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3E6CA965" w14:textId="1D3436CA" w:rsidR="0051279C" w:rsidRPr="00CC01A7" w:rsidRDefault="0051279C" w:rsidP="0051279C">
      <w:pPr>
        <w:tabs>
          <w:tab w:val="left" w:pos="851"/>
        </w:tabs>
        <w:ind w:left="709" w:hanging="709"/>
        <w:jc w:val="both"/>
        <w:rPr>
          <w:b/>
        </w:rPr>
      </w:pPr>
      <w:r w:rsidRPr="00CC01A7">
        <w:rPr>
          <w:b/>
        </w:rPr>
        <w:t>Obra:</w:t>
      </w:r>
      <w:r w:rsidRPr="00CC01A7">
        <w:rPr>
          <w:b/>
        </w:rPr>
        <w:tab/>
      </w:r>
      <w:r w:rsidR="00E54366" w:rsidRPr="00E54366">
        <w:t>RAM 2024, ALS SERVEIS TERRITORIALS AL BAIX LLOBREGAT (III): ESCOLA ANTONI TÀPIES (SANT BOI DE LLOBREGAT) I ESCOLA BARRUFET (SANT BOI DE LLOBREGAT)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0E2C2247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E54366" w:rsidRPr="00E54366">
        <w:rPr>
          <w:rFonts w:eastAsia="Arial" w:cs="Arial"/>
          <w:bCs/>
        </w:rPr>
        <w:t>XMA-24505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E54366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3C5910DA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3DF48F66" w14:textId="2E5E5DDF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0C6501">
              <w:rPr>
                <w:rFonts w:cs="Arial"/>
                <w:sz w:val="18"/>
                <w:szCs w:val="18"/>
              </w:rPr>
              <w:t>Pressupost Exec. Material (PEM) que inclou l’import del pressupost de Seguretat i Salut</w:t>
            </w:r>
            <w:r w:rsidRPr="000C6501">
              <w:rPr>
                <w:rFonts w:cs="Arial"/>
                <w:sz w:val="18"/>
                <w:szCs w:val="18"/>
              </w:rPr>
              <w:tab/>
              <w:t>243.197,7</w:t>
            </w:r>
            <w:r w:rsidR="006664FE">
              <w:rPr>
                <w:rFonts w:cs="Arial"/>
                <w:sz w:val="18"/>
                <w:szCs w:val="18"/>
              </w:rPr>
              <w:t>6</w:t>
            </w:r>
            <w:r w:rsidRPr="000C6501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E54366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1B8CD69A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5D3DCAB" w14:textId="05119C81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0C6501">
              <w:rPr>
                <w:rFonts w:cs="Arial"/>
                <w:sz w:val="18"/>
                <w:szCs w:val="18"/>
              </w:rPr>
              <w:t>Despeses Generals (13%)</w:t>
            </w:r>
            <w:r w:rsidRPr="000C6501">
              <w:rPr>
                <w:rFonts w:cs="Arial"/>
                <w:sz w:val="18"/>
                <w:szCs w:val="18"/>
              </w:rPr>
              <w:tab/>
              <w:t>31.615,71</w:t>
            </w:r>
            <w:r w:rsidRPr="000C6501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E54366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146270FF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0C6501">
              <w:rPr>
                <w:rFonts w:cs="Arial"/>
                <w:sz w:val="18"/>
                <w:szCs w:val="18"/>
              </w:rPr>
              <w:t>Benefici Industrial (6%)</w:t>
            </w:r>
            <w:r w:rsidRPr="000C6501">
              <w:rPr>
                <w:rFonts w:cs="Arial"/>
                <w:sz w:val="18"/>
                <w:szCs w:val="18"/>
              </w:rPr>
              <w:tab/>
              <w:t>14.591,87</w:t>
            </w:r>
            <w:r w:rsidRPr="000C6501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E54366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3CD85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4CC62D89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0C6501">
              <w:rPr>
                <w:rFonts w:cs="Arial"/>
                <w:sz w:val="18"/>
                <w:szCs w:val="18"/>
              </w:rPr>
              <w:t>Subtotal</w:t>
            </w:r>
            <w:r w:rsidRPr="000C6501">
              <w:rPr>
                <w:rFonts w:cs="Arial"/>
                <w:sz w:val="18"/>
                <w:szCs w:val="18"/>
              </w:rPr>
              <w:tab/>
              <w:t>289.405,3</w:t>
            </w:r>
            <w:r w:rsidR="006664FE">
              <w:rPr>
                <w:rFonts w:cs="Arial"/>
                <w:sz w:val="18"/>
                <w:szCs w:val="18"/>
              </w:rPr>
              <w:t>4</w:t>
            </w:r>
            <w:r w:rsidRPr="000C6501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E54366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03FF5D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7D687F94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0C6501">
              <w:rPr>
                <w:rFonts w:cs="Arial"/>
                <w:sz w:val="18"/>
                <w:szCs w:val="18"/>
              </w:rPr>
              <w:t>IVA  (21% )</w:t>
            </w:r>
            <w:r w:rsidRPr="000C6501">
              <w:rPr>
                <w:rFonts w:cs="Arial"/>
                <w:sz w:val="18"/>
                <w:szCs w:val="18"/>
              </w:rPr>
              <w:tab/>
              <w:t>60.775,12</w:t>
            </w:r>
            <w:r w:rsidRPr="000C6501">
              <w:rPr>
                <w:rFonts w:cs="Arial"/>
                <w:sz w:val="18"/>
                <w:szCs w:val="18"/>
              </w:rPr>
              <w:tab/>
              <w:t>€</w:t>
            </w:r>
          </w:p>
          <w:p w14:paraId="6AD703D6" w14:textId="77777777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E54366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714" w14:textId="77777777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BFA9CEA" w14:textId="12775BA0" w:rsidR="00E54366" w:rsidRPr="000C6501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0C6501">
              <w:rPr>
                <w:rFonts w:cs="Arial"/>
                <w:b/>
                <w:sz w:val="18"/>
                <w:szCs w:val="18"/>
              </w:rPr>
              <w:t>Press. Exec. Contracte (PEC)</w:t>
            </w:r>
            <w:r w:rsidRPr="000C6501">
              <w:rPr>
                <w:rFonts w:cs="Arial"/>
                <w:b/>
                <w:sz w:val="18"/>
                <w:szCs w:val="18"/>
              </w:rPr>
              <w:tab/>
              <w:t>350.180,4</w:t>
            </w:r>
            <w:r w:rsidR="006664FE">
              <w:rPr>
                <w:rFonts w:cs="Arial"/>
                <w:b/>
                <w:sz w:val="18"/>
                <w:szCs w:val="18"/>
              </w:rPr>
              <w:t>6</w:t>
            </w:r>
            <w:r w:rsidRPr="000C6501">
              <w:rPr>
                <w:rFonts w:cs="Arial"/>
                <w:b/>
                <w:sz w:val="18"/>
                <w:szCs w:val="18"/>
              </w:rPr>
              <w:tab/>
              <w:t>€</w:t>
            </w:r>
          </w:p>
          <w:p w14:paraId="1BD210BF" w14:textId="77777777" w:rsidR="00E54366" w:rsidRPr="00E20957" w:rsidRDefault="00E54366" w:rsidP="00E54366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5A1891FC" w:rsidR="00B8294D" w:rsidRPr="00BC7D0A" w:rsidRDefault="001B47B3" w:rsidP="00933708">
      <w:pPr>
        <w:jc w:val="both"/>
        <w:rPr>
          <w:b/>
        </w:rPr>
      </w:pPr>
      <w:r w:rsidRPr="00E54366">
        <w:t xml:space="preserve">NOTA: el </w:t>
      </w:r>
      <w:r w:rsidRPr="00E54366">
        <w:rPr>
          <w:rFonts w:cs="Arial"/>
        </w:rPr>
        <w:t xml:space="preserve">termini d’execució de les obres serà de </w:t>
      </w:r>
      <w:r w:rsidR="00E54366" w:rsidRPr="00E54366">
        <w:rPr>
          <w:rFonts w:cs="Arial"/>
        </w:rPr>
        <w:t>5</w:t>
      </w:r>
      <w:r w:rsidRPr="00E54366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6EFBF036" w14:textId="77777777" w:rsidR="008C31C0" w:rsidRPr="00E54366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E54366">
        <w:rPr>
          <w:b/>
        </w:rPr>
        <w:t>INFORMACIÓ DE CARÀCTER GENERAL PER ALS LICITADORS</w:t>
      </w:r>
    </w:p>
    <w:p w14:paraId="523B2BDF" w14:textId="77777777" w:rsidR="008C31C0" w:rsidRPr="00E54366" w:rsidRDefault="008C31C0" w:rsidP="00535822">
      <w:pPr>
        <w:jc w:val="both"/>
        <w:rPr>
          <w:b/>
        </w:rPr>
      </w:pPr>
    </w:p>
    <w:p w14:paraId="430EE559" w14:textId="77777777" w:rsidR="00305E39" w:rsidRPr="00BC7D0A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E54366">
        <w:t>El cost de la seguretat i salut està inclòs dins dels preus unitaris de les partides d’obra a executar.</w:t>
      </w:r>
    </w:p>
    <w:p w14:paraId="2D817148" w14:textId="77777777" w:rsidR="00305E39" w:rsidRPr="00BC7D0A" w:rsidRDefault="00305E39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BC7D0A" w:rsidRDefault="00B21074" w:rsidP="00535822">
      <w:pPr>
        <w:jc w:val="both"/>
      </w:pPr>
      <w:r w:rsidRPr="00BC7D0A">
        <w:t>En cas que el projecte indiqui marques o models concrets, cal entendre que són referències del nivell de qualitat del producte i/o de les seves prestacions, i que els productes afectats poden ser substituïts per altres, d'altres marques o models, el nivell de qualitat i/o de prestacions dels qua</w:t>
      </w:r>
      <w:r w:rsidR="002604C3" w:rsidRPr="00BC7D0A">
        <w:t>ls sigui equivalent o superior.</w:t>
      </w:r>
    </w:p>
    <w:p w14:paraId="6830AA34" w14:textId="77777777" w:rsidR="00D376D3" w:rsidRPr="00BC7D0A" w:rsidRDefault="00D376D3" w:rsidP="00535822">
      <w:pPr>
        <w:jc w:val="both"/>
        <w:rPr>
          <w:b/>
        </w:rPr>
      </w:pPr>
    </w:p>
    <w:p w14:paraId="02E449ED" w14:textId="78C963E9" w:rsidR="00E54366" w:rsidRPr="003E4DF7" w:rsidRDefault="00E54366" w:rsidP="00E54366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3E4DF7">
        <w:rPr>
          <w:rFonts w:cs="Arial"/>
          <w:sz w:val="18"/>
          <w:szCs w:val="18"/>
        </w:rPr>
        <w:t>S’han eliminat les no</w:t>
      </w:r>
      <w:r>
        <w:rPr>
          <w:rFonts w:cs="Arial"/>
          <w:sz w:val="18"/>
          <w:szCs w:val="18"/>
        </w:rPr>
        <w:t>t</w:t>
      </w:r>
      <w:r w:rsidRPr="003E4DF7">
        <w:rPr>
          <w:rFonts w:cs="Arial"/>
          <w:sz w:val="18"/>
          <w:szCs w:val="18"/>
        </w:rPr>
        <w:t>es de totes les partides que en contenien.</w:t>
      </w:r>
    </w:p>
    <w:p w14:paraId="0AF4BBC1" w14:textId="77777777" w:rsidR="00E54366" w:rsidRPr="00CC03E5" w:rsidRDefault="00E54366" w:rsidP="00E54366">
      <w:pPr>
        <w:rPr>
          <w:rFonts w:cs="Arial"/>
          <w:sz w:val="18"/>
          <w:szCs w:val="18"/>
        </w:rPr>
      </w:pPr>
    </w:p>
    <w:p w14:paraId="69D3867F" w14:textId="75F4FCB4" w:rsidR="00E54366" w:rsidRPr="00CC03E5" w:rsidRDefault="00E54366" w:rsidP="00E54366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CC03E5">
        <w:rPr>
          <w:rFonts w:cs="Arial"/>
          <w:sz w:val="18"/>
          <w:szCs w:val="18"/>
        </w:rPr>
        <w:t>S’han eliminat tots els capítols buits del pressupost.</w:t>
      </w:r>
    </w:p>
    <w:p w14:paraId="72DBAD7C" w14:textId="77777777" w:rsidR="00E54366" w:rsidRDefault="00E54366" w:rsidP="00E54366">
      <w:pPr>
        <w:ind w:firstLine="709"/>
        <w:rPr>
          <w:rFonts w:cs="Arial"/>
          <w:sz w:val="18"/>
          <w:szCs w:val="18"/>
        </w:rPr>
      </w:pPr>
      <w:r w:rsidRPr="00CC03E5">
        <w:rPr>
          <w:rFonts w:cs="Arial"/>
          <w:sz w:val="18"/>
          <w:szCs w:val="18"/>
        </w:rPr>
        <w:t>01.01.00</w:t>
      </w:r>
      <w:r w:rsidRPr="00CC03E5">
        <w:rPr>
          <w:rFonts w:cs="Arial"/>
          <w:sz w:val="18"/>
          <w:szCs w:val="18"/>
        </w:rPr>
        <w:tab/>
      </w:r>
      <w:r w:rsidRPr="00CC03E5">
        <w:rPr>
          <w:rFonts w:cs="Arial"/>
          <w:sz w:val="18"/>
          <w:szCs w:val="18"/>
        </w:rPr>
        <w:tab/>
        <w:t xml:space="preserve"> Notes prèvies</w:t>
      </w:r>
    </w:p>
    <w:p w14:paraId="709B6C86" w14:textId="77777777" w:rsidR="00E54366" w:rsidRDefault="00E54366" w:rsidP="00E54366">
      <w:pPr>
        <w:ind w:firstLine="709"/>
        <w:rPr>
          <w:rFonts w:cs="Arial"/>
          <w:sz w:val="18"/>
          <w:szCs w:val="18"/>
        </w:rPr>
      </w:pPr>
      <w:r w:rsidRPr="00CC03E5">
        <w:rPr>
          <w:rFonts w:cs="Arial"/>
          <w:sz w:val="18"/>
          <w:szCs w:val="18"/>
        </w:rPr>
        <w:t>01.01.05</w:t>
      </w:r>
      <w:r w:rsidRPr="00CC03E5">
        <w:rPr>
          <w:rFonts w:cs="Arial"/>
          <w:sz w:val="18"/>
          <w:szCs w:val="18"/>
        </w:rPr>
        <w:tab/>
      </w:r>
      <w:r w:rsidRPr="00CC03E5">
        <w:rPr>
          <w:rFonts w:cs="Arial"/>
          <w:sz w:val="18"/>
          <w:szCs w:val="18"/>
        </w:rPr>
        <w:tab/>
        <w:t xml:space="preserve"> Instal·lacions afectades</w:t>
      </w:r>
    </w:p>
    <w:p w14:paraId="159F41E6" w14:textId="77777777" w:rsidR="00E54366" w:rsidRDefault="00E54366" w:rsidP="00E54366">
      <w:pPr>
        <w:ind w:firstLine="709"/>
        <w:rPr>
          <w:rFonts w:cs="Arial"/>
          <w:sz w:val="18"/>
          <w:szCs w:val="18"/>
        </w:rPr>
      </w:pPr>
      <w:r w:rsidRPr="00CC03E5">
        <w:rPr>
          <w:rFonts w:cs="Arial"/>
          <w:sz w:val="18"/>
          <w:szCs w:val="18"/>
        </w:rPr>
        <w:t>01.02.00</w:t>
      </w:r>
      <w:r w:rsidRPr="00CC03E5">
        <w:rPr>
          <w:rFonts w:cs="Arial"/>
          <w:sz w:val="18"/>
          <w:szCs w:val="18"/>
        </w:rPr>
        <w:tab/>
      </w:r>
      <w:r w:rsidRPr="00CC03E5">
        <w:rPr>
          <w:rFonts w:cs="Arial"/>
          <w:sz w:val="18"/>
          <w:szCs w:val="18"/>
        </w:rPr>
        <w:tab/>
        <w:t xml:space="preserve"> Notes prèvies</w:t>
      </w:r>
    </w:p>
    <w:p w14:paraId="19AFD9B7" w14:textId="77777777" w:rsidR="00E54366" w:rsidRDefault="00E54366" w:rsidP="00E54366">
      <w:pPr>
        <w:ind w:firstLine="709"/>
        <w:rPr>
          <w:rFonts w:cs="Arial"/>
          <w:sz w:val="18"/>
          <w:szCs w:val="18"/>
        </w:rPr>
      </w:pPr>
      <w:r w:rsidRPr="00CC03E5">
        <w:rPr>
          <w:rFonts w:cs="Arial"/>
          <w:sz w:val="18"/>
          <w:szCs w:val="18"/>
        </w:rPr>
        <w:t>01.02.05</w:t>
      </w:r>
      <w:r w:rsidRPr="00CC03E5">
        <w:rPr>
          <w:rFonts w:cs="Arial"/>
          <w:sz w:val="18"/>
          <w:szCs w:val="18"/>
        </w:rPr>
        <w:tab/>
      </w:r>
      <w:r w:rsidRPr="00CC03E5">
        <w:rPr>
          <w:rFonts w:cs="Arial"/>
          <w:sz w:val="18"/>
          <w:szCs w:val="18"/>
        </w:rPr>
        <w:tab/>
        <w:t xml:space="preserve"> Instal·lacions afectades</w:t>
      </w:r>
    </w:p>
    <w:p w14:paraId="0A400E10" w14:textId="77777777" w:rsidR="00E54366" w:rsidRPr="00FE43A7" w:rsidRDefault="00E54366" w:rsidP="00E54366">
      <w:pPr>
        <w:rPr>
          <w:rFonts w:cs="Arial"/>
          <w:sz w:val="18"/>
          <w:szCs w:val="18"/>
        </w:rPr>
      </w:pPr>
    </w:p>
    <w:p w14:paraId="5668215A" w14:textId="632AF63F" w:rsidR="00E54366" w:rsidRPr="00FE43A7" w:rsidRDefault="00E54366" w:rsidP="00E54366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 w:rsidRPr="00FE43A7">
        <w:rPr>
          <w:rFonts w:cs="Arial"/>
          <w:sz w:val="18"/>
          <w:szCs w:val="18"/>
        </w:rPr>
        <w:t>S’han eliminat les següents partides doncs presentaven amidament zero:</w:t>
      </w:r>
    </w:p>
    <w:p w14:paraId="73D4539B" w14:textId="77777777" w:rsidR="00E54366" w:rsidRPr="00FE43A7" w:rsidRDefault="00E54366" w:rsidP="00E54366">
      <w:pPr>
        <w:rPr>
          <w:rFonts w:cs="Arial"/>
          <w:sz w:val="16"/>
          <w:szCs w:val="16"/>
        </w:rPr>
      </w:pPr>
    </w:p>
    <w:tbl>
      <w:tblPr>
        <w:tblW w:w="3967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2050"/>
      </w:tblGrid>
      <w:tr w:rsidR="00E54366" w:rsidRPr="00FE43A7" w14:paraId="43D01559" w14:textId="77777777" w:rsidTr="00F50280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86050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CAPÍTOL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3B267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PARTIDA</w:t>
            </w:r>
          </w:p>
        </w:tc>
      </w:tr>
      <w:tr w:rsidR="00E54366" w:rsidRPr="00FE43A7" w14:paraId="6FDDEBED" w14:textId="77777777" w:rsidTr="00F50280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FE1F5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01.01.01.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C39AF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K12C12M</w:t>
            </w:r>
          </w:p>
        </w:tc>
      </w:tr>
      <w:tr w:rsidR="00E54366" w:rsidRPr="00FE43A7" w14:paraId="0CBF75C9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0DEE1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01.01.01.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33A47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K12C21M</w:t>
            </w:r>
          </w:p>
        </w:tc>
      </w:tr>
      <w:tr w:rsidR="00E54366" w:rsidRPr="00FE43A7" w14:paraId="46CF83CF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65825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038C9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E2RA61H0</w:t>
            </w:r>
          </w:p>
        </w:tc>
      </w:tr>
      <w:tr w:rsidR="00E54366" w:rsidRPr="00FE43A7" w14:paraId="55B523AB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081BB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D9B22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E2RA63G0</w:t>
            </w:r>
          </w:p>
        </w:tc>
      </w:tr>
      <w:tr w:rsidR="00E54366" w:rsidRPr="00FE43A7" w14:paraId="119559AC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6396E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5F06D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E2RA64M0</w:t>
            </w:r>
          </w:p>
        </w:tc>
      </w:tr>
      <w:tr w:rsidR="00E54366" w:rsidRPr="00FE43A7" w14:paraId="4C03792D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DC752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4523B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E2RA65A0</w:t>
            </w:r>
          </w:p>
        </w:tc>
      </w:tr>
      <w:tr w:rsidR="00E54366" w:rsidRPr="00FE43A7" w14:paraId="10E68E4B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C81B9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96FE5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E2RA6770</w:t>
            </w:r>
          </w:p>
        </w:tc>
      </w:tr>
      <w:tr w:rsidR="00E54366" w:rsidRPr="00FE43A7" w14:paraId="496BEDE8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D8E83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12B6D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E2RA6890</w:t>
            </w:r>
          </w:p>
        </w:tc>
      </w:tr>
      <w:tr w:rsidR="00E54366" w:rsidRPr="00FE43A7" w14:paraId="3C59C2D7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2BA1E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01.01.GR.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AECC3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E2RA6960</w:t>
            </w:r>
          </w:p>
        </w:tc>
      </w:tr>
      <w:tr w:rsidR="00E54366" w:rsidRPr="00FE43A7" w14:paraId="25B6B4F7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48F51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01.02.01.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AEEC5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K12C12M</w:t>
            </w:r>
          </w:p>
        </w:tc>
      </w:tr>
      <w:tr w:rsidR="00E54366" w:rsidRPr="00FE43A7" w14:paraId="1A1CFED6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92073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01.02.01.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C8E0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K12C16M</w:t>
            </w:r>
          </w:p>
        </w:tc>
      </w:tr>
      <w:tr w:rsidR="00E54366" w:rsidRPr="00FE43A7" w14:paraId="79015C85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919D4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01.02.01.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0BBCD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K12C21M</w:t>
            </w:r>
          </w:p>
        </w:tc>
      </w:tr>
      <w:tr w:rsidR="00E54366" w:rsidRPr="00FE43A7" w14:paraId="61D04E79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74B3C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01.02.03.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E0C71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E898APF0</w:t>
            </w:r>
          </w:p>
        </w:tc>
      </w:tr>
      <w:tr w:rsidR="00E54366" w:rsidRPr="00FE43A7" w14:paraId="76FAC85E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F68E1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01.02.03.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728F3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E898D240</w:t>
            </w:r>
          </w:p>
        </w:tc>
      </w:tr>
      <w:tr w:rsidR="00E54366" w:rsidRPr="00FE43A7" w14:paraId="185CFE0D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5B30A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247E5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E7C124A0</w:t>
            </w:r>
          </w:p>
        </w:tc>
      </w:tr>
      <w:tr w:rsidR="00E54366" w:rsidRPr="00FE43A7" w14:paraId="79B1CF73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AF4BE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BE374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E7C125A0</w:t>
            </w:r>
          </w:p>
        </w:tc>
      </w:tr>
      <w:tr w:rsidR="00E54366" w:rsidRPr="00FE43A7" w14:paraId="38A79F4C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067B6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7918D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E789U030</w:t>
            </w:r>
          </w:p>
        </w:tc>
      </w:tr>
      <w:tr w:rsidR="00E54366" w:rsidRPr="00FE43A7" w14:paraId="300F5C31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6EE9E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CEC3A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E789U100</w:t>
            </w:r>
          </w:p>
        </w:tc>
      </w:tr>
      <w:tr w:rsidR="00E54366" w:rsidRPr="00FE43A7" w14:paraId="3C939FBD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08596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1B7C4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E789U200</w:t>
            </w:r>
          </w:p>
        </w:tc>
      </w:tr>
      <w:tr w:rsidR="00E54366" w:rsidRPr="00FE43A7" w14:paraId="550070DD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3DEB8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3F024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E789U300</w:t>
            </w:r>
          </w:p>
        </w:tc>
      </w:tr>
      <w:tr w:rsidR="00E54366" w:rsidRPr="00FE43A7" w14:paraId="1B482377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6BBAF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01.02.04.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AE38A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E789U500</w:t>
            </w:r>
          </w:p>
        </w:tc>
      </w:tr>
      <w:tr w:rsidR="00E54366" w:rsidRPr="00FE43A7" w14:paraId="13BC24FF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5494C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9C3DF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E2RA64M0</w:t>
            </w:r>
          </w:p>
        </w:tc>
      </w:tr>
      <w:tr w:rsidR="00E54366" w:rsidRPr="00F63738" w14:paraId="6DA84F98" w14:textId="77777777" w:rsidTr="00F50280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3FC17" w14:textId="77777777" w:rsidR="00E54366" w:rsidRPr="00FE43A7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01.02.GR.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AD3B3" w14:textId="77777777" w:rsidR="00E54366" w:rsidRPr="00F63738" w:rsidRDefault="00E54366" w:rsidP="00F50280">
            <w:pPr>
              <w:jc w:val="center"/>
              <w:rPr>
                <w:rFonts w:cs="Arial"/>
                <w:sz w:val="18"/>
                <w:szCs w:val="18"/>
              </w:rPr>
            </w:pPr>
            <w:r w:rsidRPr="00FE43A7">
              <w:rPr>
                <w:rFonts w:cs="Arial"/>
                <w:sz w:val="18"/>
                <w:szCs w:val="18"/>
              </w:rPr>
              <w:t>E2RA65A0</w:t>
            </w:r>
          </w:p>
        </w:tc>
      </w:tr>
    </w:tbl>
    <w:p w14:paraId="6D0264B0" w14:textId="77777777" w:rsidR="00E54366" w:rsidRPr="00D46AB5" w:rsidRDefault="00E54366" w:rsidP="00E54366">
      <w:pPr>
        <w:rPr>
          <w:rFonts w:cs="Arial"/>
          <w:sz w:val="18"/>
          <w:szCs w:val="18"/>
        </w:rPr>
      </w:pPr>
    </w:p>
    <w:p w14:paraId="0FDDB87D" w14:textId="23BFF83B" w:rsidR="00E54366" w:rsidRDefault="00E54366" w:rsidP="00E54366">
      <w:pPr>
        <w:pStyle w:val="Pargrafdellista"/>
        <w:numPr>
          <w:ilvl w:val="0"/>
          <w:numId w:val="18"/>
        </w:numPr>
        <w:tabs>
          <w:tab w:val="left" w:pos="426"/>
          <w:tab w:val="left" w:pos="567"/>
        </w:tabs>
        <w:ind w:left="0" w:firstLine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S’ha eliminat la justificació del preu de la partida </w:t>
      </w:r>
      <w:r w:rsidRPr="007D3BC3">
        <w:rPr>
          <w:rFonts w:cs="Arial"/>
          <w:sz w:val="18"/>
          <w:szCs w:val="18"/>
        </w:rPr>
        <w:t>K21A3BL0</w:t>
      </w:r>
      <w:r>
        <w:rPr>
          <w:rFonts w:cs="Arial"/>
          <w:sz w:val="18"/>
          <w:szCs w:val="18"/>
        </w:rPr>
        <w:t xml:space="preserve"> i s’ha assignat preu directe de 381,47 €, amb la qual cosa el PEM de l’obra ha baixat 0,01 €.</w:t>
      </w:r>
    </w:p>
    <w:sectPr w:rsidR="00E54366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2F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64FE"/>
    <w:rsid w:val="00667B47"/>
    <w:rsid w:val="00670301"/>
    <w:rsid w:val="00670876"/>
    <w:rsid w:val="00671CB5"/>
    <w:rsid w:val="006730C0"/>
    <w:rsid w:val="006778B8"/>
    <w:rsid w:val="00677B56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17AC6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4366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10</cp:revision>
  <cp:lastPrinted>2015-12-03T10:53:00Z</cp:lastPrinted>
  <dcterms:created xsi:type="dcterms:W3CDTF">2019-05-07T13:52:00Z</dcterms:created>
  <dcterms:modified xsi:type="dcterms:W3CDTF">2024-12-04T15:04:00Z</dcterms:modified>
</cp:coreProperties>
</file>