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13B9" w14:textId="77777777" w:rsidR="008D0931" w:rsidRDefault="008D0931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5F9CB32E" w14:textId="4F56B935" w:rsidR="00563560" w:rsidRDefault="00563560" w:rsidP="008D0931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4. MODEL CRITERIS D’APLICACIÓ AUTOMÀTICA</w:t>
      </w:r>
    </w:p>
    <w:p w14:paraId="1992D97C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31AE217F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0047C880" w14:textId="77777777" w:rsidR="00563560" w:rsidRDefault="00563560" w:rsidP="005D72C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A15399" w:rsidRPr="00BE0E76">
        <w:rPr>
          <w:rFonts w:ascii="Arial" w:hAnsi="Arial" w:cs="Arial"/>
          <w:b/>
          <w:spacing w:val="3"/>
          <w:sz w:val="20"/>
          <w:szCs w:val="20"/>
        </w:rPr>
        <w:t>del</w:t>
      </w:r>
      <w:r w:rsidR="00A15399" w:rsidRPr="002D4FCA">
        <w:rPr>
          <w:rFonts w:ascii="Arial" w:hAnsi="Arial" w:cs="Arial"/>
          <w:spacing w:val="3"/>
          <w:sz w:val="20"/>
          <w:szCs w:val="20"/>
        </w:rPr>
        <w:t xml:space="preserve"> </w:t>
      </w:r>
      <w:r w:rsidR="00A15399">
        <w:rPr>
          <w:rFonts w:ascii="Arial" w:hAnsi="Arial" w:cs="Arial"/>
          <w:b/>
          <w:sz w:val="20"/>
          <w:szCs w:val="20"/>
        </w:rPr>
        <w:t>c</w:t>
      </w:r>
      <w:r w:rsidR="00A15399" w:rsidRPr="00801504">
        <w:rPr>
          <w:rFonts w:ascii="Arial" w:hAnsi="Arial" w:cs="Arial"/>
          <w:b/>
          <w:sz w:val="20"/>
          <w:szCs w:val="20"/>
        </w:rPr>
        <w:t xml:space="preserve">ontracte de subministrament </w:t>
      </w:r>
      <w:r w:rsidR="00A15399">
        <w:rPr>
          <w:rFonts w:ascii="Arial" w:hAnsi="Arial" w:cs="Arial"/>
          <w:b/>
          <w:sz w:val="20"/>
          <w:szCs w:val="20"/>
        </w:rPr>
        <w:t xml:space="preserve">d’un tren turístic “Carrilet” a Calella, </w:t>
      </w:r>
      <w:r w:rsidR="00A15399" w:rsidRPr="00801504">
        <w:rPr>
          <w:rFonts w:ascii="Arial" w:hAnsi="Arial" w:cs="Arial"/>
          <w:b/>
          <w:sz w:val="20"/>
          <w:szCs w:val="20"/>
        </w:rPr>
        <w:t>en el marc del PSTD Calella (PRTR – NEXT GENERATION)</w:t>
      </w:r>
      <w:r w:rsidR="00A15399">
        <w:rPr>
          <w:rFonts w:ascii="Arial" w:hAnsi="Arial" w:cs="Arial"/>
          <w:b/>
          <w:sz w:val="20"/>
          <w:szCs w:val="20"/>
        </w:rPr>
        <w:t>, consistent en el subministrament d’un nou tren turístic amb motorització elèctrica,</w:t>
      </w:r>
      <w:r w:rsidR="004C47A9"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  <w:r w:rsidR="00A15399">
        <w:rPr>
          <w:rFonts w:ascii="Arial" w:hAnsi="Arial" w:cs="Arial"/>
          <w:spacing w:val="-1"/>
          <w:sz w:val="20"/>
          <w:szCs w:val="20"/>
        </w:rPr>
        <w:t>, i:</w:t>
      </w:r>
    </w:p>
    <w:p w14:paraId="029857F6" w14:textId="77777777" w:rsidR="005D72C5" w:rsidRDefault="005D72C5" w:rsidP="0056356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CE3954A" w14:textId="29733416" w:rsidR="00563560" w:rsidRDefault="00563560" w:rsidP="0056356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402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43A200EB" w14:textId="77777777" w:rsidR="005D72C5" w:rsidRDefault="005D72C5" w:rsidP="0056356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E319F8" w14:textId="77777777" w:rsidR="00563560" w:rsidRPr="002E2F08" w:rsidRDefault="00563560" w:rsidP="00862A1D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2E2F08">
        <w:rPr>
          <w:rFonts w:ascii="Arial" w:hAnsi="Arial" w:cs="Arial"/>
          <w:b/>
          <w:spacing w:val="-1"/>
          <w:sz w:val="20"/>
          <w:szCs w:val="20"/>
        </w:rPr>
        <w:t>MILLOR</w:t>
      </w:r>
      <w:r w:rsidR="00A15399">
        <w:rPr>
          <w:rFonts w:ascii="Arial" w:hAnsi="Arial" w:cs="Arial"/>
          <w:b/>
          <w:spacing w:val="-1"/>
          <w:sz w:val="20"/>
          <w:szCs w:val="20"/>
        </w:rPr>
        <w:t>A AMPLIACIÓ TERMINI DE GARANTIA</w:t>
      </w:r>
    </w:p>
    <w:p w14:paraId="2067F80B" w14:textId="77777777" w:rsidR="00563560" w:rsidRPr="002E2F08" w:rsidRDefault="00563560" w:rsidP="0056356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 w:rsidR="00862A1D">
        <w:rPr>
          <w:rFonts w:ascii="Arial" w:hAnsi="Arial" w:cs="Arial"/>
          <w:sz w:val="20"/>
          <w:szCs w:val="20"/>
        </w:rPr>
        <w:t xml:space="preserve">consistent </w:t>
      </w:r>
      <w:r w:rsidRPr="002E2F08">
        <w:rPr>
          <w:rFonts w:ascii="Arial" w:hAnsi="Arial" w:cs="Arial"/>
          <w:sz w:val="20"/>
          <w:szCs w:val="20"/>
        </w:rPr>
        <w:t xml:space="preserve">en l’ampliació </w:t>
      </w:r>
      <w:r w:rsidR="004C47A9">
        <w:rPr>
          <w:rFonts w:ascii="Arial" w:hAnsi="Arial" w:cs="Arial"/>
          <w:sz w:val="20"/>
          <w:szCs w:val="20"/>
        </w:rPr>
        <w:t xml:space="preserve">addicional </w:t>
      </w:r>
      <w:r w:rsidRPr="002E2F08">
        <w:rPr>
          <w:rFonts w:ascii="Arial" w:hAnsi="Arial" w:cs="Arial"/>
          <w:sz w:val="20"/>
          <w:szCs w:val="20"/>
        </w:rPr>
        <w:t xml:space="preserve">del termini de garantia </w:t>
      </w:r>
      <w:r w:rsidR="00F66851">
        <w:rPr>
          <w:rFonts w:ascii="Arial" w:hAnsi="Arial" w:cs="Arial"/>
          <w:sz w:val="20"/>
          <w:szCs w:val="20"/>
        </w:rPr>
        <w:t>mínim</w:t>
      </w:r>
      <w:r>
        <w:rPr>
          <w:rFonts w:ascii="Arial" w:hAnsi="Arial" w:cs="Arial"/>
          <w:sz w:val="20"/>
          <w:szCs w:val="20"/>
        </w:rPr>
        <w:t>:</w:t>
      </w:r>
    </w:p>
    <w:p w14:paraId="53789957" w14:textId="77777777" w:rsidR="005D72C5" w:rsidRDefault="005D72C5" w:rsidP="0056356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ofereix garantia addicional (2 anys de garantia).</w:t>
      </w:r>
    </w:p>
    <w:p w14:paraId="4FA37345" w14:textId="70C796C9" w:rsidR="00563560" w:rsidRPr="002E2F08" w:rsidRDefault="00563560" w:rsidP="0056356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 w:rsidR="005D72C5">
        <w:rPr>
          <w:rFonts w:ascii="Arial" w:hAnsi="Arial" w:cs="Arial"/>
          <w:sz w:val="20"/>
          <w:szCs w:val="20"/>
        </w:rPr>
        <w:t>ofereix 1 any de garantia addicional (3 anys de garantia).</w:t>
      </w:r>
    </w:p>
    <w:p w14:paraId="64CFE740" w14:textId="390A0872" w:rsidR="00862A1D" w:rsidRDefault="00862A1D" w:rsidP="00862A1D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50F2C56B" w14:textId="0C8C8911" w:rsidR="005D72C5" w:rsidRDefault="005D72C5" w:rsidP="00862A1D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067319EF" w14:textId="77777777" w:rsidR="005D72C5" w:rsidRDefault="005D72C5" w:rsidP="00862A1D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16E77FD5" w14:textId="77777777" w:rsidR="00862A1D" w:rsidRPr="002E2F08" w:rsidRDefault="00862A1D" w:rsidP="00862A1D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2E2F08">
        <w:rPr>
          <w:rFonts w:ascii="Arial" w:hAnsi="Arial" w:cs="Arial"/>
          <w:b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spacing w:val="-1"/>
          <w:sz w:val="20"/>
          <w:szCs w:val="20"/>
        </w:rPr>
        <w:t>REDUCCIÓ TERMINI DE LLIURAMENT</w:t>
      </w:r>
      <w:r w:rsidRPr="002E2F08">
        <w:rPr>
          <w:rFonts w:ascii="Arial" w:hAnsi="Arial" w:cs="Arial"/>
          <w:b/>
          <w:spacing w:val="-1"/>
          <w:sz w:val="20"/>
          <w:szCs w:val="20"/>
        </w:rPr>
        <w:t xml:space="preserve"> </w:t>
      </w:r>
    </w:p>
    <w:p w14:paraId="4A1FD257" w14:textId="77777777" w:rsidR="00862A1D" w:rsidRPr="002E2F08" w:rsidRDefault="00862A1D" w:rsidP="00862A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consistent </w:t>
      </w:r>
      <w:r w:rsidRPr="002E2F08">
        <w:rPr>
          <w:rFonts w:ascii="Arial" w:hAnsi="Arial" w:cs="Arial"/>
          <w:sz w:val="20"/>
          <w:szCs w:val="20"/>
        </w:rPr>
        <w:t>en l</w:t>
      </w:r>
      <w:r>
        <w:rPr>
          <w:rFonts w:ascii="Arial" w:hAnsi="Arial" w:cs="Arial"/>
          <w:sz w:val="20"/>
          <w:szCs w:val="20"/>
        </w:rPr>
        <w:t xml:space="preserve">a reducció del termini de lliurament respecte el termini màxim de </w:t>
      </w:r>
      <w:r w:rsidR="002D4614">
        <w:rPr>
          <w:rFonts w:ascii="Arial" w:hAnsi="Arial" w:cs="Arial"/>
          <w:sz w:val="20"/>
          <w:szCs w:val="20"/>
        </w:rPr>
        <w:t>10</w:t>
      </w:r>
      <w:r w:rsidR="00A15399">
        <w:rPr>
          <w:rFonts w:ascii="Arial" w:hAnsi="Arial" w:cs="Arial"/>
          <w:sz w:val="20"/>
          <w:szCs w:val="20"/>
        </w:rPr>
        <w:t xml:space="preserve"> mesos</w:t>
      </w:r>
      <w:r>
        <w:rPr>
          <w:rFonts w:ascii="Arial" w:hAnsi="Arial" w:cs="Arial"/>
          <w:sz w:val="20"/>
          <w:szCs w:val="20"/>
        </w:rPr>
        <w:t xml:space="preserve"> fixat en els Plecs:</w:t>
      </w:r>
    </w:p>
    <w:p w14:paraId="4C4091CD" w14:textId="16884B72" w:rsidR="005D72C5" w:rsidRPr="002E2F08" w:rsidRDefault="005D72C5" w:rsidP="005D72C5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ofereix reducció</w:t>
      </w:r>
      <w:r>
        <w:rPr>
          <w:rFonts w:ascii="Arial" w:hAnsi="Arial" w:cs="Arial"/>
          <w:sz w:val="20"/>
          <w:szCs w:val="20"/>
        </w:rPr>
        <w:t>, lliurament en el termini de 10 mesos</w:t>
      </w:r>
      <w:r w:rsidRPr="002E2F08">
        <w:rPr>
          <w:rFonts w:ascii="Arial" w:hAnsi="Arial" w:cs="Arial"/>
          <w:sz w:val="20"/>
          <w:szCs w:val="20"/>
        </w:rPr>
        <w:t>.</w:t>
      </w:r>
    </w:p>
    <w:p w14:paraId="41D523C7" w14:textId="4058C696" w:rsidR="00862A1D" w:rsidRPr="002E2F08" w:rsidRDefault="00862A1D" w:rsidP="00862A1D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lliurament en el termini de </w:t>
      </w:r>
      <w:r w:rsidR="005D72C5">
        <w:rPr>
          <w:rFonts w:ascii="Arial" w:hAnsi="Arial" w:cs="Arial"/>
          <w:sz w:val="20"/>
          <w:szCs w:val="20"/>
        </w:rPr>
        <w:t>9,5 mesos.</w:t>
      </w:r>
    </w:p>
    <w:p w14:paraId="7C62E9EA" w14:textId="25FFA4CB" w:rsidR="005D72C5" w:rsidRPr="002E2F08" w:rsidRDefault="005D72C5" w:rsidP="005D72C5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lliurament en el termini de 9 mesos.</w:t>
      </w:r>
    </w:p>
    <w:p w14:paraId="79B4AAD1" w14:textId="4F47B651" w:rsidR="005D72C5" w:rsidRPr="002E2F08" w:rsidRDefault="005D72C5" w:rsidP="005D72C5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lliurament en el termini de 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,5 mesos.</w:t>
      </w:r>
    </w:p>
    <w:p w14:paraId="230A1B06" w14:textId="10832254" w:rsidR="005D72C5" w:rsidRPr="002E2F08" w:rsidRDefault="005D72C5" w:rsidP="005D72C5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lliurament en el termini de 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mesos.</w:t>
      </w:r>
    </w:p>
    <w:p w14:paraId="55BB7BD6" w14:textId="59F1C851" w:rsidR="005D72C5" w:rsidRPr="002E2F08" w:rsidRDefault="005D72C5" w:rsidP="005D72C5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lliurament en el termini de 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,5 mesos.</w:t>
      </w:r>
    </w:p>
    <w:p w14:paraId="7955097C" w14:textId="08B6A79D" w:rsidR="00A15399" w:rsidRDefault="00A15399" w:rsidP="00862A1D">
      <w:pPr>
        <w:spacing w:line="36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6248F7F1" w14:textId="245CC473" w:rsidR="005D72C5" w:rsidRDefault="005D72C5" w:rsidP="00862A1D">
      <w:pPr>
        <w:spacing w:line="36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15E938D6" w14:textId="2F36210A" w:rsidR="005D72C5" w:rsidRDefault="005D72C5" w:rsidP="00862A1D">
      <w:pPr>
        <w:spacing w:line="36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4A9E586B" w14:textId="37B2EE44" w:rsidR="005D72C5" w:rsidRDefault="005D72C5" w:rsidP="00862A1D">
      <w:pPr>
        <w:spacing w:line="36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666B8808" w14:textId="464E993C" w:rsidR="005D72C5" w:rsidRDefault="005D72C5" w:rsidP="00862A1D">
      <w:pPr>
        <w:spacing w:line="36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50597614" w14:textId="1313AA98" w:rsidR="005D72C5" w:rsidRDefault="005D72C5" w:rsidP="00862A1D">
      <w:pPr>
        <w:spacing w:line="36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74844E13" w14:textId="12B42C56" w:rsidR="005D72C5" w:rsidRDefault="005D72C5" w:rsidP="00862A1D">
      <w:pPr>
        <w:spacing w:line="36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2515956B" w14:textId="77777777" w:rsidR="005D72C5" w:rsidRDefault="005D72C5" w:rsidP="00862A1D">
      <w:pPr>
        <w:spacing w:line="36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4E59C4AB" w14:textId="77777777" w:rsidR="00A15399" w:rsidRDefault="00A15399" w:rsidP="00A15399">
      <w:pPr>
        <w:spacing w:line="360" w:lineRule="auto"/>
        <w:jc w:val="center"/>
        <w:rPr>
          <w:rFonts w:ascii="Arial" w:hAnsi="Arial" w:cs="Arial"/>
          <w:b/>
          <w:spacing w:val="-1"/>
          <w:sz w:val="20"/>
          <w:szCs w:val="20"/>
        </w:rPr>
      </w:pPr>
      <w:r>
        <w:rPr>
          <w:rFonts w:ascii="Arial" w:hAnsi="Arial" w:cs="Arial"/>
          <w:b/>
          <w:spacing w:val="-1"/>
          <w:sz w:val="20"/>
          <w:szCs w:val="20"/>
        </w:rPr>
        <w:t>MILLORES TECNOLÒGIQUES O DE PRESTACIONS DEL VEHICLE</w:t>
      </w:r>
    </w:p>
    <w:p w14:paraId="64DAC03E" w14:textId="77777777" w:rsidR="00A15399" w:rsidRPr="002E2F08" w:rsidRDefault="00A15399" w:rsidP="00A1539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>addicional en el vehicle consistent en:</w:t>
      </w:r>
    </w:p>
    <w:p w14:paraId="370DE87C" w14:textId="77777777" w:rsidR="00A15399" w:rsidRDefault="00A15399" w:rsidP="00A1539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Estructures </w:t>
      </w:r>
      <w:proofErr w:type="spellStart"/>
      <w:r>
        <w:rPr>
          <w:rFonts w:ascii="Arial" w:hAnsi="Arial" w:cs="Arial"/>
          <w:sz w:val="20"/>
          <w:szCs w:val="20"/>
        </w:rPr>
        <w:t>inox</w:t>
      </w:r>
      <w:proofErr w:type="spellEnd"/>
      <w:r>
        <w:rPr>
          <w:rFonts w:ascii="Arial" w:hAnsi="Arial" w:cs="Arial"/>
          <w:sz w:val="20"/>
          <w:szCs w:val="20"/>
        </w:rPr>
        <w:t xml:space="preserve"> 316 brillant.</w:t>
      </w:r>
    </w:p>
    <w:p w14:paraId="2B9CAE58" w14:textId="77777777" w:rsidR="00A15399" w:rsidRDefault="00A15399" w:rsidP="00A1539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Càmera exterior de visió posterior (darrera segon vagó).</w:t>
      </w:r>
    </w:p>
    <w:p w14:paraId="34D942E1" w14:textId="77777777" w:rsidR="00A15399" w:rsidRDefault="00A15399" w:rsidP="00A1539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Estructura de suport publicitari en sostre dels dos vagons, als dos costats.</w:t>
      </w:r>
    </w:p>
    <w:p w14:paraId="0DE79492" w14:textId="77777777" w:rsidR="00A15399" w:rsidRPr="00A15399" w:rsidRDefault="00A15399" w:rsidP="00A1539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Servei d’àudio guies amb auriculars amb localització GPS.</w:t>
      </w:r>
    </w:p>
    <w:p w14:paraId="083B6EEC" w14:textId="77777777" w:rsidR="00A15399" w:rsidRDefault="00A15399" w:rsidP="00A1539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Subministrament de peces de recanvi o substitució addicionals (les requerides durant el primer any de servei s’han d’incloure dins l’abast de l’oferta.</w:t>
      </w:r>
    </w:p>
    <w:p w14:paraId="6B1B0AF4" w14:textId="77777777" w:rsidR="00A15399" w:rsidRPr="00A15399" w:rsidRDefault="00A15399" w:rsidP="00A1539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Subministrament de senyalística turística relacionada amb el tren turístic.</w:t>
      </w:r>
    </w:p>
    <w:p w14:paraId="07802DD4" w14:textId="77777777" w:rsidR="00A15399" w:rsidRPr="00A15399" w:rsidRDefault="00A15399" w:rsidP="00A1539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5B6AC2CE" w14:textId="77777777" w:rsidR="00A15399" w:rsidRDefault="00A15399" w:rsidP="00862A1D">
      <w:pPr>
        <w:spacing w:line="36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29C039CB" w14:textId="77777777" w:rsidR="00765855" w:rsidRPr="003325F8" w:rsidRDefault="00A15399" w:rsidP="00862A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4022">
        <w:rPr>
          <w:rFonts w:ascii="Arial" w:hAnsi="Arial" w:cs="Arial"/>
          <w:i/>
          <w:sz w:val="20"/>
          <w:szCs w:val="20"/>
        </w:rPr>
        <w:t xml:space="preserve"> </w:t>
      </w:r>
      <w:r w:rsidR="00563560"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862A1D">
      <w:headerReference w:type="default" r:id="rId7"/>
      <w:footerReference w:type="default" r:id="rId8"/>
      <w:pgSz w:w="11906" w:h="16838"/>
      <w:pgMar w:top="2268" w:right="849" w:bottom="156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BF4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7CA8E44A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CE26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FC3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686E243D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AC77" w14:textId="77777777" w:rsidR="003325F8" w:rsidRDefault="0056356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2D3267E3" wp14:editId="01C847BC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529B1"/>
    <w:rsid w:val="001E07FC"/>
    <w:rsid w:val="00246FF6"/>
    <w:rsid w:val="002D4614"/>
    <w:rsid w:val="003325F8"/>
    <w:rsid w:val="00391736"/>
    <w:rsid w:val="003E7B43"/>
    <w:rsid w:val="004C47A9"/>
    <w:rsid w:val="00507716"/>
    <w:rsid w:val="00525293"/>
    <w:rsid w:val="00563560"/>
    <w:rsid w:val="005D72C5"/>
    <w:rsid w:val="0064741E"/>
    <w:rsid w:val="00722434"/>
    <w:rsid w:val="00761618"/>
    <w:rsid w:val="00765855"/>
    <w:rsid w:val="00862A1D"/>
    <w:rsid w:val="008D0931"/>
    <w:rsid w:val="00A04176"/>
    <w:rsid w:val="00A15399"/>
    <w:rsid w:val="00BD7981"/>
    <w:rsid w:val="00C632C8"/>
    <w:rsid w:val="00E04D2B"/>
    <w:rsid w:val="00E9527D"/>
    <w:rsid w:val="00F66851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A0016A"/>
  <w15:docId w15:val="{0BEFFFF3-BBEA-4453-9DC2-D36C62A2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16</cp:revision>
  <cp:lastPrinted>2024-05-24T08:01:00Z</cp:lastPrinted>
  <dcterms:created xsi:type="dcterms:W3CDTF">2024-03-06T07:41:00Z</dcterms:created>
  <dcterms:modified xsi:type="dcterms:W3CDTF">2024-12-13T09:11:00Z</dcterms:modified>
</cp:coreProperties>
</file>