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Default="00926F7A" w:rsidP="005505E3">
      <w:pPr>
        <w:autoSpaceDE w:val="0"/>
        <w:autoSpaceDN w:val="0"/>
        <w:adjustRightInd w:val="0"/>
        <w:spacing w:after="0" w:line="240" w:lineRule="auto"/>
        <w:jc w:val="both"/>
        <w:rPr>
          <w:rFonts w:cs="Arial"/>
          <w:lang w:eastAsia="es-ES"/>
        </w:rPr>
      </w:pPr>
    </w:p>
    <w:p w:rsidR="00130BF0" w:rsidRDefault="00130BF0" w:rsidP="005505E3">
      <w:pPr>
        <w:autoSpaceDE w:val="0"/>
        <w:autoSpaceDN w:val="0"/>
        <w:adjustRightInd w:val="0"/>
        <w:spacing w:after="0" w:line="240" w:lineRule="auto"/>
        <w:jc w:val="both"/>
        <w:rPr>
          <w:rFonts w:cs="Arial"/>
          <w:lang w:eastAsia="es-ES"/>
        </w:rPr>
      </w:pPr>
    </w:p>
    <w:p w:rsidR="00130BF0" w:rsidRDefault="00130BF0" w:rsidP="005505E3">
      <w:pPr>
        <w:autoSpaceDE w:val="0"/>
        <w:autoSpaceDN w:val="0"/>
        <w:adjustRightInd w:val="0"/>
        <w:spacing w:after="0" w:line="240" w:lineRule="auto"/>
        <w:jc w:val="both"/>
        <w:rPr>
          <w:rFonts w:cs="Arial"/>
          <w:lang w:eastAsia="es-ES"/>
        </w:rPr>
      </w:pPr>
    </w:p>
    <w:p w:rsidR="00130BF0" w:rsidRPr="00130BF0" w:rsidRDefault="00130BF0" w:rsidP="005505E3">
      <w:pPr>
        <w:autoSpaceDE w:val="0"/>
        <w:autoSpaceDN w:val="0"/>
        <w:adjustRightInd w:val="0"/>
        <w:spacing w:after="0" w:line="240" w:lineRule="auto"/>
        <w:jc w:val="both"/>
        <w:rPr>
          <w:rFonts w:cs="Arial"/>
          <w:b/>
          <w:sz w:val="28"/>
          <w:szCs w:val="28"/>
          <w:lang w:eastAsia="es-ES"/>
        </w:rPr>
      </w:pPr>
      <w:r w:rsidRPr="00130BF0">
        <w:rPr>
          <w:rFonts w:cs="Arial"/>
          <w:b/>
          <w:sz w:val="28"/>
          <w:szCs w:val="28"/>
          <w:lang w:eastAsia="es-ES"/>
        </w:rPr>
        <w:t>No es d’aplicació en aquest expedient</w:t>
      </w:r>
    </w:p>
    <w:p w:rsidR="008651FD" w:rsidRDefault="008651FD" w:rsidP="00130BF0">
      <w:pPr>
        <w:jc w:val="both"/>
        <w:rPr>
          <w:rFonts w:cs="Arial"/>
          <w:lang w:eastAsia="es-ES"/>
        </w:rPr>
      </w:pPr>
      <w:bookmarkStart w:id="0" w:name="_GoBack"/>
      <w:bookmarkEnd w:id="0"/>
      <w:r>
        <w:rPr>
          <w:rFonts w:cs="Arial"/>
          <w:lang w:eastAsia="es-ES"/>
        </w:rPr>
        <w:br w:type="page"/>
      </w:r>
      <w:r w:rsidR="00130BF0">
        <w:rPr>
          <w:rFonts w:cs="Arial"/>
          <w:lang w:eastAsia="es-ES"/>
        </w:rPr>
        <w:lastRenderedPageBreak/>
        <w:t>N</w:t>
      </w:r>
    </w:p>
    <w:p w:rsidR="00130BF0" w:rsidRDefault="00130BF0" w:rsidP="00130BF0">
      <w:pPr>
        <w:jc w:val="both"/>
        <w:rPr>
          <w:rFonts w:cs="Arial"/>
          <w:lang w:eastAsia="es-ES"/>
        </w:rPr>
      </w:pPr>
    </w:p>
    <w:p w:rsidR="00130BF0" w:rsidRDefault="00130BF0">
      <w:pPr>
        <w:rPr>
          <w:rFonts w:cs="Arial"/>
          <w:lang w:eastAsia="es-ES"/>
        </w:rPr>
      </w:pPr>
    </w:p>
    <w:p w:rsidR="00317239" w:rsidRDefault="00317239" w:rsidP="00317239">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30BF0"/>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29B45B"/>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E5151-31F5-4EDE-9CD4-B55FF555571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189B44B-6BB7-4D4F-8616-932F15DAD35F}">
  <ds:schemaRefs>
    <ds:schemaRef ds:uri="http://schemas.microsoft.com/sharepoint/v3/contenttype/forms"/>
  </ds:schemaRefs>
</ds:datastoreItem>
</file>

<file path=customXml/itemProps3.xml><?xml version="1.0" encoding="utf-8"?>
<ds:datastoreItem xmlns:ds="http://schemas.openxmlformats.org/officeDocument/2006/customXml" ds:itemID="{3958E1B2-6928-491D-9E51-101B0CCA0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3016</Words>
  <Characters>17193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Vals Barbera, Xavier</cp:lastModifiedBy>
  <cp:revision>3</cp:revision>
  <cp:lastPrinted>2018-12-18T08:58:00Z</cp:lastPrinted>
  <dcterms:created xsi:type="dcterms:W3CDTF">2024-01-19T13:45:00Z</dcterms:created>
  <dcterms:modified xsi:type="dcterms:W3CDTF">2024-12-02T10:30:00Z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