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9521F6A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5B17DE" w:rsidRPr="005B17DE">
        <w:rPr>
          <w:rFonts w:ascii="Arial" w:eastAsia="Arial Unicode MS" w:hAnsi="Arial" w:cs="Arial"/>
          <w:b/>
          <w:i/>
          <w:lang w:val="ca-ES"/>
        </w:rPr>
        <w:t>16070450 - Manteniment Banc de Proves de Motors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BE18F7" w:rsidRPr="00D10D7B" w14:paraId="6E47F19A" w14:textId="77777777" w:rsidTr="00B55F4A">
        <w:tc>
          <w:tcPr>
            <w:tcW w:w="5495" w:type="dxa"/>
            <w:vAlign w:val="center"/>
          </w:tcPr>
          <w:p w14:paraId="36ACAB05" w14:textId="44BE20B3" w:rsidR="00BE18F7" w:rsidRPr="00D95483" w:rsidRDefault="00BE18F7" w:rsidP="00D95483">
            <w:pPr>
              <w:pStyle w:val="Llegenda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172C4DBC" w:rsidR="00BE18F7" w:rsidRPr="00D10D7B" w:rsidRDefault="00BE18F7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total </w:t>
            </w:r>
            <w:r w:rsidR="005B17DE">
              <w:rPr>
                <w:rFonts w:ascii="Arial" w:hAnsi="Arial" w:cs="Arial"/>
                <w:b/>
                <w:sz w:val="20"/>
                <w:lang w:val="ca-ES"/>
              </w:rPr>
              <w:t xml:space="preserve">per a dos (2) anys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BE18F7" w:rsidRPr="00D10D7B" w14:paraId="58A6C0BA" w14:textId="77777777" w:rsidTr="00B55F4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3B038AF9" w14:textId="66B47A21" w:rsidR="00BE18F7" w:rsidRPr="00B55F4A" w:rsidRDefault="005B17DE" w:rsidP="00D95483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5B17D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Manteniment banc de proves de motors</w:t>
            </w:r>
          </w:p>
        </w:tc>
        <w:tc>
          <w:tcPr>
            <w:tcW w:w="2035" w:type="dxa"/>
          </w:tcPr>
          <w:p w14:paraId="11F755E4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18D62F63" w14:textId="77777777" w:rsidTr="00B55F4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6AD7DBF9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E18F7" w:rsidRPr="00D10D7B" w14:paraId="68671528" w14:textId="77777777" w:rsidTr="00B55F4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1B898441" w14:textId="77777777" w:rsidR="00BE18F7" w:rsidRPr="00D95483" w:rsidRDefault="00BE18F7" w:rsidP="00D95483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BE18F7" w:rsidRPr="00D10D7B" w:rsidRDefault="00BE18F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39A38DB" w14:textId="43F92009" w:rsidR="00BF68E4" w:rsidRPr="00AC4132" w:rsidRDefault="005B17DE" w:rsidP="00BF68E4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5B17D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Garantia a les actuacions de manteniment correctiu</w:t>
      </w:r>
      <w:r w:rsidR="007B78C4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</w:p>
    <w:p w14:paraId="4E83E3A1" w14:textId="0A65E3F7" w:rsidR="00BF68E4" w:rsidRPr="00AC4132" w:rsidRDefault="005B17DE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693E2A">
        <w:rPr>
          <w:rFonts w:ascii="Arial" w:hAnsi="Arial" w:cs="Arial"/>
          <w:sz w:val="18"/>
          <w:szCs w:val="18"/>
          <w:lang w:val="ca-ES"/>
        </w:rPr>
        <w:t>S</w:t>
      </w:r>
      <w:r>
        <w:rPr>
          <w:rFonts w:ascii="Arial" w:hAnsi="Arial" w:cs="Arial"/>
          <w:sz w:val="18"/>
          <w:szCs w:val="18"/>
          <w:lang w:val="ca-ES"/>
        </w:rPr>
        <w:t xml:space="preserve">ense garantia </w:t>
      </w:r>
    </w:p>
    <w:p w14:paraId="34C06890" w14:textId="58920205" w:rsidR="00BF68E4" w:rsidRDefault="005B17DE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42341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 xml:space="preserve">6 mesos de garantia </w:t>
      </w:r>
    </w:p>
    <w:p w14:paraId="4C54EDC2" w14:textId="1EC9496D" w:rsidR="005B17DE" w:rsidRDefault="005B17DE" w:rsidP="005B17DE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06433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12</w:t>
      </w:r>
      <w:r>
        <w:rPr>
          <w:rFonts w:ascii="Arial" w:hAnsi="Arial" w:cs="Arial"/>
          <w:sz w:val="18"/>
          <w:szCs w:val="18"/>
          <w:lang w:val="ca-ES"/>
        </w:rPr>
        <w:t xml:space="preserve"> mesos de garantia </w:t>
      </w:r>
    </w:p>
    <w:p w14:paraId="31B63861" w14:textId="3B00AD89" w:rsidR="005B17DE" w:rsidRDefault="005B17DE" w:rsidP="005B17DE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213660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18</w:t>
      </w:r>
      <w:r>
        <w:rPr>
          <w:rFonts w:ascii="Arial" w:hAnsi="Arial" w:cs="Arial"/>
          <w:sz w:val="18"/>
          <w:szCs w:val="18"/>
          <w:lang w:val="ca-ES"/>
        </w:rPr>
        <w:t xml:space="preserve"> mesos de garantia </w:t>
      </w:r>
    </w:p>
    <w:p w14:paraId="369DABB8" w14:textId="160FCFFC" w:rsidR="005B17DE" w:rsidRDefault="005B17DE" w:rsidP="005B17DE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858187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>
        <w:rPr>
          <w:rFonts w:ascii="Arial" w:hAnsi="Arial" w:cs="Arial"/>
          <w:sz w:val="18"/>
          <w:szCs w:val="18"/>
          <w:lang w:val="ca-ES"/>
        </w:rPr>
        <w:t>24</w:t>
      </w:r>
      <w:r>
        <w:rPr>
          <w:rFonts w:ascii="Arial" w:hAnsi="Arial" w:cs="Arial"/>
          <w:sz w:val="18"/>
          <w:szCs w:val="18"/>
          <w:lang w:val="ca-ES"/>
        </w:rPr>
        <w:t xml:space="preserve"> mesos de garantia </w:t>
      </w: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7AC025D" w14:textId="2C57B7DE" w:rsidR="00D95483" w:rsidRPr="005B17DE" w:rsidRDefault="005B17DE" w:rsidP="005B17DE">
      <w:pPr>
        <w:tabs>
          <w:tab w:val="left" w:pos="540"/>
        </w:tabs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</w:pPr>
      <w:r w:rsidRPr="005B17D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Preu de manteniment correctiu:</w:t>
      </w:r>
    </w:p>
    <w:tbl>
      <w:tblPr>
        <w:tblStyle w:val="Taulaambq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5495"/>
        <w:gridCol w:w="2035"/>
      </w:tblGrid>
      <w:tr w:rsidR="005B17DE" w:rsidRPr="005B17DE" w14:paraId="1D11B43B" w14:textId="77777777" w:rsidTr="00A60B0A">
        <w:tc>
          <w:tcPr>
            <w:tcW w:w="5495" w:type="dxa"/>
            <w:vAlign w:val="center"/>
          </w:tcPr>
          <w:p w14:paraId="35ED928B" w14:textId="77777777" w:rsidR="005B17DE" w:rsidRPr="005B17DE" w:rsidRDefault="005B17DE" w:rsidP="00A60B0A">
            <w:pPr>
              <w:pStyle w:val="Llegenda"/>
              <w:rPr>
                <w:rFonts w:ascii="Arial" w:hAnsi="Arial" w:cs="Arial"/>
                <w:sz w:val="18"/>
                <w:szCs w:val="20"/>
                <w:lang w:val="ca-ES"/>
              </w:rPr>
            </w:pPr>
            <w:r w:rsidRPr="005B17DE">
              <w:rPr>
                <w:rFonts w:ascii="Arial" w:hAnsi="Arial" w:cs="Arial"/>
                <w:sz w:val="18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761BA18E" w14:textId="0FFC4405" w:rsidR="005B17DE" w:rsidRPr="005B17DE" w:rsidRDefault="005B17DE" w:rsidP="00A60B0A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lang w:val="ca-ES"/>
              </w:rPr>
            </w:pPr>
            <w:r w:rsidRPr="005B17DE">
              <w:rPr>
                <w:rFonts w:ascii="Arial" w:hAnsi="Arial" w:cs="Arial"/>
                <w:b/>
                <w:sz w:val="18"/>
                <w:lang w:val="ca-ES"/>
              </w:rPr>
              <w:t>Import (€</w:t>
            </w:r>
            <w:r>
              <w:rPr>
                <w:rFonts w:ascii="Arial" w:hAnsi="Arial" w:cs="Arial"/>
                <w:b/>
                <w:sz w:val="18"/>
                <w:lang w:val="ca-ES"/>
              </w:rPr>
              <w:t>/h</w:t>
            </w:r>
            <w:r w:rsidRPr="005B17DE">
              <w:rPr>
                <w:rFonts w:ascii="Arial" w:hAnsi="Arial" w:cs="Arial"/>
                <w:b/>
                <w:sz w:val="18"/>
                <w:lang w:val="ca-ES"/>
              </w:rPr>
              <w:t>)</w:t>
            </w:r>
          </w:p>
        </w:tc>
      </w:tr>
      <w:tr w:rsidR="005B17DE" w:rsidRPr="005B17DE" w14:paraId="776D7A83" w14:textId="77777777" w:rsidTr="00A60B0A">
        <w:tc>
          <w:tcPr>
            <w:tcW w:w="5495" w:type="dxa"/>
            <w:tcBorders>
              <w:bottom w:val="single" w:sz="4" w:space="0" w:color="auto"/>
            </w:tcBorders>
            <w:vAlign w:val="center"/>
          </w:tcPr>
          <w:p w14:paraId="4B3C07C9" w14:textId="345DECC1" w:rsidR="005B17DE" w:rsidRPr="005B17DE" w:rsidRDefault="005B17DE" w:rsidP="00A60B0A">
            <w:pPr>
              <w:pStyle w:val="Llegenda"/>
              <w:jc w:val="left"/>
              <w:rPr>
                <w:rFonts w:ascii="Arial" w:hAnsi="Arial" w:cs="Arial"/>
                <w:b w:val="0"/>
                <w:bCs w:val="0"/>
                <w:sz w:val="18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20"/>
                <w:lang w:val="ca-ES"/>
              </w:rPr>
              <w:t xml:space="preserve">Preu/Hora manteniment correctiu </w:t>
            </w:r>
          </w:p>
        </w:tc>
        <w:tc>
          <w:tcPr>
            <w:tcW w:w="2035" w:type="dxa"/>
          </w:tcPr>
          <w:p w14:paraId="59038761" w14:textId="77777777" w:rsidR="005B17DE" w:rsidRPr="005B17DE" w:rsidRDefault="005B17DE" w:rsidP="00A60B0A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="005B17DE" w:rsidRPr="005B17DE" w14:paraId="774803A6" w14:textId="77777777" w:rsidTr="00A60B0A">
        <w:tc>
          <w:tcPr>
            <w:tcW w:w="5495" w:type="dxa"/>
            <w:tcBorders>
              <w:left w:val="nil"/>
              <w:bottom w:val="nil"/>
            </w:tcBorders>
            <w:vAlign w:val="center"/>
          </w:tcPr>
          <w:p w14:paraId="3E01F178" w14:textId="77777777" w:rsidR="005B17DE" w:rsidRPr="005B17DE" w:rsidRDefault="005B17DE" w:rsidP="00A60B0A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20"/>
                <w:lang w:val="ca-ES"/>
              </w:rPr>
            </w:pPr>
            <w:r w:rsidRPr="005B17DE">
              <w:rPr>
                <w:rFonts w:ascii="Arial" w:hAnsi="Arial" w:cs="Arial"/>
                <w:b w:val="0"/>
                <w:bCs w:val="0"/>
                <w:sz w:val="18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6B99686D" w14:textId="77777777" w:rsidR="005B17DE" w:rsidRPr="005B17DE" w:rsidRDefault="005B17DE" w:rsidP="00A60B0A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  <w:tr w:rsidR="005B17DE" w:rsidRPr="005B17DE" w14:paraId="0B5B557E" w14:textId="77777777" w:rsidTr="00A60B0A">
        <w:tc>
          <w:tcPr>
            <w:tcW w:w="5495" w:type="dxa"/>
            <w:tcBorders>
              <w:top w:val="nil"/>
              <w:left w:val="nil"/>
              <w:bottom w:val="nil"/>
            </w:tcBorders>
          </w:tcPr>
          <w:p w14:paraId="20C0E06E" w14:textId="77777777" w:rsidR="005B17DE" w:rsidRPr="005B17DE" w:rsidRDefault="005B17DE" w:rsidP="00A60B0A">
            <w:pPr>
              <w:pStyle w:val="Llegenda"/>
              <w:jc w:val="right"/>
              <w:rPr>
                <w:rFonts w:ascii="Arial" w:hAnsi="Arial" w:cs="Arial"/>
                <w:b w:val="0"/>
                <w:bCs w:val="0"/>
                <w:sz w:val="18"/>
                <w:szCs w:val="20"/>
                <w:lang w:val="ca-ES"/>
              </w:rPr>
            </w:pPr>
            <w:r w:rsidRPr="005B17DE">
              <w:rPr>
                <w:rFonts w:ascii="Arial" w:hAnsi="Arial" w:cs="Arial"/>
                <w:b w:val="0"/>
                <w:bCs w:val="0"/>
                <w:sz w:val="18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226EAFCF" w14:textId="77777777" w:rsidR="005B17DE" w:rsidRPr="005B17DE" w:rsidRDefault="005B17DE" w:rsidP="00A60B0A">
            <w:pPr>
              <w:jc w:val="center"/>
              <w:rPr>
                <w:rFonts w:ascii="Arial" w:hAnsi="Arial" w:cs="Arial"/>
                <w:sz w:val="18"/>
                <w:lang w:val="ca-ES"/>
              </w:rPr>
            </w:pPr>
          </w:p>
        </w:tc>
      </w:tr>
    </w:tbl>
    <w:p w14:paraId="75BF7500" w14:textId="53F5D8D4" w:rsidR="005B17DE" w:rsidRPr="005B17DE" w:rsidRDefault="005B17DE" w:rsidP="005B17DE">
      <w:pPr>
        <w:tabs>
          <w:tab w:val="left" w:pos="540"/>
        </w:tabs>
        <w:rPr>
          <w:rStyle w:val="normaltextrun"/>
          <w:rFonts w:ascii="Arial" w:hAnsi="Arial" w:cs="Arial"/>
          <w:color w:val="FF0000"/>
          <w:sz w:val="18"/>
          <w:szCs w:val="18"/>
          <w:shd w:val="clear" w:color="auto" w:fill="FFFFFF"/>
          <w:lang w:val="ca-ES"/>
        </w:rPr>
      </w:pP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Nº borsa d’hores manteniment correctiu</w:t>
      </w:r>
      <w:r w:rsidRPr="005B17DE"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>:</w:t>
      </w:r>
      <w:r>
        <w:rPr>
          <w:rStyle w:val="normaltextrun"/>
          <w:rFonts w:ascii="Arial" w:hAnsi="Arial" w:cs="Arial"/>
          <w:color w:val="000000"/>
          <w:sz w:val="18"/>
          <w:szCs w:val="18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color w:val="FF0000"/>
          <w:sz w:val="18"/>
          <w:szCs w:val="18"/>
          <w:shd w:val="clear" w:color="auto" w:fill="FFFFFF"/>
          <w:lang w:val="ca-ES"/>
        </w:rPr>
        <w:t xml:space="preserve">Indicar nº d’hores ofert i esborrar </w:t>
      </w:r>
    </w:p>
    <w:p w14:paraId="3C358183" w14:textId="77777777" w:rsidR="005B17DE" w:rsidRPr="00CF30EC" w:rsidRDefault="005B17DE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2E3EA244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bookmarkStart w:id="1" w:name="_GoBack"/>
      <w:bookmarkEnd w:id="1"/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5A25D0" w:rsidRDefault="005A25D0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7DE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link w:val="PargrafdellistaCar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Lletraperdefectedelpargraf"/>
    <w:rsid w:val="00D95483"/>
  </w:style>
  <w:style w:type="character" w:customStyle="1" w:styleId="eop">
    <w:name w:val="eop"/>
    <w:basedOn w:val="Lletraperdefectedelpargraf"/>
    <w:rsid w:val="00D95483"/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Lletraperdefectedelpargraf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16070450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16070450 - Manteniment Banc de Proves de Motors</TMB_TitolLicitacio>
    <TMB_IDLicitacio xmlns="c8de0594-42e2-4f26-8a69-9df094374455">438897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2024-11-19T23:00:00+00:00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2024-12-02T23:00:00+00:00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b33c6233-2ab6-44e4-b566-b78dc0012292"/>
    <ds:schemaRef ds:uri="c8de0594-42e2-4f26-8a69-9df09437445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347B81-079C-4004-828B-4591546975E2}"/>
</file>

<file path=customXml/itemProps4.xml><?xml version="1.0" encoding="utf-8"?>
<ds:datastoreItem xmlns:ds="http://schemas.openxmlformats.org/officeDocument/2006/customXml" ds:itemID="{B642659B-10F3-4D0F-AD24-A28DD7C7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2024-11-19T07:00:00Z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</Properties>
</file>