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3E70CC0" w14:textId="77777777" w:rsidR="007E01F0" w:rsidRPr="006120ED" w:rsidRDefault="007E01F0" w:rsidP="00624768">
      <w:pPr>
        <w:spacing w:line="242" w:lineRule="auto"/>
        <w:ind w:left="580" w:right="280"/>
        <w:jc w:val="center"/>
        <w:rPr>
          <w:rFonts w:ascii="Arial" w:eastAsia="Arial" w:hAnsi="Arial" w:cs="Arial"/>
          <w:b/>
          <w:bCs/>
        </w:rPr>
      </w:pPr>
    </w:p>
    <w:p w14:paraId="41E0FF09" w14:textId="77777777" w:rsidR="007E01F0" w:rsidRPr="006120ED" w:rsidRDefault="007E01F0" w:rsidP="00624768">
      <w:pPr>
        <w:spacing w:line="242" w:lineRule="auto"/>
        <w:ind w:left="580" w:right="280"/>
        <w:jc w:val="center"/>
        <w:rPr>
          <w:rFonts w:ascii="Arial" w:eastAsia="Arial" w:hAnsi="Arial" w:cs="Arial"/>
          <w:b/>
          <w:bCs/>
        </w:rPr>
      </w:pPr>
    </w:p>
    <w:p w14:paraId="6FA4DB93" w14:textId="77777777" w:rsidR="007E01F0" w:rsidRPr="006120ED" w:rsidRDefault="007E01F0" w:rsidP="00624768">
      <w:pPr>
        <w:spacing w:line="242" w:lineRule="auto"/>
        <w:ind w:left="580" w:right="280"/>
        <w:jc w:val="center"/>
        <w:rPr>
          <w:rFonts w:ascii="Arial" w:eastAsia="Arial" w:hAnsi="Arial" w:cs="Arial"/>
          <w:b/>
          <w:bCs/>
        </w:rPr>
      </w:pPr>
    </w:p>
    <w:p w14:paraId="22889868" w14:textId="77777777" w:rsidR="007E01F0" w:rsidRPr="006120ED" w:rsidRDefault="007E01F0" w:rsidP="00624768">
      <w:pPr>
        <w:spacing w:line="242" w:lineRule="auto"/>
        <w:ind w:left="580" w:right="280"/>
        <w:jc w:val="center"/>
        <w:rPr>
          <w:rFonts w:ascii="Arial" w:eastAsia="Arial" w:hAnsi="Arial" w:cs="Arial"/>
          <w:b/>
          <w:bCs/>
        </w:rPr>
      </w:pPr>
    </w:p>
    <w:p w14:paraId="6D4B86F3" w14:textId="77777777" w:rsidR="007E01F0" w:rsidRPr="006120ED" w:rsidRDefault="007E01F0" w:rsidP="00624768">
      <w:pPr>
        <w:spacing w:line="242" w:lineRule="auto"/>
        <w:ind w:left="580" w:right="280"/>
        <w:jc w:val="center"/>
        <w:rPr>
          <w:rFonts w:ascii="Arial" w:eastAsia="Arial" w:hAnsi="Arial" w:cs="Arial"/>
          <w:b/>
          <w:bCs/>
        </w:rPr>
      </w:pPr>
    </w:p>
    <w:p w14:paraId="058508D3" w14:textId="77777777" w:rsidR="007E01F0" w:rsidRPr="006120ED" w:rsidRDefault="007E01F0" w:rsidP="00624768">
      <w:pPr>
        <w:spacing w:line="242" w:lineRule="auto"/>
        <w:ind w:left="580" w:right="280"/>
        <w:jc w:val="center"/>
        <w:rPr>
          <w:rFonts w:ascii="Arial" w:eastAsia="Arial" w:hAnsi="Arial" w:cs="Arial"/>
          <w:b/>
          <w:bCs/>
        </w:rPr>
      </w:pPr>
    </w:p>
    <w:p w14:paraId="5BB03388" w14:textId="3DDDFD18" w:rsidR="007E01F0" w:rsidRPr="006120ED" w:rsidRDefault="0000705F" w:rsidP="0000705F">
      <w:pPr>
        <w:tabs>
          <w:tab w:val="left" w:pos="1950"/>
        </w:tabs>
        <w:spacing w:line="242" w:lineRule="auto"/>
        <w:ind w:left="580" w:right="280"/>
        <w:rPr>
          <w:rFonts w:ascii="Arial" w:eastAsia="Arial" w:hAnsi="Arial" w:cs="Arial"/>
          <w:b/>
          <w:bCs/>
        </w:rPr>
      </w:pPr>
      <w:r>
        <w:rPr>
          <w:rFonts w:ascii="Arial" w:eastAsia="Arial" w:hAnsi="Arial" w:cs="Arial"/>
          <w:b/>
          <w:bCs/>
        </w:rPr>
        <w:tab/>
      </w:r>
    </w:p>
    <w:p w14:paraId="11B5E10B" w14:textId="77777777" w:rsidR="007E01F0" w:rsidRPr="006120ED" w:rsidRDefault="007E01F0" w:rsidP="00624768">
      <w:pPr>
        <w:spacing w:line="242" w:lineRule="auto"/>
        <w:ind w:left="580" w:right="280"/>
        <w:jc w:val="center"/>
        <w:rPr>
          <w:rFonts w:ascii="Arial" w:eastAsia="Arial" w:hAnsi="Arial" w:cs="Arial"/>
          <w:b/>
          <w:bCs/>
        </w:rPr>
      </w:pPr>
    </w:p>
    <w:p w14:paraId="09872769" w14:textId="77777777" w:rsidR="007E01F0" w:rsidRPr="006120ED" w:rsidRDefault="007E01F0" w:rsidP="00624768">
      <w:pPr>
        <w:spacing w:line="242" w:lineRule="auto"/>
        <w:ind w:left="580" w:right="280"/>
        <w:jc w:val="center"/>
        <w:rPr>
          <w:rFonts w:ascii="Arial" w:eastAsia="Arial" w:hAnsi="Arial" w:cs="Arial"/>
          <w:b/>
          <w:bCs/>
        </w:rPr>
      </w:pPr>
    </w:p>
    <w:p w14:paraId="20FF9467" w14:textId="77777777" w:rsidR="007E01F0" w:rsidRPr="006120ED" w:rsidRDefault="007E01F0" w:rsidP="00624768">
      <w:pPr>
        <w:spacing w:line="242" w:lineRule="auto"/>
        <w:ind w:left="580" w:right="280"/>
        <w:jc w:val="center"/>
        <w:rPr>
          <w:rFonts w:ascii="Arial" w:eastAsia="Arial" w:hAnsi="Arial" w:cs="Arial"/>
          <w:b/>
          <w:bCs/>
        </w:rPr>
      </w:pPr>
    </w:p>
    <w:p w14:paraId="07ED022C" w14:textId="77777777" w:rsidR="007E01F0" w:rsidRPr="006120ED" w:rsidRDefault="007E01F0" w:rsidP="00624768">
      <w:pPr>
        <w:spacing w:line="242" w:lineRule="auto"/>
        <w:ind w:left="580" w:right="280"/>
        <w:jc w:val="center"/>
        <w:rPr>
          <w:rFonts w:ascii="Arial" w:eastAsia="Arial" w:hAnsi="Arial" w:cs="Arial"/>
          <w:b/>
          <w:bCs/>
        </w:rPr>
      </w:pPr>
    </w:p>
    <w:p w14:paraId="2A7901CA" w14:textId="77777777" w:rsidR="007E01F0" w:rsidRPr="006120ED" w:rsidRDefault="007E01F0" w:rsidP="00624768">
      <w:pPr>
        <w:spacing w:line="242" w:lineRule="auto"/>
        <w:ind w:left="580" w:right="280"/>
        <w:jc w:val="center"/>
        <w:rPr>
          <w:rFonts w:ascii="Arial" w:eastAsia="Arial" w:hAnsi="Arial" w:cs="Arial"/>
          <w:b/>
          <w:bCs/>
        </w:rPr>
      </w:pPr>
    </w:p>
    <w:p w14:paraId="7F4677DF" w14:textId="77777777" w:rsidR="007E01F0" w:rsidRPr="006120ED" w:rsidRDefault="007E01F0" w:rsidP="00624768">
      <w:pPr>
        <w:spacing w:line="242" w:lineRule="auto"/>
        <w:ind w:left="580" w:right="280"/>
        <w:jc w:val="center"/>
        <w:rPr>
          <w:rFonts w:ascii="Arial" w:eastAsia="Arial" w:hAnsi="Arial" w:cs="Arial"/>
          <w:b/>
          <w:bCs/>
        </w:rPr>
      </w:pPr>
    </w:p>
    <w:p w14:paraId="4D71AFE1" w14:textId="77777777" w:rsidR="007E01F0" w:rsidRPr="006120ED" w:rsidRDefault="007E01F0" w:rsidP="00624768">
      <w:pPr>
        <w:spacing w:line="242" w:lineRule="auto"/>
        <w:ind w:left="580" w:right="280"/>
        <w:jc w:val="center"/>
        <w:rPr>
          <w:rFonts w:ascii="Arial" w:eastAsia="Arial" w:hAnsi="Arial" w:cs="Arial"/>
          <w:b/>
          <w:bCs/>
        </w:rPr>
      </w:pPr>
    </w:p>
    <w:tbl>
      <w:tblPr>
        <w:tblW w:w="9160" w:type="dxa"/>
        <w:tblInd w:w="-5" w:type="dxa"/>
        <w:tblLayout w:type="fixed"/>
        <w:tblCellMar>
          <w:left w:w="113" w:type="dxa"/>
        </w:tblCellMar>
        <w:tblLook w:val="0000" w:firstRow="0" w:lastRow="0" w:firstColumn="0" w:lastColumn="0" w:noHBand="0" w:noVBand="0"/>
      </w:tblPr>
      <w:tblGrid>
        <w:gridCol w:w="9160"/>
      </w:tblGrid>
      <w:tr w:rsidR="007E01F0" w:rsidRPr="006120ED" w14:paraId="4700C79E" w14:textId="77777777" w:rsidTr="002E2B99">
        <w:trPr>
          <w:trHeight w:val="1541"/>
        </w:trPr>
        <w:tc>
          <w:tcPr>
            <w:tcW w:w="9160" w:type="dxa"/>
            <w:tcBorders>
              <w:top w:val="single" w:sz="4" w:space="0" w:color="000000"/>
              <w:left w:val="single" w:sz="4" w:space="0" w:color="000000"/>
              <w:bottom w:val="single" w:sz="4" w:space="0" w:color="000000"/>
              <w:right w:val="single" w:sz="4" w:space="0" w:color="000000"/>
            </w:tcBorders>
            <w:shd w:val="clear" w:color="auto" w:fill="auto"/>
          </w:tcPr>
          <w:p w14:paraId="1D752CF9" w14:textId="77777777" w:rsidR="007E01F0" w:rsidRPr="006120ED" w:rsidRDefault="007E01F0" w:rsidP="00624768">
            <w:pPr>
              <w:widowControl w:val="0"/>
              <w:spacing w:line="242" w:lineRule="auto"/>
              <w:ind w:right="280"/>
              <w:jc w:val="center"/>
              <w:rPr>
                <w:rFonts w:ascii="Arial" w:eastAsia="Arial" w:hAnsi="Arial" w:cs="Arial"/>
                <w:b/>
                <w:bCs/>
              </w:rPr>
            </w:pPr>
          </w:p>
          <w:p w14:paraId="334B04F4" w14:textId="77777777" w:rsidR="007E01F0" w:rsidRPr="006120ED" w:rsidRDefault="007E01F0" w:rsidP="00624768">
            <w:pPr>
              <w:widowControl w:val="0"/>
              <w:spacing w:line="242" w:lineRule="auto"/>
              <w:ind w:left="580" w:right="280"/>
              <w:jc w:val="center"/>
              <w:rPr>
                <w:rFonts w:ascii="Arial" w:eastAsia="Arial" w:hAnsi="Arial" w:cs="Arial"/>
                <w:b/>
                <w:bCs/>
              </w:rPr>
            </w:pPr>
            <w:r w:rsidRPr="006120ED">
              <w:rPr>
                <w:rFonts w:ascii="Arial" w:eastAsia="Arial" w:hAnsi="Arial" w:cs="Arial"/>
                <w:b/>
                <w:bCs/>
              </w:rPr>
              <w:t>PLEC DE CLÀUSULES ADMINISTRATIVES PARTICULARS</w:t>
            </w:r>
          </w:p>
          <w:p w14:paraId="6009DCD4" w14:textId="77777777" w:rsidR="007E01F0" w:rsidRPr="006120ED" w:rsidRDefault="007E01F0" w:rsidP="00624768">
            <w:pPr>
              <w:widowControl w:val="0"/>
              <w:spacing w:line="242" w:lineRule="auto"/>
              <w:ind w:left="580" w:right="280"/>
              <w:jc w:val="center"/>
              <w:rPr>
                <w:rFonts w:ascii="Arial" w:eastAsia="Arial" w:hAnsi="Arial" w:cs="Arial"/>
                <w:b/>
                <w:bCs/>
              </w:rPr>
            </w:pPr>
            <w:r w:rsidRPr="006120ED">
              <w:rPr>
                <w:rFonts w:ascii="Arial" w:eastAsia="Arial" w:hAnsi="Arial" w:cs="Arial"/>
                <w:b/>
                <w:bCs/>
              </w:rPr>
              <w:t>DELS CONTRACTES DE SERVEIS</w:t>
            </w:r>
          </w:p>
          <w:p w14:paraId="7569A933" w14:textId="5D21807C" w:rsidR="007E01F0" w:rsidRPr="006120ED" w:rsidRDefault="007E01F0" w:rsidP="00624768">
            <w:pPr>
              <w:widowControl w:val="0"/>
              <w:spacing w:line="242" w:lineRule="auto"/>
              <w:ind w:left="580" w:right="280"/>
              <w:jc w:val="center"/>
              <w:rPr>
                <w:rFonts w:ascii="Arial" w:eastAsia="Arial" w:hAnsi="Arial" w:cs="Arial"/>
                <w:b/>
                <w:bCs/>
                <w:color w:val="FF0000"/>
              </w:rPr>
            </w:pPr>
            <w:r w:rsidRPr="006120ED">
              <w:rPr>
                <w:rFonts w:ascii="Arial" w:eastAsia="Arial" w:hAnsi="Arial" w:cs="Arial"/>
                <w:b/>
                <w:bCs/>
              </w:rPr>
              <w:t>–PROCEDIMENT OBERT–</w:t>
            </w:r>
            <w:bookmarkStart w:id="0" w:name="page2"/>
            <w:bookmarkEnd w:id="0"/>
          </w:p>
          <w:p w14:paraId="718CF0DA" w14:textId="77777777" w:rsidR="007E01F0" w:rsidRPr="006120ED" w:rsidRDefault="007E01F0" w:rsidP="00624768">
            <w:pPr>
              <w:widowControl w:val="0"/>
              <w:spacing w:line="242" w:lineRule="auto"/>
              <w:ind w:right="280"/>
              <w:jc w:val="center"/>
              <w:rPr>
                <w:rFonts w:ascii="Arial" w:eastAsia="Arial" w:hAnsi="Arial" w:cs="Arial"/>
                <w:b/>
                <w:bCs/>
              </w:rPr>
            </w:pPr>
          </w:p>
        </w:tc>
      </w:tr>
    </w:tbl>
    <w:p w14:paraId="03F6CBF3" w14:textId="77777777" w:rsidR="007E01F0" w:rsidRPr="006120ED" w:rsidRDefault="007E01F0" w:rsidP="00624768">
      <w:pPr>
        <w:spacing w:line="242" w:lineRule="auto"/>
        <w:ind w:left="580" w:right="280"/>
        <w:jc w:val="center"/>
        <w:rPr>
          <w:rFonts w:ascii="Arial" w:eastAsia="Arial" w:hAnsi="Arial" w:cs="Arial"/>
          <w:b/>
          <w:bCs/>
        </w:rPr>
      </w:pPr>
    </w:p>
    <w:p w14:paraId="2DFACAB2" w14:textId="77777777" w:rsidR="007E01F0" w:rsidRPr="006120ED" w:rsidRDefault="007E01F0" w:rsidP="00624768">
      <w:pPr>
        <w:spacing w:line="242" w:lineRule="auto"/>
        <w:ind w:left="580" w:right="280"/>
        <w:jc w:val="center"/>
        <w:rPr>
          <w:rFonts w:ascii="Arial" w:eastAsia="Arial" w:hAnsi="Arial" w:cs="Arial"/>
          <w:b/>
          <w:bCs/>
        </w:rPr>
      </w:pPr>
    </w:p>
    <w:p w14:paraId="093EE8F5" w14:textId="2E90F025" w:rsidR="003F1A79" w:rsidRPr="006120ED" w:rsidRDefault="00E07C38" w:rsidP="00624768">
      <w:pPr>
        <w:pStyle w:val="Ttol2"/>
        <w:ind w:left="541"/>
        <w:jc w:val="both"/>
        <w:rPr>
          <w:rFonts w:ascii="Arial" w:hAnsi="Arial" w:cs="Arial"/>
          <w:b/>
          <w:color w:val="auto"/>
          <w:sz w:val="22"/>
          <w:szCs w:val="22"/>
        </w:rPr>
      </w:pPr>
      <w:r w:rsidRPr="006120ED">
        <w:rPr>
          <w:rFonts w:ascii="Arial" w:eastAsia="Arial" w:hAnsi="Arial" w:cs="Arial"/>
          <w:b/>
          <w:bCs/>
          <w:color w:val="auto"/>
          <w:sz w:val="22"/>
          <w:szCs w:val="22"/>
        </w:rPr>
        <w:t>EXP. SOC-</w:t>
      </w:r>
      <w:r w:rsidR="000357EE" w:rsidRPr="006120ED">
        <w:rPr>
          <w:rFonts w:ascii="Arial" w:eastAsia="Arial" w:hAnsi="Arial" w:cs="Arial"/>
          <w:b/>
          <w:bCs/>
          <w:color w:val="auto"/>
          <w:sz w:val="22"/>
          <w:szCs w:val="22"/>
        </w:rPr>
        <w:t>2024-329</w:t>
      </w:r>
      <w:r w:rsidRPr="006120ED">
        <w:rPr>
          <w:rFonts w:ascii="Arial" w:eastAsia="Arial" w:hAnsi="Arial" w:cs="Arial"/>
          <w:b/>
          <w:bCs/>
          <w:color w:val="auto"/>
          <w:sz w:val="22"/>
          <w:szCs w:val="22"/>
        </w:rPr>
        <w:t xml:space="preserve">: </w:t>
      </w:r>
      <w:r w:rsidRPr="006120ED">
        <w:rPr>
          <w:rFonts w:ascii="Arial" w:eastAsia="MS Mincho" w:hAnsi="Arial" w:cs="Arial"/>
          <w:b/>
          <w:bCs/>
          <w:color w:val="auto"/>
          <w:sz w:val="22"/>
          <w:szCs w:val="22"/>
        </w:rPr>
        <w:t xml:space="preserve">Servei </w:t>
      </w:r>
      <w:r w:rsidR="003F1A79" w:rsidRPr="006120ED">
        <w:rPr>
          <w:rFonts w:ascii="Arial" w:hAnsi="Arial" w:cs="Arial"/>
          <w:b/>
          <w:color w:val="auto"/>
          <w:sz w:val="22"/>
          <w:szCs w:val="22"/>
        </w:rPr>
        <w:t xml:space="preserve">per a la impartició de </w:t>
      </w:r>
      <w:r w:rsidR="00B64F35" w:rsidRPr="006120ED">
        <w:rPr>
          <w:rFonts w:ascii="Arial" w:hAnsi="Arial" w:cs="Arial"/>
          <w:b/>
          <w:color w:val="auto"/>
          <w:sz w:val="22"/>
          <w:szCs w:val="22"/>
        </w:rPr>
        <w:t>tres</w:t>
      </w:r>
      <w:r w:rsidR="003F1A79" w:rsidRPr="006120ED">
        <w:rPr>
          <w:rFonts w:ascii="Arial" w:hAnsi="Arial" w:cs="Arial"/>
          <w:b/>
          <w:color w:val="auto"/>
          <w:sz w:val="22"/>
          <w:szCs w:val="22"/>
        </w:rPr>
        <w:t xml:space="preserve"> cursos de </w:t>
      </w:r>
      <w:r w:rsidR="00957EB0" w:rsidRPr="006120ED">
        <w:rPr>
          <w:rFonts w:ascii="Arial" w:hAnsi="Arial" w:cs="Arial"/>
          <w:b/>
          <w:color w:val="auto"/>
          <w:sz w:val="22"/>
          <w:szCs w:val="22"/>
        </w:rPr>
        <w:t>formació professional</w:t>
      </w:r>
      <w:r w:rsidR="003F1A79" w:rsidRPr="006120ED">
        <w:rPr>
          <w:rFonts w:ascii="Arial" w:hAnsi="Arial" w:cs="Arial"/>
          <w:b/>
          <w:color w:val="auto"/>
          <w:sz w:val="22"/>
          <w:szCs w:val="22"/>
        </w:rPr>
        <w:t xml:space="preserve"> dins la programació 2024 del CIFO l’Hospitalet mitjançant procediment obert</w:t>
      </w:r>
    </w:p>
    <w:p w14:paraId="4D7BADC2" w14:textId="77777777" w:rsidR="007E01F0" w:rsidRPr="006120ED" w:rsidRDefault="007E01F0" w:rsidP="00624768">
      <w:pPr>
        <w:spacing w:line="242" w:lineRule="auto"/>
        <w:ind w:left="580" w:right="280"/>
        <w:jc w:val="both"/>
        <w:rPr>
          <w:rFonts w:ascii="Arial" w:hAnsi="Arial" w:cs="Arial"/>
        </w:rPr>
      </w:pPr>
    </w:p>
    <w:p w14:paraId="1CC5D281" w14:textId="77777777" w:rsidR="007E01F0" w:rsidRPr="006120ED" w:rsidRDefault="007E01F0" w:rsidP="00624768">
      <w:pPr>
        <w:pageBreakBefore/>
        <w:ind w:left="284"/>
        <w:rPr>
          <w:rFonts w:ascii="Arial" w:eastAsia="Arial" w:hAnsi="Arial" w:cs="Arial"/>
          <w:b/>
          <w:bCs/>
        </w:rPr>
      </w:pPr>
      <w:bookmarkStart w:id="1" w:name="page4"/>
      <w:bookmarkStart w:id="2" w:name="page3"/>
      <w:bookmarkEnd w:id="1"/>
      <w:bookmarkEnd w:id="2"/>
    </w:p>
    <w:p w14:paraId="6C296F55" w14:textId="77777777" w:rsidR="007E01F0" w:rsidRPr="006120ED" w:rsidRDefault="007E01F0" w:rsidP="00624768">
      <w:pPr>
        <w:jc w:val="center"/>
        <w:rPr>
          <w:rFonts w:ascii="Arial" w:hAnsi="Arial" w:cs="Arial"/>
        </w:rPr>
      </w:pPr>
      <w:r w:rsidRPr="006120ED">
        <w:rPr>
          <w:rFonts w:ascii="Arial" w:eastAsia="Arial" w:hAnsi="Arial" w:cs="Arial"/>
          <w:b/>
          <w:bCs/>
        </w:rPr>
        <w:t>ÍNDEX</w:t>
      </w:r>
    </w:p>
    <w:p w14:paraId="0CA1133B" w14:textId="77777777" w:rsidR="007E01F0" w:rsidRPr="006120ED" w:rsidRDefault="007E01F0" w:rsidP="00624768">
      <w:pPr>
        <w:spacing w:line="251" w:lineRule="exact"/>
        <w:rPr>
          <w:rFonts w:ascii="Arial" w:hAnsi="Arial" w:cs="Arial"/>
        </w:rPr>
      </w:pPr>
    </w:p>
    <w:p w14:paraId="1A6B81F2"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QUADRE DE CARACTERÍSTIQUES DEL CONTRACTE</w:t>
      </w:r>
    </w:p>
    <w:p w14:paraId="2964EDA4" w14:textId="77777777" w:rsidR="007E01F0" w:rsidRPr="006120ED" w:rsidRDefault="007E01F0" w:rsidP="00624768">
      <w:pPr>
        <w:tabs>
          <w:tab w:val="left" w:pos="284"/>
          <w:tab w:val="right" w:leader="dot" w:pos="8931"/>
        </w:tabs>
        <w:spacing w:line="253" w:lineRule="exact"/>
        <w:rPr>
          <w:rFonts w:ascii="Arial" w:hAnsi="Arial" w:cs="Arial"/>
        </w:rPr>
      </w:pPr>
    </w:p>
    <w:p w14:paraId="1FFD866B"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I. DISPOSICIONS GENERALS</w:t>
      </w:r>
    </w:p>
    <w:p w14:paraId="5C1A888B" w14:textId="77777777" w:rsidR="007E01F0" w:rsidRPr="006120ED" w:rsidRDefault="007E01F0" w:rsidP="00624768">
      <w:pPr>
        <w:tabs>
          <w:tab w:val="left" w:pos="284"/>
          <w:tab w:val="right" w:leader="dot" w:pos="8931"/>
        </w:tabs>
        <w:spacing w:line="261" w:lineRule="exact"/>
        <w:rPr>
          <w:rFonts w:ascii="Arial" w:hAnsi="Arial" w:cs="Arial"/>
        </w:rPr>
      </w:pPr>
    </w:p>
    <w:p w14:paraId="00F515E4"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Primera. Objecte del contracte</w:t>
      </w:r>
    </w:p>
    <w:p w14:paraId="555573B0" w14:textId="77777777" w:rsidR="007E01F0" w:rsidRPr="006120ED" w:rsidRDefault="007E01F0" w:rsidP="00624768">
      <w:pPr>
        <w:tabs>
          <w:tab w:val="left" w:pos="284"/>
          <w:tab w:val="right" w:leader="dot" w:pos="8931"/>
        </w:tabs>
        <w:spacing w:line="1" w:lineRule="exact"/>
        <w:rPr>
          <w:rFonts w:ascii="Arial" w:hAnsi="Arial" w:cs="Arial"/>
        </w:rPr>
      </w:pPr>
    </w:p>
    <w:p w14:paraId="4A44190E"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Segona. Necessitats administratives que cal satisfer i idoneïtat del contracte</w:t>
      </w:r>
    </w:p>
    <w:p w14:paraId="31820587"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Tercera. Dades econòmiques del contracte i existència de crèdit</w:t>
      </w:r>
    </w:p>
    <w:p w14:paraId="641AE4E8"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Quarta. Termini de durada del contracte</w:t>
      </w:r>
    </w:p>
    <w:p w14:paraId="76CC8274"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Cinquena. Règim jurídic del contracte</w:t>
      </w:r>
    </w:p>
    <w:p w14:paraId="1EB584BE"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Sisena. Admissió de variants</w:t>
      </w:r>
    </w:p>
    <w:p w14:paraId="34B23661"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Setena. Tramitació de l’expedient i procediment d’adjudicació</w:t>
      </w:r>
    </w:p>
    <w:p w14:paraId="33DCFA69"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Vuitena. Mitjans de comunicació electrònics</w:t>
      </w:r>
    </w:p>
    <w:p w14:paraId="3F7F5973"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Novena. Aptitud per contractar</w:t>
      </w:r>
    </w:p>
    <w:p w14:paraId="13975950"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Desena. Solvència de les empreses licitadores</w:t>
      </w:r>
    </w:p>
    <w:p w14:paraId="3049FEF2" w14:textId="77777777" w:rsidR="007E01F0" w:rsidRPr="006120ED" w:rsidRDefault="007E01F0" w:rsidP="00624768">
      <w:pPr>
        <w:tabs>
          <w:tab w:val="left" w:pos="284"/>
          <w:tab w:val="right" w:leader="dot" w:pos="8931"/>
        </w:tabs>
        <w:spacing w:line="245" w:lineRule="exact"/>
        <w:rPr>
          <w:rFonts w:ascii="Arial" w:hAnsi="Arial" w:cs="Arial"/>
        </w:rPr>
      </w:pPr>
    </w:p>
    <w:p w14:paraId="21C65C30" w14:textId="77777777" w:rsidR="007E01F0" w:rsidRPr="006120ED" w:rsidRDefault="007E01F0" w:rsidP="00624768">
      <w:pPr>
        <w:tabs>
          <w:tab w:val="left" w:pos="284"/>
          <w:tab w:val="right" w:leader="dot" w:pos="8931"/>
        </w:tabs>
        <w:rPr>
          <w:rFonts w:ascii="Arial" w:eastAsia="Arial" w:hAnsi="Arial" w:cs="Arial"/>
          <w:b/>
          <w:bCs/>
        </w:rPr>
      </w:pPr>
      <w:r w:rsidRPr="006120ED">
        <w:rPr>
          <w:rFonts w:ascii="Arial" w:eastAsia="Arial" w:hAnsi="Arial" w:cs="Arial"/>
          <w:b/>
          <w:bCs/>
        </w:rPr>
        <w:t xml:space="preserve">II. DISPOSICIONS RELATIVES A LA LICITACIÓ, L‘ADJUDICACIÓ I LA </w:t>
      </w:r>
    </w:p>
    <w:p w14:paraId="51CB61D9"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FORMALITZACIÓ DEL CONTRACTE</w:t>
      </w:r>
    </w:p>
    <w:p w14:paraId="02759575" w14:textId="77777777" w:rsidR="007E01F0" w:rsidRPr="006120ED" w:rsidRDefault="007E01F0" w:rsidP="00624768">
      <w:pPr>
        <w:tabs>
          <w:tab w:val="left" w:pos="284"/>
          <w:tab w:val="right" w:leader="dot" w:pos="8931"/>
        </w:tabs>
        <w:spacing w:line="254" w:lineRule="exact"/>
        <w:rPr>
          <w:rFonts w:ascii="Arial" w:hAnsi="Arial" w:cs="Arial"/>
        </w:rPr>
      </w:pPr>
    </w:p>
    <w:p w14:paraId="73F351E3"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Onzena. Presentació de documentació i de proposicions</w:t>
      </w:r>
    </w:p>
    <w:p w14:paraId="58996DFF"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Dotzena. Mesa de contractació</w:t>
      </w:r>
    </w:p>
    <w:p w14:paraId="111DBC36"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Tretzena. Comitè d’experts</w:t>
      </w:r>
    </w:p>
    <w:p w14:paraId="3CCA1EA9"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Catorzena. Determinació de l’oferta econòmicament més avantatjosa</w:t>
      </w:r>
    </w:p>
    <w:p w14:paraId="31071854" w14:textId="77777777" w:rsidR="007E01F0" w:rsidRPr="006120ED" w:rsidRDefault="007E01F0" w:rsidP="00624768">
      <w:pPr>
        <w:tabs>
          <w:tab w:val="left" w:pos="284"/>
          <w:tab w:val="right" w:leader="dot" w:pos="8931"/>
        </w:tabs>
        <w:ind w:left="284" w:hanging="284"/>
        <w:rPr>
          <w:rFonts w:ascii="Arial" w:eastAsia="Arial" w:hAnsi="Arial" w:cs="Arial"/>
        </w:rPr>
      </w:pPr>
      <w:r w:rsidRPr="006120ED">
        <w:rPr>
          <w:rFonts w:ascii="Arial" w:eastAsia="Arial" w:hAnsi="Arial" w:cs="Arial"/>
        </w:rPr>
        <w:tab/>
        <w:t>Quinzena. Classificació de les ofertes i requeriment de documentació previ a l’adjudicació</w:t>
      </w:r>
    </w:p>
    <w:p w14:paraId="783D2DAC"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Setzena. Garantia definitiva</w:t>
      </w:r>
    </w:p>
    <w:p w14:paraId="5E0E138C"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Dissetena. Decisió de no adjudicar o subscriure el contracte i desistiment</w:t>
      </w:r>
    </w:p>
    <w:p w14:paraId="5D10C9A2"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Divuitena. Adjudicació del contracte</w:t>
      </w:r>
    </w:p>
    <w:p w14:paraId="68143BA4"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Dinovena. Formalització i perfecció del contracte</w:t>
      </w:r>
      <w:r w:rsidRPr="006120ED">
        <w:rPr>
          <w:rFonts w:ascii="Arial" w:eastAsia="Arial" w:hAnsi="Arial" w:cs="Arial"/>
          <w:b/>
          <w:bCs/>
        </w:rPr>
        <w:t>.</w:t>
      </w:r>
    </w:p>
    <w:p w14:paraId="6B410314" w14:textId="77777777" w:rsidR="007E01F0" w:rsidRPr="006120ED" w:rsidRDefault="007E01F0" w:rsidP="00624768">
      <w:pPr>
        <w:tabs>
          <w:tab w:val="left" w:pos="284"/>
          <w:tab w:val="right" w:leader="dot" w:pos="8931"/>
        </w:tabs>
        <w:spacing w:line="244" w:lineRule="exact"/>
        <w:rPr>
          <w:rFonts w:ascii="Arial" w:hAnsi="Arial" w:cs="Arial"/>
        </w:rPr>
      </w:pPr>
    </w:p>
    <w:p w14:paraId="382003D0"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III. DISPOSICIONS RELATIVES A L’EXECUCIÓ DEL CONTRACTE</w:t>
      </w:r>
    </w:p>
    <w:p w14:paraId="3F3F0B9E" w14:textId="77777777" w:rsidR="007E01F0" w:rsidRPr="006120ED" w:rsidRDefault="007E01F0" w:rsidP="00624768">
      <w:pPr>
        <w:tabs>
          <w:tab w:val="left" w:pos="284"/>
          <w:tab w:val="right" w:leader="dot" w:pos="8931"/>
        </w:tabs>
        <w:spacing w:line="261" w:lineRule="exact"/>
        <w:rPr>
          <w:rFonts w:ascii="Arial" w:hAnsi="Arial" w:cs="Arial"/>
        </w:rPr>
      </w:pPr>
    </w:p>
    <w:p w14:paraId="70AD8A0E"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Vintena. Condicions especials d’execució</w:t>
      </w:r>
    </w:p>
    <w:p w14:paraId="4C963D3C" w14:textId="77777777" w:rsidR="007E01F0" w:rsidRPr="006120ED" w:rsidRDefault="007E01F0" w:rsidP="00624768">
      <w:pPr>
        <w:tabs>
          <w:tab w:val="left" w:pos="284"/>
          <w:tab w:val="right" w:leader="dot" w:pos="8931"/>
        </w:tabs>
        <w:spacing w:line="1" w:lineRule="exact"/>
        <w:rPr>
          <w:rFonts w:ascii="Arial" w:hAnsi="Arial" w:cs="Arial"/>
        </w:rPr>
      </w:pPr>
    </w:p>
    <w:p w14:paraId="3AB81445"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Vint-i-unena. Execució i supervisió dels serveis</w:t>
      </w:r>
    </w:p>
    <w:p w14:paraId="42EE5D01"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Vint-i-dosena. Programa de treball</w:t>
      </w:r>
    </w:p>
    <w:p w14:paraId="4D72C335"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Vint-i-tresena. Compliment de terminis i correcta execució del contracte</w:t>
      </w:r>
    </w:p>
    <w:p w14:paraId="46B7ABE9"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Vint-i-quatrena. Persona responsable del contracte</w:t>
      </w:r>
    </w:p>
    <w:p w14:paraId="0F4AD374"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Vint-i-cinquena. Resolució d’incidències</w:t>
      </w:r>
    </w:p>
    <w:p w14:paraId="449EB965"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Vint-i-sisena. Resolució de dubtes tècnics interpretatiu</w:t>
      </w:r>
    </w:p>
    <w:p w14:paraId="183B30A2" w14:textId="77777777" w:rsidR="007E01F0" w:rsidRPr="006120ED" w:rsidRDefault="007E01F0" w:rsidP="00624768">
      <w:pPr>
        <w:tabs>
          <w:tab w:val="left" w:pos="284"/>
          <w:tab w:val="right" w:leader="dot" w:pos="8931"/>
        </w:tabs>
        <w:spacing w:line="243" w:lineRule="exact"/>
        <w:rPr>
          <w:rFonts w:ascii="Arial" w:hAnsi="Arial" w:cs="Arial"/>
        </w:rPr>
      </w:pPr>
    </w:p>
    <w:p w14:paraId="31C581A2"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IV. DISPOSICIONS RELATIVES ALS DRETS I OBLIGACIONS DE LES PARTS</w:t>
      </w:r>
    </w:p>
    <w:p w14:paraId="010AE1F9" w14:textId="77777777" w:rsidR="007E01F0" w:rsidRPr="006120ED" w:rsidRDefault="007E01F0" w:rsidP="00624768">
      <w:pPr>
        <w:tabs>
          <w:tab w:val="left" w:pos="284"/>
          <w:tab w:val="right" w:leader="dot" w:pos="8931"/>
        </w:tabs>
        <w:spacing w:line="261" w:lineRule="exact"/>
        <w:rPr>
          <w:rFonts w:ascii="Arial" w:hAnsi="Arial" w:cs="Arial"/>
        </w:rPr>
      </w:pPr>
    </w:p>
    <w:p w14:paraId="198BB0D3"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Vint-i-setena. Abonaments a l’empresa contractista</w:t>
      </w:r>
    </w:p>
    <w:p w14:paraId="1F0B5E4E" w14:textId="77777777" w:rsidR="007E01F0" w:rsidRPr="006120ED" w:rsidRDefault="007E01F0" w:rsidP="00624768">
      <w:pPr>
        <w:tabs>
          <w:tab w:val="left" w:pos="284"/>
          <w:tab w:val="right" w:leader="dot" w:pos="8931"/>
        </w:tabs>
        <w:spacing w:line="1" w:lineRule="exact"/>
        <w:rPr>
          <w:rFonts w:ascii="Arial" w:hAnsi="Arial" w:cs="Arial"/>
        </w:rPr>
      </w:pPr>
    </w:p>
    <w:p w14:paraId="122D988A"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Vint-i-vuitena. Responsabilitat de l’empresa contractista</w:t>
      </w:r>
    </w:p>
    <w:p w14:paraId="7A4198D2"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Vint-i-novena. Altres obligacions de l’empresa contractist</w:t>
      </w:r>
      <w:bookmarkStart w:id="3" w:name="page5"/>
      <w:bookmarkEnd w:id="3"/>
      <w:r w:rsidRPr="006120ED">
        <w:rPr>
          <w:rFonts w:ascii="Arial" w:eastAsia="Arial" w:hAnsi="Arial" w:cs="Arial"/>
        </w:rPr>
        <w:t>a</w:t>
      </w:r>
    </w:p>
    <w:p w14:paraId="419098B4"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Trentena. Prerrogatives de l’Administració</w:t>
      </w:r>
    </w:p>
    <w:p w14:paraId="633EFC8B" w14:textId="77777777" w:rsidR="007E01F0" w:rsidRPr="006120ED" w:rsidRDefault="007E01F0" w:rsidP="00624768">
      <w:pPr>
        <w:tabs>
          <w:tab w:val="left" w:pos="284"/>
          <w:tab w:val="right" w:leader="dot" w:pos="8931"/>
        </w:tabs>
        <w:spacing w:line="1" w:lineRule="exact"/>
        <w:rPr>
          <w:rFonts w:ascii="Arial" w:hAnsi="Arial" w:cs="Arial"/>
        </w:rPr>
      </w:pPr>
    </w:p>
    <w:p w14:paraId="026B4175"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Trenta-unena. Modificació del contracte</w:t>
      </w:r>
    </w:p>
    <w:p w14:paraId="67BADAA0"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Trenta-dosena. Suspensió del contracte</w:t>
      </w:r>
    </w:p>
    <w:p w14:paraId="06622404" w14:textId="77777777" w:rsidR="007E01F0" w:rsidRPr="006120ED" w:rsidRDefault="007E01F0" w:rsidP="00624768">
      <w:pPr>
        <w:tabs>
          <w:tab w:val="left" w:pos="284"/>
          <w:tab w:val="right" w:leader="dot" w:pos="8931"/>
        </w:tabs>
        <w:spacing w:line="245" w:lineRule="exact"/>
        <w:rPr>
          <w:rFonts w:ascii="Arial" w:hAnsi="Arial" w:cs="Arial"/>
        </w:rPr>
      </w:pPr>
    </w:p>
    <w:p w14:paraId="7E0C698B" w14:textId="77777777" w:rsidR="007E01F0" w:rsidRPr="006120ED" w:rsidRDefault="007E01F0" w:rsidP="00624768">
      <w:pPr>
        <w:tabs>
          <w:tab w:val="left" w:pos="284"/>
          <w:tab w:val="left" w:pos="6540"/>
          <w:tab w:val="right" w:pos="8647"/>
        </w:tabs>
        <w:rPr>
          <w:rFonts w:ascii="Arial" w:hAnsi="Arial" w:cs="Arial"/>
        </w:rPr>
      </w:pPr>
      <w:r w:rsidRPr="006120ED">
        <w:rPr>
          <w:rFonts w:ascii="Arial" w:eastAsia="Arial" w:hAnsi="Arial" w:cs="Arial"/>
          <w:b/>
          <w:bCs/>
        </w:rPr>
        <w:t>V. DISPOSICIONS RELATIVES A LA SUCCESSIÓ, CESSIÓ, LA SUBCONTRACTACIÓ I LA REVISIÓ DE PREUS DEL CONTRACTE</w:t>
      </w:r>
    </w:p>
    <w:p w14:paraId="3D39ED43" w14:textId="77777777" w:rsidR="007E01F0" w:rsidRPr="006120ED" w:rsidRDefault="007E01F0" w:rsidP="00624768">
      <w:pPr>
        <w:tabs>
          <w:tab w:val="left" w:pos="284"/>
          <w:tab w:val="right" w:leader="dot" w:pos="8931"/>
        </w:tabs>
        <w:spacing w:line="254" w:lineRule="exact"/>
        <w:rPr>
          <w:rFonts w:ascii="Arial" w:hAnsi="Arial" w:cs="Arial"/>
        </w:rPr>
      </w:pPr>
    </w:p>
    <w:p w14:paraId="724FEF3D"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Trenta-tresena. Successió i Cessió del contracte</w:t>
      </w:r>
    </w:p>
    <w:p w14:paraId="7F99F76F" w14:textId="77777777" w:rsidR="007E01F0" w:rsidRPr="006120ED" w:rsidRDefault="007E01F0" w:rsidP="00624768">
      <w:pPr>
        <w:tabs>
          <w:tab w:val="left" w:pos="284"/>
          <w:tab w:val="right" w:leader="dot" w:pos="8931"/>
        </w:tabs>
        <w:spacing w:line="1" w:lineRule="exact"/>
        <w:rPr>
          <w:rFonts w:ascii="Arial" w:hAnsi="Arial" w:cs="Arial"/>
        </w:rPr>
      </w:pPr>
    </w:p>
    <w:p w14:paraId="50B65C54"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Trenta-quatrena. Subcontractació</w:t>
      </w:r>
    </w:p>
    <w:p w14:paraId="7F00D7DB"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Trenta-cinquena. Revisió de preus</w:t>
      </w:r>
    </w:p>
    <w:p w14:paraId="5E65E87D" w14:textId="77777777" w:rsidR="007E01F0" w:rsidRPr="006120ED" w:rsidRDefault="007E01F0" w:rsidP="00624768">
      <w:pPr>
        <w:tabs>
          <w:tab w:val="left" w:pos="284"/>
          <w:tab w:val="right" w:leader="dot" w:pos="8931"/>
        </w:tabs>
        <w:spacing w:line="245" w:lineRule="exact"/>
        <w:rPr>
          <w:rFonts w:ascii="Arial" w:hAnsi="Arial" w:cs="Arial"/>
        </w:rPr>
      </w:pPr>
    </w:p>
    <w:p w14:paraId="0694EE09"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VI. DISPOSICIONS RELATIVES A L’EXTINCIÓ DEL CONTRAC TE</w:t>
      </w:r>
    </w:p>
    <w:p w14:paraId="1A7C94F5" w14:textId="77777777" w:rsidR="007E01F0" w:rsidRPr="006120ED" w:rsidRDefault="007E01F0" w:rsidP="00624768">
      <w:pPr>
        <w:tabs>
          <w:tab w:val="left" w:pos="284"/>
          <w:tab w:val="right" w:leader="dot" w:pos="8931"/>
        </w:tabs>
        <w:spacing w:line="261" w:lineRule="exact"/>
        <w:rPr>
          <w:rFonts w:ascii="Arial" w:hAnsi="Arial" w:cs="Arial"/>
        </w:rPr>
      </w:pPr>
    </w:p>
    <w:p w14:paraId="386B2BA2"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Trenta-sisena. Recepció i liquidació</w:t>
      </w:r>
    </w:p>
    <w:p w14:paraId="0275BB46"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Trenta-setena. Termini de garantia i devolució o cancel·lació de la garantia definitiva</w:t>
      </w:r>
    </w:p>
    <w:p w14:paraId="799E229A"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rPr>
        <w:tab/>
        <w:t>Trenta-vuitena. Resolució del contracte</w:t>
      </w:r>
    </w:p>
    <w:p w14:paraId="42A2544D" w14:textId="77777777" w:rsidR="007E01F0" w:rsidRPr="006120ED" w:rsidRDefault="007E01F0" w:rsidP="00624768">
      <w:pPr>
        <w:tabs>
          <w:tab w:val="left" w:pos="284"/>
          <w:tab w:val="right" w:leader="dot" w:pos="8931"/>
        </w:tabs>
        <w:spacing w:line="245" w:lineRule="exact"/>
        <w:rPr>
          <w:rFonts w:ascii="Arial" w:hAnsi="Arial" w:cs="Arial"/>
        </w:rPr>
      </w:pPr>
    </w:p>
    <w:p w14:paraId="6888DD2B" w14:textId="77777777" w:rsidR="007E01F0" w:rsidRPr="006120ED" w:rsidRDefault="007E01F0" w:rsidP="00624768">
      <w:pPr>
        <w:tabs>
          <w:tab w:val="left" w:pos="284"/>
          <w:tab w:val="right" w:leader="dot" w:pos="8931"/>
        </w:tabs>
        <w:rPr>
          <w:rFonts w:ascii="Arial" w:hAnsi="Arial" w:cs="Arial"/>
        </w:rPr>
      </w:pPr>
      <w:r w:rsidRPr="006120ED">
        <w:rPr>
          <w:rFonts w:ascii="Arial" w:eastAsia="Arial" w:hAnsi="Arial" w:cs="Arial"/>
          <w:b/>
          <w:bCs/>
        </w:rPr>
        <w:t>VII. RECURSOS, MESURES PROVISIONALS I SUPÒSITS ESPE CIALS DE  NUL·LITAT CONTRACTUAL</w:t>
      </w:r>
    </w:p>
    <w:p w14:paraId="6599BA99" w14:textId="77777777" w:rsidR="007E01F0" w:rsidRPr="006120ED" w:rsidRDefault="007E01F0" w:rsidP="00624768">
      <w:pPr>
        <w:tabs>
          <w:tab w:val="left" w:pos="284"/>
          <w:tab w:val="right" w:leader="dot" w:pos="8931"/>
        </w:tabs>
        <w:spacing w:line="254" w:lineRule="exact"/>
        <w:rPr>
          <w:rFonts w:ascii="Arial" w:hAnsi="Arial" w:cs="Arial"/>
        </w:rPr>
      </w:pPr>
    </w:p>
    <w:p w14:paraId="559862B6"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Trenta-novena. Règim de recursos</w:t>
      </w:r>
    </w:p>
    <w:p w14:paraId="520FC5DE"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Quarantena. Arbitratge</w:t>
      </w:r>
    </w:p>
    <w:p w14:paraId="4226C91D"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Quaranta-unena. Mesures cautelars</w:t>
      </w:r>
    </w:p>
    <w:p w14:paraId="64FE33DA"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Quaranta-dosena. Règim d’invalidesa</w:t>
      </w:r>
    </w:p>
    <w:p w14:paraId="071815A1" w14:textId="77777777" w:rsidR="007E01F0" w:rsidRPr="006120ED" w:rsidRDefault="007E01F0" w:rsidP="00624768">
      <w:pPr>
        <w:tabs>
          <w:tab w:val="left" w:pos="284"/>
          <w:tab w:val="right" w:leader="dot" w:pos="8931"/>
        </w:tabs>
        <w:rPr>
          <w:rFonts w:ascii="Arial" w:eastAsia="Arial" w:hAnsi="Arial" w:cs="Arial"/>
        </w:rPr>
      </w:pPr>
      <w:r w:rsidRPr="006120ED">
        <w:rPr>
          <w:rFonts w:ascii="Arial" w:eastAsia="Arial" w:hAnsi="Arial" w:cs="Arial"/>
        </w:rPr>
        <w:tab/>
        <w:t>Quaranta-tresena. Jurisdicció competent</w:t>
      </w:r>
    </w:p>
    <w:p w14:paraId="42027663" w14:textId="77777777" w:rsidR="007E01F0" w:rsidRPr="006120ED" w:rsidRDefault="007E01F0" w:rsidP="00624768">
      <w:pPr>
        <w:widowControl w:val="0"/>
        <w:tabs>
          <w:tab w:val="left" w:pos="284"/>
        </w:tabs>
        <w:ind w:right="46"/>
        <w:jc w:val="both"/>
        <w:rPr>
          <w:rFonts w:ascii="Arial" w:hAnsi="Arial" w:cs="Arial"/>
          <w:color w:val="FF0000"/>
        </w:rPr>
      </w:pPr>
      <w:r w:rsidRPr="006120ED">
        <w:rPr>
          <w:rFonts w:ascii="Arial" w:eastAsia="Arial" w:hAnsi="Arial" w:cs="Arial"/>
        </w:rPr>
        <w:tab/>
        <w:t xml:space="preserve">Quaranta-quatrena. </w:t>
      </w:r>
      <w:r w:rsidRPr="006120ED">
        <w:rPr>
          <w:rFonts w:ascii="Arial" w:eastAsia="Times New Roman" w:hAnsi="Arial" w:cs="Arial"/>
          <w:lang w:eastAsia="es-ES"/>
        </w:rPr>
        <w:t>Obligacions derivades de la normativa del Fons Social Europeu</w:t>
      </w:r>
    </w:p>
    <w:p w14:paraId="738496F1" w14:textId="77777777" w:rsidR="007E01F0" w:rsidRPr="006120ED" w:rsidRDefault="007E01F0" w:rsidP="00624768">
      <w:pPr>
        <w:rPr>
          <w:rFonts w:ascii="Arial" w:hAnsi="Arial" w:cs="Arial"/>
          <w:color w:val="FF0000"/>
        </w:rPr>
      </w:pPr>
    </w:p>
    <w:p w14:paraId="409F99BB" w14:textId="77777777" w:rsidR="007E01F0" w:rsidRPr="006120ED" w:rsidRDefault="007E01F0" w:rsidP="00624768">
      <w:pPr>
        <w:pageBreakBefore/>
        <w:jc w:val="both"/>
        <w:rPr>
          <w:rFonts w:ascii="Arial" w:eastAsia="Arial" w:hAnsi="Arial" w:cs="Arial"/>
          <w:b/>
          <w:bCs/>
        </w:rPr>
      </w:pPr>
    </w:p>
    <w:p w14:paraId="45D97047" w14:textId="77777777" w:rsidR="007E01F0" w:rsidRPr="006120ED" w:rsidRDefault="007E01F0" w:rsidP="00624768">
      <w:pPr>
        <w:jc w:val="both"/>
        <w:rPr>
          <w:rFonts w:ascii="Arial" w:eastAsia="Arial" w:hAnsi="Arial" w:cs="Arial"/>
          <w:b/>
          <w:bCs/>
        </w:rPr>
      </w:pPr>
      <w:r w:rsidRPr="006120ED">
        <w:rPr>
          <w:rFonts w:ascii="Arial" w:eastAsia="Arial" w:hAnsi="Arial" w:cs="Arial"/>
          <w:b/>
          <w:bCs/>
        </w:rPr>
        <w:t>QUADRE DE CARACTERÍSTIQUES DEL CONTRACTE</w:t>
      </w:r>
    </w:p>
    <w:p w14:paraId="41B5295C" w14:textId="77777777" w:rsidR="007E01F0" w:rsidRPr="006120ED" w:rsidRDefault="007E01F0" w:rsidP="00624768">
      <w:pPr>
        <w:jc w:val="both"/>
        <w:rPr>
          <w:rFonts w:ascii="Arial" w:eastAsia="Arial" w:hAnsi="Arial" w:cs="Arial"/>
          <w:b/>
          <w:bCs/>
        </w:rPr>
      </w:pPr>
    </w:p>
    <w:p w14:paraId="5E0098E5" w14:textId="77777777" w:rsidR="007E01F0" w:rsidRPr="006120ED" w:rsidRDefault="007E01F0" w:rsidP="00624768">
      <w:pPr>
        <w:jc w:val="both"/>
        <w:rPr>
          <w:rFonts w:ascii="Arial" w:hAnsi="Arial" w:cs="Arial"/>
        </w:rPr>
      </w:pPr>
    </w:p>
    <w:p w14:paraId="57F6674D" w14:textId="77777777" w:rsidR="007E01F0" w:rsidRPr="006120ED" w:rsidRDefault="007E01F0" w:rsidP="00624768">
      <w:pPr>
        <w:tabs>
          <w:tab w:val="left" w:pos="600"/>
        </w:tabs>
        <w:jc w:val="both"/>
        <w:rPr>
          <w:rFonts w:ascii="Arial" w:hAnsi="Arial" w:cs="Arial"/>
        </w:rPr>
      </w:pPr>
      <w:r w:rsidRPr="006120ED">
        <w:rPr>
          <w:rFonts w:ascii="Arial" w:eastAsia="Arial" w:hAnsi="Arial" w:cs="Arial"/>
          <w:b/>
          <w:bCs/>
        </w:rPr>
        <w:t>A. Objecte</w:t>
      </w:r>
    </w:p>
    <w:p w14:paraId="22E5D435" w14:textId="77777777" w:rsidR="007E01F0" w:rsidRPr="006120ED" w:rsidRDefault="007E01F0" w:rsidP="00624768">
      <w:pPr>
        <w:tabs>
          <w:tab w:val="left" w:pos="600"/>
        </w:tabs>
        <w:jc w:val="both"/>
        <w:rPr>
          <w:rFonts w:ascii="Arial" w:hAnsi="Arial" w:cs="Arial"/>
        </w:rPr>
      </w:pPr>
    </w:p>
    <w:p w14:paraId="660AC9EC" w14:textId="5E5C8526" w:rsidR="007E01F0" w:rsidRPr="006120ED" w:rsidRDefault="007E01F0" w:rsidP="00624768">
      <w:pPr>
        <w:spacing w:line="245" w:lineRule="exact"/>
        <w:jc w:val="both"/>
        <w:rPr>
          <w:rFonts w:ascii="Arial" w:hAnsi="Arial" w:cs="Arial"/>
          <w:b/>
          <w:bCs/>
        </w:rPr>
      </w:pPr>
      <w:r w:rsidRPr="006120ED">
        <w:rPr>
          <w:rFonts w:ascii="Arial" w:hAnsi="Arial" w:cs="Arial"/>
          <w:b/>
          <w:bCs/>
        </w:rPr>
        <w:t>Descripció:</w:t>
      </w:r>
      <w:r w:rsidRPr="006120ED">
        <w:rPr>
          <w:rFonts w:ascii="Arial" w:hAnsi="Arial" w:cs="Arial"/>
        </w:rPr>
        <w:t xml:space="preserve"> </w:t>
      </w:r>
      <w:r w:rsidRPr="006120ED">
        <w:rPr>
          <w:rFonts w:ascii="Arial" w:hAnsi="Arial" w:cs="Arial"/>
          <w:bCs/>
        </w:rPr>
        <w:t>Servei per</w:t>
      </w:r>
      <w:r w:rsidR="006403A3" w:rsidRPr="006120ED">
        <w:rPr>
          <w:rFonts w:ascii="Arial" w:hAnsi="Arial" w:cs="Arial"/>
          <w:bCs/>
        </w:rPr>
        <w:t xml:space="preserve"> a</w:t>
      </w:r>
      <w:r w:rsidRPr="006120ED">
        <w:rPr>
          <w:rFonts w:ascii="Arial" w:hAnsi="Arial" w:cs="Arial"/>
          <w:bCs/>
        </w:rPr>
        <w:t xml:space="preserve"> </w:t>
      </w:r>
      <w:r w:rsidR="006403A3" w:rsidRPr="006120ED">
        <w:rPr>
          <w:rFonts w:ascii="Arial" w:hAnsi="Arial" w:cs="Arial"/>
          <w:bCs/>
        </w:rPr>
        <w:t xml:space="preserve">la </w:t>
      </w:r>
      <w:r w:rsidR="006403A3" w:rsidRPr="006120ED">
        <w:rPr>
          <w:rFonts w:ascii="Arial" w:eastAsia="MS Mincho" w:hAnsi="Arial" w:cs="Arial"/>
          <w:bCs/>
        </w:rPr>
        <w:t xml:space="preserve">impartició </w:t>
      </w:r>
      <w:r w:rsidR="006403A3" w:rsidRPr="006120ED">
        <w:rPr>
          <w:rFonts w:ascii="Arial" w:hAnsi="Arial" w:cs="Arial"/>
          <w:bCs/>
        </w:rPr>
        <w:t xml:space="preserve">de </w:t>
      </w:r>
      <w:r w:rsidR="00B64F35" w:rsidRPr="006120ED">
        <w:rPr>
          <w:rFonts w:ascii="Arial" w:hAnsi="Arial" w:cs="Arial"/>
          <w:bCs/>
        </w:rPr>
        <w:t>tres</w:t>
      </w:r>
      <w:r w:rsidR="003F1A79" w:rsidRPr="006120ED">
        <w:rPr>
          <w:rFonts w:ascii="Arial" w:hAnsi="Arial" w:cs="Arial"/>
          <w:bCs/>
        </w:rPr>
        <w:t xml:space="preserve"> </w:t>
      </w:r>
      <w:r w:rsidR="006403A3" w:rsidRPr="006120ED">
        <w:rPr>
          <w:rFonts w:ascii="Arial" w:hAnsi="Arial" w:cs="Arial"/>
          <w:bCs/>
        </w:rPr>
        <w:t>curs</w:t>
      </w:r>
      <w:r w:rsidR="006403A3" w:rsidRPr="006120ED">
        <w:rPr>
          <w:rFonts w:ascii="Arial" w:hAnsi="Arial" w:cs="Arial"/>
          <w:bCs/>
          <w:spacing w:val="-1"/>
        </w:rPr>
        <w:t>o</w:t>
      </w:r>
      <w:r w:rsidR="006403A3" w:rsidRPr="006120ED">
        <w:rPr>
          <w:rFonts w:ascii="Arial" w:hAnsi="Arial" w:cs="Arial"/>
          <w:bCs/>
        </w:rPr>
        <w:t>s</w:t>
      </w:r>
      <w:r w:rsidR="006403A3" w:rsidRPr="006120ED">
        <w:rPr>
          <w:rFonts w:ascii="Arial" w:hAnsi="Arial" w:cs="Arial"/>
          <w:bCs/>
          <w:spacing w:val="1"/>
        </w:rPr>
        <w:t xml:space="preserve"> </w:t>
      </w:r>
      <w:r w:rsidR="006403A3" w:rsidRPr="006120ED">
        <w:rPr>
          <w:rFonts w:ascii="Arial" w:hAnsi="Arial" w:cs="Arial"/>
          <w:bCs/>
          <w:spacing w:val="2"/>
        </w:rPr>
        <w:t>d</w:t>
      </w:r>
      <w:r w:rsidR="006403A3" w:rsidRPr="006120ED">
        <w:rPr>
          <w:rFonts w:ascii="Arial" w:hAnsi="Arial" w:cs="Arial"/>
          <w:bCs/>
        </w:rPr>
        <w:t>e</w:t>
      </w:r>
      <w:r w:rsidR="006403A3" w:rsidRPr="006120ED">
        <w:rPr>
          <w:rFonts w:ascii="Arial" w:hAnsi="Arial" w:cs="Arial"/>
          <w:bCs/>
          <w:spacing w:val="1"/>
        </w:rPr>
        <w:t xml:space="preserve"> </w:t>
      </w:r>
      <w:r w:rsidR="006403A3" w:rsidRPr="006120ED">
        <w:rPr>
          <w:rFonts w:ascii="Arial" w:hAnsi="Arial" w:cs="Arial"/>
          <w:bCs/>
        </w:rPr>
        <w:t>f</w:t>
      </w:r>
      <w:r w:rsidR="006403A3" w:rsidRPr="006120ED">
        <w:rPr>
          <w:rFonts w:ascii="Arial" w:hAnsi="Arial" w:cs="Arial"/>
          <w:bCs/>
          <w:spacing w:val="-1"/>
        </w:rPr>
        <w:t>o</w:t>
      </w:r>
      <w:r w:rsidR="006403A3" w:rsidRPr="006120ED">
        <w:rPr>
          <w:rFonts w:ascii="Arial" w:hAnsi="Arial" w:cs="Arial"/>
          <w:bCs/>
        </w:rPr>
        <w:t>r</w:t>
      </w:r>
      <w:r w:rsidR="006403A3" w:rsidRPr="006120ED">
        <w:rPr>
          <w:rFonts w:ascii="Arial" w:hAnsi="Arial" w:cs="Arial"/>
          <w:bCs/>
          <w:spacing w:val="4"/>
        </w:rPr>
        <w:t>m</w:t>
      </w:r>
      <w:r w:rsidR="006403A3" w:rsidRPr="006120ED">
        <w:rPr>
          <w:rFonts w:ascii="Arial" w:hAnsi="Arial" w:cs="Arial"/>
          <w:bCs/>
          <w:spacing w:val="-5"/>
        </w:rPr>
        <w:t>a</w:t>
      </w:r>
      <w:r w:rsidR="006403A3" w:rsidRPr="006120ED">
        <w:rPr>
          <w:rFonts w:ascii="Arial" w:hAnsi="Arial" w:cs="Arial"/>
          <w:bCs/>
        </w:rPr>
        <w:t xml:space="preserve">ció </w:t>
      </w:r>
      <w:r w:rsidR="00957EB0" w:rsidRPr="006120ED">
        <w:rPr>
          <w:rFonts w:ascii="Arial" w:hAnsi="Arial" w:cs="Arial"/>
          <w:bCs/>
          <w:spacing w:val="2"/>
        </w:rPr>
        <w:t>professional</w:t>
      </w:r>
      <w:r w:rsidR="006403A3" w:rsidRPr="006120ED">
        <w:rPr>
          <w:rFonts w:ascii="Arial" w:hAnsi="Arial" w:cs="Arial"/>
          <w:bCs/>
          <w:spacing w:val="4"/>
        </w:rPr>
        <w:t xml:space="preserve"> </w:t>
      </w:r>
      <w:r w:rsidR="006403A3" w:rsidRPr="006120ED">
        <w:rPr>
          <w:rFonts w:ascii="Arial" w:hAnsi="Arial" w:cs="Arial"/>
          <w:bCs/>
        </w:rPr>
        <w:t>en</w:t>
      </w:r>
      <w:r w:rsidR="006403A3" w:rsidRPr="006120ED">
        <w:rPr>
          <w:rFonts w:ascii="Arial" w:hAnsi="Arial" w:cs="Arial"/>
          <w:bCs/>
          <w:spacing w:val="3"/>
        </w:rPr>
        <w:t xml:space="preserve"> </w:t>
      </w:r>
      <w:r w:rsidR="006403A3" w:rsidRPr="006120ED">
        <w:rPr>
          <w:rFonts w:ascii="Arial" w:hAnsi="Arial" w:cs="Arial"/>
          <w:bCs/>
        </w:rPr>
        <w:t>el</w:t>
      </w:r>
      <w:r w:rsidR="006403A3" w:rsidRPr="006120ED">
        <w:rPr>
          <w:rFonts w:ascii="Arial" w:hAnsi="Arial" w:cs="Arial"/>
          <w:bCs/>
          <w:spacing w:val="4"/>
        </w:rPr>
        <w:t xml:space="preserve"> </w:t>
      </w:r>
      <w:r w:rsidR="006403A3" w:rsidRPr="006120ED">
        <w:rPr>
          <w:rFonts w:ascii="Arial" w:hAnsi="Arial" w:cs="Arial"/>
          <w:bCs/>
          <w:spacing w:val="2"/>
        </w:rPr>
        <w:t>C</w:t>
      </w:r>
      <w:r w:rsidR="006403A3" w:rsidRPr="006120ED">
        <w:rPr>
          <w:rFonts w:ascii="Arial" w:hAnsi="Arial" w:cs="Arial"/>
          <w:bCs/>
        </w:rPr>
        <w:t>entre</w:t>
      </w:r>
      <w:r w:rsidR="006403A3" w:rsidRPr="006120ED">
        <w:rPr>
          <w:rFonts w:ascii="Arial" w:hAnsi="Arial" w:cs="Arial"/>
          <w:bCs/>
          <w:spacing w:val="1"/>
        </w:rPr>
        <w:t xml:space="preserve"> </w:t>
      </w:r>
      <w:r w:rsidR="000A022E" w:rsidRPr="006120ED">
        <w:rPr>
          <w:rFonts w:ascii="Arial" w:hAnsi="Arial" w:cs="Arial"/>
          <w:bCs/>
        </w:rPr>
        <w:t>d’I</w:t>
      </w:r>
      <w:r w:rsidR="006403A3" w:rsidRPr="006120ED">
        <w:rPr>
          <w:rFonts w:ascii="Arial" w:hAnsi="Arial" w:cs="Arial"/>
          <w:bCs/>
        </w:rPr>
        <w:t>n</w:t>
      </w:r>
      <w:r w:rsidR="006403A3" w:rsidRPr="006120ED">
        <w:rPr>
          <w:rFonts w:ascii="Arial" w:hAnsi="Arial" w:cs="Arial"/>
          <w:bCs/>
          <w:spacing w:val="2"/>
        </w:rPr>
        <w:t>n</w:t>
      </w:r>
      <w:r w:rsidR="006403A3" w:rsidRPr="006120ED">
        <w:rPr>
          <w:rFonts w:ascii="Arial" w:hAnsi="Arial" w:cs="Arial"/>
          <w:bCs/>
          <w:spacing w:val="-1"/>
        </w:rPr>
        <w:t>o</w:t>
      </w:r>
      <w:r w:rsidR="006403A3" w:rsidRPr="006120ED">
        <w:rPr>
          <w:rFonts w:ascii="Arial" w:hAnsi="Arial" w:cs="Arial"/>
          <w:bCs/>
          <w:spacing w:val="2"/>
        </w:rPr>
        <w:t>v</w:t>
      </w:r>
      <w:r w:rsidR="006403A3" w:rsidRPr="006120ED">
        <w:rPr>
          <w:rFonts w:ascii="Arial" w:hAnsi="Arial" w:cs="Arial"/>
          <w:bCs/>
          <w:spacing w:val="-5"/>
        </w:rPr>
        <w:t>a</w:t>
      </w:r>
      <w:r w:rsidR="006403A3" w:rsidRPr="006120ED">
        <w:rPr>
          <w:rFonts w:ascii="Arial" w:hAnsi="Arial" w:cs="Arial"/>
          <w:bCs/>
        </w:rPr>
        <w:t>c</w:t>
      </w:r>
      <w:r w:rsidR="006403A3" w:rsidRPr="006120ED">
        <w:rPr>
          <w:rFonts w:ascii="Arial" w:hAnsi="Arial" w:cs="Arial"/>
          <w:bCs/>
          <w:spacing w:val="3"/>
        </w:rPr>
        <w:t>i</w:t>
      </w:r>
      <w:r w:rsidR="006403A3" w:rsidRPr="006120ED">
        <w:rPr>
          <w:rFonts w:ascii="Arial" w:hAnsi="Arial" w:cs="Arial"/>
          <w:bCs/>
        </w:rPr>
        <w:t>ó i</w:t>
      </w:r>
      <w:r w:rsidR="006403A3" w:rsidRPr="006120ED">
        <w:rPr>
          <w:rFonts w:ascii="Arial" w:hAnsi="Arial" w:cs="Arial"/>
          <w:bCs/>
          <w:spacing w:val="2"/>
        </w:rPr>
        <w:t xml:space="preserve"> </w:t>
      </w:r>
      <w:r w:rsidR="000A022E" w:rsidRPr="006120ED">
        <w:rPr>
          <w:rFonts w:ascii="Arial" w:hAnsi="Arial" w:cs="Arial"/>
          <w:bCs/>
        </w:rPr>
        <w:t>F</w:t>
      </w:r>
      <w:r w:rsidR="006403A3" w:rsidRPr="006120ED">
        <w:rPr>
          <w:rFonts w:ascii="Arial" w:hAnsi="Arial" w:cs="Arial"/>
          <w:bCs/>
          <w:spacing w:val="-1"/>
        </w:rPr>
        <w:t>o</w:t>
      </w:r>
      <w:r w:rsidR="006403A3" w:rsidRPr="006120ED">
        <w:rPr>
          <w:rFonts w:ascii="Arial" w:hAnsi="Arial" w:cs="Arial"/>
          <w:bCs/>
        </w:rPr>
        <w:t>r</w:t>
      </w:r>
      <w:r w:rsidR="006403A3" w:rsidRPr="006120ED">
        <w:rPr>
          <w:rFonts w:ascii="Arial" w:hAnsi="Arial" w:cs="Arial"/>
          <w:bCs/>
          <w:spacing w:val="6"/>
        </w:rPr>
        <w:t>m</w:t>
      </w:r>
      <w:r w:rsidR="006403A3" w:rsidRPr="006120ED">
        <w:rPr>
          <w:rFonts w:ascii="Arial" w:hAnsi="Arial" w:cs="Arial"/>
          <w:bCs/>
          <w:spacing w:val="-3"/>
        </w:rPr>
        <w:t>a</w:t>
      </w:r>
      <w:r w:rsidR="006403A3" w:rsidRPr="006120ED">
        <w:rPr>
          <w:rFonts w:ascii="Arial" w:hAnsi="Arial" w:cs="Arial"/>
          <w:bCs/>
        </w:rPr>
        <w:t xml:space="preserve">ció </w:t>
      </w:r>
      <w:r w:rsidR="000A022E" w:rsidRPr="006120ED">
        <w:rPr>
          <w:rFonts w:ascii="Arial" w:hAnsi="Arial" w:cs="Arial"/>
          <w:bCs/>
        </w:rPr>
        <w:t>O</w:t>
      </w:r>
      <w:r w:rsidR="006403A3" w:rsidRPr="006120ED">
        <w:rPr>
          <w:rFonts w:ascii="Arial" w:hAnsi="Arial" w:cs="Arial"/>
          <w:bCs/>
        </w:rPr>
        <w:t>cu</w:t>
      </w:r>
      <w:r w:rsidR="006403A3" w:rsidRPr="006120ED">
        <w:rPr>
          <w:rFonts w:ascii="Arial" w:hAnsi="Arial" w:cs="Arial"/>
          <w:bCs/>
          <w:spacing w:val="2"/>
        </w:rPr>
        <w:t>p</w:t>
      </w:r>
      <w:r w:rsidR="006403A3" w:rsidRPr="006120ED">
        <w:rPr>
          <w:rFonts w:ascii="Arial" w:hAnsi="Arial" w:cs="Arial"/>
          <w:bCs/>
          <w:spacing w:val="-5"/>
        </w:rPr>
        <w:t>a</w:t>
      </w:r>
      <w:r w:rsidR="006403A3" w:rsidRPr="006120ED">
        <w:rPr>
          <w:rFonts w:ascii="Arial" w:hAnsi="Arial" w:cs="Arial"/>
          <w:bCs/>
        </w:rPr>
        <w:t>ci</w:t>
      </w:r>
      <w:r w:rsidR="006403A3" w:rsidRPr="006120ED">
        <w:rPr>
          <w:rFonts w:ascii="Arial" w:hAnsi="Arial" w:cs="Arial"/>
          <w:bCs/>
          <w:spacing w:val="-1"/>
        </w:rPr>
        <w:t>o</w:t>
      </w:r>
      <w:r w:rsidR="006403A3" w:rsidRPr="006120ED">
        <w:rPr>
          <w:rFonts w:ascii="Arial" w:hAnsi="Arial" w:cs="Arial"/>
          <w:bCs/>
          <w:spacing w:val="4"/>
        </w:rPr>
        <w:t>n</w:t>
      </w:r>
      <w:r w:rsidR="006403A3" w:rsidRPr="006120ED">
        <w:rPr>
          <w:rFonts w:ascii="Arial" w:hAnsi="Arial" w:cs="Arial"/>
          <w:bCs/>
          <w:spacing w:val="-5"/>
        </w:rPr>
        <w:t>a</w:t>
      </w:r>
      <w:r w:rsidR="006403A3" w:rsidRPr="006120ED">
        <w:rPr>
          <w:rFonts w:ascii="Arial" w:hAnsi="Arial" w:cs="Arial"/>
          <w:bCs/>
        </w:rPr>
        <w:t xml:space="preserve">l </w:t>
      </w:r>
      <w:r w:rsidR="000A022E" w:rsidRPr="006120ED">
        <w:rPr>
          <w:rFonts w:ascii="Arial" w:hAnsi="Arial" w:cs="Arial"/>
          <w:bCs/>
        </w:rPr>
        <w:t xml:space="preserve">(CIFO) de </w:t>
      </w:r>
      <w:r w:rsidR="007374C3" w:rsidRPr="006120ED">
        <w:rPr>
          <w:rFonts w:ascii="Arial" w:hAnsi="Arial" w:cs="Arial"/>
          <w:bCs/>
        </w:rPr>
        <w:t>L</w:t>
      </w:r>
      <w:r w:rsidR="006403A3" w:rsidRPr="006120ED">
        <w:rPr>
          <w:rFonts w:ascii="Arial" w:hAnsi="Arial" w:cs="Arial"/>
          <w:bCs/>
        </w:rPr>
        <w:t>’</w:t>
      </w:r>
      <w:r w:rsidR="006403A3" w:rsidRPr="006120ED">
        <w:rPr>
          <w:rFonts w:ascii="Arial" w:hAnsi="Arial" w:cs="Arial"/>
          <w:bCs/>
          <w:spacing w:val="2"/>
        </w:rPr>
        <w:t>H</w:t>
      </w:r>
      <w:r w:rsidR="006403A3" w:rsidRPr="006120ED">
        <w:rPr>
          <w:rFonts w:ascii="Arial" w:hAnsi="Arial" w:cs="Arial"/>
          <w:bCs/>
          <w:spacing w:val="-1"/>
        </w:rPr>
        <w:t>o</w:t>
      </w:r>
      <w:r w:rsidR="006403A3" w:rsidRPr="006120ED">
        <w:rPr>
          <w:rFonts w:ascii="Arial" w:hAnsi="Arial" w:cs="Arial"/>
          <w:bCs/>
          <w:spacing w:val="2"/>
        </w:rPr>
        <w:t>s</w:t>
      </w:r>
      <w:r w:rsidR="006403A3" w:rsidRPr="006120ED">
        <w:rPr>
          <w:rFonts w:ascii="Arial" w:hAnsi="Arial" w:cs="Arial"/>
          <w:bCs/>
        </w:rPr>
        <w:t>pi</w:t>
      </w:r>
      <w:r w:rsidR="006403A3" w:rsidRPr="006120ED">
        <w:rPr>
          <w:rFonts w:ascii="Arial" w:hAnsi="Arial" w:cs="Arial"/>
          <w:bCs/>
          <w:spacing w:val="3"/>
        </w:rPr>
        <w:t>t</w:t>
      </w:r>
      <w:r w:rsidR="006403A3" w:rsidRPr="006120ED">
        <w:rPr>
          <w:rFonts w:ascii="Arial" w:hAnsi="Arial" w:cs="Arial"/>
          <w:bCs/>
        </w:rPr>
        <w:t>al</w:t>
      </w:r>
      <w:r w:rsidR="006403A3" w:rsidRPr="006120ED">
        <w:rPr>
          <w:rFonts w:ascii="Arial" w:hAnsi="Arial" w:cs="Arial"/>
          <w:bCs/>
          <w:spacing w:val="2"/>
        </w:rPr>
        <w:t>e</w:t>
      </w:r>
      <w:r w:rsidR="006403A3" w:rsidRPr="006120ED">
        <w:rPr>
          <w:rFonts w:ascii="Arial" w:hAnsi="Arial" w:cs="Arial"/>
          <w:bCs/>
        </w:rPr>
        <w:t>t</w:t>
      </w:r>
      <w:r w:rsidR="000A022E" w:rsidRPr="006120ED">
        <w:rPr>
          <w:rFonts w:ascii="Arial" w:hAnsi="Arial" w:cs="Arial"/>
          <w:bCs/>
        </w:rPr>
        <w:t>,</w:t>
      </w:r>
      <w:r w:rsidR="006403A3" w:rsidRPr="006120ED">
        <w:rPr>
          <w:rFonts w:ascii="Arial" w:hAnsi="Arial" w:cs="Arial"/>
          <w:bCs/>
          <w:spacing w:val="1"/>
        </w:rPr>
        <w:t xml:space="preserve"> </w:t>
      </w:r>
      <w:r w:rsidR="006403A3" w:rsidRPr="006120ED">
        <w:rPr>
          <w:rFonts w:ascii="Arial" w:hAnsi="Arial" w:cs="Arial"/>
          <w:bCs/>
        </w:rPr>
        <w:t>del</w:t>
      </w:r>
      <w:r w:rsidR="006403A3" w:rsidRPr="006120ED">
        <w:rPr>
          <w:rFonts w:ascii="Arial" w:hAnsi="Arial" w:cs="Arial"/>
          <w:bCs/>
          <w:spacing w:val="1"/>
        </w:rPr>
        <w:t xml:space="preserve"> S</w:t>
      </w:r>
      <w:r w:rsidR="006403A3" w:rsidRPr="006120ED">
        <w:rPr>
          <w:rFonts w:ascii="Arial" w:hAnsi="Arial" w:cs="Arial"/>
          <w:bCs/>
        </w:rPr>
        <w:t>erv</w:t>
      </w:r>
      <w:r w:rsidR="006403A3" w:rsidRPr="006120ED">
        <w:rPr>
          <w:rFonts w:ascii="Arial" w:hAnsi="Arial" w:cs="Arial"/>
          <w:bCs/>
          <w:spacing w:val="2"/>
        </w:rPr>
        <w:t>e</w:t>
      </w:r>
      <w:r w:rsidR="006403A3" w:rsidRPr="006120ED">
        <w:rPr>
          <w:rFonts w:ascii="Arial" w:hAnsi="Arial" w:cs="Arial"/>
          <w:bCs/>
        </w:rPr>
        <w:t>i</w:t>
      </w:r>
      <w:r w:rsidR="006403A3" w:rsidRPr="006120ED">
        <w:rPr>
          <w:rFonts w:ascii="Arial" w:hAnsi="Arial" w:cs="Arial"/>
          <w:bCs/>
          <w:spacing w:val="5"/>
        </w:rPr>
        <w:t xml:space="preserve"> </w:t>
      </w:r>
      <w:r w:rsidR="000A022E" w:rsidRPr="006120ED">
        <w:rPr>
          <w:rFonts w:ascii="Arial" w:hAnsi="Arial" w:cs="Arial"/>
          <w:bCs/>
        </w:rPr>
        <w:t>P</w:t>
      </w:r>
      <w:r w:rsidR="006403A3" w:rsidRPr="006120ED">
        <w:rPr>
          <w:rFonts w:ascii="Arial" w:hAnsi="Arial" w:cs="Arial"/>
          <w:bCs/>
        </w:rPr>
        <w:t>úblic d’</w:t>
      </w:r>
      <w:r w:rsidR="000A022E" w:rsidRPr="006120ED">
        <w:rPr>
          <w:rFonts w:ascii="Arial" w:hAnsi="Arial" w:cs="Arial"/>
          <w:bCs/>
          <w:spacing w:val="-1"/>
        </w:rPr>
        <w:t>O</w:t>
      </w:r>
      <w:r w:rsidR="006403A3" w:rsidRPr="006120ED">
        <w:rPr>
          <w:rFonts w:ascii="Arial" w:hAnsi="Arial" w:cs="Arial"/>
          <w:bCs/>
        </w:rPr>
        <w:t>cu</w:t>
      </w:r>
      <w:r w:rsidR="006403A3" w:rsidRPr="006120ED">
        <w:rPr>
          <w:rFonts w:ascii="Arial" w:hAnsi="Arial" w:cs="Arial"/>
          <w:bCs/>
          <w:spacing w:val="2"/>
        </w:rPr>
        <w:t>p</w:t>
      </w:r>
      <w:r w:rsidR="006403A3" w:rsidRPr="006120ED">
        <w:rPr>
          <w:rFonts w:ascii="Arial" w:hAnsi="Arial" w:cs="Arial"/>
          <w:bCs/>
          <w:spacing w:val="-5"/>
        </w:rPr>
        <w:t>a</w:t>
      </w:r>
      <w:r w:rsidR="006403A3" w:rsidRPr="006120ED">
        <w:rPr>
          <w:rFonts w:ascii="Arial" w:hAnsi="Arial" w:cs="Arial"/>
          <w:bCs/>
        </w:rPr>
        <w:t>ció</w:t>
      </w:r>
      <w:r w:rsidR="006403A3" w:rsidRPr="006120ED">
        <w:rPr>
          <w:rFonts w:ascii="Arial" w:hAnsi="Arial" w:cs="Arial"/>
          <w:bCs/>
          <w:spacing w:val="-1"/>
        </w:rPr>
        <w:t xml:space="preserve"> </w:t>
      </w:r>
      <w:r w:rsidR="006403A3" w:rsidRPr="006120ED">
        <w:rPr>
          <w:rFonts w:ascii="Arial" w:hAnsi="Arial" w:cs="Arial"/>
          <w:bCs/>
        </w:rPr>
        <w:t xml:space="preserve">de </w:t>
      </w:r>
      <w:r w:rsidR="000A022E" w:rsidRPr="006120ED">
        <w:rPr>
          <w:rFonts w:ascii="Arial" w:hAnsi="Arial" w:cs="Arial"/>
          <w:bCs/>
          <w:spacing w:val="2"/>
        </w:rPr>
        <w:t>C</w:t>
      </w:r>
      <w:r w:rsidR="000A022E" w:rsidRPr="006120ED">
        <w:rPr>
          <w:rFonts w:ascii="Arial" w:hAnsi="Arial" w:cs="Arial"/>
          <w:bCs/>
          <w:spacing w:val="-5"/>
        </w:rPr>
        <w:t>a</w:t>
      </w:r>
      <w:r w:rsidR="000A022E" w:rsidRPr="006120ED">
        <w:rPr>
          <w:rFonts w:ascii="Arial" w:hAnsi="Arial" w:cs="Arial"/>
          <w:bCs/>
          <w:spacing w:val="5"/>
        </w:rPr>
        <w:t>t</w:t>
      </w:r>
      <w:r w:rsidR="000A022E" w:rsidRPr="006120ED">
        <w:rPr>
          <w:rFonts w:ascii="Arial" w:hAnsi="Arial" w:cs="Arial"/>
          <w:bCs/>
          <w:spacing w:val="-5"/>
        </w:rPr>
        <w:t>a</w:t>
      </w:r>
      <w:r w:rsidR="000A022E" w:rsidRPr="006120ED">
        <w:rPr>
          <w:rFonts w:ascii="Arial" w:hAnsi="Arial" w:cs="Arial"/>
          <w:bCs/>
        </w:rPr>
        <w:t>lun</w:t>
      </w:r>
      <w:r w:rsidR="000A022E" w:rsidRPr="006120ED">
        <w:rPr>
          <w:rFonts w:ascii="Arial" w:hAnsi="Arial" w:cs="Arial"/>
          <w:bCs/>
          <w:spacing w:val="5"/>
        </w:rPr>
        <w:t>y</w:t>
      </w:r>
      <w:r w:rsidR="000A022E" w:rsidRPr="006120ED">
        <w:rPr>
          <w:rFonts w:ascii="Arial" w:hAnsi="Arial" w:cs="Arial"/>
          <w:bCs/>
          <w:spacing w:val="-5"/>
        </w:rPr>
        <w:t>a (SOC)</w:t>
      </w:r>
      <w:r w:rsidR="00CD047D" w:rsidRPr="006120ED">
        <w:rPr>
          <w:rFonts w:ascii="Arial" w:hAnsi="Arial" w:cs="Arial"/>
          <w:bCs/>
          <w:spacing w:val="-5"/>
        </w:rPr>
        <w:t>.</w:t>
      </w:r>
    </w:p>
    <w:p w14:paraId="46F14650" w14:textId="77777777" w:rsidR="007E01F0" w:rsidRPr="006120ED" w:rsidRDefault="007E01F0" w:rsidP="00624768">
      <w:pPr>
        <w:spacing w:line="245" w:lineRule="exact"/>
        <w:jc w:val="both"/>
        <w:rPr>
          <w:rFonts w:ascii="Arial" w:hAnsi="Arial" w:cs="Arial"/>
          <w:b/>
          <w:bCs/>
        </w:rPr>
      </w:pPr>
    </w:p>
    <w:p w14:paraId="31235443" w14:textId="4D2B9E63" w:rsidR="007E01F0" w:rsidRPr="006120ED" w:rsidRDefault="007E01F0" w:rsidP="00624768">
      <w:pPr>
        <w:spacing w:line="245" w:lineRule="exact"/>
        <w:jc w:val="both"/>
        <w:rPr>
          <w:rFonts w:ascii="Arial" w:hAnsi="Arial" w:cs="Arial"/>
          <w:bCs/>
        </w:rPr>
      </w:pPr>
      <w:r w:rsidRPr="006120ED">
        <w:rPr>
          <w:rFonts w:ascii="Arial" w:hAnsi="Arial" w:cs="Arial"/>
          <w:b/>
          <w:bCs/>
        </w:rPr>
        <w:t>Lots</w:t>
      </w:r>
      <w:r w:rsidRPr="006120ED">
        <w:rPr>
          <w:rFonts w:ascii="Arial" w:hAnsi="Arial" w:cs="Arial"/>
          <w:bCs/>
        </w:rPr>
        <w:t xml:space="preserve">: </w:t>
      </w:r>
      <w:r w:rsidR="00B64F35" w:rsidRPr="006120ED">
        <w:rPr>
          <w:rFonts w:ascii="Arial" w:hAnsi="Arial" w:cs="Arial"/>
          <w:bCs/>
        </w:rPr>
        <w:t>3</w:t>
      </w:r>
      <w:r w:rsidRPr="006120ED">
        <w:rPr>
          <w:rFonts w:ascii="Arial" w:hAnsi="Arial" w:cs="Arial"/>
          <w:bCs/>
        </w:rPr>
        <w:t>, segons detall a l’apartat B.4</w:t>
      </w:r>
    </w:p>
    <w:p w14:paraId="33646914" w14:textId="77777777" w:rsidR="007E01F0" w:rsidRPr="006120ED" w:rsidRDefault="007E01F0" w:rsidP="00624768">
      <w:pPr>
        <w:spacing w:line="245" w:lineRule="exact"/>
        <w:jc w:val="both"/>
        <w:rPr>
          <w:rFonts w:ascii="Arial" w:hAnsi="Arial" w:cs="Arial"/>
          <w:bCs/>
        </w:rPr>
      </w:pPr>
    </w:p>
    <w:p w14:paraId="2E1FFCD5" w14:textId="77777777" w:rsidR="007E01F0" w:rsidRPr="006120ED" w:rsidRDefault="007E01F0" w:rsidP="00624768">
      <w:pPr>
        <w:spacing w:line="245" w:lineRule="exact"/>
        <w:jc w:val="both"/>
        <w:rPr>
          <w:rFonts w:ascii="Arial" w:hAnsi="Arial" w:cs="Arial"/>
          <w:bCs/>
        </w:rPr>
      </w:pPr>
      <w:r w:rsidRPr="006120ED">
        <w:rPr>
          <w:rFonts w:ascii="Arial" w:hAnsi="Arial" w:cs="Arial"/>
          <w:b/>
          <w:bCs/>
        </w:rPr>
        <w:t>Codi CPV</w:t>
      </w:r>
      <w:r w:rsidRPr="006120ED">
        <w:rPr>
          <w:rFonts w:ascii="Arial" w:hAnsi="Arial" w:cs="Arial"/>
          <w:bCs/>
        </w:rPr>
        <w:t xml:space="preserve">: </w:t>
      </w:r>
      <w:r w:rsidR="00E74035" w:rsidRPr="006120ED">
        <w:rPr>
          <w:rFonts w:ascii="Arial" w:hAnsi="Arial" w:cs="Arial"/>
          <w:bCs/>
        </w:rPr>
        <w:t>80000000-4</w:t>
      </w:r>
    </w:p>
    <w:p w14:paraId="7604F6EE" w14:textId="77777777" w:rsidR="007E01F0" w:rsidRPr="006120ED" w:rsidRDefault="007E01F0" w:rsidP="00624768">
      <w:pPr>
        <w:spacing w:line="245" w:lineRule="exact"/>
        <w:jc w:val="both"/>
        <w:rPr>
          <w:rFonts w:ascii="Arial" w:hAnsi="Arial" w:cs="Arial"/>
        </w:rPr>
      </w:pPr>
    </w:p>
    <w:p w14:paraId="3781F6AE" w14:textId="77777777" w:rsidR="007E01F0" w:rsidRPr="006120ED" w:rsidRDefault="007E01F0" w:rsidP="00624768">
      <w:pPr>
        <w:jc w:val="both"/>
        <w:rPr>
          <w:rFonts w:ascii="Arial" w:eastAsia="Arial" w:hAnsi="Arial" w:cs="Arial"/>
          <w:b/>
          <w:bCs/>
        </w:rPr>
      </w:pPr>
      <w:r w:rsidRPr="006120ED">
        <w:rPr>
          <w:rFonts w:ascii="Arial" w:eastAsia="Arial" w:hAnsi="Arial" w:cs="Arial"/>
          <w:b/>
          <w:bCs/>
        </w:rPr>
        <w:t>B.  Dades econòmiques</w:t>
      </w:r>
    </w:p>
    <w:p w14:paraId="0FE1528C" w14:textId="77777777" w:rsidR="007E01F0" w:rsidRPr="006120ED" w:rsidRDefault="007E01F0" w:rsidP="00624768">
      <w:pPr>
        <w:jc w:val="both"/>
        <w:rPr>
          <w:rFonts w:ascii="Arial" w:eastAsia="Arial" w:hAnsi="Arial" w:cs="Arial"/>
          <w:b/>
          <w:bCs/>
        </w:rPr>
      </w:pPr>
    </w:p>
    <w:p w14:paraId="0C67AF91" w14:textId="1D4275BE" w:rsidR="00265452" w:rsidRPr="006120ED" w:rsidRDefault="005A4503" w:rsidP="00B64F35">
      <w:pPr>
        <w:pStyle w:val="Default"/>
        <w:spacing w:line="259" w:lineRule="auto"/>
        <w:ind w:right="-1"/>
        <w:jc w:val="both"/>
        <w:rPr>
          <w:rFonts w:eastAsia="Arial"/>
          <w:bCs/>
          <w:color w:val="auto"/>
          <w:sz w:val="22"/>
          <w:szCs w:val="22"/>
          <w:lang w:bidi="ca-ES"/>
        </w:rPr>
      </w:pPr>
      <w:r w:rsidRPr="006120ED">
        <w:rPr>
          <w:b/>
          <w:bCs/>
          <w:sz w:val="22"/>
          <w:szCs w:val="22"/>
        </w:rPr>
        <w:t>B1. Determinació del preu</w:t>
      </w:r>
      <w:r w:rsidRPr="006120ED">
        <w:rPr>
          <w:bCs/>
          <w:sz w:val="22"/>
          <w:szCs w:val="22"/>
        </w:rPr>
        <w:t xml:space="preserve">: </w:t>
      </w:r>
      <w:r w:rsidR="00265452" w:rsidRPr="006120ED">
        <w:rPr>
          <w:bCs/>
          <w:sz w:val="22"/>
          <w:szCs w:val="22"/>
        </w:rPr>
        <w:t xml:space="preserve">L’Informe relatiu al preu màxim d’impartició de cursos </w:t>
      </w:r>
      <w:r w:rsidR="00265452" w:rsidRPr="006120ED">
        <w:rPr>
          <w:rFonts w:eastAsia="Arial"/>
          <w:bCs/>
          <w:color w:val="auto"/>
          <w:sz w:val="22"/>
          <w:szCs w:val="22"/>
          <w:lang w:bidi="ca-ES"/>
        </w:rPr>
        <w:t>del CIFO amb empresa, signat pel Cap de l’Àrea d’Ocupacio Juvenil en data 27 de gener de 2023 estableix un preu màxi</w:t>
      </w:r>
      <w:r w:rsidR="00AA74ED">
        <w:rPr>
          <w:rFonts w:eastAsia="Arial"/>
          <w:bCs/>
          <w:color w:val="auto"/>
          <w:sz w:val="22"/>
          <w:szCs w:val="22"/>
          <w:lang w:bidi="ca-ES"/>
        </w:rPr>
        <w:t>m d’impartició de 61,00 euros/h</w:t>
      </w:r>
      <w:r w:rsidR="00265452" w:rsidRPr="006120ED">
        <w:rPr>
          <w:rFonts w:eastAsia="Arial"/>
          <w:bCs/>
          <w:color w:val="auto"/>
          <w:sz w:val="22"/>
          <w:szCs w:val="22"/>
          <w:lang w:bidi="ca-ES"/>
        </w:rPr>
        <w:t>.</w:t>
      </w:r>
    </w:p>
    <w:p w14:paraId="675195DF" w14:textId="77777777" w:rsidR="00B64F35" w:rsidRPr="006120ED" w:rsidRDefault="00B64F35" w:rsidP="00B64F35">
      <w:pPr>
        <w:pStyle w:val="Default"/>
        <w:jc w:val="both"/>
        <w:rPr>
          <w:sz w:val="22"/>
          <w:szCs w:val="22"/>
        </w:rPr>
      </w:pPr>
    </w:p>
    <w:p w14:paraId="3E614195" w14:textId="77777777" w:rsidR="00B64F35" w:rsidRPr="006120ED" w:rsidRDefault="00B64F35" w:rsidP="00B64F35">
      <w:pPr>
        <w:pStyle w:val="Default"/>
        <w:jc w:val="both"/>
        <w:rPr>
          <w:sz w:val="22"/>
          <w:szCs w:val="22"/>
        </w:rPr>
      </w:pPr>
      <w:r w:rsidRPr="006120ED">
        <w:rPr>
          <w:sz w:val="22"/>
          <w:szCs w:val="22"/>
        </w:rPr>
        <w:t xml:space="preserve">L’activitat de docència a desenvolupar objecte d’aquest contracte està exempta d’IVA. </w:t>
      </w:r>
    </w:p>
    <w:p w14:paraId="4DD87EAD" w14:textId="77777777" w:rsidR="00B64F35" w:rsidRPr="006120ED" w:rsidRDefault="00B64F35" w:rsidP="00B64F35">
      <w:pPr>
        <w:pStyle w:val="Default"/>
        <w:jc w:val="both"/>
        <w:rPr>
          <w:sz w:val="22"/>
          <w:szCs w:val="22"/>
        </w:rPr>
      </w:pPr>
    </w:p>
    <w:p w14:paraId="341DD5D5" w14:textId="70CB99CF" w:rsidR="00B64F35" w:rsidRPr="006120ED" w:rsidRDefault="00B64F35" w:rsidP="00B64F35">
      <w:pPr>
        <w:pStyle w:val="Default"/>
        <w:jc w:val="both"/>
        <w:rPr>
          <w:sz w:val="22"/>
          <w:szCs w:val="22"/>
        </w:rPr>
      </w:pPr>
      <w:r w:rsidRPr="006120ED">
        <w:rPr>
          <w:sz w:val="22"/>
          <w:szCs w:val="22"/>
        </w:rPr>
        <w:t>Als efectes de la determinació del preu, la impartició del Lot 3 Encunyat (</w:t>
      </w:r>
      <w:r w:rsidRPr="006120ED">
        <w:rPr>
          <w:i/>
          <w:iCs/>
          <w:sz w:val="22"/>
          <w:szCs w:val="22"/>
        </w:rPr>
        <w:t>Troquelado</w:t>
      </w:r>
      <w:r w:rsidRPr="006120ED">
        <w:rPr>
          <w:sz w:val="22"/>
          <w:szCs w:val="22"/>
        </w:rPr>
        <w:t xml:space="preserve">) requereix l’aportació de material i el lloguer de la instal·lació amb la tecnologia avançada per a la seva correcta impartició, </w:t>
      </w:r>
      <w:r w:rsidRPr="006120ED">
        <w:rPr>
          <w:b/>
          <w:bCs/>
          <w:sz w:val="22"/>
          <w:szCs w:val="22"/>
        </w:rPr>
        <w:t>aquest lloguer i la seva instal·lació i ajust està subjecta a IVA: 21%</w:t>
      </w:r>
      <w:r w:rsidRPr="006120ED">
        <w:rPr>
          <w:sz w:val="22"/>
          <w:szCs w:val="22"/>
        </w:rPr>
        <w:t xml:space="preserve">. En concret requereix que l’empresa aporti instal·lacions amb la següent tecnologia: </w:t>
      </w:r>
    </w:p>
    <w:p w14:paraId="304C5B93" w14:textId="77777777" w:rsidR="00B64F35" w:rsidRPr="006120ED" w:rsidRDefault="00B64F35" w:rsidP="00B64F35">
      <w:pPr>
        <w:pStyle w:val="Default"/>
        <w:jc w:val="both"/>
        <w:rPr>
          <w:sz w:val="22"/>
          <w:szCs w:val="22"/>
        </w:rPr>
      </w:pPr>
    </w:p>
    <w:p w14:paraId="77A12B03" w14:textId="4BAFBF57" w:rsidR="00B64F35" w:rsidRPr="006120ED" w:rsidRDefault="00B64F35" w:rsidP="00B64F35">
      <w:pPr>
        <w:pStyle w:val="Default"/>
        <w:jc w:val="both"/>
        <w:rPr>
          <w:sz w:val="22"/>
          <w:szCs w:val="22"/>
        </w:rPr>
      </w:pPr>
      <w:r w:rsidRPr="006120ED">
        <w:rPr>
          <w:sz w:val="22"/>
          <w:szCs w:val="22"/>
        </w:rPr>
        <w:t xml:space="preserve">Lot 3: Per a la impartició del lot 3 es demana que l’empresa adjudicatària aporti instal·lacions amb la següent maquinaria: </w:t>
      </w:r>
    </w:p>
    <w:p w14:paraId="7CFBFBBC" w14:textId="77777777" w:rsidR="00B64F35" w:rsidRPr="006120ED" w:rsidRDefault="00B64F35" w:rsidP="00B64F35">
      <w:pPr>
        <w:pStyle w:val="Default"/>
        <w:jc w:val="both"/>
        <w:rPr>
          <w:sz w:val="22"/>
          <w:szCs w:val="22"/>
        </w:rPr>
      </w:pPr>
      <w:r w:rsidRPr="006120ED">
        <w:rPr>
          <w:sz w:val="22"/>
          <w:szCs w:val="22"/>
        </w:rPr>
        <w:t xml:space="preserve">TROQUELADORA AUTOMÀTICA AMB CAPACITAT DE FER CAPSES PLEGABLES amb els següents requeriments: </w:t>
      </w:r>
    </w:p>
    <w:p w14:paraId="69F55FFE" w14:textId="77777777" w:rsidR="00B64F35" w:rsidRPr="006120ED" w:rsidRDefault="00B64F35" w:rsidP="00B64F35">
      <w:pPr>
        <w:pStyle w:val="Default"/>
        <w:jc w:val="both"/>
        <w:rPr>
          <w:sz w:val="22"/>
          <w:szCs w:val="22"/>
        </w:rPr>
      </w:pPr>
      <w:r w:rsidRPr="006120ED">
        <w:rPr>
          <w:sz w:val="22"/>
          <w:szCs w:val="22"/>
        </w:rPr>
        <w:t xml:space="preserve">- Interval d'estoc: Cartró: 90~1000 g/m² </w:t>
      </w:r>
    </w:p>
    <w:p w14:paraId="0570877E" w14:textId="77777777" w:rsidR="00B64F35" w:rsidRPr="006120ED" w:rsidRDefault="00B64F35" w:rsidP="00B64F35">
      <w:pPr>
        <w:pStyle w:val="Default"/>
        <w:jc w:val="both"/>
        <w:rPr>
          <w:sz w:val="22"/>
          <w:szCs w:val="22"/>
        </w:rPr>
      </w:pPr>
    </w:p>
    <w:p w14:paraId="490A95AF" w14:textId="77777777" w:rsidR="00B64F35" w:rsidRPr="006120ED" w:rsidRDefault="00B64F35" w:rsidP="00B64F35">
      <w:pPr>
        <w:pStyle w:val="Default"/>
        <w:pageBreakBefore/>
        <w:jc w:val="both"/>
        <w:rPr>
          <w:sz w:val="22"/>
          <w:szCs w:val="22"/>
        </w:rPr>
      </w:pPr>
    </w:p>
    <w:p w14:paraId="361D3B28" w14:textId="77777777" w:rsidR="00B64F35" w:rsidRPr="006120ED" w:rsidRDefault="00B64F35" w:rsidP="00B64F35">
      <w:pPr>
        <w:pStyle w:val="Default"/>
        <w:spacing w:after="17"/>
        <w:jc w:val="both"/>
        <w:rPr>
          <w:sz w:val="22"/>
          <w:szCs w:val="22"/>
        </w:rPr>
      </w:pPr>
      <w:r w:rsidRPr="006120ED">
        <w:rPr>
          <w:sz w:val="22"/>
          <w:szCs w:val="22"/>
        </w:rPr>
        <w:t xml:space="preserve">- Cartró ondulat: fins a 4 mm </w:t>
      </w:r>
    </w:p>
    <w:p w14:paraId="1A734C8B" w14:textId="77777777" w:rsidR="00B64F35" w:rsidRPr="006120ED" w:rsidRDefault="00B64F35" w:rsidP="00B64F35">
      <w:pPr>
        <w:pStyle w:val="Default"/>
        <w:spacing w:after="17"/>
        <w:jc w:val="both"/>
        <w:rPr>
          <w:sz w:val="22"/>
          <w:szCs w:val="22"/>
        </w:rPr>
      </w:pPr>
      <w:r w:rsidRPr="006120ED">
        <w:rPr>
          <w:sz w:val="22"/>
          <w:szCs w:val="22"/>
        </w:rPr>
        <w:t xml:space="preserve">- Màx. Mida del fulla: 1060 × 760 mm </w:t>
      </w:r>
    </w:p>
    <w:p w14:paraId="544C3042" w14:textId="77777777" w:rsidR="00B64F35" w:rsidRPr="006120ED" w:rsidRDefault="00B64F35" w:rsidP="00B64F35">
      <w:pPr>
        <w:pStyle w:val="Default"/>
        <w:spacing w:after="17"/>
        <w:jc w:val="both"/>
        <w:rPr>
          <w:sz w:val="22"/>
          <w:szCs w:val="22"/>
        </w:rPr>
      </w:pPr>
      <w:r w:rsidRPr="006120ED">
        <w:rPr>
          <w:sz w:val="22"/>
          <w:szCs w:val="22"/>
        </w:rPr>
        <w:t xml:space="preserve">- Min. Mida del fulla: 400 × 350 mm </w:t>
      </w:r>
    </w:p>
    <w:p w14:paraId="09E443EC" w14:textId="77777777" w:rsidR="00B64F35" w:rsidRPr="006120ED" w:rsidRDefault="00B64F35" w:rsidP="00B64F35">
      <w:pPr>
        <w:pStyle w:val="Default"/>
        <w:jc w:val="both"/>
        <w:rPr>
          <w:sz w:val="22"/>
          <w:szCs w:val="22"/>
        </w:rPr>
      </w:pPr>
      <w:r w:rsidRPr="006120ED">
        <w:rPr>
          <w:sz w:val="22"/>
          <w:szCs w:val="22"/>
        </w:rPr>
        <w:t xml:space="preserve">- Màx. Velocitat mecànica: 8000 fulles/h </w:t>
      </w:r>
    </w:p>
    <w:p w14:paraId="150E7673" w14:textId="77777777" w:rsidR="00B64F35" w:rsidRPr="006120ED" w:rsidRDefault="00B64F35" w:rsidP="00B64F35">
      <w:pPr>
        <w:pStyle w:val="Default"/>
        <w:jc w:val="both"/>
        <w:rPr>
          <w:sz w:val="22"/>
          <w:szCs w:val="22"/>
        </w:rPr>
      </w:pPr>
    </w:p>
    <w:p w14:paraId="66E2D8B7" w14:textId="77777777" w:rsidR="00B64F35" w:rsidRPr="006120ED" w:rsidRDefault="00B64F35" w:rsidP="00B64F35">
      <w:pPr>
        <w:pStyle w:val="Default"/>
        <w:jc w:val="both"/>
        <w:rPr>
          <w:sz w:val="22"/>
          <w:szCs w:val="22"/>
        </w:rPr>
      </w:pPr>
      <w:r w:rsidRPr="006120ED">
        <w:rPr>
          <w:sz w:val="22"/>
          <w:szCs w:val="22"/>
        </w:rPr>
        <w:t xml:space="preserve">Al menys 4 troquels diferents amb les següents característiques: </w:t>
      </w:r>
    </w:p>
    <w:p w14:paraId="27A0D480" w14:textId="77777777" w:rsidR="00B64F35" w:rsidRPr="006120ED" w:rsidRDefault="00B64F35" w:rsidP="00B64F35">
      <w:pPr>
        <w:pStyle w:val="Default"/>
        <w:spacing w:after="14"/>
        <w:jc w:val="both"/>
        <w:rPr>
          <w:sz w:val="22"/>
          <w:szCs w:val="22"/>
        </w:rPr>
      </w:pPr>
      <w:r w:rsidRPr="006120ED">
        <w:rPr>
          <w:sz w:val="22"/>
          <w:szCs w:val="22"/>
        </w:rPr>
        <w:t xml:space="preserve">- troquel per a fons automàtic amb tall, fendit i expulsors </w:t>
      </w:r>
    </w:p>
    <w:p w14:paraId="6004FB2E" w14:textId="77777777" w:rsidR="00B64F35" w:rsidRPr="006120ED" w:rsidRDefault="00B64F35" w:rsidP="00B64F35">
      <w:pPr>
        <w:pStyle w:val="Default"/>
        <w:spacing w:after="14"/>
        <w:jc w:val="both"/>
        <w:rPr>
          <w:sz w:val="22"/>
          <w:szCs w:val="22"/>
        </w:rPr>
      </w:pPr>
      <w:r w:rsidRPr="006120ED">
        <w:rPr>
          <w:sz w:val="22"/>
          <w:szCs w:val="22"/>
        </w:rPr>
        <w:t xml:space="preserve">- troquel per a cònic amb tall, fendit i expulsors </w:t>
      </w:r>
    </w:p>
    <w:p w14:paraId="3A24F4E5" w14:textId="77777777" w:rsidR="00B64F35" w:rsidRPr="006120ED" w:rsidRDefault="00B64F35" w:rsidP="00B64F35">
      <w:pPr>
        <w:pStyle w:val="Default"/>
        <w:spacing w:after="14"/>
        <w:jc w:val="both"/>
        <w:rPr>
          <w:sz w:val="22"/>
          <w:szCs w:val="22"/>
        </w:rPr>
      </w:pPr>
      <w:r w:rsidRPr="006120ED">
        <w:rPr>
          <w:sz w:val="22"/>
          <w:szCs w:val="22"/>
        </w:rPr>
        <w:t xml:space="preserve">- troquel per fons lineal amb tall, fendit i expulsors </w:t>
      </w:r>
    </w:p>
    <w:p w14:paraId="36D3BF39" w14:textId="77777777" w:rsidR="00B64F35" w:rsidRPr="006120ED" w:rsidRDefault="00B64F35" w:rsidP="00B64F35">
      <w:pPr>
        <w:pStyle w:val="Default"/>
        <w:jc w:val="both"/>
        <w:rPr>
          <w:sz w:val="22"/>
          <w:szCs w:val="22"/>
        </w:rPr>
      </w:pPr>
      <w:r w:rsidRPr="006120ED">
        <w:rPr>
          <w:sz w:val="22"/>
          <w:szCs w:val="22"/>
        </w:rPr>
        <w:t xml:space="preserve">- troquel per a 6 punts amb tall, fendit i expulsors) </w:t>
      </w:r>
    </w:p>
    <w:p w14:paraId="745BB2DD" w14:textId="77777777" w:rsidR="00B64F35" w:rsidRPr="006120ED" w:rsidRDefault="00B64F35" w:rsidP="00B64F35">
      <w:pPr>
        <w:pStyle w:val="Default"/>
        <w:rPr>
          <w:sz w:val="22"/>
          <w:szCs w:val="22"/>
        </w:rPr>
      </w:pPr>
    </w:p>
    <w:p w14:paraId="7CE9BB39" w14:textId="30FC6624" w:rsidR="00B64F35" w:rsidRPr="006120ED" w:rsidRDefault="00B64F35" w:rsidP="00B64F35">
      <w:pPr>
        <w:pStyle w:val="Default"/>
        <w:jc w:val="both"/>
        <w:rPr>
          <w:sz w:val="22"/>
          <w:szCs w:val="22"/>
        </w:rPr>
      </w:pPr>
      <w:r w:rsidRPr="006120ED">
        <w:rPr>
          <w:sz w:val="22"/>
          <w:szCs w:val="22"/>
        </w:rPr>
        <w:t xml:space="preserve">Per a la realització de les pràctiques de troquelat s’estableix que l’empresa adjudicatària haurà d’aportar un mínim de 15.000 fulls impresos adequats als diferents troquels, assegurant que cada alumne realitzi un mínim de 1000 troquelats. Les característiques dels fulls impresos han ser: </w:t>
      </w:r>
    </w:p>
    <w:p w14:paraId="5DE7304B" w14:textId="77777777" w:rsidR="00B64F35" w:rsidRPr="006120ED" w:rsidRDefault="00B64F35" w:rsidP="00B64F35">
      <w:pPr>
        <w:pStyle w:val="Default"/>
        <w:jc w:val="both"/>
        <w:rPr>
          <w:sz w:val="22"/>
          <w:szCs w:val="22"/>
        </w:rPr>
      </w:pPr>
    </w:p>
    <w:p w14:paraId="2DC06C20" w14:textId="77777777" w:rsidR="00B64F35" w:rsidRPr="006120ED" w:rsidRDefault="00B64F35" w:rsidP="00B64F35">
      <w:pPr>
        <w:pStyle w:val="Default"/>
        <w:spacing w:after="14"/>
        <w:jc w:val="both"/>
        <w:rPr>
          <w:sz w:val="22"/>
          <w:szCs w:val="22"/>
        </w:rPr>
      </w:pPr>
      <w:r w:rsidRPr="006120ED">
        <w:rPr>
          <w:sz w:val="22"/>
          <w:szCs w:val="22"/>
        </w:rPr>
        <w:t xml:space="preserve">- mida DIN A1 </w:t>
      </w:r>
    </w:p>
    <w:p w14:paraId="4A00C930" w14:textId="77777777" w:rsidR="00B64F35" w:rsidRPr="006120ED" w:rsidRDefault="00B64F35" w:rsidP="00B64F35">
      <w:pPr>
        <w:pStyle w:val="Default"/>
        <w:spacing w:after="14"/>
        <w:rPr>
          <w:sz w:val="22"/>
          <w:szCs w:val="22"/>
        </w:rPr>
      </w:pPr>
      <w:r w:rsidRPr="006120ED">
        <w:rPr>
          <w:sz w:val="22"/>
          <w:szCs w:val="22"/>
        </w:rPr>
        <w:t xml:space="preserve">- impressió a quadricromia </w:t>
      </w:r>
    </w:p>
    <w:p w14:paraId="1B330DCE" w14:textId="77777777" w:rsidR="00B64F35" w:rsidRPr="006120ED" w:rsidRDefault="00B64F35" w:rsidP="00B64F35">
      <w:pPr>
        <w:pStyle w:val="Default"/>
        <w:rPr>
          <w:sz w:val="22"/>
          <w:szCs w:val="22"/>
        </w:rPr>
      </w:pPr>
      <w:r w:rsidRPr="006120ED">
        <w:rPr>
          <w:sz w:val="22"/>
          <w:szCs w:val="22"/>
        </w:rPr>
        <w:t xml:space="preserve">- cartró folding de 275/300 grams </w:t>
      </w:r>
    </w:p>
    <w:p w14:paraId="10A569BC" w14:textId="77777777" w:rsidR="00B64F35" w:rsidRPr="006120ED" w:rsidRDefault="00B64F35" w:rsidP="00B64F35">
      <w:pPr>
        <w:pStyle w:val="Default"/>
        <w:rPr>
          <w:sz w:val="22"/>
          <w:szCs w:val="22"/>
        </w:rPr>
      </w:pPr>
    </w:p>
    <w:p w14:paraId="114BDC19" w14:textId="4369ADAC" w:rsidR="00B64F35" w:rsidRPr="006120ED" w:rsidRDefault="00B64F35" w:rsidP="00B64F35">
      <w:pPr>
        <w:pStyle w:val="Default"/>
        <w:spacing w:line="259" w:lineRule="auto"/>
        <w:ind w:right="-1"/>
        <w:jc w:val="both"/>
        <w:rPr>
          <w:sz w:val="22"/>
          <w:szCs w:val="22"/>
        </w:rPr>
      </w:pPr>
      <w:r w:rsidRPr="006120ED">
        <w:rPr>
          <w:sz w:val="22"/>
          <w:szCs w:val="22"/>
        </w:rPr>
        <w:t>Per determinar l’import estimat de l’aportació per part de l’entitat de les instal·lacions, la maquinària, troquels i el material fungible, hem partit de l’import establert pel SOC en la RESOLUCIÓ EMT/2400/2023, de 30 de juny, per la qual s'actualitzen els mòduls econòmics aplicables a les accions de formació professional per a l'ocupació, adreçades prioritàriament a persones treballadores desocupades, que promou el Servei Públic d'Ocupació de Catalunya per a la impartició d’especialitats de la família professional d’arts gràfiques:</w:t>
      </w:r>
    </w:p>
    <w:p w14:paraId="4838804B" w14:textId="77777777" w:rsidR="00B64F35" w:rsidRPr="006120ED" w:rsidRDefault="00B64F35" w:rsidP="00B64F35">
      <w:pPr>
        <w:pStyle w:val="Default"/>
        <w:spacing w:line="259" w:lineRule="auto"/>
        <w:ind w:right="-1"/>
        <w:jc w:val="both"/>
        <w:rPr>
          <w:rFonts w:eastAsia="Arial"/>
          <w:bCs/>
          <w:color w:val="auto"/>
          <w:sz w:val="22"/>
          <w:szCs w:val="22"/>
          <w:lang w:bidi="ca-ES"/>
        </w:rPr>
      </w:pPr>
    </w:p>
    <w:tbl>
      <w:tblPr>
        <w:tblStyle w:val="Taulaambquadrcula"/>
        <w:tblW w:w="9209" w:type="dxa"/>
        <w:tblLook w:val="04A0" w:firstRow="1" w:lastRow="0" w:firstColumn="1" w:lastColumn="0" w:noHBand="0" w:noVBand="1"/>
      </w:tblPr>
      <w:tblGrid>
        <w:gridCol w:w="1555"/>
        <w:gridCol w:w="3260"/>
        <w:gridCol w:w="1417"/>
        <w:gridCol w:w="2977"/>
      </w:tblGrid>
      <w:tr w:rsidR="00B64F35" w:rsidRPr="006120ED" w14:paraId="62471D6D" w14:textId="77777777" w:rsidTr="00B64F35">
        <w:trPr>
          <w:trHeight w:val="454"/>
        </w:trPr>
        <w:tc>
          <w:tcPr>
            <w:tcW w:w="1555" w:type="dxa"/>
          </w:tcPr>
          <w:p w14:paraId="498F2DDD" w14:textId="77777777" w:rsidR="00B64F35" w:rsidRPr="006120ED" w:rsidRDefault="00B64F35" w:rsidP="00B64F35">
            <w:pPr>
              <w:adjustRightInd w:val="0"/>
              <w:spacing w:before="40" w:after="40"/>
              <w:rPr>
                <w:rFonts w:ascii="Arial" w:eastAsiaTheme="minorHAnsi" w:hAnsi="Arial" w:cs="Arial"/>
                <w:b/>
                <w:bCs/>
                <w:sz w:val="20"/>
                <w:szCs w:val="20"/>
                <w:lang w:val="ca-ES" w:eastAsia="en-US"/>
              </w:rPr>
            </w:pPr>
            <w:r w:rsidRPr="006120ED">
              <w:rPr>
                <w:rFonts w:ascii="Arial" w:eastAsiaTheme="minorHAnsi" w:hAnsi="Arial" w:cs="Arial"/>
                <w:b/>
                <w:bCs/>
                <w:sz w:val="20"/>
                <w:szCs w:val="20"/>
                <w:lang w:val="ca-ES" w:eastAsia="en-US"/>
              </w:rPr>
              <w:t>Família CODI</w:t>
            </w:r>
          </w:p>
        </w:tc>
        <w:tc>
          <w:tcPr>
            <w:tcW w:w="3260" w:type="dxa"/>
          </w:tcPr>
          <w:p w14:paraId="14DF6176" w14:textId="77777777" w:rsidR="00B64F35" w:rsidRPr="006120ED" w:rsidRDefault="00B64F35" w:rsidP="00B64F35">
            <w:pPr>
              <w:adjustRightInd w:val="0"/>
              <w:spacing w:before="40" w:after="40"/>
              <w:rPr>
                <w:rFonts w:ascii="Arial" w:eastAsiaTheme="minorHAnsi" w:hAnsi="Arial" w:cs="Arial"/>
                <w:b/>
                <w:bCs/>
                <w:sz w:val="20"/>
                <w:szCs w:val="20"/>
                <w:lang w:val="ca-ES" w:eastAsia="en-US"/>
              </w:rPr>
            </w:pPr>
            <w:r w:rsidRPr="006120ED">
              <w:rPr>
                <w:rFonts w:ascii="Arial" w:eastAsiaTheme="minorHAnsi" w:hAnsi="Arial" w:cs="Arial"/>
                <w:b/>
                <w:bCs/>
                <w:sz w:val="20"/>
                <w:szCs w:val="20"/>
                <w:lang w:val="ca-ES" w:eastAsia="en-US"/>
              </w:rPr>
              <w:t>Família Professional Formació</w:t>
            </w:r>
          </w:p>
        </w:tc>
        <w:tc>
          <w:tcPr>
            <w:tcW w:w="1417" w:type="dxa"/>
          </w:tcPr>
          <w:p w14:paraId="58AAAE1A" w14:textId="77777777" w:rsidR="00B64F35" w:rsidRPr="006120ED" w:rsidRDefault="00B64F35" w:rsidP="00B64F35">
            <w:pPr>
              <w:adjustRightInd w:val="0"/>
              <w:spacing w:before="40" w:after="40"/>
              <w:rPr>
                <w:rFonts w:ascii="Arial" w:eastAsiaTheme="minorHAnsi" w:hAnsi="Arial" w:cs="Arial"/>
                <w:b/>
                <w:bCs/>
                <w:sz w:val="20"/>
                <w:szCs w:val="20"/>
                <w:lang w:val="ca-ES" w:eastAsia="en-US"/>
              </w:rPr>
            </w:pPr>
            <w:r w:rsidRPr="006120ED">
              <w:rPr>
                <w:rFonts w:ascii="Arial" w:eastAsiaTheme="minorHAnsi" w:hAnsi="Arial" w:cs="Arial"/>
                <w:b/>
                <w:bCs/>
                <w:sz w:val="20"/>
                <w:szCs w:val="20"/>
                <w:lang w:val="ca-ES" w:eastAsia="en-US"/>
              </w:rPr>
              <w:t>Presencial</w:t>
            </w:r>
          </w:p>
        </w:tc>
        <w:tc>
          <w:tcPr>
            <w:tcW w:w="2977" w:type="dxa"/>
          </w:tcPr>
          <w:p w14:paraId="26E60B2A" w14:textId="77777777" w:rsidR="00B64F35" w:rsidRPr="006120ED" w:rsidRDefault="00B64F35" w:rsidP="00B64F35">
            <w:pPr>
              <w:adjustRightInd w:val="0"/>
              <w:spacing w:before="40" w:after="40"/>
              <w:rPr>
                <w:rFonts w:ascii="Arial" w:eastAsiaTheme="minorHAnsi" w:hAnsi="Arial" w:cs="Arial"/>
                <w:b/>
                <w:bCs/>
                <w:sz w:val="20"/>
                <w:szCs w:val="20"/>
                <w:lang w:val="ca-ES" w:eastAsia="en-US"/>
              </w:rPr>
            </w:pPr>
            <w:r w:rsidRPr="006120ED">
              <w:rPr>
                <w:rFonts w:ascii="Arial" w:eastAsiaTheme="minorHAnsi" w:hAnsi="Arial" w:cs="Arial"/>
                <w:b/>
                <w:bCs/>
                <w:sz w:val="20"/>
                <w:szCs w:val="20"/>
                <w:lang w:val="ca-ES" w:eastAsia="en-US"/>
              </w:rPr>
              <w:t>Mòdul Formatiu Pràctiques</w:t>
            </w:r>
          </w:p>
        </w:tc>
      </w:tr>
      <w:tr w:rsidR="00B64F35" w:rsidRPr="006120ED" w14:paraId="4E2B797A" w14:textId="77777777" w:rsidTr="00B64F35">
        <w:tc>
          <w:tcPr>
            <w:tcW w:w="1555" w:type="dxa"/>
          </w:tcPr>
          <w:p w14:paraId="5D40D043" w14:textId="77777777" w:rsidR="00B64F35" w:rsidRPr="006120ED" w:rsidRDefault="00B64F35" w:rsidP="00B64F35">
            <w:pPr>
              <w:adjustRightInd w:val="0"/>
              <w:spacing w:before="40" w:after="40"/>
              <w:rPr>
                <w:rFonts w:ascii="Arial" w:eastAsiaTheme="minorHAnsi" w:hAnsi="Arial" w:cs="Arial"/>
                <w:b/>
                <w:bCs/>
                <w:sz w:val="20"/>
                <w:szCs w:val="20"/>
                <w:lang w:val="ca-ES" w:eastAsia="en-US"/>
              </w:rPr>
            </w:pPr>
            <w:r w:rsidRPr="006120ED">
              <w:rPr>
                <w:rFonts w:ascii="Arial" w:eastAsiaTheme="minorHAnsi" w:hAnsi="Arial" w:cs="Arial"/>
                <w:sz w:val="20"/>
                <w:szCs w:val="20"/>
                <w:lang w:val="ca-ES" w:eastAsia="en-US"/>
              </w:rPr>
              <w:t>ARG</w:t>
            </w:r>
          </w:p>
        </w:tc>
        <w:tc>
          <w:tcPr>
            <w:tcW w:w="3260" w:type="dxa"/>
          </w:tcPr>
          <w:p w14:paraId="1A82893C" w14:textId="77777777" w:rsidR="00B64F35" w:rsidRPr="006120ED" w:rsidRDefault="00B64F35" w:rsidP="00B64F35">
            <w:pPr>
              <w:adjustRightInd w:val="0"/>
              <w:spacing w:before="40" w:after="40"/>
              <w:rPr>
                <w:rFonts w:ascii="Arial" w:eastAsiaTheme="minorHAnsi" w:hAnsi="Arial" w:cs="Arial"/>
                <w:b/>
                <w:bCs/>
                <w:sz w:val="20"/>
                <w:szCs w:val="20"/>
                <w:lang w:val="ca-ES" w:eastAsia="en-US"/>
              </w:rPr>
            </w:pPr>
            <w:r w:rsidRPr="006120ED">
              <w:rPr>
                <w:rFonts w:ascii="Arial" w:eastAsiaTheme="minorHAnsi" w:hAnsi="Arial" w:cs="Arial"/>
                <w:sz w:val="20"/>
                <w:szCs w:val="20"/>
                <w:lang w:val="ca-ES" w:eastAsia="en-US"/>
              </w:rPr>
              <w:t>Arts gràfiques</w:t>
            </w:r>
          </w:p>
        </w:tc>
        <w:tc>
          <w:tcPr>
            <w:tcW w:w="1417" w:type="dxa"/>
          </w:tcPr>
          <w:p w14:paraId="1CD7960B" w14:textId="77777777" w:rsidR="00B64F35" w:rsidRPr="006120ED" w:rsidRDefault="00B64F35" w:rsidP="00B64F35">
            <w:pPr>
              <w:adjustRightInd w:val="0"/>
              <w:spacing w:before="40" w:after="40"/>
              <w:jc w:val="center"/>
              <w:rPr>
                <w:rFonts w:ascii="Arial" w:eastAsiaTheme="minorHAnsi" w:hAnsi="Arial" w:cs="Arial"/>
                <w:b/>
                <w:bCs/>
                <w:sz w:val="20"/>
                <w:szCs w:val="20"/>
                <w:lang w:val="ca-ES" w:eastAsia="en-US"/>
              </w:rPr>
            </w:pPr>
            <w:r w:rsidRPr="006120ED">
              <w:rPr>
                <w:rFonts w:ascii="Arial" w:eastAsiaTheme="minorHAnsi" w:hAnsi="Arial" w:cs="Arial"/>
                <w:sz w:val="20"/>
                <w:szCs w:val="20"/>
                <w:lang w:val="ca-ES" w:eastAsia="en-US"/>
              </w:rPr>
              <w:t>7,92 €/h*al</w:t>
            </w:r>
          </w:p>
        </w:tc>
        <w:tc>
          <w:tcPr>
            <w:tcW w:w="2977" w:type="dxa"/>
          </w:tcPr>
          <w:p w14:paraId="15A3F645" w14:textId="77777777" w:rsidR="00B64F35" w:rsidRPr="006120ED" w:rsidRDefault="00B64F35" w:rsidP="00B64F35">
            <w:pPr>
              <w:adjustRightInd w:val="0"/>
              <w:spacing w:before="40" w:after="40"/>
              <w:jc w:val="center"/>
              <w:rPr>
                <w:rFonts w:ascii="Arial" w:eastAsiaTheme="minorHAnsi" w:hAnsi="Arial" w:cs="Arial"/>
                <w:bCs/>
                <w:sz w:val="20"/>
                <w:szCs w:val="20"/>
                <w:lang w:val="ca-ES" w:eastAsia="en-US"/>
              </w:rPr>
            </w:pPr>
            <w:r w:rsidRPr="006120ED">
              <w:rPr>
                <w:rFonts w:ascii="Arial" w:eastAsiaTheme="minorHAnsi" w:hAnsi="Arial" w:cs="Arial"/>
                <w:bCs/>
                <w:sz w:val="20"/>
                <w:szCs w:val="20"/>
                <w:lang w:val="ca-ES" w:eastAsia="en-US"/>
              </w:rPr>
              <w:t xml:space="preserve">2,65 </w:t>
            </w:r>
            <w:r w:rsidRPr="006120ED">
              <w:rPr>
                <w:rFonts w:ascii="Arial" w:eastAsiaTheme="minorHAnsi" w:hAnsi="Arial" w:cs="Arial"/>
                <w:sz w:val="20"/>
                <w:szCs w:val="20"/>
                <w:lang w:val="ca-ES" w:eastAsia="en-US"/>
              </w:rPr>
              <w:t>€/h*al</w:t>
            </w:r>
          </w:p>
        </w:tc>
      </w:tr>
    </w:tbl>
    <w:p w14:paraId="21478A8A" w14:textId="77777777" w:rsidR="00B64F35" w:rsidRPr="006120ED" w:rsidRDefault="00B64F35" w:rsidP="00624768">
      <w:pPr>
        <w:pStyle w:val="Default"/>
        <w:spacing w:line="259" w:lineRule="auto"/>
        <w:ind w:right="-1"/>
        <w:jc w:val="both"/>
        <w:rPr>
          <w:rFonts w:eastAsia="Arial"/>
          <w:bCs/>
          <w:color w:val="auto"/>
          <w:sz w:val="22"/>
          <w:szCs w:val="22"/>
          <w:lang w:bidi="ca-ES"/>
        </w:rPr>
      </w:pPr>
    </w:p>
    <w:p w14:paraId="0042FD28" w14:textId="77777777" w:rsidR="00B64F35" w:rsidRPr="006120ED" w:rsidRDefault="00B64F35" w:rsidP="0008359D">
      <w:pPr>
        <w:pStyle w:val="Default"/>
        <w:jc w:val="both"/>
        <w:rPr>
          <w:sz w:val="22"/>
          <w:szCs w:val="22"/>
        </w:rPr>
      </w:pPr>
      <w:r w:rsidRPr="006120ED">
        <w:rPr>
          <w:sz w:val="22"/>
          <w:szCs w:val="22"/>
        </w:rPr>
        <w:t xml:space="preserve">D’acord amb l’anterior i descomptant l’import màxim establert per a la contractació de docents tenim la següent fórmula: </w:t>
      </w:r>
    </w:p>
    <w:p w14:paraId="1399BDDF" w14:textId="77777777" w:rsidR="00B64F35" w:rsidRPr="006120ED" w:rsidRDefault="00B64F35" w:rsidP="00B64F35">
      <w:pPr>
        <w:jc w:val="both"/>
        <w:rPr>
          <w:rFonts w:ascii="Arial" w:hAnsi="Arial" w:cs="Arial"/>
        </w:rPr>
      </w:pPr>
    </w:p>
    <w:p w14:paraId="52287676" w14:textId="6F7917FA" w:rsidR="000E4E09" w:rsidRPr="006120ED" w:rsidRDefault="00B64F35" w:rsidP="00B64F35">
      <w:pPr>
        <w:jc w:val="both"/>
        <w:rPr>
          <w:rFonts w:ascii="Arial" w:hAnsi="Arial" w:cs="Arial"/>
        </w:rPr>
      </w:pPr>
      <w:r w:rsidRPr="006120ED">
        <w:rPr>
          <w:rFonts w:ascii="Arial" w:hAnsi="Arial" w:cs="Arial"/>
        </w:rPr>
        <w:t>(250 hores impartició * 7,92 * 15 alumnes) + (80 hores pràctiques no laborals * 2,65 * 15 alumnes) = 32.880€, minorat per l’import destinat a impartició de 61€/h establert pel SOC (61€/h * 330h= 20.130€) en ens dóna un resultat de: 12.750€ per al cost de l’aportació d’instal·lacions, maquinària i material fungible; descomptant l’IVA ens dóna un import de: 10.537,19€ més 2.212,81€ en concepte d’IVA.</w:t>
      </w:r>
    </w:p>
    <w:p w14:paraId="610C8CD1" w14:textId="77777777" w:rsidR="00B64F35" w:rsidRPr="006120ED" w:rsidRDefault="00B64F35" w:rsidP="00B64F35">
      <w:pPr>
        <w:jc w:val="both"/>
        <w:rPr>
          <w:rFonts w:ascii="Arial" w:hAnsi="Arial" w:cs="Arial"/>
          <w:bCs/>
        </w:rPr>
      </w:pPr>
    </w:p>
    <w:p w14:paraId="75557025" w14:textId="57D82572" w:rsidR="000E4E09" w:rsidRPr="006120ED" w:rsidRDefault="005A4503" w:rsidP="00624768">
      <w:pPr>
        <w:jc w:val="both"/>
        <w:rPr>
          <w:rFonts w:ascii="Arial" w:hAnsi="Arial" w:cs="Arial"/>
          <w:bCs/>
        </w:rPr>
      </w:pPr>
      <w:r w:rsidRPr="006120ED">
        <w:rPr>
          <w:rFonts w:ascii="Arial" w:hAnsi="Arial" w:cs="Arial"/>
          <w:b/>
          <w:bCs/>
        </w:rPr>
        <w:t>B2. Valor estimat del contracte</w:t>
      </w:r>
      <w:r w:rsidRPr="006120ED">
        <w:rPr>
          <w:rFonts w:ascii="Arial" w:hAnsi="Arial" w:cs="Arial"/>
          <w:bCs/>
        </w:rPr>
        <w:t xml:space="preserve">: </w:t>
      </w:r>
      <w:r w:rsidR="00B64F35" w:rsidRPr="006120ED">
        <w:rPr>
          <w:rFonts w:ascii="Arial" w:hAnsi="Arial" w:cs="Arial"/>
          <w:b/>
          <w:bCs/>
        </w:rPr>
        <w:t>183.334,38</w:t>
      </w:r>
      <w:r w:rsidR="00B64F35" w:rsidRPr="006120ED">
        <w:rPr>
          <w:rFonts w:ascii="Arial" w:hAnsi="Arial" w:cs="Arial"/>
        </w:rPr>
        <w:t xml:space="preserve"> </w:t>
      </w:r>
      <w:r w:rsidRPr="006120ED">
        <w:rPr>
          <w:rFonts w:ascii="Arial" w:hAnsi="Arial" w:cs="Arial"/>
          <w:bCs/>
        </w:rPr>
        <w:t>euros (preu de licitació més possible pròrroga)</w:t>
      </w:r>
      <w:r w:rsidR="00B64F35" w:rsidRPr="006120ED">
        <w:rPr>
          <w:rFonts w:ascii="Arial" w:hAnsi="Arial" w:cs="Arial"/>
          <w:bCs/>
        </w:rPr>
        <w:t>:</w:t>
      </w:r>
    </w:p>
    <w:p w14:paraId="1A215AF0" w14:textId="13DAD227" w:rsidR="00B64F35" w:rsidRPr="006120ED" w:rsidRDefault="00B64F35" w:rsidP="00624768">
      <w:pPr>
        <w:jc w:val="both"/>
        <w:rPr>
          <w:rFonts w:ascii="Arial" w:hAnsi="Arial" w:cs="Arial"/>
          <w:bCs/>
        </w:rPr>
      </w:pPr>
    </w:p>
    <w:tbl>
      <w:tblPr>
        <w:tblStyle w:val="Taulaambquadrcula"/>
        <w:tblW w:w="0" w:type="auto"/>
        <w:tblLook w:val="04A0" w:firstRow="1" w:lastRow="0" w:firstColumn="1" w:lastColumn="0" w:noHBand="0" w:noVBand="1"/>
      </w:tblPr>
      <w:tblGrid>
        <w:gridCol w:w="5382"/>
        <w:gridCol w:w="1843"/>
      </w:tblGrid>
      <w:tr w:rsidR="00B64F35" w:rsidRPr="006120ED" w14:paraId="6D55A0B5" w14:textId="77777777" w:rsidTr="00B64F35">
        <w:tc>
          <w:tcPr>
            <w:tcW w:w="5382" w:type="dxa"/>
          </w:tcPr>
          <w:p w14:paraId="394F6E27" w14:textId="77777777" w:rsidR="00B64F35" w:rsidRPr="006120ED" w:rsidRDefault="00B64F35" w:rsidP="00B64F35">
            <w:pPr>
              <w:pStyle w:val="Textindependent"/>
              <w:jc w:val="both"/>
              <w:rPr>
                <w:rFonts w:ascii="Arial" w:hAnsi="Arial" w:cs="Arial"/>
                <w:bCs/>
                <w:sz w:val="20"/>
                <w:szCs w:val="20"/>
                <w:lang w:val="ca-ES"/>
              </w:rPr>
            </w:pPr>
            <w:r w:rsidRPr="006120ED">
              <w:rPr>
                <w:rFonts w:ascii="Arial" w:hAnsi="Arial" w:cs="Arial"/>
                <w:bCs/>
                <w:sz w:val="20"/>
                <w:szCs w:val="20"/>
                <w:lang w:val="ca-ES"/>
              </w:rPr>
              <w:t>LOT</w:t>
            </w:r>
          </w:p>
        </w:tc>
        <w:tc>
          <w:tcPr>
            <w:tcW w:w="1843" w:type="dxa"/>
          </w:tcPr>
          <w:p w14:paraId="3741AB4E" w14:textId="77777777" w:rsidR="00B64F35" w:rsidRPr="006120ED" w:rsidRDefault="00B64F35" w:rsidP="00B64F35">
            <w:pPr>
              <w:pStyle w:val="Textindependent"/>
              <w:jc w:val="center"/>
              <w:rPr>
                <w:rFonts w:ascii="Arial" w:hAnsi="Arial" w:cs="Arial"/>
                <w:bCs/>
                <w:sz w:val="20"/>
                <w:szCs w:val="20"/>
                <w:lang w:val="ca-ES"/>
              </w:rPr>
            </w:pPr>
            <w:r w:rsidRPr="006120ED">
              <w:rPr>
                <w:rFonts w:ascii="Arial" w:hAnsi="Arial" w:cs="Arial"/>
                <w:bCs/>
                <w:sz w:val="20"/>
                <w:szCs w:val="20"/>
                <w:lang w:val="ca-ES"/>
              </w:rPr>
              <w:t>VEC</w:t>
            </w:r>
          </w:p>
        </w:tc>
      </w:tr>
      <w:tr w:rsidR="00B64F35" w:rsidRPr="006120ED" w14:paraId="7C6F2A6F" w14:textId="77777777" w:rsidTr="00B64F35">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090323A3" w14:textId="77777777" w:rsidR="00B64F35" w:rsidRPr="006120ED" w:rsidRDefault="00B64F35" w:rsidP="00B64F35">
            <w:pPr>
              <w:pStyle w:val="Textindependent"/>
              <w:jc w:val="both"/>
              <w:rPr>
                <w:rFonts w:ascii="Arial" w:hAnsi="Arial" w:cs="Arial"/>
                <w:bCs/>
                <w:sz w:val="20"/>
                <w:szCs w:val="20"/>
                <w:lang w:val="ca-ES"/>
              </w:rPr>
            </w:pPr>
            <w:r w:rsidRPr="006120ED">
              <w:rPr>
                <w:rFonts w:ascii="Arial" w:hAnsi="Arial" w:cs="Arial"/>
                <w:sz w:val="20"/>
                <w:szCs w:val="20"/>
                <w:lang w:val="ca-ES"/>
              </w:rPr>
              <w:t>Lot 1: Producció en cinema i audiovisuals</w:t>
            </w:r>
          </w:p>
        </w:tc>
        <w:tc>
          <w:tcPr>
            <w:tcW w:w="1843" w:type="dxa"/>
          </w:tcPr>
          <w:p w14:paraId="587ADCA2" w14:textId="77777777" w:rsidR="00B64F35" w:rsidRPr="006120ED" w:rsidRDefault="00B64F35" w:rsidP="00B64F35">
            <w:pPr>
              <w:pStyle w:val="Textindependent"/>
              <w:jc w:val="right"/>
              <w:rPr>
                <w:rFonts w:ascii="Arial" w:hAnsi="Arial" w:cs="Arial"/>
                <w:bCs/>
                <w:sz w:val="20"/>
                <w:szCs w:val="20"/>
                <w:lang w:val="ca-ES"/>
              </w:rPr>
            </w:pPr>
            <w:r w:rsidRPr="006120ED">
              <w:rPr>
                <w:rFonts w:ascii="Arial" w:hAnsi="Arial" w:cs="Arial"/>
                <w:bCs/>
                <w:sz w:val="20"/>
                <w:szCs w:val="20"/>
                <w:lang w:val="ca-ES"/>
              </w:rPr>
              <w:t>59.780,00 €</w:t>
            </w:r>
          </w:p>
        </w:tc>
      </w:tr>
      <w:tr w:rsidR="00B64F35" w:rsidRPr="006120ED" w14:paraId="6581036D" w14:textId="77777777" w:rsidTr="00B64F35">
        <w:tc>
          <w:tcPr>
            <w:tcW w:w="5382" w:type="dxa"/>
            <w:tcBorders>
              <w:top w:val="nil"/>
              <w:left w:val="single" w:sz="4" w:space="0" w:color="auto"/>
              <w:bottom w:val="single" w:sz="4" w:space="0" w:color="auto"/>
              <w:right w:val="single" w:sz="4" w:space="0" w:color="auto"/>
            </w:tcBorders>
            <w:shd w:val="clear" w:color="auto" w:fill="auto"/>
            <w:vAlign w:val="center"/>
          </w:tcPr>
          <w:p w14:paraId="4FBBE0A1" w14:textId="77777777" w:rsidR="00B64F35" w:rsidRPr="006120ED" w:rsidRDefault="00B64F35" w:rsidP="00B64F35">
            <w:pPr>
              <w:pStyle w:val="Textindependent"/>
              <w:jc w:val="both"/>
              <w:rPr>
                <w:rFonts w:ascii="Arial" w:hAnsi="Arial" w:cs="Arial"/>
                <w:bCs/>
                <w:sz w:val="20"/>
                <w:szCs w:val="20"/>
                <w:lang w:val="ca-ES"/>
              </w:rPr>
            </w:pPr>
            <w:r w:rsidRPr="006120ED">
              <w:rPr>
                <w:rFonts w:ascii="Arial" w:hAnsi="Arial" w:cs="Arial"/>
                <w:sz w:val="20"/>
                <w:szCs w:val="20"/>
                <w:lang w:val="ca-ES"/>
              </w:rPr>
              <w:lastRenderedPageBreak/>
              <w:t>Lot 2: Muntatge i postproducció d’audiovisuals</w:t>
            </w:r>
          </w:p>
        </w:tc>
        <w:tc>
          <w:tcPr>
            <w:tcW w:w="1843" w:type="dxa"/>
          </w:tcPr>
          <w:p w14:paraId="75A56783" w14:textId="77777777" w:rsidR="00B64F35" w:rsidRPr="006120ED" w:rsidRDefault="00B64F35" w:rsidP="00B64F35">
            <w:pPr>
              <w:pStyle w:val="Textindependent"/>
              <w:jc w:val="right"/>
              <w:rPr>
                <w:rFonts w:ascii="Arial" w:hAnsi="Arial" w:cs="Arial"/>
                <w:bCs/>
                <w:sz w:val="20"/>
                <w:szCs w:val="20"/>
                <w:lang w:val="ca-ES"/>
              </w:rPr>
            </w:pPr>
            <w:r w:rsidRPr="006120ED">
              <w:rPr>
                <w:rFonts w:ascii="Arial" w:hAnsi="Arial" w:cs="Arial"/>
                <w:bCs/>
                <w:sz w:val="20"/>
                <w:szCs w:val="20"/>
                <w:lang w:val="ca-ES"/>
              </w:rPr>
              <w:t>62.220,00 €</w:t>
            </w:r>
          </w:p>
        </w:tc>
      </w:tr>
      <w:tr w:rsidR="00B64F35" w:rsidRPr="006120ED" w14:paraId="734BBDFF" w14:textId="77777777" w:rsidTr="00B64F35">
        <w:tc>
          <w:tcPr>
            <w:tcW w:w="5382" w:type="dxa"/>
            <w:tcBorders>
              <w:top w:val="nil"/>
              <w:left w:val="single" w:sz="4" w:space="0" w:color="auto"/>
              <w:bottom w:val="single" w:sz="4" w:space="0" w:color="auto"/>
              <w:right w:val="single" w:sz="4" w:space="0" w:color="auto"/>
            </w:tcBorders>
            <w:shd w:val="clear" w:color="auto" w:fill="auto"/>
            <w:vAlign w:val="center"/>
          </w:tcPr>
          <w:p w14:paraId="216D49BC" w14:textId="77777777" w:rsidR="00B64F35" w:rsidRPr="006120ED" w:rsidRDefault="00B64F35" w:rsidP="00B64F35">
            <w:pPr>
              <w:pStyle w:val="Textindependent"/>
              <w:jc w:val="both"/>
              <w:rPr>
                <w:rFonts w:ascii="Arial" w:hAnsi="Arial" w:cs="Arial"/>
                <w:bCs/>
                <w:sz w:val="20"/>
                <w:szCs w:val="20"/>
                <w:lang w:val="ca-ES"/>
              </w:rPr>
            </w:pPr>
            <w:r w:rsidRPr="006120ED">
              <w:rPr>
                <w:rFonts w:ascii="Arial" w:hAnsi="Arial" w:cs="Arial"/>
                <w:sz w:val="20"/>
                <w:szCs w:val="20"/>
                <w:lang w:val="ca-ES"/>
              </w:rPr>
              <w:t>Lot 3: Encunyat (Troquelado)</w:t>
            </w:r>
          </w:p>
        </w:tc>
        <w:tc>
          <w:tcPr>
            <w:tcW w:w="1843" w:type="dxa"/>
          </w:tcPr>
          <w:p w14:paraId="78B282AA" w14:textId="77777777" w:rsidR="00B64F35" w:rsidRPr="006120ED" w:rsidRDefault="00B64F35" w:rsidP="00B64F35">
            <w:pPr>
              <w:pStyle w:val="Textindependent"/>
              <w:jc w:val="right"/>
              <w:rPr>
                <w:rFonts w:ascii="Arial" w:hAnsi="Arial" w:cs="Arial"/>
                <w:bCs/>
                <w:sz w:val="20"/>
                <w:szCs w:val="20"/>
                <w:lang w:val="ca-ES"/>
              </w:rPr>
            </w:pPr>
            <w:r w:rsidRPr="006120ED">
              <w:rPr>
                <w:rFonts w:ascii="Arial" w:hAnsi="Arial" w:cs="Arial"/>
                <w:bCs/>
                <w:sz w:val="20"/>
                <w:szCs w:val="20"/>
                <w:lang w:val="ca-ES"/>
              </w:rPr>
              <w:t>61.334,38 €</w:t>
            </w:r>
          </w:p>
        </w:tc>
      </w:tr>
      <w:tr w:rsidR="00B64F35" w:rsidRPr="006120ED" w14:paraId="3F3D3456" w14:textId="77777777" w:rsidTr="00B64F35">
        <w:tc>
          <w:tcPr>
            <w:tcW w:w="5382" w:type="dxa"/>
          </w:tcPr>
          <w:p w14:paraId="3BC4E4C9" w14:textId="77777777" w:rsidR="00B64F35" w:rsidRPr="006120ED" w:rsidRDefault="00B64F35" w:rsidP="00B64F35">
            <w:pPr>
              <w:pStyle w:val="Textindependent"/>
              <w:jc w:val="both"/>
              <w:rPr>
                <w:rFonts w:ascii="Arial" w:hAnsi="Arial" w:cs="Arial"/>
                <w:bCs/>
                <w:sz w:val="20"/>
                <w:szCs w:val="20"/>
                <w:lang w:val="ca-ES"/>
              </w:rPr>
            </w:pPr>
            <w:r w:rsidRPr="006120ED">
              <w:rPr>
                <w:rFonts w:ascii="Arial" w:hAnsi="Arial" w:cs="Arial"/>
                <w:bCs/>
                <w:sz w:val="20"/>
                <w:szCs w:val="20"/>
                <w:lang w:val="ca-ES"/>
              </w:rPr>
              <w:t>TOTS LOTS</w:t>
            </w:r>
          </w:p>
        </w:tc>
        <w:tc>
          <w:tcPr>
            <w:tcW w:w="1843" w:type="dxa"/>
          </w:tcPr>
          <w:p w14:paraId="0B89C452" w14:textId="77777777" w:rsidR="00B64F35" w:rsidRPr="006120ED" w:rsidRDefault="00B64F35" w:rsidP="00B64F35">
            <w:pPr>
              <w:pStyle w:val="Textindependent"/>
              <w:jc w:val="right"/>
              <w:rPr>
                <w:rFonts w:ascii="Arial" w:hAnsi="Arial" w:cs="Arial"/>
                <w:bCs/>
                <w:sz w:val="20"/>
                <w:szCs w:val="20"/>
                <w:lang w:val="ca-ES"/>
              </w:rPr>
            </w:pPr>
            <w:r w:rsidRPr="006120ED">
              <w:rPr>
                <w:rFonts w:ascii="Arial" w:hAnsi="Arial" w:cs="Arial"/>
                <w:bCs/>
                <w:sz w:val="20"/>
                <w:szCs w:val="20"/>
                <w:lang w:val="ca-ES"/>
              </w:rPr>
              <w:t>183.334,38 €</w:t>
            </w:r>
          </w:p>
        </w:tc>
      </w:tr>
    </w:tbl>
    <w:p w14:paraId="4CBCDDE3" w14:textId="77777777" w:rsidR="00B64F35" w:rsidRPr="006120ED" w:rsidRDefault="00B64F35" w:rsidP="00624768">
      <w:pPr>
        <w:jc w:val="both"/>
        <w:rPr>
          <w:rFonts w:ascii="Arial" w:hAnsi="Arial" w:cs="Arial"/>
          <w:bCs/>
        </w:rPr>
      </w:pPr>
    </w:p>
    <w:p w14:paraId="69BC2F21" w14:textId="66C5868B" w:rsidR="005A4503" w:rsidRPr="006120ED" w:rsidRDefault="005A4503" w:rsidP="00624768">
      <w:pPr>
        <w:jc w:val="both"/>
        <w:rPr>
          <w:rFonts w:ascii="Arial" w:hAnsi="Arial" w:cs="Arial"/>
          <w:bCs/>
        </w:rPr>
      </w:pPr>
      <w:r w:rsidRPr="006120ED">
        <w:rPr>
          <w:rFonts w:ascii="Arial" w:hAnsi="Arial" w:cs="Arial"/>
          <w:b/>
          <w:bCs/>
        </w:rPr>
        <w:t>B3. Pressupost base de licitació</w:t>
      </w:r>
      <w:r w:rsidRPr="006120ED">
        <w:rPr>
          <w:rFonts w:ascii="Arial" w:hAnsi="Arial" w:cs="Arial"/>
          <w:bCs/>
        </w:rPr>
        <w:t xml:space="preserve">: </w:t>
      </w:r>
      <w:r w:rsidR="00B64F35" w:rsidRPr="006120ED">
        <w:rPr>
          <w:rFonts w:ascii="Arial" w:hAnsi="Arial" w:cs="Arial"/>
        </w:rPr>
        <w:t xml:space="preserve">93.880,00 </w:t>
      </w:r>
      <w:r w:rsidR="00265452" w:rsidRPr="006120ED">
        <w:rPr>
          <w:rFonts w:ascii="Arial" w:hAnsi="Arial" w:cs="Arial"/>
          <w:bCs/>
        </w:rPr>
        <w:t>euros (</w:t>
      </w:r>
      <w:r w:rsidR="00B64F35" w:rsidRPr="006120ED">
        <w:rPr>
          <w:rFonts w:ascii="Arial" w:hAnsi="Arial" w:cs="Arial"/>
        </w:rPr>
        <w:t xml:space="preserve">91.667,19 </w:t>
      </w:r>
      <w:r w:rsidRPr="006120ED">
        <w:rPr>
          <w:rFonts w:ascii="Arial" w:hAnsi="Arial" w:cs="Arial"/>
          <w:bCs/>
        </w:rPr>
        <w:t xml:space="preserve">euros </w:t>
      </w:r>
      <w:r w:rsidR="00265452" w:rsidRPr="006120ED">
        <w:rPr>
          <w:rFonts w:ascii="Arial" w:hAnsi="Arial" w:cs="Arial"/>
          <w:bCs/>
        </w:rPr>
        <w:t>més IVA</w:t>
      </w:r>
      <w:r w:rsidRPr="006120ED">
        <w:rPr>
          <w:rFonts w:ascii="Arial" w:hAnsi="Arial" w:cs="Arial"/>
          <w:bCs/>
        </w:rPr>
        <w:t xml:space="preserve">), desglossat en lots, d’acord amb el quadre del següent epígraf B4. </w:t>
      </w:r>
    </w:p>
    <w:p w14:paraId="15826107" w14:textId="50E06295" w:rsidR="00B64F35" w:rsidRPr="006120ED" w:rsidRDefault="00B64F35" w:rsidP="00624768">
      <w:pPr>
        <w:jc w:val="both"/>
        <w:rPr>
          <w:rFonts w:ascii="Arial" w:hAnsi="Arial" w:cs="Arial"/>
          <w:bCs/>
        </w:rPr>
      </w:pPr>
    </w:p>
    <w:p w14:paraId="7368F035" w14:textId="367F77FE" w:rsidR="005A4503" w:rsidRPr="006120ED" w:rsidRDefault="005A4503" w:rsidP="00624768">
      <w:pPr>
        <w:jc w:val="both"/>
        <w:rPr>
          <w:rFonts w:ascii="Arial" w:hAnsi="Arial" w:cs="Arial"/>
          <w:b/>
          <w:bCs/>
        </w:rPr>
      </w:pPr>
      <w:r w:rsidRPr="006120ED">
        <w:rPr>
          <w:rFonts w:ascii="Arial" w:hAnsi="Arial" w:cs="Arial"/>
          <w:b/>
          <w:bCs/>
        </w:rPr>
        <w:t>B4. Pressupost de licitació de cada lot:</w:t>
      </w:r>
    </w:p>
    <w:p w14:paraId="532B2171" w14:textId="72DFFAD3" w:rsidR="00D3058D" w:rsidRPr="006120ED" w:rsidRDefault="00D3058D" w:rsidP="00624768">
      <w:pPr>
        <w:jc w:val="both"/>
        <w:rPr>
          <w:rFonts w:ascii="Arial" w:hAnsi="Arial" w:cs="Arial"/>
          <w:b/>
          <w:bCs/>
        </w:rPr>
      </w:pPr>
    </w:p>
    <w:p w14:paraId="15A656A2" w14:textId="27114702" w:rsidR="00D3058D" w:rsidRPr="006120ED" w:rsidRDefault="00D3058D" w:rsidP="00624768">
      <w:pPr>
        <w:jc w:val="both"/>
        <w:rPr>
          <w:rFonts w:ascii="Arial" w:hAnsi="Arial" w:cs="Arial"/>
          <w:b/>
          <w:bCs/>
        </w:rPr>
      </w:pPr>
    </w:p>
    <w:p w14:paraId="5CDDCFC6" w14:textId="02B9382D" w:rsidR="00D3058D" w:rsidRPr="006120ED" w:rsidRDefault="00D3058D" w:rsidP="00624768">
      <w:pPr>
        <w:jc w:val="both"/>
        <w:rPr>
          <w:rFonts w:ascii="Arial" w:hAnsi="Arial" w:cs="Arial"/>
          <w:b/>
          <w:bCs/>
        </w:rPr>
      </w:pPr>
    </w:p>
    <w:tbl>
      <w:tblPr>
        <w:tblStyle w:val="TableNormal"/>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1560"/>
        <w:gridCol w:w="708"/>
        <w:gridCol w:w="1276"/>
        <w:gridCol w:w="992"/>
        <w:gridCol w:w="1418"/>
      </w:tblGrid>
      <w:tr w:rsidR="00D3058D" w:rsidRPr="006120ED" w14:paraId="58CCFB4A" w14:textId="77777777" w:rsidTr="0008359D">
        <w:trPr>
          <w:trHeight w:val="787"/>
        </w:trPr>
        <w:tc>
          <w:tcPr>
            <w:tcW w:w="1560" w:type="dxa"/>
            <w:vAlign w:val="center"/>
          </w:tcPr>
          <w:p w14:paraId="2F316822" w14:textId="77777777" w:rsidR="00D3058D" w:rsidRPr="006120ED" w:rsidRDefault="00D3058D" w:rsidP="0008359D">
            <w:pPr>
              <w:ind w:left="57" w:right="57"/>
              <w:jc w:val="both"/>
              <w:rPr>
                <w:rFonts w:ascii="Arial" w:eastAsia="Times New Roman" w:hAnsi="Arial" w:cs="Arial"/>
                <w:sz w:val="20"/>
                <w:szCs w:val="20"/>
                <w:lang w:val="ca-ES"/>
              </w:rPr>
            </w:pPr>
            <w:r w:rsidRPr="006120ED">
              <w:rPr>
                <w:rFonts w:ascii="Arial" w:eastAsia="Times New Roman" w:hAnsi="Arial" w:cs="Arial"/>
                <w:b/>
                <w:bCs/>
                <w:sz w:val="20"/>
                <w:szCs w:val="20"/>
                <w:lang w:val="ca-ES"/>
              </w:rPr>
              <w:t>L</w:t>
            </w:r>
            <w:r w:rsidRPr="006120ED">
              <w:rPr>
                <w:rFonts w:ascii="Arial" w:eastAsia="Times New Roman" w:hAnsi="Arial" w:cs="Arial"/>
                <w:b/>
                <w:bCs/>
                <w:spacing w:val="-1"/>
                <w:sz w:val="20"/>
                <w:szCs w:val="20"/>
                <w:lang w:val="ca-ES"/>
              </w:rPr>
              <w:t>O</w:t>
            </w:r>
            <w:r w:rsidRPr="006120ED">
              <w:rPr>
                <w:rFonts w:ascii="Arial" w:eastAsia="Times New Roman" w:hAnsi="Arial" w:cs="Arial"/>
                <w:b/>
                <w:bCs/>
                <w:sz w:val="20"/>
                <w:szCs w:val="20"/>
                <w:lang w:val="ca-ES"/>
              </w:rPr>
              <w:t>TS</w:t>
            </w:r>
          </w:p>
        </w:tc>
        <w:tc>
          <w:tcPr>
            <w:tcW w:w="1842" w:type="dxa"/>
            <w:vAlign w:val="center"/>
          </w:tcPr>
          <w:p w14:paraId="1574B480" w14:textId="77777777" w:rsidR="00D3058D" w:rsidRPr="006120ED" w:rsidRDefault="00D3058D" w:rsidP="0008359D">
            <w:pPr>
              <w:ind w:left="57" w:right="57"/>
              <w:jc w:val="both"/>
              <w:rPr>
                <w:rFonts w:ascii="Arial" w:eastAsia="Times New Roman" w:hAnsi="Arial" w:cs="Arial"/>
                <w:sz w:val="20"/>
                <w:szCs w:val="20"/>
                <w:lang w:val="ca-ES"/>
              </w:rPr>
            </w:pPr>
            <w:r w:rsidRPr="006120ED">
              <w:rPr>
                <w:rFonts w:ascii="Arial" w:eastAsia="Times New Roman" w:hAnsi="Arial" w:cs="Arial"/>
                <w:b/>
                <w:bCs/>
                <w:sz w:val="20"/>
                <w:szCs w:val="20"/>
                <w:lang w:val="ca-ES"/>
              </w:rPr>
              <w:t>Codi</w:t>
            </w:r>
          </w:p>
        </w:tc>
        <w:tc>
          <w:tcPr>
            <w:tcW w:w="1560" w:type="dxa"/>
            <w:vAlign w:val="center"/>
          </w:tcPr>
          <w:p w14:paraId="393D454D" w14:textId="77777777" w:rsidR="00D3058D" w:rsidRPr="006120ED" w:rsidRDefault="00D3058D" w:rsidP="0008359D">
            <w:pPr>
              <w:ind w:left="57" w:right="57"/>
              <w:jc w:val="both"/>
              <w:rPr>
                <w:rFonts w:ascii="Arial" w:eastAsia="Times New Roman" w:hAnsi="Arial" w:cs="Arial"/>
                <w:sz w:val="20"/>
                <w:szCs w:val="20"/>
                <w:lang w:val="ca-ES"/>
              </w:rPr>
            </w:pPr>
            <w:r w:rsidRPr="006120ED">
              <w:rPr>
                <w:rFonts w:ascii="Arial" w:eastAsia="Times New Roman" w:hAnsi="Arial" w:cs="Arial"/>
                <w:b/>
                <w:bCs/>
                <w:sz w:val="20"/>
                <w:szCs w:val="20"/>
                <w:lang w:val="ca-ES"/>
              </w:rPr>
              <w:t>D</w:t>
            </w:r>
            <w:r w:rsidRPr="006120ED">
              <w:rPr>
                <w:rFonts w:ascii="Arial" w:eastAsia="Times New Roman" w:hAnsi="Arial" w:cs="Arial"/>
                <w:b/>
                <w:bCs/>
                <w:spacing w:val="1"/>
                <w:sz w:val="20"/>
                <w:szCs w:val="20"/>
                <w:lang w:val="ca-ES"/>
              </w:rPr>
              <w:t>e</w:t>
            </w:r>
            <w:r w:rsidRPr="006120ED">
              <w:rPr>
                <w:rFonts w:ascii="Arial" w:eastAsia="Times New Roman" w:hAnsi="Arial" w:cs="Arial"/>
                <w:b/>
                <w:bCs/>
                <w:sz w:val="20"/>
                <w:szCs w:val="20"/>
                <w:lang w:val="ca-ES"/>
              </w:rPr>
              <w:t>no</w:t>
            </w:r>
            <w:r w:rsidRPr="006120ED">
              <w:rPr>
                <w:rFonts w:ascii="Arial" w:eastAsia="Times New Roman" w:hAnsi="Arial" w:cs="Arial"/>
                <w:b/>
                <w:bCs/>
                <w:spacing w:val="1"/>
                <w:sz w:val="20"/>
                <w:szCs w:val="20"/>
                <w:lang w:val="ca-ES"/>
              </w:rPr>
              <w:t>m</w:t>
            </w:r>
            <w:r w:rsidRPr="006120ED">
              <w:rPr>
                <w:rFonts w:ascii="Arial" w:eastAsia="Times New Roman" w:hAnsi="Arial" w:cs="Arial"/>
                <w:b/>
                <w:bCs/>
                <w:sz w:val="20"/>
                <w:szCs w:val="20"/>
                <w:lang w:val="ca-ES"/>
              </w:rPr>
              <w:t>in</w:t>
            </w:r>
            <w:r w:rsidRPr="006120ED">
              <w:rPr>
                <w:rFonts w:ascii="Arial" w:eastAsia="Times New Roman" w:hAnsi="Arial" w:cs="Arial"/>
                <w:b/>
                <w:bCs/>
                <w:spacing w:val="-2"/>
                <w:sz w:val="20"/>
                <w:szCs w:val="20"/>
                <w:lang w:val="ca-ES"/>
              </w:rPr>
              <w:t>a</w:t>
            </w:r>
            <w:r w:rsidRPr="006120ED">
              <w:rPr>
                <w:rFonts w:ascii="Arial" w:eastAsia="Times New Roman" w:hAnsi="Arial" w:cs="Arial"/>
                <w:b/>
                <w:bCs/>
                <w:spacing w:val="1"/>
                <w:sz w:val="20"/>
                <w:szCs w:val="20"/>
                <w:lang w:val="ca-ES"/>
              </w:rPr>
              <w:t>c</w:t>
            </w:r>
            <w:r w:rsidRPr="006120ED">
              <w:rPr>
                <w:rFonts w:ascii="Arial" w:eastAsia="Times New Roman" w:hAnsi="Arial" w:cs="Arial"/>
                <w:b/>
                <w:bCs/>
                <w:sz w:val="20"/>
                <w:szCs w:val="20"/>
                <w:lang w:val="ca-ES"/>
              </w:rPr>
              <w:t>ió</w:t>
            </w:r>
            <w:r w:rsidRPr="006120ED">
              <w:rPr>
                <w:rFonts w:ascii="Arial" w:eastAsia="Times New Roman" w:hAnsi="Arial" w:cs="Arial"/>
                <w:b/>
                <w:bCs/>
                <w:spacing w:val="1"/>
                <w:sz w:val="20"/>
                <w:szCs w:val="20"/>
                <w:lang w:val="ca-ES"/>
              </w:rPr>
              <w:t xml:space="preserve"> </w:t>
            </w:r>
            <w:r w:rsidRPr="006120ED">
              <w:rPr>
                <w:rFonts w:ascii="Arial" w:eastAsia="Times New Roman" w:hAnsi="Arial" w:cs="Arial"/>
                <w:b/>
                <w:bCs/>
                <w:spacing w:val="-2"/>
                <w:sz w:val="20"/>
                <w:szCs w:val="20"/>
                <w:lang w:val="ca-ES"/>
              </w:rPr>
              <w:t>d</w:t>
            </w:r>
            <w:r w:rsidRPr="006120ED">
              <w:rPr>
                <w:rFonts w:ascii="Arial" w:eastAsia="Times New Roman" w:hAnsi="Arial" w:cs="Arial"/>
                <w:b/>
                <w:bCs/>
                <w:spacing w:val="1"/>
                <w:sz w:val="20"/>
                <w:szCs w:val="20"/>
                <w:lang w:val="ca-ES"/>
              </w:rPr>
              <w:t>e</w:t>
            </w:r>
            <w:r w:rsidRPr="006120ED">
              <w:rPr>
                <w:rFonts w:ascii="Arial" w:eastAsia="Times New Roman" w:hAnsi="Arial" w:cs="Arial"/>
                <w:b/>
                <w:bCs/>
                <w:sz w:val="20"/>
                <w:szCs w:val="20"/>
                <w:lang w:val="ca-ES"/>
              </w:rPr>
              <w:t>l</w:t>
            </w:r>
            <w:r w:rsidRPr="006120ED">
              <w:rPr>
                <w:rFonts w:ascii="Arial" w:eastAsia="Times New Roman" w:hAnsi="Arial" w:cs="Arial"/>
                <w:b/>
                <w:bCs/>
                <w:spacing w:val="1"/>
                <w:sz w:val="20"/>
                <w:szCs w:val="20"/>
                <w:lang w:val="ca-ES"/>
              </w:rPr>
              <w:t xml:space="preserve"> c</w:t>
            </w:r>
            <w:r w:rsidRPr="006120ED">
              <w:rPr>
                <w:rFonts w:ascii="Arial" w:eastAsia="Times New Roman" w:hAnsi="Arial" w:cs="Arial"/>
                <w:b/>
                <w:bCs/>
                <w:sz w:val="20"/>
                <w:szCs w:val="20"/>
                <w:lang w:val="ca-ES"/>
              </w:rPr>
              <w:t>u</w:t>
            </w:r>
            <w:r w:rsidRPr="006120ED">
              <w:rPr>
                <w:rFonts w:ascii="Arial" w:eastAsia="Times New Roman" w:hAnsi="Arial" w:cs="Arial"/>
                <w:b/>
                <w:bCs/>
                <w:spacing w:val="-3"/>
                <w:sz w:val="20"/>
                <w:szCs w:val="20"/>
                <w:lang w:val="ca-ES"/>
              </w:rPr>
              <w:t>r</w:t>
            </w:r>
            <w:r w:rsidRPr="006120ED">
              <w:rPr>
                <w:rFonts w:ascii="Arial" w:eastAsia="Times New Roman" w:hAnsi="Arial" w:cs="Arial"/>
                <w:b/>
                <w:bCs/>
                <w:sz w:val="20"/>
                <w:szCs w:val="20"/>
                <w:lang w:val="ca-ES"/>
              </w:rPr>
              <w:t>s</w:t>
            </w:r>
          </w:p>
        </w:tc>
        <w:tc>
          <w:tcPr>
            <w:tcW w:w="708" w:type="dxa"/>
            <w:vAlign w:val="center"/>
          </w:tcPr>
          <w:p w14:paraId="7E987AA7"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b/>
                <w:bCs/>
                <w:sz w:val="20"/>
                <w:szCs w:val="20"/>
                <w:lang w:val="ca-ES"/>
              </w:rPr>
              <w:t>Hor</w:t>
            </w:r>
            <w:r w:rsidRPr="006120ED">
              <w:rPr>
                <w:rFonts w:ascii="Arial" w:eastAsia="Times New Roman" w:hAnsi="Arial" w:cs="Arial"/>
                <w:b/>
                <w:bCs/>
                <w:spacing w:val="1"/>
                <w:sz w:val="20"/>
                <w:szCs w:val="20"/>
                <w:lang w:val="ca-ES"/>
              </w:rPr>
              <w:t>e</w:t>
            </w:r>
            <w:r w:rsidRPr="006120ED">
              <w:rPr>
                <w:rFonts w:ascii="Arial" w:eastAsia="Times New Roman" w:hAnsi="Arial" w:cs="Arial"/>
                <w:b/>
                <w:bCs/>
                <w:sz w:val="20"/>
                <w:szCs w:val="20"/>
                <w:lang w:val="ca-ES"/>
              </w:rPr>
              <w:t>s</w:t>
            </w:r>
          </w:p>
        </w:tc>
        <w:tc>
          <w:tcPr>
            <w:tcW w:w="1276" w:type="dxa"/>
            <w:vAlign w:val="center"/>
          </w:tcPr>
          <w:p w14:paraId="3AA65726"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b/>
                <w:bCs/>
                <w:sz w:val="20"/>
                <w:szCs w:val="20"/>
                <w:lang w:val="ca-ES"/>
              </w:rPr>
              <w:t>Co</w:t>
            </w:r>
            <w:r w:rsidRPr="006120ED">
              <w:rPr>
                <w:rFonts w:ascii="Arial" w:eastAsia="Times New Roman" w:hAnsi="Arial" w:cs="Arial"/>
                <w:b/>
                <w:bCs/>
                <w:spacing w:val="1"/>
                <w:sz w:val="20"/>
                <w:szCs w:val="20"/>
                <w:lang w:val="ca-ES"/>
              </w:rPr>
              <w:t>s</w:t>
            </w:r>
            <w:r w:rsidRPr="006120ED">
              <w:rPr>
                <w:rFonts w:ascii="Arial" w:eastAsia="Times New Roman" w:hAnsi="Arial" w:cs="Arial"/>
                <w:b/>
                <w:bCs/>
                <w:sz w:val="20"/>
                <w:szCs w:val="20"/>
                <w:lang w:val="ca-ES"/>
              </w:rPr>
              <w:t>t tot</w:t>
            </w:r>
            <w:r w:rsidRPr="006120ED">
              <w:rPr>
                <w:rFonts w:ascii="Arial" w:eastAsia="Times New Roman" w:hAnsi="Arial" w:cs="Arial"/>
                <w:b/>
                <w:bCs/>
                <w:spacing w:val="1"/>
                <w:sz w:val="20"/>
                <w:szCs w:val="20"/>
                <w:lang w:val="ca-ES"/>
              </w:rPr>
              <w:t>a</w:t>
            </w:r>
            <w:r w:rsidRPr="006120ED">
              <w:rPr>
                <w:rFonts w:ascii="Arial" w:eastAsia="Times New Roman" w:hAnsi="Arial" w:cs="Arial"/>
                <w:b/>
                <w:bCs/>
                <w:sz w:val="20"/>
                <w:szCs w:val="20"/>
                <w:lang w:val="ca-ES"/>
              </w:rPr>
              <w:t xml:space="preserve">l </w:t>
            </w:r>
            <w:r w:rsidRPr="006120ED">
              <w:rPr>
                <w:rFonts w:ascii="Arial" w:eastAsia="Times New Roman" w:hAnsi="Arial" w:cs="Arial"/>
                <w:b/>
                <w:bCs/>
                <w:spacing w:val="1"/>
                <w:sz w:val="20"/>
                <w:szCs w:val="20"/>
                <w:lang w:val="ca-ES"/>
              </w:rPr>
              <w:t>se</w:t>
            </w:r>
            <w:r w:rsidRPr="006120ED">
              <w:rPr>
                <w:rFonts w:ascii="Arial" w:eastAsia="Times New Roman" w:hAnsi="Arial" w:cs="Arial"/>
                <w:b/>
                <w:bCs/>
                <w:sz w:val="20"/>
                <w:szCs w:val="20"/>
                <w:lang w:val="ca-ES"/>
              </w:rPr>
              <w:t>n</w:t>
            </w:r>
            <w:r w:rsidRPr="006120ED">
              <w:rPr>
                <w:rFonts w:ascii="Arial" w:eastAsia="Times New Roman" w:hAnsi="Arial" w:cs="Arial"/>
                <w:b/>
                <w:bCs/>
                <w:spacing w:val="1"/>
                <w:sz w:val="20"/>
                <w:szCs w:val="20"/>
                <w:lang w:val="ca-ES"/>
              </w:rPr>
              <w:t>s</w:t>
            </w:r>
            <w:r w:rsidRPr="006120ED">
              <w:rPr>
                <w:rFonts w:ascii="Arial" w:eastAsia="Times New Roman" w:hAnsi="Arial" w:cs="Arial"/>
                <w:b/>
                <w:bCs/>
                <w:sz w:val="20"/>
                <w:szCs w:val="20"/>
                <w:lang w:val="ca-ES"/>
              </w:rPr>
              <w:t>e</w:t>
            </w:r>
            <w:r w:rsidRPr="006120ED">
              <w:rPr>
                <w:rFonts w:ascii="Arial" w:eastAsia="Times New Roman" w:hAnsi="Arial" w:cs="Arial"/>
                <w:b/>
                <w:bCs/>
                <w:spacing w:val="-1"/>
                <w:sz w:val="20"/>
                <w:szCs w:val="20"/>
                <w:lang w:val="ca-ES"/>
              </w:rPr>
              <w:t xml:space="preserve"> </w:t>
            </w:r>
            <w:r w:rsidRPr="006120ED">
              <w:rPr>
                <w:rFonts w:ascii="Arial" w:eastAsia="Times New Roman" w:hAnsi="Arial" w:cs="Arial"/>
                <w:b/>
                <w:bCs/>
                <w:sz w:val="20"/>
                <w:szCs w:val="20"/>
                <w:lang w:val="ca-ES"/>
              </w:rPr>
              <w:t>IVA</w:t>
            </w:r>
          </w:p>
        </w:tc>
        <w:tc>
          <w:tcPr>
            <w:tcW w:w="992" w:type="dxa"/>
            <w:vAlign w:val="center"/>
          </w:tcPr>
          <w:p w14:paraId="1A6A17A9" w14:textId="77777777" w:rsidR="00D3058D" w:rsidRPr="006120ED" w:rsidRDefault="00D3058D" w:rsidP="0008359D">
            <w:pPr>
              <w:ind w:left="57" w:right="57"/>
              <w:jc w:val="center"/>
              <w:rPr>
                <w:rFonts w:ascii="Arial" w:eastAsia="Times New Roman" w:hAnsi="Arial" w:cs="Arial"/>
                <w:b/>
                <w:bCs/>
                <w:sz w:val="20"/>
                <w:szCs w:val="20"/>
                <w:lang w:val="ca-ES"/>
              </w:rPr>
            </w:pPr>
            <w:r w:rsidRPr="006120ED">
              <w:rPr>
                <w:rFonts w:ascii="Arial" w:eastAsia="Times New Roman" w:hAnsi="Arial" w:cs="Arial"/>
                <w:b/>
                <w:bCs/>
                <w:sz w:val="20"/>
                <w:szCs w:val="20"/>
                <w:lang w:val="ca-ES"/>
              </w:rPr>
              <w:t>IVA</w:t>
            </w:r>
          </w:p>
        </w:tc>
        <w:tc>
          <w:tcPr>
            <w:tcW w:w="1418" w:type="dxa"/>
            <w:vAlign w:val="center"/>
          </w:tcPr>
          <w:p w14:paraId="731A737A"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b/>
                <w:bCs/>
                <w:sz w:val="20"/>
                <w:szCs w:val="20"/>
                <w:lang w:val="ca-ES"/>
              </w:rPr>
              <w:t>Co</w:t>
            </w:r>
            <w:r w:rsidRPr="006120ED">
              <w:rPr>
                <w:rFonts w:ascii="Arial" w:eastAsia="Times New Roman" w:hAnsi="Arial" w:cs="Arial"/>
                <w:b/>
                <w:bCs/>
                <w:spacing w:val="1"/>
                <w:sz w:val="20"/>
                <w:szCs w:val="20"/>
                <w:lang w:val="ca-ES"/>
              </w:rPr>
              <w:t>s</w:t>
            </w:r>
            <w:r w:rsidRPr="006120ED">
              <w:rPr>
                <w:rFonts w:ascii="Arial" w:eastAsia="Times New Roman" w:hAnsi="Arial" w:cs="Arial"/>
                <w:b/>
                <w:bCs/>
                <w:sz w:val="20"/>
                <w:szCs w:val="20"/>
                <w:lang w:val="ca-ES"/>
              </w:rPr>
              <w:t>t tot</w:t>
            </w:r>
            <w:r w:rsidRPr="006120ED">
              <w:rPr>
                <w:rFonts w:ascii="Arial" w:eastAsia="Times New Roman" w:hAnsi="Arial" w:cs="Arial"/>
                <w:b/>
                <w:bCs/>
                <w:spacing w:val="1"/>
                <w:sz w:val="20"/>
                <w:szCs w:val="20"/>
                <w:lang w:val="ca-ES"/>
              </w:rPr>
              <w:t>a</w:t>
            </w:r>
            <w:r w:rsidRPr="006120ED">
              <w:rPr>
                <w:rFonts w:ascii="Arial" w:eastAsia="Times New Roman" w:hAnsi="Arial" w:cs="Arial"/>
                <w:b/>
                <w:bCs/>
                <w:sz w:val="20"/>
                <w:szCs w:val="20"/>
                <w:lang w:val="ca-ES"/>
              </w:rPr>
              <w:t xml:space="preserve">l </w:t>
            </w:r>
            <w:r w:rsidRPr="006120ED">
              <w:rPr>
                <w:rFonts w:ascii="Arial" w:eastAsia="Times New Roman" w:hAnsi="Arial" w:cs="Arial"/>
                <w:b/>
                <w:bCs/>
                <w:spacing w:val="1"/>
                <w:sz w:val="20"/>
                <w:szCs w:val="20"/>
                <w:lang w:val="ca-ES"/>
              </w:rPr>
              <w:t>c</w:t>
            </w:r>
            <w:r w:rsidRPr="006120ED">
              <w:rPr>
                <w:rFonts w:ascii="Arial" w:eastAsia="Times New Roman" w:hAnsi="Arial" w:cs="Arial"/>
                <w:b/>
                <w:bCs/>
                <w:sz w:val="20"/>
                <w:szCs w:val="20"/>
                <w:lang w:val="ca-ES"/>
              </w:rPr>
              <w:t>urs</w:t>
            </w:r>
          </w:p>
        </w:tc>
      </w:tr>
      <w:tr w:rsidR="00D3058D" w:rsidRPr="006120ED" w14:paraId="3743B6B1" w14:textId="77777777" w:rsidTr="0008359D">
        <w:trPr>
          <w:trHeight w:val="541"/>
        </w:trPr>
        <w:tc>
          <w:tcPr>
            <w:tcW w:w="1560" w:type="dxa"/>
            <w:vAlign w:val="center"/>
          </w:tcPr>
          <w:p w14:paraId="4AD13C58" w14:textId="77777777" w:rsidR="00D3058D" w:rsidRPr="006120ED" w:rsidRDefault="00D3058D" w:rsidP="0008359D">
            <w:pPr>
              <w:ind w:left="57" w:right="57"/>
              <w:rPr>
                <w:rFonts w:ascii="Arial" w:eastAsia="Times New Roman" w:hAnsi="Arial" w:cs="Arial"/>
                <w:sz w:val="20"/>
                <w:szCs w:val="20"/>
                <w:lang w:val="ca-ES"/>
              </w:rPr>
            </w:pPr>
            <w:r w:rsidRPr="006120ED">
              <w:rPr>
                <w:rFonts w:ascii="Arial" w:eastAsia="Times New Roman" w:hAnsi="Arial" w:cs="Arial"/>
                <w:spacing w:val="1"/>
                <w:sz w:val="20"/>
                <w:szCs w:val="20"/>
                <w:lang w:val="ca-ES"/>
              </w:rPr>
              <w:t xml:space="preserve">1 </w:t>
            </w:r>
            <w:r w:rsidRPr="006120ED">
              <w:rPr>
                <w:rFonts w:ascii="Arial" w:eastAsia="Times New Roman" w:hAnsi="Arial" w:cs="Arial"/>
                <w:sz w:val="20"/>
                <w:szCs w:val="20"/>
                <w:lang w:val="ca-ES"/>
              </w:rPr>
              <w:t>Pr</w:t>
            </w:r>
            <w:r w:rsidRPr="006120ED">
              <w:rPr>
                <w:rFonts w:ascii="Arial" w:eastAsia="Times New Roman" w:hAnsi="Arial" w:cs="Arial"/>
                <w:spacing w:val="1"/>
                <w:sz w:val="20"/>
                <w:szCs w:val="20"/>
                <w:lang w:val="ca-ES"/>
              </w:rPr>
              <w:t>o</w:t>
            </w:r>
            <w:r w:rsidRPr="006120ED">
              <w:rPr>
                <w:rFonts w:ascii="Arial" w:eastAsia="Times New Roman" w:hAnsi="Arial" w:cs="Arial"/>
                <w:spacing w:val="-2"/>
                <w:sz w:val="20"/>
                <w:szCs w:val="20"/>
                <w:lang w:val="ca-ES"/>
              </w:rPr>
              <w:t>d</w:t>
            </w:r>
            <w:r w:rsidRPr="006120ED">
              <w:rPr>
                <w:rFonts w:ascii="Arial" w:eastAsia="Times New Roman" w:hAnsi="Arial" w:cs="Arial"/>
                <w:spacing w:val="1"/>
                <w:sz w:val="20"/>
                <w:szCs w:val="20"/>
                <w:lang w:val="ca-ES"/>
              </w:rPr>
              <w:t>u</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ci</w:t>
            </w:r>
            <w:r w:rsidRPr="006120ED">
              <w:rPr>
                <w:rFonts w:ascii="Arial" w:eastAsia="Times New Roman" w:hAnsi="Arial" w:cs="Arial"/>
                <w:sz w:val="20"/>
                <w:szCs w:val="20"/>
                <w:lang w:val="ca-ES"/>
              </w:rPr>
              <w:t>ó</w:t>
            </w:r>
            <w:r w:rsidRPr="006120ED">
              <w:rPr>
                <w:rFonts w:ascii="Arial" w:eastAsia="Times New Roman" w:hAnsi="Arial" w:cs="Arial"/>
                <w:spacing w:val="-1"/>
                <w:sz w:val="20"/>
                <w:szCs w:val="20"/>
                <w:lang w:val="ca-ES"/>
              </w:rPr>
              <w:t xml:space="preserve"> </w:t>
            </w:r>
            <w:r w:rsidRPr="006120ED">
              <w:rPr>
                <w:rFonts w:ascii="Arial" w:eastAsia="Times New Roman" w:hAnsi="Arial" w:cs="Arial"/>
                <w:spacing w:val="1"/>
                <w:sz w:val="20"/>
                <w:szCs w:val="20"/>
                <w:lang w:val="ca-ES"/>
              </w:rPr>
              <w:t>en cin</w:t>
            </w:r>
            <w:r w:rsidRPr="006120ED">
              <w:rPr>
                <w:rFonts w:ascii="Arial" w:eastAsia="Times New Roman" w:hAnsi="Arial" w:cs="Arial"/>
                <w:spacing w:val="-2"/>
                <w:sz w:val="20"/>
                <w:szCs w:val="20"/>
                <w:lang w:val="ca-ES"/>
              </w:rPr>
              <w:t>e</w:t>
            </w:r>
            <w:r w:rsidRPr="006120ED">
              <w:rPr>
                <w:rFonts w:ascii="Arial" w:eastAsia="Times New Roman" w:hAnsi="Arial" w:cs="Arial"/>
                <w:spacing w:val="1"/>
                <w:sz w:val="20"/>
                <w:szCs w:val="20"/>
                <w:lang w:val="ca-ES"/>
              </w:rPr>
              <w:t>m</w:t>
            </w:r>
            <w:r w:rsidRPr="006120ED">
              <w:rPr>
                <w:rFonts w:ascii="Arial" w:eastAsia="Times New Roman" w:hAnsi="Arial" w:cs="Arial"/>
                <w:sz w:val="20"/>
                <w:szCs w:val="20"/>
                <w:lang w:val="ca-ES"/>
              </w:rPr>
              <w:t>a</w:t>
            </w:r>
            <w:r w:rsidRPr="006120ED">
              <w:rPr>
                <w:rFonts w:ascii="Arial" w:eastAsia="Times New Roman" w:hAnsi="Arial" w:cs="Arial"/>
                <w:spacing w:val="-1"/>
                <w:sz w:val="20"/>
                <w:szCs w:val="20"/>
                <w:lang w:val="ca-ES"/>
              </w:rPr>
              <w:t xml:space="preserve"> </w:t>
            </w:r>
            <w:r w:rsidRPr="006120ED">
              <w:rPr>
                <w:rFonts w:ascii="Arial" w:eastAsia="Times New Roman" w:hAnsi="Arial" w:cs="Arial"/>
                <w:sz w:val="20"/>
                <w:szCs w:val="20"/>
                <w:lang w:val="ca-ES"/>
              </w:rPr>
              <w:t xml:space="preserve">i </w:t>
            </w:r>
            <w:r w:rsidRPr="006120ED">
              <w:rPr>
                <w:rFonts w:ascii="Arial" w:eastAsia="Times New Roman" w:hAnsi="Arial" w:cs="Arial"/>
                <w:spacing w:val="1"/>
                <w:sz w:val="20"/>
                <w:szCs w:val="20"/>
                <w:lang w:val="ca-ES"/>
              </w:rPr>
              <w:t>audio</w:t>
            </w:r>
            <w:r w:rsidRPr="006120ED">
              <w:rPr>
                <w:rFonts w:ascii="Arial" w:eastAsia="Times New Roman" w:hAnsi="Arial" w:cs="Arial"/>
                <w:spacing w:val="-1"/>
                <w:sz w:val="20"/>
                <w:szCs w:val="20"/>
                <w:lang w:val="ca-ES"/>
              </w:rPr>
              <w:t>v</w:t>
            </w:r>
            <w:r w:rsidRPr="006120ED">
              <w:rPr>
                <w:rFonts w:ascii="Arial" w:eastAsia="Times New Roman" w:hAnsi="Arial" w:cs="Arial"/>
                <w:spacing w:val="-2"/>
                <w:sz w:val="20"/>
                <w:szCs w:val="20"/>
                <w:lang w:val="ca-ES"/>
              </w:rPr>
              <w:t>i</w:t>
            </w:r>
            <w:r w:rsidRPr="006120ED">
              <w:rPr>
                <w:rFonts w:ascii="Arial" w:eastAsia="Times New Roman" w:hAnsi="Arial" w:cs="Arial"/>
                <w:spacing w:val="1"/>
                <w:sz w:val="20"/>
                <w:szCs w:val="20"/>
                <w:lang w:val="ca-ES"/>
              </w:rPr>
              <w:t>su</w:t>
            </w:r>
            <w:r w:rsidRPr="006120ED">
              <w:rPr>
                <w:rFonts w:ascii="Arial" w:eastAsia="Times New Roman" w:hAnsi="Arial" w:cs="Arial"/>
                <w:spacing w:val="-2"/>
                <w:sz w:val="20"/>
                <w:szCs w:val="20"/>
                <w:lang w:val="ca-ES"/>
              </w:rPr>
              <w:t>a</w:t>
            </w:r>
            <w:r w:rsidRPr="006120ED">
              <w:rPr>
                <w:rFonts w:ascii="Arial" w:eastAsia="Times New Roman" w:hAnsi="Arial" w:cs="Arial"/>
                <w:spacing w:val="1"/>
                <w:sz w:val="20"/>
                <w:szCs w:val="20"/>
                <w:lang w:val="ca-ES"/>
              </w:rPr>
              <w:t>l</w:t>
            </w:r>
            <w:r w:rsidRPr="006120ED">
              <w:rPr>
                <w:rFonts w:ascii="Arial" w:eastAsia="Times New Roman" w:hAnsi="Arial" w:cs="Arial"/>
                <w:sz w:val="20"/>
                <w:szCs w:val="20"/>
                <w:lang w:val="ca-ES"/>
              </w:rPr>
              <w:t>s</w:t>
            </w:r>
          </w:p>
        </w:tc>
        <w:tc>
          <w:tcPr>
            <w:tcW w:w="1842" w:type="dxa"/>
            <w:vAlign w:val="center"/>
          </w:tcPr>
          <w:p w14:paraId="5804DC7A"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sz w:val="20"/>
                <w:szCs w:val="20"/>
                <w:lang w:val="ca-ES"/>
              </w:rPr>
              <w:t>CSE-HOS0012024</w:t>
            </w:r>
          </w:p>
          <w:p w14:paraId="4D8B0C5C" w14:textId="77777777" w:rsidR="00D3058D" w:rsidRPr="006120ED" w:rsidRDefault="00D3058D" w:rsidP="0008359D">
            <w:pPr>
              <w:ind w:left="57" w:right="57"/>
              <w:rPr>
                <w:rFonts w:ascii="Arial" w:eastAsia="Times New Roman" w:hAnsi="Arial" w:cs="Arial"/>
                <w:sz w:val="20"/>
                <w:szCs w:val="20"/>
                <w:lang w:val="ca-ES"/>
              </w:rPr>
            </w:pPr>
          </w:p>
        </w:tc>
        <w:tc>
          <w:tcPr>
            <w:tcW w:w="1560" w:type="dxa"/>
            <w:vAlign w:val="center"/>
          </w:tcPr>
          <w:p w14:paraId="6A660FAB" w14:textId="77777777" w:rsidR="00D3058D" w:rsidRPr="006120ED" w:rsidRDefault="00D3058D" w:rsidP="0008359D">
            <w:pPr>
              <w:ind w:left="57" w:right="57"/>
              <w:rPr>
                <w:rFonts w:ascii="Arial" w:eastAsia="Times New Roman" w:hAnsi="Arial" w:cs="Arial"/>
                <w:sz w:val="20"/>
                <w:szCs w:val="20"/>
                <w:lang w:val="ca-ES"/>
              </w:rPr>
            </w:pPr>
            <w:r w:rsidRPr="006120ED">
              <w:rPr>
                <w:rFonts w:ascii="Arial" w:eastAsia="Times New Roman" w:hAnsi="Arial" w:cs="Arial"/>
                <w:sz w:val="20"/>
                <w:szCs w:val="20"/>
                <w:lang w:val="ca-ES"/>
              </w:rPr>
              <w:t>A</w:t>
            </w:r>
            <w:r w:rsidRPr="006120ED">
              <w:rPr>
                <w:rFonts w:ascii="Arial" w:eastAsia="Times New Roman" w:hAnsi="Arial" w:cs="Arial"/>
                <w:spacing w:val="1"/>
                <w:sz w:val="20"/>
                <w:szCs w:val="20"/>
                <w:lang w:val="ca-ES"/>
              </w:rPr>
              <w:t>ss</w:t>
            </w:r>
            <w:r w:rsidRPr="006120ED">
              <w:rPr>
                <w:rFonts w:ascii="Arial" w:eastAsia="Times New Roman" w:hAnsi="Arial" w:cs="Arial"/>
                <w:spacing w:val="-2"/>
                <w:sz w:val="20"/>
                <w:szCs w:val="20"/>
                <w:lang w:val="ca-ES"/>
              </w:rPr>
              <w:t>i</w:t>
            </w:r>
            <w:r w:rsidRPr="006120ED">
              <w:rPr>
                <w:rFonts w:ascii="Arial" w:eastAsia="Times New Roman" w:hAnsi="Arial" w:cs="Arial"/>
                <w:spacing w:val="1"/>
                <w:sz w:val="20"/>
                <w:szCs w:val="20"/>
                <w:lang w:val="ca-ES"/>
              </w:rPr>
              <w:t>s</w:t>
            </w:r>
            <w:r w:rsidRPr="006120ED">
              <w:rPr>
                <w:rFonts w:ascii="Arial" w:eastAsia="Times New Roman" w:hAnsi="Arial" w:cs="Arial"/>
                <w:sz w:val="20"/>
                <w:szCs w:val="20"/>
                <w:lang w:val="ca-ES"/>
              </w:rPr>
              <w:t>t</w:t>
            </w:r>
            <w:r w:rsidRPr="006120ED">
              <w:rPr>
                <w:rFonts w:ascii="Arial" w:eastAsia="Times New Roman" w:hAnsi="Arial" w:cs="Arial"/>
                <w:spacing w:val="-2"/>
                <w:sz w:val="20"/>
                <w:szCs w:val="20"/>
                <w:lang w:val="ca-ES"/>
              </w:rPr>
              <w:t>è</w:t>
            </w:r>
            <w:r w:rsidRPr="006120ED">
              <w:rPr>
                <w:rFonts w:ascii="Arial" w:eastAsia="Times New Roman" w:hAnsi="Arial" w:cs="Arial"/>
                <w:spacing w:val="1"/>
                <w:sz w:val="20"/>
                <w:szCs w:val="20"/>
                <w:lang w:val="ca-ES"/>
              </w:rPr>
              <w:t>nc</w:t>
            </w:r>
            <w:r w:rsidRPr="006120ED">
              <w:rPr>
                <w:rFonts w:ascii="Arial" w:eastAsia="Times New Roman" w:hAnsi="Arial" w:cs="Arial"/>
                <w:spacing w:val="-2"/>
                <w:sz w:val="20"/>
                <w:szCs w:val="20"/>
                <w:lang w:val="ca-ES"/>
              </w:rPr>
              <w:t>i</w:t>
            </w:r>
            <w:r w:rsidRPr="006120ED">
              <w:rPr>
                <w:rFonts w:ascii="Arial" w:eastAsia="Times New Roman" w:hAnsi="Arial" w:cs="Arial"/>
                <w:sz w:val="20"/>
                <w:szCs w:val="20"/>
                <w:lang w:val="ca-ES"/>
              </w:rPr>
              <w:t>a</w:t>
            </w:r>
            <w:r w:rsidRPr="006120ED">
              <w:rPr>
                <w:rFonts w:ascii="Arial" w:eastAsia="Times New Roman" w:hAnsi="Arial" w:cs="Arial"/>
                <w:spacing w:val="1"/>
                <w:sz w:val="20"/>
                <w:szCs w:val="20"/>
                <w:lang w:val="ca-ES"/>
              </w:rPr>
              <w:t xml:space="preserve"> </w:t>
            </w:r>
            <w:r w:rsidRPr="006120ED">
              <w:rPr>
                <w:rFonts w:ascii="Arial" w:eastAsia="Times New Roman" w:hAnsi="Arial" w:cs="Arial"/>
                <w:sz w:val="20"/>
                <w:szCs w:val="20"/>
                <w:lang w:val="ca-ES"/>
              </w:rPr>
              <w:t>a</w:t>
            </w:r>
            <w:r w:rsidRPr="006120ED">
              <w:rPr>
                <w:rFonts w:ascii="Arial" w:eastAsia="Times New Roman" w:hAnsi="Arial" w:cs="Arial"/>
                <w:spacing w:val="-1"/>
                <w:sz w:val="20"/>
                <w:szCs w:val="20"/>
                <w:lang w:val="ca-ES"/>
              </w:rPr>
              <w:t xml:space="preserve"> </w:t>
            </w:r>
            <w:r w:rsidRPr="006120ED">
              <w:rPr>
                <w:rFonts w:ascii="Arial" w:eastAsia="Times New Roman" w:hAnsi="Arial" w:cs="Arial"/>
                <w:spacing w:val="1"/>
                <w:sz w:val="20"/>
                <w:szCs w:val="20"/>
                <w:lang w:val="ca-ES"/>
              </w:rPr>
              <w:t>l</w:t>
            </w:r>
            <w:r w:rsidRPr="006120ED">
              <w:rPr>
                <w:rFonts w:ascii="Arial" w:eastAsia="Times New Roman" w:hAnsi="Arial" w:cs="Arial"/>
                <w:sz w:val="20"/>
                <w:szCs w:val="20"/>
                <w:lang w:val="ca-ES"/>
              </w:rPr>
              <w:t>a</w:t>
            </w:r>
            <w:r w:rsidRPr="006120ED">
              <w:rPr>
                <w:rFonts w:ascii="Arial" w:eastAsia="Times New Roman" w:hAnsi="Arial" w:cs="Arial"/>
                <w:spacing w:val="1"/>
                <w:sz w:val="20"/>
                <w:szCs w:val="20"/>
                <w:lang w:val="ca-ES"/>
              </w:rPr>
              <w:t xml:space="preserve"> p</w:t>
            </w:r>
            <w:r w:rsidRPr="006120ED">
              <w:rPr>
                <w:rFonts w:ascii="Arial" w:eastAsia="Times New Roman" w:hAnsi="Arial" w:cs="Arial"/>
                <w:spacing w:val="-2"/>
                <w:sz w:val="20"/>
                <w:szCs w:val="20"/>
                <w:lang w:val="ca-ES"/>
              </w:rPr>
              <w:t>r</w:t>
            </w:r>
            <w:r w:rsidRPr="006120ED">
              <w:rPr>
                <w:rFonts w:ascii="Arial" w:eastAsia="Times New Roman" w:hAnsi="Arial" w:cs="Arial"/>
                <w:spacing w:val="1"/>
                <w:sz w:val="20"/>
                <w:szCs w:val="20"/>
                <w:lang w:val="ca-ES"/>
              </w:rPr>
              <w:t>od</w:t>
            </w:r>
            <w:r w:rsidRPr="006120ED">
              <w:rPr>
                <w:rFonts w:ascii="Arial" w:eastAsia="Times New Roman" w:hAnsi="Arial" w:cs="Arial"/>
                <w:spacing w:val="-2"/>
                <w:sz w:val="20"/>
                <w:szCs w:val="20"/>
                <w:lang w:val="ca-ES"/>
              </w:rPr>
              <w:t>u</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i</w:t>
            </w:r>
            <w:r w:rsidRPr="006120ED">
              <w:rPr>
                <w:rFonts w:ascii="Arial" w:eastAsia="Times New Roman" w:hAnsi="Arial" w:cs="Arial"/>
                <w:sz w:val="20"/>
                <w:szCs w:val="20"/>
                <w:lang w:val="ca-ES"/>
              </w:rPr>
              <w:t xml:space="preserve">ó </w:t>
            </w:r>
            <w:r w:rsidRPr="006120ED">
              <w:rPr>
                <w:rFonts w:ascii="Arial" w:eastAsia="Times New Roman" w:hAnsi="Arial" w:cs="Arial"/>
                <w:spacing w:val="1"/>
                <w:sz w:val="20"/>
                <w:szCs w:val="20"/>
                <w:lang w:val="ca-ES"/>
              </w:rPr>
              <w:t>e</w:t>
            </w:r>
            <w:r w:rsidRPr="006120ED">
              <w:rPr>
                <w:rFonts w:ascii="Arial" w:eastAsia="Times New Roman" w:hAnsi="Arial" w:cs="Arial"/>
                <w:sz w:val="20"/>
                <w:szCs w:val="20"/>
                <w:lang w:val="ca-ES"/>
              </w:rPr>
              <w:t>n</w:t>
            </w:r>
            <w:r w:rsidRPr="006120ED">
              <w:rPr>
                <w:rFonts w:ascii="Arial" w:eastAsia="Times New Roman" w:hAnsi="Arial" w:cs="Arial"/>
                <w:spacing w:val="1"/>
                <w:sz w:val="20"/>
                <w:szCs w:val="20"/>
                <w:lang w:val="ca-ES"/>
              </w:rPr>
              <w:t xml:space="preserve"> </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in</w:t>
            </w:r>
            <w:r w:rsidRPr="006120ED">
              <w:rPr>
                <w:rFonts w:ascii="Arial" w:eastAsia="Times New Roman" w:hAnsi="Arial" w:cs="Arial"/>
                <w:spacing w:val="-2"/>
                <w:sz w:val="20"/>
                <w:szCs w:val="20"/>
                <w:lang w:val="ca-ES"/>
              </w:rPr>
              <w:t>e</w:t>
            </w:r>
            <w:r w:rsidRPr="006120ED">
              <w:rPr>
                <w:rFonts w:ascii="Arial" w:eastAsia="Times New Roman" w:hAnsi="Arial" w:cs="Arial"/>
                <w:spacing w:val="1"/>
                <w:sz w:val="20"/>
                <w:szCs w:val="20"/>
                <w:lang w:val="ca-ES"/>
              </w:rPr>
              <w:t>m</w:t>
            </w:r>
            <w:r w:rsidRPr="006120ED">
              <w:rPr>
                <w:rFonts w:ascii="Arial" w:eastAsia="Times New Roman" w:hAnsi="Arial" w:cs="Arial"/>
                <w:sz w:val="20"/>
                <w:szCs w:val="20"/>
                <w:lang w:val="ca-ES"/>
              </w:rPr>
              <w:t>a</w:t>
            </w:r>
            <w:r w:rsidRPr="006120ED">
              <w:rPr>
                <w:rFonts w:ascii="Arial" w:eastAsia="Times New Roman" w:hAnsi="Arial" w:cs="Arial"/>
                <w:spacing w:val="1"/>
                <w:sz w:val="20"/>
                <w:szCs w:val="20"/>
                <w:lang w:val="ca-ES"/>
              </w:rPr>
              <w:t xml:space="preserve"> </w:t>
            </w:r>
            <w:r w:rsidRPr="006120ED">
              <w:rPr>
                <w:rFonts w:ascii="Arial" w:eastAsia="Times New Roman" w:hAnsi="Arial" w:cs="Arial"/>
                <w:sz w:val="20"/>
                <w:szCs w:val="20"/>
                <w:lang w:val="ca-ES"/>
              </w:rPr>
              <w:t>i</w:t>
            </w:r>
            <w:r w:rsidRPr="006120ED">
              <w:rPr>
                <w:rFonts w:ascii="Arial" w:eastAsia="Times New Roman" w:hAnsi="Arial" w:cs="Arial"/>
                <w:spacing w:val="-1"/>
                <w:sz w:val="20"/>
                <w:szCs w:val="20"/>
                <w:lang w:val="ca-ES"/>
              </w:rPr>
              <w:t xml:space="preserve"> a</w:t>
            </w:r>
            <w:r w:rsidRPr="006120ED">
              <w:rPr>
                <w:rFonts w:ascii="Arial" w:eastAsia="Times New Roman" w:hAnsi="Arial" w:cs="Arial"/>
                <w:spacing w:val="1"/>
                <w:sz w:val="20"/>
                <w:szCs w:val="20"/>
                <w:lang w:val="ca-ES"/>
              </w:rPr>
              <w:t>u</w:t>
            </w:r>
            <w:r w:rsidRPr="006120ED">
              <w:rPr>
                <w:rFonts w:ascii="Arial" w:eastAsia="Times New Roman" w:hAnsi="Arial" w:cs="Arial"/>
                <w:spacing w:val="-2"/>
                <w:sz w:val="20"/>
                <w:szCs w:val="20"/>
                <w:lang w:val="ca-ES"/>
              </w:rPr>
              <w:t>d</w:t>
            </w:r>
            <w:r w:rsidRPr="006120ED">
              <w:rPr>
                <w:rFonts w:ascii="Arial" w:eastAsia="Times New Roman" w:hAnsi="Arial" w:cs="Arial"/>
                <w:spacing w:val="1"/>
                <w:sz w:val="20"/>
                <w:szCs w:val="20"/>
                <w:lang w:val="ca-ES"/>
              </w:rPr>
              <w:t>io</w:t>
            </w:r>
            <w:r w:rsidRPr="006120ED">
              <w:rPr>
                <w:rFonts w:ascii="Arial" w:eastAsia="Times New Roman" w:hAnsi="Arial" w:cs="Arial"/>
                <w:spacing w:val="-1"/>
                <w:sz w:val="20"/>
                <w:szCs w:val="20"/>
                <w:lang w:val="ca-ES"/>
              </w:rPr>
              <w:t>v</w:t>
            </w:r>
            <w:r w:rsidRPr="006120ED">
              <w:rPr>
                <w:rFonts w:ascii="Arial" w:eastAsia="Times New Roman" w:hAnsi="Arial" w:cs="Arial"/>
                <w:spacing w:val="1"/>
                <w:sz w:val="20"/>
                <w:szCs w:val="20"/>
                <w:lang w:val="ca-ES"/>
              </w:rPr>
              <w:t>i</w:t>
            </w:r>
            <w:r w:rsidRPr="006120ED">
              <w:rPr>
                <w:rFonts w:ascii="Arial" w:eastAsia="Times New Roman" w:hAnsi="Arial" w:cs="Arial"/>
                <w:spacing w:val="-1"/>
                <w:sz w:val="20"/>
                <w:szCs w:val="20"/>
                <w:lang w:val="ca-ES"/>
              </w:rPr>
              <w:t>s</w:t>
            </w:r>
            <w:r w:rsidRPr="006120ED">
              <w:rPr>
                <w:rFonts w:ascii="Arial" w:eastAsia="Times New Roman" w:hAnsi="Arial" w:cs="Arial"/>
                <w:spacing w:val="1"/>
                <w:sz w:val="20"/>
                <w:szCs w:val="20"/>
                <w:lang w:val="ca-ES"/>
              </w:rPr>
              <w:t>ua</w:t>
            </w:r>
            <w:r w:rsidRPr="006120ED">
              <w:rPr>
                <w:rFonts w:ascii="Arial" w:eastAsia="Times New Roman" w:hAnsi="Arial" w:cs="Arial"/>
                <w:spacing w:val="-2"/>
                <w:sz w:val="20"/>
                <w:szCs w:val="20"/>
                <w:lang w:val="ca-ES"/>
              </w:rPr>
              <w:t>l</w:t>
            </w:r>
            <w:r w:rsidRPr="006120ED">
              <w:rPr>
                <w:rFonts w:ascii="Arial" w:eastAsia="Times New Roman" w:hAnsi="Arial" w:cs="Arial"/>
                <w:sz w:val="20"/>
                <w:szCs w:val="20"/>
                <w:lang w:val="ca-ES"/>
              </w:rPr>
              <w:t>s</w:t>
            </w:r>
          </w:p>
        </w:tc>
        <w:tc>
          <w:tcPr>
            <w:tcW w:w="708" w:type="dxa"/>
            <w:vAlign w:val="center"/>
          </w:tcPr>
          <w:p w14:paraId="687402B0"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spacing w:val="1"/>
                <w:sz w:val="20"/>
                <w:szCs w:val="20"/>
                <w:lang w:val="ca-ES"/>
              </w:rPr>
              <w:t>490</w:t>
            </w:r>
          </w:p>
        </w:tc>
        <w:tc>
          <w:tcPr>
            <w:tcW w:w="1276" w:type="dxa"/>
            <w:vAlign w:val="center"/>
          </w:tcPr>
          <w:p w14:paraId="45980589"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pacing w:val="1"/>
                <w:sz w:val="20"/>
                <w:szCs w:val="20"/>
                <w:lang w:val="ca-ES"/>
              </w:rPr>
              <w:t>29.890,00</w:t>
            </w:r>
          </w:p>
        </w:tc>
        <w:tc>
          <w:tcPr>
            <w:tcW w:w="992" w:type="dxa"/>
            <w:vAlign w:val="center"/>
          </w:tcPr>
          <w:p w14:paraId="74192C50"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pacing w:val="1"/>
                <w:sz w:val="20"/>
                <w:szCs w:val="20"/>
                <w:lang w:val="ca-ES"/>
              </w:rPr>
              <w:t>0</w:t>
            </w:r>
          </w:p>
        </w:tc>
        <w:tc>
          <w:tcPr>
            <w:tcW w:w="1418" w:type="dxa"/>
            <w:vAlign w:val="center"/>
          </w:tcPr>
          <w:p w14:paraId="04C5E736"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pacing w:val="1"/>
                <w:sz w:val="20"/>
                <w:szCs w:val="20"/>
                <w:lang w:val="ca-ES"/>
              </w:rPr>
              <w:t>29.890,00</w:t>
            </w:r>
          </w:p>
        </w:tc>
      </w:tr>
      <w:tr w:rsidR="00D3058D" w:rsidRPr="006120ED" w14:paraId="4A83B7E6" w14:textId="77777777" w:rsidTr="0008359D">
        <w:trPr>
          <w:trHeight w:val="830"/>
        </w:trPr>
        <w:tc>
          <w:tcPr>
            <w:tcW w:w="1560" w:type="dxa"/>
            <w:vAlign w:val="center"/>
          </w:tcPr>
          <w:p w14:paraId="3BC4875B" w14:textId="77777777" w:rsidR="00D3058D" w:rsidRPr="006120ED" w:rsidRDefault="00D3058D" w:rsidP="0008359D">
            <w:pPr>
              <w:ind w:left="57" w:right="57"/>
              <w:rPr>
                <w:rFonts w:ascii="Arial" w:eastAsia="Times New Roman" w:hAnsi="Arial" w:cs="Arial"/>
                <w:sz w:val="20"/>
                <w:szCs w:val="20"/>
                <w:lang w:val="ca-ES"/>
              </w:rPr>
            </w:pPr>
            <w:r w:rsidRPr="006120ED">
              <w:rPr>
                <w:rFonts w:ascii="Arial" w:eastAsia="Times New Roman" w:hAnsi="Arial" w:cs="Arial"/>
                <w:spacing w:val="1"/>
                <w:sz w:val="20"/>
                <w:szCs w:val="20"/>
                <w:lang w:val="ca-ES"/>
              </w:rPr>
              <w:t xml:space="preserve">2 </w:t>
            </w:r>
            <w:r w:rsidRPr="006120ED">
              <w:rPr>
                <w:rFonts w:ascii="Arial" w:eastAsia="Times New Roman" w:hAnsi="Arial" w:cs="Arial"/>
                <w:spacing w:val="-4"/>
                <w:sz w:val="20"/>
                <w:szCs w:val="20"/>
                <w:lang w:val="ca-ES"/>
              </w:rPr>
              <w:t>M</w:t>
            </w:r>
            <w:r w:rsidRPr="006120ED">
              <w:rPr>
                <w:rFonts w:ascii="Arial" w:eastAsia="Times New Roman" w:hAnsi="Arial" w:cs="Arial"/>
                <w:spacing w:val="1"/>
                <w:sz w:val="20"/>
                <w:szCs w:val="20"/>
                <w:lang w:val="ca-ES"/>
              </w:rPr>
              <w:t>un</w:t>
            </w:r>
            <w:r w:rsidRPr="006120ED">
              <w:rPr>
                <w:rFonts w:ascii="Arial" w:eastAsia="Times New Roman" w:hAnsi="Arial" w:cs="Arial"/>
                <w:sz w:val="20"/>
                <w:szCs w:val="20"/>
                <w:lang w:val="ca-ES"/>
              </w:rPr>
              <w:t>t</w:t>
            </w:r>
            <w:r w:rsidRPr="006120ED">
              <w:rPr>
                <w:rFonts w:ascii="Arial" w:eastAsia="Times New Roman" w:hAnsi="Arial" w:cs="Arial"/>
                <w:spacing w:val="1"/>
                <w:sz w:val="20"/>
                <w:szCs w:val="20"/>
                <w:lang w:val="ca-ES"/>
              </w:rPr>
              <w:t>a</w:t>
            </w:r>
            <w:r w:rsidRPr="006120ED">
              <w:rPr>
                <w:rFonts w:ascii="Arial" w:eastAsia="Times New Roman" w:hAnsi="Arial" w:cs="Arial"/>
                <w:sz w:val="20"/>
                <w:szCs w:val="20"/>
                <w:lang w:val="ca-ES"/>
              </w:rPr>
              <w:t>t</w:t>
            </w:r>
            <w:r w:rsidRPr="006120ED">
              <w:rPr>
                <w:rFonts w:ascii="Arial" w:eastAsia="Times New Roman" w:hAnsi="Arial" w:cs="Arial"/>
                <w:spacing w:val="1"/>
                <w:sz w:val="20"/>
                <w:szCs w:val="20"/>
                <w:lang w:val="ca-ES"/>
              </w:rPr>
              <w:t>g</w:t>
            </w:r>
            <w:r w:rsidRPr="006120ED">
              <w:rPr>
                <w:rFonts w:ascii="Arial" w:eastAsia="Times New Roman" w:hAnsi="Arial" w:cs="Arial"/>
                <w:sz w:val="20"/>
                <w:szCs w:val="20"/>
                <w:lang w:val="ca-ES"/>
              </w:rPr>
              <w:t>e</w:t>
            </w:r>
            <w:r w:rsidRPr="006120ED">
              <w:rPr>
                <w:rFonts w:ascii="Arial" w:eastAsia="Times New Roman" w:hAnsi="Arial" w:cs="Arial"/>
                <w:spacing w:val="1"/>
                <w:sz w:val="20"/>
                <w:szCs w:val="20"/>
                <w:lang w:val="ca-ES"/>
              </w:rPr>
              <w:t xml:space="preserve"> </w:t>
            </w:r>
            <w:r w:rsidRPr="006120ED">
              <w:rPr>
                <w:rFonts w:ascii="Arial" w:eastAsia="Times New Roman" w:hAnsi="Arial" w:cs="Arial"/>
                <w:sz w:val="20"/>
                <w:szCs w:val="20"/>
                <w:lang w:val="ca-ES"/>
              </w:rPr>
              <w:t xml:space="preserve">i </w:t>
            </w:r>
            <w:r w:rsidRPr="006120ED">
              <w:rPr>
                <w:rFonts w:ascii="Arial" w:eastAsia="Times New Roman" w:hAnsi="Arial" w:cs="Arial"/>
                <w:spacing w:val="1"/>
                <w:sz w:val="20"/>
                <w:szCs w:val="20"/>
                <w:lang w:val="ca-ES"/>
              </w:rPr>
              <w:t>pos</w:t>
            </w:r>
            <w:r w:rsidRPr="006120ED">
              <w:rPr>
                <w:rFonts w:ascii="Arial" w:eastAsia="Times New Roman" w:hAnsi="Arial" w:cs="Arial"/>
                <w:spacing w:val="-2"/>
                <w:sz w:val="20"/>
                <w:szCs w:val="20"/>
                <w:lang w:val="ca-ES"/>
              </w:rPr>
              <w:t>t</w:t>
            </w:r>
            <w:r w:rsidRPr="006120ED">
              <w:rPr>
                <w:rFonts w:ascii="Arial" w:eastAsia="Times New Roman" w:hAnsi="Arial" w:cs="Arial"/>
                <w:spacing w:val="1"/>
                <w:sz w:val="20"/>
                <w:szCs w:val="20"/>
                <w:lang w:val="ca-ES"/>
              </w:rPr>
              <w:t>p</w:t>
            </w:r>
            <w:r w:rsidRPr="006120ED">
              <w:rPr>
                <w:rFonts w:ascii="Arial" w:eastAsia="Times New Roman" w:hAnsi="Arial" w:cs="Arial"/>
                <w:sz w:val="20"/>
                <w:szCs w:val="20"/>
                <w:lang w:val="ca-ES"/>
              </w:rPr>
              <w:t>r</w:t>
            </w:r>
            <w:r w:rsidRPr="006120ED">
              <w:rPr>
                <w:rFonts w:ascii="Arial" w:eastAsia="Times New Roman" w:hAnsi="Arial" w:cs="Arial"/>
                <w:spacing w:val="1"/>
                <w:sz w:val="20"/>
                <w:szCs w:val="20"/>
                <w:lang w:val="ca-ES"/>
              </w:rPr>
              <w:t>od</w:t>
            </w:r>
            <w:r w:rsidRPr="006120ED">
              <w:rPr>
                <w:rFonts w:ascii="Arial" w:eastAsia="Times New Roman" w:hAnsi="Arial" w:cs="Arial"/>
                <w:spacing w:val="-2"/>
                <w:sz w:val="20"/>
                <w:szCs w:val="20"/>
                <w:lang w:val="ca-ES"/>
              </w:rPr>
              <w:t>u</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i</w:t>
            </w:r>
            <w:r w:rsidRPr="006120ED">
              <w:rPr>
                <w:rFonts w:ascii="Arial" w:eastAsia="Times New Roman" w:hAnsi="Arial" w:cs="Arial"/>
                <w:sz w:val="20"/>
                <w:szCs w:val="20"/>
                <w:lang w:val="ca-ES"/>
              </w:rPr>
              <w:t xml:space="preserve">ó </w:t>
            </w:r>
            <w:r w:rsidRPr="006120ED">
              <w:rPr>
                <w:rFonts w:ascii="Arial" w:eastAsia="Times New Roman" w:hAnsi="Arial" w:cs="Arial"/>
                <w:spacing w:val="1"/>
                <w:sz w:val="20"/>
                <w:szCs w:val="20"/>
                <w:lang w:val="ca-ES"/>
              </w:rPr>
              <w:t>d’au</w:t>
            </w:r>
            <w:r w:rsidRPr="006120ED">
              <w:rPr>
                <w:rFonts w:ascii="Arial" w:eastAsia="Times New Roman" w:hAnsi="Arial" w:cs="Arial"/>
                <w:spacing w:val="-2"/>
                <w:sz w:val="20"/>
                <w:szCs w:val="20"/>
                <w:lang w:val="ca-ES"/>
              </w:rPr>
              <w:t>d</w:t>
            </w:r>
            <w:r w:rsidRPr="006120ED">
              <w:rPr>
                <w:rFonts w:ascii="Arial" w:eastAsia="Times New Roman" w:hAnsi="Arial" w:cs="Arial"/>
                <w:spacing w:val="1"/>
                <w:sz w:val="20"/>
                <w:szCs w:val="20"/>
                <w:lang w:val="ca-ES"/>
              </w:rPr>
              <w:t>io</w:t>
            </w:r>
            <w:r w:rsidRPr="006120ED">
              <w:rPr>
                <w:rFonts w:ascii="Arial" w:eastAsia="Times New Roman" w:hAnsi="Arial" w:cs="Arial"/>
                <w:spacing w:val="-1"/>
                <w:sz w:val="20"/>
                <w:szCs w:val="20"/>
                <w:lang w:val="ca-ES"/>
              </w:rPr>
              <w:t>v</w:t>
            </w:r>
            <w:r w:rsidRPr="006120ED">
              <w:rPr>
                <w:rFonts w:ascii="Arial" w:eastAsia="Times New Roman" w:hAnsi="Arial" w:cs="Arial"/>
                <w:spacing w:val="1"/>
                <w:sz w:val="20"/>
                <w:szCs w:val="20"/>
                <w:lang w:val="ca-ES"/>
              </w:rPr>
              <w:t>i</w:t>
            </w:r>
            <w:r w:rsidRPr="006120ED">
              <w:rPr>
                <w:rFonts w:ascii="Arial" w:eastAsia="Times New Roman" w:hAnsi="Arial" w:cs="Arial"/>
                <w:spacing w:val="-1"/>
                <w:sz w:val="20"/>
                <w:szCs w:val="20"/>
                <w:lang w:val="ca-ES"/>
              </w:rPr>
              <w:t>s</w:t>
            </w:r>
            <w:r w:rsidRPr="006120ED">
              <w:rPr>
                <w:rFonts w:ascii="Arial" w:eastAsia="Times New Roman" w:hAnsi="Arial" w:cs="Arial"/>
                <w:spacing w:val="1"/>
                <w:sz w:val="20"/>
                <w:szCs w:val="20"/>
                <w:lang w:val="ca-ES"/>
              </w:rPr>
              <w:t>ua</w:t>
            </w:r>
            <w:r w:rsidRPr="006120ED">
              <w:rPr>
                <w:rFonts w:ascii="Arial" w:eastAsia="Times New Roman" w:hAnsi="Arial" w:cs="Arial"/>
                <w:spacing w:val="-2"/>
                <w:sz w:val="20"/>
                <w:szCs w:val="20"/>
                <w:lang w:val="ca-ES"/>
              </w:rPr>
              <w:t>l</w:t>
            </w:r>
            <w:r w:rsidRPr="006120ED">
              <w:rPr>
                <w:rFonts w:ascii="Arial" w:eastAsia="Times New Roman" w:hAnsi="Arial" w:cs="Arial"/>
                <w:sz w:val="20"/>
                <w:szCs w:val="20"/>
                <w:lang w:val="ca-ES"/>
              </w:rPr>
              <w:t>s</w:t>
            </w:r>
          </w:p>
        </w:tc>
        <w:tc>
          <w:tcPr>
            <w:tcW w:w="1842" w:type="dxa"/>
            <w:vAlign w:val="center"/>
          </w:tcPr>
          <w:p w14:paraId="7D898CD7"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sz w:val="20"/>
                <w:szCs w:val="20"/>
                <w:lang w:val="ca-ES"/>
              </w:rPr>
              <w:t>CSE-HOS0022024</w:t>
            </w:r>
          </w:p>
        </w:tc>
        <w:tc>
          <w:tcPr>
            <w:tcW w:w="1560" w:type="dxa"/>
            <w:vAlign w:val="center"/>
          </w:tcPr>
          <w:p w14:paraId="20ED0BB1" w14:textId="77777777" w:rsidR="00D3058D" w:rsidRPr="006120ED" w:rsidRDefault="00D3058D" w:rsidP="0008359D">
            <w:pPr>
              <w:ind w:left="57" w:right="57"/>
              <w:rPr>
                <w:rFonts w:ascii="Arial" w:eastAsia="Times New Roman" w:hAnsi="Arial" w:cs="Arial"/>
                <w:sz w:val="20"/>
                <w:szCs w:val="20"/>
                <w:lang w:val="ca-ES"/>
              </w:rPr>
            </w:pPr>
            <w:r w:rsidRPr="006120ED">
              <w:rPr>
                <w:rFonts w:ascii="Arial" w:eastAsia="Times New Roman" w:hAnsi="Arial" w:cs="Arial"/>
                <w:spacing w:val="-4"/>
                <w:sz w:val="20"/>
                <w:szCs w:val="20"/>
                <w:lang w:val="ca-ES"/>
              </w:rPr>
              <w:t>M</w:t>
            </w:r>
            <w:r w:rsidRPr="006120ED">
              <w:rPr>
                <w:rFonts w:ascii="Arial" w:eastAsia="Times New Roman" w:hAnsi="Arial" w:cs="Arial"/>
                <w:spacing w:val="1"/>
                <w:sz w:val="20"/>
                <w:szCs w:val="20"/>
                <w:lang w:val="ca-ES"/>
              </w:rPr>
              <w:t>un</w:t>
            </w:r>
            <w:r w:rsidRPr="006120ED">
              <w:rPr>
                <w:rFonts w:ascii="Arial" w:eastAsia="Times New Roman" w:hAnsi="Arial" w:cs="Arial"/>
                <w:sz w:val="20"/>
                <w:szCs w:val="20"/>
                <w:lang w:val="ca-ES"/>
              </w:rPr>
              <w:t>t</w:t>
            </w:r>
            <w:r w:rsidRPr="006120ED">
              <w:rPr>
                <w:rFonts w:ascii="Arial" w:eastAsia="Times New Roman" w:hAnsi="Arial" w:cs="Arial"/>
                <w:spacing w:val="1"/>
                <w:sz w:val="20"/>
                <w:szCs w:val="20"/>
                <w:lang w:val="ca-ES"/>
              </w:rPr>
              <w:t>a</w:t>
            </w:r>
            <w:r w:rsidRPr="006120ED">
              <w:rPr>
                <w:rFonts w:ascii="Arial" w:eastAsia="Times New Roman" w:hAnsi="Arial" w:cs="Arial"/>
                <w:sz w:val="20"/>
                <w:szCs w:val="20"/>
                <w:lang w:val="ca-ES"/>
              </w:rPr>
              <w:t>t</w:t>
            </w:r>
            <w:r w:rsidRPr="006120ED">
              <w:rPr>
                <w:rFonts w:ascii="Arial" w:eastAsia="Times New Roman" w:hAnsi="Arial" w:cs="Arial"/>
                <w:spacing w:val="1"/>
                <w:sz w:val="20"/>
                <w:szCs w:val="20"/>
                <w:lang w:val="ca-ES"/>
              </w:rPr>
              <w:t>g</w:t>
            </w:r>
            <w:r w:rsidRPr="006120ED">
              <w:rPr>
                <w:rFonts w:ascii="Arial" w:eastAsia="Times New Roman" w:hAnsi="Arial" w:cs="Arial"/>
                <w:sz w:val="20"/>
                <w:szCs w:val="20"/>
                <w:lang w:val="ca-ES"/>
              </w:rPr>
              <w:t>e</w:t>
            </w:r>
            <w:r w:rsidRPr="006120ED">
              <w:rPr>
                <w:rFonts w:ascii="Arial" w:eastAsia="Times New Roman" w:hAnsi="Arial" w:cs="Arial"/>
                <w:spacing w:val="1"/>
                <w:sz w:val="20"/>
                <w:szCs w:val="20"/>
                <w:lang w:val="ca-ES"/>
              </w:rPr>
              <w:t xml:space="preserve"> </w:t>
            </w:r>
            <w:r w:rsidRPr="006120ED">
              <w:rPr>
                <w:rFonts w:ascii="Arial" w:eastAsia="Times New Roman" w:hAnsi="Arial" w:cs="Arial"/>
                <w:sz w:val="20"/>
                <w:szCs w:val="20"/>
                <w:lang w:val="ca-ES"/>
              </w:rPr>
              <w:t>i</w:t>
            </w:r>
            <w:r w:rsidRPr="006120ED">
              <w:rPr>
                <w:rFonts w:ascii="Arial" w:eastAsia="Times New Roman" w:hAnsi="Arial" w:cs="Arial"/>
                <w:spacing w:val="1"/>
                <w:sz w:val="20"/>
                <w:szCs w:val="20"/>
                <w:lang w:val="ca-ES"/>
              </w:rPr>
              <w:t xml:space="preserve"> p</w:t>
            </w:r>
            <w:r w:rsidRPr="006120ED">
              <w:rPr>
                <w:rFonts w:ascii="Arial" w:eastAsia="Times New Roman" w:hAnsi="Arial" w:cs="Arial"/>
                <w:spacing w:val="-2"/>
                <w:sz w:val="20"/>
                <w:szCs w:val="20"/>
                <w:lang w:val="ca-ES"/>
              </w:rPr>
              <w:t>o</w:t>
            </w:r>
            <w:r w:rsidRPr="006120ED">
              <w:rPr>
                <w:rFonts w:ascii="Arial" w:eastAsia="Times New Roman" w:hAnsi="Arial" w:cs="Arial"/>
                <w:spacing w:val="1"/>
                <w:sz w:val="20"/>
                <w:szCs w:val="20"/>
                <w:lang w:val="ca-ES"/>
              </w:rPr>
              <w:t>s</w:t>
            </w:r>
            <w:r w:rsidRPr="006120ED">
              <w:rPr>
                <w:rFonts w:ascii="Arial" w:eastAsia="Times New Roman" w:hAnsi="Arial" w:cs="Arial"/>
                <w:sz w:val="20"/>
                <w:szCs w:val="20"/>
                <w:lang w:val="ca-ES"/>
              </w:rPr>
              <w:t>t</w:t>
            </w:r>
            <w:r w:rsidRPr="006120ED">
              <w:rPr>
                <w:rFonts w:ascii="Arial" w:eastAsia="Times New Roman" w:hAnsi="Arial" w:cs="Arial"/>
                <w:spacing w:val="1"/>
                <w:sz w:val="20"/>
                <w:szCs w:val="20"/>
                <w:lang w:val="ca-ES"/>
              </w:rPr>
              <w:t>p</w:t>
            </w:r>
            <w:r w:rsidRPr="006120ED">
              <w:rPr>
                <w:rFonts w:ascii="Arial" w:eastAsia="Times New Roman" w:hAnsi="Arial" w:cs="Arial"/>
                <w:spacing w:val="-2"/>
                <w:sz w:val="20"/>
                <w:szCs w:val="20"/>
                <w:lang w:val="ca-ES"/>
              </w:rPr>
              <w:t>r</w:t>
            </w:r>
            <w:r w:rsidRPr="006120ED">
              <w:rPr>
                <w:rFonts w:ascii="Arial" w:eastAsia="Times New Roman" w:hAnsi="Arial" w:cs="Arial"/>
                <w:spacing w:val="1"/>
                <w:sz w:val="20"/>
                <w:szCs w:val="20"/>
                <w:lang w:val="ca-ES"/>
              </w:rPr>
              <w:t>od</w:t>
            </w:r>
            <w:r w:rsidRPr="006120ED">
              <w:rPr>
                <w:rFonts w:ascii="Arial" w:eastAsia="Times New Roman" w:hAnsi="Arial" w:cs="Arial"/>
                <w:spacing w:val="-2"/>
                <w:sz w:val="20"/>
                <w:szCs w:val="20"/>
                <w:lang w:val="ca-ES"/>
              </w:rPr>
              <w:t>u</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c</w:t>
            </w:r>
            <w:r w:rsidRPr="006120ED">
              <w:rPr>
                <w:rFonts w:ascii="Arial" w:eastAsia="Times New Roman" w:hAnsi="Arial" w:cs="Arial"/>
                <w:spacing w:val="1"/>
                <w:sz w:val="20"/>
                <w:szCs w:val="20"/>
                <w:lang w:val="ca-ES"/>
              </w:rPr>
              <w:t>i</w:t>
            </w:r>
            <w:r w:rsidRPr="006120ED">
              <w:rPr>
                <w:rFonts w:ascii="Arial" w:eastAsia="Times New Roman" w:hAnsi="Arial" w:cs="Arial"/>
                <w:sz w:val="20"/>
                <w:szCs w:val="20"/>
                <w:lang w:val="ca-ES"/>
              </w:rPr>
              <w:t xml:space="preserve">ó </w:t>
            </w:r>
            <w:r w:rsidRPr="006120ED">
              <w:rPr>
                <w:rFonts w:ascii="Arial" w:eastAsia="Times New Roman" w:hAnsi="Arial" w:cs="Arial"/>
                <w:spacing w:val="1"/>
                <w:sz w:val="20"/>
                <w:szCs w:val="20"/>
                <w:lang w:val="ca-ES"/>
              </w:rPr>
              <w:t>d</w:t>
            </w:r>
            <w:r w:rsidRPr="006120ED">
              <w:rPr>
                <w:rFonts w:ascii="Arial" w:eastAsia="Times New Roman" w:hAnsi="Arial" w:cs="Arial"/>
                <w:spacing w:val="-1"/>
                <w:sz w:val="20"/>
                <w:szCs w:val="20"/>
                <w:lang w:val="ca-ES"/>
              </w:rPr>
              <w:t>'</w:t>
            </w:r>
            <w:r w:rsidRPr="006120ED">
              <w:rPr>
                <w:rFonts w:ascii="Arial" w:eastAsia="Times New Roman" w:hAnsi="Arial" w:cs="Arial"/>
                <w:spacing w:val="1"/>
                <w:sz w:val="20"/>
                <w:szCs w:val="20"/>
                <w:lang w:val="ca-ES"/>
              </w:rPr>
              <w:t>audio</w:t>
            </w:r>
            <w:r w:rsidRPr="006120ED">
              <w:rPr>
                <w:rFonts w:ascii="Arial" w:eastAsia="Times New Roman" w:hAnsi="Arial" w:cs="Arial"/>
                <w:spacing w:val="-1"/>
                <w:sz w:val="20"/>
                <w:szCs w:val="20"/>
                <w:lang w:val="ca-ES"/>
              </w:rPr>
              <w:t>v</w:t>
            </w:r>
            <w:r w:rsidRPr="006120ED">
              <w:rPr>
                <w:rFonts w:ascii="Arial" w:eastAsia="Times New Roman" w:hAnsi="Arial" w:cs="Arial"/>
                <w:spacing w:val="-2"/>
                <w:sz w:val="20"/>
                <w:szCs w:val="20"/>
                <w:lang w:val="ca-ES"/>
              </w:rPr>
              <w:t>i</w:t>
            </w:r>
            <w:r w:rsidRPr="006120ED">
              <w:rPr>
                <w:rFonts w:ascii="Arial" w:eastAsia="Times New Roman" w:hAnsi="Arial" w:cs="Arial"/>
                <w:spacing w:val="1"/>
                <w:sz w:val="20"/>
                <w:szCs w:val="20"/>
                <w:lang w:val="ca-ES"/>
              </w:rPr>
              <w:t>su</w:t>
            </w:r>
            <w:r w:rsidRPr="006120ED">
              <w:rPr>
                <w:rFonts w:ascii="Arial" w:eastAsia="Times New Roman" w:hAnsi="Arial" w:cs="Arial"/>
                <w:spacing w:val="-2"/>
                <w:sz w:val="20"/>
                <w:szCs w:val="20"/>
                <w:lang w:val="ca-ES"/>
              </w:rPr>
              <w:t>a</w:t>
            </w:r>
            <w:r w:rsidRPr="006120ED">
              <w:rPr>
                <w:rFonts w:ascii="Arial" w:eastAsia="Times New Roman" w:hAnsi="Arial" w:cs="Arial"/>
                <w:spacing w:val="1"/>
                <w:sz w:val="20"/>
                <w:szCs w:val="20"/>
                <w:lang w:val="ca-ES"/>
              </w:rPr>
              <w:t>l</w:t>
            </w:r>
            <w:r w:rsidRPr="006120ED">
              <w:rPr>
                <w:rFonts w:ascii="Arial" w:eastAsia="Times New Roman" w:hAnsi="Arial" w:cs="Arial"/>
                <w:sz w:val="20"/>
                <w:szCs w:val="20"/>
                <w:lang w:val="ca-ES"/>
              </w:rPr>
              <w:t>s</w:t>
            </w:r>
          </w:p>
        </w:tc>
        <w:tc>
          <w:tcPr>
            <w:tcW w:w="708" w:type="dxa"/>
            <w:vAlign w:val="center"/>
          </w:tcPr>
          <w:p w14:paraId="40E65B3E"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spacing w:val="1"/>
                <w:sz w:val="20"/>
                <w:szCs w:val="20"/>
                <w:lang w:val="ca-ES"/>
              </w:rPr>
              <w:t>510</w:t>
            </w:r>
          </w:p>
        </w:tc>
        <w:tc>
          <w:tcPr>
            <w:tcW w:w="1276" w:type="dxa"/>
            <w:vAlign w:val="center"/>
          </w:tcPr>
          <w:p w14:paraId="60474079"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pacing w:val="1"/>
                <w:sz w:val="20"/>
                <w:szCs w:val="20"/>
                <w:lang w:val="ca-ES"/>
              </w:rPr>
              <w:t>31.110,00</w:t>
            </w:r>
          </w:p>
        </w:tc>
        <w:tc>
          <w:tcPr>
            <w:tcW w:w="992" w:type="dxa"/>
            <w:vAlign w:val="center"/>
          </w:tcPr>
          <w:p w14:paraId="288151D4"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pacing w:val="1"/>
                <w:sz w:val="20"/>
                <w:szCs w:val="20"/>
                <w:lang w:val="ca-ES"/>
              </w:rPr>
              <w:t>0</w:t>
            </w:r>
          </w:p>
        </w:tc>
        <w:tc>
          <w:tcPr>
            <w:tcW w:w="1418" w:type="dxa"/>
            <w:vAlign w:val="center"/>
          </w:tcPr>
          <w:p w14:paraId="042CECC3"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pacing w:val="1"/>
                <w:sz w:val="20"/>
                <w:szCs w:val="20"/>
                <w:lang w:val="ca-ES"/>
              </w:rPr>
              <w:t>31.110,00</w:t>
            </w:r>
          </w:p>
        </w:tc>
      </w:tr>
      <w:tr w:rsidR="00D3058D" w:rsidRPr="006120ED" w14:paraId="7F7FAD4F" w14:textId="77777777" w:rsidTr="0008359D">
        <w:trPr>
          <w:trHeight w:val="830"/>
        </w:trPr>
        <w:tc>
          <w:tcPr>
            <w:tcW w:w="1560" w:type="dxa"/>
            <w:vAlign w:val="center"/>
          </w:tcPr>
          <w:p w14:paraId="3A32E233" w14:textId="77777777" w:rsidR="00D3058D" w:rsidRPr="006120ED" w:rsidRDefault="00D3058D" w:rsidP="0008359D">
            <w:pPr>
              <w:ind w:left="57" w:right="57"/>
              <w:rPr>
                <w:rFonts w:ascii="Arial" w:eastAsia="Times New Roman" w:hAnsi="Arial" w:cs="Arial"/>
                <w:spacing w:val="1"/>
                <w:sz w:val="20"/>
                <w:szCs w:val="20"/>
                <w:highlight w:val="yellow"/>
                <w:lang w:val="ca-ES"/>
              </w:rPr>
            </w:pPr>
            <w:r w:rsidRPr="006120ED">
              <w:rPr>
                <w:rFonts w:ascii="Arial" w:eastAsia="Times New Roman" w:hAnsi="Arial" w:cs="Arial"/>
                <w:spacing w:val="1"/>
                <w:sz w:val="20"/>
                <w:szCs w:val="20"/>
                <w:lang w:val="ca-ES"/>
              </w:rPr>
              <w:t xml:space="preserve">3 </w:t>
            </w:r>
            <w:r w:rsidRPr="006120ED">
              <w:rPr>
                <w:rFonts w:ascii="Arial" w:eastAsia="Times New Roman" w:hAnsi="Arial" w:cs="Arial"/>
                <w:sz w:val="20"/>
                <w:szCs w:val="20"/>
                <w:lang w:val="ca-ES"/>
              </w:rPr>
              <w:t>Encunyat (</w:t>
            </w:r>
            <w:r w:rsidRPr="006120ED">
              <w:rPr>
                <w:rFonts w:ascii="Arial" w:eastAsia="Times New Roman" w:hAnsi="Arial" w:cs="Arial"/>
                <w:i/>
                <w:sz w:val="20"/>
                <w:szCs w:val="20"/>
                <w:lang w:val="ca-ES"/>
              </w:rPr>
              <w:t>Troquelado</w:t>
            </w:r>
            <w:r w:rsidRPr="006120ED">
              <w:rPr>
                <w:rFonts w:ascii="Arial" w:eastAsia="Times New Roman" w:hAnsi="Arial" w:cs="Arial"/>
                <w:sz w:val="20"/>
                <w:szCs w:val="20"/>
                <w:lang w:val="ca-ES"/>
              </w:rPr>
              <w:t>)</w:t>
            </w:r>
          </w:p>
        </w:tc>
        <w:tc>
          <w:tcPr>
            <w:tcW w:w="1842" w:type="dxa"/>
            <w:vAlign w:val="center"/>
          </w:tcPr>
          <w:p w14:paraId="4D1C8ABB" w14:textId="77777777" w:rsidR="00D3058D" w:rsidRPr="006120ED" w:rsidRDefault="00D3058D" w:rsidP="0008359D">
            <w:pPr>
              <w:ind w:left="57" w:right="57"/>
              <w:jc w:val="center"/>
              <w:rPr>
                <w:rFonts w:ascii="Arial" w:eastAsia="Times New Roman" w:hAnsi="Arial" w:cs="Arial"/>
                <w:sz w:val="20"/>
                <w:szCs w:val="20"/>
                <w:highlight w:val="yellow"/>
                <w:lang w:val="ca-ES"/>
              </w:rPr>
            </w:pPr>
            <w:r w:rsidRPr="006120ED">
              <w:rPr>
                <w:rFonts w:ascii="Arial" w:eastAsia="Times New Roman" w:hAnsi="Arial" w:cs="Arial"/>
                <w:sz w:val="20"/>
                <w:szCs w:val="20"/>
                <w:lang w:val="ca-ES"/>
              </w:rPr>
              <w:t>CSE-HOS0042024</w:t>
            </w:r>
          </w:p>
        </w:tc>
        <w:tc>
          <w:tcPr>
            <w:tcW w:w="1560" w:type="dxa"/>
            <w:vAlign w:val="center"/>
          </w:tcPr>
          <w:p w14:paraId="5B02F75B" w14:textId="77777777" w:rsidR="00D3058D" w:rsidRPr="006120ED" w:rsidRDefault="00D3058D" w:rsidP="0008359D">
            <w:pPr>
              <w:ind w:left="57" w:right="57"/>
              <w:rPr>
                <w:rFonts w:ascii="Arial" w:eastAsia="Times New Roman" w:hAnsi="Arial" w:cs="Arial"/>
                <w:spacing w:val="-4"/>
                <w:sz w:val="20"/>
                <w:szCs w:val="20"/>
                <w:lang w:val="ca-ES"/>
              </w:rPr>
            </w:pPr>
            <w:r w:rsidRPr="006120ED">
              <w:rPr>
                <w:rFonts w:ascii="Arial" w:eastAsia="Times New Roman" w:hAnsi="Arial" w:cs="Arial"/>
                <w:sz w:val="20"/>
                <w:szCs w:val="20"/>
                <w:lang w:val="ca-ES"/>
              </w:rPr>
              <w:t>Encunyat (</w:t>
            </w:r>
            <w:r w:rsidRPr="006120ED">
              <w:rPr>
                <w:rFonts w:ascii="Arial" w:eastAsia="Times New Roman" w:hAnsi="Arial" w:cs="Arial"/>
                <w:i/>
                <w:sz w:val="20"/>
                <w:szCs w:val="20"/>
                <w:lang w:val="ca-ES"/>
              </w:rPr>
              <w:t>Troquelado</w:t>
            </w:r>
            <w:r w:rsidRPr="006120ED">
              <w:rPr>
                <w:rFonts w:ascii="Arial" w:eastAsia="Times New Roman" w:hAnsi="Arial" w:cs="Arial"/>
                <w:sz w:val="20"/>
                <w:szCs w:val="20"/>
                <w:lang w:val="ca-ES"/>
              </w:rPr>
              <w:t>)</w:t>
            </w:r>
          </w:p>
        </w:tc>
        <w:tc>
          <w:tcPr>
            <w:tcW w:w="708" w:type="dxa"/>
            <w:vAlign w:val="center"/>
          </w:tcPr>
          <w:p w14:paraId="1BD84C95" w14:textId="77777777" w:rsidR="00D3058D" w:rsidRPr="006120ED" w:rsidRDefault="00D3058D" w:rsidP="0008359D">
            <w:pPr>
              <w:ind w:left="57" w:right="57"/>
              <w:jc w:val="center"/>
              <w:rPr>
                <w:rFonts w:ascii="Arial" w:eastAsia="Times New Roman" w:hAnsi="Arial" w:cs="Arial"/>
                <w:spacing w:val="1"/>
                <w:sz w:val="20"/>
                <w:szCs w:val="20"/>
                <w:lang w:val="ca-ES"/>
              </w:rPr>
            </w:pPr>
            <w:r w:rsidRPr="006120ED">
              <w:rPr>
                <w:rFonts w:ascii="Arial" w:eastAsia="Times New Roman" w:hAnsi="Arial" w:cs="Arial"/>
                <w:spacing w:val="1"/>
                <w:sz w:val="20"/>
                <w:szCs w:val="20"/>
                <w:lang w:val="ca-ES"/>
              </w:rPr>
              <w:t>330</w:t>
            </w:r>
          </w:p>
        </w:tc>
        <w:tc>
          <w:tcPr>
            <w:tcW w:w="1276" w:type="dxa"/>
            <w:vAlign w:val="center"/>
          </w:tcPr>
          <w:p w14:paraId="53FEA088" w14:textId="77777777" w:rsidR="00D3058D" w:rsidRPr="006120ED" w:rsidRDefault="00D3058D" w:rsidP="0008359D">
            <w:pPr>
              <w:ind w:left="57" w:right="57"/>
              <w:jc w:val="center"/>
              <w:rPr>
                <w:rFonts w:ascii="Arial" w:hAnsi="Arial" w:cs="Arial"/>
                <w:color w:val="000000"/>
                <w:spacing w:val="1"/>
                <w:sz w:val="20"/>
                <w:szCs w:val="20"/>
                <w:lang w:val="ca-ES"/>
              </w:rPr>
            </w:pPr>
            <w:r w:rsidRPr="006120ED">
              <w:rPr>
                <w:rFonts w:ascii="Arial" w:hAnsi="Arial" w:cs="Arial"/>
                <w:color w:val="000000"/>
                <w:spacing w:val="1"/>
                <w:sz w:val="20"/>
                <w:szCs w:val="20"/>
                <w:lang w:val="ca-ES"/>
              </w:rPr>
              <w:t>30.667,19</w:t>
            </w:r>
          </w:p>
        </w:tc>
        <w:tc>
          <w:tcPr>
            <w:tcW w:w="992" w:type="dxa"/>
            <w:vAlign w:val="center"/>
          </w:tcPr>
          <w:p w14:paraId="6A616848" w14:textId="77777777" w:rsidR="00D3058D" w:rsidRPr="006120ED" w:rsidRDefault="00D3058D" w:rsidP="0008359D">
            <w:pPr>
              <w:ind w:left="57" w:right="57"/>
              <w:jc w:val="center"/>
              <w:rPr>
                <w:rFonts w:ascii="Arial" w:hAnsi="Arial" w:cs="Arial"/>
                <w:color w:val="000000"/>
                <w:spacing w:val="1"/>
                <w:sz w:val="20"/>
                <w:szCs w:val="20"/>
                <w:lang w:val="ca-ES"/>
              </w:rPr>
            </w:pPr>
            <w:r w:rsidRPr="006120ED">
              <w:rPr>
                <w:rFonts w:ascii="Arial" w:hAnsi="Arial" w:cs="Arial"/>
                <w:color w:val="000000"/>
                <w:spacing w:val="1"/>
                <w:sz w:val="20"/>
                <w:szCs w:val="20"/>
                <w:lang w:val="ca-ES"/>
              </w:rPr>
              <w:t xml:space="preserve"> 2.212,81</w:t>
            </w:r>
          </w:p>
        </w:tc>
        <w:tc>
          <w:tcPr>
            <w:tcW w:w="1418" w:type="dxa"/>
            <w:vAlign w:val="center"/>
          </w:tcPr>
          <w:p w14:paraId="35EA7B0F" w14:textId="77777777" w:rsidR="00D3058D" w:rsidRPr="006120ED" w:rsidRDefault="00D3058D" w:rsidP="0008359D">
            <w:pPr>
              <w:ind w:left="57" w:right="57"/>
              <w:jc w:val="center"/>
              <w:rPr>
                <w:rFonts w:ascii="Arial" w:hAnsi="Arial" w:cs="Arial"/>
                <w:color w:val="000000"/>
                <w:spacing w:val="1"/>
                <w:sz w:val="20"/>
                <w:szCs w:val="20"/>
                <w:lang w:val="ca-ES"/>
              </w:rPr>
            </w:pPr>
            <w:r w:rsidRPr="006120ED">
              <w:rPr>
                <w:rFonts w:ascii="Arial" w:hAnsi="Arial" w:cs="Arial"/>
                <w:color w:val="000000"/>
                <w:spacing w:val="1"/>
                <w:sz w:val="20"/>
                <w:szCs w:val="20"/>
                <w:lang w:val="ca-ES"/>
              </w:rPr>
              <w:t xml:space="preserve">32.880,00 </w:t>
            </w:r>
          </w:p>
        </w:tc>
      </w:tr>
      <w:tr w:rsidR="00D3058D" w:rsidRPr="006120ED" w14:paraId="3FFBCAF9" w14:textId="77777777" w:rsidTr="0008359D">
        <w:trPr>
          <w:trHeight w:val="541"/>
        </w:trPr>
        <w:tc>
          <w:tcPr>
            <w:tcW w:w="3402" w:type="dxa"/>
            <w:gridSpan w:val="2"/>
            <w:vAlign w:val="center"/>
          </w:tcPr>
          <w:p w14:paraId="6028BF1C" w14:textId="77777777" w:rsidR="00D3058D" w:rsidRPr="006120ED" w:rsidRDefault="00D3058D" w:rsidP="0008359D">
            <w:pPr>
              <w:ind w:left="57" w:right="57"/>
              <w:jc w:val="both"/>
              <w:rPr>
                <w:rFonts w:ascii="Arial" w:eastAsia="Times New Roman" w:hAnsi="Arial" w:cs="Arial"/>
                <w:sz w:val="20"/>
                <w:szCs w:val="20"/>
                <w:lang w:val="ca-ES"/>
              </w:rPr>
            </w:pPr>
          </w:p>
        </w:tc>
        <w:tc>
          <w:tcPr>
            <w:tcW w:w="1560" w:type="dxa"/>
            <w:vAlign w:val="center"/>
          </w:tcPr>
          <w:p w14:paraId="1638887D" w14:textId="77777777" w:rsidR="00D3058D" w:rsidRPr="006120ED" w:rsidRDefault="00D3058D" w:rsidP="0008359D">
            <w:pPr>
              <w:ind w:left="57" w:right="57"/>
              <w:jc w:val="both"/>
              <w:rPr>
                <w:rFonts w:ascii="Arial" w:eastAsia="Times New Roman" w:hAnsi="Arial" w:cs="Arial"/>
                <w:sz w:val="20"/>
                <w:szCs w:val="20"/>
                <w:lang w:val="ca-ES"/>
              </w:rPr>
            </w:pPr>
            <w:r w:rsidRPr="006120ED">
              <w:rPr>
                <w:rFonts w:ascii="Arial" w:eastAsia="Times New Roman" w:hAnsi="Arial" w:cs="Arial"/>
                <w:sz w:val="20"/>
                <w:szCs w:val="20"/>
                <w:lang w:val="ca-ES"/>
              </w:rPr>
              <w:t>TOTAL</w:t>
            </w:r>
          </w:p>
        </w:tc>
        <w:tc>
          <w:tcPr>
            <w:tcW w:w="708" w:type="dxa"/>
            <w:vAlign w:val="center"/>
          </w:tcPr>
          <w:p w14:paraId="11D8EBCB" w14:textId="77777777" w:rsidR="00D3058D" w:rsidRPr="006120ED" w:rsidRDefault="00D3058D" w:rsidP="0008359D">
            <w:pPr>
              <w:ind w:left="57" w:right="57"/>
              <w:jc w:val="center"/>
              <w:rPr>
                <w:rFonts w:ascii="Arial" w:eastAsia="Times New Roman" w:hAnsi="Arial" w:cs="Arial"/>
                <w:sz w:val="20"/>
                <w:szCs w:val="20"/>
                <w:lang w:val="ca-ES"/>
              </w:rPr>
            </w:pPr>
          </w:p>
        </w:tc>
        <w:tc>
          <w:tcPr>
            <w:tcW w:w="1276" w:type="dxa"/>
            <w:vAlign w:val="center"/>
          </w:tcPr>
          <w:p w14:paraId="49DA900E" w14:textId="77777777" w:rsidR="00D3058D" w:rsidRPr="006120ED" w:rsidRDefault="00D3058D" w:rsidP="0008359D">
            <w:pPr>
              <w:ind w:left="57" w:right="57"/>
              <w:jc w:val="center"/>
              <w:rPr>
                <w:rFonts w:ascii="Arial" w:eastAsia="Times New Roman" w:hAnsi="Arial" w:cs="Arial"/>
                <w:sz w:val="20"/>
                <w:szCs w:val="20"/>
                <w:lang w:val="ca-ES"/>
              </w:rPr>
            </w:pPr>
            <w:r w:rsidRPr="006120ED">
              <w:rPr>
                <w:rFonts w:ascii="Arial" w:eastAsia="Times New Roman" w:hAnsi="Arial" w:cs="Arial"/>
                <w:sz w:val="20"/>
                <w:szCs w:val="20"/>
                <w:lang w:val="ca-ES"/>
              </w:rPr>
              <w:t>91.667,19</w:t>
            </w:r>
          </w:p>
        </w:tc>
        <w:tc>
          <w:tcPr>
            <w:tcW w:w="992" w:type="dxa"/>
            <w:vAlign w:val="center"/>
          </w:tcPr>
          <w:p w14:paraId="60D54399"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z w:val="20"/>
                <w:szCs w:val="20"/>
                <w:lang w:val="ca-ES"/>
              </w:rPr>
              <w:t>2.212,81</w:t>
            </w:r>
          </w:p>
        </w:tc>
        <w:tc>
          <w:tcPr>
            <w:tcW w:w="1418" w:type="dxa"/>
            <w:vAlign w:val="center"/>
          </w:tcPr>
          <w:p w14:paraId="708F2E9A" w14:textId="77777777" w:rsidR="00D3058D" w:rsidRPr="006120ED" w:rsidRDefault="00D3058D" w:rsidP="0008359D">
            <w:pPr>
              <w:ind w:left="57" w:right="57"/>
              <w:jc w:val="center"/>
              <w:rPr>
                <w:rFonts w:ascii="Arial" w:hAnsi="Arial" w:cs="Arial"/>
                <w:color w:val="000000"/>
                <w:sz w:val="20"/>
                <w:szCs w:val="20"/>
                <w:lang w:val="ca-ES"/>
              </w:rPr>
            </w:pPr>
            <w:r w:rsidRPr="006120ED">
              <w:rPr>
                <w:rFonts w:ascii="Arial" w:hAnsi="Arial" w:cs="Arial"/>
                <w:color w:val="000000"/>
                <w:sz w:val="20"/>
                <w:szCs w:val="20"/>
                <w:lang w:val="ca-ES"/>
              </w:rPr>
              <w:t>93.880,00</w:t>
            </w:r>
          </w:p>
        </w:tc>
      </w:tr>
    </w:tbl>
    <w:p w14:paraId="16ACCB8D" w14:textId="0E143819" w:rsidR="00D3058D" w:rsidRPr="006120ED" w:rsidRDefault="00D3058D" w:rsidP="00624768">
      <w:pPr>
        <w:jc w:val="both"/>
        <w:rPr>
          <w:rFonts w:ascii="Arial" w:hAnsi="Arial" w:cs="Arial"/>
          <w:b/>
          <w:bCs/>
        </w:rPr>
      </w:pPr>
    </w:p>
    <w:p w14:paraId="102D484F" w14:textId="36E41677" w:rsidR="005A4503" w:rsidRPr="006120ED" w:rsidRDefault="005A4503" w:rsidP="00624768">
      <w:pPr>
        <w:spacing w:line="243" w:lineRule="exact"/>
        <w:jc w:val="both"/>
        <w:rPr>
          <w:rFonts w:ascii="Arial" w:hAnsi="Arial" w:cs="Arial"/>
        </w:rPr>
      </w:pPr>
    </w:p>
    <w:p w14:paraId="072D1B51" w14:textId="77777777" w:rsidR="00146EB5" w:rsidRPr="006120ED" w:rsidRDefault="00146EB5" w:rsidP="00624768">
      <w:pPr>
        <w:spacing w:line="243" w:lineRule="exact"/>
        <w:jc w:val="both"/>
        <w:rPr>
          <w:rFonts w:ascii="Arial" w:hAnsi="Arial" w:cs="Arial"/>
        </w:rPr>
      </w:pPr>
    </w:p>
    <w:p w14:paraId="343BBDA4" w14:textId="77777777" w:rsidR="005A4503" w:rsidRPr="006120ED" w:rsidRDefault="005A4503" w:rsidP="00624768">
      <w:pPr>
        <w:jc w:val="both"/>
        <w:rPr>
          <w:rFonts w:ascii="Arial" w:hAnsi="Arial" w:cs="Arial"/>
        </w:rPr>
      </w:pPr>
      <w:r w:rsidRPr="006120ED">
        <w:rPr>
          <w:rFonts w:ascii="Arial" w:eastAsia="Arial" w:hAnsi="Arial" w:cs="Arial"/>
          <w:b/>
          <w:bCs/>
        </w:rPr>
        <w:t>C.  Existència de crèdit</w:t>
      </w:r>
      <w:r w:rsidR="00D0591F" w:rsidRPr="006120ED">
        <w:rPr>
          <w:rFonts w:ascii="Arial" w:eastAsia="Arial" w:hAnsi="Arial" w:cs="Arial"/>
          <w:b/>
          <w:bCs/>
        </w:rPr>
        <w:t xml:space="preserve">, finançament </w:t>
      </w:r>
      <w:r w:rsidRPr="006120ED">
        <w:rPr>
          <w:rFonts w:ascii="Arial" w:eastAsia="Arial" w:hAnsi="Arial" w:cs="Arial"/>
          <w:b/>
          <w:bCs/>
        </w:rPr>
        <w:t>i pagament del preu</w:t>
      </w:r>
    </w:p>
    <w:p w14:paraId="72E7063B" w14:textId="77777777" w:rsidR="005A4503" w:rsidRPr="006120ED" w:rsidRDefault="005A4503" w:rsidP="00624768">
      <w:pPr>
        <w:jc w:val="both"/>
        <w:rPr>
          <w:rFonts w:ascii="Arial" w:hAnsi="Arial" w:cs="Arial"/>
        </w:rPr>
      </w:pPr>
    </w:p>
    <w:p w14:paraId="2D41C584" w14:textId="77777777" w:rsidR="00F91CC4" w:rsidRPr="006120ED" w:rsidRDefault="005A4503" w:rsidP="00F91CC4">
      <w:pPr>
        <w:pStyle w:val="Default"/>
        <w:rPr>
          <w:sz w:val="22"/>
          <w:szCs w:val="22"/>
        </w:rPr>
      </w:pPr>
      <w:r w:rsidRPr="006120ED">
        <w:rPr>
          <w:rFonts w:eastAsia="Arial"/>
          <w:sz w:val="22"/>
          <w:szCs w:val="22"/>
        </w:rPr>
        <w:t xml:space="preserve">C1. Partida pressupostària: </w:t>
      </w:r>
      <w:r w:rsidR="00D3058D" w:rsidRPr="006120ED">
        <w:rPr>
          <w:sz w:val="22"/>
          <w:szCs w:val="22"/>
        </w:rPr>
        <w:t>D/227001401/331K/0000</w:t>
      </w:r>
      <w:r w:rsidR="00F91CC4" w:rsidRPr="006120ED">
        <w:rPr>
          <w:sz w:val="22"/>
          <w:szCs w:val="22"/>
        </w:rPr>
        <w:t xml:space="preserve"> FPAO FP</w:t>
      </w:r>
    </w:p>
    <w:p w14:paraId="6B428C6F" w14:textId="77777777" w:rsidR="00F91CC4" w:rsidRPr="006120ED" w:rsidRDefault="00F91CC4" w:rsidP="00F91CC4">
      <w:pPr>
        <w:pStyle w:val="Default"/>
        <w:rPr>
          <w:sz w:val="22"/>
          <w:szCs w:val="22"/>
        </w:rPr>
      </w:pPr>
    </w:p>
    <w:p w14:paraId="1C4FE913" w14:textId="04037F05" w:rsidR="00F91CC4" w:rsidRPr="006120ED" w:rsidRDefault="00F91CC4" w:rsidP="00F91CC4">
      <w:pPr>
        <w:pStyle w:val="Default"/>
        <w:rPr>
          <w:sz w:val="22"/>
          <w:szCs w:val="22"/>
        </w:rPr>
      </w:pPr>
      <w:r w:rsidRPr="006120ED">
        <w:rPr>
          <w:sz w:val="22"/>
          <w:szCs w:val="22"/>
        </w:rPr>
        <w:t>Codi de centre de cost: 7100</w:t>
      </w:r>
    </w:p>
    <w:p w14:paraId="152C9878" w14:textId="004DAF51" w:rsidR="00F91CC4" w:rsidRPr="006120ED" w:rsidRDefault="00F91CC4" w:rsidP="00F91CC4">
      <w:pPr>
        <w:pStyle w:val="Default"/>
        <w:rPr>
          <w:sz w:val="22"/>
          <w:szCs w:val="22"/>
        </w:rPr>
      </w:pPr>
    </w:p>
    <w:p w14:paraId="3F4B652E" w14:textId="3D5525E4" w:rsidR="00F91CC4" w:rsidRPr="006120ED" w:rsidRDefault="00F91CC4" w:rsidP="00F91CC4">
      <w:pPr>
        <w:pStyle w:val="Default"/>
        <w:rPr>
          <w:sz w:val="22"/>
          <w:szCs w:val="22"/>
        </w:rPr>
      </w:pPr>
      <w:r w:rsidRPr="006120ED">
        <w:rPr>
          <w:sz w:val="22"/>
          <w:szCs w:val="22"/>
        </w:rPr>
        <w:t>Codi de finançament: 458.01</w:t>
      </w:r>
    </w:p>
    <w:p w14:paraId="6E3DCDA6" w14:textId="20FABE5F" w:rsidR="00F1693B" w:rsidRPr="006120ED" w:rsidRDefault="00F1693B" w:rsidP="00D3058D">
      <w:pPr>
        <w:tabs>
          <w:tab w:val="left" w:pos="5835"/>
        </w:tabs>
        <w:spacing w:line="237" w:lineRule="auto"/>
        <w:jc w:val="both"/>
        <w:rPr>
          <w:rFonts w:ascii="Arial" w:eastAsia="Arial" w:hAnsi="Arial" w:cs="Arial"/>
        </w:rPr>
      </w:pPr>
    </w:p>
    <w:p w14:paraId="540757A2" w14:textId="0FB50326" w:rsidR="005A4503" w:rsidRPr="006120ED" w:rsidRDefault="005A4503" w:rsidP="00624768">
      <w:pPr>
        <w:jc w:val="both"/>
        <w:rPr>
          <w:rFonts w:ascii="Arial" w:eastAsia="Arial" w:hAnsi="Arial" w:cs="Arial"/>
        </w:rPr>
      </w:pPr>
      <w:r w:rsidRPr="006120ED">
        <w:rPr>
          <w:rFonts w:ascii="Arial" w:eastAsia="Arial" w:hAnsi="Arial" w:cs="Arial"/>
        </w:rPr>
        <w:t>C2. Expedient d’abast plurianual: No</w:t>
      </w:r>
      <w:r w:rsidR="00A23C43" w:rsidRPr="006120ED">
        <w:rPr>
          <w:rFonts w:ascii="Arial" w:eastAsia="Arial" w:hAnsi="Arial" w:cs="Arial"/>
        </w:rPr>
        <w:t>.</w:t>
      </w:r>
    </w:p>
    <w:p w14:paraId="38B9C548" w14:textId="77777777" w:rsidR="00D0591F" w:rsidRPr="006120ED" w:rsidRDefault="00D0591F" w:rsidP="00624768">
      <w:pPr>
        <w:jc w:val="both"/>
        <w:rPr>
          <w:rFonts w:ascii="Arial" w:eastAsia="Arial" w:hAnsi="Arial" w:cs="Arial"/>
        </w:rPr>
      </w:pPr>
    </w:p>
    <w:p w14:paraId="207E89DB" w14:textId="022D5F87" w:rsidR="00D0591F" w:rsidRPr="006120ED" w:rsidRDefault="003F1A79" w:rsidP="0020785E">
      <w:pPr>
        <w:jc w:val="both"/>
        <w:rPr>
          <w:rFonts w:ascii="Arial" w:eastAsia="Arial" w:hAnsi="Arial" w:cs="Arial"/>
        </w:rPr>
      </w:pPr>
      <w:r w:rsidRPr="006120ED">
        <w:rPr>
          <w:rFonts w:ascii="Arial" w:eastAsia="Arial" w:hAnsi="Arial" w:cs="Arial"/>
        </w:rPr>
        <w:t xml:space="preserve">C3. Despesa anticipada: </w:t>
      </w:r>
      <w:r w:rsidR="0020785E" w:rsidRPr="006120ED">
        <w:rPr>
          <w:rFonts w:ascii="Arial" w:eastAsia="Arial" w:hAnsi="Arial" w:cs="Arial"/>
        </w:rPr>
        <w:t>No</w:t>
      </w:r>
      <w:r w:rsidRPr="006120ED">
        <w:rPr>
          <w:rFonts w:ascii="Arial" w:eastAsia="Arial" w:hAnsi="Arial" w:cs="Arial"/>
        </w:rPr>
        <w:t xml:space="preserve">. </w:t>
      </w:r>
    </w:p>
    <w:p w14:paraId="21B67F15" w14:textId="77777777" w:rsidR="0020785E" w:rsidRPr="006120ED" w:rsidRDefault="0020785E" w:rsidP="0020785E">
      <w:pPr>
        <w:jc w:val="both"/>
        <w:rPr>
          <w:rFonts w:ascii="Arial" w:hAnsi="Arial" w:cs="Arial"/>
          <w:bCs/>
        </w:rPr>
      </w:pPr>
    </w:p>
    <w:p w14:paraId="2EC7CEE8" w14:textId="77777777" w:rsidR="002B0F23" w:rsidRPr="006120ED" w:rsidRDefault="005A4503" w:rsidP="00624768">
      <w:pPr>
        <w:jc w:val="both"/>
        <w:rPr>
          <w:rFonts w:ascii="Arial" w:hAnsi="Arial" w:cs="Arial"/>
          <w:bCs/>
        </w:rPr>
      </w:pPr>
      <w:r w:rsidRPr="006120ED">
        <w:rPr>
          <w:rFonts w:ascii="Arial" w:hAnsi="Arial" w:cs="Arial"/>
          <w:bCs/>
        </w:rPr>
        <w:t>C4. Finançament:</w:t>
      </w:r>
      <w:r w:rsidR="00D0591F" w:rsidRPr="006120ED">
        <w:rPr>
          <w:rFonts w:ascii="Arial" w:hAnsi="Arial" w:cs="Arial"/>
          <w:bCs/>
        </w:rPr>
        <w:t xml:space="preserve"> </w:t>
      </w:r>
    </w:p>
    <w:p w14:paraId="3EC87B8A" w14:textId="4C01A16F" w:rsidR="002B0F23" w:rsidRPr="00902B46" w:rsidRDefault="00902B46" w:rsidP="00624768">
      <w:pPr>
        <w:jc w:val="both"/>
        <w:rPr>
          <w:rFonts w:ascii="Arial" w:hAnsi="Arial" w:cs="Arial"/>
        </w:rPr>
      </w:pPr>
      <w:r w:rsidRPr="00902B46">
        <w:rPr>
          <w:rFonts w:ascii="Arial" w:hAnsi="Arial" w:cs="Arial"/>
        </w:rPr>
        <w:t xml:space="preserve">Es determina en base a la Resolució de 4 de novembre de 2024 de la Secretaria General de Formació Professional, per la qual es concedeix a la Comunitat Autònoma de CATALUNYA la quantitat de 128.230.157,46 euros, consignada a les aplicacions pressupostàries 18.05.241B.458.01, 18.05.241B.458.02 i 18.05.241B.458.04 dels Pressupostos Generals de l'Estat per a l'any 2024, per al desenvolupament d'accions </w:t>
      </w:r>
      <w:r w:rsidRPr="00902B46">
        <w:rPr>
          <w:rFonts w:ascii="Arial" w:hAnsi="Arial" w:cs="Arial"/>
        </w:rPr>
        <w:lastRenderedPageBreak/>
        <w:t>formatives a l'àmbit de la Formació Professional per a persones treballadores vinculada al Catàleg Nacional d'Estàndards de Competències Professionals.</w:t>
      </w:r>
    </w:p>
    <w:p w14:paraId="5C0186E9" w14:textId="6F560DD1" w:rsidR="005A4503" w:rsidRPr="006120ED" w:rsidRDefault="00D34D3F" w:rsidP="00624768">
      <w:pPr>
        <w:jc w:val="both"/>
        <w:rPr>
          <w:rFonts w:ascii="Arial" w:eastAsia="Arial" w:hAnsi="Arial" w:cs="Arial"/>
          <w:kern w:val="0"/>
        </w:rPr>
      </w:pPr>
      <w:r w:rsidRPr="006120ED">
        <w:rPr>
          <w:rFonts w:ascii="Arial" w:hAnsi="Arial" w:cs="Arial"/>
        </w:rPr>
        <w:t>C</w:t>
      </w:r>
      <w:r w:rsidR="005A4503" w:rsidRPr="006120ED">
        <w:rPr>
          <w:rFonts w:ascii="Arial" w:hAnsi="Arial" w:cs="Arial"/>
        </w:rPr>
        <w:t xml:space="preserve">5. Pagament del preu: </w:t>
      </w:r>
      <w:r w:rsidR="005A4503" w:rsidRPr="006120ED">
        <w:rPr>
          <w:rFonts w:ascii="Arial" w:eastAsia="Arial" w:hAnsi="Arial" w:cs="Arial"/>
          <w:kern w:val="0"/>
        </w:rPr>
        <w:t xml:space="preserve">Mitjançant factures electròniques, a través del servei e.FACT del Consorci d’Administració Oberta de Catalunya (AOC), i amb periodicitat mensual. </w:t>
      </w:r>
    </w:p>
    <w:p w14:paraId="41A18525" w14:textId="77777777" w:rsidR="005A4503" w:rsidRPr="006120ED" w:rsidRDefault="005A4503" w:rsidP="00624768">
      <w:pPr>
        <w:jc w:val="both"/>
        <w:rPr>
          <w:rFonts w:ascii="Arial" w:eastAsia="Arial" w:hAnsi="Arial" w:cs="Arial"/>
          <w:kern w:val="0"/>
        </w:rPr>
      </w:pPr>
    </w:p>
    <w:p w14:paraId="6C7DA784" w14:textId="77777777" w:rsidR="005A4503" w:rsidRPr="006120ED" w:rsidRDefault="005A4503" w:rsidP="00624768">
      <w:pPr>
        <w:jc w:val="both"/>
        <w:rPr>
          <w:rFonts w:ascii="Arial" w:hAnsi="Arial" w:cs="Arial"/>
        </w:rPr>
      </w:pPr>
      <w:r w:rsidRPr="006120ED">
        <w:rPr>
          <w:rFonts w:ascii="Arial" w:eastAsia="Arial" w:hAnsi="Arial" w:cs="Arial"/>
          <w:b/>
          <w:bCs/>
        </w:rPr>
        <w:t>D.  Termini de durada del contracte</w:t>
      </w:r>
    </w:p>
    <w:p w14:paraId="2B90734F" w14:textId="77777777" w:rsidR="005A4503" w:rsidRPr="006120ED" w:rsidRDefault="005A4503" w:rsidP="00624768">
      <w:pPr>
        <w:jc w:val="both"/>
        <w:rPr>
          <w:rFonts w:ascii="Arial" w:hAnsi="Arial" w:cs="Arial"/>
        </w:rPr>
      </w:pPr>
    </w:p>
    <w:p w14:paraId="5FA45705" w14:textId="424D6695" w:rsidR="005A4503" w:rsidRPr="006120ED" w:rsidRDefault="005A4503" w:rsidP="00624768">
      <w:pPr>
        <w:jc w:val="both"/>
        <w:rPr>
          <w:rFonts w:ascii="Arial" w:eastAsia="Times New Roman" w:hAnsi="Arial" w:cs="Arial"/>
          <w:bCs/>
          <w:color w:val="FF0000"/>
          <w:lang w:eastAsia="en-GB"/>
        </w:rPr>
      </w:pPr>
      <w:r w:rsidRPr="006120ED">
        <w:rPr>
          <w:rFonts w:ascii="Arial" w:eastAsia="Times New Roman" w:hAnsi="Arial" w:cs="Arial"/>
          <w:b/>
          <w:bCs/>
          <w:lang w:eastAsia="en-GB"/>
        </w:rPr>
        <w:t>D1.</w:t>
      </w:r>
      <w:r w:rsidRPr="006120ED">
        <w:rPr>
          <w:rFonts w:ascii="Arial" w:eastAsia="Times New Roman" w:hAnsi="Arial" w:cs="Arial"/>
          <w:bCs/>
          <w:lang w:eastAsia="en-GB"/>
        </w:rPr>
        <w:t xml:space="preserve"> Termini de durada:</w:t>
      </w:r>
      <w:r w:rsidR="00FD50FD" w:rsidRPr="006120ED">
        <w:rPr>
          <w:rFonts w:ascii="Arial" w:hAnsi="Arial" w:cs="Arial"/>
        </w:rPr>
        <w:t xml:space="preserve"> </w:t>
      </w:r>
      <w:r w:rsidR="00D3058D" w:rsidRPr="006120ED">
        <w:rPr>
          <w:rFonts w:ascii="Arial" w:hAnsi="Arial" w:cs="Arial"/>
        </w:rPr>
        <w:t>El contracte s</w:t>
      </w:r>
      <w:r w:rsidR="00B13D3C">
        <w:rPr>
          <w:rFonts w:ascii="Arial" w:hAnsi="Arial" w:cs="Arial"/>
        </w:rPr>
        <w:t>’estima que s’executarà des del 3</w:t>
      </w:r>
      <w:r w:rsidR="00D3058D" w:rsidRPr="006120ED">
        <w:rPr>
          <w:rFonts w:ascii="Arial" w:hAnsi="Arial" w:cs="Arial"/>
        </w:rPr>
        <w:t>1/12/2024 (o des de la seva formalització, si és posterior) fins el 31/12/2025, o fins transcorregut un any des de la data de sign</w:t>
      </w:r>
      <w:r w:rsidR="00B13D3C">
        <w:rPr>
          <w:rFonts w:ascii="Arial" w:hAnsi="Arial" w:cs="Arial"/>
        </w:rPr>
        <w:t>atura si aquesta és posterior a</w:t>
      </w:r>
      <w:r w:rsidR="00D3058D" w:rsidRPr="006120ED">
        <w:rPr>
          <w:rFonts w:ascii="Arial" w:hAnsi="Arial" w:cs="Arial"/>
        </w:rPr>
        <w:t>l</w:t>
      </w:r>
      <w:r w:rsidR="00B13D3C">
        <w:rPr>
          <w:rFonts w:ascii="Arial" w:hAnsi="Arial" w:cs="Arial"/>
        </w:rPr>
        <w:t xml:space="preserve"> 31</w:t>
      </w:r>
      <w:r w:rsidR="00D3058D" w:rsidRPr="006120ED">
        <w:rPr>
          <w:rFonts w:ascii="Arial" w:hAnsi="Arial" w:cs="Arial"/>
        </w:rPr>
        <w:t>/12/2024. Durant aquest període d’un any s’impartiran les hores de formació previstes en els diversos lots d’aquest expedient: 490 hores el lot 1, 510 hores el lot 2 i 330 hores el lot 3, amb un total de 1.330 hores.</w:t>
      </w:r>
    </w:p>
    <w:p w14:paraId="3B530F09" w14:textId="4B111384" w:rsidR="00A23C43" w:rsidRPr="006120ED" w:rsidRDefault="005A4503" w:rsidP="00624768">
      <w:pPr>
        <w:jc w:val="both"/>
        <w:rPr>
          <w:rFonts w:ascii="Arial" w:eastAsia="Times New Roman" w:hAnsi="Arial" w:cs="Arial"/>
          <w:b/>
          <w:bCs/>
          <w:lang w:eastAsia="en-GB"/>
        </w:rPr>
      </w:pPr>
      <w:r w:rsidRPr="006120ED">
        <w:rPr>
          <w:rFonts w:ascii="Arial" w:eastAsia="Times New Roman" w:hAnsi="Arial" w:cs="Arial"/>
          <w:b/>
          <w:bCs/>
          <w:lang w:eastAsia="en-GB"/>
        </w:rPr>
        <w:t>D2.</w:t>
      </w:r>
      <w:r w:rsidRPr="006120ED">
        <w:rPr>
          <w:rFonts w:ascii="Arial" w:eastAsia="Times New Roman" w:hAnsi="Arial" w:cs="Arial"/>
          <w:bCs/>
          <w:lang w:eastAsia="en-GB"/>
        </w:rPr>
        <w:t xml:space="preserve"> Possibilitat de pròrrogues: Si</w:t>
      </w:r>
      <w:r w:rsidR="00D0591F" w:rsidRPr="006120ED">
        <w:rPr>
          <w:rFonts w:ascii="Arial" w:eastAsia="Times New Roman" w:hAnsi="Arial" w:cs="Arial"/>
          <w:bCs/>
          <w:lang w:eastAsia="en-GB"/>
        </w:rPr>
        <w:t>. Es preveu una única pròrroga per un període màxim d</w:t>
      </w:r>
      <w:r w:rsidR="00C85658" w:rsidRPr="006120ED">
        <w:rPr>
          <w:rFonts w:ascii="Arial" w:eastAsia="Times New Roman" w:hAnsi="Arial" w:cs="Arial"/>
          <w:bCs/>
          <w:lang w:eastAsia="en-GB"/>
        </w:rPr>
        <w:t>’</w:t>
      </w:r>
      <w:r w:rsidR="006120ED" w:rsidRPr="006120ED">
        <w:rPr>
          <w:rFonts w:ascii="Arial" w:eastAsia="Times New Roman" w:hAnsi="Arial" w:cs="Arial"/>
          <w:bCs/>
          <w:lang w:eastAsia="en-GB"/>
        </w:rPr>
        <w:t>un</w:t>
      </w:r>
      <w:r w:rsidR="00D0591F" w:rsidRPr="006120ED">
        <w:rPr>
          <w:rFonts w:ascii="Arial" w:eastAsia="Times New Roman" w:hAnsi="Arial" w:cs="Arial"/>
          <w:bCs/>
          <w:lang w:eastAsia="en-GB"/>
        </w:rPr>
        <w:t xml:space="preserve"> </w:t>
      </w:r>
      <w:r w:rsidR="006120ED" w:rsidRPr="006120ED">
        <w:rPr>
          <w:rFonts w:ascii="Arial" w:eastAsia="Times New Roman" w:hAnsi="Arial" w:cs="Arial"/>
          <w:bCs/>
          <w:lang w:eastAsia="en-GB"/>
        </w:rPr>
        <w:t>any</w:t>
      </w:r>
      <w:r w:rsidR="00D0591F" w:rsidRPr="006120ED">
        <w:rPr>
          <w:rFonts w:ascii="Arial" w:eastAsia="Times New Roman" w:hAnsi="Arial" w:cs="Arial"/>
          <w:bCs/>
          <w:lang w:eastAsia="en-GB"/>
        </w:rPr>
        <w:t>.</w:t>
      </w:r>
    </w:p>
    <w:p w14:paraId="48CDC5AD" w14:textId="77777777" w:rsidR="007E01F0" w:rsidRPr="006120ED" w:rsidRDefault="007E01F0" w:rsidP="00624768">
      <w:pPr>
        <w:jc w:val="both"/>
        <w:rPr>
          <w:rFonts w:ascii="Arial" w:hAnsi="Arial" w:cs="Arial"/>
          <w:strike/>
        </w:rPr>
      </w:pPr>
    </w:p>
    <w:p w14:paraId="1925694C" w14:textId="77777777" w:rsidR="007E01F0" w:rsidRPr="006120ED" w:rsidRDefault="007E01F0" w:rsidP="00624768">
      <w:pPr>
        <w:spacing w:line="245" w:lineRule="exact"/>
        <w:jc w:val="both"/>
        <w:rPr>
          <w:rFonts w:ascii="Arial" w:hAnsi="Arial" w:cs="Arial"/>
        </w:rPr>
      </w:pPr>
    </w:p>
    <w:p w14:paraId="4B454E38" w14:textId="236707FA" w:rsidR="007E01F0" w:rsidRPr="006120ED" w:rsidRDefault="007E01F0" w:rsidP="00624768">
      <w:pPr>
        <w:tabs>
          <w:tab w:val="left" w:pos="600"/>
        </w:tabs>
        <w:jc w:val="both"/>
        <w:rPr>
          <w:rFonts w:ascii="Arial" w:hAnsi="Arial" w:cs="Arial"/>
        </w:rPr>
      </w:pPr>
      <w:r w:rsidRPr="006120ED">
        <w:rPr>
          <w:rFonts w:ascii="Arial" w:eastAsia="Arial" w:hAnsi="Arial" w:cs="Arial"/>
          <w:b/>
          <w:bCs/>
        </w:rPr>
        <w:t xml:space="preserve">E. Variants. </w:t>
      </w:r>
      <w:r w:rsidRPr="006120ED">
        <w:rPr>
          <w:rFonts w:ascii="Arial" w:eastAsia="Arial" w:hAnsi="Arial" w:cs="Arial"/>
          <w:bCs/>
        </w:rPr>
        <w:t>N</w:t>
      </w:r>
      <w:r w:rsidR="00836D91" w:rsidRPr="006120ED">
        <w:rPr>
          <w:rFonts w:ascii="Arial" w:eastAsia="Arial" w:hAnsi="Arial" w:cs="Arial"/>
          <w:bCs/>
        </w:rPr>
        <w:t>o</w:t>
      </w:r>
    </w:p>
    <w:p w14:paraId="3CD68A5E" w14:textId="77777777" w:rsidR="007E01F0" w:rsidRPr="006120ED" w:rsidRDefault="007E01F0" w:rsidP="00624768">
      <w:pPr>
        <w:spacing w:line="253" w:lineRule="exact"/>
        <w:jc w:val="both"/>
        <w:rPr>
          <w:rFonts w:ascii="Arial" w:hAnsi="Arial" w:cs="Arial"/>
        </w:rPr>
      </w:pPr>
    </w:p>
    <w:p w14:paraId="0D8711B1" w14:textId="77777777" w:rsidR="007E01F0" w:rsidRPr="006120ED" w:rsidRDefault="007E01F0" w:rsidP="00624768">
      <w:pPr>
        <w:jc w:val="both"/>
        <w:rPr>
          <w:rFonts w:ascii="Arial" w:hAnsi="Arial" w:cs="Arial"/>
        </w:rPr>
      </w:pPr>
      <w:r w:rsidRPr="006120ED">
        <w:rPr>
          <w:rFonts w:ascii="Arial" w:eastAsia="Arial" w:hAnsi="Arial" w:cs="Arial"/>
          <w:b/>
          <w:bCs/>
        </w:rPr>
        <w:t>F. Tramitació de l’expedient,  procediment d’adjudicació i responsable del contracte</w:t>
      </w:r>
    </w:p>
    <w:p w14:paraId="11BE691A" w14:textId="77777777" w:rsidR="007E01F0" w:rsidRPr="006120ED" w:rsidRDefault="007E01F0" w:rsidP="00624768">
      <w:pPr>
        <w:spacing w:line="261" w:lineRule="exact"/>
        <w:jc w:val="both"/>
        <w:rPr>
          <w:rFonts w:ascii="Arial" w:hAnsi="Arial" w:cs="Arial"/>
        </w:rPr>
      </w:pPr>
    </w:p>
    <w:p w14:paraId="50D2CDF4" w14:textId="77777777" w:rsidR="007E01F0" w:rsidRPr="006120ED" w:rsidRDefault="007E01F0" w:rsidP="00624768">
      <w:pPr>
        <w:jc w:val="both"/>
        <w:rPr>
          <w:rFonts w:ascii="Arial" w:eastAsia="Arial" w:hAnsi="Arial" w:cs="Arial"/>
        </w:rPr>
      </w:pPr>
      <w:r w:rsidRPr="006120ED">
        <w:rPr>
          <w:rFonts w:ascii="Arial" w:eastAsia="Arial" w:hAnsi="Arial" w:cs="Arial"/>
        </w:rPr>
        <w:t xml:space="preserve">Forma de tramitació: </w:t>
      </w:r>
      <w:r w:rsidRPr="006120ED">
        <w:rPr>
          <w:rFonts w:ascii="Arial" w:eastAsia="Arial" w:hAnsi="Arial" w:cs="Arial"/>
          <w:iCs/>
        </w:rPr>
        <w:t>ordinària</w:t>
      </w:r>
    </w:p>
    <w:p w14:paraId="05075BD0" w14:textId="0C7FECA1" w:rsidR="0092301B" w:rsidRPr="006120ED" w:rsidRDefault="007E01F0" w:rsidP="00624768">
      <w:pPr>
        <w:spacing w:line="245" w:lineRule="exact"/>
        <w:jc w:val="both"/>
        <w:rPr>
          <w:rFonts w:ascii="Arial" w:eastAsia="Arial" w:hAnsi="Arial" w:cs="Arial"/>
          <w:color w:val="000000"/>
          <w:kern w:val="0"/>
        </w:rPr>
      </w:pPr>
      <w:r w:rsidRPr="006120ED">
        <w:rPr>
          <w:rFonts w:ascii="Arial" w:eastAsia="Arial" w:hAnsi="Arial" w:cs="Arial"/>
        </w:rPr>
        <w:t>Procediment d’adjudicació:</w:t>
      </w:r>
      <w:r w:rsidRPr="006120ED">
        <w:rPr>
          <w:rFonts w:ascii="Arial" w:eastAsia="MS Mincho" w:hAnsi="Arial" w:cs="Arial"/>
        </w:rPr>
        <w:t xml:space="preserve"> </w:t>
      </w:r>
      <w:r w:rsidR="0092301B" w:rsidRPr="006120ED">
        <w:rPr>
          <w:rFonts w:ascii="Arial" w:eastAsia="Arial" w:hAnsi="Arial" w:cs="Arial"/>
          <w:color w:val="000000"/>
          <w:kern w:val="0"/>
        </w:rPr>
        <w:t xml:space="preserve">L’adjudicació de la present licitació es tramita de forma ordinària, mitjançant el procediment obert  no harmonitzat, d’acord amb l’ article 22.1c) i 156 i següents de la Llei 9/2017, de 8 de novembre, de Contractes del sector públic (LCSP). Com que l’objecte del contracte el constitueixen “serveis d’ensenyament i  formació” (CPV </w:t>
      </w:r>
      <w:r w:rsidR="0092301B" w:rsidRPr="006120ED">
        <w:rPr>
          <w:rFonts w:ascii="Arial" w:hAnsi="Arial" w:cs="Arial"/>
          <w:bCs/>
        </w:rPr>
        <w:t>80000000-4</w:t>
      </w:r>
      <w:r w:rsidR="0092301B" w:rsidRPr="006120ED">
        <w:rPr>
          <w:rFonts w:ascii="Arial" w:eastAsia="Arial" w:hAnsi="Arial" w:cs="Arial"/>
          <w:color w:val="000000"/>
          <w:kern w:val="0"/>
        </w:rPr>
        <w:t xml:space="preserve">) i atès que el seu valor estimat és inferior a 750.000 €, no es tramita com harmonitzat. </w:t>
      </w:r>
    </w:p>
    <w:p w14:paraId="4233FCBB" w14:textId="535D0056" w:rsidR="007E01F0" w:rsidRPr="006120ED" w:rsidRDefault="0092301B" w:rsidP="00624768">
      <w:pPr>
        <w:suppressAutoHyphens w:val="0"/>
        <w:spacing w:line="259" w:lineRule="auto"/>
        <w:ind w:left="567"/>
        <w:rPr>
          <w:rFonts w:ascii="Arial" w:eastAsia="Arial" w:hAnsi="Arial" w:cs="Arial"/>
        </w:rPr>
      </w:pPr>
      <w:r w:rsidRPr="006120ED">
        <w:rPr>
          <w:rFonts w:ascii="Arial" w:eastAsia="Arial" w:hAnsi="Arial" w:cs="Arial"/>
          <w:color w:val="000000"/>
          <w:kern w:val="0"/>
        </w:rPr>
        <w:t xml:space="preserve"> </w:t>
      </w:r>
    </w:p>
    <w:p w14:paraId="5F736BC5" w14:textId="77777777" w:rsidR="007E01F0" w:rsidRPr="006120ED" w:rsidRDefault="007E01F0" w:rsidP="00624768">
      <w:pPr>
        <w:jc w:val="both"/>
        <w:rPr>
          <w:rFonts w:ascii="Arial" w:eastAsia="Arial" w:hAnsi="Arial" w:cs="Arial"/>
        </w:rPr>
      </w:pPr>
      <w:r w:rsidRPr="006120ED">
        <w:rPr>
          <w:rFonts w:ascii="Arial" w:eastAsia="Arial" w:hAnsi="Arial" w:cs="Arial"/>
        </w:rPr>
        <w:t>Presentació d’ofertes mitjançant eina de Sobre Digital</w:t>
      </w:r>
      <w:r w:rsidRPr="006120ED">
        <w:rPr>
          <w:rFonts w:ascii="Arial" w:eastAsia="Arial" w:hAnsi="Arial" w:cs="Arial"/>
          <w:b/>
        </w:rPr>
        <w:t>: Sí</w:t>
      </w:r>
    </w:p>
    <w:p w14:paraId="69FA5C99" w14:textId="51FEB1C5" w:rsidR="007E01F0" w:rsidRPr="006120ED" w:rsidRDefault="007E01F0" w:rsidP="00624768">
      <w:pPr>
        <w:tabs>
          <w:tab w:val="left" w:pos="5200"/>
        </w:tabs>
        <w:jc w:val="both"/>
        <w:rPr>
          <w:rFonts w:ascii="Arial" w:eastAsia="Arial" w:hAnsi="Arial" w:cs="Arial"/>
        </w:rPr>
      </w:pPr>
      <w:r w:rsidRPr="006120ED">
        <w:rPr>
          <w:rFonts w:ascii="Arial" w:eastAsia="Arial" w:hAnsi="Arial" w:cs="Arial"/>
        </w:rPr>
        <w:t xml:space="preserve">Nombre de sobres: 3: </w:t>
      </w:r>
    </w:p>
    <w:p w14:paraId="32F6B519" w14:textId="77777777" w:rsidR="0092301B" w:rsidRPr="006120ED" w:rsidRDefault="0092301B" w:rsidP="00624768">
      <w:pPr>
        <w:tabs>
          <w:tab w:val="left" w:pos="5200"/>
        </w:tabs>
        <w:jc w:val="both"/>
        <w:rPr>
          <w:rFonts w:ascii="Arial" w:eastAsia="Arial" w:hAnsi="Arial" w:cs="Arial"/>
        </w:rPr>
      </w:pPr>
    </w:p>
    <w:p w14:paraId="6E86825D" w14:textId="77777777" w:rsidR="0092301B" w:rsidRPr="006120ED" w:rsidRDefault="0092301B" w:rsidP="000357EE">
      <w:pPr>
        <w:numPr>
          <w:ilvl w:val="0"/>
          <w:numId w:val="39"/>
        </w:numPr>
        <w:suppressAutoHyphens w:val="0"/>
        <w:spacing w:after="5" w:line="248" w:lineRule="auto"/>
        <w:ind w:right="28" w:hanging="281"/>
        <w:jc w:val="both"/>
        <w:rPr>
          <w:rFonts w:ascii="Arial" w:hAnsi="Arial" w:cs="Arial"/>
        </w:rPr>
      </w:pPr>
      <w:r w:rsidRPr="006120ED">
        <w:rPr>
          <w:rFonts w:ascii="Arial" w:hAnsi="Arial" w:cs="Arial"/>
          <w:b/>
        </w:rPr>
        <w:t xml:space="preserve">Sobre A: </w:t>
      </w:r>
      <w:r w:rsidRPr="006120ED">
        <w:rPr>
          <w:rFonts w:ascii="Arial" w:hAnsi="Arial" w:cs="Arial"/>
        </w:rPr>
        <w:t xml:space="preserve">Document Europeu Únic de Contractació (DEUC) (annex 5 del present plec). </w:t>
      </w:r>
    </w:p>
    <w:p w14:paraId="39441BAD" w14:textId="77777777" w:rsidR="0092301B" w:rsidRPr="006120ED" w:rsidRDefault="0092301B" w:rsidP="00624768">
      <w:pPr>
        <w:spacing w:line="259" w:lineRule="auto"/>
        <w:ind w:left="1133"/>
        <w:rPr>
          <w:rFonts w:ascii="Arial" w:hAnsi="Arial" w:cs="Arial"/>
        </w:rPr>
      </w:pPr>
      <w:r w:rsidRPr="006120ED">
        <w:rPr>
          <w:rFonts w:ascii="Arial" w:hAnsi="Arial" w:cs="Arial"/>
        </w:rPr>
        <w:t xml:space="preserve"> </w:t>
      </w:r>
    </w:p>
    <w:p w14:paraId="04E6994A" w14:textId="6296179E" w:rsidR="0092301B" w:rsidRPr="006120ED" w:rsidRDefault="0092301B" w:rsidP="000357EE">
      <w:pPr>
        <w:numPr>
          <w:ilvl w:val="0"/>
          <w:numId w:val="39"/>
        </w:numPr>
        <w:suppressAutoHyphens w:val="0"/>
        <w:spacing w:after="5" w:line="248" w:lineRule="auto"/>
        <w:ind w:right="28" w:hanging="281"/>
        <w:jc w:val="both"/>
        <w:rPr>
          <w:rFonts w:ascii="Arial" w:hAnsi="Arial" w:cs="Arial"/>
        </w:rPr>
      </w:pPr>
      <w:r w:rsidRPr="006120ED">
        <w:rPr>
          <w:rFonts w:ascii="Arial" w:hAnsi="Arial" w:cs="Arial"/>
          <w:b/>
        </w:rPr>
        <w:t xml:space="preserve">Sobre B: </w:t>
      </w:r>
      <w:r w:rsidRPr="006120ED">
        <w:rPr>
          <w:rFonts w:ascii="Arial" w:hAnsi="Arial" w:cs="Arial"/>
        </w:rPr>
        <w:t>Proposta tècnica relativa als criteris puntuables mitjanç</w:t>
      </w:r>
      <w:r w:rsidR="008F4C0F">
        <w:rPr>
          <w:rFonts w:ascii="Arial" w:hAnsi="Arial" w:cs="Arial"/>
        </w:rPr>
        <w:t>ant judici valor  (model annex 6</w:t>
      </w:r>
      <w:r w:rsidRPr="006120ED">
        <w:rPr>
          <w:rFonts w:ascii="Arial" w:hAnsi="Arial" w:cs="Arial"/>
        </w:rPr>
        <w:t xml:space="preserve"> del present plec). </w:t>
      </w:r>
    </w:p>
    <w:p w14:paraId="1D934C67" w14:textId="77777777" w:rsidR="0092301B" w:rsidRPr="006120ED" w:rsidRDefault="0092301B" w:rsidP="00624768">
      <w:pPr>
        <w:spacing w:line="259" w:lineRule="auto"/>
        <w:rPr>
          <w:rFonts w:ascii="Arial" w:hAnsi="Arial" w:cs="Arial"/>
        </w:rPr>
      </w:pPr>
      <w:r w:rsidRPr="006120ED">
        <w:rPr>
          <w:rFonts w:ascii="Arial" w:hAnsi="Arial" w:cs="Arial"/>
        </w:rPr>
        <w:t xml:space="preserve"> </w:t>
      </w:r>
    </w:p>
    <w:p w14:paraId="36E6DED0" w14:textId="31798A79" w:rsidR="0092301B" w:rsidRPr="006120ED" w:rsidRDefault="0092301B" w:rsidP="000357EE">
      <w:pPr>
        <w:numPr>
          <w:ilvl w:val="0"/>
          <w:numId w:val="39"/>
        </w:numPr>
        <w:suppressAutoHyphens w:val="0"/>
        <w:spacing w:after="5" w:line="248" w:lineRule="auto"/>
        <w:ind w:right="28" w:hanging="281"/>
        <w:jc w:val="both"/>
        <w:rPr>
          <w:rFonts w:ascii="Arial" w:hAnsi="Arial" w:cs="Arial"/>
        </w:rPr>
      </w:pPr>
      <w:r w:rsidRPr="006120ED">
        <w:rPr>
          <w:rFonts w:ascii="Arial" w:hAnsi="Arial" w:cs="Arial"/>
          <w:b/>
        </w:rPr>
        <w:t>Sobre C:</w:t>
      </w:r>
      <w:r w:rsidRPr="006120ED">
        <w:rPr>
          <w:rFonts w:ascii="Arial" w:hAnsi="Arial" w:cs="Arial"/>
        </w:rPr>
        <w:t xml:space="preserve"> Proposta relativa al preu i la resta de criteris avaluabl</w:t>
      </w:r>
      <w:r w:rsidR="008F4C0F">
        <w:rPr>
          <w:rFonts w:ascii="Arial" w:hAnsi="Arial" w:cs="Arial"/>
        </w:rPr>
        <w:t>es automàticament (model annex 1</w:t>
      </w:r>
      <w:r w:rsidRPr="006120ED">
        <w:rPr>
          <w:rFonts w:ascii="Arial" w:hAnsi="Arial" w:cs="Arial"/>
        </w:rPr>
        <w:t xml:space="preserve"> del present plec). </w:t>
      </w:r>
    </w:p>
    <w:p w14:paraId="3D202331" w14:textId="14F2F4C8" w:rsidR="0092301B" w:rsidRPr="006120ED" w:rsidRDefault="0092301B" w:rsidP="00624768">
      <w:pPr>
        <w:tabs>
          <w:tab w:val="left" w:pos="5200"/>
        </w:tabs>
        <w:jc w:val="both"/>
        <w:rPr>
          <w:rFonts w:ascii="Arial" w:eastAsia="Arial" w:hAnsi="Arial" w:cs="Arial"/>
        </w:rPr>
      </w:pPr>
    </w:p>
    <w:p w14:paraId="0A22A7A8" w14:textId="2D67E028" w:rsidR="0092301B" w:rsidRPr="006120ED" w:rsidRDefault="0092301B" w:rsidP="00624768">
      <w:pPr>
        <w:tabs>
          <w:tab w:val="left" w:pos="5200"/>
        </w:tabs>
        <w:jc w:val="both"/>
        <w:rPr>
          <w:rFonts w:ascii="Arial" w:eastAsia="Arial" w:hAnsi="Arial" w:cs="Arial"/>
        </w:rPr>
      </w:pPr>
    </w:p>
    <w:p w14:paraId="44BF5956" w14:textId="77777777" w:rsidR="007E01F0" w:rsidRPr="006120ED" w:rsidRDefault="007E01F0" w:rsidP="00624768">
      <w:pPr>
        <w:tabs>
          <w:tab w:val="left" w:pos="5200"/>
        </w:tabs>
        <w:jc w:val="both"/>
        <w:rPr>
          <w:rFonts w:ascii="Arial" w:hAnsi="Arial" w:cs="Arial"/>
        </w:rPr>
      </w:pPr>
      <w:r w:rsidRPr="006120ED">
        <w:rPr>
          <w:rFonts w:ascii="Arial" w:eastAsia="Arial" w:hAnsi="Arial" w:cs="Arial"/>
        </w:rPr>
        <w:t>Responsable del contracte: Director del Centre d’Innovació i Formació Ocupacional de l’Hospitalet de Llobregat.</w:t>
      </w:r>
    </w:p>
    <w:p w14:paraId="7BD30677" w14:textId="14CB2F44" w:rsidR="007E01F0" w:rsidRPr="006120ED" w:rsidRDefault="007E01F0" w:rsidP="00624768">
      <w:pPr>
        <w:spacing w:line="246" w:lineRule="exact"/>
        <w:jc w:val="both"/>
        <w:rPr>
          <w:rFonts w:ascii="Arial" w:hAnsi="Arial" w:cs="Arial"/>
        </w:rPr>
      </w:pPr>
    </w:p>
    <w:p w14:paraId="51E0EE09" w14:textId="12697727" w:rsidR="004A609D" w:rsidRPr="006120ED" w:rsidRDefault="004A609D" w:rsidP="00624768">
      <w:pPr>
        <w:spacing w:line="246" w:lineRule="exact"/>
        <w:jc w:val="both"/>
        <w:rPr>
          <w:rFonts w:ascii="Arial" w:hAnsi="Arial" w:cs="Arial"/>
        </w:rPr>
      </w:pPr>
    </w:p>
    <w:p w14:paraId="730CD03B" w14:textId="7C3A25FC" w:rsidR="00E4037C" w:rsidRPr="006120ED" w:rsidRDefault="00E4037C" w:rsidP="00624768">
      <w:pPr>
        <w:spacing w:line="246" w:lineRule="exact"/>
        <w:jc w:val="both"/>
        <w:rPr>
          <w:rFonts w:ascii="Arial" w:hAnsi="Arial" w:cs="Arial"/>
        </w:rPr>
      </w:pPr>
    </w:p>
    <w:p w14:paraId="5DD01E45" w14:textId="77777777" w:rsidR="00E4037C" w:rsidRPr="006120ED" w:rsidRDefault="00E4037C" w:rsidP="00624768">
      <w:pPr>
        <w:spacing w:line="246" w:lineRule="exact"/>
        <w:jc w:val="both"/>
        <w:rPr>
          <w:rFonts w:ascii="Arial" w:hAnsi="Arial" w:cs="Arial"/>
        </w:rPr>
      </w:pPr>
    </w:p>
    <w:p w14:paraId="69ABF558" w14:textId="77777777" w:rsidR="007E01F0" w:rsidRPr="006120ED" w:rsidRDefault="007E01F0" w:rsidP="00624768">
      <w:pPr>
        <w:jc w:val="both"/>
        <w:rPr>
          <w:rFonts w:ascii="Arial" w:hAnsi="Arial" w:cs="Arial"/>
          <w:b/>
        </w:rPr>
      </w:pPr>
      <w:r w:rsidRPr="006120ED">
        <w:rPr>
          <w:rFonts w:ascii="Arial" w:eastAsia="Arial" w:hAnsi="Arial" w:cs="Arial"/>
          <w:b/>
          <w:bCs/>
        </w:rPr>
        <w:t>G.  Solvència i classificació empresarial</w:t>
      </w:r>
    </w:p>
    <w:p w14:paraId="04F02363" w14:textId="77777777" w:rsidR="007E01F0" w:rsidRPr="006120ED" w:rsidRDefault="007E01F0" w:rsidP="00624768">
      <w:pPr>
        <w:spacing w:line="262" w:lineRule="exact"/>
        <w:jc w:val="both"/>
        <w:rPr>
          <w:rFonts w:ascii="Arial" w:hAnsi="Arial" w:cs="Arial"/>
          <w:b/>
        </w:rPr>
      </w:pPr>
    </w:p>
    <w:p w14:paraId="0B8A4E75" w14:textId="77777777" w:rsidR="007E01F0" w:rsidRPr="006120ED" w:rsidRDefault="007E01F0" w:rsidP="00624768">
      <w:pPr>
        <w:spacing w:line="237" w:lineRule="auto"/>
        <w:jc w:val="both"/>
        <w:rPr>
          <w:rFonts w:ascii="Arial" w:eastAsia="Arial" w:hAnsi="Arial" w:cs="Arial"/>
        </w:rPr>
      </w:pPr>
      <w:r w:rsidRPr="006120ED">
        <w:rPr>
          <w:rFonts w:ascii="Arial" w:eastAsia="Arial" w:hAnsi="Arial" w:cs="Arial"/>
          <w:b/>
        </w:rPr>
        <w:lastRenderedPageBreak/>
        <w:t xml:space="preserve">G1. Classificació empresarial: </w:t>
      </w:r>
    </w:p>
    <w:p w14:paraId="53F0888A" w14:textId="77777777" w:rsidR="0099198A" w:rsidRPr="006120ED" w:rsidRDefault="0099198A" w:rsidP="00624768">
      <w:pPr>
        <w:spacing w:line="237" w:lineRule="auto"/>
        <w:jc w:val="both"/>
        <w:rPr>
          <w:rFonts w:ascii="Arial" w:eastAsia="Arial" w:hAnsi="Arial" w:cs="Arial"/>
        </w:rPr>
      </w:pPr>
    </w:p>
    <w:p w14:paraId="623DB3F4" w14:textId="77777777" w:rsidR="0099198A" w:rsidRPr="006120ED" w:rsidRDefault="0099198A" w:rsidP="00624768">
      <w:pPr>
        <w:spacing w:line="237" w:lineRule="auto"/>
        <w:jc w:val="both"/>
        <w:rPr>
          <w:rFonts w:ascii="Arial" w:hAnsi="Arial" w:cs="Arial"/>
        </w:rPr>
      </w:pPr>
      <w:r w:rsidRPr="006120ED">
        <w:rPr>
          <w:rFonts w:ascii="Arial" w:eastAsia="Arial" w:hAnsi="Arial" w:cs="Arial"/>
        </w:rPr>
        <w:t>La solvència s’acreditarà a través del compliment dels requisits establerts a l’apartat G, donat que no hi ha classificació disponible.</w:t>
      </w:r>
    </w:p>
    <w:p w14:paraId="742D791F" w14:textId="77777777" w:rsidR="007E01F0" w:rsidRPr="006120ED" w:rsidRDefault="007E01F0" w:rsidP="00624768">
      <w:pPr>
        <w:spacing w:line="254" w:lineRule="exact"/>
        <w:rPr>
          <w:rFonts w:ascii="Arial" w:hAnsi="Arial" w:cs="Arial"/>
        </w:rPr>
      </w:pPr>
    </w:p>
    <w:p w14:paraId="0F8C802B" w14:textId="77777777" w:rsidR="007E01F0" w:rsidRPr="006120ED" w:rsidRDefault="007E01F0" w:rsidP="00624768">
      <w:pPr>
        <w:jc w:val="both"/>
        <w:rPr>
          <w:rFonts w:ascii="Arial" w:hAnsi="Arial" w:cs="Arial"/>
          <w:b/>
          <w:bCs/>
          <w:u w:val="single"/>
        </w:rPr>
      </w:pPr>
      <w:r w:rsidRPr="006120ED">
        <w:rPr>
          <w:rFonts w:ascii="Arial" w:hAnsi="Arial" w:cs="Arial"/>
          <w:b/>
          <w:bCs/>
        </w:rPr>
        <w:t>G2. Requisits de solvència i justificació:</w:t>
      </w:r>
    </w:p>
    <w:p w14:paraId="1C1DA64C" w14:textId="77777777" w:rsidR="007E01F0" w:rsidRPr="006120ED" w:rsidRDefault="007E01F0" w:rsidP="00624768">
      <w:pPr>
        <w:jc w:val="both"/>
        <w:rPr>
          <w:rFonts w:ascii="Arial" w:hAnsi="Arial" w:cs="Arial"/>
          <w:b/>
          <w:bCs/>
          <w:color w:val="FF0000"/>
          <w:u w:val="single"/>
        </w:rPr>
      </w:pPr>
    </w:p>
    <w:p w14:paraId="38817FAF" w14:textId="2023637E" w:rsidR="007E01F0" w:rsidRPr="006120ED" w:rsidRDefault="007E01F0" w:rsidP="00624768">
      <w:pPr>
        <w:jc w:val="both"/>
        <w:rPr>
          <w:rFonts w:ascii="Arial" w:hAnsi="Arial" w:cs="Arial"/>
          <w:b/>
          <w:bCs/>
        </w:rPr>
      </w:pPr>
      <w:r w:rsidRPr="006120ED">
        <w:rPr>
          <w:rFonts w:ascii="Arial" w:hAnsi="Arial" w:cs="Arial"/>
          <w:b/>
          <w:bCs/>
          <w:u w:val="single"/>
        </w:rPr>
        <w:t>G. 2.1 Solvència econòmica</w:t>
      </w:r>
      <w:r w:rsidR="00D3058D" w:rsidRPr="006120ED">
        <w:rPr>
          <w:rFonts w:ascii="Arial" w:hAnsi="Arial" w:cs="Arial"/>
          <w:b/>
          <w:bCs/>
          <w:u w:val="single"/>
        </w:rPr>
        <w:t xml:space="preserve"> i financera</w:t>
      </w:r>
      <w:r w:rsidRPr="006120ED">
        <w:rPr>
          <w:rFonts w:ascii="Arial" w:hAnsi="Arial" w:cs="Arial"/>
          <w:b/>
          <w:bCs/>
          <w:u w:val="single"/>
        </w:rPr>
        <w:t>:</w:t>
      </w:r>
    </w:p>
    <w:p w14:paraId="5B0C40C1" w14:textId="77777777" w:rsidR="007E01F0" w:rsidRPr="006120ED" w:rsidRDefault="007E01F0" w:rsidP="00624768">
      <w:pPr>
        <w:jc w:val="both"/>
        <w:rPr>
          <w:rFonts w:ascii="Arial" w:hAnsi="Arial" w:cs="Arial"/>
          <w:b/>
          <w:bCs/>
        </w:rPr>
      </w:pPr>
    </w:p>
    <w:p w14:paraId="74254F8E" w14:textId="1DCAAF93" w:rsidR="00D3058D" w:rsidRPr="006120ED" w:rsidRDefault="00D3058D" w:rsidP="00D3058D">
      <w:pPr>
        <w:pStyle w:val="Default"/>
        <w:jc w:val="both"/>
        <w:rPr>
          <w:sz w:val="22"/>
          <w:szCs w:val="22"/>
        </w:rPr>
      </w:pPr>
      <w:r w:rsidRPr="006120ED">
        <w:rPr>
          <w:sz w:val="22"/>
          <w:szCs w:val="22"/>
        </w:rPr>
        <w:t xml:space="preserve">Les empreses licitadores hauran d’acreditar disposar d’un volum anual de negocis en l’àmbit al qual es refereix la present contractació, referit al millor exercici dins dels tres últims disponibles (2021,2022 i 2023), per un import igual o superior a 1,5 vegades el valor estimat del contracte, es a dir, igual o superior als valors següents: </w:t>
      </w:r>
    </w:p>
    <w:p w14:paraId="03BE61BD" w14:textId="77777777" w:rsidR="00E4037C" w:rsidRPr="006120ED" w:rsidRDefault="00E4037C" w:rsidP="00D3058D">
      <w:pPr>
        <w:pStyle w:val="Default"/>
        <w:jc w:val="both"/>
        <w:rPr>
          <w:sz w:val="22"/>
          <w:szCs w:val="22"/>
        </w:rPr>
      </w:pPr>
    </w:p>
    <w:tbl>
      <w:tblPr>
        <w:tblW w:w="7797" w:type="dxa"/>
        <w:jc w:val="center"/>
        <w:tblCellMar>
          <w:left w:w="70" w:type="dxa"/>
          <w:right w:w="70" w:type="dxa"/>
        </w:tblCellMar>
        <w:tblLook w:val="04A0" w:firstRow="1" w:lastRow="0" w:firstColumn="1" w:lastColumn="0" w:noHBand="0" w:noVBand="1"/>
      </w:tblPr>
      <w:tblGrid>
        <w:gridCol w:w="5238"/>
        <w:gridCol w:w="2559"/>
      </w:tblGrid>
      <w:tr w:rsidR="00D3058D" w:rsidRPr="006120ED" w14:paraId="7D7573CE" w14:textId="77777777" w:rsidTr="00E4037C">
        <w:trPr>
          <w:trHeight w:val="892"/>
          <w:jc w:val="center"/>
        </w:trPr>
        <w:tc>
          <w:tcPr>
            <w:tcW w:w="5238" w:type="dxa"/>
            <w:tcBorders>
              <w:top w:val="nil"/>
              <w:left w:val="nil"/>
              <w:bottom w:val="nil"/>
              <w:right w:val="nil"/>
            </w:tcBorders>
            <w:shd w:val="clear" w:color="auto" w:fill="auto"/>
            <w:noWrap/>
            <w:vAlign w:val="bottom"/>
            <w:hideMark/>
          </w:tcPr>
          <w:p w14:paraId="2EF04B83" w14:textId="77777777" w:rsidR="00D3058D" w:rsidRPr="006120ED" w:rsidRDefault="00D3058D" w:rsidP="0008359D">
            <w:pPr>
              <w:rPr>
                <w:rFonts w:ascii="Arial" w:eastAsia="Times New Roman" w:hAnsi="Arial" w:cs="Arial"/>
                <w:sz w:val="20"/>
                <w:szCs w:val="20"/>
              </w:rPr>
            </w:pP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AEBD" w14:textId="77777777" w:rsidR="00D3058D" w:rsidRPr="006120ED" w:rsidRDefault="00D3058D" w:rsidP="0008359D">
            <w:pPr>
              <w:jc w:val="center"/>
              <w:rPr>
                <w:rFonts w:ascii="Arial" w:eastAsia="Times New Roman" w:hAnsi="Arial" w:cs="Arial"/>
                <w:b/>
                <w:bCs/>
                <w:color w:val="000000"/>
                <w:sz w:val="20"/>
                <w:szCs w:val="20"/>
              </w:rPr>
            </w:pPr>
            <w:r w:rsidRPr="006120ED">
              <w:rPr>
                <w:rFonts w:ascii="Arial" w:eastAsia="Times New Roman" w:hAnsi="Arial" w:cs="Arial"/>
                <w:b/>
                <w:bCs/>
                <w:color w:val="000000"/>
                <w:sz w:val="20"/>
                <w:szCs w:val="20"/>
              </w:rPr>
              <w:t>Solvència requerida</w:t>
            </w:r>
          </w:p>
        </w:tc>
      </w:tr>
      <w:tr w:rsidR="00D3058D" w:rsidRPr="006120ED" w14:paraId="27CB66D0" w14:textId="77777777" w:rsidTr="00E4037C">
        <w:trPr>
          <w:trHeight w:val="215"/>
          <w:jc w:val="center"/>
        </w:trPr>
        <w:tc>
          <w:tcPr>
            <w:tcW w:w="5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89C4D" w14:textId="77777777" w:rsidR="00D3058D" w:rsidRPr="006120ED" w:rsidRDefault="00D3058D" w:rsidP="0008359D">
            <w:pPr>
              <w:ind w:right="-7"/>
              <w:jc w:val="both"/>
              <w:rPr>
                <w:rFonts w:ascii="Arial" w:hAnsi="Arial" w:cs="Arial"/>
                <w:sz w:val="20"/>
                <w:szCs w:val="20"/>
              </w:rPr>
            </w:pPr>
            <w:r w:rsidRPr="006120ED">
              <w:rPr>
                <w:rFonts w:ascii="Arial" w:hAnsi="Arial" w:cs="Arial"/>
                <w:sz w:val="20"/>
                <w:szCs w:val="20"/>
              </w:rPr>
              <w:t>Lot 1: Producció en cinema i audiovisuals</w:t>
            </w:r>
          </w:p>
        </w:tc>
        <w:tc>
          <w:tcPr>
            <w:tcW w:w="2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0F030" w14:textId="1C5B0A4D" w:rsidR="00D3058D" w:rsidRPr="006120ED" w:rsidRDefault="00D3058D" w:rsidP="0008359D">
            <w:pPr>
              <w:jc w:val="center"/>
              <w:rPr>
                <w:rFonts w:ascii="Arial" w:eastAsia="Times New Roman" w:hAnsi="Arial" w:cs="Arial"/>
                <w:color w:val="000000"/>
                <w:sz w:val="20"/>
                <w:szCs w:val="20"/>
              </w:rPr>
            </w:pPr>
            <w:r w:rsidRPr="006120ED">
              <w:rPr>
                <w:rFonts w:ascii="Arial" w:hAnsi="Arial" w:cs="Arial"/>
                <w:color w:val="000000"/>
                <w:sz w:val="20"/>
                <w:szCs w:val="20"/>
              </w:rPr>
              <w:t>89.670,00</w:t>
            </w:r>
            <w:r w:rsidR="00E4037C" w:rsidRPr="006120ED">
              <w:rPr>
                <w:rFonts w:ascii="Arial" w:hAnsi="Arial" w:cs="Arial"/>
                <w:color w:val="000000"/>
                <w:sz w:val="20"/>
                <w:szCs w:val="20"/>
              </w:rPr>
              <w:t xml:space="preserve"> €</w:t>
            </w:r>
          </w:p>
        </w:tc>
      </w:tr>
      <w:tr w:rsidR="00D3058D" w:rsidRPr="006120ED" w14:paraId="0F2BE1CC" w14:textId="77777777" w:rsidTr="00E4037C">
        <w:trPr>
          <w:trHeight w:val="215"/>
          <w:jc w:val="center"/>
        </w:trPr>
        <w:tc>
          <w:tcPr>
            <w:tcW w:w="5238" w:type="dxa"/>
            <w:tcBorders>
              <w:top w:val="nil"/>
              <w:left w:val="single" w:sz="4" w:space="0" w:color="auto"/>
              <w:bottom w:val="single" w:sz="4" w:space="0" w:color="auto"/>
              <w:right w:val="single" w:sz="4" w:space="0" w:color="auto"/>
            </w:tcBorders>
            <w:shd w:val="clear" w:color="auto" w:fill="auto"/>
            <w:noWrap/>
            <w:vAlign w:val="center"/>
            <w:hideMark/>
          </w:tcPr>
          <w:p w14:paraId="4133F954" w14:textId="77777777" w:rsidR="00D3058D" w:rsidRPr="006120ED" w:rsidRDefault="00D3058D" w:rsidP="0008359D">
            <w:pPr>
              <w:ind w:right="-7"/>
              <w:jc w:val="both"/>
              <w:rPr>
                <w:rFonts w:ascii="Arial" w:hAnsi="Arial" w:cs="Arial"/>
                <w:sz w:val="20"/>
                <w:szCs w:val="20"/>
              </w:rPr>
            </w:pPr>
            <w:r w:rsidRPr="006120ED">
              <w:rPr>
                <w:rFonts w:ascii="Arial" w:hAnsi="Arial" w:cs="Arial"/>
                <w:sz w:val="20"/>
                <w:szCs w:val="20"/>
              </w:rPr>
              <w:t>Lot 2: Muntatge i postproducció d’audiovisuals</w:t>
            </w:r>
          </w:p>
        </w:tc>
        <w:tc>
          <w:tcPr>
            <w:tcW w:w="2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0D519" w14:textId="3B531C46" w:rsidR="00D3058D" w:rsidRPr="006120ED" w:rsidRDefault="00D3058D" w:rsidP="0008359D">
            <w:pPr>
              <w:jc w:val="center"/>
              <w:rPr>
                <w:rFonts w:ascii="Arial" w:eastAsia="Times New Roman" w:hAnsi="Arial" w:cs="Arial"/>
                <w:color w:val="000000"/>
                <w:sz w:val="20"/>
                <w:szCs w:val="20"/>
                <w:lang w:eastAsia="es-ES"/>
              </w:rPr>
            </w:pPr>
            <w:r w:rsidRPr="006120ED">
              <w:rPr>
                <w:rFonts w:ascii="Arial" w:hAnsi="Arial" w:cs="Arial"/>
                <w:color w:val="000000"/>
                <w:sz w:val="20"/>
                <w:szCs w:val="20"/>
              </w:rPr>
              <w:t>93.330,00</w:t>
            </w:r>
            <w:r w:rsidR="00E4037C" w:rsidRPr="006120ED">
              <w:rPr>
                <w:rFonts w:ascii="Arial" w:hAnsi="Arial" w:cs="Arial"/>
                <w:color w:val="000000"/>
                <w:sz w:val="20"/>
                <w:szCs w:val="20"/>
              </w:rPr>
              <w:t xml:space="preserve"> €</w:t>
            </w:r>
          </w:p>
        </w:tc>
      </w:tr>
      <w:tr w:rsidR="00D3058D" w:rsidRPr="006120ED" w14:paraId="68431437" w14:textId="77777777" w:rsidTr="00E4037C">
        <w:trPr>
          <w:trHeight w:val="215"/>
          <w:jc w:val="center"/>
        </w:trPr>
        <w:tc>
          <w:tcPr>
            <w:tcW w:w="5238" w:type="dxa"/>
            <w:tcBorders>
              <w:top w:val="nil"/>
              <w:left w:val="single" w:sz="4" w:space="0" w:color="auto"/>
              <w:bottom w:val="single" w:sz="4" w:space="0" w:color="auto"/>
              <w:right w:val="single" w:sz="4" w:space="0" w:color="auto"/>
            </w:tcBorders>
            <w:shd w:val="clear" w:color="auto" w:fill="auto"/>
            <w:noWrap/>
            <w:vAlign w:val="center"/>
            <w:hideMark/>
          </w:tcPr>
          <w:p w14:paraId="21820E0E" w14:textId="77777777" w:rsidR="00D3058D" w:rsidRPr="006120ED" w:rsidRDefault="00D3058D" w:rsidP="0008359D">
            <w:pPr>
              <w:ind w:right="-7"/>
              <w:jc w:val="both"/>
              <w:rPr>
                <w:rFonts w:ascii="Arial" w:hAnsi="Arial" w:cs="Arial"/>
                <w:sz w:val="20"/>
                <w:szCs w:val="20"/>
              </w:rPr>
            </w:pPr>
            <w:r w:rsidRPr="006120ED">
              <w:rPr>
                <w:rFonts w:ascii="Arial" w:hAnsi="Arial" w:cs="Arial"/>
                <w:sz w:val="20"/>
                <w:szCs w:val="20"/>
              </w:rPr>
              <w:t>Lot 3: Encunyat (Troquelado)</w:t>
            </w:r>
          </w:p>
        </w:tc>
        <w:tc>
          <w:tcPr>
            <w:tcW w:w="2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1E962" w14:textId="77777777" w:rsidR="00D3058D" w:rsidRPr="006120ED" w:rsidRDefault="00D3058D" w:rsidP="0008359D">
            <w:pPr>
              <w:jc w:val="center"/>
              <w:rPr>
                <w:rFonts w:ascii="Arial" w:eastAsia="Times New Roman" w:hAnsi="Arial" w:cs="Arial"/>
                <w:color w:val="000000"/>
                <w:sz w:val="20"/>
                <w:szCs w:val="20"/>
                <w:lang w:eastAsia="es-ES"/>
              </w:rPr>
            </w:pPr>
            <w:r w:rsidRPr="006120ED">
              <w:rPr>
                <w:rFonts w:ascii="Arial" w:hAnsi="Arial" w:cs="Arial"/>
                <w:color w:val="000000"/>
                <w:sz w:val="20"/>
                <w:szCs w:val="20"/>
              </w:rPr>
              <w:t xml:space="preserve">92.001,57 € </w:t>
            </w:r>
          </w:p>
        </w:tc>
      </w:tr>
    </w:tbl>
    <w:p w14:paraId="249E106D" w14:textId="77777777" w:rsidR="00D3058D" w:rsidRPr="006120ED" w:rsidRDefault="00D3058D" w:rsidP="00D3058D">
      <w:pPr>
        <w:pStyle w:val="Default"/>
        <w:jc w:val="both"/>
        <w:rPr>
          <w:sz w:val="22"/>
          <w:szCs w:val="22"/>
        </w:rPr>
      </w:pPr>
    </w:p>
    <w:p w14:paraId="3021816E" w14:textId="15A111CA" w:rsidR="00D3058D" w:rsidRPr="006120ED" w:rsidRDefault="00D3058D" w:rsidP="00D3058D">
      <w:pPr>
        <w:tabs>
          <w:tab w:val="num" w:pos="2160"/>
        </w:tabs>
        <w:jc w:val="both"/>
        <w:rPr>
          <w:rFonts w:ascii="Arial" w:hAnsi="Arial" w:cs="Arial"/>
        </w:rPr>
      </w:pPr>
      <w:r w:rsidRPr="006120ED">
        <w:rPr>
          <w:rFonts w:ascii="Arial" w:hAnsi="Arial" w:cs="Arial"/>
        </w:rPr>
        <w:t>En el supòsit de presentar-se a diversos lots, el llindar a acreditar serà el corresponent al de la suma dels lots als que es presenti.</w:t>
      </w:r>
    </w:p>
    <w:p w14:paraId="77343E8A" w14:textId="77777777" w:rsidR="00D3058D" w:rsidRPr="006120ED" w:rsidRDefault="00D3058D" w:rsidP="00D3058D">
      <w:pPr>
        <w:pStyle w:val="Default"/>
        <w:jc w:val="both"/>
        <w:rPr>
          <w:sz w:val="22"/>
          <w:szCs w:val="22"/>
        </w:rPr>
      </w:pPr>
    </w:p>
    <w:p w14:paraId="55770FD8" w14:textId="3EDB1EAA" w:rsidR="00D3058D" w:rsidRPr="006120ED" w:rsidRDefault="00D3058D" w:rsidP="00D3058D">
      <w:pPr>
        <w:pStyle w:val="Default"/>
        <w:jc w:val="both"/>
        <w:rPr>
          <w:sz w:val="22"/>
          <w:szCs w:val="22"/>
        </w:rPr>
      </w:pPr>
      <w:r w:rsidRPr="006120ED">
        <w:rPr>
          <w:sz w:val="22"/>
          <w:szCs w:val="22"/>
        </w:rPr>
        <w:t>D’acord amb allò disposat a l’apartat 1 de l’article 86 de la LCSP, la solvència econòmica de les empreses de nova creació (aquelles que tinguin una antiguitat inferior a 5 anys es podrà acreditar per qualsevol mitjà de prova diferent dels que preveuen els articles 87 a 91 i que el poder adjudicador consideri adequat. A dits efectes, podria ser mitjançant la subscripció d’una pòlissa de responsabilitat civil per riscos professionals per import del VEC i amb termini vigència d’execució del contracte.</w:t>
      </w:r>
    </w:p>
    <w:p w14:paraId="6425888B" w14:textId="77777777" w:rsidR="00465742" w:rsidRPr="006120ED" w:rsidRDefault="00465742" w:rsidP="00624768">
      <w:pPr>
        <w:tabs>
          <w:tab w:val="left" w:pos="0"/>
          <w:tab w:val="left" w:pos="283"/>
          <w:tab w:val="left" w:pos="1440"/>
        </w:tabs>
        <w:jc w:val="both"/>
        <w:rPr>
          <w:rFonts w:ascii="Arial" w:hAnsi="Arial" w:cs="Arial"/>
        </w:rPr>
      </w:pPr>
    </w:p>
    <w:p w14:paraId="0EF42566" w14:textId="5280B759" w:rsidR="007E01F0" w:rsidRPr="006120ED" w:rsidRDefault="007E01F0" w:rsidP="00624768">
      <w:pPr>
        <w:tabs>
          <w:tab w:val="left" w:pos="0"/>
          <w:tab w:val="left" w:pos="283"/>
          <w:tab w:val="left" w:pos="1440"/>
        </w:tabs>
        <w:jc w:val="both"/>
        <w:rPr>
          <w:rFonts w:ascii="Arial" w:hAnsi="Arial" w:cs="Arial"/>
          <w:bCs/>
        </w:rPr>
      </w:pPr>
      <w:r w:rsidRPr="006120ED">
        <w:rPr>
          <w:rFonts w:ascii="Arial" w:hAnsi="Arial" w:cs="Arial"/>
        </w:rPr>
        <w:t>L’acreditació documental de la suficiència de la solvència econòmica i financera de l’empresari amb l’oferta millor valorada per a cada lot s’ha d’efectuar mitjançant l’aportació dels comptes anuals corresponents al millor exercici dels tres es</w:t>
      </w:r>
      <w:r w:rsidR="00D3058D" w:rsidRPr="006120ED">
        <w:rPr>
          <w:rFonts w:ascii="Arial" w:hAnsi="Arial" w:cs="Arial"/>
        </w:rPr>
        <w:t>mentat en el paràgraf precedent o la consulta al RELI o registre corresponent.</w:t>
      </w:r>
    </w:p>
    <w:p w14:paraId="474B78EB" w14:textId="77777777" w:rsidR="007E01F0" w:rsidRPr="006120ED" w:rsidRDefault="007E01F0" w:rsidP="00624768">
      <w:pPr>
        <w:jc w:val="both"/>
        <w:rPr>
          <w:rFonts w:ascii="Arial" w:hAnsi="Arial" w:cs="Arial"/>
          <w:bCs/>
        </w:rPr>
      </w:pPr>
    </w:p>
    <w:p w14:paraId="356AB86C" w14:textId="77777777" w:rsidR="007E01F0" w:rsidRPr="006120ED" w:rsidRDefault="007E01F0" w:rsidP="00624768">
      <w:pPr>
        <w:jc w:val="both"/>
        <w:rPr>
          <w:rFonts w:ascii="Arial" w:hAnsi="Arial" w:cs="Arial"/>
          <w:b/>
          <w:bCs/>
          <w:u w:val="single"/>
        </w:rPr>
      </w:pPr>
      <w:r w:rsidRPr="006120ED">
        <w:rPr>
          <w:rFonts w:ascii="Arial" w:hAnsi="Arial" w:cs="Arial"/>
          <w:b/>
          <w:bCs/>
          <w:u w:val="single"/>
        </w:rPr>
        <w:t>G.2.2 Solvència tècnica:</w:t>
      </w:r>
    </w:p>
    <w:p w14:paraId="5A31D409" w14:textId="77777777" w:rsidR="007E01F0" w:rsidRPr="006120ED" w:rsidRDefault="007E01F0" w:rsidP="00624768">
      <w:pPr>
        <w:jc w:val="both"/>
        <w:rPr>
          <w:rFonts w:ascii="Arial" w:hAnsi="Arial" w:cs="Arial"/>
          <w:b/>
          <w:bCs/>
          <w:u w:val="single"/>
        </w:rPr>
      </w:pPr>
    </w:p>
    <w:p w14:paraId="47B9E547" w14:textId="08F1692B" w:rsidR="006D1AE6" w:rsidRPr="006120ED" w:rsidRDefault="006D1AE6" w:rsidP="00E4037C">
      <w:pPr>
        <w:pStyle w:val="Default"/>
        <w:jc w:val="both"/>
        <w:rPr>
          <w:sz w:val="22"/>
          <w:szCs w:val="22"/>
        </w:rPr>
      </w:pPr>
      <w:r w:rsidRPr="006120ED">
        <w:rPr>
          <w:sz w:val="22"/>
          <w:szCs w:val="22"/>
        </w:rPr>
        <w:t xml:space="preserve">D’una banda, es requereix que les empreses disposin de la capacitat tècnica, l’experiència i els recursos necessaris per impartir el curs. </w:t>
      </w:r>
    </w:p>
    <w:p w14:paraId="419DAC89" w14:textId="7C48CADE" w:rsidR="006D1AE6" w:rsidRPr="006120ED" w:rsidRDefault="006D1AE6" w:rsidP="00624768">
      <w:pPr>
        <w:pStyle w:val="Default"/>
        <w:rPr>
          <w:bCs/>
          <w:sz w:val="22"/>
          <w:szCs w:val="22"/>
        </w:rPr>
      </w:pPr>
    </w:p>
    <w:p w14:paraId="6E271B5C" w14:textId="0FBA087C" w:rsidR="00D3058D" w:rsidRPr="006120ED" w:rsidRDefault="00D3058D" w:rsidP="00E4037C">
      <w:pPr>
        <w:pStyle w:val="Default"/>
        <w:jc w:val="both"/>
        <w:rPr>
          <w:sz w:val="22"/>
          <w:szCs w:val="22"/>
        </w:rPr>
      </w:pPr>
      <w:r w:rsidRPr="006120ED">
        <w:rPr>
          <w:sz w:val="22"/>
          <w:szCs w:val="22"/>
        </w:rPr>
        <w:t xml:space="preserve">La solvència tècnica requereix una relació de contractes amb objecte similar als de la present licitació, en els tres darrers anys (2021, 2022 i 2023), l’import anual acumulat en l’any de major execució sigui igual o superior al 70 per cent del valor estimat del contracte o de la seva anualitat mitja si aquesta es inferior al valor estimat del contracte. Pel que fa als contractes d’objecte similar, es requereix un mínim d’un curs conduent a l’obtenció del certificat de professionalitat del lot o lots als que licita. </w:t>
      </w:r>
    </w:p>
    <w:p w14:paraId="6EE43B9C" w14:textId="77777777" w:rsidR="00E4037C" w:rsidRPr="006120ED" w:rsidRDefault="00E4037C" w:rsidP="00E4037C">
      <w:pPr>
        <w:pStyle w:val="Default"/>
        <w:jc w:val="both"/>
        <w:rPr>
          <w:sz w:val="22"/>
          <w:szCs w:val="22"/>
        </w:rPr>
      </w:pPr>
    </w:p>
    <w:p w14:paraId="7F0C3A8F" w14:textId="6A6785FF" w:rsidR="00F92D25" w:rsidRPr="006120ED" w:rsidRDefault="00D3058D" w:rsidP="008F0CF0">
      <w:pPr>
        <w:tabs>
          <w:tab w:val="left" w:pos="0"/>
          <w:tab w:val="left" w:pos="283"/>
          <w:tab w:val="left" w:pos="1440"/>
        </w:tabs>
        <w:jc w:val="both"/>
        <w:rPr>
          <w:rFonts w:ascii="Arial" w:hAnsi="Arial" w:cs="Arial"/>
        </w:rPr>
      </w:pPr>
      <w:r w:rsidRPr="006120ED">
        <w:rPr>
          <w:rFonts w:ascii="Arial" w:hAnsi="Arial" w:cs="Arial"/>
        </w:rPr>
        <w:t>Essent el 70% de l’anualitat mitja del contracte per cada lot:</w:t>
      </w:r>
    </w:p>
    <w:p w14:paraId="208C7C61" w14:textId="77777777" w:rsidR="00E4037C" w:rsidRPr="006120ED" w:rsidRDefault="00E4037C" w:rsidP="008F0CF0">
      <w:pPr>
        <w:tabs>
          <w:tab w:val="left" w:pos="0"/>
          <w:tab w:val="left" w:pos="283"/>
          <w:tab w:val="left" w:pos="1440"/>
        </w:tabs>
        <w:jc w:val="both"/>
        <w:rPr>
          <w:rFonts w:ascii="Arial" w:hAnsi="Arial" w:cs="Arial"/>
        </w:rPr>
      </w:pPr>
    </w:p>
    <w:tbl>
      <w:tblPr>
        <w:tblW w:w="7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8"/>
        <w:gridCol w:w="2315"/>
      </w:tblGrid>
      <w:tr w:rsidR="008F0CF0" w:rsidRPr="006120ED" w14:paraId="7982893E" w14:textId="77777777" w:rsidTr="0008359D">
        <w:trPr>
          <w:trHeight w:val="258"/>
          <w:jc w:val="center"/>
        </w:trPr>
        <w:tc>
          <w:tcPr>
            <w:tcW w:w="4858" w:type="dxa"/>
            <w:tcBorders>
              <w:bottom w:val="single" w:sz="4" w:space="0" w:color="auto"/>
            </w:tcBorders>
            <w:shd w:val="clear" w:color="auto" w:fill="auto"/>
            <w:noWrap/>
            <w:vAlign w:val="bottom"/>
            <w:hideMark/>
          </w:tcPr>
          <w:p w14:paraId="40AAC402" w14:textId="77777777" w:rsidR="008F0CF0" w:rsidRPr="006120ED" w:rsidRDefault="008F0CF0" w:rsidP="0008359D">
            <w:pPr>
              <w:spacing w:before="20" w:after="20"/>
              <w:rPr>
                <w:rFonts w:ascii="Arial" w:eastAsia="Times New Roman" w:hAnsi="Arial" w:cs="Arial"/>
                <w:sz w:val="20"/>
                <w:szCs w:val="20"/>
              </w:rPr>
            </w:pPr>
          </w:p>
        </w:tc>
        <w:tc>
          <w:tcPr>
            <w:tcW w:w="2315" w:type="dxa"/>
          </w:tcPr>
          <w:p w14:paraId="722E6917" w14:textId="77777777" w:rsidR="008F0CF0" w:rsidRPr="006120ED" w:rsidRDefault="008F0CF0" w:rsidP="0008359D">
            <w:pPr>
              <w:spacing w:before="20" w:after="20"/>
              <w:jc w:val="center"/>
              <w:rPr>
                <w:rFonts w:ascii="Arial" w:eastAsia="Times New Roman" w:hAnsi="Arial" w:cs="Arial"/>
                <w:b/>
                <w:bCs/>
                <w:color w:val="000000"/>
                <w:sz w:val="20"/>
                <w:szCs w:val="20"/>
              </w:rPr>
            </w:pPr>
            <w:r w:rsidRPr="006120ED">
              <w:rPr>
                <w:rFonts w:ascii="Arial" w:eastAsia="Times New Roman" w:hAnsi="Arial" w:cs="Arial"/>
                <w:b/>
                <w:bCs/>
                <w:color w:val="000000"/>
                <w:sz w:val="20"/>
                <w:szCs w:val="20"/>
              </w:rPr>
              <w:t>Solvència requerida</w:t>
            </w:r>
          </w:p>
        </w:tc>
      </w:tr>
      <w:tr w:rsidR="008F0CF0" w:rsidRPr="006120ED" w14:paraId="6511F289" w14:textId="77777777" w:rsidTr="0008359D">
        <w:trPr>
          <w:trHeight w:val="267"/>
          <w:jc w:val="center"/>
        </w:trPr>
        <w:tc>
          <w:tcPr>
            <w:tcW w:w="4858" w:type="dxa"/>
            <w:tcBorders>
              <w:top w:val="single" w:sz="4" w:space="0" w:color="auto"/>
            </w:tcBorders>
            <w:shd w:val="clear" w:color="auto" w:fill="auto"/>
            <w:noWrap/>
            <w:vAlign w:val="center"/>
            <w:hideMark/>
          </w:tcPr>
          <w:p w14:paraId="1FD81353" w14:textId="77777777" w:rsidR="008F0CF0" w:rsidRPr="006120ED" w:rsidRDefault="008F0CF0" w:rsidP="0008359D">
            <w:pPr>
              <w:spacing w:before="20" w:after="20"/>
              <w:ind w:right="-7"/>
              <w:jc w:val="both"/>
              <w:rPr>
                <w:rFonts w:ascii="Arial" w:hAnsi="Arial" w:cs="Arial"/>
                <w:sz w:val="20"/>
                <w:szCs w:val="20"/>
              </w:rPr>
            </w:pPr>
            <w:r w:rsidRPr="006120ED">
              <w:rPr>
                <w:rFonts w:ascii="Arial" w:hAnsi="Arial" w:cs="Arial"/>
                <w:sz w:val="20"/>
                <w:szCs w:val="20"/>
              </w:rPr>
              <w:t>Lot 1: Producció en cinema i audiovisuals</w:t>
            </w:r>
          </w:p>
        </w:tc>
        <w:tc>
          <w:tcPr>
            <w:tcW w:w="2315" w:type="dxa"/>
          </w:tcPr>
          <w:p w14:paraId="3F6A1E1C" w14:textId="77777777" w:rsidR="008F0CF0" w:rsidRPr="006120ED" w:rsidRDefault="008F0CF0" w:rsidP="0008359D">
            <w:pPr>
              <w:spacing w:before="20" w:after="20"/>
              <w:jc w:val="center"/>
              <w:rPr>
                <w:rFonts w:ascii="Arial" w:hAnsi="Arial" w:cs="Arial"/>
                <w:bCs/>
                <w:sz w:val="20"/>
                <w:szCs w:val="20"/>
              </w:rPr>
            </w:pPr>
            <w:r w:rsidRPr="006120ED">
              <w:rPr>
                <w:rFonts w:ascii="Arial" w:hAnsi="Arial" w:cs="Arial"/>
                <w:bCs/>
                <w:sz w:val="20"/>
                <w:szCs w:val="20"/>
              </w:rPr>
              <w:t>20.923,00</w:t>
            </w:r>
          </w:p>
        </w:tc>
      </w:tr>
      <w:tr w:rsidR="008F0CF0" w:rsidRPr="006120ED" w14:paraId="08287F15" w14:textId="77777777" w:rsidTr="0008359D">
        <w:trPr>
          <w:trHeight w:val="258"/>
          <w:jc w:val="center"/>
        </w:trPr>
        <w:tc>
          <w:tcPr>
            <w:tcW w:w="4858" w:type="dxa"/>
            <w:shd w:val="clear" w:color="auto" w:fill="auto"/>
            <w:noWrap/>
            <w:vAlign w:val="center"/>
            <w:hideMark/>
          </w:tcPr>
          <w:p w14:paraId="7C924DDA" w14:textId="77777777" w:rsidR="008F0CF0" w:rsidRPr="006120ED" w:rsidRDefault="008F0CF0" w:rsidP="0008359D">
            <w:pPr>
              <w:spacing w:before="20" w:after="20"/>
              <w:ind w:right="-7"/>
              <w:jc w:val="both"/>
              <w:rPr>
                <w:rFonts w:ascii="Arial" w:hAnsi="Arial" w:cs="Arial"/>
                <w:sz w:val="20"/>
                <w:szCs w:val="20"/>
              </w:rPr>
            </w:pPr>
            <w:r w:rsidRPr="006120ED">
              <w:rPr>
                <w:rFonts w:ascii="Arial" w:hAnsi="Arial" w:cs="Arial"/>
                <w:sz w:val="20"/>
                <w:szCs w:val="20"/>
              </w:rPr>
              <w:t>Lot 2: Muntatge i postproducció d’audiovisuals</w:t>
            </w:r>
          </w:p>
        </w:tc>
        <w:tc>
          <w:tcPr>
            <w:tcW w:w="2315" w:type="dxa"/>
          </w:tcPr>
          <w:p w14:paraId="13C1AD78" w14:textId="77777777" w:rsidR="008F0CF0" w:rsidRPr="006120ED" w:rsidRDefault="008F0CF0" w:rsidP="0008359D">
            <w:pPr>
              <w:spacing w:before="20" w:after="20"/>
              <w:jc w:val="center"/>
              <w:rPr>
                <w:rFonts w:ascii="Arial" w:hAnsi="Arial" w:cs="Arial"/>
                <w:bCs/>
                <w:sz w:val="20"/>
                <w:szCs w:val="20"/>
              </w:rPr>
            </w:pPr>
            <w:r w:rsidRPr="006120ED">
              <w:rPr>
                <w:rFonts w:ascii="Arial" w:hAnsi="Arial" w:cs="Arial"/>
                <w:bCs/>
                <w:sz w:val="20"/>
                <w:szCs w:val="20"/>
              </w:rPr>
              <w:t>21.777,00</w:t>
            </w:r>
          </w:p>
        </w:tc>
      </w:tr>
      <w:tr w:rsidR="008F0CF0" w:rsidRPr="006120ED" w14:paraId="1C565B9F" w14:textId="77777777" w:rsidTr="0008359D">
        <w:trPr>
          <w:trHeight w:val="258"/>
          <w:jc w:val="center"/>
        </w:trPr>
        <w:tc>
          <w:tcPr>
            <w:tcW w:w="4858" w:type="dxa"/>
            <w:shd w:val="clear" w:color="auto" w:fill="auto"/>
            <w:noWrap/>
            <w:vAlign w:val="center"/>
            <w:hideMark/>
          </w:tcPr>
          <w:p w14:paraId="149FFBBC" w14:textId="77777777" w:rsidR="008F0CF0" w:rsidRPr="006120ED" w:rsidRDefault="008F0CF0" w:rsidP="0008359D">
            <w:pPr>
              <w:spacing w:before="20" w:after="20"/>
              <w:ind w:right="-7"/>
              <w:jc w:val="both"/>
              <w:rPr>
                <w:rFonts w:ascii="Arial" w:hAnsi="Arial" w:cs="Arial"/>
                <w:sz w:val="20"/>
                <w:szCs w:val="20"/>
              </w:rPr>
            </w:pPr>
            <w:r w:rsidRPr="006120ED">
              <w:rPr>
                <w:rFonts w:ascii="Arial" w:hAnsi="Arial" w:cs="Arial"/>
                <w:sz w:val="20"/>
                <w:szCs w:val="20"/>
              </w:rPr>
              <w:t>Lot 3: Encunyat (Troquelado)</w:t>
            </w:r>
          </w:p>
        </w:tc>
        <w:tc>
          <w:tcPr>
            <w:tcW w:w="2315" w:type="dxa"/>
          </w:tcPr>
          <w:p w14:paraId="58890A20" w14:textId="77777777" w:rsidR="008F0CF0" w:rsidRPr="006120ED" w:rsidRDefault="008F0CF0" w:rsidP="0008359D">
            <w:pPr>
              <w:spacing w:before="20" w:after="20"/>
              <w:jc w:val="center"/>
              <w:rPr>
                <w:rFonts w:ascii="Arial" w:hAnsi="Arial" w:cs="Arial"/>
                <w:bCs/>
                <w:sz w:val="20"/>
                <w:szCs w:val="20"/>
              </w:rPr>
            </w:pPr>
            <w:r w:rsidRPr="006120ED">
              <w:rPr>
                <w:rFonts w:ascii="Arial" w:hAnsi="Arial" w:cs="Arial"/>
                <w:bCs/>
                <w:sz w:val="20"/>
                <w:szCs w:val="20"/>
              </w:rPr>
              <w:t>21.467,03</w:t>
            </w:r>
          </w:p>
        </w:tc>
      </w:tr>
    </w:tbl>
    <w:p w14:paraId="51C9BCA3" w14:textId="58781D89" w:rsidR="00D3058D" w:rsidRPr="006120ED" w:rsidRDefault="00D3058D" w:rsidP="00D3058D">
      <w:pPr>
        <w:pStyle w:val="Pargrafdellista"/>
        <w:tabs>
          <w:tab w:val="left" w:pos="0"/>
          <w:tab w:val="left" w:pos="283"/>
          <w:tab w:val="left" w:pos="1440"/>
        </w:tabs>
        <w:ind w:left="360"/>
        <w:jc w:val="both"/>
        <w:rPr>
          <w:rFonts w:cs="Arial"/>
          <w:szCs w:val="22"/>
        </w:rPr>
      </w:pPr>
    </w:p>
    <w:p w14:paraId="1311F986" w14:textId="77777777" w:rsidR="00D3058D" w:rsidRPr="006120ED" w:rsidRDefault="00D3058D" w:rsidP="00D3058D">
      <w:pPr>
        <w:pStyle w:val="Pargrafdellista"/>
        <w:tabs>
          <w:tab w:val="left" w:pos="0"/>
          <w:tab w:val="left" w:pos="283"/>
          <w:tab w:val="left" w:pos="1440"/>
        </w:tabs>
        <w:ind w:left="360"/>
        <w:jc w:val="both"/>
        <w:rPr>
          <w:rFonts w:cs="Arial"/>
          <w:szCs w:val="22"/>
        </w:rPr>
      </w:pPr>
    </w:p>
    <w:p w14:paraId="054FFAFB" w14:textId="77777777" w:rsidR="008F0CF0" w:rsidRPr="006120ED" w:rsidRDefault="008F0CF0" w:rsidP="002C063E">
      <w:pPr>
        <w:tabs>
          <w:tab w:val="left" w:pos="0"/>
          <w:tab w:val="left" w:pos="283"/>
          <w:tab w:val="left" w:pos="709"/>
          <w:tab w:val="left" w:pos="1440"/>
        </w:tabs>
        <w:jc w:val="both"/>
        <w:rPr>
          <w:rFonts w:ascii="Arial" w:hAnsi="Arial" w:cs="Arial"/>
        </w:rPr>
      </w:pPr>
      <w:r w:rsidRPr="006120ED">
        <w:rPr>
          <w:rFonts w:ascii="Arial" w:hAnsi="Arial" w:cs="Arial"/>
        </w:rPr>
        <w:t xml:space="preserve">D'acord amb l'article 90.4 de la LSCP, les empreses de nova creació (aquelles que tinguin una antiguitat inferior a 5 anys), podran acreditar la solvència tècnica a través d'un o diversos dels mitjans establerts a les lletres b) a i) de l'apartat primer del mateix article. </w:t>
      </w:r>
    </w:p>
    <w:p w14:paraId="6B3EAFB7" w14:textId="77777777" w:rsidR="008F0CF0" w:rsidRPr="006120ED" w:rsidRDefault="008F0CF0" w:rsidP="002C063E">
      <w:pPr>
        <w:tabs>
          <w:tab w:val="left" w:pos="0"/>
          <w:tab w:val="left" w:pos="283"/>
          <w:tab w:val="left" w:pos="709"/>
          <w:tab w:val="left" w:pos="1440"/>
        </w:tabs>
        <w:jc w:val="both"/>
        <w:rPr>
          <w:rFonts w:ascii="Arial" w:hAnsi="Arial" w:cs="Arial"/>
        </w:rPr>
      </w:pPr>
    </w:p>
    <w:p w14:paraId="3401DA45" w14:textId="67CEC873" w:rsidR="004A0BF3" w:rsidRPr="006120ED" w:rsidRDefault="000712AE" w:rsidP="002C063E">
      <w:pPr>
        <w:tabs>
          <w:tab w:val="left" w:pos="0"/>
          <w:tab w:val="left" w:pos="283"/>
          <w:tab w:val="left" w:pos="709"/>
          <w:tab w:val="left" w:pos="1440"/>
        </w:tabs>
        <w:jc w:val="both"/>
        <w:rPr>
          <w:rFonts w:ascii="Arial" w:hAnsi="Arial" w:cs="Arial"/>
        </w:rPr>
      </w:pPr>
      <w:r>
        <w:rPr>
          <w:rFonts w:ascii="Arial" w:hAnsi="Arial" w:cs="Arial"/>
        </w:rPr>
        <w:t xml:space="preserve">Els </w:t>
      </w:r>
      <w:r w:rsidR="00246DFD" w:rsidRPr="000712AE">
        <w:rPr>
          <w:rFonts w:ascii="Arial" w:hAnsi="Arial" w:cs="Arial"/>
          <w:b/>
        </w:rPr>
        <w:t xml:space="preserve">serveis professionals </w:t>
      </w:r>
      <w:r w:rsidRPr="000712AE">
        <w:rPr>
          <w:rFonts w:ascii="Arial" w:hAnsi="Arial" w:cs="Arial"/>
          <w:b/>
        </w:rPr>
        <w:t>relacionats en el DEUC s’acreditaran</w:t>
      </w:r>
      <w:r>
        <w:rPr>
          <w:rFonts w:ascii="Arial" w:hAnsi="Arial" w:cs="Arial"/>
        </w:rPr>
        <w:t xml:space="preserve"> p</w:t>
      </w:r>
      <w:r w:rsidR="002C063E" w:rsidRPr="006120ED">
        <w:rPr>
          <w:rFonts w:ascii="Arial" w:hAnsi="Arial" w:cs="Arial"/>
        </w:rPr>
        <w:t xml:space="preserve">el centre de formació o </w:t>
      </w:r>
      <w:r w:rsidR="00246DFD" w:rsidRPr="006120ED">
        <w:rPr>
          <w:rFonts w:ascii="Arial" w:hAnsi="Arial" w:cs="Arial"/>
        </w:rPr>
        <w:t>l’empresa amb l’ofe</w:t>
      </w:r>
      <w:r>
        <w:rPr>
          <w:rFonts w:ascii="Arial" w:hAnsi="Arial" w:cs="Arial"/>
        </w:rPr>
        <w:t xml:space="preserve">rta més valorada per a cada lot, </w:t>
      </w:r>
      <w:r w:rsidRPr="000712AE">
        <w:rPr>
          <w:rFonts w:ascii="Arial" w:hAnsi="Arial" w:cs="Arial"/>
          <w:b/>
        </w:rPr>
        <w:t>mitjançant la consulta en el RELI o registre corresponent, o mitjançant l’aportació</w:t>
      </w:r>
      <w:r w:rsidR="00246DFD" w:rsidRPr="000712AE">
        <w:rPr>
          <w:rFonts w:ascii="Arial" w:hAnsi="Arial" w:cs="Arial"/>
          <w:b/>
        </w:rPr>
        <w:t xml:space="preserve"> </w:t>
      </w:r>
      <w:r w:rsidRPr="000712AE">
        <w:rPr>
          <w:rFonts w:ascii="Arial" w:hAnsi="Arial" w:cs="Arial"/>
          <w:b/>
        </w:rPr>
        <w:t xml:space="preserve">dels </w:t>
      </w:r>
      <w:r w:rsidR="00246DFD" w:rsidRPr="000712AE">
        <w:rPr>
          <w:rFonts w:ascii="Arial" w:hAnsi="Arial" w:cs="Arial"/>
          <w:b/>
        </w:rPr>
        <w:t>certificats expedits o visats</w:t>
      </w:r>
      <w:r w:rsidR="00246DFD" w:rsidRPr="006120ED">
        <w:rPr>
          <w:rFonts w:ascii="Arial" w:hAnsi="Arial" w:cs="Arial"/>
        </w:rPr>
        <w:t xml:space="preserve"> per l’òrgan competent, quan el destinatari sigui una entitat del sector públic; quan el destinatari sigui un subjecte privat, mitjan</w:t>
      </w:r>
      <w:r w:rsidR="00BA22F1" w:rsidRPr="006120ED">
        <w:rPr>
          <w:rFonts w:ascii="Arial" w:hAnsi="Arial" w:cs="Arial"/>
        </w:rPr>
        <w:t>ç</w:t>
      </w:r>
      <w:r w:rsidR="00246DFD" w:rsidRPr="006120ED">
        <w:rPr>
          <w:rFonts w:ascii="Arial" w:hAnsi="Arial" w:cs="Arial"/>
        </w:rPr>
        <w:t>ant un</w:t>
      </w:r>
      <w:r>
        <w:rPr>
          <w:rFonts w:ascii="Arial" w:hAnsi="Arial" w:cs="Arial"/>
        </w:rPr>
        <w:t xml:space="preserve"> certificat expedit per aquest.</w:t>
      </w:r>
      <w:r w:rsidR="00246DFD" w:rsidRPr="006120ED">
        <w:rPr>
          <w:rFonts w:ascii="Arial" w:hAnsi="Arial" w:cs="Arial"/>
        </w:rPr>
        <w:t xml:space="preserve"> </w:t>
      </w:r>
    </w:p>
    <w:p w14:paraId="68F74AED" w14:textId="693AECFF" w:rsidR="00DB33F4" w:rsidRPr="006120ED" w:rsidRDefault="00DB33F4" w:rsidP="002C063E">
      <w:pPr>
        <w:tabs>
          <w:tab w:val="left" w:pos="0"/>
          <w:tab w:val="left" w:pos="283"/>
          <w:tab w:val="left" w:pos="709"/>
          <w:tab w:val="left" w:pos="1440"/>
        </w:tabs>
        <w:jc w:val="both"/>
        <w:rPr>
          <w:rFonts w:ascii="Arial" w:hAnsi="Arial" w:cs="Arial"/>
        </w:rPr>
      </w:pPr>
    </w:p>
    <w:p w14:paraId="35FE9936" w14:textId="77777777" w:rsidR="00DB33F4" w:rsidRPr="006120ED" w:rsidRDefault="00DB33F4" w:rsidP="00DB33F4">
      <w:pPr>
        <w:jc w:val="both"/>
        <w:rPr>
          <w:rFonts w:ascii="Arial" w:hAnsi="Arial" w:cs="Arial"/>
          <w:bCs/>
        </w:rPr>
      </w:pPr>
      <w:r w:rsidRPr="000712AE">
        <w:rPr>
          <w:rFonts w:ascii="Arial" w:hAnsi="Arial" w:cs="Arial"/>
          <w:bCs/>
        </w:rPr>
        <w:t>D'acord amb l'article 90.4 de la LSCP,  les empreses de nova creació (aquelles que tinguin una antiguitat inferior a 5 anys), podran acreditar la solvència tècnica a través d'un o diversos dels mitjans establerts a les lletres b) a i) de l'apartat primer del mateix article.</w:t>
      </w:r>
      <w:r w:rsidRPr="006120ED">
        <w:rPr>
          <w:rFonts w:ascii="Arial" w:hAnsi="Arial" w:cs="Arial"/>
          <w:bCs/>
        </w:rPr>
        <w:t xml:space="preserve">   </w:t>
      </w:r>
    </w:p>
    <w:p w14:paraId="14A2EF3F" w14:textId="77777777" w:rsidR="00DB33F4" w:rsidRPr="006120ED" w:rsidRDefault="00DB33F4" w:rsidP="002C063E">
      <w:pPr>
        <w:tabs>
          <w:tab w:val="left" w:pos="0"/>
          <w:tab w:val="left" w:pos="283"/>
          <w:tab w:val="left" w:pos="709"/>
          <w:tab w:val="left" w:pos="1440"/>
        </w:tabs>
        <w:jc w:val="both"/>
        <w:rPr>
          <w:rFonts w:ascii="Arial" w:hAnsi="Arial" w:cs="Arial"/>
        </w:rPr>
      </w:pPr>
    </w:p>
    <w:p w14:paraId="76A042CB" w14:textId="77777777" w:rsidR="007E01F0" w:rsidRPr="006120ED" w:rsidRDefault="004D0980" w:rsidP="00624768">
      <w:pPr>
        <w:jc w:val="both"/>
        <w:rPr>
          <w:rFonts w:ascii="Arial" w:hAnsi="Arial" w:cs="Arial"/>
          <w:b/>
          <w:bCs/>
        </w:rPr>
      </w:pPr>
      <w:r w:rsidRPr="006120ED">
        <w:rPr>
          <w:rFonts w:ascii="Arial" w:hAnsi="Arial" w:cs="Arial"/>
          <w:b/>
          <w:bCs/>
        </w:rPr>
        <w:t>G.2.</w:t>
      </w:r>
      <w:r w:rsidR="007E01F0" w:rsidRPr="006120ED">
        <w:rPr>
          <w:rFonts w:ascii="Arial" w:hAnsi="Arial" w:cs="Arial"/>
          <w:b/>
          <w:bCs/>
        </w:rPr>
        <w:t>3. Regla especial:</w:t>
      </w:r>
    </w:p>
    <w:p w14:paraId="7D2F59F5" w14:textId="77777777" w:rsidR="007E01F0" w:rsidRPr="006120ED" w:rsidRDefault="007E01F0" w:rsidP="00624768">
      <w:pPr>
        <w:jc w:val="both"/>
        <w:rPr>
          <w:rFonts w:ascii="Arial" w:hAnsi="Arial" w:cs="Arial"/>
          <w:b/>
          <w:bCs/>
        </w:rPr>
      </w:pPr>
    </w:p>
    <w:p w14:paraId="1C9B01B8" w14:textId="77777777" w:rsidR="007E01F0" w:rsidRPr="006120ED" w:rsidRDefault="007E01F0" w:rsidP="00624768">
      <w:pPr>
        <w:pStyle w:val="Pa9"/>
        <w:jc w:val="both"/>
        <w:rPr>
          <w:color w:val="000000"/>
          <w:sz w:val="22"/>
          <w:szCs w:val="22"/>
        </w:rPr>
      </w:pPr>
      <w:r w:rsidRPr="006120ED">
        <w:rPr>
          <w:bCs/>
          <w:sz w:val="22"/>
          <w:szCs w:val="22"/>
        </w:rPr>
        <w:t xml:space="preserve">Per tal d’acreditar la solvència necessària per subscriure aquest contracte, els empresaris es poden basar, segons preveu </w:t>
      </w:r>
      <w:r w:rsidR="00181972" w:rsidRPr="006120ED">
        <w:rPr>
          <w:bCs/>
          <w:sz w:val="22"/>
          <w:szCs w:val="22"/>
        </w:rPr>
        <w:t xml:space="preserve">l’article </w:t>
      </w:r>
      <w:r w:rsidRPr="006120ED">
        <w:rPr>
          <w:bCs/>
          <w:sz w:val="22"/>
          <w:szCs w:val="22"/>
        </w:rPr>
        <w:t>75 de la LCSP</w:t>
      </w:r>
      <w:r w:rsidR="00181972" w:rsidRPr="006120ED">
        <w:rPr>
          <w:bCs/>
          <w:sz w:val="22"/>
          <w:szCs w:val="22"/>
        </w:rPr>
        <w:t>,</w:t>
      </w:r>
      <w:r w:rsidRPr="006120ED">
        <w:rPr>
          <w:bCs/>
          <w:sz w:val="22"/>
          <w:szCs w:val="22"/>
        </w:rPr>
        <w:t xml:space="preserve"> en els mitjans d’altres empreses o entitats, sempre que demostrin que, per a l’execució del contracte, disposen efectivament d’aquests mitjans </w:t>
      </w:r>
      <w:r w:rsidRPr="006120ED">
        <w:rPr>
          <w:color w:val="000000"/>
          <w:sz w:val="22"/>
          <w:szCs w:val="22"/>
        </w:rPr>
        <w:t>i l’entitat a la qual recorri no estigui incursa en una prohibició de contractar. 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019DB11C" w14:textId="77777777" w:rsidR="00C57E82" w:rsidRPr="006120ED" w:rsidRDefault="00C57E82" w:rsidP="00624768">
      <w:pPr>
        <w:rPr>
          <w:rFonts w:ascii="Arial" w:hAnsi="Arial" w:cs="Arial"/>
          <w:lang w:eastAsia="en-GB"/>
        </w:rPr>
      </w:pPr>
    </w:p>
    <w:p w14:paraId="19A03AAB" w14:textId="77777777" w:rsidR="007E01F0" w:rsidRPr="006120ED" w:rsidRDefault="007E01F0" w:rsidP="00624768">
      <w:pPr>
        <w:jc w:val="both"/>
        <w:rPr>
          <w:rFonts w:ascii="Arial" w:hAnsi="Arial" w:cs="Arial"/>
          <w:bCs/>
        </w:rPr>
      </w:pPr>
      <w:r w:rsidRPr="006120ED">
        <w:rPr>
          <w:rFonts w:ascii="Arial" w:hAnsi="Arial" w:cs="Arial"/>
          <w:bCs/>
        </w:rPr>
        <w:t xml:space="preserve">A tal efecte, si el licitador es basa en la solvència econòmica d’una altra empresa o entitat, caldrà incloure en el </w:t>
      </w:r>
      <w:r w:rsidRPr="006120ED">
        <w:rPr>
          <w:rFonts w:ascii="Arial" w:hAnsi="Arial" w:cs="Arial"/>
          <w:b/>
          <w:bCs/>
        </w:rPr>
        <w:t>sobre digital A</w:t>
      </w:r>
      <w:r w:rsidRPr="006120ED">
        <w:rPr>
          <w:rFonts w:ascii="Arial" w:hAnsi="Arial" w:cs="Arial"/>
          <w:bCs/>
        </w:rPr>
        <w:t xml:space="preserve"> el corresponent compromís d’adscripció i la declaració relativa al volum global de negoci de la segona empresa o entitat, tots dos documents signats pel seu representant. </w:t>
      </w:r>
    </w:p>
    <w:p w14:paraId="32F76E24" w14:textId="77777777" w:rsidR="00C57E82" w:rsidRPr="006120ED" w:rsidRDefault="00C57E82" w:rsidP="00624768">
      <w:pPr>
        <w:jc w:val="both"/>
        <w:rPr>
          <w:rFonts w:ascii="Arial" w:hAnsi="Arial" w:cs="Arial"/>
          <w:bCs/>
        </w:rPr>
      </w:pPr>
    </w:p>
    <w:p w14:paraId="59492D03" w14:textId="77777777" w:rsidR="007E01F0" w:rsidRPr="006120ED" w:rsidRDefault="007E01F0" w:rsidP="00624768">
      <w:pPr>
        <w:jc w:val="both"/>
        <w:rPr>
          <w:rFonts w:ascii="Arial" w:hAnsi="Arial" w:cs="Arial"/>
          <w:bCs/>
        </w:rPr>
      </w:pPr>
      <w:r w:rsidRPr="006120ED">
        <w:rPr>
          <w:rFonts w:ascii="Arial" w:hAnsi="Arial" w:cs="Arial"/>
          <w:bCs/>
        </w:rPr>
        <w:t xml:space="preserve">D’altra banda, si el licitador es basa en la solvència tècnica d’una altra empresa o entitat, també caldrà incloure en el </w:t>
      </w:r>
      <w:r w:rsidRPr="006120ED">
        <w:rPr>
          <w:rFonts w:ascii="Arial" w:hAnsi="Arial" w:cs="Arial"/>
          <w:b/>
          <w:bCs/>
        </w:rPr>
        <w:t>sobre digital A</w:t>
      </w:r>
      <w:r w:rsidRPr="006120ED">
        <w:rPr>
          <w:rFonts w:ascii="Arial" w:hAnsi="Arial" w:cs="Arial"/>
          <w:bCs/>
        </w:rPr>
        <w:t xml:space="preserve"> el corresponent compromís d’adscripció en el qual s’especificaran els mitjans que es posen a disposició del licitador, signat aquest compromís pel representant legal de l’empresa. </w:t>
      </w:r>
    </w:p>
    <w:p w14:paraId="6750AAAF" w14:textId="77777777" w:rsidR="00C57E82" w:rsidRPr="006120ED" w:rsidRDefault="00C57E82" w:rsidP="00624768">
      <w:pPr>
        <w:jc w:val="both"/>
        <w:rPr>
          <w:rFonts w:ascii="Arial" w:hAnsi="Arial" w:cs="Arial"/>
          <w:bCs/>
        </w:rPr>
      </w:pPr>
    </w:p>
    <w:p w14:paraId="1CB0F4F6" w14:textId="77777777" w:rsidR="007E01F0" w:rsidRPr="006120ED" w:rsidRDefault="007E01F0" w:rsidP="00624768">
      <w:pPr>
        <w:jc w:val="both"/>
        <w:rPr>
          <w:rFonts w:ascii="Arial" w:hAnsi="Arial" w:cs="Arial"/>
          <w:bCs/>
        </w:rPr>
      </w:pPr>
      <w:r w:rsidRPr="006120ED">
        <w:rPr>
          <w:rFonts w:ascii="Arial" w:hAnsi="Arial" w:cs="Arial"/>
          <w:bCs/>
        </w:rPr>
        <w:t>En qualsevol cas d’integració de solvència, les dues empreses respondran de forma solidària.</w:t>
      </w:r>
    </w:p>
    <w:p w14:paraId="4BB23EBC" w14:textId="77777777" w:rsidR="00C57E82" w:rsidRPr="006120ED" w:rsidRDefault="00C57E82" w:rsidP="00624768">
      <w:pPr>
        <w:jc w:val="both"/>
        <w:rPr>
          <w:rFonts w:ascii="Arial" w:hAnsi="Arial" w:cs="Arial"/>
          <w:bCs/>
        </w:rPr>
      </w:pPr>
    </w:p>
    <w:p w14:paraId="101D8313" w14:textId="77777777" w:rsidR="007E01F0" w:rsidRPr="006120ED" w:rsidRDefault="007E01F0" w:rsidP="00624768">
      <w:pPr>
        <w:jc w:val="both"/>
        <w:rPr>
          <w:rFonts w:ascii="Arial" w:hAnsi="Arial" w:cs="Arial"/>
          <w:bCs/>
        </w:rPr>
      </w:pPr>
      <w:r w:rsidRPr="006120ED">
        <w:rPr>
          <w:rFonts w:ascii="Arial" w:hAnsi="Arial" w:cs="Arial"/>
          <w:bCs/>
        </w:rPr>
        <w:t>Finalment, cadascuna de les empreses haurà d’emplenar i signar un DEUC que s’incorporarà al sobre esmentat.</w:t>
      </w:r>
    </w:p>
    <w:p w14:paraId="6B525E95" w14:textId="77777777" w:rsidR="00930519" w:rsidRPr="006120ED" w:rsidRDefault="00930519" w:rsidP="00624768">
      <w:pPr>
        <w:spacing w:line="246" w:lineRule="exact"/>
        <w:jc w:val="both"/>
        <w:rPr>
          <w:rFonts w:ascii="Arial" w:hAnsi="Arial" w:cs="Arial"/>
        </w:rPr>
      </w:pPr>
    </w:p>
    <w:p w14:paraId="520367C0" w14:textId="77777777" w:rsidR="007E01F0" w:rsidRPr="006120ED" w:rsidRDefault="007E01F0" w:rsidP="00624768">
      <w:pPr>
        <w:jc w:val="both"/>
        <w:rPr>
          <w:rFonts w:ascii="Arial" w:hAnsi="Arial" w:cs="Arial"/>
          <w:b/>
          <w:bCs/>
        </w:rPr>
      </w:pPr>
      <w:r w:rsidRPr="006120ED">
        <w:rPr>
          <w:rFonts w:ascii="Arial" w:hAnsi="Arial" w:cs="Arial"/>
          <w:b/>
          <w:bCs/>
        </w:rPr>
        <w:t xml:space="preserve">H. Criteris d’adjudicació </w:t>
      </w:r>
    </w:p>
    <w:p w14:paraId="67B000B2" w14:textId="77777777" w:rsidR="007E01F0" w:rsidRPr="006120ED" w:rsidRDefault="007E01F0" w:rsidP="00624768">
      <w:pPr>
        <w:jc w:val="both"/>
        <w:rPr>
          <w:rFonts w:ascii="Arial" w:hAnsi="Arial" w:cs="Arial"/>
          <w:b/>
          <w:bCs/>
        </w:rPr>
      </w:pPr>
    </w:p>
    <w:p w14:paraId="6617A599" w14:textId="77777777" w:rsidR="007E01F0" w:rsidRPr="006120ED" w:rsidRDefault="007E01F0" w:rsidP="00624768">
      <w:pPr>
        <w:jc w:val="both"/>
        <w:rPr>
          <w:rFonts w:ascii="Arial" w:hAnsi="Arial" w:cs="Arial"/>
          <w:b/>
          <w:bCs/>
        </w:rPr>
      </w:pPr>
      <w:r w:rsidRPr="006120ED">
        <w:rPr>
          <w:rFonts w:ascii="Arial" w:hAnsi="Arial" w:cs="Arial"/>
          <w:b/>
          <w:bCs/>
        </w:rPr>
        <w:lastRenderedPageBreak/>
        <w:t>H1. Ponderables de forma automàtica</w:t>
      </w:r>
      <w:r w:rsidR="00487BC3" w:rsidRPr="006120ED">
        <w:rPr>
          <w:rFonts w:ascii="Arial" w:hAnsi="Arial" w:cs="Arial"/>
          <w:bCs/>
        </w:rPr>
        <w:t xml:space="preserve">: Màxim </w:t>
      </w:r>
      <w:r w:rsidR="009941D5" w:rsidRPr="006120ED">
        <w:rPr>
          <w:rFonts w:ascii="Arial" w:hAnsi="Arial" w:cs="Arial"/>
          <w:bCs/>
        </w:rPr>
        <w:t>55</w:t>
      </w:r>
      <w:r w:rsidRPr="006120ED">
        <w:rPr>
          <w:rFonts w:ascii="Arial" w:hAnsi="Arial" w:cs="Arial"/>
          <w:bCs/>
        </w:rPr>
        <w:t xml:space="preserve"> punts (</w:t>
      </w:r>
      <w:r w:rsidRPr="006120ED">
        <w:rPr>
          <w:rFonts w:ascii="Arial" w:hAnsi="Arial" w:cs="Arial"/>
          <w:b/>
          <w:bCs/>
        </w:rPr>
        <w:t>Sobre Digital C i Annex 1</w:t>
      </w:r>
      <w:r w:rsidRPr="006120ED">
        <w:rPr>
          <w:rFonts w:ascii="Arial" w:hAnsi="Arial" w:cs="Arial"/>
          <w:bCs/>
        </w:rPr>
        <w:t>)</w:t>
      </w:r>
    </w:p>
    <w:p w14:paraId="3438BEDE" w14:textId="77777777" w:rsidR="007E01F0" w:rsidRPr="006120ED" w:rsidRDefault="007E01F0" w:rsidP="00624768">
      <w:pPr>
        <w:jc w:val="both"/>
        <w:rPr>
          <w:rFonts w:ascii="Arial" w:hAnsi="Arial" w:cs="Arial"/>
          <w:b/>
          <w:bCs/>
        </w:rPr>
      </w:pPr>
    </w:p>
    <w:p w14:paraId="7FFF0DC8" w14:textId="77777777" w:rsidR="007E01F0" w:rsidRPr="006120ED" w:rsidRDefault="007E01F0" w:rsidP="00624768">
      <w:pPr>
        <w:jc w:val="both"/>
        <w:rPr>
          <w:rFonts w:ascii="Arial" w:hAnsi="Arial" w:cs="Arial"/>
          <w:bCs/>
          <w:color w:val="FF0000"/>
        </w:rPr>
      </w:pPr>
      <w:r w:rsidRPr="006120ED">
        <w:rPr>
          <w:rFonts w:ascii="Arial" w:hAnsi="Arial" w:cs="Arial"/>
          <w:b/>
          <w:bCs/>
        </w:rPr>
        <w:t xml:space="preserve">H1.1 PREU: màxim, </w:t>
      </w:r>
      <w:r w:rsidR="005E6B7A" w:rsidRPr="006120ED">
        <w:rPr>
          <w:rFonts w:ascii="Arial" w:hAnsi="Arial" w:cs="Arial"/>
          <w:b/>
          <w:bCs/>
        </w:rPr>
        <w:t>4</w:t>
      </w:r>
      <w:r w:rsidR="009941D5" w:rsidRPr="006120ED">
        <w:rPr>
          <w:rFonts w:ascii="Arial" w:hAnsi="Arial" w:cs="Arial"/>
          <w:b/>
          <w:bCs/>
        </w:rPr>
        <w:t>5</w:t>
      </w:r>
      <w:r w:rsidRPr="006120ED">
        <w:rPr>
          <w:rFonts w:ascii="Arial" w:hAnsi="Arial" w:cs="Arial"/>
          <w:b/>
          <w:bCs/>
        </w:rPr>
        <w:t xml:space="preserve"> punts</w:t>
      </w:r>
      <w:r w:rsidR="00C31D40" w:rsidRPr="006120ED">
        <w:rPr>
          <w:rFonts w:ascii="Arial" w:hAnsi="Arial" w:cs="Arial"/>
          <w:b/>
          <w:bCs/>
        </w:rPr>
        <w:t xml:space="preserve"> </w:t>
      </w:r>
    </w:p>
    <w:p w14:paraId="76C0A844" w14:textId="77777777" w:rsidR="00581AF7" w:rsidRPr="006120ED" w:rsidRDefault="00581AF7" w:rsidP="00624768">
      <w:pPr>
        <w:jc w:val="both"/>
        <w:rPr>
          <w:rFonts w:ascii="Arial" w:hAnsi="Arial" w:cs="Arial"/>
        </w:rPr>
      </w:pPr>
    </w:p>
    <w:p w14:paraId="58042739" w14:textId="77777777" w:rsidR="00581AF7" w:rsidRPr="006120ED" w:rsidRDefault="00581AF7" w:rsidP="00624768">
      <w:pPr>
        <w:ind w:right="119"/>
        <w:jc w:val="both"/>
        <w:rPr>
          <w:rFonts w:ascii="Arial" w:eastAsia="Arial" w:hAnsi="Arial" w:cs="Arial"/>
        </w:rPr>
      </w:pPr>
      <w:r w:rsidRPr="006120ED">
        <w:rPr>
          <w:rFonts w:ascii="Arial" w:hAnsi="Arial" w:cs="Arial"/>
        </w:rPr>
        <w:t>La</w:t>
      </w:r>
      <w:r w:rsidRPr="006120ED">
        <w:rPr>
          <w:rFonts w:ascii="Arial" w:hAnsi="Arial" w:cs="Arial"/>
          <w:spacing w:val="-2"/>
        </w:rPr>
        <w:t xml:space="preserve"> </w:t>
      </w:r>
      <w:r w:rsidRPr="006120ED">
        <w:rPr>
          <w:rFonts w:ascii="Arial" w:hAnsi="Arial" w:cs="Arial"/>
          <w:spacing w:val="-1"/>
        </w:rPr>
        <w:t>fórmula</w:t>
      </w:r>
      <w:r w:rsidRPr="006120ED">
        <w:rPr>
          <w:rFonts w:ascii="Arial" w:hAnsi="Arial" w:cs="Arial"/>
          <w:spacing w:val="-2"/>
        </w:rPr>
        <w:t xml:space="preserve"> </w:t>
      </w:r>
      <w:r w:rsidRPr="006120ED">
        <w:rPr>
          <w:rFonts w:ascii="Arial" w:hAnsi="Arial" w:cs="Arial"/>
        </w:rPr>
        <w:t>que</w:t>
      </w:r>
      <w:r w:rsidRPr="006120ED">
        <w:rPr>
          <w:rFonts w:ascii="Arial" w:hAnsi="Arial" w:cs="Arial"/>
          <w:spacing w:val="-2"/>
        </w:rPr>
        <w:t xml:space="preserve"> </w:t>
      </w:r>
      <w:r w:rsidRPr="006120ED">
        <w:rPr>
          <w:rFonts w:ascii="Arial" w:hAnsi="Arial" w:cs="Arial"/>
          <w:spacing w:val="-1"/>
        </w:rPr>
        <w:t>s’aplicarà</w:t>
      </w:r>
      <w:r w:rsidRPr="006120ED">
        <w:rPr>
          <w:rFonts w:ascii="Arial" w:hAnsi="Arial" w:cs="Arial"/>
        </w:rPr>
        <w:t xml:space="preserve"> per</w:t>
      </w:r>
      <w:r w:rsidRPr="006120ED">
        <w:rPr>
          <w:rFonts w:ascii="Arial" w:hAnsi="Arial" w:cs="Arial"/>
          <w:spacing w:val="-1"/>
        </w:rPr>
        <w:t xml:space="preserve"> </w:t>
      </w:r>
      <w:r w:rsidRPr="006120ED">
        <w:rPr>
          <w:rFonts w:ascii="Arial" w:hAnsi="Arial" w:cs="Arial"/>
        </w:rPr>
        <w:t>tal</w:t>
      </w:r>
      <w:r w:rsidRPr="006120ED">
        <w:rPr>
          <w:rFonts w:ascii="Arial" w:hAnsi="Arial" w:cs="Arial"/>
          <w:spacing w:val="-1"/>
        </w:rPr>
        <w:t xml:space="preserve"> </w:t>
      </w:r>
      <w:r w:rsidRPr="006120ED">
        <w:rPr>
          <w:rFonts w:ascii="Arial" w:hAnsi="Arial" w:cs="Arial"/>
        </w:rPr>
        <w:t>de</w:t>
      </w:r>
      <w:r w:rsidRPr="006120ED">
        <w:rPr>
          <w:rFonts w:ascii="Arial" w:hAnsi="Arial" w:cs="Arial"/>
          <w:spacing w:val="-2"/>
        </w:rPr>
        <w:t xml:space="preserve"> </w:t>
      </w:r>
      <w:r w:rsidRPr="006120ED">
        <w:rPr>
          <w:rFonts w:ascii="Arial" w:hAnsi="Arial" w:cs="Arial"/>
          <w:spacing w:val="-1"/>
        </w:rPr>
        <w:t>valorar</w:t>
      </w:r>
      <w:r w:rsidRPr="006120ED">
        <w:rPr>
          <w:rFonts w:ascii="Arial" w:hAnsi="Arial" w:cs="Arial"/>
          <w:spacing w:val="2"/>
        </w:rPr>
        <w:t xml:space="preserve"> </w:t>
      </w:r>
      <w:r w:rsidRPr="006120ED">
        <w:rPr>
          <w:rFonts w:ascii="Arial" w:hAnsi="Arial" w:cs="Arial"/>
        </w:rPr>
        <w:t>el</w:t>
      </w:r>
      <w:r w:rsidRPr="006120ED">
        <w:rPr>
          <w:rFonts w:ascii="Arial" w:hAnsi="Arial" w:cs="Arial"/>
          <w:spacing w:val="-1"/>
        </w:rPr>
        <w:t xml:space="preserve"> </w:t>
      </w:r>
      <w:r w:rsidRPr="006120ED">
        <w:rPr>
          <w:rFonts w:ascii="Arial" w:hAnsi="Arial" w:cs="Arial"/>
          <w:spacing w:val="-2"/>
        </w:rPr>
        <w:t>preu</w:t>
      </w:r>
      <w:r w:rsidRPr="006120ED">
        <w:rPr>
          <w:rFonts w:ascii="Arial" w:hAnsi="Arial" w:cs="Arial"/>
        </w:rPr>
        <w:t xml:space="preserve"> </w:t>
      </w:r>
      <w:r w:rsidRPr="006120ED">
        <w:rPr>
          <w:rFonts w:ascii="Arial" w:hAnsi="Arial" w:cs="Arial"/>
          <w:spacing w:val="-1"/>
        </w:rPr>
        <w:t>total,</w:t>
      </w:r>
      <w:r w:rsidRPr="006120ED">
        <w:rPr>
          <w:rFonts w:ascii="Arial" w:hAnsi="Arial" w:cs="Arial"/>
          <w:spacing w:val="2"/>
        </w:rPr>
        <w:t xml:space="preserve"> </w:t>
      </w:r>
      <w:r w:rsidRPr="006120ED">
        <w:rPr>
          <w:rFonts w:ascii="Arial" w:hAnsi="Arial" w:cs="Arial"/>
          <w:spacing w:val="-1"/>
        </w:rPr>
        <w:t>sense</w:t>
      </w:r>
      <w:r w:rsidRPr="006120ED">
        <w:rPr>
          <w:rFonts w:ascii="Arial" w:hAnsi="Arial" w:cs="Arial"/>
          <w:spacing w:val="-2"/>
        </w:rPr>
        <w:t xml:space="preserve"> </w:t>
      </w:r>
      <w:r w:rsidRPr="006120ED">
        <w:rPr>
          <w:rFonts w:ascii="Arial" w:hAnsi="Arial" w:cs="Arial"/>
          <w:spacing w:val="-5"/>
        </w:rPr>
        <w:t>IVA,</w:t>
      </w:r>
      <w:r w:rsidRPr="006120ED">
        <w:rPr>
          <w:rFonts w:ascii="Arial" w:hAnsi="Arial" w:cs="Arial"/>
          <w:spacing w:val="2"/>
        </w:rPr>
        <w:t xml:space="preserve"> </w:t>
      </w:r>
      <w:r w:rsidR="00C57E82" w:rsidRPr="006120ED">
        <w:rPr>
          <w:rFonts w:ascii="Arial" w:hAnsi="Arial" w:cs="Arial"/>
          <w:spacing w:val="2"/>
        </w:rPr>
        <w:t xml:space="preserve">i amb un Valor de Ponderació igual a 1, </w:t>
      </w:r>
      <w:r w:rsidRPr="006120ED">
        <w:rPr>
          <w:rFonts w:ascii="Arial" w:hAnsi="Arial" w:cs="Arial"/>
          <w:spacing w:val="-2"/>
        </w:rPr>
        <w:t>és</w:t>
      </w:r>
      <w:r w:rsidRPr="006120ED">
        <w:rPr>
          <w:rFonts w:ascii="Arial" w:hAnsi="Arial" w:cs="Arial"/>
          <w:spacing w:val="1"/>
        </w:rPr>
        <w:t xml:space="preserve"> </w:t>
      </w:r>
      <w:r w:rsidRPr="006120ED">
        <w:rPr>
          <w:rFonts w:ascii="Arial" w:hAnsi="Arial" w:cs="Arial"/>
          <w:spacing w:val="-1"/>
        </w:rPr>
        <w:t>la</w:t>
      </w:r>
      <w:r w:rsidRPr="006120ED">
        <w:rPr>
          <w:rFonts w:ascii="Arial" w:hAnsi="Arial" w:cs="Arial"/>
          <w:spacing w:val="-2"/>
        </w:rPr>
        <w:t xml:space="preserve"> </w:t>
      </w:r>
      <w:r w:rsidRPr="006120ED">
        <w:rPr>
          <w:rFonts w:ascii="Arial" w:hAnsi="Arial" w:cs="Arial"/>
          <w:spacing w:val="-1"/>
        </w:rPr>
        <w:t>següent:</w:t>
      </w:r>
    </w:p>
    <w:p w14:paraId="32618C8D" w14:textId="77777777" w:rsidR="00581AF7" w:rsidRPr="006120ED" w:rsidRDefault="00581AF7" w:rsidP="00624768">
      <w:pPr>
        <w:spacing w:before="6"/>
        <w:rPr>
          <w:rFonts w:ascii="Arial" w:eastAsia="Arial" w:hAnsi="Arial" w:cs="Arial"/>
        </w:rPr>
      </w:pPr>
    </w:p>
    <w:p w14:paraId="6359C4B4" w14:textId="77777777" w:rsidR="00581AF7" w:rsidRPr="006120ED" w:rsidRDefault="00581AF7" w:rsidP="00624768">
      <w:pPr>
        <w:spacing w:line="200" w:lineRule="atLeast"/>
        <w:ind w:left="321"/>
        <w:rPr>
          <w:rFonts w:ascii="Arial" w:eastAsia="Arial" w:hAnsi="Arial" w:cs="Arial"/>
        </w:rPr>
      </w:pPr>
      <w:r w:rsidRPr="006120ED">
        <w:rPr>
          <w:rFonts w:ascii="Arial" w:eastAsia="Arial" w:hAnsi="Arial" w:cs="Arial"/>
          <w:noProof/>
        </w:rPr>
        <w:drawing>
          <wp:inline distT="0" distB="0" distL="0" distR="0" wp14:anchorId="1976A478" wp14:editId="7790502E">
            <wp:extent cx="5257799" cy="15087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5257799" cy="1508760"/>
                    </a:xfrm>
                    <a:prstGeom prst="rect">
                      <a:avLst/>
                    </a:prstGeom>
                  </pic:spPr>
                </pic:pic>
              </a:graphicData>
            </a:graphic>
          </wp:inline>
        </w:drawing>
      </w:r>
    </w:p>
    <w:p w14:paraId="05DC122C" w14:textId="77777777" w:rsidR="00C57E82" w:rsidRPr="006120ED" w:rsidRDefault="00C57E82" w:rsidP="00624768">
      <w:pPr>
        <w:spacing w:line="200" w:lineRule="atLeast"/>
        <w:ind w:left="321"/>
        <w:rPr>
          <w:rFonts w:ascii="Arial" w:eastAsia="Arial" w:hAnsi="Arial" w:cs="Arial"/>
        </w:rPr>
      </w:pPr>
    </w:p>
    <w:p w14:paraId="66B1E139" w14:textId="77777777" w:rsidR="00581AF7" w:rsidRPr="006120ED" w:rsidRDefault="00581AF7" w:rsidP="00624768">
      <w:pPr>
        <w:jc w:val="both"/>
        <w:rPr>
          <w:rFonts w:ascii="Arial" w:eastAsia="Arial" w:hAnsi="Arial" w:cs="Arial"/>
          <w:spacing w:val="-1"/>
        </w:rPr>
      </w:pPr>
      <w:r w:rsidRPr="006120ED">
        <w:rPr>
          <w:rFonts w:ascii="Arial" w:eastAsia="Arial" w:hAnsi="Arial" w:cs="Arial"/>
          <w:spacing w:val="-1"/>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511A2D3C" w14:textId="77777777" w:rsidR="00581AF7" w:rsidRPr="006120ED" w:rsidRDefault="00581AF7" w:rsidP="00624768">
      <w:pPr>
        <w:jc w:val="both"/>
        <w:rPr>
          <w:rFonts w:ascii="Arial" w:hAnsi="Arial" w:cs="Arial"/>
        </w:rPr>
      </w:pPr>
    </w:p>
    <w:p w14:paraId="7446355A" w14:textId="77777777" w:rsidR="00581AF7" w:rsidRPr="006120ED" w:rsidRDefault="00581AF7" w:rsidP="00624768">
      <w:pPr>
        <w:jc w:val="both"/>
        <w:rPr>
          <w:rFonts w:ascii="Arial" w:hAnsi="Arial" w:cs="Arial"/>
        </w:rPr>
      </w:pPr>
      <w:r w:rsidRPr="006120ED">
        <w:rPr>
          <w:rFonts w:ascii="Arial" w:hAnsi="Arial" w:cs="Arial"/>
        </w:rPr>
        <w:t>La puntuació econòmica s’arrodonirà al segon decimal.</w:t>
      </w:r>
    </w:p>
    <w:p w14:paraId="0ECA230B" w14:textId="77777777" w:rsidR="007E01F0" w:rsidRPr="006120ED" w:rsidRDefault="007E01F0" w:rsidP="00624768">
      <w:pPr>
        <w:rPr>
          <w:rFonts w:ascii="Arial" w:hAnsi="Arial" w:cs="Arial"/>
          <w:b/>
          <w:bCs/>
        </w:rPr>
      </w:pPr>
    </w:p>
    <w:p w14:paraId="46BDA977" w14:textId="1A877227" w:rsidR="008F0CF0" w:rsidRPr="006120ED" w:rsidRDefault="007E01F0" w:rsidP="008F0CF0">
      <w:pPr>
        <w:pStyle w:val="Default"/>
        <w:rPr>
          <w:b/>
          <w:bCs/>
          <w:sz w:val="22"/>
          <w:szCs w:val="22"/>
        </w:rPr>
      </w:pPr>
      <w:r w:rsidRPr="006120ED">
        <w:rPr>
          <w:b/>
          <w:bCs/>
          <w:sz w:val="22"/>
          <w:szCs w:val="22"/>
        </w:rPr>
        <w:t xml:space="preserve">H1.2 – </w:t>
      </w:r>
      <w:r w:rsidR="008F0CF0" w:rsidRPr="006120ED">
        <w:rPr>
          <w:b/>
          <w:bCs/>
          <w:sz w:val="22"/>
          <w:szCs w:val="22"/>
        </w:rPr>
        <w:t xml:space="preserve">Llistat d’empreses per realitzar les pràctiques. (màxim 10 punts) </w:t>
      </w:r>
    </w:p>
    <w:p w14:paraId="5932F917" w14:textId="77777777" w:rsidR="00E4037C" w:rsidRPr="006120ED" w:rsidRDefault="00E4037C" w:rsidP="008F0CF0">
      <w:pPr>
        <w:pStyle w:val="Default"/>
        <w:rPr>
          <w:sz w:val="22"/>
          <w:szCs w:val="22"/>
        </w:rPr>
      </w:pPr>
    </w:p>
    <w:p w14:paraId="1590133B" w14:textId="7B33A1D6" w:rsidR="008F0CF0" w:rsidRDefault="008F0CF0" w:rsidP="00E4037C">
      <w:pPr>
        <w:pStyle w:val="Default"/>
        <w:jc w:val="both"/>
        <w:rPr>
          <w:sz w:val="22"/>
          <w:szCs w:val="22"/>
        </w:rPr>
      </w:pPr>
      <w:r w:rsidRPr="006120ED">
        <w:rPr>
          <w:sz w:val="22"/>
          <w:szCs w:val="22"/>
        </w:rPr>
        <w:t xml:space="preserve">A banda del preu es puntuarà l’aportació d’un llistat d’empreses disposades a acollir alumnes en pràctiques. Per cada empresa caldrà aportar un document signat per l’empresa on s’inclogui el nom I el CIF de l’empresa, el nom I el DNI del representant legal, una descripció de l’àrea principal d’activitat i el compromís d’acollir alumnes en pràctiques del curs del lot o lots als que opti l’empresa. Un punt per empresa, amb un màxim de 10 </w:t>
      </w:r>
      <w:r w:rsidR="00E4037C" w:rsidRPr="006120ED">
        <w:rPr>
          <w:sz w:val="22"/>
          <w:szCs w:val="22"/>
        </w:rPr>
        <w:t>empreses, pel que t</w:t>
      </w:r>
      <w:r w:rsidRPr="006120ED">
        <w:rPr>
          <w:sz w:val="22"/>
          <w:szCs w:val="22"/>
        </w:rPr>
        <w:t>al llistat es valorarà amb un màxim de 10 punts</w:t>
      </w:r>
      <w:r w:rsidR="00E4037C" w:rsidRPr="006120ED">
        <w:rPr>
          <w:sz w:val="22"/>
          <w:szCs w:val="22"/>
        </w:rPr>
        <w:t>.</w:t>
      </w:r>
    </w:p>
    <w:p w14:paraId="2C4EA1AA" w14:textId="5135E960" w:rsidR="00DD02D3" w:rsidRPr="00F26217" w:rsidRDefault="00DD02D3" w:rsidP="00DD02D3">
      <w:pPr>
        <w:jc w:val="both"/>
        <w:rPr>
          <w:rFonts w:ascii="Arial" w:hAnsi="Arial" w:cs="Arial"/>
          <w:b/>
          <w:bCs/>
          <w:highlight w:val="yellow"/>
        </w:rPr>
      </w:pPr>
    </w:p>
    <w:p w14:paraId="576A3CA1" w14:textId="58007074" w:rsidR="00DD02D3" w:rsidRPr="006120ED" w:rsidRDefault="00DD02D3" w:rsidP="00E4037C">
      <w:pPr>
        <w:pStyle w:val="Default"/>
        <w:jc w:val="both"/>
        <w:rPr>
          <w:sz w:val="22"/>
          <w:szCs w:val="22"/>
        </w:rPr>
      </w:pPr>
    </w:p>
    <w:p w14:paraId="6EC0E393" w14:textId="77777777" w:rsidR="008F0CF0" w:rsidRPr="006120ED" w:rsidRDefault="008F0CF0" w:rsidP="00624768">
      <w:pPr>
        <w:rPr>
          <w:rFonts w:ascii="Arial" w:hAnsi="Arial" w:cs="Arial"/>
          <w:b/>
          <w:bCs/>
        </w:rPr>
      </w:pPr>
    </w:p>
    <w:p w14:paraId="224DB283" w14:textId="77777777" w:rsidR="007E01F0" w:rsidRPr="006120ED" w:rsidRDefault="007E01F0" w:rsidP="00624768">
      <w:pPr>
        <w:jc w:val="both"/>
        <w:rPr>
          <w:rFonts w:ascii="Arial" w:hAnsi="Arial" w:cs="Arial"/>
          <w:bCs/>
        </w:rPr>
      </w:pPr>
      <w:r w:rsidRPr="006120ED">
        <w:rPr>
          <w:rFonts w:ascii="Arial" w:hAnsi="Arial" w:cs="Arial"/>
          <w:b/>
          <w:bCs/>
        </w:rPr>
        <w:t>H2. Ponderables mitjançant judici de valor:</w:t>
      </w:r>
      <w:r w:rsidRPr="006120ED">
        <w:rPr>
          <w:rFonts w:ascii="Arial" w:hAnsi="Arial" w:cs="Arial"/>
          <w:bCs/>
        </w:rPr>
        <w:t xml:space="preserve"> Màxim 4</w:t>
      </w:r>
      <w:r w:rsidR="002F2694" w:rsidRPr="006120ED">
        <w:rPr>
          <w:rFonts w:ascii="Arial" w:hAnsi="Arial" w:cs="Arial"/>
          <w:bCs/>
        </w:rPr>
        <w:t>5</w:t>
      </w:r>
      <w:r w:rsidRPr="006120ED">
        <w:rPr>
          <w:rFonts w:ascii="Arial" w:hAnsi="Arial" w:cs="Arial"/>
          <w:bCs/>
        </w:rPr>
        <w:t xml:space="preserve"> punts (</w:t>
      </w:r>
      <w:r w:rsidRPr="006120ED">
        <w:rPr>
          <w:rFonts w:ascii="Arial" w:hAnsi="Arial" w:cs="Arial"/>
          <w:b/>
          <w:bCs/>
        </w:rPr>
        <w:t>Sobre Digital B</w:t>
      </w:r>
      <w:r w:rsidRPr="006120ED">
        <w:rPr>
          <w:rFonts w:ascii="Arial" w:hAnsi="Arial" w:cs="Arial"/>
          <w:bCs/>
        </w:rPr>
        <w:t>)</w:t>
      </w:r>
    </w:p>
    <w:p w14:paraId="19C606C9" w14:textId="77777777" w:rsidR="00581AF7" w:rsidRPr="006120ED" w:rsidRDefault="00581AF7" w:rsidP="00624768">
      <w:pPr>
        <w:jc w:val="both"/>
        <w:rPr>
          <w:rFonts w:ascii="Arial" w:eastAsia="Times New Roman" w:hAnsi="Arial" w:cs="Arial"/>
          <w:lang w:eastAsia="es-ES"/>
        </w:rPr>
      </w:pPr>
    </w:p>
    <w:p w14:paraId="7BB88B6C" w14:textId="77777777" w:rsidR="008F0CF0" w:rsidRPr="006120ED" w:rsidRDefault="008F0CF0" w:rsidP="008F0CF0">
      <w:pPr>
        <w:jc w:val="both"/>
        <w:rPr>
          <w:rFonts w:ascii="Arial" w:eastAsia="Times New Roman" w:hAnsi="Arial" w:cs="Arial"/>
          <w:lang w:eastAsia="es-ES"/>
        </w:rPr>
      </w:pPr>
      <w:r w:rsidRPr="006120ED">
        <w:rPr>
          <w:rFonts w:ascii="Arial" w:eastAsia="Times New Roman" w:hAnsi="Arial" w:cs="Arial"/>
          <w:lang w:eastAsia="es-ES"/>
        </w:rPr>
        <w:t>Per tal d’analitzar la proposta formativa presentada per les empreses es tindran en compte dos elements que ens permetran avaluar si la proposta de producte o servei final presentada per l’empresa s’addiu a les necessitats del mercat de treball i si la proposta de gestió de les pràctiques no laborals ens permet garantir l’execució de les pràctiques per a la totalitat dels alumnes així com un seguiment correcte del seu desenvolupament, s’avaluaran els següent aspectes:</w:t>
      </w:r>
    </w:p>
    <w:p w14:paraId="71C9A85D" w14:textId="77777777" w:rsidR="008F0CF0" w:rsidRPr="006120ED" w:rsidRDefault="008F0CF0" w:rsidP="000357EE">
      <w:pPr>
        <w:pStyle w:val="Pargrafdellista"/>
        <w:widowControl w:val="0"/>
        <w:numPr>
          <w:ilvl w:val="0"/>
          <w:numId w:val="42"/>
        </w:numPr>
        <w:autoSpaceDE w:val="0"/>
        <w:autoSpaceDN w:val="0"/>
        <w:spacing w:before="190"/>
        <w:ind w:left="851" w:right="-26" w:hanging="284"/>
        <w:jc w:val="both"/>
        <w:rPr>
          <w:rFonts w:cs="Arial"/>
          <w:szCs w:val="22"/>
        </w:rPr>
      </w:pPr>
      <w:r w:rsidRPr="006120ED">
        <w:rPr>
          <w:rFonts w:cs="Arial"/>
          <w:szCs w:val="22"/>
        </w:rPr>
        <w:t>La qualitat del producte o servei final desenvolupats pels alumnes de l’acció formativa.</w:t>
      </w:r>
    </w:p>
    <w:p w14:paraId="604CFAFC" w14:textId="77777777" w:rsidR="008F0CF0" w:rsidRPr="006120ED" w:rsidRDefault="008F0CF0" w:rsidP="000357EE">
      <w:pPr>
        <w:pStyle w:val="Pargrafdellista"/>
        <w:widowControl w:val="0"/>
        <w:numPr>
          <w:ilvl w:val="0"/>
          <w:numId w:val="42"/>
        </w:numPr>
        <w:autoSpaceDE w:val="0"/>
        <w:autoSpaceDN w:val="0"/>
        <w:spacing w:before="198"/>
        <w:ind w:left="851" w:right="-26" w:hanging="284"/>
        <w:jc w:val="both"/>
        <w:rPr>
          <w:rFonts w:cs="Arial"/>
          <w:szCs w:val="22"/>
        </w:rPr>
      </w:pPr>
      <w:r w:rsidRPr="006120ED">
        <w:rPr>
          <w:rFonts w:cs="Arial"/>
          <w:szCs w:val="22"/>
        </w:rPr>
        <w:t>La gestió de les pràctiques no laborals en empresa proposada per</w:t>
      </w:r>
      <w:r w:rsidRPr="006120ED">
        <w:rPr>
          <w:rFonts w:cs="Arial"/>
          <w:spacing w:val="-4"/>
          <w:szCs w:val="22"/>
        </w:rPr>
        <w:t xml:space="preserve"> </w:t>
      </w:r>
      <w:r w:rsidRPr="006120ED">
        <w:rPr>
          <w:rFonts w:cs="Arial"/>
          <w:szCs w:val="22"/>
        </w:rPr>
        <w:t>l’empresa.</w:t>
      </w:r>
    </w:p>
    <w:p w14:paraId="771F7703" w14:textId="77777777" w:rsidR="008F0CF0" w:rsidRPr="006120ED" w:rsidRDefault="008F0CF0" w:rsidP="008F0CF0">
      <w:pPr>
        <w:jc w:val="both"/>
        <w:rPr>
          <w:rFonts w:ascii="Arial" w:eastAsia="Times New Roman" w:hAnsi="Arial" w:cs="Arial"/>
          <w:lang w:eastAsia="es-ES"/>
        </w:rPr>
      </w:pPr>
      <w:r w:rsidRPr="006120ED">
        <w:rPr>
          <w:rFonts w:ascii="Arial" w:eastAsia="Times New Roman" w:hAnsi="Arial" w:cs="Arial"/>
          <w:lang w:eastAsia="es-ES"/>
        </w:rPr>
        <w:lastRenderedPageBreak/>
        <w:t>Es valorarà i puntuarà cadascun dels criteris i, si escau, cadascun dels subcriteris per separat, per obtenir, amb la suma de puntuacions de cadascun dels criteris la millor oferta tècnica en el seu conjunt.</w:t>
      </w:r>
    </w:p>
    <w:p w14:paraId="0D25AD8C" w14:textId="77777777" w:rsidR="008F0CF0" w:rsidRPr="006120ED" w:rsidRDefault="008F0CF0" w:rsidP="008F0CF0">
      <w:pPr>
        <w:jc w:val="both"/>
        <w:rPr>
          <w:rFonts w:ascii="Arial" w:eastAsia="Times New Roman" w:hAnsi="Arial" w:cs="Arial"/>
          <w:lang w:eastAsia="es-ES"/>
        </w:rPr>
      </w:pPr>
    </w:p>
    <w:p w14:paraId="797F8648" w14:textId="77777777" w:rsidR="008F0CF0" w:rsidRPr="006120ED" w:rsidRDefault="008F0CF0" w:rsidP="008F0CF0">
      <w:pPr>
        <w:jc w:val="both"/>
        <w:rPr>
          <w:rFonts w:ascii="Arial" w:hAnsi="Arial" w:cs="Arial"/>
          <w:u w:val="single"/>
        </w:rPr>
      </w:pPr>
      <w:r w:rsidRPr="006120ED">
        <w:rPr>
          <w:rFonts w:ascii="Arial" w:eastAsia="Times New Roman" w:hAnsi="Arial" w:cs="Arial"/>
          <w:lang w:eastAsia="es-ES"/>
        </w:rPr>
        <w:t xml:space="preserve">Per tal d’obtenir la puntuació, primer es </w:t>
      </w:r>
      <w:r w:rsidRPr="006120ED">
        <w:rPr>
          <w:rFonts w:ascii="Arial" w:hAnsi="Arial" w:cs="Arial"/>
          <w:bCs/>
        </w:rPr>
        <w:t>farà una valoració tècnica de cadascun dels dos criteris i, si escau, a cadascun dels subcriteris, i després, si s’escau, s’aplicarà la formula que  seguidament es detallarà a cadascun d’ells.</w:t>
      </w:r>
    </w:p>
    <w:p w14:paraId="2C4F81BA" w14:textId="77777777" w:rsidR="008F0CF0" w:rsidRPr="006120ED" w:rsidRDefault="008F0CF0" w:rsidP="008F0CF0">
      <w:pPr>
        <w:jc w:val="both"/>
        <w:rPr>
          <w:rFonts w:ascii="Arial" w:hAnsi="Arial" w:cs="Arial"/>
          <w:u w:val="single"/>
        </w:rPr>
      </w:pPr>
    </w:p>
    <w:p w14:paraId="013082EF" w14:textId="77777777" w:rsidR="008F0CF0" w:rsidRPr="006120ED" w:rsidRDefault="008F0CF0" w:rsidP="008F0CF0">
      <w:pPr>
        <w:jc w:val="both"/>
        <w:rPr>
          <w:rFonts w:ascii="Arial" w:hAnsi="Arial" w:cs="Arial"/>
          <w:bCs/>
        </w:rPr>
      </w:pPr>
      <w:r w:rsidRPr="006120ED">
        <w:rPr>
          <w:rFonts w:ascii="Arial" w:hAnsi="Arial" w:cs="Arial"/>
          <w:bCs/>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3D1BAD71" w14:textId="77777777" w:rsidR="008F0CF0" w:rsidRPr="006120ED" w:rsidRDefault="008F0CF0" w:rsidP="008F0CF0">
      <w:pPr>
        <w:jc w:val="both"/>
        <w:rPr>
          <w:rFonts w:ascii="Arial" w:hAnsi="Arial" w:cs="Arial"/>
        </w:rPr>
      </w:pPr>
    </w:p>
    <w:p w14:paraId="69D99EBE" w14:textId="77777777" w:rsidR="008F0CF0" w:rsidRPr="006120ED" w:rsidRDefault="008F0CF0" w:rsidP="008F0CF0">
      <w:pPr>
        <w:jc w:val="both"/>
        <w:rPr>
          <w:rFonts w:ascii="Arial" w:hAnsi="Arial" w:cs="Arial"/>
          <w:bCs/>
        </w:rPr>
      </w:pPr>
      <w:r w:rsidRPr="006120ED">
        <w:rPr>
          <w:rFonts w:ascii="Arial" w:hAnsi="Arial" w:cs="Arial"/>
          <w:bCs/>
        </w:rPr>
        <w:t>En el cas que cap de les valoracions de les propostes tècniques assoleixi el 50% de la valoració total possible per al criteri o subcriteri a avaluar, es considerarà que la puntuació a atorgar és el valor obtingut en la fase de valoració de les propostes tècniques. Per tant, si cap de les valoracions de les propostes assoleix el valor X sobre el màxim de valoració Y possible, reflectits a la taula següent, es considerarà que la puntuació a atorgar és el valor obtingut en la fase de valoració de les propostes tècniques.</w:t>
      </w:r>
    </w:p>
    <w:p w14:paraId="0F9F3BA1" w14:textId="77777777" w:rsidR="008F0CF0" w:rsidRPr="006120ED" w:rsidRDefault="008F0CF0" w:rsidP="008F0CF0">
      <w:pPr>
        <w:jc w:val="both"/>
        <w:rPr>
          <w:rFonts w:ascii="Arial" w:hAnsi="Arial" w:cs="Arial"/>
        </w:rPr>
      </w:pPr>
    </w:p>
    <w:tbl>
      <w:tblPr>
        <w:tblW w:w="9208" w:type="dxa"/>
        <w:tblCellMar>
          <w:left w:w="70" w:type="dxa"/>
          <w:right w:w="70" w:type="dxa"/>
        </w:tblCellMar>
        <w:tblLook w:val="04A0" w:firstRow="1" w:lastRow="0" w:firstColumn="1" w:lastColumn="0" w:noHBand="0" w:noVBand="1"/>
      </w:tblPr>
      <w:tblGrid>
        <w:gridCol w:w="2106"/>
        <w:gridCol w:w="1550"/>
        <w:gridCol w:w="3827"/>
        <w:gridCol w:w="851"/>
        <w:gridCol w:w="874"/>
      </w:tblGrid>
      <w:tr w:rsidR="008F0CF0" w:rsidRPr="000712AE" w14:paraId="59F896A5" w14:textId="77777777" w:rsidTr="0008359D">
        <w:trPr>
          <w:trHeight w:val="828"/>
        </w:trPr>
        <w:tc>
          <w:tcPr>
            <w:tcW w:w="7513" w:type="dxa"/>
            <w:gridSpan w:val="3"/>
            <w:tcBorders>
              <w:top w:val="single" w:sz="4" w:space="0" w:color="auto"/>
              <w:left w:val="single" w:sz="4" w:space="0" w:color="auto"/>
              <w:bottom w:val="single" w:sz="4" w:space="0" w:color="auto"/>
              <w:right w:val="nil"/>
            </w:tcBorders>
            <w:shd w:val="clear" w:color="auto" w:fill="auto"/>
            <w:vAlign w:val="center"/>
            <w:hideMark/>
          </w:tcPr>
          <w:p w14:paraId="6ABF38B2" w14:textId="77777777" w:rsidR="008F0CF0" w:rsidRPr="000712AE" w:rsidRDefault="008F0CF0" w:rsidP="0008359D">
            <w:pPr>
              <w:rPr>
                <w:rFonts w:ascii="Arial" w:eastAsia="Times New Roman" w:hAnsi="Arial" w:cs="Arial"/>
                <w:sz w:val="20"/>
                <w:szCs w:val="20"/>
              </w:rPr>
            </w:pPr>
            <w:r w:rsidRPr="000712AE">
              <w:rPr>
                <w:rFonts w:ascii="Arial" w:eastAsia="Times New Roman" w:hAnsi="Arial" w:cs="Arial"/>
                <w:sz w:val="20"/>
                <w:szCs w:val="20"/>
              </w:rPr>
              <w:t>Criteri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F011F"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X: valor mínim a assolir</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200AD0CA"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Y: valor màxim possible</w:t>
            </w:r>
          </w:p>
        </w:tc>
      </w:tr>
      <w:tr w:rsidR="008F0CF0" w:rsidRPr="000712AE" w14:paraId="45814227" w14:textId="77777777" w:rsidTr="0008359D">
        <w:trPr>
          <w:trHeight w:val="276"/>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819CD"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 Producte o servei final</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2897E"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H.2.1.1 Descripció</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3F216D35"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H.2.1.1.a Desc del producte</w:t>
            </w:r>
          </w:p>
        </w:tc>
        <w:tc>
          <w:tcPr>
            <w:tcW w:w="851" w:type="dxa"/>
            <w:tcBorders>
              <w:top w:val="nil"/>
              <w:left w:val="nil"/>
              <w:bottom w:val="single" w:sz="4" w:space="0" w:color="auto"/>
              <w:right w:val="single" w:sz="4" w:space="0" w:color="auto"/>
            </w:tcBorders>
            <w:shd w:val="clear" w:color="auto" w:fill="auto"/>
            <w:noWrap/>
            <w:vAlign w:val="center"/>
            <w:hideMark/>
          </w:tcPr>
          <w:p w14:paraId="00675A35"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2,5</w:t>
            </w:r>
          </w:p>
        </w:tc>
        <w:tc>
          <w:tcPr>
            <w:tcW w:w="844" w:type="dxa"/>
            <w:tcBorders>
              <w:top w:val="nil"/>
              <w:left w:val="nil"/>
              <w:bottom w:val="single" w:sz="4" w:space="0" w:color="auto"/>
              <w:right w:val="single" w:sz="4" w:space="0" w:color="auto"/>
            </w:tcBorders>
            <w:shd w:val="clear" w:color="auto" w:fill="auto"/>
            <w:noWrap/>
            <w:vAlign w:val="center"/>
            <w:hideMark/>
          </w:tcPr>
          <w:p w14:paraId="17FC4F77"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r>
      <w:tr w:rsidR="008F0CF0" w:rsidRPr="000712AE" w14:paraId="3A7DB740" w14:textId="77777777" w:rsidTr="0008359D">
        <w:trPr>
          <w:trHeight w:val="27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AD3A3AD" w14:textId="77777777" w:rsidR="008F0CF0" w:rsidRPr="000712AE" w:rsidRDefault="008F0CF0" w:rsidP="0008359D">
            <w:pPr>
              <w:rPr>
                <w:rFonts w:ascii="Arial" w:eastAsia="Times New Roman" w:hAnsi="Arial" w:cs="Arial"/>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3AD0CD" w14:textId="77777777" w:rsidR="008F0CF0" w:rsidRPr="000712AE" w:rsidRDefault="008F0CF0" w:rsidP="0008359D">
            <w:pPr>
              <w:rPr>
                <w:rFonts w:ascii="Arial" w:eastAsia="Times New Roman" w:hAnsi="Arial" w:cs="Arial"/>
                <w:color w:val="000000"/>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0F694814"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H.2.1.1.b Descripció del procés d'elaboració</w:t>
            </w:r>
          </w:p>
        </w:tc>
        <w:tc>
          <w:tcPr>
            <w:tcW w:w="851" w:type="dxa"/>
            <w:tcBorders>
              <w:top w:val="nil"/>
              <w:left w:val="nil"/>
              <w:bottom w:val="single" w:sz="4" w:space="0" w:color="auto"/>
              <w:right w:val="single" w:sz="4" w:space="0" w:color="auto"/>
            </w:tcBorders>
            <w:shd w:val="clear" w:color="auto" w:fill="auto"/>
            <w:noWrap/>
            <w:vAlign w:val="center"/>
            <w:hideMark/>
          </w:tcPr>
          <w:p w14:paraId="54FEE7A1"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2,5</w:t>
            </w:r>
          </w:p>
        </w:tc>
        <w:tc>
          <w:tcPr>
            <w:tcW w:w="844" w:type="dxa"/>
            <w:tcBorders>
              <w:top w:val="nil"/>
              <w:left w:val="nil"/>
              <w:bottom w:val="single" w:sz="4" w:space="0" w:color="auto"/>
              <w:right w:val="single" w:sz="4" w:space="0" w:color="auto"/>
            </w:tcBorders>
            <w:shd w:val="clear" w:color="auto" w:fill="auto"/>
            <w:noWrap/>
            <w:vAlign w:val="center"/>
            <w:hideMark/>
          </w:tcPr>
          <w:p w14:paraId="5208E673"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r>
      <w:tr w:rsidR="008F0CF0" w:rsidRPr="000712AE" w14:paraId="575B0B24" w14:textId="77777777" w:rsidTr="0008359D">
        <w:trPr>
          <w:trHeight w:val="27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3EBD431" w14:textId="77777777" w:rsidR="008F0CF0" w:rsidRPr="000712AE" w:rsidRDefault="008F0CF0" w:rsidP="0008359D">
            <w:pPr>
              <w:rPr>
                <w:rFonts w:ascii="Arial" w:eastAsia="Times New Roman" w:hAnsi="Arial" w:cs="Arial"/>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380949" w14:textId="77777777" w:rsidR="008F0CF0" w:rsidRPr="000712AE" w:rsidRDefault="008F0CF0" w:rsidP="0008359D">
            <w:pPr>
              <w:rPr>
                <w:rFonts w:ascii="Arial" w:eastAsia="Times New Roman" w:hAnsi="Arial" w:cs="Arial"/>
                <w:color w:val="000000"/>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45C8F2D0"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H.2.1.1.c Descripció dels recursos</w:t>
            </w:r>
          </w:p>
        </w:tc>
        <w:tc>
          <w:tcPr>
            <w:tcW w:w="851" w:type="dxa"/>
            <w:tcBorders>
              <w:top w:val="nil"/>
              <w:left w:val="nil"/>
              <w:bottom w:val="single" w:sz="4" w:space="0" w:color="auto"/>
              <w:right w:val="single" w:sz="4" w:space="0" w:color="auto"/>
            </w:tcBorders>
            <w:shd w:val="clear" w:color="auto" w:fill="auto"/>
            <w:noWrap/>
            <w:vAlign w:val="center"/>
            <w:hideMark/>
          </w:tcPr>
          <w:p w14:paraId="4917DF5E"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2,5</w:t>
            </w:r>
          </w:p>
        </w:tc>
        <w:tc>
          <w:tcPr>
            <w:tcW w:w="844" w:type="dxa"/>
            <w:tcBorders>
              <w:top w:val="nil"/>
              <w:left w:val="nil"/>
              <w:bottom w:val="single" w:sz="4" w:space="0" w:color="auto"/>
              <w:right w:val="single" w:sz="4" w:space="0" w:color="auto"/>
            </w:tcBorders>
            <w:shd w:val="clear" w:color="auto" w:fill="auto"/>
            <w:noWrap/>
            <w:vAlign w:val="center"/>
            <w:hideMark/>
          </w:tcPr>
          <w:p w14:paraId="33E0EFC4"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r>
      <w:tr w:rsidR="008F0CF0" w:rsidRPr="000712AE" w14:paraId="6E410356" w14:textId="77777777" w:rsidTr="0008359D">
        <w:trPr>
          <w:trHeight w:val="27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AC75538" w14:textId="77777777" w:rsidR="008F0CF0" w:rsidRPr="000712AE" w:rsidRDefault="008F0CF0" w:rsidP="0008359D">
            <w:pPr>
              <w:rPr>
                <w:rFonts w:ascii="Arial" w:eastAsia="Times New Roman" w:hAnsi="Arial" w:cs="Arial"/>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1D29D3" w14:textId="77777777" w:rsidR="008F0CF0" w:rsidRPr="000712AE" w:rsidRDefault="008F0CF0" w:rsidP="0008359D">
            <w:pPr>
              <w:rPr>
                <w:rFonts w:ascii="Arial" w:eastAsia="Times New Roman" w:hAnsi="Arial" w:cs="Arial"/>
                <w:color w:val="000000"/>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75DA4D61"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H.2.1.1.d Justificació adequació</w:t>
            </w:r>
          </w:p>
        </w:tc>
        <w:tc>
          <w:tcPr>
            <w:tcW w:w="851" w:type="dxa"/>
            <w:tcBorders>
              <w:top w:val="nil"/>
              <w:left w:val="nil"/>
              <w:bottom w:val="single" w:sz="4" w:space="0" w:color="auto"/>
              <w:right w:val="single" w:sz="4" w:space="0" w:color="auto"/>
            </w:tcBorders>
            <w:shd w:val="clear" w:color="auto" w:fill="auto"/>
            <w:noWrap/>
            <w:vAlign w:val="center"/>
            <w:hideMark/>
          </w:tcPr>
          <w:p w14:paraId="52D77840"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2,5</w:t>
            </w:r>
          </w:p>
        </w:tc>
        <w:tc>
          <w:tcPr>
            <w:tcW w:w="844" w:type="dxa"/>
            <w:tcBorders>
              <w:top w:val="nil"/>
              <w:left w:val="nil"/>
              <w:bottom w:val="single" w:sz="4" w:space="0" w:color="auto"/>
              <w:right w:val="single" w:sz="4" w:space="0" w:color="auto"/>
            </w:tcBorders>
            <w:shd w:val="clear" w:color="auto" w:fill="auto"/>
            <w:noWrap/>
            <w:vAlign w:val="center"/>
            <w:hideMark/>
          </w:tcPr>
          <w:p w14:paraId="2F2D0C63"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r>
      <w:tr w:rsidR="008F0CF0" w:rsidRPr="000712AE" w14:paraId="46429547" w14:textId="77777777" w:rsidTr="0008359D">
        <w:trPr>
          <w:trHeight w:val="27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F29DE1F" w14:textId="77777777" w:rsidR="008F0CF0" w:rsidRPr="000712AE" w:rsidRDefault="008F0CF0" w:rsidP="0008359D">
            <w:pPr>
              <w:rPr>
                <w:rFonts w:ascii="Arial" w:eastAsia="Times New Roman" w:hAnsi="Arial" w:cs="Arial"/>
                <w:color w:val="000000"/>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43B2A0D"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H.2.1.2 Avaluació</w:t>
            </w:r>
          </w:p>
        </w:tc>
        <w:tc>
          <w:tcPr>
            <w:tcW w:w="3827" w:type="dxa"/>
            <w:tcBorders>
              <w:top w:val="nil"/>
              <w:left w:val="nil"/>
              <w:bottom w:val="single" w:sz="4" w:space="0" w:color="auto"/>
              <w:right w:val="single" w:sz="4" w:space="0" w:color="auto"/>
            </w:tcBorders>
            <w:shd w:val="clear" w:color="auto" w:fill="auto"/>
            <w:noWrap/>
            <w:vAlign w:val="center"/>
            <w:hideMark/>
          </w:tcPr>
          <w:p w14:paraId="3CC8DF95"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H.2.1.2.a Incorpora indicadors</w:t>
            </w:r>
          </w:p>
        </w:tc>
        <w:tc>
          <w:tcPr>
            <w:tcW w:w="851" w:type="dxa"/>
            <w:tcBorders>
              <w:top w:val="nil"/>
              <w:left w:val="nil"/>
              <w:bottom w:val="single" w:sz="4" w:space="0" w:color="auto"/>
              <w:right w:val="single" w:sz="4" w:space="0" w:color="auto"/>
            </w:tcBorders>
            <w:shd w:val="clear" w:color="auto" w:fill="auto"/>
            <w:noWrap/>
            <w:vAlign w:val="center"/>
            <w:hideMark/>
          </w:tcPr>
          <w:p w14:paraId="01362D13"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c>
          <w:tcPr>
            <w:tcW w:w="844" w:type="dxa"/>
            <w:tcBorders>
              <w:top w:val="nil"/>
              <w:left w:val="nil"/>
              <w:bottom w:val="single" w:sz="4" w:space="0" w:color="auto"/>
              <w:right w:val="single" w:sz="4" w:space="0" w:color="auto"/>
            </w:tcBorders>
            <w:shd w:val="clear" w:color="auto" w:fill="auto"/>
            <w:noWrap/>
            <w:vAlign w:val="center"/>
            <w:hideMark/>
          </w:tcPr>
          <w:p w14:paraId="166BF27E"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10</w:t>
            </w:r>
          </w:p>
        </w:tc>
      </w:tr>
      <w:tr w:rsidR="008F0CF0" w:rsidRPr="000712AE" w14:paraId="5A141F1F" w14:textId="77777777" w:rsidTr="0008359D">
        <w:trPr>
          <w:trHeight w:val="27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365B168" w14:textId="77777777" w:rsidR="008F0CF0" w:rsidRPr="000712AE" w:rsidRDefault="008F0CF0" w:rsidP="0008359D">
            <w:pPr>
              <w:rPr>
                <w:rFonts w:ascii="Arial" w:eastAsia="Times New Roman" w:hAnsi="Arial" w:cs="Arial"/>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6F538E16" w14:textId="77777777" w:rsidR="008F0CF0" w:rsidRPr="000712AE" w:rsidRDefault="008F0CF0" w:rsidP="0008359D">
            <w:pPr>
              <w:rPr>
                <w:rFonts w:ascii="Arial" w:eastAsia="Times New Roman" w:hAnsi="Arial" w:cs="Arial"/>
                <w:color w:val="000000"/>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737EE1BE"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H.2.1.2.b Conjunt de criteris</w:t>
            </w:r>
          </w:p>
        </w:tc>
        <w:tc>
          <w:tcPr>
            <w:tcW w:w="851" w:type="dxa"/>
            <w:tcBorders>
              <w:top w:val="nil"/>
              <w:left w:val="nil"/>
              <w:bottom w:val="single" w:sz="4" w:space="0" w:color="auto"/>
              <w:right w:val="single" w:sz="4" w:space="0" w:color="auto"/>
            </w:tcBorders>
            <w:shd w:val="clear" w:color="auto" w:fill="auto"/>
            <w:noWrap/>
            <w:vAlign w:val="center"/>
            <w:hideMark/>
          </w:tcPr>
          <w:p w14:paraId="65A72AAF"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2,5</w:t>
            </w:r>
          </w:p>
        </w:tc>
        <w:tc>
          <w:tcPr>
            <w:tcW w:w="844" w:type="dxa"/>
            <w:tcBorders>
              <w:top w:val="nil"/>
              <w:left w:val="nil"/>
              <w:bottom w:val="single" w:sz="4" w:space="0" w:color="auto"/>
              <w:right w:val="single" w:sz="4" w:space="0" w:color="auto"/>
            </w:tcBorders>
            <w:shd w:val="clear" w:color="auto" w:fill="auto"/>
            <w:noWrap/>
            <w:vAlign w:val="center"/>
            <w:hideMark/>
          </w:tcPr>
          <w:p w14:paraId="591D74BB"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r>
      <w:tr w:rsidR="008F0CF0" w:rsidRPr="000712AE" w14:paraId="050A402A" w14:textId="77777777" w:rsidTr="0008359D">
        <w:trPr>
          <w:trHeight w:val="27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0FAC566"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H.2.2 Gestió pràctiques</w:t>
            </w:r>
          </w:p>
        </w:tc>
        <w:tc>
          <w:tcPr>
            <w:tcW w:w="5386" w:type="dxa"/>
            <w:gridSpan w:val="2"/>
            <w:tcBorders>
              <w:top w:val="single" w:sz="4" w:space="0" w:color="auto"/>
              <w:left w:val="nil"/>
              <w:bottom w:val="single" w:sz="4" w:space="0" w:color="auto"/>
              <w:right w:val="single" w:sz="4" w:space="0" w:color="000000"/>
            </w:tcBorders>
            <w:shd w:val="clear" w:color="auto" w:fill="auto"/>
            <w:vAlign w:val="center"/>
            <w:hideMark/>
          </w:tcPr>
          <w:p w14:paraId="3F73AB6D" w14:textId="77777777" w:rsidR="008F0CF0" w:rsidRPr="000712AE" w:rsidRDefault="008F0CF0" w:rsidP="0008359D">
            <w:pPr>
              <w:rPr>
                <w:rFonts w:ascii="Arial" w:eastAsia="Times New Roman" w:hAnsi="Arial" w:cs="Arial"/>
                <w:color w:val="000000"/>
                <w:sz w:val="20"/>
                <w:szCs w:val="20"/>
              </w:rPr>
            </w:pPr>
            <w:r w:rsidRPr="000712AE">
              <w:rPr>
                <w:rFonts w:ascii="Arial" w:eastAsia="Times New Roman" w:hAnsi="Arial" w:cs="Arial"/>
                <w:color w:val="000000"/>
                <w:sz w:val="20"/>
                <w:szCs w:val="20"/>
              </w:rPr>
              <w:t>H.2.2.1 Fitxa de pràctiques</w:t>
            </w:r>
          </w:p>
        </w:tc>
        <w:tc>
          <w:tcPr>
            <w:tcW w:w="851" w:type="dxa"/>
            <w:tcBorders>
              <w:top w:val="nil"/>
              <w:left w:val="nil"/>
              <w:bottom w:val="single" w:sz="4" w:space="0" w:color="auto"/>
              <w:right w:val="single" w:sz="4" w:space="0" w:color="auto"/>
            </w:tcBorders>
            <w:shd w:val="clear" w:color="auto" w:fill="auto"/>
            <w:noWrap/>
            <w:vAlign w:val="center"/>
            <w:hideMark/>
          </w:tcPr>
          <w:p w14:paraId="5384587A"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5</w:t>
            </w:r>
          </w:p>
        </w:tc>
        <w:tc>
          <w:tcPr>
            <w:tcW w:w="844" w:type="dxa"/>
            <w:tcBorders>
              <w:top w:val="nil"/>
              <w:left w:val="nil"/>
              <w:bottom w:val="single" w:sz="4" w:space="0" w:color="auto"/>
              <w:right w:val="single" w:sz="4" w:space="0" w:color="auto"/>
            </w:tcBorders>
            <w:shd w:val="clear" w:color="auto" w:fill="auto"/>
            <w:noWrap/>
            <w:vAlign w:val="center"/>
            <w:hideMark/>
          </w:tcPr>
          <w:p w14:paraId="17431F08" w14:textId="77777777" w:rsidR="008F0CF0" w:rsidRPr="000712AE" w:rsidRDefault="008F0CF0" w:rsidP="0008359D">
            <w:pPr>
              <w:jc w:val="right"/>
              <w:rPr>
                <w:rFonts w:ascii="Arial" w:eastAsia="Times New Roman" w:hAnsi="Arial" w:cs="Arial"/>
                <w:color w:val="000000"/>
                <w:sz w:val="20"/>
                <w:szCs w:val="20"/>
              </w:rPr>
            </w:pPr>
            <w:r w:rsidRPr="000712AE">
              <w:rPr>
                <w:rFonts w:ascii="Arial" w:eastAsia="Times New Roman" w:hAnsi="Arial" w:cs="Arial"/>
                <w:color w:val="000000"/>
                <w:sz w:val="20"/>
                <w:szCs w:val="20"/>
              </w:rPr>
              <w:t>10</w:t>
            </w:r>
          </w:p>
        </w:tc>
      </w:tr>
    </w:tbl>
    <w:p w14:paraId="09182396" w14:textId="77777777" w:rsidR="008F0CF0" w:rsidRPr="006120ED" w:rsidRDefault="008F0CF0" w:rsidP="008F0CF0">
      <w:pPr>
        <w:jc w:val="both"/>
        <w:rPr>
          <w:rFonts w:ascii="Arial" w:hAnsi="Arial" w:cs="Arial"/>
        </w:rPr>
      </w:pPr>
    </w:p>
    <w:p w14:paraId="7E19D83A" w14:textId="77777777" w:rsidR="008F0CF0" w:rsidRPr="006120ED" w:rsidRDefault="008F0CF0" w:rsidP="005A2926">
      <w:pPr>
        <w:ind w:right="-1"/>
        <w:jc w:val="both"/>
        <w:rPr>
          <w:rFonts w:ascii="Arial" w:hAnsi="Arial" w:cs="Arial"/>
          <w:u w:val="single"/>
        </w:rPr>
      </w:pPr>
      <w:r w:rsidRPr="006120ED">
        <w:rPr>
          <w:rFonts w:ascii="Arial" w:hAnsi="Arial" w:cs="Arial"/>
        </w:rPr>
        <w:t>En el cas que se superi l’esmentat llindar s’aplicarà la fórmula següent, per obtenir la puntuació. La fórmula s’ha d’aplicar a cada criteri o, si s’escau, a cada subcriteri per després obtenir la puntuació total (la qual es conté en la Directriu 1/2020, d’aplicació de fórmules de valoració i puntuació de les proposicions econòmica i tècnica, de la Direcció general de Contractació Pública)</w:t>
      </w:r>
      <w:r w:rsidRPr="006120ED">
        <w:rPr>
          <w:rFonts w:ascii="Arial" w:hAnsi="Arial" w:cs="Arial"/>
          <w:bCs/>
        </w:rPr>
        <w:t>:</w:t>
      </w:r>
    </w:p>
    <w:p w14:paraId="408925C0" w14:textId="77777777" w:rsidR="008F0CF0" w:rsidRPr="006120ED" w:rsidRDefault="008F0CF0" w:rsidP="008F0CF0">
      <w:pPr>
        <w:ind w:left="220"/>
        <w:jc w:val="both"/>
        <w:rPr>
          <w:rFonts w:ascii="Arial" w:hAnsi="Arial" w:cs="Arial"/>
          <w:bCs/>
        </w:rPr>
      </w:pPr>
    </w:p>
    <w:tbl>
      <w:tblPr>
        <w:tblStyle w:val="Taulaambquadrcula"/>
        <w:tblW w:w="9214" w:type="dxa"/>
        <w:tblLook w:val="04A0" w:firstRow="1" w:lastRow="0" w:firstColumn="1" w:lastColumn="0" w:noHBand="0" w:noVBand="1"/>
      </w:tblPr>
      <w:tblGrid>
        <w:gridCol w:w="2894"/>
        <w:gridCol w:w="6320"/>
      </w:tblGrid>
      <w:tr w:rsidR="008F0CF0" w:rsidRPr="006120ED" w14:paraId="0B4FA8D3" w14:textId="77777777" w:rsidTr="0008359D">
        <w:trPr>
          <w:trHeight w:val="1382"/>
        </w:trPr>
        <w:tc>
          <w:tcPr>
            <w:tcW w:w="2894" w:type="dxa"/>
            <w:tcBorders>
              <w:top w:val="nil"/>
              <w:left w:val="nil"/>
              <w:bottom w:val="nil"/>
            </w:tcBorders>
            <w:vAlign w:val="center"/>
          </w:tcPr>
          <w:p w14:paraId="687A1A2D" w14:textId="77777777" w:rsidR="008F0CF0" w:rsidRPr="006120ED" w:rsidRDefault="008F0CF0" w:rsidP="0008359D">
            <w:pPr>
              <w:rPr>
                <w:rFonts w:ascii="Arial" w:hAnsi="Arial" w:cs="Arial"/>
                <w:bCs/>
                <w:lang w:val="ca-ES"/>
              </w:rPr>
            </w:pPr>
            <m:oMathPara>
              <m:oMath>
                <m:r>
                  <w:rPr>
                    <w:rFonts w:ascii="Cambria Math" w:hAnsi="Cambria Math" w:cs="Arial"/>
                    <w:lang w:val="ca-ES"/>
                  </w:rPr>
                  <m:t>Pop=P*</m:t>
                </m:r>
                <m:f>
                  <m:fPr>
                    <m:ctrlPr>
                      <w:rPr>
                        <w:rFonts w:ascii="Cambria Math" w:hAnsi="Cambria Math" w:cs="Arial"/>
                        <w:bCs/>
                        <w:i/>
                        <w:lang w:val="ca-ES"/>
                      </w:rPr>
                    </m:ctrlPr>
                  </m:fPr>
                  <m:num>
                    <m:r>
                      <w:rPr>
                        <w:rFonts w:ascii="Cambria Math" w:hAnsi="Cambria Math" w:cs="Arial"/>
                        <w:lang w:val="ca-ES"/>
                      </w:rPr>
                      <m:t>VTop</m:t>
                    </m:r>
                  </m:num>
                  <m:den>
                    <m:r>
                      <w:rPr>
                        <w:rFonts w:ascii="Cambria Math" w:hAnsi="Cambria Math" w:cs="Arial"/>
                        <w:lang w:val="ca-ES"/>
                      </w:rPr>
                      <m:t>VTmv</m:t>
                    </m:r>
                  </m:den>
                </m:f>
              </m:oMath>
            </m:oMathPara>
          </w:p>
        </w:tc>
        <w:tc>
          <w:tcPr>
            <w:tcW w:w="6320" w:type="dxa"/>
            <w:vAlign w:val="center"/>
          </w:tcPr>
          <w:p w14:paraId="2F4B31FA" w14:textId="77777777" w:rsidR="008F0CF0" w:rsidRPr="006120ED" w:rsidRDefault="008F0CF0" w:rsidP="0008359D">
            <w:pPr>
              <w:pStyle w:val="NormalWeb"/>
              <w:spacing w:before="20" w:after="20"/>
              <w:rPr>
                <w:rFonts w:ascii="Arial" w:hAnsi="Arial" w:cs="Arial"/>
                <w:sz w:val="22"/>
                <w:szCs w:val="22"/>
                <w:lang w:val="ca-ES"/>
              </w:rPr>
            </w:pPr>
            <w:r w:rsidRPr="006120ED">
              <w:rPr>
                <w:rFonts w:ascii="Arial" w:hAnsi="Arial" w:cs="Arial"/>
                <w:i/>
                <w:iCs/>
                <w:color w:val="000000" w:themeColor="text1"/>
                <w:kern w:val="24"/>
                <w:sz w:val="22"/>
                <w:szCs w:val="22"/>
                <w:lang w:val="ca-ES"/>
              </w:rPr>
              <w:t>Pop</w:t>
            </w:r>
            <w:r w:rsidRPr="006120ED">
              <w:rPr>
                <w:rFonts w:ascii="Arial" w:hAnsi="Arial" w:cs="Arial"/>
                <w:color w:val="000000" w:themeColor="text1"/>
                <w:kern w:val="24"/>
                <w:sz w:val="22"/>
                <w:szCs w:val="22"/>
                <w:lang w:val="ca-ES"/>
              </w:rPr>
              <w:t xml:space="preserve"> = </w:t>
            </w:r>
            <w:r w:rsidRPr="006120ED">
              <w:rPr>
                <w:rFonts w:ascii="Arial" w:hAnsi="Arial" w:cs="Arial"/>
                <w:color w:val="FF0000"/>
                <w:kern w:val="24"/>
                <w:sz w:val="22"/>
                <w:szCs w:val="22"/>
                <w:lang w:val="ca-ES"/>
              </w:rPr>
              <w:t>P</w:t>
            </w:r>
            <w:r w:rsidRPr="006120ED">
              <w:rPr>
                <w:rFonts w:ascii="Arial" w:hAnsi="Arial" w:cs="Arial"/>
                <w:color w:val="000000" w:themeColor="text1"/>
                <w:kern w:val="24"/>
                <w:sz w:val="22"/>
                <w:szCs w:val="22"/>
                <w:lang w:val="ca-ES"/>
              </w:rPr>
              <w:t>untuació de l’</w:t>
            </w:r>
            <w:r w:rsidRPr="006120ED">
              <w:rPr>
                <w:rFonts w:ascii="Arial" w:hAnsi="Arial" w:cs="Arial"/>
                <w:color w:val="FF0000"/>
                <w:kern w:val="24"/>
                <w:sz w:val="22"/>
                <w:szCs w:val="22"/>
                <w:lang w:val="ca-ES"/>
              </w:rPr>
              <w:t>O</w:t>
            </w:r>
            <w:r w:rsidRPr="006120ED">
              <w:rPr>
                <w:rFonts w:ascii="Arial" w:hAnsi="Arial" w:cs="Arial"/>
                <w:color w:val="000000" w:themeColor="text1"/>
                <w:kern w:val="24"/>
                <w:sz w:val="22"/>
                <w:szCs w:val="22"/>
                <w:lang w:val="ca-ES"/>
              </w:rPr>
              <w:t xml:space="preserve">ferta a </w:t>
            </w:r>
            <w:r w:rsidRPr="006120ED">
              <w:rPr>
                <w:rFonts w:ascii="Arial" w:hAnsi="Arial" w:cs="Arial"/>
                <w:color w:val="FF0000"/>
                <w:kern w:val="24"/>
                <w:sz w:val="22"/>
                <w:szCs w:val="22"/>
                <w:lang w:val="ca-ES"/>
              </w:rPr>
              <w:t>P</w:t>
            </w:r>
            <w:r w:rsidRPr="006120ED">
              <w:rPr>
                <w:rFonts w:ascii="Arial" w:hAnsi="Arial" w:cs="Arial"/>
                <w:color w:val="000000" w:themeColor="text1"/>
                <w:kern w:val="24"/>
                <w:sz w:val="22"/>
                <w:szCs w:val="22"/>
                <w:lang w:val="ca-ES"/>
              </w:rPr>
              <w:t>untuar</w:t>
            </w:r>
          </w:p>
          <w:p w14:paraId="72C9006F" w14:textId="77777777" w:rsidR="008F0CF0" w:rsidRPr="006120ED" w:rsidRDefault="008F0CF0" w:rsidP="0008359D">
            <w:pPr>
              <w:pStyle w:val="NormalWeb"/>
              <w:spacing w:before="20" w:after="20"/>
              <w:rPr>
                <w:rFonts w:ascii="Arial" w:hAnsi="Arial" w:cs="Arial"/>
                <w:sz w:val="22"/>
                <w:szCs w:val="22"/>
                <w:lang w:val="ca-ES"/>
              </w:rPr>
            </w:pPr>
            <w:r w:rsidRPr="006120ED">
              <w:rPr>
                <w:rFonts w:ascii="Arial" w:hAnsi="Arial" w:cs="Arial"/>
                <w:i/>
                <w:iCs/>
                <w:color w:val="000000" w:themeColor="text1"/>
                <w:kern w:val="24"/>
                <w:sz w:val="22"/>
                <w:szCs w:val="22"/>
                <w:lang w:val="ca-ES"/>
              </w:rPr>
              <w:t>P</w:t>
            </w:r>
            <w:r w:rsidRPr="006120ED">
              <w:rPr>
                <w:rFonts w:ascii="Arial" w:hAnsi="Arial" w:cs="Arial"/>
                <w:color w:val="000000" w:themeColor="text1"/>
                <w:kern w:val="24"/>
                <w:sz w:val="22"/>
                <w:szCs w:val="22"/>
                <w:lang w:val="ca-ES"/>
              </w:rPr>
              <w:t xml:space="preserve"> = </w:t>
            </w:r>
            <w:r w:rsidRPr="006120ED">
              <w:rPr>
                <w:rFonts w:ascii="Arial" w:hAnsi="Arial" w:cs="Arial"/>
                <w:color w:val="FF0000"/>
                <w:kern w:val="24"/>
                <w:sz w:val="22"/>
                <w:szCs w:val="22"/>
                <w:lang w:val="ca-ES"/>
              </w:rPr>
              <w:t>P</w:t>
            </w:r>
            <w:r w:rsidRPr="006120ED">
              <w:rPr>
                <w:rFonts w:ascii="Arial" w:hAnsi="Arial" w:cs="Arial"/>
                <w:color w:val="000000" w:themeColor="text1"/>
                <w:kern w:val="24"/>
                <w:sz w:val="22"/>
                <w:szCs w:val="22"/>
                <w:lang w:val="ca-ES"/>
              </w:rPr>
              <w:t xml:space="preserve">untuació del criteri </w:t>
            </w:r>
          </w:p>
          <w:p w14:paraId="2422A081" w14:textId="77777777" w:rsidR="008F0CF0" w:rsidRPr="006120ED" w:rsidRDefault="008F0CF0" w:rsidP="0008359D">
            <w:pPr>
              <w:pStyle w:val="NormalWeb"/>
              <w:spacing w:before="20" w:after="20"/>
              <w:rPr>
                <w:rFonts w:ascii="Arial" w:hAnsi="Arial" w:cs="Arial"/>
                <w:sz w:val="22"/>
                <w:szCs w:val="22"/>
                <w:lang w:val="ca-ES"/>
              </w:rPr>
            </w:pPr>
            <w:r w:rsidRPr="006120ED">
              <w:rPr>
                <w:rFonts w:ascii="Arial" w:hAnsi="Arial" w:cs="Arial"/>
                <w:i/>
                <w:iCs/>
                <w:color w:val="000000" w:themeColor="text1"/>
                <w:kern w:val="24"/>
                <w:sz w:val="22"/>
                <w:szCs w:val="22"/>
                <w:lang w:val="ca-ES"/>
              </w:rPr>
              <w:t>VTop</w:t>
            </w:r>
            <w:r w:rsidRPr="006120ED">
              <w:rPr>
                <w:rFonts w:ascii="Arial" w:hAnsi="Arial" w:cs="Arial"/>
                <w:color w:val="000000" w:themeColor="text1"/>
                <w:kern w:val="24"/>
                <w:sz w:val="22"/>
                <w:szCs w:val="22"/>
                <w:lang w:val="ca-ES"/>
              </w:rPr>
              <w:t xml:space="preserve"> = </w:t>
            </w:r>
            <w:r w:rsidRPr="006120ED">
              <w:rPr>
                <w:rFonts w:ascii="Arial" w:hAnsi="Arial" w:cs="Arial"/>
                <w:color w:val="FF0000"/>
                <w:kern w:val="24"/>
                <w:sz w:val="22"/>
                <w:szCs w:val="22"/>
                <w:lang w:val="ca-ES"/>
              </w:rPr>
              <w:t>V</w:t>
            </w:r>
            <w:r w:rsidRPr="006120ED">
              <w:rPr>
                <w:rFonts w:ascii="Arial" w:hAnsi="Arial" w:cs="Arial"/>
                <w:color w:val="000000" w:themeColor="text1"/>
                <w:kern w:val="24"/>
                <w:sz w:val="22"/>
                <w:szCs w:val="22"/>
                <w:lang w:val="ca-ES"/>
              </w:rPr>
              <w:t xml:space="preserve">aloració </w:t>
            </w:r>
            <w:r w:rsidRPr="006120ED">
              <w:rPr>
                <w:rFonts w:ascii="Arial" w:hAnsi="Arial" w:cs="Arial"/>
                <w:color w:val="FF0000"/>
                <w:kern w:val="24"/>
                <w:sz w:val="22"/>
                <w:szCs w:val="22"/>
                <w:lang w:val="ca-ES"/>
              </w:rPr>
              <w:t>T</w:t>
            </w:r>
            <w:r w:rsidRPr="006120ED">
              <w:rPr>
                <w:rFonts w:ascii="Arial" w:hAnsi="Arial" w:cs="Arial"/>
                <w:color w:val="000000" w:themeColor="text1"/>
                <w:kern w:val="24"/>
                <w:sz w:val="22"/>
                <w:szCs w:val="22"/>
                <w:lang w:val="ca-ES"/>
              </w:rPr>
              <w:t>ècnica de l’</w:t>
            </w:r>
            <w:r w:rsidRPr="006120ED">
              <w:rPr>
                <w:rFonts w:ascii="Arial" w:hAnsi="Arial" w:cs="Arial"/>
                <w:color w:val="FF0000"/>
                <w:kern w:val="24"/>
                <w:sz w:val="22"/>
                <w:szCs w:val="22"/>
                <w:lang w:val="ca-ES"/>
              </w:rPr>
              <w:t>O</w:t>
            </w:r>
            <w:r w:rsidRPr="006120ED">
              <w:rPr>
                <w:rFonts w:ascii="Arial" w:hAnsi="Arial" w:cs="Arial"/>
                <w:color w:val="000000" w:themeColor="text1"/>
                <w:kern w:val="24"/>
                <w:sz w:val="22"/>
                <w:szCs w:val="22"/>
                <w:lang w:val="ca-ES"/>
              </w:rPr>
              <w:t xml:space="preserve">ferta que es </w:t>
            </w:r>
            <w:r w:rsidRPr="006120ED">
              <w:rPr>
                <w:rFonts w:ascii="Arial" w:hAnsi="Arial" w:cs="Arial"/>
                <w:color w:val="FF0000"/>
                <w:kern w:val="24"/>
                <w:sz w:val="22"/>
                <w:szCs w:val="22"/>
                <w:lang w:val="ca-ES"/>
              </w:rPr>
              <w:t>P</w:t>
            </w:r>
            <w:r w:rsidRPr="006120ED">
              <w:rPr>
                <w:rFonts w:ascii="Arial" w:hAnsi="Arial" w:cs="Arial"/>
                <w:color w:val="000000" w:themeColor="text1"/>
                <w:kern w:val="24"/>
                <w:sz w:val="22"/>
                <w:szCs w:val="22"/>
                <w:lang w:val="ca-ES"/>
              </w:rPr>
              <w:t>untua</w:t>
            </w:r>
          </w:p>
          <w:p w14:paraId="5F744A34" w14:textId="77777777" w:rsidR="008F0CF0" w:rsidRPr="006120ED" w:rsidRDefault="008F0CF0" w:rsidP="0008359D">
            <w:pPr>
              <w:pStyle w:val="NormalWeb"/>
              <w:spacing w:before="20" w:after="20"/>
              <w:rPr>
                <w:rFonts w:ascii="Arial" w:hAnsi="Arial" w:cs="Arial"/>
                <w:sz w:val="22"/>
                <w:szCs w:val="22"/>
                <w:lang w:val="ca-ES"/>
              </w:rPr>
            </w:pPr>
            <w:r w:rsidRPr="006120ED">
              <w:rPr>
                <w:rFonts w:ascii="Arial" w:hAnsi="Arial" w:cs="Arial"/>
                <w:i/>
                <w:iCs/>
                <w:color w:val="000000" w:themeColor="text1"/>
                <w:kern w:val="24"/>
                <w:sz w:val="22"/>
                <w:szCs w:val="22"/>
                <w:lang w:val="ca-ES"/>
              </w:rPr>
              <w:t>VTmv</w:t>
            </w:r>
            <w:r w:rsidRPr="006120ED">
              <w:rPr>
                <w:rFonts w:ascii="Arial" w:hAnsi="Arial" w:cs="Arial"/>
                <w:color w:val="000000" w:themeColor="text1"/>
                <w:kern w:val="24"/>
                <w:sz w:val="22"/>
                <w:szCs w:val="22"/>
                <w:lang w:val="ca-ES"/>
              </w:rPr>
              <w:t xml:space="preserve"> = </w:t>
            </w:r>
            <w:r w:rsidRPr="006120ED">
              <w:rPr>
                <w:rFonts w:ascii="Arial" w:hAnsi="Arial" w:cs="Arial"/>
                <w:color w:val="FF0000"/>
                <w:kern w:val="24"/>
                <w:sz w:val="22"/>
                <w:szCs w:val="22"/>
                <w:lang w:val="ca-ES"/>
              </w:rPr>
              <w:t>V</w:t>
            </w:r>
            <w:r w:rsidRPr="006120ED">
              <w:rPr>
                <w:rFonts w:ascii="Arial" w:hAnsi="Arial" w:cs="Arial"/>
                <w:color w:val="000000" w:themeColor="text1"/>
                <w:kern w:val="24"/>
                <w:sz w:val="22"/>
                <w:szCs w:val="22"/>
                <w:lang w:val="ca-ES"/>
              </w:rPr>
              <w:t xml:space="preserve">aloració </w:t>
            </w:r>
            <w:r w:rsidRPr="006120ED">
              <w:rPr>
                <w:rFonts w:ascii="Arial" w:hAnsi="Arial" w:cs="Arial"/>
                <w:color w:val="FF0000"/>
                <w:kern w:val="24"/>
                <w:sz w:val="22"/>
                <w:szCs w:val="22"/>
                <w:lang w:val="ca-ES"/>
              </w:rPr>
              <w:t>T</w:t>
            </w:r>
            <w:r w:rsidRPr="006120ED">
              <w:rPr>
                <w:rFonts w:ascii="Arial" w:hAnsi="Arial" w:cs="Arial"/>
                <w:color w:val="000000" w:themeColor="text1"/>
                <w:kern w:val="24"/>
                <w:sz w:val="22"/>
                <w:szCs w:val="22"/>
                <w:lang w:val="ca-ES"/>
              </w:rPr>
              <w:t xml:space="preserve">ècnica de l’oferta </w:t>
            </w:r>
            <w:r w:rsidRPr="006120ED">
              <w:rPr>
                <w:rFonts w:ascii="Arial" w:hAnsi="Arial" w:cs="Arial"/>
                <w:color w:val="FF0000"/>
                <w:kern w:val="24"/>
                <w:sz w:val="22"/>
                <w:szCs w:val="22"/>
                <w:lang w:val="ca-ES"/>
              </w:rPr>
              <w:t>M</w:t>
            </w:r>
            <w:r w:rsidRPr="006120ED">
              <w:rPr>
                <w:rFonts w:ascii="Arial" w:hAnsi="Arial" w:cs="Arial"/>
                <w:color w:val="000000" w:themeColor="text1"/>
                <w:kern w:val="24"/>
                <w:sz w:val="22"/>
                <w:szCs w:val="22"/>
                <w:lang w:val="ca-ES"/>
              </w:rPr>
              <w:t xml:space="preserve">illor </w:t>
            </w:r>
            <w:r w:rsidRPr="006120ED">
              <w:rPr>
                <w:rFonts w:ascii="Arial" w:hAnsi="Arial" w:cs="Arial"/>
                <w:color w:val="FF0000"/>
                <w:kern w:val="24"/>
                <w:sz w:val="22"/>
                <w:szCs w:val="22"/>
                <w:lang w:val="ca-ES"/>
              </w:rPr>
              <w:t>V</w:t>
            </w:r>
            <w:r w:rsidRPr="006120ED">
              <w:rPr>
                <w:rFonts w:ascii="Arial" w:hAnsi="Arial" w:cs="Arial"/>
                <w:color w:val="000000" w:themeColor="text1"/>
                <w:kern w:val="24"/>
                <w:sz w:val="22"/>
                <w:szCs w:val="22"/>
                <w:lang w:val="ca-ES"/>
              </w:rPr>
              <w:t>alorada</w:t>
            </w:r>
          </w:p>
        </w:tc>
      </w:tr>
    </w:tbl>
    <w:p w14:paraId="0A0C6AC4" w14:textId="77777777" w:rsidR="008F0CF0" w:rsidRPr="006120ED" w:rsidRDefault="008F0CF0" w:rsidP="008F0CF0">
      <w:pPr>
        <w:ind w:left="220"/>
        <w:rPr>
          <w:rFonts w:ascii="Arial" w:hAnsi="Arial" w:cs="Arial"/>
          <w:bCs/>
        </w:rPr>
      </w:pPr>
    </w:p>
    <w:p w14:paraId="196898F4" w14:textId="77777777" w:rsidR="008F0CF0" w:rsidRPr="006120ED" w:rsidRDefault="008F0CF0" w:rsidP="008F0CF0">
      <w:pPr>
        <w:jc w:val="both"/>
        <w:rPr>
          <w:rFonts w:ascii="Arial" w:hAnsi="Arial" w:cs="Arial"/>
          <w:bCs/>
        </w:rPr>
      </w:pPr>
    </w:p>
    <w:p w14:paraId="5CC08183" w14:textId="77777777" w:rsidR="008F0CF0" w:rsidRPr="006120ED" w:rsidRDefault="008F0CF0" w:rsidP="008F0CF0">
      <w:pPr>
        <w:pStyle w:val="Textindependent"/>
        <w:spacing w:before="1"/>
        <w:ind w:right="-26"/>
        <w:jc w:val="both"/>
        <w:rPr>
          <w:rFonts w:ascii="Arial" w:hAnsi="Arial" w:cs="Arial"/>
        </w:rPr>
      </w:pPr>
      <w:r w:rsidRPr="006120ED">
        <w:rPr>
          <w:rFonts w:ascii="Arial" w:hAnsi="Arial" w:cs="Arial"/>
        </w:rPr>
        <w:lastRenderedPageBreak/>
        <w:t>La proposta formativa es valorarà de forma subjectiva, amb el desglossament de puntuacions parcials previst a l’apartat H2 del quadre de característiques, amb un màxim de 45 punts.</w:t>
      </w:r>
    </w:p>
    <w:p w14:paraId="60355342" w14:textId="77777777" w:rsidR="008F0CF0" w:rsidRPr="006120ED" w:rsidRDefault="008F0CF0" w:rsidP="008F0CF0">
      <w:pPr>
        <w:pStyle w:val="Textindependent"/>
        <w:spacing w:before="1"/>
        <w:ind w:right="-26"/>
        <w:jc w:val="both"/>
        <w:rPr>
          <w:rFonts w:ascii="Arial" w:hAnsi="Arial" w:cs="Arial"/>
        </w:rPr>
      </w:pPr>
    </w:p>
    <w:p w14:paraId="78C7EE8E" w14:textId="77777777" w:rsidR="008F0CF0" w:rsidRPr="00CE4242" w:rsidRDefault="008F0CF0" w:rsidP="008F0CF0">
      <w:pPr>
        <w:pStyle w:val="Textindependent"/>
        <w:spacing w:before="1"/>
        <w:ind w:right="-26"/>
        <w:jc w:val="both"/>
        <w:rPr>
          <w:rFonts w:ascii="Arial" w:hAnsi="Arial" w:cs="Arial"/>
        </w:rPr>
      </w:pPr>
      <w:r w:rsidRPr="00CE4242">
        <w:rPr>
          <w:rFonts w:ascii="Arial" w:hAnsi="Arial" w:cs="Arial"/>
          <w:color w:val="00000A"/>
        </w:rPr>
        <w:t xml:space="preserve">En concret, es valoraran, </w:t>
      </w:r>
      <w:r w:rsidRPr="00CE4242">
        <w:rPr>
          <w:rFonts w:ascii="Arial" w:hAnsi="Arial" w:cs="Arial"/>
          <w:b/>
          <w:color w:val="00000A"/>
        </w:rPr>
        <w:t>per a cadascun dels lots a licitar</w:t>
      </w:r>
      <w:r w:rsidRPr="00CE4242">
        <w:rPr>
          <w:rFonts w:ascii="Arial" w:hAnsi="Arial" w:cs="Arial"/>
          <w:color w:val="00000A"/>
        </w:rPr>
        <w:t>, els aspectes següents:</w:t>
      </w:r>
    </w:p>
    <w:p w14:paraId="0B6647C3" w14:textId="77777777" w:rsidR="008F0CF0" w:rsidRPr="00CE4242" w:rsidRDefault="008F0CF0" w:rsidP="000357EE">
      <w:pPr>
        <w:pStyle w:val="Pargrafdellista"/>
        <w:widowControl w:val="0"/>
        <w:numPr>
          <w:ilvl w:val="0"/>
          <w:numId w:val="43"/>
        </w:numPr>
        <w:autoSpaceDE w:val="0"/>
        <w:autoSpaceDN w:val="0"/>
        <w:ind w:left="284" w:hanging="284"/>
        <w:rPr>
          <w:rFonts w:cs="Arial"/>
          <w:b/>
          <w:bCs/>
          <w:szCs w:val="22"/>
        </w:rPr>
      </w:pPr>
      <w:r w:rsidRPr="00CE4242">
        <w:rPr>
          <w:rFonts w:cs="Arial"/>
          <w:b/>
          <w:bCs/>
          <w:szCs w:val="22"/>
        </w:rPr>
        <w:t>PRODUCTE O SERVEI FINAL DE L’ACCIÓ FORMATIVA</w:t>
      </w:r>
    </w:p>
    <w:p w14:paraId="6DDBB60A" w14:textId="77777777" w:rsidR="008F0CF0" w:rsidRPr="00CE4242" w:rsidRDefault="008F0CF0" w:rsidP="008F0CF0">
      <w:pPr>
        <w:rPr>
          <w:rFonts w:ascii="Arial" w:hAnsi="Arial" w:cs="Arial"/>
          <w:b/>
          <w:bCs/>
        </w:rPr>
      </w:pPr>
    </w:p>
    <w:tbl>
      <w:tblPr>
        <w:tblW w:w="9214" w:type="dxa"/>
        <w:tblInd w:w="-5" w:type="dxa"/>
        <w:tblLayout w:type="fixed"/>
        <w:tblCellMar>
          <w:top w:w="108" w:type="dxa"/>
          <w:left w:w="113" w:type="dxa"/>
          <w:bottom w:w="108" w:type="dxa"/>
        </w:tblCellMar>
        <w:tblLook w:val="0000" w:firstRow="0" w:lastRow="0" w:firstColumn="0" w:lastColumn="0" w:noHBand="0" w:noVBand="0"/>
      </w:tblPr>
      <w:tblGrid>
        <w:gridCol w:w="9214"/>
      </w:tblGrid>
      <w:tr w:rsidR="008F0CF0" w:rsidRPr="00CE4242" w14:paraId="55704067" w14:textId="77777777" w:rsidTr="0008359D">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0E3924C" w14:textId="77777777" w:rsidR="008F0CF0" w:rsidRPr="00CE4242" w:rsidRDefault="008F0CF0" w:rsidP="0008359D">
            <w:pPr>
              <w:rPr>
                <w:rFonts w:ascii="Arial" w:hAnsi="Arial" w:cs="Arial"/>
              </w:rPr>
            </w:pPr>
            <w:r w:rsidRPr="00CE4242">
              <w:rPr>
                <w:rFonts w:ascii="Arial" w:hAnsi="Arial" w:cs="Arial"/>
                <w:b/>
              </w:rPr>
              <w:t>FITXA DE PRODUCTE O SERVEI FINAL (màxim 35 punts)</w:t>
            </w:r>
          </w:p>
        </w:tc>
      </w:tr>
      <w:tr w:rsidR="008E4449" w:rsidRPr="001B311B" w14:paraId="5FAEAB71" w14:textId="77777777" w:rsidTr="0008359D">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E63A49B" w14:textId="2FC53C05" w:rsidR="008E4449" w:rsidRPr="00CE4242" w:rsidRDefault="008E4449" w:rsidP="008E4449">
            <w:pPr>
              <w:pStyle w:val="Default"/>
              <w:jc w:val="both"/>
              <w:rPr>
                <w:sz w:val="20"/>
                <w:szCs w:val="20"/>
              </w:rPr>
            </w:pPr>
            <w:r w:rsidRPr="00CE4242">
              <w:rPr>
                <w:sz w:val="20"/>
                <w:szCs w:val="20"/>
              </w:rPr>
              <w:t>Plantejar una proposta detallada del producte o servei final a desenvolupar per part dels alumnes, com a resultat global de tot el procés d’aprenentatge il·lustrativa de les competències professionals que s’esperen adquirir. Els paràmetres metodològics generals sota els quals s’haurà de realitzar el projecte de desenvolupament del producte o servei final del curs hauran de ser compatibles amb els programa del curs que es troba detallat a l’</w:t>
            </w:r>
            <w:r w:rsidRPr="00CE4242">
              <w:rPr>
                <w:b/>
                <w:bCs/>
                <w:sz w:val="20"/>
                <w:szCs w:val="20"/>
              </w:rPr>
              <w:t xml:space="preserve">annex 1 </w:t>
            </w:r>
            <w:r w:rsidRPr="00CE4242">
              <w:rPr>
                <w:sz w:val="20"/>
                <w:szCs w:val="20"/>
              </w:rPr>
              <w:t xml:space="preserve">del Plec de Prescripcions Tècniques del present contracte. </w:t>
            </w:r>
          </w:p>
        </w:tc>
      </w:tr>
      <w:tr w:rsidR="008E4449" w:rsidRPr="006120ED" w14:paraId="41D7C110" w14:textId="77777777" w:rsidTr="0008359D">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6B4FF17" w14:textId="77777777" w:rsidR="008E4449" w:rsidRPr="00CE4242" w:rsidRDefault="008E4449" w:rsidP="008E4449">
            <w:pPr>
              <w:pStyle w:val="Default"/>
              <w:jc w:val="both"/>
              <w:rPr>
                <w:sz w:val="20"/>
                <w:szCs w:val="20"/>
              </w:rPr>
            </w:pPr>
            <w:r w:rsidRPr="00CE4242">
              <w:rPr>
                <w:b/>
                <w:bCs/>
                <w:sz w:val="20"/>
                <w:szCs w:val="20"/>
              </w:rPr>
              <w:t>Requeriments per a la seva puntuació</w:t>
            </w:r>
            <w:r w:rsidRPr="00CE4242">
              <w:rPr>
                <w:sz w:val="20"/>
                <w:szCs w:val="20"/>
              </w:rPr>
              <w:t xml:space="preserve">: </w:t>
            </w:r>
          </w:p>
          <w:p w14:paraId="38AACCA7" w14:textId="77777777" w:rsidR="008E4449" w:rsidRPr="00CE4242" w:rsidRDefault="008E4449" w:rsidP="008E4449">
            <w:pPr>
              <w:pStyle w:val="Default"/>
              <w:jc w:val="both"/>
              <w:rPr>
                <w:sz w:val="20"/>
                <w:szCs w:val="20"/>
              </w:rPr>
            </w:pPr>
            <w:r w:rsidRPr="00CE4242">
              <w:rPr>
                <w:sz w:val="20"/>
                <w:szCs w:val="20"/>
              </w:rPr>
              <w:t xml:space="preserve">A efectes de la seva valoració, caldrà omplir una fitxa de producte o servei final a desenvolupar al llarg de l’acció formativa, d’acord al model que s’adjunta en el plec de clàusules administratives (veure </w:t>
            </w:r>
            <w:r w:rsidRPr="00CE4242">
              <w:rPr>
                <w:b/>
                <w:bCs/>
                <w:sz w:val="20"/>
                <w:szCs w:val="20"/>
              </w:rPr>
              <w:t xml:space="preserve">Sobre Digital B i Annex 6 </w:t>
            </w:r>
            <w:r w:rsidRPr="00CE4242">
              <w:rPr>
                <w:sz w:val="20"/>
                <w:szCs w:val="20"/>
              </w:rPr>
              <w:t xml:space="preserve">del Plec Administratiu). </w:t>
            </w:r>
          </w:p>
          <w:p w14:paraId="0B79FE75" w14:textId="77777777" w:rsidR="008E4449" w:rsidRPr="00CE4242" w:rsidRDefault="008E4449" w:rsidP="008E4449">
            <w:pPr>
              <w:pStyle w:val="Default"/>
              <w:jc w:val="both"/>
              <w:rPr>
                <w:sz w:val="20"/>
                <w:szCs w:val="20"/>
              </w:rPr>
            </w:pPr>
            <w:r w:rsidRPr="00CE4242">
              <w:rPr>
                <w:sz w:val="20"/>
                <w:szCs w:val="20"/>
              </w:rPr>
              <w:t xml:space="preserve">Els apartats hauran d’especificar-se de manera concreta i exhaustiva, prenent-se com a referència les orientacions establertes a les guies d’aprenentatge i avaluació dels certificats professionals per als lots 1 i 3 i la guia d’evidències de les unitats de competència de la qualificació professional per al lot 2. </w:t>
            </w:r>
          </w:p>
          <w:p w14:paraId="46E6EE1D" w14:textId="77777777" w:rsidR="008E4449" w:rsidRPr="00CE4242" w:rsidRDefault="008E4449" w:rsidP="008E4449">
            <w:pPr>
              <w:pStyle w:val="Default"/>
              <w:jc w:val="both"/>
              <w:rPr>
                <w:sz w:val="20"/>
                <w:szCs w:val="20"/>
              </w:rPr>
            </w:pPr>
          </w:p>
          <w:p w14:paraId="62239589" w14:textId="1EA54F7B" w:rsidR="008E4449" w:rsidRPr="00CE4242" w:rsidRDefault="008E4449" w:rsidP="008E4449">
            <w:pPr>
              <w:pStyle w:val="Default"/>
              <w:jc w:val="both"/>
              <w:rPr>
                <w:sz w:val="20"/>
                <w:szCs w:val="20"/>
              </w:rPr>
            </w:pPr>
            <w:r w:rsidRPr="00CE4242">
              <w:rPr>
                <w:sz w:val="20"/>
                <w:szCs w:val="20"/>
              </w:rPr>
              <w:t xml:space="preserve">La valoració correspon a l’òrgan de valoració d’acord amb l’escala següent: </w:t>
            </w:r>
          </w:p>
          <w:p w14:paraId="0A2C8A1B" w14:textId="77777777" w:rsidR="008E4449" w:rsidRPr="00CE4242" w:rsidRDefault="008E4449" w:rsidP="008E4449">
            <w:pPr>
              <w:pStyle w:val="Default"/>
              <w:jc w:val="both"/>
              <w:rPr>
                <w:sz w:val="20"/>
                <w:szCs w:val="20"/>
              </w:rPr>
            </w:pPr>
            <w:r w:rsidRPr="00CE4242">
              <w:rPr>
                <w:sz w:val="20"/>
                <w:szCs w:val="20"/>
              </w:rPr>
              <w:t xml:space="preserve">- Sense concreció, incoherent o insuficient: 0 punts. </w:t>
            </w:r>
          </w:p>
          <w:p w14:paraId="69BADF69" w14:textId="77777777" w:rsidR="008E4449" w:rsidRPr="00CE4242" w:rsidRDefault="008E4449" w:rsidP="008E4449">
            <w:pPr>
              <w:pStyle w:val="Default"/>
              <w:jc w:val="both"/>
              <w:rPr>
                <w:sz w:val="20"/>
                <w:szCs w:val="20"/>
              </w:rPr>
            </w:pPr>
            <w:r w:rsidRPr="00CE4242">
              <w:rPr>
                <w:sz w:val="20"/>
                <w:szCs w:val="20"/>
              </w:rPr>
              <w:t xml:space="preserve">- Poca concreció, poca coherència o millorable: 2 o 3 punts. </w:t>
            </w:r>
          </w:p>
          <w:p w14:paraId="4119A26D" w14:textId="77777777" w:rsidR="008E4449" w:rsidRPr="00CE4242" w:rsidRDefault="008E4449" w:rsidP="008E4449">
            <w:pPr>
              <w:pStyle w:val="Default"/>
              <w:jc w:val="both"/>
              <w:rPr>
                <w:sz w:val="20"/>
                <w:szCs w:val="20"/>
              </w:rPr>
            </w:pPr>
            <w:r w:rsidRPr="00CE4242">
              <w:rPr>
                <w:sz w:val="20"/>
                <w:szCs w:val="20"/>
              </w:rPr>
              <w:t xml:space="preserve">- Concret, coherent i exhaustiu: 5 punts. </w:t>
            </w:r>
          </w:p>
          <w:p w14:paraId="0F78FCED" w14:textId="77777777" w:rsidR="008E4449" w:rsidRPr="00CE4242" w:rsidRDefault="008E4449" w:rsidP="008E4449">
            <w:pPr>
              <w:pStyle w:val="Default"/>
              <w:jc w:val="both"/>
              <w:rPr>
                <w:sz w:val="20"/>
                <w:szCs w:val="20"/>
              </w:rPr>
            </w:pPr>
          </w:p>
          <w:p w14:paraId="2F8BD4F5" w14:textId="77777777" w:rsidR="008E4449" w:rsidRPr="00CE4242" w:rsidRDefault="008E4449" w:rsidP="008E4449">
            <w:pPr>
              <w:pStyle w:val="Default"/>
              <w:jc w:val="both"/>
              <w:rPr>
                <w:sz w:val="20"/>
                <w:szCs w:val="20"/>
              </w:rPr>
            </w:pPr>
            <w:r w:rsidRPr="00CE4242">
              <w:rPr>
                <w:sz w:val="20"/>
                <w:szCs w:val="20"/>
              </w:rPr>
              <w:t xml:space="preserve">Concretament, caldrà aportar informació relativa a: </w:t>
            </w:r>
          </w:p>
          <w:p w14:paraId="22759213" w14:textId="77777777" w:rsidR="008E4449" w:rsidRPr="00CE4242" w:rsidRDefault="008E4449" w:rsidP="008E4449">
            <w:pPr>
              <w:pStyle w:val="Default"/>
              <w:jc w:val="both"/>
              <w:rPr>
                <w:sz w:val="20"/>
                <w:szCs w:val="20"/>
              </w:rPr>
            </w:pPr>
            <w:r w:rsidRPr="00CE4242">
              <w:rPr>
                <w:sz w:val="20"/>
                <w:szCs w:val="20"/>
              </w:rPr>
              <w:t xml:space="preserve">- </w:t>
            </w:r>
            <w:r w:rsidRPr="00CE4242">
              <w:rPr>
                <w:b/>
                <w:bCs/>
                <w:sz w:val="20"/>
                <w:szCs w:val="20"/>
              </w:rPr>
              <w:t xml:space="preserve">Descripció i justificació del producte o servei a desenvolupar per part dels alumnes (màxim 20 punts) </w:t>
            </w:r>
          </w:p>
          <w:p w14:paraId="137198EE" w14:textId="77777777" w:rsidR="008E4449" w:rsidRPr="00CE4242" w:rsidRDefault="008E4449" w:rsidP="008E4449">
            <w:pPr>
              <w:pStyle w:val="Default"/>
              <w:jc w:val="both"/>
              <w:rPr>
                <w:sz w:val="20"/>
                <w:szCs w:val="20"/>
              </w:rPr>
            </w:pPr>
          </w:p>
          <w:p w14:paraId="08049484" w14:textId="77777777" w:rsidR="008E4449" w:rsidRPr="00CE4242" w:rsidRDefault="008E4449" w:rsidP="008E4449">
            <w:pPr>
              <w:pStyle w:val="Default"/>
              <w:jc w:val="both"/>
              <w:rPr>
                <w:sz w:val="20"/>
                <w:szCs w:val="20"/>
              </w:rPr>
            </w:pPr>
            <w:r w:rsidRPr="00CE4242">
              <w:rPr>
                <w:sz w:val="20"/>
                <w:szCs w:val="20"/>
              </w:rPr>
              <w:t xml:space="preserve">Els apartats dels sistema de puntuació seran els següents: </w:t>
            </w:r>
          </w:p>
          <w:p w14:paraId="32C24C51" w14:textId="77777777" w:rsidR="008E4449" w:rsidRPr="00CE4242" w:rsidRDefault="008E4449" w:rsidP="008E4449">
            <w:pPr>
              <w:pStyle w:val="Default"/>
              <w:jc w:val="both"/>
              <w:rPr>
                <w:sz w:val="20"/>
                <w:szCs w:val="20"/>
              </w:rPr>
            </w:pPr>
            <w:r w:rsidRPr="00CE4242">
              <w:rPr>
                <w:sz w:val="20"/>
                <w:szCs w:val="20"/>
              </w:rPr>
              <w:t xml:space="preserve">1. La descripció del producte o servei a desenvolupar com a resultat final és exhaustiva i detallada (tot incloent exemples reals i/o documents gràfics). Puntuació màxima de 5 punts </w:t>
            </w:r>
          </w:p>
          <w:p w14:paraId="62F69A63" w14:textId="77777777" w:rsidR="008E4449" w:rsidRPr="00CE4242" w:rsidRDefault="008E4449" w:rsidP="008E4449">
            <w:pPr>
              <w:pStyle w:val="Default"/>
              <w:jc w:val="both"/>
              <w:rPr>
                <w:sz w:val="20"/>
                <w:szCs w:val="20"/>
              </w:rPr>
            </w:pPr>
            <w:r w:rsidRPr="00CE4242">
              <w:rPr>
                <w:sz w:val="20"/>
                <w:szCs w:val="20"/>
              </w:rPr>
              <w:t xml:space="preserve">2. La descripció del procés d’elaboració del producte o Servei és exhaustiva i detallada. Puntuació màxima de 5 punts. </w:t>
            </w:r>
          </w:p>
          <w:p w14:paraId="298DB570" w14:textId="77777777" w:rsidR="008E4449" w:rsidRPr="00CE4242" w:rsidRDefault="008E4449" w:rsidP="008E4449">
            <w:pPr>
              <w:pStyle w:val="Default"/>
              <w:jc w:val="both"/>
              <w:rPr>
                <w:sz w:val="20"/>
                <w:szCs w:val="20"/>
              </w:rPr>
            </w:pPr>
            <w:r w:rsidRPr="00CE4242">
              <w:rPr>
                <w:sz w:val="20"/>
                <w:szCs w:val="20"/>
              </w:rPr>
              <w:t xml:space="preserve">3. La descripció dels recursos i materials necessaris per a la realització del producte o servei és exhaustiva i detallada. Puntuació màxima de 5 punts. </w:t>
            </w:r>
          </w:p>
          <w:p w14:paraId="3A52CE93" w14:textId="21400CF9" w:rsidR="008E4449" w:rsidRPr="00CE4242" w:rsidRDefault="008E4449" w:rsidP="008E4449">
            <w:pPr>
              <w:jc w:val="both"/>
              <w:rPr>
                <w:rFonts w:ascii="Arial" w:eastAsia="Calibri" w:hAnsi="Arial" w:cs="Arial"/>
                <w:b/>
                <w:color w:val="00000A"/>
                <w:sz w:val="20"/>
                <w:szCs w:val="20"/>
              </w:rPr>
            </w:pPr>
            <w:r w:rsidRPr="00CE4242">
              <w:rPr>
                <w:rFonts w:ascii="Arial" w:hAnsi="Arial" w:cs="Arial"/>
                <w:sz w:val="20"/>
                <w:szCs w:val="20"/>
              </w:rPr>
              <w:t xml:space="preserve">4. Incorpora una justificació de l’adequació del producte o servei plantejat en relació als objectius competencials del curs, així com des del punt de vista de la seva rellevància per al mercat de treball: </w:t>
            </w:r>
          </w:p>
          <w:p w14:paraId="056AC9AB" w14:textId="49C98287" w:rsidR="008E4449" w:rsidRPr="00CE4242" w:rsidRDefault="008E4449" w:rsidP="008E4449">
            <w:pPr>
              <w:pStyle w:val="Default"/>
              <w:jc w:val="both"/>
              <w:rPr>
                <w:sz w:val="20"/>
                <w:szCs w:val="20"/>
              </w:rPr>
            </w:pPr>
            <w:r w:rsidRPr="00CE4242">
              <w:rPr>
                <w:sz w:val="20"/>
                <w:szCs w:val="20"/>
              </w:rPr>
              <w:t xml:space="preserve">- Per al sector de l’audiovisual broadcast Català en el cas del lots 1 i 2. Puntuació màxima de 5 punts. </w:t>
            </w:r>
          </w:p>
          <w:p w14:paraId="03B1DABB" w14:textId="4EC8A004" w:rsidR="008E4449" w:rsidRPr="00CE4242" w:rsidRDefault="008E4449" w:rsidP="008E4449">
            <w:pPr>
              <w:pStyle w:val="Default"/>
              <w:jc w:val="both"/>
              <w:rPr>
                <w:sz w:val="20"/>
                <w:szCs w:val="20"/>
              </w:rPr>
            </w:pPr>
            <w:r w:rsidRPr="00CE4242">
              <w:rPr>
                <w:sz w:val="20"/>
                <w:szCs w:val="20"/>
              </w:rPr>
              <w:t xml:space="preserve">- Per al sector de la transformació i conversió en indústries gràfiques per al lot 3. Puntuació màxima de 5 punts. </w:t>
            </w:r>
          </w:p>
          <w:p w14:paraId="01AFA1AF" w14:textId="77777777" w:rsidR="008E4449" w:rsidRPr="00CE4242" w:rsidRDefault="008E4449" w:rsidP="008E4449">
            <w:pPr>
              <w:pStyle w:val="Default"/>
              <w:jc w:val="both"/>
              <w:rPr>
                <w:sz w:val="20"/>
                <w:szCs w:val="20"/>
              </w:rPr>
            </w:pPr>
          </w:p>
          <w:p w14:paraId="3476D016" w14:textId="77777777" w:rsidR="008E4449" w:rsidRPr="00CE4242" w:rsidRDefault="008E4449" w:rsidP="008E4449">
            <w:pPr>
              <w:pStyle w:val="Default"/>
              <w:jc w:val="both"/>
              <w:rPr>
                <w:sz w:val="20"/>
                <w:szCs w:val="20"/>
              </w:rPr>
            </w:pPr>
            <w:r w:rsidRPr="00CE4242">
              <w:rPr>
                <w:sz w:val="20"/>
                <w:szCs w:val="20"/>
              </w:rPr>
              <w:t xml:space="preserve">- </w:t>
            </w:r>
            <w:r w:rsidRPr="00CE4242">
              <w:rPr>
                <w:b/>
                <w:bCs/>
                <w:sz w:val="20"/>
                <w:szCs w:val="20"/>
              </w:rPr>
              <w:t xml:space="preserve">Avaluació del producte o servei (màxim 15 punts) </w:t>
            </w:r>
          </w:p>
          <w:p w14:paraId="4D19A725" w14:textId="77777777" w:rsidR="008E4449" w:rsidRPr="00CE4242" w:rsidRDefault="008E4449" w:rsidP="008E4449">
            <w:pPr>
              <w:pStyle w:val="Default"/>
              <w:jc w:val="both"/>
              <w:rPr>
                <w:sz w:val="20"/>
                <w:szCs w:val="20"/>
              </w:rPr>
            </w:pPr>
          </w:p>
          <w:p w14:paraId="6C2E1765" w14:textId="77777777" w:rsidR="008E4449" w:rsidRPr="00CE4242" w:rsidRDefault="008E4449" w:rsidP="008E4449">
            <w:pPr>
              <w:pStyle w:val="Default"/>
              <w:jc w:val="both"/>
              <w:rPr>
                <w:sz w:val="20"/>
                <w:szCs w:val="20"/>
              </w:rPr>
            </w:pPr>
            <w:r w:rsidRPr="00CE4242">
              <w:rPr>
                <w:sz w:val="20"/>
                <w:szCs w:val="20"/>
              </w:rPr>
              <w:t xml:space="preserve">El apartats del sistema de puntuació seran el següents: </w:t>
            </w:r>
          </w:p>
          <w:p w14:paraId="3F447F8B" w14:textId="77777777" w:rsidR="008E4449" w:rsidRPr="00CE4242" w:rsidRDefault="008E4449" w:rsidP="008E4449">
            <w:pPr>
              <w:pStyle w:val="Default"/>
              <w:jc w:val="both"/>
              <w:rPr>
                <w:sz w:val="20"/>
                <w:szCs w:val="20"/>
              </w:rPr>
            </w:pPr>
            <w:r w:rsidRPr="00CE4242">
              <w:rPr>
                <w:sz w:val="20"/>
                <w:szCs w:val="20"/>
              </w:rPr>
              <w:t xml:space="preserve">1. Incorpora indicadors d’assoliment coherents i exhaustius. Puntuació màxima de 5 punts. </w:t>
            </w:r>
          </w:p>
          <w:p w14:paraId="41DDC918" w14:textId="77777777" w:rsidR="008E4449" w:rsidRPr="00CE4242" w:rsidRDefault="008E4449" w:rsidP="008E4449">
            <w:pPr>
              <w:pStyle w:val="Default"/>
              <w:jc w:val="both"/>
              <w:rPr>
                <w:sz w:val="20"/>
                <w:szCs w:val="20"/>
              </w:rPr>
            </w:pPr>
            <w:r w:rsidRPr="00CE4242">
              <w:rPr>
                <w:sz w:val="20"/>
                <w:szCs w:val="20"/>
              </w:rPr>
              <w:t xml:space="preserve">2. Incorpora escales de gradació numèriques en funció de la qualitat del producte final. Puntuació màxima de 5 punts. </w:t>
            </w:r>
          </w:p>
          <w:p w14:paraId="74787023" w14:textId="77777777" w:rsidR="008E4449" w:rsidRPr="00CE4242" w:rsidRDefault="008E4449" w:rsidP="008E4449">
            <w:pPr>
              <w:pStyle w:val="Default"/>
              <w:jc w:val="both"/>
              <w:rPr>
                <w:sz w:val="20"/>
                <w:szCs w:val="20"/>
              </w:rPr>
            </w:pPr>
          </w:p>
          <w:p w14:paraId="43AA5C54" w14:textId="12250C0E" w:rsidR="008E4449" w:rsidRPr="00CE4242" w:rsidRDefault="008E4449" w:rsidP="008E4449">
            <w:pPr>
              <w:jc w:val="both"/>
              <w:rPr>
                <w:rFonts w:ascii="Arial" w:eastAsia="Calibri" w:hAnsi="Arial" w:cs="Arial"/>
                <w:color w:val="00000A"/>
                <w:sz w:val="20"/>
                <w:szCs w:val="20"/>
              </w:rPr>
            </w:pPr>
            <w:r w:rsidRPr="00CE4242">
              <w:rPr>
                <w:rFonts w:ascii="Arial" w:hAnsi="Arial" w:cs="Arial"/>
                <w:sz w:val="20"/>
                <w:szCs w:val="20"/>
              </w:rPr>
              <w:t xml:space="preserve">2. El conjunt de criteris d’avaluació formen un sistema global d’avaluació estructurat i coherent. Puntuació màxima de 5 punts. </w:t>
            </w:r>
          </w:p>
          <w:p w14:paraId="79A4C99F" w14:textId="77777777" w:rsidR="008E4449" w:rsidRPr="00CE4242" w:rsidRDefault="008E4449" w:rsidP="008E4449">
            <w:pPr>
              <w:jc w:val="both"/>
              <w:rPr>
                <w:rFonts w:ascii="Arial" w:hAnsi="Arial" w:cs="Arial"/>
                <w:sz w:val="20"/>
                <w:szCs w:val="20"/>
              </w:rPr>
            </w:pPr>
            <w:r w:rsidRPr="00CE4242">
              <w:rPr>
                <w:rFonts w:ascii="Arial" w:eastAsia="Calibri" w:hAnsi="Arial" w:cs="Arial"/>
                <w:color w:val="00000A"/>
                <w:sz w:val="20"/>
                <w:szCs w:val="20"/>
              </w:rPr>
              <w:t>Aquest sistema haurà d’especificar-se amb un nivell de concreció suficient de tal forma que permeti l’acord entre diferents avaluadors (si escau).</w:t>
            </w:r>
          </w:p>
        </w:tc>
      </w:tr>
    </w:tbl>
    <w:p w14:paraId="3147823F" w14:textId="0E8F006F" w:rsidR="005A2926" w:rsidRPr="006120ED" w:rsidRDefault="005A2926" w:rsidP="008F0CF0">
      <w:pPr>
        <w:rPr>
          <w:rFonts w:ascii="Arial" w:hAnsi="Arial" w:cs="Arial"/>
          <w:b/>
          <w:bCs/>
        </w:rPr>
      </w:pPr>
    </w:p>
    <w:p w14:paraId="15E335A8" w14:textId="37687A52" w:rsidR="005A2926" w:rsidRPr="006120ED" w:rsidRDefault="005A2926" w:rsidP="008F0CF0">
      <w:pPr>
        <w:rPr>
          <w:rFonts w:ascii="Arial" w:hAnsi="Arial" w:cs="Arial"/>
          <w:b/>
          <w:bCs/>
        </w:rPr>
      </w:pPr>
    </w:p>
    <w:p w14:paraId="3E297361" w14:textId="77777777" w:rsidR="005A2926" w:rsidRPr="006120ED" w:rsidRDefault="005A2926" w:rsidP="008F0CF0">
      <w:pPr>
        <w:rPr>
          <w:rFonts w:ascii="Arial" w:hAnsi="Arial" w:cs="Arial"/>
          <w:b/>
          <w:bCs/>
        </w:rPr>
      </w:pPr>
    </w:p>
    <w:p w14:paraId="2D074EB0" w14:textId="77777777" w:rsidR="008F0CF0" w:rsidRPr="006120ED" w:rsidRDefault="008F0CF0" w:rsidP="000357EE">
      <w:pPr>
        <w:pStyle w:val="Pargrafdellista"/>
        <w:widowControl w:val="0"/>
        <w:numPr>
          <w:ilvl w:val="0"/>
          <w:numId w:val="43"/>
        </w:numPr>
        <w:autoSpaceDE w:val="0"/>
        <w:autoSpaceDN w:val="0"/>
        <w:ind w:left="284" w:hanging="284"/>
        <w:rPr>
          <w:rFonts w:cs="Arial"/>
          <w:b/>
          <w:bCs/>
          <w:szCs w:val="22"/>
        </w:rPr>
      </w:pPr>
      <w:r w:rsidRPr="006120ED">
        <w:rPr>
          <w:rFonts w:cs="Arial"/>
          <w:b/>
          <w:bCs/>
          <w:szCs w:val="22"/>
        </w:rPr>
        <w:t xml:space="preserve"> GESTIÓ DE LES PRÀCTIQUES PROFESSIONALS NO LABORALS</w:t>
      </w:r>
    </w:p>
    <w:p w14:paraId="0C627FBF" w14:textId="77777777" w:rsidR="008F0CF0" w:rsidRPr="006120ED" w:rsidRDefault="008F0CF0" w:rsidP="008F0CF0">
      <w:pPr>
        <w:rPr>
          <w:rFonts w:ascii="Arial" w:hAnsi="Arial" w:cs="Arial"/>
          <w:b/>
          <w:bCs/>
        </w:rPr>
      </w:pPr>
    </w:p>
    <w:tbl>
      <w:tblPr>
        <w:tblW w:w="9214" w:type="dxa"/>
        <w:tblInd w:w="-5" w:type="dxa"/>
        <w:tblLayout w:type="fixed"/>
        <w:tblCellMar>
          <w:top w:w="108" w:type="dxa"/>
          <w:left w:w="113" w:type="dxa"/>
          <w:bottom w:w="108" w:type="dxa"/>
        </w:tblCellMar>
        <w:tblLook w:val="0000" w:firstRow="0" w:lastRow="0" w:firstColumn="0" w:lastColumn="0" w:noHBand="0" w:noVBand="0"/>
      </w:tblPr>
      <w:tblGrid>
        <w:gridCol w:w="9214"/>
      </w:tblGrid>
      <w:tr w:rsidR="008F0CF0" w:rsidRPr="006120ED" w14:paraId="4CF9D684" w14:textId="77777777" w:rsidTr="0008359D">
        <w:trPr>
          <w:trHeight w:val="157"/>
        </w:trPr>
        <w:tc>
          <w:tcPr>
            <w:tcW w:w="921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9CB72A4" w14:textId="77777777" w:rsidR="008F0CF0" w:rsidRPr="006120ED" w:rsidRDefault="008F0CF0" w:rsidP="0008359D">
            <w:pPr>
              <w:rPr>
                <w:rFonts w:ascii="Arial" w:hAnsi="Arial" w:cs="Arial"/>
              </w:rPr>
            </w:pPr>
            <w:r w:rsidRPr="006120ED">
              <w:rPr>
                <w:rFonts w:ascii="Arial" w:hAnsi="Arial" w:cs="Arial"/>
                <w:b/>
              </w:rPr>
              <w:t>FITXA DE PRÀCTIQUES EN EMPRESA (</w:t>
            </w:r>
            <w:r w:rsidRPr="006120ED">
              <w:rPr>
                <w:rFonts w:ascii="Arial" w:eastAsia="Calibri" w:hAnsi="Arial" w:cs="Arial"/>
                <w:b/>
              </w:rPr>
              <w:t>màxim</w:t>
            </w:r>
            <w:r w:rsidRPr="006120ED">
              <w:rPr>
                <w:rFonts w:ascii="Arial" w:hAnsi="Arial" w:cs="Arial"/>
                <w:b/>
              </w:rPr>
              <w:t xml:space="preserve"> 10</w:t>
            </w:r>
            <w:r w:rsidRPr="006120ED">
              <w:rPr>
                <w:rFonts w:ascii="Arial" w:hAnsi="Arial" w:cs="Arial"/>
                <w:b/>
                <w:color w:val="FF0000"/>
              </w:rPr>
              <w:t xml:space="preserve"> </w:t>
            </w:r>
            <w:r w:rsidRPr="006120ED">
              <w:rPr>
                <w:rFonts w:ascii="Arial" w:hAnsi="Arial" w:cs="Arial"/>
                <w:b/>
              </w:rPr>
              <w:t>punts)</w:t>
            </w:r>
          </w:p>
        </w:tc>
      </w:tr>
      <w:tr w:rsidR="008F0CF0" w:rsidRPr="006120ED" w14:paraId="5E90B832" w14:textId="77777777" w:rsidTr="0008359D">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7A77719" w14:textId="77777777" w:rsidR="008F0CF0" w:rsidRPr="006120ED" w:rsidRDefault="008F0CF0" w:rsidP="0008359D">
            <w:pPr>
              <w:pStyle w:val="CM36"/>
              <w:jc w:val="both"/>
              <w:rPr>
                <w:rFonts w:ascii="Arial" w:hAnsi="Arial" w:cs="Arial"/>
                <w:sz w:val="22"/>
                <w:szCs w:val="22"/>
                <w:lang w:val="ca-ES"/>
              </w:rPr>
            </w:pPr>
            <w:r w:rsidRPr="006120ED">
              <w:rPr>
                <w:rFonts w:ascii="Arial" w:hAnsi="Arial" w:cs="Arial"/>
                <w:color w:val="00000A"/>
                <w:sz w:val="22"/>
                <w:szCs w:val="22"/>
                <w:lang w:val="ca-ES"/>
              </w:rPr>
              <w:t xml:space="preserve">El licitador haurà d’aportar una proposta metodològica per al seguiment de les pràctiques professionals que els alumnes hauran de realitzar en el mòdul de pràctiques professionals no laborals. </w:t>
            </w:r>
          </w:p>
        </w:tc>
      </w:tr>
      <w:tr w:rsidR="008F0CF0" w:rsidRPr="006120ED" w14:paraId="19304D97" w14:textId="77777777" w:rsidTr="0008359D">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F74641" w14:textId="77777777" w:rsidR="008F0CF0" w:rsidRPr="006120ED" w:rsidRDefault="008F0CF0" w:rsidP="0008359D">
            <w:pPr>
              <w:pStyle w:val="CM36"/>
              <w:jc w:val="both"/>
              <w:rPr>
                <w:rFonts w:ascii="Arial" w:eastAsia="Calibri" w:hAnsi="Arial" w:cs="Arial"/>
                <w:color w:val="00000A"/>
                <w:sz w:val="22"/>
                <w:szCs w:val="22"/>
                <w:lang w:val="ca-ES"/>
              </w:rPr>
            </w:pPr>
            <w:r w:rsidRPr="006120ED">
              <w:rPr>
                <w:rFonts w:ascii="Arial" w:eastAsia="Calibri" w:hAnsi="Arial" w:cs="Arial"/>
                <w:b/>
                <w:color w:val="00000A"/>
                <w:sz w:val="22"/>
                <w:szCs w:val="22"/>
                <w:lang w:val="ca-ES"/>
              </w:rPr>
              <w:t>Requeriment per a la seva puntuació</w:t>
            </w:r>
            <w:r w:rsidRPr="006120ED">
              <w:rPr>
                <w:rFonts w:ascii="Arial" w:eastAsia="Calibri" w:hAnsi="Arial" w:cs="Arial"/>
                <w:color w:val="00000A"/>
                <w:sz w:val="22"/>
                <w:szCs w:val="22"/>
                <w:lang w:val="ca-ES"/>
              </w:rPr>
              <w:t xml:space="preserve">: </w:t>
            </w:r>
          </w:p>
          <w:p w14:paraId="594F21A0" w14:textId="77777777" w:rsidR="008F0CF0" w:rsidRPr="006120ED" w:rsidRDefault="008F0CF0" w:rsidP="0008359D">
            <w:pPr>
              <w:pStyle w:val="CM36"/>
              <w:jc w:val="both"/>
              <w:rPr>
                <w:rFonts w:ascii="Arial" w:eastAsia="Calibri" w:hAnsi="Arial" w:cs="Arial"/>
                <w:color w:val="00000A"/>
                <w:sz w:val="22"/>
                <w:szCs w:val="22"/>
                <w:lang w:val="ca-ES"/>
              </w:rPr>
            </w:pPr>
          </w:p>
          <w:p w14:paraId="4BC9D443" w14:textId="77777777" w:rsidR="008F0CF0" w:rsidRPr="006120ED" w:rsidRDefault="008F0CF0" w:rsidP="0008359D">
            <w:pPr>
              <w:pStyle w:val="CM36"/>
              <w:jc w:val="both"/>
              <w:rPr>
                <w:rFonts w:ascii="Arial" w:eastAsia="Calibri" w:hAnsi="Arial" w:cs="Arial"/>
                <w:color w:val="00000A"/>
                <w:sz w:val="22"/>
                <w:szCs w:val="22"/>
                <w:lang w:val="ca-ES"/>
              </w:rPr>
            </w:pPr>
            <w:r w:rsidRPr="006120ED">
              <w:rPr>
                <w:rFonts w:ascii="Arial" w:eastAsia="Calibri" w:hAnsi="Arial" w:cs="Arial"/>
                <w:color w:val="00000A"/>
                <w:sz w:val="22"/>
                <w:szCs w:val="22"/>
                <w:lang w:val="ca-ES"/>
              </w:rPr>
              <w:t xml:space="preserve">A efectes de la seva valoració, caldrà omplir una fitxa sobre la gestió de les pràctiques professionals no laborals, d’acord al model que s’adjunta en el plec de clàusules administratives (veure </w:t>
            </w:r>
            <w:r w:rsidRPr="006120ED">
              <w:rPr>
                <w:rFonts w:ascii="Arial" w:eastAsia="Calibri" w:hAnsi="Arial" w:cs="Arial"/>
                <w:b/>
                <w:color w:val="00000A"/>
                <w:sz w:val="22"/>
                <w:szCs w:val="22"/>
                <w:lang w:val="ca-ES"/>
              </w:rPr>
              <w:t>Sobre Digital B i</w:t>
            </w:r>
            <w:r w:rsidRPr="006120ED">
              <w:rPr>
                <w:rFonts w:ascii="Arial" w:eastAsia="Calibri" w:hAnsi="Arial" w:cs="Arial"/>
                <w:color w:val="00000A"/>
                <w:sz w:val="22"/>
                <w:szCs w:val="22"/>
                <w:lang w:val="ca-ES"/>
              </w:rPr>
              <w:t xml:space="preserve"> A</w:t>
            </w:r>
            <w:r w:rsidRPr="006120ED">
              <w:rPr>
                <w:rFonts w:ascii="Arial" w:eastAsia="Calibri" w:hAnsi="Arial" w:cs="Arial"/>
                <w:b/>
                <w:color w:val="00000A"/>
                <w:sz w:val="22"/>
                <w:szCs w:val="22"/>
                <w:lang w:val="ca-ES"/>
              </w:rPr>
              <w:t>nnex 6</w:t>
            </w:r>
            <w:r w:rsidRPr="006120ED">
              <w:rPr>
                <w:rFonts w:ascii="Arial" w:eastAsia="Calibri" w:hAnsi="Arial" w:cs="Arial"/>
                <w:color w:val="00000A"/>
                <w:sz w:val="22"/>
                <w:szCs w:val="22"/>
                <w:lang w:val="ca-ES"/>
              </w:rPr>
              <w:t xml:space="preserve"> del Plec Administratiu). Concretament, caldrà aportar informació relativa a : </w:t>
            </w:r>
          </w:p>
          <w:p w14:paraId="18E0DFB7" w14:textId="77777777" w:rsidR="008F0CF0" w:rsidRPr="006120ED" w:rsidRDefault="008F0CF0" w:rsidP="0008359D">
            <w:pPr>
              <w:pStyle w:val="CM36"/>
              <w:jc w:val="both"/>
              <w:rPr>
                <w:rFonts w:ascii="Arial" w:eastAsia="Calibri" w:hAnsi="Arial" w:cs="Arial"/>
                <w:color w:val="00000A"/>
                <w:sz w:val="22"/>
                <w:szCs w:val="22"/>
                <w:lang w:val="ca-ES"/>
              </w:rPr>
            </w:pPr>
          </w:p>
          <w:p w14:paraId="05F32D00" w14:textId="77777777" w:rsidR="008F0CF0" w:rsidRPr="006120ED" w:rsidRDefault="008F0CF0" w:rsidP="008F0CF0">
            <w:pPr>
              <w:pStyle w:val="Pargrafdellista"/>
              <w:widowControl w:val="0"/>
              <w:numPr>
                <w:ilvl w:val="0"/>
                <w:numId w:val="32"/>
              </w:numPr>
              <w:autoSpaceDE w:val="0"/>
              <w:autoSpaceDN w:val="0"/>
              <w:ind w:left="174" w:hanging="174"/>
              <w:jc w:val="both"/>
              <w:rPr>
                <w:rFonts w:cs="Arial"/>
                <w:color w:val="000000" w:themeColor="text1"/>
                <w:szCs w:val="22"/>
                <w:lang w:eastAsia="es-ES_tradnl"/>
              </w:rPr>
            </w:pPr>
            <w:r w:rsidRPr="006120ED">
              <w:rPr>
                <w:rFonts w:cs="Arial"/>
                <w:b/>
                <w:color w:val="000000" w:themeColor="text1"/>
                <w:szCs w:val="22"/>
                <w:lang w:eastAsia="es-ES_tradnl"/>
              </w:rPr>
              <w:t>Definició de la metodologia de seguiment de les pràctiques. (màxim 10 punts)</w:t>
            </w:r>
          </w:p>
          <w:p w14:paraId="5D121158" w14:textId="77777777" w:rsidR="008F0CF0" w:rsidRPr="006120ED" w:rsidRDefault="008F0CF0" w:rsidP="0008359D">
            <w:pPr>
              <w:pStyle w:val="Pargrafdellista"/>
              <w:ind w:left="174"/>
              <w:jc w:val="both"/>
              <w:rPr>
                <w:rFonts w:cs="Arial"/>
                <w:color w:val="000000" w:themeColor="text1"/>
                <w:szCs w:val="22"/>
                <w:lang w:eastAsia="es-ES_tradnl"/>
              </w:rPr>
            </w:pPr>
            <w:r w:rsidRPr="006120ED">
              <w:rPr>
                <w:rFonts w:cs="Arial"/>
                <w:color w:val="000000" w:themeColor="text1"/>
                <w:szCs w:val="22"/>
                <w:lang w:eastAsia="es-ES_tradnl"/>
              </w:rPr>
              <w:t>Descripció completa del procés de selecció d'empreses, i de la metodologia de seguiment de l’activitat de l'alumne. La descripció haurà de detallar les diverses fases o etapes per realitzar-ho i els principals requeriments i la documentació necessària per dur-les a terme.</w:t>
            </w:r>
            <w:r w:rsidRPr="006120ED">
              <w:rPr>
                <w:rFonts w:cs="Arial"/>
                <w:color w:val="00000A"/>
                <w:szCs w:val="22"/>
              </w:rPr>
              <w:t xml:space="preserve"> </w:t>
            </w:r>
          </w:p>
        </w:tc>
      </w:tr>
    </w:tbl>
    <w:p w14:paraId="3308D2D3" w14:textId="6C35D868" w:rsidR="00F26217" w:rsidRPr="00F26217" w:rsidRDefault="00F26217" w:rsidP="00624768">
      <w:pPr>
        <w:jc w:val="both"/>
        <w:rPr>
          <w:rFonts w:ascii="Arial" w:hAnsi="Arial" w:cs="Arial"/>
          <w:bCs/>
        </w:rPr>
      </w:pPr>
    </w:p>
    <w:p w14:paraId="68BBF40E" w14:textId="7595B134" w:rsidR="00F26217" w:rsidRDefault="00F26217" w:rsidP="00624768">
      <w:pPr>
        <w:jc w:val="both"/>
        <w:rPr>
          <w:rFonts w:ascii="Arial" w:hAnsi="Arial" w:cs="Arial"/>
          <w:b/>
          <w:bCs/>
        </w:rPr>
      </w:pPr>
    </w:p>
    <w:p w14:paraId="0ABC061D" w14:textId="77777777" w:rsidR="00F26217" w:rsidRPr="006120ED" w:rsidRDefault="00F26217" w:rsidP="00624768">
      <w:pPr>
        <w:jc w:val="both"/>
        <w:rPr>
          <w:rFonts w:ascii="Arial" w:hAnsi="Arial" w:cs="Arial"/>
          <w:b/>
          <w:bCs/>
        </w:rPr>
      </w:pPr>
    </w:p>
    <w:p w14:paraId="0003B0B9" w14:textId="77777777" w:rsidR="007E01F0" w:rsidRPr="006120ED" w:rsidRDefault="007E01F0" w:rsidP="00624768">
      <w:pPr>
        <w:jc w:val="both"/>
        <w:rPr>
          <w:rFonts w:ascii="Arial" w:hAnsi="Arial" w:cs="Arial"/>
        </w:rPr>
      </w:pPr>
      <w:r w:rsidRPr="006120ED">
        <w:rPr>
          <w:rFonts w:ascii="Arial" w:hAnsi="Arial" w:cs="Arial"/>
          <w:b/>
          <w:bCs/>
        </w:rPr>
        <w:t xml:space="preserve">I. Criteris per a la determinació de l’existència d’ofertes anormalment baixes </w:t>
      </w:r>
    </w:p>
    <w:p w14:paraId="289F61EE" w14:textId="77777777" w:rsidR="00C57E82" w:rsidRPr="006120ED" w:rsidRDefault="00C57E82" w:rsidP="00624768">
      <w:pPr>
        <w:jc w:val="both"/>
        <w:rPr>
          <w:rFonts w:ascii="Arial" w:hAnsi="Arial" w:cs="Arial"/>
          <w:bCs/>
          <w:strike/>
          <w:color w:val="FF0000"/>
        </w:rPr>
      </w:pPr>
    </w:p>
    <w:p w14:paraId="31712BC9" w14:textId="42F1425C" w:rsidR="008F0CF0" w:rsidRPr="006120ED" w:rsidRDefault="008F0CF0" w:rsidP="005A2926">
      <w:pPr>
        <w:jc w:val="both"/>
        <w:rPr>
          <w:rFonts w:ascii="Arial" w:hAnsi="Arial" w:cs="Arial"/>
          <w:bCs/>
        </w:rPr>
      </w:pPr>
      <w:r w:rsidRPr="006120ED">
        <w:rPr>
          <w:rFonts w:ascii="Arial" w:hAnsi="Arial" w:cs="Arial"/>
          <w:bCs/>
        </w:rPr>
        <w:t>La determinació de les ofertes que presentin uns valors anormals o desproporcionats s’ha de dur a terme en funció dels límits i els paràmetres objectius següents:</w:t>
      </w:r>
    </w:p>
    <w:p w14:paraId="3C8B9312" w14:textId="77777777" w:rsidR="005A2926" w:rsidRPr="006120ED" w:rsidRDefault="005A2926" w:rsidP="005A2926">
      <w:pPr>
        <w:jc w:val="both"/>
        <w:rPr>
          <w:rFonts w:ascii="Arial" w:hAnsi="Arial" w:cs="Arial"/>
          <w:bCs/>
        </w:rPr>
      </w:pPr>
    </w:p>
    <w:p w14:paraId="5DA97E15" w14:textId="77777777" w:rsidR="008F0CF0" w:rsidRPr="006120ED" w:rsidRDefault="008F0CF0" w:rsidP="005A2926">
      <w:pPr>
        <w:numPr>
          <w:ilvl w:val="0"/>
          <w:numId w:val="44"/>
        </w:numPr>
        <w:suppressAutoHyphens w:val="0"/>
        <w:spacing w:after="160" w:line="300" w:lineRule="auto"/>
        <w:jc w:val="both"/>
        <w:rPr>
          <w:rFonts w:ascii="Arial" w:hAnsi="Arial" w:cs="Arial"/>
          <w:bCs/>
        </w:rPr>
      </w:pPr>
      <w:r w:rsidRPr="006120ED">
        <w:rPr>
          <w:rFonts w:ascii="Arial" w:hAnsi="Arial" w:cs="Arial"/>
          <w:bCs/>
        </w:rPr>
        <w:t>Si concorre una empresa licitadora, es considera anormalment baixa l’oferta que sigui un 35% més baixa que el pressupost de licitació.</w:t>
      </w:r>
    </w:p>
    <w:p w14:paraId="4A56D115" w14:textId="77777777" w:rsidR="008F0CF0" w:rsidRPr="006120ED" w:rsidRDefault="008F0CF0" w:rsidP="005A2926">
      <w:pPr>
        <w:numPr>
          <w:ilvl w:val="0"/>
          <w:numId w:val="44"/>
        </w:numPr>
        <w:suppressAutoHyphens w:val="0"/>
        <w:spacing w:after="160" w:line="300" w:lineRule="auto"/>
        <w:jc w:val="both"/>
        <w:rPr>
          <w:rFonts w:ascii="Arial" w:hAnsi="Arial" w:cs="Arial"/>
          <w:bCs/>
        </w:rPr>
      </w:pPr>
      <w:r w:rsidRPr="006120ED">
        <w:rPr>
          <w:rFonts w:ascii="Arial" w:hAnsi="Arial" w:cs="Arial"/>
          <w:bCs/>
        </w:rPr>
        <w:t>Si concorren dues empreses licitadores, es considera anormalment baixa l’oferta que compleixi els dos criteris següents i de manera simultània:</w:t>
      </w:r>
    </w:p>
    <w:p w14:paraId="7F9FEA37" w14:textId="77777777" w:rsidR="008F0CF0" w:rsidRPr="006120ED" w:rsidRDefault="008F0CF0" w:rsidP="005A2926">
      <w:pPr>
        <w:ind w:left="709"/>
        <w:jc w:val="both"/>
        <w:rPr>
          <w:rFonts w:ascii="Arial" w:hAnsi="Arial" w:cs="Arial"/>
          <w:bCs/>
        </w:rPr>
      </w:pPr>
      <w:r w:rsidRPr="006120ED">
        <w:rPr>
          <w:rFonts w:ascii="Arial" w:hAnsi="Arial" w:cs="Arial"/>
          <w:bCs/>
        </w:rPr>
        <w:t>-    Que l’oferta econòmica d’una sigui inferior en més d’un 20% a la de l’altra oferta.</w:t>
      </w:r>
    </w:p>
    <w:p w14:paraId="34E94D25" w14:textId="0A874589" w:rsidR="008F0CF0" w:rsidRPr="006120ED" w:rsidRDefault="008F0CF0" w:rsidP="005A2926">
      <w:pPr>
        <w:ind w:left="709"/>
        <w:jc w:val="both"/>
        <w:rPr>
          <w:rFonts w:ascii="Arial" w:hAnsi="Arial" w:cs="Arial"/>
          <w:bCs/>
        </w:rPr>
      </w:pPr>
      <w:r w:rsidRPr="006120ED">
        <w:rPr>
          <w:rFonts w:ascii="Arial" w:hAnsi="Arial" w:cs="Arial"/>
          <w:bCs/>
        </w:rPr>
        <w:t>-    Que la puntuació que li correspongui en la resta de criteris d’adjudicació no vinculats al preu, sigui superior en més del 20% a la puntuació de l’altra oferta.</w:t>
      </w:r>
    </w:p>
    <w:p w14:paraId="028360EE" w14:textId="77777777" w:rsidR="005A2926" w:rsidRPr="006120ED" w:rsidRDefault="005A2926" w:rsidP="005A2926">
      <w:pPr>
        <w:ind w:left="709"/>
        <w:jc w:val="both"/>
        <w:rPr>
          <w:rFonts w:ascii="Arial" w:hAnsi="Arial" w:cs="Arial"/>
          <w:bCs/>
        </w:rPr>
      </w:pPr>
    </w:p>
    <w:p w14:paraId="7541665F" w14:textId="77777777" w:rsidR="008F0CF0" w:rsidRPr="006120ED" w:rsidRDefault="008F0CF0" w:rsidP="005A2926">
      <w:pPr>
        <w:numPr>
          <w:ilvl w:val="0"/>
          <w:numId w:val="44"/>
        </w:numPr>
        <w:suppressAutoHyphens w:val="0"/>
        <w:spacing w:after="160" w:line="300" w:lineRule="auto"/>
        <w:jc w:val="both"/>
        <w:rPr>
          <w:rFonts w:ascii="Arial" w:hAnsi="Arial" w:cs="Arial"/>
          <w:bCs/>
        </w:rPr>
      </w:pPr>
      <w:r w:rsidRPr="006120ED">
        <w:rPr>
          <w:rFonts w:ascii="Arial" w:hAnsi="Arial" w:cs="Arial"/>
          <w:bCs/>
        </w:rPr>
        <w:t xml:space="preserve">Si concorren tres o més empreses licitadores, es considera anormalment baixa l’oferta quan la puntuació obtinguda estigui per damunt del valor que resulti de la </w:t>
      </w:r>
      <w:r w:rsidRPr="006120ED">
        <w:rPr>
          <w:rFonts w:ascii="Arial" w:hAnsi="Arial" w:cs="Arial"/>
          <w:bCs/>
        </w:rPr>
        <w:lastRenderedPageBreak/>
        <w:t>suma de les variants a) i c), i que, al mateix temps, la seva oferta econòmica estigui també per sota en més d’un 20% de la mitjana de les ofertes econòmiques presentades:</w:t>
      </w:r>
    </w:p>
    <w:p w14:paraId="690133DC" w14:textId="77777777" w:rsidR="008F0CF0" w:rsidRPr="006120ED" w:rsidRDefault="008F0CF0" w:rsidP="005A2926">
      <w:pPr>
        <w:pStyle w:val="Pargrafdellista"/>
        <w:numPr>
          <w:ilvl w:val="0"/>
          <w:numId w:val="45"/>
        </w:numPr>
        <w:spacing w:after="160" w:line="300" w:lineRule="auto"/>
        <w:contextualSpacing/>
        <w:jc w:val="both"/>
        <w:rPr>
          <w:rFonts w:cs="Arial"/>
          <w:bCs/>
          <w:szCs w:val="22"/>
        </w:rPr>
      </w:pPr>
      <w:r w:rsidRPr="006120ED">
        <w:rPr>
          <w:rFonts w:cs="Arial"/>
          <w:bCs/>
          <w:szCs w:val="22"/>
        </w:rPr>
        <w:t>La mitjana aritmètica de les puntuacions obtingudes per les empreses licitadores en els criteris d’adjudicació no vinculats al preu</w:t>
      </w:r>
    </w:p>
    <w:p w14:paraId="6E2F67BE" w14:textId="77777777" w:rsidR="008F0CF0" w:rsidRPr="006120ED" w:rsidRDefault="008F0CF0" w:rsidP="005A2926">
      <w:pPr>
        <w:pStyle w:val="Pargrafdellista"/>
        <w:numPr>
          <w:ilvl w:val="0"/>
          <w:numId w:val="45"/>
        </w:numPr>
        <w:spacing w:after="160" w:line="300" w:lineRule="auto"/>
        <w:contextualSpacing/>
        <w:jc w:val="both"/>
        <w:rPr>
          <w:rFonts w:cs="Arial"/>
          <w:bCs/>
          <w:szCs w:val="22"/>
        </w:rPr>
      </w:pPr>
      <w:r w:rsidRPr="006120ED">
        <w:rPr>
          <w:rFonts w:cs="Arial"/>
          <w:bCs/>
          <w:szCs w:val="22"/>
        </w:rPr>
        <w:t>Desviació de cada una d’aquestes puntuacions obtingudes respecte a la mitjana de les puntuacions.</w:t>
      </w:r>
    </w:p>
    <w:p w14:paraId="2BABE8A6" w14:textId="77777777" w:rsidR="008F0CF0" w:rsidRPr="006120ED" w:rsidRDefault="008F0CF0" w:rsidP="005A2926">
      <w:pPr>
        <w:pStyle w:val="Pargrafdellista"/>
        <w:numPr>
          <w:ilvl w:val="0"/>
          <w:numId w:val="45"/>
        </w:numPr>
        <w:spacing w:after="160" w:line="300" w:lineRule="auto"/>
        <w:contextualSpacing/>
        <w:jc w:val="both"/>
        <w:rPr>
          <w:rFonts w:cs="Arial"/>
          <w:bCs/>
          <w:szCs w:val="22"/>
        </w:rPr>
      </w:pPr>
      <w:r w:rsidRPr="006120ED">
        <w:rPr>
          <w:rFonts w:cs="Arial"/>
          <w:bCs/>
          <w:szCs w:val="22"/>
        </w:rPr>
        <w:t>Càlcul de la mitjana aritmètica de les desviacions obtingudes en valor absolut, és a dir, sense tenir en compte el signe positiu o negatiu.</w:t>
      </w:r>
    </w:p>
    <w:p w14:paraId="7D08EF42" w14:textId="780DEE3D" w:rsidR="008F0CF0" w:rsidRPr="006120ED" w:rsidRDefault="008F0CF0" w:rsidP="005A2926">
      <w:pPr>
        <w:jc w:val="both"/>
        <w:rPr>
          <w:rFonts w:ascii="Arial" w:hAnsi="Arial" w:cs="Arial"/>
          <w:bCs/>
        </w:rPr>
      </w:pPr>
      <w:r w:rsidRPr="006120ED">
        <w:rPr>
          <w:rFonts w:ascii="Arial" w:hAnsi="Arial" w:cs="Arial"/>
          <w:bCs/>
        </w:rPr>
        <w:t>No obstant això, quan hi concorrin tres empreses licitadores, per al còmput de la mitjana s’ha d’excloure l’oferta econòmica (preu) que sigui d’una quantia més elevada quan sigui superior en més del 15%.</w:t>
      </w:r>
    </w:p>
    <w:p w14:paraId="4979915F" w14:textId="77777777" w:rsidR="005A2926" w:rsidRPr="006120ED" w:rsidRDefault="005A2926" w:rsidP="005A2926">
      <w:pPr>
        <w:jc w:val="both"/>
        <w:rPr>
          <w:rFonts w:ascii="Arial" w:hAnsi="Arial" w:cs="Arial"/>
          <w:bCs/>
        </w:rPr>
      </w:pPr>
    </w:p>
    <w:p w14:paraId="5ACFB7B4" w14:textId="77777777" w:rsidR="008F0CF0" w:rsidRPr="006120ED" w:rsidRDefault="008F0CF0" w:rsidP="005A2926">
      <w:pPr>
        <w:jc w:val="both"/>
        <w:rPr>
          <w:rFonts w:ascii="Arial" w:hAnsi="Arial" w:cs="Arial"/>
          <w:bCs/>
        </w:rPr>
      </w:pPr>
      <w:r w:rsidRPr="006120ED">
        <w:rPr>
          <w:rFonts w:ascii="Arial" w:hAnsi="Arial" w:cs="Arial"/>
          <w:bCs/>
        </w:rPr>
        <w:t>De la mateixa manera, quan hi concorrin quatre empreses licitadores o més, si hi ha ofertes econòmiques (preus) superiors a la mitjana en més del 15%, s’ha de calcular una nova mitjana només amb les ofertes que no estiguin en el cas indicat. En tot cas, si el nombre de les altres ofertes és inferior a tres, la nova mitjana s’ha de calcular sobre les tres ofertes de menor quantia. </w:t>
      </w:r>
    </w:p>
    <w:p w14:paraId="4648C7C2" w14:textId="77777777" w:rsidR="00C930B2" w:rsidRPr="006120ED" w:rsidRDefault="00C930B2" w:rsidP="00624768">
      <w:pPr>
        <w:autoSpaceDE w:val="0"/>
        <w:autoSpaceDN w:val="0"/>
        <w:adjustRightInd w:val="0"/>
        <w:jc w:val="both"/>
        <w:rPr>
          <w:rFonts w:ascii="Arial" w:hAnsi="Arial" w:cs="Arial"/>
          <w:bCs/>
        </w:rPr>
      </w:pPr>
    </w:p>
    <w:p w14:paraId="65F0073E" w14:textId="7D75D4A5" w:rsidR="005A2926" w:rsidRDefault="007E01F0" w:rsidP="00624768">
      <w:pPr>
        <w:spacing w:line="247" w:lineRule="auto"/>
        <w:jc w:val="both"/>
        <w:rPr>
          <w:rFonts w:ascii="Arial" w:hAnsi="Arial" w:cs="Arial"/>
          <w:bCs/>
        </w:rPr>
      </w:pPr>
      <w:r w:rsidRPr="006120ED">
        <w:rPr>
          <w:rFonts w:ascii="Arial" w:eastAsia="Arial" w:hAnsi="Arial" w:cs="Arial"/>
          <w:b/>
          <w:bCs/>
        </w:rPr>
        <w:t>J. Altra documentació a presentar per les empreses licitadores o per les empreses proposades com adjudicatàries</w:t>
      </w:r>
      <w:r w:rsidRPr="006120ED">
        <w:rPr>
          <w:rFonts w:ascii="Arial" w:hAnsi="Arial" w:cs="Arial"/>
          <w:bCs/>
        </w:rPr>
        <w:t xml:space="preserve"> </w:t>
      </w:r>
    </w:p>
    <w:p w14:paraId="2C6BB8D3" w14:textId="6A016EFC" w:rsidR="0000705F" w:rsidRDefault="0000705F" w:rsidP="00624768">
      <w:pPr>
        <w:spacing w:line="247" w:lineRule="auto"/>
        <w:jc w:val="both"/>
        <w:rPr>
          <w:rFonts w:ascii="Arial" w:hAnsi="Arial" w:cs="Arial"/>
          <w:bCs/>
        </w:rPr>
      </w:pPr>
    </w:p>
    <w:p w14:paraId="21721218" w14:textId="2CEAA96D" w:rsidR="009D5900" w:rsidRPr="00A46660" w:rsidRDefault="009D5900" w:rsidP="00624768">
      <w:pPr>
        <w:spacing w:line="247" w:lineRule="auto"/>
        <w:jc w:val="both"/>
        <w:rPr>
          <w:rFonts w:ascii="Arial" w:hAnsi="Arial" w:cs="Arial"/>
          <w:bCs/>
        </w:rPr>
      </w:pPr>
      <w:r w:rsidRPr="00A46660">
        <w:rPr>
          <w:rFonts w:ascii="Arial" w:hAnsi="Arial" w:cs="Arial"/>
          <w:bCs/>
        </w:rPr>
        <w:t>Totes les empreses licitadores hauran de presentar</w:t>
      </w:r>
      <w:r w:rsidR="00325D97" w:rsidRPr="00A46660">
        <w:rPr>
          <w:rFonts w:ascii="Arial" w:hAnsi="Arial" w:cs="Arial"/>
          <w:bCs/>
        </w:rPr>
        <w:t>, inclòs al sobre A,</w:t>
      </w:r>
      <w:r w:rsidRPr="00A46660">
        <w:rPr>
          <w:rFonts w:ascii="Arial" w:hAnsi="Arial" w:cs="Arial"/>
          <w:bCs/>
        </w:rPr>
        <w:t xml:space="preserve"> </w:t>
      </w:r>
      <w:r w:rsidR="00A82C32" w:rsidRPr="00A46660">
        <w:rPr>
          <w:rFonts w:ascii="Arial" w:hAnsi="Arial" w:cs="Arial"/>
          <w:b/>
          <w:bCs/>
        </w:rPr>
        <w:t xml:space="preserve">l’annex </w:t>
      </w:r>
      <w:r w:rsidR="004660F0" w:rsidRPr="00A46660">
        <w:rPr>
          <w:rFonts w:ascii="Arial" w:hAnsi="Arial" w:cs="Arial"/>
          <w:b/>
          <w:bCs/>
        </w:rPr>
        <w:t>8</w:t>
      </w:r>
      <w:r w:rsidR="004660F0" w:rsidRPr="00A46660">
        <w:rPr>
          <w:rFonts w:ascii="Arial" w:hAnsi="Arial" w:cs="Arial"/>
          <w:bCs/>
          <w:color w:val="FF0000"/>
        </w:rPr>
        <w:t>,</w:t>
      </w:r>
      <w:r w:rsidR="00A82C32" w:rsidRPr="00A46660">
        <w:rPr>
          <w:rFonts w:ascii="Arial" w:hAnsi="Arial" w:cs="Arial"/>
          <w:bCs/>
        </w:rPr>
        <w:t xml:space="preserve"> corresponent a </w:t>
      </w:r>
      <w:r w:rsidRPr="00A46660">
        <w:rPr>
          <w:rFonts w:ascii="Arial" w:hAnsi="Arial" w:cs="Arial"/>
          <w:bCs/>
        </w:rPr>
        <w:t xml:space="preserve">una declaració responsable </w:t>
      </w:r>
      <w:r w:rsidR="00325D97" w:rsidRPr="00A46660">
        <w:rPr>
          <w:rFonts w:ascii="Arial" w:hAnsi="Arial" w:cs="Arial"/>
          <w:bCs/>
        </w:rPr>
        <w:t>en la qual declar</w:t>
      </w:r>
      <w:r w:rsidR="00CA3FA2" w:rsidRPr="00A46660">
        <w:rPr>
          <w:rFonts w:ascii="Arial" w:hAnsi="Arial" w:cs="Arial"/>
          <w:bCs/>
        </w:rPr>
        <w:t>in el compliment del requeriment dels prestadors del servei de formació a que fa referència l’apartat 3 del plec de prescripcions tècniques.</w:t>
      </w:r>
    </w:p>
    <w:p w14:paraId="4EF6F00E" w14:textId="77777777" w:rsidR="00CA2D23" w:rsidRPr="00A46660" w:rsidRDefault="00CA2D23" w:rsidP="00624768">
      <w:pPr>
        <w:spacing w:line="247" w:lineRule="auto"/>
        <w:jc w:val="both"/>
        <w:rPr>
          <w:rFonts w:ascii="Arial" w:hAnsi="Arial" w:cs="Arial"/>
          <w:bCs/>
        </w:rPr>
      </w:pPr>
    </w:p>
    <w:p w14:paraId="1A3078EB" w14:textId="5C4B559C" w:rsidR="009D5900" w:rsidRPr="00A46660" w:rsidRDefault="00CA2D23" w:rsidP="00624768">
      <w:pPr>
        <w:spacing w:line="247" w:lineRule="auto"/>
        <w:jc w:val="both"/>
        <w:rPr>
          <w:rFonts w:ascii="Arial" w:hAnsi="Arial" w:cs="Arial"/>
          <w:bCs/>
        </w:rPr>
      </w:pPr>
      <w:r w:rsidRPr="00A46660">
        <w:rPr>
          <w:rFonts w:ascii="Arial" w:hAnsi="Arial" w:cs="Arial"/>
          <w:bCs/>
        </w:rPr>
        <w:t>L</w:t>
      </w:r>
      <w:r w:rsidR="009D5900" w:rsidRPr="00A46660">
        <w:rPr>
          <w:rFonts w:ascii="Arial" w:hAnsi="Arial" w:cs="Arial"/>
          <w:bCs/>
        </w:rPr>
        <w:t>’empresa proposada com adjudicatària haurà de presentar:</w:t>
      </w:r>
    </w:p>
    <w:p w14:paraId="2C4565E6" w14:textId="77777777" w:rsidR="009D5900" w:rsidRPr="00A46660" w:rsidRDefault="009D5900" w:rsidP="00624768">
      <w:pPr>
        <w:spacing w:line="247" w:lineRule="auto"/>
        <w:jc w:val="both"/>
        <w:rPr>
          <w:rFonts w:ascii="Arial" w:hAnsi="Arial" w:cs="Arial"/>
          <w:bCs/>
        </w:rPr>
      </w:pPr>
    </w:p>
    <w:p w14:paraId="23BD0BDE" w14:textId="77777777" w:rsidR="000A37DA" w:rsidRPr="00A46660" w:rsidRDefault="00CA3FA2" w:rsidP="000A37DA">
      <w:pPr>
        <w:pStyle w:val="Pargrafdellista"/>
        <w:numPr>
          <w:ilvl w:val="0"/>
          <w:numId w:val="32"/>
        </w:numPr>
        <w:spacing w:line="247" w:lineRule="auto"/>
        <w:jc w:val="both"/>
        <w:rPr>
          <w:rFonts w:cs="Arial"/>
          <w:bCs/>
        </w:rPr>
      </w:pPr>
      <w:r w:rsidRPr="00A46660">
        <w:rPr>
          <w:rFonts w:cs="Arial"/>
          <w:bCs/>
        </w:rPr>
        <w:t>Documentació justificativa del requeriment dels prestadors del servei de formació a que fa referència l’apartat 3 del plec de prescripcions tècniques.</w:t>
      </w:r>
      <w:r w:rsidR="00CA2D23" w:rsidRPr="00A46660">
        <w:rPr>
          <w:rFonts w:cs="Arial"/>
          <w:bCs/>
        </w:rPr>
        <w:t xml:space="preserve"> En concret:</w:t>
      </w:r>
    </w:p>
    <w:p w14:paraId="6A8001E3" w14:textId="3279F2E1" w:rsidR="000A37DA" w:rsidRPr="00A46660" w:rsidRDefault="000A37DA" w:rsidP="000A37DA">
      <w:pPr>
        <w:spacing w:line="247" w:lineRule="auto"/>
        <w:jc w:val="both"/>
        <w:rPr>
          <w:rFonts w:cs="Arial"/>
          <w:bCs/>
        </w:rPr>
      </w:pPr>
    </w:p>
    <w:p w14:paraId="32DE8F24" w14:textId="77777777" w:rsidR="000A37DA" w:rsidRPr="00A46660" w:rsidRDefault="000A37DA" w:rsidP="000A37DA">
      <w:pPr>
        <w:pStyle w:val="Pargrafdellista"/>
        <w:numPr>
          <w:ilvl w:val="0"/>
          <w:numId w:val="49"/>
        </w:numPr>
        <w:spacing w:line="247" w:lineRule="auto"/>
        <w:jc w:val="both"/>
        <w:rPr>
          <w:rFonts w:cs="Arial"/>
          <w:bCs/>
        </w:rPr>
      </w:pPr>
      <w:r w:rsidRPr="00A46660">
        <w:t>Els centres formadors:</w:t>
      </w:r>
      <w:r w:rsidR="00CA2D23" w:rsidRPr="00A46660">
        <w:t xml:space="preserve"> </w:t>
      </w:r>
    </w:p>
    <w:p w14:paraId="3F8B8E6D" w14:textId="135187C6" w:rsidR="00631C8C" w:rsidRPr="00A46660" w:rsidRDefault="000A37DA" w:rsidP="00A82C32">
      <w:pPr>
        <w:pStyle w:val="Pargrafdellista"/>
        <w:spacing w:line="247" w:lineRule="auto"/>
        <w:ind w:left="720"/>
        <w:jc w:val="both"/>
        <w:rPr>
          <w:rStyle w:val="ui-provider"/>
          <w:rFonts w:cs="Arial"/>
          <w:bCs/>
        </w:rPr>
      </w:pPr>
      <w:r w:rsidRPr="00A46660">
        <w:t xml:space="preserve">D’ofici es </w:t>
      </w:r>
      <w:r w:rsidR="00CA2D23" w:rsidRPr="00A46660">
        <w:t>comprovarà que estigu</w:t>
      </w:r>
      <w:r w:rsidRPr="00A46660">
        <w:t xml:space="preserve">in inscrits al </w:t>
      </w:r>
      <w:r w:rsidRPr="00A46660">
        <w:rPr>
          <w:rStyle w:val="ui-provider"/>
        </w:rPr>
        <w:t>Registre d'entitats de formació professional per a l'ocupació del SOC.</w:t>
      </w:r>
    </w:p>
    <w:p w14:paraId="2DE71247" w14:textId="1736EE16" w:rsidR="000A37DA" w:rsidRPr="00A46660" w:rsidRDefault="000A37DA" w:rsidP="00A82C32">
      <w:pPr>
        <w:pStyle w:val="Default"/>
        <w:ind w:left="720"/>
        <w:jc w:val="both"/>
        <w:rPr>
          <w:color w:val="auto"/>
        </w:rPr>
      </w:pPr>
      <w:r w:rsidRPr="00A46660">
        <w:rPr>
          <w:color w:val="auto"/>
          <w:sz w:val="22"/>
          <w:szCs w:val="22"/>
        </w:rPr>
        <w:t xml:space="preserve">L’especialització en la impartició dels certificats professionals del lot o lots als quals liciten, s’acreditarà  </w:t>
      </w:r>
      <w:r w:rsidRPr="00A46660">
        <w:rPr>
          <w:color w:val="auto"/>
        </w:rPr>
        <w:t xml:space="preserve">mitjançant </w:t>
      </w:r>
      <w:r w:rsidR="00D03040" w:rsidRPr="00A46660">
        <w:rPr>
          <w:color w:val="auto"/>
        </w:rPr>
        <w:t>declaració responsable conforme ha impartit cursos del lot o lots al que liciten, amb iden</w:t>
      </w:r>
      <w:r w:rsidR="00A82C32" w:rsidRPr="00A46660">
        <w:rPr>
          <w:color w:val="auto"/>
        </w:rPr>
        <w:t>tificació de l’objecte del curs</w:t>
      </w:r>
      <w:r w:rsidR="00D03040" w:rsidRPr="00A46660">
        <w:rPr>
          <w:color w:val="auto"/>
        </w:rPr>
        <w:t>.</w:t>
      </w:r>
    </w:p>
    <w:p w14:paraId="1928B9DA" w14:textId="77777777" w:rsidR="000A37DA" w:rsidRPr="00A46660" w:rsidRDefault="000A37DA" w:rsidP="000A37DA">
      <w:pPr>
        <w:pStyle w:val="Pargrafdellista"/>
        <w:spacing w:line="247" w:lineRule="auto"/>
        <w:ind w:left="720"/>
        <w:jc w:val="both"/>
        <w:rPr>
          <w:rFonts w:cs="Arial"/>
          <w:bCs/>
        </w:rPr>
      </w:pPr>
    </w:p>
    <w:p w14:paraId="5BD56FB0" w14:textId="77777777" w:rsidR="00631C8C" w:rsidRPr="00A46660" w:rsidRDefault="00631C8C" w:rsidP="00631C8C">
      <w:pPr>
        <w:ind w:firstLine="360"/>
      </w:pPr>
    </w:p>
    <w:p w14:paraId="0378AB05" w14:textId="77777777" w:rsidR="000A37DA" w:rsidRPr="00A46660" w:rsidRDefault="00CA2D23" w:rsidP="000A37DA">
      <w:pPr>
        <w:pStyle w:val="Pargrafdellista"/>
        <w:numPr>
          <w:ilvl w:val="0"/>
          <w:numId w:val="49"/>
        </w:numPr>
      </w:pPr>
      <w:r w:rsidRPr="00A46660">
        <w:t xml:space="preserve">Pel que fa a les empreses, </w:t>
      </w:r>
      <w:r w:rsidR="00631C8C" w:rsidRPr="00A46660">
        <w:t xml:space="preserve">s’acreditarà </w:t>
      </w:r>
      <w:r w:rsidR="000A37DA" w:rsidRPr="00A46660">
        <w:t>que:</w:t>
      </w:r>
    </w:p>
    <w:p w14:paraId="4B05EB1E" w14:textId="77777777" w:rsidR="000A37DA" w:rsidRPr="00A46660" w:rsidRDefault="000A37DA" w:rsidP="000A37DA">
      <w:pPr>
        <w:pStyle w:val="Pargrafdellista"/>
        <w:ind w:left="720"/>
      </w:pPr>
    </w:p>
    <w:p w14:paraId="5F0B87E1" w14:textId="10E52C51" w:rsidR="000A37DA" w:rsidRPr="00A46660" w:rsidRDefault="000A37DA" w:rsidP="00A82C32">
      <w:pPr>
        <w:pStyle w:val="Pargrafdellista"/>
        <w:ind w:left="720"/>
        <w:jc w:val="both"/>
      </w:pPr>
      <w:r w:rsidRPr="00A46660">
        <w:t>Aportació dels</w:t>
      </w:r>
      <w:r w:rsidR="00CA2D23" w:rsidRPr="00A46660">
        <w:t xml:space="preserve"> estatuts o regles fundacionals</w:t>
      </w:r>
      <w:r w:rsidRPr="00A46660">
        <w:t>, o constitució de la societat</w:t>
      </w:r>
      <w:r w:rsidR="00CA2D23" w:rsidRPr="00A46660">
        <w:t xml:space="preserve">, </w:t>
      </w:r>
      <w:r w:rsidRPr="00A46660">
        <w:t xml:space="preserve">on </w:t>
      </w:r>
      <w:r w:rsidR="00CA2D23" w:rsidRPr="00A46660">
        <w:t>constin les finalitats, objecte o àmbit d’activitat que es rel</w:t>
      </w:r>
      <w:r w:rsidRPr="00A46660">
        <w:t>acioni amb el lot corresponent al que liciti, i</w:t>
      </w:r>
    </w:p>
    <w:p w14:paraId="201EC5B8" w14:textId="1568F35D" w:rsidR="00CA2D23" w:rsidRPr="00A46660" w:rsidRDefault="00CA2D23" w:rsidP="00A82C32">
      <w:pPr>
        <w:pStyle w:val="Pargrafdellista"/>
        <w:ind w:left="720"/>
        <w:jc w:val="both"/>
        <w:rPr>
          <w:color w:val="FF0000"/>
        </w:rPr>
      </w:pPr>
      <w:r w:rsidRPr="00A46660">
        <w:lastRenderedPageBreak/>
        <w:t>Respecte de l’especi</w:t>
      </w:r>
      <w:r w:rsidR="000A37DA" w:rsidRPr="00A46660">
        <w:t xml:space="preserve">alització amb l’objecte del lot, </w:t>
      </w:r>
      <w:r w:rsidRPr="00A46660">
        <w:t>cal acreditar la impartició d’un mínim d’un curs conduent a l’obtenció del certificat professional</w:t>
      </w:r>
      <w:r w:rsidR="000A37DA" w:rsidRPr="00A46660">
        <w:t xml:space="preserve"> del lot o lots als que licita, mitjançant </w:t>
      </w:r>
      <w:r w:rsidR="00D03040" w:rsidRPr="00A46660">
        <w:t xml:space="preserve">certificats </w:t>
      </w:r>
      <w:r w:rsidR="00A82C32" w:rsidRPr="00A46660">
        <w:t xml:space="preserve">d’execució </w:t>
      </w:r>
      <w:r w:rsidR="00D03040" w:rsidRPr="00A46660">
        <w:t>dels serveis prestats</w:t>
      </w:r>
      <w:r w:rsidRPr="00A46660">
        <w:t>.</w:t>
      </w:r>
    </w:p>
    <w:p w14:paraId="14B5BFDA" w14:textId="77777777" w:rsidR="00CA2D23" w:rsidRPr="00A46660" w:rsidRDefault="00CA2D23" w:rsidP="00CA2D23">
      <w:pPr>
        <w:pStyle w:val="Pargrafdellista"/>
        <w:spacing w:line="247" w:lineRule="auto"/>
        <w:ind w:left="360"/>
        <w:jc w:val="both"/>
        <w:rPr>
          <w:rFonts w:cs="Arial"/>
          <w:bCs/>
        </w:rPr>
      </w:pPr>
    </w:p>
    <w:p w14:paraId="48D92CC9" w14:textId="77777777" w:rsidR="009D5900" w:rsidRDefault="009D5900" w:rsidP="00624768">
      <w:pPr>
        <w:spacing w:line="247" w:lineRule="auto"/>
        <w:jc w:val="both"/>
        <w:rPr>
          <w:rFonts w:ascii="Arial" w:hAnsi="Arial" w:cs="Arial"/>
          <w:bCs/>
        </w:rPr>
      </w:pPr>
    </w:p>
    <w:p w14:paraId="7124270E" w14:textId="223773D6" w:rsidR="007E01F0" w:rsidRPr="009D5900" w:rsidRDefault="000A37DA" w:rsidP="009D5900">
      <w:pPr>
        <w:pStyle w:val="Pargrafdellista"/>
        <w:numPr>
          <w:ilvl w:val="0"/>
          <w:numId w:val="32"/>
        </w:numPr>
        <w:spacing w:line="247" w:lineRule="auto"/>
        <w:jc w:val="both"/>
        <w:rPr>
          <w:rFonts w:cs="Arial"/>
        </w:rPr>
      </w:pPr>
      <w:r>
        <w:rPr>
          <w:rFonts w:cs="Arial"/>
          <w:bCs/>
        </w:rPr>
        <w:t>Document relatiu a</w:t>
      </w:r>
      <w:r w:rsidR="000C5BC4" w:rsidRPr="009D5900">
        <w:rPr>
          <w:rFonts w:cs="Arial"/>
          <w:bCs/>
        </w:rPr>
        <w:t>la protecció de dades de caràcter pe</w:t>
      </w:r>
      <w:r w:rsidR="008F4C0F" w:rsidRPr="009D5900">
        <w:rPr>
          <w:rFonts w:cs="Arial"/>
          <w:bCs/>
        </w:rPr>
        <w:t>rsonal segons model de l’annex 7</w:t>
      </w:r>
      <w:r w:rsidR="000C5BC4" w:rsidRPr="009D5900">
        <w:rPr>
          <w:rFonts w:cs="Arial"/>
          <w:bCs/>
        </w:rPr>
        <w:t xml:space="preserve"> del present plec.</w:t>
      </w:r>
    </w:p>
    <w:p w14:paraId="12FB2C2A" w14:textId="77777777" w:rsidR="001C1F92" w:rsidRPr="006120ED" w:rsidRDefault="001C1F92" w:rsidP="00624768">
      <w:pPr>
        <w:ind w:left="284" w:hanging="284"/>
        <w:rPr>
          <w:rFonts w:ascii="Arial" w:eastAsia="Arial" w:hAnsi="Arial" w:cs="Arial"/>
          <w:b/>
          <w:bCs/>
        </w:rPr>
      </w:pPr>
    </w:p>
    <w:p w14:paraId="48DA0646" w14:textId="77777777" w:rsidR="007E01F0" w:rsidRPr="006120ED" w:rsidRDefault="007E01F0" w:rsidP="00624768">
      <w:pPr>
        <w:ind w:left="284" w:hanging="284"/>
        <w:rPr>
          <w:rFonts w:ascii="Arial" w:eastAsia="Arial" w:hAnsi="Arial" w:cs="Arial"/>
        </w:rPr>
      </w:pPr>
      <w:r w:rsidRPr="006120ED">
        <w:rPr>
          <w:rFonts w:ascii="Arial" w:eastAsia="Arial" w:hAnsi="Arial" w:cs="Arial"/>
          <w:b/>
          <w:bCs/>
        </w:rPr>
        <w:t>K.</w:t>
      </w:r>
      <w:r w:rsidRPr="006120ED">
        <w:rPr>
          <w:rFonts w:ascii="Arial" w:eastAsia="Arial" w:hAnsi="Arial" w:cs="Arial"/>
          <w:b/>
          <w:bCs/>
        </w:rPr>
        <w:tab/>
        <w:t>Garantia provisional</w:t>
      </w:r>
    </w:p>
    <w:p w14:paraId="6F2F7C0D" w14:textId="051BB2DD" w:rsidR="007E01F0" w:rsidRPr="006120ED" w:rsidRDefault="002071E8" w:rsidP="00624768">
      <w:pPr>
        <w:tabs>
          <w:tab w:val="left" w:pos="5200"/>
        </w:tabs>
        <w:rPr>
          <w:rFonts w:ascii="Arial" w:hAnsi="Arial" w:cs="Arial"/>
        </w:rPr>
      </w:pPr>
      <w:r w:rsidRPr="006120ED">
        <w:rPr>
          <w:rFonts w:ascii="Arial" w:eastAsia="Arial" w:hAnsi="Arial" w:cs="Arial"/>
        </w:rPr>
        <w:t>No.</w:t>
      </w:r>
    </w:p>
    <w:p w14:paraId="0BB6E9A6" w14:textId="77777777" w:rsidR="007E01F0" w:rsidRPr="006120ED" w:rsidRDefault="007E01F0" w:rsidP="00624768">
      <w:pPr>
        <w:spacing w:line="245" w:lineRule="exact"/>
        <w:rPr>
          <w:rFonts w:ascii="Arial" w:hAnsi="Arial" w:cs="Arial"/>
        </w:rPr>
      </w:pPr>
    </w:p>
    <w:p w14:paraId="032E4094" w14:textId="77777777" w:rsidR="007E01F0" w:rsidRPr="006120ED" w:rsidRDefault="007E01F0" w:rsidP="00624768">
      <w:pPr>
        <w:ind w:left="284" w:hanging="284"/>
        <w:rPr>
          <w:rFonts w:ascii="Arial" w:hAnsi="Arial" w:cs="Arial"/>
        </w:rPr>
      </w:pPr>
      <w:r w:rsidRPr="006120ED">
        <w:rPr>
          <w:rFonts w:ascii="Arial" w:eastAsia="Arial" w:hAnsi="Arial" w:cs="Arial"/>
          <w:b/>
          <w:bCs/>
        </w:rPr>
        <w:t>L.</w:t>
      </w:r>
      <w:r w:rsidRPr="006120ED">
        <w:rPr>
          <w:rFonts w:ascii="Arial" w:hAnsi="Arial" w:cs="Arial"/>
        </w:rPr>
        <w:tab/>
      </w:r>
      <w:r w:rsidRPr="006120ED">
        <w:rPr>
          <w:rFonts w:ascii="Arial" w:eastAsia="Arial" w:hAnsi="Arial" w:cs="Arial"/>
          <w:b/>
          <w:bCs/>
        </w:rPr>
        <w:t>Garantia definitiva</w:t>
      </w:r>
    </w:p>
    <w:p w14:paraId="207014E1" w14:textId="77777777" w:rsidR="007E01F0" w:rsidRPr="006120ED" w:rsidRDefault="007E01F0" w:rsidP="00624768">
      <w:pPr>
        <w:spacing w:line="261" w:lineRule="exact"/>
        <w:jc w:val="both"/>
        <w:rPr>
          <w:rFonts w:ascii="Arial" w:hAnsi="Arial" w:cs="Arial"/>
        </w:rPr>
      </w:pPr>
    </w:p>
    <w:p w14:paraId="06DDCE8A" w14:textId="77777777" w:rsidR="007E01F0" w:rsidRPr="006120ED" w:rsidRDefault="007E01F0" w:rsidP="00624768">
      <w:pPr>
        <w:jc w:val="both"/>
        <w:rPr>
          <w:rFonts w:ascii="Arial" w:hAnsi="Arial" w:cs="Arial"/>
          <w:bCs/>
        </w:rPr>
      </w:pPr>
      <w:r w:rsidRPr="006120ED">
        <w:rPr>
          <w:rFonts w:ascii="Arial" w:hAnsi="Arial" w:cs="Arial"/>
          <w:bCs/>
        </w:rPr>
        <w:t xml:space="preserve">Sí: Import: 5% de l'import d'adjudicació. </w:t>
      </w:r>
    </w:p>
    <w:p w14:paraId="0649439A" w14:textId="77777777" w:rsidR="007E01F0" w:rsidRPr="006120ED" w:rsidRDefault="007E01F0" w:rsidP="00624768">
      <w:pPr>
        <w:jc w:val="both"/>
        <w:rPr>
          <w:rFonts w:ascii="Arial" w:hAnsi="Arial" w:cs="Arial"/>
          <w:bCs/>
        </w:rPr>
      </w:pPr>
      <w:r w:rsidRPr="006120ED">
        <w:rPr>
          <w:rFonts w:ascii="Arial" w:hAnsi="Arial" w:cs="Arial"/>
          <w:bCs/>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completar la totalitat de la retenció</w:t>
      </w:r>
    </w:p>
    <w:p w14:paraId="43B318A7" w14:textId="77777777" w:rsidR="007E01F0" w:rsidRPr="006120ED" w:rsidRDefault="007E01F0" w:rsidP="00624768">
      <w:pPr>
        <w:rPr>
          <w:rFonts w:ascii="Arial" w:hAnsi="Arial" w:cs="Arial"/>
          <w:bCs/>
        </w:rPr>
      </w:pPr>
    </w:p>
    <w:p w14:paraId="48C590DD" w14:textId="77777777" w:rsidR="007E01F0" w:rsidRPr="006120ED" w:rsidRDefault="007E01F0" w:rsidP="00624768">
      <w:pPr>
        <w:rPr>
          <w:rFonts w:ascii="Arial" w:hAnsi="Arial" w:cs="Arial"/>
        </w:rPr>
      </w:pPr>
      <w:r w:rsidRPr="006120ED">
        <w:rPr>
          <w:rFonts w:ascii="Arial" w:eastAsia="Arial" w:hAnsi="Arial" w:cs="Arial"/>
          <w:b/>
          <w:bCs/>
        </w:rPr>
        <w:t>M. Condicions especials d’execució i penalitats</w:t>
      </w:r>
    </w:p>
    <w:p w14:paraId="5E535217" w14:textId="77777777" w:rsidR="007E01F0" w:rsidRPr="006120ED" w:rsidRDefault="007E01F0" w:rsidP="00624768">
      <w:pPr>
        <w:spacing w:line="262" w:lineRule="exact"/>
        <w:rPr>
          <w:rFonts w:ascii="Arial" w:hAnsi="Arial" w:cs="Arial"/>
        </w:rPr>
      </w:pPr>
    </w:p>
    <w:p w14:paraId="3D811419" w14:textId="77777777" w:rsidR="007E01F0" w:rsidRPr="006120ED" w:rsidRDefault="007E01F0" w:rsidP="00624768">
      <w:pPr>
        <w:rPr>
          <w:rFonts w:ascii="Arial" w:eastAsia="Arial" w:hAnsi="Arial" w:cs="Arial"/>
          <w:iCs/>
        </w:rPr>
      </w:pPr>
      <w:r w:rsidRPr="006120ED">
        <w:rPr>
          <w:rFonts w:ascii="Arial" w:eastAsia="Arial" w:hAnsi="Arial" w:cs="Arial"/>
          <w:iCs/>
        </w:rPr>
        <w:t>Els licitadors i els contractistes assumeixen les obligacions següents, que també tindran la consideració de condicions especials d’execució:</w:t>
      </w:r>
    </w:p>
    <w:p w14:paraId="1BECD176" w14:textId="77777777" w:rsidR="00930519" w:rsidRPr="006120ED" w:rsidRDefault="00930519" w:rsidP="00624768">
      <w:pPr>
        <w:rPr>
          <w:rFonts w:ascii="Arial" w:eastAsia="Arial" w:hAnsi="Arial" w:cs="Arial"/>
          <w:iCs/>
        </w:rPr>
      </w:pPr>
    </w:p>
    <w:p w14:paraId="672C4F31" w14:textId="07AA7884" w:rsidR="007E01F0" w:rsidRDefault="00930519" w:rsidP="000357EE">
      <w:pPr>
        <w:pStyle w:val="Pargrafdellista"/>
        <w:numPr>
          <w:ilvl w:val="0"/>
          <w:numId w:val="35"/>
        </w:numPr>
        <w:spacing w:line="254" w:lineRule="exact"/>
        <w:ind w:left="709"/>
        <w:jc w:val="both"/>
        <w:rPr>
          <w:rFonts w:cs="Arial"/>
          <w:szCs w:val="22"/>
        </w:rPr>
      </w:pPr>
      <w:r w:rsidRPr="006120ED">
        <w:rPr>
          <w:rFonts w:cs="Arial"/>
          <w:szCs w:val="22"/>
        </w:rPr>
        <w:t>Acomplir estrictament el contingut de les seves propostes econòmica i tècnica.</w:t>
      </w:r>
    </w:p>
    <w:p w14:paraId="40D1012A" w14:textId="6F97A3CF" w:rsidR="008F0CF0" w:rsidRPr="000712AE" w:rsidRDefault="008F0CF0" w:rsidP="000357EE">
      <w:pPr>
        <w:pStyle w:val="Pargrafdellista"/>
        <w:numPr>
          <w:ilvl w:val="0"/>
          <w:numId w:val="35"/>
        </w:numPr>
        <w:spacing w:line="254" w:lineRule="exact"/>
        <w:ind w:left="709"/>
        <w:jc w:val="both"/>
        <w:rPr>
          <w:rFonts w:cs="Arial"/>
          <w:szCs w:val="22"/>
        </w:rPr>
      </w:pPr>
      <w:r w:rsidRPr="000712AE">
        <w:rPr>
          <w:rFonts w:cs="Arial"/>
          <w:szCs w:val="22"/>
        </w:rPr>
        <w:t>Disposar del personal formador establert a l’apartat 6 del PPT en relació amb els apartats 4 de cada un dels lots de l’annex 1 del PPT</w:t>
      </w:r>
      <w:r w:rsidR="000357EE" w:rsidRPr="000712AE">
        <w:rPr>
          <w:rFonts w:cs="Arial"/>
          <w:szCs w:val="22"/>
        </w:rPr>
        <w:t>, per a la impartició de cada un dels cursos del lot adjudicat.</w:t>
      </w:r>
    </w:p>
    <w:p w14:paraId="29E6F4E7" w14:textId="467EC52E" w:rsidR="004E5C65" w:rsidRPr="006120ED" w:rsidRDefault="004E5C65" w:rsidP="000357EE">
      <w:pPr>
        <w:pStyle w:val="Pargrafdellista"/>
        <w:numPr>
          <w:ilvl w:val="0"/>
          <w:numId w:val="35"/>
        </w:numPr>
        <w:spacing w:line="254" w:lineRule="exact"/>
        <w:ind w:left="709"/>
        <w:jc w:val="both"/>
        <w:rPr>
          <w:rFonts w:cs="Arial"/>
          <w:szCs w:val="22"/>
        </w:rPr>
      </w:pPr>
      <w:r w:rsidRPr="006120ED">
        <w:rPr>
          <w:rFonts w:eastAsia="Arial" w:cs="Arial"/>
          <w:szCs w:val="22"/>
        </w:rPr>
        <w:t xml:space="preserve">El compliment de tot allò que estableix la Llei Orgànica 3/2018, de 5 de desembre, de Protecció de Dades Personals i garantia dels drets digitals i a la normativa de desenvolupament, en relació amb les dades personals a les quals tingui accés amb ocasió del contracte, </w:t>
      </w:r>
      <w:r w:rsidR="002071E8" w:rsidRPr="006120ED">
        <w:rPr>
          <w:rFonts w:eastAsia="Arial" w:cs="Arial"/>
          <w:szCs w:val="22"/>
        </w:rPr>
        <w:t>segons</w:t>
      </w:r>
      <w:r w:rsidRPr="006120ED">
        <w:rPr>
          <w:rFonts w:eastAsia="Arial" w:cs="Arial"/>
          <w:szCs w:val="22"/>
        </w:rPr>
        <w:t xml:space="preserve"> estableix la clàusula 29.e) del present plec</w:t>
      </w:r>
      <w:r w:rsidR="00934FD6" w:rsidRPr="006120ED">
        <w:rPr>
          <w:rFonts w:eastAsia="Arial" w:cs="Arial"/>
          <w:szCs w:val="22"/>
        </w:rPr>
        <w:t xml:space="preserve"> i l’apartat número 4 del Plec de prescripcions tècniques</w:t>
      </w:r>
      <w:r w:rsidRPr="006120ED">
        <w:rPr>
          <w:rFonts w:eastAsia="Arial" w:cs="Arial"/>
          <w:szCs w:val="22"/>
        </w:rPr>
        <w:t>.</w:t>
      </w:r>
    </w:p>
    <w:p w14:paraId="76F6E7E9" w14:textId="5EF5E969" w:rsidR="00930519" w:rsidRPr="000712AE" w:rsidRDefault="007E01F0" w:rsidP="000712AE">
      <w:pPr>
        <w:pStyle w:val="Pargrafdellista"/>
        <w:numPr>
          <w:ilvl w:val="0"/>
          <w:numId w:val="35"/>
        </w:numPr>
        <w:ind w:left="709"/>
        <w:jc w:val="both"/>
        <w:rPr>
          <w:rFonts w:eastAsia="Arial" w:cs="Arial"/>
          <w:iCs/>
          <w:kern w:val="1"/>
          <w:szCs w:val="22"/>
          <w:lang w:eastAsia="ca-ES"/>
        </w:rPr>
      </w:pPr>
      <w:r w:rsidRPr="006120ED">
        <w:rPr>
          <w:rFonts w:eastAsia="Arial" w:cs="Arial"/>
          <w:iCs/>
          <w:szCs w:val="22"/>
        </w:rPr>
        <w:t>Observar els principis, les normes i els cànons ètics propis de les activitats, els oficis i/o les professions corresponents a les prestacions objecte dels contractes.</w:t>
      </w:r>
      <w:r w:rsidR="00930519" w:rsidRPr="006120ED">
        <w:rPr>
          <w:rFonts w:cs="Arial"/>
          <w:szCs w:val="22"/>
        </w:rPr>
        <w:t xml:space="preserve"> </w:t>
      </w:r>
    </w:p>
    <w:p w14:paraId="792BCECD" w14:textId="77777777" w:rsidR="007E01F0" w:rsidRPr="006120ED" w:rsidRDefault="007E01F0" w:rsidP="00624768">
      <w:pPr>
        <w:spacing w:line="2" w:lineRule="exact"/>
        <w:ind w:left="709"/>
        <w:jc w:val="both"/>
        <w:rPr>
          <w:rFonts w:ascii="Arial" w:eastAsia="Arial" w:hAnsi="Arial" w:cs="Arial"/>
          <w:iCs/>
        </w:rPr>
      </w:pPr>
    </w:p>
    <w:p w14:paraId="20A983BD" w14:textId="77777777" w:rsidR="007E01F0" w:rsidRPr="006120ED" w:rsidRDefault="007E01F0" w:rsidP="000357EE">
      <w:pPr>
        <w:numPr>
          <w:ilvl w:val="0"/>
          <w:numId w:val="35"/>
        </w:numPr>
        <w:tabs>
          <w:tab w:val="left" w:pos="520"/>
        </w:tabs>
        <w:ind w:left="709"/>
        <w:jc w:val="both"/>
        <w:rPr>
          <w:rFonts w:ascii="Arial" w:eastAsia="Arial" w:hAnsi="Arial" w:cs="Arial"/>
          <w:iCs/>
        </w:rPr>
      </w:pPr>
      <w:r w:rsidRPr="006120ED">
        <w:rPr>
          <w:rFonts w:ascii="Arial" w:eastAsia="Arial" w:hAnsi="Arial" w:cs="Arial"/>
          <w:iCs/>
        </w:rPr>
        <w:t xml:space="preserve">   No realitzar accions que posin en risc l’interès públic.</w:t>
      </w:r>
    </w:p>
    <w:p w14:paraId="222FA77A" w14:textId="77777777" w:rsidR="007E01F0" w:rsidRPr="006120ED" w:rsidRDefault="007E01F0" w:rsidP="000357EE">
      <w:pPr>
        <w:numPr>
          <w:ilvl w:val="0"/>
          <w:numId w:val="35"/>
        </w:numPr>
        <w:tabs>
          <w:tab w:val="left" w:pos="543"/>
        </w:tabs>
        <w:ind w:left="709"/>
        <w:jc w:val="both"/>
        <w:rPr>
          <w:rFonts w:ascii="Arial" w:eastAsia="Arial" w:hAnsi="Arial" w:cs="Arial"/>
          <w:iCs/>
        </w:rPr>
      </w:pPr>
      <w:r w:rsidRPr="006120ED">
        <w:rPr>
          <w:rFonts w:ascii="Arial" w:eastAsia="Arial" w:hAnsi="Arial" w:cs="Arial"/>
          <w:iCs/>
        </w:rPr>
        <w:t xml:space="preserve">   Denunciar les situacions irregulars que es puguin presentar en els processos de contractació pública o durant l’execució dels contractes.</w:t>
      </w:r>
    </w:p>
    <w:p w14:paraId="1938C78B" w14:textId="77777777" w:rsidR="007E01F0" w:rsidRPr="006120ED" w:rsidRDefault="007E01F0" w:rsidP="000357EE">
      <w:pPr>
        <w:numPr>
          <w:ilvl w:val="0"/>
          <w:numId w:val="35"/>
        </w:numPr>
        <w:tabs>
          <w:tab w:val="left" w:pos="536"/>
        </w:tabs>
        <w:spacing w:line="237" w:lineRule="auto"/>
        <w:ind w:left="709"/>
        <w:jc w:val="both"/>
        <w:rPr>
          <w:rFonts w:ascii="Arial" w:eastAsia="Arial" w:hAnsi="Arial" w:cs="Arial"/>
          <w:iCs/>
        </w:rPr>
      </w:pPr>
      <w:r w:rsidRPr="006120ED">
        <w:rPr>
          <w:rFonts w:ascii="Arial" w:eastAsia="Arial" w:hAnsi="Arial" w:cs="Arial"/>
          <w:iCs/>
        </w:rPr>
        <w:t xml:space="preserve">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24BD944" w14:textId="77777777" w:rsidR="007E01F0" w:rsidRPr="006120ED" w:rsidRDefault="007E01F0" w:rsidP="00624768">
      <w:pPr>
        <w:spacing w:line="4" w:lineRule="exact"/>
        <w:ind w:left="709" w:hanging="422"/>
        <w:jc w:val="both"/>
        <w:rPr>
          <w:rFonts w:ascii="Arial" w:eastAsia="Arial" w:hAnsi="Arial" w:cs="Arial"/>
          <w:iCs/>
        </w:rPr>
      </w:pPr>
    </w:p>
    <w:p w14:paraId="22DAE145" w14:textId="77777777" w:rsidR="007E01F0" w:rsidRPr="006120ED" w:rsidRDefault="007E01F0" w:rsidP="000357EE">
      <w:pPr>
        <w:numPr>
          <w:ilvl w:val="0"/>
          <w:numId w:val="35"/>
        </w:numPr>
        <w:ind w:left="709"/>
        <w:jc w:val="both"/>
        <w:rPr>
          <w:rFonts w:ascii="Arial" w:eastAsia="Arial" w:hAnsi="Arial" w:cs="Arial"/>
          <w:iCs/>
        </w:rPr>
      </w:pPr>
      <w:r w:rsidRPr="006120ED">
        <w:rPr>
          <w:rFonts w:ascii="Arial" w:eastAsia="Arial" w:hAnsi="Arial" w:cs="Arial"/>
          <w:iCs/>
        </w:rPr>
        <w:t>Respectar els acords i les normes de confidencialitat.</w:t>
      </w:r>
    </w:p>
    <w:p w14:paraId="4200C632" w14:textId="77777777" w:rsidR="007E01F0" w:rsidRPr="006120ED" w:rsidRDefault="007E01F0" w:rsidP="000357EE">
      <w:pPr>
        <w:pStyle w:val="Pargrafdellista1"/>
        <w:numPr>
          <w:ilvl w:val="0"/>
          <w:numId w:val="35"/>
        </w:numPr>
        <w:tabs>
          <w:tab w:val="left" w:pos="426"/>
        </w:tabs>
        <w:ind w:left="709"/>
        <w:jc w:val="both"/>
        <w:rPr>
          <w:rFonts w:ascii="Arial" w:hAnsi="Arial" w:cs="Arial"/>
        </w:rPr>
      </w:pPr>
      <w:r w:rsidRPr="006120ED">
        <w:rPr>
          <w:rFonts w:ascii="Arial" w:eastAsia="Arial" w:hAnsi="Arial" w:cs="Arial"/>
          <w:iCs/>
        </w:rPr>
        <w:t xml:space="preserve">Col·laborar amb l’òrgan de contractació en les actuacions </w:t>
      </w:r>
      <w:r w:rsidRPr="006120ED">
        <w:rPr>
          <w:rFonts w:ascii="Arial" w:hAnsi="Arial" w:cs="Arial"/>
          <w:iCs/>
        </w:rPr>
        <w:t xml:space="preserve">que aquest realitzi per al seguiment i/o l’avaluació del compliment del contracte, particularment facilitant la informació que li sigui sol·licitada per a aquestes finalitats i que la legislació de </w:t>
      </w:r>
      <w:r w:rsidRPr="006120ED">
        <w:rPr>
          <w:rFonts w:ascii="Arial" w:eastAsia="Arial" w:hAnsi="Arial" w:cs="Arial"/>
          <w:iCs/>
        </w:rPr>
        <w:t xml:space="preserve">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w:t>
      </w:r>
      <w:r w:rsidRPr="006120ED">
        <w:rPr>
          <w:rFonts w:ascii="Arial" w:eastAsia="Arial" w:hAnsi="Arial" w:cs="Arial"/>
          <w:iCs/>
        </w:rPr>
        <w:lastRenderedPageBreak/>
        <w:t>amb l’Administració o administracions de referència , sens perjudici del compliment de les obligacions de transparència que els pertoquin de forma directa per previsió legal.</w:t>
      </w:r>
    </w:p>
    <w:p w14:paraId="32C0337F" w14:textId="3FE262FA" w:rsidR="00CA49C4" w:rsidRPr="006120ED" w:rsidRDefault="00CA49C4" w:rsidP="000357EE">
      <w:pPr>
        <w:pStyle w:val="Pargrafdellista1"/>
        <w:numPr>
          <w:ilvl w:val="0"/>
          <w:numId w:val="35"/>
        </w:numPr>
        <w:tabs>
          <w:tab w:val="left" w:pos="426"/>
        </w:tabs>
        <w:ind w:left="709"/>
        <w:jc w:val="both"/>
        <w:rPr>
          <w:rFonts w:ascii="Arial" w:hAnsi="Arial" w:cs="Arial"/>
        </w:rPr>
      </w:pPr>
      <w:r w:rsidRPr="006120ED">
        <w:rPr>
          <w:rFonts w:ascii="Arial" w:hAnsi="Arial" w:cs="Arial"/>
        </w:rPr>
        <w:t>L’empresa adjudicatària haurà d’acreditar el compliment de la normativa vigent en matèria de prevenció de riscos laborals i aportarà, un cop signat el contracte, la documentació que en cada cas es demani seguint les instruccions que sobre coordinació d’activitats</w:t>
      </w:r>
      <w:r w:rsidR="00DA34DB">
        <w:rPr>
          <w:rFonts w:ascii="Arial" w:hAnsi="Arial" w:cs="Arial"/>
        </w:rPr>
        <w:t xml:space="preserve"> d’acord amb el </w:t>
      </w:r>
      <w:r w:rsidR="00DA34DB" w:rsidRPr="00DA34DB">
        <w:rPr>
          <w:rFonts w:ascii="Arial" w:hAnsi="Arial" w:cs="Arial"/>
        </w:rPr>
        <w:t>Reial decret 171/2004, pel qual es desenvolupa l’article 24 de la Llei 31/1995, de prevenció de riscos laborals</w:t>
      </w:r>
      <w:r w:rsidR="00DA34DB">
        <w:rPr>
          <w:rFonts w:ascii="Arial" w:hAnsi="Arial" w:cs="Arial"/>
        </w:rPr>
        <w:t xml:space="preserve"> i resta de normativa concordant</w:t>
      </w:r>
      <w:r w:rsidRPr="006120ED">
        <w:rPr>
          <w:rFonts w:ascii="Arial" w:hAnsi="Arial" w:cs="Arial"/>
        </w:rPr>
        <w:t xml:space="preserve">. </w:t>
      </w:r>
      <w:r w:rsidRPr="006120ED">
        <w:rPr>
          <w:rFonts w:ascii="Arial" w:hAnsi="Arial" w:cs="Arial"/>
          <w:bCs/>
        </w:rPr>
        <w:t>Durant la realització de les sessions presencials, es complirà i farà complir als alumnes la normativa adient pel que fa a les normes de prevenció i riscos laborals.</w:t>
      </w:r>
    </w:p>
    <w:p w14:paraId="128465FB" w14:textId="77777777" w:rsidR="00A53A1D" w:rsidRPr="006120ED" w:rsidRDefault="00A53A1D" w:rsidP="000357EE">
      <w:pPr>
        <w:pStyle w:val="Pargrafdellista1"/>
        <w:numPr>
          <w:ilvl w:val="0"/>
          <w:numId w:val="35"/>
        </w:numPr>
        <w:tabs>
          <w:tab w:val="left" w:pos="426"/>
        </w:tabs>
        <w:ind w:left="709"/>
        <w:jc w:val="both"/>
        <w:rPr>
          <w:rFonts w:ascii="Arial" w:hAnsi="Arial" w:cs="Arial"/>
        </w:rPr>
      </w:pPr>
      <w:r w:rsidRPr="006120ED">
        <w:rPr>
          <w:rFonts w:ascii="Arial" w:hAnsi="Arial" w:cs="Arial"/>
        </w:rPr>
        <w:t>Abstenir-se de realitzar durant la prestació del servei objecte del contracte qualsevol acte o conducta de discriminació per raó de naixement o lloc de naixement; procedència, nacionalitat o pertinença a una minoria nacional; raça, color de pell o ètnia; opinió política o d’una altra índole; religió, conviccions o ideologia; llengua; origen cultural, nacional, ètnic o social; situació econòmica o administrativa, classe social o fortuna; sexe, orientació, identitat sexual i de gènere o expressió de gènere; ascendència; edat; fenotip, sentit de pertinença a grup ètnic; malaltia, estat serològic; discapacitat o diversitat funcional, o per qualsevol altra condició, circumstància o manifestació de la condició humana, real o atribuïda.</w:t>
      </w:r>
    </w:p>
    <w:p w14:paraId="7C4915A9" w14:textId="77777777" w:rsidR="004E5C65" w:rsidRPr="006120ED" w:rsidRDefault="00A13BF3" w:rsidP="000357EE">
      <w:pPr>
        <w:pStyle w:val="Pargrafdellista"/>
        <w:numPr>
          <w:ilvl w:val="0"/>
          <w:numId w:val="35"/>
        </w:numPr>
        <w:tabs>
          <w:tab w:val="left" w:pos="426"/>
        </w:tabs>
        <w:autoSpaceDE w:val="0"/>
        <w:autoSpaceDN w:val="0"/>
        <w:adjustRightInd w:val="0"/>
        <w:ind w:left="709"/>
        <w:jc w:val="both"/>
        <w:rPr>
          <w:rFonts w:cs="Arial"/>
          <w:szCs w:val="22"/>
        </w:rPr>
      </w:pPr>
      <w:r w:rsidRPr="006120ED">
        <w:rPr>
          <w:rFonts w:eastAsia="Arial" w:cs="Arial"/>
          <w:iCs/>
          <w:szCs w:val="22"/>
        </w:rPr>
        <w:t xml:space="preserve">En general, totes les obligacions que es deriven de la correcta execució prevista en el Plec de Prescripcions Tècniques. </w:t>
      </w:r>
    </w:p>
    <w:p w14:paraId="1AD0FF8A" w14:textId="77777777" w:rsidR="00FC317A" w:rsidRPr="006120ED" w:rsidRDefault="00FC317A" w:rsidP="00624768">
      <w:pPr>
        <w:pStyle w:val="Pargrafdellista1"/>
        <w:tabs>
          <w:tab w:val="left" w:pos="426"/>
        </w:tabs>
        <w:ind w:left="0"/>
        <w:jc w:val="both"/>
        <w:rPr>
          <w:rFonts w:ascii="Arial" w:hAnsi="Arial" w:cs="Arial"/>
        </w:rPr>
      </w:pPr>
    </w:p>
    <w:p w14:paraId="5EE81072" w14:textId="77777777" w:rsidR="007E01F0" w:rsidRPr="006120ED" w:rsidRDefault="007E01F0" w:rsidP="00624768">
      <w:pPr>
        <w:spacing w:line="257" w:lineRule="exact"/>
        <w:jc w:val="both"/>
        <w:rPr>
          <w:rFonts w:ascii="Arial" w:hAnsi="Arial" w:cs="Arial"/>
        </w:rPr>
      </w:pPr>
      <w:r w:rsidRPr="006120ED">
        <w:rPr>
          <w:rFonts w:ascii="Arial" w:hAnsi="Arial" w:cs="Arial"/>
        </w:rPr>
        <w:t>Les penalitats per incompliments contractuals són les que es pre</w:t>
      </w:r>
      <w:r w:rsidR="00C01282" w:rsidRPr="006120ED">
        <w:rPr>
          <w:rFonts w:ascii="Arial" w:hAnsi="Arial" w:cs="Arial"/>
        </w:rPr>
        <w:t>veuen en la clàusula 23 del pre</w:t>
      </w:r>
      <w:r w:rsidRPr="006120ED">
        <w:rPr>
          <w:rFonts w:ascii="Arial" w:hAnsi="Arial" w:cs="Arial"/>
        </w:rPr>
        <w:t xml:space="preserve">sent plec. </w:t>
      </w:r>
    </w:p>
    <w:p w14:paraId="07CBD1EA" w14:textId="77777777" w:rsidR="007E01F0" w:rsidRPr="006120ED" w:rsidRDefault="007E01F0" w:rsidP="00624768">
      <w:pPr>
        <w:spacing w:line="246" w:lineRule="exact"/>
        <w:rPr>
          <w:rFonts w:ascii="Arial" w:hAnsi="Arial" w:cs="Arial"/>
        </w:rPr>
      </w:pPr>
    </w:p>
    <w:p w14:paraId="3140B216" w14:textId="77777777" w:rsidR="007E01F0" w:rsidRPr="006120ED" w:rsidRDefault="007E01F0" w:rsidP="00624768">
      <w:pPr>
        <w:tabs>
          <w:tab w:val="left" w:pos="620"/>
        </w:tabs>
        <w:rPr>
          <w:rFonts w:ascii="Arial" w:eastAsia="Arial" w:hAnsi="Arial" w:cs="Arial"/>
          <w:bCs/>
        </w:rPr>
      </w:pPr>
      <w:r w:rsidRPr="006120ED">
        <w:rPr>
          <w:rFonts w:ascii="Arial" w:eastAsia="Arial" w:hAnsi="Arial" w:cs="Arial"/>
          <w:b/>
          <w:bCs/>
        </w:rPr>
        <w:t>N. Modificació del contracte prevista</w:t>
      </w:r>
    </w:p>
    <w:p w14:paraId="19FCB2B0" w14:textId="77777777" w:rsidR="007E01F0" w:rsidRPr="006120ED" w:rsidRDefault="007E01F0" w:rsidP="00624768">
      <w:pPr>
        <w:tabs>
          <w:tab w:val="left" w:pos="620"/>
        </w:tabs>
        <w:rPr>
          <w:rFonts w:ascii="Arial" w:eastAsia="Arial" w:hAnsi="Arial" w:cs="Arial"/>
          <w:bCs/>
        </w:rPr>
      </w:pPr>
      <w:r w:rsidRPr="006120ED">
        <w:rPr>
          <w:rFonts w:ascii="Arial" w:eastAsia="Arial" w:hAnsi="Arial" w:cs="Arial"/>
          <w:bCs/>
        </w:rPr>
        <w:t>No es preveu cap causa de modificació específica.</w:t>
      </w:r>
    </w:p>
    <w:p w14:paraId="0E5FC25D" w14:textId="77777777" w:rsidR="007E01F0" w:rsidRPr="006120ED" w:rsidRDefault="007E01F0" w:rsidP="00624768">
      <w:pPr>
        <w:tabs>
          <w:tab w:val="left" w:pos="620"/>
        </w:tabs>
        <w:rPr>
          <w:rFonts w:ascii="Arial" w:eastAsia="Arial" w:hAnsi="Arial" w:cs="Arial"/>
          <w:bCs/>
        </w:rPr>
      </w:pPr>
    </w:p>
    <w:p w14:paraId="0AB014A6" w14:textId="77777777" w:rsidR="007E01F0" w:rsidRPr="006120ED" w:rsidRDefault="007E01F0" w:rsidP="00624768">
      <w:pPr>
        <w:tabs>
          <w:tab w:val="left" w:pos="620"/>
        </w:tabs>
        <w:rPr>
          <w:rFonts w:ascii="Arial" w:eastAsia="Arial" w:hAnsi="Arial" w:cs="Arial"/>
        </w:rPr>
      </w:pPr>
      <w:r w:rsidRPr="006120ED">
        <w:rPr>
          <w:rFonts w:ascii="Arial" w:eastAsia="Arial" w:hAnsi="Arial" w:cs="Arial"/>
          <w:b/>
          <w:bCs/>
        </w:rPr>
        <w:t>O. Cessió del contracte</w:t>
      </w:r>
    </w:p>
    <w:p w14:paraId="2014D3E3" w14:textId="77777777" w:rsidR="007E01F0" w:rsidRPr="006120ED" w:rsidRDefault="007E01F0" w:rsidP="00624768">
      <w:pPr>
        <w:tabs>
          <w:tab w:val="left" w:pos="5200"/>
        </w:tabs>
        <w:rPr>
          <w:rFonts w:ascii="Arial" w:eastAsia="Arial" w:hAnsi="Arial" w:cs="Arial"/>
          <w:b/>
          <w:bCs/>
        </w:rPr>
      </w:pPr>
      <w:r w:rsidRPr="006120ED">
        <w:rPr>
          <w:rFonts w:ascii="Arial" w:eastAsia="Arial" w:hAnsi="Arial" w:cs="Arial"/>
        </w:rPr>
        <w:t>Sí</w:t>
      </w:r>
      <w:r w:rsidRPr="006120ED">
        <w:rPr>
          <w:rFonts w:ascii="Arial" w:hAnsi="Arial" w:cs="Arial"/>
        </w:rPr>
        <w:tab/>
      </w:r>
    </w:p>
    <w:p w14:paraId="5A116C0D" w14:textId="77777777" w:rsidR="007E01F0" w:rsidRPr="006120ED" w:rsidRDefault="007E01F0" w:rsidP="00624768">
      <w:pPr>
        <w:tabs>
          <w:tab w:val="left" w:pos="600"/>
        </w:tabs>
        <w:rPr>
          <w:rFonts w:ascii="Arial" w:eastAsia="Arial" w:hAnsi="Arial" w:cs="Arial"/>
          <w:b/>
          <w:bCs/>
        </w:rPr>
      </w:pPr>
    </w:p>
    <w:p w14:paraId="696B1E97" w14:textId="77777777" w:rsidR="007E01F0" w:rsidRPr="006120ED" w:rsidRDefault="007E01F0" w:rsidP="00624768">
      <w:pPr>
        <w:tabs>
          <w:tab w:val="left" w:pos="600"/>
        </w:tabs>
        <w:rPr>
          <w:rFonts w:ascii="Arial" w:hAnsi="Arial" w:cs="Arial"/>
        </w:rPr>
      </w:pPr>
      <w:r w:rsidRPr="006120ED">
        <w:rPr>
          <w:rFonts w:ascii="Arial" w:eastAsia="Arial" w:hAnsi="Arial" w:cs="Arial"/>
          <w:b/>
          <w:bCs/>
        </w:rPr>
        <w:t>P. Subcontractació</w:t>
      </w:r>
    </w:p>
    <w:p w14:paraId="787E31CA" w14:textId="025B0370" w:rsidR="007E01F0" w:rsidRPr="006120ED" w:rsidRDefault="00E10BA6" w:rsidP="00624768">
      <w:pPr>
        <w:rPr>
          <w:rFonts w:ascii="Arial" w:hAnsi="Arial" w:cs="Arial"/>
        </w:rPr>
      </w:pPr>
      <w:r w:rsidRPr="006120ED">
        <w:rPr>
          <w:rFonts w:ascii="Arial" w:hAnsi="Arial" w:cs="Arial"/>
        </w:rPr>
        <w:t>No</w:t>
      </w:r>
    </w:p>
    <w:p w14:paraId="1C490207" w14:textId="77777777" w:rsidR="00C57E82" w:rsidRPr="006120ED" w:rsidRDefault="00C57E82" w:rsidP="00624768">
      <w:pPr>
        <w:rPr>
          <w:rFonts w:ascii="Arial" w:eastAsia="Arial" w:hAnsi="Arial" w:cs="Arial"/>
          <w:b/>
          <w:bCs/>
        </w:rPr>
      </w:pPr>
    </w:p>
    <w:p w14:paraId="37DF92E5" w14:textId="77777777" w:rsidR="007E01F0" w:rsidRPr="006120ED" w:rsidRDefault="007E01F0" w:rsidP="00624768">
      <w:pPr>
        <w:rPr>
          <w:rFonts w:ascii="Arial" w:eastAsia="Arial" w:hAnsi="Arial" w:cs="Arial"/>
        </w:rPr>
      </w:pPr>
      <w:r w:rsidRPr="006120ED">
        <w:rPr>
          <w:rFonts w:ascii="Arial" w:eastAsia="Arial" w:hAnsi="Arial" w:cs="Arial"/>
          <w:b/>
          <w:bCs/>
        </w:rPr>
        <w:t>Q.  Revisió de preus</w:t>
      </w:r>
    </w:p>
    <w:p w14:paraId="1713388E" w14:textId="77777777" w:rsidR="007E01F0" w:rsidRPr="006120ED" w:rsidRDefault="007E01F0" w:rsidP="00624768">
      <w:pPr>
        <w:tabs>
          <w:tab w:val="left" w:pos="5200"/>
        </w:tabs>
        <w:rPr>
          <w:rFonts w:ascii="Arial" w:hAnsi="Arial" w:cs="Arial"/>
        </w:rPr>
      </w:pPr>
      <w:r w:rsidRPr="006120ED">
        <w:rPr>
          <w:rFonts w:ascii="Arial" w:eastAsia="Arial" w:hAnsi="Arial" w:cs="Arial"/>
        </w:rPr>
        <w:t>No</w:t>
      </w:r>
    </w:p>
    <w:p w14:paraId="576D5F80" w14:textId="77777777" w:rsidR="007E01F0" w:rsidRPr="006120ED" w:rsidRDefault="007E01F0" w:rsidP="00624768">
      <w:pPr>
        <w:spacing w:line="253" w:lineRule="exact"/>
        <w:rPr>
          <w:rFonts w:ascii="Arial" w:hAnsi="Arial" w:cs="Arial"/>
        </w:rPr>
      </w:pPr>
    </w:p>
    <w:p w14:paraId="19F58905" w14:textId="77777777" w:rsidR="007E01F0" w:rsidRPr="006120ED" w:rsidRDefault="007E01F0" w:rsidP="00624768">
      <w:pPr>
        <w:rPr>
          <w:rFonts w:ascii="Arial" w:eastAsia="Arial" w:hAnsi="Arial" w:cs="Arial"/>
        </w:rPr>
      </w:pPr>
      <w:r w:rsidRPr="006120ED">
        <w:rPr>
          <w:rFonts w:ascii="Arial" w:eastAsia="Arial" w:hAnsi="Arial" w:cs="Arial"/>
          <w:b/>
          <w:bCs/>
        </w:rPr>
        <w:t>R.  Termini de garantia</w:t>
      </w:r>
    </w:p>
    <w:p w14:paraId="7B963E48" w14:textId="77777777" w:rsidR="007E01F0" w:rsidRPr="006120ED" w:rsidRDefault="007E01F0" w:rsidP="00624768">
      <w:pPr>
        <w:rPr>
          <w:rFonts w:ascii="Arial" w:hAnsi="Arial" w:cs="Arial"/>
        </w:rPr>
      </w:pPr>
      <w:r w:rsidRPr="006120ED">
        <w:rPr>
          <w:rFonts w:ascii="Arial" w:eastAsia="Arial" w:hAnsi="Arial" w:cs="Arial"/>
        </w:rPr>
        <w:t>Ateses les característiques d’aquest contracte no es preveu període da garantia més enllà del període d’execució.</w:t>
      </w:r>
    </w:p>
    <w:p w14:paraId="4DE05C92" w14:textId="77777777" w:rsidR="007E01F0" w:rsidRPr="006120ED" w:rsidRDefault="007E01F0" w:rsidP="00624768">
      <w:pPr>
        <w:spacing w:line="243" w:lineRule="exact"/>
        <w:rPr>
          <w:rFonts w:ascii="Arial" w:hAnsi="Arial" w:cs="Arial"/>
        </w:rPr>
      </w:pPr>
    </w:p>
    <w:p w14:paraId="334C362A" w14:textId="77777777" w:rsidR="007E01F0" w:rsidRPr="006120ED" w:rsidRDefault="007E01F0" w:rsidP="00624768">
      <w:pPr>
        <w:spacing w:line="247" w:lineRule="auto"/>
        <w:jc w:val="both"/>
        <w:rPr>
          <w:rFonts w:ascii="Arial" w:eastAsia="Arial" w:hAnsi="Arial" w:cs="Arial"/>
          <w:bCs/>
        </w:rPr>
      </w:pPr>
      <w:r w:rsidRPr="006120ED">
        <w:rPr>
          <w:rFonts w:ascii="Arial" w:eastAsia="Arial" w:hAnsi="Arial" w:cs="Arial"/>
          <w:b/>
          <w:bCs/>
        </w:rPr>
        <w:t>S. Import màxim de l</w:t>
      </w:r>
      <w:r w:rsidR="000B3BAD" w:rsidRPr="006120ED">
        <w:rPr>
          <w:rFonts w:ascii="Arial" w:eastAsia="Arial" w:hAnsi="Arial" w:cs="Arial"/>
          <w:b/>
          <w:bCs/>
        </w:rPr>
        <w:t>es despeses de publicitat que h</w:t>
      </w:r>
      <w:r w:rsidRPr="006120ED">
        <w:rPr>
          <w:rFonts w:ascii="Arial" w:eastAsia="Arial" w:hAnsi="Arial" w:cs="Arial"/>
          <w:b/>
          <w:bCs/>
        </w:rPr>
        <w:t xml:space="preserve">an d’abonar l’empresa o les empreses adjudicatàries: </w:t>
      </w:r>
    </w:p>
    <w:p w14:paraId="0DC6BD08" w14:textId="77777777" w:rsidR="007E01F0" w:rsidRPr="006120ED" w:rsidRDefault="007E01F0" w:rsidP="00624768">
      <w:pPr>
        <w:tabs>
          <w:tab w:val="left" w:pos="284"/>
        </w:tabs>
        <w:spacing w:line="247" w:lineRule="auto"/>
        <w:ind w:left="284" w:hanging="284"/>
        <w:jc w:val="both"/>
        <w:rPr>
          <w:rFonts w:ascii="Arial" w:eastAsia="Arial" w:hAnsi="Arial" w:cs="Arial"/>
          <w:b/>
          <w:bCs/>
        </w:rPr>
      </w:pPr>
      <w:r w:rsidRPr="006120ED">
        <w:rPr>
          <w:rFonts w:ascii="Arial" w:eastAsia="Arial" w:hAnsi="Arial" w:cs="Arial"/>
          <w:bCs/>
        </w:rPr>
        <w:t>No es preveuen despeses de publicació.</w:t>
      </w:r>
    </w:p>
    <w:p w14:paraId="1C4E923B" w14:textId="77777777" w:rsidR="007E01F0" w:rsidRPr="006120ED" w:rsidRDefault="007E01F0" w:rsidP="00624768">
      <w:pPr>
        <w:spacing w:line="238" w:lineRule="exact"/>
        <w:ind w:left="426" w:hanging="426"/>
        <w:jc w:val="both"/>
        <w:rPr>
          <w:rFonts w:ascii="Arial" w:eastAsia="Arial" w:hAnsi="Arial" w:cs="Arial"/>
          <w:b/>
          <w:bCs/>
        </w:rPr>
      </w:pPr>
    </w:p>
    <w:p w14:paraId="0D4CAF5D" w14:textId="77777777" w:rsidR="007E01F0" w:rsidRPr="006120ED" w:rsidRDefault="007E01F0" w:rsidP="00624768">
      <w:pPr>
        <w:tabs>
          <w:tab w:val="left" w:pos="620"/>
        </w:tabs>
        <w:jc w:val="both"/>
        <w:rPr>
          <w:rFonts w:ascii="Arial" w:eastAsia="Arial" w:hAnsi="Arial" w:cs="Arial"/>
        </w:rPr>
      </w:pPr>
      <w:r w:rsidRPr="006120ED">
        <w:rPr>
          <w:rFonts w:ascii="Arial" w:eastAsia="Arial" w:hAnsi="Arial" w:cs="Arial"/>
          <w:b/>
          <w:bCs/>
        </w:rPr>
        <w:t>T. Programa de treball</w:t>
      </w:r>
    </w:p>
    <w:p w14:paraId="51F032AA" w14:textId="77777777" w:rsidR="007E01F0" w:rsidRPr="006120ED" w:rsidRDefault="007E01F0" w:rsidP="00624768">
      <w:pPr>
        <w:tabs>
          <w:tab w:val="left" w:pos="5200"/>
        </w:tabs>
        <w:jc w:val="both"/>
        <w:rPr>
          <w:rFonts w:ascii="Arial" w:hAnsi="Arial" w:cs="Arial"/>
        </w:rPr>
      </w:pPr>
      <w:r w:rsidRPr="006120ED">
        <w:rPr>
          <w:rFonts w:ascii="Arial" w:eastAsia="Arial" w:hAnsi="Arial" w:cs="Arial"/>
        </w:rPr>
        <w:t>No</w:t>
      </w:r>
    </w:p>
    <w:p w14:paraId="2147C3BB" w14:textId="72D2E069" w:rsidR="007E01F0" w:rsidRPr="006120ED" w:rsidRDefault="007E01F0" w:rsidP="00624768">
      <w:pPr>
        <w:rPr>
          <w:rFonts w:ascii="Arial" w:eastAsia="Arial" w:hAnsi="Arial" w:cs="Arial"/>
          <w:b/>
          <w:bCs/>
        </w:rPr>
      </w:pPr>
      <w:bookmarkStart w:id="4" w:name="page12"/>
      <w:bookmarkEnd w:id="4"/>
    </w:p>
    <w:p w14:paraId="592C992D" w14:textId="77777777" w:rsidR="007E01F0" w:rsidRPr="006120ED" w:rsidRDefault="007E01F0" w:rsidP="00624768">
      <w:pPr>
        <w:pageBreakBefore/>
        <w:jc w:val="both"/>
        <w:rPr>
          <w:rFonts w:ascii="Arial" w:hAnsi="Arial" w:cs="Arial"/>
        </w:rPr>
      </w:pPr>
      <w:r w:rsidRPr="006120ED">
        <w:rPr>
          <w:rFonts w:ascii="Arial" w:eastAsia="Arial" w:hAnsi="Arial" w:cs="Arial"/>
          <w:b/>
          <w:bCs/>
        </w:rPr>
        <w:lastRenderedPageBreak/>
        <w:t>I. DISPOSICIONS GENERALS</w:t>
      </w:r>
    </w:p>
    <w:p w14:paraId="1EFD2EB0" w14:textId="77777777" w:rsidR="007E01F0" w:rsidRPr="006120ED" w:rsidRDefault="007E01F0" w:rsidP="00624768">
      <w:pPr>
        <w:spacing w:line="253" w:lineRule="exact"/>
        <w:jc w:val="both"/>
        <w:rPr>
          <w:rFonts w:ascii="Arial" w:hAnsi="Arial" w:cs="Arial"/>
        </w:rPr>
      </w:pPr>
    </w:p>
    <w:p w14:paraId="6C465CD5" w14:textId="77777777" w:rsidR="0018544A" w:rsidRPr="006120ED" w:rsidRDefault="0018544A" w:rsidP="00624768">
      <w:pPr>
        <w:jc w:val="both"/>
        <w:rPr>
          <w:rFonts w:ascii="Arial" w:eastAsia="Arial" w:hAnsi="Arial" w:cs="Arial"/>
          <w:b/>
          <w:bCs/>
        </w:rPr>
      </w:pPr>
    </w:p>
    <w:p w14:paraId="71F4D985" w14:textId="793473AB" w:rsidR="007E01F0" w:rsidRPr="006120ED" w:rsidRDefault="007E01F0" w:rsidP="00624768">
      <w:pPr>
        <w:jc w:val="both"/>
        <w:rPr>
          <w:rFonts w:ascii="Arial" w:hAnsi="Arial" w:cs="Arial"/>
        </w:rPr>
      </w:pPr>
      <w:r w:rsidRPr="006120ED">
        <w:rPr>
          <w:rFonts w:ascii="Arial" w:eastAsia="Arial" w:hAnsi="Arial" w:cs="Arial"/>
          <w:b/>
          <w:bCs/>
        </w:rPr>
        <w:t>Primera. Objecte del contracte</w:t>
      </w:r>
    </w:p>
    <w:p w14:paraId="5949BD60" w14:textId="77777777" w:rsidR="007E01F0" w:rsidRPr="006120ED" w:rsidRDefault="007E01F0" w:rsidP="00624768">
      <w:pPr>
        <w:spacing w:line="253" w:lineRule="exact"/>
        <w:jc w:val="both"/>
        <w:rPr>
          <w:rFonts w:ascii="Arial" w:hAnsi="Arial" w:cs="Arial"/>
        </w:rPr>
      </w:pPr>
    </w:p>
    <w:p w14:paraId="7CF2E1AA"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1.1 </w:t>
      </w:r>
      <w:r w:rsidRPr="006120ED">
        <w:rPr>
          <w:rFonts w:ascii="Arial" w:eastAsia="Arial" w:hAnsi="Arial" w:cs="Arial"/>
        </w:rPr>
        <w:t>L’objecte del contracte és la prestació dels servei que es descriuen en l’</w:t>
      </w:r>
      <w:r w:rsidRPr="006120ED">
        <w:rPr>
          <w:rFonts w:ascii="Arial" w:eastAsia="Arial" w:hAnsi="Arial" w:cs="Arial"/>
          <w:b/>
          <w:bCs/>
        </w:rPr>
        <w:t>apartat A del quadre de característiques.</w:t>
      </w:r>
    </w:p>
    <w:p w14:paraId="0CC83624" w14:textId="77777777" w:rsidR="007E01F0" w:rsidRPr="006120ED" w:rsidRDefault="007E01F0" w:rsidP="00624768">
      <w:pPr>
        <w:spacing w:line="240" w:lineRule="exact"/>
        <w:jc w:val="both"/>
        <w:rPr>
          <w:rFonts w:ascii="Arial" w:hAnsi="Arial" w:cs="Arial"/>
        </w:rPr>
      </w:pPr>
    </w:p>
    <w:p w14:paraId="77D1AE75"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1.2 </w:t>
      </w:r>
      <w:r w:rsidRPr="006120ED">
        <w:rPr>
          <w:rFonts w:ascii="Arial" w:eastAsia="Arial" w:hAnsi="Arial" w:cs="Arial"/>
        </w:rPr>
        <w:t>Els lots en què es divideix l’objecte del contracte s’identifiquen en l’</w:t>
      </w:r>
      <w:r w:rsidRPr="006120ED">
        <w:rPr>
          <w:rFonts w:ascii="Arial" w:eastAsia="Arial" w:hAnsi="Arial" w:cs="Arial"/>
          <w:b/>
          <w:bCs/>
        </w:rPr>
        <w:t>apartat A del quadre de característiques</w:t>
      </w:r>
      <w:r w:rsidRPr="006120ED">
        <w:rPr>
          <w:rFonts w:ascii="Arial" w:eastAsia="Arial" w:hAnsi="Arial" w:cs="Arial"/>
        </w:rPr>
        <w:t>.</w:t>
      </w:r>
    </w:p>
    <w:p w14:paraId="421EC53A" w14:textId="77777777" w:rsidR="007E01F0" w:rsidRPr="006120ED" w:rsidRDefault="007E01F0" w:rsidP="00624768">
      <w:pPr>
        <w:spacing w:line="244" w:lineRule="exact"/>
        <w:jc w:val="both"/>
        <w:rPr>
          <w:rFonts w:ascii="Arial" w:hAnsi="Arial" w:cs="Arial"/>
        </w:rPr>
      </w:pPr>
    </w:p>
    <w:p w14:paraId="31810C53"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1.3 </w:t>
      </w:r>
      <w:r w:rsidRPr="006120ED">
        <w:rPr>
          <w:rFonts w:ascii="Arial" w:eastAsia="Arial" w:hAnsi="Arial" w:cs="Arial"/>
        </w:rPr>
        <w:t>L’expressió de la codificació corresponent a la nomenclatura del Vocabulari Comú</w:t>
      </w:r>
      <w:r w:rsidRPr="006120ED">
        <w:rPr>
          <w:rFonts w:ascii="Arial" w:eastAsia="Arial" w:hAnsi="Arial" w:cs="Arial"/>
          <w:b/>
          <w:bCs/>
        </w:rPr>
        <w:t xml:space="preserve"> </w:t>
      </w:r>
      <w:r w:rsidRPr="006120ED">
        <w:rPr>
          <w:rFonts w:ascii="Arial" w:eastAsia="Arial" w:hAnsi="Arial" w:cs="Arial"/>
        </w:rPr>
        <w:t>de Contractes (CPV) és la que consta en l’</w:t>
      </w:r>
      <w:r w:rsidRPr="006120ED">
        <w:rPr>
          <w:rFonts w:ascii="Arial" w:eastAsia="Arial" w:hAnsi="Arial" w:cs="Arial"/>
          <w:b/>
          <w:bCs/>
        </w:rPr>
        <w:t>apartat A del quadre de característiques</w:t>
      </w:r>
      <w:r w:rsidRPr="006120ED">
        <w:rPr>
          <w:rFonts w:ascii="Arial" w:eastAsia="Arial" w:hAnsi="Arial" w:cs="Arial"/>
        </w:rPr>
        <w:t>.</w:t>
      </w:r>
    </w:p>
    <w:p w14:paraId="3EC2A637" w14:textId="77777777" w:rsidR="007E01F0" w:rsidRPr="006120ED" w:rsidRDefault="007E01F0" w:rsidP="00624768">
      <w:pPr>
        <w:spacing w:line="246" w:lineRule="exact"/>
        <w:jc w:val="both"/>
        <w:rPr>
          <w:rFonts w:ascii="Arial" w:hAnsi="Arial" w:cs="Arial"/>
        </w:rPr>
      </w:pPr>
    </w:p>
    <w:p w14:paraId="4C6F728F" w14:textId="77777777" w:rsidR="007E01F0" w:rsidRPr="006120ED" w:rsidRDefault="007E01F0" w:rsidP="00624768">
      <w:pPr>
        <w:spacing w:line="246" w:lineRule="exact"/>
        <w:jc w:val="both"/>
        <w:rPr>
          <w:rFonts w:ascii="Arial" w:hAnsi="Arial" w:cs="Arial"/>
        </w:rPr>
      </w:pPr>
    </w:p>
    <w:p w14:paraId="6A8AA4F9" w14:textId="77777777" w:rsidR="007E01F0" w:rsidRPr="006120ED" w:rsidRDefault="007E01F0" w:rsidP="00624768">
      <w:pPr>
        <w:jc w:val="both"/>
        <w:rPr>
          <w:rFonts w:ascii="Arial" w:hAnsi="Arial" w:cs="Arial"/>
        </w:rPr>
      </w:pPr>
      <w:r w:rsidRPr="006120ED">
        <w:rPr>
          <w:rFonts w:ascii="Arial" w:eastAsia="Arial" w:hAnsi="Arial" w:cs="Arial"/>
          <w:b/>
          <w:bCs/>
        </w:rPr>
        <w:t>Segona. Necessitats administratives que cal satisfer i idoneïtat del contracte</w:t>
      </w:r>
    </w:p>
    <w:p w14:paraId="63E7DA2B" w14:textId="77777777" w:rsidR="007E01F0" w:rsidRPr="006120ED" w:rsidRDefault="007E01F0" w:rsidP="00624768">
      <w:pPr>
        <w:spacing w:line="259" w:lineRule="exact"/>
        <w:jc w:val="both"/>
        <w:rPr>
          <w:rFonts w:ascii="Arial" w:hAnsi="Arial" w:cs="Arial"/>
        </w:rPr>
      </w:pPr>
    </w:p>
    <w:p w14:paraId="50A98B2C" w14:textId="77777777" w:rsidR="007E01F0" w:rsidRPr="006120ED" w:rsidRDefault="007E01F0" w:rsidP="00624768">
      <w:pPr>
        <w:jc w:val="both"/>
        <w:rPr>
          <w:rFonts w:ascii="Arial" w:hAnsi="Arial" w:cs="Arial"/>
        </w:rPr>
      </w:pPr>
      <w:r w:rsidRPr="006120ED">
        <w:rPr>
          <w:rFonts w:ascii="Arial" w:eastAsia="Arial" w:hAnsi="Arial" w:cs="Arial"/>
          <w:iCs/>
        </w:rPr>
        <w:t>Les necessitats que cal satisfer mitjançant el contracte són les que consten en el plec de prescripcions tècniques.</w:t>
      </w:r>
      <w:bookmarkStart w:id="5" w:name="page13"/>
      <w:bookmarkEnd w:id="5"/>
      <w:r w:rsidRPr="006120ED">
        <w:rPr>
          <w:rFonts w:ascii="Arial" w:hAnsi="Arial" w:cs="Arial"/>
        </w:rPr>
        <w:t xml:space="preserve"> </w:t>
      </w:r>
    </w:p>
    <w:p w14:paraId="134CF1E0" w14:textId="77777777" w:rsidR="007E01F0" w:rsidRPr="006120ED" w:rsidRDefault="007E01F0" w:rsidP="00624768">
      <w:pPr>
        <w:spacing w:line="253" w:lineRule="exact"/>
        <w:jc w:val="both"/>
        <w:rPr>
          <w:rFonts w:ascii="Arial" w:hAnsi="Arial" w:cs="Arial"/>
        </w:rPr>
      </w:pPr>
    </w:p>
    <w:p w14:paraId="09E7DE84" w14:textId="77777777" w:rsidR="007E01F0" w:rsidRPr="006120ED" w:rsidRDefault="007E01F0" w:rsidP="00624768">
      <w:pPr>
        <w:spacing w:line="253" w:lineRule="exact"/>
        <w:jc w:val="both"/>
        <w:rPr>
          <w:rFonts w:ascii="Arial" w:hAnsi="Arial" w:cs="Arial"/>
        </w:rPr>
      </w:pPr>
    </w:p>
    <w:p w14:paraId="1F503403" w14:textId="77777777" w:rsidR="007E01F0" w:rsidRPr="006120ED" w:rsidRDefault="007E01F0" w:rsidP="00624768">
      <w:pPr>
        <w:spacing w:line="200" w:lineRule="exact"/>
        <w:jc w:val="both"/>
        <w:rPr>
          <w:rFonts w:ascii="Arial" w:hAnsi="Arial" w:cs="Arial"/>
        </w:rPr>
      </w:pPr>
      <w:r w:rsidRPr="006120ED">
        <w:rPr>
          <w:rFonts w:ascii="Arial" w:eastAsia="Arial" w:hAnsi="Arial" w:cs="Arial"/>
          <w:b/>
          <w:bCs/>
        </w:rPr>
        <w:t>Tercera. Dades econòmiques del contracte i existència de crèdit</w:t>
      </w:r>
    </w:p>
    <w:p w14:paraId="62E82A8F" w14:textId="77777777" w:rsidR="007E01F0" w:rsidRPr="006120ED" w:rsidRDefault="007E01F0" w:rsidP="00624768">
      <w:pPr>
        <w:spacing w:line="253" w:lineRule="exact"/>
        <w:rPr>
          <w:rFonts w:ascii="Arial" w:hAnsi="Arial" w:cs="Arial"/>
        </w:rPr>
      </w:pPr>
    </w:p>
    <w:p w14:paraId="7FB5971F"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3.1 </w:t>
      </w:r>
      <w:r w:rsidRPr="006120ED">
        <w:rPr>
          <w:rFonts w:ascii="Arial" w:eastAsia="Arial" w:hAnsi="Arial" w:cs="Arial"/>
        </w:rPr>
        <w:t>El sistema per a la determinació del preu del contracte és el que s’indica en</w:t>
      </w:r>
      <w:r w:rsidRPr="006120ED">
        <w:rPr>
          <w:rFonts w:ascii="Arial" w:eastAsia="Arial" w:hAnsi="Arial" w:cs="Arial"/>
          <w:b/>
          <w:bCs/>
        </w:rPr>
        <w:t xml:space="preserve"> </w:t>
      </w:r>
      <w:r w:rsidRPr="006120ED">
        <w:rPr>
          <w:rFonts w:ascii="Arial" w:eastAsia="Arial" w:hAnsi="Arial" w:cs="Arial"/>
        </w:rPr>
        <w:t>l’</w:t>
      </w:r>
      <w:r w:rsidRPr="006120ED">
        <w:rPr>
          <w:rFonts w:ascii="Arial" w:eastAsia="Arial" w:hAnsi="Arial" w:cs="Arial"/>
          <w:b/>
          <w:bCs/>
        </w:rPr>
        <w:t>apartat B.1 del quadre de característiques.</w:t>
      </w:r>
    </w:p>
    <w:p w14:paraId="74738508" w14:textId="77777777" w:rsidR="007E01F0" w:rsidRPr="006120ED" w:rsidRDefault="007E01F0" w:rsidP="00624768">
      <w:pPr>
        <w:jc w:val="both"/>
        <w:rPr>
          <w:rFonts w:ascii="Arial" w:hAnsi="Arial" w:cs="Arial"/>
        </w:rPr>
      </w:pPr>
    </w:p>
    <w:p w14:paraId="0EC37F04"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3.2 </w:t>
      </w:r>
      <w:r w:rsidRPr="006120ED">
        <w:rPr>
          <w:rFonts w:ascii="Arial" w:eastAsia="Arial" w:hAnsi="Arial" w:cs="Arial"/>
        </w:rPr>
        <w:t>El valor estimat del contracte i el mètode aplicat per al seu càlcul són els que</w:t>
      </w:r>
      <w:r w:rsidRPr="006120ED">
        <w:rPr>
          <w:rFonts w:ascii="Arial" w:eastAsia="Arial" w:hAnsi="Arial" w:cs="Arial"/>
          <w:b/>
          <w:bCs/>
        </w:rPr>
        <w:t xml:space="preserve"> </w:t>
      </w:r>
      <w:r w:rsidRPr="006120ED">
        <w:rPr>
          <w:rFonts w:ascii="Arial" w:eastAsia="Arial" w:hAnsi="Arial" w:cs="Arial"/>
        </w:rPr>
        <w:t>s’assenyalen en l’</w:t>
      </w:r>
      <w:r w:rsidRPr="006120ED">
        <w:rPr>
          <w:rFonts w:ascii="Arial" w:eastAsia="Arial" w:hAnsi="Arial" w:cs="Arial"/>
          <w:b/>
          <w:bCs/>
        </w:rPr>
        <w:t>apartat B.2 del quadre de característiques.</w:t>
      </w:r>
    </w:p>
    <w:p w14:paraId="7CEC80B6" w14:textId="77777777" w:rsidR="007E01F0" w:rsidRPr="006120ED" w:rsidRDefault="007E01F0" w:rsidP="00624768">
      <w:pPr>
        <w:spacing w:line="238" w:lineRule="exact"/>
        <w:rPr>
          <w:rFonts w:ascii="Arial" w:hAnsi="Arial" w:cs="Arial"/>
        </w:rPr>
      </w:pPr>
    </w:p>
    <w:p w14:paraId="1812B22B" w14:textId="77777777" w:rsidR="007E01F0" w:rsidRPr="006120ED" w:rsidRDefault="007E01F0" w:rsidP="00624768">
      <w:pPr>
        <w:jc w:val="both"/>
        <w:rPr>
          <w:rFonts w:ascii="Arial" w:hAnsi="Arial" w:cs="Arial"/>
        </w:rPr>
      </w:pPr>
      <w:r w:rsidRPr="006120ED">
        <w:rPr>
          <w:rFonts w:ascii="Arial" w:eastAsia="Arial" w:hAnsi="Arial" w:cs="Arial"/>
          <w:b/>
          <w:bCs/>
        </w:rPr>
        <w:t xml:space="preserve">3.3 </w:t>
      </w:r>
      <w:r w:rsidRPr="006120ED">
        <w:rPr>
          <w:rFonts w:ascii="Arial" w:eastAsia="Arial" w:hAnsi="Arial" w:cs="Arial"/>
        </w:rPr>
        <w:t>El pressupost base de licitació és el que s’assenyala en l’</w:t>
      </w:r>
      <w:r w:rsidRPr="006120ED">
        <w:rPr>
          <w:rFonts w:ascii="Arial" w:eastAsia="Arial" w:hAnsi="Arial" w:cs="Arial"/>
          <w:b/>
          <w:bCs/>
        </w:rPr>
        <w:t>apartat B.3 del quadre de característiques</w:t>
      </w:r>
      <w:r w:rsidRPr="006120ED">
        <w:rPr>
          <w:rFonts w:ascii="Arial" w:eastAsia="Arial" w:hAnsi="Arial" w:cs="Arial"/>
        </w:rPr>
        <w:t>. Aquest és el límit màxim de despesa (IVA inclòs) que, en virtut</w:t>
      </w:r>
      <w:r w:rsidRPr="006120ED">
        <w:rPr>
          <w:rFonts w:ascii="Arial" w:eastAsia="Arial" w:hAnsi="Arial" w:cs="Arial"/>
          <w:b/>
          <w:bCs/>
        </w:rPr>
        <w:t xml:space="preserve"> </w:t>
      </w:r>
      <w:r w:rsidRPr="006120ED">
        <w:rPr>
          <w:rFonts w:ascii="Arial" w:eastAsia="Arial" w:hAnsi="Arial" w:cs="Arial"/>
        </w:rPr>
        <w:t>d’aquest contracte, pot comprometre l’òrgan de contractació, i constitueix el preu màxim que poden ofertar les empreses que concorrin a la licitació d’aquest contracte.</w:t>
      </w:r>
    </w:p>
    <w:p w14:paraId="2049CC67" w14:textId="77777777" w:rsidR="007E01F0" w:rsidRPr="006120ED" w:rsidRDefault="007E01F0" w:rsidP="00624768">
      <w:pPr>
        <w:spacing w:line="253" w:lineRule="exact"/>
        <w:rPr>
          <w:rFonts w:ascii="Arial" w:hAnsi="Arial" w:cs="Arial"/>
        </w:rPr>
      </w:pPr>
    </w:p>
    <w:p w14:paraId="4A334869" w14:textId="77777777" w:rsidR="007E01F0" w:rsidRPr="006120ED" w:rsidRDefault="007E01F0" w:rsidP="00624768">
      <w:pPr>
        <w:jc w:val="both"/>
        <w:rPr>
          <w:rFonts w:ascii="Arial" w:hAnsi="Arial" w:cs="Arial"/>
        </w:rPr>
      </w:pPr>
      <w:r w:rsidRPr="006120ED">
        <w:rPr>
          <w:rFonts w:ascii="Arial" w:eastAsia="Arial" w:hAnsi="Arial" w:cs="Arial"/>
          <w:b/>
          <w:bCs/>
        </w:rPr>
        <w:t xml:space="preserve">3.4 </w:t>
      </w:r>
      <w:r w:rsidRPr="006120ED">
        <w:rPr>
          <w:rFonts w:ascii="Arial" w:eastAsia="Arial" w:hAnsi="Arial" w:cs="Arial"/>
        </w:rPr>
        <w:t>El preu del contracte és el d’adjudicació i ha d’incloure, com a partida independent,</w:t>
      </w:r>
      <w:r w:rsidRPr="006120ED">
        <w:rPr>
          <w:rFonts w:ascii="Arial" w:eastAsia="Arial" w:hAnsi="Arial" w:cs="Arial"/>
          <w:b/>
          <w:bCs/>
        </w:rPr>
        <w:t xml:space="preserve"> </w:t>
      </w:r>
      <w:r w:rsidRPr="006120ED">
        <w:rPr>
          <w:rFonts w:ascii="Arial" w:eastAsia="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2C6DB871" w14:textId="77777777" w:rsidR="007E01F0" w:rsidRPr="006120ED" w:rsidRDefault="007E01F0" w:rsidP="00624768">
      <w:pPr>
        <w:spacing w:line="200" w:lineRule="exact"/>
        <w:rPr>
          <w:rFonts w:ascii="Arial" w:hAnsi="Arial" w:cs="Arial"/>
        </w:rPr>
      </w:pPr>
    </w:p>
    <w:p w14:paraId="084987CB" w14:textId="77777777" w:rsidR="007E01F0" w:rsidRPr="006120ED" w:rsidRDefault="007E01F0" w:rsidP="00624768">
      <w:pPr>
        <w:spacing w:line="242" w:lineRule="auto"/>
        <w:jc w:val="both"/>
        <w:rPr>
          <w:rFonts w:ascii="Arial" w:hAnsi="Arial" w:cs="Arial"/>
        </w:rPr>
      </w:pPr>
      <w:bookmarkStart w:id="6" w:name="page14"/>
      <w:bookmarkEnd w:id="6"/>
      <w:r w:rsidRPr="006120ED">
        <w:rPr>
          <w:rFonts w:ascii="Arial" w:eastAsia="Arial" w:hAnsi="Arial" w:cs="Arial"/>
          <w:b/>
          <w:bCs/>
        </w:rPr>
        <w:t xml:space="preserve">3.5 </w:t>
      </w:r>
      <w:r w:rsidRPr="006120ED">
        <w:rPr>
          <w:rFonts w:ascii="Arial" w:eastAsia="Arial" w:hAnsi="Arial" w:cs="Arial"/>
        </w:rPr>
        <w:t>S’han complert tots els tràmits reglamentaris per assegurar l’existència de crèdit</w:t>
      </w:r>
      <w:r w:rsidRPr="006120ED">
        <w:rPr>
          <w:rFonts w:ascii="Arial" w:eastAsia="Arial" w:hAnsi="Arial" w:cs="Arial"/>
          <w:b/>
          <w:bCs/>
        </w:rPr>
        <w:t xml:space="preserve"> </w:t>
      </w:r>
      <w:r w:rsidRPr="006120ED">
        <w:rPr>
          <w:rFonts w:ascii="Arial" w:eastAsia="Arial" w:hAnsi="Arial" w:cs="Arial"/>
        </w:rPr>
        <w:t>per al pagament del contracte. La partida pressupostària a la qual s’imputa aquest crèdit és la que s’esmenta en l’</w:t>
      </w:r>
      <w:r w:rsidRPr="006120ED">
        <w:rPr>
          <w:rFonts w:ascii="Arial" w:eastAsia="Arial" w:hAnsi="Arial" w:cs="Arial"/>
          <w:b/>
          <w:bCs/>
        </w:rPr>
        <w:t>apartat C.1 del quadre de característiques</w:t>
      </w:r>
      <w:r w:rsidRPr="006120ED">
        <w:rPr>
          <w:rFonts w:ascii="Arial" w:eastAsia="Arial" w:hAnsi="Arial" w:cs="Arial"/>
        </w:rPr>
        <w:t>.</w:t>
      </w:r>
    </w:p>
    <w:p w14:paraId="07EB27D4" w14:textId="77777777" w:rsidR="007E01F0" w:rsidRPr="006120ED" w:rsidRDefault="007E01F0" w:rsidP="00624768">
      <w:pPr>
        <w:spacing w:line="253" w:lineRule="exact"/>
        <w:rPr>
          <w:rFonts w:ascii="Arial" w:hAnsi="Arial" w:cs="Arial"/>
        </w:rPr>
      </w:pPr>
    </w:p>
    <w:p w14:paraId="6363A284" w14:textId="77777777" w:rsidR="007E01F0" w:rsidRPr="006120ED" w:rsidRDefault="007E01F0" w:rsidP="00624768">
      <w:pPr>
        <w:spacing w:line="200" w:lineRule="exact"/>
        <w:rPr>
          <w:rFonts w:ascii="Arial" w:hAnsi="Arial" w:cs="Arial"/>
        </w:rPr>
      </w:pPr>
    </w:p>
    <w:p w14:paraId="005E8C21" w14:textId="77777777" w:rsidR="007E01F0" w:rsidRPr="006120ED" w:rsidRDefault="007E01F0" w:rsidP="00624768">
      <w:pPr>
        <w:rPr>
          <w:rFonts w:ascii="Arial" w:hAnsi="Arial" w:cs="Arial"/>
        </w:rPr>
      </w:pPr>
      <w:r w:rsidRPr="006120ED">
        <w:rPr>
          <w:rFonts w:ascii="Arial" w:eastAsia="Arial" w:hAnsi="Arial" w:cs="Arial"/>
          <w:b/>
          <w:bCs/>
        </w:rPr>
        <w:t>Quarta. Termini de durada del contracte</w:t>
      </w:r>
    </w:p>
    <w:p w14:paraId="4632903A" w14:textId="77777777" w:rsidR="007E01F0" w:rsidRPr="006120ED" w:rsidRDefault="007E01F0" w:rsidP="00624768">
      <w:pPr>
        <w:spacing w:line="251" w:lineRule="exact"/>
        <w:rPr>
          <w:rFonts w:ascii="Arial" w:hAnsi="Arial" w:cs="Arial"/>
        </w:rPr>
      </w:pPr>
    </w:p>
    <w:p w14:paraId="1CD3CA6E" w14:textId="77777777" w:rsidR="007E01F0" w:rsidRPr="006120ED" w:rsidRDefault="007E01F0" w:rsidP="00624768">
      <w:pPr>
        <w:spacing w:line="242" w:lineRule="auto"/>
        <w:jc w:val="both"/>
        <w:rPr>
          <w:rFonts w:ascii="Arial" w:hAnsi="Arial" w:cs="Arial"/>
        </w:rPr>
      </w:pPr>
      <w:r w:rsidRPr="006120ED">
        <w:rPr>
          <w:rFonts w:ascii="Arial" w:eastAsia="Arial" w:hAnsi="Arial" w:cs="Arial"/>
        </w:rPr>
        <w:t>El termini de durada del contracte és el que s’estableix en l’</w:t>
      </w:r>
      <w:r w:rsidRPr="006120ED">
        <w:rPr>
          <w:rFonts w:ascii="Arial" w:eastAsia="Arial" w:hAnsi="Arial" w:cs="Arial"/>
          <w:b/>
          <w:bCs/>
        </w:rPr>
        <w:t>apartat D del quadre de</w:t>
      </w:r>
      <w:r w:rsidRPr="006120ED">
        <w:rPr>
          <w:rFonts w:ascii="Arial" w:eastAsia="Arial" w:hAnsi="Arial" w:cs="Arial"/>
        </w:rPr>
        <w:t xml:space="preserve"> </w:t>
      </w:r>
      <w:r w:rsidRPr="006120ED">
        <w:rPr>
          <w:rFonts w:ascii="Arial" w:eastAsia="Arial" w:hAnsi="Arial" w:cs="Arial"/>
          <w:b/>
          <w:bCs/>
        </w:rPr>
        <w:t>característiques</w:t>
      </w:r>
      <w:r w:rsidRPr="006120ED">
        <w:rPr>
          <w:rFonts w:ascii="Arial" w:eastAsia="Arial" w:hAnsi="Arial" w:cs="Arial"/>
        </w:rPr>
        <w:t>. El termini total i els terminis parcials són els que es fixen en el</w:t>
      </w:r>
      <w:r w:rsidRPr="006120ED">
        <w:rPr>
          <w:rFonts w:ascii="Arial" w:eastAsia="Arial" w:hAnsi="Arial" w:cs="Arial"/>
          <w:b/>
          <w:bCs/>
        </w:rPr>
        <w:t xml:space="preserve"> </w:t>
      </w:r>
      <w:r w:rsidRPr="006120ED">
        <w:rPr>
          <w:rFonts w:ascii="Arial" w:eastAsia="Arial" w:hAnsi="Arial" w:cs="Arial"/>
        </w:rPr>
        <w:t>programa de treball que s’aprovi, si s’escau. Tots aquests terminis comencen a comptar des del dia que s’estipuli en el contracte.</w:t>
      </w:r>
    </w:p>
    <w:p w14:paraId="04099929" w14:textId="77777777" w:rsidR="007E01F0" w:rsidRPr="006120ED" w:rsidRDefault="007E01F0" w:rsidP="00624768">
      <w:pPr>
        <w:spacing w:line="240" w:lineRule="exact"/>
        <w:rPr>
          <w:rFonts w:ascii="Arial" w:hAnsi="Arial" w:cs="Arial"/>
        </w:rPr>
      </w:pPr>
    </w:p>
    <w:p w14:paraId="7F455A09" w14:textId="77777777" w:rsidR="007E01F0" w:rsidRPr="006120ED" w:rsidRDefault="007E01F0" w:rsidP="00624768">
      <w:pPr>
        <w:jc w:val="both"/>
        <w:rPr>
          <w:rFonts w:ascii="Arial" w:hAnsi="Arial" w:cs="Arial"/>
        </w:rPr>
      </w:pPr>
      <w:r w:rsidRPr="006120ED">
        <w:rPr>
          <w:rFonts w:ascii="Arial" w:eastAsia="Arial" w:hAnsi="Arial" w:cs="Arial"/>
        </w:rPr>
        <w:t>El contracte es podrà prorrogar si així s’ha previst en l’</w:t>
      </w:r>
      <w:r w:rsidRPr="006120ED">
        <w:rPr>
          <w:rFonts w:ascii="Arial" w:eastAsia="Arial" w:hAnsi="Arial" w:cs="Arial"/>
          <w:b/>
          <w:bCs/>
        </w:rPr>
        <w:t>apartat D del quadre de</w:t>
      </w:r>
      <w:r w:rsidRPr="006120ED">
        <w:rPr>
          <w:rFonts w:ascii="Arial" w:eastAsia="Arial" w:hAnsi="Arial" w:cs="Arial"/>
        </w:rPr>
        <w:t xml:space="preserve"> </w:t>
      </w:r>
      <w:r w:rsidRPr="006120ED">
        <w:rPr>
          <w:rFonts w:ascii="Arial" w:eastAsia="Arial" w:hAnsi="Arial" w:cs="Arial"/>
          <w:b/>
          <w:bCs/>
        </w:rPr>
        <w:t>característiques</w:t>
      </w:r>
      <w:r w:rsidRPr="006120ED">
        <w:rPr>
          <w:rFonts w:ascii="Arial" w:eastAsia="Arial" w:hAnsi="Arial" w:cs="Arial"/>
        </w:rPr>
        <w:t>. En aquest cas, la pròrroga s’acordarà per l’òrgan</w:t>
      </w:r>
      <w:r w:rsidR="000B3BAD" w:rsidRPr="006120ED">
        <w:rPr>
          <w:rFonts w:ascii="Arial" w:eastAsia="Arial" w:hAnsi="Arial" w:cs="Arial"/>
        </w:rPr>
        <w:t xml:space="preserve"> </w:t>
      </w:r>
      <w:r w:rsidRPr="006120ED">
        <w:rPr>
          <w:rFonts w:ascii="Arial" w:eastAsia="Arial" w:hAnsi="Arial" w:cs="Arial"/>
        </w:rPr>
        <w:t>de contractació i</w:t>
      </w:r>
      <w:r w:rsidRPr="006120ED">
        <w:rPr>
          <w:rFonts w:ascii="Arial" w:eastAsia="Arial" w:hAnsi="Arial" w:cs="Arial"/>
          <w:b/>
          <w:bCs/>
        </w:rPr>
        <w:t xml:space="preserve"> </w:t>
      </w:r>
      <w:r w:rsidRPr="006120ED">
        <w:rPr>
          <w:rFonts w:ascii="Arial" w:eastAsia="Arial" w:hAnsi="Arial" w:cs="Arial"/>
        </w:rPr>
        <w:t>serà obligatòria per a l’empresa contractista, sempre que la preavisi amb, almenys, dos mesos d’antelació a l’acabament del termini de durada del contracte. La pròrroga no es produirà, en cap cas, per acord tàcit de les parts.</w:t>
      </w:r>
    </w:p>
    <w:p w14:paraId="229C088D" w14:textId="62643F01" w:rsidR="007E01F0" w:rsidRPr="006120ED" w:rsidRDefault="007E01F0" w:rsidP="00624768">
      <w:pPr>
        <w:spacing w:line="299" w:lineRule="exact"/>
        <w:rPr>
          <w:rFonts w:ascii="Arial" w:hAnsi="Arial" w:cs="Arial"/>
        </w:rPr>
      </w:pPr>
    </w:p>
    <w:p w14:paraId="5700D7AC" w14:textId="77777777" w:rsidR="007E01F0" w:rsidRPr="006120ED" w:rsidRDefault="007E01F0" w:rsidP="00624768">
      <w:pPr>
        <w:rPr>
          <w:rFonts w:ascii="Arial" w:hAnsi="Arial" w:cs="Arial"/>
        </w:rPr>
      </w:pPr>
      <w:r w:rsidRPr="006120ED">
        <w:rPr>
          <w:rFonts w:ascii="Arial" w:eastAsia="Arial" w:hAnsi="Arial" w:cs="Arial"/>
          <w:b/>
          <w:bCs/>
        </w:rPr>
        <w:t>Cinquena. Règim jurídic del contracte</w:t>
      </w:r>
    </w:p>
    <w:p w14:paraId="565EC224" w14:textId="77777777" w:rsidR="007E01F0" w:rsidRPr="006120ED" w:rsidRDefault="007E01F0" w:rsidP="00624768">
      <w:pPr>
        <w:spacing w:line="253" w:lineRule="exact"/>
        <w:rPr>
          <w:rFonts w:ascii="Arial" w:hAnsi="Arial" w:cs="Arial"/>
        </w:rPr>
      </w:pPr>
    </w:p>
    <w:p w14:paraId="0C4AC50F" w14:textId="77777777" w:rsidR="007E01F0" w:rsidRPr="006120ED" w:rsidRDefault="007E01F0" w:rsidP="00293537">
      <w:pPr>
        <w:jc w:val="both"/>
        <w:rPr>
          <w:rFonts w:ascii="Arial" w:hAnsi="Arial" w:cs="Arial"/>
        </w:rPr>
      </w:pPr>
      <w:r w:rsidRPr="006120ED">
        <w:rPr>
          <w:rFonts w:ascii="Arial" w:eastAsia="Arial" w:hAnsi="Arial" w:cs="Arial"/>
          <w:b/>
          <w:bCs/>
        </w:rPr>
        <w:t xml:space="preserve">5.1 </w:t>
      </w:r>
      <w:r w:rsidRPr="006120ED">
        <w:rPr>
          <w:rFonts w:ascii="Arial" w:eastAsia="Arial" w:hAnsi="Arial" w:cs="Arial"/>
        </w:rPr>
        <w:t>El contracte té caràcter administratiu i es regeix per aquest plec de clàusules</w:t>
      </w:r>
      <w:r w:rsidRPr="006120ED">
        <w:rPr>
          <w:rFonts w:ascii="Arial" w:eastAsia="Arial" w:hAnsi="Arial" w:cs="Arial"/>
          <w:b/>
          <w:bCs/>
        </w:rPr>
        <w:t xml:space="preserve"> </w:t>
      </w:r>
      <w:r w:rsidRPr="006120ED">
        <w:rPr>
          <w:rFonts w:ascii="Arial" w:eastAsia="Arial" w:hAnsi="Arial" w:cs="Arial"/>
        </w:rPr>
        <w:t>administratives i pel plec de prescripcions tècniques, les clàusules dels quals es consideren part integrant del contracte. A més, es regeix per la normativa en matèria de contractació pública continguda, principalment, en les disposicions següents:</w:t>
      </w:r>
    </w:p>
    <w:p w14:paraId="2B768C18" w14:textId="77777777" w:rsidR="007E01F0" w:rsidRPr="006120ED" w:rsidRDefault="007E01F0" w:rsidP="00293537">
      <w:pPr>
        <w:spacing w:line="253" w:lineRule="exact"/>
        <w:jc w:val="both"/>
        <w:rPr>
          <w:rFonts w:ascii="Arial" w:hAnsi="Arial" w:cs="Arial"/>
        </w:rPr>
      </w:pPr>
    </w:p>
    <w:p w14:paraId="7DE93EAB" w14:textId="77777777" w:rsidR="007E01F0" w:rsidRPr="006120ED" w:rsidRDefault="007E01F0" w:rsidP="00293537">
      <w:pPr>
        <w:numPr>
          <w:ilvl w:val="0"/>
          <w:numId w:val="1"/>
        </w:numPr>
        <w:tabs>
          <w:tab w:val="left" w:pos="567"/>
        </w:tabs>
        <w:ind w:left="0" w:firstLine="4"/>
        <w:jc w:val="both"/>
        <w:rPr>
          <w:rFonts w:ascii="Arial" w:hAnsi="Arial" w:cs="Arial"/>
        </w:rPr>
      </w:pPr>
      <w:r w:rsidRPr="006120ED">
        <w:rPr>
          <w:rFonts w:ascii="Arial" w:eastAsia="Arial" w:hAnsi="Arial" w:cs="Arial"/>
        </w:rPr>
        <w:t>Llei 9/2017, de 8 de novembre, de contractes del sector públic, per la qual es transposen a l’ordenament jurídic espanyol les Directives del Parlament Europeu i del Consell 2014/23/UE i 2014/24/UE, de 26 de febrer de 2014.</w:t>
      </w:r>
    </w:p>
    <w:p w14:paraId="78163109" w14:textId="77777777" w:rsidR="007E01F0" w:rsidRPr="006120ED" w:rsidRDefault="007E01F0" w:rsidP="00293537">
      <w:pPr>
        <w:spacing w:line="200" w:lineRule="exact"/>
        <w:jc w:val="both"/>
        <w:rPr>
          <w:rFonts w:ascii="Arial" w:hAnsi="Arial" w:cs="Arial"/>
        </w:rPr>
      </w:pPr>
    </w:p>
    <w:p w14:paraId="06641D7C" w14:textId="77777777" w:rsidR="007E01F0" w:rsidRPr="006120ED" w:rsidRDefault="007E01F0" w:rsidP="00293537">
      <w:pPr>
        <w:numPr>
          <w:ilvl w:val="0"/>
          <w:numId w:val="2"/>
        </w:numPr>
        <w:tabs>
          <w:tab w:val="left" w:pos="534"/>
        </w:tabs>
        <w:ind w:left="0" w:firstLine="4"/>
        <w:jc w:val="both"/>
        <w:rPr>
          <w:rFonts w:ascii="Arial" w:eastAsia="Arial" w:hAnsi="Arial" w:cs="Arial"/>
        </w:rPr>
      </w:pPr>
      <w:bookmarkStart w:id="7" w:name="page15"/>
      <w:bookmarkEnd w:id="7"/>
      <w:r w:rsidRPr="006120ED">
        <w:rPr>
          <w:rFonts w:ascii="Arial" w:eastAsia="Arial" w:hAnsi="Arial" w:cs="Arial"/>
        </w:rPr>
        <w:t>Decret Llei 3/2016, de 31 de maig, de mesures urgents en matèria de contractació pública.</w:t>
      </w:r>
    </w:p>
    <w:p w14:paraId="49CBD139" w14:textId="77777777" w:rsidR="007E01F0" w:rsidRPr="006120ED" w:rsidRDefault="007E01F0" w:rsidP="00293537">
      <w:pPr>
        <w:spacing w:line="252" w:lineRule="exact"/>
        <w:jc w:val="both"/>
        <w:rPr>
          <w:rFonts w:ascii="Arial" w:eastAsia="Arial" w:hAnsi="Arial" w:cs="Arial"/>
        </w:rPr>
      </w:pPr>
    </w:p>
    <w:p w14:paraId="2B2653DF" w14:textId="77777777" w:rsidR="007E01F0" w:rsidRPr="006120ED" w:rsidRDefault="007E01F0" w:rsidP="00293537">
      <w:pPr>
        <w:numPr>
          <w:ilvl w:val="0"/>
          <w:numId w:val="2"/>
        </w:numPr>
        <w:tabs>
          <w:tab w:val="left" w:pos="534"/>
        </w:tabs>
        <w:ind w:left="0" w:firstLine="4"/>
        <w:jc w:val="both"/>
        <w:rPr>
          <w:rFonts w:ascii="Arial" w:eastAsia="Arial" w:hAnsi="Arial" w:cs="Arial"/>
        </w:rPr>
      </w:pPr>
      <w:r w:rsidRPr="006120ED">
        <w:rPr>
          <w:rFonts w:ascii="Arial" w:eastAsia="Arial" w:hAnsi="Arial" w:cs="Arial"/>
        </w:rPr>
        <w:t>Reial decret 817/2009, de 8 de maig, pel qual es desenvolupa parcialment la Llei 30/2007, de 30 d’octubre, de contractes del sector públic (d’ara endavant, RD 817/2009).</w:t>
      </w:r>
    </w:p>
    <w:p w14:paraId="786C5585" w14:textId="77777777" w:rsidR="007E01F0" w:rsidRPr="006120ED" w:rsidRDefault="007E01F0" w:rsidP="00624768">
      <w:pPr>
        <w:spacing w:line="253" w:lineRule="exact"/>
        <w:rPr>
          <w:rFonts w:ascii="Arial" w:eastAsia="Arial" w:hAnsi="Arial" w:cs="Arial"/>
        </w:rPr>
      </w:pPr>
    </w:p>
    <w:p w14:paraId="6F19C267" w14:textId="2B2D9921" w:rsidR="007E01F0" w:rsidRPr="005023BF" w:rsidRDefault="007E01F0" w:rsidP="00293537">
      <w:pPr>
        <w:numPr>
          <w:ilvl w:val="0"/>
          <w:numId w:val="2"/>
        </w:numPr>
        <w:tabs>
          <w:tab w:val="left" w:pos="519"/>
        </w:tabs>
        <w:ind w:left="0" w:firstLine="4"/>
        <w:jc w:val="both"/>
        <w:rPr>
          <w:rFonts w:ascii="Arial" w:hAnsi="Arial" w:cs="Arial"/>
        </w:rPr>
      </w:pPr>
      <w:r w:rsidRPr="006120ED">
        <w:rPr>
          <w:rFonts w:ascii="Arial" w:eastAsia="Arial" w:hAnsi="Arial" w:cs="Arial"/>
        </w:rPr>
        <w:t xml:space="preserve">Reglament general de la Llei de contractes de les administracions públiques aprovat pel Reial decret 1098/2001, de 12 d’octubre, en tot allò no modificat ni derogat per les </w:t>
      </w:r>
      <w:r w:rsidRPr="005023BF">
        <w:rPr>
          <w:rFonts w:ascii="Arial" w:eastAsia="Arial" w:hAnsi="Arial" w:cs="Arial"/>
        </w:rPr>
        <w:t>disposicions esmentades anteriorment (d’ara endavant, RGLCAP).</w:t>
      </w:r>
    </w:p>
    <w:p w14:paraId="28E809CF" w14:textId="77777777" w:rsidR="00293537" w:rsidRPr="005023BF" w:rsidRDefault="00293537" w:rsidP="00293537">
      <w:pPr>
        <w:pStyle w:val="Pargrafdellista"/>
        <w:rPr>
          <w:rFonts w:cs="Arial"/>
        </w:rPr>
      </w:pPr>
    </w:p>
    <w:p w14:paraId="0F585CB6" w14:textId="281CB61A" w:rsidR="00293537" w:rsidRPr="005023BF" w:rsidRDefault="00293537" w:rsidP="00293537">
      <w:pPr>
        <w:numPr>
          <w:ilvl w:val="0"/>
          <w:numId w:val="2"/>
        </w:numPr>
        <w:tabs>
          <w:tab w:val="left" w:pos="519"/>
        </w:tabs>
        <w:ind w:left="0" w:firstLine="4"/>
        <w:jc w:val="both"/>
        <w:rPr>
          <w:rFonts w:ascii="Arial" w:hAnsi="Arial" w:cs="Arial"/>
        </w:rPr>
      </w:pPr>
      <w:r w:rsidRPr="005023BF">
        <w:rPr>
          <w:rFonts w:ascii="Arial" w:hAnsi="Arial" w:cs="Arial"/>
        </w:rPr>
        <w:t>Reial Decret 34/2008, de 18 de gener, pel qual es regulen els certificats de professionalitat.</w:t>
      </w:r>
    </w:p>
    <w:p w14:paraId="5B114608" w14:textId="77777777" w:rsidR="00293537" w:rsidRPr="005023BF" w:rsidRDefault="00293537" w:rsidP="00293537">
      <w:pPr>
        <w:pStyle w:val="Pargrafdellista"/>
        <w:rPr>
          <w:rFonts w:cs="Arial"/>
        </w:rPr>
      </w:pPr>
    </w:p>
    <w:p w14:paraId="7082BF4F" w14:textId="3DDDFD22" w:rsidR="00293537" w:rsidRPr="005023BF" w:rsidRDefault="00293537" w:rsidP="00293537">
      <w:pPr>
        <w:numPr>
          <w:ilvl w:val="0"/>
          <w:numId w:val="2"/>
        </w:numPr>
        <w:tabs>
          <w:tab w:val="left" w:pos="519"/>
        </w:tabs>
        <w:ind w:left="0" w:firstLine="4"/>
        <w:jc w:val="both"/>
        <w:rPr>
          <w:rFonts w:ascii="Arial" w:hAnsi="Arial" w:cs="Arial"/>
        </w:rPr>
      </w:pPr>
      <w:r w:rsidRPr="005023BF">
        <w:rPr>
          <w:rFonts w:ascii="Arial" w:hAnsi="Arial" w:cs="Arial"/>
        </w:rPr>
        <w:t>Reial Decret 189/2013, de 15 de març, pel qual es modifica el Reial Decret 34/2008, de 18 de gener, pel qual es regulen els certificats de professionalitat i els reials decrets pels quals s’estableixen certificats de professionalitat dictats en la seva aplicació.</w:t>
      </w:r>
    </w:p>
    <w:p w14:paraId="51B9B5C5" w14:textId="77777777" w:rsidR="00293537" w:rsidRPr="005023BF" w:rsidRDefault="00293537" w:rsidP="00293537">
      <w:pPr>
        <w:pStyle w:val="Pargrafdellista"/>
        <w:rPr>
          <w:rFonts w:cs="Arial"/>
        </w:rPr>
      </w:pPr>
    </w:p>
    <w:p w14:paraId="0844E65C" w14:textId="6C6E68D7" w:rsidR="00293537" w:rsidRPr="005023BF" w:rsidRDefault="00293537" w:rsidP="00293537">
      <w:pPr>
        <w:numPr>
          <w:ilvl w:val="0"/>
          <w:numId w:val="2"/>
        </w:numPr>
        <w:tabs>
          <w:tab w:val="left" w:pos="519"/>
        </w:tabs>
        <w:ind w:left="0" w:firstLine="4"/>
        <w:jc w:val="both"/>
        <w:rPr>
          <w:rFonts w:ascii="Arial" w:hAnsi="Arial" w:cs="Arial"/>
        </w:rPr>
      </w:pPr>
      <w:r w:rsidRPr="005023BF">
        <w:rPr>
          <w:rFonts w:ascii="Arial" w:hAnsi="Arial" w:cs="Arial"/>
        </w:rPr>
        <w:t>Ordre ESS/1897/2013, de 10 d’octubre, per la qual es desenvolupa el Reial Decret 34/2008, de 18 de gener, pel qual es regulen els certificats de professionalitat i els reials decrets pels quals s’estableixen certificats de professionalitat dictats en la seva aplicació.</w:t>
      </w:r>
    </w:p>
    <w:p w14:paraId="4A43E99F" w14:textId="77777777" w:rsidR="007E01F0" w:rsidRPr="005023BF" w:rsidRDefault="007E01F0" w:rsidP="00293537">
      <w:pPr>
        <w:spacing w:line="254" w:lineRule="exact"/>
        <w:jc w:val="both"/>
        <w:rPr>
          <w:rFonts w:ascii="Arial" w:hAnsi="Arial" w:cs="Arial"/>
        </w:rPr>
      </w:pPr>
    </w:p>
    <w:p w14:paraId="2A664A83" w14:textId="77777777" w:rsidR="007E01F0" w:rsidRPr="006120ED" w:rsidRDefault="007E01F0" w:rsidP="00293537">
      <w:pPr>
        <w:spacing w:line="237" w:lineRule="auto"/>
        <w:jc w:val="both"/>
        <w:rPr>
          <w:rFonts w:ascii="Arial" w:hAnsi="Arial" w:cs="Arial"/>
        </w:rPr>
      </w:pPr>
      <w:r w:rsidRPr="005023BF">
        <w:rPr>
          <w:rFonts w:ascii="Arial" w:eastAsia="Arial" w:hAnsi="Arial" w:cs="Arial"/>
        </w:rPr>
        <w:t>Addicionalment, també es regeix per les normes aplicables als contractes del sector públic</w:t>
      </w:r>
      <w:r w:rsidRPr="006120ED">
        <w:rPr>
          <w:rFonts w:ascii="Arial" w:eastAsia="Arial" w:hAnsi="Arial" w:cs="Arial"/>
        </w:rPr>
        <w:t xml:space="preserve"> en l’àmbit de Catalunya i per la seva normat iva sectorial que resulti d’aplicació.</w:t>
      </w:r>
    </w:p>
    <w:p w14:paraId="31453D96" w14:textId="77777777" w:rsidR="007E01F0" w:rsidRPr="006120ED" w:rsidRDefault="007E01F0" w:rsidP="00293537">
      <w:pPr>
        <w:spacing w:line="255" w:lineRule="exact"/>
        <w:jc w:val="both"/>
        <w:rPr>
          <w:rFonts w:ascii="Arial" w:hAnsi="Arial" w:cs="Arial"/>
        </w:rPr>
      </w:pPr>
    </w:p>
    <w:p w14:paraId="48586D99" w14:textId="77777777" w:rsidR="007E01F0" w:rsidRPr="006120ED" w:rsidRDefault="007E01F0" w:rsidP="00293537">
      <w:pPr>
        <w:spacing w:line="237" w:lineRule="auto"/>
        <w:jc w:val="both"/>
        <w:rPr>
          <w:rFonts w:ascii="Arial" w:hAnsi="Arial" w:cs="Arial"/>
        </w:rPr>
      </w:pPr>
      <w:r w:rsidRPr="006120ED">
        <w:rPr>
          <w:rFonts w:ascii="Arial" w:eastAsia="Arial" w:hAnsi="Arial" w:cs="Arial"/>
        </w:rPr>
        <w:t>Supletòriament al contracte li resulten d’aplicació les normes de dret administratiu i, en el seu defecte, les normes de dret privat.</w:t>
      </w:r>
    </w:p>
    <w:p w14:paraId="037152B7" w14:textId="77777777" w:rsidR="007E01F0" w:rsidRPr="006120ED" w:rsidRDefault="007E01F0" w:rsidP="00293537">
      <w:pPr>
        <w:spacing w:line="246" w:lineRule="exact"/>
        <w:jc w:val="both"/>
        <w:rPr>
          <w:rFonts w:ascii="Arial" w:hAnsi="Arial" w:cs="Arial"/>
        </w:rPr>
      </w:pPr>
    </w:p>
    <w:p w14:paraId="2D7ED893" w14:textId="77777777" w:rsidR="007E01F0" w:rsidRPr="006120ED" w:rsidRDefault="007E01F0" w:rsidP="00293537">
      <w:pPr>
        <w:jc w:val="both"/>
        <w:rPr>
          <w:rFonts w:ascii="Arial" w:hAnsi="Arial" w:cs="Arial"/>
        </w:rPr>
      </w:pPr>
      <w:r w:rsidRPr="006120ED">
        <w:rPr>
          <w:rFonts w:ascii="Arial" w:eastAsia="Arial" w:hAnsi="Arial" w:cs="Arial"/>
          <w:b/>
          <w:bCs/>
        </w:rPr>
        <w:t xml:space="preserve">5.2 </w:t>
      </w:r>
      <w:r w:rsidRPr="006120ED">
        <w:rPr>
          <w:rFonts w:ascii="Arial" w:eastAsia="Arial" w:hAnsi="Arial" w:cs="Arial"/>
        </w:rPr>
        <w:t>El desconeixement de les clàusules del contracte en qualsevol dels seus termes,</w:t>
      </w:r>
      <w:r w:rsidRPr="006120ED">
        <w:rPr>
          <w:rFonts w:ascii="Arial" w:eastAsia="Arial" w:hAnsi="Arial" w:cs="Arial"/>
          <w:b/>
          <w:bCs/>
        </w:rPr>
        <w:t xml:space="preserve"> </w:t>
      </w:r>
      <w:r w:rsidRPr="006120ED">
        <w:rPr>
          <w:rFonts w:ascii="Arial" w:eastAsia="Arial" w:hAnsi="Arial" w:cs="Arial"/>
        </w:rPr>
        <w:t>dels altres documents contractuals que en formen part i també de les instruccions o altres normes que resultin d’aplicació en l’execució de la cosa pactada, no eximeix l’empresa adjudicatària de l'obligació de complir-les.</w:t>
      </w:r>
    </w:p>
    <w:p w14:paraId="76474BAD" w14:textId="77777777" w:rsidR="007E01F0" w:rsidRPr="006120ED" w:rsidRDefault="007E01F0" w:rsidP="00624768">
      <w:pPr>
        <w:spacing w:line="200" w:lineRule="exact"/>
        <w:rPr>
          <w:rFonts w:ascii="Arial" w:hAnsi="Arial" w:cs="Arial"/>
        </w:rPr>
      </w:pPr>
    </w:p>
    <w:p w14:paraId="282F289B" w14:textId="77777777" w:rsidR="007E01F0" w:rsidRPr="006120ED" w:rsidRDefault="007E01F0" w:rsidP="00624768">
      <w:pPr>
        <w:spacing w:line="297" w:lineRule="exact"/>
        <w:rPr>
          <w:rFonts w:ascii="Arial" w:hAnsi="Arial" w:cs="Arial"/>
        </w:rPr>
      </w:pPr>
    </w:p>
    <w:p w14:paraId="3435866B" w14:textId="77777777" w:rsidR="007E01F0" w:rsidRPr="006120ED" w:rsidRDefault="007E01F0" w:rsidP="00624768">
      <w:pPr>
        <w:rPr>
          <w:rFonts w:ascii="Arial" w:hAnsi="Arial" w:cs="Arial"/>
        </w:rPr>
      </w:pPr>
      <w:r w:rsidRPr="006120ED">
        <w:rPr>
          <w:rFonts w:ascii="Arial" w:eastAsia="Arial" w:hAnsi="Arial" w:cs="Arial"/>
          <w:b/>
          <w:bCs/>
        </w:rPr>
        <w:lastRenderedPageBreak/>
        <w:t>Sisena. Admissió de variants</w:t>
      </w:r>
    </w:p>
    <w:p w14:paraId="047294FC" w14:textId="77777777" w:rsidR="007E01F0" w:rsidRPr="006120ED" w:rsidRDefault="007E01F0" w:rsidP="00624768">
      <w:pPr>
        <w:spacing w:line="253" w:lineRule="exact"/>
        <w:rPr>
          <w:rFonts w:ascii="Arial" w:hAnsi="Arial" w:cs="Arial"/>
        </w:rPr>
      </w:pPr>
    </w:p>
    <w:p w14:paraId="3ACA406B" w14:textId="77777777" w:rsidR="007E01F0" w:rsidRPr="006120ED" w:rsidRDefault="007E01F0" w:rsidP="00624768">
      <w:pPr>
        <w:spacing w:line="242" w:lineRule="auto"/>
        <w:jc w:val="both"/>
        <w:rPr>
          <w:rFonts w:ascii="Arial" w:hAnsi="Arial" w:cs="Arial"/>
        </w:rPr>
      </w:pPr>
      <w:r w:rsidRPr="006120ED">
        <w:rPr>
          <w:rFonts w:ascii="Arial" w:eastAsia="Arial" w:hAnsi="Arial" w:cs="Arial"/>
        </w:rPr>
        <w:t>S’admetran variants quan així consti en l’</w:t>
      </w:r>
      <w:r w:rsidRPr="006120ED">
        <w:rPr>
          <w:rFonts w:ascii="Arial" w:eastAsia="Arial" w:hAnsi="Arial" w:cs="Arial"/>
          <w:b/>
          <w:bCs/>
        </w:rPr>
        <w:t>apartat E del quadre de característiques</w:t>
      </w:r>
      <w:r w:rsidRPr="006120ED">
        <w:rPr>
          <w:rFonts w:ascii="Arial" w:eastAsia="Arial" w:hAnsi="Arial" w:cs="Arial"/>
        </w:rPr>
        <w:t>, amb els requisits mínims, en les modalitats i amb les característiques que s’hi preveuen</w:t>
      </w:r>
    </w:p>
    <w:p w14:paraId="7C161D89" w14:textId="223C8599" w:rsidR="007E01F0" w:rsidRPr="006120ED" w:rsidRDefault="007E01F0" w:rsidP="00624768">
      <w:pPr>
        <w:spacing w:line="250" w:lineRule="exact"/>
        <w:rPr>
          <w:rFonts w:ascii="Arial" w:hAnsi="Arial" w:cs="Arial"/>
        </w:rPr>
      </w:pPr>
    </w:p>
    <w:p w14:paraId="06DE00E6" w14:textId="77777777" w:rsidR="0018544A" w:rsidRPr="006120ED" w:rsidRDefault="0018544A" w:rsidP="00624768">
      <w:pPr>
        <w:spacing w:line="250" w:lineRule="exact"/>
        <w:rPr>
          <w:rFonts w:ascii="Arial" w:hAnsi="Arial" w:cs="Arial"/>
        </w:rPr>
      </w:pPr>
    </w:p>
    <w:p w14:paraId="77781AB6" w14:textId="77777777" w:rsidR="007E01F0" w:rsidRPr="006120ED" w:rsidRDefault="007E01F0" w:rsidP="00624768">
      <w:pPr>
        <w:rPr>
          <w:rFonts w:ascii="Arial" w:hAnsi="Arial" w:cs="Arial"/>
        </w:rPr>
      </w:pPr>
      <w:r w:rsidRPr="006120ED">
        <w:rPr>
          <w:rFonts w:ascii="Arial" w:eastAsia="Arial" w:hAnsi="Arial" w:cs="Arial"/>
          <w:b/>
          <w:bCs/>
        </w:rPr>
        <w:t>Setena. Tramitació de l’expedient i procediment d’adjudicació</w:t>
      </w:r>
    </w:p>
    <w:p w14:paraId="55A5A164" w14:textId="77777777" w:rsidR="007E01F0" w:rsidRPr="006120ED" w:rsidRDefault="007E01F0" w:rsidP="00624768">
      <w:pPr>
        <w:spacing w:line="262" w:lineRule="exact"/>
        <w:rPr>
          <w:rFonts w:ascii="Arial" w:hAnsi="Arial" w:cs="Arial"/>
        </w:rPr>
      </w:pPr>
    </w:p>
    <w:p w14:paraId="4E2D5B1C" w14:textId="77777777" w:rsidR="007E01F0" w:rsidRPr="006120ED" w:rsidRDefault="007E01F0" w:rsidP="00624768">
      <w:pPr>
        <w:spacing w:line="237" w:lineRule="auto"/>
        <w:rPr>
          <w:rFonts w:ascii="Arial" w:hAnsi="Arial" w:cs="Arial"/>
        </w:rPr>
      </w:pPr>
      <w:r w:rsidRPr="006120ED">
        <w:rPr>
          <w:rFonts w:ascii="Arial" w:eastAsia="Arial" w:hAnsi="Arial" w:cs="Arial"/>
        </w:rPr>
        <w:t>La forma de tramitació de l’expedient i el procediment d’adjudicació del contracte són els establerts en l’</w:t>
      </w:r>
      <w:r w:rsidRPr="006120ED">
        <w:rPr>
          <w:rFonts w:ascii="Arial" w:eastAsia="Arial" w:hAnsi="Arial" w:cs="Arial"/>
          <w:b/>
          <w:bCs/>
        </w:rPr>
        <w:t>apartat F del quadre de característiques</w:t>
      </w:r>
      <w:r w:rsidRPr="006120ED">
        <w:rPr>
          <w:rFonts w:ascii="Arial" w:eastAsia="Arial" w:hAnsi="Arial" w:cs="Arial"/>
        </w:rPr>
        <w:t>.</w:t>
      </w:r>
    </w:p>
    <w:p w14:paraId="3D0D1C96" w14:textId="77777777" w:rsidR="007E01F0" w:rsidRPr="006120ED" w:rsidRDefault="007E01F0" w:rsidP="00624768">
      <w:pPr>
        <w:spacing w:line="237" w:lineRule="auto"/>
        <w:rPr>
          <w:rFonts w:ascii="Arial" w:hAnsi="Arial" w:cs="Arial"/>
        </w:rPr>
      </w:pPr>
    </w:p>
    <w:p w14:paraId="3B0E710C" w14:textId="77777777" w:rsidR="000B3BAD" w:rsidRPr="006120ED" w:rsidRDefault="000B3BAD" w:rsidP="00624768">
      <w:pPr>
        <w:spacing w:line="237" w:lineRule="auto"/>
        <w:rPr>
          <w:rFonts w:ascii="Arial" w:hAnsi="Arial" w:cs="Arial"/>
        </w:rPr>
      </w:pPr>
    </w:p>
    <w:p w14:paraId="7144AEEA" w14:textId="77777777" w:rsidR="007E01F0" w:rsidRPr="006120ED" w:rsidRDefault="007E01F0" w:rsidP="00624768">
      <w:pPr>
        <w:rPr>
          <w:rFonts w:ascii="Arial" w:hAnsi="Arial" w:cs="Arial"/>
        </w:rPr>
      </w:pPr>
      <w:r w:rsidRPr="006120ED">
        <w:rPr>
          <w:rFonts w:ascii="Arial" w:eastAsia="Arial" w:hAnsi="Arial" w:cs="Arial"/>
          <w:b/>
          <w:bCs/>
        </w:rPr>
        <w:t>Vuitena. Mitjans de comunicació electrònics</w:t>
      </w:r>
    </w:p>
    <w:p w14:paraId="72F73BE5" w14:textId="77777777" w:rsidR="007E01F0" w:rsidRPr="006120ED" w:rsidRDefault="007E01F0" w:rsidP="00624768">
      <w:pPr>
        <w:spacing w:line="253" w:lineRule="exact"/>
        <w:rPr>
          <w:rFonts w:ascii="Arial" w:hAnsi="Arial" w:cs="Arial"/>
        </w:rPr>
      </w:pPr>
    </w:p>
    <w:p w14:paraId="11C1A7D2" w14:textId="77777777" w:rsidR="007E01F0" w:rsidRPr="006120ED" w:rsidRDefault="007E01F0" w:rsidP="00624768">
      <w:pPr>
        <w:jc w:val="both"/>
        <w:rPr>
          <w:rFonts w:ascii="Arial" w:hAnsi="Arial" w:cs="Arial"/>
        </w:rPr>
      </w:pPr>
      <w:r w:rsidRPr="006120ED">
        <w:rPr>
          <w:rFonts w:ascii="Arial" w:eastAsia="Arial" w:hAnsi="Arial" w:cs="Arial"/>
          <w:b/>
          <w:bCs/>
        </w:rPr>
        <w:t xml:space="preserve">8.1 </w:t>
      </w:r>
      <w:r w:rsidRPr="006120ED">
        <w:rPr>
          <w:rFonts w:ascii="Arial" w:eastAsia="Arial" w:hAnsi="Arial" w:cs="Arial"/>
        </w:rPr>
        <w:t>D’acord amb la Disposició addicional quinzena de al LCSP, la tramitació d’aquesta</w:t>
      </w:r>
      <w:r w:rsidRPr="006120ED">
        <w:rPr>
          <w:rFonts w:ascii="Arial" w:eastAsia="Arial" w:hAnsi="Arial" w:cs="Arial"/>
          <w:b/>
          <w:bCs/>
        </w:rPr>
        <w:t xml:space="preserve"> </w:t>
      </w:r>
      <w:r w:rsidRPr="006120ED">
        <w:rPr>
          <w:rFonts w:ascii="Arial" w:eastAsia="Arial" w:hAnsi="Arial" w:cs="Arial"/>
        </w:rPr>
        <w:t>licitació comporta la pràctica de les notificacions i comunicacions que en derivin per mitjans exclusivament electrònics.</w:t>
      </w:r>
    </w:p>
    <w:p w14:paraId="4D4FDEDB" w14:textId="77777777" w:rsidR="007E01F0" w:rsidRPr="006120ED" w:rsidRDefault="007E01F0" w:rsidP="00624768">
      <w:pPr>
        <w:spacing w:line="254" w:lineRule="exact"/>
        <w:rPr>
          <w:rFonts w:ascii="Arial" w:hAnsi="Arial" w:cs="Arial"/>
        </w:rPr>
      </w:pPr>
    </w:p>
    <w:p w14:paraId="0C2560E9"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11038CF6" w14:textId="77777777" w:rsidR="007E01F0" w:rsidRPr="006120ED" w:rsidRDefault="007E01F0" w:rsidP="00624768">
      <w:pPr>
        <w:spacing w:line="249" w:lineRule="exact"/>
        <w:rPr>
          <w:rFonts w:ascii="Arial" w:hAnsi="Arial" w:cs="Arial"/>
        </w:rPr>
      </w:pPr>
    </w:p>
    <w:p w14:paraId="50436354" w14:textId="77777777" w:rsidR="007E01F0" w:rsidRPr="006120ED" w:rsidRDefault="007E01F0" w:rsidP="00624768">
      <w:pPr>
        <w:jc w:val="both"/>
        <w:rPr>
          <w:rFonts w:ascii="Arial" w:hAnsi="Arial" w:cs="Arial"/>
        </w:rPr>
      </w:pPr>
      <w:r w:rsidRPr="006120ED">
        <w:rPr>
          <w:rFonts w:ascii="Arial" w:eastAsia="Arial" w:hAnsi="Arial" w:cs="Arial"/>
          <w:b/>
          <w:bCs/>
        </w:rPr>
        <w:t xml:space="preserve">8.2 </w:t>
      </w:r>
      <w:r w:rsidRPr="006120ED">
        <w:rPr>
          <w:rFonts w:ascii="Arial" w:eastAsia="Arial" w:hAnsi="Arial" w:cs="Arial"/>
        </w:rPr>
        <w:t>Les comunicacions i les notificacions que es facin durant el procediment de</w:t>
      </w:r>
      <w:r w:rsidRPr="006120ED">
        <w:rPr>
          <w:rFonts w:ascii="Arial" w:eastAsia="Arial" w:hAnsi="Arial" w:cs="Arial"/>
          <w:b/>
          <w:bCs/>
        </w:rPr>
        <w:t xml:space="preserve"> </w:t>
      </w:r>
      <w:r w:rsidRPr="006120ED">
        <w:rPr>
          <w:rFonts w:ascii="Arial" w:eastAsia="Arial" w:hAnsi="Arial" w:cs="Arial"/>
        </w:rPr>
        <w:t xml:space="preserve">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w:t>
      </w:r>
      <w:r w:rsidR="00FC317A" w:rsidRPr="006120ED">
        <w:rPr>
          <w:rFonts w:ascii="Arial" w:eastAsia="Arial" w:hAnsi="Arial" w:cs="Arial"/>
        </w:rPr>
        <w:t>i</w:t>
      </w:r>
      <w:r w:rsidRPr="006120ED">
        <w:rPr>
          <w:rFonts w:ascii="Arial" w:eastAsia="Arial" w:hAnsi="Arial" w:cs="Arial"/>
        </w:rPr>
        <w:t>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44465C91" w14:textId="77777777" w:rsidR="007E01F0" w:rsidRPr="006120ED" w:rsidRDefault="007E01F0" w:rsidP="00624768">
      <w:pPr>
        <w:spacing w:line="254" w:lineRule="exact"/>
        <w:rPr>
          <w:rFonts w:ascii="Arial" w:hAnsi="Arial" w:cs="Arial"/>
        </w:rPr>
      </w:pPr>
    </w:p>
    <w:p w14:paraId="5A59F25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47B35211" w14:textId="77777777" w:rsidR="007E01F0" w:rsidRPr="006120ED" w:rsidRDefault="007E01F0" w:rsidP="00624768">
      <w:pPr>
        <w:spacing w:line="251" w:lineRule="exact"/>
        <w:rPr>
          <w:rFonts w:ascii="Arial" w:hAnsi="Arial" w:cs="Arial"/>
        </w:rPr>
      </w:pPr>
    </w:p>
    <w:p w14:paraId="45603B2E" w14:textId="77777777" w:rsidR="007E01F0" w:rsidRPr="006120ED" w:rsidRDefault="007E01F0" w:rsidP="00624768">
      <w:pPr>
        <w:jc w:val="both"/>
        <w:rPr>
          <w:rFonts w:ascii="Arial" w:hAnsi="Arial" w:cs="Arial"/>
        </w:rPr>
      </w:pPr>
      <w:r w:rsidRPr="006120ED">
        <w:rPr>
          <w:rFonts w:ascii="Arial" w:eastAsia="Arial" w:hAnsi="Arial" w:cs="Arial"/>
          <w:b/>
          <w:bCs/>
        </w:rPr>
        <w:t xml:space="preserve">8.3 </w:t>
      </w:r>
      <w:r w:rsidRPr="006120ED">
        <w:rPr>
          <w:rFonts w:ascii="Arial" w:eastAsia="Arial" w:hAnsi="Arial" w:cs="Arial"/>
        </w:rPr>
        <w:t>D’altra banda, per tal de rebre tota la informació relativa a aquesta licitació, les</w:t>
      </w:r>
      <w:r w:rsidRPr="006120ED">
        <w:rPr>
          <w:rFonts w:ascii="Arial" w:eastAsia="Arial" w:hAnsi="Arial" w:cs="Arial"/>
          <w:b/>
          <w:bCs/>
        </w:rPr>
        <w:t xml:space="preserve"> </w:t>
      </w:r>
      <w:r w:rsidRPr="006120ED">
        <w:rPr>
          <w:rFonts w:ascii="Arial" w:eastAsia="Arial" w:hAnsi="Arial" w:cs="Arial"/>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6120ED">
          <w:rPr>
            <w:rStyle w:val="Enlla"/>
            <w:rFonts w:ascii="Arial" w:eastAsia="Arial" w:hAnsi="Arial" w:cs="Arial"/>
          </w:rPr>
          <w:t>https://contractaciopublica.gencat.cat/ecofin_pscp/AppJava/cap.pscp?reqCode=viewDetail&amp;keyword=&amp;idCap=204564&amp;ambit=1&amp;</w:t>
        </w:r>
      </w:hyperlink>
    </w:p>
    <w:p w14:paraId="17CB27DC" w14:textId="77777777" w:rsidR="007E01F0" w:rsidRPr="006120ED" w:rsidRDefault="007E01F0" w:rsidP="00624768">
      <w:pPr>
        <w:spacing w:line="254" w:lineRule="exact"/>
        <w:rPr>
          <w:rFonts w:ascii="Arial" w:hAnsi="Arial" w:cs="Arial"/>
        </w:rPr>
      </w:pPr>
    </w:p>
    <w:p w14:paraId="67C4D5B9" w14:textId="77777777" w:rsidR="007E01F0" w:rsidRPr="006120ED" w:rsidRDefault="007E01F0" w:rsidP="00624768">
      <w:pPr>
        <w:jc w:val="both"/>
        <w:rPr>
          <w:rFonts w:ascii="Arial" w:hAnsi="Arial" w:cs="Arial"/>
        </w:rPr>
      </w:pPr>
      <w:r w:rsidRPr="006120ED">
        <w:rPr>
          <w:rFonts w:ascii="Arial" w:eastAsia="Arial" w:hAnsi="Arial" w:cs="Arial"/>
        </w:rPr>
        <w:t>Aquesta subscripció permetrà rebre avís de manera Immediata a les adreces electròniques de les persones subscrites de qualsevol novetat, publicació o avís relacionat amb aquesta licitació.</w:t>
      </w:r>
    </w:p>
    <w:p w14:paraId="0547F9E5" w14:textId="77777777" w:rsidR="007E01F0" w:rsidRPr="006120ED" w:rsidRDefault="007E01F0" w:rsidP="00624768">
      <w:pPr>
        <w:spacing w:line="254" w:lineRule="exact"/>
        <w:rPr>
          <w:rFonts w:ascii="Arial" w:hAnsi="Arial" w:cs="Arial"/>
        </w:rPr>
      </w:pPr>
    </w:p>
    <w:p w14:paraId="354A77F2"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04E849C5" w14:textId="77777777" w:rsidR="007E01F0" w:rsidRPr="006120ED" w:rsidRDefault="007E01F0" w:rsidP="00624768">
      <w:pPr>
        <w:spacing w:line="260" w:lineRule="exact"/>
        <w:jc w:val="both"/>
        <w:rPr>
          <w:rFonts w:ascii="Arial" w:hAnsi="Arial" w:cs="Arial"/>
        </w:rPr>
      </w:pPr>
    </w:p>
    <w:p w14:paraId="5E62CFA6"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0FC4FF48" w14:textId="77777777" w:rsidR="007E01F0" w:rsidRPr="006120ED" w:rsidRDefault="007E01F0" w:rsidP="00624768">
      <w:pPr>
        <w:spacing w:line="260" w:lineRule="exact"/>
        <w:rPr>
          <w:rFonts w:ascii="Arial" w:hAnsi="Arial" w:cs="Arial"/>
        </w:rPr>
      </w:pPr>
    </w:p>
    <w:p w14:paraId="138216D2" w14:textId="77777777" w:rsidR="007E01F0" w:rsidRPr="006120ED" w:rsidRDefault="007E01F0" w:rsidP="00624768">
      <w:pPr>
        <w:jc w:val="both"/>
        <w:rPr>
          <w:rFonts w:ascii="Arial" w:hAnsi="Arial" w:cs="Arial"/>
        </w:rPr>
      </w:pPr>
      <w:r w:rsidRPr="006120ED">
        <w:rPr>
          <w:rFonts w:ascii="Arial" w:eastAsia="Arial" w:hAnsi="Arial" w:cs="Arial"/>
          <w:iCs/>
        </w:rPr>
        <w:t xml:space="preserve">Les empreses tenen a la seva disposició una </w:t>
      </w:r>
      <w:r w:rsidRPr="006120ED">
        <w:rPr>
          <w:rFonts w:ascii="Arial" w:eastAsia="Arial" w:hAnsi="Arial" w:cs="Arial"/>
          <w:i/>
          <w:iCs/>
        </w:rPr>
        <w:t>“guia del licitador</w:t>
      </w:r>
      <w:r w:rsidRPr="006120ED">
        <w:rPr>
          <w:rFonts w:ascii="Arial" w:eastAsia="Arial" w:hAnsi="Arial" w:cs="Arial"/>
          <w:iCs/>
        </w:rPr>
        <w:t>” a la Plataforma de Serveis de Contractació Pública:</w:t>
      </w:r>
    </w:p>
    <w:p w14:paraId="00B22978" w14:textId="77777777" w:rsidR="007E01F0" w:rsidRPr="006120ED" w:rsidRDefault="007E01F0" w:rsidP="00624768">
      <w:pPr>
        <w:jc w:val="both"/>
        <w:rPr>
          <w:rFonts w:ascii="Arial" w:hAnsi="Arial" w:cs="Arial"/>
        </w:rPr>
      </w:pPr>
    </w:p>
    <w:p w14:paraId="4DED9664" w14:textId="77777777" w:rsidR="007E01F0" w:rsidRPr="006120ED" w:rsidRDefault="007E01F0" w:rsidP="00624768">
      <w:pPr>
        <w:rPr>
          <w:rFonts w:ascii="Arial" w:hAnsi="Arial" w:cs="Arial"/>
        </w:rPr>
      </w:pPr>
      <w:r w:rsidRPr="006120ED">
        <w:rPr>
          <w:rFonts w:ascii="Arial" w:eastAsia="Arial" w:hAnsi="Arial" w:cs="Arial"/>
          <w:b/>
          <w:bCs/>
        </w:rPr>
        <w:t xml:space="preserve">8.4 </w:t>
      </w:r>
      <w:r w:rsidRPr="006120ED">
        <w:rPr>
          <w:rFonts w:ascii="Arial" w:eastAsia="Arial" w:hAnsi="Arial" w:cs="Arial"/>
        </w:rPr>
        <w:t>Certificats digitals:</w:t>
      </w:r>
    </w:p>
    <w:p w14:paraId="2EAF6434" w14:textId="77777777" w:rsidR="007E01F0" w:rsidRPr="006120ED" w:rsidRDefault="007E01F0" w:rsidP="00624768">
      <w:pPr>
        <w:spacing w:line="259" w:lineRule="exact"/>
        <w:rPr>
          <w:rFonts w:ascii="Arial" w:hAnsi="Arial" w:cs="Arial"/>
        </w:rPr>
      </w:pPr>
    </w:p>
    <w:p w14:paraId="19A3F715" w14:textId="77777777" w:rsidR="007E01F0" w:rsidRPr="006120ED" w:rsidRDefault="007E01F0" w:rsidP="00624768">
      <w:pPr>
        <w:jc w:val="both"/>
        <w:rPr>
          <w:rFonts w:ascii="Arial" w:hAnsi="Arial" w:cs="Arial"/>
        </w:rPr>
      </w:pPr>
      <w:r w:rsidRPr="006120ED">
        <w:rPr>
          <w:rFonts w:ascii="Arial" w:eastAsia="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424AB273" w14:textId="77777777" w:rsidR="007E01F0" w:rsidRPr="006120ED" w:rsidRDefault="007E01F0" w:rsidP="00624768">
      <w:pPr>
        <w:spacing w:line="200" w:lineRule="exact"/>
        <w:rPr>
          <w:rFonts w:ascii="Arial" w:hAnsi="Arial" w:cs="Arial"/>
        </w:rPr>
      </w:pPr>
    </w:p>
    <w:p w14:paraId="46ACCD1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6E454ACA" w14:textId="0DD52185" w:rsidR="007E01F0" w:rsidRPr="006120ED" w:rsidRDefault="007E01F0" w:rsidP="00624768">
      <w:pPr>
        <w:spacing w:line="300" w:lineRule="exact"/>
        <w:rPr>
          <w:rFonts w:ascii="Arial" w:hAnsi="Arial" w:cs="Arial"/>
        </w:rPr>
      </w:pPr>
    </w:p>
    <w:p w14:paraId="44739401" w14:textId="77777777" w:rsidR="0018544A" w:rsidRPr="006120ED" w:rsidRDefault="0018544A" w:rsidP="00624768">
      <w:pPr>
        <w:spacing w:line="300" w:lineRule="exact"/>
        <w:rPr>
          <w:rFonts w:ascii="Arial" w:hAnsi="Arial" w:cs="Arial"/>
        </w:rPr>
      </w:pPr>
    </w:p>
    <w:p w14:paraId="73531A3F" w14:textId="77777777" w:rsidR="007E01F0" w:rsidRPr="006120ED" w:rsidRDefault="007E01F0" w:rsidP="00624768">
      <w:pPr>
        <w:rPr>
          <w:rFonts w:ascii="Arial" w:hAnsi="Arial" w:cs="Arial"/>
        </w:rPr>
      </w:pPr>
      <w:r w:rsidRPr="006120ED">
        <w:rPr>
          <w:rFonts w:ascii="Arial" w:eastAsia="Arial" w:hAnsi="Arial" w:cs="Arial"/>
          <w:b/>
          <w:bCs/>
        </w:rPr>
        <w:t>Novena. Aptitud per contractar</w:t>
      </w:r>
    </w:p>
    <w:p w14:paraId="5622CE42" w14:textId="77777777" w:rsidR="007E01F0" w:rsidRPr="006120ED" w:rsidRDefault="007E01F0" w:rsidP="00624768">
      <w:pPr>
        <w:spacing w:line="251" w:lineRule="exact"/>
        <w:rPr>
          <w:rFonts w:ascii="Arial" w:hAnsi="Arial" w:cs="Arial"/>
        </w:rPr>
      </w:pPr>
    </w:p>
    <w:p w14:paraId="104F9F0F"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9.1 </w:t>
      </w:r>
      <w:r w:rsidRPr="006120ED">
        <w:rPr>
          <w:rFonts w:ascii="Arial" w:eastAsia="Arial" w:hAnsi="Arial" w:cs="Arial"/>
        </w:rPr>
        <w:t>Estan facultades per participar en aquesta licitació i subscriure, si escau, el</w:t>
      </w:r>
      <w:r w:rsidRPr="006120ED">
        <w:rPr>
          <w:rFonts w:ascii="Arial" w:eastAsia="Arial" w:hAnsi="Arial" w:cs="Arial"/>
          <w:b/>
          <w:bCs/>
        </w:rPr>
        <w:t xml:space="preserve"> </w:t>
      </w:r>
      <w:r w:rsidRPr="006120ED">
        <w:rPr>
          <w:rFonts w:ascii="Arial" w:eastAsia="Arial" w:hAnsi="Arial" w:cs="Arial"/>
        </w:rPr>
        <w:t>contracte corresponent les persones naturals o jurídiques, espanyoles o estrangeres, que reuneixin les condicions següents:</w:t>
      </w:r>
    </w:p>
    <w:p w14:paraId="5995B733" w14:textId="77777777" w:rsidR="007E01F0" w:rsidRPr="006120ED" w:rsidRDefault="007E01F0" w:rsidP="00624768">
      <w:pPr>
        <w:spacing w:line="264" w:lineRule="exact"/>
        <w:rPr>
          <w:rFonts w:ascii="Arial" w:hAnsi="Arial" w:cs="Arial"/>
        </w:rPr>
      </w:pPr>
    </w:p>
    <w:p w14:paraId="5FA1F492" w14:textId="77777777" w:rsidR="007E01F0" w:rsidRPr="006120ED" w:rsidRDefault="007E01F0" w:rsidP="00624768">
      <w:pPr>
        <w:numPr>
          <w:ilvl w:val="0"/>
          <w:numId w:val="3"/>
        </w:numPr>
        <w:tabs>
          <w:tab w:val="left" w:pos="620"/>
        </w:tabs>
        <w:spacing w:line="232" w:lineRule="auto"/>
        <w:ind w:left="0" w:hanging="356"/>
        <w:rPr>
          <w:rFonts w:ascii="Arial" w:eastAsia="Batang" w:hAnsi="Arial" w:cs="Arial"/>
        </w:rPr>
      </w:pPr>
      <w:r w:rsidRPr="006120ED">
        <w:rPr>
          <w:rFonts w:ascii="Arial" w:eastAsia="Arial" w:hAnsi="Arial" w:cs="Arial"/>
        </w:rPr>
        <w:lastRenderedPageBreak/>
        <w:t>Tenir personalitat jurídica i plena capacitat d’obrar, d’acord amb el que preveu l’article 65 de la LCSP;</w:t>
      </w:r>
    </w:p>
    <w:p w14:paraId="63306518" w14:textId="77777777" w:rsidR="007E01F0" w:rsidRPr="006120ED" w:rsidRDefault="007E01F0" w:rsidP="00624768">
      <w:pPr>
        <w:spacing w:line="269" w:lineRule="exact"/>
        <w:rPr>
          <w:rFonts w:ascii="Arial" w:eastAsia="Batang" w:hAnsi="Arial" w:cs="Arial"/>
        </w:rPr>
      </w:pPr>
    </w:p>
    <w:p w14:paraId="52A344AD" w14:textId="77777777" w:rsidR="007E01F0" w:rsidRPr="006120ED" w:rsidRDefault="007E01F0" w:rsidP="00624768">
      <w:pPr>
        <w:numPr>
          <w:ilvl w:val="0"/>
          <w:numId w:val="3"/>
        </w:numPr>
        <w:tabs>
          <w:tab w:val="left" w:pos="620"/>
        </w:tabs>
        <w:spacing w:line="232" w:lineRule="auto"/>
        <w:ind w:left="0" w:hanging="356"/>
        <w:jc w:val="both"/>
        <w:rPr>
          <w:rFonts w:ascii="Arial" w:hAnsi="Arial" w:cs="Arial"/>
        </w:rPr>
      </w:pPr>
      <w:r w:rsidRPr="006120ED">
        <w:rPr>
          <w:rFonts w:ascii="Arial" w:eastAsia="Arial" w:hAnsi="Arial" w:cs="Arial"/>
        </w:rPr>
        <w:t>No estar incurses en alguna de les circumstàncies de prohibició de contractar recollides en l’article 71 de la LCSP, la qual cosa poden acreditar per qualsevol dels mitjans establerts en l’article 85 de la LCSP;</w:t>
      </w:r>
    </w:p>
    <w:p w14:paraId="5C8E7D75" w14:textId="77777777" w:rsidR="007E01F0" w:rsidRPr="006120ED" w:rsidRDefault="007E01F0" w:rsidP="00624768">
      <w:pPr>
        <w:spacing w:line="255" w:lineRule="exact"/>
        <w:rPr>
          <w:rFonts w:ascii="Arial" w:hAnsi="Arial" w:cs="Arial"/>
        </w:rPr>
      </w:pPr>
    </w:p>
    <w:p w14:paraId="616FDED3" w14:textId="77777777" w:rsidR="007E01F0" w:rsidRPr="006120ED" w:rsidRDefault="007E01F0" w:rsidP="00624768">
      <w:pPr>
        <w:numPr>
          <w:ilvl w:val="0"/>
          <w:numId w:val="4"/>
        </w:numPr>
        <w:tabs>
          <w:tab w:val="left" w:pos="620"/>
        </w:tabs>
        <w:spacing w:line="232" w:lineRule="auto"/>
        <w:ind w:left="0" w:hanging="356"/>
        <w:rPr>
          <w:rFonts w:ascii="Arial" w:hAnsi="Arial" w:cs="Arial"/>
        </w:rPr>
      </w:pPr>
      <w:r w:rsidRPr="006120ED">
        <w:rPr>
          <w:rFonts w:ascii="Arial" w:eastAsia="Arial" w:hAnsi="Arial" w:cs="Arial"/>
        </w:rPr>
        <w:t>Acreditar la solvència requerida, en els termes establerts en la clàusula desena d’aquest plec;</w:t>
      </w:r>
    </w:p>
    <w:p w14:paraId="1BC41F05" w14:textId="77777777" w:rsidR="007E01F0" w:rsidRPr="006120ED" w:rsidRDefault="007E01F0" w:rsidP="00624768">
      <w:pPr>
        <w:spacing w:line="200" w:lineRule="exact"/>
        <w:rPr>
          <w:rFonts w:ascii="Arial" w:hAnsi="Arial" w:cs="Arial"/>
        </w:rPr>
      </w:pPr>
    </w:p>
    <w:p w14:paraId="4DE6B88A" w14:textId="77777777" w:rsidR="007E01F0" w:rsidRPr="006120ED" w:rsidRDefault="007E01F0" w:rsidP="00624768">
      <w:pPr>
        <w:numPr>
          <w:ilvl w:val="0"/>
          <w:numId w:val="5"/>
        </w:numPr>
        <w:tabs>
          <w:tab w:val="left" w:pos="620"/>
        </w:tabs>
        <w:spacing w:line="232" w:lineRule="auto"/>
        <w:ind w:left="0" w:hanging="356"/>
        <w:rPr>
          <w:rFonts w:ascii="Arial" w:eastAsia="Batang" w:hAnsi="Arial" w:cs="Arial"/>
        </w:rPr>
      </w:pPr>
      <w:r w:rsidRPr="006120ED">
        <w:rPr>
          <w:rFonts w:ascii="Arial" w:eastAsia="Arial" w:hAnsi="Arial" w:cs="Arial"/>
        </w:rPr>
        <w:t>Tenir l’habilitació empresarial o professional que, si s’escau, sigui exigible per dur a terme la prestació que constitueixi l’objecte del contracte; i</w:t>
      </w:r>
    </w:p>
    <w:p w14:paraId="2742690A" w14:textId="77777777" w:rsidR="007E01F0" w:rsidRPr="006120ED" w:rsidRDefault="007E01F0" w:rsidP="00624768">
      <w:pPr>
        <w:spacing w:line="269" w:lineRule="exact"/>
        <w:rPr>
          <w:rFonts w:ascii="Arial" w:eastAsia="Batang" w:hAnsi="Arial" w:cs="Arial"/>
        </w:rPr>
      </w:pPr>
    </w:p>
    <w:p w14:paraId="39C4757B" w14:textId="77777777" w:rsidR="007E01F0" w:rsidRPr="006120ED" w:rsidRDefault="007E01F0" w:rsidP="00624768">
      <w:pPr>
        <w:numPr>
          <w:ilvl w:val="0"/>
          <w:numId w:val="5"/>
        </w:numPr>
        <w:tabs>
          <w:tab w:val="left" w:pos="620"/>
        </w:tabs>
        <w:spacing w:line="235" w:lineRule="auto"/>
        <w:ind w:left="0" w:hanging="356"/>
        <w:jc w:val="both"/>
        <w:rPr>
          <w:rFonts w:ascii="Arial" w:hAnsi="Arial" w:cs="Arial"/>
        </w:rPr>
      </w:pPr>
      <w:r w:rsidRPr="006120ED">
        <w:rPr>
          <w:rFonts w:ascii="Arial" w:eastAsia="Arial" w:hAnsi="Arial" w:cs="Arial"/>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40DBC926" w14:textId="77777777" w:rsidR="007E01F0" w:rsidRPr="006120ED" w:rsidRDefault="007E01F0" w:rsidP="00624768">
      <w:pPr>
        <w:spacing w:line="255" w:lineRule="exact"/>
        <w:rPr>
          <w:rFonts w:ascii="Arial" w:hAnsi="Arial" w:cs="Arial"/>
        </w:rPr>
      </w:pPr>
    </w:p>
    <w:p w14:paraId="4AC08BFF" w14:textId="77777777" w:rsidR="007E01F0" w:rsidRPr="006120ED" w:rsidRDefault="007E01F0" w:rsidP="00624768">
      <w:pPr>
        <w:jc w:val="both"/>
        <w:rPr>
          <w:rFonts w:ascii="Arial" w:hAnsi="Arial" w:cs="Arial"/>
        </w:rPr>
      </w:pPr>
      <w:r w:rsidRPr="006120ED">
        <w:rPr>
          <w:rFonts w:ascii="Arial" w:eastAsia="Arial" w:hAnsi="Arial" w:cs="Arial"/>
        </w:rPr>
        <w:t>Així mateix, les prestacions objecte d’aquest contracte han d’estar compreses dins de les finalitats, objecte o àmbit d’activitat de les empreses licitadores, segons resulti dels seus estatuts o de les seves regles fundacionals.</w:t>
      </w:r>
    </w:p>
    <w:p w14:paraId="57C7A3A1" w14:textId="77777777" w:rsidR="007E01F0" w:rsidRPr="006120ED" w:rsidRDefault="007E01F0" w:rsidP="00624768">
      <w:pPr>
        <w:spacing w:line="254" w:lineRule="exact"/>
        <w:rPr>
          <w:rFonts w:ascii="Arial" w:hAnsi="Arial" w:cs="Arial"/>
        </w:rPr>
      </w:pPr>
    </w:p>
    <w:p w14:paraId="20DD4A35"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Les circumstàncies relatives a la capacitat, solvència i absència de prohibicions de contractar han de concórrer en la data final de presentació d’ofertes i subsistir en el moment de perfecció del contracte.</w:t>
      </w:r>
    </w:p>
    <w:p w14:paraId="64748A40" w14:textId="77777777" w:rsidR="007E01F0" w:rsidRPr="006120ED" w:rsidRDefault="007E01F0" w:rsidP="00624768">
      <w:pPr>
        <w:spacing w:line="251" w:lineRule="exact"/>
        <w:rPr>
          <w:rFonts w:ascii="Arial" w:hAnsi="Arial" w:cs="Arial"/>
        </w:rPr>
      </w:pPr>
    </w:p>
    <w:p w14:paraId="65E89F86" w14:textId="77777777" w:rsidR="007E01F0" w:rsidRPr="006120ED" w:rsidRDefault="007E01F0" w:rsidP="00624768">
      <w:pPr>
        <w:jc w:val="both"/>
        <w:rPr>
          <w:rFonts w:ascii="Arial" w:hAnsi="Arial" w:cs="Arial"/>
        </w:rPr>
      </w:pPr>
      <w:r w:rsidRPr="006120ED">
        <w:rPr>
          <w:rFonts w:ascii="Arial" w:eastAsia="Arial" w:hAnsi="Arial" w:cs="Arial"/>
          <w:b/>
          <w:bCs/>
        </w:rPr>
        <w:t xml:space="preserve">9.2 </w:t>
      </w:r>
      <w:r w:rsidRPr="006120ED">
        <w:rPr>
          <w:rFonts w:ascii="Arial" w:eastAsia="Arial" w:hAnsi="Arial" w:cs="Arial"/>
        </w:rPr>
        <w:t>La capacitat d’obrar de les empreses espanyoles persones jurídiques s’acredita</w:t>
      </w:r>
      <w:r w:rsidRPr="006120ED">
        <w:rPr>
          <w:rFonts w:ascii="Arial" w:eastAsia="Arial" w:hAnsi="Arial" w:cs="Arial"/>
          <w:b/>
          <w:bCs/>
        </w:rPr>
        <w:t xml:space="preserve"> </w:t>
      </w:r>
      <w:r w:rsidRPr="006120ED">
        <w:rPr>
          <w:rFonts w:ascii="Arial" w:eastAsia="Arial" w:hAnsi="Arial" w:cs="Arial"/>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283CD590" w14:textId="77777777" w:rsidR="007E01F0" w:rsidRPr="006120ED" w:rsidRDefault="007E01F0" w:rsidP="00624768">
      <w:pPr>
        <w:spacing w:line="255" w:lineRule="exact"/>
        <w:rPr>
          <w:rFonts w:ascii="Arial" w:hAnsi="Arial" w:cs="Arial"/>
        </w:rPr>
      </w:pPr>
    </w:p>
    <w:p w14:paraId="40D9AEC8" w14:textId="77777777" w:rsidR="007E01F0" w:rsidRPr="006120ED" w:rsidRDefault="007E01F0" w:rsidP="00624768">
      <w:pPr>
        <w:spacing w:line="237" w:lineRule="auto"/>
        <w:rPr>
          <w:rFonts w:ascii="Arial" w:hAnsi="Arial" w:cs="Arial"/>
        </w:rPr>
      </w:pPr>
      <w:r w:rsidRPr="006120ED">
        <w:rPr>
          <w:rFonts w:ascii="Arial" w:eastAsia="Arial" w:hAnsi="Arial" w:cs="Arial"/>
        </w:rPr>
        <w:t>La capacitat d’obrar de les empreses espanyoles persones físiques s’acredita amb la presentació del NIF.</w:t>
      </w:r>
    </w:p>
    <w:p w14:paraId="7A1314B5" w14:textId="77777777" w:rsidR="007E01F0" w:rsidRPr="006120ED" w:rsidRDefault="007E01F0" w:rsidP="00624768">
      <w:pPr>
        <w:spacing w:line="255" w:lineRule="exact"/>
        <w:rPr>
          <w:rFonts w:ascii="Arial" w:hAnsi="Arial" w:cs="Arial"/>
        </w:rPr>
      </w:pPr>
    </w:p>
    <w:p w14:paraId="490E4CBA" w14:textId="77777777" w:rsidR="007E01F0" w:rsidRPr="006120ED" w:rsidRDefault="007E01F0" w:rsidP="00624768">
      <w:pPr>
        <w:jc w:val="both"/>
        <w:rPr>
          <w:rFonts w:ascii="Arial" w:hAnsi="Arial" w:cs="Arial"/>
        </w:rPr>
      </w:pPr>
      <w:r w:rsidRPr="006120ED">
        <w:rPr>
          <w:rFonts w:ascii="Arial" w:eastAsia="Arial" w:hAnsi="Arial" w:cs="Arial"/>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44A267D7" w14:textId="77777777" w:rsidR="007E01F0" w:rsidRPr="006120ED" w:rsidRDefault="007E01F0" w:rsidP="00624768">
      <w:pPr>
        <w:spacing w:line="254" w:lineRule="exact"/>
        <w:rPr>
          <w:rFonts w:ascii="Arial" w:hAnsi="Arial" w:cs="Arial"/>
        </w:rPr>
      </w:pPr>
    </w:p>
    <w:p w14:paraId="25768F0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w:t>
      </w:r>
      <w:r w:rsidRPr="006120ED">
        <w:rPr>
          <w:rFonts w:ascii="Arial" w:eastAsia="Arial" w:hAnsi="Arial" w:cs="Arial"/>
        </w:rPr>
        <w:lastRenderedPageBreak/>
        <w:t>Comerç (OMC), sempre que es tracti de contractes subjectes a regulació harmonitzada –de valor estimat igual o superior a 221.000 euros– o, en cas contrari, l’informe de reciprocitat al que fa referència l’article 80 de la LCSP.</w:t>
      </w:r>
    </w:p>
    <w:p w14:paraId="5058E26B" w14:textId="77777777" w:rsidR="007E01F0" w:rsidRPr="006120ED" w:rsidRDefault="007E01F0" w:rsidP="00624768">
      <w:pPr>
        <w:spacing w:line="259" w:lineRule="exact"/>
        <w:rPr>
          <w:rFonts w:ascii="Arial" w:hAnsi="Arial" w:cs="Arial"/>
        </w:rPr>
      </w:pPr>
    </w:p>
    <w:p w14:paraId="7CF30087" w14:textId="77777777" w:rsidR="007E01F0" w:rsidRPr="006120ED" w:rsidRDefault="007E01F0" w:rsidP="00624768">
      <w:pPr>
        <w:jc w:val="both"/>
        <w:rPr>
          <w:rFonts w:ascii="Arial" w:hAnsi="Arial" w:cs="Arial"/>
        </w:rPr>
      </w:pPr>
      <w:r w:rsidRPr="006120ED">
        <w:rPr>
          <w:rFonts w:ascii="Arial" w:eastAsia="Arial" w:hAnsi="Arial" w:cs="Arial"/>
          <w:b/>
          <w:bCs/>
        </w:rPr>
        <w:t xml:space="preserve">9.3 </w:t>
      </w:r>
      <w:r w:rsidRPr="006120ED">
        <w:rPr>
          <w:rFonts w:ascii="Arial" w:eastAsia="Arial" w:hAnsi="Arial" w:cs="Arial"/>
        </w:rPr>
        <w:t>També poden participar en aquesta licitació les unions d’empreses que es</w:t>
      </w:r>
      <w:r w:rsidRPr="006120ED">
        <w:rPr>
          <w:rFonts w:ascii="Arial" w:eastAsia="Arial" w:hAnsi="Arial" w:cs="Arial"/>
          <w:b/>
          <w:bCs/>
        </w:rPr>
        <w:t xml:space="preserve"> </w:t>
      </w:r>
      <w:r w:rsidRPr="006120ED">
        <w:rPr>
          <w:rFonts w:ascii="Arial" w:eastAsia="Arial" w:hAnsi="Arial" w:cs="Arial"/>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11683D32" w14:textId="77777777" w:rsidR="007E01F0" w:rsidRPr="006120ED" w:rsidRDefault="007E01F0" w:rsidP="00624768">
      <w:pPr>
        <w:spacing w:line="245" w:lineRule="exact"/>
        <w:jc w:val="both"/>
        <w:rPr>
          <w:rFonts w:ascii="Arial" w:hAnsi="Arial" w:cs="Arial"/>
        </w:rPr>
      </w:pPr>
    </w:p>
    <w:p w14:paraId="67006E45"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9.4 </w:t>
      </w:r>
      <w:r w:rsidRPr="006120ED">
        <w:rPr>
          <w:rFonts w:ascii="Arial" w:eastAsia="Arial" w:hAnsi="Arial" w:cs="Arial"/>
        </w:rPr>
        <w:t>La durada de la UTE ha de coincidir, almenys, amb la del contracte fins a la</w:t>
      </w:r>
      <w:r w:rsidRPr="006120ED">
        <w:rPr>
          <w:rFonts w:ascii="Arial" w:eastAsia="Arial" w:hAnsi="Arial" w:cs="Arial"/>
          <w:b/>
          <w:bCs/>
        </w:rPr>
        <w:t xml:space="preserve"> </w:t>
      </w:r>
      <w:r w:rsidRPr="006120ED">
        <w:rPr>
          <w:rFonts w:ascii="Arial" w:eastAsia="Arial" w:hAnsi="Arial" w:cs="Arial"/>
        </w:rPr>
        <w:t>seva extinció.</w:t>
      </w:r>
    </w:p>
    <w:p w14:paraId="1693355F" w14:textId="77777777" w:rsidR="007E01F0" w:rsidRPr="006120ED" w:rsidRDefault="007E01F0" w:rsidP="00624768">
      <w:pPr>
        <w:spacing w:line="240" w:lineRule="exact"/>
        <w:rPr>
          <w:rFonts w:ascii="Arial" w:hAnsi="Arial" w:cs="Arial"/>
        </w:rPr>
      </w:pPr>
    </w:p>
    <w:p w14:paraId="28732AFF" w14:textId="77777777" w:rsidR="007E01F0" w:rsidRPr="006120ED" w:rsidRDefault="007E01F0" w:rsidP="00624768">
      <w:pPr>
        <w:jc w:val="both"/>
        <w:rPr>
          <w:rFonts w:ascii="Arial" w:hAnsi="Arial" w:cs="Arial"/>
        </w:rPr>
      </w:pPr>
      <w:r w:rsidRPr="006120ED">
        <w:rPr>
          <w:rFonts w:ascii="Arial" w:eastAsia="Arial" w:hAnsi="Arial" w:cs="Arial"/>
          <w:b/>
          <w:bCs/>
        </w:rPr>
        <w:t xml:space="preserve">9.5 </w:t>
      </w:r>
      <w:r w:rsidRPr="006120ED">
        <w:rPr>
          <w:rFonts w:ascii="Arial" w:eastAsia="Arial" w:hAnsi="Arial" w:cs="Arial"/>
        </w:rPr>
        <w:t>Les empreses que vulguin constituir unions temporals d’empreses per participar en</w:t>
      </w:r>
      <w:r w:rsidRPr="006120ED">
        <w:rPr>
          <w:rFonts w:ascii="Arial" w:eastAsia="Arial" w:hAnsi="Arial" w:cs="Arial"/>
          <w:b/>
          <w:bCs/>
        </w:rPr>
        <w:t xml:space="preserve"> </w:t>
      </w:r>
      <w:r w:rsidRPr="006120ED">
        <w:rPr>
          <w:rFonts w:ascii="Arial" w:eastAsia="Arial" w:hAnsi="Arial" w:cs="Arial"/>
        </w:rPr>
        <w:t>licitacions públiques es poden trobar mitjançant la utilització de la funcionalitat punt de trobada de la Plataforma de Serveis de Contractació Pública de la Generalitat, que es troba dins l’apartat “Perfil del licitador”.</w:t>
      </w:r>
    </w:p>
    <w:p w14:paraId="654535ED" w14:textId="77777777" w:rsidR="007E01F0" w:rsidRPr="006120ED" w:rsidRDefault="007E01F0" w:rsidP="00624768">
      <w:pPr>
        <w:spacing w:line="245" w:lineRule="exact"/>
        <w:rPr>
          <w:rFonts w:ascii="Arial" w:hAnsi="Arial" w:cs="Arial"/>
        </w:rPr>
      </w:pPr>
    </w:p>
    <w:p w14:paraId="2B32B544" w14:textId="77777777" w:rsidR="007E01F0" w:rsidRPr="006120ED" w:rsidRDefault="007E01F0" w:rsidP="00624768">
      <w:pPr>
        <w:jc w:val="both"/>
        <w:rPr>
          <w:rFonts w:ascii="Arial" w:hAnsi="Arial" w:cs="Arial"/>
        </w:rPr>
      </w:pPr>
      <w:r w:rsidRPr="006120ED">
        <w:rPr>
          <w:rFonts w:ascii="Arial" w:eastAsia="Arial" w:hAnsi="Arial" w:cs="Arial"/>
          <w:b/>
          <w:bCs/>
        </w:rPr>
        <w:t xml:space="preserve">9.6 </w:t>
      </w:r>
      <w:r w:rsidRPr="006120ED">
        <w:rPr>
          <w:rFonts w:ascii="Arial" w:eastAsia="Arial" w:hAnsi="Arial" w:cs="Arial"/>
        </w:rPr>
        <w:t>Les empreses que hagin participat en l’elaboració de les especificacions tècniques o</w:t>
      </w:r>
      <w:r w:rsidRPr="006120ED">
        <w:rPr>
          <w:rFonts w:ascii="Arial" w:eastAsia="Arial" w:hAnsi="Arial" w:cs="Arial"/>
          <w:b/>
          <w:bCs/>
        </w:rPr>
        <w:t xml:space="preserve"> </w:t>
      </w:r>
      <w:r w:rsidRPr="006120ED">
        <w:rPr>
          <w:rFonts w:ascii="Arial" w:eastAsia="Arial" w:hAnsi="Arial" w:cs="Arial"/>
        </w:rPr>
        <w:t>dels documents preparatoris del contracte o hagin assessorat a l’òrgan de contractació durant la preparació del procediment de contractació, poden participar en la licitació sempre que es garanteixi que la seva participació no falseja la competència.</w:t>
      </w:r>
      <w:r w:rsidR="00120BC8" w:rsidRPr="006120ED">
        <w:rPr>
          <w:rFonts w:ascii="Arial" w:eastAsia="Arial" w:hAnsi="Arial" w:cs="Arial"/>
        </w:rPr>
        <w:t xml:space="preserve"> En aquest sentit, ens remetem a l’article 70 de la LCSP.</w:t>
      </w:r>
    </w:p>
    <w:p w14:paraId="5360C852" w14:textId="2101B60B" w:rsidR="007E01F0" w:rsidRPr="006120ED" w:rsidRDefault="007E01F0" w:rsidP="00624768">
      <w:pPr>
        <w:spacing w:line="253" w:lineRule="exact"/>
        <w:rPr>
          <w:rFonts w:ascii="Arial" w:hAnsi="Arial" w:cs="Arial"/>
        </w:rPr>
      </w:pPr>
    </w:p>
    <w:p w14:paraId="59B18901" w14:textId="77777777" w:rsidR="0018544A" w:rsidRPr="006120ED" w:rsidRDefault="0018544A" w:rsidP="00624768">
      <w:pPr>
        <w:spacing w:line="253" w:lineRule="exact"/>
        <w:rPr>
          <w:rFonts w:ascii="Arial" w:hAnsi="Arial" w:cs="Arial"/>
        </w:rPr>
      </w:pPr>
    </w:p>
    <w:p w14:paraId="42F1CABB" w14:textId="77777777" w:rsidR="007E01F0" w:rsidRPr="006120ED" w:rsidRDefault="007E01F0" w:rsidP="00624768">
      <w:pPr>
        <w:rPr>
          <w:rFonts w:ascii="Arial" w:hAnsi="Arial" w:cs="Arial"/>
        </w:rPr>
      </w:pPr>
      <w:r w:rsidRPr="006120ED">
        <w:rPr>
          <w:rFonts w:ascii="Arial" w:eastAsia="Arial" w:hAnsi="Arial" w:cs="Arial"/>
          <w:b/>
          <w:bCs/>
        </w:rPr>
        <w:t>Desena. Solvència de les empreses licitadores</w:t>
      </w:r>
    </w:p>
    <w:p w14:paraId="50FB32B6" w14:textId="77777777" w:rsidR="007E01F0" w:rsidRPr="006120ED" w:rsidRDefault="007E01F0" w:rsidP="00624768">
      <w:pPr>
        <w:spacing w:line="251" w:lineRule="exact"/>
        <w:rPr>
          <w:rFonts w:ascii="Arial" w:hAnsi="Arial" w:cs="Arial"/>
        </w:rPr>
      </w:pPr>
    </w:p>
    <w:p w14:paraId="4FD55498" w14:textId="77777777" w:rsidR="007E01F0" w:rsidRPr="006120ED" w:rsidRDefault="007E01F0" w:rsidP="00624768">
      <w:pPr>
        <w:jc w:val="both"/>
        <w:rPr>
          <w:rFonts w:ascii="Arial" w:hAnsi="Arial" w:cs="Arial"/>
        </w:rPr>
      </w:pPr>
      <w:r w:rsidRPr="006120ED">
        <w:rPr>
          <w:rFonts w:ascii="Arial" w:eastAsia="Arial" w:hAnsi="Arial" w:cs="Arial"/>
          <w:b/>
          <w:bCs/>
        </w:rPr>
        <w:t xml:space="preserve">10.1 </w:t>
      </w:r>
      <w:r w:rsidRPr="006120ED">
        <w:rPr>
          <w:rFonts w:ascii="Arial" w:eastAsia="Arial" w:hAnsi="Arial" w:cs="Arial"/>
        </w:rPr>
        <w:t>Les empreses han d’acreditar que compleixen els requisits mínims de solvència</w:t>
      </w:r>
      <w:r w:rsidRPr="006120ED">
        <w:rPr>
          <w:rFonts w:ascii="Arial" w:eastAsia="Arial" w:hAnsi="Arial" w:cs="Arial"/>
          <w:b/>
          <w:bCs/>
        </w:rPr>
        <w:t xml:space="preserve"> </w:t>
      </w:r>
      <w:r w:rsidRPr="006120ED">
        <w:rPr>
          <w:rFonts w:ascii="Arial" w:eastAsia="Arial" w:hAnsi="Arial" w:cs="Arial"/>
        </w:rPr>
        <w:t xml:space="preserve">que es detallen en </w:t>
      </w:r>
      <w:r w:rsidRPr="006120ED">
        <w:rPr>
          <w:rFonts w:ascii="Arial" w:eastAsia="Arial" w:hAnsi="Arial" w:cs="Arial"/>
          <w:b/>
          <w:bCs/>
        </w:rPr>
        <w:t>l’apartat G del quadre de característiques</w:t>
      </w:r>
      <w:r w:rsidRPr="006120ED">
        <w:rPr>
          <w:rFonts w:ascii="Arial" w:eastAsia="Arial" w:hAnsi="Arial" w:cs="Arial"/>
        </w:rPr>
        <w:t xml:space="preserve">, </w:t>
      </w:r>
      <w:r w:rsidRPr="006120ED">
        <w:rPr>
          <w:rFonts w:ascii="Arial" w:eastAsia="Arial" w:hAnsi="Arial" w:cs="Arial"/>
          <w:bCs/>
        </w:rPr>
        <w:t xml:space="preserve">bé a través dels mitjans d’acreditació que es relacionen en aquest mateix apartat G del quadre de característiques, o bé mitjançant la classificació que s’assenyala en el mateix apartat. </w:t>
      </w:r>
    </w:p>
    <w:p w14:paraId="461B3B50" w14:textId="77777777" w:rsidR="007E01F0" w:rsidRPr="006120ED" w:rsidRDefault="007E01F0" w:rsidP="00624768">
      <w:pPr>
        <w:jc w:val="both"/>
        <w:rPr>
          <w:rFonts w:ascii="Arial" w:hAnsi="Arial" w:cs="Arial"/>
        </w:rPr>
      </w:pPr>
    </w:p>
    <w:p w14:paraId="1DBF3BB7" w14:textId="77777777" w:rsidR="007E01F0" w:rsidRPr="006120ED" w:rsidRDefault="007E01F0" w:rsidP="00624768">
      <w:pPr>
        <w:jc w:val="both"/>
        <w:rPr>
          <w:rFonts w:ascii="Arial" w:hAnsi="Arial" w:cs="Arial"/>
        </w:rPr>
      </w:pPr>
      <w:r w:rsidRPr="006120ED">
        <w:rPr>
          <w:rFonts w:ascii="Arial" w:eastAsia="Arial" w:hAnsi="Arial" w:cs="Arial"/>
          <w:b/>
          <w:bCs/>
        </w:rPr>
        <w:t xml:space="preserve">10.2 </w:t>
      </w:r>
      <w:r w:rsidRPr="006120ED">
        <w:rPr>
          <w:rFonts w:ascii="Arial" w:eastAsia="Arial" w:hAnsi="Arial" w:cs="Arial"/>
        </w:rPr>
        <w:t xml:space="preserve">Les empreses licitadores poden </w:t>
      </w:r>
      <w:r w:rsidRPr="006120ED">
        <w:rPr>
          <w:rFonts w:ascii="Arial" w:eastAsia="Arial" w:hAnsi="Arial" w:cs="Arial"/>
          <w:b/>
        </w:rPr>
        <w:t>recórrer per a l’execució del contracte a les</w:t>
      </w:r>
      <w:r w:rsidRPr="006120ED">
        <w:rPr>
          <w:rFonts w:ascii="Arial" w:eastAsia="Arial" w:hAnsi="Arial" w:cs="Arial"/>
          <w:b/>
          <w:bCs/>
        </w:rPr>
        <w:t xml:space="preserve"> </w:t>
      </w:r>
      <w:r w:rsidRPr="006120ED">
        <w:rPr>
          <w:rFonts w:ascii="Arial" w:eastAsia="Arial" w:hAnsi="Arial" w:cs="Arial"/>
          <w:b/>
        </w:rPr>
        <w:t>capacitats d'altres entitats</w:t>
      </w:r>
      <w:r w:rsidRPr="006120ED">
        <w:rPr>
          <w:rFonts w:ascii="Arial" w:eastAsia="Arial" w:hAnsi="Arial" w:cs="Arial"/>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C62922D" w14:textId="77777777" w:rsidR="007E01F0" w:rsidRPr="006120ED" w:rsidRDefault="007E01F0" w:rsidP="00624768">
      <w:pPr>
        <w:spacing w:line="200" w:lineRule="exact"/>
        <w:rPr>
          <w:rFonts w:ascii="Arial" w:hAnsi="Arial" w:cs="Arial"/>
        </w:rPr>
      </w:pPr>
    </w:p>
    <w:p w14:paraId="7C8EB91D"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0A60758A" w14:textId="77777777" w:rsidR="007E01F0" w:rsidRPr="006120ED" w:rsidRDefault="007E01F0" w:rsidP="00624768">
      <w:pPr>
        <w:spacing w:line="257" w:lineRule="exact"/>
        <w:rPr>
          <w:rFonts w:ascii="Arial" w:hAnsi="Arial" w:cs="Arial"/>
        </w:rPr>
      </w:pPr>
    </w:p>
    <w:p w14:paraId="3189E71B" w14:textId="77777777" w:rsidR="007E01F0" w:rsidRPr="006120ED" w:rsidRDefault="007E01F0" w:rsidP="00624768">
      <w:pPr>
        <w:jc w:val="both"/>
        <w:rPr>
          <w:rFonts w:ascii="Arial" w:hAnsi="Arial" w:cs="Arial"/>
        </w:rPr>
      </w:pPr>
      <w:r w:rsidRPr="006120ED">
        <w:rPr>
          <w:rFonts w:ascii="Arial" w:eastAsia="Arial" w:hAnsi="Arial" w:cs="Arial"/>
        </w:rPr>
        <w:t>En les mateixes condicions, les UTE poden recórrer a les capacitats dels participants en la unió o d'altres entitats.</w:t>
      </w:r>
    </w:p>
    <w:p w14:paraId="1273C496" w14:textId="77777777" w:rsidR="007E01F0" w:rsidRPr="006120ED" w:rsidRDefault="007E01F0" w:rsidP="00624768">
      <w:pPr>
        <w:spacing w:line="249" w:lineRule="exact"/>
        <w:rPr>
          <w:rFonts w:ascii="Arial" w:hAnsi="Arial" w:cs="Arial"/>
        </w:rPr>
      </w:pPr>
    </w:p>
    <w:p w14:paraId="7E4976CB" w14:textId="77777777" w:rsidR="007E01F0" w:rsidRPr="006120ED" w:rsidRDefault="007E01F0" w:rsidP="00624768">
      <w:pPr>
        <w:jc w:val="both"/>
        <w:rPr>
          <w:rFonts w:ascii="Arial" w:hAnsi="Arial" w:cs="Arial"/>
        </w:rPr>
      </w:pPr>
      <w:r w:rsidRPr="006120ED">
        <w:rPr>
          <w:rFonts w:ascii="Arial" w:eastAsia="Arial" w:hAnsi="Arial" w:cs="Arial"/>
          <w:b/>
          <w:bCs/>
        </w:rPr>
        <w:lastRenderedPageBreak/>
        <w:t xml:space="preserve">10.4 </w:t>
      </w:r>
      <w:r w:rsidRPr="006120ED">
        <w:rPr>
          <w:rFonts w:ascii="Arial" w:eastAsia="Arial" w:hAnsi="Arial" w:cs="Arial"/>
        </w:rPr>
        <w:t>Els certificats comunitaris d’empresaris autoritzats per contractar als que fa</w:t>
      </w:r>
      <w:r w:rsidRPr="006120ED">
        <w:rPr>
          <w:rFonts w:ascii="Arial" w:eastAsia="Arial" w:hAnsi="Arial" w:cs="Arial"/>
          <w:b/>
          <w:bCs/>
        </w:rPr>
        <w:t xml:space="preserve"> </w:t>
      </w:r>
      <w:r w:rsidRPr="006120ED">
        <w:rPr>
          <w:rFonts w:ascii="Arial" w:eastAsia="Arial" w:hAnsi="Arial" w:cs="Arial"/>
        </w:rPr>
        <w:t>referència l’article 97 de la LCSP constitueixen una presumpció d’aptitud en relació als requisits de selecció qualitativa que figurin en aquests.</w:t>
      </w:r>
    </w:p>
    <w:p w14:paraId="635F54D0" w14:textId="77777777" w:rsidR="007E01F0" w:rsidRPr="006120ED" w:rsidRDefault="007E01F0" w:rsidP="00624768">
      <w:pPr>
        <w:spacing w:line="245" w:lineRule="exact"/>
        <w:rPr>
          <w:rFonts w:ascii="Arial" w:hAnsi="Arial" w:cs="Arial"/>
        </w:rPr>
      </w:pPr>
    </w:p>
    <w:p w14:paraId="5B458E32" w14:textId="77777777" w:rsidR="007E01F0" w:rsidRPr="006120ED" w:rsidRDefault="007E01F0" w:rsidP="00624768">
      <w:pPr>
        <w:jc w:val="both"/>
        <w:rPr>
          <w:rFonts w:ascii="Arial" w:hAnsi="Arial" w:cs="Arial"/>
        </w:rPr>
      </w:pPr>
      <w:r w:rsidRPr="006120ED">
        <w:rPr>
          <w:rFonts w:ascii="Arial" w:eastAsia="Arial" w:hAnsi="Arial" w:cs="Arial"/>
          <w:b/>
          <w:bCs/>
        </w:rPr>
        <w:t xml:space="preserve">10.5 </w:t>
      </w:r>
      <w:r w:rsidRPr="006120ED">
        <w:rPr>
          <w:rFonts w:ascii="Arial" w:eastAsia="Arial" w:hAnsi="Arial" w:cs="Arial"/>
        </w:rPr>
        <w:t>En les UTE, totes les empreses que en formen part han d’acreditar la seva</w:t>
      </w:r>
      <w:r w:rsidRPr="006120ED">
        <w:rPr>
          <w:rFonts w:ascii="Arial" w:eastAsia="Arial" w:hAnsi="Arial" w:cs="Arial"/>
          <w:b/>
          <w:bCs/>
        </w:rPr>
        <w:t xml:space="preserve"> </w:t>
      </w:r>
      <w:r w:rsidRPr="006120ED">
        <w:rPr>
          <w:rFonts w:ascii="Arial" w:eastAsia="Arial" w:hAnsi="Arial" w:cs="Arial"/>
        </w:rPr>
        <w:t>solvència, en els termes indicats en l’</w:t>
      </w:r>
      <w:r w:rsidRPr="006120ED">
        <w:rPr>
          <w:rFonts w:ascii="Arial" w:eastAsia="Arial" w:hAnsi="Arial" w:cs="Arial"/>
          <w:b/>
          <w:bCs/>
        </w:rPr>
        <w:t>apartat G del quadre de característiques.</w:t>
      </w:r>
      <w:r w:rsidRPr="006120ED">
        <w:rPr>
          <w:rFonts w:ascii="Arial" w:eastAsia="Arial" w:hAnsi="Arial" w:cs="Arial"/>
        </w:rPr>
        <w:t xml:space="preserve"> Per tal de determinar la solvència de la unió temporal, s’acumula l’acreditada per cadascuna de les seves integrants.</w:t>
      </w:r>
    </w:p>
    <w:p w14:paraId="166CFDD1" w14:textId="40C585F2" w:rsidR="007E01F0" w:rsidRPr="006120ED" w:rsidRDefault="007E01F0" w:rsidP="00624768">
      <w:pPr>
        <w:spacing w:line="200" w:lineRule="exact"/>
        <w:rPr>
          <w:rFonts w:ascii="Arial" w:hAnsi="Arial" w:cs="Arial"/>
        </w:rPr>
      </w:pPr>
    </w:p>
    <w:p w14:paraId="74B06AEE" w14:textId="728DD791" w:rsidR="005A2926" w:rsidRPr="006120ED" w:rsidRDefault="005A2926" w:rsidP="00624768">
      <w:pPr>
        <w:spacing w:line="200" w:lineRule="exact"/>
        <w:rPr>
          <w:rFonts w:ascii="Arial" w:hAnsi="Arial" w:cs="Arial"/>
        </w:rPr>
      </w:pPr>
    </w:p>
    <w:p w14:paraId="4693DB6C" w14:textId="77777777" w:rsidR="005A2926" w:rsidRPr="006120ED" w:rsidRDefault="005A2926" w:rsidP="00624768">
      <w:pPr>
        <w:spacing w:line="200" w:lineRule="exact"/>
        <w:rPr>
          <w:rFonts w:ascii="Arial" w:hAnsi="Arial" w:cs="Arial"/>
        </w:rPr>
      </w:pPr>
    </w:p>
    <w:p w14:paraId="12368760" w14:textId="0AE1D05F" w:rsidR="007E01F0" w:rsidRPr="006120ED" w:rsidRDefault="007E01F0" w:rsidP="00624768">
      <w:pPr>
        <w:spacing w:line="299" w:lineRule="exact"/>
        <w:rPr>
          <w:rFonts w:ascii="Arial" w:hAnsi="Arial" w:cs="Arial"/>
        </w:rPr>
      </w:pPr>
    </w:p>
    <w:p w14:paraId="14037A4C" w14:textId="77777777" w:rsidR="0018544A" w:rsidRPr="006120ED" w:rsidRDefault="0018544A" w:rsidP="00624768">
      <w:pPr>
        <w:spacing w:line="299" w:lineRule="exact"/>
        <w:rPr>
          <w:rFonts w:ascii="Arial" w:hAnsi="Arial" w:cs="Arial"/>
        </w:rPr>
      </w:pPr>
    </w:p>
    <w:p w14:paraId="50F42D30" w14:textId="77777777" w:rsidR="007E01F0" w:rsidRPr="006120ED" w:rsidRDefault="007E01F0" w:rsidP="00624768">
      <w:pPr>
        <w:numPr>
          <w:ilvl w:val="0"/>
          <w:numId w:val="6"/>
        </w:numPr>
        <w:tabs>
          <w:tab w:val="left" w:pos="284"/>
        </w:tabs>
        <w:spacing w:line="244" w:lineRule="auto"/>
        <w:ind w:left="0" w:firstLine="4"/>
        <w:jc w:val="both"/>
        <w:rPr>
          <w:rFonts w:ascii="Arial" w:hAnsi="Arial" w:cs="Arial"/>
        </w:rPr>
      </w:pPr>
      <w:r w:rsidRPr="006120ED">
        <w:rPr>
          <w:rFonts w:ascii="Arial" w:eastAsia="Arial" w:hAnsi="Arial" w:cs="Arial"/>
          <w:b/>
          <w:bCs/>
        </w:rPr>
        <w:t>DISPOSICIONS RELATIVES A LA LICITACIÓ, L‘ADJUDICACIÓ I LA FORMALITZACIÓ DEL CONTRACTE</w:t>
      </w:r>
    </w:p>
    <w:p w14:paraId="427676EF" w14:textId="77777777" w:rsidR="007E01F0" w:rsidRPr="006120ED" w:rsidRDefault="007E01F0" w:rsidP="00624768">
      <w:pPr>
        <w:spacing w:line="200" w:lineRule="exact"/>
        <w:rPr>
          <w:rFonts w:ascii="Arial" w:hAnsi="Arial" w:cs="Arial"/>
        </w:rPr>
      </w:pPr>
    </w:p>
    <w:p w14:paraId="55BD8943" w14:textId="77777777" w:rsidR="007E01F0" w:rsidRPr="006120ED" w:rsidRDefault="007E01F0" w:rsidP="00624768">
      <w:pPr>
        <w:spacing w:line="292" w:lineRule="exact"/>
        <w:rPr>
          <w:rFonts w:ascii="Arial" w:hAnsi="Arial" w:cs="Arial"/>
        </w:rPr>
      </w:pPr>
    </w:p>
    <w:p w14:paraId="6347B265" w14:textId="77777777" w:rsidR="007E01F0" w:rsidRPr="006120ED" w:rsidRDefault="007E01F0" w:rsidP="00624768">
      <w:pPr>
        <w:tabs>
          <w:tab w:val="left" w:pos="5900"/>
        </w:tabs>
        <w:rPr>
          <w:rFonts w:ascii="Arial" w:hAnsi="Arial" w:cs="Arial"/>
        </w:rPr>
      </w:pPr>
      <w:r w:rsidRPr="006120ED">
        <w:rPr>
          <w:rFonts w:ascii="Arial" w:eastAsia="Arial" w:hAnsi="Arial" w:cs="Arial"/>
          <w:b/>
          <w:bCs/>
        </w:rPr>
        <w:t>Onzena. Presentació de documentació i de proposicions</w:t>
      </w:r>
    </w:p>
    <w:p w14:paraId="5093AB7A" w14:textId="77777777" w:rsidR="007E01F0" w:rsidRPr="006120ED" w:rsidRDefault="007E01F0" w:rsidP="00624768">
      <w:pPr>
        <w:spacing w:line="253" w:lineRule="exact"/>
        <w:rPr>
          <w:rFonts w:ascii="Arial" w:hAnsi="Arial" w:cs="Arial"/>
        </w:rPr>
      </w:pPr>
    </w:p>
    <w:p w14:paraId="4C26388B" w14:textId="77777777" w:rsidR="007E01F0" w:rsidRPr="006120ED" w:rsidRDefault="007E01F0" w:rsidP="00624768">
      <w:pPr>
        <w:spacing w:line="247" w:lineRule="auto"/>
        <w:jc w:val="both"/>
        <w:rPr>
          <w:rFonts w:ascii="Arial" w:eastAsia="Arial" w:hAnsi="Arial" w:cs="Arial"/>
          <w:i/>
          <w:iCs/>
        </w:rPr>
      </w:pPr>
      <w:r w:rsidRPr="006120ED">
        <w:rPr>
          <w:rFonts w:ascii="Arial" w:eastAsia="Arial" w:hAnsi="Arial" w:cs="Arial"/>
          <w:b/>
          <w:bCs/>
        </w:rPr>
        <w:t xml:space="preserve">11.1 </w:t>
      </w:r>
      <w:r w:rsidRPr="006120ED">
        <w:rPr>
          <w:rFonts w:ascii="Arial" w:eastAsia="Arial" w:hAnsi="Arial" w:cs="Arial"/>
          <w:bCs/>
        </w:rPr>
        <w:t xml:space="preserve">Llevat que es digui una altra cosa en el quadre de característiques, les empreses poden licitar en tots els lots en què es divideix l’objecte del contracte. </w:t>
      </w:r>
    </w:p>
    <w:p w14:paraId="71540270" w14:textId="77777777" w:rsidR="007E01F0" w:rsidRPr="006120ED" w:rsidRDefault="007E01F0" w:rsidP="00624768">
      <w:pPr>
        <w:spacing w:line="247" w:lineRule="auto"/>
        <w:jc w:val="both"/>
        <w:rPr>
          <w:rFonts w:ascii="Arial" w:eastAsia="Arial" w:hAnsi="Arial" w:cs="Arial"/>
          <w:b/>
          <w:bCs/>
        </w:rPr>
      </w:pPr>
      <w:r w:rsidRPr="006120ED">
        <w:rPr>
          <w:rFonts w:ascii="Arial" w:eastAsia="Arial" w:hAnsi="Arial" w:cs="Arial"/>
          <w:i/>
          <w:iCs/>
        </w:rPr>
        <w:t xml:space="preserve"> </w:t>
      </w:r>
    </w:p>
    <w:p w14:paraId="3EEE69A4"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11.2 </w:t>
      </w:r>
      <w:r w:rsidRPr="006120ED">
        <w:rPr>
          <w:rFonts w:ascii="Arial" w:eastAsia="Arial" w:hAnsi="Arial" w:cs="Arial"/>
        </w:rPr>
        <w:t>Les empreses licitadores, quan així es faci constar en l’</w:t>
      </w:r>
      <w:r w:rsidRPr="006120ED">
        <w:rPr>
          <w:rFonts w:ascii="Arial" w:eastAsia="Arial" w:hAnsi="Arial" w:cs="Arial"/>
          <w:b/>
          <w:bCs/>
        </w:rPr>
        <w:t>apartat F del quadre de característiques</w:t>
      </w:r>
      <w:r w:rsidRPr="006120ED">
        <w:rPr>
          <w:rFonts w:ascii="Arial" w:eastAsia="Arial" w:hAnsi="Arial" w:cs="Arial"/>
        </w:rPr>
        <w:t>, han de presentar la documentació que conformi les seves ofertes en</w:t>
      </w:r>
      <w:r w:rsidRPr="006120ED">
        <w:rPr>
          <w:rFonts w:ascii="Arial" w:eastAsia="Arial" w:hAnsi="Arial" w:cs="Arial"/>
          <w:b/>
          <w:bCs/>
        </w:rPr>
        <w:t xml:space="preserve"> </w:t>
      </w:r>
      <w:r w:rsidRPr="006120ED">
        <w:rPr>
          <w:rFonts w:ascii="Arial" w:eastAsia="Arial" w:hAnsi="Arial" w:cs="Arial"/>
          <w:bCs/>
        </w:rPr>
        <w:t xml:space="preserve">tants sobres com determini l’apartat F esmentat, i </w:t>
      </w:r>
      <w:r w:rsidRPr="006120ED">
        <w:rPr>
          <w:rFonts w:ascii="Arial" w:eastAsia="Arial" w:hAnsi="Arial" w:cs="Arial"/>
        </w:rPr>
        <w:t xml:space="preserve">en el termini màxim que s’assenyala en l’anunci de licitació. Aquesta documentació es presentarà mitjançant l’eina de </w:t>
      </w:r>
      <w:r w:rsidRPr="006120ED">
        <w:rPr>
          <w:rFonts w:ascii="Arial" w:eastAsia="Arial" w:hAnsi="Arial" w:cs="Arial"/>
          <w:b/>
        </w:rPr>
        <w:t>Sobre Digital</w:t>
      </w:r>
      <w:r w:rsidRPr="006120ED">
        <w:rPr>
          <w:rFonts w:ascii="Arial" w:eastAsia="Arial" w:hAnsi="Arial" w:cs="Arial"/>
        </w:rPr>
        <w:t xml:space="preserve"> accessible a l’adreça web següent:</w:t>
      </w:r>
    </w:p>
    <w:p w14:paraId="5B57823B" w14:textId="77777777" w:rsidR="007E01F0" w:rsidRPr="006120ED" w:rsidRDefault="00577977" w:rsidP="00624768">
      <w:pPr>
        <w:spacing w:line="237" w:lineRule="auto"/>
        <w:jc w:val="both"/>
        <w:rPr>
          <w:rFonts w:ascii="Arial" w:eastAsia="Arial" w:hAnsi="Arial" w:cs="Arial"/>
        </w:rPr>
      </w:pPr>
      <w:hyperlink r:id="rId10" w:history="1">
        <w:r w:rsidR="007E01F0" w:rsidRPr="006120ED">
          <w:rPr>
            <w:rStyle w:val="Enlla"/>
            <w:rFonts w:ascii="Arial" w:hAnsi="Arial" w:cs="Arial"/>
          </w:rPr>
          <w:t>https://contractaciopublica.gencat.cat/ecofin_pscp/AppJava/cap.pscp?department=31000&amp;reqCode=viewDetail&amp;keyword=&amp;idCap=204564&amp;ambit=1&amp;</w:t>
        </w:r>
      </w:hyperlink>
    </w:p>
    <w:p w14:paraId="472C007A" w14:textId="77777777" w:rsidR="007E01F0" w:rsidRPr="006120ED" w:rsidRDefault="007E01F0" w:rsidP="00624768">
      <w:pPr>
        <w:spacing w:line="237" w:lineRule="auto"/>
        <w:jc w:val="both"/>
        <w:rPr>
          <w:rFonts w:ascii="Arial" w:eastAsia="Arial" w:hAnsi="Arial" w:cs="Arial"/>
        </w:rPr>
      </w:pPr>
    </w:p>
    <w:p w14:paraId="7E1B2980"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731403E4" w14:textId="77777777" w:rsidR="007E01F0" w:rsidRPr="006120ED" w:rsidRDefault="007E01F0" w:rsidP="00624768">
      <w:pPr>
        <w:spacing w:line="257" w:lineRule="exact"/>
        <w:rPr>
          <w:rFonts w:ascii="Arial" w:hAnsi="Arial" w:cs="Arial"/>
        </w:rPr>
      </w:pPr>
    </w:p>
    <w:p w14:paraId="61E62D59" w14:textId="77777777" w:rsidR="007E01F0" w:rsidRPr="006120ED" w:rsidRDefault="007E01F0" w:rsidP="00624768">
      <w:pPr>
        <w:spacing w:line="237" w:lineRule="auto"/>
        <w:jc w:val="both"/>
        <w:rPr>
          <w:rFonts w:ascii="Arial" w:hAnsi="Arial" w:cs="Arial"/>
        </w:rPr>
      </w:pPr>
      <w:r w:rsidRPr="006120ED">
        <w:rPr>
          <w:rFonts w:ascii="Arial" w:eastAsia="Arial" w:hAnsi="Arial" w:cs="Arial"/>
          <w:b/>
        </w:rPr>
        <w:t>Les adreces electròniques</w:t>
      </w:r>
      <w:r w:rsidRPr="006120ED">
        <w:rPr>
          <w:rFonts w:ascii="Arial" w:eastAsia="Arial" w:hAnsi="Arial" w:cs="Arial"/>
        </w:rPr>
        <w:t xml:space="preserve"> que les empreses licitadores indiquin en el formulari d’inscripció de l’eina de Sobre Digital, que seran les emprades per enviar correus electrònics relacionats amb l’ús de l’eina de Sobre Digital, </w:t>
      </w:r>
      <w:r w:rsidRPr="006120ED">
        <w:rPr>
          <w:rFonts w:ascii="Arial" w:eastAsia="Arial" w:hAnsi="Arial" w:cs="Arial"/>
          <w:b/>
        </w:rPr>
        <w:t>han de ser les mateixes que les que designin en el seu DEUC</w:t>
      </w:r>
      <w:r w:rsidRPr="006120ED">
        <w:rPr>
          <w:rFonts w:ascii="Arial" w:eastAsia="Arial" w:hAnsi="Arial" w:cs="Arial"/>
        </w:rPr>
        <w:t xml:space="preserve"> per a rebre els avisos de notificacions i comunicacions mitjançant l’e-NOTUM, d’acord amb l’apartat 11.6 d’aquesta clàusula.</w:t>
      </w:r>
    </w:p>
    <w:p w14:paraId="5666A259" w14:textId="77777777" w:rsidR="007E01F0" w:rsidRPr="006120ED" w:rsidRDefault="007E01F0" w:rsidP="00624768">
      <w:pPr>
        <w:spacing w:line="257" w:lineRule="exact"/>
        <w:rPr>
          <w:rFonts w:ascii="Arial" w:hAnsi="Arial" w:cs="Arial"/>
        </w:rPr>
      </w:pPr>
    </w:p>
    <w:p w14:paraId="3A6F0334" w14:textId="77777777" w:rsidR="007E01F0" w:rsidRPr="006120ED" w:rsidRDefault="007E01F0" w:rsidP="00624768">
      <w:pPr>
        <w:jc w:val="both"/>
        <w:rPr>
          <w:rFonts w:ascii="Arial" w:hAnsi="Arial" w:cs="Arial"/>
        </w:rPr>
      </w:pPr>
      <w:r w:rsidRPr="006120ED">
        <w:rPr>
          <w:rFonts w:ascii="Arial" w:eastAsia="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FDAB7AF" w14:textId="77777777" w:rsidR="007E01F0" w:rsidRPr="006120ED" w:rsidRDefault="007E01F0" w:rsidP="00624768">
      <w:pPr>
        <w:spacing w:line="254" w:lineRule="exact"/>
        <w:rPr>
          <w:rFonts w:ascii="Arial" w:hAnsi="Arial" w:cs="Arial"/>
        </w:rPr>
      </w:pPr>
    </w:p>
    <w:p w14:paraId="14C58D98" w14:textId="77777777" w:rsidR="007E01F0" w:rsidRPr="006120ED" w:rsidRDefault="007E01F0" w:rsidP="00624768">
      <w:pPr>
        <w:jc w:val="both"/>
        <w:rPr>
          <w:rFonts w:ascii="Arial" w:hAnsi="Arial" w:cs="Arial"/>
        </w:rPr>
      </w:pPr>
      <w:r w:rsidRPr="006120ED">
        <w:rPr>
          <w:rFonts w:ascii="Arial" w:eastAsia="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79D5AB99" w14:textId="77777777" w:rsidR="007E01F0" w:rsidRPr="006120ED" w:rsidRDefault="007E01F0" w:rsidP="00624768">
      <w:pPr>
        <w:spacing w:line="254" w:lineRule="exact"/>
        <w:rPr>
          <w:rFonts w:ascii="Arial" w:hAnsi="Arial" w:cs="Arial"/>
        </w:rPr>
      </w:pPr>
    </w:p>
    <w:p w14:paraId="1525134E" w14:textId="77777777" w:rsidR="007E01F0" w:rsidRPr="006120ED" w:rsidRDefault="007E01F0" w:rsidP="00624768">
      <w:pPr>
        <w:spacing w:line="237" w:lineRule="auto"/>
        <w:jc w:val="both"/>
        <w:rPr>
          <w:rFonts w:ascii="Arial" w:eastAsia="Arial" w:hAnsi="Arial" w:cs="Arial"/>
        </w:rPr>
      </w:pPr>
      <w:r w:rsidRPr="006120ED">
        <w:rPr>
          <w:rFonts w:ascii="Arial" w:eastAsia="Arial" w:hAnsi="Arial" w:cs="Arial"/>
        </w:rPr>
        <w:lastRenderedPageBreak/>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w:t>
      </w:r>
    </w:p>
    <w:p w14:paraId="4A626197" w14:textId="77777777" w:rsidR="007E01F0" w:rsidRPr="006120ED" w:rsidRDefault="007E01F0" w:rsidP="00624768">
      <w:pPr>
        <w:spacing w:line="237" w:lineRule="auto"/>
        <w:jc w:val="both"/>
        <w:rPr>
          <w:rFonts w:ascii="Arial" w:eastAsia="Arial" w:hAnsi="Arial" w:cs="Arial"/>
        </w:rPr>
      </w:pPr>
    </w:p>
    <w:p w14:paraId="3B46B7EB"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Així mateix, el desxifrat dels documents de les ofertes es realitza mitjançant la mateixa </w:t>
      </w:r>
      <w:r w:rsidRPr="006120ED">
        <w:rPr>
          <w:rFonts w:ascii="Arial" w:eastAsia="Arial" w:hAnsi="Arial" w:cs="Arial"/>
          <w:b/>
        </w:rPr>
        <w:t>paraula clau, la qual han de custodiar les empreses licitadores</w:t>
      </w:r>
      <w:r w:rsidRPr="006120ED">
        <w:rPr>
          <w:rFonts w:ascii="Arial" w:eastAsia="Arial" w:hAnsi="Arial" w:cs="Arial"/>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230A98F3" w14:textId="77777777" w:rsidR="007E01F0" w:rsidRPr="006120ED" w:rsidRDefault="007E01F0" w:rsidP="00624768">
      <w:pPr>
        <w:spacing w:line="260" w:lineRule="exact"/>
        <w:rPr>
          <w:rFonts w:ascii="Arial" w:hAnsi="Arial" w:cs="Arial"/>
        </w:rPr>
      </w:pPr>
    </w:p>
    <w:p w14:paraId="689A6F4D"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07ACD2B0" w14:textId="77777777" w:rsidR="007E01F0" w:rsidRPr="006120ED" w:rsidRDefault="007E01F0" w:rsidP="00624768">
      <w:pPr>
        <w:spacing w:line="257" w:lineRule="exact"/>
        <w:rPr>
          <w:rFonts w:ascii="Arial" w:hAnsi="Arial" w:cs="Arial"/>
        </w:rPr>
      </w:pPr>
    </w:p>
    <w:p w14:paraId="0C1B6B21" w14:textId="77777777" w:rsidR="007E01F0" w:rsidRPr="006120ED" w:rsidRDefault="007E01F0" w:rsidP="00624768">
      <w:pPr>
        <w:spacing w:line="225" w:lineRule="auto"/>
        <w:jc w:val="both"/>
        <w:rPr>
          <w:rFonts w:ascii="Arial" w:hAnsi="Arial" w:cs="Arial"/>
        </w:rPr>
      </w:pPr>
      <w:r w:rsidRPr="006120ED">
        <w:rPr>
          <w:rFonts w:ascii="Arial" w:eastAsia="Arial" w:hAnsi="Arial" w:cs="Arial"/>
        </w:rPr>
        <w:t>Quan les empreses licitadores introdueixin les paraules clau s’iniciarà el procés de desxifrat de la documentació, que es trobarà guardada en un espai virtual securitzat</w:t>
      </w:r>
      <w:r w:rsidRPr="006120ED">
        <w:rPr>
          <w:rStyle w:val="Refernciadenotaapeudepgina"/>
          <w:rFonts w:ascii="Arial" w:eastAsia="Arial" w:hAnsi="Arial" w:cs="Arial"/>
        </w:rPr>
        <w:footnoteReference w:id="1"/>
      </w:r>
      <w:r w:rsidRPr="006120ED">
        <w:rPr>
          <w:rFonts w:ascii="Arial" w:eastAsia="Arial" w:hAnsi="Arial" w:cs="Arial"/>
        </w:rPr>
        <w:t xml:space="preserve"> que garanteix la inaccessibilitat a la documentació abans, en el seu cas, de la constitució de la Mesa i de l’acte d’obertura dels sobres, en la data i l’hora establertes.</w:t>
      </w:r>
    </w:p>
    <w:p w14:paraId="12E98584" w14:textId="77777777" w:rsidR="007E01F0" w:rsidRPr="006120ED" w:rsidRDefault="007E01F0" w:rsidP="00624768">
      <w:pPr>
        <w:spacing w:line="258" w:lineRule="exact"/>
        <w:rPr>
          <w:rFonts w:ascii="Arial" w:hAnsi="Arial" w:cs="Arial"/>
        </w:rPr>
      </w:pPr>
    </w:p>
    <w:p w14:paraId="23B3D918" w14:textId="77777777" w:rsidR="007E01F0" w:rsidRPr="006120ED" w:rsidRDefault="007E01F0" w:rsidP="00624768">
      <w:pPr>
        <w:jc w:val="both"/>
        <w:rPr>
          <w:rFonts w:ascii="Arial" w:hAnsi="Arial" w:cs="Arial"/>
        </w:rPr>
      </w:pPr>
      <w:r w:rsidRPr="006120ED">
        <w:rPr>
          <w:rFonts w:ascii="Arial" w:eastAsia="Arial" w:hAnsi="Arial" w:cs="Arial"/>
        </w:rPr>
        <w:t>Es podrà demanar a les empreses licitadores que introdueixin la paraula clau 24 hores després de finalitzat el termini de presentació d’ofertes i, en tot cas, l’han d’introduir dins del termini establert abans de l’obertura del primer sobre xifrat.</w:t>
      </w:r>
    </w:p>
    <w:p w14:paraId="459C33C7" w14:textId="77777777" w:rsidR="007E01F0" w:rsidRPr="006120ED" w:rsidRDefault="007E01F0" w:rsidP="00624768">
      <w:pPr>
        <w:spacing w:line="254" w:lineRule="exact"/>
        <w:rPr>
          <w:rFonts w:ascii="Arial" w:hAnsi="Arial" w:cs="Arial"/>
        </w:rPr>
      </w:pPr>
    </w:p>
    <w:p w14:paraId="147B2CC4"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54711C04" w14:textId="77777777" w:rsidR="007E01F0" w:rsidRPr="006120ED" w:rsidRDefault="007E01F0" w:rsidP="00624768">
      <w:pPr>
        <w:spacing w:line="260" w:lineRule="exact"/>
        <w:rPr>
          <w:rFonts w:ascii="Arial" w:hAnsi="Arial" w:cs="Arial"/>
        </w:rPr>
      </w:pPr>
    </w:p>
    <w:p w14:paraId="124CA3DE" w14:textId="77777777" w:rsidR="007E01F0" w:rsidRPr="006120ED" w:rsidRDefault="007E01F0" w:rsidP="00624768">
      <w:pPr>
        <w:rPr>
          <w:rFonts w:ascii="Arial" w:hAnsi="Arial" w:cs="Arial"/>
        </w:rPr>
      </w:pPr>
      <w:r w:rsidRPr="006120ED">
        <w:rPr>
          <w:rFonts w:ascii="Arial" w:eastAsia="Arial" w:hAnsi="Arial" w:cs="Arial"/>
          <w:iCs/>
        </w:rPr>
        <w:t>Es podrà sol·licitar la introducció de les paraules clau tantes vegades com sigui necessari. Aquesta sol·licitud es genera des de la pròpia eina de Sobre Digital.</w:t>
      </w:r>
    </w:p>
    <w:p w14:paraId="21372A08" w14:textId="77777777" w:rsidR="007E01F0" w:rsidRPr="006120ED" w:rsidRDefault="007E01F0" w:rsidP="00624768">
      <w:pPr>
        <w:spacing w:line="252" w:lineRule="exact"/>
        <w:rPr>
          <w:rFonts w:ascii="Arial" w:hAnsi="Arial" w:cs="Arial"/>
        </w:rPr>
      </w:pPr>
    </w:p>
    <w:p w14:paraId="5C543917" w14:textId="77777777" w:rsidR="007E01F0" w:rsidRPr="006120ED" w:rsidRDefault="007E01F0" w:rsidP="00624768">
      <w:pPr>
        <w:jc w:val="both"/>
        <w:rPr>
          <w:rFonts w:ascii="Arial" w:eastAsia="Arial" w:hAnsi="Arial" w:cs="Arial"/>
        </w:rPr>
      </w:pPr>
      <w:r w:rsidRPr="006120ED">
        <w:rPr>
          <w:rFonts w:ascii="Arial" w:eastAsia="Arial" w:hAnsi="Arial"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261F0C70" w14:textId="77777777" w:rsidR="00B12062" w:rsidRPr="006120ED" w:rsidRDefault="00B12062" w:rsidP="00624768">
      <w:pPr>
        <w:jc w:val="both"/>
        <w:rPr>
          <w:rFonts w:ascii="Arial" w:eastAsia="Arial" w:hAnsi="Arial" w:cs="Arial"/>
        </w:rPr>
      </w:pPr>
    </w:p>
    <w:p w14:paraId="102CD971" w14:textId="77777777" w:rsidR="00B12062" w:rsidRPr="006120ED" w:rsidRDefault="00B12062" w:rsidP="00624768">
      <w:pPr>
        <w:jc w:val="both"/>
        <w:rPr>
          <w:rFonts w:ascii="Arial" w:hAnsi="Arial" w:cs="Arial"/>
        </w:rPr>
      </w:pPr>
      <w:r w:rsidRPr="006120ED">
        <w:rPr>
          <w:rFonts w:ascii="Arial" w:hAnsi="Arial"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239E72BC" w14:textId="77777777" w:rsidR="007E01F0" w:rsidRPr="006120ED" w:rsidRDefault="007E01F0" w:rsidP="00624768">
      <w:pPr>
        <w:spacing w:line="253" w:lineRule="exact"/>
        <w:rPr>
          <w:rFonts w:ascii="Arial" w:hAnsi="Arial" w:cs="Arial"/>
        </w:rPr>
      </w:pPr>
    </w:p>
    <w:p w14:paraId="10A44FFF" w14:textId="77777777" w:rsidR="007E01F0" w:rsidRPr="006120ED" w:rsidRDefault="007E01F0" w:rsidP="00624768">
      <w:pPr>
        <w:rPr>
          <w:rFonts w:ascii="Arial" w:hAnsi="Arial" w:cs="Arial"/>
        </w:rPr>
      </w:pPr>
      <w:r w:rsidRPr="006120ED">
        <w:rPr>
          <w:rFonts w:ascii="Arial" w:eastAsia="Arial" w:hAnsi="Arial" w:cs="Arial"/>
        </w:rPr>
        <w:t>Podeu trobar material de suport sobre com preparar una oferta mitjançant l’eina de sobre digital a l’apartat de “Licitació electrònica” de la Plataforma de Serveis de Contractació Pública, a l’adreça web següent:</w:t>
      </w:r>
    </w:p>
    <w:p w14:paraId="0A9D97DF" w14:textId="77777777" w:rsidR="007E01F0" w:rsidRPr="006120ED" w:rsidRDefault="00577977" w:rsidP="00624768">
      <w:pPr>
        <w:rPr>
          <w:rFonts w:ascii="Arial" w:hAnsi="Arial" w:cs="Arial"/>
        </w:rPr>
      </w:pPr>
      <w:hyperlink r:id="rId11" w:history="1">
        <w:r w:rsidR="007E01F0" w:rsidRPr="006120ED">
          <w:rPr>
            <w:rStyle w:val="Enlla"/>
            <w:rFonts w:ascii="Arial" w:eastAsia="Arial" w:hAnsi="Arial" w:cs="Arial"/>
          </w:rPr>
          <w:t>https://contractaciopublica.gencat.cat/ecofin_sobre/AppJava/views/ajuda/empreses/index.xhtml</w:t>
        </w:r>
      </w:hyperlink>
    </w:p>
    <w:p w14:paraId="5AD7FC42" w14:textId="77777777" w:rsidR="007E01F0" w:rsidRPr="006120ED" w:rsidRDefault="007E01F0" w:rsidP="00624768">
      <w:pPr>
        <w:spacing w:line="246" w:lineRule="exact"/>
        <w:rPr>
          <w:rFonts w:ascii="Arial" w:hAnsi="Arial" w:cs="Arial"/>
        </w:rPr>
      </w:pPr>
    </w:p>
    <w:p w14:paraId="2AF55D4C" w14:textId="77777777" w:rsidR="007E01F0" w:rsidRPr="006120ED" w:rsidRDefault="007E01F0" w:rsidP="00624768">
      <w:pPr>
        <w:tabs>
          <w:tab w:val="left" w:pos="0"/>
          <w:tab w:val="left" w:pos="680"/>
          <w:tab w:val="left" w:pos="1473"/>
          <w:tab w:val="left" w:pos="4320"/>
        </w:tabs>
        <w:jc w:val="both"/>
        <w:rPr>
          <w:rFonts w:ascii="Arial" w:eastAsia="Times New Roman" w:hAnsi="Arial" w:cs="Arial"/>
          <w:color w:val="545454"/>
          <w:shd w:val="clear" w:color="auto" w:fill="FFFFFF"/>
        </w:rPr>
      </w:pPr>
      <w:r w:rsidRPr="006120ED">
        <w:rPr>
          <w:rFonts w:ascii="Arial" w:eastAsia="Times New Roman" w:hAnsi="Arial" w:cs="Arial"/>
        </w:rPr>
        <w:t xml:space="preserve">Per a tota incidència de naturalesa tècnica vinculada a com presentar degudament l’oferta a través de l’eina del Sobre Digital, cal adreçar-se al contacte del Servei d’Atenció Unificat (telèfon 900 82 82 82 o adreça electrònica </w:t>
      </w:r>
      <w:hyperlink r:id="rId12" w:history="1">
        <w:r w:rsidRPr="006120ED">
          <w:rPr>
            <w:rStyle w:val="Enlla"/>
            <w:rFonts w:ascii="Arial" w:eastAsia="Times New Roman" w:hAnsi="Arial" w:cs="Arial"/>
            <w:color w:val="0000FF"/>
          </w:rPr>
          <w:t>sau.tic</w:t>
        </w:r>
        <w:r w:rsidRPr="006120ED">
          <w:rPr>
            <w:rStyle w:val="Enlla"/>
            <w:rFonts w:ascii="Arial" w:eastAsia="Times New Roman" w:hAnsi="Arial" w:cs="Arial"/>
            <w:color w:val="0000FF"/>
            <w:shd w:val="clear" w:color="auto" w:fill="FFFFFF"/>
          </w:rPr>
          <w:t>@gencat.cat</w:t>
        </w:r>
      </w:hyperlink>
      <w:r w:rsidRPr="006120ED">
        <w:rPr>
          <w:rFonts w:ascii="Arial" w:eastAsia="Times New Roman" w:hAnsi="Arial" w:cs="Arial"/>
        </w:rPr>
        <w:t>, informant a “l’assumpte del correu”: 31-Sobre Digital).</w:t>
      </w:r>
      <w:r w:rsidRPr="006120ED">
        <w:rPr>
          <w:rFonts w:ascii="Arial" w:eastAsia="Times New Roman" w:hAnsi="Arial" w:cs="Arial"/>
          <w:color w:val="545454"/>
          <w:shd w:val="clear" w:color="auto" w:fill="FFFFFF"/>
        </w:rPr>
        <w:t xml:space="preserve"> </w:t>
      </w:r>
    </w:p>
    <w:p w14:paraId="220906FA" w14:textId="77777777" w:rsidR="00FA5891" w:rsidRPr="006120ED" w:rsidRDefault="00FA5891" w:rsidP="00624768">
      <w:pPr>
        <w:jc w:val="both"/>
        <w:rPr>
          <w:rFonts w:ascii="Arial" w:eastAsia="Times New Roman" w:hAnsi="Arial" w:cs="Arial"/>
          <w:color w:val="545454"/>
          <w:shd w:val="clear" w:color="auto" w:fill="FFFFFF"/>
        </w:rPr>
      </w:pPr>
    </w:p>
    <w:p w14:paraId="4F5D5A8B" w14:textId="77777777" w:rsidR="00FA5891" w:rsidRPr="006120ED" w:rsidRDefault="00FA5891" w:rsidP="00624768">
      <w:pPr>
        <w:jc w:val="both"/>
        <w:rPr>
          <w:rFonts w:ascii="Arial" w:hAnsi="Arial" w:cs="Arial"/>
        </w:rPr>
      </w:pPr>
      <w:r w:rsidRPr="006120ED">
        <w:rPr>
          <w:rFonts w:ascii="Arial" w:hAnsi="Arial" w:cs="Arial"/>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14:paraId="4B676967" w14:textId="77777777" w:rsidR="00FA5891" w:rsidRPr="006120ED" w:rsidRDefault="00FA5891" w:rsidP="00624768">
      <w:pPr>
        <w:tabs>
          <w:tab w:val="left" w:pos="0"/>
          <w:tab w:val="left" w:pos="680"/>
          <w:tab w:val="left" w:pos="1473"/>
          <w:tab w:val="left" w:pos="4320"/>
        </w:tabs>
        <w:jc w:val="both"/>
        <w:rPr>
          <w:rFonts w:ascii="Arial" w:hAnsi="Arial" w:cs="Arial"/>
        </w:rPr>
      </w:pPr>
    </w:p>
    <w:p w14:paraId="59436544" w14:textId="77777777" w:rsidR="007E01F0" w:rsidRPr="006120ED" w:rsidRDefault="007E01F0" w:rsidP="00624768">
      <w:pPr>
        <w:spacing w:line="246" w:lineRule="exact"/>
        <w:rPr>
          <w:rFonts w:ascii="Arial" w:hAnsi="Arial" w:cs="Arial"/>
        </w:rPr>
      </w:pPr>
    </w:p>
    <w:p w14:paraId="0990BB2C" w14:textId="77777777" w:rsidR="007E01F0" w:rsidRPr="006120ED" w:rsidRDefault="007E01F0" w:rsidP="00624768">
      <w:pPr>
        <w:jc w:val="both"/>
        <w:rPr>
          <w:rFonts w:ascii="Arial" w:hAnsi="Arial" w:cs="Arial"/>
        </w:rPr>
      </w:pPr>
      <w:r w:rsidRPr="006120ED">
        <w:rPr>
          <w:rFonts w:ascii="Arial" w:eastAsia="Arial" w:hAnsi="Arial" w:cs="Arial"/>
          <w:b/>
          <w:bCs/>
        </w:rPr>
        <w:t xml:space="preserve">11.3 </w:t>
      </w:r>
      <w:r w:rsidRPr="006120ED">
        <w:rPr>
          <w:rFonts w:ascii="Arial" w:eastAsia="Arial" w:hAnsi="Arial" w:cs="Arial"/>
        </w:rPr>
        <w:t>D’acord amb el que disposa l’apartat 1.</w:t>
      </w:r>
      <w:r w:rsidRPr="006120ED">
        <w:rPr>
          <w:rFonts w:ascii="Arial" w:eastAsia="Arial" w:hAnsi="Arial" w:cs="Arial"/>
          <w:i/>
          <w:iCs/>
        </w:rPr>
        <w:t>h</w:t>
      </w:r>
      <w:r w:rsidRPr="006120ED">
        <w:rPr>
          <w:rFonts w:ascii="Arial" w:eastAsia="Arial" w:hAnsi="Arial" w:cs="Arial"/>
          <w:b/>
          <w:bCs/>
        </w:rPr>
        <w:t xml:space="preserve"> </w:t>
      </w:r>
      <w:r w:rsidRPr="006120ED">
        <w:rPr>
          <w:rFonts w:ascii="Arial" w:eastAsia="Arial" w:hAnsi="Arial" w:cs="Arial"/>
        </w:rPr>
        <w:t>de la Disposició addicional setzena de la</w:t>
      </w:r>
      <w:r w:rsidRPr="006120ED">
        <w:rPr>
          <w:rFonts w:ascii="Arial" w:eastAsia="Arial" w:hAnsi="Arial" w:cs="Arial"/>
          <w:b/>
          <w:bCs/>
        </w:rPr>
        <w:t xml:space="preserve"> </w:t>
      </w:r>
      <w:r w:rsidRPr="006120ED">
        <w:rPr>
          <w:rFonts w:ascii="Arial" w:eastAsia="Arial" w:hAnsi="Arial" w:cs="Arial"/>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106935D1" w14:textId="77777777" w:rsidR="007E01F0" w:rsidRPr="006120ED" w:rsidRDefault="007E01F0" w:rsidP="00624768">
      <w:pPr>
        <w:spacing w:line="251" w:lineRule="exact"/>
        <w:rPr>
          <w:rFonts w:ascii="Arial" w:hAnsi="Arial" w:cs="Arial"/>
        </w:rPr>
      </w:pPr>
    </w:p>
    <w:p w14:paraId="2F425A8F" w14:textId="77777777" w:rsidR="007E01F0" w:rsidRPr="006120ED" w:rsidRDefault="007E01F0" w:rsidP="00624768">
      <w:pPr>
        <w:jc w:val="both"/>
        <w:rPr>
          <w:rFonts w:ascii="Arial" w:hAnsi="Arial" w:cs="Arial"/>
        </w:rPr>
      </w:pPr>
      <w:r w:rsidRPr="006120ED">
        <w:rPr>
          <w:rFonts w:ascii="Arial" w:eastAsia="Arial" w:hAnsi="Arial" w:cs="Arial"/>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1F98EC4E" w14:textId="77777777" w:rsidR="007E01F0" w:rsidRPr="006120ED" w:rsidRDefault="007E01F0" w:rsidP="00624768">
      <w:pPr>
        <w:spacing w:line="253" w:lineRule="exact"/>
        <w:rPr>
          <w:rFonts w:ascii="Arial" w:hAnsi="Arial" w:cs="Arial"/>
        </w:rPr>
      </w:pPr>
    </w:p>
    <w:p w14:paraId="48AE2355" w14:textId="77777777" w:rsidR="007E01F0" w:rsidRPr="006120ED" w:rsidRDefault="007E01F0" w:rsidP="00624768">
      <w:pPr>
        <w:rPr>
          <w:rFonts w:ascii="Arial" w:hAnsi="Arial" w:cs="Arial"/>
        </w:rPr>
      </w:pPr>
      <w:r w:rsidRPr="006120ED">
        <w:rPr>
          <w:rFonts w:ascii="Arial" w:eastAsia="Arial" w:hAnsi="Arial" w:cs="Arial"/>
        </w:rPr>
        <w:t>Les proposicions presentades fora de termini no seran admeses sota cap concepte.</w:t>
      </w:r>
    </w:p>
    <w:p w14:paraId="5B8E5A28" w14:textId="77777777" w:rsidR="007E01F0" w:rsidRPr="006120ED" w:rsidRDefault="007E01F0" w:rsidP="00624768">
      <w:pPr>
        <w:spacing w:line="245" w:lineRule="exact"/>
        <w:rPr>
          <w:rFonts w:ascii="Arial" w:hAnsi="Arial" w:cs="Arial"/>
        </w:rPr>
      </w:pPr>
    </w:p>
    <w:p w14:paraId="7F25880B" w14:textId="77777777" w:rsidR="007E01F0" w:rsidRPr="006120ED" w:rsidRDefault="007E01F0" w:rsidP="00624768">
      <w:pPr>
        <w:jc w:val="both"/>
        <w:rPr>
          <w:rFonts w:ascii="Arial" w:hAnsi="Arial" w:cs="Arial"/>
        </w:rPr>
      </w:pPr>
      <w:r w:rsidRPr="006120ED">
        <w:rPr>
          <w:rFonts w:ascii="Arial" w:eastAsia="Arial" w:hAnsi="Arial" w:cs="Arial"/>
          <w:b/>
          <w:bCs/>
        </w:rPr>
        <w:t xml:space="preserve">11.4 </w:t>
      </w:r>
      <w:r w:rsidRPr="006120ED">
        <w:rPr>
          <w:rFonts w:ascii="Arial" w:eastAsia="Arial" w:hAnsi="Arial" w:cs="Arial"/>
        </w:rPr>
        <w:t>Les ofertes presentades han d’estar lliures de virus informàtics i de qualsevol</w:t>
      </w:r>
      <w:r w:rsidRPr="006120ED">
        <w:rPr>
          <w:rFonts w:ascii="Arial" w:eastAsia="Arial" w:hAnsi="Arial" w:cs="Arial"/>
          <w:b/>
          <w:bCs/>
        </w:rPr>
        <w:t xml:space="preserve"> </w:t>
      </w:r>
      <w:r w:rsidRPr="006120ED">
        <w:rPr>
          <w:rFonts w:ascii="Arial" w:eastAsia="Arial" w:hAnsi="Arial" w:cs="Arial"/>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5DE11431" w14:textId="77777777" w:rsidR="007E01F0" w:rsidRPr="006120ED" w:rsidRDefault="007E01F0" w:rsidP="00624768">
      <w:pPr>
        <w:spacing w:line="255" w:lineRule="exact"/>
        <w:rPr>
          <w:rFonts w:ascii="Arial" w:hAnsi="Arial" w:cs="Arial"/>
        </w:rPr>
      </w:pPr>
    </w:p>
    <w:p w14:paraId="1ED081EE"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w:t>
      </w:r>
      <w:r w:rsidRPr="006120ED">
        <w:rPr>
          <w:rFonts w:ascii="Arial" w:eastAsia="Arial" w:hAnsi="Arial" w:cs="Arial"/>
        </w:rPr>
        <w:lastRenderedPageBreak/>
        <w:t>de la impossibilitat d’accedir al contingut d’algun dels documents de l’oferta. En cas de tractar-se de documents imprescindibles per conèixer o valorar l’oferta, la mesa podrà acordar l’exclusió de l’empresa.</w:t>
      </w:r>
    </w:p>
    <w:p w14:paraId="24EAFCD7" w14:textId="77777777" w:rsidR="00CD44A0" w:rsidRPr="006120ED" w:rsidRDefault="00CD44A0" w:rsidP="00624768">
      <w:pPr>
        <w:spacing w:line="251" w:lineRule="exact"/>
        <w:rPr>
          <w:rFonts w:ascii="Arial" w:hAnsi="Arial" w:cs="Arial"/>
        </w:rPr>
      </w:pPr>
    </w:p>
    <w:p w14:paraId="0CD2D4B6" w14:textId="77777777" w:rsidR="007E01F0" w:rsidRPr="006120ED" w:rsidRDefault="007E01F0" w:rsidP="00624768">
      <w:pPr>
        <w:jc w:val="both"/>
        <w:rPr>
          <w:rFonts w:ascii="Arial" w:eastAsia="Arial" w:hAnsi="Arial" w:cs="Arial"/>
        </w:rPr>
      </w:pPr>
      <w:r w:rsidRPr="006120ED">
        <w:rPr>
          <w:rFonts w:ascii="Arial" w:eastAsia="Arial" w:hAnsi="Arial" w:cs="Arial"/>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4D634E1A" w14:textId="77777777" w:rsidR="007E01F0" w:rsidRPr="006120ED" w:rsidRDefault="007E01F0" w:rsidP="00624768">
      <w:pPr>
        <w:spacing w:line="255" w:lineRule="exact"/>
        <w:rPr>
          <w:rFonts w:ascii="Arial" w:hAnsi="Arial" w:cs="Arial"/>
        </w:rPr>
      </w:pPr>
    </w:p>
    <w:p w14:paraId="75B82A7C" w14:textId="77777777" w:rsidR="007E01F0" w:rsidRPr="006120ED" w:rsidRDefault="007E01F0" w:rsidP="00624768">
      <w:pPr>
        <w:jc w:val="both"/>
        <w:rPr>
          <w:rFonts w:ascii="Arial" w:hAnsi="Arial" w:cs="Arial"/>
        </w:rPr>
      </w:pPr>
      <w:r w:rsidRPr="006120ED">
        <w:rPr>
          <w:rFonts w:ascii="Arial" w:eastAsia="Arial" w:hAnsi="Arial" w:cs="Arial"/>
          <w:b/>
          <w:bCs/>
        </w:rPr>
        <w:t xml:space="preserve">11.5 </w:t>
      </w:r>
      <w:r w:rsidRPr="006120ED">
        <w:rPr>
          <w:rFonts w:ascii="Arial" w:eastAsia="Arial" w:hAnsi="Arial" w:cs="Arial"/>
        </w:rPr>
        <w:t>Les especificacions tècniques necessàries per a la presentació electrònica</w:t>
      </w:r>
      <w:r w:rsidRPr="006120ED">
        <w:rPr>
          <w:rFonts w:ascii="Arial" w:eastAsia="Arial" w:hAnsi="Arial" w:cs="Arial"/>
          <w:b/>
          <w:bCs/>
        </w:rPr>
        <w:t xml:space="preserve"> </w:t>
      </w:r>
      <w:r w:rsidRPr="006120ED">
        <w:rPr>
          <w:rFonts w:ascii="Arial" w:eastAsia="Arial" w:hAnsi="Arial" w:cs="Arial"/>
        </w:rPr>
        <w:t>d’ofertes es troben disponibles a l’apartat de “Licitació electrònica” de la Plataforma de Serveis de Contractació Pública, a l’adreça web següent</w:t>
      </w:r>
    </w:p>
    <w:p w14:paraId="3542DE98" w14:textId="77777777" w:rsidR="007E01F0" w:rsidRPr="006120ED" w:rsidRDefault="00577977" w:rsidP="00624768">
      <w:pPr>
        <w:jc w:val="both"/>
        <w:rPr>
          <w:rFonts w:ascii="Arial" w:hAnsi="Arial" w:cs="Arial"/>
        </w:rPr>
      </w:pPr>
      <w:hyperlink r:id="rId13" w:history="1">
        <w:r w:rsidR="007E01F0" w:rsidRPr="006120ED">
          <w:rPr>
            <w:rStyle w:val="Enlla"/>
            <w:rFonts w:ascii="Arial" w:hAnsi="Arial" w:cs="Arial"/>
          </w:rPr>
          <w:t>https://contractaciopublica.gencat.cat/ecofin_sobre/AppJava/views/ajuda/empreses/index.xhtml</w:t>
        </w:r>
      </w:hyperlink>
    </w:p>
    <w:p w14:paraId="61623752" w14:textId="77777777" w:rsidR="007E01F0" w:rsidRPr="006120ED" w:rsidRDefault="007E01F0" w:rsidP="00624768">
      <w:pPr>
        <w:jc w:val="both"/>
        <w:rPr>
          <w:rFonts w:ascii="Arial" w:hAnsi="Arial" w:cs="Arial"/>
        </w:rPr>
      </w:pPr>
    </w:p>
    <w:p w14:paraId="0FF13748" w14:textId="77777777" w:rsidR="007E01F0" w:rsidRPr="006120ED" w:rsidRDefault="007E01F0" w:rsidP="00624768">
      <w:pPr>
        <w:tabs>
          <w:tab w:val="left" w:pos="0"/>
          <w:tab w:val="left" w:pos="680"/>
          <w:tab w:val="left" w:pos="1473"/>
          <w:tab w:val="left" w:pos="4320"/>
        </w:tabs>
        <w:jc w:val="both"/>
        <w:rPr>
          <w:rFonts w:ascii="Arial" w:hAnsi="Arial" w:cs="Arial"/>
        </w:rPr>
      </w:pPr>
      <w:r w:rsidRPr="006120ED">
        <w:rPr>
          <w:rFonts w:ascii="Arial" w:eastAsia="Arial" w:hAnsi="Arial" w:cs="Arial"/>
          <w:bCs/>
        </w:rPr>
        <w:t xml:space="preserve">Es recorda que per a tota  </w:t>
      </w:r>
      <w:r w:rsidRPr="006120ED">
        <w:rPr>
          <w:rFonts w:ascii="Arial" w:eastAsia="Times New Roman" w:hAnsi="Arial" w:cs="Arial"/>
        </w:rPr>
        <w:t xml:space="preserve">incidència de naturalesa tècnica vinculada a com presentar degudament l’oferta a través de l’eina del Sobre Digital, cal adreçar-se al contacte del Servei d’Atenció Unificat (telèfon 900 82 82 82 o adreça electrònica </w:t>
      </w:r>
      <w:hyperlink r:id="rId14" w:history="1">
        <w:r w:rsidRPr="006120ED">
          <w:rPr>
            <w:rStyle w:val="Enlla"/>
            <w:rFonts w:ascii="Arial" w:eastAsia="Times New Roman" w:hAnsi="Arial" w:cs="Arial"/>
            <w:color w:val="0000FF"/>
          </w:rPr>
          <w:t>sau.tic</w:t>
        </w:r>
        <w:r w:rsidRPr="006120ED">
          <w:rPr>
            <w:rStyle w:val="Enlla"/>
            <w:rFonts w:ascii="Arial" w:eastAsia="Times New Roman" w:hAnsi="Arial" w:cs="Arial"/>
            <w:color w:val="0000FF"/>
            <w:shd w:val="clear" w:color="auto" w:fill="FFFFFF"/>
          </w:rPr>
          <w:t>@gencat.cat</w:t>
        </w:r>
      </w:hyperlink>
      <w:r w:rsidRPr="006120ED">
        <w:rPr>
          <w:rFonts w:ascii="Arial" w:eastAsia="Times New Roman" w:hAnsi="Arial" w:cs="Arial"/>
        </w:rPr>
        <w:t>, informant a “l’assumpte del correu”: 31-Sobre Digital).</w:t>
      </w:r>
      <w:r w:rsidRPr="006120ED">
        <w:rPr>
          <w:rFonts w:ascii="Arial" w:eastAsia="Times New Roman" w:hAnsi="Arial" w:cs="Arial"/>
          <w:color w:val="545454"/>
          <w:shd w:val="clear" w:color="auto" w:fill="FFFFFF"/>
        </w:rPr>
        <w:t xml:space="preserve"> </w:t>
      </w:r>
    </w:p>
    <w:p w14:paraId="33E28D9D" w14:textId="77777777" w:rsidR="007E01F0" w:rsidRPr="006120ED" w:rsidRDefault="007E01F0" w:rsidP="00624768">
      <w:pPr>
        <w:jc w:val="both"/>
        <w:rPr>
          <w:rFonts w:ascii="Arial" w:hAnsi="Arial" w:cs="Arial"/>
        </w:rPr>
      </w:pPr>
    </w:p>
    <w:p w14:paraId="155F8C51" w14:textId="77777777" w:rsidR="007E01F0" w:rsidRPr="006120ED" w:rsidRDefault="007E01F0" w:rsidP="00624768">
      <w:pPr>
        <w:spacing w:line="244" w:lineRule="auto"/>
        <w:rPr>
          <w:rFonts w:ascii="Arial" w:hAnsi="Arial" w:cs="Arial"/>
        </w:rPr>
      </w:pPr>
      <w:r w:rsidRPr="006120ED">
        <w:rPr>
          <w:rFonts w:ascii="Arial" w:eastAsia="Arial" w:hAnsi="Arial" w:cs="Arial"/>
          <w:b/>
          <w:bCs/>
        </w:rPr>
        <w:t xml:space="preserve">11.6 </w:t>
      </w:r>
      <w:r w:rsidRPr="006120ED">
        <w:rPr>
          <w:rFonts w:ascii="Arial" w:eastAsia="Arial" w:hAnsi="Arial" w:cs="Arial"/>
        </w:rPr>
        <w:t>D’acord amb l’article 23 del RGLCAP, les empreses estrangeres han de presentar</w:t>
      </w:r>
      <w:r w:rsidRPr="006120ED">
        <w:rPr>
          <w:rFonts w:ascii="Arial" w:eastAsia="Arial" w:hAnsi="Arial" w:cs="Arial"/>
          <w:b/>
          <w:bCs/>
        </w:rPr>
        <w:t xml:space="preserve"> </w:t>
      </w:r>
      <w:r w:rsidRPr="006120ED">
        <w:rPr>
          <w:rFonts w:ascii="Arial" w:eastAsia="Arial" w:hAnsi="Arial" w:cs="Arial"/>
        </w:rPr>
        <w:t>la documentació traduïda de forma oficial al català i/o al castellà.</w:t>
      </w:r>
    </w:p>
    <w:p w14:paraId="0D96AF75" w14:textId="77777777" w:rsidR="007E01F0" w:rsidRPr="006120ED" w:rsidRDefault="007E01F0" w:rsidP="00624768">
      <w:pPr>
        <w:spacing w:line="240" w:lineRule="exact"/>
        <w:rPr>
          <w:rFonts w:ascii="Arial" w:hAnsi="Arial" w:cs="Arial"/>
        </w:rPr>
      </w:pPr>
    </w:p>
    <w:p w14:paraId="68D5DF89" w14:textId="77777777" w:rsidR="007E01F0" w:rsidRPr="006120ED" w:rsidRDefault="007E01F0" w:rsidP="00624768">
      <w:pPr>
        <w:jc w:val="both"/>
        <w:rPr>
          <w:rFonts w:ascii="Arial" w:hAnsi="Arial" w:cs="Arial"/>
        </w:rPr>
      </w:pPr>
      <w:r w:rsidRPr="006120ED">
        <w:rPr>
          <w:rFonts w:ascii="Arial" w:eastAsia="Arial" w:hAnsi="Arial" w:cs="Arial"/>
          <w:b/>
          <w:bCs/>
        </w:rPr>
        <w:t xml:space="preserve">11.7 </w:t>
      </w:r>
      <w:r w:rsidRPr="006120ED">
        <w:rPr>
          <w:rFonts w:ascii="Arial" w:eastAsia="Arial" w:hAnsi="Arial" w:cs="Arial"/>
        </w:rPr>
        <w:t>Les persones interessades en el procediment de licitació podran sol·licitar a</w:t>
      </w:r>
      <w:r w:rsidRPr="006120ED">
        <w:rPr>
          <w:rFonts w:ascii="Arial" w:eastAsia="Arial" w:hAnsi="Arial" w:cs="Arial"/>
          <w:b/>
          <w:bCs/>
        </w:rPr>
        <w:t xml:space="preserve"> </w:t>
      </w:r>
      <w:r w:rsidRPr="006120ED">
        <w:rPr>
          <w:rFonts w:ascii="Arial" w:eastAsia="Arial" w:hAnsi="Arial" w:cs="Arial"/>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6FED8846" w14:textId="77777777" w:rsidR="007E01F0" w:rsidRPr="006120ED" w:rsidRDefault="007E01F0" w:rsidP="00624768">
      <w:pPr>
        <w:spacing w:line="252" w:lineRule="exact"/>
        <w:rPr>
          <w:rFonts w:ascii="Arial" w:hAnsi="Arial" w:cs="Arial"/>
        </w:rPr>
      </w:pPr>
    </w:p>
    <w:p w14:paraId="0691C8CA" w14:textId="77777777" w:rsidR="007E01F0" w:rsidRPr="006120ED" w:rsidRDefault="007E01F0" w:rsidP="00624768">
      <w:pPr>
        <w:jc w:val="both"/>
        <w:rPr>
          <w:rFonts w:ascii="Arial" w:hAnsi="Arial" w:cs="Arial"/>
        </w:rPr>
      </w:pPr>
      <w:r w:rsidRPr="006120ED">
        <w:rPr>
          <w:rFonts w:ascii="Arial" w:eastAsia="Arial" w:hAnsi="Arial" w:cs="Arial"/>
        </w:rPr>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5" w:history="1">
        <w:r w:rsidRPr="006120ED">
          <w:rPr>
            <w:rStyle w:val="Enlla"/>
            <w:rFonts w:ascii="Arial" w:eastAsia="Arial" w:hAnsi="Arial" w:cs="Arial"/>
          </w:rPr>
          <w:t>https://contractaciopublica.gencat.cat/ecofin_pscp/AppJava/cap.pscp?reqCode=viewDetail&amp;keyword=&amp;idCap=204564&amp;ambit=1&amp;</w:t>
        </w:r>
      </w:hyperlink>
      <w:r w:rsidRPr="006120ED">
        <w:rPr>
          <w:rFonts w:ascii="Arial" w:eastAsia="Arial" w:hAnsi="Arial" w:cs="Arial"/>
        </w:rPr>
        <w:t xml:space="preserve">): </w:t>
      </w:r>
    </w:p>
    <w:p w14:paraId="5AE8F2E7" w14:textId="77777777" w:rsidR="007E01F0" w:rsidRPr="006120ED" w:rsidRDefault="007E01F0" w:rsidP="00624768">
      <w:pPr>
        <w:jc w:val="both"/>
        <w:rPr>
          <w:rFonts w:ascii="Arial" w:hAnsi="Arial" w:cs="Arial"/>
        </w:rPr>
      </w:pPr>
    </w:p>
    <w:p w14:paraId="35BB7D7B" w14:textId="77777777" w:rsidR="007E01F0" w:rsidRPr="006120ED" w:rsidRDefault="007E01F0" w:rsidP="00624768">
      <w:pPr>
        <w:jc w:val="both"/>
        <w:rPr>
          <w:rFonts w:ascii="Arial" w:hAnsi="Arial" w:cs="Arial"/>
        </w:rPr>
      </w:pPr>
      <w:r w:rsidRPr="006120ED">
        <w:rPr>
          <w:rFonts w:ascii="Arial" w:eastAsia="Arial" w:hAnsi="Arial" w:cs="Arial"/>
          <w:b/>
          <w:bCs/>
        </w:rPr>
        <w:t xml:space="preserve">11.8 </w:t>
      </w:r>
      <w:r w:rsidRPr="006120ED">
        <w:rPr>
          <w:rFonts w:ascii="Arial" w:eastAsia="Arial" w:hAnsi="Arial" w:cs="Arial"/>
        </w:rPr>
        <w:t>Les proposicions són secretes i la seva presentació suposa l'acceptació</w:t>
      </w:r>
      <w:r w:rsidRPr="006120ED">
        <w:rPr>
          <w:rFonts w:ascii="Arial" w:eastAsia="Arial" w:hAnsi="Arial" w:cs="Arial"/>
          <w:b/>
          <w:bCs/>
        </w:rPr>
        <w:t xml:space="preserve"> </w:t>
      </w:r>
      <w:r w:rsidRPr="006120ED">
        <w:rPr>
          <w:rFonts w:ascii="Arial" w:eastAsia="Arial" w:hAnsi="Arial" w:cs="Arial"/>
        </w:rPr>
        <w:t xml:space="preserve">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w:t>
      </w:r>
      <w:r w:rsidRPr="006120ED">
        <w:rPr>
          <w:rFonts w:ascii="Arial" w:eastAsia="Arial" w:hAnsi="Arial" w:cs="Arial"/>
        </w:rPr>
        <w:lastRenderedPageBreak/>
        <w:t>classificades del sector públic, o les llistes oficials d’operadors econòmics d’un Estat membre de la Unió Europea.</w:t>
      </w:r>
    </w:p>
    <w:p w14:paraId="74C9B14C" w14:textId="77777777" w:rsidR="007E01F0" w:rsidRPr="006120ED" w:rsidRDefault="007E01F0" w:rsidP="00624768">
      <w:pPr>
        <w:spacing w:line="245" w:lineRule="exact"/>
        <w:rPr>
          <w:rFonts w:ascii="Arial" w:hAnsi="Arial" w:cs="Arial"/>
        </w:rPr>
      </w:pPr>
    </w:p>
    <w:p w14:paraId="78A393BD" w14:textId="77777777" w:rsidR="007E01F0" w:rsidRPr="006120ED" w:rsidRDefault="007E01F0" w:rsidP="00624768">
      <w:pPr>
        <w:jc w:val="both"/>
        <w:rPr>
          <w:rFonts w:ascii="Arial" w:hAnsi="Arial" w:cs="Arial"/>
        </w:rPr>
      </w:pPr>
      <w:r w:rsidRPr="006120ED">
        <w:rPr>
          <w:rFonts w:ascii="Arial" w:eastAsia="Arial" w:hAnsi="Arial" w:cs="Arial"/>
          <w:b/>
          <w:bCs/>
        </w:rPr>
        <w:t xml:space="preserve">11.9 </w:t>
      </w:r>
      <w:r w:rsidRPr="006120ED">
        <w:rPr>
          <w:rFonts w:ascii="Arial" w:eastAsia="Arial" w:hAnsi="Arial" w:cs="Arial"/>
        </w:rPr>
        <w:t>Cada empresa licitadora no pot presentar més d’una proposició. Tampoc pot</w:t>
      </w:r>
      <w:r w:rsidRPr="006120ED">
        <w:rPr>
          <w:rFonts w:ascii="Arial" w:eastAsia="Arial" w:hAnsi="Arial" w:cs="Arial"/>
          <w:b/>
          <w:bCs/>
        </w:rPr>
        <w:t xml:space="preserve"> </w:t>
      </w:r>
      <w:r w:rsidRPr="006120ED">
        <w:rPr>
          <w:rFonts w:ascii="Arial" w:eastAsia="Arial" w:hAnsi="Arial" w:cs="Arial"/>
        </w:rPr>
        <w:t>subscriure cap proposta en UTE amb d’altres si ho ha fet individualment o figurar en més d’una unió temporal. La infracció d’aquestes normes dona lloc a la no-admissió de cap de les propostes que hagi subscrit.</w:t>
      </w:r>
    </w:p>
    <w:p w14:paraId="36679F7D" w14:textId="77777777" w:rsidR="007E01F0" w:rsidRPr="006120ED" w:rsidRDefault="007E01F0" w:rsidP="00624768">
      <w:pPr>
        <w:spacing w:line="245" w:lineRule="exact"/>
        <w:rPr>
          <w:rFonts w:ascii="Arial" w:hAnsi="Arial" w:cs="Arial"/>
        </w:rPr>
      </w:pPr>
    </w:p>
    <w:p w14:paraId="405E528E" w14:textId="77777777" w:rsidR="007E01F0" w:rsidRPr="006120ED" w:rsidRDefault="007E01F0" w:rsidP="00624768">
      <w:pPr>
        <w:rPr>
          <w:rFonts w:ascii="Arial" w:hAnsi="Arial" w:cs="Arial"/>
        </w:rPr>
      </w:pPr>
      <w:r w:rsidRPr="006120ED">
        <w:rPr>
          <w:rFonts w:ascii="Arial" w:eastAsia="Arial" w:hAnsi="Arial" w:cs="Arial"/>
          <w:b/>
          <w:bCs/>
        </w:rPr>
        <w:t>11.10 Contingut dels sobres</w:t>
      </w:r>
    </w:p>
    <w:p w14:paraId="7D91EABF" w14:textId="77777777" w:rsidR="007E01F0" w:rsidRPr="006120ED" w:rsidRDefault="007E01F0" w:rsidP="00624768">
      <w:pPr>
        <w:spacing w:line="253" w:lineRule="exact"/>
        <w:rPr>
          <w:rFonts w:ascii="Arial" w:hAnsi="Arial" w:cs="Arial"/>
        </w:rPr>
      </w:pPr>
    </w:p>
    <w:p w14:paraId="61E7A76F" w14:textId="77777777" w:rsidR="007E01F0" w:rsidRPr="006120ED" w:rsidRDefault="007E01F0" w:rsidP="00624768">
      <w:pPr>
        <w:rPr>
          <w:rFonts w:ascii="Arial" w:hAnsi="Arial" w:cs="Arial"/>
        </w:rPr>
      </w:pPr>
      <w:r w:rsidRPr="006120ED">
        <w:rPr>
          <w:rFonts w:ascii="Arial" w:eastAsia="Arial" w:hAnsi="Arial" w:cs="Arial"/>
          <w:b/>
          <w:bCs/>
          <w:u w:val="single"/>
        </w:rPr>
        <w:t>CONTINGUT DEL SOBRE A (DOCUMENTACIÓ GENERAL)</w:t>
      </w:r>
    </w:p>
    <w:p w14:paraId="0F0F2585" w14:textId="77777777" w:rsidR="007E01F0" w:rsidRPr="006120ED" w:rsidRDefault="007E01F0" w:rsidP="00624768">
      <w:pPr>
        <w:spacing w:line="253" w:lineRule="exact"/>
        <w:rPr>
          <w:rFonts w:ascii="Arial" w:hAnsi="Arial" w:cs="Arial"/>
        </w:rPr>
      </w:pPr>
    </w:p>
    <w:p w14:paraId="531F0AC6" w14:textId="77777777" w:rsidR="007E01F0" w:rsidRPr="006120ED" w:rsidRDefault="007E01F0" w:rsidP="00624768">
      <w:pPr>
        <w:rPr>
          <w:rFonts w:ascii="Arial" w:hAnsi="Arial" w:cs="Arial"/>
        </w:rPr>
      </w:pPr>
      <w:r w:rsidRPr="006120ED">
        <w:rPr>
          <w:rFonts w:ascii="Arial" w:eastAsia="Arial" w:hAnsi="Arial" w:cs="Arial"/>
          <w:b/>
          <w:bCs/>
        </w:rPr>
        <w:t>a) Document europeu únic de contractació (DEUC) (Sobre Digital A i Annex 5)</w:t>
      </w:r>
    </w:p>
    <w:p w14:paraId="68ED3541" w14:textId="77777777" w:rsidR="007E01F0" w:rsidRPr="006120ED" w:rsidRDefault="007E01F0" w:rsidP="00624768">
      <w:pPr>
        <w:spacing w:line="262" w:lineRule="exact"/>
        <w:rPr>
          <w:rFonts w:ascii="Arial" w:hAnsi="Arial" w:cs="Arial"/>
        </w:rPr>
      </w:pPr>
    </w:p>
    <w:p w14:paraId="6F20EAF5" w14:textId="633E26AC" w:rsidR="007E01F0" w:rsidRPr="006120ED" w:rsidRDefault="007E01F0" w:rsidP="00624768">
      <w:pPr>
        <w:spacing w:line="220" w:lineRule="auto"/>
        <w:jc w:val="both"/>
        <w:rPr>
          <w:rFonts w:ascii="Arial" w:hAnsi="Arial" w:cs="Arial"/>
        </w:rPr>
      </w:pPr>
      <w:r w:rsidRPr="006120ED">
        <w:rPr>
          <w:rFonts w:ascii="Arial" w:eastAsia="Arial" w:hAnsi="Arial" w:cs="Arial"/>
        </w:rPr>
        <w:t xml:space="preserve">Les empreses licitadores han de presentar el Document europeu únic de contractació (DEUC), el qual es troba en el </w:t>
      </w:r>
      <w:r w:rsidRPr="006120ED">
        <w:rPr>
          <w:rFonts w:ascii="Arial" w:eastAsia="Arial" w:hAnsi="Arial" w:cs="Arial"/>
          <w:b/>
        </w:rPr>
        <w:t>Sobre Digital A</w:t>
      </w:r>
      <w:r w:rsidRPr="006120ED">
        <w:rPr>
          <w:rFonts w:ascii="Arial" w:eastAsia="Arial" w:hAnsi="Arial" w:cs="Arial"/>
        </w:rPr>
        <w:t xml:space="preserve"> i s’adjunta com a </w:t>
      </w:r>
      <w:r w:rsidRPr="006120ED">
        <w:rPr>
          <w:rFonts w:ascii="Arial" w:eastAsia="Arial" w:hAnsi="Arial" w:cs="Arial"/>
          <w:b/>
        </w:rPr>
        <w:t>annex 5</w:t>
      </w:r>
      <w:r w:rsidRPr="006120ED">
        <w:rPr>
          <w:rFonts w:ascii="Arial" w:eastAsia="Arial" w:hAnsi="Arial" w:cs="Arial"/>
        </w:rPr>
        <w:t xml:space="preserve"> a aquest plec, mitjançant el qual declaren el següent:</w:t>
      </w:r>
      <w:bookmarkStart w:id="8" w:name="page30"/>
      <w:bookmarkEnd w:id="8"/>
    </w:p>
    <w:p w14:paraId="5CE2ABDE" w14:textId="77777777" w:rsidR="007E01F0" w:rsidRPr="006120ED" w:rsidRDefault="007E01F0" w:rsidP="00624768">
      <w:pPr>
        <w:spacing w:line="220" w:lineRule="auto"/>
        <w:jc w:val="both"/>
        <w:rPr>
          <w:rFonts w:ascii="Arial" w:hAnsi="Arial" w:cs="Arial"/>
        </w:rPr>
      </w:pPr>
    </w:p>
    <w:p w14:paraId="7EE84F04" w14:textId="77777777" w:rsidR="007E01F0" w:rsidRPr="006120ED" w:rsidRDefault="007E01F0" w:rsidP="00624768">
      <w:pPr>
        <w:numPr>
          <w:ilvl w:val="0"/>
          <w:numId w:val="7"/>
        </w:numPr>
        <w:tabs>
          <w:tab w:val="clear" w:pos="0"/>
          <w:tab w:val="left" w:pos="284"/>
        </w:tabs>
        <w:spacing w:line="235" w:lineRule="auto"/>
        <w:ind w:left="284" w:hanging="284"/>
        <w:jc w:val="both"/>
        <w:rPr>
          <w:rFonts w:ascii="Arial" w:eastAsia="Batang" w:hAnsi="Arial" w:cs="Arial"/>
        </w:rPr>
      </w:pPr>
      <w:r w:rsidRPr="006120ED">
        <w:rPr>
          <w:rFonts w:ascii="Arial" w:eastAsia="Arial" w:hAnsi="Arial" w:cs="Arial"/>
        </w:rPr>
        <w:t>Que la societat està constituïda vàlidament i que, de conformitat amb el seu objecte social, es pot presentar a la licitació, així com que la persona signatària del DEUC té la deguda representació per presentar la proposició i el DEUC;</w:t>
      </w:r>
    </w:p>
    <w:p w14:paraId="312C57D2" w14:textId="77777777" w:rsidR="007E01F0" w:rsidRPr="006120ED" w:rsidRDefault="007E01F0" w:rsidP="00624768">
      <w:pPr>
        <w:tabs>
          <w:tab w:val="left" w:pos="284"/>
        </w:tabs>
        <w:spacing w:line="14" w:lineRule="exact"/>
        <w:ind w:left="284" w:hanging="284"/>
        <w:jc w:val="both"/>
        <w:rPr>
          <w:rFonts w:ascii="Arial" w:eastAsia="Batang" w:hAnsi="Arial" w:cs="Arial"/>
        </w:rPr>
      </w:pPr>
    </w:p>
    <w:p w14:paraId="0D31E770" w14:textId="77777777" w:rsidR="007E01F0" w:rsidRPr="006120ED" w:rsidRDefault="007E01F0" w:rsidP="00624768">
      <w:pPr>
        <w:numPr>
          <w:ilvl w:val="0"/>
          <w:numId w:val="7"/>
        </w:numPr>
        <w:tabs>
          <w:tab w:val="clear" w:pos="0"/>
          <w:tab w:val="left" w:pos="284"/>
        </w:tabs>
        <w:spacing w:line="232" w:lineRule="auto"/>
        <w:ind w:left="284" w:hanging="284"/>
        <w:jc w:val="both"/>
        <w:rPr>
          <w:rFonts w:ascii="Arial" w:eastAsia="Batang" w:hAnsi="Arial" w:cs="Arial"/>
        </w:rPr>
      </w:pPr>
      <w:r w:rsidRPr="006120ED">
        <w:rPr>
          <w:rFonts w:ascii="Arial" w:eastAsia="Arial" w:hAnsi="Arial" w:cs="Arial"/>
        </w:rPr>
        <w:t>Que compleix els requisits de solvència econòmica i financera, i tècnica i professional, de conformitat amb els requisits mínims exigits en aquest plec;</w:t>
      </w:r>
    </w:p>
    <w:p w14:paraId="4E88667D" w14:textId="77777777" w:rsidR="007E01F0" w:rsidRPr="006120ED" w:rsidRDefault="007E01F0" w:rsidP="00624768">
      <w:pPr>
        <w:tabs>
          <w:tab w:val="left" w:pos="284"/>
        </w:tabs>
        <w:spacing w:line="1" w:lineRule="exact"/>
        <w:ind w:left="284" w:hanging="284"/>
        <w:jc w:val="both"/>
        <w:rPr>
          <w:rFonts w:ascii="Arial" w:eastAsia="Batang" w:hAnsi="Arial" w:cs="Arial"/>
        </w:rPr>
      </w:pPr>
    </w:p>
    <w:p w14:paraId="61D0A918" w14:textId="77777777" w:rsidR="007E01F0" w:rsidRPr="006120ED" w:rsidRDefault="007E01F0" w:rsidP="00624768">
      <w:pPr>
        <w:numPr>
          <w:ilvl w:val="0"/>
          <w:numId w:val="7"/>
        </w:numPr>
        <w:tabs>
          <w:tab w:val="clear" w:pos="0"/>
          <w:tab w:val="left" w:pos="284"/>
        </w:tabs>
        <w:spacing w:line="237" w:lineRule="auto"/>
        <w:ind w:left="284" w:hanging="284"/>
        <w:jc w:val="both"/>
        <w:rPr>
          <w:rFonts w:ascii="Arial" w:eastAsia="Batang" w:hAnsi="Arial" w:cs="Arial"/>
        </w:rPr>
      </w:pPr>
      <w:r w:rsidRPr="006120ED">
        <w:rPr>
          <w:rFonts w:ascii="Arial" w:eastAsia="Arial" w:hAnsi="Arial" w:cs="Arial"/>
        </w:rPr>
        <w:t>Que no està incursa en prohibició de contractar;</w:t>
      </w:r>
    </w:p>
    <w:p w14:paraId="1CF3D5D6" w14:textId="77777777" w:rsidR="007E01F0" w:rsidRPr="006120ED" w:rsidRDefault="007E01F0" w:rsidP="00624768">
      <w:pPr>
        <w:tabs>
          <w:tab w:val="left" w:pos="426"/>
        </w:tabs>
        <w:spacing w:line="16" w:lineRule="exact"/>
        <w:ind w:left="426" w:hanging="426"/>
        <w:jc w:val="both"/>
        <w:rPr>
          <w:rFonts w:ascii="Arial" w:eastAsia="Batang" w:hAnsi="Arial" w:cs="Arial"/>
        </w:rPr>
      </w:pPr>
    </w:p>
    <w:p w14:paraId="515F3D98" w14:textId="77777777" w:rsidR="007E01F0" w:rsidRPr="006120ED" w:rsidRDefault="007E01F0" w:rsidP="00624768">
      <w:pPr>
        <w:numPr>
          <w:ilvl w:val="0"/>
          <w:numId w:val="7"/>
        </w:numPr>
        <w:tabs>
          <w:tab w:val="clear" w:pos="0"/>
          <w:tab w:val="left" w:pos="284"/>
        </w:tabs>
        <w:spacing w:line="232" w:lineRule="auto"/>
        <w:ind w:left="284" w:hanging="284"/>
        <w:jc w:val="both"/>
        <w:rPr>
          <w:rFonts w:ascii="Arial" w:hAnsi="Arial" w:cs="Arial"/>
        </w:rPr>
      </w:pPr>
      <w:r w:rsidRPr="006120ED">
        <w:rPr>
          <w:rFonts w:ascii="Arial" w:eastAsia="Arial" w:hAnsi="Arial" w:cs="Arial"/>
        </w:rPr>
        <w:t>Que compleix amb la resta de requisits que s’estableixen en aquest plec i que es poden acreditar mitjançant el DEUC.</w:t>
      </w:r>
    </w:p>
    <w:p w14:paraId="4DCADBAA" w14:textId="77777777" w:rsidR="007E01F0" w:rsidRPr="006120ED" w:rsidRDefault="007E01F0" w:rsidP="00624768">
      <w:pPr>
        <w:spacing w:line="255" w:lineRule="exact"/>
        <w:jc w:val="both"/>
        <w:rPr>
          <w:rFonts w:ascii="Arial" w:hAnsi="Arial" w:cs="Arial"/>
        </w:rPr>
      </w:pPr>
    </w:p>
    <w:p w14:paraId="7A59F4B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680E79F4" w14:textId="77777777" w:rsidR="007E01F0" w:rsidRPr="006120ED" w:rsidRDefault="007E01F0" w:rsidP="00624768">
      <w:pPr>
        <w:spacing w:line="262" w:lineRule="exact"/>
        <w:rPr>
          <w:rFonts w:ascii="Arial" w:hAnsi="Arial" w:cs="Arial"/>
        </w:rPr>
      </w:pPr>
    </w:p>
    <w:p w14:paraId="0E69858C"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 més, les empreses licitadores indicaran en el DEUC, si escau, la informació relativa a la persona o les persones habilitades per representar-les en aquesta licitació. El DEUC s’ha de presentar signat electrònicament per al persona o les persones que tenen la deguda representació de l’empresa per presentar la proposició.</w:t>
      </w:r>
    </w:p>
    <w:p w14:paraId="013501A9" w14:textId="77777777" w:rsidR="007E01F0" w:rsidRPr="006120ED" w:rsidRDefault="007E01F0" w:rsidP="00624768">
      <w:pPr>
        <w:spacing w:line="260" w:lineRule="exact"/>
        <w:rPr>
          <w:rFonts w:ascii="Arial" w:hAnsi="Arial" w:cs="Arial"/>
        </w:rPr>
      </w:pPr>
    </w:p>
    <w:p w14:paraId="698D73E7"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En el cas d’empreses que concorrin a la licitació amb el compromís d’agrupar-se en una </w:t>
      </w:r>
      <w:r w:rsidRPr="006120ED">
        <w:rPr>
          <w:rFonts w:ascii="Arial" w:eastAsia="Arial" w:hAnsi="Arial" w:cs="Arial"/>
          <w:b/>
        </w:rPr>
        <w:t>unió temporal</w:t>
      </w:r>
      <w:r w:rsidRPr="006120ED">
        <w:rPr>
          <w:rFonts w:ascii="Arial" w:eastAsia="Arial" w:hAnsi="Arial" w:cs="Arial"/>
        </w:rPr>
        <w:t xml:space="preserve">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72A45802" w14:textId="77777777" w:rsidR="007E01F0" w:rsidRPr="006120ED" w:rsidRDefault="007E01F0" w:rsidP="00624768">
      <w:pPr>
        <w:spacing w:line="257" w:lineRule="exact"/>
        <w:rPr>
          <w:rFonts w:ascii="Arial" w:hAnsi="Arial" w:cs="Arial"/>
        </w:rPr>
      </w:pPr>
    </w:p>
    <w:p w14:paraId="25D12A08" w14:textId="77777777" w:rsidR="007E01F0" w:rsidRPr="006120ED" w:rsidRDefault="007E01F0" w:rsidP="00624768">
      <w:pPr>
        <w:jc w:val="both"/>
        <w:rPr>
          <w:rFonts w:ascii="Arial" w:hAnsi="Arial" w:cs="Arial"/>
        </w:rPr>
      </w:pPr>
      <w:r w:rsidRPr="006120ED">
        <w:rPr>
          <w:rFonts w:ascii="Arial" w:eastAsia="Arial" w:hAnsi="Arial" w:cs="Arial"/>
        </w:rPr>
        <w:t xml:space="preserve">En el cas que l’empresa licitadora </w:t>
      </w:r>
      <w:r w:rsidRPr="006120ED">
        <w:rPr>
          <w:rFonts w:ascii="Arial" w:eastAsia="Arial" w:hAnsi="Arial" w:cs="Arial"/>
          <w:b/>
        </w:rPr>
        <w:t>recorri a la solvència i mitjans d’altres empreses</w:t>
      </w:r>
      <w:r w:rsidRPr="006120ED">
        <w:rPr>
          <w:rFonts w:ascii="Arial" w:eastAsia="Arial" w:hAnsi="Arial" w:cs="Arial"/>
        </w:rPr>
        <w:t xml:space="preserve"> de conformitat amb el que preveu l’article 75 de la LCSP, o tingui la intenció de subscriure subcontractes, ha d’indicar aquesta circumstància en el DEUC i s’ha de presentar altre</w:t>
      </w:r>
      <w:r w:rsidRPr="006120ED">
        <w:rPr>
          <w:rFonts w:ascii="Arial" w:hAnsi="Arial" w:cs="Arial"/>
        </w:rPr>
        <w:t xml:space="preserve"> </w:t>
      </w:r>
      <w:r w:rsidRPr="006120ED">
        <w:rPr>
          <w:rFonts w:ascii="Arial" w:eastAsia="Arial" w:hAnsi="Arial" w:cs="Arial"/>
        </w:rPr>
        <w:lastRenderedPageBreak/>
        <w:t>DEUC separat per cadascuna de les empreses a la solvència de les quals recorri o que tingui intenció de subcontractar.</w:t>
      </w:r>
    </w:p>
    <w:p w14:paraId="64463E8F" w14:textId="77777777" w:rsidR="007E01F0" w:rsidRPr="006120ED" w:rsidRDefault="007E01F0" w:rsidP="00624768">
      <w:pPr>
        <w:spacing w:line="252" w:lineRule="exact"/>
        <w:rPr>
          <w:rFonts w:ascii="Arial" w:hAnsi="Arial" w:cs="Arial"/>
        </w:rPr>
      </w:pPr>
    </w:p>
    <w:p w14:paraId="75DAE2FD"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 935 528 090; </w:t>
      </w:r>
      <w:hyperlink r:id="rId16" w:history="1">
        <w:r w:rsidRPr="006120ED">
          <w:rPr>
            <w:rStyle w:val="Enlla"/>
            <w:rFonts w:ascii="Arial" w:eastAsia="Arial" w:hAnsi="Arial" w:cs="Arial"/>
          </w:rPr>
          <w:t>http://www.gencat.cat/economia/jcca</w:t>
        </w:r>
      </w:hyperlink>
      <w:r w:rsidRPr="006120ED">
        <w:rPr>
          <w:rFonts w:ascii="Arial" w:eastAsia="Arial" w:hAnsi="Arial" w:cs="Arial"/>
        </w:rPr>
        <w:t>),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69430B74" w14:textId="77777777" w:rsidR="007E01F0" w:rsidRPr="006120ED" w:rsidRDefault="007E01F0" w:rsidP="00624768">
      <w:pPr>
        <w:spacing w:line="268" w:lineRule="exact"/>
        <w:rPr>
          <w:rFonts w:ascii="Arial" w:hAnsi="Arial" w:cs="Arial"/>
        </w:rPr>
      </w:pPr>
    </w:p>
    <w:p w14:paraId="4C1B519C"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14:paraId="4F1699CC" w14:textId="77777777" w:rsidR="007E01F0" w:rsidRPr="006120ED" w:rsidRDefault="007E01F0" w:rsidP="00624768">
      <w:pPr>
        <w:spacing w:line="257" w:lineRule="exact"/>
        <w:rPr>
          <w:rFonts w:ascii="Arial" w:hAnsi="Arial" w:cs="Arial"/>
        </w:rPr>
      </w:pPr>
    </w:p>
    <w:p w14:paraId="311715EE" w14:textId="77777777" w:rsidR="007E01F0" w:rsidRPr="006120ED" w:rsidRDefault="007E01F0" w:rsidP="00624768">
      <w:pPr>
        <w:jc w:val="both"/>
        <w:rPr>
          <w:rFonts w:ascii="Arial" w:hAnsi="Arial" w:cs="Arial"/>
        </w:rPr>
      </w:pPr>
      <w:r w:rsidRPr="006120ED">
        <w:rPr>
          <w:rFonts w:ascii="Arial" w:eastAsia="Arial" w:hAnsi="Arial" w:cs="Arial"/>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DB117BD" w14:textId="77777777" w:rsidR="007E01F0" w:rsidRPr="006120ED" w:rsidRDefault="007E01F0" w:rsidP="00624768">
      <w:pPr>
        <w:spacing w:line="245" w:lineRule="exact"/>
        <w:rPr>
          <w:rFonts w:ascii="Arial" w:hAnsi="Arial" w:cs="Arial"/>
        </w:rPr>
      </w:pPr>
    </w:p>
    <w:p w14:paraId="6DE8840D" w14:textId="77777777" w:rsidR="007E01F0" w:rsidRPr="006120ED" w:rsidRDefault="007E01F0" w:rsidP="00624768">
      <w:pPr>
        <w:tabs>
          <w:tab w:val="left" w:pos="5340"/>
        </w:tabs>
        <w:rPr>
          <w:rFonts w:ascii="Arial" w:hAnsi="Arial" w:cs="Arial"/>
        </w:rPr>
      </w:pPr>
      <w:r w:rsidRPr="006120ED">
        <w:rPr>
          <w:rFonts w:ascii="Arial" w:eastAsia="Arial" w:hAnsi="Arial" w:cs="Arial"/>
          <w:b/>
          <w:bCs/>
        </w:rPr>
        <w:t>b) Declaració de submissió als jutjats i tribunals espanyols</w:t>
      </w:r>
    </w:p>
    <w:p w14:paraId="0C1ED120" w14:textId="77777777" w:rsidR="007E01F0" w:rsidRPr="006120ED" w:rsidRDefault="007E01F0" w:rsidP="00624768">
      <w:pPr>
        <w:spacing w:line="262" w:lineRule="exact"/>
        <w:rPr>
          <w:rFonts w:ascii="Arial" w:hAnsi="Arial" w:cs="Arial"/>
        </w:rPr>
      </w:pPr>
    </w:p>
    <w:p w14:paraId="15496968" w14:textId="77777777" w:rsidR="007E01F0" w:rsidRPr="006120ED" w:rsidRDefault="007E01F0" w:rsidP="00624768">
      <w:pPr>
        <w:jc w:val="both"/>
        <w:rPr>
          <w:rFonts w:ascii="Arial" w:hAnsi="Arial" w:cs="Arial"/>
        </w:rPr>
      </w:pPr>
      <w:r w:rsidRPr="006120ED">
        <w:rPr>
          <w:rFonts w:ascii="Arial" w:eastAsia="Arial" w:hAnsi="Arial" w:cs="Arial"/>
        </w:rPr>
        <w:t>Les empreses estrangeres han d’aportar una declaració de submissió als jutjats i tribunals espanyols de qualsevol ordre per a totes les incidències que puguin sorgir del contracte, amb renúncia expressa al seu fur propi.</w:t>
      </w:r>
    </w:p>
    <w:p w14:paraId="1214A836" w14:textId="77777777" w:rsidR="00CD44A0" w:rsidRPr="006120ED" w:rsidRDefault="00CD44A0" w:rsidP="00624768">
      <w:pPr>
        <w:spacing w:line="262" w:lineRule="exact"/>
        <w:rPr>
          <w:rFonts w:ascii="Arial" w:hAnsi="Arial" w:cs="Arial"/>
        </w:rPr>
      </w:pPr>
    </w:p>
    <w:p w14:paraId="68C8BB39" w14:textId="77777777" w:rsidR="007E01F0" w:rsidRPr="006120ED" w:rsidRDefault="007E01F0" w:rsidP="00624768">
      <w:pPr>
        <w:rPr>
          <w:rFonts w:ascii="Arial" w:hAnsi="Arial" w:cs="Arial"/>
        </w:rPr>
      </w:pPr>
      <w:r w:rsidRPr="006120ED">
        <w:rPr>
          <w:rFonts w:ascii="Arial" w:eastAsia="Arial" w:hAnsi="Arial" w:cs="Arial"/>
          <w:b/>
          <w:bCs/>
        </w:rPr>
        <w:t>c) Compromís d’adscripció de mitjans materials i/o personals</w:t>
      </w:r>
    </w:p>
    <w:p w14:paraId="77C360CE" w14:textId="77777777" w:rsidR="007E01F0" w:rsidRPr="006120ED" w:rsidRDefault="007E01F0" w:rsidP="00624768">
      <w:pPr>
        <w:spacing w:line="262" w:lineRule="exact"/>
        <w:rPr>
          <w:rFonts w:ascii="Arial" w:hAnsi="Arial" w:cs="Arial"/>
        </w:rPr>
      </w:pPr>
    </w:p>
    <w:p w14:paraId="1D65BCA5"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Declaració de l’empresa de comprometre’s a adscriure a l’execució del contracte determinats mitjans materials i/o personals, quan així es requereixi.</w:t>
      </w:r>
    </w:p>
    <w:p w14:paraId="6302B884" w14:textId="77777777" w:rsidR="007E01F0" w:rsidRPr="006120ED" w:rsidRDefault="007E01F0" w:rsidP="00624768">
      <w:pPr>
        <w:spacing w:line="246" w:lineRule="exact"/>
        <w:jc w:val="both"/>
        <w:rPr>
          <w:rFonts w:ascii="Arial" w:hAnsi="Arial" w:cs="Arial"/>
        </w:rPr>
      </w:pPr>
    </w:p>
    <w:p w14:paraId="7A6D9117" w14:textId="77777777" w:rsidR="007E01F0" w:rsidRPr="006120ED" w:rsidRDefault="007E01F0" w:rsidP="00624768">
      <w:pPr>
        <w:jc w:val="both"/>
        <w:rPr>
          <w:rFonts w:ascii="Arial" w:hAnsi="Arial" w:cs="Arial"/>
        </w:rPr>
      </w:pPr>
      <w:r w:rsidRPr="006120ED">
        <w:rPr>
          <w:rFonts w:ascii="Arial" w:eastAsia="Arial" w:hAnsi="Arial" w:cs="Arial"/>
          <w:b/>
          <w:bCs/>
        </w:rPr>
        <w:t>d) Altra documentació</w:t>
      </w:r>
    </w:p>
    <w:p w14:paraId="58642A32" w14:textId="77777777" w:rsidR="007E01F0" w:rsidRPr="006120ED" w:rsidRDefault="007E01F0" w:rsidP="00624768">
      <w:pPr>
        <w:spacing w:line="253" w:lineRule="exact"/>
        <w:jc w:val="both"/>
        <w:rPr>
          <w:rFonts w:ascii="Arial" w:hAnsi="Arial" w:cs="Arial"/>
        </w:rPr>
      </w:pPr>
    </w:p>
    <w:p w14:paraId="15B3B056" w14:textId="77777777" w:rsidR="007E01F0" w:rsidRPr="006120ED" w:rsidRDefault="007E01F0" w:rsidP="00624768">
      <w:pPr>
        <w:spacing w:line="244" w:lineRule="auto"/>
        <w:jc w:val="both"/>
        <w:rPr>
          <w:rFonts w:ascii="Arial" w:hAnsi="Arial" w:cs="Arial"/>
        </w:rPr>
      </w:pPr>
      <w:r w:rsidRPr="006120ED">
        <w:rPr>
          <w:rFonts w:ascii="Arial" w:eastAsia="Arial" w:hAnsi="Arial" w:cs="Arial"/>
        </w:rPr>
        <w:t>Qualsevol altra documentació que s’exigeixi en l’</w:t>
      </w:r>
      <w:r w:rsidRPr="006120ED">
        <w:rPr>
          <w:rFonts w:ascii="Arial" w:eastAsia="Arial" w:hAnsi="Arial" w:cs="Arial"/>
          <w:b/>
          <w:bCs/>
        </w:rPr>
        <w:t>apartat J del quadre de</w:t>
      </w:r>
      <w:r w:rsidRPr="006120ED">
        <w:rPr>
          <w:rFonts w:ascii="Arial" w:eastAsia="Arial" w:hAnsi="Arial" w:cs="Arial"/>
        </w:rPr>
        <w:t xml:space="preserve"> </w:t>
      </w:r>
      <w:r w:rsidRPr="006120ED">
        <w:rPr>
          <w:rFonts w:ascii="Arial" w:eastAsia="Arial" w:hAnsi="Arial" w:cs="Arial"/>
          <w:b/>
          <w:bCs/>
        </w:rPr>
        <w:t>característiques.</w:t>
      </w:r>
    </w:p>
    <w:p w14:paraId="2980837F" w14:textId="77777777" w:rsidR="007E01F0" w:rsidRPr="006120ED" w:rsidRDefault="007E01F0" w:rsidP="00624768">
      <w:pPr>
        <w:spacing w:line="240" w:lineRule="exact"/>
        <w:jc w:val="both"/>
        <w:rPr>
          <w:rFonts w:ascii="Arial" w:hAnsi="Arial" w:cs="Arial"/>
        </w:rPr>
      </w:pPr>
    </w:p>
    <w:p w14:paraId="42417814" w14:textId="77777777" w:rsidR="007E01F0" w:rsidRPr="006120ED" w:rsidRDefault="007E01F0" w:rsidP="00624768">
      <w:pPr>
        <w:jc w:val="both"/>
        <w:rPr>
          <w:rFonts w:ascii="Arial" w:hAnsi="Arial" w:cs="Arial"/>
        </w:rPr>
      </w:pPr>
      <w:r w:rsidRPr="006120ED">
        <w:rPr>
          <w:rFonts w:ascii="Arial" w:eastAsia="Arial" w:hAnsi="Arial" w:cs="Arial"/>
          <w:b/>
          <w:bCs/>
        </w:rPr>
        <w:t>e) Garantia provisional</w:t>
      </w:r>
    </w:p>
    <w:p w14:paraId="64A8620B" w14:textId="77777777" w:rsidR="007E01F0" w:rsidRPr="006120ED" w:rsidRDefault="007E01F0" w:rsidP="00624768">
      <w:pPr>
        <w:rPr>
          <w:rFonts w:ascii="Arial" w:hAnsi="Arial" w:cs="Arial"/>
        </w:rPr>
      </w:pPr>
    </w:p>
    <w:p w14:paraId="2AC6247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lastRenderedPageBreak/>
        <w:t>Resguard acreditatiu de la constitució de la garantia provisional quan s’estableixi en l’</w:t>
      </w:r>
      <w:r w:rsidRPr="006120ED">
        <w:rPr>
          <w:rFonts w:ascii="Arial" w:eastAsia="Arial" w:hAnsi="Arial" w:cs="Arial"/>
          <w:b/>
          <w:bCs/>
        </w:rPr>
        <w:t>apartat K del quadre de característiques</w:t>
      </w:r>
      <w:r w:rsidRPr="006120ED">
        <w:rPr>
          <w:rFonts w:ascii="Arial" w:eastAsia="Arial" w:hAnsi="Arial" w:cs="Arial"/>
        </w:rPr>
        <w:t xml:space="preserve"> i per l’import que es determini.</w:t>
      </w:r>
    </w:p>
    <w:p w14:paraId="0E72260E" w14:textId="77777777" w:rsidR="007E01F0" w:rsidRPr="006120ED" w:rsidRDefault="007E01F0" w:rsidP="00624768">
      <w:pPr>
        <w:jc w:val="both"/>
        <w:rPr>
          <w:rFonts w:ascii="Arial" w:hAnsi="Arial" w:cs="Arial"/>
        </w:rPr>
      </w:pPr>
    </w:p>
    <w:p w14:paraId="4C2A905F" w14:textId="77777777" w:rsidR="007E01F0" w:rsidRPr="006120ED" w:rsidRDefault="007E01F0" w:rsidP="00624768">
      <w:pPr>
        <w:jc w:val="both"/>
        <w:rPr>
          <w:rFonts w:ascii="Arial" w:hAnsi="Arial" w:cs="Arial"/>
        </w:rPr>
      </w:pPr>
      <w:r w:rsidRPr="006120ED">
        <w:rPr>
          <w:rFonts w:ascii="Arial" w:eastAsia="Arial" w:hAnsi="Arial" w:cs="Arial"/>
        </w:rPr>
        <w:t>La garantia provisional es pot constituir:</w:t>
      </w:r>
    </w:p>
    <w:p w14:paraId="17F16993" w14:textId="77777777" w:rsidR="007E01F0" w:rsidRPr="006120ED" w:rsidRDefault="007E01F0" w:rsidP="00624768">
      <w:pPr>
        <w:spacing w:line="254" w:lineRule="exact"/>
        <w:jc w:val="both"/>
        <w:rPr>
          <w:rFonts w:ascii="Arial" w:hAnsi="Arial" w:cs="Arial"/>
        </w:rPr>
      </w:pPr>
    </w:p>
    <w:p w14:paraId="236BF6CF" w14:textId="77777777" w:rsidR="007E01F0" w:rsidRPr="006120ED" w:rsidRDefault="007E01F0" w:rsidP="00624768">
      <w:pPr>
        <w:numPr>
          <w:ilvl w:val="0"/>
          <w:numId w:val="8"/>
        </w:numPr>
        <w:tabs>
          <w:tab w:val="clear" w:pos="0"/>
          <w:tab w:val="num" w:pos="284"/>
        </w:tabs>
        <w:ind w:left="284" w:hanging="284"/>
        <w:jc w:val="both"/>
        <w:rPr>
          <w:rFonts w:ascii="Arial" w:hAnsi="Arial" w:cs="Arial"/>
        </w:rPr>
      </w:pPr>
      <w:r w:rsidRPr="006120ED">
        <w:rPr>
          <w:rFonts w:ascii="Arial" w:eastAsia="Arial" w:hAnsi="Arial" w:cs="Arial"/>
        </w:rPr>
        <w:t>En efectiu o en valors de deute públic, amb subjecció en cada cas, a les condicions reglamentàriament establertes, i d’acord amb els requisits disposats en l’article 55 del RGLCAP i als models que figuren en els annexos III i IV de la mateixa norma.</w:t>
      </w:r>
    </w:p>
    <w:p w14:paraId="7FE824D5" w14:textId="77777777" w:rsidR="007E01F0" w:rsidRPr="006120ED" w:rsidRDefault="007E01F0" w:rsidP="00624768">
      <w:pPr>
        <w:tabs>
          <w:tab w:val="num" w:pos="284"/>
        </w:tabs>
        <w:spacing w:line="254" w:lineRule="exact"/>
        <w:ind w:left="284" w:hanging="284"/>
        <w:rPr>
          <w:rFonts w:ascii="Arial" w:hAnsi="Arial" w:cs="Arial"/>
        </w:rPr>
      </w:pPr>
    </w:p>
    <w:p w14:paraId="07DA0415" w14:textId="77777777" w:rsidR="007E01F0" w:rsidRPr="006120ED" w:rsidRDefault="007E01F0" w:rsidP="00624768">
      <w:pPr>
        <w:tabs>
          <w:tab w:val="num" w:pos="284"/>
        </w:tabs>
        <w:spacing w:line="237" w:lineRule="auto"/>
        <w:ind w:left="284"/>
        <w:jc w:val="both"/>
        <w:rPr>
          <w:rFonts w:ascii="Arial" w:hAnsi="Arial" w:cs="Arial"/>
        </w:rPr>
      </w:pPr>
      <w:r w:rsidRPr="006120ED">
        <w:rPr>
          <w:rFonts w:ascii="Arial" w:eastAsia="Arial" w:hAnsi="Arial" w:cs="Arial"/>
        </w:rPr>
        <w:t>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51DB411E" w14:textId="77777777" w:rsidR="007E01F0" w:rsidRPr="006120ED" w:rsidRDefault="007E01F0" w:rsidP="00624768">
      <w:pPr>
        <w:tabs>
          <w:tab w:val="num" w:pos="284"/>
        </w:tabs>
        <w:spacing w:line="257" w:lineRule="exact"/>
        <w:ind w:left="284" w:hanging="284"/>
        <w:rPr>
          <w:rFonts w:ascii="Arial" w:hAnsi="Arial" w:cs="Arial"/>
        </w:rPr>
      </w:pPr>
    </w:p>
    <w:p w14:paraId="635DEB2C" w14:textId="77777777" w:rsidR="007E01F0" w:rsidRPr="006120ED" w:rsidRDefault="007E01F0" w:rsidP="00624768">
      <w:pPr>
        <w:numPr>
          <w:ilvl w:val="0"/>
          <w:numId w:val="9"/>
        </w:numPr>
        <w:tabs>
          <w:tab w:val="clear" w:pos="0"/>
          <w:tab w:val="num" w:pos="284"/>
          <w:tab w:val="left" w:pos="438"/>
        </w:tabs>
        <w:ind w:left="284" w:hanging="284"/>
        <w:jc w:val="both"/>
        <w:rPr>
          <w:rFonts w:ascii="Arial" w:hAnsi="Arial" w:cs="Arial"/>
        </w:rPr>
      </w:pPr>
      <w:r w:rsidRPr="006120ED">
        <w:rPr>
          <w:rFonts w:ascii="Arial" w:eastAsia="Arial" w:hAnsi="Arial" w:cs="Arial"/>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2513D792" w14:textId="77777777" w:rsidR="007E01F0" w:rsidRPr="006120ED" w:rsidRDefault="007E01F0" w:rsidP="00624768">
      <w:pPr>
        <w:tabs>
          <w:tab w:val="num" w:pos="284"/>
        </w:tabs>
        <w:spacing w:line="340" w:lineRule="exact"/>
        <w:ind w:left="284" w:hanging="284"/>
        <w:rPr>
          <w:rFonts w:ascii="Arial" w:hAnsi="Arial" w:cs="Arial"/>
        </w:rPr>
      </w:pPr>
    </w:p>
    <w:p w14:paraId="0541B4B0" w14:textId="77777777" w:rsidR="007E01F0" w:rsidRPr="006120ED" w:rsidRDefault="007E01F0" w:rsidP="00624768">
      <w:pPr>
        <w:numPr>
          <w:ilvl w:val="0"/>
          <w:numId w:val="10"/>
        </w:numPr>
        <w:tabs>
          <w:tab w:val="clear" w:pos="0"/>
          <w:tab w:val="num" w:pos="284"/>
          <w:tab w:val="left" w:pos="397"/>
        </w:tabs>
        <w:spacing w:line="237" w:lineRule="auto"/>
        <w:ind w:left="284" w:hanging="284"/>
        <w:jc w:val="both"/>
        <w:rPr>
          <w:rFonts w:ascii="Arial" w:hAnsi="Arial" w:cs="Arial"/>
        </w:rPr>
      </w:pPr>
      <w:r w:rsidRPr="006120ED">
        <w:rPr>
          <w:rFonts w:ascii="Arial" w:eastAsia="Arial" w:hAnsi="Arial" w:cs="Arial"/>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44BD83B4" w14:textId="77777777" w:rsidR="007E01F0" w:rsidRPr="006120ED" w:rsidRDefault="007E01F0" w:rsidP="00624768">
      <w:pPr>
        <w:spacing w:line="257" w:lineRule="exact"/>
        <w:rPr>
          <w:rFonts w:ascii="Arial" w:hAnsi="Arial" w:cs="Arial"/>
        </w:rPr>
      </w:pPr>
    </w:p>
    <w:p w14:paraId="357259F9" w14:textId="77777777" w:rsidR="007E01F0" w:rsidRPr="006120ED" w:rsidRDefault="007E01F0" w:rsidP="00624768">
      <w:pPr>
        <w:jc w:val="both"/>
        <w:rPr>
          <w:rFonts w:ascii="Arial" w:hAnsi="Arial" w:cs="Arial"/>
        </w:rPr>
      </w:pPr>
      <w:r w:rsidRPr="006120ED">
        <w:rPr>
          <w:rFonts w:ascii="Arial" w:eastAsia="Arial" w:hAnsi="Arial" w:cs="Arial"/>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7EF2672A" w14:textId="77777777" w:rsidR="007E01F0" w:rsidRPr="006120ED" w:rsidRDefault="007E01F0" w:rsidP="00624768">
      <w:pPr>
        <w:spacing w:line="253" w:lineRule="exact"/>
        <w:rPr>
          <w:rFonts w:ascii="Arial" w:hAnsi="Arial" w:cs="Arial"/>
        </w:rPr>
      </w:pPr>
    </w:p>
    <w:p w14:paraId="346CC1ED" w14:textId="77777777" w:rsidR="007E01F0" w:rsidRPr="006120ED" w:rsidRDefault="007E01F0" w:rsidP="00624768">
      <w:pPr>
        <w:jc w:val="both"/>
        <w:rPr>
          <w:rFonts w:ascii="Arial" w:hAnsi="Arial" w:cs="Arial"/>
        </w:rPr>
      </w:pPr>
      <w:r w:rsidRPr="006120ED">
        <w:rPr>
          <w:rFonts w:ascii="Arial" w:eastAsia="Arial" w:hAnsi="Arial" w:cs="Arial"/>
        </w:rPr>
        <w:t>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novo.</w:t>
      </w:r>
    </w:p>
    <w:p w14:paraId="4B586AC0" w14:textId="77777777" w:rsidR="007E01F0" w:rsidRPr="006120ED" w:rsidRDefault="007E01F0" w:rsidP="00624768">
      <w:pPr>
        <w:spacing w:line="254" w:lineRule="exact"/>
        <w:rPr>
          <w:rFonts w:ascii="Arial" w:hAnsi="Arial" w:cs="Arial"/>
        </w:rPr>
      </w:pPr>
    </w:p>
    <w:p w14:paraId="2EB6EAEE" w14:textId="77777777" w:rsidR="007E01F0" w:rsidRPr="006120ED" w:rsidRDefault="007E01F0" w:rsidP="00624768">
      <w:pPr>
        <w:rPr>
          <w:rFonts w:ascii="Arial" w:hAnsi="Arial" w:cs="Arial"/>
        </w:rPr>
      </w:pPr>
      <w:r w:rsidRPr="006120ED">
        <w:rPr>
          <w:rFonts w:ascii="Arial" w:eastAsia="Arial" w:hAnsi="Arial" w:cs="Arial"/>
          <w:b/>
          <w:bCs/>
          <w:u w:val="single"/>
        </w:rPr>
        <w:t>CONTINGUT DEL SOBRE B I, SI ESCAU, DEL SOBRE C</w:t>
      </w:r>
    </w:p>
    <w:p w14:paraId="3A5F767E" w14:textId="77777777" w:rsidR="007E01F0" w:rsidRPr="006120ED" w:rsidRDefault="007E01F0" w:rsidP="00624768">
      <w:pPr>
        <w:spacing w:line="262" w:lineRule="exact"/>
        <w:rPr>
          <w:rFonts w:ascii="Arial" w:hAnsi="Arial" w:cs="Arial"/>
        </w:rPr>
      </w:pPr>
    </w:p>
    <w:p w14:paraId="7B5184EE" w14:textId="77777777" w:rsidR="007E01F0" w:rsidRPr="006120ED" w:rsidRDefault="007E01F0" w:rsidP="00624768">
      <w:pPr>
        <w:numPr>
          <w:ilvl w:val="0"/>
          <w:numId w:val="11"/>
        </w:numPr>
        <w:tabs>
          <w:tab w:val="left" w:pos="534"/>
        </w:tabs>
        <w:ind w:left="0" w:firstLine="4"/>
        <w:jc w:val="both"/>
        <w:rPr>
          <w:rFonts w:ascii="Arial" w:eastAsia="Arial" w:hAnsi="Arial" w:cs="Arial"/>
        </w:rPr>
      </w:pPr>
      <w:r w:rsidRPr="006120ED">
        <w:rPr>
          <w:rFonts w:ascii="Arial" w:eastAsia="Arial" w:hAnsi="Arial" w:cs="Arial"/>
        </w:rPr>
        <w:t xml:space="preserve">Si s’ha establert el preu o un criteri basat en la rendibilitat, com el cost del cicle de vida, com a </w:t>
      </w:r>
      <w:r w:rsidRPr="006120ED">
        <w:rPr>
          <w:rFonts w:ascii="Arial" w:eastAsia="Arial" w:hAnsi="Arial" w:cs="Arial"/>
          <w:b/>
        </w:rPr>
        <w:t>únic criteri d’adjudicació</w:t>
      </w:r>
      <w:r w:rsidRPr="006120ED">
        <w:rPr>
          <w:rFonts w:ascii="Arial" w:eastAsia="Arial" w:hAnsi="Arial" w:cs="Arial"/>
        </w:rPr>
        <w:t xml:space="preserve">, les empreses licitadores han d’incloure en el </w:t>
      </w:r>
      <w:r w:rsidRPr="006120ED">
        <w:rPr>
          <w:rFonts w:ascii="Arial" w:eastAsia="Arial" w:hAnsi="Arial" w:cs="Arial"/>
          <w:b/>
        </w:rPr>
        <w:t>sobre B</w:t>
      </w:r>
      <w:r w:rsidRPr="006120ED">
        <w:rPr>
          <w:rFonts w:ascii="Arial" w:eastAsia="Arial" w:hAnsi="Arial" w:cs="Arial"/>
        </w:rPr>
        <w:t xml:space="preserve"> la seva </w:t>
      </w:r>
      <w:r w:rsidRPr="006120ED">
        <w:rPr>
          <w:rFonts w:ascii="Arial" w:eastAsia="Arial" w:hAnsi="Arial" w:cs="Arial"/>
          <w:b/>
        </w:rPr>
        <w:t>proposició econòmica</w:t>
      </w:r>
      <w:r w:rsidRPr="006120ED">
        <w:rPr>
          <w:rFonts w:ascii="Arial" w:eastAsia="Arial" w:hAnsi="Arial" w:cs="Arial"/>
        </w:rPr>
        <w:t>.</w:t>
      </w:r>
    </w:p>
    <w:p w14:paraId="01659168" w14:textId="77777777" w:rsidR="007E01F0" w:rsidRPr="006120ED" w:rsidRDefault="007E01F0" w:rsidP="00624768">
      <w:pPr>
        <w:spacing w:line="237" w:lineRule="auto"/>
        <w:jc w:val="both"/>
        <w:rPr>
          <w:rFonts w:ascii="Arial" w:eastAsia="Arial" w:hAnsi="Arial" w:cs="Arial"/>
        </w:rPr>
      </w:pPr>
    </w:p>
    <w:p w14:paraId="3087E879"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Si s’han establert diversos criteris d’adjudicació que responen tots ells a una mateixa tipologia de valoració, és a dir, </w:t>
      </w:r>
      <w:r w:rsidRPr="006120ED">
        <w:rPr>
          <w:rFonts w:ascii="Arial" w:eastAsia="Arial" w:hAnsi="Arial" w:cs="Arial"/>
          <w:b/>
        </w:rPr>
        <w:t>tots sotmesos a judici de valor</w:t>
      </w:r>
      <w:r w:rsidRPr="006120ED">
        <w:rPr>
          <w:rFonts w:ascii="Arial" w:eastAsia="Arial" w:hAnsi="Arial" w:cs="Arial"/>
        </w:rPr>
        <w:t xml:space="preserve"> o </w:t>
      </w:r>
      <w:r w:rsidRPr="006120ED">
        <w:rPr>
          <w:rFonts w:ascii="Arial" w:eastAsia="Arial" w:hAnsi="Arial" w:cs="Arial"/>
          <w:b/>
        </w:rPr>
        <w:t>tots quantificables de forma automàtica</w:t>
      </w:r>
      <w:r w:rsidRPr="006120ED">
        <w:rPr>
          <w:rFonts w:ascii="Arial" w:eastAsia="Arial" w:hAnsi="Arial" w:cs="Arial"/>
        </w:rPr>
        <w:t xml:space="preserve">, les empreses licitadores han d’incloure en el </w:t>
      </w:r>
      <w:r w:rsidRPr="006120ED">
        <w:rPr>
          <w:rFonts w:ascii="Arial" w:eastAsia="Arial" w:hAnsi="Arial" w:cs="Arial"/>
          <w:b/>
        </w:rPr>
        <w:t>sobre B</w:t>
      </w:r>
      <w:r w:rsidRPr="006120ED">
        <w:rPr>
          <w:rFonts w:ascii="Arial" w:eastAsia="Arial" w:hAnsi="Arial" w:cs="Arial"/>
        </w:rPr>
        <w:t xml:space="preserve"> tota la documentació que conforma la seva oferta.</w:t>
      </w:r>
    </w:p>
    <w:p w14:paraId="68EE2B72" w14:textId="77777777" w:rsidR="007E01F0" w:rsidRPr="006120ED" w:rsidRDefault="007E01F0" w:rsidP="00624768">
      <w:pPr>
        <w:spacing w:line="257" w:lineRule="exact"/>
        <w:rPr>
          <w:rFonts w:ascii="Arial" w:hAnsi="Arial" w:cs="Arial"/>
        </w:rPr>
      </w:pPr>
    </w:p>
    <w:p w14:paraId="14059051" w14:textId="77777777" w:rsidR="007E01F0" w:rsidRPr="006120ED" w:rsidRDefault="007E01F0" w:rsidP="00624768">
      <w:pPr>
        <w:jc w:val="both"/>
        <w:rPr>
          <w:rFonts w:ascii="Arial" w:hAnsi="Arial" w:cs="Arial"/>
        </w:rPr>
      </w:pPr>
      <w:r w:rsidRPr="006120ED">
        <w:rPr>
          <w:rFonts w:ascii="Arial" w:eastAsia="Arial" w:hAnsi="Arial" w:cs="Arial"/>
        </w:rPr>
        <w:t xml:space="preserve">Si s’han establert </w:t>
      </w:r>
      <w:r w:rsidRPr="006120ED">
        <w:rPr>
          <w:rFonts w:ascii="Arial" w:eastAsia="Arial" w:hAnsi="Arial" w:cs="Arial"/>
          <w:b/>
        </w:rPr>
        <w:t>tant criteris d’adjudicació avaluables en funció d’un judici de valor, com criteris quantificables de forma automàtica,</w:t>
      </w:r>
      <w:r w:rsidRPr="006120ED">
        <w:rPr>
          <w:rFonts w:ascii="Arial" w:eastAsia="Arial" w:hAnsi="Arial" w:cs="Arial"/>
        </w:rPr>
        <w:t xml:space="preserve"> les empreses licitadores han d’incloure en el </w:t>
      </w:r>
      <w:r w:rsidRPr="006120ED">
        <w:rPr>
          <w:rFonts w:ascii="Arial" w:eastAsia="Arial" w:hAnsi="Arial" w:cs="Arial"/>
          <w:b/>
        </w:rPr>
        <w:t>sobre B</w:t>
      </w:r>
      <w:r w:rsidRPr="006120ED">
        <w:rPr>
          <w:rFonts w:ascii="Arial" w:eastAsia="Arial" w:hAnsi="Arial" w:cs="Arial"/>
        </w:rPr>
        <w:t xml:space="preserve"> tota la documentació relacionada amb els criteris d’adjudicació sotmesos a judici de valor i en el </w:t>
      </w:r>
      <w:r w:rsidRPr="006120ED">
        <w:rPr>
          <w:rFonts w:ascii="Arial" w:eastAsia="Arial" w:hAnsi="Arial" w:cs="Arial"/>
          <w:b/>
        </w:rPr>
        <w:t>sobre C</w:t>
      </w:r>
      <w:r w:rsidRPr="006120ED">
        <w:rPr>
          <w:rFonts w:ascii="Arial" w:eastAsia="Arial" w:hAnsi="Arial" w:cs="Arial"/>
        </w:rPr>
        <w:t xml:space="preserve"> la documentació relativa als criteris </w:t>
      </w:r>
      <w:r w:rsidRPr="006120ED">
        <w:rPr>
          <w:rFonts w:ascii="Arial" w:eastAsia="Arial" w:hAnsi="Arial" w:cs="Arial"/>
        </w:rPr>
        <w:lastRenderedPageBreak/>
        <w:t xml:space="preserve">quantificables de forma automàtica. En aquest cas, la inclusió en el </w:t>
      </w:r>
      <w:r w:rsidRPr="006120ED">
        <w:rPr>
          <w:rFonts w:ascii="Arial" w:eastAsia="Arial" w:hAnsi="Arial" w:cs="Arial"/>
          <w:b/>
        </w:rPr>
        <w:t>Sobre B</w:t>
      </w:r>
      <w:r w:rsidRPr="006120ED">
        <w:rPr>
          <w:rFonts w:ascii="Arial" w:eastAsia="Arial" w:hAnsi="Arial" w:cs="Arial"/>
        </w:rPr>
        <w:t xml:space="preserve"> de l’oferta econòmica, així com de qualsevol informació de l’oferta de caràcter rellevant avaluable de forma automàtica i que, per</w:t>
      </w:r>
      <w:r w:rsidRPr="006120ED">
        <w:rPr>
          <w:rFonts w:ascii="Arial" w:hAnsi="Arial" w:cs="Arial"/>
        </w:rPr>
        <w:t xml:space="preserve"> </w:t>
      </w:r>
      <w:r w:rsidRPr="006120ED">
        <w:rPr>
          <w:rFonts w:ascii="Arial" w:eastAsia="Arial" w:hAnsi="Arial" w:cs="Arial"/>
        </w:rPr>
        <w:t>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68480AD6" w14:textId="77777777" w:rsidR="007E01F0" w:rsidRPr="006120ED" w:rsidRDefault="007E01F0" w:rsidP="00624768">
      <w:pPr>
        <w:spacing w:line="253" w:lineRule="exact"/>
        <w:rPr>
          <w:rFonts w:ascii="Arial" w:hAnsi="Arial" w:cs="Arial"/>
        </w:rPr>
      </w:pPr>
    </w:p>
    <w:p w14:paraId="2ED49D64" w14:textId="77777777" w:rsidR="007E01F0" w:rsidRPr="006120ED" w:rsidRDefault="007E01F0" w:rsidP="00624768">
      <w:pPr>
        <w:numPr>
          <w:ilvl w:val="0"/>
          <w:numId w:val="12"/>
        </w:numPr>
        <w:tabs>
          <w:tab w:val="left" w:pos="591"/>
        </w:tabs>
        <w:ind w:left="0" w:firstLine="4"/>
        <w:jc w:val="both"/>
        <w:rPr>
          <w:rFonts w:ascii="Arial" w:hAnsi="Arial" w:cs="Arial"/>
        </w:rPr>
      </w:pPr>
      <w:r w:rsidRPr="006120ED">
        <w:rPr>
          <w:rFonts w:ascii="Arial" w:eastAsia="Arial" w:hAnsi="Arial" w:cs="Arial"/>
        </w:rPr>
        <w:t xml:space="preserve">La proposició econòmica s’ha de formular, si escau, conforme al </w:t>
      </w:r>
      <w:r w:rsidRPr="006120ED">
        <w:rPr>
          <w:rFonts w:ascii="Arial" w:eastAsia="Arial" w:hAnsi="Arial" w:cs="Arial"/>
          <w:b/>
        </w:rPr>
        <w:t>model</w:t>
      </w:r>
      <w:r w:rsidRPr="006120ED">
        <w:rPr>
          <w:rFonts w:ascii="Arial" w:eastAsia="Arial" w:hAnsi="Arial" w:cs="Arial"/>
        </w:rPr>
        <w:t xml:space="preserve"> que es troba en el </w:t>
      </w:r>
      <w:r w:rsidRPr="006120ED">
        <w:rPr>
          <w:rFonts w:ascii="Arial" w:eastAsia="Arial" w:hAnsi="Arial" w:cs="Arial"/>
          <w:b/>
        </w:rPr>
        <w:t>Sobre Digital</w:t>
      </w:r>
      <w:r w:rsidRPr="006120ED">
        <w:rPr>
          <w:rFonts w:ascii="Arial" w:eastAsia="Arial" w:hAnsi="Arial" w:cs="Arial"/>
        </w:rPr>
        <w:t xml:space="preserve"> </w:t>
      </w:r>
      <w:r w:rsidRPr="006120ED">
        <w:rPr>
          <w:rFonts w:ascii="Arial" w:eastAsia="Arial" w:hAnsi="Arial" w:cs="Arial"/>
          <w:b/>
        </w:rPr>
        <w:t>C</w:t>
      </w:r>
      <w:r w:rsidRPr="006120ED">
        <w:rPr>
          <w:rFonts w:ascii="Arial" w:eastAsia="Arial" w:hAnsi="Arial" w:cs="Arial"/>
        </w:rPr>
        <w:t xml:space="preserve"> i s’adjunta com a </w:t>
      </w:r>
      <w:r w:rsidRPr="006120ED">
        <w:rPr>
          <w:rFonts w:ascii="Arial" w:eastAsia="Arial" w:hAnsi="Arial" w:cs="Arial"/>
          <w:b/>
          <w:bCs/>
        </w:rPr>
        <w:t>Annex 1</w:t>
      </w:r>
      <w:r w:rsidRPr="006120ED">
        <w:rPr>
          <w:rFonts w:ascii="Arial" w:eastAsia="Arial" w:hAnsi="Arial" w:cs="Arial"/>
        </w:rPr>
        <w:t xml:space="preserve"> a aquest plec i </w:t>
      </w:r>
      <w:r w:rsidRPr="006120ED">
        <w:rPr>
          <w:rFonts w:ascii="Arial" w:eastAsia="Arial" w:hAnsi="Arial" w:cs="Arial"/>
          <w:b/>
        </w:rPr>
        <w:t>com a plantilla al corresponent sobre</w:t>
      </w:r>
      <w:r w:rsidRPr="006120ED">
        <w:rPr>
          <w:rFonts w:ascii="Arial" w:eastAsia="Arial" w:hAnsi="Arial" w:cs="Arial"/>
        </w:rPr>
        <w:t xml:space="preserve"> d’aquesta licitació inclòs en l’eina de Sobre Digital, i les proposicions corresponents a altres criteris d’adjudicació, si s’escau, als continguts assenyalats en les plantilles i annexos d’aquest plec corresponents.</w:t>
      </w:r>
    </w:p>
    <w:p w14:paraId="2DA6E384" w14:textId="77777777" w:rsidR="007E01F0" w:rsidRPr="006120ED" w:rsidRDefault="007E01F0" w:rsidP="00624768">
      <w:pPr>
        <w:spacing w:line="254" w:lineRule="exact"/>
        <w:rPr>
          <w:rFonts w:ascii="Arial" w:hAnsi="Arial" w:cs="Arial"/>
        </w:rPr>
      </w:pPr>
    </w:p>
    <w:p w14:paraId="7672FECA" w14:textId="77777777" w:rsidR="007E01F0" w:rsidRPr="006120ED" w:rsidRDefault="007E01F0" w:rsidP="00624768">
      <w:pPr>
        <w:jc w:val="both"/>
        <w:rPr>
          <w:rFonts w:ascii="Arial" w:hAnsi="Arial" w:cs="Arial"/>
        </w:rPr>
      </w:pPr>
      <w:r w:rsidRPr="006120ED">
        <w:rPr>
          <w:rFonts w:ascii="Arial" w:eastAsia="Arial" w:hAnsi="Arial" w:cs="Arial"/>
        </w:rPr>
        <w:t>No s’acceptaran les proposicions econòmiques que tinguin omissions, errades o esmenes que no permetin conèixer clarament allò que es considera fonamental per valorar-les.</w:t>
      </w:r>
    </w:p>
    <w:p w14:paraId="34A5824C" w14:textId="77777777" w:rsidR="007E01F0" w:rsidRPr="006120ED" w:rsidRDefault="007E01F0" w:rsidP="00624768">
      <w:pPr>
        <w:spacing w:line="254" w:lineRule="exact"/>
        <w:rPr>
          <w:rFonts w:ascii="Arial" w:hAnsi="Arial" w:cs="Arial"/>
        </w:rPr>
      </w:pPr>
    </w:p>
    <w:p w14:paraId="4C845B46" w14:textId="77777777" w:rsidR="007E01F0" w:rsidRPr="006120ED" w:rsidRDefault="007E01F0" w:rsidP="00624768">
      <w:pPr>
        <w:jc w:val="both"/>
        <w:rPr>
          <w:rFonts w:ascii="Arial" w:hAnsi="Arial" w:cs="Arial"/>
        </w:rPr>
      </w:pPr>
      <w:r w:rsidRPr="006120ED">
        <w:rPr>
          <w:rFonts w:ascii="Arial" w:eastAsia="Arial" w:hAnsi="Arial" w:cs="Arial"/>
        </w:rPr>
        <w:t xml:space="preserve">A través de l’eina de Sobre Digital les empreses hauran de </w:t>
      </w:r>
      <w:r w:rsidRPr="006120ED">
        <w:rPr>
          <w:rFonts w:ascii="Arial" w:eastAsia="Arial" w:hAnsi="Arial" w:cs="Arial"/>
          <w:b/>
        </w:rPr>
        <w:t>signar el document “resum” de les seves ofertes</w:t>
      </w:r>
      <w:r w:rsidRPr="006120ED">
        <w:rPr>
          <w:rFonts w:ascii="Arial" w:eastAsia="Arial" w:hAnsi="Arial" w:cs="Arial"/>
        </w:rPr>
        <w:t>, amb signatura electrònica avançada basada en un certificat qualificat o reconegut, amb la signatura del qual s’entén signada la totalitat de l’oferta, atès que aquest document conté les empremtes electròniques de tots els documents que la composen.</w:t>
      </w:r>
    </w:p>
    <w:p w14:paraId="0CAE7914" w14:textId="77777777" w:rsidR="007E01F0" w:rsidRPr="006120ED" w:rsidRDefault="007E01F0" w:rsidP="00624768">
      <w:pPr>
        <w:spacing w:line="254" w:lineRule="exact"/>
        <w:rPr>
          <w:rFonts w:ascii="Arial" w:hAnsi="Arial" w:cs="Arial"/>
        </w:rPr>
      </w:pPr>
    </w:p>
    <w:p w14:paraId="1C67B648" w14:textId="77777777" w:rsidR="007E01F0" w:rsidRPr="006120ED" w:rsidRDefault="007E01F0" w:rsidP="00624768">
      <w:pPr>
        <w:jc w:val="both"/>
        <w:rPr>
          <w:rFonts w:ascii="Arial" w:hAnsi="Arial" w:cs="Arial"/>
        </w:rPr>
      </w:pPr>
      <w:r w:rsidRPr="006120ED">
        <w:rPr>
          <w:rFonts w:ascii="Arial" w:eastAsia="Arial" w:hAnsi="Arial" w:cs="Arial"/>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51C89C9B" w14:textId="77777777" w:rsidR="007E01F0" w:rsidRPr="006120ED" w:rsidRDefault="007E01F0" w:rsidP="00624768">
      <w:pPr>
        <w:spacing w:line="252" w:lineRule="exact"/>
        <w:rPr>
          <w:rFonts w:ascii="Arial" w:hAnsi="Arial" w:cs="Arial"/>
        </w:rPr>
      </w:pPr>
    </w:p>
    <w:p w14:paraId="182CC5D8" w14:textId="77777777" w:rsidR="007E01F0" w:rsidRPr="006120ED" w:rsidRDefault="007E01F0" w:rsidP="00624768">
      <w:pPr>
        <w:numPr>
          <w:ilvl w:val="0"/>
          <w:numId w:val="13"/>
        </w:numPr>
        <w:tabs>
          <w:tab w:val="left" w:pos="531"/>
        </w:tabs>
        <w:ind w:left="0" w:firstLine="4"/>
        <w:jc w:val="both"/>
        <w:rPr>
          <w:rFonts w:ascii="Arial" w:eastAsia="Arial" w:hAnsi="Arial" w:cs="Arial"/>
        </w:rPr>
      </w:pPr>
      <w:r w:rsidRPr="006120ED">
        <w:rPr>
          <w:rFonts w:ascii="Arial" w:eastAsia="Arial" w:hAnsi="Arial" w:cs="Arial"/>
        </w:rPr>
        <w:t>Les empreses licitadores podran assenyalar, de cada document respecte del qual s’hagi assenyalat en l’eina de Sobre Digital que poden declarar que conté informació confidencial, si conté informació d’aquest tipus.</w:t>
      </w:r>
    </w:p>
    <w:p w14:paraId="08AEB9A7" w14:textId="77777777" w:rsidR="007E01F0" w:rsidRPr="006120ED" w:rsidRDefault="007E01F0" w:rsidP="00624768">
      <w:pPr>
        <w:spacing w:line="1" w:lineRule="exact"/>
        <w:rPr>
          <w:rFonts w:ascii="Arial" w:eastAsia="Arial" w:hAnsi="Arial" w:cs="Arial"/>
        </w:rPr>
      </w:pPr>
    </w:p>
    <w:p w14:paraId="3214E867" w14:textId="77777777" w:rsidR="007E01F0" w:rsidRPr="006120ED" w:rsidRDefault="007E01F0" w:rsidP="00624768">
      <w:pPr>
        <w:spacing w:line="237" w:lineRule="auto"/>
        <w:jc w:val="both"/>
        <w:rPr>
          <w:rFonts w:ascii="Arial" w:eastAsia="Arial" w:hAnsi="Arial" w:cs="Arial"/>
        </w:rPr>
      </w:pPr>
    </w:p>
    <w:p w14:paraId="67247BC0"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7DAC67C3" w14:textId="77777777" w:rsidR="007E01F0" w:rsidRPr="006120ED" w:rsidRDefault="007E01F0" w:rsidP="00624768">
      <w:pPr>
        <w:spacing w:line="257" w:lineRule="exact"/>
        <w:rPr>
          <w:rFonts w:ascii="Arial" w:hAnsi="Arial" w:cs="Arial"/>
        </w:rPr>
      </w:pPr>
    </w:p>
    <w:p w14:paraId="5A159D13" w14:textId="77777777" w:rsidR="007E01F0" w:rsidRPr="006120ED" w:rsidRDefault="007E01F0" w:rsidP="00624768">
      <w:pPr>
        <w:jc w:val="both"/>
        <w:rPr>
          <w:rFonts w:ascii="Arial" w:hAnsi="Arial" w:cs="Arial"/>
        </w:rPr>
      </w:pPr>
      <w:r w:rsidRPr="006120ED">
        <w:rPr>
          <w:rFonts w:ascii="Arial" w:eastAsia="Arial" w:hAnsi="Arial" w:cs="Arial"/>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0A37B7D9" w14:textId="77777777" w:rsidR="007E01F0" w:rsidRPr="006120ED" w:rsidRDefault="007E01F0" w:rsidP="00624768">
      <w:pPr>
        <w:spacing w:line="253" w:lineRule="exact"/>
        <w:rPr>
          <w:rFonts w:ascii="Arial" w:hAnsi="Arial" w:cs="Arial"/>
        </w:rPr>
      </w:pPr>
    </w:p>
    <w:p w14:paraId="1694C06C" w14:textId="77777777" w:rsidR="007E01F0" w:rsidRPr="006120ED" w:rsidRDefault="007E01F0" w:rsidP="00624768">
      <w:pPr>
        <w:rPr>
          <w:rFonts w:ascii="Arial" w:hAnsi="Arial" w:cs="Arial"/>
        </w:rPr>
      </w:pPr>
      <w:r w:rsidRPr="006120ED">
        <w:rPr>
          <w:rFonts w:ascii="Arial" w:eastAsia="Arial" w:hAnsi="Arial" w:cs="Arial"/>
        </w:rPr>
        <w:t xml:space="preserve">En tot cas, correspon a l’òrgan de contractació valorar si la qualificació de confidencial de determinada documentació és adequada i, en conseqüència, decidir sobre la </w:t>
      </w:r>
      <w:r w:rsidRPr="006120ED">
        <w:rPr>
          <w:rFonts w:ascii="Arial" w:eastAsia="Arial" w:hAnsi="Arial" w:cs="Arial"/>
        </w:rPr>
        <w:lastRenderedPageBreak/>
        <w:t>possibilitat d’accés o de vista de dita documentació, prèvia audiència de l’empresa o les empreses licitadores afectades.</w:t>
      </w:r>
    </w:p>
    <w:p w14:paraId="63A6B8BD" w14:textId="77777777" w:rsidR="007E01F0" w:rsidRPr="006120ED" w:rsidRDefault="007E01F0" w:rsidP="00624768">
      <w:pPr>
        <w:spacing w:line="253" w:lineRule="exact"/>
        <w:rPr>
          <w:rFonts w:ascii="Arial" w:hAnsi="Arial" w:cs="Arial"/>
        </w:rPr>
      </w:pPr>
    </w:p>
    <w:p w14:paraId="0E0A0BC5" w14:textId="77777777" w:rsidR="007E01F0" w:rsidRPr="006120ED" w:rsidRDefault="007E01F0" w:rsidP="00624768">
      <w:pPr>
        <w:numPr>
          <w:ilvl w:val="0"/>
          <w:numId w:val="14"/>
        </w:numPr>
        <w:tabs>
          <w:tab w:val="left" w:pos="534"/>
        </w:tabs>
        <w:ind w:left="0" w:firstLine="4"/>
        <w:jc w:val="both"/>
        <w:rPr>
          <w:rFonts w:ascii="Arial" w:hAnsi="Arial" w:cs="Arial"/>
        </w:rPr>
      </w:pPr>
      <w:r w:rsidRPr="006120ED">
        <w:rPr>
          <w:rFonts w:ascii="Arial" w:eastAsia="Arial" w:hAnsi="Arial" w:cs="Arial"/>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327247A1" w14:textId="77777777" w:rsidR="007E01F0" w:rsidRPr="006120ED" w:rsidRDefault="007E01F0" w:rsidP="00624768">
      <w:pPr>
        <w:spacing w:line="252" w:lineRule="exact"/>
        <w:rPr>
          <w:rFonts w:ascii="Arial" w:hAnsi="Arial" w:cs="Arial"/>
        </w:rPr>
      </w:pPr>
    </w:p>
    <w:p w14:paraId="6532B4C4" w14:textId="77777777" w:rsidR="007E01F0" w:rsidRPr="006120ED" w:rsidRDefault="007E01F0" w:rsidP="00624768">
      <w:pPr>
        <w:jc w:val="both"/>
        <w:rPr>
          <w:rFonts w:ascii="Arial" w:hAnsi="Arial" w:cs="Arial"/>
        </w:rPr>
      </w:pPr>
    </w:p>
    <w:p w14:paraId="654DB5C4" w14:textId="77777777" w:rsidR="007E01F0" w:rsidRPr="006120ED" w:rsidRDefault="007E01F0" w:rsidP="00624768">
      <w:pPr>
        <w:rPr>
          <w:rFonts w:ascii="Arial" w:hAnsi="Arial" w:cs="Arial"/>
        </w:rPr>
      </w:pPr>
      <w:r w:rsidRPr="006120ED">
        <w:rPr>
          <w:rFonts w:ascii="Arial" w:eastAsia="Arial" w:hAnsi="Arial" w:cs="Arial"/>
          <w:b/>
          <w:bCs/>
        </w:rPr>
        <w:t>Dotzena. Mesa de contractació</w:t>
      </w:r>
    </w:p>
    <w:p w14:paraId="714315FD" w14:textId="77777777" w:rsidR="007E01F0" w:rsidRPr="006120ED" w:rsidRDefault="007E01F0" w:rsidP="00624768">
      <w:pPr>
        <w:spacing w:line="247" w:lineRule="exact"/>
        <w:rPr>
          <w:rFonts w:ascii="Arial" w:hAnsi="Arial" w:cs="Arial"/>
        </w:rPr>
      </w:pPr>
    </w:p>
    <w:p w14:paraId="35AF796E" w14:textId="77777777" w:rsidR="007E01F0" w:rsidRPr="006120ED" w:rsidRDefault="007E01F0" w:rsidP="00624768">
      <w:pPr>
        <w:jc w:val="both"/>
        <w:rPr>
          <w:rFonts w:ascii="Arial" w:hAnsi="Arial" w:cs="Arial"/>
        </w:rPr>
      </w:pPr>
      <w:r w:rsidRPr="006120ED">
        <w:rPr>
          <w:rFonts w:ascii="Arial" w:eastAsia="Arial" w:hAnsi="Arial" w:cs="Arial"/>
          <w:b/>
          <w:bCs/>
        </w:rPr>
        <w:t xml:space="preserve">12.1 </w:t>
      </w:r>
      <w:r w:rsidRPr="006120ED">
        <w:rPr>
          <w:rFonts w:ascii="Arial" w:eastAsia="Arial" w:hAnsi="Arial" w:cs="Arial"/>
        </w:rPr>
        <w:t xml:space="preserve">La Mesa de contractació està integrada pels membres que s’indiquen a </w:t>
      </w:r>
      <w:r w:rsidRPr="006120ED">
        <w:rPr>
          <w:rFonts w:ascii="Arial" w:eastAsia="Arial" w:hAnsi="Arial" w:cs="Arial"/>
          <w:b/>
        </w:rPr>
        <w:t>l’Annex 4</w:t>
      </w:r>
      <w:r w:rsidRPr="006120ED">
        <w:rPr>
          <w:rFonts w:ascii="Arial" w:eastAsia="Arial" w:hAnsi="Arial" w:cs="Arial"/>
        </w:rPr>
        <w:t xml:space="preserve"> d’aquest plec.</w:t>
      </w:r>
    </w:p>
    <w:p w14:paraId="27D247CE" w14:textId="77777777" w:rsidR="007E01F0" w:rsidRPr="006120ED" w:rsidRDefault="007E01F0" w:rsidP="00624768">
      <w:pPr>
        <w:spacing w:line="245" w:lineRule="exact"/>
        <w:rPr>
          <w:rFonts w:ascii="Arial" w:hAnsi="Arial" w:cs="Arial"/>
        </w:rPr>
      </w:pPr>
    </w:p>
    <w:p w14:paraId="49197151"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12.2 </w:t>
      </w:r>
      <w:r w:rsidRPr="006120ED">
        <w:rPr>
          <w:rFonts w:ascii="Arial" w:eastAsia="Arial" w:hAnsi="Arial" w:cs="Arial"/>
        </w:rPr>
        <w:t>La Mesa de contractació, qualificarà la documentació continguda en el Sobre A i,</w:t>
      </w:r>
      <w:r w:rsidRPr="006120ED">
        <w:rPr>
          <w:rFonts w:ascii="Arial" w:eastAsia="Arial" w:hAnsi="Arial" w:cs="Arial"/>
          <w:b/>
          <w:bCs/>
        </w:rPr>
        <w:t xml:space="preserve"> </w:t>
      </w:r>
      <w:r w:rsidRPr="006120ED">
        <w:rPr>
          <w:rFonts w:ascii="Arial" w:eastAsia="Arial" w:hAnsi="Arial" w:cs="Arial"/>
        </w:rPr>
        <w:t>en cas d’observar defectes esmenables, ho comunicarà a les empreses licitadores afectades perquè els esmenin en el termini de tres dies.</w:t>
      </w:r>
    </w:p>
    <w:p w14:paraId="701D1534" w14:textId="77777777" w:rsidR="007E01F0" w:rsidRPr="006120ED" w:rsidRDefault="007E01F0" w:rsidP="00624768">
      <w:pPr>
        <w:spacing w:line="254" w:lineRule="exact"/>
        <w:rPr>
          <w:rFonts w:ascii="Arial" w:hAnsi="Arial" w:cs="Arial"/>
        </w:rPr>
      </w:pPr>
    </w:p>
    <w:p w14:paraId="26C3517F" w14:textId="77777777" w:rsidR="007E01F0" w:rsidRPr="006120ED" w:rsidRDefault="007E01F0" w:rsidP="00624768">
      <w:pPr>
        <w:jc w:val="both"/>
        <w:rPr>
          <w:rFonts w:ascii="Arial" w:hAnsi="Arial" w:cs="Arial"/>
        </w:rPr>
      </w:pPr>
      <w:r w:rsidRPr="006120ED">
        <w:rPr>
          <w:rFonts w:ascii="Arial" w:eastAsia="Arial" w:hAnsi="Arial" w:cs="Arial"/>
        </w:rPr>
        <w:t>Una vegada esmenats, si s’escau, els defectes en la documentació continguda en el Sobre A, la mesa l’avaluarà i determinarà les empreses admeses a la licitació i les excloses, així com, en el seu cas, les causes de l’exclusió.</w:t>
      </w:r>
    </w:p>
    <w:p w14:paraId="2E1A344D" w14:textId="77777777" w:rsidR="007E01F0" w:rsidRPr="006120ED" w:rsidRDefault="007E01F0" w:rsidP="00624768">
      <w:pPr>
        <w:spacing w:line="252" w:lineRule="exact"/>
        <w:rPr>
          <w:rFonts w:ascii="Arial" w:hAnsi="Arial" w:cs="Arial"/>
        </w:rPr>
      </w:pPr>
    </w:p>
    <w:p w14:paraId="3E554C88" w14:textId="77777777" w:rsidR="007E01F0" w:rsidRPr="006120ED" w:rsidRDefault="007E01F0" w:rsidP="00624768">
      <w:pPr>
        <w:rPr>
          <w:rFonts w:ascii="Arial" w:hAnsi="Arial" w:cs="Arial"/>
        </w:rPr>
      </w:pPr>
      <w:r w:rsidRPr="006120ED">
        <w:rPr>
          <w:rFonts w:ascii="Arial" w:eastAsia="Arial" w:hAnsi="Arial" w:cs="Arial"/>
        </w:rPr>
        <w:t>Sense perjudici de la comunicació a les persones interessades, es faran públiques aquestes circumstàncies mitjançant el seu perfil de contractant.</w:t>
      </w:r>
    </w:p>
    <w:p w14:paraId="6965E016" w14:textId="77777777" w:rsidR="007E01F0" w:rsidRPr="006120ED" w:rsidRDefault="007E01F0" w:rsidP="00624768">
      <w:pPr>
        <w:spacing w:line="1" w:lineRule="exact"/>
        <w:rPr>
          <w:rFonts w:ascii="Arial" w:hAnsi="Arial" w:cs="Arial"/>
        </w:rPr>
      </w:pPr>
    </w:p>
    <w:p w14:paraId="04528E4D"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6E29DF6F" w14:textId="77777777" w:rsidR="007E01F0" w:rsidRPr="006120ED" w:rsidRDefault="007E01F0" w:rsidP="00624768">
      <w:pPr>
        <w:spacing w:line="252" w:lineRule="exact"/>
        <w:rPr>
          <w:rFonts w:ascii="Arial" w:hAnsi="Arial" w:cs="Arial"/>
        </w:rPr>
      </w:pPr>
    </w:p>
    <w:p w14:paraId="576D9FC2" w14:textId="77777777" w:rsidR="007E01F0" w:rsidRPr="006120ED" w:rsidRDefault="007E01F0" w:rsidP="00624768">
      <w:pPr>
        <w:jc w:val="both"/>
        <w:rPr>
          <w:rFonts w:ascii="Arial" w:hAnsi="Arial" w:cs="Arial"/>
        </w:rPr>
      </w:pPr>
      <w:r w:rsidRPr="006120ED">
        <w:rPr>
          <w:rFonts w:ascii="Arial" w:eastAsia="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2396A7D3" w14:textId="77777777" w:rsidR="007E01F0" w:rsidRPr="006120ED" w:rsidRDefault="007E01F0" w:rsidP="00624768">
      <w:pPr>
        <w:spacing w:line="254" w:lineRule="exact"/>
        <w:rPr>
          <w:rFonts w:ascii="Arial" w:hAnsi="Arial" w:cs="Arial"/>
        </w:rPr>
      </w:pPr>
    </w:p>
    <w:p w14:paraId="65B11507" w14:textId="77777777" w:rsidR="007E01F0" w:rsidRPr="006120ED" w:rsidRDefault="007E01F0" w:rsidP="00624768">
      <w:pPr>
        <w:jc w:val="both"/>
        <w:rPr>
          <w:rFonts w:ascii="Arial" w:hAnsi="Arial" w:cs="Arial"/>
        </w:rPr>
      </w:pPr>
      <w:r w:rsidRPr="006120ED">
        <w:rPr>
          <w:rFonts w:ascii="Arial" w:eastAsia="Arial" w:hAnsi="Arial" w:cs="Arial"/>
        </w:rPr>
        <w:t>Aquestes peticions d’esmena o aclariment es comunicaran a l’empresa mitjançant comunicació electrònica.</w:t>
      </w:r>
    </w:p>
    <w:p w14:paraId="5580A367" w14:textId="77777777" w:rsidR="007E01F0" w:rsidRPr="006120ED" w:rsidRDefault="007E01F0" w:rsidP="00624768">
      <w:pPr>
        <w:spacing w:line="246" w:lineRule="exact"/>
        <w:rPr>
          <w:rFonts w:ascii="Arial" w:hAnsi="Arial" w:cs="Arial"/>
        </w:rPr>
      </w:pPr>
    </w:p>
    <w:p w14:paraId="43099BE8"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12.3 </w:t>
      </w:r>
      <w:r w:rsidRPr="006120ED">
        <w:rPr>
          <w:rFonts w:ascii="Arial" w:eastAsia="Arial" w:hAnsi="Arial" w:cs="Arial"/>
        </w:rPr>
        <w:t>Els actes d’exclusió adoptats per la Mesa en relació amb l’obertura del sobre A</w:t>
      </w:r>
      <w:r w:rsidRPr="006120ED">
        <w:rPr>
          <w:rFonts w:ascii="Arial" w:eastAsia="Arial" w:hAnsi="Arial" w:cs="Arial"/>
          <w:b/>
          <w:bCs/>
        </w:rPr>
        <w:t xml:space="preserve"> </w:t>
      </w:r>
      <w:r w:rsidRPr="006120ED">
        <w:rPr>
          <w:rFonts w:ascii="Arial" w:eastAsia="Arial" w:hAnsi="Arial" w:cs="Arial"/>
        </w:rPr>
        <w:t>seran susceptibles d’impugnació en els termes establerts a la clàusula trenta-novena.</w:t>
      </w:r>
    </w:p>
    <w:p w14:paraId="62AEE5ED" w14:textId="77777777" w:rsidR="007E01F0" w:rsidRPr="006120ED" w:rsidRDefault="007E01F0" w:rsidP="00624768">
      <w:pPr>
        <w:spacing w:line="200" w:lineRule="exact"/>
        <w:rPr>
          <w:rFonts w:ascii="Arial" w:hAnsi="Arial" w:cs="Arial"/>
        </w:rPr>
      </w:pPr>
    </w:p>
    <w:p w14:paraId="6AB79C59" w14:textId="77777777" w:rsidR="007E01F0" w:rsidRPr="006120ED" w:rsidRDefault="007E01F0" w:rsidP="00624768">
      <w:pPr>
        <w:spacing w:line="290" w:lineRule="exact"/>
        <w:rPr>
          <w:rFonts w:ascii="Arial" w:hAnsi="Arial" w:cs="Arial"/>
        </w:rPr>
      </w:pPr>
    </w:p>
    <w:p w14:paraId="20F5E7B6" w14:textId="77777777" w:rsidR="007E01F0" w:rsidRPr="006120ED" w:rsidRDefault="007E01F0" w:rsidP="00624768">
      <w:pPr>
        <w:rPr>
          <w:rFonts w:ascii="Arial" w:hAnsi="Arial" w:cs="Arial"/>
        </w:rPr>
      </w:pPr>
      <w:r w:rsidRPr="006120ED">
        <w:rPr>
          <w:rFonts w:ascii="Arial" w:eastAsia="Arial" w:hAnsi="Arial" w:cs="Arial"/>
          <w:b/>
          <w:bCs/>
        </w:rPr>
        <w:t>Tretzena. Comitè d’experts</w:t>
      </w:r>
    </w:p>
    <w:p w14:paraId="14C701BE" w14:textId="77777777" w:rsidR="007E01F0" w:rsidRPr="006120ED" w:rsidRDefault="007E01F0" w:rsidP="00624768">
      <w:pPr>
        <w:spacing w:line="262" w:lineRule="exact"/>
        <w:rPr>
          <w:rFonts w:ascii="Arial" w:hAnsi="Arial" w:cs="Arial"/>
        </w:rPr>
      </w:pPr>
    </w:p>
    <w:p w14:paraId="319A9A96" w14:textId="77777777" w:rsidR="007E01F0" w:rsidRPr="006120ED" w:rsidRDefault="007E01F0" w:rsidP="00624768">
      <w:pPr>
        <w:jc w:val="both"/>
        <w:rPr>
          <w:rFonts w:ascii="Arial" w:hAnsi="Arial" w:cs="Arial"/>
        </w:rPr>
      </w:pPr>
      <w:r w:rsidRPr="006120ED">
        <w:rPr>
          <w:rFonts w:ascii="Arial" w:eastAsia="Arial" w:hAnsi="Arial" w:cs="Arial"/>
        </w:rPr>
        <w:t xml:space="preserve">El comitè d’experts, que efectuarà la valoració dels criteris d’adjudicació que depenen d’un judici de valor, als quals es refereix la clàusula següent, està integrat pels membres </w:t>
      </w:r>
      <w:r w:rsidRPr="006120ED">
        <w:rPr>
          <w:rFonts w:ascii="Arial" w:eastAsia="Arial" w:hAnsi="Arial" w:cs="Arial"/>
        </w:rPr>
        <w:lastRenderedPageBreak/>
        <w:t xml:space="preserve">que, </w:t>
      </w:r>
      <w:r w:rsidRPr="006120ED">
        <w:rPr>
          <w:rFonts w:ascii="Arial" w:eastAsia="Arial" w:hAnsi="Arial" w:cs="Arial"/>
          <w:b/>
        </w:rPr>
        <w:t>en el seu cas</w:t>
      </w:r>
      <w:r w:rsidRPr="006120ED">
        <w:rPr>
          <w:rFonts w:ascii="Arial" w:eastAsia="Arial" w:hAnsi="Arial" w:cs="Arial"/>
        </w:rPr>
        <w:t xml:space="preserve">,  s’indiquen a l’Annex 4 d’aquest plec. </w:t>
      </w:r>
      <w:r w:rsidRPr="006120ED">
        <w:rPr>
          <w:rFonts w:ascii="Arial" w:eastAsia="Arial" w:hAnsi="Arial" w:cs="Arial"/>
          <w:iCs/>
        </w:rPr>
        <w:t>Únicament intervindrà un comitè d’experts en el supòsit en què la puntuació que s’atribueixi als criteris d’adjudicació que depenguin d’un judici de valor sigui superior a la qual s’atribueixi als criteris avaluables de forma automàtica.</w:t>
      </w:r>
    </w:p>
    <w:p w14:paraId="132927B0" w14:textId="77777777" w:rsidR="007E01F0" w:rsidRPr="006120ED" w:rsidRDefault="007E01F0" w:rsidP="00624768">
      <w:pPr>
        <w:spacing w:line="254" w:lineRule="exact"/>
        <w:jc w:val="both"/>
        <w:rPr>
          <w:rFonts w:ascii="Arial" w:hAnsi="Arial" w:cs="Arial"/>
        </w:rPr>
      </w:pPr>
    </w:p>
    <w:p w14:paraId="2CE45172" w14:textId="77777777" w:rsidR="007E01F0" w:rsidRPr="006120ED" w:rsidRDefault="007E01F0" w:rsidP="00624768">
      <w:pPr>
        <w:spacing w:line="200" w:lineRule="exact"/>
        <w:rPr>
          <w:rFonts w:ascii="Arial" w:hAnsi="Arial" w:cs="Arial"/>
        </w:rPr>
      </w:pPr>
    </w:p>
    <w:p w14:paraId="4E155955" w14:textId="77777777" w:rsidR="007E01F0" w:rsidRPr="006120ED" w:rsidRDefault="007E01F0" w:rsidP="00624768">
      <w:pPr>
        <w:tabs>
          <w:tab w:val="left" w:pos="5940"/>
        </w:tabs>
        <w:rPr>
          <w:rFonts w:ascii="Arial" w:hAnsi="Arial" w:cs="Arial"/>
        </w:rPr>
      </w:pPr>
      <w:r w:rsidRPr="006120ED">
        <w:rPr>
          <w:rFonts w:ascii="Arial" w:eastAsia="Arial" w:hAnsi="Arial" w:cs="Arial"/>
          <w:b/>
          <w:bCs/>
        </w:rPr>
        <w:t>Catorzena. Determinació de l’oferta econòmicament més avantatjosa</w:t>
      </w:r>
    </w:p>
    <w:p w14:paraId="2410E055" w14:textId="77777777" w:rsidR="007E01F0" w:rsidRPr="006120ED" w:rsidRDefault="007E01F0" w:rsidP="00624768">
      <w:pPr>
        <w:spacing w:line="253" w:lineRule="exact"/>
        <w:rPr>
          <w:rFonts w:ascii="Arial" w:hAnsi="Arial" w:cs="Arial"/>
        </w:rPr>
      </w:pPr>
    </w:p>
    <w:p w14:paraId="367AD72D" w14:textId="77777777" w:rsidR="007E01F0" w:rsidRPr="006120ED" w:rsidRDefault="007E01F0" w:rsidP="00624768">
      <w:pPr>
        <w:rPr>
          <w:rFonts w:ascii="Arial" w:hAnsi="Arial" w:cs="Arial"/>
        </w:rPr>
      </w:pPr>
      <w:r w:rsidRPr="006120ED">
        <w:rPr>
          <w:rFonts w:ascii="Arial" w:eastAsia="Arial" w:hAnsi="Arial" w:cs="Arial"/>
          <w:b/>
          <w:bCs/>
        </w:rPr>
        <w:t>14.1 Criteris d’adjudicació del contracte</w:t>
      </w:r>
    </w:p>
    <w:p w14:paraId="219D98F7" w14:textId="77777777" w:rsidR="007E01F0" w:rsidRPr="006120ED" w:rsidRDefault="007E01F0" w:rsidP="00624768">
      <w:pPr>
        <w:spacing w:line="10" w:lineRule="exact"/>
        <w:rPr>
          <w:rFonts w:ascii="Arial" w:hAnsi="Arial" w:cs="Arial"/>
        </w:rPr>
      </w:pPr>
    </w:p>
    <w:p w14:paraId="3601F760" w14:textId="77777777" w:rsidR="007E01F0" w:rsidRPr="006120ED" w:rsidRDefault="007E01F0" w:rsidP="00624768">
      <w:pPr>
        <w:spacing w:line="237" w:lineRule="auto"/>
        <w:rPr>
          <w:rFonts w:ascii="Arial" w:hAnsi="Arial" w:cs="Arial"/>
        </w:rPr>
      </w:pPr>
      <w:r w:rsidRPr="006120ED">
        <w:rPr>
          <w:rFonts w:ascii="Arial" w:eastAsia="Arial" w:hAnsi="Arial" w:cs="Arial"/>
        </w:rPr>
        <w:t>Per a la valoració de les proposicions i la determinació de la millor oferta s’ha d’atendre als criteris d’adjudicació establerts en l’</w:t>
      </w:r>
      <w:r w:rsidRPr="006120ED">
        <w:rPr>
          <w:rFonts w:ascii="Arial" w:eastAsia="Arial" w:hAnsi="Arial" w:cs="Arial"/>
          <w:b/>
          <w:bCs/>
        </w:rPr>
        <w:t>apartat H del quadre de característiques</w:t>
      </w:r>
      <w:r w:rsidRPr="006120ED">
        <w:rPr>
          <w:rFonts w:ascii="Arial" w:eastAsia="Arial" w:hAnsi="Arial" w:cs="Arial"/>
        </w:rPr>
        <w:t>.</w:t>
      </w:r>
    </w:p>
    <w:p w14:paraId="047BE7D5" w14:textId="77777777" w:rsidR="007E01F0" w:rsidRPr="006120ED" w:rsidRDefault="007E01F0" w:rsidP="00624768">
      <w:pPr>
        <w:spacing w:line="251" w:lineRule="exact"/>
        <w:rPr>
          <w:rFonts w:ascii="Arial" w:hAnsi="Arial" w:cs="Arial"/>
        </w:rPr>
      </w:pPr>
    </w:p>
    <w:p w14:paraId="20799492" w14:textId="77777777" w:rsidR="007E01F0" w:rsidRPr="006120ED" w:rsidRDefault="007E01F0" w:rsidP="00624768">
      <w:pPr>
        <w:rPr>
          <w:rFonts w:ascii="Arial" w:eastAsia="Arial" w:hAnsi="Arial" w:cs="Arial"/>
          <w:color w:val="FF0000"/>
        </w:rPr>
      </w:pPr>
      <w:r w:rsidRPr="006120ED">
        <w:rPr>
          <w:rFonts w:ascii="Arial" w:eastAsia="Arial" w:hAnsi="Arial" w:cs="Arial"/>
          <w:b/>
          <w:bCs/>
        </w:rPr>
        <w:t>14.2 Pràctica de la valoració de les ofertes</w:t>
      </w:r>
    </w:p>
    <w:p w14:paraId="734575BC" w14:textId="77777777" w:rsidR="007E01F0" w:rsidRPr="006120ED" w:rsidRDefault="007E01F0" w:rsidP="00624768">
      <w:pPr>
        <w:spacing w:line="237" w:lineRule="auto"/>
        <w:jc w:val="both"/>
        <w:rPr>
          <w:rFonts w:ascii="Arial" w:eastAsia="Arial" w:hAnsi="Arial" w:cs="Arial"/>
          <w:color w:val="FF0000"/>
        </w:rPr>
      </w:pPr>
    </w:p>
    <w:p w14:paraId="4AC29F30"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públic d’obertura dels sobres B presentats per les empreses admeses.</w:t>
      </w:r>
    </w:p>
    <w:p w14:paraId="2761D1E0" w14:textId="77777777" w:rsidR="007E01F0" w:rsidRPr="006120ED" w:rsidRDefault="007E01F0" w:rsidP="00624768">
      <w:pPr>
        <w:spacing w:line="257" w:lineRule="exact"/>
        <w:rPr>
          <w:rFonts w:ascii="Arial" w:hAnsi="Arial" w:cs="Arial"/>
        </w:rPr>
      </w:pPr>
    </w:p>
    <w:p w14:paraId="6EBD4541" w14:textId="77777777" w:rsidR="007E01F0" w:rsidRPr="006120ED" w:rsidRDefault="007E01F0" w:rsidP="00624768">
      <w:pPr>
        <w:jc w:val="both"/>
        <w:rPr>
          <w:rFonts w:ascii="Arial" w:hAnsi="Arial" w:cs="Arial"/>
        </w:rPr>
      </w:pPr>
      <w:r w:rsidRPr="006120ED">
        <w:rPr>
          <w:rFonts w:ascii="Arial" w:eastAsia="Arial" w:hAnsi="Arial" w:cs="Arial"/>
        </w:rPr>
        <w:t>Si s’han establert criteris d’adjudicació avaluables en funció d’un judici de valor conjuntament amb criteris quantificables de forma automàtica, en el dia, lloc i hora indicats a l’anunci de la licitació tindrà lloc l’acte públic d’obertura dels sobres B presentats per les empreses admeses.</w:t>
      </w:r>
    </w:p>
    <w:p w14:paraId="6E16C85F" w14:textId="77777777" w:rsidR="007E01F0" w:rsidRPr="006120ED" w:rsidRDefault="007E01F0" w:rsidP="00624768">
      <w:pPr>
        <w:spacing w:line="252" w:lineRule="exact"/>
        <w:jc w:val="both"/>
        <w:rPr>
          <w:rFonts w:ascii="Arial" w:hAnsi="Arial" w:cs="Arial"/>
        </w:rPr>
      </w:pPr>
    </w:p>
    <w:p w14:paraId="7B11C4CB"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Posteriorment, es celebrarà un nou acte públic en e l qual es donarà a conèixer la puntuació obtinguda per cadascuna de les empreses respecte dels criteris de valoració que depenguin d’un judici de valor i, a continuació, s’obriran els sobres C presentats per les empreses.</w:t>
      </w:r>
    </w:p>
    <w:p w14:paraId="73B78951" w14:textId="77777777" w:rsidR="007E01F0" w:rsidRPr="006120ED" w:rsidRDefault="007E01F0" w:rsidP="00624768">
      <w:pPr>
        <w:spacing w:line="259" w:lineRule="exact"/>
        <w:rPr>
          <w:rFonts w:ascii="Arial" w:hAnsi="Arial" w:cs="Arial"/>
        </w:rPr>
      </w:pPr>
    </w:p>
    <w:p w14:paraId="631BE614" w14:textId="77777777" w:rsidR="007E01F0" w:rsidRPr="006120ED" w:rsidRDefault="007E01F0" w:rsidP="00624768">
      <w:pPr>
        <w:jc w:val="both"/>
        <w:rPr>
          <w:rFonts w:ascii="Arial" w:hAnsi="Arial" w:cs="Arial"/>
        </w:rPr>
      </w:pPr>
      <w:r w:rsidRPr="006120ED">
        <w:rPr>
          <w:rFonts w:ascii="Arial" w:eastAsia="Arial" w:hAnsi="Arial" w:cs="Arial"/>
        </w:rPr>
        <w:t>Un cop acabada l’obertura dels sobres, les empreses licitadores presents poden fer constar davant de la Mesa totes les observacions que considerin necessàries, les quals hauran de quedar reflectides en l’acta.</w:t>
      </w:r>
    </w:p>
    <w:p w14:paraId="40567EA2" w14:textId="77777777" w:rsidR="007E01F0" w:rsidRPr="006120ED" w:rsidRDefault="007E01F0" w:rsidP="00624768">
      <w:pPr>
        <w:spacing w:line="252" w:lineRule="exact"/>
        <w:rPr>
          <w:rFonts w:ascii="Arial" w:hAnsi="Arial" w:cs="Arial"/>
        </w:rPr>
      </w:pPr>
    </w:p>
    <w:p w14:paraId="5144DFDF" w14:textId="77777777" w:rsidR="007E01F0" w:rsidRPr="006120ED" w:rsidRDefault="007E01F0" w:rsidP="00624768">
      <w:pPr>
        <w:jc w:val="both"/>
        <w:rPr>
          <w:rFonts w:ascii="Arial" w:hAnsi="Arial" w:cs="Arial"/>
        </w:rPr>
      </w:pPr>
      <w:r w:rsidRPr="006120ED">
        <w:rPr>
          <w:rFonts w:ascii="Arial" w:eastAsia="Arial" w:hAnsi="Arial" w:cs="Arial"/>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5A4D51BD" w14:textId="77777777" w:rsidR="007E01F0" w:rsidRPr="006120ED" w:rsidRDefault="007E01F0" w:rsidP="00624768">
      <w:pPr>
        <w:spacing w:line="254" w:lineRule="exact"/>
        <w:rPr>
          <w:rFonts w:ascii="Arial" w:hAnsi="Arial" w:cs="Arial"/>
        </w:rPr>
      </w:pPr>
    </w:p>
    <w:p w14:paraId="6345B6CB" w14:textId="77777777" w:rsidR="007E01F0" w:rsidRPr="006120ED" w:rsidRDefault="007E01F0" w:rsidP="00624768">
      <w:pPr>
        <w:jc w:val="both"/>
        <w:rPr>
          <w:rFonts w:ascii="Arial" w:hAnsi="Arial" w:cs="Arial"/>
        </w:rPr>
      </w:pPr>
      <w:r w:rsidRPr="006120ED">
        <w:rPr>
          <w:rFonts w:ascii="Arial" w:eastAsia="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482829C" w14:textId="77777777" w:rsidR="007E01F0" w:rsidRPr="006120ED" w:rsidRDefault="007E01F0" w:rsidP="00624768">
      <w:pPr>
        <w:spacing w:line="252" w:lineRule="exact"/>
        <w:rPr>
          <w:rFonts w:ascii="Arial" w:hAnsi="Arial" w:cs="Arial"/>
        </w:rPr>
      </w:pPr>
    </w:p>
    <w:p w14:paraId="1DD94DA0" w14:textId="77777777" w:rsidR="007E01F0" w:rsidRPr="006120ED" w:rsidRDefault="007E01F0" w:rsidP="00624768">
      <w:pPr>
        <w:jc w:val="both"/>
        <w:rPr>
          <w:rFonts w:ascii="Arial" w:hAnsi="Arial" w:cs="Arial"/>
        </w:rPr>
      </w:pPr>
      <w:r w:rsidRPr="006120ED">
        <w:rPr>
          <w:rFonts w:ascii="Arial" w:eastAsia="Arial" w:hAnsi="Arial" w:cs="Arial"/>
        </w:rPr>
        <w:t>Aquestes peticions d’esmena o aclariment es comunicaran a l’empresa mitjançant comunicació electrònica a través de l’e-NOTUM, integrat amb la Plataforma de Serveis de Contractació Pública, d’acord amb la clàusula vuitena d’aquest plec.</w:t>
      </w:r>
    </w:p>
    <w:p w14:paraId="3483BA62" w14:textId="77777777" w:rsidR="007E01F0" w:rsidRPr="006120ED" w:rsidRDefault="007E01F0" w:rsidP="00624768">
      <w:pPr>
        <w:spacing w:line="254" w:lineRule="exact"/>
        <w:rPr>
          <w:rFonts w:ascii="Arial" w:hAnsi="Arial" w:cs="Arial"/>
        </w:rPr>
      </w:pPr>
    </w:p>
    <w:p w14:paraId="3C92117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lastRenderedPageBreak/>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AB540EC" w14:textId="77777777" w:rsidR="007E01F0" w:rsidRPr="006120ED" w:rsidRDefault="007E01F0" w:rsidP="00624768">
      <w:pPr>
        <w:spacing w:line="200" w:lineRule="exact"/>
        <w:rPr>
          <w:rFonts w:ascii="Arial" w:hAnsi="Arial" w:cs="Arial"/>
        </w:rPr>
      </w:pPr>
    </w:p>
    <w:p w14:paraId="26888224" w14:textId="77777777" w:rsidR="007E01F0" w:rsidRPr="006120ED" w:rsidRDefault="007E01F0" w:rsidP="00624768">
      <w:pPr>
        <w:jc w:val="both"/>
        <w:rPr>
          <w:rFonts w:ascii="Arial" w:hAnsi="Arial" w:cs="Arial"/>
        </w:rPr>
      </w:pPr>
      <w:r w:rsidRPr="006120ED">
        <w:rPr>
          <w:rFonts w:ascii="Arial" w:eastAsia="Arial" w:hAnsi="Arial" w:cs="Arial"/>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5DF561D6" w14:textId="77777777" w:rsidR="007E01F0" w:rsidRPr="006120ED" w:rsidRDefault="007E01F0" w:rsidP="00624768">
      <w:pPr>
        <w:spacing w:line="254" w:lineRule="exact"/>
        <w:rPr>
          <w:rFonts w:ascii="Arial" w:hAnsi="Arial" w:cs="Arial"/>
        </w:rPr>
      </w:pPr>
    </w:p>
    <w:p w14:paraId="29B748E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7773960F" w14:textId="77777777" w:rsidR="007E01F0" w:rsidRPr="006120ED" w:rsidRDefault="007E01F0" w:rsidP="00624768">
      <w:pPr>
        <w:spacing w:line="257" w:lineRule="exact"/>
        <w:rPr>
          <w:rFonts w:ascii="Arial" w:hAnsi="Arial" w:cs="Arial"/>
        </w:rPr>
      </w:pPr>
    </w:p>
    <w:p w14:paraId="2850B1BD" w14:textId="77777777" w:rsidR="007E01F0" w:rsidRPr="006120ED" w:rsidRDefault="007E01F0" w:rsidP="00624768">
      <w:pPr>
        <w:jc w:val="both"/>
        <w:rPr>
          <w:rFonts w:ascii="Arial" w:hAnsi="Arial" w:cs="Arial"/>
        </w:rPr>
      </w:pPr>
      <w:r w:rsidRPr="006120ED">
        <w:rPr>
          <w:rFonts w:ascii="Arial" w:eastAsia="Arial" w:hAnsi="Arial" w:cs="Arial"/>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3ABF75E7" w14:textId="77777777" w:rsidR="007E01F0" w:rsidRPr="006120ED" w:rsidRDefault="007E01F0" w:rsidP="00624768">
      <w:pPr>
        <w:spacing w:line="254" w:lineRule="exact"/>
        <w:rPr>
          <w:rFonts w:ascii="Arial" w:hAnsi="Arial" w:cs="Arial"/>
        </w:rPr>
      </w:pPr>
    </w:p>
    <w:p w14:paraId="5E1AFB6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Els actes d’exclusió de les empreses licitadores adoptats en relació amb l’obertura dels sobres B i C, seran susceptibles d’impugnació en els termes establerts en la clàusula trenta-novena.</w:t>
      </w:r>
    </w:p>
    <w:p w14:paraId="4C2A979F" w14:textId="77777777" w:rsidR="007E01F0" w:rsidRPr="006120ED" w:rsidRDefault="007E01F0" w:rsidP="00624768">
      <w:pPr>
        <w:spacing w:line="246" w:lineRule="exact"/>
        <w:rPr>
          <w:rFonts w:ascii="Arial" w:hAnsi="Arial" w:cs="Arial"/>
        </w:rPr>
      </w:pPr>
    </w:p>
    <w:p w14:paraId="1907915F" w14:textId="77777777" w:rsidR="007E01F0" w:rsidRPr="006120ED" w:rsidRDefault="007E01F0" w:rsidP="00624768">
      <w:pPr>
        <w:spacing w:line="247" w:lineRule="auto"/>
        <w:jc w:val="both"/>
        <w:rPr>
          <w:rFonts w:ascii="Arial" w:eastAsia="Arial" w:hAnsi="Arial" w:cs="Arial"/>
        </w:rPr>
      </w:pPr>
      <w:r w:rsidRPr="006120ED">
        <w:rPr>
          <w:rFonts w:ascii="Arial" w:eastAsia="Arial" w:hAnsi="Arial" w:cs="Arial"/>
          <w:b/>
          <w:bCs/>
        </w:rPr>
        <w:t xml:space="preserve">14.3 </w:t>
      </w:r>
      <w:r w:rsidRPr="006120ED">
        <w:rPr>
          <w:rFonts w:ascii="Arial" w:eastAsia="Arial" w:hAnsi="Arial" w:cs="Arial"/>
        </w:rPr>
        <w:t>En casos d’empat en les puntuacions obtingudes per les ofertes de les empreses</w:t>
      </w:r>
      <w:r w:rsidRPr="006120ED">
        <w:rPr>
          <w:rFonts w:ascii="Arial" w:eastAsia="Arial" w:hAnsi="Arial" w:cs="Arial"/>
          <w:b/>
          <w:bCs/>
        </w:rPr>
        <w:t xml:space="preserve"> </w:t>
      </w:r>
      <w:r w:rsidRPr="006120ED">
        <w:rPr>
          <w:rFonts w:ascii="Arial" w:eastAsia="Arial" w:hAnsi="Arial" w:cs="Arial"/>
        </w:rPr>
        <w:t>licitadores, tindrà preferència en l’adjudicació del contracte:</w:t>
      </w:r>
    </w:p>
    <w:p w14:paraId="52609E7C" w14:textId="77777777" w:rsidR="007E01F0" w:rsidRPr="006120ED" w:rsidRDefault="007E01F0" w:rsidP="00624768">
      <w:pPr>
        <w:spacing w:line="247" w:lineRule="auto"/>
        <w:jc w:val="both"/>
        <w:rPr>
          <w:rFonts w:ascii="Arial" w:eastAsia="Arial" w:hAnsi="Arial" w:cs="Arial"/>
        </w:rPr>
      </w:pPr>
    </w:p>
    <w:p w14:paraId="5FACE4FE" w14:textId="77777777" w:rsidR="007E01F0" w:rsidRPr="006120ED" w:rsidRDefault="007E01F0" w:rsidP="00624768">
      <w:pPr>
        <w:numPr>
          <w:ilvl w:val="0"/>
          <w:numId w:val="15"/>
        </w:numPr>
        <w:spacing w:line="247" w:lineRule="auto"/>
        <w:ind w:left="284" w:hanging="284"/>
        <w:jc w:val="both"/>
        <w:rPr>
          <w:rFonts w:ascii="Arial" w:hAnsi="Arial" w:cs="Arial"/>
        </w:rPr>
      </w:pPr>
      <w:r w:rsidRPr="006120ED">
        <w:rPr>
          <w:rFonts w:ascii="Arial" w:eastAsia="Arial" w:hAnsi="Arial" w:cs="Arial"/>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06D9DE56" w14:textId="77777777" w:rsidR="007E01F0" w:rsidRPr="006120ED" w:rsidRDefault="007E01F0" w:rsidP="00624768">
      <w:pPr>
        <w:spacing w:line="246" w:lineRule="exact"/>
        <w:jc w:val="both"/>
        <w:rPr>
          <w:rFonts w:ascii="Arial" w:hAnsi="Arial" w:cs="Arial"/>
        </w:rPr>
      </w:pPr>
    </w:p>
    <w:p w14:paraId="6F333898" w14:textId="77777777" w:rsidR="007E01F0" w:rsidRPr="006120ED" w:rsidRDefault="007E01F0" w:rsidP="00624768">
      <w:pPr>
        <w:pStyle w:val="Pargrafdellista1"/>
        <w:numPr>
          <w:ilvl w:val="0"/>
          <w:numId w:val="10"/>
        </w:numPr>
        <w:spacing w:line="237" w:lineRule="auto"/>
        <w:ind w:left="284" w:hanging="284"/>
        <w:jc w:val="both"/>
        <w:rPr>
          <w:rFonts w:ascii="Arial" w:hAnsi="Arial" w:cs="Arial"/>
        </w:rPr>
      </w:pPr>
      <w:r w:rsidRPr="006120ED">
        <w:rPr>
          <w:rFonts w:ascii="Arial" w:eastAsia="Arial" w:hAnsi="Arial" w:cs="Arial"/>
        </w:rPr>
        <w:t>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1B0F17A2" w14:textId="77777777" w:rsidR="007E01F0" w:rsidRPr="006120ED" w:rsidRDefault="007E01F0" w:rsidP="00624768">
      <w:pPr>
        <w:spacing w:line="254" w:lineRule="exact"/>
        <w:jc w:val="both"/>
        <w:rPr>
          <w:rFonts w:ascii="Arial" w:hAnsi="Arial" w:cs="Arial"/>
        </w:rPr>
      </w:pPr>
    </w:p>
    <w:p w14:paraId="2D0A516F"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Les empreses licitadores han d’aportar la documentació acreditativa dels criteris de desempat en el moment en què es produeixi l’empat.</w:t>
      </w:r>
    </w:p>
    <w:p w14:paraId="3B4F0D83" w14:textId="77777777" w:rsidR="007E01F0" w:rsidRPr="006120ED" w:rsidRDefault="007E01F0" w:rsidP="00624768">
      <w:pPr>
        <w:spacing w:line="243" w:lineRule="exact"/>
        <w:rPr>
          <w:rFonts w:ascii="Arial" w:hAnsi="Arial" w:cs="Arial"/>
        </w:rPr>
      </w:pPr>
    </w:p>
    <w:p w14:paraId="62C63BC5" w14:textId="77777777" w:rsidR="007E01F0" w:rsidRPr="006120ED" w:rsidRDefault="007E01F0" w:rsidP="00624768">
      <w:pPr>
        <w:rPr>
          <w:rFonts w:ascii="Arial" w:hAnsi="Arial" w:cs="Arial"/>
        </w:rPr>
      </w:pPr>
      <w:r w:rsidRPr="006120ED">
        <w:rPr>
          <w:rFonts w:ascii="Arial" w:eastAsia="Arial" w:hAnsi="Arial" w:cs="Arial"/>
          <w:b/>
          <w:bCs/>
        </w:rPr>
        <w:t>14.4 Subhasta electrònica</w:t>
      </w:r>
    </w:p>
    <w:p w14:paraId="69EFE4F5" w14:textId="77777777" w:rsidR="007E01F0" w:rsidRPr="006120ED" w:rsidRDefault="007E01F0" w:rsidP="00624768">
      <w:pPr>
        <w:spacing w:line="262" w:lineRule="exact"/>
        <w:rPr>
          <w:rFonts w:ascii="Arial" w:hAnsi="Arial" w:cs="Arial"/>
        </w:rPr>
      </w:pPr>
    </w:p>
    <w:p w14:paraId="332F7687" w14:textId="77777777" w:rsidR="007E01F0" w:rsidRPr="006120ED" w:rsidRDefault="007E01F0" w:rsidP="00624768">
      <w:pPr>
        <w:jc w:val="both"/>
        <w:rPr>
          <w:rFonts w:ascii="Arial" w:eastAsia="Arial" w:hAnsi="Arial" w:cs="Arial"/>
          <w:b/>
          <w:bCs/>
        </w:rPr>
      </w:pPr>
      <w:r w:rsidRPr="006120ED">
        <w:rPr>
          <w:rFonts w:ascii="Arial" w:eastAsia="Arial" w:hAnsi="Arial" w:cs="Arial"/>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3EE2E59F" w14:textId="77777777" w:rsidR="007E01F0" w:rsidRPr="006120ED" w:rsidRDefault="007E01F0" w:rsidP="00624768">
      <w:pPr>
        <w:rPr>
          <w:rFonts w:ascii="Arial" w:eastAsia="Arial" w:hAnsi="Arial" w:cs="Arial"/>
          <w:b/>
          <w:bCs/>
        </w:rPr>
      </w:pPr>
    </w:p>
    <w:p w14:paraId="218FD0AB" w14:textId="77777777" w:rsidR="007E01F0" w:rsidRPr="006120ED" w:rsidRDefault="007E01F0" w:rsidP="00624768">
      <w:pPr>
        <w:rPr>
          <w:rFonts w:ascii="Arial" w:hAnsi="Arial" w:cs="Arial"/>
        </w:rPr>
      </w:pPr>
      <w:r w:rsidRPr="006120ED">
        <w:rPr>
          <w:rFonts w:ascii="Arial" w:eastAsia="Arial" w:hAnsi="Arial" w:cs="Arial"/>
          <w:b/>
          <w:bCs/>
        </w:rPr>
        <w:t>14.5 Ofertes amb valors anormals o desproporcionats</w:t>
      </w:r>
    </w:p>
    <w:p w14:paraId="2544E3AC" w14:textId="77777777" w:rsidR="007E01F0" w:rsidRPr="006120ED" w:rsidRDefault="007E01F0" w:rsidP="00624768">
      <w:pPr>
        <w:spacing w:line="262" w:lineRule="exact"/>
        <w:rPr>
          <w:rFonts w:ascii="Arial" w:hAnsi="Arial" w:cs="Arial"/>
        </w:rPr>
      </w:pPr>
    </w:p>
    <w:p w14:paraId="5EDF161F"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 determinació de les ofertes que presentin uns valors anormals s’ha de dur a terme en funció dels límits i els paràmetres objectius establerts en l’</w:t>
      </w:r>
      <w:r w:rsidRPr="006120ED">
        <w:rPr>
          <w:rFonts w:ascii="Arial" w:eastAsia="Arial" w:hAnsi="Arial" w:cs="Arial"/>
          <w:b/>
          <w:bCs/>
        </w:rPr>
        <w:t>apartat I del quadre de</w:t>
      </w:r>
      <w:r w:rsidRPr="006120ED">
        <w:rPr>
          <w:rFonts w:ascii="Arial" w:eastAsia="Arial" w:hAnsi="Arial" w:cs="Arial"/>
        </w:rPr>
        <w:t xml:space="preserve"> </w:t>
      </w:r>
      <w:r w:rsidRPr="006120ED">
        <w:rPr>
          <w:rFonts w:ascii="Arial" w:eastAsia="Arial" w:hAnsi="Arial" w:cs="Arial"/>
          <w:b/>
          <w:bCs/>
        </w:rPr>
        <w:t>característiques.</w:t>
      </w:r>
    </w:p>
    <w:p w14:paraId="2F609EE5" w14:textId="77777777" w:rsidR="007E01F0" w:rsidRPr="006120ED" w:rsidRDefault="007E01F0" w:rsidP="00624768">
      <w:pPr>
        <w:spacing w:line="257" w:lineRule="exact"/>
        <w:rPr>
          <w:rFonts w:ascii="Arial" w:hAnsi="Arial" w:cs="Arial"/>
        </w:rPr>
      </w:pPr>
    </w:p>
    <w:p w14:paraId="28BC85CB" w14:textId="77777777" w:rsidR="007E01F0" w:rsidRPr="006120ED" w:rsidRDefault="007E01F0" w:rsidP="00624768">
      <w:pPr>
        <w:jc w:val="both"/>
        <w:rPr>
          <w:rFonts w:ascii="Arial" w:hAnsi="Arial" w:cs="Arial"/>
        </w:rPr>
      </w:pPr>
      <w:r w:rsidRPr="006120ED">
        <w:rPr>
          <w:rFonts w:ascii="Arial" w:eastAsia="Arial" w:hAnsi="Arial" w:cs="Arial"/>
        </w:rPr>
        <w:t>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10 dies naturals per presentar la informació i els documents que siguin pertinents a aquests efectes.</w:t>
      </w:r>
    </w:p>
    <w:p w14:paraId="636584FA" w14:textId="77777777" w:rsidR="007E01F0" w:rsidRPr="006120ED" w:rsidRDefault="007E01F0" w:rsidP="00624768">
      <w:pPr>
        <w:spacing w:line="251" w:lineRule="exact"/>
        <w:rPr>
          <w:rFonts w:ascii="Arial" w:hAnsi="Arial" w:cs="Arial"/>
        </w:rPr>
      </w:pPr>
    </w:p>
    <w:p w14:paraId="48AB488E" w14:textId="77777777" w:rsidR="007E01F0" w:rsidRPr="006120ED" w:rsidRDefault="007E01F0" w:rsidP="00624768">
      <w:pPr>
        <w:jc w:val="both"/>
        <w:rPr>
          <w:rFonts w:ascii="Arial" w:hAnsi="Arial" w:cs="Arial"/>
        </w:rPr>
      </w:pPr>
      <w:r w:rsidRPr="006120ED">
        <w:rPr>
          <w:rFonts w:ascii="Arial" w:eastAsia="Arial" w:hAnsi="Arial" w:cs="Arial"/>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E0B5257" w14:textId="77777777" w:rsidR="007E01F0" w:rsidRPr="006120ED" w:rsidRDefault="007E01F0" w:rsidP="00624768">
      <w:pPr>
        <w:spacing w:line="254" w:lineRule="exact"/>
        <w:rPr>
          <w:rFonts w:ascii="Arial" w:hAnsi="Arial" w:cs="Arial"/>
        </w:rPr>
      </w:pPr>
    </w:p>
    <w:p w14:paraId="4362BCE1" w14:textId="77777777" w:rsidR="007E01F0" w:rsidRPr="006120ED" w:rsidRDefault="007E01F0" w:rsidP="00624768">
      <w:pPr>
        <w:rPr>
          <w:rFonts w:ascii="Arial" w:hAnsi="Arial" w:cs="Arial"/>
        </w:rPr>
      </w:pPr>
      <w:r w:rsidRPr="006120ED">
        <w:rPr>
          <w:rFonts w:ascii="Arial" w:eastAsia="Arial" w:hAnsi="Arial" w:cs="Arial"/>
        </w:rPr>
        <w:t>Aquest requeriment es comunicarà a l’empresa mitjançant comunicació electrònica a través de l’e-NOTUM, integrat amb la Plataforma de Serveis de Contractació Pública, d’acord amb la clàusula vuitena d’aquest plec.</w:t>
      </w:r>
    </w:p>
    <w:p w14:paraId="3DF4E585" w14:textId="77777777" w:rsidR="007E01F0" w:rsidRPr="006120ED" w:rsidRDefault="007E01F0" w:rsidP="00624768">
      <w:pPr>
        <w:spacing w:line="252" w:lineRule="exact"/>
        <w:rPr>
          <w:rFonts w:ascii="Arial" w:hAnsi="Arial" w:cs="Arial"/>
        </w:rPr>
      </w:pPr>
    </w:p>
    <w:p w14:paraId="7715FAB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Transcorregut el termini de 10 dies,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2140A27D" w14:textId="77777777" w:rsidR="007E01F0" w:rsidRPr="006120ED" w:rsidRDefault="007E01F0" w:rsidP="00624768">
      <w:pPr>
        <w:spacing w:line="257" w:lineRule="exact"/>
        <w:jc w:val="both"/>
        <w:rPr>
          <w:rFonts w:ascii="Arial" w:hAnsi="Arial" w:cs="Arial"/>
        </w:rPr>
      </w:pPr>
    </w:p>
    <w:p w14:paraId="47A6650F"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557FCD82" w14:textId="77777777" w:rsidR="007E01F0" w:rsidRPr="006120ED" w:rsidRDefault="007E01F0" w:rsidP="00624768">
      <w:pPr>
        <w:spacing w:line="260" w:lineRule="exact"/>
        <w:jc w:val="both"/>
        <w:rPr>
          <w:rFonts w:ascii="Arial" w:hAnsi="Arial" w:cs="Arial"/>
        </w:rPr>
      </w:pPr>
    </w:p>
    <w:p w14:paraId="22FBE4FF" w14:textId="77777777" w:rsidR="007E01F0" w:rsidRPr="006120ED" w:rsidRDefault="007E01F0" w:rsidP="00624768">
      <w:pPr>
        <w:jc w:val="both"/>
        <w:rPr>
          <w:rFonts w:ascii="Arial" w:hAnsi="Arial" w:cs="Arial"/>
        </w:rPr>
      </w:pPr>
      <w:r w:rsidRPr="006120ED">
        <w:rPr>
          <w:rFonts w:ascii="Arial" w:eastAsia="Arial" w:hAnsi="Arial" w:cs="Arial"/>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Pr="006120ED">
        <w:rPr>
          <w:rFonts w:ascii="Arial" w:hAnsi="Arial" w:cs="Arial"/>
        </w:rPr>
        <w:t xml:space="preserve"> </w:t>
      </w:r>
    </w:p>
    <w:p w14:paraId="188577C4" w14:textId="258A229A" w:rsidR="007E01F0" w:rsidRPr="006120ED" w:rsidRDefault="007E01F0" w:rsidP="00624768">
      <w:pPr>
        <w:spacing w:line="200" w:lineRule="exact"/>
        <w:jc w:val="both"/>
        <w:rPr>
          <w:rFonts w:ascii="Arial" w:hAnsi="Arial" w:cs="Arial"/>
        </w:rPr>
      </w:pPr>
    </w:p>
    <w:p w14:paraId="3F5E43E3" w14:textId="77777777" w:rsidR="00CD44A0" w:rsidRPr="006120ED" w:rsidRDefault="00CD44A0" w:rsidP="00624768">
      <w:pPr>
        <w:spacing w:line="200" w:lineRule="exact"/>
        <w:jc w:val="both"/>
        <w:rPr>
          <w:rFonts w:ascii="Arial" w:hAnsi="Arial" w:cs="Arial"/>
        </w:rPr>
      </w:pPr>
    </w:p>
    <w:p w14:paraId="535067FA"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lastRenderedPageBreak/>
        <w:t>Quinzena. Classificació de les ofertes i requeriment de documentació previ a l’adjudicació</w:t>
      </w:r>
    </w:p>
    <w:p w14:paraId="4EB1D07D" w14:textId="77777777" w:rsidR="007E01F0" w:rsidRPr="006120ED" w:rsidRDefault="007E01F0" w:rsidP="00624768">
      <w:pPr>
        <w:spacing w:line="236" w:lineRule="exact"/>
        <w:jc w:val="both"/>
        <w:rPr>
          <w:rFonts w:ascii="Arial" w:hAnsi="Arial" w:cs="Arial"/>
        </w:rPr>
      </w:pPr>
    </w:p>
    <w:p w14:paraId="1698301E"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15.1 </w:t>
      </w:r>
      <w:r w:rsidRPr="006120ED">
        <w:rPr>
          <w:rFonts w:ascii="Arial" w:eastAsia="Arial" w:hAnsi="Arial" w:cs="Arial"/>
        </w:rPr>
        <w:t>Un cop valorades les ofertes, la mesa de contractació les classificarà per ordre</w:t>
      </w:r>
      <w:r w:rsidRPr="006120ED">
        <w:rPr>
          <w:rFonts w:ascii="Arial" w:eastAsia="Arial" w:hAnsi="Arial" w:cs="Arial"/>
          <w:b/>
          <w:bCs/>
        </w:rPr>
        <w:t xml:space="preserve"> </w:t>
      </w:r>
      <w:r w:rsidRPr="006120ED">
        <w:rPr>
          <w:rFonts w:ascii="Arial" w:eastAsia="Arial" w:hAnsi="Arial" w:cs="Arial"/>
        </w:rPr>
        <w:t>decreixent i, posteriorment, remetrà a l’òrgan de contractació la corresponent proposta d’adjudicació.</w:t>
      </w:r>
    </w:p>
    <w:p w14:paraId="677AA72B" w14:textId="77777777" w:rsidR="007E01F0" w:rsidRPr="006120ED" w:rsidRDefault="007E01F0" w:rsidP="00624768">
      <w:pPr>
        <w:spacing w:line="250" w:lineRule="exact"/>
        <w:jc w:val="both"/>
        <w:rPr>
          <w:rFonts w:ascii="Arial" w:hAnsi="Arial" w:cs="Arial"/>
        </w:rPr>
      </w:pPr>
    </w:p>
    <w:p w14:paraId="676C0645" w14:textId="77777777" w:rsidR="007E01F0" w:rsidRPr="006120ED" w:rsidRDefault="007E01F0" w:rsidP="00624768">
      <w:pPr>
        <w:jc w:val="both"/>
        <w:rPr>
          <w:rFonts w:ascii="Arial" w:hAnsi="Arial" w:cs="Arial"/>
        </w:rPr>
      </w:pPr>
      <w:r w:rsidRPr="006120ED">
        <w:rPr>
          <w:rFonts w:ascii="Arial" w:eastAsia="Arial" w:hAnsi="Arial" w:cs="Arial"/>
        </w:rPr>
        <w:t>Per realitzar aquesta classificació, la mesa tindrà en compte els criteris d’adjudicació assenyalats en l’</w:t>
      </w:r>
      <w:r w:rsidRPr="006120ED">
        <w:rPr>
          <w:rFonts w:ascii="Arial" w:eastAsia="Arial" w:hAnsi="Arial" w:cs="Arial"/>
          <w:b/>
          <w:bCs/>
        </w:rPr>
        <w:t>apartat H del quadre de característiques</w:t>
      </w:r>
      <w:r w:rsidRPr="006120ED">
        <w:rPr>
          <w:rFonts w:ascii="Arial" w:eastAsia="Arial" w:hAnsi="Arial" w:cs="Arial"/>
        </w:rPr>
        <w:t xml:space="preserve"> i en l’anunci.</w:t>
      </w:r>
    </w:p>
    <w:p w14:paraId="36396341" w14:textId="77777777" w:rsidR="007E01F0" w:rsidRPr="006120ED" w:rsidRDefault="007E01F0" w:rsidP="00624768">
      <w:pPr>
        <w:jc w:val="both"/>
        <w:rPr>
          <w:rFonts w:ascii="Arial" w:hAnsi="Arial" w:cs="Arial"/>
        </w:rPr>
      </w:pPr>
    </w:p>
    <w:p w14:paraId="52A17474" w14:textId="77777777" w:rsidR="007E01F0" w:rsidRPr="006120ED" w:rsidRDefault="007E01F0" w:rsidP="00624768">
      <w:pPr>
        <w:jc w:val="both"/>
        <w:rPr>
          <w:rFonts w:ascii="Arial" w:hAnsi="Arial" w:cs="Arial"/>
        </w:rPr>
      </w:pPr>
      <w:r w:rsidRPr="006120ED">
        <w:rPr>
          <w:rFonts w:ascii="Arial" w:eastAsia="Arial" w:hAnsi="Arial" w:cs="Arial"/>
        </w:rPr>
        <w:t>La proposta d’adjudicació de la mesa no crea cap dret a favor de l’empresa licitadora proposada com a adjudicatària, ja que l’òrgan de contractació podrà apartar-se’n sempre que motivi la seva decisió.</w:t>
      </w:r>
    </w:p>
    <w:p w14:paraId="16FD56B1" w14:textId="77777777" w:rsidR="007E01F0" w:rsidRPr="006120ED" w:rsidRDefault="007E01F0" w:rsidP="00624768">
      <w:pPr>
        <w:spacing w:line="243" w:lineRule="exact"/>
        <w:jc w:val="both"/>
        <w:rPr>
          <w:rFonts w:ascii="Arial" w:hAnsi="Arial" w:cs="Arial"/>
        </w:rPr>
      </w:pPr>
    </w:p>
    <w:p w14:paraId="0FF381E5" w14:textId="77777777" w:rsidR="007E01F0" w:rsidRPr="006120ED" w:rsidRDefault="007E01F0" w:rsidP="00624768">
      <w:pPr>
        <w:jc w:val="both"/>
        <w:rPr>
          <w:rFonts w:ascii="Arial" w:hAnsi="Arial" w:cs="Arial"/>
        </w:rPr>
      </w:pPr>
      <w:r w:rsidRPr="006120ED">
        <w:rPr>
          <w:rFonts w:ascii="Arial" w:eastAsia="Arial" w:hAnsi="Arial" w:cs="Arial"/>
          <w:b/>
          <w:bCs/>
        </w:rPr>
        <w:t xml:space="preserve">15.2 </w:t>
      </w:r>
      <w:r w:rsidRPr="006120ED">
        <w:rPr>
          <w:rFonts w:ascii="Arial" w:eastAsia="Arial" w:hAnsi="Arial" w:cs="Arial"/>
        </w:rPr>
        <w:t>Un cop acceptada la proposta de la mesa per l’òrgan de contractació, els serveis</w:t>
      </w:r>
      <w:r w:rsidRPr="006120ED">
        <w:rPr>
          <w:rFonts w:ascii="Arial" w:eastAsia="Arial" w:hAnsi="Arial" w:cs="Arial"/>
          <w:b/>
          <w:bCs/>
        </w:rPr>
        <w:t xml:space="preserve"> </w:t>
      </w:r>
      <w:r w:rsidRPr="006120ED">
        <w:rPr>
          <w:rFonts w:ascii="Arial" w:eastAsia="Arial" w:hAnsi="Arial" w:cs="Arial"/>
        </w:rPr>
        <w:t xml:space="preserve">corresponents requeriran </w:t>
      </w:r>
      <w:r w:rsidRPr="006120ED">
        <w:rPr>
          <w:rFonts w:ascii="Arial" w:eastAsia="Arial" w:hAnsi="Arial" w:cs="Arial"/>
          <w:b/>
        </w:rPr>
        <w:t>a l’empresa licitadora que hagi presentat la millor oferta</w:t>
      </w:r>
      <w:r w:rsidRPr="006120ED">
        <w:rPr>
          <w:rFonts w:ascii="Arial" w:eastAsia="Arial" w:hAnsi="Arial" w:cs="Arial"/>
        </w:rPr>
        <w:t xml:space="preserve"> per a què, dins del termini de deu dies hàbils a comptar des del següent a aquell en què hagués rebut el requeriment, presenti la documentació justificativa.</w:t>
      </w:r>
    </w:p>
    <w:p w14:paraId="0BCAED82" w14:textId="77777777" w:rsidR="007E01F0" w:rsidRPr="006120ED" w:rsidRDefault="007E01F0" w:rsidP="00624768">
      <w:pPr>
        <w:spacing w:line="252" w:lineRule="exact"/>
        <w:jc w:val="both"/>
        <w:rPr>
          <w:rFonts w:ascii="Arial" w:hAnsi="Arial" w:cs="Arial"/>
        </w:rPr>
      </w:pPr>
    </w:p>
    <w:p w14:paraId="03065A5D" w14:textId="77777777" w:rsidR="007E01F0" w:rsidRPr="006120ED" w:rsidRDefault="007E01F0" w:rsidP="00624768">
      <w:pPr>
        <w:jc w:val="both"/>
        <w:rPr>
          <w:rFonts w:ascii="Arial" w:hAnsi="Arial" w:cs="Arial"/>
        </w:rPr>
      </w:pPr>
      <w:r w:rsidRPr="006120ED">
        <w:rPr>
          <w:rFonts w:ascii="Arial" w:eastAsia="Arial" w:hAnsi="Arial" w:cs="Arial"/>
        </w:rPr>
        <w:t>Aquest requeriment s’efectuarà mitjançant notificació electrònica a través de l’e-NOTUM, integrat amb la Plataforma de Serveis de Contractació Pública, d’acord amb la clàusula vuitena d’aquest plec.</w:t>
      </w:r>
    </w:p>
    <w:p w14:paraId="25C555DD" w14:textId="77777777" w:rsidR="007E01F0" w:rsidRPr="006120ED" w:rsidRDefault="007E01F0" w:rsidP="00624768">
      <w:pPr>
        <w:spacing w:line="254" w:lineRule="exact"/>
        <w:jc w:val="both"/>
        <w:rPr>
          <w:rFonts w:ascii="Arial" w:hAnsi="Arial" w:cs="Arial"/>
        </w:rPr>
      </w:pPr>
    </w:p>
    <w:p w14:paraId="1E7BBBFB" w14:textId="77777777" w:rsidR="007E01F0" w:rsidRPr="006120ED" w:rsidRDefault="007E01F0" w:rsidP="00624768">
      <w:pPr>
        <w:spacing w:line="237" w:lineRule="auto"/>
        <w:jc w:val="both"/>
        <w:rPr>
          <w:rFonts w:ascii="Arial" w:eastAsia="Arial" w:hAnsi="Arial" w:cs="Arial"/>
        </w:rPr>
      </w:pPr>
      <w:r w:rsidRPr="006120ED">
        <w:rPr>
          <w:rFonts w:ascii="Arial" w:eastAsia="Arial" w:hAnsi="Arial" w:cs="Arial"/>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0BE75B9C" w14:textId="77777777" w:rsidR="007E01F0" w:rsidRPr="006120ED" w:rsidRDefault="007E01F0" w:rsidP="00624768">
      <w:pPr>
        <w:spacing w:line="237" w:lineRule="auto"/>
        <w:jc w:val="both"/>
        <w:rPr>
          <w:rFonts w:ascii="Arial" w:eastAsia="Arial" w:hAnsi="Arial" w:cs="Arial"/>
        </w:rPr>
      </w:pPr>
    </w:p>
    <w:p w14:paraId="45B237D4" w14:textId="77777777" w:rsidR="007E01F0" w:rsidRPr="006120ED" w:rsidRDefault="007E01F0" w:rsidP="00624768">
      <w:pPr>
        <w:spacing w:line="237" w:lineRule="auto"/>
        <w:jc w:val="both"/>
        <w:rPr>
          <w:rFonts w:ascii="Arial" w:hAnsi="Arial" w:cs="Arial"/>
        </w:rPr>
      </w:pPr>
      <w:r w:rsidRPr="006120ED">
        <w:rPr>
          <w:rFonts w:ascii="Arial" w:eastAsia="Arial" w:hAnsi="Arial" w:cs="Arial"/>
          <w:b/>
        </w:rPr>
        <w:t xml:space="preserve">La documentació justificativa que caldrà presentar és la següent: </w:t>
      </w:r>
    </w:p>
    <w:p w14:paraId="611496C8" w14:textId="77777777" w:rsidR="007E01F0" w:rsidRPr="006120ED" w:rsidRDefault="007E01F0" w:rsidP="00624768">
      <w:pPr>
        <w:spacing w:line="249" w:lineRule="exact"/>
        <w:jc w:val="both"/>
        <w:rPr>
          <w:rFonts w:ascii="Arial" w:hAnsi="Arial" w:cs="Arial"/>
        </w:rPr>
      </w:pPr>
    </w:p>
    <w:p w14:paraId="6DE95D88" w14:textId="77777777" w:rsidR="007E01F0" w:rsidRPr="006120ED" w:rsidRDefault="007E01F0" w:rsidP="00624768">
      <w:pPr>
        <w:jc w:val="both"/>
        <w:rPr>
          <w:rFonts w:ascii="Arial" w:hAnsi="Arial" w:cs="Arial"/>
        </w:rPr>
      </w:pPr>
      <w:r w:rsidRPr="006120ED">
        <w:rPr>
          <w:rFonts w:ascii="Arial" w:eastAsia="Arial" w:hAnsi="Arial" w:cs="Arial"/>
          <w:b/>
          <w:bCs/>
        </w:rPr>
        <w:t>A.1 Empreses no inscrites en el Registre Electrònic d’Empreses Licitadores (RELI) o en el Registre Oficial de Licitadors i Empreses Classificades del Sector Públic o que no figurin en una base de dades nacional d’un Estat membre de la Unió Europea</w:t>
      </w:r>
    </w:p>
    <w:p w14:paraId="2CB6134F" w14:textId="77777777" w:rsidR="007E01F0" w:rsidRPr="006120ED" w:rsidRDefault="007E01F0" w:rsidP="00624768">
      <w:pPr>
        <w:spacing w:line="257" w:lineRule="exact"/>
        <w:jc w:val="both"/>
        <w:rPr>
          <w:rFonts w:ascii="Arial" w:hAnsi="Arial" w:cs="Arial"/>
        </w:rPr>
      </w:pPr>
    </w:p>
    <w:p w14:paraId="600F7C90" w14:textId="77777777" w:rsidR="007E01F0" w:rsidRPr="006120ED" w:rsidRDefault="007E01F0" w:rsidP="00624768">
      <w:pPr>
        <w:jc w:val="both"/>
        <w:rPr>
          <w:rFonts w:ascii="Arial" w:hAnsi="Arial" w:cs="Arial"/>
        </w:rPr>
      </w:pPr>
      <w:r w:rsidRPr="006120ED">
        <w:rPr>
          <w:rFonts w:ascii="Arial" w:eastAsia="Arial" w:hAnsi="Arial" w:cs="Arial"/>
        </w:rPr>
        <w:t>L’empresa licitadora que hagi presentat la millor oferta haurà d’aportar la documentació següent –aquesta documentació, si escau, també s’haurà d’aportar respecte de les empreses a les capacitats de les quals es recorri:</w:t>
      </w:r>
    </w:p>
    <w:p w14:paraId="4D2A895D" w14:textId="77777777" w:rsidR="007E01F0" w:rsidRPr="006120ED" w:rsidRDefault="007E01F0" w:rsidP="00624768">
      <w:pPr>
        <w:spacing w:line="254" w:lineRule="exact"/>
        <w:rPr>
          <w:rFonts w:ascii="Arial" w:hAnsi="Arial" w:cs="Arial"/>
        </w:rPr>
      </w:pPr>
    </w:p>
    <w:p w14:paraId="73E48195" w14:textId="77777777" w:rsidR="007E01F0" w:rsidRPr="006120ED" w:rsidRDefault="007E01F0" w:rsidP="00624768">
      <w:pPr>
        <w:numPr>
          <w:ilvl w:val="0"/>
          <w:numId w:val="16"/>
        </w:numPr>
        <w:spacing w:line="228" w:lineRule="auto"/>
        <w:ind w:left="284" w:hanging="284"/>
        <w:rPr>
          <w:rFonts w:ascii="Arial" w:eastAsia="Courier New" w:hAnsi="Arial" w:cs="Arial"/>
        </w:rPr>
      </w:pPr>
      <w:r w:rsidRPr="006120ED">
        <w:rPr>
          <w:rFonts w:ascii="Arial" w:eastAsia="Arial" w:hAnsi="Arial" w:cs="Arial"/>
        </w:rPr>
        <w:t>Documentació corresponent acreditativa de la capacitat d’obrar i de la personalitat jurídica, d’acord amb les previsions de la clàusula novena.</w:t>
      </w:r>
    </w:p>
    <w:p w14:paraId="204C384D" w14:textId="77777777" w:rsidR="007E01F0" w:rsidRPr="006120ED" w:rsidRDefault="007E01F0" w:rsidP="00624768">
      <w:pPr>
        <w:spacing w:line="2" w:lineRule="exact"/>
        <w:ind w:left="284" w:hanging="284"/>
        <w:rPr>
          <w:rFonts w:ascii="Arial" w:eastAsia="Courier New" w:hAnsi="Arial" w:cs="Arial"/>
        </w:rPr>
      </w:pPr>
    </w:p>
    <w:p w14:paraId="2718AF86" w14:textId="77777777" w:rsidR="007E01F0" w:rsidRPr="006120ED" w:rsidRDefault="007E01F0" w:rsidP="00624768">
      <w:pPr>
        <w:numPr>
          <w:ilvl w:val="0"/>
          <w:numId w:val="16"/>
        </w:numPr>
        <w:spacing w:line="235" w:lineRule="auto"/>
        <w:ind w:left="284" w:hanging="284"/>
        <w:jc w:val="both"/>
        <w:rPr>
          <w:rFonts w:ascii="Arial" w:eastAsia="Courier New" w:hAnsi="Arial" w:cs="Arial"/>
        </w:rPr>
      </w:pPr>
      <w:r w:rsidRPr="006120ED">
        <w:rPr>
          <w:rFonts w:ascii="Arial" w:eastAsia="Arial" w:hAnsi="Arial" w:cs="Arial"/>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79128171" w14:textId="77777777" w:rsidR="007E01F0" w:rsidRPr="006120ED" w:rsidRDefault="007E01F0" w:rsidP="00624768">
      <w:pPr>
        <w:spacing w:line="3" w:lineRule="exact"/>
        <w:ind w:left="284" w:hanging="284"/>
        <w:rPr>
          <w:rFonts w:ascii="Arial" w:eastAsia="Courier New" w:hAnsi="Arial" w:cs="Arial"/>
        </w:rPr>
      </w:pPr>
    </w:p>
    <w:p w14:paraId="220F3ADE" w14:textId="11FF1F31" w:rsidR="000C5BC4" w:rsidRPr="006120ED" w:rsidRDefault="007E01F0" w:rsidP="00624768">
      <w:pPr>
        <w:numPr>
          <w:ilvl w:val="0"/>
          <w:numId w:val="16"/>
        </w:numPr>
        <w:spacing w:line="228" w:lineRule="auto"/>
        <w:ind w:left="284" w:hanging="284"/>
        <w:rPr>
          <w:rFonts w:ascii="Arial" w:hAnsi="Arial" w:cs="Arial"/>
        </w:rPr>
      </w:pPr>
      <w:r w:rsidRPr="006120ED">
        <w:rPr>
          <w:rFonts w:ascii="Arial" w:eastAsia="Arial" w:hAnsi="Arial" w:cs="Arial"/>
        </w:rPr>
        <w:t>Documentació acreditativa del compliment dels requisits específics de solvència o del certificat de classificació corresponent.</w:t>
      </w:r>
    </w:p>
    <w:p w14:paraId="3D5221CD" w14:textId="77777777" w:rsidR="007E01F0" w:rsidRPr="006120ED" w:rsidRDefault="007E01F0" w:rsidP="00624768">
      <w:pPr>
        <w:spacing w:line="254" w:lineRule="exact"/>
        <w:rPr>
          <w:rFonts w:ascii="Arial" w:hAnsi="Arial" w:cs="Arial"/>
        </w:rPr>
      </w:pPr>
    </w:p>
    <w:p w14:paraId="12E7966F" w14:textId="77777777" w:rsidR="007E01F0" w:rsidRPr="006120ED" w:rsidRDefault="007E01F0" w:rsidP="00624768">
      <w:pPr>
        <w:rPr>
          <w:rFonts w:ascii="Arial" w:hAnsi="Arial" w:cs="Arial"/>
        </w:rPr>
      </w:pPr>
      <w:r w:rsidRPr="006120ED">
        <w:rPr>
          <w:rFonts w:ascii="Arial" w:eastAsia="Arial" w:hAnsi="Arial" w:cs="Arial"/>
        </w:rPr>
        <w:lastRenderedPageBreak/>
        <w:t>Així mateix, l’empresa licitadora que hagi presentat la millor oferta haurà d’aportar:</w:t>
      </w:r>
    </w:p>
    <w:p w14:paraId="5982D572" w14:textId="77777777" w:rsidR="007E01F0" w:rsidRPr="006120ED" w:rsidRDefault="007E01F0" w:rsidP="00624768">
      <w:pPr>
        <w:spacing w:line="254" w:lineRule="exact"/>
        <w:rPr>
          <w:rFonts w:ascii="Arial" w:hAnsi="Arial" w:cs="Arial"/>
        </w:rPr>
      </w:pPr>
    </w:p>
    <w:p w14:paraId="0B436E4E" w14:textId="77777777" w:rsidR="007E01F0" w:rsidRPr="006120ED" w:rsidRDefault="007E01F0" w:rsidP="00624768">
      <w:pPr>
        <w:numPr>
          <w:ilvl w:val="0"/>
          <w:numId w:val="17"/>
        </w:numPr>
        <w:spacing w:line="228" w:lineRule="auto"/>
        <w:ind w:left="284" w:hanging="284"/>
        <w:rPr>
          <w:rFonts w:ascii="Arial" w:eastAsia="Courier New" w:hAnsi="Arial" w:cs="Arial"/>
        </w:rPr>
      </w:pPr>
      <w:r w:rsidRPr="006120ED">
        <w:rPr>
          <w:rFonts w:ascii="Arial" w:eastAsia="Arial" w:hAnsi="Arial" w:cs="Arial"/>
        </w:rPr>
        <w:t>Si s’escau, certificats acreditatius del compliment de les normes de garantia de la qualitat i de gestió mediambiental.</w:t>
      </w:r>
    </w:p>
    <w:p w14:paraId="34EB4B6D" w14:textId="77777777" w:rsidR="007E01F0" w:rsidRPr="006120ED" w:rsidRDefault="007E01F0" w:rsidP="00624768">
      <w:pPr>
        <w:spacing w:line="1" w:lineRule="exact"/>
        <w:ind w:left="284" w:hanging="284"/>
        <w:rPr>
          <w:rFonts w:ascii="Arial" w:eastAsia="Courier New" w:hAnsi="Arial" w:cs="Arial"/>
        </w:rPr>
      </w:pPr>
    </w:p>
    <w:p w14:paraId="41B96B11" w14:textId="77777777" w:rsidR="007E01F0" w:rsidRPr="006120ED" w:rsidRDefault="007E01F0" w:rsidP="00624768">
      <w:pPr>
        <w:numPr>
          <w:ilvl w:val="0"/>
          <w:numId w:val="17"/>
        </w:numPr>
        <w:ind w:left="284" w:hanging="284"/>
        <w:jc w:val="both"/>
        <w:rPr>
          <w:rFonts w:ascii="Arial" w:eastAsia="Arial" w:hAnsi="Arial" w:cs="Arial"/>
        </w:rPr>
      </w:pPr>
      <w:r w:rsidRPr="006120ED">
        <w:rPr>
          <w:rFonts w:ascii="Arial" w:eastAsia="Arial" w:hAnsi="Arial" w:cs="Arial"/>
        </w:rPr>
        <w:t>Documents acreditatius de l’efectiva disposició de mitjans que s’hagi compromès a dedicar o adscriure a l’execució del contracte d’acord amb l’article 76.2 de la LCSP.</w:t>
      </w:r>
    </w:p>
    <w:p w14:paraId="014D362F" w14:textId="77777777" w:rsidR="007E01F0" w:rsidRPr="006120ED" w:rsidRDefault="007E01F0" w:rsidP="00624768">
      <w:pPr>
        <w:numPr>
          <w:ilvl w:val="0"/>
          <w:numId w:val="17"/>
        </w:numPr>
        <w:spacing w:line="232" w:lineRule="auto"/>
        <w:ind w:left="284" w:hanging="284"/>
        <w:jc w:val="both"/>
        <w:rPr>
          <w:rFonts w:ascii="Arial" w:eastAsia="Courier New" w:hAnsi="Arial" w:cs="Arial"/>
        </w:rPr>
      </w:pPr>
      <w:r w:rsidRPr="006120ED">
        <w:rPr>
          <w:rFonts w:ascii="Arial" w:eastAsia="Arial" w:hAnsi="Arial" w:cs="Arial"/>
        </w:rPr>
        <w:t>Document acreditatiu de la constitució de la garantia definitiva, d’acord amb el que s’estableix a la clàusula setzena (excepte en el cas que la garantia es constitueixi mitjançant la retenció sobre el preu).</w:t>
      </w:r>
    </w:p>
    <w:p w14:paraId="0A2455BC" w14:textId="77777777" w:rsidR="007E01F0" w:rsidRPr="006120ED" w:rsidRDefault="007E01F0" w:rsidP="00624768">
      <w:pPr>
        <w:spacing w:line="2" w:lineRule="exact"/>
        <w:ind w:left="284" w:hanging="284"/>
        <w:rPr>
          <w:rFonts w:ascii="Arial" w:eastAsia="Courier New" w:hAnsi="Arial" w:cs="Arial"/>
        </w:rPr>
      </w:pPr>
    </w:p>
    <w:p w14:paraId="2EF9CAAA" w14:textId="77777777" w:rsidR="007E01F0" w:rsidRPr="006120ED" w:rsidRDefault="007E01F0" w:rsidP="00624768">
      <w:pPr>
        <w:numPr>
          <w:ilvl w:val="0"/>
          <w:numId w:val="17"/>
        </w:numPr>
        <w:spacing w:line="232" w:lineRule="auto"/>
        <w:ind w:left="284" w:hanging="284"/>
        <w:jc w:val="both"/>
        <w:rPr>
          <w:rFonts w:ascii="Arial" w:eastAsia="Courier New" w:hAnsi="Arial" w:cs="Arial"/>
        </w:rPr>
      </w:pPr>
      <w:r w:rsidRPr="006120ED">
        <w:rPr>
          <w:rFonts w:ascii="Arial" w:eastAsia="Arial" w:hAnsi="Arial" w:cs="Arial"/>
        </w:rPr>
        <w:t>Resguard acreditatiu d’haver efectuat el pagament de les despeses de publicitat corresponents, l’import màxim de les quals s’indica en l’</w:t>
      </w:r>
      <w:r w:rsidRPr="006120ED">
        <w:rPr>
          <w:rFonts w:ascii="Arial" w:eastAsia="Arial" w:hAnsi="Arial" w:cs="Arial"/>
          <w:b/>
          <w:bCs/>
        </w:rPr>
        <w:t>apartat S del quadre de</w:t>
      </w:r>
      <w:r w:rsidRPr="006120ED">
        <w:rPr>
          <w:rFonts w:ascii="Arial" w:eastAsia="Arial" w:hAnsi="Arial" w:cs="Arial"/>
        </w:rPr>
        <w:t xml:space="preserve"> </w:t>
      </w:r>
      <w:r w:rsidRPr="006120ED">
        <w:rPr>
          <w:rFonts w:ascii="Arial" w:eastAsia="Arial" w:hAnsi="Arial" w:cs="Arial"/>
          <w:b/>
          <w:bCs/>
        </w:rPr>
        <w:t>característiques</w:t>
      </w:r>
      <w:r w:rsidRPr="006120ED">
        <w:rPr>
          <w:rFonts w:ascii="Arial" w:eastAsia="Arial" w:hAnsi="Arial" w:cs="Arial"/>
        </w:rPr>
        <w:t>.</w:t>
      </w:r>
    </w:p>
    <w:p w14:paraId="3FE0B808" w14:textId="77777777" w:rsidR="007E01F0" w:rsidRPr="006120ED" w:rsidRDefault="007E01F0" w:rsidP="00624768">
      <w:pPr>
        <w:spacing w:line="2" w:lineRule="exact"/>
        <w:ind w:left="284" w:hanging="284"/>
        <w:rPr>
          <w:rFonts w:ascii="Arial" w:eastAsia="Courier New" w:hAnsi="Arial" w:cs="Arial"/>
        </w:rPr>
      </w:pPr>
    </w:p>
    <w:p w14:paraId="2B00EC0D" w14:textId="77777777" w:rsidR="007E01F0" w:rsidRPr="006120ED" w:rsidRDefault="007E01F0" w:rsidP="00624768">
      <w:pPr>
        <w:numPr>
          <w:ilvl w:val="0"/>
          <w:numId w:val="17"/>
        </w:numPr>
        <w:spacing w:line="230" w:lineRule="auto"/>
        <w:ind w:left="284" w:hanging="284"/>
        <w:rPr>
          <w:rFonts w:ascii="Arial" w:hAnsi="Arial" w:cs="Arial"/>
        </w:rPr>
      </w:pPr>
      <w:r w:rsidRPr="006120ED">
        <w:rPr>
          <w:rFonts w:ascii="Arial" w:eastAsia="Arial" w:hAnsi="Arial" w:cs="Arial"/>
        </w:rPr>
        <w:t>Qualsevol altra documentació que, específicament i per la naturalesa del contracte, es determini en l’</w:t>
      </w:r>
      <w:r w:rsidRPr="006120ED">
        <w:rPr>
          <w:rFonts w:ascii="Arial" w:eastAsia="Arial" w:hAnsi="Arial" w:cs="Arial"/>
          <w:b/>
          <w:bCs/>
        </w:rPr>
        <w:t>apartat J del quadre de característiques</w:t>
      </w:r>
      <w:r w:rsidRPr="006120ED">
        <w:rPr>
          <w:rFonts w:ascii="Arial" w:eastAsia="Arial" w:hAnsi="Arial" w:cs="Arial"/>
        </w:rPr>
        <w:t xml:space="preserve"> del contracte.</w:t>
      </w:r>
    </w:p>
    <w:p w14:paraId="3F601636" w14:textId="77777777" w:rsidR="007E01F0" w:rsidRPr="006120ED" w:rsidRDefault="007E01F0" w:rsidP="00624768">
      <w:pPr>
        <w:spacing w:line="244" w:lineRule="exact"/>
        <w:rPr>
          <w:rFonts w:ascii="Arial" w:hAnsi="Arial" w:cs="Arial"/>
        </w:rPr>
      </w:pPr>
    </w:p>
    <w:p w14:paraId="6440E4E4" w14:textId="77777777" w:rsidR="007E01F0" w:rsidRPr="006120ED" w:rsidRDefault="007E01F0" w:rsidP="00624768">
      <w:pPr>
        <w:spacing w:line="242" w:lineRule="auto"/>
        <w:rPr>
          <w:rFonts w:ascii="Arial" w:hAnsi="Arial" w:cs="Arial"/>
        </w:rPr>
      </w:pPr>
      <w:r w:rsidRPr="006120ED">
        <w:rPr>
          <w:rFonts w:ascii="Arial" w:eastAsia="Arial" w:hAnsi="Arial" w:cs="Arial"/>
          <w:b/>
          <w:bCs/>
        </w:rPr>
        <w:t>A.2. Empreses inscrites en el Registre Electrònic d ’Empreses Licitadores (RELI) o en el Registre Oficial de Licitadors i Empreses Classificades del Sector Públic o que figurin en una base de dades nacional d’un Estat membre de la Unió Europea</w:t>
      </w:r>
    </w:p>
    <w:p w14:paraId="2899DF6A" w14:textId="77777777" w:rsidR="007E01F0" w:rsidRPr="006120ED" w:rsidRDefault="007E01F0" w:rsidP="00624768">
      <w:pPr>
        <w:spacing w:line="200" w:lineRule="exact"/>
        <w:rPr>
          <w:rFonts w:ascii="Arial" w:hAnsi="Arial" w:cs="Arial"/>
        </w:rPr>
      </w:pPr>
    </w:p>
    <w:p w14:paraId="321C9E28" w14:textId="77777777" w:rsidR="007E01F0" w:rsidRPr="006120ED" w:rsidRDefault="007E01F0" w:rsidP="00624768">
      <w:pPr>
        <w:jc w:val="both"/>
        <w:rPr>
          <w:rFonts w:ascii="Arial" w:hAnsi="Arial" w:cs="Arial"/>
        </w:rPr>
      </w:pPr>
      <w:r w:rsidRPr="006120ED">
        <w:rPr>
          <w:rFonts w:ascii="Arial" w:eastAsia="Arial" w:hAnsi="Arial" w:cs="Arial"/>
        </w:rPr>
        <w:t>L’empresa que hagi presentat la millor oferta ha d’aportar la documentació següent, només si no figura inscrita en aquests registres, o no consta vigent o actualitzada, d’acord amb el previst en la clàusula onzena d’aquest plec:</w:t>
      </w:r>
    </w:p>
    <w:p w14:paraId="0EEC244C" w14:textId="77777777" w:rsidR="007E01F0" w:rsidRPr="006120ED" w:rsidRDefault="007E01F0" w:rsidP="00624768">
      <w:pPr>
        <w:spacing w:line="340" w:lineRule="exact"/>
        <w:jc w:val="both"/>
        <w:rPr>
          <w:rFonts w:ascii="Arial" w:hAnsi="Arial" w:cs="Arial"/>
        </w:rPr>
      </w:pPr>
    </w:p>
    <w:p w14:paraId="14394131" w14:textId="77777777" w:rsidR="007E01F0" w:rsidRPr="006120ED" w:rsidRDefault="007E01F0" w:rsidP="00624768">
      <w:pPr>
        <w:numPr>
          <w:ilvl w:val="0"/>
          <w:numId w:val="18"/>
        </w:numPr>
        <w:spacing w:line="233" w:lineRule="exact"/>
        <w:ind w:left="284" w:hanging="284"/>
        <w:jc w:val="both"/>
        <w:rPr>
          <w:rFonts w:ascii="Arial" w:eastAsia="Arial" w:hAnsi="Arial" w:cs="Arial"/>
        </w:rPr>
      </w:pPr>
      <w:r w:rsidRPr="006120ED">
        <w:rPr>
          <w:rFonts w:ascii="Arial" w:eastAsia="Arial" w:hAnsi="Arial" w:cs="Arial"/>
        </w:rPr>
        <w:t>Documents acreditatius de l’efectiva disposició de mitjans que s’hagi compromès a dedicar o adscriure a l’execució del contracte d’acord amb l’article 76.2 de la LCSP.</w:t>
      </w:r>
    </w:p>
    <w:p w14:paraId="7386B683" w14:textId="77777777" w:rsidR="007E01F0" w:rsidRPr="006120ED" w:rsidRDefault="007E01F0" w:rsidP="00624768">
      <w:pPr>
        <w:numPr>
          <w:ilvl w:val="0"/>
          <w:numId w:val="18"/>
        </w:numPr>
        <w:spacing w:line="230" w:lineRule="auto"/>
        <w:ind w:left="284" w:hanging="284"/>
        <w:jc w:val="both"/>
        <w:rPr>
          <w:rFonts w:ascii="Arial" w:eastAsia="Arial" w:hAnsi="Arial" w:cs="Arial"/>
        </w:rPr>
      </w:pPr>
      <w:r w:rsidRPr="006120ED">
        <w:rPr>
          <w:rFonts w:ascii="Arial" w:eastAsia="Arial" w:hAnsi="Arial" w:cs="Arial"/>
        </w:rPr>
        <w:t>Document acreditatiu de la constitució de la garantia definitiva, d’acord amb el que s’estableix a la clàusula setzena.</w:t>
      </w:r>
    </w:p>
    <w:p w14:paraId="1214A4E5" w14:textId="77777777" w:rsidR="007E01F0" w:rsidRPr="006120ED" w:rsidRDefault="007E01F0" w:rsidP="00624768">
      <w:pPr>
        <w:numPr>
          <w:ilvl w:val="0"/>
          <w:numId w:val="18"/>
        </w:numPr>
        <w:spacing w:line="232" w:lineRule="auto"/>
        <w:ind w:left="284" w:hanging="284"/>
        <w:jc w:val="both"/>
        <w:rPr>
          <w:rFonts w:ascii="Arial" w:eastAsia="Courier New" w:hAnsi="Arial" w:cs="Arial"/>
        </w:rPr>
      </w:pPr>
      <w:r w:rsidRPr="006120ED">
        <w:rPr>
          <w:rFonts w:ascii="Arial" w:eastAsia="Arial" w:hAnsi="Arial" w:cs="Arial"/>
        </w:rPr>
        <w:t>Resguard acreditatiu d’haver efectuat el pagament de les despeses de publicitat corresponents, l’import màxim de les quals s’indica en l’</w:t>
      </w:r>
      <w:r w:rsidRPr="006120ED">
        <w:rPr>
          <w:rFonts w:ascii="Arial" w:eastAsia="Arial" w:hAnsi="Arial" w:cs="Arial"/>
          <w:b/>
          <w:bCs/>
        </w:rPr>
        <w:t>apartat S del quadre de</w:t>
      </w:r>
      <w:r w:rsidRPr="006120ED">
        <w:rPr>
          <w:rFonts w:ascii="Arial" w:eastAsia="Arial" w:hAnsi="Arial" w:cs="Arial"/>
        </w:rPr>
        <w:t xml:space="preserve"> característiques.</w:t>
      </w:r>
    </w:p>
    <w:p w14:paraId="3D06AED9" w14:textId="77777777" w:rsidR="007E01F0" w:rsidRPr="006120ED" w:rsidRDefault="007E01F0" w:rsidP="00624768">
      <w:pPr>
        <w:spacing w:line="4" w:lineRule="exact"/>
        <w:ind w:left="284" w:hanging="284"/>
        <w:jc w:val="both"/>
        <w:rPr>
          <w:rFonts w:ascii="Arial" w:eastAsia="Courier New" w:hAnsi="Arial" w:cs="Arial"/>
        </w:rPr>
      </w:pPr>
    </w:p>
    <w:p w14:paraId="446E8383" w14:textId="77777777" w:rsidR="007E01F0" w:rsidRPr="006120ED" w:rsidRDefault="007E01F0" w:rsidP="00624768">
      <w:pPr>
        <w:numPr>
          <w:ilvl w:val="0"/>
          <w:numId w:val="18"/>
        </w:numPr>
        <w:spacing w:line="228" w:lineRule="auto"/>
        <w:ind w:left="284" w:hanging="284"/>
        <w:rPr>
          <w:rFonts w:ascii="Arial" w:hAnsi="Arial" w:cs="Arial"/>
        </w:rPr>
      </w:pPr>
      <w:r w:rsidRPr="006120ED">
        <w:rPr>
          <w:rFonts w:ascii="Arial" w:eastAsia="Arial" w:hAnsi="Arial" w:cs="Arial"/>
        </w:rPr>
        <w:t>Qualsevol altra documentació que, específicament i per la naturalesa del contracte, es determini en l’</w:t>
      </w:r>
      <w:r w:rsidRPr="006120ED">
        <w:rPr>
          <w:rFonts w:ascii="Arial" w:eastAsia="Arial" w:hAnsi="Arial" w:cs="Arial"/>
          <w:b/>
          <w:bCs/>
        </w:rPr>
        <w:t>apartat J del quadre de característiques</w:t>
      </w:r>
      <w:r w:rsidRPr="006120ED">
        <w:rPr>
          <w:rFonts w:ascii="Arial" w:eastAsia="Arial" w:hAnsi="Arial" w:cs="Arial"/>
        </w:rPr>
        <w:t xml:space="preserve"> del contracte.</w:t>
      </w:r>
    </w:p>
    <w:p w14:paraId="5EB819C5" w14:textId="77777777" w:rsidR="007E01F0" w:rsidRPr="006120ED" w:rsidRDefault="007E01F0" w:rsidP="00624768">
      <w:pPr>
        <w:spacing w:line="246" w:lineRule="exact"/>
        <w:rPr>
          <w:rFonts w:ascii="Arial" w:hAnsi="Arial" w:cs="Arial"/>
        </w:rPr>
      </w:pPr>
    </w:p>
    <w:p w14:paraId="57C18AF5" w14:textId="77777777" w:rsidR="007E01F0" w:rsidRPr="006120ED" w:rsidRDefault="007E01F0" w:rsidP="00624768">
      <w:pPr>
        <w:jc w:val="both"/>
        <w:rPr>
          <w:rFonts w:ascii="Arial" w:hAnsi="Arial" w:cs="Arial"/>
        </w:rPr>
      </w:pPr>
      <w:r w:rsidRPr="006120ED">
        <w:rPr>
          <w:rFonts w:ascii="Arial" w:eastAsia="Arial" w:hAnsi="Arial" w:cs="Arial"/>
          <w:b/>
          <w:bCs/>
        </w:rPr>
        <w:t xml:space="preserve">15.3 </w:t>
      </w:r>
      <w:r w:rsidRPr="006120ED">
        <w:rPr>
          <w:rFonts w:ascii="Arial" w:eastAsia="Arial" w:hAnsi="Arial" w:cs="Arial"/>
        </w:rPr>
        <w:t>Un cop aportada per l’empresa licitadora que hagi presentat la millor oferta la</w:t>
      </w:r>
      <w:r w:rsidRPr="006120ED">
        <w:rPr>
          <w:rFonts w:ascii="Arial" w:eastAsia="Arial" w:hAnsi="Arial" w:cs="Arial"/>
          <w:b/>
          <w:bCs/>
        </w:rPr>
        <w:t xml:space="preserve"> </w:t>
      </w:r>
      <w:r w:rsidRPr="006120ED">
        <w:rPr>
          <w:rFonts w:ascii="Arial" w:eastAsia="Arial" w:hAnsi="Arial" w:cs="Arial"/>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36FCC487" w14:textId="77777777" w:rsidR="007E01F0" w:rsidRPr="006120ED" w:rsidRDefault="007E01F0" w:rsidP="00624768">
      <w:pPr>
        <w:spacing w:line="252" w:lineRule="exact"/>
        <w:rPr>
          <w:rFonts w:ascii="Arial" w:hAnsi="Arial" w:cs="Arial"/>
        </w:rPr>
      </w:pPr>
    </w:p>
    <w:p w14:paraId="1A0C3B9F"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62580EAA" w14:textId="77777777" w:rsidR="007E01F0" w:rsidRPr="006120ED" w:rsidRDefault="007E01F0" w:rsidP="00624768">
      <w:pPr>
        <w:spacing w:line="257" w:lineRule="exact"/>
        <w:rPr>
          <w:rFonts w:ascii="Arial" w:hAnsi="Arial" w:cs="Arial"/>
        </w:rPr>
      </w:pPr>
    </w:p>
    <w:p w14:paraId="673769AB" w14:textId="77777777" w:rsidR="007E01F0" w:rsidRPr="006120ED" w:rsidRDefault="007E01F0" w:rsidP="00624768">
      <w:pPr>
        <w:jc w:val="both"/>
        <w:rPr>
          <w:rFonts w:ascii="Arial" w:hAnsi="Arial" w:cs="Arial"/>
        </w:rPr>
      </w:pPr>
      <w:r w:rsidRPr="006120ED">
        <w:rPr>
          <w:rFonts w:ascii="Arial" w:eastAsia="Arial" w:hAnsi="Arial" w:cs="Arial"/>
        </w:rPr>
        <w:t>Aquestes peticions d’esmena es comunicaran a l’empresa mitjançant comunicació electrònica a través de l’e-NOTUM, integrat amb la Plataforma de Serveis de Contractació Pública, d’acord amb la clàusula vuitena d’aquest plec.</w:t>
      </w:r>
    </w:p>
    <w:p w14:paraId="53DDC420" w14:textId="77777777" w:rsidR="007E01F0" w:rsidRPr="006120ED" w:rsidRDefault="007E01F0" w:rsidP="00624768">
      <w:pPr>
        <w:spacing w:line="254" w:lineRule="exact"/>
        <w:jc w:val="both"/>
        <w:rPr>
          <w:rFonts w:ascii="Arial" w:hAnsi="Arial" w:cs="Arial"/>
        </w:rPr>
      </w:pPr>
    </w:p>
    <w:p w14:paraId="7DB9D4E4"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 xml:space="preserve">En el cas que no es complimenti adequadament el requeriment de documentació en el termini assenyalat, o bé en el termini per esmenar que es doni, s’entendrà que l’empresa </w:t>
      </w:r>
      <w:r w:rsidRPr="006120ED">
        <w:rPr>
          <w:rFonts w:ascii="Arial" w:eastAsia="Arial" w:hAnsi="Arial" w:cs="Arial"/>
        </w:rPr>
        <w:lastRenderedPageBreak/>
        <w:t>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6120ED">
        <w:rPr>
          <w:rFonts w:ascii="Arial" w:eastAsia="Arial" w:hAnsi="Arial" w:cs="Arial"/>
          <w:i/>
          <w:iCs/>
        </w:rPr>
        <w:t>a</w:t>
      </w:r>
      <w:r w:rsidRPr="006120ED">
        <w:rPr>
          <w:rFonts w:ascii="Arial" w:eastAsia="Arial" w:hAnsi="Arial" w:cs="Arial"/>
        </w:rPr>
        <w:t xml:space="preserve"> de la LCSP.</w:t>
      </w:r>
    </w:p>
    <w:p w14:paraId="5D2923CA" w14:textId="77777777" w:rsidR="007E01F0" w:rsidRPr="006120ED" w:rsidRDefault="007E01F0" w:rsidP="00624768">
      <w:pPr>
        <w:spacing w:line="200" w:lineRule="exact"/>
        <w:jc w:val="both"/>
        <w:rPr>
          <w:rFonts w:ascii="Arial" w:hAnsi="Arial" w:cs="Arial"/>
        </w:rPr>
      </w:pPr>
    </w:p>
    <w:p w14:paraId="0E4EEB0E" w14:textId="77777777" w:rsidR="007E01F0" w:rsidRPr="006120ED" w:rsidRDefault="007E01F0" w:rsidP="00624768">
      <w:pPr>
        <w:jc w:val="both"/>
        <w:rPr>
          <w:rFonts w:ascii="Arial" w:hAnsi="Arial" w:cs="Arial"/>
        </w:rPr>
      </w:pPr>
      <w:r w:rsidRPr="006120ED">
        <w:rPr>
          <w:rFonts w:ascii="Arial" w:eastAsia="Arial" w:hAnsi="Arial" w:cs="Arial"/>
        </w:rPr>
        <w:t xml:space="preserve">Així mateix, l’eventual falsedat en allò declarat per les empreses licitadores en el DEUC o en altres declaracions pot donar lloc a la causa de prohibició de contractar amb el sector públic prevista en l’article 71.1. </w:t>
      </w:r>
      <w:r w:rsidRPr="006120ED">
        <w:rPr>
          <w:rFonts w:ascii="Arial" w:eastAsia="Arial" w:hAnsi="Arial" w:cs="Arial"/>
          <w:i/>
          <w:iCs/>
        </w:rPr>
        <w:t>e</w:t>
      </w:r>
      <w:r w:rsidRPr="006120ED">
        <w:rPr>
          <w:rFonts w:ascii="Arial" w:eastAsia="Arial" w:hAnsi="Arial" w:cs="Arial"/>
        </w:rPr>
        <w:t xml:space="preserve"> de la LCSP.</w:t>
      </w:r>
    </w:p>
    <w:p w14:paraId="77E0D23B" w14:textId="77777777" w:rsidR="007E01F0" w:rsidRPr="006120ED" w:rsidRDefault="007E01F0" w:rsidP="00624768">
      <w:pPr>
        <w:spacing w:line="298" w:lineRule="exact"/>
        <w:jc w:val="both"/>
        <w:rPr>
          <w:rFonts w:ascii="Arial" w:hAnsi="Arial" w:cs="Arial"/>
        </w:rPr>
      </w:pPr>
    </w:p>
    <w:p w14:paraId="06EE0B16" w14:textId="77777777" w:rsidR="005849A2" w:rsidRPr="006120ED" w:rsidRDefault="005849A2" w:rsidP="00624768">
      <w:pPr>
        <w:spacing w:line="298" w:lineRule="exact"/>
        <w:jc w:val="both"/>
        <w:rPr>
          <w:rFonts w:ascii="Arial" w:hAnsi="Arial" w:cs="Arial"/>
        </w:rPr>
      </w:pPr>
    </w:p>
    <w:p w14:paraId="752C02F6" w14:textId="77777777" w:rsidR="007E01F0" w:rsidRPr="006120ED" w:rsidRDefault="007E01F0" w:rsidP="00624768">
      <w:pPr>
        <w:rPr>
          <w:rFonts w:ascii="Arial" w:hAnsi="Arial" w:cs="Arial"/>
        </w:rPr>
      </w:pPr>
      <w:r w:rsidRPr="006120ED">
        <w:rPr>
          <w:rFonts w:ascii="Arial" w:eastAsia="Arial" w:hAnsi="Arial" w:cs="Arial"/>
          <w:b/>
          <w:bCs/>
        </w:rPr>
        <w:t>Setzena. Garantia definitiva</w:t>
      </w:r>
    </w:p>
    <w:p w14:paraId="347A8B82" w14:textId="77777777" w:rsidR="007E01F0" w:rsidRPr="006120ED" w:rsidRDefault="007E01F0" w:rsidP="00624768">
      <w:pPr>
        <w:spacing w:line="253" w:lineRule="exact"/>
        <w:rPr>
          <w:rFonts w:ascii="Arial" w:hAnsi="Arial" w:cs="Arial"/>
        </w:rPr>
      </w:pPr>
    </w:p>
    <w:p w14:paraId="5C46C2AE"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16.1 </w:t>
      </w:r>
      <w:r w:rsidRPr="006120ED">
        <w:rPr>
          <w:rFonts w:ascii="Arial" w:eastAsia="Arial" w:hAnsi="Arial" w:cs="Arial"/>
        </w:rPr>
        <w:t>L’import de la garantia definitiva és el que s’assenyala en l’</w:t>
      </w:r>
      <w:r w:rsidRPr="006120ED">
        <w:rPr>
          <w:rFonts w:ascii="Arial" w:eastAsia="Arial" w:hAnsi="Arial" w:cs="Arial"/>
          <w:b/>
          <w:bCs/>
        </w:rPr>
        <w:t>apartat L del quadre de característiques</w:t>
      </w:r>
      <w:r w:rsidRPr="006120ED">
        <w:rPr>
          <w:rFonts w:ascii="Arial" w:eastAsia="Arial" w:hAnsi="Arial" w:cs="Arial"/>
        </w:rPr>
        <w:t>.</w:t>
      </w:r>
    </w:p>
    <w:p w14:paraId="21A77FDA" w14:textId="77777777" w:rsidR="007E01F0" w:rsidRPr="006120ED" w:rsidRDefault="007E01F0" w:rsidP="00624768">
      <w:pPr>
        <w:spacing w:line="244" w:lineRule="exact"/>
        <w:rPr>
          <w:rFonts w:ascii="Arial" w:hAnsi="Arial" w:cs="Arial"/>
        </w:rPr>
      </w:pPr>
    </w:p>
    <w:p w14:paraId="31E0A497" w14:textId="77777777" w:rsidR="007E01F0" w:rsidRPr="006120ED" w:rsidRDefault="007E01F0" w:rsidP="00624768">
      <w:pPr>
        <w:rPr>
          <w:rFonts w:ascii="Arial" w:hAnsi="Arial" w:cs="Arial"/>
        </w:rPr>
      </w:pPr>
      <w:r w:rsidRPr="006120ED">
        <w:rPr>
          <w:rFonts w:ascii="Arial" w:eastAsia="Arial" w:hAnsi="Arial" w:cs="Arial"/>
          <w:b/>
          <w:bCs/>
        </w:rPr>
        <w:t xml:space="preserve">16.2  </w:t>
      </w:r>
      <w:r w:rsidRPr="006120ED">
        <w:rPr>
          <w:rFonts w:ascii="Arial" w:eastAsia="Arial" w:hAnsi="Arial" w:cs="Arial"/>
        </w:rPr>
        <w:t>Les garanties es poden prestar en alguna de les formes següents:</w:t>
      </w:r>
    </w:p>
    <w:p w14:paraId="1216F8E5" w14:textId="77777777" w:rsidR="007E01F0" w:rsidRPr="006120ED" w:rsidRDefault="007E01F0" w:rsidP="00624768">
      <w:pPr>
        <w:spacing w:line="259" w:lineRule="exact"/>
        <w:rPr>
          <w:rFonts w:ascii="Arial" w:hAnsi="Arial" w:cs="Arial"/>
        </w:rPr>
      </w:pPr>
    </w:p>
    <w:p w14:paraId="165719F9" w14:textId="77777777" w:rsidR="007E01F0" w:rsidRPr="006120ED" w:rsidRDefault="007E01F0" w:rsidP="00624768">
      <w:pPr>
        <w:numPr>
          <w:ilvl w:val="0"/>
          <w:numId w:val="19"/>
        </w:numPr>
        <w:tabs>
          <w:tab w:val="left" w:pos="620"/>
        </w:tabs>
        <w:ind w:left="620" w:hanging="356"/>
        <w:jc w:val="both"/>
        <w:rPr>
          <w:rFonts w:ascii="Arial" w:eastAsia="Arial" w:hAnsi="Arial" w:cs="Arial"/>
        </w:rPr>
      </w:pPr>
      <w:r w:rsidRPr="006120ED">
        <w:rPr>
          <w:rFonts w:ascii="Arial" w:eastAsia="Arial" w:hAnsi="Arial" w:cs="Arial"/>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268C2273" w14:textId="77777777" w:rsidR="007E01F0" w:rsidRPr="006120ED" w:rsidRDefault="007E01F0" w:rsidP="00624768">
      <w:pPr>
        <w:spacing w:line="254" w:lineRule="exact"/>
        <w:rPr>
          <w:rFonts w:ascii="Arial" w:eastAsia="Arial" w:hAnsi="Arial" w:cs="Arial"/>
        </w:rPr>
      </w:pPr>
    </w:p>
    <w:p w14:paraId="69126A12" w14:textId="77777777" w:rsidR="007E01F0" w:rsidRPr="006120ED" w:rsidRDefault="007E01F0" w:rsidP="00624768">
      <w:pPr>
        <w:numPr>
          <w:ilvl w:val="0"/>
          <w:numId w:val="19"/>
        </w:numPr>
        <w:tabs>
          <w:tab w:val="left" w:pos="620"/>
        </w:tabs>
        <w:spacing w:line="237" w:lineRule="auto"/>
        <w:ind w:left="620" w:hanging="356"/>
        <w:jc w:val="both"/>
        <w:rPr>
          <w:rFonts w:ascii="Arial" w:eastAsia="Arial" w:hAnsi="Arial" w:cs="Arial"/>
        </w:rPr>
      </w:pPr>
      <w:r w:rsidRPr="006120ED">
        <w:rPr>
          <w:rFonts w:ascii="Arial" w:eastAsia="Arial" w:hAnsi="Arial" w:cs="Arial"/>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027C1BA5" w14:textId="77777777" w:rsidR="007E01F0" w:rsidRPr="006120ED" w:rsidRDefault="007E01F0" w:rsidP="00624768">
      <w:pPr>
        <w:spacing w:line="257" w:lineRule="exact"/>
        <w:rPr>
          <w:rFonts w:ascii="Arial" w:eastAsia="Arial" w:hAnsi="Arial" w:cs="Arial"/>
        </w:rPr>
      </w:pPr>
    </w:p>
    <w:p w14:paraId="6E3D3A04" w14:textId="77777777" w:rsidR="007E01F0" w:rsidRPr="006120ED" w:rsidRDefault="007E01F0" w:rsidP="00624768">
      <w:pPr>
        <w:numPr>
          <w:ilvl w:val="0"/>
          <w:numId w:val="19"/>
        </w:numPr>
        <w:tabs>
          <w:tab w:val="left" w:pos="620"/>
        </w:tabs>
        <w:spacing w:line="237" w:lineRule="auto"/>
        <w:ind w:left="620" w:hanging="356"/>
        <w:jc w:val="both"/>
        <w:rPr>
          <w:rFonts w:ascii="Arial" w:hAnsi="Arial" w:cs="Arial"/>
        </w:rPr>
      </w:pPr>
      <w:r w:rsidRPr="006120ED">
        <w:rPr>
          <w:rFonts w:ascii="Arial" w:eastAsia="Arial" w:hAnsi="Arial" w:cs="Arial"/>
        </w:rPr>
        <w:t>Mitjançant contracte d’assegurança de caució amb una entitat asseguradora autoritzada per a operar en la forma i condicions establertes reglamentàriament. El certificat de l’assegurança s’ha de lliurar en els establiments assenyalats en l’apartat a).</w:t>
      </w:r>
    </w:p>
    <w:p w14:paraId="3DE7AAAF" w14:textId="77777777" w:rsidR="007E01F0" w:rsidRPr="006120ED" w:rsidRDefault="007E01F0" w:rsidP="00624768">
      <w:pPr>
        <w:spacing w:line="200" w:lineRule="exact"/>
        <w:rPr>
          <w:rFonts w:ascii="Arial" w:hAnsi="Arial" w:cs="Arial"/>
        </w:rPr>
      </w:pPr>
    </w:p>
    <w:p w14:paraId="7B8BD675" w14:textId="77777777" w:rsidR="007E01F0" w:rsidRPr="006120ED" w:rsidRDefault="007E01F0" w:rsidP="00624768">
      <w:pPr>
        <w:jc w:val="both"/>
        <w:rPr>
          <w:rFonts w:ascii="Arial" w:hAnsi="Arial" w:cs="Arial"/>
        </w:rPr>
      </w:pPr>
      <w:r w:rsidRPr="006120ED">
        <w:rPr>
          <w:rFonts w:ascii="Arial" w:eastAsia="Arial" w:hAnsi="Arial" w:cs="Arial"/>
          <w:b/>
          <w:bCs/>
        </w:rPr>
        <w:t xml:space="preserve">16.3 </w:t>
      </w:r>
      <w:r w:rsidRPr="006120ED">
        <w:rPr>
          <w:rFonts w:ascii="Arial" w:eastAsia="Arial" w:hAnsi="Arial" w:cs="Arial"/>
        </w:rPr>
        <w:t>En el cas d’unió temporal d’empreses, la garantia definitiva es pot constituir per</w:t>
      </w:r>
      <w:r w:rsidRPr="006120ED">
        <w:rPr>
          <w:rFonts w:ascii="Arial" w:eastAsia="Arial" w:hAnsi="Arial" w:cs="Arial"/>
          <w:b/>
          <w:bCs/>
        </w:rPr>
        <w:t xml:space="preserve"> </w:t>
      </w:r>
      <w:r w:rsidRPr="006120ED">
        <w:rPr>
          <w:rFonts w:ascii="Arial" w:eastAsia="Arial" w:hAnsi="Arial" w:cs="Arial"/>
        </w:rPr>
        <w:t>una o vàries de les empreses participants, sempre que en conjunt arribi a la quantia requerida en l’</w:t>
      </w:r>
      <w:r w:rsidRPr="006120ED">
        <w:rPr>
          <w:rFonts w:ascii="Arial" w:eastAsia="Arial" w:hAnsi="Arial" w:cs="Arial"/>
          <w:b/>
          <w:bCs/>
        </w:rPr>
        <w:t>apartat L del quadre de característiques</w:t>
      </w:r>
      <w:r w:rsidRPr="006120ED">
        <w:rPr>
          <w:rFonts w:ascii="Arial" w:eastAsia="Arial" w:hAnsi="Arial" w:cs="Arial"/>
        </w:rPr>
        <w:t xml:space="preserve"> i garanteixi solidàriament a totes les empreses integrants de la unió temporal.</w:t>
      </w:r>
    </w:p>
    <w:p w14:paraId="3EAF535F" w14:textId="77777777" w:rsidR="007E01F0" w:rsidRPr="006120ED" w:rsidRDefault="007E01F0" w:rsidP="00624768">
      <w:pPr>
        <w:spacing w:line="245" w:lineRule="exact"/>
        <w:rPr>
          <w:rFonts w:ascii="Arial" w:hAnsi="Arial" w:cs="Arial"/>
        </w:rPr>
      </w:pPr>
    </w:p>
    <w:p w14:paraId="671E2991" w14:textId="77777777" w:rsidR="007E01F0" w:rsidRPr="006120ED" w:rsidRDefault="007E01F0" w:rsidP="00624768">
      <w:pPr>
        <w:rPr>
          <w:rFonts w:ascii="Arial" w:hAnsi="Arial" w:cs="Arial"/>
        </w:rPr>
      </w:pPr>
      <w:r w:rsidRPr="006120ED">
        <w:rPr>
          <w:rFonts w:ascii="Arial" w:eastAsia="Arial" w:hAnsi="Arial" w:cs="Arial"/>
          <w:b/>
          <w:bCs/>
        </w:rPr>
        <w:t xml:space="preserve">16.4 </w:t>
      </w:r>
      <w:r w:rsidRPr="006120ED">
        <w:rPr>
          <w:rFonts w:ascii="Arial" w:eastAsia="Arial" w:hAnsi="Arial" w:cs="Arial"/>
        </w:rPr>
        <w:t>La garantia definitiva respon dels conceptes definits en l’article 110 de la LCSP.</w:t>
      </w:r>
    </w:p>
    <w:p w14:paraId="0B2D9983" w14:textId="77777777" w:rsidR="007E01F0" w:rsidRPr="006120ED" w:rsidRDefault="007E01F0" w:rsidP="00624768">
      <w:pPr>
        <w:spacing w:line="253" w:lineRule="exact"/>
        <w:rPr>
          <w:rFonts w:ascii="Arial" w:hAnsi="Arial" w:cs="Arial"/>
        </w:rPr>
      </w:pPr>
    </w:p>
    <w:p w14:paraId="6F66F766" w14:textId="77777777" w:rsidR="007E01F0" w:rsidRPr="006120ED" w:rsidRDefault="007E01F0" w:rsidP="00624768">
      <w:pPr>
        <w:jc w:val="both"/>
        <w:rPr>
          <w:rFonts w:ascii="Arial" w:hAnsi="Arial" w:cs="Arial"/>
        </w:rPr>
      </w:pPr>
      <w:r w:rsidRPr="006120ED">
        <w:rPr>
          <w:rFonts w:ascii="Arial" w:eastAsia="Arial" w:hAnsi="Arial" w:cs="Arial"/>
          <w:b/>
          <w:bCs/>
        </w:rPr>
        <w:t xml:space="preserve">16.5 </w:t>
      </w:r>
      <w:r w:rsidRPr="006120ED">
        <w:rPr>
          <w:rFonts w:ascii="Arial" w:eastAsia="Arial" w:hAnsi="Arial" w:cs="Arial"/>
        </w:rPr>
        <w:t>En cas d’amortització o substitució total o parcial dels valors que constitueixen la</w:t>
      </w:r>
      <w:r w:rsidRPr="006120ED">
        <w:rPr>
          <w:rFonts w:ascii="Arial" w:eastAsia="Arial" w:hAnsi="Arial" w:cs="Arial"/>
          <w:b/>
          <w:bCs/>
        </w:rPr>
        <w:t xml:space="preserve"> </w:t>
      </w:r>
      <w:r w:rsidRPr="006120ED">
        <w:rPr>
          <w:rFonts w:ascii="Arial" w:eastAsia="Arial" w:hAnsi="Arial" w:cs="Arial"/>
        </w:rPr>
        <w:t>garantia, l’empresa adjudicatària està obligada a reposar-los en la quantia necessària per tal que l’import de la garantia no minvi per aquest motiu, havent de quedar constància documentada de l’esmentada reposició.</w:t>
      </w:r>
    </w:p>
    <w:p w14:paraId="5C2E08D4" w14:textId="77777777" w:rsidR="007E01F0" w:rsidRPr="006120ED" w:rsidRDefault="007E01F0" w:rsidP="00624768">
      <w:pPr>
        <w:spacing w:line="245" w:lineRule="exact"/>
        <w:rPr>
          <w:rFonts w:ascii="Arial" w:hAnsi="Arial" w:cs="Arial"/>
        </w:rPr>
      </w:pPr>
    </w:p>
    <w:p w14:paraId="6D1581C2" w14:textId="77777777" w:rsidR="007E01F0" w:rsidRPr="006120ED" w:rsidRDefault="007E01F0" w:rsidP="00624768">
      <w:pPr>
        <w:jc w:val="both"/>
        <w:rPr>
          <w:rFonts w:ascii="Arial" w:hAnsi="Arial" w:cs="Arial"/>
        </w:rPr>
      </w:pPr>
      <w:r w:rsidRPr="006120ED">
        <w:rPr>
          <w:rFonts w:ascii="Arial" w:eastAsia="Arial" w:hAnsi="Arial" w:cs="Arial"/>
          <w:b/>
          <w:bCs/>
        </w:rPr>
        <w:t xml:space="preserve">16.6 </w:t>
      </w:r>
      <w:r w:rsidRPr="006120ED">
        <w:rPr>
          <w:rFonts w:ascii="Arial" w:eastAsia="Arial" w:hAnsi="Arial" w:cs="Arial"/>
        </w:rPr>
        <w:t>Quan a conseqüència de la modificació del contracte, el seu valor total</w:t>
      </w:r>
      <w:r w:rsidRPr="006120ED">
        <w:rPr>
          <w:rFonts w:ascii="Arial" w:eastAsia="Arial" w:hAnsi="Arial" w:cs="Arial"/>
          <w:b/>
          <w:bCs/>
        </w:rPr>
        <w:t xml:space="preserve"> </w:t>
      </w:r>
      <w:r w:rsidRPr="006120ED">
        <w:rPr>
          <w:rFonts w:ascii="Arial" w:eastAsia="Arial" w:hAnsi="Arial" w:cs="Arial"/>
        </w:rPr>
        <w:t xml:space="preserve">experimenti variació, la garantia constituïda s’haurà d’ajustar a la quantia necessària perquè es mantingui la deguda proporció entre la garantia i el pressupost del contracte vigent en cada moment, en el termini de quinze dies a comptar des de la data en què es notifiqui a </w:t>
      </w:r>
      <w:r w:rsidRPr="006120ED">
        <w:rPr>
          <w:rFonts w:ascii="Arial" w:eastAsia="Arial" w:hAnsi="Arial" w:cs="Arial"/>
        </w:rPr>
        <w:lastRenderedPageBreak/>
        <w:t>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6D1FDA06" w14:textId="77777777" w:rsidR="007E01F0" w:rsidRPr="006120ED" w:rsidRDefault="007E01F0" w:rsidP="00624768">
      <w:pPr>
        <w:spacing w:line="243" w:lineRule="exact"/>
        <w:rPr>
          <w:rFonts w:ascii="Arial" w:hAnsi="Arial" w:cs="Arial"/>
        </w:rPr>
      </w:pPr>
    </w:p>
    <w:p w14:paraId="79FBFD68"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16.7 </w:t>
      </w:r>
      <w:r w:rsidRPr="006120ED">
        <w:rPr>
          <w:rFonts w:ascii="Arial" w:eastAsia="Arial" w:hAnsi="Arial" w:cs="Arial"/>
        </w:rPr>
        <w:t>Quan es facin efectives sobre la garantia les penalitats o indemnitzacions</w:t>
      </w:r>
      <w:r w:rsidRPr="006120ED">
        <w:rPr>
          <w:rFonts w:ascii="Arial" w:eastAsia="Arial" w:hAnsi="Arial" w:cs="Arial"/>
          <w:b/>
          <w:bCs/>
        </w:rPr>
        <w:t xml:space="preserve"> </w:t>
      </w:r>
      <w:r w:rsidRPr="006120ED">
        <w:rPr>
          <w:rFonts w:ascii="Arial" w:eastAsia="Arial" w:hAnsi="Arial" w:cs="Arial"/>
        </w:rPr>
        <w:t>exigibles a l’empresa adjudicatària, aquesta haurà de reposar o ampliar la garantia, en la quantia que correspongui, en el termini de quinze dies des de l’execució.</w:t>
      </w:r>
    </w:p>
    <w:p w14:paraId="533567E8" w14:textId="77777777" w:rsidR="007E01F0" w:rsidRPr="006120ED" w:rsidRDefault="007E01F0" w:rsidP="00624768">
      <w:pPr>
        <w:spacing w:line="241" w:lineRule="exact"/>
        <w:rPr>
          <w:rFonts w:ascii="Arial" w:hAnsi="Arial" w:cs="Arial"/>
        </w:rPr>
      </w:pPr>
    </w:p>
    <w:p w14:paraId="42E00320"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16.8 </w:t>
      </w:r>
      <w:r w:rsidRPr="006120ED">
        <w:rPr>
          <w:rFonts w:ascii="Arial" w:eastAsia="Arial" w:hAnsi="Arial" w:cs="Arial"/>
        </w:rPr>
        <w:t>En el cas que la garantia no es reposi en els supòsits esmentats en l’apartat</w:t>
      </w:r>
      <w:r w:rsidRPr="006120ED">
        <w:rPr>
          <w:rFonts w:ascii="Arial" w:eastAsia="Arial" w:hAnsi="Arial" w:cs="Arial"/>
          <w:b/>
          <w:bCs/>
        </w:rPr>
        <w:t xml:space="preserve"> </w:t>
      </w:r>
      <w:r w:rsidRPr="006120ED">
        <w:rPr>
          <w:rFonts w:ascii="Arial" w:eastAsia="Arial" w:hAnsi="Arial" w:cs="Arial"/>
        </w:rPr>
        <w:t>anterior, l’Administració pot resoldre el contracte.</w:t>
      </w:r>
    </w:p>
    <w:p w14:paraId="26E4C648" w14:textId="035C62D0" w:rsidR="007E01F0" w:rsidRPr="006120ED" w:rsidRDefault="007E01F0" w:rsidP="00624768">
      <w:pPr>
        <w:spacing w:line="240" w:lineRule="exact"/>
        <w:rPr>
          <w:rFonts w:ascii="Arial" w:hAnsi="Arial" w:cs="Arial"/>
        </w:rPr>
      </w:pPr>
    </w:p>
    <w:p w14:paraId="0A476808" w14:textId="77777777" w:rsidR="0018544A" w:rsidRPr="006120ED" w:rsidRDefault="0018544A" w:rsidP="00624768">
      <w:pPr>
        <w:spacing w:line="240" w:lineRule="exact"/>
        <w:rPr>
          <w:rFonts w:ascii="Arial" w:hAnsi="Arial" w:cs="Arial"/>
        </w:rPr>
      </w:pPr>
    </w:p>
    <w:p w14:paraId="319781F6" w14:textId="77777777" w:rsidR="007E01F0" w:rsidRPr="006120ED" w:rsidRDefault="007E01F0" w:rsidP="00624768">
      <w:pPr>
        <w:rPr>
          <w:rFonts w:ascii="Arial" w:hAnsi="Arial" w:cs="Arial"/>
        </w:rPr>
      </w:pPr>
      <w:r w:rsidRPr="006120ED">
        <w:rPr>
          <w:rFonts w:ascii="Arial" w:eastAsia="Arial" w:hAnsi="Arial" w:cs="Arial"/>
          <w:b/>
          <w:bCs/>
        </w:rPr>
        <w:t>Dissetena. Decisió de no adjudicar o subscriure el  contracte i desistiment</w:t>
      </w:r>
    </w:p>
    <w:p w14:paraId="1C6190FD" w14:textId="77777777" w:rsidR="007E01F0" w:rsidRPr="006120ED" w:rsidRDefault="007E01F0" w:rsidP="00624768">
      <w:pPr>
        <w:spacing w:line="262" w:lineRule="exact"/>
        <w:rPr>
          <w:rFonts w:ascii="Arial" w:hAnsi="Arial" w:cs="Arial"/>
        </w:rPr>
      </w:pPr>
    </w:p>
    <w:p w14:paraId="6603EC7C"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L’òrgan de contractació podrà decidir no adjudicar-lo subscriure el contracte, per raons d’interès públic degudament justificades i amb la corresponent notificació a les empreses licitadores, abans de la formalització del contracte.</w:t>
      </w:r>
    </w:p>
    <w:p w14:paraId="3F944230" w14:textId="77777777" w:rsidR="007E01F0" w:rsidRPr="006120ED" w:rsidRDefault="007E01F0" w:rsidP="00624768">
      <w:pPr>
        <w:spacing w:line="255" w:lineRule="exact"/>
        <w:rPr>
          <w:rFonts w:ascii="Arial" w:hAnsi="Arial" w:cs="Arial"/>
        </w:rPr>
      </w:pPr>
    </w:p>
    <w:p w14:paraId="35BC0FEB" w14:textId="77777777" w:rsidR="007E01F0" w:rsidRPr="006120ED" w:rsidRDefault="007E01F0" w:rsidP="00624768">
      <w:pPr>
        <w:jc w:val="both"/>
        <w:rPr>
          <w:rFonts w:ascii="Arial" w:hAnsi="Arial" w:cs="Arial"/>
        </w:rPr>
      </w:pPr>
      <w:r w:rsidRPr="006120ED">
        <w:rPr>
          <w:rFonts w:ascii="Arial" w:eastAsia="Arial" w:hAnsi="Arial" w:cs="Arial"/>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0ABB741B" w14:textId="77777777" w:rsidR="007E01F0" w:rsidRPr="006120ED" w:rsidRDefault="007E01F0" w:rsidP="00624768">
      <w:pPr>
        <w:spacing w:line="252" w:lineRule="exact"/>
        <w:rPr>
          <w:rFonts w:ascii="Arial" w:hAnsi="Arial" w:cs="Arial"/>
        </w:rPr>
      </w:pPr>
    </w:p>
    <w:p w14:paraId="5461D918" w14:textId="77777777" w:rsidR="007E01F0" w:rsidRPr="006120ED" w:rsidRDefault="007E01F0" w:rsidP="00624768">
      <w:pPr>
        <w:jc w:val="both"/>
        <w:rPr>
          <w:rFonts w:ascii="Arial" w:hAnsi="Arial" w:cs="Arial"/>
        </w:rPr>
      </w:pPr>
      <w:r w:rsidRPr="006120ED">
        <w:rPr>
          <w:rFonts w:ascii="Arial" w:eastAsia="Arial" w:hAnsi="Arial" w:cs="Arial"/>
        </w:rPr>
        <w:t>En ambdós supòsits es compensarà a les empreses licitadores per les despeses en què hagin incorregut.</w:t>
      </w:r>
    </w:p>
    <w:p w14:paraId="48D24AC8" w14:textId="77777777" w:rsidR="007E01F0" w:rsidRPr="006120ED" w:rsidRDefault="007E01F0" w:rsidP="00624768">
      <w:pPr>
        <w:spacing w:line="257" w:lineRule="exact"/>
        <w:rPr>
          <w:rFonts w:ascii="Arial" w:hAnsi="Arial" w:cs="Arial"/>
        </w:rPr>
      </w:pPr>
    </w:p>
    <w:p w14:paraId="468BA50F" w14:textId="77777777" w:rsidR="007E01F0" w:rsidRPr="006120ED" w:rsidRDefault="007E01F0" w:rsidP="00624768">
      <w:pPr>
        <w:rPr>
          <w:rFonts w:ascii="Arial" w:hAnsi="Arial" w:cs="Arial"/>
        </w:rPr>
      </w:pPr>
      <w:r w:rsidRPr="006120ED">
        <w:rPr>
          <w:rFonts w:ascii="Arial" w:eastAsia="Arial" w:hAnsi="Arial" w:cs="Arial"/>
        </w:rPr>
        <w:t>La decisió de no adjudicar o subscriure el contracte i el desistiment del procediment d’adjudicació es publicarà en el perfil de contractant.</w:t>
      </w:r>
      <w:r w:rsidRPr="006120ED">
        <w:rPr>
          <w:rFonts w:ascii="Arial" w:hAnsi="Arial" w:cs="Arial"/>
        </w:rPr>
        <w:t xml:space="preserve"> </w:t>
      </w:r>
    </w:p>
    <w:p w14:paraId="76481872" w14:textId="77777777" w:rsidR="007E01F0" w:rsidRPr="006120ED" w:rsidRDefault="007E01F0" w:rsidP="00624768">
      <w:pPr>
        <w:spacing w:line="259" w:lineRule="exact"/>
        <w:rPr>
          <w:rFonts w:ascii="Arial" w:hAnsi="Arial" w:cs="Arial"/>
        </w:rPr>
      </w:pPr>
    </w:p>
    <w:p w14:paraId="46DED21D" w14:textId="77777777" w:rsidR="007E01F0" w:rsidRPr="006120ED" w:rsidRDefault="007E01F0" w:rsidP="00624768">
      <w:pPr>
        <w:jc w:val="both"/>
        <w:rPr>
          <w:rFonts w:ascii="Arial" w:hAnsi="Arial" w:cs="Arial"/>
        </w:rPr>
      </w:pPr>
    </w:p>
    <w:p w14:paraId="6D2F7062" w14:textId="77777777" w:rsidR="007E01F0" w:rsidRPr="006120ED" w:rsidRDefault="007E01F0" w:rsidP="00624768">
      <w:pPr>
        <w:rPr>
          <w:rFonts w:ascii="Arial" w:hAnsi="Arial" w:cs="Arial"/>
        </w:rPr>
      </w:pPr>
      <w:r w:rsidRPr="006120ED">
        <w:rPr>
          <w:rFonts w:ascii="Arial" w:eastAsia="Arial" w:hAnsi="Arial" w:cs="Arial"/>
          <w:b/>
          <w:bCs/>
        </w:rPr>
        <w:t>Divuitena. Adjudicació del contracte</w:t>
      </w:r>
    </w:p>
    <w:p w14:paraId="4FF7553D" w14:textId="77777777" w:rsidR="007E01F0" w:rsidRPr="006120ED" w:rsidRDefault="007E01F0" w:rsidP="00624768">
      <w:pPr>
        <w:spacing w:line="246" w:lineRule="exact"/>
        <w:jc w:val="both"/>
        <w:rPr>
          <w:rFonts w:ascii="Arial" w:hAnsi="Arial" w:cs="Arial"/>
        </w:rPr>
      </w:pPr>
    </w:p>
    <w:p w14:paraId="5E8DE5E4" w14:textId="77777777" w:rsidR="007E01F0" w:rsidRPr="006120ED" w:rsidRDefault="007E01F0" w:rsidP="00624768">
      <w:pPr>
        <w:jc w:val="both"/>
        <w:rPr>
          <w:rFonts w:ascii="Arial" w:hAnsi="Arial" w:cs="Arial"/>
        </w:rPr>
      </w:pPr>
      <w:r w:rsidRPr="006120ED">
        <w:rPr>
          <w:rFonts w:ascii="Arial" w:eastAsia="Arial" w:hAnsi="Arial" w:cs="Arial"/>
          <w:b/>
          <w:bCs/>
        </w:rPr>
        <w:t xml:space="preserve">18.1 </w:t>
      </w:r>
      <w:r w:rsidRPr="006120ED">
        <w:rPr>
          <w:rFonts w:ascii="Arial" w:eastAsia="Arial" w:hAnsi="Arial" w:cs="Arial"/>
        </w:rPr>
        <w:t>Un cop presentada la documentació a què fa referència la clàusula quinzena,</w:t>
      </w:r>
      <w:r w:rsidRPr="006120ED">
        <w:rPr>
          <w:rFonts w:ascii="Arial" w:eastAsia="Arial" w:hAnsi="Arial" w:cs="Arial"/>
          <w:b/>
          <w:bCs/>
        </w:rPr>
        <w:t xml:space="preserve"> </w:t>
      </w:r>
      <w:r w:rsidRPr="006120ED">
        <w:rPr>
          <w:rFonts w:ascii="Arial" w:eastAsia="Arial" w:hAnsi="Arial" w:cs="Arial"/>
        </w:rPr>
        <w:t>l’òrgan de contractació acordarà l’adjudicació del contracte a l’empresa o les empreses proposades com a adjudicatàries, dins del termini de cinc dies hàbils següents a la recepció de dita documentació.</w:t>
      </w:r>
    </w:p>
    <w:p w14:paraId="04B948C7" w14:textId="77777777" w:rsidR="007E01F0" w:rsidRPr="006120ED" w:rsidRDefault="007E01F0" w:rsidP="00624768">
      <w:pPr>
        <w:spacing w:line="253" w:lineRule="exact"/>
        <w:jc w:val="both"/>
        <w:rPr>
          <w:rFonts w:ascii="Arial" w:hAnsi="Arial" w:cs="Arial"/>
        </w:rPr>
      </w:pPr>
    </w:p>
    <w:p w14:paraId="5329B1D0" w14:textId="77777777" w:rsidR="007E01F0" w:rsidRPr="006120ED" w:rsidRDefault="007E01F0" w:rsidP="00624768">
      <w:pPr>
        <w:jc w:val="both"/>
        <w:rPr>
          <w:rFonts w:ascii="Arial" w:hAnsi="Arial" w:cs="Arial"/>
        </w:rPr>
      </w:pPr>
      <w:r w:rsidRPr="006120ED">
        <w:rPr>
          <w:rFonts w:ascii="Arial" w:eastAsia="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01976942" w14:textId="77777777" w:rsidR="007E01F0" w:rsidRPr="006120ED" w:rsidRDefault="007E01F0" w:rsidP="00624768">
      <w:pPr>
        <w:spacing w:line="243" w:lineRule="exact"/>
        <w:jc w:val="both"/>
        <w:rPr>
          <w:rFonts w:ascii="Arial" w:hAnsi="Arial" w:cs="Arial"/>
        </w:rPr>
      </w:pPr>
    </w:p>
    <w:p w14:paraId="28ADC3A6" w14:textId="77777777" w:rsidR="007E01F0" w:rsidRPr="006120ED" w:rsidRDefault="007E01F0" w:rsidP="00624768">
      <w:pPr>
        <w:jc w:val="both"/>
        <w:rPr>
          <w:rFonts w:ascii="Arial" w:hAnsi="Arial" w:cs="Arial"/>
        </w:rPr>
      </w:pPr>
      <w:r w:rsidRPr="006120ED">
        <w:rPr>
          <w:rFonts w:ascii="Arial" w:eastAsia="Arial" w:hAnsi="Arial" w:cs="Arial"/>
          <w:b/>
          <w:bCs/>
        </w:rPr>
        <w:t xml:space="preserve">18.2 </w:t>
      </w:r>
      <w:r w:rsidRPr="006120ED">
        <w:rPr>
          <w:rFonts w:ascii="Arial" w:eastAsia="Arial" w:hAnsi="Arial" w:cs="Arial"/>
        </w:rPr>
        <w:t>La resolució d’adjudicació del contracte es notificarà a les empreses licitadores</w:t>
      </w:r>
    </w:p>
    <w:p w14:paraId="2D377366" w14:textId="77777777" w:rsidR="007E01F0" w:rsidRPr="006120ED" w:rsidRDefault="007E01F0" w:rsidP="00624768">
      <w:pPr>
        <w:spacing w:line="10" w:lineRule="exact"/>
        <w:jc w:val="both"/>
        <w:rPr>
          <w:rFonts w:ascii="Arial" w:hAnsi="Arial" w:cs="Arial"/>
        </w:rPr>
      </w:pPr>
    </w:p>
    <w:p w14:paraId="4352E8F5"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mitjançant notificació electrònica a través de l’eNOTUM,- d’acord amb la clàusula vuitena d’aquest plec, i es publicarà en el perfil de contractant de l’òrgan de contractació dins del termini de 15 dies, indicant el termini en què s’haurà de procedir a la formalització del contracte.</w:t>
      </w:r>
    </w:p>
    <w:p w14:paraId="5EBFD97A" w14:textId="77777777" w:rsidR="007E01F0" w:rsidRPr="006120ED" w:rsidRDefault="007E01F0" w:rsidP="00624768">
      <w:pPr>
        <w:spacing w:line="257" w:lineRule="exact"/>
        <w:jc w:val="both"/>
        <w:rPr>
          <w:rFonts w:ascii="Arial" w:hAnsi="Arial" w:cs="Arial"/>
        </w:rPr>
      </w:pPr>
    </w:p>
    <w:p w14:paraId="01071702"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080A5A9B" w14:textId="77777777" w:rsidR="007E01F0" w:rsidRPr="006120ED" w:rsidRDefault="007E01F0" w:rsidP="00624768">
      <w:pPr>
        <w:spacing w:line="200" w:lineRule="exact"/>
        <w:rPr>
          <w:rFonts w:ascii="Arial" w:hAnsi="Arial" w:cs="Arial"/>
        </w:rPr>
      </w:pPr>
    </w:p>
    <w:p w14:paraId="1042AC9A" w14:textId="77777777" w:rsidR="007E01F0" w:rsidRPr="006120ED" w:rsidRDefault="007E01F0" w:rsidP="00624768">
      <w:pPr>
        <w:spacing w:line="301" w:lineRule="exact"/>
        <w:rPr>
          <w:rFonts w:ascii="Arial" w:hAnsi="Arial" w:cs="Arial"/>
        </w:rPr>
      </w:pPr>
    </w:p>
    <w:p w14:paraId="68E44913" w14:textId="77777777" w:rsidR="007E01F0" w:rsidRPr="006120ED" w:rsidRDefault="007E01F0" w:rsidP="00624768">
      <w:pPr>
        <w:rPr>
          <w:rFonts w:ascii="Arial" w:hAnsi="Arial" w:cs="Arial"/>
        </w:rPr>
      </w:pPr>
      <w:r w:rsidRPr="006120ED">
        <w:rPr>
          <w:rFonts w:ascii="Arial" w:eastAsia="Arial" w:hAnsi="Arial" w:cs="Arial"/>
          <w:b/>
          <w:bCs/>
        </w:rPr>
        <w:t>Dinovena. Formalització i perfecció del contracte</w:t>
      </w:r>
    </w:p>
    <w:p w14:paraId="18D45E25" w14:textId="77777777" w:rsidR="007E01F0" w:rsidRPr="006120ED" w:rsidRDefault="007E01F0" w:rsidP="00624768">
      <w:pPr>
        <w:spacing w:line="253" w:lineRule="exact"/>
        <w:rPr>
          <w:rFonts w:ascii="Arial" w:hAnsi="Arial" w:cs="Arial"/>
        </w:rPr>
      </w:pPr>
    </w:p>
    <w:p w14:paraId="262C7361"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19.1 </w:t>
      </w:r>
      <w:r w:rsidRPr="006120ED">
        <w:rPr>
          <w:rFonts w:ascii="Arial" w:eastAsia="Arial" w:hAnsi="Arial" w:cs="Arial"/>
        </w:rPr>
        <w:t>El contracte es formalitzarà en document administratiu, mitjançant signatura</w:t>
      </w:r>
      <w:r w:rsidRPr="006120ED">
        <w:rPr>
          <w:rFonts w:ascii="Arial" w:eastAsia="Arial" w:hAnsi="Arial" w:cs="Arial"/>
          <w:b/>
          <w:bCs/>
        </w:rPr>
        <w:t xml:space="preserve"> </w:t>
      </w:r>
      <w:r w:rsidRPr="006120ED">
        <w:rPr>
          <w:rFonts w:ascii="Arial" w:eastAsia="Arial" w:hAnsi="Arial" w:cs="Arial"/>
        </w:rPr>
        <w:t>electrònica avançada basada en un certificat qualificat o reconegut de signatura electrònica.</w:t>
      </w:r>
    </w:p>
    <w:p w14:paraId="12532416" w14:textId="77777777" w:rsidR="007E01F0" w:rsidRPr="006120ED" w:rsidRDefault="007E01F0" w:rsidP="00624768">
      <w:pPr>
        <w:spacing w:line="242" w:lineRule="auto"/>
        <w:jc w:val="both"/>
        <w:rPr>
          <w:rFonts w:ascii="Arial" w:hAnsi="Arial" w:cs="Arial"/>
        </w:rPr>
      </w:pPr>
    </w:p>
    <w:p w14:paraId="1A9C1D49" w14:textId="77777777" w:rsidR="007E01F0" w:rsidRPr="006120ED" w:rsidRDefault="007E01F0" w:rsidP="00624768">
      <w:pPr>
        <w:jc w:val="both"/>
        <w:rPr>
          <w:rFonts w:ascii="Arial" w:hAnsi="Arial" w:cs="Arial"/>
        </w:rPr>
      </w:pPr>
      <w:r w:rsidRPr="006120ED">
        <w:rPr>
          <w:rFonts w:ascii="Arial" w:eastAsia="Arial" w:hAnsi="Arial" w:cs="Arial"/>
        </w:rPr>
        <w:t>L’empresa o les empreses adjudicatàries podran sol·licitar que el contracte s’elevi a escriptura pública, essent al seu càrrec les despeses corresponents.</w:t>
      </w:r>
    </w:p>
    <w:p w14:paraId="721C4352" w14:textId="77777777" w:rsidR="007E01F0" w:rsidRPr="006120ED" w:rsidRDefault="007E01F0" w:rsidP="00624768">
      <w:pPr>
        <w:spacing w:line="246" w:lineRule="exact"/>
        <w:rPr>
          <w:rFonts w:ascii="Arial" w:hAnsi="Arial" w:cs="Arial"/>
        </w:rPr>
      </w:pPr>
    </w:p>
    <w:p w14:paraId="414F9DC5" w14:textId="77777777" w:rsidR="007E01F0" w:rsidRPr="006120ED" w:rsidRDefault="007E01F0" w:rsidP="00624768">
      <w:pPr>
        <w:spacing w:line="242" w:lineRule="auto"/>
        <w:jc w:val="both"/>
        <w:rPr>
          <w:rFonts w:ascii="Arial" w:eastAsia="Arial" w:hAnsi="Arial" w:cs="Arial"/>
          <w:b/>
          <w:bCs/>
        </w:rPr>
      </w:pPr>
      <w:r w:rsidRPr="006120ED">
        <w:rPr>
          <w:rFonts w:ascii="Arial" w:eastAsia="Arial" w:hAnsi="Arial" w:cs="Arial"/>
          <w:b/>
          <w:bCs/>
        </w:rPr>
        <w:t xml:space="preserve">19.2 </w:t>
      </w:r>
      <w:r w:rsidRPr="006120ED">
        <w:rPr>
          <w:rFonts w:ascii="Arial" w:eastAsia="Arial" w:hAnsi="Arial" w:cs="Arial"/>
          <w:bCs/>
        </w:rPr>
        <w:t>Termini de formalització:</w:t>
      </w:r>
      <w:r w:rsidRPr="006120ED">
        <w:rPr>
          <w:rFonts w:ascii="Arial" w:eastAsia="Arial" w:hAnsi="Arial" w:cs="Arial"/>
          <w:b/>
          <w:bCs/>
        </w:rPr>
        <w:t xml:space="preserve"> </w:t>
      </w:r>
    </w:p>
    <w:p w14:paraId="26646782" w14:textId="77777777" w:rsidR="007E01F0" w:rsidRPr="006120ED" w:rsidRDefault="007E01F0" w:rsidP="00624768">
      <w:pPr>
        <w:spacing w:line="242" w:lineRule="auto"/>
        <w:jc w:val="both"/>
        <w:rPr>
          <w:rFonts w:ascii="Arial" w:eastAsia="Arial" w:hAnsi="Arial" w:cs="Arial"/>
          <w:b/>
          <w:bCs/>
        </w:rPr>
      </w:pPr>
    </w:p>
    <w:p w14:paraId="74E3B101"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A. </w:t>
      </w:r>
      <w:r w:rsidRPr="006120ED">
        <w:rPr>
          <w:rFonts w:ascii="Arial" w:eastAsia="Arial" w:hAnsi="Arial" w:cs="Arial"/>
          <w:iCs/>
        </w:rPr>
        <w:t>En el cas de contractes que siguin susceptibles de recurs especial en matèria de</w:t>
      </w:r>
      <w:r w:rsidRPr="006120ED">
        <w:rPr>
          <w:rFonts w:ascii="Arial" w:eastAsia="Arial" w:hAnsi="Arial" w:cs="Arial"/>
          <w:b/>
          <w:bCs/>
        </w:rPr>
        <w:t xml:space="preserve"> </w:t>
      </w:r>
      <w:r w:rsidRPr="006120ED">
        <w:rPr>
          <w:rFonts w:ascii="Arial" w:eastAsia="Arial" w:hAnsi="Arial" w:cs="Arial"/>
          <w:iCs/>
        </w:rPr>
        <w:t>contractació, d’acord amb el que estableix l’article 44 de la LCSP, l</w:t>
      </w:r>
      <w:r w:rsidRPr="006120ED">
        <w:rPr>
          <w:rFonts w:ascii="Arial" w:eastAsia="Arial" w:hAnsi="Arial" w:cs="Arial"/>
        </w:rPr>
        <w:t>a formalització del contracte s’efectuarà un cop transcorregut el termini mínim de</w:t>
      </w:r>
      <w:r w:rsidRPr="006120ED">
        <w:rPr>
          <w:rFonts w:ascii="Arial" w:eastAsia="Arial" w:hAnsi="Arial" w:cs="Arial"/>
          <w:b/>
          <w:bCs/>
        </w:rPr>
        <w:t xml:space="preserve"> </w:t>
      </w:r>
      <w:r w:rsidRPr="006120ED">
        <w:rPr>
          <w:rFonts w:ascii="Arial" w:eastAsia="Arial" w:hAnsi="Arial" w:cs="Arial"/>
        </w:rPr>
        <w:t>quinze dies hàbils des que es remeti a les empreses licitadores la notificació de l’adjudicació a què es refereix la clàusula anterior.</w:t>
      </w:r>
    </w:p>
    <w:p w14:paraId="5E0A57D7" w14:textId="77777777" w:rsidR="007E01F0" w:rsidRPr="006120ED" w:rsidRDefault="007E01F0" w:rsidP="00624768">
      <w:pPr>
        <w:spacing w:line="250" w:lineRule="exact"/>
        <w:rPr>
          <w:rFonts w:ascii="Arial" w:hAnsi="Arial" w:cs="Arial"/>
        </w:rPr>
      </w:pPr>
    </w:p>
    <w:p w14:paraId="4DD8C346"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0FC82B0D" w14:textId="77777777" w:rsidR="007E01F0" w:rsidRPr="006120ED" w:rsidRDefault="007E01F0" w:rsidP="00624768">
      <w:pPr>
        <w:spacing w:line="251" w:lineRule="exact"/>
        <w:rPr>
          <w:rFonts w:ascii="Arial" w:hAnsi="Arial" w:cs="Arial"/>
        </w:rPr>
      </w:pPr>
    </w:p>
    <w:p w14:paraId="0D28444D"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B. </w:t>
      </w:r>
      <w:r w:rsidRPr="006120ED">
        <w:rPr>
          <w:rFonts w:ascii="Arial" w:eastAsia="Arial" w:hAnsi="Arial" w:cs="Arial"/>
          <w:iCs/>
        </w:rPr>
        <w:t>En el cas de contractes que no siguin susceptibles de recurs especial en matèria</w:t>
      </w:r>
      <w:r w:rsidRPr="006120ED">
        <w:rPr>
          <w:rFonts w:ascii="Arial" w:eastAsia="Arial" w:hAnsi="Arial" w:cs="Arial"/>
          <w:bCs/>
        </w:rPr>
        <w:t xml:space="preserve"> </w:t>
      </w:r>
      <w:r w:rsidRPr="006120ED">
        <w:rPr>
          <w:rFonts w:ascii="Arial" w:eastAsia="Arial" w:hAnsi="Arial" w:cs="Arial"/>
          <w:iCs/>
        </w:rPr>
        <w:t>de contractació, segons l’article 44 indicat, l</w:t>
      </w:r>
      <w:r w:rsidRPr="006120ED">
        <w:rPr>
          <w:rFonts w:ascii="Arial" w:eastAsia="Arial" w:hAnsi="Arial" w:cs="Arial"/>
        </w:rPr>
        <w:t>a formalització del contracte s’efectuarà en el termini màxim de quinze dies</w:t>
      </w:r>
      <w:r w:rsidRPr="006120ED">
        <w:rPr>
          <w:rFonts w:ascii="Arial" w:eastAsia="Arial" w:hAnsi="Arial" w:cs="Arial"/>
          <w:b/>
          <w:bCs/>
        </w:rPr>
        <w:t xml:space="preserve"> </w:t>
      </w:r>
      <w:r w:rsidRPr="006120ED">
        <w:rPr>
          <w:rFonts w:ascii="Arial" w:eastAsia="Arial" w:hAnsi="Arial" w:cs="Arial"/>
        </w:rPr>
        <w:t>hàbils següents a aquell en què es rebi la notificació de l’adjudicació a les empreses licitadores a què es refereix la clàusula anterior.</w:t>
      </w:r>
    </w:p>
    <w:p w14:paraId="5CD108C0" w14:textId="77777777" w:rsidR="007E01F0" w:rsidRPr="006120ED" w:rsidRDefault="007E01F0" w:rsidP="00624768">
      <w:pPr>
        <w:spacing w:line="248" w:lineRule="exact"/>
        <w:rPr>
          <w:rFonts w:ascii="Arial" w:hAnsi="Arial" w:cs="Arial"/>
        </w:rPr>
      </w:pPr>
    </w:p>
    <w:p w14:paraId="5A49923A" w14:textId="77777777" w:rsidR="007E01F0" w:rsidRPr="006120ED" w:rsidRDefault="007E01F0" w:rsidP="00624768">
      <w:pPr>
        <w:jc w:val="both"/>
        <w:rPr>
          <w:rFonts w:ascii="Arial" w:hAnsi="Arial" w:cs="Arial"/>
        </w:rPr>
      </w:pPr>
      <w:r w:rsidRPr="006120ED">
        <w:rPr>
          <w:rFonts w:ascii="Arial" w:eastAsia="Arial" w:hAnsi="Arial" w:cs="Arial"/>
          <w:b/>
          <w:bCs/>
        </w:rPr>
        <w:t xml:space="preserve">19.3 </w:t>
      </w:r>
      <w:r w:rsidRPr="006120ED">
        <w:rPr>
          <w:rFonts w:ascii="Arial" w:eastAsia="Arial" w:hAnsi="Arial" w:cs="Arial"/>
        </w:rPr>
        <w:t>Si el contracte no es formalitza en el termini indicat en els apartats anteriors per</w:t>
      </w:r>
      <w:r w:rsidRPr="006120ED">
        <w:rPr>
          <w:rFonts w:ascii="Arial" w:eastAsia="Arial" w:hAnsi="Arial" w:cs="Arial"/>
          <w:b/>
          <w:bCs/>
        </w:rPr>
        <w:t xml:space="preserve"> </w:t>
      </w:r>
      <w:r w:rsidRPr="006120ED">
        <w:rPr>
          <w:rFonts w:ascii="Arial" w:eastAsia="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6120ED">
        <w:rPr>
          <w:rFonts w:ascii="Arial" w:eastAsia="Arial" w:hAnsi="Arial" w:cs="Arial"/>
          <w:i/>
          <w:iCs/>
        </w:rPr>
        <w:t xml:space="preserve">b </w:t>
      </w:r>
      <w:r w:rsidRPr="006120ED">
        <w:rPr>
          <w:rFonts w:ascii="Arial" w:eastAsia="Arial" w:hAnsi="Arial" w:cs="Arial"/>
        </w:rPr>
        <w:t>de la LCSP.</w:t>
      </w:r>
    </w:p>
    <w:p w14:paraId="537BAB2A" w14:textId="77777777" w:rsidR="007E01F0" w:rsidRPr="006120ED" w:rsidRDefault="007E01F0" w:rsidP="00624768">
      <w:pPr>
        <w:spacing w:line="310" w:lineRule="exact"/>
        <w:jc w:val="both"/>
        <w:rPr>
          <w:rFonts w:ascii="Arial" w:hAnsi="Arial" w:cs="Arial"/>
        </w:rPr>
      </w:pPr>
    </w:p>
    <w:p w14:paraId="4A6239E8" w14:textId="77777777" w:rsidR="007E01F0" w:rsidRPr="006120ED" w:rsidRDefault="007E01F0" w:rsidP="00624768">
      <w:pPr>
        <w:jc w:val="both"/>
        <w:rPr>
          <w:rFonts w:ascii="Arial" w:hAnsi="Arial" w:cs="Arial"/>
        </w:rPr>
      </w:pPr>
      <w:r w:rsidRPr="006120ED">
        <w:rPr>
          <w:rFonts w:ascii="Arial" w:eastAsia="Arial" w:hAnsi="Arial" w:cs="Arial"/>
        </w:rPr>
        <w:t>Si el contracte no es formalitza en el termini indicat per causes imputables a l’Administració, s’haurà d’indemnitzar a l’empresa adjudicatària pels danys i perjudicis que la demora li pugui ocasionar.</w:t>
      </w:r>
    </w:p>
    <w:p w14:paraId="35545658" w14:textId="77777777" w:rsidR="007E01F0" w:rsidRPr="006120ED" w:rsidRDefault="007E01F0" w:rsidP="00624768">
      <w:pPr>
        <w:jc w:val="both"/>
        <w:rPr>
          <w:rFonts w:ascii="Arial" w:hAnsi="Arial" w:cs="Arial"/>
        </w:rPr>
      </w:pPr>
    </w:p>
    <w:p w14:paraId="7F81385E" w14:textId="77777777" w:rsidR="007E01F0" w:rsidRPr="006120ED" w:rsidRDefault="007E01F0" w:rsidP="00624768">
      <w:pPr>
        <w:jc w:val="both"/>
        <w:rPr>
          <w:rFonts w:ascii="Arial" w:hAnsi="Arial" w:cs="Arial"/>
        </w:rPr>
      </w:pPr>
      <w:r w:rsidRPr="006120ED">
        <w:rPr>
          <w:rFonts w:ascii="Arial" w:eastAsia="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B5C7C84" w14:textId="77777777" w:rsidR="007E01F0" w:rsidRPr="006120ED" w:rsidRDefault="007E01F0" w:rsidP="00624768">
      <w:pPr>
        <w:spacing w:line="246" w:lineRule="exact"/>
        <w:rPr>
          <w:rFonts w:ascii="Arial" w:hAnsi="Arial" w:cs="Arial"/>
        </w:rPr>
      </w:pPr>
    </w:p>
    <w:p w14:paraId="46218BED" w14:textId="77777777" w:rsidR="007E01F0" w:rsidRPr="006120ED" w:rsidRDefault="007E01F0" w:rsidP="00624768">
      <w:pPr>
        <w:jc w:val="both"/>
        <w:rPr>
          <w:rFonts w:ascii="Arial" w:hAnsi="Arial" w:cs="Arial"/>
        </w:rPr>
      </w:pPr>
      <w:r w:rsidRPr="006120ED">
        <w:rPr>
          <w:rFonts w:ascii="Arial" w:eastAsia="Arial" w:hAnsi="Arial" w:cs="Arial"/>
          <w:b/>
          <w:bCs/>
        </w:rPr>
        <w:t xml:space="preserve">19.4 </w:t>
      </w:r>
      <w:r w:rsidRPr="006120ED">
        <w:rPr>
          <w:rFonts w:ascii="Arial" w:eastAsia="Arial" w:hAnsi="Arial" w:cs="Arial"/>
        </w:rPr>
        <w:t>Les empreses que hagin concorregut amb el compromís de constituir-se en UTE</w:t>
      </w:r>
      <w:r w:rsidRPr="006120ED">
        <w:rPr>
          <w:rFonts w:ascii="Arial" w:eastAsia="Arial" w:hAnsi="Arial" w:cs="Arial"/>
          <w:b/>
          <w:bCs/>
        </w:rPr>
        <w:t xml:space="preserve"> </w:t>
      </w:r>
      <w:r w:rsidRPr="006120ED">
        <w:rPr>
          <w:rFonts w:ascii="Arial" w:eastAsia="Arial" w:hAnsi="Arial" w:cs="Arial"/>
        </w:rPr>
        <w:t xml:space="preserve">hauran de presentar, un cop s’hagi efectuat l’adjudicació del contracte al seu favor, l’escriptura pública de constitució de la unió temporal (UTE) en la qual consti el </w:t>
      </w:r>
      <w:r w:rsidRPr="006120ED">
        <w:rPr>
          <w:rFonts w:ascii="Arial" w:eastAsia="Arial" w:hAnsi="Arial" w:cs="Arial"/>
        </w:rPr>
        <w:lastRenderedPageBreak/>
        <w:t>nomenament de la persona representant o de la persona apoderada única de la unió amb poders suficients per exercir els drets i complir les obligacions que es derivin del contracte fins a la seva extinció.</w:t>
      </w:r>
    </w:p>
    <w:p w14:paraId="1001D0E0" w14:textId="77777777" w:rsidR="007E01F0" w:rsidRPr="006120ED" w:rsidRDefault="007E01F0" w:rsidP="00624768">
      <w:pPr>
        <w:spacing w:line="247" w:lineRule="exact"/>
        <w:rPr>
          <w:rFonts w:ascii="Arial" w:hAnsi="Arial" w:cs="Arial"/>
        </w:rPr>
      </w:pPr>
    </w:p>
    <w:p w14:paraId="30B6E9AF" w14:textId="77777777" w:rsidR="007E01F0" w:rsidRPr="006120ED" w:rsidRDefault="007E01F0" w:rsidP="00624768">
      <w:pPr>
        <w:jc w:val="both"/>
        <w:rPr>
          <w:rFonts w:ascii="Arial" w:hAnsi="Arial" w:cs="Arial"/>
        </w:rPr>
      </w:pPr>
      <w:r w:rsidRPr="006120ED">
        <w:rPr>
          <w:rFonts w:ascii="Arial" w:eastAsia="Arial" w:hAnsi="Arial" w:cs="Arial"/>
          <w:b/>
          <w:bCs/>
        </w:rPr>
        <w:t xml:space="preserve">19.5 </w:t>
      </w:r>
      <w:r w:rsidRPr="006120ED">
        <w:rPr>
          <w:rFonts w:ascii="Arial" w:eastAsia="Arial" w:hAnsi="Arial" w:cs="Arial"/>
        </w:rPr>
        <w:t>El contingut del contracte serà el que estableixen els articles 35 de la LCSP i 71</w:t>
      </w:r>
      <w:r w:rsidRPr="006120ED">
        <w:rPr>
          <w:rFonts w:ascii="Arial" w:eastAsia="Arial" w:hAnsi="Arial" w:cs="Arial"/>
          <w:b/>
          <w:bCs/>
        </w:rPr>
        <w:t xml:space="preserve"> </w:t>
      </w:r>
      <w:r w:rsidRPr="006120ED">
        <w:rPr>
          <w:rFonts w:ascii="Arial" w:eastAsia="Arial" w:hAnsi="Arial" w:cs="Arial"/>
        </w:rPr>
        <w:t>del RGLCAP i no inclourà cap clàusula que impliqui alteració dels termes de l’adjudicació.</w:t>
      </w:r>
    </w:p>
    <w:p w14:paraId="742F9CE9" w14:textId="77777777" w:rsidR="007E01F0" w:rsidRPr="006120ED" w:rsidRDefault="007E01F0" w:rsidP="00624768">
      <w:pPr>
        <w:spacing w:line="245" w:lineRule="exact"/>
        <w:rPr>
          <w:rFonts w:ascii="Arial" w:hAnsi="Arial" w:cs="Arial"/>
        </w:rPr>
      </w:pPr>
    </w:p>
    <w:p w14:paraId="61A39BA4" w14:textId="77777777" w:rsidR="007E01F0" w:rsidRPr="006120ED" w:rsidRDefault="007E01F0" w:rsidP="00624768">
      <w:pPr>
        <w:spacing w:line="247" w:lineRule="auto"/>
        <w:jc w:val="both"/>
        <w:rPr>
          <w:rFonts w:ascii="Arial" w:hAnsi="Arial" w:cs="Arial"/>
        </w:rPr>
      </w:pPr>
      <w:r w:rsidRPr="006120ED">
        <w:rPr>
          <w:rFonts w:ascii="Arial" w:eastAsia="Arial" w:hAnsi="Arial" w:cs="Arial"/>
          <w:b/>
          <w:bCs/>
        </w:rPr>
        <w:t xml:space="preserve">19.6 </w:t>
      </w:r>
      <w:r w:rsidRPr="006120ED">
        <w:rPr>
          <w:rFonts w:ascii="Arial" w:eastAsia="Arial" w:hAnsi="Arial" w:cs="Arial"/>
        </w:rPr>
        <w:t>El contracte es perfeccionarà amb la seva formalització i aquesta serà requisit</w:t>
      </w:r>
      <w:r w:rsidRPr="006120ED">
        <w:rPr>
          <w:rFonts w:ascii="Arial" w:eastAsia="Arial" w:hAnsi="Arial" w:cs="Arial"/>
          <w:b/>
          <w:bCs/>
        </w:rPr>
        <w:t xml:space="preserve"> </w:t>
      </w:r>
      <w:r w:rsidRPr="006120ED">
        <w:rPr>
          <w:rFonts w:ascii="Arial" w:eastAsia="Arial" w:hAnsi="Arial" w:cs="Arial"/>
        </w:rPr>
        <w:t>imprescindible per poder iniciar-ne l’execució.</w:t>
      </w:r>
    </w:p>
    <w:p w14:paraId="5C96CC4D" w14:textId="77777777" w:rsidR="007E01F0" w:rsidRPr="006120ED" w:rsidRDefault="007E01F0" w:rsidP="00624768">
      <w:pPr>
        <w:spacing w:line="236" w:lineRule="exact"/>
        <w:rPr>
          <w:rFonts w:ascii="Arial" w:hAnsi="Arial" w:cs="Arial"/>
        </w:rPr>
      </w:pPr>
    </w:p>
    <w:p w14:paraId="20288B21"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19.7 </w:t>
      </w:r>
      <w:r w:rsidRPr="006120ED">
        <w:rPr>
          <w:rFonts w:ascii="Arial" w:eastAsia="Arial" w:hAnsi="Arial" w:cs="Arial"/>
        </w:rPr>
        <w:t>La formalització d’aquest contracte, juntament amb el contracte, es publicarà en</w:t>
      </w:r>
      <w:r w:rsidRPr="006120ED">
        <w:rPr>
          <w:rFonts w:ascii="Arial" w:eastAsia="Arial" w:hAnsi="Arial" w:cs="Arial"/>
          <w:b/>
          <w:bCs/>
        </w:rPr>
        <w:t xml:space="preserve"> </w:t>
      </w:r>
      <w:r w:rsidRPr="006120ED">
        <w:rPr>
          <w:rFonts w:ascii="Arial" w:eastAsia="Arial" w:hAnsi="Arial" w:cs="Arial"/>
        </w:rPr>
        <w:t>un termini no superior a quinze dies després del seu perfeccionament en el perfil de contractant.</w:t>
      </w:r>
    </w:p>
    <w:p w14:paraId="4E6E2CB5" w14:textId="77777777" w:rsidR="007E01F0" w:rsidRPr="006120ED" w:rsidRDefault="007E01F0" w:rsidP="00624768">
      <w:pPr>
        <w:spacing w:line="246" w:lineRule="exact"/>
        <w:rPr>
          <w:rFonts w:ascii="Arial" w:hAnsi="Arial" w:cs="Arial"/>
        </w:rPr>
      </w:pPr>
    </w:p>
    <w:p w14:paraId="73B5ECAC" w14:textId="77777777" w:rsidR="007E01F0" w:rsidRPr="006120ED" w:rsidRDefault="007E01F0" w:rsidP="00624768">
      <w:pPr>
        <w:jc w:val="both"/>
        <w:rPr>
          <w:rFonts w:ascii="Arial" w:hAnsi="Arial" w:cs="Arial"/>
        </w:rPr>
      </w:pPr>
      <w:r w:rsidRPr="006120ED">
        <w:rPr>
          <w:rFonts w:ascii="Arial" w:eastAsia="Arial" w:hAnsi="Arial" w:cs="Arial"/>
          <w:b/>
          <w:bCs/>
        </w:rPr>
        <w:t xml:space="preserve">19.8 </w:t>
      </w:r>
      <w:r w:rsidRPr="006120ED">
        <w:rPr>
          <w:rFonts w:ascii="Arial" w:eastAsia="Arial" w:hAnsi="Arial" w:cs="Arial"/>
        </w:rPr>
        <w:t>Un cop formalitzat el contracte, es comunicarà al Registre Públic de Contractes</w:t>
      </w:r>
      <w:r w:rsidRPr="006120ED">
        <w:rPr>
          <w:rFonts w:ascii="Arial" w:eastAsia="Arial" w:hAnsi="Arial" w:cs="Arial"/>
          <w:b/>
          <w:bCs/>
        </w:rPr>
        <w:t xml:space="preserve"> </w:t>
      </w:r>
      <w:r w:rsidRPr="006120ED">
        <w:rPr>
          <w:rFonts w:ascii="Arial" w:eastAsia="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25458948" w14:textId="77777777" w:rsidR="007E01F0" w:rsidRPr="006120ED" w:rsidRDefault="007E01F0" w:rsidP="00624768">
      <w:pPr>
        <w:spacing w:line="255" w:lineRule="exact"/>
        <w:rPr>
          <w:rFonts w:ascii="Arial" w:hAnsi="Arial" w:cs="Arial"/>
        </w:rPr>
      </w:pPr>
    </w:p>
    <w:p w14:paraId="77B0604D" w14:textId="77777777" w:rsidR="007E01F0" w:rsidRPr="006120ED" w:rsidRDefault="007E01F0" w:rsidP="00624768">
      <w:pPr>
        <w:jc w:val="both"/>
        <w:rPr>
          <w:rFonts w:ascii="Arial" w:hAnsi="Arial" w:cs="Arial"/>
        </w:rPr>
      </w:pPr>
      <w:r w:rsidRPr="006120ED">
        <w:rPr>
          <w:rFonts w:ascii="Arial" w:eastAsia="Arial" w:hAnsi="Arial" w:cs="Arial"/>
        </w:rPr>
        <w:t>Les dades contractuals comunicades al registre públic de contractes seran d’accés públic, amb les limitacions que imposen les normes sobre protecció de dades, sempre que no tinguin caràcter de confidencials.</w:t>
      </w:r>
    </w:p>
    <w:p w14:paraId="446B5F4F" w14:textId="706EC3A9" w:rsidR="007E01F0" w:rsidRPr="006120ED" w:rsidRDefault="007E01F0" w:rsidP="00624768">
      <w:pPr>
        <w:spacing w:line="200" w:lineRule="exact"/>
        <w:rPr>
          <w:rFonts w:ascii="Arial" w:hAnsi="Arial" w:cs="Arial"/>
        </w:rPr>
      </w:pPr>
    </w:p>
    <w:p w14:paraId="6455128B" w14:textId="77777777" w:rsidR="0018544A" w:rsidRPr="006120ED" w:rsidRDefault="0018544A" w:rsidP="00624768">
      <w:pPr>
        <w:spacing w:line="200" w:lineRule="exact"/>
        <w:rPr>
          <w:rFonts w:ascii="Arial" w:hAnsi="Arial" w:cs="Arial"/>
        </w:rPr>
      </w:pPr>
    </w:p>
    <w:p w14:paraId="663444EB" w14:textId="77777777" w:rsidR="007E01F0" w:rsidRPr="006120ED" w:rsidRDefault="007E01F0" w:rsidP="00624768">
      <w:pPr>
        <w:spacing w:line="298" w:lineRule="exact"/>
        <w:rPr>
          <w:rFonts w:ascii="Arial" w:hAnsi="Arial" w:cs="Arial"/>
        </w:rPr>
      </w:pPr>
    </w:p>
    <w:p w14:paraId="7E44E8CC" w14:textId="77777777" w:rsidR="007E01F0" w:rsidRPr="006120ED" w:rsidRDefault="007E01F0" w:rsidP="00624768">
      <w:pPr>
        <w:rPr>
          <w:rFonts w:ascii="Arial" w:hAnsi="Arial" w:cs="Arial"/>
        </w:rPr>
      </w:pPr>
      <w:r w:rsidRPr="006120ED">
        <w:rPr>
          <w:rFonts w:ascii="Arial" w:eastAsia="Arial" w:hAnsi="Arial" w:cs="Arial"/>
          <w:b/>
          <w:bCs/>
        </w:rPr>
        <w:t>III. DISPOSICIONS RELATIVES A L’EXECUCIÓ DEL CONTRACTE</w:t>
      </w:r>
    </w:p>
    <w:p w14:paraId="34A3DCDC" w14:textId="2EB54AEB" w:rsidR="007E01F0" w:rsidRPr="006120ED" w:rsidRDefault="007E01F0" w:rsidP="00624768">
      <w:pPr>
        <w:spacing w:line="305" w:lineRule="exact"/>
        <w:rPr>
          <w:rFonts w:ascii="Arial" w:hAnsi="Arial" w:cs="Arial"/>
        </w:rPr>
      </w:pPr>
    </w:p>
    <w:p w14:paraId="7C07ECD6" w14:textId="77777777" w:rsidR="0018544A" w:rsidRPr="006120ED" w:rsidRDefault="0018544A" w:rsidP="00624768">
      <w:pPr>
        <w:spacing w:line="305" w:lineRule="exact"/>
        <w:rPr>
          <w:rFonts w:ascii="Arial" w:hAnsi="Arial" w:cs="Arial"/>
        </w:rPr>
      </w:pPr>
    </w:p>
    <w:p w14:paraId="0D5CBC6A" w14:textId="77777777" w:rsidR="007E01F0" w:rsidRPr="006120ED" w:rsidRDefault="007E01F0" w:rsidP="00624768">
      <w:pPr>
        <w:jc w:val="both"/>
        <w:rPr>
          <w:rFonts w:ascii="Arial" w:hAnsi="Arial" w:cs="Arial"/>
        </w:rPr>
      </w:pPr>
      <w:r w:rsidRPr="006120ED">
        <w:rPr>
          <w:rFonts w:ascii="Arial" w:eastAsia="Arial" w:hAnsi="Arial" w:cs="Arial"/>
          <w:b/>
          <w:bCs/>
        </w:rPr>
        <w:t>Vintena. Condicions especials d’execució</w:t>
      </w:r>
    </w:p>
    <w:p w14:paraId="39B4F5D7" w14:textId="77777777" w:rsidR="007E01F0" w:rsidRPr="006120ED" w:rsidRDefault="007E01F0" w:rsidP="00624768">
      <w:pPr>
        <w:spacing w:line="262" w:lineRule="exact"/>
        <w:jc w:val="both"/>
        <w:rPr>
          <w:rFonts w:ascii="Arial" w:hAnsi="Arial" w:cs="Arial"/>
        </w:rPr>
      </w:pPr>
    </w:p>
    <w:p w14:paraId="6E480FF2" w14:textId="77777777" w:rsidR="007E01F0" w:rsidRPr="006120ED" w:rsidRDefault="007E01F0" w:rsidP="00624768">
      <w:pPr>
        <w:jc w:val="both"/>
        <w:rPr>
          <w:rFonts w:ascii="Arial" w:hAnsi="Arial" w:cs="Arial"/>
        </w:rPr>
      </w:pPr>
      <w:r w:rsidRPr="006120ED">
        <w:rPr>
          <w:rFonts w:ascii="Arial" w:eastAsia="Arial" w:hAnsi="Arial" w:cs="Arial"/>
        </w:rPr>
        <w:t>Les condicions especials en relació amb l’execució, d’obligat compliment per part de l’empresa o les empreses contractistes i, si escau, per l’empresa o les empreses subcontractistes, són les que s’estableixen en l’</w:t>
      </w:r>
      <w:r w:rsidRPr="006120ED">
        <w:rPr>
          <w:rFonts w:ascii="Arial" w:eastAsia="Arial" w:hAnsi="Arial" w:cs="Arial"/>
          <w:b/>
          <w:bCs/>
        </w:rPr>
        <w:t>apartat M del quadre de</w:t>
      </w:r>
      <w:r w:rsidRPr="006120ED">
        <w:rPr>
          <w:rFonts w:ascii="Arial" w:eastAsia="Arial" w:hAnsi="Arial" w:cs="Arial"/>
        </w:rPr>
        <w:t xml:space="preserve"> </w:t>
      </w:r>
      <w:r w:rsidRPr="006120ED">
        <w:rPr>
          <w:rFonts w:ascii="Arial" w:eastAsia="Arial" w:hAnsi="Arial" w:cs="Arial"/>
          <w:b/>
          <w:bCs/>
        </w:rPr>
        <w:t>característiques</w:t>
      </w:r>
      <w:r w:rsidRPr="006120ED">
        <w:rPr>
          <w:rFonts w:ascii="Arial" w:eastAsia="Arial" w:hAnsi="Arial" w:cs="Arial"/>
        </w:rPr>
        <w:t>.</w:t>
      </w:r>
    </w:p>
    <w:p w14:paraId="5D98A4C2" w14:textId="77777777" w:rsidR="007E01F0" w:rsidRPr="006120ED" w:rsidRDefault="007E01F0" w:rsidP="00624768">
      <w:pPr>
        <w:spacing w:line="244" w:lineRule="exact"/>
        <w:jc w:val="both"/>
        <w:rPr>
          <w:rFonts w:ascii="Arial" w:hAnsi="Arial" w:cs="Arial"/>
        </w:rPr>
      </w:pPr>
    </w:p>
    <w:p w14:paraId="43F58B68" w14:textId="77777777" w:rsidR="007E01F0" w:rsidRPr="006120ED" w:rsidRDefault="007E01F0" w:rsidP="00624768">
      <w:pPr>
        <w:spacing w:line="300" w:lineRule="exact"/>
        <w:jc w:val="both"/>
        <w:rPr>
          <w:rFonts w:ascii="Arial" w:hAnsi="Arial" w:cs="Arial"/>
        </w:rPr>
      </w:pPr>
    </w:p>
    <w:p w14:paraId="3DF1E1F5" w14:textId="77777777" w:rsidR="007E01F0" w:rsidRPr="006120ED" w:rsidRDefault="007E01F0" w:rsidP="00624768">
      <w:pPr>
        <w:jc w:val="both"/>
        <w:rPr>
          <w:rFonts w:ascii="Arial" w:hAnsi="Arial" w:cs="Arial"/>
        </w:rPr>
      </w:pPr>
      <w:r w:rsidRPr="006120ED">
        <w:rPr>
          <w:rFonts w:ascii="Arial" w:eastAsia="Arial" w:hAnsi="Arial" w:cs="Arial"/>
          <w:b/>
          <w:bCs/>
        </w:rPr>
        <w:t>Vint-i-unena. Execució i supervisió dels serveis</w:t>
      </w:r>
    </w:p>
    <w:p w14:paraId="0376514B" w14:textId="77777777" w:rsidR="007E01F0" w:rsidRPr="006120ED" w:rsidRDefault="007E01F0" w:rsidP="00624768">
      <w:pPr>
        <w:spacing w:line="259" w:lineRule="exact"/>
        <w:rPr>
          <w:rFonts w:ascii="Arial" w:hAnsi="Arial" w:cs="Arial"/>
        </w:rPr>
      </w:pPr>
    </w:p>
    <w:p w14:paraId="6D196330" w14:textId="77777777" w:rsidR="007E01F0" w:rsidRPr="006120ED" w:rsidRDefault="007E01F0" w:rsidP="00624768">
      <w:pPr>
        <w:rPr>
          <w:rFonts w:ascii="Arial" w:hAnsi="Arial" w:cs="Arial"/>
        </w:rPr>
      </w:pPr>
      <w:r w:rsidRPr="006120ED">
        <w:rPr>
          <w:rFonts w:ascii="Arial" w:eastAsia="Arial" w:hAnsi="Arial" w:cs="Arial"/>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r w:rsidRPr="006120ED">
        <w:rPr>
          <w:rFonts w:ascii="Arial" w:hAnsi="Arial" w:cs="Arial"/>
        </w:rPr>
        <w:t xml:space="preserve"> </w:t>
      </w:r>
    </w:p>
    <w:p w14:paraId="01FF2A71" w14:textId="77777777" w:rsidR="007E01F0" w:rsidRPr="006120ED" w:rsidRDefault="007E01F0" w:rsidP="00624768">
      <w:pPr>
        <w:spacing w:line="259" w:lineRule="exact"/>
        <w:rPr>
          <w:rFonts w:ascii="Arial" w:hAnsi="Arial" w:cs="Arial"/>
        </w:rPr>
      </w:pPr>
    </w:p>
    <w:p w14:paraId="350BEA39" w14:textId="77777777" w:rsidR="007E01F0" w:rsidRPr="006120ED" w:rsidRDefault="007E01F0" w:rsidP="00624768">
      <w:pPr>
        <w:jc w:val="both"/>
        <w:rPr>
          <w:rFonts w:ascii="Arial" w:hAnsi="Arial" w:cs="Arial"/>
        </w:rPr>
      </w:pPr>
    </w:p>
    <w:p w14:paraId="252556E4" w14:textId="77777777" w:rsidR="007E01F0" w:rsidRPr="006120ED" w:rsidRDefault="007E01F0" w:rsidP="00624768">
      <w:pPr>
        <w:rPr>
          <w:rFonts w:ascii="Arial" w:hAnsi="Arial" w:cs="Arial"/>
        </w:rPr>
      </w:pPr>
      <w:r w:rsidRPr="006120ED">
        <w:rPr>
          <w:rFonts w:ascii="Arial" w:eastAsia="Arial" w:hAnsi="Arial" w:cs="Arial"/>
          <w:b/>
          <w:bCs/>
        </w:rPr>
        <w:t>Vint-i-dosena. Programa de treball</w:t>
      </w:r>
    </w:p>
    <w:p w14:paraId="24832C91" w14:textId="77777777" w:rsidR="007E01F0" w:rsidRPr="006120ED" w:rsidRDefault="007E01F0" w:rsidP="00624768">
      <w:pPr>
        <w:spacing w:line="254" w:lineRule="exact"/>
        <w:rPr>
          <w:rFonts w:ascii="Arial" w:hAnsi="Arial" w:cs="Arial"/>
        </w:rPr>
      </w:pPr>
    </w:p>
    <w:p w14:paraId="575171F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lastRenderedPageBreak/>
        <w:t>L’empresa o empreses contractistes estaran obligades a presentar un programa de treball que haurà d’aprovar l’òrgan de contractació quan així es determini en l’</w:t>
      </w:r>
      <w:r w:rsidRPr="006120ED">
        <w:rPr>
          <w:rFonts w:ascii="Arial" w:eastAsia="Arial" w:hAnsi="Arial" w:cs="Arial"/>
          <w:b/>
          <w:bCs/>
        </w:rPr>
        <w:t>apartat</w:t>
      </w:r>
      <w:r w:rsidRPr="006120ED">
        <w:rPr>
          <w:rFonts w:ascii="Arial" w:eastAsia="Arial" w:hAnsi="Arial" w:cs="Arial"/>
        </w:rPr>
        <w:t xml:space="preserve"> </w:t>
      </w:r>
      <w:r w:rsidRPr="006120ED">
        <w:rPr>
          <w:rFonts w:ascii="Arial" w:eastAsia="Arial" w:hAnsi="Arial" w:cs="Arial"/>
          <w:b/>
          <w:bCs/>
        </w:rPr>
        <w:t xml:space="preserve">T del quadre de característiques </w:t>
      </w:r>
      <w:r w:rsidRPr="006120ED">
        <w:rPr>
          <w:rFonts w:ascii="Arial" w:eastAsia="Arial" w:hAnsi="Arial" w:cs="Arial"/>
        </w:rPr>
        <w:t>i, en tot cas, en els serveis que siguin de tracte</w:t>
      </w:r>
      <w:r w:rsidRPr="006120ED">
        <w:rPr>
          <w:rFonts w:ascii="Arial" w:eastAsia="Arial" w:hAnsi="Arial" w:cs="Arial"/>
          <w:b/>
          <w:bCs/>
        </w:rPr>
        <w:t xml:space="preserve"> </w:t>
      </w:r>
      <w:r w:rsidRPr="006120ED">
        <w:rPr>
          <w:rFonts w:ascii="Arial" w:eastAsia="Arial" w:hAnsi="Arial" w:cs="Arial"/>
        </w:rPr>
        <w:t>successiu.</w:t>
      </w:r>
    </w:p>
    <w:p w14:paraId="6A8D1E63" w14:textId="77777777" w:rsidR="007E01F0" w:rsidRPr="006120ED" w:rsidRDefault="007E01F0" w:rsidP="00624768">
      <w:pPr>
        <w:spacing w:line="200" w:lineRule="exact"/>
        <w:rPr>
          <w:rFonts w:ascii="Arial" w:hAnsi="Arial" w:cs="Arial"/>
        </w:rPr>
      </w:pPr>
    </w:p>
    <w:p w14:paraId="42D3B520" w14:textId="77777777" w:rsidR="007E01F0" w:rsidRPr="006120ED" w:rsidRDefault="007E01F0" w:rsidP="00624768">
      <w:pPr>
        <w:spacing w:line="301" w:lineRule="exact"/>
        <w:rPr>
          <w:rFonts w:ascii="Arial" w:hAnsi="Arial" w:cs="Arial"/>
        </w:rPr>
      </w:pPr>
    </w:p>
    <w:p w14:paraId="4ED85B73" w14:textId="77777777" w:rsidR="007E01F0" w:rsidRPr="006120ED" w:rsidRDefault="007E01F0" w:rsidP="00624768">
      <w:pPr>
        <w:rPr>
          <w:rFonts w:ascii="Arial" w:hAnsi="Arial" w:cs="Arial"/>
        </w:rPr>
      </w:pPr>
      <w:r w:rsidRPr="006120ED">
        <w:rPr>
          <w:rFonts w:ascii="Arial" w:eastAsia="Arial" w:hAnsi="Arial" w:cs="Arial"/>
          <w:b/>
          <w:bCs/>
        </w:rPr>
        <w:t>Vint-i-tresena. Compliment de terminis i correcta execució del contracte</w:t>
      </w:r>
    </w:p>
    <w:p w14:paraId="5D3927E9" w14:textId="77777777" w:rsidR="007E01F0" w:rsidRPr="006120ED" w:rsidRDefault="007E01F0" w:rsidP="00624768">
      <w:pPr>
        <w:spacing w:line="253" w:lineRule="exact"/>
        <w:rPr>
          <w:rFonts w:ascii="Arial" w:hAnsi="Arial" w:cs="Arial"/>
        </w:rPr>
      </w:pPr>
    </w:p>
    <w:p w14:paraId="74BD0D61"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23.1 </w:t>
      </w:r>
      <w:r w:rsidRPr="006120ED">
        <w:rPr>
          <w:rFonts w:ascii="Arial" w:eastAsia="Arial" w:hAnsi="Arial" w:cs="Arial"/>
        </w:rPr>
        <w:t>L’empresa contractista està obligada a complir el termini total d’execució del</w:t>
      </w:r>
      <w:r w:rsidRPr="006120ED">
        <w:rPr>
          <w:rFonts w:ascii="Arial" w:eastAsia="Arial" w:hAnsi="Arial" w:cs="Arial"/>
          <w:b/>
          <w:bCs/>
        </w:rPr>
        <w:t xml:space="preserve"> </w:t>
      </w:r>
      <w:r w:rsidRPr="006120ED">
        <w:rPr>
          <w:rFonts w:ascii="Arial" w:eastAsia="Arial" w:hAnsi="Arial" w:cs="Arial"/>
        </w:rPr>
        <w:t>contracte i els terminis parcials fixats, si s’escau, en el programa de treball.</w:t>
      </w:r>
    </w:p>
    <w:p w14:paraId="13B7261F" w14:textId="77777777" w:rsidR="007E01F0" w:rsidRPr="006120ED" w:rsidRDefault="007E01F0" w:rsidP="00624768">
      <w:pPr>
        <w:spacing w:line="240" w:lineRule="exact"/>
        <w:rPr>
          <w:rFonts w:ascii="Arial" w:hAnsi="Arial" w:cs="Arial"/>
        </w:rPr>
      </w:pPr>
    </w:p>
    <w:p w14:paraId="743E2BAE" w14:textId="77777777" w:rsidR="007E01F0" w:rsidRPr="006120ED" w:rsidRDefault="007E01F0" w:rsidP="00624768">
      <w:pPr>
        <w:jc w:val="both"/>
        <w:rPr>
          <w:rFonts w:ascii="Arial" w:hAnsi="Arial" w:cs="Arial"/>
        </w:rPr>
      </w:pPr>
      <w:r w:rsidRPr="006120ED">
        <w:rPr>
          <w:rFonts w:ascii="Arial" w:eastAsia="Arial" w:hAnsi="Arial" w:cs="Arial"/>
          <w:b/>
          <w:bCs/>
        </w:rPr>
        <w:t xml:space="preserve">23.2 </w:t>
      </w:r>
      <w:r w:rsidRPr="006120ED">
        <w:rPr>
          <w:rFonts w:ascii="Arial" w:eastAsia="Arial" w:hAnsi="Arial" w:cs="Arial"/>
        </w:rPr>
        <w:t>Si l’empresa contractista incorregués en demora respecte del compliment dels</w:t>
      </w:r>
      <w:r w:rsidRPr="006120ED">
        <w:rPr>
          <w:rFonts w:ascii="Arial" w:eastAsia="Arial" w:hAnsi="Arial" w:cs="Arial"/>
          <w:b/>
          <w:bCs/>
        </w:rPr>
        <w:t xml:space="preserve"> </w:t>
      </w:r>
      <w:r w:rsidRPr="006120ED">
        <w:rPr>
          <w:rFonts w:ascii="Arial" w:eastAsia="Arial" w:hAnsi="Arial" w:cs="Arial"/>
        </w:rPr>
        <w:t xml:space="preserve">terminis total o parcials, per causes que li siguin imputables, l’Administració podrà optar, ateses les circumstàncies del cas, per la resolució del contracte amb pèrdua de la garantia o per la </w:t>
      </w:r>
      <w:r w:rsidRPr="006120ED">
        <w:rPr>
          <w:rFonts w:ascii="Arial" w:eastAsia="Arial" w:hAnsi="Arial" w:cs="Arial"/>
          <w:b/>
        </w:rPr>
        <w:t>imposició de les penalitats</w:t>
      </w:r>
      <w:r w:rsidRPr="006120ED">
        <w:rPr>
          <w:rFonts w:ascii="Arial" w:eastAsia="Arial" w:hAnsi="Arial" w:cs="Arial"/>
        </w:rPr>
        <w:t>, en la forma i condicions establertes en els articles 193 i 194 de la LCSP.</w:t>
      </w:r>
    </w:p>
    <w:p w14:paraId="101EA9CD" w14:textId="77777777" w:rsidR="007E01F0" w:rsidRPr="006120ED" w:rsidRDefault="007E01F0" w:rsidP="00624768">
      <w:pPr>
        <w:spacing w:line="252" w:lineRule="exact"/>
        <w:rPr>
          <w:rFonts w:ascii="Arial" w:hAnsi="Arial" w:cs="Arial"/>
        </w:rPr>
      </w:pPr>
    </w:p>
    <w:p w14:paraId="0364CD0E" w14:textId="77777777" w:rsidR="00BC308D" w:rsidRPr="006120ED" w:rsidRDefault="007E01F0" w:rsidP="00624768">
      <w:pPr>
        <w:jc w:val="both"/>
        <w:rPr>
          <w:rFonts w:ascii="Arial" w:eastAsia="Arial" w:hAnsi="Arial" w:cs="Arial"/>
        </w:rPr>
      </w:pPr>
      <w:r w:rsidRPr="006120ED">
        <w:rPr>
          <w:rFonts w:ascii="Arial" w:eastAsia="Arial" w:hAnsi="Arial" w:cs="Arial"/>
        </w:rPr>
        <w:t>L’Administració tindrà la mateixa facultat si l’empresa contractista incompleix parcialment, per causes que li siguin imputables,</w:t>
      </w:r>
      <w:r w:rsidR="00BC308D" w:rsidRPr="006120ED">
        <w:rPr>
          <w:rFonts w:ascii="Arial" w:eastAsia="Arial" w:hAnsi="Arial" w:cs="Arial"/>
        </w:rPr>
        <w:t xml:space="preserve"> </w:t>
      </w:r>
      <w:r w:rsidRPr="006120ED">
        <w:rPr>
          <w:rFonts w:ascii="Arial" w:eastAsia="Arial" w:hAnsi="Arial" w:cs="Arial"/>
        </w:rPr>
        <w:t xml:space="preserve">l’execució de </w:t>
      </w:r>
      <w:r w:rsidR="00BC308D" w:rsidRPr="006120ED">
        <w:rPr>
          <w:rFonts w:ascii="Arial" w:eastAsia="Arial" w:hAnsi="Arial" w:cs="Arial"/>
        </w:rPr>
        <w:t>les</w:t>
      </w:r>
      <w:r w:rsidR="00EC1D05" w:rsidRPr="006120ED">
        <w:rPr>
          <w:rFonts w:ascii="Arial" w:eastAsia="Arial" w:hAnsi="Arial" w:cs="Arial"/>
        </w:rPr>
        <w:t xml:space="preserve"> </w:t>
      </w:r>
      <w:r w:rsidR="00BC308D" w:rsidRPr="006120ED">
        <w:rPr>
          <w:rFonts w:ascii="Arial" w:eastAsia="Arial" w:hAnsi="Arial" w:cs="Arial"/>
        </w:rPr>
        <w:t>prestacions definides en el contracte i, en especial, si l’empresa adjudicatària incompleix l’obligació de proporcionar per a cada lot contractat l’equip tè</w:t>
      </w:r>
      <w:r w:rsidR="00124A3E" w:rsidRPr="006120ED">
        <w:rPr>
          <w:rFonts w:ascii="Arial" w:eastAsia="Arial" w:hAnsi="Arial" w:cs="Arial"/>
        </w:rPr>
        <w:t>cnic qualificat per impartir el curs</w:t>
      </w:r>
      <w:r w:rsidR="00BC308D" w:rsidRPr="006120ED">
        <w:rPr>
          <w:rFonts w:ascii="Arial" w:eastAsia="Arial" w:hAnsi="Arial" w:cs="Arial"/>
        </w:rPr>
        <w:t>.</w:t>
      </w:r>
    </w:p>
    <w:p w14:paraId="4D1B52AC" w14:textId="77777777" w:rsidR="007E01F0" w:rsidRPr="006120ED" w:rsidRDefault="007E01F0" w:rsidP="00624768">
      <w:pPr>
        <w:spacing w:line="237" w:lineRule="auto"/>
        <w:jc w:val="both"/>
        <w:rPr>
          <w:rFonts w:ascii="Arial" w:hAnsi="Arial" w:cs="Arial"/>
        </w:rPr>
      </w:pPr>
    </w:p>
    <w:p w14:paraId="2C3F805B"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1B2BDDCE" w14:textId="77777777" w:rsidR="007E01F0" w:rsidRPr="006120ED" w:rsidRDefault="007E01F0" w:rsidP="00624768">
      <w:pPr>
        <w:spacing w:line="5" w:lineRule="exact"/>
        <w:jc w:val="both"/>
        <w:rPr>
          <w:rFonts w:ascii="Arial" w:hAnsi="Arial" w:cs="Arial"/>
        </w:rPr>
      </w:pPr>
    </w:p>
    <w:p w14:paraId="7CE8EAE5" w14:textId="77777777" w:rsidR="007E01F0" w:rsidRPr="006120ED" w:rsidRDefault="007E01F0" w:rsidP="00624768">
      <w:pPr>
        <w:spacing w:line="237" w:lineRule="auto"/>
        <w:jc w:val="both"/>
        <w:rPr>
          <w:rFonts w:ascii="Arial" w:eastAsia="Arial" w:hAnsi="Arial" w:cs="Arial"/>
        </w:rPr>
      </w:pPr>
    </w:p>
    <w:p w14:paraId="0E8842D7"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En tot cas, la constitució en demora de l’empresa contractista no requerirà intimació prèvia per part de l’Administració.</w:t>
      </w:r>
    </w:p>
    <w:p w14:paraId="1C78D819" w14:textId="77777777" w:rsidR="007E01F0" w:rsidRPr="006120ED" w:rsidRDefault="007E01F0" w:rsidP="00624768">
      <w:pPr>
        <w:spacing w:line="237" w:lineRule="auto"/>
        <w:jc w:val="both"/>
        <w:rPr>
          <w:rFonts w:ascii="Arial" w:hAnsi="Arial" w:cs="Arial"/>
        </w:rPr>
      </w:pPr>
    </w:p>
    <w:p w14:paraId="6306EE14" w14:textId="77777777" w:rsidR="007E01F0" w:rsidRPr="006120ED" w:rsidRDefault="007E01F0" w:rsidP="00624768">
      <w:pPr>
        <w:jc w:val="both"/>
        <w:rPr>
          <w:rFonts w:ascii="Arial" w:hAnsi="Arial" w:cs="Arial"/>
        </w:rPr>
      </w:pPr>
      <w:r w:rsidRPr="006120ED">
        <w:rPr>
          <w:rFonts w:ascii="Arial" w:eastAsia="Arial" w:hAnsi="Arial" w:cs="Arial"/>
          <w:b/>
          <w:bCs/>
        </w:rPr>
        <w:t xml:space="preserve">23.3 </w:t>
      </w:r>
      <w:r w:rsidRPr="006120ED">
        <w:rPr>
          <w:rFonts w:ascii="Arial" w:eastAsia="Arial" w:hAnsi="Arial" w:cs="Arial"/>
        </w:rPr>
        <w:t>En cas de compliment defectuós de la prestació objecte del contracte o</w:t>
      </w:r>
      <w:r w:rsidRPr="006120ED">
        <w:rPr>
          <w:rFonts w:ascii="Arial" w:eastAsia="Arial" w:hAnsi="Arial" w:cs="Arial"/>
          <w:b/>
          <w:bCs/>
        </w:rPr>
        <w:t xml:space="preserve"> </w:t>
      </w:r>
      <w:r w:rsidRPr="006120ED">
        <w:rPr>
          <w:rFonts w:ascii="Arial" w:eastAsia="Arial" w:hAnsi="Arial" w:cs="Arial"/>
        </w:rPr>
        <w:t>d’incompliment dels compromisos assumits per l’empresa o les empreses contractistes o de les condicions especials d’execució establertes en la clàusula vintena d’aquest plec es podrà acordar la imposició, dintre dels límits de l’article 192 de la LCSP, d’una penalitat, per cada incompliment, equivalent a l’1% del preu del contracte.</w:t>
      </w:r>
    </w:p>
    <w:p w14:paraId="1BE85B8C" w14:textId="5715DB48" w:rsidR="007E01F0" w:rsidRPr="006120ED" w:rsidRDefault="007E01F0" w:rsidP="00624768">
      <w:pPr>
        <w:spacing w:line="254" w:lineRule="exact"/>
        <w:rPr>
          <w:rFonts w:ascii="Arial" w:hAnsi="Arial" w:cs="Arial"/>
        </w:rPr>
      </w:pPr>
    </w:p>
    <w:p w14:paraId="7C8A37A3" w14:textId="77777777" w:rsidR="0018544A" w:rsidRPr="006120ED" w:rsidRDefault="0018544A" w:rsidP="00624768">
      <w:pPr>
        <w:spacing w:line="254" w:lineRule="exact"/>
        <w:rPr>
          <w:rFonts w:ascii="Arial" w:hAnsi="Arial" w:cs="Arial"/>
        </w:rPr>
      </w:pPr>
    </w:p>
    <w:p w14:paraId="3C0CBB03" w14:textId="77777777" w:rsidR="007E01F0" w:rsidRPr="006120ED" w:rsidRDefault="007E01F0" w:rsidP="00624768">
      <w:pPr>
        <w:spacing w:line="237" w:lineRule="auto"/>
        <w:rPr>
          <w:rFonts w:ascii="Arial" w:hAnsi="Arial" w:cs="Arial"/>
        </w:rPr>
      </w:pPr>
      <w:r w:rsidRPr="006120ED">
        <w:rPr>
          <w:rFonts w:ascii="Arial" w:eastAsia="Arial" w:hAnsi="Arial" w:cs="Arial"/>
          <w:b/>
          <w:bCs/>
        </w:rPr>
        <w:t>Vint-i-quatrena. Persona responsable del contracte</w:t>
      </w:r>
    </w:p>
    <w:p w14:paraId="4F6F41EC" w14:textId="77777777" w:rsidR="007E01F0" w:rsidRPr="006120ED" w:rsidRDefault="007E01F0" w:rsidP="00624768">
      <w:pPr>
        <w:spacing w:line="259" w:lineRule="exact"/>
        <w:rPr>
          <w:rFonts w:ascii="Arial" w:hAnsi="Arial" w:cs="Arial"/>
        </w:rPr>
      </w:pPr>
    </w:p>
    <w:p w14:paraId="7A40E0C9" w14:textId="77777777" w:rsidR="007E01F0" w:rsidRPr="006120ED" w:rsidRDefault="007E01F0" w:rsidP="00624768">
      <w:pPr>
        <w:jc w:val="both"/>
        <w:rPr>
          <w:rFonts w:ascii="Arial" w:hAnsi="Arial" w:cs="Arial"/>
        </w:rPr>
      </w:pPr>
      <w:r w:rsidRPr="006120ED">
        <w:rPr>
          <w:rFonts w:ascii="Arial" w:eastAsia="Arial" w:hAnsi="Arial" w:cs="Arial"/>
        </w:rPr>
        <w:t>Amb independència de la unitat encarregada del seguiment i l’execució ordinària del contracte, es designarà una persona responsable del contracte que exercirà les funcions següents:</w:t>
      </w:r>
    </w:p>
    <w:p w14:paraId="25FC67FF" w14:textId="77777777" w:rsidR="007E01F0" w:rsidRPr="006120ED" w:rsidRDefault="007E01F0" w:rsidP="00624768">
      <w:pPr>
        <w:spacing w:line="254" w:lineRule="exact"/>
        <w:rPr>
          <w:rFonts w:ascii="Arial" w:hAnsi="Arial" w:cs="Arial"/>
        </w:rPr>
      </w:pPr>
    </w:p>
    <w:p w14:paraId="5F2E678B" w14:textId="77777777" w:rsidR="007E01F0" w:rsidRPr="006120ED" w:rsidRDefault="007E01F0" w:rsidP="00624768">
      <w:pPr>
        <w:numPr>
          <w:ilvl w:val="0"/>
          <w:numId w:val="20"/>
        </w:numPr>
        <w:spacing w:line="232" w:lineRule="auto"/>
        <w:ind w:left="284" w:hanging="284"/>
        <w:jc w:val="both"/>
        <w:rPr>
          <w:rFonts w:ascii="Arial" w:eastAsia="Arial" w:hAnsi="Arial" w:cs="Arial"/>
        </w:rPr>
      </w:pPr>
      <w:r w:rsidRPr="006120ED">
        <w:rPr>
          <w:rFonts w:ascii="Arial" w:eastAsia="Arial" w:hAnsi="Arial" w:cs="Arial"/>
        </w:rPr>
        <w:t>Supervisar l’execució del contracte i prendre les decisions i dictar les instruccions necessàries per assegurar la correcta realització de la prestació, sempre dins de les facultats que li atorgui l’òrgan de contractació.</w:t>
      </w:r>
    </w:p>
    <w:p w14:paraId="12472B65" w14:textId="77777777" w:rsidR="007E01F0" w:rsidRPr="006120ED" w:rsidRDefault="007E01F0" w:rsidP="00624768">
      <w:pPr>
        <w:numPr>
          <w:ilvl w:val="0"/>
          <w:numId w:val="20"/>
        </w:numPr>
        <w:spacing w:line="220" w:lineRule="auto"/>
        <w:ind w:left="284" w:hanging="284"/>
        <w:rPr>
          <w:rFonts w:ascii="Arial" w:eastAsia="Courier New" w:hAnsi="Arial" w:cs="Arial"/>
        </w:rPr>
      </w:pPr>
      <w:r w:rsidRPr="006120ED">
        <w:rPr>
          <w:rFonts w:ascii="Arial" w:eastAsia="Arial" w:hAnsi="Arial" w:cs="Arial"/>
        </w:rPr>
        <w:t>Adoptar la proposta sobre la imposició de penalitats.</w:t>
      </w:r>
    </w:p>
    <w:p w14:paraId="4F588ABF" w14:textId="77777777" w:rsidR="007E01F0" w:rsidRPr="006120ED" w:rsidRDefault="007E01F0" w:rsidP="00624768">
      <w:pPr>
        <w:spacing w:line="6" w:lineRule="exact"/>
        <w:ind w:left="284" w:hanging="284"/>
        <w:rPr>
          <w:rFonts w:ascii="Arial" w:eastAsia="Courier New" w:hAnsi="Arial" w:cs="Arial"/>
        </w:rPr>
      </w:pPr>
    </w:p>
    <w:p w14:paraId="12CF9F0D" w14:textId="77777777" w:rsidR="007E01F0" w:rsidRPr="006120ED" w:rsidRDefault="007E01F0" w:rsidP="00624768">
      <w:pPr>
        <w:numPr>
          <w:ilvl w:val="0"/>
          <w:numId w:val="20"/>
        </w:numPr>
        <w:spacing w:line="228" w:lineRule="auto"/>
        <w:ind w:left="284" w:hanging="284"/>
        <w:rPr>
          <w:rFonts w:ascii="Arial" w:hAnsi="Arial" w:cs="Arial"/>
        </w:rPr>
      </w:pPr>
      <w:r w:rsidRPr="006120ED">
        <w:rPr>
          <w:rFonts w:ascii="Arial" w:eastAsia="Arial" w:hAnsi="Arial" w:cs="Arial"/>
        </w:rPr>
        <w:t>Emetre un informe on determini si el retard en l’execució és produït per motius imputables al contractista.</w:t>
      </w:r>
    </w:p>
    <w:p w14:paraId="42156B26" w14:textId="77777777" w:rsidR="007E01F0" w:rsidRPr="006120ED" w:rsidRDefault="007E01F0" w:rsidP="00624768">
      <w:pPr>
        <w:spacing w:line="255" w:lineRule="exact"/>
        <w:rPr>
          <w:rFonts w:ascii="Arial" w:hAnsi="Arial" w:cs="Arial"/>
        </w:rPr>
      </w:pPr>
    </w:p>
    <w:p w14:paraId="4ABC57D6" w14:textId="77777777" w:rsidR="007E01F0" w:rsidRPr="006120ED" w:rsidRDefault="007E01F0" w:rsidP="00624768">
      <w:pPr>
        <w:spacing w:line="257" w:lineRule="exact"/>
        <w:rPr>
          <w:rFonts w:ascii="Arial" w:hAnsi="Arial" w:cs="Arial"/>
        </w:rPr>
      </w:pPr>
    </w:p>
    <w:p w14:paraId="36828E13"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lastRenderedPageBreak/>
        <w:t>Les instruccions donades per la persona responsable del contracte configuren les obligacions d’execució del contracte juntament amb el seu clausulat i els plecs.</w:t>
      </w:r>
    </w:p>
    <w:p w14:paraId="499146DE" w14:textId="77777777" w:rsidR="007E01F0" w:rsidRPr="006120ED" w:rsidRDefault="007E01F0" w:rsidP="00624768">
      <w:pPr>
        <w:spacing w:line="200" w:lineRule="exact"/>
        <w:rPr>
          <w:rFonts w:ascii="Arial" w:hAnsi="Arial" w:cs="Arial"/>
        </w:rPr>
      </w:pPr>
    </w:p>
    <w:p w14:paraId="655895ED" w14:textId="77777777" w:rsidR="007E01F0" w:rsidRPr="006120ED" w:rsidRDefault="007E01F0" w:rsidP="00624768">
      <w:pPr>
        <w:spacing w:line="298" w:lineRule="exact"/>
        <w:rPr>
          <w:rFonts w:ascii="Arial" w:hAnsi="Arial" w:cs="Arial"/>
        </w:rPr>
      </w:pPr>
    </w:p>
    <w:p w14:paraId="127C98CA" w14:textId="77777777" w:rsidR="007E01F0" w:rsidRPr="006120ED" w:rsidRDefault="007E01F0" w:rsidP="00624768">
      <w:pPr>
        <w:rPr>
          <w:rFonts w:ascii="Arial" w:hAnsi="Arial" w:cs="Arial"/>
        </w:rPr>
      </w:pPr>
      <w:r w:rsidRPr="006120ED">
        <w:rPr>
          <w:rFonts w:ascii="Arial" w:eastAsia="Arial" w:hAnsi="Arial" w:cs="Arial"/>
          <w:b/>
          <w:bCs/>
        </w:rPr>
        <w:t>Vint-i-cinquena. Resolució d’incidències</w:t>
      </w:r>
    </w:p>
    <w:p w14:paraId="50FE423E" w14:textId="77777777" w:rsidR="007E01F0" w:rsidRPr="006120ED" w:rsidRDefault="007E01F0" w:rsidP="00624768">
      <w:pPr>
        <w:spacing w:line="262" w:lineRule="exact"/>
        <w:rPr>
          <w:rFonts w:ascii="Arial" w:hAnsi="Arial" w:cs="Arial"/>
        </w:rPr>
      </w:pPr>
    </w:p>
    <w:p w14:paraId="45401B97" w14:textId="77777777" w:rsidR="007E01F0" w:rsidRPr="006120ED" w:rsidRDefault="007E01F0" w:rsidP="00624768">
      <w:pPr>
        <w:jc w:val="both"/>
        <w:rPr>
          <w:rFonts w:ascii="Arial" w:hAnsi="Arial" w:cs="Arial"/>
        </w:rPr>
      </w:pPr>
      <w:r w:rsidRPr="006120ED">
        <w:rPr>
          <w:rFonts w:ascii="Arial" w:eastAsia="Arial" w:hAnsi="Arial" w:cs="Arial"/>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476F4C3E" w14:textId="77777777" w:rsidR="007E01F0" w:rsidRPr="006120ED" w:rsidRDefault="007E01F0" w:rsidP="00624768">
      <w:pPr>
        <w:spacing w:line="340" w:lineRule="exact"/>
        <w:rPr>
          <w:rFonts w:ascii="Arial" w:hAnsi="Arial" w:cs="Arial"/>
        </w:rPr>
      </w:pPr>
    </w:p>
    <w:p w14:paraId="13CCBEF1" w14:textId="77777777" w:rsidR="007E01F0" w:rsidRPr="006120ED" w:rsidRDefault="007E01F0" w:rsidP="00624768">
      <w:pPr>
        <w:jc w:val="both"/>
        <w:rPr>
          <w:rFonts w:ascii="Arial" w:hAnsi="Arial" w:cs="Arial"/>
        </w:rPr>
      </w:pPr>
      <w:r w:rsidRPr="006120ED">
        <w:rPr>
          <w:rFonts w:ascii="Arial" w:eastAsia="Arial" w:hAnsi="Arial" w:cs="Arial"/>
        </w:rPr>
        <w:t>Llevat que motius d’interès públic ho justifiquin o la naturalesa de les incidències ho requereixi, la seva tramitació no determinarà la paralització del contracte.</w:t>
      </w:r>
    </w:p>
    <w:p w14:paraId="32C562F9" w14:textId="77777777" w:rsidR="007E01F0" w:rsidRPr="006120ED" w:rsidRDefault="007E01F0" w:rsidP="00624768">
      <w:pPr>
        <w:spacing w:line="298" w:lineRule="exact"/>
        <w:rPr>
          <w:rFonts w:ascii="Arial" w:hAnsi="Arial" w:cs="Arial"/>
        </w:rPr>
      </w:pPr>
    </w:p>
    <w:p w14:paraId="5972B190" w14:textId="77777777" w:rsidR="005849A2" w:rsidRPr="006120ED" w:rsidRDefault="005849A2" w:rsidP="00624768">
      <w:pPr>
        <w:spacing w:line="298" w:lineRule="exact"/>
        <w:rPr>
          <w:rFonts w:ascii="Arial" w:hAnsi="Arial" w:cs="Arial"/>
        </w:rPr>
      </w:pPr>
    </w:p>
    <w:p w14:paraId="2012C99D" w14:textId="77777777" w:rsidR="007E01F0" w:rsidRPr="006120ED" w:rsidRDefault="007E01F0" w:rsidP="00624768">
      <w:pPr>
        <w:rPr>
          <w:rFonts w:ascii="Arial" w:hAnsi="Arial" w:cs="Arial"/>
        </w:rPr>
      </w:pPr>
      <w:r w:rsidRPr="006120ED">
        <w:rPr>
          <w:rFonts w:ascii="Arial" w:eastAsia="Arial" w:hAnsi="Arial" w:cs="Arial"/>
          <w:b/>
          <w:bCs/>
        </w:rPr>
        <w:t>Vint-i-sisena. Resolució de dubtes tècnics interpretatius</w:t>
      </w:r>
    </w:p>
    <w:p w14:paraId="0BCD5FE2" w14:textId="77777777" w:rsidR="007E01F0" w:rsidRPr="006120ED" w:rsidRDefault="007E01F0" w:rsidP="00624768">
      <w:pPr>
        <w:spacing w:line="262" w:lineRule="exact"/>
        <w:rPr>
          <w:rFonts w:ascii="Arial" w:hAnsi="Arial" w:cs="Arial"/>
        </w:rPr>
      </w:pPr>
    </w:p>
    <w:p w14:paraId="60E41E64"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Per a la resolució de dubtes tècnics interpretatius que puguin sorgir durant l’execució del contracte es pot sol·licitar un informe tècnic extern a l’Administració i no vinculant.</w:t>
      </w:r>
    </w:p>
    <w:p w14:paraId="2A6ED27F" w14:textId="77777777" w:rsidR="007E01F0" w:rsidRPr="006120ED" w:rsidRDefault="007E01F0" w:rsidP="00624768">
      <w:pPr>
        <w:spacing w:line="200" w:lineRule="exact"/>
        <w:rPr>
          <w:rFonts w:ascii="Arial" w:hAnsi="Arial" w:cs="Arial"/>
        </w:rPr>
      </w:pPr>
    </w:p>
    <w:p w14:paraId="788E28C0" w14:textId="77777777" w:rsidR="007E01F0" w:rsidRPr="006120ED" w:rsidRDefault="007E01F0" w:rsidP="00624768">
      <w:pPr>
        <w:spacing w:line="298" w:lineRule="exact"/>
        <w:rPr>
          <w:rFonts w:ascii="Arial" w:hAnsi="Arial" w:cs="Arial"/>
        </w:rPr>
      </w:pPr>
    </w:p>
    <w:p w14:paraId="00BE4D0F" w14:textId="77777777" w:rsidR="007E01F0" w:rsidRPr="006120ED" w:rsidRDefault="007E01F0" w:rsidP="00624768">
      <w:pPr>
        <w:spacing w:line="298" w:lineRule="exact"/>
        <w:rPr>
          <w:rFonts w:ascii="Arial" w:hAnsi="Arial" w:cs="Arial"/>
        </w:rPr>
      </w:pPr>
    </w:p>
    <w:p w14:paraId="1F9EDCF1" w14:textId="77777777" w:rsidR="007E01F0" w:rsidRPr="006120ED" w:rsidRDefault="007E01F0" w:rsidP="00624768">
      <w:pPr>
        <w:rPr>
          <w:rFonts w:ascii="Arial" w:hAnsi="Arial" w:cs="Arial"/>
        </w:rPr>
      </w:pPr>
      <w:r w:rsidRPr="006120ED">
        <w:rPr>
          <w:rFonts w:ascii="Arial" w:eastAsia="Arial" w:hAnsi="Arial" w:cs="Arial"/>
          <w:b/>
          <w:bCs/>
        </w:rPr>
        <w:t>IV. DISPOSICIONS RELATIVES ALS DRETS I OBLIGACIONS DE LES PARTS</w:t>
      </w:r>
    </w:p>
    <w:p w14:paraId="2C8ECEA3" w14:textId="77777777" w:rsidR="007E01F0" w:rsidRPr="006120ED" w:rsidRDefault="007E01F0" w:rsidP="00624768">
      <w:pPr>
        <w:spacing w:line="200" w:lineRule="exact"/>
        <w:rPr>
          <w:rFonts w:ascii="Arial" w:hAnsi="Arial" w:cs="Arial"/>
        </w:rPr>
      </w:pPr>
    </w:p>
    <w:p w14:paraId="7D9A1452" w14:textId="77777777" w:rsidR="007E01F0" w:rsidRPr="006120ED" w:rsidRDefault="007E01F0" w:rsidP="00624768">
      <w:pPr>
        <w:spacing w:line="308" w:lineRule="exact"/>
        <w:rPr>
          <w:rFonts w:ascii="Arial" w:hAnsi="Arial" w:cs="Arial"/>
        </w:rPr>
      </w:pPr>
    </w:p>
    <w:p w14:paraId="1B0A92D4" w14:textId="77777777" w:rsidR="007E01F0" w:rsidRPr="006120ED" w:rsidRDefault="007E01F0" w:rsidP="00624768">
      <w:pPr>
        <w:rPr>
          <w:rFonts w:ascii="Arial" w:hAnsi="Arial" w:cs="Arial"/>
        </w:rPr>
      </w:pPr>
      <w:r w:rsidRPr="006120ED">
        <w:rPr>
          <w:rFonts w:ascii="Arial" w:eastAsia="Arial" w:hAnsi="Arial" w:cs="Arial"/>
          <w:b/>
          <w:bCs/>
        </w:rPr>
        <w:t>Vint-i-setena. Abonaments a l’empresa contractista</w:t>
      </w:r>
    </w:p>
    <w:p w14:paraId="7FAF82A3" w14:textId="77777777" w:rsidR="007E01F0" w:rsidRPr="006120ED" w:rsidRDefault="007E01F0" w:rsidP="00624768">
      <w:pPr>
        <w:spacing w:line="251" w:lineRule="exact"/>
        <w:rPr>
          <w:rFonts w:ascii="Arial" w:hAnsi="Arial" w:cs="Arial"/>
        </w:rPr>
      </w:pPr>
    </w:p>
    <w:p w14:paraId="0B33AD31"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27.1 </w:t>
      </w:r>
      <w:r w:rsidRPr="006120ED">
        <w:rPr>
          <w:rFonts w:ascii="Arial" w:eastAsia="Arial" w:hAnsi="Arial" w:cs="Arial"/>
        </w:rPr>
        <w:t>L’import dels serveis executats s’acreditarà de conformitat amb el plec de</w:t>
      </w:r>
      <w:r w:rsidRPr="006120ED">
        <w:rPr>
          <w:rFonts w:ascii="Arial" w:eastAsia="Arial" w:hAnsi="Arial" w:cs="Arial"/>
          <w:b/>
          <w:bCs/>
        </w:rPr>
        <w:t xml:space="preserve"> </w:t>
      </w:r>
      <w:r w:rsidRPr="006120ED">
        <w:rPr>
          <w:rFonts w:ascii="Arial" w:eastAsia="Arial" w:hAnsi="Arial" w:cs="Arial"/>
        </w:rPr>
        <w:t>prescripcions tècniques, per mitjà dels documents que acreditin la realització total o parcial, si s’escau, del contracte.</w:t>
      </w:r>
    </w:p>
    <w:p w14:paraId="5887DB95" w14:textId="77777777" w:rsidR="007E01F0" w:rsidRPr="006120ED" w:rsidRDefault="007E01F0" w:rsidP="00624768">
      <w:pPr>
        <w:spacing w:line="241" w:lineRule="exact"/>
        <w:rPr>
          <w:rFonts w:ascii="Arial" w:hAnsi="Arial" w:cs="Arial"/>
        </w:rPr>
      </w:pPr>
    </w:p>
    <w:p w14:paraId="6EFFD877"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27.2 </w:t>
      </w:r>
      <w:r w:rsidRPr="006120ED">
        <w:rPr>
          <w:rFonts w:ascii="Arial" w:eastAsia="Arial" w:hAnsi="Arial" w:cs="Arial"/>
        </w:rPr>
        <w:t>El pagament a l’empresa contractista s’efectuarà contra presentació de factura</w:t>
      </w:r>
      <w:r w:rsidRPr="006120ED">
        <w:rPr>
          <w:rFonts w:ascii="Arial" w:eastAsia="Arial" w:hAnsi="Arial" w:cs="Arial"/>
          <w:b/>
          <w:bCs/>
        </w:rPr>
        <w:t xml:space="preserve"> </w:t>
      </w:r>
      <w:r w:rsidRPr="006120ED">
        <w:rPr>
          <w:rFonts w:ascii="Arial" w:eastAsia="Arial" w:hAnsi="Arial" w:cs="Arial"/>
        </w:rPr>
        <w:t>expedida d’acord amb la normativa vigent sobre factura electrònica, en els terminis i les condicions establertes en l’article 198 de la LCSP.</w:t>
      </w:r>
    </w:p>
    <w:p w14:paraId="6820384D" w14:textId="77777777" w:rsidR="007E01F0" w:rsidRPr="006120ED" w:rsidRDefault="007E01F0" w:rsidP="00624768">
      <w:pPr>
        <w:spacing w:line="250" w:lineRule="exact"/>
        <w:rPr>
          <w:rFonts w:ascii="Arial" w:hAnsi="Arial" w:cs="Arial"/>
        </w:rPr>
      </w:pPr>
    </w:p>
    <w:p w14:paraId="371CD18B"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79F86BA" w14:textId="77777777" w:rsidR="007E01F0" w:rsidRPr="006120ED" w:rsidRDefault="007E01F0" w:rsidP="00624768">
      <w:pPr>
        <w:spacing w:line="257" w:lineRule="exact"/>
        <w:rPr>
          <w:rFonts w:ascii="Arial" w:hAnsi="Arial" w:cs="Arial"/>
        </w:rPr>
      </w:pPr>
    </w:p>
    <w:p w14:paraId="6E00877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255A4178" w14:textId="77777777" w:rsidR="007E01F0" w:rsidRPr="006120ED" w:rsidRDefault="007E01F0" w:rsidP="00624768">
      <w:pPr>
        <w:spacing w:line="257" w:lineRule="exact"/>
        <w:rPr>
          <w:rFonts w:ascii="Arial" w:hAnsi="Arial" w:cs="Arial"/>
        </w:rPr>
      </w:pPr>
    </w:p>
    <w:p w14:paraId="128E4CAC" w14:textId="77777777" w:rsidR="007E01F0" w:rsidRPr="006120ED" w:rsidRDefault="007E01F0" w:rsidP="00624768">
      <w:pPr>
        <w:spacing w:line="228" w:lineRule="auto"/>
        <w:jc w:val="both"/>
        <w:rPr>
          <w:rFonts w:ascii="Arial" w:hAnsi="Arial" w:cs="Arial"/>
        </w:rPr>
      </w:pPr>
      <w:r w:rsidRPr="006120ED">
        <w:rPr>
          <w:rFonts w:ascii="Arial" w:eastAsia="Arial" w:hAnsi="Arial" w:cs="Arial"/>
        </w:rPr>
        <w:lastRenderedPageBreak/>
        <w:t>La plataforma e.FACT és el punt general d’entrada de factures electròniques de l’Administració de la Generalitat de Catalunya i del seu Sector Públic</w:t>
      </w:r>
      <w:r w:rsidRPr="006120ED">
        <w:rPr>
          <w:rStyle w:val="Refernciadenotaapeudepgina"/>
          <w:rFonts w:ascii="Arial" w:eastAsia="Arial" w:hAnsi="Arial" w:cs="Arial"/>
        </w:rPr>
        <w:footnoteReference w:id="2"/>
      </w:r>
      <w:r w:rsidRPr="006120ED">
        <w:rPr>
          <w:rFonts w:ascii="Arial" w:eastAsia="Arial" w:hAnsi="Arial" w:cs="Arial"/>
        </w:rPr>
        <w:t>.</w:t>
      </w:r>
    </w:p>
    <w:p w14:paraId="78201F2C" w14:textId="77777777" w:rsidR="007E01F0" w:rsidRPr="006120ED" w:rsidRDefault="007E01F0" w:rsidP="00624768">
      <w:pPr>
        <w:spacing w:line="223" w:lineRule="exact"/>
        <w:jc w:val="both"/>
        <w:rPr>
          <w:rFonts w:ascii="Arial" w:hAnsi="Arial" w:cs="Arial"/>
        </w:rPr>
      </w:pPr>
    </w:p>
    <w:p w14:paraId="0358E023" w14:textId="77777777" w:rsidR="007E01F0" w:rsidRPr="006120ED" w:rsidRDefault="007E01F0" w:rsidP="00624768">
      <w:pPr>
        <w:jc w:val="both"/>
        <w:rPr>
          <w:rFonts w:ascii="Arial" w:hAnsi="Arial" w:cs="Arial"/>
        </w:rPr>
      </w:pPr>
      <w:r w:rsidRPr="006120ED">
        <w:rPr>
          <w:rFonts w:ascii="Arial" w:eastAsia="Arial" w:hAnsi="Arial" w:cs="Arial"/>
        </w:rPr>
        <w:t>Les dades identificatives de l’òrgan administratiu amb competències en matèria de comptabilitat pública, de l’òrgan de contractació i del destinatari, que l’empresa contractista haurà de fer constar en les factures corresponents, es subministraran a les empreses adjudicatàries en el moment de la signatura del contracte.</w:t>
      </w:r>
    </w:p>
    <w:p w14:paraId="039B49A7" w14:textId="77777777" w:rsidR="007E01F0" w:rsidRPr="006120ED" w:rsidRDefault="007E01F0" w:rsidP="00624768">
      <w:pPr>
        <w:spacing w:line="251" w:lineRule="exact"/>
        <w:jc w:val="both"/>
        <w:rPr>
          <w:rFonts w:ascii="Arial" w:hAnsi="Arial" w:cs="Arial"/>
        </w:rPr>
      </w:pPr>
    </w:p>
    <w:p w14:paraId="77654236" w14:textId="77777777" w:rsidR="007E01F0" w:rsidRPr="006120ED" w:rsidRDefault="007E01F0" w:rsidP="00624768">
      <w:pPr>
        <w:jc w:val="both"/>
        <w:rPr>
          <w:rFonts w:ascii="Arial" w:hAnsi="Arial" w:cs="Arial"/>
        </w:rPr>
      </w:pPr>
      <w:r w:rsidRPr="006120ED">
        <w:rPr>
          <w:rFonts w:ascii="Arial" w:eastAsia="Arial" w:hAnsi="Arial" w:cs="Arial"/>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2AA1AD1" w14:textId="77777777" w:rsidR="007E01F0" w:rsidRPr="006120ED" w:rsidRDefault="007E01F0" w:rsidP="00624768">
      <w:pPr>
        <w:spacing w:line="20" w:lineRule="exact"/>
        <w:jc w:val="both"/>
        <w:rPr>
          <w:rFonts w:ascii="Arial" w:hAnsi="Arial" w:cs="Arial"/>
        </w:rPr>
      </w:pPr>
    </w:p>
    <w:p w14:paraId="52D36784" w14:textId="77777777" w:rsidR="007E01F0" w:rsidRPr="006120ED" w:rsidRDefault="007E01F0" w:rsidP="00624768">
      <w:pPr>
        <w:jc w:val="both"/>
        <w:rPr>
          <w:rFonts w:ascii="Arial" w:eastAsia="Arial" w:hAnsi="Arial" w:cs="Arial"/>
          <w:b/>
          <w:bCs/>
        </w:rPr>
      </w:pPr>
    </w:p>
    <w:p w14:paraId="13371783" w14:textId="77777777" w:rsidR="007E01F0" w:rsidRPr="006120ED" w:rsidRDefault="007E01F0" w:rsidP="00624768">
      <w:pPr>
        <w:jc w:val="both"/>
        <w:rPr>
          <w:rFonts w:ascii="Arial" w:hAnsi="Arial" w:cs="Arial"/>
        </w:rPr>
      </w:pPr>
      <w:r w:rsidRPr="006120ED">
        <w:rPr>
          <w:rFonts w:ascii="Arial" w:eastAsia="Arial" w:hAnsi="Arial" w:cs="Arial"/>
          <w:b/>
          <w:bCs/>
        </w:rPr>
        <w:t xml:space="preserve">27.3 </w:t>
      </w:r>
      <w:r w:rsidRPr="006120ED">
        <w:rPr>
          <w:rFonts w:ascii="Arial" w:eastAsia="Arial" w:hAnsi="Arial" w:cs="Arial"/>
        </w:rPr>
        <w:t>En cas de retard en el pagament, el contractista té dret a percebre, en els termes</w:t>
      </w:r>
      <w:r w:rsidRPr="006120ED">
        <w:rPr>
          <w:rFonts w:ascii="Arial" w:eastAsia="Arial" w:hAnsi="Arial" w:cs="Arial"/>
          <w:b/>
          <w:bCs/>
        </w:rPr>
        <w:t xml:space="preserve"> </w:t>
      </w:r>
      <w:r w:rsidRPr="006120ED">
        <w:rPr>
          <w:rFonts w:ascii="Arial" w:eastAsia="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438DBDED" w14:textId="77777777" w:rsidR="007E01F0" w:rsidRPr="006120ED" w:rsidRDefault="007E01F0" w:rsidP="00624768">
      <w:pPr>
        <w:spacing w:line="244" w:lineRule="exact"/>
        <w:jc w:val="both"/>
        <w:rPr>
          <w:rFonts w:ascii="Arial" w:hAnsi="Arial" w:cs="Arial"/>
        </w:rPr>
      </w:pPr>
    </w:p>
    <w:p w14:paraId="2FBC15EC" w14:textId="77777777" w:rsidR="007E01F0" w:rsidRPr="006120ED" w:rsidRDefault="007E01F0" w:rsidP="00624768">
      <w:pPr>
        <w:jc w:val="both"/>
        <w:rPr>
          <w:rFonts w:ascii="Arial" w:hAnsi="Arial" w:cs="Arial"/>
        </w:rPr>
      </w:pPr>
      <w:r w:rsidRPr="006120ED">
        <w:rPr>
          <w:rFonts w:ascii="Arial" w:eastAsia="Arial" w:hAnsi="Arial" w:cs="Arial"/>
          <w:b/>
          <w:bCs/>
        </w:rPr>
        <w:t xml:space="preserve">27.4 </w:t>
      </w:r>
      <w:r w:rsidRPr="006120ED">
        <w:rPr>
          <w:rFonts w:ascii="Arial" w:eastAsia="Arial" w:hAnsi="Arial" w:cs="Arial"/>
        </w:rPr>
        <w:t>L’empresa contractista podrà realitzar els treballs amb major celeritat de la</w:t>
      </w:r>
      <w:r w:rsidRPr="006120ED">
        <w:rPr>
          <w:rFonts w:ascii="Arial" w:eastAsia="Arial" w:hAnsi="Arial" w:cs="Arial"/>
          <w:b/>
          <w:bCs/>
        </w:rPr>
        <w:t xml:space="preserve"> </w:t>
      </w:r>
      <w:r w:rsidRPr="006120ED">
        <w:rPr>
          <w:rFonts w:ascii="Arial" w:eastAsia="Arial" w:hAnsi="Arial" w:cs="Arial"/>
        </w:rPr>
        <w:t>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5DA1DCFE" w14:textId="77777777" w:rsidR="007E01F0" w:rsidRPr="006120ED" w:rsidRDefault="007E01F0" w:rsidP="00624768">
      <w:pPr>
        <w:spacing w:line="241" w:lineRule="exact"/>
        <w:rPr>
          <w:rFonts w:ascii="Arial" w:hAnsi="Arial" w:cs="Arial"/>
        </w:rPr>
      </w:pPr>
    </w:p>
    <w:p w14:paraId="25A7E972" w14:textId="77777777" w:rsidR="007E01F0" w:rsidRPr="006120ED" w:rsidRDefault="007E01F0" w:rsidP="00624768">
      <w:pPr>
        <w:spacing w:line="247" w:lineRule="auto"/>
        <w:rPr>
          <w:rFonts w:ascii="Arial" w:hAnsi="Arial" w:cs="Arial"/>
        </w:rPr>
      </w:pPr>
      <w:r w:rsidRPr="006120ED">
        <w:rPr>
          <w:rFonts w:ascii="Arial" w:eastAsia="Arial" w:hAnsi="Arial" w:cs="Arial"/>
          <w:b/>
          <w:bCs/>
        </w:rPr>
        <w:t xml:space="preserve">27.5 </w:t>
      </w:r>
      <w:r w:rsidRPr="006120ED">
        <w:rPr>
          <w:rFonts w:ascii="Arial" w:eastAsia="Arial" w:hAnsi="Arial" w:cs="Arial"/>
        </w:rPr>
        <w:t>L’empresa contractista podrà transmetre els drets de cobrament en els termes i</w:t>
      </w:r>
      <w:r w:rsidRPr="006120ED">
        <w:rPr>
          <w:rFonts w:ascii="Arial" w:eastAsia="Arial" w:hAnsi="Arial" w:cs="Arial"/>
          <w:b/>
          <w:bCs/>
        </w:rPr>
        <w:t xml:space="preserve"> </w:t>
      </w:r>
      <w:r w:rsidRPr="006120ED">
        <w:rPr>
          <w:rFonts w:ascii="Arial" w:eastAsia="Arial" w:hAnsi="Arial" w:cs="Arial"/>
        </w:rPr>
        <w:t>condicions establerts en l’article 200 de la LCSP.</w:t>
      </w:r>
    </w:p>
    <w:p w14:paraId="35B386D8" w14:textId="77777777" w:rsidR="007E01F0" w:rsidRPr="006120ED" w:rsidRDefault="007E01F0" w:rsidP="00624768">
      <w:pPr>
        <w:spacing w:line="200" w:lineRule="exact"/>
        <w:rPr>
          <w:rFonts w:ascii="Arial" w:hAnsi="Arial" w:cs="Arial"/>
        </w:rPr>
      </w:pPr>
    </w:p>
    <w:p w14:paraId="4348CA6F" w14:textId="77777777" w:rsidR="007E01F0" w:rsidRPr="006120ED" w:rsidRDefault="007E01F0" w:rsidP="00624768">
      <w:pPr>
        <w:spacing w:line="290" w:lineRule="exact"/>
        <w:rPr>
          <w:rFonts w:ascii="Arial" w:hAnsi="Arial" w:cs="Arial"/>
        </w:rPr>
      </w:pPr>
    </w:p>
    <w:p w14:paraId="5A8AE67B" w14:textId="77777777" w:rsidR="007E01F0" w:rsidRPr="006120ED" w:rsidRDefault="007E01F0" w:rsidP="00624768">
      <w:pPr>
        <w:rPr>
          <w:rFonts w:ascii="Arial" w:hAnsi="Arial" w:cs="Arial"/>
        </w:rPr>
      </w:pPr>
      <w:r w:rsidRPr="006120ED">
        <w:rPr>
          <w:rFonts w:ascii="Arial" w:eastAsia="Arial" w:hAnsi="Arial" w:cs="Arial"/>
          <w:b/>
          <w:bCs/>
        </w:rPr>
        <w:t>Vint-i-vuitena. Responsabilitat de l’empresa contractista</w:t>
      </w:r>
    </w:p>
    <w:p w14:paraId="1DB8D494" w14:textId="77777777" w:rsidR="007E01F0" w:rsidRPr="006120ED" w:rsidRDefault="007E01F0" w:rsidP="00624768">
      <w:pPr>
        <w:spacing w:line="262" w:lineRule="exact"/>
        <w:rPr>
          <w:rFonts w:ascii="Arial" w:hAnsi="Arial" w:cs="Arial"/>
        </w:rPr>
      </w:pPr>
    </w:p>
    <w:p w14:paraId="56BFE7B7"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1B2928EE" w14:textId="77777777" w:rsidR="007E01F0" w:rsidRPr="006120ED" w:rsidRDefault="007E01F0" w:rsidP="00624768">
      <w:pPr>
        <w:spacing w:line="257" w:lineRule="exact"/>
        <w:rPr>
          <w:rFonts w:ascii="Arial" w:hAnsi="Arial" w:cs="Arial"/>
        </w:rPr>
      </w:pPr>
    </w:p>
    <w:p w14:paraId="1513F6F3" w14:textId="77777777" w:rsidR="007E01F0" w:rsidRPr="006120ED" w:rsidRDefault="007E01F0" w:rsidP="00624768">
      <w:pPr>
        <w:jc w:val="both"/>
        <w:rPr>
          <w:rFonts w:ascii="Arial" w:hAnsi="Arial" w:cs="Arial"/>
        </w:rPr>
      </w:pPr>
      <w:r w:rsidRPr="006120ED">
        <w:rPr>
          <w:rFonts w:ascii="Arial" w:eastAsia="Arial" w:hAnsi="Arial" w:cs="Arial"/>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39F57C81" w14:textId="77777777" w:rsidR="007E01F0" w:rsidRPr="006120ED" w:rsidRDefault="007E01F0" w:rsidP="00624768">
      <w:pPr>
        <w:spacing w:line="200" w:lineRule="exact"/>
        <w:rPr>
          <w:rFonts w:ascii="Arial" w:hAnsi="Arial" w:cs="Arial"/>
        </w:rPr>
      </w:pPr>
    </w:p>
    <w:p w14:paraId="19B62B7F" w14:textId="77777777" w:rsidR="007E01F0" w:rsidRPr="006120ED" w:rsidRDefault="007E01F0" w:rsidP="00624768">
      <w:pPr>
        <w:spacing w:line="298" w:lineRule="exact"/>
        <w:rPr>
          <w:rFonts w:ascii="Arial" w:hAnsi="Arial" w:cs="Arial"/>
        </w:rPr>
      </w:pPr>
    </w:p>
    <w:p w14:paraId="7CAF5750" w14:textId="77777777" w:rsidR="007E01F0" w:rsidRPr="006120ED" w:rsidRDefault="007E01F0" w:rsidP="00624768">
      <w:pPr>
        <w:rPr>
          <w:rFonts w:ascii="Arial" w:hAnsi="Arial" w:cs="Arial"/>
        </w:rPr>
      </w:pPr>
      <w:r w:rsidRPr="006120ED">
        <w:rPr>
          <w:rFonts w:ascii="Arial" w:eastAsia="Arial" w:hAnsi="Arial" w:cs="Arial"/>
          <w:b/>
          <w:bCs/>
        </w:rPr>
        <w:t>Vint-i-novena. Altres obligacions de l’empresa contractista</w:t>
      </w:r>
    </w:p>
    <w:p w14:paraId="6DB59065" w14:textId="77777777" w:rsidR="007E01F0" w:rsidRPr="006120ED" w:rsidRDefault="007E01F0" w:rsidP="00624768">
      <w:pPr>
        <w:spacing w:line="262" w:lineRule="exact"/>
        <w:rPr>
          <w:rFonts w:ascii="Arial" w:hAnsi="Arial" w:cs="Arial"/>
        </w:rPr>
      </w:pPr>
    </w:p>
    <w:p w14:paraId="6971681A" w14:textId="77777777" w:rsidR="007E01F0" w:rsidRPr="006120ED" w:rsidRDefault="007E01F0" w:rsidP="00624768">
      <w:pPr>
        <w:numPr>
          <w:ilvl w:val="0"/>
          <w:numId w:val="21"/>
        </w:numPr>
        <w:tabs>
          <w:tab w:val="left" w:pos="543"/>
        </w:tabs>
        <w:spacing w:line="237" w:lineRule="auto"/>
        <w:ind w:left="0" w:firstLine="4"/>
        <w:jc w:val="both"/>
        <w:rPr>
          <w:rFonts w:ascii="Arial" w:hAnsi="Arial" w:cs="Arial"/>
        </w:rPr>
      </w:pPr>
      <w:r w:rsidRPr="006120ED">
        <w:rPr>
          <w:rFonts w:ascii="Arial" w:eastAsia="Arial" w:hAnsi="Arial" w:cs="Arial"/>
        </w:rPr>
        <w:t xml:space="preserve">L’empresa contractista està obligada en l’execució del contracte al compliment de les obligacions aplicables en matèria mediambiental, social o laboral que estableixen el dret de la Unió Europea, el dret nacional, els convenis col·lectius o les disposicions de </w:t>
      </w:r>
      <w:r w:rsidRPr="006120ED">
        <w:rPr>
          <w:rFonts w:ascii="Arial" w:eastAsia="Arial" w:hAnsi="Arial" w:cs="Arial"/>
        </w:rPr>
        <w:lastRenderedPageBreak/>
        <w:t>dret internacional mediambiental, social i laboral que vinculin a l’Estat, i en particular les que estableix l’annex V de la LCSP.</w:t>
      </w:r>
    </w:p>
    <w:p w14:paraId="3EB39F90" w14:textId="77777777" w:rsidR="007E01F0" w:rsidRPr="006120ED" w:rsidRDefault="007E01F0" w:rsidP="00624768">
      <w:pPr>
        <w:spacing w:line="200" w:lineRule="exact"/>
        <w:rPr>
          <w:rFonts w:ascii="Arial" w:hAnsi="Arial" w:cs="Arial"/>
        </w:rPr>
      </w:pPr>
    </w:p>
    <w:p w14:paraId="0BFD234B" w14:textId="77777777" w:rsidR="007E01F0" w:rsidRPr="006120ED" w:rsidRDefault="007E01F0" w:rsidP="00624768">
      <w:pPr>
        <w:jc w:val="both"/>
        <w:rPr>
          <w:rFonts w:ascii="Arial" w:hAnsi="Arial" w:cs="Arial"/>
        </w:rPr>
      </w:pPr>
      <w:r w:rsidRPr="006120ED">
        <w:rPr>
          <w:rFonts w:ascii="Arial" w:eastAsia="Arial" w:hAnsi="Arial" w:cs="Arial"/>
        </w:rPr>
        <w:t>També està obligada a complir les disposicions vigents en matèria d’integració social de persones amb discapacitat i fiscals.</w:t>
      </w:r>
    </w:p>
    <w:p w14:paraId="093FAEC5" w14:textId="77777777" w:rsidR="007E01F0" w:rsidRPr="006120ED" w:rsidRDefault="007E01F0" w:rsidP="00624768">
      <w:pPr>
        <w:spacing w:line="252" w:lineRule="exact"/>
        <w:rPr>
          <w:rFonts w:ascii="Arial" w:hAnsi="Arial" w:cs="Arial"/>
        </w:rPr>
      </w:pPr>
    </w:p>
    <w:p w14:paraId="6B2069B8" w14:textId="77777777" w:rsidR="007E01F0" w:rsidRPr="006120ED" w:rsidRDefault="007E01F0" w:rsidP="00624768">
      <w:pPr>
        <w:jc w:val="both"/>
        <w:rPr>
          <w:rFonts w:ascii="Arial" w:hAnsi="Arial" w:cs="Arial"/>
        </w:rPr>
      </w:pPr>
      <w:r w:rsidRPr="006120ED">
        <w:rPr>
          <w:rFonts w:ascii="Arial" w:eastAsia="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5584B3D9" w14:textId="77777777" w:rsidR="007E01F0" w:rsidRPr="006120ED" w:rsidRDefault="007E01F0" w:rsidP="00624768">
      <w:pPr>
        <w:spacing w:line="254" w:lineRule="exact"/>
        <w:rPr>
          <w:rFonts w:ascii="Arial" w:hAnsi="Arial" w:cs="Arial"/>
        </w:rPr>
      </w:pPr>
    </w:p>
    <w:p w14:paraId="5EF47D59" w14:textId="77777777" w:rsidR="007E01F0" w:rsidRPr="006120ED" w:rsidRDefault="007E01F0" w:rsidP="00624768">
      <w:pPr>
        <w:spacing w:line="252" w:lineRule="exact"/>
        <w:jc w:val="both"/>
        <w:rPr>
          <w:rFonts w:ascii="Arial" w:eastAsia="Arial" w:hAnsi="Arial" w:cs="Arial"/>
        </w:rPr>
      </w:pPr>
      <w:r w:rsidRPr="006120ED">
        <w:rPr>
          <w:rFonts w:ascii="Arial" w:eastAsia="Arial" w:hAnsi="Arial" w:cs="Arial"/>
        </w:rPr>
        <w:t>L’empresa contractista està obligada, específicament, les clàusules següents de caràcter social:</w:t>
      </w:r>
    </w:p>
    <w:p w14:paraId="6479A04A" w14:textId="77777777" w:rsidR="007E01F0" w:rsidRPr="006120ED" w:rsidRDefault="007E01F0" w:rsidP="00624768">
      <w:pPr>
        <w:numPr>
          <w:ilvl w:val="0"/>
          <w:numId w:val="28"/>
        </w:numPr>
        <w:spacing w:line="252" w:lineRule="exact"/>
        <w:jc w:val="both"/>
        <w:rPr>
          <w:rFonts w:ascii="Arial" w:eastAsia="Arial" w:hAnsi="Arial" w:cs="Arial"/>
        </w:rPr>
      </w:pPr>
      <w:r w:rsidRPr="006120ED">
        <w:rPr>
          <w:rFonts w:ascii="Arial" w:eastAsia="Arial" w:hAnsi="Arial" w:cs="Arial"/>
        </w:rPr>
        <w:t>L’empresa contractista ha d’adoptar mesures per prevenir, controlar i eradicar l’assetjament sexual, així com l’assetjament per raó de sexe.</w:t>
      </w:r>
    </w:p>
    <w:p w14:paraId="2907125F" w14:textId="2402E5EB" w:rsidR="007E01F0" w:rsidRPr="006120ED" w:rsidRDefault="007E01F0" w:rsidP="00624768">
      <w:pPr>
        <w:numPr>
          <w:ilvl w:val="0"/>
          <w:numId w:val="28"/>
        </w:numPr>
        <w:spacing w:line="252" w:lineRule="exact"/>
        <w:jc w:val="both"/>
        <w:rPr>
          <w:rFonts w:ascii="Arial" w:eastAsia="Arial" w:hAnsi="Arial" w:cs="Arial"/>
        </w:rPr>
      </w:pPr>
      <w:r w:rsidRPr="006120ED">
        <w:rPr>
          <w:rFonts w:ascii="Arial" w:eastAsia="Arial" w:hAnsi="Arial" w:cs="Arial"/>
        </w:rPr>
        <w:t xml:space="preserve">Les noves contractacions de personal que l’empres o empreses adjudicatàries d’aquest contracte hagin de fer per executar-lo han d’efectuar-se preferentment entre persones que es trobin en situació legal </w:t>
      </w:r>
      <w:r w:rsidRPr="00D8029B">
        <w:rPr>
          <w:rFonts w:ascii="Arial" w:eastAsia="Arial" w:hAnsi="Arial" w:cs="Arial"/>
        </w:rPr>
        <w:t xml:space="preserve">d’atur conforme al que preveu l’article </w:t>
      </w:r>
      <w:r w:rsidR="00543400" w:rsidRPr="00D8029B">
        <w:rPr>
          <w:rFonts w:ascii="Arial" w:eastAsia="Arial" w:hAnsi="Arial" w:cs="Arial"/>
        </w:rPr>
        <w:t>267</w:t>
      </w:r>
      <w:r w:rsidRPr="00D8029B">
        <w:rPr>
          <w:rFonts w:ascii="Arial" w:eastAsia="Arial" w:hAnsi="Arial" w:cs="Arial"/>
        </w:rPr>
        <w:t xml:space="preserve"> del Reial decret legislatiu </w:t>
      </w:r>
      <w:r w:rsidR="00543400" w:rsidRPr="00D8029B">
        <w:rPr>
          <w:rFonts w:ascii="Arial" w:eastAsia="Arial" w:hAnsi="Arial" w:cs="Arial"/>
        </w:rPr>
        <w:t>8/2015</w:t>
      </w:r>
      <w:r w:rsidRPr="00D8029B">
        <w:rPr>
          <w:rFonts w:ascii="Arial" w:eastAsia="Arial" w:hAnsi="Arial" w:cs="Arial"/>
        </w:rPr>
        <w:t xml:space="preserve">, de </w:t>
      </w:r>
      <w:r w:rsidR="00543400" w:rsidRPr="00D8029B">
        <w:rPr>
          <w:rFonts w:ascii="Arial" w:eastAsia="Arial" w:hAnsi="Arial" w:cs="Arial"/>
        </w:rPr>
        <w:t>30 d’octubre</w:t>
      </w:r>
      <w:r w:rsidRPr="00D8029B">
        <w:rPr>
          <w:rFonts w:ascii="Arial" w:eastAsia="Arial" w:hAnsi="Arial" w:cs="Arial"/>
        </w:rPr>
        <w:t>, pel qual s’aprova el text refós de la Llei general de la Seguretat Social i, quan sigui possible</w:t>
      </w:r>
      <w:r w:rsidRPr="006120ED">
        <w:rPr>
          <w:rFonts w:ascii="Arial" w:eastAsia="Arial" w:hAnsi="Arial" w:cs="Arial"/>
        </w:rPr>
        <w:t xml:space="preserve">, entre col•lectius amb particulars dificultats d’inserció en el mercat laboral definits en la Llei 27/2002, de 20 de desembre, sobre mesures legislatives per regular les empreses d’inserció sociolaboral, o persones que disposin del certificat de discapacitat. </w:t>
      </w:r>
    </w:p>
    <w:p w14:paraId="0F589809" w14:textId="77777777" w:rsidR="007E01F0" w:rsidRPr="006120ED" w:rsidRDefault="007E01F0" w:rsidP="00624768">
      <w:pPr>
        <w:numPr>
          <w:ilvl w:val="0"/>
          <w:numId w:val="28"/>
        </w:numPr>
        <w:spacing w:line="252" w:lineRule="exact"/>
        <w:jc w:val="both"/>
        <w:rPr>
          <w:rFonts w:ascii="Arial" w:eastAsia="Arial" w:hAnsi="Arial" w:cs="Arial"/>
        </w:rPr>
      </w:pPr>
      <w:r w:rsidRPr="006120ED">
        <w:rPr>
          <w:rFonts w:ascii="Arial" w:eastAsia="Arial" w:hAnsi="Arial" w:cs="Arial"/>
        </w:rPr>
        <w:t>L’empresa contractista i, si escau, la subcontractista, ha d’establir mesures que afavoreixin la conciliació de la vida personal i/o familiar de les persones treballadores adscrites a l’execució d’aquest contracte.</w:t>
      </w:r>
    </w:p>
    <w:p w14:paraId="54CD5CB9" w14:textId="77777777" w:rsidR="007E01F0" w:rsidRPr="006120ED" w:rsidRDefault="007E01F0" w:rsidP="00624768">
      <w:pPr>
        <w:numPr>
          <w:ilvl w:val="0"/>
          <w:numId w:val="28"/>
        </w:numPr>
        <w:spacing w:line="252" w:lineRule="exact"/>
        <w:jc w:val="both"/>
        <w:rPr>
          <w:rFonts w:ascii="Arial" w:eastAsia="Arial" w:hAnsi="Arial" w:cs="Arial"/>
        </w:rPr>
      </w:pPr>
      <w:r w:rsidRPr="006120ED">
        <w:rPr>
          <w:rFonts w:ascii="Arial" w:eastAsia="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656AFBAC" w14:textId="77777777" w:rsidR="007E01F0" w:rsidRPr="006120ED" w:rsidRDefault="007E01F0" w:rsidP="00624768">
      <w:pPr>
        <w:numPr>
          <w:ilvl w:val="0"/>
          <w:numId w:val="28"/>
        </w:numPr>
        <w:spacing w:line="252" w:lineRule="exact"/>
        <w:jc w:val="both"/>
        <w:rPr>
          <w:rFonts w:ascii="Arial" w:eastAsia="Arial" w:hAnsi="Arial" w:cs="Arial"/>
        </w:rPr>
      </w:pPr>
      <w:r w:rsidRPr="006120ED">
        <w:rPr>
          <w:rFonts w:ascii="Arial" w:eastAsia="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5445E6DA" w14:textId="77777777" w:rsidR="007E01F0" w:rsidRPr="006120ED" w:rsidRDefault="007E01F0" w:rsidP="00624768">
      <w:pPr>
        <w:numPr>
          <w:ilvl w:val="0"/>
          <w:numId w:val="28"/>
        </w:numPr>
        <w:spacing w:line="252" w:lineRule="exact"/>
        <w:jc w:val="both"/>
        <w:rPr>
          <w:rFonts w:ascii="Arial" w:hAnsi="Arial" w:cs="Arial"/>
        </w:rPr>
      </w:pPr>
      <w:r w:rsidRPr="006120ED">
        <w:rPr>
          <w:rFonts w:ascii="Arial" w:eastAsia="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18B60C38" w14:textId="77777777" w:rsidR="007E01F0" w:rsidRPr="006120ED" w:rsidRDefault="007E01F0" w:rsidP="00624768">
      <w:pPr>
        <w:spacing w:line="254" w:lineRule="exact"/>
        <w:rPr>
          <w:rFonts w:ascii="Arial" w:hAnsi="Arial" w:cs="Arial"/>
        </w:rPr>
      </w:pPr>
    </w:p>
    <w:p w14:paraId="1AFF7DB6" w14:textId="77777777" w:rsidR="007E01F0" w:rsidRPr="006120ED" w:rsidRDefault="007E01F0" w:rsidP="00624768">
      <w:pPr>
        <w:numPr>
          <w:ilvl w:val="0"/>
          <w:numId w:val="22"/>
        </w:numPr>
        <w:tabs>
          <w:tab w:val="left" w:pos="284"/>
        </w:tabs>
        <w:spacing w:line="237" w:lineRule="auto"/>
        <w:ind w:left="0" w:firstLine="4"/>
        <w:rPr>
          <w:rFonts w:ascii="Arial" w:eastAsia="Arial" w:hAnsi="Arial" w:cs="Arial"/>
        </w:rPr>
      </w:pPr>
      <w:r w:rsidRPr="006120ED">
        <w:rPr>
          <w:rFonts w:ascii="Arial" w:eastAsia="Arial" w:hAnsi="Arial" w:cs="Arial"/>
        </w:rPr>
        <w:t>L’empresa contractista s’obliga a complir les condicions salarials dels treballadors de conformitat amb el conveni col·lectiu sectorial aplicable.</w:t>
      </w:r>
    </w:p>
    <w:p w14:paraId="56867FE4" w14:textId="77777777" w:rsidR="007E01F0" w:rsidRPr="006120ED" w:rsidRDefault="007E01F0" w:rsidP="00624768">
      <w:pPr>
        <w:spacing w:line="254" w:lineRule="exact"/>
        <w:rPr>
          <w:rFonts w:ascii="Arial" w:eastAsia="Arial" w:hAnsi="Arial" w:cs="Arial"/>
        </w:rPr>
      </w:pPr>
    </w:p>
    <w:p w14:paraId="00E52054" w14:textId="77777777" w:rsidR="007E01F0" w:rsidRPr="006120ED" w:rsidRDefault="007E01F0" w:rsidP="00624768">
      <w:pPr>
        <w:numPr>
          <w:ilvl w:val="0"/>
          <w:numId w:val="22"/>
        </w:numPr>
        <w:tabs>
          <w:tab w:val="left" w:pos="284"/>
        </w:tabs>
        <w:ind w:left="0" w:firstLine="4"/>
        <w:rPr>
          <w:rFonts w:ascii="Arial" w:eastAsia="Arial" w:hAnsi="Arial" w:cs="Arial"/>
        </w:rPr>
      </w:pPr>
      <w:r w:rsidRPr="006120ED">
        <w:rPr>
          <w:rFonts w:ascii="Arial" w:eastAsia="Arial" w:hAnsi="Arial" w:cs="Arial"/>
        </w:rPr>
        <w:t>L’empresa contractista s’obliga a aplicar en executar les prestacions pròpies del servei les mesures destinades a promoure la igualtat entre homes i dones.</w:t>
      </w:r>
    </w:p>
    <w:p w14:paraId="7115E977" w14:textId="77777777" w:rsidR="007E01F0" w:rsidRPr="006120ED" w:rsidRDefault="007E01F0" w:rsidP="00624768">
      <w:pPr>
        <w:spacing w:line="252" w:lineRule="exact"/>
        <w:rPr>
          <w:rFonts w:ascii="Arial" w:eastAsia="Arial" w:hAnsi="Arial" w:cs="Arial"/>
        </w:rPr>
      </w:pPr>
    </w:p>
    <w:p w14:paraId="596A982B" w14:textId="0AC42231" w:rsidR="007E01F0" w:rsidRPr="006120ED" w:rsidRDefault="001717EC" w:rsidP="00624768">
      <w:pPr>
        <w:tabs>
          <w:tab w:val="left" w:pos="284"/>
        </w:tabs>
        <w:jc w:val="both"/>
        <w:rPr>
          <w:rFonts w:ascii="Arial" w:hAnsi="Arial" w:cs="Arial"/>
        </w:rPr>
      </w:pPr>
      <w:r w:rsidRPr="006120ED">
        <w:rPr>
          <w:rFonts w:ascii="Arial" w:eastAsia="Arial" w:hAnsi="Arial" w:cs="Arial"/>
        </w:rPr>
        <w:t>d)</w:t>
      </w:r>
      <w:r w:rsidR="00CE5B53" w:rsidRPr="006120ED">
        <w:rPr>
          <w:rFonts w:ascii="Arial" w:eastAsia="Arial" w:hAnsi="Arial" w:cs="Arial"/>
        </w:rPr>
        <w:tab/>
      </w:r>
      <w:r w:rsidR="007E01F0" w:rsidRPr="006120ED">
        <w:rPr>
          <w:rFonts w:ascii="Arial" w:eastAsia="Arial" w:hAnsi="Arial" w:cs="Arial"/>
        </w:rPr>
        <w:t>L’empresa  contractista  ha  d’emprar  el  català  en  les  seves  relacions  amb</w:t>
      </w:r>
      <w:r w:rsidR="00CE5B53" w:rsidRPr="006120ED">
        <w:rPr>
          <w:rFonts w:ascii="Arial" w:eastAsia="Arial" w:hAnsi="Arial" w:cs="Arial"/>
        </w:rPr>
        <w:t xml:space="preserve"> </w:t>
      </w:r>
      <w:r w:rsidR="007E01F0" w:rsidRPr="006120ED">
        <w:rPr>
          <w:rFonts w:ascii="Arial" w:eastAsia="Arial" w:hAnsi="Arial" w:cs="Arial"/>
        </w:rPr>
        <w:t xml:space="preserve">l’Administració de la Generalitat derivades de l’execució de l’objecte d’aquest contracte. Així mateix, l’empresa contractista i, si escau, les empreses subcontractistes han d’emprar, almenys, el català en els rètols, les publicacions, els avisos i en la resta de </w:t>
      </w:r>
      <w:r w:rsidR="007E01F0" w:rsidRPr="006120ED">
        <w:rPr>
          <w:rFonts w:ascii="Arial" w:eastAsia="Arial" w:hAnsi="Arial" w:cs="Arial"/>
        </w:rPr>
        <w:lastRenderedPageBreak/>
        <w:t>comunicacions de caràcter general que es derivin de l’execució de les prestacions objecte del contracte.</w:t>
      </w:r>
    </w:p>
    <w:p w14:paraId="695CA267" w14:textId="77777777" w:rsidR="007E01F0" w:rsidRPr="006120ED" w:rsidRDefault="007E01F0" w:rsidP="00624768">
      <w:pPr>
        <w:spacing w:line="254" w:lineRule="exact"/>
        <w:rPr>
          <w:rFonts w:ascii="Arial" w:hAnsi="Arial" w:cs="Arial"/>
        </w:rPr>
      </w:pPr>
    </w:p>
    <w:p w14:paraId="21CF422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2728B75E" w14:textId="77777777" w:rsidR="007E01F0" w:rsidRPr="006120ED" w:rsidRDefault="007E01F0" w:rsidP="00624768">
      <w:pPr>
        <w:spacing w:line="260" w:lineRule="exact"/>
        <w:jc w:val="both"/>
        <w:rPr>
          <w:rFonts w:ascii="Arial" w:hAnsi="Arial" w:cs="Arial"/>
        </w:rPr>
      </w:pPr>
    </w:p>
    <w:p w14:paraId="600F60A5"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14:paraId="48FB8F6E" w14:textId="77777777" w:rsidR="007E01F0" w:rsidRPr="006120ED" w:rsidRDefault="007E01F0" w:rsidP="00624768">
      <w:pPr>
        <w:spacing w:line="260" w:lineRule="exact"/>
        <w:jc w:val="both"/>
        <w:rPr>
          <w:rFonts w:ascii="Arial" w:hAnsi="Arial" w:cs="Arial"/>
        </w:rPr>
      </w:pPr>
    </w:p>
    <w:p w14:paraId="75BA419B" w14:textId="77777777" w:rsidR="007E01F0" w:rsidRPr="006120ED" w:rsidRDefault="007E01F0" w:rsidP="00624768">
      <w:pPr>
        <w:jc w:val="both"/>
        <w:rPr>
          <w:rFonts w:ascii="Arial" w:hAnsi="Arial" w:cs="Arial"/>
        </w:rPr>
      </w:pPr>
      <w:r w:rsidRPr="006120ED">
        <w:rPr>
          <w:rFonts w:ascii="Arial" w:eastAsia="Arial" w:hAnsi="Arial" w:cs="Arial"/>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ambla Llei 35/2010, d'1 d'octubre, de l'occità, aranès a l'Aran, i amb la normativa pròpia del Conselh Generau d’Aran que la desenvolupi.</w:t>
      </w:r>
    </w:p>
    <w:p w14:paraId="0573BE90" w14:textId="77777777" w:rsidR="007E01F0" w:rsidRPr="006120ED" w:rsidRDefault="007E01F0" w:rsidP="00624768">
      <w:pPr>
        <w:spacing w:line="252" w:lineRule="exact"/>
        <w:rPr>
          <w:rFonts w:ascii="Arial" w:hAnsi="Arial" w:cs="Arial"/>
        </w:rPr>
      </w:pPr>
    </w:p>
    <w:p w14:paraId="4462597A" w14:textId="77777777" w:rsidR="00721FF0" w:rsidRPr="006120ED" w:rsidRDefault="00721FF0" w:rsidP="00624768">
      <w:pPr>
        <w:tabs>
          <w:tab w:val="left" w:pos="584"/>
        </w:tabs>
        <w:suppressAutoHyphens w:val="0"/>
        <w:ind w:left="4"/>
        <w:jc w:val="both"/>
        <w:rPr>
          <w:rFonts w:ascii="Arial" w:eastAsia="Arial" w:hAnsi="Arial" w:cs="Arial"/>
          <w:kern w:val="0"/>
        </w:rPr>
      </w:pPr>
      <w:r w:rsidRPr="006120ED">
        <w:rPr>
          <w:rFonts w:ascii="Arial" w:eastAsia="Arial" w:hAnsi="Arial" w:cs="Arial"/>
        </w:rPr>
        <w:t xml:space="preserve">e) </w:t>
      </w:r>
      <w:r w:rsidRPr="006120ED">
        <w:rPr>
          <w:rFonts w:ascii="Arial" w:eastAsia="Arial" w:hAnsi="Arial" w:cs="Arial"/>
          <w:kern w:val="0"/>
        </w:rPr>
        <w:t>L’empresa contractista s’obliga al compliment de tot allò que estableix la Llei Orgànica 3/2018, de 5 de desembre, de Protecció de Dades Personals i garantia dels drets digitals i a la normativa de desenvolupament, en relació amb les dades personals a les quals tingui accés amb ocasió del contracte;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C0F7BE2" w14:textId="77777777" w:rsidR="007E01F0" w:rsidRPr="006120ED" w:rsidRDefault="007E01F0" w:rsidP="00624768">
      <w:pPr>
        <w:tabs>
          <w:tab w:val="left" w:pos="584"/>
        </w:tabs>
        <w:jc w:val="both"/>
        <w:rPr>
          <w:rFonts w:ascii="Arial" w:hAnsi="Arial" w:cs="Arial"/>
        </w:rPr>
      </w:pPr>
    </w:p>
    <w:p w14:paraId="10DD702E"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1A25542E" w14:textId="77777777" w:rsidR="007E01F0" w:rsidRPr="006120ED" w:rsidRDefault="007E01F0" w:rsidP="00624768">
      <w:pPr>
        <w:spacing w:line="237" w:lineRule="auto"/>
        <w:jc w:val="both"/>
        <w:rPr>
          <w:rFonts w:ascii="Arial" w:hAnsi="Arial" w:cs="Arial"/>
        </w:rPr>
      </w:pPr>
    </w:p>
    <w:p w14:paraId="251B166B" w14:textId="77777777" w:rsidR="007E01F0" w:rsidRPr="006120ED" w:rsidRDefault="001717EC" w:rsidP="00624768">
      <w:pPr>
        <w:tabs>
          <w:tab w:val="left" w:pos="598"/>
        </w:tabs>
        <w:spacing w:line="237" w:lineRule="auto"/>
        <w:jc w:val="both"/>
        <w:rPr>
          <w:rFonts w:ascii="Arial" w:hAnsi="Arial" w:cs="Arial"/>
        </w:rPr>
      </w:pPr>
      <w:r w:rsidRPr="006120ED">
        <w:rPr>
          <w:rFonts w:ascii="Arial" w:eastAsia="Arial" w:hAnsi="Arial" w:cs="Arial"/>
        </w:rPr>
        <w:t xml:space="preserve">f) </w:t>
      </w:r>
      <w:r w:rsidR="007E01F0" w:rsidRPr="006120ED">
        <w:rPr>
          <w:rFonts w:ascii="Arial" w:eastAsia="Arial" w:hAnsi="Arial" w:cs="Arial"/>
        </w:rPr>
        <w:t>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p>
    <w:p w14:paraId="1B37D912" w14:textId="77777777" w:rsidR="007E01F0" w:rsidRPr="006120ED" w:rsidRDefault="007E01F0" w:rsidP="00624768">
      <w:pPr>
        <w:spacing w:line="251" w:lineRule="exact"/>
        <w:rPr>
          <w:rFonts w:ascii="Arial" w:hAnsi="Arial" w:cs="Arial"/>
        </w:rPr>
      </w:pPr>
    </w:p>
    <w:p w14:paraId="488F44FB" w14:textId="77777777" w:rsidR="007E01F0" w:rsidRPr="006120ED" w:rsidRDefault="007E01F0" w:rsidP="000357EE">
      <w:pPr>
        <w:pStyle w:val="Pargrafdellista"/>
        <w:numPr>
          <w:ilvl w:val="0"/>
          <w:numId w:val="36"/>
        </w:numPr>
        <w:tabs>
          <w:tab w:val="left" w:pos="284"/>
        </w:tabs>
        <w:ind w:left="0" w:firstLine="0"/>
        <w:jc w:val="both"/>
        <w:rPr>
          <w:rFonts w:cs="Arial"/>
          <w:szCs w:val="22"/>
        </w:rPr>
      </w:pPr>
      <w:r w:rsidRPr="006120ED">
        <w:rPr>
          <w:rFonts w:eastAsia="Arial" w:cs="Arial"/>
          <w:szCs w:val="22"/>
        </w:rPr>
        <w:t>L’empresa o les empreses contractistes han de complir les obligacions recollides en l’Annex 3 d’aquest plec, relatiu a regles especials respecte del personal de l’empresa contractista que adscriurà a l’execució del contracte.</w:t>
      </w:r>
    </w:p>
    <w:p w14:paraId="3B5628ED" w14:textId="77777777" w:rsidR="007E01F0" w:rsidRPr="006120ED" w:rsidRDefault="007E01F0" w:rsidP="00624768">
      <w:pPr>
        <w:spacing w:line="253" w:lineRule="exact"/>
        <w:rPr>
          <w:rFonts w:ascii="Arial" w:hAnsi="Arial" w:cs="Arial"/>
        </w:rPr>
      </w:pPr>
    </w:p>
    <w:p w14:paraId="736CDA78" w14:textId="77777777" w:rsidR="007E01F0" w:rsidRPr="006120ED" w:rsidRDefault="007E01F0" w:rsidP="000357EE">
      <w:pPr>
        <w:pStyle w:val="Pargrafdellista"/>
        <w:numPr>
          <w:ilvl w:val="0"/>
          <w:numId w:val="36"/>
        </w:numPr>
        <w:tabs>
          <w:tab w:val="left" w:pos="284"/>
        </w:tabs>
        <w:spacing w:line="237" w:lineRule="auto"/>
        <w:ind w:left="0" w:firstLine="0"/>
        <w:jc w:val="both"/>
        <w:rPr>
          <w:rFonts w:cs="Arial"/>
          <w:szCs w:val="22"/>
        </w:rPr>
      </w:pPr>
      <w:r w:rsidRPr="006120ED">
        <w:rPr>
          <w:rFonts w:eastAsia="Arial" w:cs="Arial"/>
          <w:szCs w:val="22"/>
        </w:rPr>
        <w:lastRenderedPageBreak/>
        <w:t>L’empresa contractista s’obliga a subrogar-se com a ocupadora en les relacions laborals de les persones treballadores adscrites a l’execució d’aquest contracte, d’acord amb la informació sobre les condicions dels contractes respectius que es facilita en l’</w:t>
      </w:r>
      <w:r w:rsidRPr="006120ED">
        <w:rPr>
          <w:rFonts w:eastAsia="Arial" w:cs="Arial"/>
          <w:b/>
          <w:bCs/>
          <w:szCs w:val="22"/>
        </w:rPr>
        <w:t>Annex 2</w:t>
      </w:r>
      <w:r w:rsidRPr="006120ED">
        <w:rPr>
          <w:rFonts w:eastAsia="Arial" w:cs="Arial"/>
          <w:szCs w:val="22"/>
        </w:rPr>
        <w:t xml:space="preserve"> d’aquest plec.</w:t>
      </w:r>
    </w:p>
    <w:p w14:paraId="32062DA6" w14:textId="77777777" w:rsidR="007E01F0" w:rsidRPr="006120ED" w:rsidRDefault="007E01F0" w:rsidP="00624768">
      <w:pPr>
        <w:spacing w:line="257" w:lineRule="exact"/>
        <w:rPr>
          <w:rFonts w:ascii="Arial" w:hAnsi="Arial" w:cs="Arial"/>
        </w:rPr>
      </w:pPr>
    </w:p>
    <w:p w14:paraId="3211FD1E" w14:textId="77777777" w:rsidR="007E01F0" w:rsidRPr="006120ED" w:rsidRDefault="007E01F0" w:rsidP="00624768">
      <w:pPr>
        <w:spacing w:line="237" w:lineRule="auto"/>
        <w:jc w:val="both"/>
        <w:rPr>
          <w:rFonts w:ascii="Arial" w:eastAsia="Arial" w:hAnsi="Arial" w:cs="Arial"/>
        </w:rPr>
      </w:pPr>
      <w:r w:rsidRPr="006120ED">
        <w:rPr>
          <w:rFonts w:ascii="Arial" w:eastAsia="Arial" w:hAnsi="Arial" w:cs="Arial"/>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77282A22" w14:textId="77777777" w:rsidR="00982921" w:rsidRPr="006120ED" w:rsidRDefault="00982921" w:rsidP="00624768">
      <w:pPr>
        <w:spacing w:line="237" w:lineRule="auto"/>
        <w:jc w:val="both"/>
        <w:rPr>
          <w:rFonts w:ascii="Arial" w:hAnsi="Arial" w:cs="Arial"/>
        </w:rPr>
      </w:pPr>
    </w:p>
    <w:p w14:paraId="5AE54A1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w:t>
      </w:r>
    </w:p>
    <w:p w14:paraId="295767C9" w14:textId="77777777" w:rsidR="007E01F0" w:rsidRPr="006120ED" w:rsidRDefault="007E01F0" w:rsidP="00624768">
      <w:pPr>
        <w:spacing w:line="257" w:lineRule="exact"/>
        <w:rPr>
          <w:rFonts w:ascii="Arial" w:hAnsi="Arial" w:cs="Arial"/>
        </w:rPr>
      </w:pPr>
    </w:p>
    <w:p w14:paraId="19355C4B" w14:textId="77777777" w:rsidR="007E01F0" w:rsidRPr="006120ED" w:rsidRDefault="001717EC" w:rsidP="00624768">
      <w:pPr>
        <w:tabs>
          <w:tab w:val="left" w:pos="478"/>
        </w:tabs>
        <w:ind w:left="4"/>
        <w:jc w:val="both"/>
        <w:rPr>
          <w:rFonts w:ascii="Arial" w:hAnsi="Arial" w:cs="Arial"/>
        </w:rPr>
      </w:pPr>
      <w:r w:rsidRPr="006120ED">
        <w:rPr>
          <w:rFonts w:ascii="Arial" w:eastAsia="Arial" w:hAnsi="Arial" w:cs="Arial"/>
        </w:rPr>
        <w:t xml:space="preserve">i) </w:t>
      </w:r>
      <w:r w:rsidR="007E01F0" w:rsidRPr="006120ED">
        <w:rPr>
          <w:rFonts w:ascii="Arial" w:eastAsia="Arial" w:hAnsi="Arial" w:cs="Arial"/>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p>
    <w:p w14:paraId="2F226DA8" w14:textId="77777777" w:rsidR="007E01F0" w:rsidRPr="006120ED" w:rsidRDefault="007E01F0" w:rsidP="00624768">
      <w:pPr>
        <w:spacing w:line="254" w:lineRule="exact"/>
        <w:rPr>
          <w:rFonts w:ascii="Arial" w:hAnsi="Arial" w:cs="Arial"/>
        </w:rPr>
      </w:pPr>
    </w:p>
    <w:p w14:paraId="56D599A6" w14:textId="77777777" w:rsidR="007E01F0" w:rsidRPr="006120ED" w:rsidRDefault="001717EC" w:rsidP="00624768">
      <w:pPr>
        <w:jc w:val="both"/>
        <w:rPr>
          <w:rFonts w:ascii="Arial" w:hAnsi="Arial" w:cs="Arial"/>
        </w:rPr>
      </w:pPr>
      <w:r w:rsidRPr="006120ED">
        <w:rPr>
          <w:rFonts w:ascii="Arial" w:hAnsi="Arial" w:cs="Arial"/>
          <w:bCs/>
        </w:rPr>
        <w:t>j</w:t>
      </w:r>
      <w:r w:rsidR="007E01F0" w:rsidRPr="006120ED">
        <w:rPr>
          <w:rFonts w:ascii="Arial" w:hAnsi="Arial" w:cs="Arial"/>
          <w:bCs/>
        </w:rPr>
        <w:t>) L’empresa contractista ha d’adequar la seva activitat als principis ètics i a les regles de conducta següents:</w:t>
      </w:r>
    </w:p>
    <w:p w14:paraId="5B746A6B" w14:textId="00FEE2C0" w:rsidR="007E01F0" w:rsidRPr="006120ED" w:rsidRDefault="007E01F0" w:rsidP="00624768">
      <w:pPr>
        <w:tabs>
          <w:tab w:val="left" w:pos="709"/>
        </w:tabs>
        <w:ind w:left="709" w:hanging="425"/>
        <w:jc w:val="both"/>
        <w:rPr>
          <w:rFonts w:ascii="Arial" w:hAnsi="Arial" w:cs="Arial"/>
        </w:rPr>
      </w:pPr>
      <w:r w:rsidRPr="006120ED">
        <w:rPr>
          <w:rFonts w:ascii="Arial" w:hAnsi="Arial" w:cs="Arial"/>
        </w:rPr>
        <w:t>1.-</w:t>
      </w:r>
      <w:r w:rsidR="00CE5B53" w:rsidRPr="006120ED">
        <w:rPr>
          <w:rFonts w:ascii="Arial" w:hAnsi="Arial" w:cs="Arial"/>
        </w:rPr>
        <w:tab/>
      </w:r>
      <w:r w:rsidRPr="006120ED">
        <w:rPr>
          <w:rFonts w:ascii="Arial" w:hAnsi="Arial" w:cs="Arial"/>
        </w:rPr>
        <w:t>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C23610B" w14:textId="33CE0CFA" w:rsidR="007E01F0" w:rsidRPr="006120ED" w:rsidRDefault="007E01F0" w:rsidP="00624768">
      <w:pPr>
        <w:ind w:left="709" w:hanging="425"/>
        <w:jc w:val="both"/>
        <w:rPr>
          <w:rFonts w:ascii="Arial" w:hAnsi="Arial" w:cs="Arial"/>
        </w:rPr>
      </w:pPr>
      <w:r w:rsidRPr="006120ED">
        <w:rPr>
          <w:rFonts w:ascii="Arial" w:hAnsi="Arial" w:cs="Arial"/>
        </w:rPr>
        <w:t>2.-</w:t>
      </w:r>
      <w:r w:rsidR="00CE5B53" w:rsidRPr="006120ED">
        <w:rPr>
          <w:rFonts w:ascii="Arial" w:hAnsi="Arial" w:cs="Arial"/>
        </w:rPr>
        <w:tab/>
      </w:r>
      <w:r w:rsidRPr="006120ED">
        <w:rPr>
          <w:rFonts w:ascii="Arial" w:hAnsi="Arial" w:cs="Arial"/>
        </w:rPr>
        <w:t>Amb caràcter general, els licitadors i els contractistes, en l’exercici de la seva activitat, assumeixen les obligacions següents:</w:t>
      </w:r>
    </w:p>
    <w:p w14:paraId="144E9221" w14:textId="77777777" w:rsidR="007E01F0" w:rsidRPr="006120ED" w:rsidRDefault="007E01F0" w:rsidP="00624768">
      <w:pPr>
        <w:pStyle w:val="Pargrafdellista1"/>
        <w:numPr>
          <w:ilvl w:val="0"/>
          <w:numId w:val="29"/>
        </w:numPr>
        <w:tabs>
          <w:tab w:val="left" w:pos="993"/>
        </w:tabs>
        <w:ind w:left="993" w:hanging="284"/>
        <w:jc w:val="both"/>
        <w:rPr>
          <w:rFonts w:ascii="Arial" w:hAnsi="Arial" w:cs="Arial"/>
        </w:rPr>
      </w:pPr>
      <w:r w:rsidRPr="006120ED">
        <w:rPr>
          <w:rFonts w:ascii="Arial" w:hAnsi="Arial" w:cs="Arial"/>
        </w:rPr>
        <w:t>Observar els principis, les normes i els cànons ètics propis de les activitats, els oficis i/o les professions corresponents a les prestacions objectes dels contractes.</w:t>
      </w:r>
    </w:p>
    <w:p w14:paraId="2548B922" w14:textId="77777777" w:rsidR="007E01F0" w:rsidRPr="006120ED" w:rsidRDefault="007E01F0" w:rsidP="00624768">
      <w:pPr>
        <w:pStyle w:val="Pargrafdellista1"/>
        <w:numPr>
          <w:ilvl w:val="0"/>
          <w:numId w:val="29"/>
        </w:numPr>
        <w:tabs>
          <w:tab w:val="left" w:pos="993"/>
        </w:tabs>
        <w:ind w:left="993" w:hanging="284"/>
        <w:jc w:val="both"/>
        <w:rPr>
          <w:rFonts w:ascii="Arial" w:hAnsi="Arial" w:cs="Arial"/>
        </w:rPr>
      </w:pPr>
      <w:r w:rsidRPr="006120ED">
        <w:rPr>
          <w:rFonts w:ascii="Arial" w:hAnsi="Arial" w:cs="Arial"/>
        </w:rPr>
        <w:t>No realitzar accions que posin en risc l’interès públic en l’àmbit del contracte o de les prestacions a licitar.</w:t>
      </w:r>
    </w:p>
    <w:p w14:paraId="71F30937" w14:textId="77777777" w:rsidR="007E01F0" w:rsidRPr="006120ED" w:rsidRDefault="007E01F0" w:rsidP="00624768">
      <w:pPr>
        <w:pStyle w:val="Pargrafdellista1"/>
        <w:numPr>
          <w:ilvl w:val="0"/>
          <w:numId w:val="29"/>
        </w:numPr>
        <w:tabs>
          <w:tab w:val="left" w:pos="993"/>
        </w:tabs>
        <w:ind w:left="993" w:hanging="284"/>
        <w:jc w:val="both"/>
        <w:rPr>
          <w:rFonts w:ascii="Arial" w:hAnsi="Arial" w:cs="Arial"/>
        </w:rPr>
      </w:pPr>
      <w:r w:rsidRPr="006120ED">
        <w:rPr>
          <w:rFonts w:ascii="Arial" w:hAnsi="Arial" w:cs="Arial"/>
        </w:rPr>
        <w:t>Denunciar les situacions irregulars que es puguin presentar en els processos de contractació pública o durant l’execució dels contractes.</w:t>
      </w:r>
    </w:p>
    <w:p w14:paraId="13B58835" w14:textId="7240589B" w:rsidR="007E01F0" w:rsidRPr="006120ED" w:rsidRDefault="007E01F0" w:rsidP="00624768">
      <w:pPr>
        <w:tabs>
          <w:tab w:val="left" w:pos="709"/>
        </w:tabs>
        <w:ind w:left="709" w:hanging="425"/>
        <w:jc w:val="both"/>
        <w:rPr>
          <w:rFonts w:ascii="Arial" w:hAnsi="Arial" w:cs="Arial"/>
        </w:rPr>
      </w:pPr>
      <w:r w:rsidRPr="006120ED">
        <w:rPr>
          <w:rFonts w:ascii="Arial" w:hAnsi="Arial" w:cs="Arial"/>
        </w:rPr>
        <w:t>3.-</w:t>
      </w:r>
      <w:r w:rsidR="00CE5B53" w:rsidRPr="006120ED">
        <w:rPr>
          <w:rFonts w:ascii="Arial" w:hAnsi="Arial" w:cs="Arial"/>
        </w:rPr>
        <w:tab/>
      </w:r>
      <w:r w:rsidRPr="006120ED">
        <w:rPr>
          <w:rFonts w:ascii="Arial" w:hAnsi="Arial" w:cs="Arial"/>
        </w:rPr>
        <w:t xml:space="preserve">En particular, els licitadors i els contractistes assumeixen les obligacions següents:  </w:t>
      </w:r>
    </w:p>
    <w:p w14:paraId="36370B3B"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Comunicar immediatament a l’òrgan de contractació les possibles situacions de conflicte d’interessos.  Constitueixen en tot cas situacions de conflicte d’interessos les contingudes  a l’article 24 de la Directiva 2014/24/UE.</w:t>
      </w:r>
    </w:p>
    <w:p w14:paraId="78B6B630"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lastRenderedPageBreak/>
        <w:t xml:space="preserve">No sol·licitar, directament o indirectament, que un càrrec o empleat públic influeixi en l’adjudicació del contracte. </w:t>
      </w:r>
    </w:p>
    <w:p w14:paraId="147854E3"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No oferir ni facilitar a càrrecs o empleats públics avantatges  per a ells mateixos o per a  terceres persones  amb la voluntat d’incidir en un procediment contractual.</w:t>
      </w:r>
    </w:p>
    <w:p w14:paraId="675D4F45"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1B6FCDC"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 xml:space="preserve">No utilitzar informació confidencial, coneguda mitjançant el contracte i/o durant la licitació,  per  obtenir, directament o indirectament, un avantatge o benefici. </w:t>
      </w:r>
    </w:p>
    <w:p w14:paraId="640F41E3"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 xml:space="preserve"> Col·laborar amb  l’òrgan de contractació en les actuacions que aquest realitzi per al seguiment  i/o l’avaluació del compliment del contracte, particularment facilitant la informació que li sigui sol·licitada per a aquestes finalitats.</w:t>
      </w:r>
    </w:p>
    <w:p w14:paraId="385F83A0"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34959A8" w14:textId="77777777" w:rsidR="007E01F0" w:rsidRPr="006120ED" w:rsidRDefault="007E01F0" w:rsidP="00624768">
      <w:pPr>
        <w:pStyle w:val="Pargrafdellista1"/>
        <w:numPr>
          <w:ilvl w:val="0"/>
          <w:numId w:val="30"/>
        </w:numPr>
        <w:ind w:left="993" w:hanging="284"/>
        <w:jc w:val="both"/>
        <w:rPr>
          <w:rFonts w:ascii="Arial" w:hAnsi="Arial" w:cs="Arial"/>
        </w:rPr>
      </w:pPr>
      <w:r w:rsidRPr="006120ED">
        <w:rPr>
          <w:rFonts w:ascii="Arial" w:hAnsi="Arial" w:cs="Arial"/>
        </w:rPr>
        <w:t>Denunciar els actes dels quals tingui coneixement i que puguin  comportar una infracció de les obligacions contingudes en aquesta clàusula.</w:t>
      </w:r>
    </w:p>
    <w:p w14:paraId="70015546" w14:textId="2812AE40" w:rsidR="007E01F0" w:rsidRPr="006120ED" w:rsidRDefault="007E01F0" w:rsidP="00624768">
      <w:pPr>
        <w:ind w:left="709" w:hanging="425"/>
        <w:jc w:val="both"/>
        <w:rPr>
          <w:rFonts w:ascii="Arial" w:hAnsi="Arial" w:cs="Arial"/>
        </w:rPr>
      </w:pPr>
      <w:r w:rsidRPr="006120ED">
        <w:rPr>
          <w:rFonts w:ascii="Arial" w:hAnsi="Arial" w:cs="Arial"/>
        </w:rPr>
        <w:t>4.-</w:t>
      </w:r>
      <w:r w:rsidR="00CE5B53" w:rsidRPr="006120ED">
        <w:rPr>
          <w:rFonts w:ascii="Arial" w:hAnsi="Arial" w:cs="Arial"/>
        </w:rPr>
        <w:tab/>
      </w:r>
      <w:r w:rsidRPr="006120ED">
        <w:rPr>
          <w:rFonts w:ascii="Arial" w:hAnsi="Arial" w:cs="Arial"/>
        </w:rPr>
        <w:t>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7E315710" w14:textId="77777777" w:rsidR="00110087" w:rsidRPr="006120ED" w:rsidRDefault="00110087" w:rsidP="00624768">
      <w:pPr>
        <w:ind w:left="284" w:hanging="142"/>
        <w:jc w:val="both"/>
        <w:rPr>
          <w:rFonts w:ascii="Arial" w:hAnsi="Arial" w:cs="Arial"/>
        </w:rPr>
      </w:pPr>
    </w:p>
    <w:p w14:paraId="45E5EBBC" w14:textId="6F5B50E8" w:rsidR="00F1693B" w:rsidRPr="008F5AA3" w:rsidRDefault="00110087" w:rsidP="00624768">
      <w:pPr>
        <w:jc w:val="both"/>
        <w:rPr>
          <w:rFonts w:ascii="Arial" w:hAnsi="Arial" w:cs="Arial"/>
          <w:i/>
        </w:rPr>
      </w:pPr>
      <w:r w:rsidRPr="008F5AA3">
        <w:rPr>
          <w:rFonts w:ascii="Arial" w:hAnsi="Arial" w:cs="Arial"/>
        </w:rPr>
        <w:t xml:space="preserve">k) L’empresa, </w:t>
      </w:r>
      <w:r w:rsidR="00BD049C" w:rsidRPr="008F5AA3">
        <w:rPr>
          <w:rFonts w:ascii="Arial" w:hAnsi="Arial" w:cs="Arial"/>
        </w:rPr>
        <w:t xml:space="preserve">per analogia i </w:t>
      </w:r>
      <w:r w:rsidRPr="008F5AA3">
        <w:rPr>
          <w:rFonts w:ascii="Arial" w:hAnsi="Arial" w:cs="Arial"/>
        </w:rPr>
        <w:t xml:space="preserve">en compliment del que disposa </w:t>
      </w:r>
      <w:r w:rsidR="008F5AA3" w:rsidRPr="008F5AA3">
        <w:rPr>
          <w:rFonts w:ascii="Arial" w:hAnsi="Arial" w:cs="Arial"/>
        </w:rPr>
        <w:t xml:space="preserve">el resolc quinzè de la </w:t>
      </w:r>
      <w:r w:rsidR="008F5AA3" w:rsidRPr="008F5AA3">
        <w:rPr>
          <w:rFonts w:ascii="Arial" w:hAnsi="Arial" w:cs="Arial"/>
          <w:i/>
        </w:rPr>
        <w:t>Resolución de la Secretaría General de Formación Profesional, por la que se concede a la Comunidad Autónoma de CATALUÑA la cantidad de 128.230.157,46 euros, consignada en las aplicaciones presupuestarias 18.05.241B.458.01, 18.05.241B.458.02 y 18.05.241B.458.04 de los Presupuestos Generales del Estado para el año 2024, para el desarrollo de acciones formativas en el ámbito de la Formación Profesional para personas trabajadoras vinculada al Catálogo Nacional de Estándares de Competencias Profesionales</w:t>
      </w:r>
      <w:r w:rsidR="007B698F" w:rsidRPr="008F5AA3">
        <w:rPr>
          <w:rFonts w:ascii="Arial" w:hAnsi="Arial" w:cs="Arial"/>
        </w:rPr>
        <w:t xml:space="preserve">, </w:t>
      </w:r>
      <w:r w:rsidRPr="008F5AA3">
        <w:rPr>
          <w:rFonts w:ascii="Arial" w:hAnsi="Arial" w:cs="Arial"/>
        </w:rPr>
        <w:t>haurà de fer constar expressament</w:t>
      </w:r>
      <w:r w:rsidR="00BD049C" w:rsidRPr="008F5AA3">
        <w:rPr>
          <w:rFonts w:ascii="Arial" w:hAnsi="Arial" w:cs="Arial"/>
        </w:rPr>
        <w:t xml:space="preserve"> en la documentació necessària per a la realització del servei i en les activitats per a la seva difusió</w:t>
      </w:r>
      <w:r w:rsidRPr="008F5AA3">
        <w:rPr>
          <w:rFonts w:ascii="Arial" w:hAnsi="Arial" w:cs="Arial"/>
        </w:rPr>
        <w:t xml:space="preserve"> que el contracte es va finançar amb càrrec als fons rebuts </w:t>
      </w:r>
      <w:r w:rsidR="00B027B9" w:rsidRPr="008F5AA3">
        <w:rPr>
          <w:rFonts w:ascii="Arial" w:hAnsi="Arial" w:cs="Arial"/>
          <w:color w:val="000000"/>
          <w:shd w:val="clear" w:color="auto" w:fill="FFFFFF"/>
        </w:rPr>
        <w:t>del Servei Públic d’Ocupació de l’Estat</w:t>
      </w:r>
      <w:r w:rsidR="00F1693B" w:rsidRPr="008F5AA3">
        <w:rPr>
          <w:rFonts w:ascii="Arial" w:hAnsi="Arial" w:cs="Arial"/>
        </w:rPr>
        <w:t xml:space="preserve"> incorporant a la documentació o a l’anunci els logotips i la resta d’elements establerts en la normativa</w:t>
      </w:r>
      <w:r w:rsidR="00F1693B" w:rsidRPr="006120ED">
        <w:rPr>
          <w:rFonts w:ascii="Arial" w:hAnsi="Arial" w:cs="Arial"/>
        </w:rPr>
        <w:t xml:space="preserve"> aplicable.</w:t>
      </w:r>
    </w:p>
    <w:p w14:paraId="66E1225F" w14:textId="353C0480" w:rsidR="00F1693B" w:rsidRPr="006120ED" w:rsidRDefault="00F1693B" w:rsidP="00624768">
      <w:pPr>
        <w:jc w:val="both"/>
        <w:rPr>
          <w:rFonts w:ascii="Arial" w:hAnsi="Arial" w:cs="Arial"/>
        </w:rPr>
      </w:pPr>
    </w:p>
    <w:p w14:paraId="65F073A5" w14:textId="77777777" w:rsidR="001717EC" w:rsidRPr="006120ED" w:rsidRDefault="001717EC" w:rsidP="00624768">
      <w:pPr>
        <w:spacing w:line="350" w:lineRule="exact"/>
        <w:jc w:val="both"/>
        <w:rPr>
          <w:rFonts w:ascii="Arial" w:hAnsi="Arial" w:cs="Arial"/>
        </w:rPr>
      </w:pPr>
    </w:p>
    <w:p w14:paraId="549178AD" w14:textId="77777777" w:rsidR="007E01F0" w:rsidRPr="006120ED" w:rsidRDefault="007E01F0" w:rsidP="00624768">
      <w:pPr>
        <w:rPr>
          <w:rFonts w:ascii="Arial" w:hAnsi="Arial" w:cs="Arial"/>
        </w:rPr>
      </w:pPr>
      <w:r w:rsidRPr="006120ED">
        <w:rPr>
          <w:rFonts w:ascii="Arial" w:eastAsia="Arial" w:hAnsi="Arial" w:cs="Arial"/>
          <w:b/>
          <w:bCs/>
        </w:rPr>
        <w:t>Trentena. Prerrogatives de l’Administració</w:t>
      </w:r>
      <w:r w:rsidR="00FA5891" w:rsidRPr="006120ED">
        <w:rPr>
          <w:rFonts w:ascii="Arial" w:eastAsia="Arial" w:hAnsi="Arial" w:cs="Arial"/>
          <w:b/>
          <w:bCs/>
        </w:rPr>
        <w:t xml:space="preserve"> i clàusula </w:t>
      </w:r>
      <w:r w:rsidR="00F1693B" w:rsidRPr="006120ED">
        <w:rPr>
          <w:rFonts w:ascii="Arial" w:eastAsia="Arial" w:hAnsi="Arial" w:cs="Arial"/>
          <w:b/>
          <w:bCs/>
        </w:rPr>
        <w:t>ètica</w:t>
      </w:r>
    </w:p>
    <w:p w14:paraId="6BCF68BA" w14:textId="77777777" w:rsidR="007E01F0" w:rsidRPr="006120ED" w:rsidRDefault="007E01F0" w:rsidP="00624768">
      <w:pPr>
        <w:spacing w:line="262" w:lineRule="exact"/>
        <w:rPr>
          <w:rFonts w:ascii="Arial" w:hAnsi="Arial" w:cs="Arial"/>
        </w:rPr>
      </w:pPr>
    </w:p>
    <w:p w14:paraId="0EF18648" w14:textId="77777777" w:rsidR="007E01F0" w:rsidRPr="006120ED" w:rsidRDefault="007E01F0" w:rsidP="00F5367C">
      <w:pPr>
        <w:spacing w:line="237" w:lineRule="auto"/>
        <w:jc w:val="both"/>
        <w:rPr>
          <w:rFonts w:ascii="Arial" w:hAnsi="Arial" w:cs="Arial"/>
        </w:rPr>
      </w:pPr>
      <w:r w:rsidRPr="006120ED">
        <w:rPr>
          <w:rFonts w:ascii="Arial" w:eastAsia="Arial" w:hAnsi="Arial" w:cs="Arial"/>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62B94269" w14:textId="77777777" w:rsidR="007E01F0" w:rsidRPr="006120ED" w:rsidRDefault="007E01F0" w:rsidP="00F5367C">
      <w:pPr>
        <w:spacing w:line="257" w:lineRule="exact"/>
        <w:jc w:val="both"/>
        <w:rPr>
          <w:rFonts w:ascii="Arial" w:hAnsi="Arial" w:cs="Arial"/>
        </w:rPr>
      </w:pPr>
    </w:p>
    <w:p w14:paraId="78359035" w14:textId="77777777" w:rsidR="007E01F0" w:rsidRPr="006120ED" w:rsidRDefault="007E01F0" w:rsidP="00F5367C">
      <w:pPr>
        <w:jc w:val="both"/>
        <w:rPr>
          <w:rFonts w:ascii="Arial" w:hAnsi="Arial" w:cs="Arial"/>
        </w:rPr>
      </w:pPr>
      <w:r w:rsidRPr="006120ED">
        <w:rPr>
          <w:rFonts w:ascii="Arial" w:eastAsia="Arial" w:hAnsi="Arial" w:cs="Arial"/>
        </w:rPr>
        <w:lastRenderedPageBreak/>
        <w:t>Així mateix, l’òrgan de contractació té les facultats d’inspecció de les activitats desenvolupades per l’empresa contractista durant l’execució del contracte, en els termes i amb els límits que estableix la LCSP.</w:t>
      </w:r>
    </w:p>
    <w:p w14:paraId="39EA27D5" w14:textId="77777777" w:rsidR="007E01F0" w:rsidRPr="006120ED" w:rsidRDefault="007E01F0" w:rsidP="00F5367C">
      <w:pPr>
        <w:spacing w:line="254" w:lineRule="exact"/>
        <w:jc w:val="both"/>
        <w:rPr>
          <w:rFonts w:ascii="Arial" w:hAnsi="Arial" w:cs="Arial"/>
        </w:rPr>
      </w:pPr>
    </w:p>
    <w:p w14:paraId="6706E37A" w14:textId="77777777" w:rsidR="007E01F0" w:rsidRPr="006120ED" w:rsidRDefault="007E01F0" w:rsidP="00F5367C">
      <w:pPr>
        <w:spacing w:line="237" w:lineRule="auto"/>
        <w:jc w:val="both"/>
        <w:rPr>
          <w:rFonts w:ascii="Arial" w:hAnsi="Arial" w:cs="Arial"/>
        </w:rPr>
      </w:pPr>
      <w:r w:rsidRPr="006120ED">
        <w:rPr>
          <w:rFonts w:ascii="Arial" w:eastAsia="Arial" w:hAnsi="Arial" w:cs="Arial"/>
        </w:rPr>
        <w:t>Els acords que adopti l’òrgan de contractació en l’exercici de les prerrogatives esmentades exhaureixen la via administrativa i són immediatament executius.</w:t>
      </w:r>
    </w:p>
    <w:p w14:paraId="0E51BC01" w14:textId="77777777" w:rsidR="007E01F0" w:rsidRPr="006120ED" w:rsidRDefault="007E01F0" w:rsidP="00F5367C">
      <w:pPr>
        <w:spacing w:line="255" w:lineRule="exact"/>
        <w:jc w:val="both"/>
        <w:rPr>
          <w:rFonts w:ascii="Arial" w:hAnsi="Arial" w:cs="Arial"/>
        </w:rPr>
      </w:pPr>
    </w:p>
    <w:p w14:paraId="70A62F6D" w14:textId="77777777" w:rsidR="007E01F0" w:rsidRPr="006120ED" w:rsidRDefault="007E01F0" w:rsidP="00F5367C">
      <w:pPr>
        <w:jc w:val="both"/>
        <w:rPr>
          <w:rFonts w:ascii="Arial" w:eastAsia="Arial" w:hAnsi="Arial" w:cs="Arial"/>
        </w:rPr>
      </w:pPr>
      <w:r w:rsidRPr="006120ED">
        <w:rPr>
          <w:rFonts w:ascii="Arial" w:eastAsia="Arial" w:hAnsi="Arial" w:cs="Arial"/>
        </w:rPr>
        <w:t>L’exercici de les prerrogatives de l’Administració es durà a terme mitjançant el procediment establert en l’article 191 de la LCSP.</w:t>
      </w:r>
    </w:p>
    <w:p w14:paraId="32766A3A" w14:textId="77777777" w:rsidR="00FA5891" w:rsidRPr="006120ED" w:rsidRDefault="00FA5891" w:rsidP="00F5367C">
      <w:pPr>
        <w:jc w:val="both"/>
        <w:rPr>
          <w:rFonts w:ascii="Arial" w:eastAsia="Arial" w:hAnsi="Arial" w:cs="Arial"/>
        </w:rPr>
      </w:pPr>
    </w:p>
    <w:p w14:paraId="03D5EFD7" w14:textId="77777777" w:rsidR="00FA5891" w:rsidRPr="006120ED" w:rsidRDefault="00FA5891" w:rsidP="00F5367C">
      <w:pPr>
        <w:pStyle w:val="Default"/>
        <w:jc w:val="both"/>
        <w:rPr>
          <w:color w:val="auto"/>
          <w:sz w:val="22"/>
          <w:szCs w:val="22"/>
        </w:rPr>
      </w:pPr>
      <w:r w:rsidRPr="006120ED">
        <w:rPr>
          <w:color w:val="auto"/>
          <w:sz w:val="22"/>
          <w:szCs w:val="22"/>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415ECA7F" w14:textId="77777777" w:rsidR="00FA5891" w:rsidRPr="006120ED" w:rsidRDefault="00FA5891" w:rsidP="00F5367C">
      <w:pPr>
        <w:jc w:val="both"/>
        <w:rPr>
          <w:rFonts w:ascii="Arial" w:hAnsi="Arial" w:cs="Arial"/>
        </w:rPr>
      </w:pPr>
      <w:r w:rsidRPr="006120ED">
        <w:rPr>
          <w:rFonts w:ascii="Arial" w:hAnsi="Arial" w:cs="Arial"/>
        </w:rPr>
        <w:t>La presentació de l’oferta per part dels licitadors suposarà la seva adhesió al Codi de principis i conductes recomanables en la contractació pública d’acord amb els compromisos ètics i d’integritat que formen part de la relació contractual.</w:t>
      </w:r>
    </w:p>
    <w:p w14:paraId="33D2F57B" w14:textId="77777777" w:rsidR="007E01F0" w:rsidRPr="006120ED" w:rsidRDefault="007E01F0" w:rsidP="00F5367C">
      <w:pPr>
        <w:spacing w:line="200" w:lineRule="exact"/>
        <w:jc w:val="both"/>
        <w:rPr>
          <w:rFonts w:ascii="Arial" w:hAnsi="Arial" w:cs="Arial"/>
        </w:rPr>
      </w:pPr>
    </w:p>
    <w:p w14:paraId="3F202CC0" w14:textId="77777777" w:rsidR="007E01F0" w:rsidRPr="006120ED" w:rsidRDefault="007E01F0" w:rsidP="00624768">
      <w:pPr>
        <w:spacing w:line="298" w:lineRule="exact"/>
        <w:rPr>
          <w:rFonts w:ascii="Arial" w:hAnsi="Arial" w:cs="Arial"/>
        </w:rPr>
      </w:pPr>
    </w:p>
    <w:p w14:paraId="50619D03" w14:textId="77777777" w:rsidR="007E01F0" w:rsidRPr="006120ED" w:rsidRDefault="007E01F0" w:rsidP="00624768">
      <w:pPr>
        <w:rPr>
          <w:rFonts w:ascii="Arial" w:hAnsi="Arial" w:cs="Arial"/>
        </w:rPr>
      </w:pPr>
      <w:r w:rsidRPr="006120ED">
        <w:rPr>
          <w:rFonts w:ascii="Arial" w:eastAsia="Arial" w:hAnsi="Arial" w:cs="Arial"/>
          <w:b/>
          <w:bCs/>
        </w:rPr>
        <w:t>Trenta-unena. Modificació del contracte</w:t>
      </w:r>
    </w:p>
    <w:p w14:paraId="4BD15F12" w14:textId="77777777" w:rsidR="007E01F0" w:rsidRPr="006120ED" w:rsidRDefault="007E01F0" w:rsidP="00624768">
      <w:pPr>
        <w:spacing w:line="253" w:lineRule="exact"/>
        <w:rPr>
          <w:rFonts w:ascii="Arial" w:hAnsi="Arial" w:cs="Arial"/>
        </w:rPr>
      </w:pPr>
    </w:p>
    <w:p w14:paraId="3A390D5B" w14:textId="77777777" w:rsidR="007E01F0" w:rsidRPr="006120ED" w:rsidRDefault="007E01F0" w:rsidP="00624768">
      <w:pPr>
        <w:jc w:val="both"/>
        <w:rPr>
          <w:rFonts w:ascii="Arial" w:hAnsi="Arial" w:cs="Arial"/>
        </w:rPr>
      </w:pPr>
      <w:r w:rsidRPr="006120ED">
        <w:rPr>
          <w:rFonts w:ascii="Arial" w:eastAsia="Arial" w:hAnsi="Arial" w:cs="Arial"/>
          <w:b/>
          <w:bCs/>
        </w:rPr>
        <w:t xml:space="preserve">31.1 </w:t>
      </w:r>
      <w:r w:rsidRPr="006120ED">
        <w:rPr>
          <w:rFonts w:ascii="Arial" w:eastAsia="Arial" w:hAnsi="Arial" w:cs="Arial"/>
        </w:rPr>
        <w:t>El contracte només es pot modificar per raons d’interès públic, en els casos i en la</w:t>
      </w:r>
      <w:r w:rsidRPr="006120ED">
        <w:rPr>
          <w:rFonts w:ascii="Arial" w:eastAsia="Arial" w:hAnsi="Arial" w:cs="Arial"/>
          <w:b/>
          <w:bCs/>
        </w:rPr>
        <w:t xml:space="preserve"> </w:t>
      </w:r>
      <w:r w:rsidRPr="006120ED">
        <w:rPr>
          <w:rFonts w:ascii="Arial" w:eastAsia="Arial" w:hAnsi="Arial" w:cs="Arial"/>
        </w:rPr>
        <w:t>forma que s’especifiquen en aquesta clàusula i de conformitat amb el que es preveu en els articles 203 a 207 de la LCSP.</w:t>
      </w:r>
    </w:p>
    <w:p w14:paraId="39C23167" w14:textId="77777777" w:rsidR="007E01F0" w:rsidRPr="006120ED" w:rsidRDefault="007E01F0" w:rsidP="00624768">
      <w:pPr>
        <w:spacing w:line="244" w:lineRule="exact"/>
        <w:rPr>
          <w:rFonts w:ascii="Arial" w:hAnsi="Arial" w:cs="Arial"/>
        </w:rPr>
      </w:pPr>
    </w:p>
    <w:p w14:paraId="69EE11FC" w14:textId="77777777" w:rsidR="007E01F0" w:rsidRPr="006120ED" w:rsidRDefault="007E01F0" w:rsidP="00624768">
      <w:pPr>
        <w:jc w:val="both"/>
        <w:rPr>
          <w:rFonts w:ascii="Arial" w:eastAsia="Arial" w:hAnsi="Arial" w:cs="Arial"/>
          <w:b/>
          <w:bCs/>
        </w:rPr>
      </w:pPr>
      <w:r w:rsidRPr="006120ED">
        <w:rPr>
          <w:rFonts w:ascii="Arial" w:eastAsia="Arial" w:hAnsi="Arial" w:cs="Arial"/>
          <w:b/>
          <w:bCs/>
        </w:rPr>
        <w:t xml:space="preserve">31.2 </w:t>
      </w:r>
      <w:r w:rsidRPr="006120ED">
        <w:rPr>
          <w:rFonts w:ascii="Arial" w:eastAsia="Arial" w:hAnsi="Arial" w:cs="Arial"/>
        </w:rPr>
        <w:t>Modificacions previstes: No es preveu en aquest cas cap causa específica de modificació del contracte.</w:t>
      </w:r>
    </w:p>
    <w:p w14:paraId="6D34DB04" w14:textId="77777777" w:rsidR="007E01F0" w:rsidRPr="006120ED" w:rsidRDefault="007E01F0" w:rsidP="00624768">
      <w:pPr>
        <w:rPr>
          <w:rFonts w:ascii="Arial" w:eastAsia="Arial" w:hAnsi="Arial" w:cs="Arial"/>
          <w:b/>
          <w:bCs/>
        </w:rPr>
      </w:pPr>
    </w:p>
    <w:p w14:paraId="1FC32CEE" w14:textId="77777777" w:rsidR="007E01F0" w:rsidRPr="006120ED" w:rsidRDefault="007E01F0" w:rsidP="00624768">
      <w:pPr>
        <w:jc w:val="both"/>
        <w:rPr>
          <w:rFonts w:ascii="Arial" w:hAnsi="Arial" w:cs="Arial"/>
        </w:rPr>
      </w:pPr>
      <w:r w:rsidRPr="006120ED">
        <w:rPr>
          <w:rFonts w:ascii="Arial" w:eastAsia="Arial" w:hAnsi="Arial" w:cs="Arial"/>
          <w:b/>
          <w:bCs/>
        </w:rPr>
        <w:t xml:space="preserve">31.3 </w:t>
      </w:r>
      <w:r w:rsidRPr="006120ED">
        <w:rPr>
          <w:rFonts w:ascii="Arial" w:eastAsia="Arial" w:hAnsi="Arial" w:cs="Arial"/>
        </w:rPr>
        <w:t>Modificacions no previstes:  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1D9F5F55" w14:textId="77777777" w:rsidR="007E01F0" w:rsidRPr="006120ED" w:rsidRDefault="007E01F0" w:rsidP="00624768">
      <w:pPr>
        <w:spacing w:line="257" w:lineRule="exact"/>
        <w:jc w:val="both"/>
        <w:rPr>
          <w:rFonts w:ascii="Arial" w:hAnsi="Arial" w:cs="Arial"/>
        </w:rPr>
      </w:pPr>
    </w:p>
    <w:p w14:paraId="0619148D"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B362271" w14:textId="77777777" w:rsidR="007E01F0" w:rsidRPr="006120ED" w:rsidRDefault="007E01F0" w:rsidP="00624768">
      <w:pPr>
        <w:spacing w:line="251" w:lineRule="exact"/>
        <w:rPr>
          <w:rFonts w:ascii="Arial" w:hAnsi="Arial" w:cs="Arial"/>
        </w:rPr>
      </w:pPr>
    </w:p>
    <w:p w14:paraId="36D40BE3"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31.4 </w:t>
      </w:r>
      <w:r w:rsidRPr="006120ED">
        <w:rPr>
          <w:rFonts w:ascii="Arial" w:eastAsia="Arial" w:hAnsi="Arial" w:cs="Arial"/>
        </w:rPr>
        <w:t>Les modificacions del contracte es formalitzaran de conformitat amb el que</w:t>
      </w:r>
      <w:r w:rsidRPr="006120ED">
        <w:rPr>
          <w:rFonts w:ascii="Arial" w:eastAsia="Arial" w:hAnsi="Arial" w:cs="Arial"/>
          <w:b/>
          <w:bCs/>
        </w:rPr>
        <w:t xml:space="preserve"> </w:t>
      </w:r>
      <w:r w:rsidRPr="006120ED">
        <w:rPr>
          <w:rFonts w:ascii="Arial" w:eastAsia="Arial" w:hAnsi="Arial" w:cs="Arial"/>
        </w:rPr>
        <w:t>estableix l’article 153 de la LCSP i la clàusula dinovena d’aquest plec.</w:t>
      </w:r>
    </w:p>
    <w:p w14:paraId="7FD8DE33" w14:textId="77777777" w:rsidR="007E01F0" w:rsidRPr="006120ED" w:rsidRDefault="007E01F0" w:rsidP="00624768">
      <w:pPr>
        <w:spacing w:line="240" w:lineRule="exact"/>
        <w:rPr>
          <w:rFonts w:ascii="Arial" w:hAnsi="Arial" w:cs="Arial"/>
        </w:rPr>
      </w:pPr>
    </w:p>
    <w:p w14:paraId="3DD14975" w14:textId="77777777" w:rsidR="007E01F0" w:rsidRPr="006120ED" w:rsidRDefault="007E01F0" w:rsidP="00624768">
      <w:pPr>
        <w:jc w:val="both"/>
        <w:rPr>
          <w:rFonts w:ascii="Arial" w:hAnsi="Arial" w:cs="Arial"/>
        </w:rPr>
      </w:pPr>
      <w:r w:rsidRPr="006120ED">
        <w:rPr>
          <w:rFonts w:ascii="Arial" w:eastAsia="Arial" w:hAnsi="Arial" w:cs="Arial"/>
          <w:b/>
          <w:bCs/>
        </w:rPr>
        <w:t xml:space="preserve">31.5 </w:t>
      </w:r>
      <w:r w:rsidRPr="006120ED">
        <w:rPr>
          <w:rFonts w:ascii="Arial" w:eastAsia="Arial" w:hAnsi="Arial" w:cs="Arial"/>
        </w:rPr>
        <w:t>L’anunci de modificació del contracte, juntament amb les al·legacions de</w:t>
      </w:r>
      <w:r w:rsidRPr="006120ED">
        <w:rPr>
          <w:rFonts w:ascii="Arial" w:eastAsia="Arial" w:hAnsi="Arial" w:cs="Arial"/>
          <w:b/>
          <w:bCs/>
        </w:rPr>
        <w:t xml:space="preserve"> </w:t>
      </w:r>
      <w:r w:rsidRPr="006120ED">
        <w:rPr>
          <w:rFonts w:ascii="Arial" w:eastAsia="Arial" w:hAnsi="Arial" w:cs="Arial"/>
        </w:rPr>
        <w:t>l’empresa contractista i de tots els informes que, si s’escau, es sol·licitin amb caràcter previ a l’aprovació de la modificació, tant els que aporti l’empresa adjudicatària com els que emeti l’òrgan de contractació, es publicaran en el perfil de contractant.</w:t>
      </w:r>
    </w:p>
    <w:p w14:paraId="20FBDBF5" w14:textId="77777777" w:rsidR="007E01F0" w:rsidRPr="006120ED" w:rsidRDefault="007E01F0" w:rsidP="00624768">
      <w:pPr>
        <w:jc w:val="both"/>
        <w:rPr>
          <w:rFonts w:ascii="Arial" w:hAnsi="Arial" w:cs="Arial"/>
        </w:rPr>
      </w:pPr>
    </w:p>
    <w:p w14:paraId="7932004C" w14:textId="77777777" w:rsidR="007E01F0" w:rsidRPr="006120ED" w:rsidRDefault="007E01F0" w:rsidP="00624768">
      <w:pPr>
        <w:spacing w:line="1" w:lineRule="exact"/>
        <w:rPr>
          <w:rFonts w:ascii="Arial" w:hAnsi="Arial" w:cs="Arial"/>
        </w:rPr>
      </w:pPr>
    </w:p>
    <w:p w14:paraId="0E424997" w14:textId="77777777" w:rsidR="007E01F0" w:rsidRPr="006120ED" w:rsidRDefault="007E01F0" w:rsidP="00624768">
      <w:pPr>
        <w:jc w:val="both"/>
        <w:rPr>
          <w:rFonts w:ascii="Arial" w:hAnsi="Arial" w:cs="Arial"/>
          <w:i/>
        </w:rPr>
      </w:pPr>
      <w:r w:rsidRPr="006120ED">
        <w:rPr>
          <w:rFonts w:ascii="Arial" w:eastAsia="Arial" w:hAnsi="Arial" w:cs="Arial"/>
          <w:b/>
          <w:bCs/>
        </w:rPr>
        <w:lastRenderedPageBreak/>
        <w:t xml:space="preserve">31.6 </w:t>
      </w:r>
      <w:r w:rsidRPr="006120ED">
        <w:rPr>
          <w:rFonts w:ascii="Arial" w:eastAsia="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200DE193" w14:textId="77777777" w:rsidR="007E01F0" w:rsidRPr="006120ED" w:rsidRDefault="007E01F0" w:rsidP="00624768">
      <w:pPr>
        <w:spacing w:line="200" w:lineRule="exact"/>
        <w:jc w:val="both"/>
        <w:rPr>
          <w:rFonts w:ascii="Arial" w:hAnsi="Arial" w:cs="Arial"/>
          <w:i/>
        </w:rPr>
      </w:pPr>
    </w:p>
    <w:p w14:paraId="4F939553" w14:textId="77777777" w:rsidR="007E01F0" w:rsidRPr="006120ED" w:rsidRDefault="007E01F0" w:rsidP="00624768">
      <w:pPr>
        <w:spacing w:line="301" w:lineRule="exact"/>
        <w:jc w:val="both"/>
        <w:rPr>
          <w:rFonts w:ascii="Arial" w:hAnsi="Arial" w:cs="Arial"/>
        </w:rPr>
      </w:pPr>
    </w:p>
    <w:p w14:paraId="6BD47195" w14:textId="77777777" w:rsidR="007E01F0" w:rsidRPr="006120ED" w:rsidRDefault="007E01F0" w:rsidP="00624768">
      <w:pPr>
        <w:jc w:val="both"/>
        <w:rPr>
          <w:rFonts w:ascii="Arial" w:hAnsi="Arial" w:cs="Arial"/>
        </w:rPr>
      </w:pPr>
      <w:r w:rsidRPr="006120ED">
        <w:rPr>
          <w:rFonts w:ascii="Arial" w:eastAsia="Arial" w:hAnsi="Arial" w:cs="Arial"/>
          <w:b/>
          <w:bCs/>
        </w:rPr>
        <w:t>Trenta-dosena. Suspensió del contracte</w:t>
      </w:r>
    </w:p>
    <w:p w14:paraId="50165890" w14:textId="77777777" w:rsidR="007E01F0" w:rsidRPr="006120ED" w:rsidRDefault="007E01F0" w:rsidP="00624768">
      <w:pPr>
        <w:spacing w:line="262" w:lineRule="exact"/>
        <w:rPr>
          <w:rFonts w:ascii="Arial" w:hAnsi="Arial" w:cs="Arial"/>
        </w:rPr>
      </w:pPr>
    </w:p>
    <w:p w14:paraId="04507AD6" w14:textId="77777777" w:rsidR="007E01F0" w:rsidRPr="006120ED" w:rsidRDefault="007E01F0" w:rsidP="00624768">
      <w:pPr>
        <w:jc w:val="both"/>
        <w:rPr>
          <w:rFonts w:ascii="Arial" w:hAnsi="Arial" w:cs="Arial"/>
        </w:rPr>
      </w:pPr>
      <w:r w:rsidRPr="006120ED">
        <w:rPr>
          <w:rFonts w:ascii="Arial" w:eastAsia="Arial" w:hAnsi="Arial" w:cs="Arial"/>
        </w:rPr>
        <w:t>El contracte podrà ser suspès per acord de l’Administració o perquè el contractista opti per suspendre el seu compliment, en cas de demora en el pagament del preu superior a 4 mesos, comunicant-ho a l’Administració amb un mes d’antelació.</w:t>
      </w:r>
    </w:p>
    <w:p w14:paraId="1E851426" w14:textId="77777777" w:rsidR="007E01F0" w:rsidRPr="006120ED" w:rsidRDefault="007E01F0" w:rsidP="00624768">
      <w:pPr>
        <w:spacing w:line="395" w:lineRule="exact"/>
        <w:rPr>
          <w:rFonts w:ascii="Arial" w:hAnsi="Arial" w:cs="Arial"/>
        </w:rPr>
      </w:pPr>
    </w:p>
    <w:p w14:paraId="7262B651"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En tot cas, l’Administració ha d’estendre l’acta de suspensió corresponent, d’ofici o a sol·licitud de l’empresa contractista, de conformitat amb el que disposa l’article 208.1 de la LCSP.</w:t>
      </w:r>
    </w:p>
    <w:p w14:paraId="4FF92A53" w14:textId="77777777" w:rsidR="007E01F0" w:rsidRPr="006120ED" w:rsidRDefault="007E01F0" w:rsidP="00624768">
      <w:pPr>
        <w:spacing w:line="255" w:lineRule="exact"/>
        <w:rPr>
          <w:rFonts w:ascii="Arial" w:hAnsi="Arial" w:cs="Arial"/>
        </w:rPr>
      </w:pPr>
    </w:p>
    <w:p w14:paraId="24D99762" w14:textId="77777777" w:rsidR="007E01F0" w:rsidRPr="006120ED" w:rsidRDefault="007E01F0" w:rsidP="00624768">
      <w:pPr>
        <w:jc w:val="both"/>
        <w:rPr>
          <w:rFonts w:ascii="Arial" w:hAnsi="Arial" w:cs="Arial"/>
        </w:rPr>
      </w:pPr>
      <w:r w:rsidRPr="006120ED">
        <w:rPr>
          <w:rFonts w:ascii="Arial" w:eastAsia="Arial" w:hAnsi="Arial" w:cs="Arial"/>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4A914D4A" w14:textId="77777777" w:rsidR="007E01F0" w:rsidRPr="006120ED" w:rsidRDefault="007E01F0" w:rsidP="00624768">
      <w:pPr>
        <w:spacing w:line="253" w:lineRule="exact"/>
        <w:rPr>
          <w:rFonts w:ascii="Arial" w:hAnsi="Arial" w:cs="Arial"/>
        </w:rPr>
      </w:pPr>
    </w:p>
    <w:p w14:paraId="434EDCAF" w14:textId="77777777" w:rsidR="007E01F0" w:rsidRPr="006120ED" w:rsidRDefault="007E01F0" w:rsidP="00624768">
      <w:pPr>
        <w:jc w:val="both"/>
        <w:rPr>
          <w:rFonts w:ascii="Arial" w:eastAsia="Arial" w:hAnsi="Arial" w:cs="Arial"/>
        </w:rPr>
      </w:pPr>
      <w:r w:rsidRPr="006120ED">
        <w:rPr>
          <w:rFonts w:ascii="Arial" w:eastAsia="Arial" w:hAnsi="Arial" w:cs="Arial"/>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43750662" w14:textId="77777777" w:rsidR="007B36F7" w:rsidRPr="006120ED" w:rsidRDefault="007B36F7" w:rsidP="00624768">
      <w:pPr>
        <w:jc w:val="both"/>
        <w:rPr>
          <w:rFonts w:ascii="Arial" w:eastAsia="Arial" w:hAnsi="Arial" w:cs="Arial"/>
        </w:rPr>
      </w:pPr>
    </w:p>
    <w:p w14:paraId="7B82AB26" w14:textId="77777777" w:rsidR="007E01F0" w:rsidRPr="006120ED" w:rsidRDefault="007E01F0" w:rsidP="00624768">
      <w:pPr>
        <w:spacing w:line="253" w:lineRule="exact"/>
        <w:rPr>
          <w:rFonts w:ascii="Arial" w:hAnsi="Arial" w:cs="Arial"/>
        </w:rPr>
      </w:pPr>
    </w:p>
    <w:p w14:paraId="5EECD0EE" w14:textId="77777777" w:rsidR="007E01F0" w:rsidRPr="006120ED" w:rsidRDefault="007E01F0" w:rsidP="00624768">
      <w:pPr>
        <w:spacing w:line="200" w:lineRule="exact"/>
        <w:jc w:val="both"/>
        <w:rPr>
          <w:rFonts w:ascii="Arial" w:hAnsi="Arial" w:cs="Arial"/>
        </w:rPr>
      </w:pPr>
    </w:p>
    <w:p w14:paraId="4050774C"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V. DISPOSICIONS RELATIVES A LA SUCCESSIÓ, CESSIÓ, L A SUBCONTRACTACIÓ I LA REVISIÓ DE PREUS DEL CONTRACTE</w:t>
      </w:r>
    </w:p>
    <w:p w14:paraId="69FD6437" w14:textId="77777777" w:rsidR="007E01F0" w:rsidRPr="006120ED" w:rsidRDefault="007E01F0" w:rsidP="00624768">
      <w:pPr>
        <w:spacing w:line="200" w:lineRule="exact"/>
        <w:rPr>
          <w:rFonts w:ascii="Arial" w:hAnsi="Arial" w:cs="Arial"/>
        </w:rPr>
      </w:pPr>
    </w:p>
    <w:p w14:paraId="38FA885E" w14:textId="77777777" w:rsidR="007E01F0" w:rsidRPr="006120ED" w:rsidRDefault="007E01F0" w:rsidP="00624768">
      <w:pPr>
        <w:spacing w:line="292" w:lineRule="exact"/>
        <w:rPr>
          <w:rFonts w:ascii="Arial" w:hAnsi="Arial" w:cs="Arial"/>
        </w:rPr>
      </w:pPr>
    </w:p>
    <w:p w14:paraId="7E4E57AF" w14:textId="77777777" w:rsidR="007E01F0" w:rsidRPr="006120ED" w:rsidRDefault="007E01F0" w:rsidP="00624768">
      <w:pPr>
        <w:rPr>
          <w:rFonts w:ascii="Arial" w:hAnsi="Arial" w:cs="Arial"/>
        </w:rPr>
      </w:pPr>
      <w:r w:rsidRPr="006120ED">
        <w:rPr>
          <w:rFonts w:ascii="Arial" w:eastAsia="Arial" w:hAnsi="Arial" w:cs="Arial"/>
          <w:b/>
          <w:bCs/>
        </w:rPr>
        <w:t>Trenta-tresena. Successió i Cessió del contracte</w:t>
      </w:r>
    </w:p>
    <w:p w14:paraId="1E86D71A" w14:textId="77777777" w:rsidR="007E01F0" w:rsidRPr="006120ED" w:rsidRDefault="007E01F0" w:rsidP="00624768">
      <w:pPr>
        <w:spacing w:line="253" w:lineRule="exact"/>
        <w:rPr>
          <w:rFonts w:ascii="Arial" w:hAnsi="Arial" w:cs="Arial"/>
        </w:rPr>
      </w:pPr>
    </w:p>
    <w:p w14:paraId="35F6C41B" w14:textId="77777777" w:rsidR="007E01F0" w:rsidRPr="006120ED" w:rsidRDefault="007E01F0" w:rsidP="00624768">
      <w:pPr>
        <w:rPr>
          <w:rFonts w:ascii="Arial" w:hAnsi="Arial" w:cs="Arial"/>
        </w:rPr>
      </w:pPr>
      <w:r w:rsidRPr="006120ED">
        <w:rPr>
          <w:rFonts w:ascii="Arial" w:eastAsia="Arial" w:hAnsi="Arial" w:cs="Arial"/>
          <w:b/>
          <w:bCs/>
        </w:rPr>
        <w:t xml:space="preserve">33.1 </w:t>
      </w:r>
      <w:r w:rsidRPr="006120ED">
        <w:rPr>
          <w:rFonts w:ascii="Arial" w:eastAsia="Arial" w:hAnsi="Arial" w:cs="Arial"/>
        </w:rPr>
        <w:t>Successió en la persona del contractista:</w:t>
      </w:r>
    </w:p>
    <w:p w14:paraId="56CE1A79" w14:textId="77777777" w:rsidR="007E01F0" w:rsidRPr="006120ED" w:rsidRDefault="007E01F0" w:rsidP="00624768">
      <w:pPr>
        <w:spacing w:line="262" w:lineRule="exact"/>
        <w:rPr>
          <w:rFonts w:ascii="Arial" w:hAnsi="Arial" w:cs="Arial"/>
        </w:rPr>
      </w:pPr>
    </w:p>
    <w:p w14:paraId="3BDA658E" w14:textId="77777777" w:rsidR="007E01F0" w:rsidRPr="006120ED" w:rsidRDefault="007E01F0" w:rsidP="00624768">
      <w:pPr>
        <w:jc w:val="both"/>
        <w:rPr>
          <w:rFonts w:ascii="Arial" w:hAnsi="Arial" w:cs="Arial"/>
        </w:rPr>
      </w:pPr>
      <w:r w:rsidRPr="006120ED">
        <w:rPr>
          <w:rFonts w:ascii="Arial" w:eastAsia="Arial" w:hAnsi="Arial" w:cs="Arial"/>
        </w:rPr>
        <w:t>En el supòsit de fusió d’empreses en què participi la societat contractista, el contracte continuarà vigent amb l’entitat absorbent o amb la resultant de la fusió, que quedarà subrogada en tots els drets i obligacions que en dimanen.</w:t>
      </w:r>
    </w:p>
    <w:p w14:paraId="4476CB02" w14:textId="77777777" w:rsidR="007E01F0" w:rsidRPr="006120ED" w:rsidRDefault="007E01F0" w:rsidP="00624768">
      <w:pPr>
        <w:spacing w:line="252" w:lineRule="exact"/>
        <w:rPr>
          <w:rFonts w:ascii="Arial" w:hAnsi="Arial" w:cs="Arial"/>
        </w:rPr>
      </w:pPr>
    </w:p>
    <w:p w14:paraId="1C56DE13" w14:textId="77777777" w:rsidR="007E01F0" w:rsidRPr="006120ED" w:rsidRDefault="007E01F0" w:rsidP="00624768">
      <w:pPr>
        <w:jc w:val="both"/>
        <w:rPr>
          <w:rFonts w:ascii="Arial" w:hAnsi="Arial" w:cs="Arial"/>
        </w:rPr>
      </w:pPr>
      <w:r w:rsidRPr="006120ED">
        <w:rPr>
          <w:rFonts w:ascii="Arial" w:eastAsia="Arial" w:hAnsi="Arial" w:cs="Arial"/>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4B924A48" w14:textId="77777777" w:rsidR="007E01F0" w:rsidRPr="006120ED" w:rsidRDefault="007E01F0" w:rsidP="00624768">
      <w:pPr>
        <w:spacing w:line="254" w:lineRule="exact"/>
        <w:rPr>
          <w:rFonts w:ascii="Arial" w:hAnsi="Arial" w:cs="Arial"/>
        </w:rPr>
      </w:pPr>
    </w:p>
    <w:p w14:paraId="46387BA8" w14:textId="77777777" w:rsidR="007E01F0" w:rsidRPr="006120ED" w:rsidRDefault="007E01F0" w:rsidP="00624768">
      <w:pPr>
        <w:jc w:val="both"/>
        <w:rPr>
          <w:rFonts w:ascii="Arial" w:hAnsi="Arial" w:cs="Arial"/>
        </w:rPr>
      </w:pPr>
      <w:r w:rsidRPr="006120ED">
        <w:rPr>
          <w:rFonts w:ascii="Arial" w:eastAsia="Arial" w:hAnsi="Arial" w:cs="Arial"/>
        </w:rPr>
        <w:t>L’empresa contractista ha de comunicar a l’òrgan de contractació la circumstància que s’hagi produït.</w:t>
      </w:r>
    </w:p>
    <w:p w14:paraId="7FECAB27" w14:textId="77777777" w:rsidR="007E01F0" w:rsidRPr="006120ED" w:rsidRDefault="007E01F0" w:rsidP="00624768">
      <w:pPr>
        <w:spacing w:line="252" w:lineRule="exact"/>
        <w:rPr>
          <w:rFonts w:ascii="Arial" w:hAnsi="Arial" w:cs="Arial"/>
        </w:rPr>
      </w:pPr>
    </w:p>
    <w:p w14:paraId="356EF02E" w14:textId="77777777" w:rsidR="007E01F0" w:rsidRPr="006120ED" w:rsidRDefault="007E01F0" w:rsidP="00624768">
      <w:pPr>
        <w:jc w:val="both"/>
        <w:rPr>
          <w:rFonts w:ascii="Arial" w:hAnsi="Arial" w:cs="Arial"/>
        </w:rPr>
      </w:pPr>
      <w:r w:rsidRPr="006120ED">
        <w:rPr>
          <w:rFonts w:ascii="Arial" w:eastAsia="Arial" w:hAnsi="Arial" w:cs="Arial"/>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7C00D5AC" w14:textId="77777777" w:rsidR="007E01F0" w:rsidRPr="006120ED" w:rsidRDefault="007E01F0" w:rsidP="00624768">
      <w:pPr>
        <w:spacing w:line="254" w:lineRule="exact"/>
        <w:rPr>
          <w:rFonts w:ascii="Arial" w:hAnsi="Arial" w:cs="Arial"/>
        </w:rPr>
      </w:pPr>
    </w:p>
    <w:p w14:paraId="471213D5"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1B8F9F08" w14:textId="77777777" w:rsidR="007E01F0" w:rsidRPr="006120ED" w:rsidRDefault="007E01F0" w:rsidP="00624768">
      <w:pPr>
        <w:spacing w:line="257" w:lineRule="exact"/>
        <w:rPr>
          <w:rFonts w:ascii="Arial" w:hAnsi="Arial" w:cs="Arial"/>
        </w:rPr>
      </w:pPr>
    </w:p>
    <w:p w14:paraId="6FD4C8C6"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51275016" w14:textId="77777777" w:rsidR="007E01F0" w:rsidRPr="006120ED" w:rsidRDefault="007E01F0" w:rsidP="00624768">
      <w:pPr>
        <w:spacing w:line="249" w:lineRule="exact"/>
        <w:rPr>
          <w:rFonts w:ascii="Arial" w:hAnsi="Arial" w:cs="Arial"/>
        </w:rPr>
      </w:pPr>
    </w:p>
    <w:p w14:paraId="6C383514" w14:textId="77777777" w:rsidR="007E01F0" w:rsidRPr="006120ED" w:rsidRDefault="007E01F0" w:rsidP="00624768">
      <w:pPr>
        <w:rPr>
          <w:rFonts w:ascii="Arial" w:hAnsi="Arial" w:cs="Arial"/>
        </w:rPr>
      </w:pPr>
      <w:r w:rsidRPr="006120ED">
        <w:rPr>
          <w:rFonts w:ascii="Arial" w:eastAsia="Arial" w:hAnsi="Arial" w:cs="Arial"/>
          <w:b/>
          <w:bCs/>
        </w:rPr>
        <w:t xml:space="preserve">33.2 </w:t>
      </w:r>
      <w:r w:rsidRPr="006120ED">
        <w:rPr>
          <w:rFonts w:ascii="Arial" w:eastAsia="Arial" w:hAnsi="Arial" w:cs="Arial"/>
        </w:rPr>
        <w:t>Cessió del contracte:</w:t>
      </w:r>
    </w:p>
    <w:p w14:paraId="43593F58" w14:textId="77777777" w:rsidR="007E01F0" w:rsidRPr="006120ED" w:rsidRDefault="007E01F0" w:rsidP="00624768">
      <w:pPr>
        <w:spacing w:line="262" w:lineRule="exact"/>
        <w:rPr>
          <w:rFonts w:ascii="Arial" w:hAnsi="Arial" w:cs="Arial"/>
        </w:rPr>
      </w:pPr>
    </w:p>
    <w:p w14:paraId="51DFEF34"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16E88EBC" w14:textId="77777777" w:rsidR="007E01F0" w:rsidRPr="006120ED" w:rsidRDefault="007E01F0" w:rsidP="00624768">
      <w:pPr>
        <w:spacing w:line="257" w:lineRule="exact"/>
        <w:rPr>
          <w:rFonts w:ascii="Arial" w:hAnsi="Arial" w:cs="Arial"/>
        </w:rPr>
      </w:pPr>
    </w:p>
    <w:p w14:paraId="72B88AE6" w14:textId="77777777" w:rsidR="007E01F0" w:rsidRPr="006120ED" w:rsidRDefault="007E01F0" w:rsidP="00624768">
      <w:pPr>
        <w:numPr>
          <w:ilvl w:val="0"/>
          <w:numId w:val="23"/>
        </w:numPr>
        <w:tabs>
          <w:tab w:val="left" w:pos="524"/>
        </w:tabs>
        <w:ind w:left="0" w:firstLine="4"/>
        <w:jc w:val="both"/>
        <w:rPr>
          <w:rFonts w:ascii="Arial" w:eastAsia="Arial" w:hAnsi="Arial" w:cs="Arial"/>
        </w:rPr>
      </w:pPr>
      <w:r w:rsidRPr="006120ED">
        <w:rPr>
          <w:rFonts w:ascii="Arial" w:eastAsia="Arial" w:hAnsi="Arial" w:cs="Arial"/>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2CB59A22" w14:textId="77777777" w:rsidR="007E01F0" w:rsidRPr="006120ED" w:rsidRDefault="007E01F0" w:rsidP="00624768">
      <w:pPr>
        <w:spacing w:line="253" w:lineRule="exact"/>
        <w:rPr>
          <w:rFonts w:ascii="Arial" w:eastAsia="Arial" w:hAnsi="Arial" w:cs="Arial"/>
        </w:rPr>
      </w:pPr>
    </w:p>
    <w:p w14:paraId="4DE6D880" w14:textId="77777777" w:rsidR="007E01F0" w:rsidRPr="006120ED" w:rsidRDefault="007E01F0" w:rsidP="00624768">
      <w:pPr>
        <w:numPr>
          <w:ilvl w:val="0"/>
          <w:numId w:val="23"/>
        </w:numPr>
        <w:tabs>
          <w:tab w:val="left" w:pos="538"/>
        </w:tabs>
        <w:spacing w:line="237" w:lineRule="auto"/>
        <w:ind w:left="0" w:firstLine="4"/>
        <w:jc w:val="both"/>
        <w:rPr>
          <w:rFonts w:ascii="Arial" w:eastAsia="Arial" w:hAnsi="Arial" w:cs="Arial"/>
        </w:rPr>
      </w:pPr>
      <w:r w:rsidRPr="006120ED">
        <w:rPr>
          <w:rFonts w:ascii="Arial" w:eastAsia="Arial" w:hAnsi="Arial" w:cs="Arial"/>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2C0C91A6" w14:textId="77777777" w:rsidR="007E01F0" w:rsidRPr="006120ED" w:rsidRDefault="007E01F0" w:rsidP="00624768">
      <w:pPr>
        <w:tabs>
          <w:tab w:val="left" w:pos="538"/>
        </w:tabs>
        <w:spacing w:line="237" w:lineRule="auto"/>
        <w:ind w:left="4"/>
        <w:jc w:val="both"/>
        <w:rPr>
          <w:rFonts w:ascii="Arial" w:eastAsia="Arial" w:hAnsi="Arial" w:cs="Arial"/>
        </w:rPr>
      </w:pPr>
    </w:p>
    <w:p w14:paraId="793C5D66" w14:textId="77777777" w:rsidR="007E01F0" w:rsidRPr="006120ED" w:rsidRDefault="007E01F0" w:rsidP="00624768">
      <w:pPr>
        <w:spacing w:line="5" w:lineRule="exact"/>
        <w:rPr>
          <w:rFonts w:ascii="Arial" w:eastAsia="Arial" w:hAnsi="Arial" w:cs="Arial"/>
        </w:rPr>
      </w:pPr>
    </w:p>
    <w:p w14:paraId="1BD818EE" w14:textId="77777777" w:rsidR="007E01F0" w:rsidRPr="006120ED" w:rsidRDefault="007E01F0" w:rsidP="00624768">
      <w:pPr>
        <w:numPr>
          <w:ilvl w:val="0"/>
          <w:numId w:val="23"/>
        </w:numPr>
        <w:tabs>
          <w:tab w:val="left" w:pos="601"/>
        </w:tabs>
        <w:spacing w:line="237" w:lineRule="auto"/>
        <w:ind w:left="0" w:firstLine="4"/>
        <w:jc w:val="both"/>
        <w:rPr>
          <w:rFonts w:ascii="Arial" w:eastAsia="Arial" w:hAnsi="Arial" w:cs="Arial"/>
        </w:rPr>
      </w:pPr>
      <w:r w:rsidRPr="006120ED">
        <w:rPr>
          <w:rFonts w:ascii="Arial" w:eastAsia="Arial" w:hAnsi="Arial" w:cs="Arial"/>
        </w:rPr>
        <w:t>L’empresa cessionària tingui capacitat per contractar amb l’Administració, la solvència exigible en funció de la fase d’execució del contracte, i no estigui incursa en una causa de prohibició de contractar.</w:t>
      </w:r>
    </w:p>
    <w:p w14:paraId="4C411423" w14:textId="77777777" w:rsidR="007E01F0" w:rsidRPr="006120ED" w:rsidRDefault="007E01F0" w:rsidP="00624768">
      <w:pPr>
        <w:spacing w:line="256" w:lineRule="exact"/>
        <w:rPr>
          <w:rFonts w:ascii="Arial" w:eastAsia="Arial" w:hAnsi="Arial" w:cs="Arial"/>
        </w:rPr>
      </w:pPr>
    </w:p>
    <w:p w14:paraId="77AE6CF6" w14:textId="77777777" w:rsidR="007E01F0" w:rsidRPr="006120ED" w:rsidRDefault="007E01F0" w:rsidP="00624768">
      <w:pPr>
        <w:numPr>
          <w:ilvl w:val="0"/>
          <w:numId w:val="23"/>
        </w:numPr>
        <w:tabs>
          <w:tab w:val="left" w:pos="601"/>
        </w:tabs>
        <w:spacing w:line="237" w:lineRule="auto"/>
        <w:ind w:left="0" w:firstLine="4"/>
        <w:rPr>
          <w:rFonts w:ascii="Arial" w:hAnsi="Arial" w:cs="Arial"/>
        </w:rPr>
      </w:pPr>
      <w:r w:rsidRPr="006120ED">
        <w:rPr>
          <w:rFonts w:ascii="Arial" w:eastAsia="Arial" w:hAnsi="Arial" w:cs="Arial"/>
        </w:rPr>
        <w:t>La cessió es formalitzi, entre l’empresa adjudicatària i l’empresa cedent, en escriptura pública.</w:t>
      </w:r>
    </w:p>
    <w:p w14:paraId="799708EF" w14:textId="77777777" w:rsidR="007E01F0" w:rsidRPr="006120ED" w:rsidRDefault="007E01F0" w:rsidP="00624768">
      <w:pPr>
        <w:spacing w:line="255" w:lineRule="exact"/>
        <w:rPr>
          <w:rFonts w:ascii="Arial" w:hAnsi="Arial" w:cs="Arial"/>
        </w:rPr>
      </w:pPr>
    </w:p>
    <w:p w14:paraId="323EA47F" w14:textId="77777777" w:rsidR="007E01F0" w:rsidRPr="006120ED" w:rsidRDefault="007E01F0" w:rsidP="00624768">
      <w:pPr>
        <w:jc w:val="both"/>
        <w:rPr>
          <w:rFonts w:ascii="Arial" w:hAnsi="Arial" w:cs="Arial"/>
        </w:rPr>
      </w:pPr>
      <w:r w:rsidRPr="006120ED">
        <w:rPr>
          <w:rFonts w:ascii="Arial" w:eastAsia="Arial" w:hAnsi="Arial" w:cs="Arial"/>
        </w:rPr>
        <w:t>No es podrà autoritzar la cessió a una tercera persona quan la cessió suposi una alteració substancial de les característiques de l’empresa contractista si aquestes constitueixen un element essencial del contracte.</w:t>
      </w:r>
    </w:p>
    <w:p w14:paraId="283976BA" w14:textId="77777777" w:rsidR="007E01F0" w:rsidRPr="006120ED" w:rsidRDefault="007E01F0" w:rsidP="00624768">
      <w:pPr>
        <w:spacing w:line="254" w:lineRule="exact"/>
        <w:rPr>
          <w:rFonts w:ascii="Arial" w:hAnsi="Arial" w:cs="Arial"/>
        </w:rPr>
      </w:pPr>
    </w:p>
    <w:p w14:paraId="3F8C8833" w14:textId="77777777" w:rsidR="007E01F0" w:rsidRPr="006120ED" w:rsidRDefault="007E01F0" w:rsidP="00624768">
      <w:pPr>
        <w:jc w:val="both"/>
        <w:rPr>
          <w:rFonts w:ascii="Arial" w:hAnsi="Arial" w:cs="Arial"/>
        </w:rPr>
      </w:pPr>
      <w:r w:rsidRPr="006120ED">
        <w:rPr>
          <w:rFonts w:ascii="Arial" w:eastAsia="Arial" w:hAnsi="Arial" w:cs="Arial"/>
          <w:i/>
          <w:iCs/>
        </w:rPr>
        <w:t>(Si el plec preveu que les empreses licitadores que resultin adjudicatàries hagin de constituir una societat específicament per a l’execució del contracte, cal tenir en compte el que estableix l’article 214.1, tercer paràgraf, de la LCSP)</w:t>
      </w:r>
    </w:p>
    <w:p w14:paraId="0D51E313" w14:textId="77777777" w:rsidR="007E01F0" w:rsidRPr="006120ED" w:rsidRDefault="007E01F0" w:rsidP="00624768">
      <w:pPr>
        <w:spacing w:line="200" w:lineRule="exact"/>
        <w:rPr>
          <w:rFonts w:ascii="Arial" w:hAnsi="Arial" w:cs="Arial"/>
        </w:rPr>
      </w:pPr>
    </w:p>
    <w:p w14:paraId="1980FB83" w14:textId="77777777" w:rsidR="007E01F0" w:rsidRPr="006120ED" w:rsidRDefault="007E01F0" w:rsidP="00624768">
      <w:pPr>
        <w:rPr>
          <w:rFonts w:ascii="Arial" w:hAnsi="Arial" w:cs="Arial"/>
        </w:rPr>
      </w:pPr>
      <w:r w:rsidRPr="006120ED">
        <w:rPr>
          <w:rFonts w:ascii="Arial" w:eastAsia="Arial" w:hAnsi="Arial" w:cs="Arial"/>
        </w:rPr>
        <w:t>L’empresa cessionària quedarà subrogada en tots els drets i les obligacions que correspondrien a l’empresa que cedeix el contracte.</w:t>
      </w:r>
    </w:p>
    <w:p w14:paraId="043D9F7E" w14:textId="77777777" w:rsidR="007E01F0" w:rsidRPr="006120ED" w:rsidRDefault="007E01F0" w:rsidP="00624768">
      <w:pPr>
        <w:spacing w:line="200" w:lineRule="exact"/>
        <w:rPr>
          <w:rFonts w:ascii="Arial" w:hAnsi="Arial" w:cs="Arial"/>
        </w:rPr>
      </w:pPr>
    </w:p>
    <w:p w14:paraId="4B1C6284" w14:textId="77777777" w:rsidR="007E01F0" w:rsidRPr="006120ED" w:rsidRDefault="007E01F0" w:rsidP="00624768">
      <w:pPr>
        <w:spacing w:line="298" w:lineRule="exact"/>
        <w:rPr>
          <w:rFonts w:ascii="Arial" w:hAnsi="Arial" w:cs="Arial"/>
        </w:rPr>
      </w:pPr>
    </w:p>
    <w:p w14:paraId="1AFC2F35" w14:textId="77777777" w:rsidR="007E01F0" w:rsidRPr="006120ED" w:rsidRDefault="007E01F0" w:rsidP="00624768">
      <w:pPr>
        <w:rPr>
          <w:rFonts w:ascii="Arial" w:hAnsi="Arial" w:cs="Arial"/>
        </w:rPr>
      </w:pPr>
      <w:r w:rsidRPr="006120ED">
        <w:rPr>
          <w:rFonts w:ascii="Arial" w:eastAsia="Arial" w:hAnsi="Arial" w:cs="Arial"/>
          <w:b/>
          <w:bCs/>
        </w:rPr>
        <w:t>Trenta-quatrena. Subcontractació</w:t>
      </w:r>
    </w:p>
    <w:p w14:paraId="57ABC225" w14:textId="77777777" w:rsidR="007E01F0" w:rsidRPr="006120ED" w:rsidRDefault="007E01F0" w:rsidP="00624768">
      <w:pPr>
        <w:spacing w:line="253" w:lineRule="exact"/>
        <w:rPr>
          <w:rFonts w:ascii="Arial" w:hAnsi="Arial" w:cs="Arial"/>
        </w:rPr>
      </w:pPr>
    </w:p>
    <w:p w14:paraId="7343E0A0"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t xml:space="preserve">34.1 </w:t>
      </w:r>
      <w:r w:rsidRPr="006120ED">
        <w:rPr>
          <w:rFonts w:ascii="Arial" w:eastAsia="Arial" w:hAnsi="Arial" w:cs="Arial"/>
        </w:rPr>
        <w:t>L’empresa contractista pot concertar amb altres empreses la realització parcial de</w:t>
      </w:r>
      <w:r w:rsidRPr="006120ED">
        <w:rPr>
          <w:rFonts w:ascii="Arial" w:eastAsia="Arial" w:hAnsi="Arial" w:cs="Arial"/>
          <w:b/>
          <w:bCs/>
        </w:rPr>
        <w:t xml:space="preserve"> </w:t>
      </w:r>
      <w:r w:rsidRPr="006120ED">
        <w:rPr>
          <w:rFonts w:ascii="Arial" w:eastAsia="Arial" w:hAnsi="Arial" w:cs="Arial"/>
        </w:rPr>
        <w:t>la prestació objecte d’aquest contracte, d’acord amb el que es preveu en l’</w:t>
      </w:r>
      <w:r w:rsidRPr="006120ED">
        <w:rPr>
          <w:rFonts w:ascii="Arial" w:eastAsia="Arial" w:hAnsi="Arial" w:cs="Arial"/>
          <w:b/>
          <w:bCs/>
        </w:rPr>
        <w:t>apartat P</w:t>
      </w:r>
      <w:r w:rsidRPr="006120ED">
        <w:rPr>
          <w:rFonts w:ascii="Arial" w:eastAsia="Arial" w:hAnsi="Arial" w:cs="Arial"/>
        </w:rPr>
        <w:t xml:space="preserve"> </w:t>
      </w:r>
      <w:r w:rsidRPr="006120ED">
        <w:rPr>
          <w:rFonts w:ascii="Arial" w:eastAsia="Arial" w:hAnsi="Arial" w:cs="Arial"/>
          <w:b/>
          <w:bCs/>
        </w:rPr>
        <w:t>del quadre de característiques</w:t>
      </w:r>
      <w:r w:rsidRPr="006120ED">
        <w:rPr>
          <w:rFonts w:ascii="Arial" w:eastAsia="Arial" w:hAnsi="Arial" w:cs="Arial"/>
        </w:rPr>
        <w:t>.</w:t>
      </w:r>
    </w:p>
    <w:p w14:paraId="0E0D5C81" w14:textId="77777777" w:rsidR="007E01F0" w:rsidRPr="006120ED" w:rsidRDefault="007E01F0" w:rsidP="00624768">
      <w:pPr>
        <w:spacing w:line="250" w:lineRule="exact"/>
        <w:rPr>
          <w:rFonts w:ascii="Arial" w:hAnsi="Arial" w:cs="Arial"/>
        </w:rPr>
      </w:pPr>
    </w:p>
    <w:p w14:paraId="31A27670" w14:textId="77777777" w:rsidR="007E01F0" w:rsidRPr="006120ED" w:rsidRDefault="007E01F0" w:rsidP="00624768">
      <w:pPr>
        <w:jc w:val="both"/>
        <w:rPr>
          <w:rFonts w:ascii="Arial" w:hAnsi="Arial" w:cs="Arial"/>
        </w:rPr>
      </w:pPr>
      <w:r w:rsidRPr="006120ED">
        <w:rPr>
          <w:rFonts w:ascii="Arial" w:eastAsia="Arial" w:hAnsi="Arial" w:cs="Arial"/>
          <w:b/>
          <w:bCs/>
        </w:rPr>
        <w:t xml:space="preserve">34.2 </w:t>
      </w:r>
      <w:r w:rsidRPr="006120ED">
        <w:rPr>
          <w:rFonts w:ascii="Arial" w:eastAsia="Arial" w:hAnsi="Arial" w:cs="Arial"/>
        </w:rPr>
        <w:t>Les empreses licitadores han d’indicar en les seves ofertes la part del contracte</w:t>
      </w:r>
      <w:r w:rsidRPr="006120ED">
        <w:rPr>
          <w:rFonts w:ascii="Arial" w:eastAsia="Arial" w:hAnsi="Arial" w:cs="Arial"/>
          <w:b/>
          <w:bCs/>
        </w:rPr>
        <w:t xml:space="preserve"> </w:t>
      </w:r>
      <w:r w:rsidRPr="006120ED">
        <w:rPr>
          <w:rFonts w:ascii="Arial" w:eastAsia="Arial" w:hAnsi="Arial" w:cs="Arial"/>
        </w:rPr>
        <w:t>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el DEUC i s’ha de presentar un DEUC separat per cadascuna de les empreses que es té previst subcontractar.</w:t>
      </w:r>
    </w:p>
    <w:p w14:paraId="40A67BA8" w14:textId="77777777" w:rsidR="007E01F0" w:rsidRPr="006120ED" w:rsidRDefault="007E01F0" w:rsidP="00624768">
      <w:pPr>
        <w:spacing w:line="255" w:lineRule="exact"/>
        <w:rPr>
          <w:rFonts w:ascii="Arial" w:hAnsi="Arial" w:cs="Arial"/>
        </w:rPr>
      </w:pPr>
    </w:p>
    <w:p w14:paraId="4DE2B51F" w14:textId="77777777" w:rsidR="007E01F0" w:rsidRPr="006120ED" w:rsidRDefault="007E01F0" w:rsidP="00624768">
      <w:pPr>
        <w:jc w:val="both"/>
        <w:rPr>
          <w:rFonts w:ascii="Arial" w:hAnsi="Arial" w:cs="Arial"/>
        </w:rPr>
      </w:pPr>
      <w:r w:rsidRPr="006120ED">
        <w:rPr>
          <w:rFonts w:ascii="Arial" w:eastAsia="Arial" w:hAnsi="Arial" w:cs="Arial"/>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0D4B3EFB" w14:textId="77777777" w:rsidR="007E01F0" w:rsidRPr="006120ED" w:rsidRDefault="007E01F0" w:rsidP="00624768">
      <w:pPr>
        <w:spacing w:line="246" w:lineRule="exact"/>
        <w:jc w:val="both"/>
        <w:rPr>
          <w:rFonts w:ascii="Arial" w:hAnsi="Arial" w:cs="Arial"/>
        </w:rPr>
      </w:pPr>
    </w:p>
    <w:p w14:paraId="1ABBD90F" w14:textId="77777777" w:rsidR="007E01F0" w:rsidRPr="006120ED" w:rsidRDefault="007E01F0" w:rsidP="00624768">
      <w:pPr>
        <w:spacing w:line="237" w:lineRule="auto"/>
        <w:jc w:val="both"/>
        <w:rPr>
          <w:rFonts w:ascii="Arial" w:hAnsi="Arial" w:cs="Arial"/>
        </w:rPr>
      </w:pPr>
      <w:r w:rsidRPr="006120ED">
        <w:rPr>
          <w:rFonts w:ascii="Arial" w:eastAsia="Arial" w:hAnsi="Arial" w:cs="Arial"/>
          <w:iCs/>
        </w:rPr>
        <w:t>D’acord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es recomana que en el plec s’indiqui que les empreses licitadores que tinguin previst subcontractar, a més d’haver de facilitar la informació prevista en les parts del DEUC esmentades per cadascuna de les empreses subcontractistes, també facilitin en aquest moment la informació que requereix la part IV del DEUC relativa als criteris de selecció)</w:t>
      </w:r>
    </w:p>
    <w:p w14:paraId="3382DEEE" w14:textId="77777777" w:rsidR="007E01F0" w:rsidRPr="006120ED" w:rsidRDefault="007E01F0" w:rsidP="00624768">
      <w:pPr>
        <w:spacing w:line="251" w:lineRule="exact"/>
        <w:jc w:val="both"/>
        <w:rPr>
          <w:rFonts w:ascii="Arial" w:hAnsi="Arial" w:cs="Arial"/>
        </w:rPr>
      </w:pPr>
    </w:p>
    <w:p w14:paraId="3EAF1911" w14:textId="77777777" w:rsidR="007E01F0" w:rsidRPr="006120ED" w:rsidRDefault="007E01F0" w:rsidP="00624768">
      <w:pPr>
        <w:jc w:val="both"/>
        <w:rPr>
          <w:rFonts w:ascii="Arial" w:hAnsi="Arial" w:cs="Arial"/>
        </w:rPr>
      </w:pPr>
      <w:r w:rsidRPr="006120ED">
        <w:rPr>
          <w:rFonts w:ascii="Arial" w:eastAsia="Arial" w:hAnsi="Arial" w:cs="Arial"/>
          <w:b/>
          <w:bCs/>
        </w:rPr>
        <w:t xml:space="preserve">34.3 </w:t>
      </w:r>
      <w:r w:rsidRPr="006120ED">
        <w:rPr>
          <w:rFonts w:ascii="Arial" w:eastAsia="Arial" w:hAnsi="Arial" w:cs="Arial"/>
        </w:rPr>
        <w:t>L’empresa contractista ha de comunicar per escrit, després de l’adjudicació del</w:t>
      </w:r>
      <w:r w:rsidRPr="006120ED">
        <w:rPr>
          <w:rFonts w:ascii="Arial" w:eastAsia="Arial" w:hAnsi="Arial" w:cs="Arial"/>
          <w:b/>
          <w:bCs/>
        </w:rPr>
        <w:t xml:space="preserve"> </w:t>
      </w:r>
      <w:r w:rsidRPr="006120ED">
        <w:rPr>
          <w:rFonts w:ascii="Arial" w:eastAsia="Arial" w:hAnsi="Arial" w:cs="Arial"/>
        </w:rPr>
        <w:t>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14:paraId="5E617B63" w14:textId="77777777" w:rsidR="007E01F0" w:rsidRPr="006120ED" w:rsidRDefault="007E01F0" w:rsidP="00624768">
      <w:pPr>
        <w:spacing w:line="253" w:lineRule="exact"/>
        <w:jc w:val="both"/>
        <w:rPr>
          <w:rFonts w:ascii="Arial" w:hAnsi="Arial" w:cs="Arial"/>
        </w:rPr>
      </w:pPr>
    </w:p>
    <w:p w14:paraId="5CC7797A" w14:textId="77777777" w:rsidR="007E01F0" w:rsidRPr="006120ED" w:rsidRDefault="007E01F0" w:rsidP="00624768">
      <w:pPr>
        <w:jc w:val="both"/>
        <w:rPr>
          <w:rFonts w:ascii="Arial" w:hAnsi="Arial" w:cs="Arial"/>
        </w:rPr>
      </w:pPr>
      <w:r w:rsidRPr="006120ED">
        <w:rPr>
          <w:rFonts w:ascii="Arial" w:eastAsia="Arial" w:hAnsi="Arial" w:cs="Arial"/>
        </w:rPr>
        <w:t>Si l’empresa subcontractista té la classificació adequada per realitzar la part del contracte objecte de la subcontractació, la comunicació d’aquesta circumstància és suficient per acreditar la seva aptitud.</w:t>
      </w:r>
    </w:p>
    <w:p w14:paraId="6B8C2877" w14:textId="77777777" w:rsidR="007E01F0" w:rsidRPr="006120ED" w:rsidRDefault="007E01F0" w:rsidP="00624768">
      <w:pPr>
        <w:spacing w:line="250" w:lineRule="exact"/>
        <w:jc w:val="both"/>
        <w:rPr>
          <w:rFonts w:ascii="Arial" w:hAnsi="Arial" w:cs="Arial"/>
        </w:rPr>
      </w:pPr>
    </w:p>
    <w:p w14:paraId="7AF953B0" w14:textId="77777777" w:rsidR="007E01F0" w:rsidRPr="006120ED" w:rsidRDefault="007E01F0" w:rsidP="00624768">
      <w:pPr>
        <w:spacing w:line="242" w:lineRule="auto"/>
        <w:jc w:val="both"/>
        <w:rPr>
          <w:rFonts w:ascii="Arial" w:hAnsi="Arial" w:cs="Arial"/>
        </w:rPr>
      </w:pPr>
      <w:r w:rsidRPr="006120ED">
        <w:rPr>
          <w:rFonts w:ascii="Arial" w:eastAsia="Arial" w:hAnsi="Arial" w:cs="Arial"/>
          <w:b/>
          <w:bCs/>
        </w:rPr>
        <w:lastRenderedPageBreak/>
        <w:t xml:space="preserve">34.4 </w:t>
      </w:r>
      <w:r w:rsidRPr="006120ED">
        <w:rPr>
          <w:rFonts w:ascii="Arial" w:eastAsia="Arial" w:hAnsi="Arial" w:cs="Arial"/>
        </w:rPr>
        <w:t>L’empresa contractista ha de notificar per escrit a l’òrgan de contractació</w:t>
      </w:r>
      <w:r w:rsidRPr="006120ED">
        <w:rPr>
          <w:rFonts w:ascii="Arial" w:eastAsia="Arial" w:hAnsi="Arial" w:cs="Arial"/>
          <w:b/>
          <w:bCs/>
        </w:rPr>
        <w:t xml:space="preserve"> </w:t>
      </w:r>
      <w:r w:rsidRPr="006120ED">
        <w:rPr>
          <w:rFonts w:ascii="Arial" w:eastAsia="Arial" w:hAnsi="Arial" w:cs="Arial"/>
        </w:rPr>
        <w:t>qualsevol modificació que pateixi aquesta informació durant l’execució del contracte, i tota la informació necessària sobre els nous subcontractes.</w:t>
      </w:r>
    </w:p>
    <w:p w14:paraId="4A0C8DE2" w14:textId="77777777" w:rsidR="007E01F0" w:rsidRPr="006120ED" w:rsidRDefault="007E01F0" w:rsidP="00624768">
      <w:pPr>
        <w:spacing w:line="241" w:lineRule="exact"/>
        <w:jc w:val="both"/>
        <w:rPr>
          <w:rFonts w:ascii="Arial" w:hAnsi="Arial" w:cs="Arial"/>
        </w:rPr>
      </w:pPr>
    </w:p>
    <w:p w14:paraId="5EABF62F"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34.5 </w:t>
      </w:r>
      <w:r w:rsidRPr="006120ED">
        <w:rPr>
          <w:rFonts w:ascii="Arial" w:eastAsia="Arial" w:hAnsi="Arial" w:cs="Arial"/>
        </w:rPr>
        <w:t>La subscripció de subcontractes està sotmesa al compliment dels requisits i</w:t>
      </w:r>
      <w:r w:rsidRPr="006120ED">
        <w:rPr>
          <w:rFonts w:ascii="Arial" w:eastAsia="Arial" w:hAnsi="Arial" w:cs="Arial"/>
          <w:b/>
          <w:bCs/>
        </w:rPr>
        <w:t xml:space="preserve"> </w:t>
      </w:r>
      <w:r w:rsidRPr="006120ED">
        <w:rPr>
          <w:rFonts w:ascii="Arial" w:eastAsia="Arial" w:hAnsi="Arial" w:cs="Arial"/>
        </w:rPr>
        <w:t>circumstàncies regulades en l’article 215 de la LCSP.</w:t>
      </w:r>
    </w:p>
    <w:p w14:paraId="0610562C" w14:textId="77777777" w:rsidR="007E01F0" w:rsidRPr="006120ED" w:rsidRDefault="007E01F0" w:rsidP="00624768">
      <w:pPr>
        <w:spacing w:line="240" w:lineRule="exact"/>
        <w:jc w:val="both"/>
        <w:rPr>
          <w:rFonts w:ascii="Arial" w:hAnsi="Arial" w:cs="Arial"/>
        </w:rPr>
      </w:pPr>
    </w:p>
    <w:p w14:paraId="3BC69B72" w14:textId="77777777" w:rsidR="007E01F0" w:rsidRPr="006120ED" w:rsidRDefault="007E01F0" w:rsidP="00624768">
      <w:pPr>
        <w:jc w:val="both"/>
        <w:rPr>
          <w:rFonts w:ascii="Arial" w:eastAsia="Arial" w:hAnsi="Arial" w:cs="Arial"/>
          <w:iCs/>
        </w:rPr>
      </w:pPr>
      <w:r w:rsidRPr="006120ED">
        <w:rPr>
          <w:rFonts w:ascii="Arial" w:eastAsia="Arial" w:hAnsi="Arial" w:cs="Arial"/>
          <w:b/>
          <w:bCs/>
        </w:rPr>
        <w:t xml:space="preserve">34.6 </w:t>
      </w:r>
      <w:r w:rsidRPr="006120ED">
        <w:rPr>
          <w:rFonts w:ascii="Arial" w:eastAsia="Arial" w:hAnsi="Arial" w:cs="Arial"/>
        </w:rPr>
        <w:t>La infracció de les condicions establertes en aquesta clàusula i en l’article 215 de</w:t>
      </w:r>
      <w:r w:rsidRPr="006120ED">
        <w:rPr>
          <w:rFonts w:ascii="Arial" w:eastAsia="Arial" w:hAnsi="Arial" w:cs="Arial"/>
          <w:b/>
          <w:bCs/>
        </w:rPr>
        <w:t xml:space="preserve"> </w:t>
      </w:r>
      <w:r w:rsidRPr="006120ED">
        <w:rPr>
          <w:rFonts w:ascii="Arial" w:eastAsia="Arial" w:hAnsi="Arial" w:cs="Arial"/>
        </w:rPr>
        <w:t xml:space="preserve">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una de les conseqüències següents: </w:t>
      </w:r>
    </w:p>
    <w:p w14:paraId="4D462680" w14:textId="77777777" w:rsidR="007E01F0" w:rsidRPr="006120ED" w:rsidRDefault="007E01F0" w:rsidP="00624768">
      <w:pPr>
        <w:spacing w:line="237" w:lineRule="auto"/>
        <w:jc w:val="both"/>
        <w:rPr>
          <w:rFonts w:ascii="Arial" w:eastAsia="Arial" w:hAnsi="Arial" w:cs="Arial"/>
          <w:iCs/>
        </w:rPr>
      </w:pPr>
      <w:r w:rsidRPr="006120ED">
        <w:rPr>
          <w:rFonts w:ascii="Arial" w:eastAsia="Arial" w:hAnsi="Arial" w:cs="Arial"/>
          <w:iCs/>
        </w:rPr>
        <w:t>a) La imposició a l’empresa contractista d’una penalitat de fins a un 50 per 100 de l’import del subcontracte;</w:t>
      </w:r>
    </w:p>
    <w:p w14:paraId="173FDE49" w14:textId="77777777" w:rsidR="007E01F0" w:rsidRPr="006120ED" w:rsidRDefault="007E01F0" w:rsidP="00624768">
      <w:pPr>
        <w:spacing w:line="237" w:lineRule="auto"/>
        <w:jc w:val="both"/>
        <w:rPr>
          <w:rFonts w:ascii="Arial" w:hAnsi="Arial" w:cs="Arial"/>
        </w:rPr>
      </w:pPr>
      <w:r w:rsidRPr="006120ED">
        <w:rPr>
          <w:rFonts w:ascii="Arial" w:eastAsia="Arial" w:hAnsi="Arial" w:cs="Arial"/>
          <w:iCs/>
        </w:rPr>
        <w:t>b) La resolució del contracte, sempre que es compleixin els requisits que estableix el segon paràgraf de la lletra f) de l’apartat 1 de l’article 211 de la LCSP)</w:t>
      </w:r>
    </w:p>
    <w:p w14:paraId="083F4B93" w14:textId="77777777" w:rsidR="007E01F0" w:rsidRPr="006120ED" w:rsidRDefault="007E01F0" w:rsidP="00624768">
      <w:pPr>
        <w:spacing w:line="200" w:lineRule="exact"/>
        <w:rPr>
          <w:rFonts w:ascii="Arial" w:hAnsi="Arial" w:cs="Arial"/>
        </w:rPr>
      </w:pPr>
    </w:p>
    <w:p w14:paraId="7F42EA97" w14:textId="77777777" w:rsidR="007E01F0" w:rsidRPr="006120ED" w:rsidRDefault="007E01F0" w:rsidP="00624768">
      <w:pPr>
        <w:jc w:val="both"/>
        <w:rPr>
          <w:rFonts w:ascii="Arial" w:hAnsi="Arial" w:cs="Arial"/>
        </w:rPr>
      </w:pPr>
      <w:r w:rsidRPr="006120ED">
        <w:rPr>
          <w:rFonts w:ascii="Arial" w:eastAsia="Arial" w:hAnsi="Arial" w:cs="Arial"/>
          <w:b/>
          <w:bCs/>
        </w:rPr>
        <w:t xml:space="preserve">34.7 </w:t>
      </w:r>
      <w:r w:rsidRPr="006120ED">
        <w:rPr>
          <w:rFonts w:ascii="Arial" w:eastAsia="Arial" w:hAnsi="Arial" w:cs="Arial"/>
        </w:rPr>
        <w:t>Les empreses subcontractistes queden obligades només davant l’empresa</w:t>
      </w:r>
      <w:r w:rsidRPr="006120ED">
        <w:rPr>
          <w:rFonts w:ascii="Arial" w:eastAsia="Arial" w:hAnsi="Arial" w:cs="Arial"/>
          <w:b/>
          <w:bCs/>
        </w:rPr>
        <w:t xml:space="preserve"> </w:t>
      </w:r>
      <w:r w:rsidRPr="006120ED">
        <w:rPr>
          <w:rFonts w:ascii="Arial" w:eastAsia="Arial" w:hAnsi="Arial" w:cs="Arial"/>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452E98CB" w14:textId="77777777" w:rsidR="007E01F0" w:rsidRPr="006120ED" w:rsidRDefault="007E01F0" w:rsidP="00624768">
      <w:pPr>
        <w:spacing w:line="256" w:lineRule="exact"/>
        <w:rPr>
          <w:rFonts w:ascii="Arial" w:hAnsi="Arial" w:cs="Arial"/>
        </w:rPr>
      </w:pPr>
    </w:p>
    <w:p w14:paraId="27A879FE"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Les empreses subcontractistes no tenen acció directa davant de l’Administració contractant per les obligacions contretes amb elles per l’empresa contractista, com a conseqüència de l’execució del contracte principal i dels subcontractes.</w:t>
      </w:r>
    </w:p>
    <w:p w14:paraId="055CBB60" w14:textId="77777777" w:rsidR="007E01F0" w:rsidRPr="006120ED" w:rsidRDefault="007E01F0" w:rsidP="00624768">
      <w:pPr>
        <w:spacing w:line="255" w:lineRule="exact"/>
        <w:rPr>
          <w:rFonts w:ascii="Arial" w:hAnsi="Arial" w:cs="Arial"/>
        </w:rPr>
      </w:pPr>
    </w:p>
    <w:p w14:paraId="518D0AE5" w14:textId="77777777" w:rsidR="007E01F0" w:rsidRPr="006120ED" w:rsidRDefault="007E01F0" w:rsidP="00624768">
      <w:pPr>
        <w:jc w:val="both"/>
        <w:rPr>
          <w:rFonts w:ascii="Arial" w:hAnsi="Arial" w:cs="Arial"/>
        </w:rPr>
      </w:pPr>
      <w:r w:rsidRPr="006120ED">
        <w:rPr>
          <w:rFonts w:ascii="Arial" w:eastAsia="Arial" w:hAnsi="Arial" w:cs="Arial"/>
          <w:b/>
          <w:bCs/>
        </w:rPr>
        <w:t xml:space="preserve">34.8 </w:t>
      </w:r>
      <w:r w:rsidRPr="006120ED">
        <w:rPr>
          <w:rFonts w:ascii="Arial" w:eastAsia="Arial" w:hAnsi="Arial" w:cs="Arial"/>
        </w:rPr>
        <w:t>En cap cas l’empresa o les empreses contractistes poden concertar l’execució</w:t>
      </w:r>
      <w:r w:rsidRPr="006120ED">
        <w:rPr>
          <w:rFonts w:ascii="Arial" w:eastAsia="Arial" w:hAnsi="Arial" w:cs="Arial"/>
          <w:b/>
          <w:bCs/>
        </w:rPr>
        <w:t xml:space="preserve"> </w:t>
      </w:r>
      <w:r w:rsidRPr="006120ED">
        <w:rPr>
          <w:rFonts w:ascii="Arial" w:eastAsia="Arial" w:hAnsi="Arial" w:cs="Arial"/>
        </w:rPr>
        <w:t>parcial del contracte amb persones inhabilitades per contractar d’acord amb l’ordenament jurídic o incurses en alguna de les causes de prohibició de contractar previstes en l’article 71 de la LCSP.</w:t>
      </w:r>
    </w:p>
    <w:p w14:paraId="2AE7D5CC" w14:textId="77777777" w:rsidR="007E01F0" w:rsidRPr="006120ED" w:rsidRDefault="007E01F0" w:rsidP="00624768">
      <w:pPr>
        <w:spacing w:line="245" w:lineRule="exact"/>
        <w:rPr>
          <w:rFonts w:ascii="Arial" w:hAnsi="Arial" w:cs="Arial"/>
        </w:rPr>
      </w:pPr>
    </w:p>
    <w:p w14:paraId="1B01CE73" w14:textId="77777777" w:rsidR="007E01F0" w:rsidRPr="006120ED" w:rsidRDefault="007E01F0" w:rsidP="00624768">
      <w:pPr>
        <w:spacing w:line="244" w:lineRule="auto"/>
        <w:jc w:val="both"/>
        <w:rPr>
          <w:rFonts w:ascii="Arial" w:hAnsi="Arial" w:cs="Arial"/>
        </w:rPr>
      </w:pPr>
      <w:r w:rsidRPr="006120ED">
        <w:rPr>
          <w:rFonts w:ascii="Arial" w:eastAsia="Arial" w:hAnsi="Arial" w:cs="Arial"/>
          <w:b/>
          <w:bCs/>
        </w:rPr>
        <w:t xml:space="preserve">34.9 </w:t>
      </w:r>
      <w:r w:rsidRPr="006120ED">
        <w:rPr>
          <w:rFonts w:ascii="Arial" w:eastAsia="Arial" w:hAnsi="Arial" w:cs="Arial"/>
        </w:rPr>
        <w:t>L’empresa contractista ha d’informar a qui exerceix la representació de les</w:t>
      </w:r>
      <w:r w:rsidRPr="006120ED">
        <w:rPr>
          <w:rFonts w:ascii="Arial" w:eastAsia="Arial" w:hAnsi="Arial" w:cs="Arial"/>
          <w:b/>
          <w:bCs/>
        </w:rPr>
        <w:t xml:space="preserve"> </w:t>
      </w:r>
      <w:r w:rsidRPr="006120ED">
        <w:rPr>
          <w:rFonts w:ascii="Arial" w:eastAsia="Arial" w:hAnsi="Arial" w:cs="Arial"/>
        </w:rPr>
        <w:t>persones treballadores de la subcontractació, d’acord amb la legislació laboral.</w:t>
      </w:r>
    </w:p>
    <w:p w14:paraId="2F59D55D" w14:textId="77777777" w:rsidR="007E01F0" w:rsidRPr="006120ED" w:rsidRDefault="007E01F0" w:rsidP="00624768">
      <w:pPr>
        <w:spacing w:line="240" w:lineRule="exact"/>
        <w:rPr>
          <w:rFonts w:ascii="Arial" w:hAnsi="Arial" w:cs="Arial"/>
        </w:rPr>
      </w:pPr>
    </w:p>
    <w:p w14:paraId="245B247B" w14:textId="77777777" w:rsidR="007E01F0" w:rsidRPr="006120ED" w:rsidRDefault="007E01F0" w:rsidP="00624768">
      <w:pPr>
        <w:rPr>
          <w:rFonts w:ascii="Arial" w:hAnsi="Arial" w:cs="Arial"/>
        </w:rPr>
      </w:pPr>
      <w:r w:rsidRPr="006120ED">
        <w:rPr>
          <w:rFonts w:ascii="Arial" w:eastAsia="Arial" w:hAnsi="Arial" w:cs="Arial"/>
          <w:b/>
          <w:bCs/>
        </w:rPr>
        <w:t xml:space="preserve">34.10 </w:t>
      </w:r>
      <w:r w:rsidRPr="006120ED">
        <w:rPr>
          <w:rFonts w:ascii="Arial" w:eastAsia="Arial" w:hAnsi="Arial" w:cs="Arial"/>
        </w:rPr>
        <w:t>Els subcontractes tenen en tot cas naturalesa privada.</w:t>
      </w:r>
    </w:p>
    <w:p w14:paraId="57935867" w14:textId="77777777" w:rsidR="007E01F0" w:rsidRPr="006120ED" w:rsidRDefault="007E01F0" w:rsidP="00624768">
      <w:pPr>
        <w:spacing w:line="253" w:lineRule="exact"/>
        <w:rPr>
          <w:rFonts w:ascii="Arial" w:hAnsi="Arial" w:cs="Arial"/>
        </w:rPr>
      </w:pPr>
    </w:p>
    <w:p w14:paraId="4AB33977" w14:textId="77777777" w:rsidR="007E01F0" w:rsidRPr="006120ED" w:rsidRDefault="007E01F0" w:rsidP="00624768">
      <w:pPr>
        <w:spacing w:line="244" w:lineRule="auto"/>
        <w:rPr>
          <w:rFonts w:ascii="Arial" w:hAnsi="Arial" w:cs="Arial"/>
        </w:rPr>
      </w:pPr>
      <w:r w:rsidRPr="006120ED">
        <w:rPr>
          <w:rFonts w:ascii="Arial" w:eastAsia="Arial" w:hAnsi="Arial" w:cs="Arial"/>
          <w:b/>
          <w:bCs/>
        </w:rPr>
        <w:t xml:space="preserve">34.11 </w:t>
      </w:r>
      <w:r w:rsidRPr="006120ED">
        <w:rPr>
          <w:rFonts w:ascii="Arial" w:eastAsia="Arial" w:hAnsi="Arial" w:cs="Arial"/>
        </w:rPr>
        <w:t>El pagament a les empreses subcontractistes i a les empreses subministradores</w:t>
      </w:r>
      <w:r w:rsidRPr="006120ED">
        <w:rPr>
          <w:rFonts w:ascii="Arial" w:eastAsia="Arial" w:hAnsi="Arial" w:cs="Arial"/>
          <w:b/>
          <w:bCs/>
        </w:rPr>
        <w:t xml:space="preserve"> </w:t>
      </w:r>
      <w:r w:rsidRPr="006120ED">
        <w:rPr>
          <w:rFonts w:ascii="Arial" w:eastAsia="Arial" w:hAnsi="Arial" w:cs="Arial"/>
        </w:rPr>
        <w:t>es regeix pel que disposen els articles 216 i 217 de la LCSP.</w:t>
      </w:r>
    </w:p>
    <w:p w14:paraId="58B06019" w14:textId="77777777" w:rsidR="007E01F0" w:rsidRPr="006120ED" w:rsidRDefault="007E01F0" w:rsidP="00624768">
      <w:pPr>
        <w:spacing w:line="248" w:lineRule="exact"/>
        <w:rPr>
          <w:rFonts w:ascii="Arial" w:hAnsi="Arial" w:cs="Arial"/>
        </w:rPr>
      </w:pPr>
    </w:p>
    <w:p w14:paraId="01637F12" w14:textId="77777777" w:rsidR="007E01F0" w:rsidRPr="006120ED" w:rsidRDefault="007E01F0" w:rsidP="00624768">
      <w:pPr>
        <w:spacing w:line="298" w:lineRule="exact"/>
        <w:rPr>
          <w:rFonts w:ascii="Arial" w:hAnsi="Arial" w:cs="Arial"/>
        </w:rPr>
      </w:pPr>
    </w:p>
    <w:p w14:paraId="610E7CCD" w14:textId="77777777" w:rsidR="007E01F0" w:rsidRPr="006120ED" w:rsidRDefault="007E01F0" w:rsidP="00624768">
      <w:pPr>
        <w:rPr>
          <w:rFonts w:ascii="Arial" w:hAnsi="Arial" w:cs="Arial"/>
        </w:rPr>
      </w:pPr>
      <w:r w:rsidRPr="006120ED">
        <w:rPr>
          <w:rFonts w:ascii="Arial" w:eastAsia="Arial" w:hAnsi="Arial" w:cs="Arial"/>
          <w:b/>
          <w:bCs/>
        </w:rPr>
        <w:t>Trenta-cinquena. Revisió de preus</w:t>
      </w:r>
    </w:p>
    <w:p w14:paraId="03D6A536" w14:textId="77777777" w:rsidR="007E01F0" w:rsidRPr="006120ED" w:rsidRDefault="007E01F0" w:rsidP="00624768">
      <w:pPr>
        <w:spacing w:line="253" w:lineRule="exact"/>
        <w:rPr>
          <w:rFonts w:ascii="Arial" w:hAnsi="Arial" w:cs="Arial"/>
        </w:rPr>
      </w:pPr>
    </w:p>
    <w:p w14:paraId="5C8CB44D" w14:textId="77777777" w:rsidR="007E01F0" w:rsidRPr="006120ED" w:rsidRDefault="007E01F0" w:rsidP="00624768">
      <w:pPr>
        <w:jc w:val="both"/>
        <w:rPr>
          <w:rFonts w:ascii="Arial" w:hAnsi="Arial" w:cs="Arial"/>
        </w:rPr>
      </w:pPr>
      <w:r w:rsidRPr="006120ED">
        <w:rPr>
          <w:rFonts w:ascii="Arial" w:eastAsia="Arial" w:hAnsi="Arial" w:cs="Arial"/>
        </w:rPr>
        <w:t>La revisió de preus aplicable a aquest contracte es detalla en l’</w:t>
      </w:r>
      <w:r w:rsidRPr="006120ED">
        <w:rPr>
          <w:rFonts w:ascii="Arial" w:eastAsia="Arial" w:hAnsi="Arial" w:cs="Arial"/>
          <w:b/>
          <w:bCs/>
        </w:rPr>
        <w:t>apartat Q del quadre</w:t>
      </w:r>
      <w:r w:rsidRPr="006120ED">
        <w:rPr>
          <w:rFonts w:ascii="Arial" w:eastAsia="Arial" w:hAnsi="Arial" w:cs="Arial"/>
        </w:rPr>
        <w:t xml:space="preserve"> </w:t>
      </w:r>
      <w:r w:rsidRPr="006120ED">
        <w:rPr>
          <w:rFonts w:ascii="Arial" w:eastAsia="Arial" w:hAnsi="Arial" w:cs="Arial"/>
          <w:b/>
          <w:bCs/>
        </w:rPr>
        <w:t>de característiques</w:t>
      </w:r>
      <w:r w:rsidRPr="006120ED">
        <w:rPr>
          <w:rFonts w:ascii="Arial" w:eastAsia="Arial" w:hAnsi="Arial" w:cs="Arial"/>
        </w:rPr>
        <w:t>. La revisió de preus només serà procedent quan el contracte</w:t>
      </w:r>
      <w:r w:rsidRPr="006120ED">
        <w:rPr>
          <w:rFonts w:ascii="Arial" w:eastAsia="Arial" w:hAnsi="Arial" w:cs="Arial"/>
          <w:b/>
          <w:bCs/>
        </w:rPr>
        <w:t xml:space="preserve"> </w:t>
      </w:r>
      <w:r w:rsidRPr="006120ED">
        <w:rPr>
          <w:rFonts w:ascii="Arial" w:eastAsia="Arial" w:hAnsi="Arial" w:cs="Arial"/>
        </w:rPr>
        <w:t>s’hagi executat, almenys, en un 20% del seu import i hagin transcorregut dos anys des de la seva formalització.</w:t>
      </w:r>
    </w:p>
    <w:p w14:paraId="1CEDC3D8" w14:textId="77777777" w:rsidR="007E01F0" w:rsidRPr="006120ED" w:rsidRDefault="007E01F0" w:rsidP="00624768">
      <w:pPr>
        <w:spacing w:line="253" w:lineRule="exact"/>
        <w:rPr>
          <w:rFonts w:ascii="Arial" w:hAnsi="Arial" w:cs="Arial"/>
        </w:rPr>
      </w:pPr>
    </w:p>
    <w:p w14:paraId="687EEF16"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lastRenderedPageBreak/>
        <w:t>L’import de les revisions que siguin procedents es farà efectiu, d’ofici, mitjançant l’abonament o el descompte corresponent en les certificacions o pagaments parcials.</w:t>
      </w:r>
    </w:p>
    <w:p w14:paraId="68A712FB" w14:textId="77777777" w:rsidR="007E01F0" w:rsidRPr="006120ED" w:rsidRDefault="007E01F0" w:rsidP="00624768">
      <w:pPr>
        <w:spacing w:line="255" w:lineRule="exact"/>
        <w:jc w:val="both"/>
        <w:rPr>
          <w:rFonts w:ascii="Arial" w:hAnsi="Arial" w:cs="Arial"/>
        </w:rPr>
      </w:pPr>
    </w:p>
    <w:p w14:paraId="6C9007EA" w14:textId="77777777" w:rsidR="007E01F0" w:rsidRPr="006120ED" w:rsidRDefault="007E01F0" w:rsidP="00624768">
      <w:pPr>
        <w:spacing w:line="252" w:lineRule="exact"/>
        <w:jc w:val="both"/>
        <w:rPr>
          <w:rFonts w:ascii="Arial" w:hAnsi="Arial" w:cs="Arial"/>
        </w:rPr>
      </w:pPr>
    </w:p>
    <w:p w14:paraId="6C8C88F3" w14:textId="77777777" w:rsidR="007E01F0" w:rsidRPr="006120ED" w:rsidRDefault="007E01F0" w:rsidP="00624768">
      <w:pPr>
        <w:spacing w:line="332" w:lineRule="exact"/>
        <w:rPr>
          <w:rFonts w:ascii="Arial" w:hAnsi="Arial" w:cs="Arial"/>
        </w:rPr>
      </w:pPr>
    </w:p>
    <w:p w14:paraId="666ED6AC" w14:textId="77777777" w:rsidR="007E01F0" w:rsidRPr="006120ED" w:rsidRDefault="007E01F0" w:rsidP="00624768">
      <w:pPr>
        <w:rPr>
          <w:rFonts w:ascii="Arial" w:hAnsi="Arial" w:cs="Arial"/>
        </w:rPr>
      </w:pPr>
      <w:r w:rsidRPr="006120ED">
        <w:rPr>
          <w:rFonts w:ascii="Arial" w:eastAsia="Arial" w:hAnsi="Arial" w:cs="Arial"/>
          <w:b/>
          <w:bCs/>
        </w:rPr>
        <w:t>VI. DISPOSICIONS RELATIVES A L’EXTINCIÓ DEL CONTRACTE</w:t>
      </w:r>
    </w:p>
    <w:p w14:paraId="452E8330" w14:textId="77777777" w:rsidR="007E01F0" w:rsidRPr="006120ED" w:rsidRDefault="007E01F0" w:rsidP="00624768">
      <w:pPr>
        <w:spacing w:line="200" w:lineRule="exact"/>
        <w:rPr>
          <w:rFonts w:ascii="Arial" w:hAnsi="Arial" w:cs="Arial"/>
        </w:rPr>
      </w:pPr>
    </w:p>
    <w:p w14:paraId="246BA833" w14:textId="77777777" w:rsidR="007E01F0" w:rsidRPr="006120ED" w:rsidRDefault="007E01F0" w:rsidP="00624768">
      <w:pPr>
        <w:spacing w:line="305" w:lineRule="exact"/>
        <w:rPr>
          <w:rFonts w:ascii="Arial" w:hAnsi="Arial" w:cs="Arial"/>
        </w:rPr>
      </w:pPr>
    </w:p>
    <w:p w14:paraId="5120653F" w14:textId="2A6596A9" w:rsidR="007E01F0" w:rsidRPr="006120ED" w:rsidRDefault="007E01F0" w:rsidP="00624768">
      <w:pPr>
        <w:rPr>
          <w:rFonts w:ascii="Arial" w:hAnsi="Arial" w:cs="Arial"/>
        </w:rPr>
      </w:pPr>
      <w:r w:rsidRPr="006120ED">
        <w:rPr>
          <w:rFonts w:ascii="Arial" w:eastAsia="Arial" w:hAnsi="Arial" w:cs="Arial"/>
          <w:b/>
          <w:bCs/>
        </w:rPr>
        <w:t>Trenta-sisena. Re</w:t>
      </w:r>
      <w:r w:rsidR="004A609D" w:rsidRPr="006120ED">
        <w:rPr>
          <w:rFonts w:ascii="Arial" w:eastAsia="Arial" w:hAnsi="Arial" w:cs="Arial"/>
          <w:b/>
          <w:bCs/>
        </w:rPr>
        <w:t>cepció i liq</w:t>
      </w:r>
      <w:r w:rsidR="0043233D" w:rsidRPr="006120ED">
        <w:rPr>
          <w:rFonts w:ascii="Arial" w:eastAsia="Arial" w:hAnsi="Arial" w:cs="Arial"/>
          <w:b/>
          <w:bCs/>
        </w:rPr>
        <w:t>uidaci</w:t>
      </w:r>
      <w:r w:rsidRPr="006120ED">
        <w:rPr>
          <w:rFonts w:ascii="Arial" w:eastAsia="Arial" w:hAnsi="Arial" w:cs="Arial"/>
          <w:b/>
          <w:bCs/>
        </w:rPr>
        <w:t>ó</w:t>
      </w:r>
    </w:p>
    <w:p w14:paraId="62D90EFB" w14:textId="77777777" w:rsidR="007E01F0" w:rsidRPr="006120ED" w:rsidRDefault="007E01F0" w:rsidP="00624768">
      <w:pPr>
        <w:spacing w:line="262" w:lineRule="exact"/>
        <w:rPr>
          <w:rFonts w:ascii="Arial" w:hAnsi="Arial" w:cs="Arial"/>
        </w:rPr>
      </w:pPr>
    </w:p>
    <w:p w14:paraId="3C209F02" w14:textId="77777777" w:rsidR="007E01F0" w:rsidRPr="006120ED" w:rsidRDefault="007E01F0" w:rsidP="00624768">
      <w:pPr>
        <w:jc w:val="both"/>
        <w:rPr>
          <w:rFonts w:ascii="Arial" w:hAnsi="Arial" w:cs="Arial"/>
        </w:rPr>
      </w:pPr>
      <w:r w:rsidRPr="006120ED">
        <w:rPr>
          <w:rFonts w:ascii="Arial" w:eastAsia="Arial" w:hAnsi="Arial" w:cs="Arial"/>
        </w:rPr>
        <w:t>La recepció i la liquidació del contracte es realitzarà conforme al que disposen els articles 210 i 311 de la LCSP i l’article 204 del RGLCAP.</w:t>
      </w:r>
    </w:p>
    <w:p w14:paraId="4A80D1D0" w14:textId="77777777" w:rsidR="007E01F0" w:rsidRPr="006120ED" w:rsidRDefault="007E01F0" w:rsidP="00624768">
      <w:pPr>
        <w:spacing w:line="255" w:lineRule="exact"/>
        <w:jc w:val="both"/>
        <w:rPr>
          <w:rFonts w:ascii="Arial" w:hAnsi="Arial" w:cs="Arial"/>
        </w:rPr>
      </w:pPr>
    </w:p>
    <w:p w14:paraId="4AFDFA58"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0C79DD62" w14:textId="77777777" w:rsidR="007E01F0" w:rsidRPr="006120ED" w:rsidRDefault="007E01F0" w:rsidP="00624768">
      <w:pPr>
        <w:spacing w:line="257" w:lineRule="exact"/>
        <w:rPr>
          <w:rFonts w:ascii="Arial" w:hAnsi="Arial" w:cs="Arial"/>
        </w:rPr>
      </w:pPr>
    </w:p>
    <w:p w14:paraId="3A2EC328"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2F01A51B" w14:textId="77777777" w:rsidR="007E01F0" w:rsidRPr="006120ED" w:rsidRDefault="007E01F0" w:rsidP="00624768">
      <w:pPr>
        <w:spacing w:line="257" w:lineRule="exact"/>
        <w:rPr>
          <w:rFonts w:ascii="Arial" w:hAnsi="Arial" w:cs="Arial"/>
        </w:rPr>
      </w:pPr>
    </w:p>
    <w:p w14:paraId="6D27D2E6" w14:textId="77777777" w:rsidR="007E01F0" w:rsidRPr="006120ED" w:rsidRDefault="007E01F0" w:rsidP="00624768">
      <w:pPr>
        <w:jc w:val="both"/>
        <w:rPr>
          <w:rFonts w:ascii="Arial" w:hAnsi="Arial" w:cs="Arial"/>
        </w:rPr>
      </w:pPr>
      <w:r w:rsidRPr="006120ED">
        <w:rPr>
          <w:rFonts w:ascii="Arial" w:eastAsia="Arial" w:hAnsi="Arial" w:cs="Arial"/>
        </w:rPr>
        <w:t>A més, les unitats de recepció del contracte comprovaran el compliment efectiu de les clàusules contractuals que estableixen obligacions de l’ús del català, fent-ne referència expressa en els certificats de recepció i de correcta execució.</w:t>
      </w:r>
    </w:p>
    <w:p w14:paraId="2BD2B672" w14:textId="77777777" w:rsidR="007E01F0" w:rsidRPr="006120ED" w:rsidRDefault="007E01F0" w:rsidP="00624768">
      <w:pPr>
        <w:spacing w:line="200" w:lineRule="exact"/>
        <w:rPr>
          <w:rFonts w:ascii="Arial" w:hAnsi="Arial" w:cs="Arial"/>
        </w:rPr>
      </w:pPr>
    </w:p>
    <w:p w14:paraId="4DADF4AD" w14:textId="77777777" w:rsidR="007E01F0" w:rsidRPr="006120ED" w:rsidRDefault="007E01F0" w:rsidP="00624768">
      <w:pPr>
        <w:spacing w:line="298" w:lineRule="exact"/>
        <w:rPr>
          <w:rFonts w:ascii="Arial" w:hAnsi="Arial" w:cs="Arial"/>
        </w:rPr>
      </w:pPr>
    </w:p>
    <w:p w14:paraId="259072B5" w14:textId="77777777" w:rsidR="007E01F0" w:rsidRPr="006120ED" w:rsidRDefault="007E01F0" w:rsidP="00624768">
      <w:pPr>
        <w:spacing w:line="244" w:lineRule="auto"/>
        <w:rPr>
          <w:rFonts w:ascii="Arial" w:hAnsi="Arial" w:cs="Arial"/>
        </w:rPr>
      </w:pPr>
      <w:r w:rsidRPr="006120ED">
        <w:rPr>
          <w:rFonts w:ascii="Arial" w:eastAsia="Arial" w:hAnsi="Arial" w:cs="Arial"/>
          <w:b/>
          <w:bCs/>
        </w:rPr>
        <w:t>Trenta-setena. Termini de garantia i devolució o cancel·lació de la garantia definitiva</w:t>
      </w:r>
    </w:p>
    <w:p w14:paraId="318D45C6" w14:textId="77777777" w:rsidR="007E01F0" w:rsidRPr="006120ED" w:rsidRDefault="007E01F0" w:rsidP="00624768">
      <w:pPr>
        <w:spacing w:line="240" w:lineRule="exact"/>
        <w:rPr>
          <w:rFonts w:ascii="Arial" w:hAnsi="Arial" w:cs="Arial"/>
        </w:rPr>
      </w:pPr>
    </w:p>
    <w:p w14:paraId="13BA835E" w14:textId="77777777" w:rsidR="007E01F0" w:rsidRPr="006120ED" w:rsidRDefault="007E01F0" w:rsidP="00624768">
      <w:pPr>
        <w:spacing w:line="247" w:lineRule="auto"/>
        <w:jc w:val="both"/>
        <w:rPr>
          <w:rFonts w:ascii="Arial" w:hAnsi="Arial" w:cs="Arial"/>
        </w:rPr>
      </w:pPr>
      <w:r w:rsidRPr="006120ED">
        <w:rPr>
          <w:rFonts w:ascii="Arial" w:eastAsia="Arial" w:hAnsi="Arial" w:cs="Arial"/>
        </w:rPr>
        <w:t>El termini de garantia és l’assenyalat en l’</w:t>
      </w:r>
      <w:r w:rsidRPr="006120ED">
        <w:rPr>
          <w:rFonts w:ascii="Arial" w:eastAsia="Arial" w:hAnsi="Arial" w:cs="Arial"/>
          <w:b/>
          <w:bCs/>
        </w:rPr>
        <w:t>apartat R del quadre de característiques</w:t>
      </w:r>
      <w:r w:rsidRPr="006120ED">
        <w:rPr>
          <w:rFonts w:ascii="Arial" w:eastAsia="Arial" w:hAnsi="Arial" w:cs="Arial"/>
        </w:rPr>
        <w:t xml:space="preserve"> i començarà a computar a partir de la recepció dels serveis.</w:t>
      </w:r>
    </w:p>
    <w:p w14:paraId="754E56BB" w14:textId="77777777" w:rsidR="007E01F0" w:rsidRPr="006120ED" w:rsidRDefault="007E01F0" w:rsidP="00624768">
      <w:pPr>
        <w:spacing w:line="254" w:lineRule="exact"/>
        <w:rPr>
          <w:rFonts w:ascii="Arial" w:hAnsi="Arial" w:cs="Arial"/>
        </w:rPr>
      </w:pPr>
    </w:p>
    <w:p w14:paraId="59623CDE"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Si durant el termini de garantia s’acredita l’existència de vicis o defectes en els treballs efectuats, es reclamarà a l’empresa contractista que els esmeni.</w:t>
      </w:r>
    </w:p>
    <w:p w14:paraId="28C5F115" w14:textId="77777777" w:rsidR="007E01F0" w:rsidRPr="006120ED" w:rsidRDefault="007E01F0" w:rsidP="00624768">
      <w:pPr>
        <w:spacing w:line="237" w:lineRule="auto"/>
        <w:jc w:val="both"/>
        <w:rPr>
          <w:rFonts w:ascii="Arial" w:hAnsi="Arial" w:cs="Arial"/>
        </w:rPr>
      </w:pPr>
    </w:p>
    <w:p w14:paraId="4CBE83B3" w14:textId="77777777" w:rsidR="007E01F0" w:rsidRPr="006120ED" w:rsidRDefault="007E01F0" w:rsidP="00624768">
      <w:pPr>
        <w:spacing w:line="3" w:lineRule="exact"/>
        <w:rPr>
          <w:rFonts w:ascii="Arial" w:hAnsi="Arial" w:cs="Arial"/>
        </w:rPr>
      </w:pPr>
    </w:p>
    <w:p w14:paraId="43CF5866" w14:textId="77777777" w:rsidR="007E01F0" w:rsidRPr="006120ED" w:rsidRDefault="007E01F0" w:rsidP="00624768">
      <w:pPr>
        <w:jc w:val="both"/>
        <w:rPr>
          <w:rFonts w:ascii="Arial" w:hAnsi="Arial" w:cs="Arial"/>
        </w:rPr>
      </w:pPr>
      <w:r w:rsidRPr="006120ED">
        <w:rPr>
          <w:rFonts w:ascii="Arial" w:eastAsia="Arial" w:hAnsi="Arial" w:cs="Arial"/>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047F09E4" w14:textId="77777777" w:rsidR="007E01F0" w:rsidRPr="006120ED" w:rsidRDefault="007E01F0" w:rsidP="00624768">
      <w:pPr>
        <w:spacing w:line="252" w:lineRule="exact"/>
        <w:rPr>
          <w:rFonts w:ascii="Arial" w:hAnsi="Arial" w:cs="Arial"/>
        </w:rPr>
      </w:pPr>
    </w:p>
    <w:p w14:paraId="18AB1239" w14:textId="77777777" w:rsidR="007E01F0" w:rsidRPr="006120ED" w:rsidRDefault="007E01F0" w:rsidP="00624768">
      <w:pPr>
        <w:spacing w:line="237" w:lineRule="auto"/>
        <w:rPr>
          <w:rFonts w:ascii="Arial" w:hAnsi="Arial" w:cs="Arial"/>
        </w:rPr>
      </w:pPr>
    </w:p>
    <w:p w14:paraId="75E6D67E" w14:textId="77777777" w:rsidR="007E01F0" w:rsidRPr="006120ED" w:rsidRDefault="007E01F0" w:rsidP="00624768">
      <w:pPr>
        <w:spacing w:line="1" w:lineRule="exact"/>
        <w:rPr>
          <w:rFonts w:ascii="Arial" w:hAnsi="Arial" w:cs="Arial"/>
        </w:rPr>
      </w:pPr>
    </w:p>
    <w:p w14:paraId="33BF8C0C" w14:textId="106FE340" w:rsidR="007E01F0" w:rsidRPr="006120ED" w:rsidRDefault="007E01F0" w:rsidP="00624768">
      <w:pPr>
        <w:rPr>
          <w:rFonts w:ascii="Arial" w:hAnsi="Arial" w:cs="Arial"/>
        </w:rPr>
      </w:pPr>
      <w:r w:rsidRPr="006120ED">
        <w:rPr>
          <w:rFonts w:ascii="Arial" w:eastAsia="Arial" w:hAnsi="Arial" w:cs="Arial"/>
          <w:b/>
          <w:bCs/>
        </w:rPr>
        <w:t xml:space="preserve">Trenta-vuitena. </w:t>
      </w:r>
      <w:r w:rsidRPr="00165C2A">
        <w:rPr>
          <w:rFonts w:ascii="Arial" w:eastAsia="Arial" w:hAnsi="Arial" w:cs="Arial"/>
          <w:b/>
          <w:bCs/>
        </w:rPr>
        <w:t xml:space="preserve">Resolució </w:t>
      </w:r>
      <w:r w:rsidR="00F5367C" w:rsidRPr="00165C2A">
        <w:rPr>
          <w:rFonts w:ascii="Arial" w:eastAsia="Arial" w:hAnsi="Arial" w:cs="Arial"/>
          <w:b/>
          <w:bCs/>
        </w:rPr>
        <w:t>i rescissió</w:t>
      </w:r>
      <w:r w:rsidR="00F5367C">
        <w:rPr>
          <w:rFonts w:ascii="Arial" w:eastAsia="Arial" w:hAnsi="Arial" w:cs="Arial"/>
          <w:b/>
          <w:bCs/>
        </w:rPr>
        <w:t xml:space="preserve"> </w:t>
      </w:r>
      <w:r w:rsidRPr="006120ED">
        <w:rPr>
          <w:rFonts w:ascii="Arial" w:eastAsia="Arial" w:hAnsi="Arial" w:cs="Arial"/>
          <w:b/>
          <w:bCs/>
        </w:rPr>
        <w:t>del contracte</w:t>
      </w:r>
    </w:p>
    <w:p w14:paraId="566C6DF7" w14:textId="77777777" w:rsidR="007E01F0" w:rsidRPr="006120ED" w:rsidRDefault="007E01F0" w:rsidP="00624768">
      <w:pPr>
        <w:spacing w:line="252" w:lineRule="exact"/>
        <w:rPr>
          <w:rFonts w:ascii="Arial" w:hAnsi="Arial" w:cs="Arial"/>
        </w:rPr>
      </w:pPr>
    </w:p>
    <w:p w14:paraId="18C3931F" w14:textId="77777777" w:rsidR="007E01F0" w:rsidRPr="006120ED" w:rsidRDefault="007E01F0" w:rsidP="00624768">
      <w:pPr>
        <w:rPr>
          <w:rFonts w:ascii="Arial" w:hAnsi="Arial" w:cs="Arial"/>
        </w:rPr>
      </w:pPr>
      <w:r w:rsidRPr="006120ED">
        <w:rPr>
          <w:rFonts w:ascii="Arial" w:eastAsia="Arial" w:hAnsi="Arial" w:cs="Arial"/>
        </w:rPr>
        <w:t>Són causes de resolució del contracte les següents:</w:t>
      </w:r>
    </w:p>
    <w:p w14:paraId="21EFBF71" w14:textId="77777777" w:rsidR="007E01F0" w:rsidRPr="006120ED" w:rsidRDefault="007E01F0" w:rsidP="00624768">
      <w:pPr>
        <w:spacing w:line="254" w:lineRule="exact"/>
        <w:rPr>
          <w:rFonts w:ascii="Arial" w:hAnsi="Arial" w:cs="Arial"/>
        </w:rPr>
      </w:pPr>
    </w:p>
    <w:p w14:paraId="059007DA" w14:textId="77777777" w:rsidR="007E01F0" w:rsidRPr="006120ED" w:rsidRDefault="007E01F0" w:rsidP="00624768">
      <w:pPr>
        <w:numPr>
          <w:ilvl w:val="0"/>
          <w:numId w:val="24"/>
        </w:numPr>
        <w:spacing w:line="232" w:lineRule="auto"/>
        <w:ind w:left="284" w:hanging="284"/>
        <w:jc w:val="both"/>
        <w:rPr>
          <w:rFonts w:ascii="Arial" w:eastAsia="Courier New" w:hAnsi="Arial" w:cs="Arial"/>
        </w:rPr>
      </w:pPr>
      <w:r w:rsidRPr="006120ED">
        <w:rPr>
          <w:rFonts w:ascii="Arial" w:eastAsia="Arial" w:hAnsi="Arial" w:cs="Arial"/>
        </w:rPr>
        <w:t>La mort o incapacitat sobrevinguda del contractista individual o l’extinció de la personalitat jurídica de la societat contractista, sense perjudici del que preveu l’article 98 relatiu a la successió del contractista.</w:t>
      </w:r>
    </w:p>
    <w:p w14:paraId="0189F9B6" w14:textId="77777777" w:rsidR="007E01F0" w:rsidRPr="006120ED" w:rsidRDefault="007E01F0" w:rsidP="00624768">
      <w:pPr>
        <w:spacing w:line="253" w:lineRule="exact"/>
        <w:ind w:left="284" w:hanging="284"/>
        <w:rPr>
          <w:rFonts w:ascii="Arial" w:eastAsia="Courier New" w:hAnsi="Arial" w:cs="Arial"/>
        </w:rPr>
      </w:pPr>
    </w:p>
    <w:p w14:paraId="253D617C" w14:textId="77777777" w:rsidR="007E01F0" w:rsidRPr="006120ED" w:rsidRDefault="007E01F0" w:rsidP="00624768">
      <w:pPr>
        <w:numPr>
          <w:ilvl w:val="0"/>
          <w:numId w:val="24"/>
        </w:numPr>
        <w:spacing w:line="228" w:lineRule="auto"/>
        <w:ind w:left="284" w:hanging="284"/>
        <w:rPr>
          <w:rFonts w:ascii="Arial" w:eastAsia="Courier New" w:hAnsi="Arial" w:cs="Arial"/>
        </w:rPr>
      </w:pPr>
      <w:r w:rsidRPr="006120ED">
        <w:rPr>
          <w:rFonts w:ascii="Arial" w:eastAsia="Arial" w:hAnsi="Arial" w:cs="Arial"/>
        </w:rPr>
        <w:t>La declaració de concurs o la declaració d’insolvència en qualsevol altre procediment.</w:t>
      </w:r>
    </w:p>
    <w:p w14:paraId="3ED18586" w14:textId="77777777" w:rsidR="007E01F0" w:rsidRPr="006120ED" w:rsidRDefault="007E01F0" w:rsidP="00624768">
      <w:pPr>
        <w:spacing w:line="235" w:lineRule="exact"/>
        <w:ind w:left="284" w:hanging="284"/>
        <w:rPr>
          <w:rFonts w:ascii="Arial" w:eastAsia="Courier New" w:hAnsi="Arial" w:cs="Arial"/>
        </w:rPr>
      </w:pPr>
    </w:p>
    <w:p w14:paraId="06FC42DB" w14:textId="77777777" w:rsidR="007E01F0" w:rsidRPr="006120ED" w:rsidRDefault="007E01F0" w:rsidP="00624768">
      <w:pPr>
        <w:numPr>
          <w:ilvl w:val="0"/>
          <w:numId w:val="24"/>
        </w:numPr>
        <w:ind w:left="284" w:hanging="284"/>
        <w:rPr>
          <w:rFonts w:ascii="Arial" w:eastAsia="Courier New" w:hAnsi="Arial" w:cs="Arial"/>
        </w:rPr>
      </w:pPr>
      <w:r w:rsidRPr="006120ED">
        <w:rPr>
          <w:rFonts w:ascii="Arial" w:eastAsia="Arial" w:hAnsi="Arial" w:cs="Arial"/>
        </w:rPr>
        <w:t>El mutu acord entre l’Administració i el contractista.</w:t>
      </w:r>
    </w:p>
    <w:p w14:paraId="169D8D33" w14:textId="77777777" w:rsidR="007E01F0" w:rsidRPr="006120ED" w:rsidRDefault="007E01F0" w:rsidP="00624768">
      <w:pPr>
        <w:spacing w:line="233" w:lineRule="exact"/>
        <w:ind w:left="284" w:hanging="284"/>
        <w:rPr>
          <w:rFonts w:ascii="Arial" w:eastAsia="Courier New" w:hAnsi="Arial" w:cs="Arial"/>
        </w:rPr>
      </w:pPr>
    </w:p>
    <w:p w14:paraId="353E9580" w14:textId="77777777" w:rsidR="007E01F0" w:rsidRPr="006120ED" w:rsidRDefault="007E01F0" w:rsidP="00624768">
      <w:pPr>
        <w:numPr>
          <w:ilvl w:val="0"/>
          <w:numId w:val="24"/>
        </w:numPr>
        <w:ind w:left="284" w:hanging="284"/>
        <w:rPr>
          <w:rFonts w:ascii="Arial" w:eastAsia="Courier New" w:hAnsi="Arial" w:cs="Arial"/>
        </w:rPr>
      </w:pPr>
      <w:r w:rsidRPr="006120ED">
        <w:rPr>
          <w:rFonts w:ascii="Arial" w:eastAsia="Arial" w:hAnsi="Arial" w:cs="Arial"/>
        </w:rPr>
        <w:t>La demora en el compliment dels terminis per part del contractista.</w:t>
      </w:r>
    </w:p>
    <w:p w14:paraId="3CFA1D47" w14:textId="77777777" w:rsidR="007E01F0" w:rsidRPr="006120ED" w:rsidRDefault="007E01F0" w:rsidP="00624768">
      <w:pPr>
        <w:spacing w:line="253" w:lineRule="exact"/>
        <w:ind w:left="284" w:hanging="284"/>
        <w:rPr>
          <w:rFonts w:ascii="Arial" w:eastAsia="Courier New" w:hAnsi="Arial" w:cs="Arial"/>
        </w:rPr>
      </w:pPr>
    </w:p>
    <w:p w14:paraId="6241F519" w14:textId="77777777" w:rsidR="007E01F0" w:rsidRPr="006120ED" w:rsidRDefault="007E01F0" w:rsidP="00624768">
      <w:pPr>
        <w:numPr>
          <w:ilvl w:val="0"/>
          <w:numId w:val="24"/>
        </w:numPr>
        <w:spacing w:line="228" w:lineRule="auto"/>
        <w:ind w:left="284" w:hanging="284"/>
        <w:rPr>
          <w:rFonts w:ascii="Arial" w:eastAsia="Courier New" w:hAnsi="Arial" w:cs="Arial"/>
        </w:rPr>
      </w:pPr>
      <w:r w:rsidRPr="006120ED">
        <w:rPr>
          <w:rFonts w:ascii="Arial" w:eastAsia="Arial" w:hAnsi="Arial" w:cs="Arial"/>
        </w:rPr>
        <w:t>La demora en el pagament per part de l’Administració per un termini superior a sis mesos.</w:t>
      </w:r>
    </w:p>
    <w:p w14:paraId="1764A4CA" w14:textId="77777777" w:rsidR="007E01F0" w:rsidRPr="006120ED" w:rsidRDefault="007E01F0" w:rsidP="00624768">
      <w:pPr>
        <w:spacing w:line="254" w:lineRule="exact"/>
        <w:ind w:left="284" w:hanging="284"/>
        <w:rPr>
          <w:rFonts w:ascii="Arial" w:eastAsia="Courier New" w:hAnsi="Arial" w:cs="Arial"/>
        </w:rPr>
      </w:pPr>
    </w:p>
    <w:p w14:paraId="0B1291A8" w14:textId="77777777" w:rsidR="007E01F0" w:rsidRPr="006120ED" w:rsidRDefault="007E01F0" w:rsidP="00624768">
      <w:pPr>
        <w:numPr>
          <w:ilvl w:val="0"/>
          <w:numId w:val="24"/>
        </w:numPr>
        <w:spacing w:line="228" w:lineRule="auto"/>
        <w:ind w:left="284" w:hanging="284"/>
        <w:rPr>
          <w:rFonts w:ascii="Arial" w:eastAsia="Courier New" w:hAnsi="Arial" w:cs="Arial"/>
        </w:rPr>
      </w:pPr>
      <w:r w:rsidRPr="006120ED">
        <w:rPr>
          <w:rFonts w:ascii="Arial" w:eastAsia="Arial" w:hAnsi="Arial" w:cs="Arial"/>
        </w:rPr>
        <w:t>L’incompliment de l’obligació principal del contracte, així com l’incompliment de les obligacions essencials qualificades com a tals en aquest plec.</w:t>
      </w:r>
    </w:p>
    <w:p w14:paraId="626A9D51" w14:textId="77777777" w:rsidR="007E01F0" w:rsidRPr="006120ED" w:rsidRDefault="007E01F0" w:rsidP="00624768">
      <w:pPr>
        <w:spacing w:line="254" w:lineRule="exact"/>
        <w:ind w:left="284" w:hanging="284"/>
        <w:rPr>
          <w:rFonts w:ascii="Arial" w:eastAsia="Courier New" w:hAnsi="Arial" w:cs="Arial"/>
        </w:rPr>
      </w:pPr>
    </w:p>
    <w:p w14:paraId="2F220A9D" w14:textId="77777777" w:rsidR="007E01F0" w:rsidRPr="006120ED" w:rsidRDefault="007E01F0" w:rsidP="00624768">
      <w:pPr>
        <w:numPr>
          <w:ilvl w:val="0"/>
          <w:numId w:val="24"/>
        </w:numPr>
        <w:spacing w:line="235" w:lineRule="auto"/>
        <w:ind w:left="284" w:hanging="284"/>
        <w:jc w:val="both"/>
        <w:rPr>
          <w:rFonts w:ascii="Arial" w:eastAsia="Courier New" w:hAnsi="Arial" w:cs="Arial"/>
        </w:rPr>
      </w:pPr>
      <w:r w:rsidRPr="006120ED">
        <w:rPr>
          <w:rFonts w:ascii="Arial" w:eastAsia="Arial" w:hAnsi="Arial" w:cs="Arial"/>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47FDE8E0" w14:textId="77777777" w:rsidR="007E01F0" w:rsidRPr="006120ED" w:rsidRDefault="007E01F0" w:rsidP="00624768">
      <w:pPr>
        <w:spacing w:line="235" w:lineRule="auto"/>
        <w:ind w:left="284"/>
        <w:jc w:val="both"/>
        <w:rPr>
          <w:rFonts w:ascii="Arial" w:eastAsia="Courier New" w:hAnsi="Arial" w:cs="Arial"/>
        </w:rPr>
      </w:pPr>
    </w:p>
    <w:p w14:paraId="72DBA9EC" w14:textId="77777777" w:rsidR="007E01F0" w:rsidRPr="006120ED" w:rsidRDefault="007E01F0" w:rsidP="00624768">
      <w:pPr>
        <w:spacing w:line="7" w:lineRule="exact"/>
        <w:ind w:left="284" w:hanging="284"/>
        <w:rPr>
          <w:rFonts w:ascii="Arial" w:eastAsia="Courier New" w:hAnsi="Arial" w:cs="Arial"/>
        </w:rPr>
      </w:pPr>
    </w:p>
    <w:p w14:paraId="7012A6B0" w14:textId="77777777" w:rsidR="007E01F0" w:rsidRPr="006120ED" w:rsidRDefault="007E01F0" w:rsidP="00624768">
      <w:pPr>
        <w:numPr>
          <w:ilvl w:val="0"/>
          <w:numId w:val="24"/>
        </w:numPr>
        <w:spacing w:line="232" w:lineRule="auto"/>
        <w:ind w:left="284" w:hanging="284"/>
        <w:jc w:val="both"/>
        <w:rPr>
          <w:rFonts w:ascii="Arial" w:eastAsia="Courier New" w:hAnsi="Arial" w:cs="Arial"/>
        </w:rPr>
      </w:pPr>
      <w:r w:rsidRPr="006120ED">
        <w:rPr>
          <w:rFonts w:ascii="Arial" w:eastAsia="Arial" w:hAnsi="Arial" w:cs="Arial"/>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169193C5" w14:textId="77777777" w:rsidR="007E01F0" w:rsidRPr="006120ED" w:rsidRDefault="007E01F0" w:rsidP="00624768">
      <w:pPr>
        <w:spacing w:line="251" w:lineRule="exact"/>
        <w:rPr>
          <w:rFonts w:ascii="Arial" w:eastAsia="Courier New" w:hAnsi="Arial" w:cs="Arial"/>
        </w:rPr>
      </w:pPr>
    </w:p>
    <w:p w14:paraId="69DE9A58" w14:textId="77777777" w:rsidR="007E01F0" w:rsidRPr="006120ED" w:rsidRDefault="007E01F0" w:rsidP="00624768">
      <w:pPr>
        <w:numPr>
          <w:ilvl w:val="0"/>
          <w:numId w:val="24"/>
        </w:numPr>
        <w:spacing w:line="230" w:lineRule="auto"/>
        <w:ind w:left="284" w:hanging="284"/>
        <w:rPr>
          <w:rFonts w:ascii="Arial" w:eastAsia="Courier New" w:hAnsi="Arial" w:cs="Arial"/>
        </w:rPr>
      </w:pPr>
      <w:r w:rsidRPr="006120ED">
        <w:rPr>
          <w:rFonts w:ascii="Arial" w:eastAsia="Arial" w:hAnsi="Arial" w:cs="Arial"/>
        </w:rPr>
        <w:t>El desistiment una vegada iniciada la prestació del servei o la suspensió del contracte per termini superior a vuit mesos acordada per l’òrgan de contractació.</w:t>
      </w:r>
    </w:p>
    <w:p w14:paraId="1BD42180" w14:textId="77777777" w:rsidR="007E01F0" w:rsidRPr="006120ED" w:rsidRDefault="007E01F0" w:rsidP="00624768">
      <w:pPr>
        <w:spacing w:line="230" w:lineRule="auto"/>
        <w:ind w:left="284"/>
        <w:rPr>
          <w:rFonts w:ascii="Arial" w:eastAsia="Courier New" w:hAnsi="Arial" w:cs="Arial"/>
        </w:rPr>
      </w:pPr>
    </w:p>
    <w:p w14:paraId="3415E4D2" w14:textId="4AFD8568" w:rsidR="007E01F0" w:rsidRPr="0089678E" w:rsidRDefault="007E01F0" w:rsidP="00624768">
      <w:pPr>
        <w:numPr>
          <w:ilvl w:val="0"/>
          <w:numId w:val="25"/>
        </w:numPr>
        <w:spacing w:line="232" w:lineRule="auto"/>
        <w:ind w:left="284" w:hanging="284"/>
        <w:jc w:val="both"/>
        <w:rPr>
          <w:rFonts w:ascii="Arial" w:hAnsi="Arial" w:cs="Arial"/>
        </w:rPr>
      </w:pPr>
      <w:r w:rsidRPr="006120ED">
        <w:rPr>
          <w:rFonts w:ascii="Arial" w:eastAsia="Arial" w:hAnsi="Arial" w:cs="Arial"/>
        </w:rPr>
        <w:t xml:space="preserve">L’impagament, durant l’execució del contracte, dels salaris per part del contractista als treballadors que estiguessin participant en la mateixa, o l’incompliment de les </w:t>
      </w:r>
      <w:r w:rsidRPr="0089678E">
        <w:rPr>
          <w:rFonts w:ascii="Arial" w:eastAsia="Arial" w:hAnsi="Arial" w:cs="Arial"/>
        </w:rPr>
        <w:t>condicions establertes en els Convenis col·lectius en vigor per a aquests treballadors durant l’execució del contracte.</w:t>
      </w:r>
    </w:p>
    <w:p w14:paraId="7AF3C6E9" w14:textId="1704D6F5" w:rsidR="00F5367C" w:rsidRPr="0089678E" w:rsidRDefault="00F5367C" w:rsidP="00F5367C">
      <w:pPr>
        <w:spacing w:line="232" w:lineRule="auto"/>
        <w:jc w:val="both"/>
        <w:rPr>
          <w:rFonts w:ascii="Arial" w:eastAsia="Arial" w:hAnsi="Arial" w:cs="Arial"/>
        </w:rPr>
      </w:pPr>
    </w:p>
    <w:p w14:paraId="2FB73BBD" w14:textId="06FAE464" w:rsidR="00F5367C" w:rsidRPr="0089678E" w:rsidRDefault="00F5367C" w:rsidP="00F5367C">
      <w:pPr>
        <w:spacing w:line="232" w:lineRule="auto"/>
        <w:jc w:val="both"/>
        <w:rPr>
          <w:rFonts w:ascii="Arial" w:hAnsi="Arial" w:cs="Arial"/>
        </w:rPr>
      </w:pPr>
      <w:r w:rsidRPr="0089678E">
        <w:rPr>
          <w:rFonts w:ascii="Arial" w:hAnsi="Arial" w:cs="Arial"/>
        </w:rPr>
        <w:t>D’altra banda, l’Administració podrà rescindir el contracte en els següents supòsits:</w:t>
      </w:r>
    </w:p>
    <w:p w14:paraId="62189616" w14:textId="77777777" w:rsidR="00F5367C" w:rsidRPr="0089678E" w:rsidRDefault="00F5367C" w:rsidP="00F5367C">
      <w:pPr>
        <w:spacing w:line="232" w:lineRule="auto"/>
        <w:jc w:val="both"/>
        <w:rPr>
          <w:rFonts w:ascii="Arial" w:hAnsi="Arial" w:cs="Arial"/>
        </w:rPr>
      </w:pPr>
    </w:p>
    <w:p w14:paraId="3D4D97F3" w14:textId="4F5E5610" w:rsidR="00F5367C" w:rsidRPr="0089678E" w:rsidRDefault="00F5367C" w:rsidP="00F5367C">
      <w:pPr>
        <w:numPr>
          <w:ilvl w:val="0"/>
          <w:numId w:val="25"/>
        </w:numPr>
        <w:spacing w:line="232" w:lineRule="auto"/>
        <w:ind w:left="284" w:hanging="284"/>
        <w:jc w:val="both"/>
        <w:rPr>
          <w:rFonts w:ascii="Arial" w:hAnsi="Arial" w:cs="Arial"/>
        </w:rPr>
      </w:pPr>
      <w:r w:rsidRPr="0089678E">
        <w:rPr>
          <w:rFonts w:ascii="Arial" w:hAnsi="Arial" w:cs="Arial"/>
        </w:rPr>
        <w:t>Incompliment del compromís de l’empresa adjudicatària a complir amb el desenvolupament de la programació de cada curs d’acord amb les condicions establertes en les Prescripcions tècniques i el SOC es reserva el dret de suspensió i, si procedís, l’anul·lació del curs.</w:t>
      </w:r>
    </w:p>
    <w:p w14:paraId="711880F2" w14:textId="77777777" w:rsidR="00F5367C" w:rsidRPr="0089678E" w:rsidRDefault="00F5367C" w:rsidP="00F5367C">
      <w:pPr>
        <w:spacing w:line="232" w:lineRule="auto"/>
        <w:ind w:left="284"/>
        <w:jc w:val="both"/>
        <w:rPr>
          <w:rFonts w:ascii="Arial" w:hAnsi="Arial" w:cs="Arial"/>
        </w:rPr>
      </w:pPr>
    </w:p>
    <w:p w14:paraId="02998AD6" w14:textId="77777777" w:rsidR="00F5367C" w:rsidRPr="0089678E" w:rsidRDefault="00F5367C" w:rsidP="00F5367C">
      <w:pPr>
        <w:numPr>
          <w:ilvl w:val="0"/>
          <w:numId w:val="46"/>
        </w:numPr>
        <w:suppressAutoHyphens w:val="0"/>
        <w:spacing w:after="160" w:line="235" w:lineRule="auto"/>
        <w:ind w:left="284" w:hanging="284"/>
        <w:jc w:val="both"/>
        <w:rPr>
          <w:rFonts w:ascii="Arial" w:eastAsia="Courier New" w:hAnsi="Arial" w:cs="Arial"/>
          <w:szCs w:val="20"/>
        </w:rPr>
      </w:pPr>
      <w:r w:rsidRPr="0089678E">
        <w:rPr>
          <w:rFonts w:ascii="Arial" w:eastAsia="Courier New" w:hAnsi="Arial" w:cs="Arial"/>
          <w:szCs w:val="20"/>
        </w:rPr>
        <w:t>En el cas que es detectessin irregularitats en l’activitat de l’adjudicatari, que afectessin de forma greu els principis d’igualtat i no discriminació en l’accés a la formació dels/les usuaris/es, o no s’acompleixin, segons la direcció i equip tècnic del centre, amb les directrius i condicions establertes en el contracte i incidissin negativament en el rigor i qualitat tècnica del procés formatiu, el CIFO podrà proposar la paralització o anul·lació de la realització de l’acció.</w:t>
      </w:r>
    </w:p>
    <w:p w14:paraId="1993A25C" w14:textId="77777777" w:rsidR="00F5367C" w:rsidRPr="0089678E" w:rsidRDefault="00F5367C" w:rsidP="00F5367C">
      <w:pPr>
        <w:numPr>
          <w:ilvl w:val="0"/>
          <w:numId w:val="46"/>
        </w:numPr>
        <w:suppressAutoHyphens w:val="0"/>
        <w:spacing w:line="235" w:lineRule="auto"/>
        <w:ind w:left="284" w:hanging="284"/>
        <w:jc w:val="both"/>
        <w:rPr>
          <w:rFonts w:ascii="Arial" w:eastAsia="Courier New" w:hAnsi="Arial" w:cs="Arial"/>
          <w:szCs w:val="20"/>
        </w:rPr>
      </w:pPr>
      <w:r w:rsidRPr="0089678E">
        <w:rPr>
          <w:rFonts w:ascii="Arial" w:eastAsia="Courier New" w:hAnsi="Arial" w:cs="Arial"/>
          <w:szCs w:val="20"/>
        </w:rPr>
        <w:t>Si durant el transcurs de l’acció formativa hi ha baixes d’alumnes per motius diferents al de la inserció laboral, de manera que el nombre dels participants sigui inferior a 5 i no fos possible incorporar-ne de nous per que ja s’ha impartit més del 25% del curs o 5 dies (segons indiqui la normativa al respecte), aquest podria ser suspès i anul·lada la part no impartida, o be mantenir-lo en actiu si la direcció del CIFO o el SOC ho consideren oportú.</w:t>
      </w:r>
    </w:p>
    <w:p w14:paraId="4FC86043" w14:textId="77777777" w:rsidR="00F5367C" w:rsidRPr="0089678E" w:rsidRDefault="00F5367C" w:rsidP="00F5367C">
      <w:pPr>
        <w:spacing w:line="239" w:lineRule="auto"/>
        <w:ind w:left="284"/>
        <w:jc w:val="both"/>
        <w:rPr>
          <w:rFonts w:ascii="Arial" w:eastAsia="Arial" w:hAnsi="Arial" w:cs="Arial"/>
          <w:szCs w:val="20"/>
        </w:rPr>
      </w:pPr>
      <w:r w:rsidRPr="0089678E">
        <w:rPr>
          <w:rFonts w:ascii="Arial" w:eastAsia="Arial" w:hAnsi="Arial" w:cs="Arial"/>
          <w:szCs w:val="20"/>
        </w:rPr>
        <w:lastRenderedPageBreak/>
        <w:t>En cas que el curs es suspengui, es comunicarà per escrit a l’empresa adjudicatària del lot, en un termini de 5 dies laborables.</w:t>
      </w:r>
    </w:p>
    <w:p w14:paraId="4A61F166" w14:textId="6501C606" w:rsidR="00F5367C" w:rsidRPr="00F5367C" w:rsidRDefault="00F5367C" w:rsidP="00F5367C">
      <w:pPr>
        <w:spacing w:line="239" w:lineRule="auto"/>
        <w:ind w:left="284"/>
        <w:jc w:val="both"/>
        <w:rPr>
          <w:rFonts w:ascii="Arial" w:eastAsia="Arial" w:hAnsi="Arial" w:cs="Arial"/>
          <w:szCs w:val="20"/>
        </w:rPr>
      </w:pPr>
      <w:r w:rsidRPr="0089678E">
        <w:rPr>
          <w:rFonts w:ascii="Arial" w:eastAsia="Arial" w:hAnsi="Arial" w:cs="Arial"/>
          <w:szCs w:val="20"/>
        </w:rPr>
        <w:t>L’empresa adjudicatària lliurarà la darrera factura en funció de la tasca realitzada i les despeses assumides fins a la data de la suspensió.</w:t>
      </w:r>
    </w:p>
    <w:p w14:paraId="46F82468" w14:textId="77777777" w:rsidR="007E01F0" w:rsidRPr="006120ED" w:rsidRDefault="007E01F0" w:rsidP="00624768">
      <w:pPr>
        <w:spacing w:line="255" w:lineRule="exact"/>
        <w:jc w:val="both"/>
        <w:rPr>
          <w:rFonts w:ascii="Arial" w:hAnsi="Arial" w:cs="Arial"/>
        </w:rPr>
      </w:pPr>
    </w:p>
    <w:p w14:paraId="389974A3"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L’aplicació i els efectes d’aquestes causes de resolució són les que s’estableixin en els articles 212, 213 i 313 de la LCSP.</w:t>
      </w:r>
    </w:p>
    <w:p w14:paraId="721C564C" w14:textId="77777777" w:rsidR="007E01F0" w:rsidRPr="006120ED" w:rsidRDefault="007E01F0" w:rsidP="00624768">
      <w:pPr>
        <w:spacing w:line="255" w:lineRule="exact"/>
        <w:jc w:val="both"/>
        <w:rPr>
          <w:rFonts w:ascii="Arial" w:hAnsi="Arial" w:cs="Arial"/>
        </w:rPr>
      </w:pPr>
    </w:p>
    <w:p w14:paraId="44278D95" w14:textId="69404BE3" w:rsidR="007E01F0" w:rsidRDefault="007E01F0" w:rsidP="00624768">
      <w:pPr>
        <w:spacing w:line="237" w:lineRule="auto"/>
        <w:jc w:val="both"/>
        <w:rPr>
          <w:rFonts w:ascii="Arial" w:eastAsia="Arial" w:hAnsi="Arial" w:cs="Arial"/>
        </w:rPr>
      </w:pPr>
      <w:r w:rsidRPr="006120ED">
        <w:rPr>
          <w:rFonts w:ascii="Arial" w:eastAsia="Arial" w:hAnsi="Arial" w:cs="Arial"/>
        </w:rPr>
        <w:t>En tots els casos, la resolució del contracte es durà a terme seguint el procediment establert en l’article 191 de la LCSP i en l’article 109 del RGLCAP.</w:t>
      </w:r>
    </w:p>
    <w:p w14:paraId="62AC307C" w14:textId="592ED5E3" w:rsidR="00035676" w:rsidRDefault="00035676" w:rsidP="00624768">
      <w:pPr>
        <w:spacing w:line="237" w:lineRule="auto"/>
        <w:jc w:val="both"/>
        <w:rPr>
          <w:rFonts w:ascii="Arial" w:eastAsia="Arial" w:hAnsi="Arial" w:cs="Arial"/>
        </w:rPr>
      </w:pPr>
    </w:p>
    <w:p w14:paraId="3C6F5D3A" w14:textId="77777777" w:rsidR="007E01F0" w:rsidRPr="006120ED" w:rsidRDefault="007E01F0" w:rsidP="00624768">
      <w:pPr>
        <w:spacing w:line="200" w:lineRule="exact"/>
        <w:jc w:val="both"/>
        <w:rPr>
          <w:rFonts w:ascii="Arial" w:hAnsi="Arial" w:cs="Arial"/>
        </w:rPr>
      </w:pPr>
    </w:p>
    <w:p w14:paraId="50BE6EC3" w14:textId="77777777" w:rsidR="007E01F0" w:rsidRPr="006120ED" w:rsidRDefault="007E01F0" w:rsidP="00624768">
      <w:pPr>
        <w:spacing w:line="244" w:lineRule="auto"/>
        <w:rPr>
          <w:rFonts w:ascii="Arial" w:hAnsi="Arial" w:cs="Arial"/>
        </w:rPr>
      </w:pPr>
      <w:r w:rsidRPr="006120ED">
        <w:rPr>
          <w:rFonts w:ascii="Arial" w:eastAsia="Arial" w:hAnsi="Arial" w:cs="Arial"/>
          <w:b/>
          <w:bCs/>
        </w:rPr>
        <w:t>VII. RECURSOS, MESURES PROVISIONALS I SUPÒSITS ESPE CIALS DE NUL·LITAT CONTRACTUAL</w:t>
      </w:r>
    </w:p>
    <w:p w14:paraId="34AC0263" w14:textId="77777777" w:rsidR="007E01F0" w:rsidRPr="006120ED" w:rsidRDefault="007E01F0" w:rsidP="00624768">
      <w:pPr>
        <w:spacing w:line="200" w:lineRule="exact"/>
        <w:rPr>
          <w:rFonts w:ascii="Arial" w:hAnsi="Arial" w:cs="Arial"/>
        </w:rPr>
      </w:pPr>
    </w:p>
    <w:p w14:paraId="45E457BF" w14:textId="77777777" w:rsidR="007E01F0" w:rsidRPr="006120ED" w:rsidRDefault="007E01F0" w:rsidP="00624768">
      <w:pPr>
        <w:spacing w:line="292" w:lineRule="exact"/>
        <w:rPr>
          <w:rFonts w:ascii="Arial" w:hAnsi="Arial" w:cs="Arial"/>
        </w:rPr>
      </w:pPr>
    </w:p>
    <w:p w14:paraId="640714AC" w14:textId="77777777" w:rsidR="007E01F0" w:rsidRPr="006120ED" w:rsidRDefault="007E01F0" w:rsidP="00624768">
      <w:pPr>
        <w:rPr>
          <w:rFonts w:ascii="Arial" w:hAnsi="Arial" w:cs="Arial"/>
          <w:b/>
        </w:rPr>
      </w:pPr>
      <w:r w:rsidRPr="006120ED">
        <w:rPr>
          <w:rFonts w:ascii="Arial" w:eastAsia="Arial" w:hAnsi="Arial" w:cs="Arial"/>
          <w:b/>
          <w:bCs/>
        </w:rPr>
        <w:t>Trenta-novena. Règim de recursos</w:t>
      </w:r>
    </w:p>
    <w:p w14:paraId="7EB105F6" w14:textId="77777777" w:rsidR="007E01F0" w:rsidRPr="006120ED" w:rsidRDefault="007E01F0" w:rsidP="00624768">
      <w:pPr>
        <w:spacing w:line="20" w:lineRule="exact"/>
        <w:rPr>
          <w:rFonts w:ascii="Arial" w:hAnsi="Arial" w:cs="Arial"/>
          <w:b/>
        </w:rPr>
      </w:pPr>
    </w:p>
    <w:p w14:paraId="683EBBC1" w14:textId="77777777" w:rsidR="007E01F0" w:rsidRPr="006120ED" w:rsidRDefault="007E01F0" w:rsidP="00624768">
      <w:pPr>
        <w:spacing w:line="220" w:lineRule="exact"/>
        <w:rPr>
          <w:rFonts w:ascii="Arial" w:hAnsi="Arial" w:cs="Arial"/>
        </w:rPr>
      </w:pPr>
    </w:p>
    <w:p w14:paraId="49B5D206" w14:textId="77777777" w:rsidR="007E01F0" w:rsidRPr="006120ED" w:rsidRDefault="007E01F0" w:rsidP="00624768">
      <w:pPr>
        <w:jc w:val="both"/>
        <w:rPr>
          <w:rFonts w:ascii="Arial" w:hAnsi="Arial" w:cs="Arial"/>
        </w:rPr>
      </w:pPr>
      <w:r w:rsidRPr="006120ED">
        <w:rPr>
          <w:rFonts w:ascii="Arial" w:eastAsia="Arial" w:hAnsi="Arial" w:cs="Arial"/>
          <w:b/>
          <w:bCs/>
        </w:rPr>
        <w:t xml:space="preserve">39.1 </w:t>
      </w:r>
      <w:r w:rsidRPr="006120ED">
        <w:rPr>
          <w:rFonts w:ascii="Arial" w:eastAsia="Arial" w:hAnsi="Arial" w:cs="Arial"/>
        </w:rPr>
        <w:t>Són susceptibles de recurs especial en matèria de contractació, d’acord amb</w:t>
      </w:r>
      <w:r w:rsidRPr="006120ED">
        <w:rPr>
          <w:rFonts w:ascii="Arial" w:eastAsia="Arial" w:hAnsi="Arial" w:cs="Arial"/>
          <w:b/>
          <w:bCs/>
        </w:rPr>
        <w:t xml:space="preserve"> </w:t>
      </w:r>
      <w:r w:rsidRPr="006120ED">
        <w:rPr>
          <w:rFonts w:ascii="Arial" w:eastAsia="Arial" w:hAnsi="Arial" w:cs="Arial"/>
        </w:rPr>
        <w:t>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 objecte d’una nova adjudicació.</w:t>
      </w:r>
    </w:p>
    <w:p w14:paraId="5F471422" w14:textId="77777777" w:rsidR="007E01F0" w:rsidRPr="006120ED" w:rsidRDefault="007E01F0" w:rsidP="00624768">
      <w:pPr>
        <w:jc w:val="both"/>
        <w:rPr>
          <w:rFonts w:ascii="Arial" w:hAnsi="Arial" w:cs="Arial"/>
        </w:rPr>
      </w:pPr>
    </w:p>
    <w:p w14:paraId="44DC4207" w14:textId="77777777" w:rsidR="007E01F0" w:rsidRPr="006120ED" w:rsidRDefault="007E01F0" w:rsidP="00624768">
      <w:pPr>
        <w:spacing w:line="2" w:lineRule="exact"/>
        <w:rPr>
          <w:rFonts w:ascii="Arial" w:hAnsi="Arial" w:cs="Arial"/>
        </w:rPr>
      </w:pPr>
    </w:p>
    <w:p w14:paraId="50DDF30A"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6DC1A112" w14:textId="77777777" w:rsidR="007E01F0" w:rsidRPr="006120ED" w:rsidRDefault="007E01F0" w:rsidP="00624768">
      <w:pPr>
        <w:spacing w:line="200" w:lineRule="exact"/>
        <w:rPr>
          <w:rFonts w:ascii="Arial" w:hAnsi="Arial" w:cs="Arial"/>
        </w:rPr>
      </w:pPr>
    </w:p>
    <w:p w14:paraId="384D1298"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Contra els actes susceptibles de recurs especial no procedeix la interposició de recursos administratius ordinaris.</w:t>
      </w:r>
    </w:p>
    <w:p w14:paraId="7FCF3026" w14:textId="77777777" w:rsidR="007E01F0" w:rsidRPr="006120ED" w:rsidRDefault="007E01F0" w:rsidP="00624768">
      <w:pPr>
        <w:spacing w:line="246" w:lineRule="exact"/>
        <w:rPr>
          <w:rFonts w:ascii="Arial" w:hAnsi="Arial" w:cs="Arial"/>
        </w:rPr>
      </w:pPr>
    </w:p>
    <w:p w14:paraId="4A772754" w14:textId="77777777" w:rsidR="007E01F0" w:rsidRPr="006120ED" w:rsidRDefault="007E01F0" w:rsidP="00624768">
      <w:pPr>
        <w:jc w:val="both"/>
        <w:rPr>
          <w:rFonts w:ascii="Arial" w:hAnsi="Arial" w:cs="Arial"/>
        </w:rPr>
      </w:pPr>
      <w:r w:rsidRPr="006120ED">
        <w:rPr>
          <w:rFonts w:ascii="Arial" w:eastAsia="Arial" w:hAnsi="Arial" w:cs="Arial"/>
          <w:b/>
          <w:bCs/>
        </w:rPr>
        <w:t xml:space="preserve">39.2 </w:t>
      </w:r>
      <w:r w:rsidRPr="006120ED">
        <w:rPr>
          <w:rFonts w:ascii="Arial" w:eastAsia="Arial" w:hAnsi="Arial" w:cs="Arial"/>
        </w:rPr>
        <w:t>Contra els actes que adopti l’òrgan de contractació en relació amb els efectes, la</w:t>
      </w:r>
      <w:r w:rsidRPr="006120ED">
        <w:rPr>
          <w:rFonts w:ascii="Arial" w:eastAsia="Arial" w:hAnsi="Arial" w:cs="Arial"/>
          <w:b/>
          <w:bCs/>
        </w:rPr>
        <w:t xml:space="preserve"> </w:t>
      </w:r>
      <w:r w:rsidRPr="006120ED">
        <w:rPr>
          <w:rFonts w:ascii="Arial" w:eastAsia="Arial" w:hAnsi="Arial" w:cs="Arial"/>
        </w:rPr>
        <w:t>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582C8F5D" w14:textId="77777777" w:rsidR="007E01F0" w:rsidRPr="006120ED" w:rsidRDefault="007E01F0" w:rsidP="00624768">
      <w:pPr>
        <w:spacing w:line="246" w:lineRule="exact"/>
        <w:rPr>
          <w:rFonts w:ascii="Arial" w:hAnsi="Arial" w:cs="Arial"/>
        </w:rPr>
      </w:pPr>
    </w:p>
    <w:p w14:paraId="4084D86C" w14:textId="77777777" w:rsidR="007E01F0" w:rsidRPr="006120ED" w:rsidRDefault="007E01F0" w:rsidP="00624768">
      <w:pPr>
        <w:jc w:val="both"/>
        <w:rPr>
          <w:rFonts w:ascii="Arial" w:hAnsi="Arial" w:cs="Arial"/>
        </w:rPr>
      </w:pPr>
      <w:r w:rsidRPr="006120ED">
        <w:rPr>
          <w:rFonts w:ascii="Arial" w:eastAsia="Arial" w:hAnsi="Arial" w:cs="Arial"/>
          <w:b/>
          <w:bCs/>
        </w:rPr>
        <w:t xml:space="preserve">39.3 </w:t>
      </w:r>
      <w:r w:rsidRPr="006120ED">
        <w:rPr>
          <w:rFonts w:ascii="Arial" w:eastAsia="Arial" w:hAnsi="Arial" w:cs="Arial"/>
        </w:rPr>
        <w:t>Els acords que adopti l’òrgan de contractació en l’exercici de les prerrogatives de</w:t>
      </w:r>
      <w:r w:rsidRPr="006120ED">
        <w:rPr>
          <w:rFonts w:ascii="Arial" w:eastAsia="Arial" w:hAnsi="Arial" w:cs="Arial"/>
          <w:b/>
          <w:bCs/>
        </w:rPr>
        <w:t xml:space="preserve"> </w:t>
      </w:r>
      <w:r w:rsidRPr="006120ED">
        <w:rPr>
          <w:rFonts w:ascii="Arial" w:eastAsia="Arial" w:hAnsi="Arial" w:cs="Arial"/>
        </w:rPr>
        <w:t xml:space="preserve">l’Administració són susceptibles de recurs potestatiu de reposició, de conformitat amb el que disposa la Llei 26/2010, del 3 d’agost, del règim jurídic i de procediment de les </w:t>
      </w:r>
      <w:r w:rsidRPr="006120ED">
        <w:rPr>
          <w:rFonts w:ascii="Arial" w:eastAsia="Arial" w:hAnsi="Arial" w:cs="Arial"/>
        </w:rPr>
        <w:lastRenderedPageBreak/>
        <w:t>administracions públiques de Catalunya, i la legisl ació bàsica del procediment administratiu comú, o de recurs contenciós administratiu, de conformitat amb el que disposa la Llei 29/1998, de 13 de juliol, reguladora de la jurisdicció contenciosa administrativa.</w:t>
      </w:r>
    </w:p>
    <w:p w14:paraId="436F87D1" w14:textId="6FB3A1D7" w:rsidR="007E01F0" w:rsidRPr="006120ED" w:rsidRDefault="007E01F0" w:rsidP="00624768">
      <w:pPr>
        <w:spacing w:line="245" w:lineRule="exact"/>
        <w:rPr>
          <w:rFonts w:ascii="Arial" w:hAnsi="Arial" w:cs="Arial"/>
        </w:rPr>
      </w:pPr>
    </w:p>
    <w:p w14:paraId="5954B814" w14:textId="77777777" w:rsidR="00CE5B53" w:rsidRPr="006120ED" w:rsidRDefault="00CE5B53" w:rsidP="00624768">
      <w:pPr>
        <w:spacing w:line="245" w:lineRule="exact"/>
        <w:rPr>
          <w:rFonts w:ascii="Arial" w:hAnsi="Arial" w:cs="Arial"/>
        </w:rPr>
      </w:pPr>
    </w:p>
    <w:p w14:paraId="28BA3BF0" w14:textId="77777777" w:rsidR="007E01F0" w:rsidRPr="006120ED" w:rsidRDefault="007E01F0" w:rsidP="00624768">
      <w:pPr>
        <w:rPr>
          <w:rFonts w:ascii="Arial" w:hAnsi="Arial" w:cs="Arial"/>
        </w:rPr>
      </w:pPr>
      <w:r w:rsidRPr="006120ED">
        <w:rPr>
          <w:rFonts w:ascii="Arial" w:eastAsia="Arial" w:hAnsi="Arial" w:cs="Arial"/>
          <w:b/>
          <w:bCs/>
        </w:rPr>
        <w:t>Quarantena. Arbitratge</w:t>
      </w:r>
    </w:p>
    <w:p w14:paraId="0B9A25F4" w14:textId="77777777" w:rsidR="007E01F0" w:rsidRPr="006120ED" w:rsidRDefault="007E01F0" w:rsidP="00624768">
      <w:pPr>
        <w:spacing w:line="262" w:lineRule="exact"/>
        <w:rPr>
          <w:rFonts w:ascii="Arial" w:hAnsi="Arial" w:cs="Arial"/>
        </w:rPr>
      </w:pPr>
    </w:p>
    <w:p w14:paraId="33AECB39"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Sens perjudici del que estableix la clàusula trenta-novena, es podrà acordar el sotmetiment a arbitratge de la solució de totes o alguna de les controvèrsies que puguin sorgir entre l’ad</w:t>
      </w:r>
      <w:r w:rsidR="001F3B6E" w:rsidRPr="006120ED">
        <w:rPr>
          <w:rFonts w:ascii="Arial" w:eastAsia="Arial" w:hAnsi="Arial" w:cs="Arial"/>
        </w:rPr>
        <w:t xml:space="preserve">ministració contractant i a/les </w:t>
      </w:r>
      <w:r w:rsidRPr="006120ED">
        <w:rPr>
          <w:rFonts w:ascii="Arial" w:eastAsia="Arial" w:hAnsi="Arial" w:cs="Arial"/>
        </w:rPr>
        <w:t>empresa/es contractista/es, sempre que es tracti de matèries de lliure disposició conforme a dret i, específicament, sobre els efectes, el compliment i l’extinció d’aquest contracte, de conformitat amb el que disposa la Llei 60/2003, de 23 de desembre, d’Arbitratge.</w:t>
      </w:r>
    </w:p>
    <w:p w14:paraId="53B70B6B" w14:textId="77777777" w:rsidR="007E01F0" w:rsidRPr="006120ED" w:rsidRDefault="007E01F0" w:rsidP="00624768">
      <w:pPr>
        <w:spacing w:line="200" w:lineRule="exact"/>
        <w:rPr>
          <w:rFonts w:ascii="Arial" w:hAnsi="Arial" w:cs="Arial"/>
        </w:rPr>
      </w:pPr>
    </w:p>
    <w:p w14:paraId="303DED2D" w14:textId="77777777" w:rsidR="003E7A22" w:rsidRPr="006120ED" w:rsidRDefault="003E7A22" w:rsidP="00624768">
      <w:pPr>
        <w:spacing w:line="299" w:lineRule="exact"/>
        <w:rPr>
          <w:rFonts w:ascii="Arial" w:hAnsi="Arial" w:cs="Arial"/>
        </w:rPr>
      </w:pPr>
    </w:p>
    <w:p w14:paraId="52C0A100" w14:textId="77777777" w:rsidR="007E01F0" w:rsidRPr="006120ED" w:rsidRDefault="007E01F0" w:rsidP="00624768">
      <w:pPr>
        <w:rPr>
          <w:rFonts w:ascii="Arial" w:hAnsi="Arial" w:cs="Arial"/>
        </w:rPr>
      </w:pPr>
      <w:r w:rsidRPr="006120ED">
        <w:rPr>
          <w:rFonts w:ascii="Arial" w:eastAsia="Arial" w:hAnsi="Arial" w:cs="Arial"/>
          <w:b/>
          <w:bCs/>
        </w:rPr>
        <w:t>Quaranta-unena. Mesures cautelars</w:t>
      </w:r>
    </w:p>
    <w:p w14:paraId="42ED6C0B" w14:textId="77777777" w:rsidR="007E01F0" w:rsidRPr="006120ED" w:rsidRDefault="007E01F0" w:rsidP="00624768">
      <w:pPr>
        <w:spacing w:line="262" w:lineRule="exact"/>
        <w:rPr>
          <w:rFonts w:ascii="Arial" w:hAnsi="Arial" w:cs="Arial"/>
        </w:rPr>
      </w:pPr>
    </w:p>
    <w:p w14:paraId="2956C32E"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008A85BF" w14:textId="77777777" w:rsidR="007E01F0" w:rsidRPr="006120ED" w:rsidRDefault="007E01F0" w:rsidP="00624768">
      <w:pPr>
        <w:spacing w:line="200" w:lineRule="exact"/>
        <w:rPr>
          <w:rFonts w:ascii="Arial" w:hAnsi="Arial" w:cs="Arial"/>
        </w:rPr>
      </w:pPr>
    </w:p>
    <w:p w14:paraId="5D398F2E" w14:textId="77777777" w:rsidR="007E01F0" w:rsidRPr="006120ED" w:rsidRDefault="007E01F0" w:rsidP="00624768">
      <w:pPr>
        <w:spacing w:line="301" w:lineRule="exact"/>
        <w:rPr>
          <w:rFonts w:ascii="Arial" w:hAnsi="Arial" w:cs="Arial"/>
        </w:rPr>
      </w:pPr>
    </w:p>
    <w:p w14:paraId="0436CAA8" w14:textId="77777777" w:rsidR="007E01F0" w:rsidRPr="006120ED" w:rsidRDefault="007E01F0" w:rsidP="00624768">
      <w:pPr>
        <w:rPr>
          <w:rFonts w:ascii="Arial" w:hAnsi="Arial" w:cs="Arial"/>
        </w:rPr>
      </w:pPr>
      <w:r w:rsidRPr="006120ED">
        <w:rPr>
          <w:rFonts w:ascii="Arial" w:eastAsia="Arial" w:hAnsi="Arial" w:cs="Arial"/>
          <w:b/>
          <w:bCs/>
        </w:rPr>
        <w:t>Quaranta-dosena. Règim d’invalidesa</w:t>
      </w:r>
    </w:p>
    <w:p w14:paraId="45094009" w14:textId="77777777" w:rsidR="007E01F0" w:rsidRPr="006120ED" w:rsidRDefault="007E01F0" w:rsidP="00624768">
      <w:pPr>
        <w:spacing w:line="262" w:lineRule="exact"/>
        <w:rPr>
          <w:rFonts w:ascii="Arial" w:hAnsi="Arial" w:cs="Arial"/>
        </w:rPr>
      </w:pPr>
    </w:p>
    <w:p w14:paraId="0EEA6B2B"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Aquest contracte està sotmès al règim d’invalidesa previst en els articles 38 a 43 de la LCSP.</w:t>
      </w:r>
    </w:p>
    <w:p w14:paraId="521E188D" w14:textId="77777777" w:rsidR="007E01F0" w:rsidRPr="006120ED" w:rsidRDefault="007E01F0" w:rsidP="00624768">
      <w:pPr>
        <w:spacing w:line="200" w:lineRule="exact"/>
        <w:rPr>
          <w:rFonts w:ascii="Arial" w:hAnsi="Arial" w:cs="Arial"/>
        </w:rPr>
      </w:pPr>
    </w:p>
    <w:p w14:paraId="67A0C172" w14:textId="77777777" w:rsidR="007E01F0" w:rsidRPr="006120ED" w:rsidRDefault="007E01F0" w:rsidP="00624768">
      <w:pPr>
        <w:spacing w:line="301" w:lineRule="exact"/>
        <w:rPr>
          <w:rFonts w:ascii="Arial" w:hAnsi="Arial" w:cs="Arial"/>
        </w:rPr>
      </w:pPr>
    </w:p>
    <w:p w14:paraId="1D2A25A8" w14:textId="77777777" w:rsidR="007E01F0" w:rsidRPr="006120ED" w:rsidRDefault="007E01F0" w:rsidP="00624768">
      <w:pPr>
        <w:rPr>
          <w:rFonts w:ascii="Arial" w:hAnsi="Arial" w:cs="Arial"/>
        </w:rPr>
      </w:pPr>
      <w:r w:rsidRPr="006120ED">
        <w:rPr>
          <w:rFonts w:ascii="Arial" w:eastAsia="Arial" w:hAnsi="Arial" w:cs="Arial"/>
          <w:b/>
          <w:bCs/>
        </w:rPr>
        <w:t>Quaranta-tresena. Jurisdicció competent</w:t>
      </w:r>
    </w:p>
    <w:p w14:paraId="74F35F71" w14:textId="77777777" w:rsidR="007E01F0" w:rsidRPr="006120ED" w:rsidRDefault="007E01F0" w:rsidP="00624768">
      <w:pPr>
        <w:spacing w:line="259" w:lineRule="exact"/>
        <w:rPr>
          <w:rFonts w:ascii="Arial" w:hAnsi="Arial" w:cs="Arial"/>
        </w:rPr>
      </w:pPr>
    </w:p>
    <w:p w14:paraId="37A161D8" w14:textId="77777777" w:rsidR="007E01F0" w:rsidRPr="006120ED" w:rsidRDefault="007E01F0" w:rsidP="00624768">
      <w:pPr>
        <w:jc w:val="both"/>
        <w:rPr>
          <w:rFonts w:ascii="Arial" w:eastAsia="Arial" w:hAnsi="Arial" w:cs="Arial"/>
        </w:rPr>
      </w:pPr>
      <w:r w:rsidRPr="006120ED">
        <w:rPr>
          <w:rFonts w:ascii="Arial" w:eastAsia="Arial" w:hAnsi="Arial" w:cs="Arial"/>
        </w:rPr>
        <w:t>L’ordre jurisdiccional contenciós administratiu és el competent per a la resolució de les qüestions litigioses que es plantegin en relació amb la preparació, l’adjudicació, els efectes, la modificació i l’extinció d’aquest contracte.</w:t>
      </w:r>
    </w:p>
    <w:p w14:paraId="4533759C" w14:textId="2226C497" w:rsidR="007E01F0" w:rsidRPr="006120ED" w:rsidRDefault="007E01F0" w:rsidP="00624768">
      <w:pPr>
        <w:jc w:val="both"/>
        <w:rPr>
          <w:rFonts w:ascii="Arial" w:eastAsia="Arial" w:hAnsi="Arial" w:cs="Arial"/>
        </w:rPr>
      </w:pPr>
    </w:p>
    <w:p w14:paraId="445088DB" w14:textId="77777777" w:rsidR="00CE5B53" w:rsidRPr="006120ED" w:rsidRDefault="00CE5B53" w:rsidP="00624768">
      <w:pPr>
        <w:jc w:val="both"/>
        <w:rPr>
          <w:rFonts w:ascii="Arial" w:eastAsia="Arial" w:hAnsi="Arial" w:cs="Arial"/>
        </w:rPr>
      </w:pPr>
    </w:p>
    <w:p w14:paraId="6233A8DA" w14:textId="77777777" w:rsidR="007E01F0" w:rsidRPr="006120ED" w:rsidRDefault="007E01F0" w:rsidP="00624768">
      <w:pPr>
        <w:widowControl w:val="0"/>
        <w:tabs>
          <w:tab w:val="left" w:pos="0"/>
        </w:tabs>
        <w:ind w:right="-309"/>
        <w:jc w:val="both"/>
        <w:rPr>
          <w:rFonts w:ascii="Arial" w:eastAsia="Times New Roman" w:hAnsi="Arial" w:cs="Arial"/>
          <w:lang w:eastAsia="es-ES"/>
        </w:rPr>
      </w:pPr>
      <w:r w:rsidRPr="006120ED">
        <w:rPr>
          <w:rFonts w:ascii="Arial" w:eastAsia="Arial" w:hAnsi="Arial" w:cs="Arial"/>
          <w:b/>
        </w:rPr>
        <w:t>Quaranta-quatrena</w:t>
      </w:r>
      <w:r w:rsidRPr="006120ED">
        <w:rPr>
          <w:rFonts w:ascii="Arial" w:eastAsia="Arial" w:hAnsi="Arial" w:cs="Arial"/>
        </w:rPr>
        <w:t xml:space="preserve">. </w:t>
      </w:r>
      <w:r w:rsidRPr="006120ED">
        <w:rPr>
          <w:rFonts w:ascii="Arial" w:eastAsia="Times New Roman" w:hAnsi="Arial" w:cs="Arial"/>
          <w:b/>
          <w:lang w:eastAsia="es-ES"/>
        </w:rPr>
        <w:t xml:space="preserve">Obligacions derivades de la normativa del Fons Social Europeu </w:t>
      </w:r>
      <w:r w:rsidRPr="006120ED">
        <w:rPr>
          <w:rFonts w:ascii="Arial" w:eastAsia="Times New Roman" w:hAnsi="Arial" w:cs="Arial"/>
          <w:lang w:eastAsia="es-ES"/>
        </w:rPr>
        <w:t>(</w:t>
      </w:r>
      <w:r w:rsidRPr="006120ED">
        <w:rPr>
          <w:rFonts w:ascii="Arial" w:eastAsia="Times New Roman" w:hAnsi="Arial" w:cs="Arial"/>
          <w:b/>
          <w:lang w:eastAsia="es-ES"/>
        </w:rPr>
        <w:t>si escau)</w:t>
      </w:r>
    </w:p>
    <w:p w14:paraId="72E1A276" w14:textId="77777777" w:rsidR="007E01F0" w:rsidRPr="006120ED" w:rsidRDefault="007E01F0" w:rsidP="00624768">
      <w:pPr>
        <w:widowControl w:val="0"/>
        <w:tabs>
          <w:tab w:val="left" w:pos="0"/>
        </w:tabs>
        <w:ind w:right="46"/>
        <w:jc w:val="both"/>
        <w:rPr>
          <w:rFonts w:ascii="Arial" w:eastAsia="Times New Roman" w:hAnsi="Arial" w:cs="Arial"/>
          <w:lang w:eastAsia="es-ES"/>
        </w:rPr>
      </w:pPr>
    </w:p>
    <w:p w14:paraId="55227EF4" w14:textId="77777777" w:rsidR="007E01F0" w:rsidRPr="006120ED" w:rsidRDefault="007E01F0" w:rsidP="00624768">
      <w:pPr>
        <w:widowControl w:val="0"/>
        <w:tabs>
          <w:tab w:val="left" w:pos="0"/>
        </w:tabs>
        <w:ind w:right="46"/>
        <w:jc w:val="both"/>
        <w:rPr>
          <w:rFonts w:ascii="Arial" w:eastAsia="Times New Roman" w:hAnsi="Arial" w:cs="Arial"/>
          <w:lang w:eastAsia="es-ES"/>
        </w:rPr>
      </w:pPr>
      <w:r w:rsidRPr="006120ED">
        <w:rPr>
          <w:rFonts w:ascii="Arial" w:eastAsia="Times New Roman" w:hAnsi="Arial" w:cs="Arial"/>
          <w:lang w:eastAsia="es-ES"/>
        </w:rPr>
        <w:t xml:space="preserve">Si l’actuació objecte del contracte està cofinançada pel Fons Social Europeu, s’especificarà expressament a </w:t>
      </w:r>
      <w:r w:rsidRPr="006120ED">
        <w:rPr>
          <w:rFonts w:ascii="Arial" w:eastAsia="Times New Roman" w:hAnsi="Arial" w:cs="Arial"/>
          <w:b/>
          <w:lang w:eastAsia="es-ES"/>
        </w:rPr>
        <w:t>l’apartat C del quadre de característiques</w:t>
      </w:r>
      <w:r w:rsidRPr="006120ED">
        <w:rPr>
          <w:rFonts w:ascii="Arial" w:eastAsia="Times New Roman" w:hAnsi="Arial" w:cs="Arial"/>
          <w:lang w:eastAsia="es-ES"/>
        </w:rPr>
        <w:t xml:space="preserve">. </w:t>
      </w:r>
    </w:p>
    <w:p w14:paraId="276D3AAC" w14:textId="77777777" w:rsidR="007E01F0" w:rsidRPr="006120ED" w:rsidRDefault="007E01F0" w:rsidP="00624768">
      <w:pPr>
        <w:widowControl w:val="0"/>
        <w:tabs>
          <w:tab w:val="left" w:pos="0"/>
        </w:tabs>
        <w:ind w:right="46"/>
        <w:jc w:val="both"/>
        <w:rPr>
          <w:rFonts w:ascii="Arial" w:eastAsia="Times New Roman" w:hAnsi="Arial" w:cs="Arial"/>
          <w:lang w:eastAsia="es-ES"/>
        </w:rPr>
      </w:pPr>
    </w:p>
    <w:p w14:paraId="24709EC5" w14:textId="77777777" w:rsidR="007E01F0" w:rsidRPr="006120ED" w:rsidRDefault="007E01F0" w:rsidP="00624768">
      <w:pPr>
        <w:widowControl w:val="0"/>
        <w:tabs>
          <w:tab w:val="left" w:pos="0"/>
        </w:tabs>
        <w:ind w:right="46"/>
        <w:jc w:val="both"/>
        <w:rPr>
          <w:rFonts w:ascii="Arial" w:eastAsia="Times New Roman" w:hAnsi="Arial" w:cs="Arial"/>
          <w:lang w:eastAsia="es-ES"/>
        </w:rPr>
      </w:pPr>
      <w:r w:rsidRPr="006120ED">
        <w:rPr>
          <w:rFonts w:ascii="Arial" w:eastAsia="Times New Roman" w:hAnsi="Arial" w:cs="Arial"/>
          <w:lang w:eastAsia="es-ES"/>
        </w:rPr>
        <w:t>En aquest cas es tindran en compte els paràgrafs següents:</w:t>
      </w:r>
    </w:p>
    <w:p w14:paraId="0F87AD95" w14:textId="77777777" w:rsidR="007E01F0" w:rsidRPr="006120ED" w:rsidRDefault="007E01F0" w:rsidP="00624768">
      <w:pPr>
        <w:widowControl w:val="0"/>
        <w:tabs>
          <w:tab w:val="left" w:pos="0"/>
        </w:tabs>
        <w:ind w:right="46"/>
        <w:jc w:val="both"/>
        <w:rPr>
          <w:rFonts w:ascii="Arial" w:eastAsia="Times New Roman" w:hAnsi="Arial" w:cs="Arial"/>
          <w:lang w:eastAsia="es-ES"/>
        </w:rPr>
      </w:pPr>
    </w:p>
    <w:p w14:paraId="631AE194"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b/>
          <w:lang w:eastAsia="es-ES"/>
        </w:rPr>
        <w:t>1. Normativa</w:t>
      </w:r>
      <w:r w:rsidRPr="006120ED">
        <w:rPr>
          <w:rFonts w:ascii="Arial" w:eastAsia="Times New Roman" w:hAnsi="Arial" w:cs="Arial"/>
          <w:lang w:eastAsia="es-ES"/>
        </w:rPr>
        <w:t xml:space="preserve">: S’haurà de respectar la normativa comunitària següent: El Reglament (UE) 1303/2013 del: En cas de cofinançament dels contractes derivats pel Fons Social Europeu s’haurà de respectar la normativa comunitària, entre d’altra, la següent: El Reglament (UE) 1303/2013 del Parlament Europeu i del Consell, de 17 de desembre de 2013, que estableix les disposicions comuns relatives als “Fons Estructurals i d’Inversió Europeus” i les disposicions generals relatives al FEDER, al FSE i al Fons de Cohesió i al Fons </w:t>
      </w:r>
      <w:r w:rsidRPr="006120ED">
        <w:rPr>
          <w:rFonts w:ascii="Arial" w:eastAsia="Times New Roman" w:hAnsi="Arial" w:cs="Arial"/>
          <w:lang w:eastAsia="es-ES"/>
        </w:rPr>
        <w:lastRenderedPageBreak/>
        <w:t>Europeu Marítim i de Pesca, i que deroga el Reglament (CE) 1083/2006 del Consell; el Reglament (UE) 1304/2013 del Parlament Europeu i del Consell, de 17 de desembre de 2013, relatiu a l’FSE; el Reglament (UE) 821/2014 de la Comissió, de 28 de juliol de 2014, que desenvolupa disposicions d'aplicació del reglament (UE) 1303/2013; i el Reglament (UE) 480/2014 de la Comissió, de 3 de març de 2014, que complementa el reglament (UE) 1303/2013.  També s’aplicarà el Programa Operatiu de Fons Social Europeu 2014- 2020 de Catalunya (CCI 2014ES05SFOP007), aprovat per Decisió de la CE de 17 de desembre de 2015.</w:t>
      </w:r>
    </w:p>
    <w:p w14:paraId="194CCA4D" w14:textId="77777777" w:rsidR="007E01F0" w:rsidRPr="006120ED" w:rsidRDefault="007E01F0" w:rsidP="00624768">
      <w:pPr>
        <w:widowControl w:val="0"/>
        <w:jc w:val="both"/>
        <w:rPr>
          <w:rFonts w:ascii="Arial" w:eastAsia="Times New Roman" w:hAnsi="Arial" w:cs="Arial"/>
          <w:lang w:eastAsia="es-ES"/>
        </w:rPr>
      </w:pPr>
    </w:p>
    <w:p w14:paraId="31F9B627"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b/>
          <w:lang w:eastAsia="es-ES"/>
        </w:rPr>
        <w:t xml:space="preserve">2. Publicitat: </w:t>
      </w:r>
      <w:r w:rsidRPr="006120ED">
        <w:rPr>
          <w:rFonts w:ascii="Arial" w:eastAsia="Times New Roman" w:hAnsi="Arial" w:cs="Arial"/>
          <w:lang w:eastAsia="es-ES"/>
        </w:rPr>
        <w:t>Si l’entitat adjudicatària vol fer difusió de les accions formatives, haurà de demanar prèviament per escrit, al SOC, qui haurà d’aprovar el text escrit i el disseny de la difusió esmentada.</w:t>
      </w:r>
    </w:p>
    <w:p w14:paraId="53CDC943" w14:textId="77777777" w:rsidR="007E01F0" w:rsidRPr="006120ED" w:rsidRDefault="007E01F0" w:rsidP="00624768">
      <w:pPr>
        <w:widowControl w:val="0"/>
        <w:jc w:val="both"/>
        <w:rPr>
          <w:rFonts w:ascii="Arial" w:eastAsia="Times New Roman" w:hAnsi="Arial" w:cs="Arial"/>
          <w:lang w:eastAsia="es-ES"/>
        </w:rPr>
      </w:pPr>
    </w:p>
    <w:p w14:paraId="18AEFA0A"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Així mateix, i amb la suficient antelació, l’adjudicatari comunicarà al Servei Públic d’Ocupació de Catalunya , la realització d’actes públics de difusió i promoció que es derivin del desenvolupament de les accions compreses en aquest contracte.</w:t>
      </w:r>
    </w:p>
    <w:p w14:paraId="0BBB1E4A" w14:textId="77777777" w:rsidR="007E01F0" w:rsidRPr="006120ED" w:rsidRDefault="007E01F0" w:rsidP="00624768">
      <w:pPr>
        <w:widowControl w:val="0"/>
        <w:jc w:val="both"/>
        <w:rPr>
          <w:rFonts w:ascii="Arial" w:eastAsia="Times New Roman" w:hAnsi="Arial" w:cs="Arial"/>
          <w:lang w:eastAsia="es-ES"/>
        </w:rPr>
      </w:pPr>
    </w:p>
    <w:p w14:paraId="2485A964"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El SOC podrà establir, dirigir o gestionar, la difusió de les accions desenvolupades per al seu millor coneixement.</w:t>
      </w:r>
    </w:p>
    <w:p w14:paraId="36C0371F" w14:textId="77777777" w:rsidR="007E01F0" w:rsidRPr="006120ED" w:rsidRDefault="007E01F0" w:rsidP="00624768">
      <w:pPr>
        <w:widowControl w:val="0"/>
        <w:jc w:val="both"/>
        <w:rPr>
          <w:rFonts w:ascii="Arial" w:eastAsia="Times New Roman" w:hAnsi="Arial" w:cs="Arial"/>
          <w:lang w:eastAsia="es-ES"/>
        </w:rPr>
      </w:pPr>
    </w:p>
    <w:p w14:paraId="070F7948"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Quan ho consideri convenient, el SOC podrà publicar les memòries, estudis o altres treballs derivats de les accions adjudicades.</w:t>
      </w:r>
    </w:p>
    <w:p w14:paraId="77AC6A89" w14:textId="77777777" w:rsidR="007E01F0" w:rsidRPr="006120ED" w:rsidRDefault="007E01F0" w:rsidP="00624768">
      <w:pPr>
        <w:widowControl w:val="0"/>
        <w:jc w:val="both"/>
        <w:rPr>
          <w:rFonts w:ascii="Arial" w:eastAsia="Times New Roman" w:hAnsi="Arial" w:cs="Arial"/>
          <w:lang w:eastAsia="es-ES"/>
        </w:rPr>
      </w:pPr>
    </w:p>
    <w:p w14:paraId="2C80107E"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En totes les mesures d’informació i comunicació que realitzi, haurà d’incloure el patrocini i el finançament del SOC i l’emblema de la Unió, una referència a la Unió Europea, una referència al Fons Social Europeu i el lema “El Fons Social Europeu inverteix en el teu futur”.</w:t>
      </w:r>
    </w:p>
    <w:p w14:paraId="48057C07" w14:textId="77777777" w:rsidR="007E01F0" w:rsidRPr="006120ED" w:rsidRDefault="007E01F0" w:rsidP="00624768">
      <w:pPr>
        <w:widowControl w:val="0"/>
        <w:jc w:val="both"/>
        <w:rPr>
          <w:rFonts w:ascii="Arial" w:eastAsia="Times New Roman" w:hAnsi="Arial" w:cs="Arial"/>
          <w:lang w:eastAsia="es-ES"/>
        </w:rPr>
      </w:pPr>
    </w:p>
    <w:p w14:paraId="1573F29C"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 xml:space="preserve">Durant la realització de l’operació, haurà d’informar al públic del cofinançament de l’actuació, en el seu espai web, si en disposa, i mitjançant un cartell visible pel públic, de mida A3 mínim.      </w:t>
      </w:r>
    </w:p>
    <w:p w14:paraId="1C2F0AE3" w14:textId="77777777" w:rsidR="007E01F0" w:rsidRPr="006120ED" w:rsidRDefault="007E01F0" w:rsidP="00624768">
      <w:pPr>
        <w:widowControl w:val="0"/>
        <w:jc w:val="both"/>
        <w:rPr>
          <w:rFonts w:ascii="Arial" w:eastAsia="Times New Roman" w:hAnsi="Arial" w:cs="Arial"/>
          <w:lang w:eastAsia="es-ES"/>
        </w:rPr>
      </w:pPr>
    </w:p>
    <w:p w14:paraId="53C1737E"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 xml:space="preserve">Les característiques tècniques de les mesures d'informació i dels cartells s'han d'adequar al que determinen els articles 4 i 5 del Reglament (UE) nº 821/2014 de 28 de juliol, de la Comissió.               </w:t>
      </w:r>
    </w:p>
    <w:p w14:paraId="3F78781F" w14:textId="77777777" w:rsidR="007E01F0" w:rsidRPr="006120ED" w:rsidRDefault="007E01F0" w:rsidP="00624768">
      <w:pPr>
        <w:widowControl w:val="0"/>
        <w:jc w:val="both"/>
        <w:rPr>
          <w:rFonts w:ascii="Arial" w:eastAsia="Times New Roman" w:hAnsi="Arial" w:cs="Arial"/>
          <w:lang w:eastAsia="es-ES"/>
        </w:rPr>
      </w:pPr>
    </w:p>
    <w:p w14:paraId="0BA524D1"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S’haurà d’assegurar que les persones destinatàries de l’actuació han estat informades del cofinançament del Fons Social Europeu. Concretament, farà constar el cofinançament de l’ FSE en qualsevol document que es lliuri als participants o que formi part de l’expedient de l’actuació cofinançada, per exemple els certificats d’assistència, els convenis de pràctiques, els contractes, l'anunci de l'aula, etc.</w:t>
      </w:r>
    </w:p>
    <w:p w14:paraId="59821A73" w14:textId="77777777" w:rsidR="007E01F0" w:rsidRPr="006120ED" w:rsidRDefault="007E01F0" w:rsidP="00624768">
      <w:pPr>
        <w:widowControl w:val="0"/>
        <w:jc w:val="both"/>
        <w:rPr>
          <w:rFonts w:ascii="Arial" w:eastAsia="Times New Roman" w:hAnsi="Arial" w:cs="Arial"/>
          <w:lang w:eastAsia="es-ES"/>
        </w:rPr>
      </w:pPr>
    </w:p>
    <w:p w14:paraId="6F3D9447"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b/>
          <w:lang w:eastAsia="es-ES"/>
        </w:rPr>
        <w:t xml:space="preserve">3. Accions de verificació i control: </w:t>
      </w:r>
      <w:r w:rsidRPr="006120ED">
        <w:rPr>
          <w:rFonts w:ascii="Arial" w:eastAsia="Times New Roman" w:hAnsi="Arial" w:cs="Arial"/>
          <w:lang w:eastAsia="es-ES"/>
        </w:rPr>
        <w:t>El Servei Públic d’Ocupació de Catalunya es reserva la realització de les verificacions i controls que s’estableixen en l’article 125 del Reglament (UE) 1303/2013 del Parlament Europeu i del Consell, de 17 de desembre de 2013. Els adjudicataris hauran de col·laborar i facilitar tota la documentació que els sigui requerida durant l’exercici de les funcions de control i verificació de l’Autoritat d’Auditoria de Programa operatiu, de l’Autoritat de Gestió i de Certificació –la Unitat Administradora del FSE- de la Comissió Europea i d’altres òrgans que, d’acord amb la normativa comunitària i nacional, tinguin atribuïdes funcions de control i financer dels ajuts finançats pel FSE.</w:t>
      </w:r>
    </w:p>
    <w:p w14:paraId="286E5437" w14:textId="77777777" w:rsidR="007E01F0" w:rsidRPr="006120ED" w:rsidRDefault="007E01F0" w:rsidP="00624768">
      <w:pPr>
        <w:widowControl w:val="0"/>
        <w:jc w:val="both"/>
        <w:rPr>
          <w:rFonts w:ascii="Arial" w:eastAsia="Times New Roman" w:hAnsi="Arial" w:cs="Arial"/>
          <w:lang w:eastAsia="es-ES"/>
        </w:rPr>
      </w:pPr>
    </w:p>
    <w:p w14:paraId="2BA19587" w14:textId="77777777" w:rsidR="007E01F0" w:rsidRPr="006120ED" w:rsidRDefault="007E01F0" w:rsidP="00624768">
      <w:pPr>
        <w:widowControl w:val="0"/>
        <w:jc w:val="both"/>
        <w:rPr>
          <w:rFonts w:ascii="Arial" w:eastAsia="Times New Roman" w:hAnsi="Arial" w:cs="Arial"/>
          <w:lang w:eastAsia="es-ES"/>
        </w:rPr>
      </w:pPr>
      <w:r w:rsidRPr="006120ED">
        <w:rPr>
          <w:rFonts w:ascii="Arial" w:eastAsia="Times New Roman" w:hAnsi="Arial" w:cs="Arial"/>
          <w:lang w:eastAsia="es-ES"/>
        </w:rPr>
        <w:t>A més, de manera complementària, els adjudicataris hauran d’informar al Servei Públic d’Ocupació de Catalunya dels indicadors de realització i de resultats corresponents a la gestió de la subvenció rebuda amb l’objectiu de complir amb els requisits de certificació i/o justificació al Fons Social Europeu -Programa Operatiu Regional de Catalunya o Programa Operatiu d'Ocupació Juvenil per al període 2014 – 2020,</w:t>
      </w:r>
    </w:p>
    <w:p w14:paraId="70F223D2" w14:textId="77777777" w:rsidR="007E01F0" w:rsidRPr="006120ED" w:rsidRDefault="007E01F0" w:rsidP="00624768">
      <w:pPr>
        <w:widowControl w:val="0"/>
        <w:jc w:val="both"/>
        <w:rPr>
          <w:rFonts w:ascii="Arial" w:eastAsia="Times New Roman" w:hAnsi="Arial" w:cs="Arial"/>
          <w:lang w:eastAsia="es-ES"/>
        </w:rPr>
      </w:pPr>
    </w:p>
    <w:p w14:paraId="14552FF2" w14:textId="77777777" w:rsidR="007E01F0" w:rsidRPr="006120ED" w:rsidRDefault="007E01F0" w:rsidP="00624768">
      <w:pPr>
        <w:widowControl w:val="0"/>
        <w:jc w:val="both"/>
        <w:rPr>
          <w:rFonts w:ascii="Arial" w:eastAsia="Arial" w:hAnsi="Arial" w:cs="Arial"/>
          <w:b/>
          <w:bCs/>
        </w:rPr>
      </w:pPr>
      <w:r w:rsidRPr="006120ED">
        <w:rPr>
          <w:rFonts w:ascii="Arial" w:eastAsia="Times New Roman" w:hAnsi="Arial" w:cs="Arial"/>
          <w:lang w:eastAsia="es-ES"/>
        </w:rPr>
        <w:t>Finalment, tindran l’obligació de conservar tots els documents justificatius de les despeses cofinançades per l’FSE durant un termini de tres anys a partir del 31 de desembre de l’any següent a la presentació a la Comissió Europea dels comptes en els quals s’hagin inclòs les despeses. El SOC informarà de la data d’inici d’aquest període. Els documents s’han de conservar en forma d’original o còpia compulsada de l’original o en versió electrònica de documents originals.</w:t>
      </w:r>
    </w:p>
    <w:p w14:paraId="231D05BF" w14:textId="77777777" w:rsidR="007E01F0" w:rsidRPr="006120ED" w:rsidRDefault="007E01F0" w:rsidP="00624768">
      <w:pPr>
        <w:pageBreakBefore/>
        <w:jc w:val="center"/>
        <w:rPr>
          <w:rFonts w:ascii="Arial" w:hAnsi="Arial" w:cs="Arial"/>
        </w:rPr>
      </w:pPr>
      <w:r w:rsidRPr="006120ED">
        <w:rPr>
          <w:rFonts w:ascii="Arial" w:eastAsia="Arial" w:hAnsi="Arial" w:cs="Arial"/>
          <w:b/>
          <w:bCs/>
        </w:rPr>
        <w:lastRenderedPageBreak/>
        <w:t>ANNEX 1</w:t>
      </w:r>
    </w:p>
    <w:p w14:paraId="57DBE42B" w14:textId="77777777" w:rsidR="007E01F0" w:rsidRPr="006120ED" w:rsidRDefault="007E01F0" w:rsidP="00624768">
      <w:pPr>
        <w:jc w:val="right"/>
        <w:rPr>
          <w:rFonts w:ascii="Arial" w:hAnsi="Arial" w:cs="Arial"/>
          <w:b/>
        </w:rPr>
      </w:pPr>
    </w:p>
    <w:p w14:paraId="29CD22FC" w14:textId="77777777" w:rsidR="007E01F0" w:rsidRPr="006120ED" w:rsidRDefault="007E01F0" w:rsidP="00624768">
      <w:pPr>
        <w:tabs>
          <w:tab w:val="left" w:pos="0"/>
          <w:tab w:val="left" w:pos="283"/>
          <w:tab w:val="left" w:pos="1440"/>
        </w:tabs>
        <w:jc w:val="center"/>
        <w:rPr>
          <w:rFonts w:ascii="Arial" w:hAnsi="Arial" w:cs="Arial"/>
        </w:rPr>
      </w:pPr>
      <w:r w:rsidRPr="006120ED">
        <w:rPr>
          <w:rFonts w:ascii="Arial" w:hAnsi="Arial" w:cs="Arial"/>
          <w:b/>
          <w:caps/>
          <w:u w:val="single"/>
        </w:rPr>
        <w:t>Model d'oferta criteris valorables automàticament</w:t>
      </w:r>
    </w:p>
    <w:p w14:paraId="5CF95CBC" w14:textId="77777777" w:rsidR="00F66390" w:rsidRPr="006120ED" w:rsidRDefault="00F66390" w:rsidP="00624768">
      <w:pPr>
        <w:tabs>
          <w:tab w:val="left" w:pos="0"/>
          <w:tab w:val="left" w:pos="283"/>
          <w:tab w:val="left" w:pos="1440"/>
        </w:tabs>
        <w:jc w:val="center"/>
        <w:rPr>
          <w:rFonts w:ascii="Arial" w:hAnsi="Arial" w:cs="Arial"/>
        </w:rPr>
      </w:pPr>
    </w:p>
    <w:p w14:paraId="3DC3DD76" w14:textId="061E8C4F" w:rsidR="007E01F0" w:rsidRPr="006120ED" w:rsidRDefault="007E01F0" w:rsidP="00624768">
      <w:pPr>
        <w:tabs>
          <w:tab w:val="left" w:pos="0"/>
          <w:tab w:val="left" w:pos="283"/>
          <w:tab w:val="left" w:pos="1440"/>
        </w:tabs>
        <w:jc w:val="center"/>
        <w:rPr>
          <w:rFonts w:ascii="Arial" w:hAnsi="Arial" w:cs="Arial"/>
        </w:rPr>
      </w:pPr>
      <w:r w:rsidRPr="006120ED">
        <w:rPr>
          <w:rFonts w:ascii="Arial" w:hAnsi="Arial" w:cs="Arial"/>
        </w:rPr>
        <w:t xml:space="preserve">(Aquest document es troba en el </w:t>
      </w:r>
      <w:r w:rsidRPr="006120ED">
        <w:rPr>
          <w:rFonts w:ascii="Arial" w:hAnsi="Arial" w:cs="Arial"/>
          <w:b/>
        </w:rPr>
        <w:t>Sobre Digital C</w:t>
      </w:r>
      <w:r w:rsidRPr="006120ED">
        <w:rPr>
          <w:rFonts w:ascii="Arial" w:hAnsi="Arial" w:cs="Arial"/>
          <w:i/>
        </w:rPr>
        <w:t>)</w:t>
      </w:r>
    </w:p>
    <w:p w14:paraId="1E13CF63" w14:textId="6EFE7E44" w:rsidR="007E01F0" w:rsidRPr="006120ED" w:rsidRDefault="007E01F0" w:rsidP="00624768">
      <w:pPr>
        <w:tabs>
          <w:tab w:val="left" w:pos="0"/>
          <w:tab w:val="left" w:pos="283"/>
          <w:tab w:val="left" w:pos="1440"/>
        </w:tabs>
        <w:jc w:val="center"/>
        <w:rPr>
          <w:rFonts w:ascii="Arial" w:hAnsi="Arial" w:cs="Arial"/>
        </w:rPr>
      </w:pPr>
    </w:p>
    <w:p w14:paraId="2EBDC43B" w14:textId="77777777" w:rsidR="001A5705" w:rsidRDefault="001A5705" w:rsidP="00624768">
      <w:pPr>
        <w:tabs>
          <w:tab w:val="left" w:pos="0"/>
          <w:tab w:val="left" w:pos="283"/>
          <w:tab w:val="left" w:pos="1440"/>
        </w:tabs>
        <w:spacing w:after="360"/>
        <w:contextualSpacing/>
        <w:jc w:val="both"/>
        <w:rPr>
          <w:rFonts w:ascii="Arial" w:eastAsia="Times New Roman" w:hAnsi="Arial" w:cs="Arial"/>
          <w:lang w:eastAsia="es-ES"/>
        </w:rPr>
      </w:pPr>
    </w:p>
    <w:p w14:paraId="3174FB16" w14:textId="3ED937AA" w:rsidR="00F66390" w:rsidRDefault="001A5705" w:rsidP="00624768">
      <w:pPr>
        <w:tabs>
          <w:tab w:val="left" w:pos="0"/>
          <w:tab w:val="left" w:pos="283"/>
          <w:tab w:val="left" w:pos="1440"/>
        </w:tabs>
        <w:spacing w:after="360"/>
        <w:contextualSpacing/>
        <w:jc w:val="both"/>
        <w:rPr>
          <w:rFonts w:ascii="Arial" w:eastAsia="Times New Roman" w:hAnsi="Arial" w:cs="Arial"/>
          <w:lang w:eastAsia="es-ES"/>
        </w:rPr>
      </w:pPr>
      <w:r w:rsidRPr="001A5705">
        <w:rPr>
          <w:rFonts w:ascii="Arial" w:eastAsia="Times New Roman" w:hAnsi="Arial" w:cs="Arial"/>
          <w:lang w:eastAsia="es-ES"/>
        </w:rPr>
        <w:t xml:space="preserve">El/la Sr./Sra.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xml:space="preserve"> amb NIF</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xml:space="preserve">, declara que, assabentat/ada de les condicions i els requisits que s'exigeixen per poder ser adjudicatari/ària del contracte del servei per a la impartició de tres cursos de formació professional dins la programació 2024 del CIFO l’Hospitalet (EXP. SOC-2024-329), es compromet en nom i representació de l'empresa </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xml:space="preserve">, domiciliada al C/ </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número</w:t>
      </w:r>
      <w:r w:rsidR="00EE3C42">
        <w:rPr>
          <w:rFonts w:ascii="Arial" w:eastAsia="Times New Roman" w:hAnsi="Arial" w:cs="Arial"/>
          <w:lang w:eastAsia="es-ES"/>
        </w:rPr>
        <w:t xml:space="preserve"> </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xml:space="preserve">, de </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xml:space="preserve">, amb </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mitjançant poders de data</w:t>
      </w:r>
      <w:r w:rsidR="00EE3C42">
        <w:rPr>
          <w:rFonts w:ascii="Arial" w:eastAsia="Times New Roman" w:hAnsi="Arial" w:cs="Arial"/>
          <w:lang w:eastAsia="es-ES"/>
        </w:rPr>
        <w:t xml:space="preserve"> </w:t>
      </w:r>
      <w:r w:rsidR="00EE3C42" w:rsidRPr="00323F28">
        <w:rPr>
          <w:rFonts w:asciiTheme="minorHAnsi" w:hAnsiTheme="minorHAnsi" w:cstheme="minorHAnsi"/>
        </w:rPr>
        <w:t xml:space="preserve"> </w:t>
      </w:r>
      <w:r w:rsidR="00EE3C42" w:rsidRPr="00323F28">
        <w:rPr>
          <w:rFonts w:asciiTheme="minorHAnsi" w:hAnsiTheme="minorHAnsi" w:cstheme="minorHAnsi"/>
        </w:rPr>
        <w:fldChar w:fldCharType="begin">
          <w:ffData>
            <w:name w:val="Text61"/>
            <w:enabled/>
            <w:calcOnExit w:val="0"/>
            <w:textInput/>
          </w:ffData>
        </w:fldChar>
      </w:r>
      <w:r w:rsidR="00EE3C42" w:rsidRPr="00323F28">
        <w:rPr>
          <w:rFonts w:asciiTheme="minorHAnsi" w:hAnsiTheme="minorHAnsi" w:cstheme="minorHAnsi"/>
        </w:rPr>
        <w:instrText xml:space="preserve"> FORMTEXT </w:instrText>
      </w:r>
      <w:r w:rsidR="00EE3C42" w:rsidRPr="00323F28">
        <w:rPr>
          <w:rFonts w:asciiTheme="minorHAnsi" w:hAnsiTheme="minorHAnsi" w:cstheme="minorHAnsi"/>
        </w:rPr>
      </w:r>
      <w:r w:rsidR="00EE3C42" w:rsidRPr="00323F28">
        <w:rPr>
          <w:rFonts w:asciiTheme="minorHAnsi" w:hAnsiTheme="minorHAnsi" w:cstheme="minorHAnsi"/>
        </w:rPr>
        <w:fldChar w:fldCharType="separate"/>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t> </w:t>
      </w:r>
      <w:r w:rsidR="00EE3C42" w:rsidRPr="00323F28">
        <w:rPr>
          <w:rFonts w:asciiTheme="minorHAnsi" w:hAnsiTheme="minorHAnsi" w:cstheme="minorHAnsi"/>
        </w:rPr>
        <w:fldChar w:fldCharType="end"/>
      </w:r>
      <w:r w:rsidRPr="001A5705">
        <w:rPr>
          <w:rFonts w:ascii="Arial" w:eastAsia="Times New Roman" w:hAnsi="Arial" w:cs="Arial"/>
          <w:lang w:eastAsia="es-ES"/>
        </w:rPr>
        <w:t xml:space="preserve"> a executar lo amb estricte subjecció als plec de clàusules administratives i  de prescripcions tècniques que regeixen aquesta contractació, per el preu que s’especifica seguidament:</w:t>
      </w:r>
    </w:p>
    <w:p w14:paraId="08062631" w14:textId="534520DA" w:rsidR="00EE3C42" w:rsidRDefault="00EE3C42" w:rsidP="00624768">
      <w:pPr>
        <w:tabs>
          <w:tab w:val="left" w:pos="0"/>
          <w:tab w:val="left" w:pos="283"/>
          <w:tab w:val="left" w:pos="1440"/>
        </w:tabs>
        <w:spacing w:after="360"/>
        <w:contextualSpacing/>
        <w:jc w:val="both"/>
        <w:rPr>
          <w:rFonts w:ascii="Arial" w:eastAsia="Times New Roman" w:hAnsi="Arial" w:cs="Arial"/>
          <w:lang w:eastAsia="es-ES"/>
        </w:rPr>
      </w:pPr>
    </w:p>
    <w:p w14:paraId="4E16CC29" w14:textId="6B0EECAC" w:rsidR="001A5705" w:rsidRDefault="001A5705" w:rsidP="00624768">
      <w:pPr>
        <w:tabs>
          <w:tab w:val="left" w:pos="0"/>
          <w:tab w:val="left" w:pos="283"/>
          <w:tab w:val="left" w:pos="1440"/>
        </w:tabs>
        <w:spacing w:after="360"/>
        <w:contextualSpacing/>
        <w:jc w:val="both"/>
        <w:rPr>
          <w:rFonts w:ascii="Arial" w:eastAsia="Times New Roman" w:hAnsi="Arial" w:cs="Arial"/>
          <w:lang w:eastAsia="es-ES"/>
        </w:rPr>
      </w:pPr>
    </w:p>
    <w:p w14:paraId="2D1FD8DD" w14:textId="77777777" w:rsidR="001A5705" w:rsidRPr="001A5705" w:rsidRDefault="001A5705" w:rsidP="001A5705">
      <w:pPr>
        <w:tabs>
          <w:tab w:val="left" w:pos="0"/>
          <w:tab w:val="left" w:pos="283"/>
          <w:tab w:val="left" w:pos="1440"/>
        </w:tabs>
        <w:spacing w:after="360"/>
        <w:contextualSpacing/>
        <w:jc w:val="both"/>
        <w:rPr>
          <w:rFonts w:ascii="Arial" w:eastAsia="Times New Roman" w:hAnsi="Arial" w:cs="Arial"/>
          <w:lang w:eastAsia="es-ES"/>
        </w:rPr>
      </w:pPr>
      <w:r w:rsidRPr="001A5705">
        <w:rPr>
          <w:rFonts w:ascii="Arial" w:eastAsia="Times New Roman" w:hAnsi="Arial" w:cs="Arial"/>
          <w:lang w:eastAsia="es-ES"/>
        </w:rPr>
        <w:t xml:space="preserve">1. PREU </w:t>
      </w:r>
    </w:p>
    <w:p w14:paraId="39CF66D5" w14:textId="77777777" w:rsidR="001A5705" w:rsidRPr="001A5705" w:rsidRDefault="001A5705" w:rsidP="001A5705">
      <w:pPr>
        <w:tabs>
          <w:tab w:val="left" w:pos="0"/>
          <w:tab w:val="left" w:pos="283"/>
          <w:tab w:val="left" w:pos="1440"/>
        </w:tabs>
        <w:spacing w:after="360"/>
        <w:contextualSpacing/>
        <w:jc w:val="both"/>
        <w:rPr>
          <w:rFonts w:ascii="Arial" w:eastAsia="Times New Roman" w:hAnsi="Arial" w:cs="Arial"/>
          <w:lang w:eastAsia="es-ES"/>
        </w:rPr>
      </w:pPr>
    </w:p>
    <w:p w14:paraId="6BB7598B" w14:textId="77777777" w:rsidR="0098311C" w:rsidRPr="006120ED" w:rsidRDefault="0098311C" w:rsidP="0098311C">
      <w:pPr>
        <w:tabs>
          <w:tab w:val="left" w:pos="0"/>
          <w:tab w:val="left" w:pos="283"/>
          <w:tab w:val="left" w:pos="1440"/>
        </w:tabs>
        <w:spacing w:after="360"/>
        <w:contextualSpacing/>
        <w:jc w:val="both"/>
        <w:rPr>
          <w:rFonts w:ascii="Arial" w:eastAsia="Arial" w:hAnsi="Arial" w:cs="Arial"/>
        </w:rPr>
      </w:pPr>
      <w:r w:rsidRPr="006120ED">
        <w:rPr>
          <w:rFonts w:ascii="Arial" w:eastAsia="Times New Roman" w:hAnsi="Arial" w:cs="Arial"/>
          <w:lang w:eastAsia="es-ES"/>
        </w:rPr>
        <w:t xml:space="preserve">S’ha d’emplenar únicament les dades de representació i les caselles de color blau dels lots als quals es licita. La resta de caselles contenen fórmules que fan que els imports s’emplenin automàticament. </w:t>
      </w:r>
      <w:r w:rsidRPr="006120ED">
        <w:rPr>
          <w:rFonts w:ascii="Arial" w:eastAsia="Arial" w:hAnsi="Arial" w:cs="Arial"/>
        </w:rPr>
        <w:t>S’ha d’especificar el preu de tots els conceptes del lot o lots als quals es vol licitar. En cas contrari l’oferta serà invalidada.</w:t>
      </w:r>
    </w:p>
    <w:p w14:paraId="64A8DD55" w14:textId="3B4F2849" w:rsidR="001A5705" w:rsidRPr="001A5705" w:rsidRDefault="001A5705" w:rsidP="001A5705">
      <w:pPr>
        <w:tabs>
          <w:tab w:val="left" w:pos="0"/>
          <w:tab w:val="left" w:pos="283"/>
          <w:tab w:val="left" w:pos="1440"/>
        </w:tabs>
        <w:spacing w:after="360"/>
        <w:contextualSpacing/>
        <w:jc w:val="both"/>
        <w:rPr>
          <w:rFonts w:ascii="Arial" w:eastAsia="Times New Roman" w:hAnsi="Arial" w:cs="Arial"/>
          <w:lang w:eastAsia="es-ES"/>
        </w:rPr>
      </w:pPr>
    </w:p>
    <w:p w14:paraId="3D3FEB8F" w14:textId="5EB2F38F" w:rsidR="001A5705" w:rsidRPr="001A5705" w:rsidRDefault="001A5705" w:rsidP="001A5705">
      <w:pPr>
        <w:tabs>
          <w:tab w:val="left" w:pos="0"/>
          <w:tab w:val="left" w:pos="283"/>
          <w:tab w:val="left" w:pos="1440"/>
        </w:tabs>
        <w:spacing w:after="360"/>
        <w:contextualSpacing/>
        <w:jc w:val="both"/>
        <w:rPr>
          <w:rFonts w:ascii="Arial" w:eastAsia="Times New Roman" w:hAnsi="Arial" w:cs="Arial"/>
          <w:lang w:eastAsia="es-ES"/>
        </w:rPr>
      </w:pPr>
      <w:r w:rsidRPr="001A5705">
        <w:rPr>
          <w:rFonts w:ascii="Arial" w:eastAsia="Times New Roman" w:hAnsi="Arial" w:cs="Arial"/>
          <w:lang w:eastAsia="es-ES"/>
        </w:rPr>
        <w:t>El preu/hora no pot superar el preu màxim establert: 61</w:t>
      </w:r>
      <w:r w:rsidR="0098311C">
        <w:rPr>
          <w:rFonts w:ascii="Arial" w:eastAsia="Times New Roman" w:hAnsi="Arial" w:cs="Arial"/>
          <w:lang w:eastAsia="es-ES"/>
        </w:rPr>
        <w:t> </w:t>
      </w:r>
      <w:r w:rsidRPr="001A5705">
        <w:rPr>
          <w:rFonts w:ascii="Arial" w:eastAsia="Times New Roman" w:hAnsi="Arial" w:cs="Arial"/>
          <w:lang w:eastAsia="es-ES"/>
        </w:rPr>
        <w:t>€/h en els lots 1 i 2, i 7,92</w:t>
      </w:r>
      <w:r w:rsidR="0098311C">
        <w:rPr>
          <w:rFonts w:ascii="Arial" w:eastAsia="Times New Roman" w:hAnsi="Arial" w:cs="Arial"/>
          <w:lang w:eastAsia="es-ES"/>
        </w:rPr>
        <w:t> </w:t>
      </w:r>
      <w:r w:rsidRPr="001A5705">
        <w:rPr>
          <w:rFonts w:ascii="Arial" w:eastAsia="Times New Roman" w:hAnsi="Arial" w:cs="Arial"/>
          <w:lang w:eastAsia="es-ES"/>
        </w:rPr>
        <w:t>€/h/alumne pel que fa a la formació del lot 3, i 2,65 €/hora/alumne pel que fa a les pràctiques no laborals de l'esmentat lot 3.</w:t>
      </w:r>
    </w:p>
    <w:p w14:paraId="455C307A" w14:textId="77777777" w:rsidR="0098311C" w:rsidRDefault="0098311C" w:rsidP="001A5705">
      <w:pPr>
        <w:tabs>
          <w:tab w:val="left" w:pos="0"/>
          <w:tab w:val="left" w:pos="283"/>
          <w:tab w:val="left" w:pos="1440"/>
        </w:tabs>
        <w:spacing w:after="360"/>
        <w:contextualSpacing/>
        <w:jc w:val="both"/>
        <w:rPr>
          <w:rFonts w:ascii="Arial" w:eastAsia="Times New Roman" w:hAnsi="Arial" w:cs="Arial"/>
          <w:lang w:eastAsia="es-ES"/>
        </w:rPr>
      </w:pPr>
    </w:p>
    <w:p w14:paraId="369A67DD" w14:textId="55D093E6" w:rsidR="001A5705" w:rsidRDefault="001A5705" w:rsidP="001A5705">
      <w:pPr>
        <w:tabs>
          <w:tab w:val="left" w:pos="0"/>
          <w:tab w:val="left" w:pos="283"/>
          <w:tab w:val="left" w:pos="1440"/>
        </w:tabs>
        <w:spacing w:after="360"/>
        <w:contextualSpacing/>
        <w:jc w:val="both"/>
        <w:rPr>
          <w:rFonts w:ascii="Arial" w:eastAsia="Times New Roman" w:hAnsi="Arial" w:cs="Arial"/>
          <w:lang w:eastAsia="es-ES"/>
        </w:rPr>
      </w:pPr>
      <w:r w:rsidRPr="001A5705">
        <w:rPr>
          <w:rFonts w:ascii="Arial" w:eastAsia="Times New Roman" w:hAnsi="Arial" w:cs="Arial"/>
          <w:lang w:eastAsia="es-ES"/>
        </w:rPr>
        <w:t>La impartició dels cursos està exemp</w:t>
      </w:r>
      <w:r w:rsidR="0098311C">
        <w:rPr>
          <w:rFonts w:ascii="Arial" w:eastAsia="Times New Roman" w:hAnsi="Arial" w:cs="Arial"/>
          <w:lang w:eastAsia="es-ES"/>
        </w:rPr>
        <w:t>t</w:t>
      </w:r>
      <w:r w:rsidRPr="001A5705">
        <w:rPr>
          <w:rFonts w:ascii="Arial" w:eastAsia="Times New Roman" w:hAnsi="Arial" w:cs="Arial"/>
          <w:lang w:eastAsia="es-ES"/>
        </w:rPr>
        <w:t>a d'IVA</w:t>
      </w:r>
      <w:r w:rsidR="0098311C">
        <w:rPr>
          <w:rFonts w:ascii="Arial" w:eastAsia="Times New Roman" w:hAnsi="Arial" w:cs="Arial"/>
          <w:lang w:eastAsia="es-ES"/>
        </w:rPr>
        <w:t xml:space="preserve">. </w:t>
      </w:r>
    </w:p>
    <w:p w14:paraId="4ADA47D3" w14:textId="77777777" w:rsidR="0098311C" w:rsidRPr="006120ED" w:rsidRDefault="0098311C" w:rsidP="0098311C">
      <w:pPr>
        <w:tabs>
          <w:tab w:val="left" w:pos="0"/>
          <w:tab w:val="left" w:pos="283"/>
          <w:tab w:val="left" w:pos="1440"/>
        </w:tabs>
        <w:spacing w:after="360"/>
        <w:contextualSpacing/>
        <w:jc w:val="both"/>
        <w:rPr>
          <w:rFonts w:ascii="Arial" w:eastAsia="Times New Roman" w:hAnsi="Arial" w:cs="Arial"/>
          <w:i/>
          <w:lang w:eastAsia="es-ES"/>
        </w:rPr>
      </w:pPr>
    </w:p>
    <w:p w14:paraId="330252ED" w14:textId="77777777" w:rsidR="0098311C" w:rsidRPr="006120ED" w:rsidRDefault="0098311C" w:rsidP="0098311C">
      <w:pPr>
        <w:tabs>
          <w:tab w:val="left" w:pos="0"/>
          <w:tab w:val="left" w:pos="283"/>
          <w:tab w:val="left" w:pos="1440"/>
        </w:tabs>
        <w:spacing w:after="360"/>
        <w:contextualSpacing/>
        <w:jc w:val="both"/>
        <w:rPr>
          <w:rFonts w:ascii="Arial" w:eastAsia="Times New Roman" w:hAnsi="Arial" w:cs="Arial"/>
          <w:i/>
          <w:lang w:eastAsia="es-ES"/>
        </w:rPr>
      </w:pPr>
      <w:r w:rsidRPr="006120ED">
        <w:rPr>
          <w:rFonts w:ascii="Arial" w:eastAsia="Arial" w:hAnsi="Arial" w:cs="Arial"/>
        </w:rPr>
        <w:t>Un cop emplenada l’oferta corresponent a cada lot, s’haurà de convertir cada document en PDF, signar-lo digitalment i deixar-lo en el Sobre Digital C.</w:t>
      </w:r>
    </w:p>
    <w:p w14:paraId="7B342FCD" w14:textId="77777777" w:rsidR="0098311C" w:rsidRPr="006120ED" w:rsidRDefault="0098311C" w:rsidP="0098311C">
      <w:pPr>
        <w:tabs>
          <w:tab w:val="left" w:pos="0"/>
          <w:tab w:val="left" w:pos="283"/>
          <w:tab w:val="left" w:pos="1440"/>
        </w:tabs>
        <w:spacing w:after="360"/>
        <w:contextualSpacing/>
        <w:jc w:val="both"/>
        <w:rPr>
          <w:rFonts w:ascii="Arial" w:eastAsia="Times New Roman" w:hAnsi="Arial" w:cs="Arial"/>
          <w:i/>
          <w:lang w:eastAsia="es-ES"/>
        </w:rPr>
      </w:pPr>
    </w:p>
    <w:p w14:paraId="1C1AC648" w14:textId="77777777" w:rsidR="0098311C" w:rsidRPr="006120ED" w:rsidRDefault="0098311C" w:rsidP="0098311C">
      <w:pPr>
        <w:tabs>
          <w:tab w:val="left" w:pos="0"/>
          <w:tab w:val="left" w:pos="283"/>
          <w:tab w:val="left" w:pos="1440"/>
        </w:tabs>
        <w:spacing w:after="360"/>
        <w:contextualSpacing/>
        <w:jc w:val="both"/>
        <w:rPr>
          <w:rFonts w:ascii="Arial" w:eastAsia="Times New Roman" w:hAnsi="Arial" w:cs="Arial"/>
          <w:i/>
          <w:lang w:eastAsia="es-ES"/>
        </w:rPr>
      </w:pPr>
      <w:r w:rsidRPr="006120ED">
        <w:rPr>
          <w:rFonts w:ascii="Arial" w:eastAsia="Times New Roman" w:hAnsi="Arial" w:cs="Arial"/>
          <w:b/>
        </w:rPr>
        <w:t>Es rebutjarà l’oferta econòmica quan el preu proposat per al lot sigui superior al preu màxim de licitació previst a l’apartat B4 del quadre de característiques del present plec. Aquest preu màxim de cada lot també s’indica al final dels models d’oferta.</w:t>
      </w:r>
    </w:p>
    <w:p w14:paraId="4A3586E8" w14:textId="77777777" w:rsidR="0098311C" w:rsidRPr="006120ED" w:rsidRDefault="0098311C" w:rsidP="0098311C">
      <w:pPr>
        <w:tabs>
          <w:tab w:val="left" w:pos="0"/>
          <w:tab w:val="left" w:pos="283"/>
          <w:tab w:val="left" w:pos="1440"/>
        </w:tabs>
        <w:spacing w:after="360"/>
        <w:contextualSpacing/>
        <w:jc w:val="both"/>
        <w:rPr>
          <w:rFonts w:ascii="Arial" w:eastAsia="Times New Roman" w:hAnsi="Arial" w:cs="Arial"/>
          <w:lang w:eastAsia="es-ES"/>
        </w:rPr>
      </w:pPr>
    </w:p>
    <w:p w14:paraId="7AC79FF2" w14:textId="77777777" w:rsidR="0098311C" w:rsidRDefault="0098311C" w:rsidP="001A5705">
      <w:pPr>
        <w:tabs>
          <w:tab w:val="left" w:pos="0"/>
          <w:tab w:val="left" w:pos="283"/>
          <w:tab w:val="left" w:pos="1440"/>
        </w:tabs>
        <w:spacing w:after="360"/>
        <w:contextualSpacing/>
        <w:jc w:val="both"/>
        <w:rPr>
          <w:rFonts w:ascii="Arial" w:eastAsia="Times New Roman" w:hAnsi="Arial" w:cs="Arial"/>
          <w:lang w:eastAsia="es-ES"/>
        </w:rPr>
      </w:pPr>
    </w:p>
    <w:p w14:paraId="22E48377" w14:textId="77777777" w:rsidR="00280260" w:rsidRPr="006120ED" w:rsidRDefault="00280260" w:rsidP="00624768">
      <w:pPr>
        <w:tabs>
          <w:tab w:val="left" w:pos="0"/>
          <w:tab w:val="left" w:pos="283"/>
          <w:tab w:val="left" w:pos="1440"/>
        </w:tabs>
        <w:spacing w:after="360"/>
        <w:contextualSpacing/>
        <w:jc w:val="both"/>
        <w:rPr>
          <w:rFonts w:ascii="Arial" w:eastAsia="Times New Roman" w:hAnsi="Arial" w:cs="Arial"/>
          <w:lang w:eastAsia="es-ES"/>
        </w:rPr>
      </w:pPr>
    </w:p>
    <w:bookmarkStart w:id="9" w:name="_MON_1783335468"/>
    <w:bookmarkEnd w:id="9"/>
    <w:p w14:paraId="05FD08B3" w14:textId="071D9D31" w:rsidR="00F66390" w:rsidRPr="006120ED" w:rsidRDefault="00C074B8" w:rsidP="00624768">
      <w:pPr>
        <w:tabs>
          <w:tab w:val="left" w:pos="0"/>
          <w:tab w:val="left" w:pos="283"/>
          <w:tab w:val="left" w:pos="1440"/>
        </w:tabs>
        <w:spacing w:after="360"/>
        <w:contextualSpacing/>
        <w:jc w:val="both"/>
        <w:rPr>
          <w:rFonts w:ascii="Arial" w:eastAsia="Times New Roman" w:hAnsi="Arial" w:cs="Arial"/>
          <w:lang w:eastAsia="es-ES"/>
        </w:rPr>
      </w:pPr>
      <w:r>
        <w:rPr>
          <w:rFonts w:ascii="Arial" w:eastAsia="Times New Roman" w:hAnsi="Arial" w:cs="Arial"/>
          <w:lang w:eastAsia="es-ES"/>
        </w:rPr>
        <w:object w:dxaOrig="9702" w:dyaOrig="11200" w14:anchorId="29C9B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9pt;height:560.45pt" o:ole="">
            <v:imagedata r:id="rId17" o:title=""/>
          </v:shape>
          <o:OLEObject Type="Embed" ProgID="Excel.Sheet.12" ShapeID="_x0000_i1025" DrawAspect="Content" ObjectID="_1794381825" r:id="rId18"/>
        </w:object>
      </w:r>
    </w:p>
    <w:p w14:paraId="4EEF4FEA" w14:textId="2FDEF269" w:rsidR="00360FA7" w:rsidRPr="006120ED" w:rsidRDefault="00360FA7" w:rsidP="00624768">
      <w:pPr>
        <w:tabs>
          <w:tab w:val="left" w:pos="0"/>
          <w:tab w:val="left" w:pos="283"/>
          <w:tab w:val="left" w:pos="1440"/>
        </w:tabs>
        <w:spacing w:after="360"/>
        <w:contextualSpacing/>
        <w:jc w:val="both"/>
        <w:rPr>
          <w:rFonts w:ascii="Arial" w:eastAsia="Times New Roman" w:hAnsi="Arial" w:cs="Arial"/>
          <w:lang w:eastAsia="es-ES"/>
        </w:rPr>
      </w:pPr>
    </w:p>
    <w:p w14:paraId="61D2CDAE" w14:textId="77777777" w:rsidR="007E01F0" w:rsidRPr="006120ED" w:rsidRDefault="00AF71EC" w:rsidP="00624768">
      <w:pPr>
        <w:pageBreakBefore/>
        <w:jc w:val="center"/>
        <w:rPr>
          <w:rFonts w:ascii="Arial" w:hAnsi="Arial" w:cs="Arial"/>
        </w:rPr>
      </w:pPr>
      <w:bookmarkStart w:id="10" w:name="_MON_1582437112"/>
      <w:bookmarkEnd w:id="10"/>
      <w:r w:rsidRPr="006120ED">
        <w:rPr>
          <w:rFonts w:ascii="Arial" w:eastAsia="Arial" w:hAnsi="Arial" w:cs="Arial"/>
          <w:b/>
          <w:bCs/>
        </w:rPr>
        <w:lastRenderedPageBreak/>
        <w:t>A</w:t>
      </w:r>
      <w:r w:rsidR="007E01F0" w:rsidRPr="006120ED">
        <w:rPr>
          <w:rFonts w:ascii="Arial" w:eastAsia="Arial" w:hAnsi="Arial" w:cs="Arial"/>
          <w:b/>
          <w:bCs/>
        </w:rPr>
        <w:t>NNEX 2</w:t>
      </w:r>
    </w:p>
    <w:p w14:paraId="6F2979E8" w14:textId="77777777" w:rsidR="007E01F0" w:rsidRPr="006120ED" w:rsidRDefault="007E01F0" w:rsidP="00624768">
      <w:pPr>
        <w:spacing w:line="253" w:lineRule="exact"/>
        <w:rPr>
          <w:rFonts w:ascii="Arial" w:hAnsi="Arial" w:cs="Arial"/>
        </w:rPr>
      </w:pPr>
    </w:p>
    <w:p w14:paraId="2536A721" w14:textId="77777777" w:rsidR="007E01F0" w:rsidRPr="006120ED" w:rsidRDefault="007E01F0" w:rsidP="00624768">
      <w:pPr>
        <w:spacing w:line="253" w:lineRule="exact"/>
        <w:rPr>
          <w:rFonts w:ascii="Arial" w:hAnsi="Arial" w:cs="Arial"/>
        </w:rPr>
      </w:pPr>
    </w:p>
    <w:p w14:paraId="3CB65B8E" w14:textId="77777777" w:rsidR="007E01F0" w:rsidRPr="006120ED" w:rsidRDefault="007E01F0" w:rsidP="00624768">
      <w:pPr>
        <w:spacing w:line="244" w:lineRule="auto"/>
        <w:jc w:val="center"/>
        <w:rPr>
          <w:rFonts w:ascii="Arial" w:hAnsi="Arial" w:cs="Arial"/>
        </w:rPr>
      </w:pPr>
      <w:r w:rsidRPr="006120ED">
        <w:rPr>
          <w:rFonts w:ascii="Arial" w:eastAsia="Arial" w:hAnsi="Arial" w:cs="Arial"/>
          <w:b/>
          <w:bCs/>
          <w:u w:val="single"/>
        </w:rPr>
        <w:t>INFORMACIÓ SOBRE LES CONDICIONS DE SUBROGACIÓ EN CONTRACTES DE TREBALL EN COMPLIMENT DEL QUE PREVEU L’ART. 130 DE LA LCSP</w:t>
      </w:r>
    </w:p>
    <w:p w14:paraId="3AE323C3" w14:textId="77777777" w:rsidR="007E01F0" w:rsidRPr="006120ED" w:rsidRDefault="007E01F0" w:rsidP="00624768">
      <w:pPr>
        <w:spacing w:line="248" w:lineRule="exact"/>
        <w:rPr>
          <w:rFonts w:ascii="Arial" w:hAnsi="Arial" w:cs="Arial"/>
        </w:rPr>
      </w:pPr>
    </w:p>
    <w:p w14:paraId="36DFCD20" w14:textId="77777777" w:rsidR="007E01F0" w:rsidRPr="006120ED" w:rsidRDefault="007E01F0" w:rsidP="00624768">
      <w:pPr>
        <w:spacing w:line="248" w:lineRule="exact"/>
        <w:rPr>
          <w:rFonts w:ascii="Arial" w:hAnsi="Arial" w:cs="Arial"/>
        </w:rPr>
      </w:pPr>
    </w:p>
    <w:p w14:paraId="42CD23EF" w14:textId="77777777" w:rsidR="007E01F0" w:rsidRPr="006120ED" w:rsidRDefault="007E01F0" w:rsidP="00624768">
      <w:pPr>
        <w:jc w:val="both"/>
        <w:rPr>
          <w:rFonts w:ascii="Arial" w:eastAsia="Arial" w:hAnsi="Arial" w:cs="Arial"/>
          <w:b/>
          <w:bCs/>
        </w:rPr>
      </w:pPr>
      <w:r w:rsidRPr="006120ED">
        <w:rPr>
          <w:rFonts w:ascii="Arial" w:hAnsi="Arial" w:cs="Arial"/>
          <w:bCs/>
        </w:rPr>
        <w:t>L’adjudicatari no ha subrogar-se com a ocupador en cap relació laboral.</w:t>
      </w:r>
    </w:p>
    <w:p w14:paraId="52E86376" w14:textId="77777777" w:rsidR="007E01F0" w:rsidRPr="006120ED" w:rsidRDefault="007E01F0" w:rsidP="00624768">
      <w:pPr>
        <w:rPr>
          <w:rFonts w:ascii="Arial" w:eastAsia="Arial" w:hAnsi="Arial" w:cs="Arial"/>
          <w:b/>
          <w:bCs/>
        </w:rPr>
      </w:pPr>
    </w:p>
    <w:p w14:paraId="72CFDC22" w14:textId="77777777" w:rsidR="00323036" w:rsidRPr="006120ED" w:rsidRDefault="00323036" w:rsidP="00624768">
      <w:pPr>
        <w:suppressAutoHyphens w:val="0"/>
        <w:rPr>
          <w:rFonts w:ascii="Arial" w:eastAsia="Arial" w:hAnsi="Arial" w:cs="Arial"/>
          <w:b/>
          <w:bCs/>
        </w:rPr>
      </w:pPr>
      <w:r w:rsidRPr="006120ED">
        <w:rPr>
          <w:rFonts w:ascii="Arial" w:eastAsia="Arial" w:hAnsi="Arial" w:cs="Arial"/>
          <w:b/>
          <w:bCs/>
        </w:rPr>
        <w:br w:type="page"/>
      </w:r>
    </w:p>
    <w:p w14:paraId="4EDCFE47" w14:textId="395AFE05" w:rsidR="007E01F0" w:rsidRPr="006120ED" w:rsidRDefault="007E01F0" w:rsidP="00624768">
      <w:pPr>
        <w:jc w:val="center"/>
        <w:rPr>
          <w:rFonts w:ascii="Arial" w:hAnsi="Arial" w:cs="Arial"/>
        </w:rPr>
      </w:pPr>
      <w:r w:rsidRPr="006120ED">
        <w:rPr>
          <w:rFonts w:ascii="Arial" w:eastAsia="Arial" w:hAnsi="Arial" w:cs="Arial"/>
          <w:b/>
          <w:bCs/>
        </w:rPr>
        <w:lastRenderedPageBreak/>
        <w:t>ANNEX 3</w:t>
      </w:r>
    </w:p>
    <w:p w14:paraId="0F13C7CB" w14:textId="77777777" w:rsidR="007E01F0" w:rsidRPr="006120ED" w:rsidRDefault="007E01F0" w:rsidP="00624768">
      <w:pPr>
        <w:spacing w:line="253" w:lineRule="exact"/>
        <w:rPr>
          <w:rFonts w:ascii="Arial" w:hAnsi="Arial" w:cs="Arial"/>
        </w:rPr>
      </w:pPr>
    </w:p>
    <w:p w14:paraId="04E47863" w14:textId="77777777" w:rsidR="007E01F0" w:rsidRPr="006120ED" w:rsidRDefault="007E01F0" w:rsidP="00624768">
      <w:pPr>
        <w:spacing w:line="253" w:lineRule="exact"/>
        <w:rPr>
          <w:rFonts w:ascii="Arial" w:hAnsi="Arial" w:cs="Arial"/>
        </w:rPr>
      </w:pPr>
    </w:p>
    <w:p w14:paraId="4BEB25F0" w14:textId="77777777" w:rsidR="007E01F0" w:rsidRPr="006120ED" w:rsidRDefault="007E01F0" w:rsidP="00624768">
      <w:pPr>
        <w:spacing w:line="244" w:lineRule="auto"/>
        <w:jc w:val="center"/>
        <w:rPr>
          <w:rFonts w:ascii="Arial" w:hAnsi="Arial" w:cs="Arial"/>
        </w:rPr>
      </w:pPr>
      <w:r w:rsidRPr="006120ED">
        <w:rPr>
          <w:rFonts w:ascii="Arial" w:eastAsia="Arial" w:hAnsi="Arial" w:cs="Arial"/>
          <w:b/>
          <w:bCs/>
          <w:u w:val="single"/>
        </w:rPr>
        <w:t>REGLES ESPECIALS RESPECTE DEL PERSONAL DE L’EMPRESA CONTRACTISTA</w:t>
      </w:r>
    </w:p>
    <w:p w14:paraId="171B35F7" w14:textId="77777777" w:rsidR="007E01F0" w:rsidRPr="006120ED" w:rsidRDefault="007E01F0" w:rsidP="00624768">
      <w:pPr>
        <w:spacing w:line="200" w:lineRule="exact"/>
        <w:rPr>
          <w:rFonts w:ascii="Arial" w:hAnsi="Arial" w:cs="Arial"/>
        </w:rPr>
      </w:pPr>
    </w:p>
    <w:p w14:paraId="09F20D0A" w14:textId="77777777" w:rsidR="007E01F0" w:rsidRPr="006120ED" w:rsidRDefault="007E01F0" w:rsidP="00624768">
      <w:pPr>
        <w:spacing w:line="200" w:lineRule="exact"/>
        <w:rPr>
          <w:rFonts w:ascii="Arial" w:hAnsi="Arial" w:cs="Arial"/>
        </w:rPr>
      </w:pPr>
    </w:p>
    <w:p w14:paraId="25EAF6FA" w14:textId="77777777" w:rsidR="007E01F0" w:rsidRPr="006120ED" w:rsidRDefault="007E01F0" w:rsidP="00624768">
      <w:pPr>
        <w:spacing w:line="300" w:lineRule="exact"/>
        <w:rPr>
          <w:rFonts w:ascii="Arial" w:hAnsi="Arial" w:cs="Arial"/>
        </w:rPr>
      </w:pPr>
    </w:p>
    <w:p w14:paraId="42118D17" w14:textId="77777777" w:rsidR="007E01F0" w:rsidRPr="006120ED" w:rsidRDefault="007E01F0" w:rsidP="00624768">
      <w:pPr>
        <w:numPr>
          <w:ilvl w:val="0"/>
          <w:numId w:val="26"/>
        </w:numPr>
        <w:tabs>
          <w:tab w:val="left" w:pos="284"/>
        </w:tabs>
        <w:ind w:left="0" w:firstLine="4"/>
        <w:jc w:val="both"/>
        <w:rPr>
          <w:rFonts w:ascii="Arial" w:hAnsi="Arial" w:cs="Arial"/>
        </w:rPr>
      </w:pPr>
      <w:r w:rsidRPr="006120ED">
        <w:rPr>
          <w:rFonts w:ascii="Arial" w:eastAsia="Arial" w:hAnsi="Arial" w:cs="Arial"/>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365E9501" w14:textId="77777777" w:rsidR="007E01F0" w:rsidRPr="006120ED" w:rsidRDefault="007E01F0" w:rsidP="00624768">
      <w:pPr>
        <w:spacing w:line="255" w:lineRule="exact"/>
        <w:rPr>
          <w:rFonts w:ascii="Arial" w:hAnsi="Arial" w:cs="Arial"/>
        </w:rPr>
      </w:pPr>
    </w:p>
    <w:p w14:paraId="6587258C" w14:textId="77777777" w:rsidR="007E01F0" w:rsidRPr="006120ED" w:rsidRDefault="007E01F0" w:rsidP="00624768">
      <w:pPr>
        <w:spacing w:line="237" w:lineRule="auto"/>
        <w:jc w:val="both"/>
        <w:rPr>
          <w:rFonts w:ascii="Arial" w:hAnsi="Arial" w:cs="Arial"/>
        </w:rPr>
      </w:pPr>
      <w:r w:rsidRPr="006120ED">
        <w:rPr>
          <w:rFonts w:ascii="Arial" w:eastAsia="Arial" w:hAnsi="Arial" w:cs="Arial"/>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0CB85211" w14:textId="77777777" w:rsidR="007E01F0" w:rsidRPr="006120ED" w:rsidRDefault="007E01F0" w:rsidP="00624768">
      <w:pPr>
        <w:spacing w:line="255" w:lineRule="exact"/>
        <w:rPr>
          <w:rFonts w:ascii="Arial" w:hAnsi="Arial" w:cs="Arial"/>
        </w:rPr>
      </w:pPr>
    </w:p>
    <w:p w14:paraId="1631005D" w14:textId="77777777" w:rsidR="007E01F0" w:rsidRPr="006120ED" w:rsidRDefault="007E01F0" w:rsidP="00624768">
      <w:pPr>
        <w:numPr>
          <w:ilvl w:val="0"/>
          <w:numId w:val="27"/>
        </w:numPr>
        <w:tabs>
          <w:tab w:val="left" w:pos="284"/>
        </w:tabs>
        <w:ind w:left="0" w:firstLine="4"/>
        <w:jc w:val="both"/>
        <w:rPr>
          <w:rFonts w:ascii="Arial" w:eastAsia="Arial" w:hAnsi="Arial" w:cs="Arial"/>
          <w:b/>
          <w:bCs/>
        </w:rPr>
      </w:pPr>
      <w:r w:rsidRPr="006120ED">
        <w:rPr>
          <w:rFonts w:ascii="Arial" w:eastAsia="Arial" w:hAnsi="Arial" w:cs="Arial"/>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70E7AD60" w14:textId="77777777" w:rsidR="007E01F0" w:rsidRPr="006120ED" w:rsidRDefault="007E01F0" w:rsidP="00624768">
      <w:pPr>
        <w:spacing w:line="252" w:lineRule="exact"/>
        <w:rPr>
          <w:rFonts w:ascii="Arial" w:eastAsia="Arial" w:hAnsi="Arial" w:cs="Arial"/>
          <w:b/>
          <w:bCs/>
        </w:rPr>
      </w:pPr>
    </w:p>
    <w:p w14:paraId="02F3218F" w14:textId="17360B7D" w:rsidR="007E01F0" w:rsidRPr="006120ED" w:rsidRDefault="007E01F0" w:rsidP="00624768">
      <w:pPr>
        <w:numPr>
          <w:ilvl w:val="0"/>
          <w:numId w:val="27"/>
        </w:numPr>
        <w:tabs>
          <w:tab w:val="left" w:pos="284"/>
        </w:tabs>
        <w:ind w:left="0" w:firstLine="4"/>
        <w:jc w:val="both"/>
        <w:rPr>
          <w:rFonts w:ascii="Arial" w:eastAsia="Arial" w:hAnsi="Arial" w:cs="Arial"/>
          <w:b/>
          <w:bCs/>
        </w:rPr>
      </w:pPr>
      <w:r w:rsidRPr="006120ED">
        <w:rPr>
          <w:rFonts w:ascii="Arial" w:eastAsia="Arial" w:hAnsi="Arial" w:cs="Arial"/>
        </w:rPr>
        <w:t xml:space="preserve">L’empresa contractista vetllarà especialment perquè els treballadors adscrits a l’execució del contracte desenvolupin la seva activitat sense extralimitar-se en les funcions </w:t>
      </w:r>
      <w:r w:rsidR="002E745E">
        <w:rPr>
          <w:rFonts w:ascii="Arial" w:eastAsia="Arial" w:hAnsi="Arial" w:cs="Arial"/>
        </w:rPr>
        <w:t>desenvolupades</w:t>
      </w:r>
      <w:r w:rsidRPr="006120ED">
        <w:rPr>
          <w:rFonts w:ascii="Arial" w:eastAsia="Arial" w:hAnsi="Arial" w:cs="Arial"/>
        </w:rPr>
        <w:t xml:space="preserve"> respecte de l’activitat delimitada en els plecs com a objecte del contracte.</w:t>
      </w:r>
    </w:p>
    <w:p w14:paraId="445B0ACB" w14:textId="77777777" w:rsidR="007E01F0" w:rsidRPr="006120ED" w:rsidRDefault="007E01F0" w:rsidP="00624768">
      <w:pPr>
        <w:spacing w:line="252" w:lineRule="exact"/>
        <w:rPr>
          <w:rFonts w:ascii="Arial" w:eastAsia="Arial" w:hAnsi="Arial" w:cs="Arial"/>
          <w:b/>
          <w:bCs/>
        </w:rPr>
      </w:pPr>
    </w:p>
    <w:p w14:paraId="02397F02" w14:textId="77777777" w:rsidR="00323036" w:rsidRPr="006120ED" w:rsidRDefault="00323036" w:rsidP="00624768">
      <w:pPr>
        <w:suppressAutoHyphens w:val="0"/>
        <w:rPr>
          <w:rFonts w:ascii="Arial" w:hAnsi="Arial" w:cs="Arial"/>
          <w:b/>
          <w:bCs/>
        </w:rPr>
      </w:pPr>
      <w:r w:rsidRPr="006120ED">
        <w:rPr>
          <w:rFonts w:ascii="Arial" w:hAnsi="Arial" w:cs="Arial"/>
          <w:b/>
          <w:bCs/>
        </w:rPr>
        <w:br w:type="page"/>
      </w:r>
    </w:p>
    <w:p w14:paraId="0AB39634" w14:textId="4F68CAD0" w:rsidR="007E01F0" w:rsidRPr="006120ED" w:rsidRDefault="007E01F0" w:rsidP="00624768">
      <w:pPr>
        <w:jc w:val="center"/>
        <w:rPr>
          <w:rFonts w:ascii="Arial" w:hAnsi="Arial" w:cs="Arial"/>
          <w:b/>
          <w:bCs/>
        </w:rPr>
      </w:pPr>
      <w:r w:rsidRPr="006120ED">
        <w:rPr>
          <w:rFonts w:ascii="Arial" w:hAnsi="Arial" w:cs="Arial"/>
          <w:b/>
          <w:bCs/>
        </w:rPr>
        <w:lastRenderedPageBreak/>
        <w:t>ANNEX 4</w:t>
      </w:r>
    </w:p>
    <w:p w14:paraId="269611CC" w14:textId="77777777" w:rsidR="007E01F0" w:rsidRPr="006120ED" w:rsidRDefault="007E01F0" w:rsidP="00624768">
      <w:pPr>
        <w:jc w:val="center"/>
        <w:rPr>
          <w:rFonts w:ascii="Arial" w:hAnsi="Arial" w:cs="Arial"/>
          <w:b/>
          <w:bCs/>
        </w:rPr>
      </w:pPr>
    </w:p>
    <w:p w14:paraId="66358ED5" w14:textId="77777777" w:rsidR="007E01F0" w:rsidRPr="006120ED" w:rsidRDefault="007E01F0" w:rsidP="00624768">
      <w:pPr>
        <w:jc w:val="center"/>
        <w:rPr>
          <w:rFonts w:ascii="Arial" w:hAnsi="Arial" w:cs="Arial"/>
          <w:b/>
          <w:bCs/>
        </w:rPr>
      </w:pPr>
    </w:p>
    <w:p w14:paraId="2FB56569" w14:textId="77777777" w:rsidR="007E01F0" w:rsidRPr="006120ED" w:rsidRDefault="007E01F0" w:rsidP="00624768">
      <w:pPr>
        <w:jc w:val="center"/>
        <w:rPr>
          <w:rFonts w:ascii="Arial" w:hAnsi="Arial" w:cs="Arial"/>
          <w:bCs/>
        </w:rPr>
      </w:pPr>
      <w:r w:rsidRPr="006120ED">
        <w:rPr>
          <w:rFonts w:ascii="Arial" w:hAnsi="Arial" w:cs="Arial"/>
          <w:b/>
          <w:bCs/>
          <w:u w:val="single"/>
        </w:rPr>
        <w:t>COMPOSICIÓ DE LA MESA DE CONTRACTACIÓ</w:t>
      </w:r>
    </w:p>
    <w:p w14:paraId="5D00336D" w14:textId="77777777" w:rsidR="007E01F0" w:rsidRPr="006120ED" w:rsidRDefault="007E01F0" w:rsidP="00624768">
      <w:pPr>
        <w:jc w:val="both"/>
        <w:rPr>
          <w:rFonts w:ascii="Arial" w:hAnsi="Arial" w:cs="Arial"/>
          <w:bCs/>
        </w:rPr>
      </w:pPr>
    </w:p>
    <w:p w14:paraId="6BC1C4F8" w14:textId="77777777" w:rsidR="007E01F0" w:rsidRPr="006120ED" w:rsidRDefault="007E01F0" w:rsidP="00624768">
      <w:pPr>
        <w:jc w:val="both"/>
        <w:rPr>
          <w:rFonts w:ascii="Arial" w:hAnsi="Arial" w:cs="Arial"/>
          <w:bCs/>
        </w:rPr>
      </w:pPr>
    </w:p>
    <w:p w14:paraId="03AE5F46" w14:textId="77777777" w:rsidR="007E01F0" w:rsidRPr="006120ED" w:rsidRDefault="007E01F0" w:rsidP="00624768">
      <w:pPr>
        <w:jc w:val="both"/>
        <w:rPr>
          <w:rFonts w:ascii="Arial" w:hAnsi="Arial" w:cs="Arial"/>
          <w:bCs/>
        </w:rPr>
      </w:pPr>
    </w:p>
    <w:p w14:paraId="5389B999" w14:textId="77777777" w:rsidR="007E01F0" w:rsidRPr="006120ED" w:rsidRDefault="007E01F0" w:rsidP="00624768">
      <w:pPr>
        <w:jc w:val="both"/>
        <w:rPr>
          <w:rFonts w:ascii="Arial" w:hAnsi="Arial" w:cs="Arial"/>
          <w:lang w:bidi="hi-IN"/>
        </w:rPr>
      </w:pPr>
      <w:r w:rsidRPr="006120ED">
        <w:rPr>
          <w:rFonts w:ascii="Arial" w:hAnsi="Arial" w:cs="Arial"/>
          <w:lang w:bidi="hi-IN"/>
        </w:rPr>
        <w:t>Es constitueix mesa de contractació amb la composició següent:</w:t>
      </w:r>
    </w:p>
    <w:p w14:paraId="65A2131F" w14:textId="77777777" w:rsidR="007E01F0" w:rsidRPr="006120ED" w:rsidRDefault="007E01F0" w:rsidP="00624768">
      <w:pPr>
        <w:jc w:val="both"/>
        <w:rPr>
          <w:rFonts w:ascii="Arial" w:hAnsi="Arial" w:cs="Arial"/>
          <w:lang w:bidi="hi-IN"/>
        </w:rPr>
      </w:pPr>
    </w:p>
    <w:p w14:paraId="15C485B9" w14:textId="0689CEF3" w:rsidR="007E01F0" w:rsidRPr="006120ED" w:rsidRDefault="007E01F0" w:rsidP="00624768">
      <w:pPr>
        <w:pStyle w:val="Pargrafdellista1"/>
        <w:numPr>
          <w:ilvl w:val="0"/>
          <w:numId w:val="34"/>
        </w:numPr>
        <w:jc w:val="both"/>
        <w:rPr>
          <w:rFonts w:ascii="Arial" w:hAnsi="Arial" w:cs="Arial"/>
          <w:lang w:bidi="hi-IN"/>
        </w:rPr>
      </w:pPr>
      <w:r w:rsidRPr="006120ED">
        <w:rPr>
          <w:rFonts w:ascii="Arial" w:hAnsi="Arial" w:cs="Arial"/>
          <w:lang w:bidi="hi-IN"/>
        </w:rPr>
        <w:t>President/a:</w:t>
      </w:r>
      <w:r w:rsidRPr="006120ED">
        <w:rPr>
          <w:rFonts w:ascii="Arial" w:hAnsi="Arial" w:cs="Arial"/>
          <w:color w:val="FF0000"/>
          <w:lang w:bidi="hi-IN"/>
        </w:rPr>
        <w:t xml:space="preserve"> </w:t>
      </w:r>
      <w:r w:rsidR="004D1566" w:rsidRPr="006120ED">
        <w:rPr>
          <w:rFonts w:ascii="Arial" w:hAnsi="Arial" w:cs="Arial"/>
          <w:lang w:bidi="hi-IN"/>
        </w:rPr>
        <w:t xml:space="preserve">Sr. Àlex Sobrepera Murtra, </w:t>
      </w:r>
      <w:r w:rsidRPr="006120ED">
        <w:rPr>
          <w:rFonts w:ascii="Arial" w:hAnsi="Arial" w:cs="Arial"/>
          <w:color w:val="000000"/>
        </w:rPr>
        <w:t>Subdirector General de Gestió Econòmica i Patrimoni</w:t>
      </w:r>
    </w:p>
    <w:p w14:paraId="2F4ACE8B" w14:textId="0DB5119D" w:rsidR="007E01F0" w:rsidRPr="006120ED" w:rsidRDefault="007E01F0" w:rsidP="00624768">
      <w:pPr>
        <w:ind w:left="720"/>
        <w:jc w:val="both"/>
        <w:rPr>
          <w:rFonts w:ascii="Arial" w:hAnsi="Arial" w:cs="Arial"/>
          <w:lang w:bidi="hi-IN"/>
        </w:rPr>
      </w:pPr>
      <w:r w:rsidRPr="001E190F">
        <w:rPr>
          <w:rFonts w:ascii="Arial" w:hAnsi="Arial" w:cs="Arial"/>
          <w:lang w:bidi="hi-IN"/>
        </w:rPr>
        <w:t xml:space="preserve">Suplent: </w:t>
      </w:r>
      <w:r w:rsidR="00245F60" w:rsidRPr="001E190F">
        <w:rPr>
          <w:rFonts w:ascii="Arial" w:hAnsi="Arial" w:cs="Arial"/>
          <w:lang w:bidi="hi-IN"/>
        </w:rPr>
        <w:t>Sr. Valero Jaria González, cap del Servei de Pressupostos i Comptabilitat</w:t>
      </w:r>
    </w:p>
    <w:p w14:paraId="63E27725" w14:textId="77777777" w:rsidR="007E01F0" w:rsidRPr="006120ED" w:rsidRDefault="007E01F0" w:rsidP="00624768">
      <w:pPr>
        <w:ind w:left="720"/>
        <w:jc w:val="both"/>
        <w:rPr>
          <w:rFonts w:ascii="Arial" w:hAnsi="Arial" w:cs="Arial"/>
          <w:lang w:bidi="hi-IN"/>
        </w:rPr>
      </w:pPr>
    </w:p>
    <w:p w14:paraId="0201BFAE" w14:textId="2384D6FC" w:rsidR="007E01F0" w:rsidRPr="006120ED" w:rsidRDefault="007E01F0" w:rsidP="00624768">
      <w:pPr>
        <w:numPr>
          <w:ilvl w:val="0"/>
          <w:numId w:val="31"/>
        </w:numPr>
        <w:jc w:val="both"/>
        <w:rPr>
          <w:rFonts w:ascii="Arial" w:hAnsi="Arial" w:cs="Arial"/>
          <w:lang w:bidi="hi-IN"/>
        </w:rPr>
      </w:pPr>
      <w:r w:rsidRPr="006120ED">
        <w:rPr>
          <w:rFonts w:ascii="Arial" w:hAnsi="Arial" w:cs="Arial"/>
          <w:lang w:bidi="hi-IN"/>
        </w:rPr>
        <w:t>Secretari/a:</w:t>
      </w:r>
      <w:r w:rsidR="004D1566" w:rsidRPr="006120ED">
        <w:rPr>
          <w:rFonts w:ascii="Arial" w:hAnsi="Arial" w:cs="Arial"/>
          <w:lang w:bidi="hi-IN"/>
        </w:rPr>
        <w:t xml:space="preserve"> Sra. Maria del Carme Martorell Jorba,</w:t>
      </w:r>
      <w:r w:rsidRPr="006120ED">
        <w:rPr>
          <w:rFonts w:ascii="Arial" w:hAnsi="Arial" w:cs="Arial"/>
          <w:lang w:bidi="hi-IN"/>
        </w:rPr>
        <w:t xml:space="preserve"> cap de la Secció de Contractació i Compres del SOC.</w:t>
      </w:r>
    </w:p>
    <w:p w14:paraId="182325A5" w14:textId="5FF9CF02" w:rsidR="007E01F0" w:rsidRPr="006120ED" w:rsidRDefault="007E01F0" w:rsidP="00624768">
      <w:pPr>
        <w:ind w:left="720" w:firstLine="15"/>
        <w:jc w:val="both"/>
        <w:rPr>
          <w:rFonts w:ascii="Arial" w:hAnsi="Arial" w:cs="Arial"/>
          <w:lang w:bidi="hi-IN"/>
        </w:rPr>
      </w:pPr>
      <w:r w:rsidRPr="006120ED">
        <w:rPr>
          <w:rFonts w:ascii="Arial" w:hAnsi="Arial" w:cs="Arial"/>
          <w:lang w:bidi="hi-IN"/>
        </w:rPr>
        <w:t xml:space="preserve">Suplent: </w:t>
      </w:r>
      <w:r w:rsidR="004D1566" w:rsidRPr="006120ED">
        <w:rPr>
          <w:rFonts w:ascii="Arial" w:hAnsi="Arial" w:cs="Arial"/>
          <w:lang w:bidi="hi-IN"/>
        </w:rPr>
        <w:t xml:space="preserve">de manera indistinta, Sra. Alba Casol Roma o Sr. Marc Josep Fernández Carnero, </w:t>
      </w:r>
      <w:r w:rsidRPr="006120ED">
        <w:rPr>
          <w:rFonts w:ascii="Arial" w:hAnsi="Arial" w:cs="Arial"/>
          <w:lang w:bidi="hi-IN"/>
        </w:rPr>
        <w:t>Tècnic/a de la Unitat de Contractació.</w:t>
      </w:r>
    </w:p>
    <w:p w14:paraId="1767DD99" w14:textId="77777777" w:rsidR="007E01F0" w:rsidRPr="006120ED" w:rsidRDefault="007E01F0" w:rsidP="00624768">
      <w:pPr>
        <w:jc w:val="both"/>
        <w:rPr>
          <w:rFonts w:ascii="Arial" w:hAnsi="Arial" w:cs="Arial"/>
          <w:lang w:bidi="hi-IN"/>
        </w:rPr>
      </w:pPr>
    </w:p>
    <w:p w14:paraId="06ACF8F9" w14:textId="77777777" w:rsidR="007E01F0" w:rsidRPr="006120ED" w:rsidRDefault="007E01F0" w:rsidP="00624768">
      <w:pPr>
        <w:numPr>
          <w:ilvl w:val="0"/>
          <w:numId w:val="31"/>
        </w:numPr>
        <w:jc w:val="both"/>
        <w:rPr>
          <w:rFonts w:ascii="Arial" w:hAnsi="Arial" w:cs="Arial"/>
        </w:rPr>
      </w:pPr>
      <w:r w:rsidRPr="006120ED">
        <w:rPr>
          <w:rFonts w:ascii="Arial" w:hAnsi="Arial" w:cs="Arial"/>
          <w:lang w:bidi="hi-IN"/>
        </w:rPr>
        <w:t>Vocals:</w:t>
      </w:r>
    </w:p>
    <w:p w14:paraId="34D81963" w14:textId="54E121A2" w:rsidR="007E01F0" w:rsidRPr="006120ED" w:rsidRDefault="007E01F0" w:rsidP="00624768">
      <w:pPr>
        <w:pStyle w:val="Pargrafdellista1"/>
        <w:numPr>
          <w:ilvl w:val="0"/>
          <w:numId w:val="33"/>
        </w:numPr>
        <w:jc w:val="both"/>
        <w:rPr>
          <w:rFonts w:ascii="Arial" w:hAnsi="Arial" w:cs="Arial"/>
        </w:rPr>
      </w:pPr>
      <w:r w:rsidRPr="006120ED">
        <w:rPr>
          <w:rFonts w:ascii="Arial" w:hAnsi="Arial" w:cs="Arial"/>
        </w:rPr>
        <w:t>Director</w:t>
      </w:r>
      <w:r w:rsidR="00577977">
        <w:rPr>
          <w:rFonts w:ascii="Arial" w:hAnsi="Arial" w:cs="Arial"/>
        </w:rPr>
        <w:t>/a</w:t>
      </w:r>
      <w:bookmarkStart w:id="11" w:name="_GoBack"/>
      <w:bookmarkEnd w:id="11"/>
      <w:r w:rsidRPr="006120ED">
        <w:rPr>
          <w:rFonts w:ascii="Arial" w:hAnsi="Arial" w:cs="Arial"/>
        </w:rPr>
        <w:t xml:space="preserve"> del CIFO Hospitalet </w:t>
      </w:r>
    </w:p>
    <w:p w14:paraId="739AA12F" w14:textId="271F86C2" w:rsidR="004D1566" w:rsidRPr="006120ED" w:rsidRDefault="004D1566" w:rsidP="00624768">
      <w:pPr>
        <w:pStyle w:val="Pargrafdellista1"/>
        <w:numPr>
          <w:ilvl w:val="0"/>
          <w:numId w:val="33"/>
        </w:numPr>
        <w:jc w:val="both"/>
        <w:rPr>
          <w:rFonts w:ascii="Arial" w:hAnsi="Arial" w:cs="Arial"/>
        </w:rPr>
      </w:pPr>
      <w:r w:rsidRPr="006120ED">
        <w:rPr>
          <w:rFonts w:ascii="Arial" w:hAnsi="Arial" w:cs="Arial"/>
        </w:rPr>
        <w:t>Sr. Josep Maria Rue Bullons, cap de la Secció d’Innovació i Recursos.</w:t>
      </w:r>
    </w:p>
    <w:p w14:paraId="7E12D85F" w14:textId="492D1A93" w:rsidR="007E01F0" w:rsidRPr="006120ED" w:rsidRDefault="007E01F0" w:rsidP="00624768">
      <w:pPr>
        <w:pStyle w:val="Pargrafdellista1"/>
        <w:jc w:val="both"/>
        <w:rPr>
          <w:rFonts w:ascii="Arial" w:hAnsi="Arial" w:cs="Arial"/>
          <w:color w:val="FF0000"/>
        </w:rPr>
      </w:pPr>
    </w:p>
    <w:p w14:paraId="5A24787F" w14:textId="2C556DD5" w:rsidR="006B0AED" w:rsidRPr="006120ED" w:rsidRDefault="00245F60" w:rsidP="00245F60">
      <w:pPr>
        <w:numPr>
          <w:ilvl w:val="0"/>
          <w:numId w:val="41"/>
        </w:numPr>
        <w:suppressAutoHyphens w:val="0"/>
        <w:autoSpaceDE w:val="0"/>
        <w:autoSpaceDN w:val="0"/>
        <w:adjustRightInd w:val="0"/>
        <w:ind w:left="720"/>
        <w:jc w:val="both"/>
        <w:rPr>
          <w:rFonts w:ascii="Arial" w:hAnsi="Arial" w:cs="Arial"/>
          <w:lang w:bidi="hi-IN"/>
        </w:rPr>
      </w:pPr>
      <w:r w:rsidRPr="006120ED">
        <w:rPr>
          <w:rFonts w:ascii="Arial" w:hAnsi="Arial" w:cs="Arial"/>
          <w:lang w:bidi="hi-IN"/>
        </w:rPr>
        <w:t xml:space="preserve">Representant Intervenció Delegada </w:t>
      </w:r>
      <w:r w:rsidR="005A35EA">
        <w:rPr>
          <w:rFonts w:ascii="Arial" w:hAnsi="Arial" w:cs="Arial"/>
          <w:lang w:bidi="hi-IN"/>
        </w:rPr>
        <w:t>al SOC, en Francesc Cubel Creus.</w:t>
      </w:r>
    </w:p>
    <w:p w14:paraId="0BCE7287" w14:textId="77777777" w:rsidR="007E01F0" w:rsidRPr="006120ED" w:rsidRDefault="007E01F0" w:rsidP="00624768">
      <w:pPr>
        <w:ind w:left="720"/>
        <w:jc w:val="both"/>
        <w:rPr>
          <w:rFonts w:ascii="Arial" w:hAnsi="Arial" w:cs="Arial"/>
          <w:lang w:bidi="hi-IN"/>
        </w:rPr>
      </w:pPr>
    </w:p>
    <w:p w14:paraId="7DE57BAD" w14:textId="77777777" w:rsidR="00245F60" w:rsidRPr="006120ED" w:rsidRDefault="00245F60" w:rsidP="00245F60">
      <w:pPr>
        <w:numPr>
          <w:ilvl w:val="0"/>
          <w:numId w:val="41"/>
        </w:numPr>
        <w:suppressAutoHyphens w:val="0"/>
        <w:autoSpaceDE w:val="0"/>
        <w:autoSpaceDN w:val="0"/>
        <w:adjustRightInd w:val="0"/>
        <w:snapToGrid w:val="0"/>
        <w:ind w:left="720"/>
        <w:jc w:val="both"/>
        <w:rPr>
          <w:rFonts w:ascii="Arial" w:hAnsi="Arial" w:cs="Arial"/>
          <w:lang w:bidi="hi-IN"/>
        </w:rPr>
      </w:pPr>
      <w:r w:rsidRPr="006120ED">
        <w:rPr>
          <w:rFonts w:ascii="Arial" w:hAnsi="Arial" w:cs="Arial"/>
          <w:lang w:bidi="hi-IN"/>
        </w:rPr>
        <w:t xml:space="preserve">Lletrat/da del Servei Jurídic del SOC, Carme de la Torre Gámez, Silvia Grifol Ferrer o Xènia Baeza Raja o subsidiàriament pel Lletrat/da de l’Àrea Jurídica de Treball, o persona que delegui. </w:t>
      </w:r>
    </w:p>
    <w:p w14:paraId="14FAAB85" w14:textId="77777777" w:rsidR="007E01F0" w:rsidRPr="006120ED" w:rsidRDefault="007E01F0" w:rsidP="00624768">
      <w:pPr>
        <w:rPr>
          <w:rFonts w:ascii="Arial" w:hAnsi="Arial" w:cs="Arial"/>
          <w:lang w:bidi="hi-IN"/>
        </w:rPr>
      </w:pPr>
    </w:p>
    <w:p w14:paraId="7B3F1FC9" w14:textId="77777777" w:rsidR="00323036" w:rsidRPr="006120ED" w:rsidRDefault="00323036" w:rsidP="00624768">
      <w:pPr>
        <w:suppressAutoHyphens w:val="0"/>
        <w:rPr>
          <w:rFonts w:ascii="Arial" w:hAnsi="Arial" w:cs="Arial"/>
          <w:b/>
          <w:bCs/>
        </w:rPr>
      </w:pPr>
      <w:r w:rsidRPr="006120ED">
        <w:rPr>
          <w:rFonts w:ascii="Arial" w:hAnsi="Arial" w:cs="Arial"/>
          <w:b/>
          <w:bCs/>
        </w:rPr>
        <w:br w:type="page"/>
      </w:r>
    </w:p>
    <w:p w14:paraId="4F0D1C05" w14:textId="76A38C02" w:rsidR="007E01F0" w:rsidRPr="006120ED" w:rsidRDefault="007E01F0" w:rsidP="00624768">
      <w:pPr>
        <w:jc w:val="center"/>
        <w:rPr>
          <w:rFonts w:ascii="Arial" w:hAnsi="Arial" w:cs="Arial"/>
          <w:b/>
          <w:bCs/>
        </w:rPr>
      </w:pPr>
      <w:r w:rsidRPr="006120ED">
        <w:rPr>
          <w:rFonts w:ascii="Arial" w:hAnsi="Arial" w:cs="Arial"/>
          <w:b/>
          <w:bCs/>
        </w:rPr>
        <w:lastRenderedPageBreak/>
        <w:t>ANNEX 5</w:t>
      </w:r>
    </w:p>
    <w:p w14:paraId="44F8C4AE" w14:textId="77777777" w:rsidR="007E01F0" w:rsidRPr="006120ED" w:rsidRDefault="007E01F0" w:rsidP="00624768">
      <w:pPr>
        <w:jc w:val="center"/>
        <w:rPr>
          <w:rFonts w:ascii="Arial" w:hAnsi="Arial" w:cs="Arial"/>
          <w:b/>
          <w:bCs/>
        </w:rPr>
      </w:pPr>
    </w:p>
    <w:p w14:paraId="34151B73" w14:textId="77777777" w:rsidR="001E190F" w:rsidRDefault="001E190F" w:rsidP="001E190F">
      <w:pPr>
        <w:rPr>
          <w:rFonts w:ascii="Arial" w:hAnsi="Arial" w:cs="Arial"/>
          <w:bCs/>
        </w:rPr>
      </w:pPr>
    </w:p>
    <w:p w14:paraId="63D8B38A" w14:textId="29CD3A18" w:rsidR="001E190F" w:rsidRPr="001E190F" w:rsidRDefault="001E190F" w:rsidP="001E190F">
      <w:pPr>
        <w:jc w:val="both"/>
        <w:rPr>
          <w:rFonts w:ascii="Arial" w:hAnsi="Arial" w:cs="Arial"/>
          <w:bCs/>
        </w:rPr>
      </w:pPr>
      <w:r w:rsidRPr="001E190F">
        <w:rPr>
          <w:rFonts w:ascii="Arial" w:hAnsi="Arial" w:cs="Arial"/>
          <w:bCs/>
        </w:rPr>
        <w:t>El licitador haurà de signar el DEUC en el Sobre Digital A (document que també trobarà clicant a l’enllaç següent, on apareix el formulari normalitzat en català), desprès d’emplenar tots els seus diversos apartats.</w:t>
      </w:r>
    </w:p>
    <w:p w14:paraId="0B6CA980" w14:textId="77777777" w:rsidR="001E190F" w:rsidRPr="001E190F" w:rsidRDefault="001E190F" w:rsidP="001E190F">
      <w:pPr>
        <w:rPr>
          <w:rFonts w:ascii="Arial" w:hAnsi="Arial" w:cs="Arial"/>
          <w:bCs/>
        </w:rPr>
      </w:pPr>
    </w:p>
    <w:p w14:paraId="58F113B8" w14:textId="3EA711EF" w:rsidR="007E01F0" w:rsidRPr="006120ED" w:rsidRDefault="00577977" w:rsidP="001E190F">
      <w:pPr>
        <w:jc w:val="center"/>
        <w:rPr>
          <w:rFonts w:ascii="Arial" w:hAnsi="Arial" w:cs="Arial"/>
          <w:b/>
        </w:rPr>
      </w:pPr>
      <w:hyperlink r:id="rId19" w:history="1">
        <w:r w:rsidR="001E190F" w:rsidRPr="00CE59C9">
          <w:rPr>
            <w:rStyle w:val="Enlla"/>
            <w:rFonts w:ascii="Arial" w:hAnsi="Arial" w:cs="Arial"/>
            <w:bCs/>
          </w:rPr>
          <w:t>https://contractacio.gencat.cat/ca/contractar-administracio/deuc/index.html</w:t>
        </w:r>
      </w:hyperlink>
    </w:p>
    <w:p w14:paraId="338E540F" w14:textId="77777777" w:rsidR="009D3775" w:rsidRPr="006120ED" w:rsidRDefault="00F871C9" w:rsidP="00624768">
      <w:pPr>
        <w:jc w:val="center"/>
        <w:rPr>
          <w:rFonts w:ascii="Arial" w:hAnsi="Arial" w:cs="Arial"/>
          <w:b/>
        </w:rPr>
      </w:pPr>
      <w:r w:rsidRPr="006120ED">
        <w:rPr>
          <w:rFonts w:ascii="Arial" w:hAnsi="Arial" w:cs="Arial"/>
          <w:b/>
        </w:rPr>
        <w:br w:type="page"/>
      </w:r>
      <w:r w:rsidR="009D3775" w:rsidRPr="006120ED">
        <w:rPr>
          <w:rFonts w:ascii="Arial" w:hAnsi="Arial" w:cs="Arial"/>
          <w:b/>
        </w:rPr>
        <w:lastRenderedPageBreak/>
        <w:t>ANNEX 6</w:t>
      </w:r>
    </w:p>
    <w:p w14:paraId="763B9199" w14:textId="77777777" w:rsidR="009D3775" w:rsidRPr="006120ED" w:rsidRDefault="009D3775" w:rsidP="00624768">
      <w:pPr>
        <w:jc w:val="center"/>
        <w:rPr>
          <w:rFonts w:ascii="Arial" w:hAnsi="Arial" w:cs="Arial"/>
          <w:b/>
        </w:rPr>
      </w:pPr>
    </w:p>
    <w:p w14:paraId="664D85BA" w14:textId="77777777" w:rsidR="009D3775" w:rsidRPr="006120ED" w:rsidRDefault="009D3775" w:rsidP="00624768">
      <w:pPr>
        <w:jc w:val="center"/>
        <w:rPr>
          <w:rFonts w:ascii="Arial" w:hAnsi="Arial" w:cs="Arial"/>
          <w:b/>
        </w:rPr>
      </w:pPr>
    </w:p>
    <w:p w14:paraId="4710272F" w14:textId="77777777" w:rsidR="009D3775" w:rsidRPr="006120ED" w:rsidRDefault="009D3775" w:rsidP="00624768">
      <w:pPr>
        <w:jc w:val="center"/>
        <w:rPr>
          <w:rFonts w:ascii="Arial" w:hAnsi="Arial" w:cs="Arial"/>
          <w:b/>
          <w:u w:val="single"/>
        </w:rPr>
      </w:pPr>
      <w:r w:rsidRPr="006120ED">
        <w:rPr>
          <w:rFonts w:ascii="Arial" w:hAnsi="Arial" w:cs="Arial"/>
          <w:b/>
          <w:u w:val="single"/>
        </w:rPr>
        <w:t>PROPOSICIONS RELATIVES A CRITERIS PONDERABLES MINTJANÇANT JUDICI DE VALOR</w:t>
      </w:r>
    </w:p>
    <w:p w14:paraId="51BBFE28" w14:textId="77777777" w:rsidR="009D3775" w:rsidRPr="006120ED" w:rsidRDefault="009D3775" w:rsidP="00624768">
      <w:pPr>
        <w:contextualSpacing/>
        <w:jc w:val="center"/>
        <w:rPr>
          <w:rFonts w:ascii="Arial" w:hAnsi="Arial" w:cs="Arial"/>
        </w:rPr>
      </w:pPr>
      <w:r w:rsidRPr="006120ED">
        <w:rPr>
          <w:rFonts w:ascii="Arial" w:hAnsi="Arial" w:cs="Arial"/>
        </w:rPr>
        <w:t>(Aquest document correspon al Sobre Digital B)</w:t>
      </w:r>
    </w:p>
    <w:p w14:paraId="34121455" w14:textId="77777777" w:rsidR="009D3775" w:rsidRPr="006120ED" w:rsidRDefault="009D3775" w:rsidP="00624768">
      <w:pPr>
        <w:contextualSpacing/>
        <w:jc w:val="center"/>
        <w:rPr>
          <w:rFonts w:ascii="Arial" w:hAnsi="Arial" w:cs="Arial"/>
        </w:rPr>
      </w:pPr>
    </w:p>
    <w:p w14:paraId="34A2C584" w14:textId="77777777" w:rsidR="009D3775" w:rsidRPr="006120ED" w:rsidRDefault="009D3775" w:rsidP="00624768">
      <w:pPr>
        <w:tabs>
          <w:tab w:val="left" w:pos="0"/>
          <w:tab w:val="left" w:pos="283"/>
          <w:tab w:val="left" w:pos="1440"/>
        </w:tabs>
        <w:jc w:val="center"/>
        <w:rPr>
          <w:rFonts w:ascii="Arial" w:hAnsi="Arial" w:cs="Arial"/>
          <w:b/>
        </w:rPr>
      </w:pPr>
    </w:p>
    <w:p w14:paraId="63801B1D" w14:textId="2D20CBFF" w:rsidR="009D3775" w:rsidRPr="006120ED" w:rsidRDefault="006B0AED" w:rsidP="00624768">
      <w:pPr>
        <w:tabs>
          <w:tab w:val="left" w:pos="0"/>
          <w:tab w:val="left" w:pos="283"/>
          <w:tab w:val="left" w:pos="1440"/>
        </w:tabs>
        <w:jc w:val="both"/>
        <w:rPr>
          <w:rFonts w:ascii="Arial" w:hAnsi="Arial" w:cs="Arial"/>
        </w:rPr>
      </w:pPr>
      <w:r w:rsidRPr="006120ED">
        <w:rPr>
          <w:rFonts w:ascii="Arial" w:hAnsi="Arial" w:cs="Arial"/>
        </w:rPr>
        <w:t xml:space="preserve">El/la </w:t>
      </w:r>
      <w:r w:rsidR="009D3775" w:rsidRPr="006120ED">
        <w:rPr>
          <w:rFonts w:ascii="Arial" w:hAnsi="Arial" w:cs="Arial"/>
        </w:rPr>
        <w:t xml:space="preserve">Sr./Sra……………………...................................................amb NIF.....................,domiciliat/ada al C/ …………………………………, número……, de………………., declara que, assabentat/ada de les condicions i els requisits que s'exigeixen per poder ser adjudicatari/ària del contracte del contracte </w:t>
      </w:r>
      <w:r w:rsidR="00505F36" w:rsidRPr="006120ED">
        <w:rPr>
          <w:rFonts w:ascii="Arial" w:hAnsi="Arial" w:cs="Arial"/>
        </w:rPr>
        <w:t xml:space="preserve">del </w:t>
      </w:r>
      <w:r w:rsidR="00245F60" w:rsidRPr="006120ED">
        <w:rPr>
          <w:rFonts w:ascii="Arial" w:hAnsi="Arial" w:cs="Arial"/>
        </w:rPr>
        <w:t xml:space="preserve">servei per a la impartició de tres cursos de formació professional dins la programació 2024 del CIFO l’Hospitalet mitjançant procediment obert </w:t>
      </w:r>
      <w:r w:rsidR="009D3775" w:rsidRPr="006120ED">
        <w:rPr>
          <w:rFonts w:ascii="Arial" w:hAnsi="Arial" w:cs="Arial"/>
          <w:bCs/>
        </w:rPr>
        <w:t>(EXP. SOC-</w:t>
      </w:r>
      <w:r w:rsidR="000357EE" w:rsidRPr="006120ED">
        <w:rPr>
          <w:rFonts w:ascii="Arial" w:hAnsi="Arial" w:cs="Arial"/>
          <w:bCs/>
        </w:rPr>
        <w:t>2024-329</w:t>
      </w:r>
      <w:r w:rsidR="009D3775" w:rsidRPr="006120ED">
        <w:rPr>
          <w:rFonts w:ascii="Arial" w:hAnsi="Arial" w:cs="Arial"/>
          <w:bCs/>
        </w:rPr>
        <w:t>), e</w:t>
      </w:r>
      <w:r w:rsidR="009D3775" w:rsidRPr="006120ED">
        <w:rPr>
          <w:rFonts w:ascii="Arial" w:hAnsi="Arial" w:cs="Arial"/>
        </w:rPr>
        <w:t>s compromet en nom propi a executar</w:t>
      </w:r>
      <w:r w:rsidR="009D3775" w:rsidRPr="006120ED">
        <w:rPr>
          <w:rFonts w:ascii="Arial" w:hAnsi="Arial" w:cs="Arial"/>
        </w:rPr>
        <w:noBreakHyphen/>
        <w:t>lo amb estricte subjecció als plec de clàusules administratives i de prescripcions tècniques que regeixen aquesta contractació, i amb les millores següents:</w:t>
      </w:r>
    </w:p>
    <w:p w14:paraId="449D1049" w14:textId="77777777" w:rsidR="009D3775" w:rsidRPr="006120ED" w:rsidRDefault="009D3775" w:rsidP="00624768">
      <w:pPr>
        <w:tabs>
          <w:tab w:val="left" w:pos="0"/>
          <w:tab w:val="left" w:pos="283"/>
          <w:tab w:val="left" w:pos="1440"/>
        </w:tabs>
        <w:jc w:val="both"/>
        <w:rPr>
          <w:rFonts w:ascii="Arial" w:hAnsi="Arial" w:cs="Arial"/>
        </w:rPr>
      </w:pPr>
    </w:p>
    <w:p w14:paraId="08C39AD4" w14:textId="77777777" w:rsidR="009D3775" w:rsidRPr="006120ED" w:rsidRDefault="009D3775" w:rsidP="00624768">
      <w:pPr>
        <w:rPr>
          <w:rFonts w:ascii="Arial" w:hAnsi="Arial" w:cs="Arial"/>
          <w:b/>
          <w:bCs/>
        </w:rPr>
      </w:pPr>
      <w:r w:rsidRPr="006120ED">
        <w:rPr>
          <w:rFonts w:ascii="Arial" w:hAnsi="Arial" w:cs="Arial"/>
          <w:b/>
          <w:bCs/>
        </w:rPr>
        <w:t>H2.1 - PRODUCTE O SERVEI FINAL DE L’ACCIÓ FORMATIVA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3775" w:rsidRPr="006120ED" w14:paraId="4676BD43" w14:textId="77777777" w:rsidTr="000C26AC">
        <w:trPr>
          <w:trHeight w:val="353"/>
        </w:trPr>
        <w:tc>
          <w:tcPr>
            <w:tcW w:w="9781" w:type="dxa"/>
            <w:shd w:val="clear" w:color="auto" w:fill="D5DCE4"/>
            <w:tcMar>
              <w:top w:w="108" w:type="dxa"/>
              <w:bottom w:w="108" w:type="dxa"/>
            </w:tcMar>
            <w:vAlign w:val="center"/>
          </w:tcPr>
          <w:p w14:paraId="53177881" w14:textId="3F7913B7" w:rsidR="009D3775" w:rsidRPr="006120ED" w:rsidRDefault="009D3775" w:rsidP="00624768">
            <w:pPr>
              <w:widowControl w:val="0"/>
              <w:rPr>
                <w:rFonts w:ascii="Arial" w:hAnsi="Arial" w:cs="Arial"/>
                <w:b/>
              </w:rPr>
            </w:pPr>
            <w:r w:rsidRPr="006120ED">
              <w:rPr>
                <w:rFonts w:ascii="Arial" w:hAnsi="Arial" w:cs="Arial"/>
                <w:b/>
              </w:rPr>
              <w:t>FITXA DE PRODUCTE O SERVEI FINAL (</w:t>
            </w:r>
            <w:r w:rsidR="001B03E8" w:rsidRPr="006120ED">
              <w:rPr>
                <w:rFonts w:ascii="Arial" w:hAnsi="Arial" w:cs="Arial"/>
                <w:b/>
              </w:rPr>
              <w:t xml:space="preserve">màxim </w:t>
            </w:r>
            <w:r w:rsidRPr="006120ED">
              <w:rPr>
                <w:rFonts w:ascii="Arial" w:hAnsi="Arial" w:cs="Arial"/>
                <w:b/>
              </w:rPr>
              <w:t>35 punts)</w:t>
            </w:r>
          </w:p>
        </w:tc>
      </w:tr>
      <w:tr w:rsidR="009D3775" w:rsidRPr="006120ED" w14:paraId="6328A425" w14:textId="77777777" w:rsidTr="000C26AC">
        <w:tc>
          <w:tcPr>
            <w:tcW w:w="9781" w:type="dxa"/>
            <w:shd w:val="clear" w:color="auto" w:fill="auto"/>
            <w:tcMar>
              <w:top w:w="108" w:type="dxa"/>
              <w:bottom w:w="108" w:type="dxa"/>
            </w:tcMar>
          </w:tcPr>
          <w:p w14:paraId="5447895B" w14:textId="77777777" w:rsidR="009D3775" w:rsidRPr="006120ED" w:rsidRDefault="009D3775" w:rsidP="00624768">
            <w:pPr>
              <w:widowControl w:val="0"/>
              <w:jc w:val="both"/>
              <w:rPr>
                <w:rFonts w:ascii="Arial" w:eastAsia="Calibri" w:hAnsi="Arial" w:cs="Arial"/>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989"/>
              <w:gridCol w:w="2961"/>
            </w:tblGrid>
            <w:tr w:rsidR="009D3775" w:rsidRPr="006120ED" w14:paraId="73412B6E" w14:textId="77777777" w:rsidTr="000C26AC">
              <w:tc>
                <w:tcPr>
                  <w:tcW w:w="2175" w:type="dxa"/>
                  <w:shd w:val="clear" w:color="auto" w:fill="D9D9D9"/>
                  <w:tcMar>
                    <w:top w:w="57" w:type="dxa"/>
                    <w:bottom w:w="57" w:type="dxa"/>
                  </w:tcMar>
                </w:tcPr>
                <w:p w14:paraId="576D55FA" w14:textId="77777777" w:rsidR="009D3775" w:rsidRPr="006120ED" w:rsidRDefault="009D3775" w:rsidP="00624768">
                  <w:pPr>
                    <w:rPr>
                      <w:rFonts w:ascii="Arial" w:hAnsi="Arial" w:cs="Arial"/>
                      <w:b/>
                    </w:rPr>
                  </w:pPr>
                  <w:r w:rsidRPr="006120ED">
                    <w:rPr>
                      <w:rFonts w:ascii="Arial" w:hAnsi="Arial" w:cs="Arial"/>
                      <w:b/>
                    </w:rPr>
                    <w:t xml:space="preserve">CURS </w:t>
                  </w:r>
                </w:p>
              </w:tc>
              <w:tc>
                <w:tcPr>
                  <w:tcW w:w="5950" w:type="dxa"/>
                  <w:gridSpan w:val="2"/>
                  <w:shd w:val="clear" w:color="auto" w:fill="auto"/>
                  <w:tcMar>
                    <w:top w:w="57" w:type="dxa"/>
                    <w:bottom w:w="57" w:type="dxa"/>
                  </w:tcMar>
                </w:tcPr>
                <w:p w14:paraId="18884392" w14:textId="77777777" w:rsidR="009D3775" w:rsidRPr="006120ED" w:rsidRDefault="009D3775" w:rsidP="00624768">
                  <w:pPr>
                    <w:rPr>
                      <w:rFonts w:ascii="Arial" w:hAnsi="Arial" w:cs="Arial"/>
                      <w:i/>
                    </w:rPr>
                  </w:pPr>
                  <w:r w:rsidRPr="006120ED">
                    <w:rPr>
                      <w:rFonts w:ascii="Arial" w:hAnsi="Arial" w:cs="Arial"/>
                      <w:i/>
                    </w:rPr>
                    <w:t>(Nom del curs)</w:t>
                  </w:r>
                </w:p>
                <w:p w14:paraId="3E94F328" w14:textId="77777777" w:rsidR="009D3775" w:rsidRPr="006120ED" w:rsidRDefault="009D3775" w:rsidP="00624768">
                  <w:pPr>
                    <w:rPr>
                      <w:rFonts w:ascii="Arial" w:hAnsi="Arial" w:cs="Arial"/>
                      <w:b/>
                      <w:color w:val="FF0000"/>
                    </w:rPr>
                  </w:pPr>
                </w:p>
              </w:tc>
            </w:tr>
            <w:tr w:rsidR="009D3775" w:rsidRPr="006120ED" w14:paraId="594360F8" w14:textId="77777777" w:rsidTr="000C26AC">
              <w:tc>
                <w:tcPr>
                  <w:tcW w:w="2175" w:type="dxa"/>
                  <w:shd w:val="clear" w:color="auto" w:fill="D9D9D9"/>
                  <w:tcMar>
                    <w:top w:w="57" w:type="dxa"/>
                    <w:bottom w:w="57" w:type="dxa"/>
                  </w:tcMar>
                </w:tcPr>
                <w:p w14:paraId="262C1C5D" w14:textId="77777777" w:rsidR="009D3775" w:rsidRPr="006120ED" w:rsidRDefault="009D3775" w:rsidP="00624768">
                  <w:pPr>
                    <w:rPr>
                      <w:rFonts w:ascii="Arial" w:hAnsi="Arial" w:cs="Arial"/>
                      <w:b/>
                    </w:rPr>
                  </w:pPr>
                  <w:r w:rsidRPr="006120ED">
                    <w:rPr>
                      <w:rFonts w:ascii="Arial" w:hAnsi="Arial" w:cs="Arial"/>
                      <w:b/>
                    </w:rPr>
                    <w:t>NOM</w:t>
                  </w:r>
                </w:p>
              </w:tc>
              <w:tc>
                <w:tcPr>
                  <w:tcW w:w="5950" w:type="dxa"/>
                  <w:gridSpan w:val="2"/>
                  <w:shd w:val="clear" w:color="auto" w:fill="auto"/>
                  <w:tcMar>
                    <w:top w:w="57" w:type="dxa"/>
                    <w:bottom w:w="57" w:type="dxa"/>
                  </w:tcMar>
                </w:tcPr>
                <w:p w14:paraId="0548E9F0" w14:textId="77777777" w:rsidR="009D3775" w:rsidRPr="006120ED" w:rsidRDefault="009D3775" w:rsidP="00624768">
                  <w:pPr>
                    <w:rPr>
                      <w:rFonts w:ascii="Arial" w:hAnsi="Arial" w:cs="Arial"/>
                      <w:i/>
                    </w:rPr>
                  </w:pPr>
                  <w:r w:rsidRPr="006120ED">
                    <w:rPr>
                      <w:rFonts w:ascii="Arial" w:hAnsi="Arial" w:cs="Arial"/>
                      <w:i/>
                    </w:rPr>
                    <w:t>(Nom del producte o servei a desenvolupar)</w:t>
                  </w:r>
                </w:p>
              </w:tc>
            </w:tr>
            <w:tr w:rsidR="009D3775" w:rsidRPr="006120ED" w14:paraId="12FFECC7" w14:textId="77777777" w:rsidTr="000C26AC">
              <w:tc>
                <w:tcPr>
                  <w:tcW w:w="2175" w:type="dxa"/>
                  <w:shd w:val="clear" w:color="auto" w:fill="D9D9D9"/>
                  <w:tcMar>
                    <w:top w:w="57" w:type="dxa"/>
                    <w:bottom w:w="57" w:type="dxa"/>
                  </w:tcMar>
                </w:tcPr>
                <w:p w14:paraId="08EC008F" w14:textId="77777777" w:rsidR="009D3775" w:rsidRPr="006120ED" w:rsidRDefault="009D3775" w:rsidP="00624768">
                  <w:pPr>
                    <w:rPr>
                      <w:rFonts w:ascii="Arial" w:hAnsi="Arial" w:cs="Arial"/>
                      <w:b/>
                    </w:rPr>
                  </w:pPr>
                  <w:r w:rsidRPr="006120ED">
                    <w:rPr>
                      <w:rFonts w:ascii="Arial" w:hAnsi="Arial" w:cs="Arial"/>
                      <w:b/>
                    </w:rPr>
                    <w:t>HORES</w:t>
                  </w:r>
                </w:p>
                <w:p w14:paraId="60DE2818" w14:textId="77777777" w:rsidR="009D3775" w:rsidRPr="006120ED" w:rsidRDefault="009D3775" w:rsidP="00624768">
                  <w:pPr>
                    <w:rPr>
                      <w:rFonts w:ascii="Arial" w:hAnsi="Arial" w:cs="Arial"/>
                      <w:b/>
                    </w:rPr>
                  </w:pPr>
                </w:p>
              </w:tc>
              <w:tc>
                <w:tcPr>
                  <w:tcW w:w="5950" w:type="dxa"/>
                  <w:gridSpan w:val="2"/>
                  <w:shd w:val="clear" w:color="auto" w:fill="auto"/>
                  <w:tcMar>
                    <w:top w:w="57" w:type="dxa"/>
                    <w:bottom w:w="57" w:type="dxa"/>
                  </w:tcMar>
                </w:tcPr>
                <w:p w14:paraId="45B4F8C2" w14:textId="77777777" w:rsidR="009D3775" w:rsidRPr="006120ED" w:rsidRDefault="009D3775" w:rsidP="00624768">
                  <w:pPr>
                    <w:rPr>
                      <w:rFonts w:ascii="Arial" w:hAnsi="Arial" w:cs="Arial"/>
                      <w:i/>
                    </w:rPr>
                  </w:pPr>
                  <w:r w:rsidRPr="006120ED">
                    <w:rPr>
                      <w:rFonts w:ascii="Arial" w:hAnsi="Arial" w:cs="Arial"/>
                      <w:i/>
                    </w:rPr>
                    <w:t>(Esforç previst per part de l’alumne per desenvolupar el projecte</w:t>
                  </w:r>
                </w:p>
                <w:p w14:paraId="4AB814B9" w14:textId="77777777" w:rsidR="009D3775" w:rsidRPr="006120ED" w:rsidRDefault="009D3775" w:rsidP="00624768">
                  <w:pPr>
                    <w:rPr>
                      <w:rFonts w:ascii="Arial" w:hAnsi="Arial" w:cs="Arial"/>
                      <w:i/>
                    </w:rPr>
                  </w:pPr>
                </w:p>
              </w:tc>
            </w:tr>
            <w:tr w:rsidR="009D3775" w:rsidRPr="006120ED" w14:paraId="5CAC4075" w14:textId="77777777" w:rsidTr="000C26AC">
              <w:tc>
                <w:tcPr>
                  <w:tcW w:w="2175" w:type="dxa"/>
                  <w:shd w:val="clear" w:color="auto" w:fill="D9D9D9"/>
                  <w:tcMar>
                    <w:top w:w="57" w:type="dxa"/>
                    <w:bottom w:w="57" w:type="dxa"/>
                  </w:tcMar>
                </w:tcPr>
                <w:p w14:paraId="7F2B5386" w14:textId="77777777" w:rsidR="009D3775" w:rsidRPr="006120ED" w:rsidRDefault="009D3775" w:rsidP="00624768">
                  <w:pPr>
                    <w:rPr>
                      <w:rFonts w:ascii="Arial" w:hAnsi="Arial" w:cs="Arial"/>
                      <w:b/>
                    </w:rPr>
                  </w:pPr>
                  <w:r w:rsidRPr="006120ED">
                    <w:rPr>
                      <w:rFonts w:ascii="Arial" w:hAnsi="Arial" w:cs="Arial"/>
                      <w:b/>
                    </w:rPr>
                    <w:t>PRESENTACIÓ</w:t>
                  </w:r>
                </w:p>
              </w:tc>
              <w:tc>
                <w:tcPr>
                  <w:tcW w:w="5950" w:type="dxa"/>
                  <w:gridSpan w:val="2"/>
                  <w:shd w:val="clear" w:color="auto" w:fill="auto"/>
                  <w:tcMar>
                    <w:top w:w="57" w:type="dxa"/>
                    <w:bottom w:w="57" w:type="dxa"/>
                  </w:tcMar>
                </w:tcPr>
                <w:p w14:paraId="3C303597" w14:textId="77777777" w:rsidR="009D3775" w:rsidRPr="006120ED" w:rsidRDefault="009D3775" w:rsidP="00624768">
                  <w:pPr>
                    <w:rPr>
                      <w:rFonts w:ascii="Arial" w:hAnsi="Arial" w:cs="Arial"/>
                      <w:i/>
                    </w:rPr>
                  </w:pPr>
                  <w:r w:rsidRPr="006120ED">
                    <w:rPr>
                      <w:rFonts w:ascii="Arial" w:hAnsi="Arial" w:cs="Arial"/>
                      <w:i/>
                    </w:rPr>
                    <w:t>(Descripció del producte o servei a desenvolupar)</w:t>
                  </w:r>
                </w:p>
                <w:p w14:paraId="2084A9B7" w14:textId="77777777" w:rsidR="009D3775" w:rsidRPr="006120ED" w:rsidRDefault="009D3775" w:rsidP="00624768">
                  <w:pPr>
                    <w:rPr>
                      <w:rFonts w:ascii="Arial" w:hAnsi="Arial" w:cs="Arial"/>
                      <w:i/>
                    </w:rPr>
                  </w:pPr>
                </w:p>
                <w:p w14:paraId="1C6F8C60" w14:textId="77777777" w:rsidR="009D3775" w:rsidRPr="006120ED" w:rsidRDefault="009D3775" w:rsidP="00624768">
                  <w:pPr>
                    <w:rPr>
                      <w:rFonts w:ascii="Arial" w:hAnsi="Arial" w:cs="Arial"/>
                      <w:i/>
                    </w:rPr>
                  </w:pPr>
                </w:p>
                <w:p w14:paraId="7E690FDE" w14:textId="77777777" w:rsidR="009D3775" w:rsidRPr="006120ED" w:rsidRDefault="009D3775" w:rsidP="00624768">
                  <w:pPr>
                    <w:rPr>
                      <w:rFonts w:ascii="Arial" w:hAnsi="Arial" w:cs="Arial"/>
                      <w:i/>
                    </w:rPr>
                  </w:pPr>
                </w:p>
                <w:p w14:paraId="1F92C56A" w14:textId="77777777" w:rsidR="009D3775" w:rsidRPr="006120ED" w:rsidRDefault="009D3775" w:rsidP="00624768">
                  <w:pPr>
                    <w:rPr>
                      <w:rFonts w:ascii="Arial" w:hAnsi="Arial" w:cs="Arial"/>
                      <w:i/>
                    </w:rPr>
                  </w:pPr>
                </w:p>
              </w:tc>
            </w:tr>
            <w:tr w:rsidR="009D3775" w:rsidRPr="006120ED" w14:paraId="677D6C5F" w14:textId="77777777" w:rsidTr="000C26AC">
              <w:tc>
                <w:tcPr>
                  <w:tcW w:w="2175" w:type="dxa"/>
                  <w:shd w:val="clear" w:color="auto" w:fill="D9D9D9"/>
                  <w:tcMar>
                    <w:top w:w="57" w:type="dxa"/>
                    <w:bottom w:w="57" w:type="dxa"/>
                  </w:tcMar>
                </w:tcPr>
                <w:p w14:paraId="5731B73F" w14:textId="77777777" w:rsidR="009D3775" w:rsidRPr="006120ED" w:rsidRDefault="009D3775" w:rsidP="00624768">
                  <w:pPr>
                    <w:rPr>
                      <w:rFonts w:ascii="Arial" w:hAnsi="Arial" w:cs="Arial"/>
                      <w:b/>
                    </w:rPr>
                  </w:pPr>
                  <w:r w:rsidRPr="006120ED">
                    <w:rPr>
                      <w:rFonts w:ascii="Arial" w:hAnsi="Arial" w:cs="Arial"/>
                      <w:b/>
                    </w:rPr>
                    <w:t>PROCÉS D’ELABORACIÓ</w:t>
                  </w:r>
                </w:p>
              </w:tc>
              <w:tc>
                <w:tcPr>
                  <w:tcW w:w="5950" w:type="dxa"/>
                  <w:gridSpan w:val="2"/>
                  <w:shd w:val="clear" w:color="auto" w:fill="auto"/>
                  <w:tcMar>
                    <w:top w:w="57" w:type="dxa"/>
                    <w:bottom w:w="57" w:type="dxa"/>
                  </w:tcMar>
                </w:tcPr>
                <w:p w14:paraId="294FD78F" w14:textId="77777777" w:rsidR="009D3775" w:rsidRPr="006120ED" w:rsidRDefault="009D3775" w:rsidP="00624768">
                  <w:pPr>
                    <w:rPr>
                      <w:rFonts w:ascii="Arial" w:hAnsi="Arial" w:cs="Arial"/>
                      <w:i/>
                    </w:rPr>
                  </w:pPr>
                  <w:r w:rsidRPr="006120ED">
                    <w:rPr>
                      <w:rFonts w:ascii="Arial" w:hAnsi="Arial" w:cs="Arial"/>
                      <w:i/>
                    </w:rPr>
                    <w:t>(Descripció del procés d’elaboració del producte o servei)</w:t>
                  </w:r>
                </w:p>
                <w:p w14:paraId="770D6376" w14:textId="77777777" w:rsidR="009D3775" w:rsidRPr="006120ED" w:rsidRDefault="009D3775" w:rsidP="00624768">
                  <w:pPr>
                    <w:rPr>
                      <w:rFonts w:ascii="Arial" w:hAnsi="Arial" w:cs="Arial"/>
                      <w:i/>
                    </w:rPr>
                  </w:pPr>
                </w:p>
                <w:p w14:paraId="57AD8FE4" w14:textId="77777777" w:rsidR="009D3775" w:rsidRPr="006120ED" w:rsidRDefault="009D3775" w:rsidP="00624768">
                  <w:pPr>
                    <w:rPr>
                      <w:rFonts w:ascii="Arial" w:hAnsi="Arial" w:cs="Arial"/>
                      <w:i/>
                    </w:rPr>
                  </w:pPr>
                </w:p>
                <w:p w14:paraId="3875F891" w14:textId="77777777" w:rsidR="009D3775" w:rsidRPr="006120ED" w:rsidRDefault="009D3775" w:rsidP="00624768">
                  <w:pPr>
                    <w:rPr>
                      <w:rFonts w:ascii="Arial" w:hAnsi="Arial" w:cs="Arial"/>
                      <w:i/>
                    </w:rPr>
                  </w:pPr>
                </w:p>
                <w:p w14:paraId="20CDAB3E" w14:textId="77777777" w:rsidR="009D3775" w:rsidRPr="006120ED" w:rsidRDefault="009D3775" w:rsidP="00624768">
                  <w:pPr>
                    <w:rPr>
                      <w:rFonts w:ascii="Arial" w:hAnsi="Arial" w:cs="Arial"/>
                      <w:i/>
                    </w:rPr>
                  </w:pPr>
                </w:p>
                <w:p w14:paraId="0D2F37D4" w14:textId="77777777" w:rsidR="009D3775" w:rsidRPr="006120ED" w:rsidRDefault="009D3775" w:rsidP="00624768">
                  <w:pPr>
                    <w:rPr>
                      <w:rFonts w:ascii="Arial" w:hAnsi="Arial" w:cs="Arial"/>
                      <w:i/>
                    </w:rPr>
                  </w:pPr>
                </w:p>
              </w:tc>
            </w:tr>
            <w:tr w:rsidR="009D3775" w:rsidRPr="006120ED" w14:paraId="08E8105E" w14:textId="77777777" w:rsidTr="000C26AC">
              <w:tc>
                <w:tcPr>
                  <w:tcW w:w="2175" w:type="dxa"/>
                  <w:shd w:val="clear" w:color="auto" w:fill="D9D9D9"/>
                  <w:tcMar>
                    <w:top w:w="57" w:type="dxa"/>
                    <w:bottom w:w="57" w:type="dxa"/>
                  </w:tcMar>
                </w:tcPr>
                <w:p w14:paraId="51B366BB" w14:textId="77777777" w:rsidR="009D3775" w:rsidRPr="006120ED" w:rsidRDefault="009D3775" w:rsidP="00624768">
                  <w:pPr>
                    <w:rPr>
                      <w:rFonts w:ascii="Arial" w:hAnsi="Arial" w:cs="Arial"/>
                      <w:b/>
                    </w:rPr>
                  </w:pPr>
                  <w:r w:rsidRPr="006120ED">
                    <w:rPr>
                      <w:rFonts w:ascii="Arial" w:hAnsi="Arial" w:cs="Arial"/>
                      <w:b/>
                    </w:rPr>
                    <w:t>RECURSOS I MATERIALS NECESSARIS</w:t>
                  </w:r>
                </w:p>
              </w:tc>
              <w:tc>
                <w:tcPr>
                  <w:tcW w:w="5950" w:type="dxa"/>
                  <w:gridSpan w:val="2"/>
                  <w:shd w:val="clear" w:color="auto" w:fill="auto"/>
                  <w:tcMar>
                    <w:top w:w="57" w:type="dxa"/>
                    <w:bottom w:w="57" w:type="dxa"/>
                  </w:tcMar>
                </w:tcPr>
                <w:p w14:paraId="6A78F530" w14:textId="77777777" w:rsidR="009D3775" w:rsidRPr="006120ED" w:rsidRDefault="009D3775" w:rsidP="00624768">
                  <w:pPr>
                    <w:rPr>
                      <w:rFonts w:ascii="Arial" w:hAnsi="Arial" w:cs="Arial"/>
                      <w:i/>
                    </w:rPr>
                  </w:pPr>
                  <w:r w:rsidRPr="006120ED">
                    <w:rPr>
                      <w:rFonts w:ascii="Arial" w:hAnsi="Arial" w:cs="Arial"/>
                      <w:i/>
                    </w:rPr>
                    <w:t>(Descripció detallada dels recursos i materials necessaris per a la realització del producte o servei final)</w:t>
                  </w:r>
                </w:p>
                <w:p w14:paraId="3D6329CC" w14:textId="77777777" w:rsidR="009D3775" w:rsidRPr="006120ED" w:rsidRDefault="009D3775" w:rsidP="00624768">
                  <w:pPr>
                    <w:rPr>
                      <w:rFonts w:ascii="Arial" w:hAnsi="Arial" w:cs="Arial"/>
                      <w:i/>
                    </w:rPr>
                  </w:pPr>
                </w:p>
                <w:p w14:paraId="20475E83" w14:textId="77777777" w:rsidR="009D3775" w:rsidRPr="006120ED" w:rsidRDefault="009D3775" w:rsidP="00624768">
                  <w:pPr>
                    <w:rPr>
                      <w:rFonts w:ascii="Arial" w:hAnsi="Arial" w:cs="Arial"/>
                      <w:i/>
                    </w:rPr>
                  </w:pPr>
                </w:p>
                <w:p w14:paraId="6D01948A" w14:textId="77777777" w:rsidR="009D3775" w:rsidRPr="006120ED" w:rsidRDefault="009D3775" w:rsidP="00624768">
                  <w:pPr>
                    <w:rPr>
                      <w:rFonts w:ascii="Arial" w:hAnsi="Arial" w:cs="Arial"/>
                      <w:i/>
                    </w:rPr>
                  </w:pPr>
                </w:p>
                <w:p w14:paraId="70AC60E0" w14:textId="77777777" w:rsidR="009D3775" w:rsidRPr="006120ED" w:rsidRDefault="009D3775" w:rsidP="00624768">
                  <w:pPr>
                    <w:rPr>
                      <w:rFonts w:ascii="Arial" w:hAnsi="Arial" w:cs="Arial"/>
                      <w:i/>
                    </w:rPr>
                  </w:pPr>
                </w:p>
                <w:p w14:paraId="200D5D33" w14:textId="77777777" w:rsidR="009D3775" w:rsidRPr="006120ED" w:rsidRDefault="009D3775" w:rsidP="00624768">
                  <w:pPr>
                    <w:rPr>
                      <w:rFonts w:ascii="Arial" w:hAnsi="Arial" w:cs="Arial"/>
                      <w:i/>
                    </w:rPr>
                  </w:pPr>
                </w:p>
                <w:p w14:paraId="3BBD2FB1" w14:textId="77777777" w:rsidR="009D3775" w:rsidRPr="006120ED" w:rsidRDefault="009D3775" w:rsidP="00624768">
                  <w:pPr>
                    <w:rPr>
                      <w:rFonts w:ascii="Arial" w:hAnsi="Arial" w:cs="Arial"/>
                      <w:i/>
                    </w:rPr>
                  </w:pPr>
                </w:p>
                <w:p w14:paraId="63DB5BAF" w14:textId="77777777" w:rsidR="009D3775" w:rsidRPr="006120ED" w:rsidRDefault="009D3775" w:rsidP="00624768">
                  <w:pPr>
                    <w:rPr>
                      <w:rFonts w:ascii="Arial" w:hAnsi="Arial" w:cs="Arial"/>
                      <w:i/>
                    </w:rPr>
                  </w:pPr>
                </w:p>
                <w:p w14:paraId="7159463A" w14:textId="77777777" w:rsidR="009D3775" w:rsidRPr="006120ED" w:rsidRDefault="009D3775" w:rsidP="00624768">
                  <w:pPr>
                    <w:rPr>
                      <w:rFonts w:ascii="Arial" w:hAnsi="Arial" w:cs="Arial"/>
                      <w:i/>
                    </w:rPr>
                  </w:pPr>
                </w:p>
              </w:tc>
            </w:tr>
            <w:tr w:rsidR="009D3775" w:rsidRPr="006120ED" w14:paraId="6A73CA37" w14:textId="77777777" w:rsidTr="000C26AC">
              <w:tc>
                <w:tcPr>
                  <w:tcW w:w="2175" w:type="dxa"/>
                  <w:shd w:val="clear" w:color="auto" w:fill="D9D9D9"/>
                  <w:tcMar>
                    <w:top w:w="57" w:type="dxa"/>
                    <w:bottom w:w="57" w:type="dxa"/>
                  </w:tcMar>
                </w:tcPr>
                <w:p w14:paraId="49C88BD6" w14:textId="77777777" w:rsidR="009D3775" w:rsidRPr="006120ED" w:rsidRDefault="009D3775" w:rsidP="00624768">
                  <w:pPr>
                    <w:rPr>
                      <w:rFonts w:ascii="Arial" w:hAnsi="Arial" w:cs="Arial"/>
                      <w:b/>
                    </w:rPr>
                  </w:pPr>
                </w:p>
                <w:p w14:paraId="2DA97898" w14:textId="77777777" w:rsidR="009D3775" w:rsidRPr="006120ED" w:rsidRDefault="009D3775" w:rsidP="00624768">
                  <w:pPr>
                    <w:rPr>
                      <w:rFonts w:ascii="Arial" w:hAnsi="Arial" w:cs="Arial"/>
                      <w:b/>
                    </w:rPr>
                  </w:pPr>
                </w:p>
                <w:p w14:paraId="59842F9E" w14:textId="77777777" w:rsidR="009D3775" w:rsidRPr="006120ED" w:rsidRDefault="009D3775" w:rsidP="00624768">
                  <w:pPr>
                    <w:rPr>
                      <w:rFonts w:ascii="Arial" w:hAnsi="Arial" w:cs="Arial"/>
                      <w:b/>
                    </w:rPr>
                  </w:pPr>
                  <w:r w:rsidRPr="006120ED">
                    <w:rPr>
                      <w:rFonts w:ascii="Arial" w:hAnsi="Arial" w:cs="Arial"/>
                      <w:b/>
                    </w:rPr>
                    <w:t>JUSTIFICACIÓ</w:t>
                  </w:r>
                </w:p>
              </w:tc>
              <w:tc>
                <w:tcPr>
                  <w:tcW w:w="5950" w:type="dxa"/>
                  <w:gridSpan w:val="2"/>
                  <w:shd w:val="clear" w:color="auto" w:fill="auto"/>
                  <w:tcMar>
                    <w:top w:w="57" w:type="dxa"/>
                    <w:bottom w:w="57" w:type="dxa"/>
                  </w:tcMar>
                </w:tcPr>
                <w:p w14:paraId="3F23966B" w14:textId="77777777" w:rsidR="009D3775" w:rsidRPr="006120ED" w:rsidRDefault="009D3775" w:rsidP="00624768">
                  <w:pPr>
                    <w:rPr>
                      <w:rFonts w:ascii="Arial" w:hAnsi="Arial" w:cs="Arial"/>
                      <w:i/>
                    </w:rPr>
                  </w:pPr>
                  <w:r w:rsidRPr="006120ED">
                    <w:rPr>
                      <w:rFonts w:ascii="Arial" w:hAnsi="Arial" w:cs="Arial"/>
                      <w:i/>
                    </w:rPr>
                    <w:t>(Adequació als objectius del curs)</w:t>
                  </w:r>
                </w:p>
                <w:p w14:paraId="534E4E6D" w14:textId="77777777" w:rsidR="009D3775" w:rsidRPr="006120ED" w:rsidRDefault="009D3775" w:rsidP="00624768">
                  <w:pPr>
                    <w:rPr>
                      <w:rFonts w:ascii="Arial" w:hAnsi="Arial" w:cs="Arial"/>
                      <w:i/>
                    </w:rPr>
                  </w:pPr>
                </w:p>
                <w:p w14:paraId="7E239757" w14:textId="77777777" w:rsidR="009D3775" w:rsidRPr="006120ED" w:rsidRDefault="009D3775" w:rsidP="00624768">
                  <w:pPr>
                    <w:rPr>
                      <w:rFonts w:ascii="Arial" w:hAnsi="Arial" w:cs="Arial"/>
                      <w:i/>
                    </w:rPr>
                  </w:pPr>
                </w:p>
                <w:p w14:paraId="3671EC74" w14:textId="77777777" w:rsidR="009D3775" w:rsidRPr="006120ED" w:rsidRDefault="009D3775" w:rsidP="00624768">
                  <w:pPr>
                    <w:rPr>
                      <w:rFonts w:ascii="Arial" w:hAnsi="Arial" w:cs="Arial"/>
                      <w:i/>
                    </w:rPr>
                  </w:pPr>
                </w:p>
                <w:p w14:paraId="4B88DDC1" w14:textId="77777777" w:rsidR="009D3775" w:rsidRPr="006120ED" w:rsidRDefault="009D3775" w:rsidP="00624768">
                  <w:pPr>
                    <w:rPr>
                      <w:rFonts w:ascii="Arial" w:hAnsi="Arial" w:cs="Arial"/>
                      <w:i/>
                    </w:rPr>
                  </w:pPr>
                </w:p>
                <w:p w14:paraId="5CB0171E" w14:textId="77777777" w:rsidR="009D3775" w:rsidRPr="006120ED" w:rsidRDefault="009D3775" w:rsidP="00624768">
                  <w:pPr>
                    <w:rPr>
                      <w:rFonts w:ascii="Arial" w:hAnsi="Arial" w:cs="Arial"/>
                      <w:i/>
                    </w:rPr>
                  </w:pPr>
                </w:p>
              </w:tc>
            </w:tr>
            <w:tr w:rsidR="009D3775" w:rsidRPr="006120ED" w14:paraId="6B66F320" w14:textId="77777777" w:rsidTr="000C26AC">
              <w:tc>
                <w:tcPr>
                  <w:tcW w:w="2175" w:type="dxa"/>
                  <w:shd w:val="clear" w:color="auto" w:fill="D9D9D9"/>
                  <w:tcMar>
                    <w:top w:w="57" w:type="dxa"/>
                    <w:bottom w:w="57" w:type="dxa"/>
                  </w:tcMar>
                </w:tcPr>
                <w:p w14:paraId="77218488" w14:textId="77777777" w:rsidR="009D3775" w:rsidRPr="006120ED" w:rsidRDefault="009D3775" w:rsidP="00624768">
                  <w:pPr>
                    <w:rPr>
                      <w:rFonts w:ascii="Arial" w:hAnsi="Arial" w:cs="Arial"/>
                      <w:b/>
                    </w:rPr>
                  </w:pPr>
                </w:p>
                <w:p w14:paraId="5BE64C77" w14:textId="77777777" w:rsidR="009D3775" w:rsidRPr="006120ED" w:rsidRDefault="009D3775" w:rsidP="00624768">
                  <w:pPr>
                    <w:rPr>
                      <w:rFonts w:ascii="Arial" w:hAnsi="Arial" w:cs="Arial"/>
                      <w:b/>
                    </w:rPr>
                  </w:pPr>
                </w:p>
                <w:p w14:paraId="2D106333" w14:textId="77777777" w:rsidR="009D3775" w:rsidRPr="006120ED" w:rsidRDefault="009D3775" w:rsidP="00624768">
                  <w:pPr>
                    <w:rPr>
                      <w:rFonts w:ascii="Arial" w:hAnsi="Arial" w:cs="Arial"/>
                      <w:b/>
                    </w:rPr>
                  </w:pPr>
                  <w:r w:rsidRPr="006120ED">
                    <w:rPr>
                      <w:rFonts w:ascii="Arial" w:hAnsi="Arial" w:cs="Arial"/>
                      <w:b/>
                    </w:rPr>
                    <w:t>AVALUACIÓ</w:t>
                  </w:r>
                </w:p>
              </w:tc>
              <w:tc>
                <w:tcPr>
                  <w:tcW w:w="2989" w:type="dxa"/>
                  <w:shd w:val="clear" w:color="auto" w:fill="auto"/>
                  <w:tcMar>
                    <w:top w:w="57" w:type="dxa"/>
                    <w:bottom w:w="57" w:type="dxa"/>
                  </w:tcMar>
                </w:tcPr>
                <w:p w14:paraId="68BA5991" w14:textId="77777777" w:rsidR="009D3775" w:rsidRPr="006120ED" w:rsidRDefault="009D3775" w:rsidP="00624768">
                  <w:pPr>
                    <w:rPr>
                      <w:rFonts w:ascii="Arial" w:hAnsi="Arial" w:cs="Arial"/>
                      <w:i/>
                    </w:rPr>
                  </w:pPr>
                  <w:r w:rsidRPr="006120ED">
                    <w:rPr>
                      <w:rFonts w:ascii="Arial" w:hAnsi="Arial" w:cs="Arial"/>
                      <w:i/>
                    </w:rPr>
                    <w:t>(Descripció general del sistema d’avaluació)</w:t>
                  </w:r>
                </w:p>
                <w:p w14:paraId="500AF8CD" w14:textId="77777777" w:rsidR="009D3775" w:rsidRPr="006120ED" w:rsidRDefault="009D3775" w:rsidP="00624768">
                  <w:pPr>
                    <w:rPr>
                      <w:rFonts w:ascii="Arial" w:hAnsi="Arial" w:cs="Arial"/>
                      <w:i/>
                    </w:rPr>
                  </w:pPr>
                </w:p>
                <w:p w14:paraId="4FF7A43E" w14:textId="77777777" w:rsidR="009D3775" w:rsidRPr="006120ED" w:rsidRDefault="009D3775" w:rsidP="00624768">
                  <w:pPr>
                    <w:rPr>
                      <w:rFonts w:ascii="Arial" w:hAnsi="Arial" w:cs="Arial"/>
                      <w:i/>
                    </w:rPr>
                  </w:pPr>
                </w:p>
                <w:p w14:paraId="6A64BB35" w14:textId="77777777" w:rsidR="009D3775" w:rsidRPr="006120ED" w:rsidRDefault="009D3775" w:rsidP="00624768">
                  <w:pPr>
                    <w:rPr>
                      <w:rFonts w:ascii="Arial" w:hAnsi="Arial" w:cs="Arial"/>
                      <w:i/>
                    </w:rPr>
                  </w:pPr>
                </w:p>
                <w:p w14:paraId="356ED48B" w14:textId="77777777" w:rsidR="009D3775" w:rsidRPr="006120ED" w:rsidRDefault="009D3775" w:rsidP="00624768">
                  <w:pPr>
                    <w:rPr>
                      <w:rFonts w:ascii="Arial" w:hAnsi="Arial" w:cs="Arial"/>
                      <w:i/>
                    </w:rPr>
                  </w:pPr>
                </w:p>
                <w:p w14:paraId="77DCAEBC" w14:textId="77777777" w:rsidR="009D3775" w:rsidRPr="006120ED" w:rsidRDefault="009D3775" w:rsidP="00624768">
                  <w:pPr>
                    <w:rPr>
                      <w:rFonts w:ascii="Arial" w:hAnsi="Arial" w:cs="Arial"/>
                      <w:i/>
                    </w:rPr>
                  </w:pPr>
                </w:p>
              </w:tc>
              <w:tc>
                <w:tcPr>
                  <w:tcW w:w="2961" w:type="dxa"/>
                  <w:shd w:val="clear" w:color="auto" w:fill="auto"/>
                </w:tcPr>
                <w:p w14:paraId="6828651F" w14:textId="77777777" w:rsidR="009D3775" w:rsidRPr="006120ED" w:rsidRDefault="009D3775" w:rsidP="00624768">
                  <w:pPr>
                    <w:rPr>
                      <w:rFonts w:ascii="Arial" w:hAnsi="Arial" w:cs="Arial"/>
                      <w:i/>
                    </w:rPr>
                  </w:pPr>
                  <w:r w:rsidRPr="006120ED">
                    <w:rPr>
                      <w:rFonts w:ascii="Arial" w:hAnsi="Arial" w:cs="Arial"/>
                      <w:i/>
                    </w:rPr>
                    <w:t>(Què s’avalua: quins resultats es comprovaran: Indicadors d’assoliment i escales de gradació.)</w:t>
                  </w:r>
                </w:p>
                <w:p w14:paraId="70BC35CB" w14:textId="77777777" w:rsidR="009D3775" w:rsidRPr="006120ED" w:rsidRDefault="009D3775" w:rsidP="00624768">
                  <w:pPr>
                    <w:rPr>
                      <w:rFonts w:ascii="Arial" w:hAnsi="Arial" w:cs="Arial"/>
                      <w:i/>
                    </w:rPr>
                  </w:pPr>
                </w:p>
                <w:p w14:paraId="7F689D49" w14:textId="77777777" w:rsidR="009D3775" w:rsidRPr="006120ED" w:rsidRDefault="009D3775" w:rsidP="00624768">
                  <w:pPr>
                    <w:rPr>
                      <w:rFonts w:ascii="Arial" w:hAnsi="Arial" w:cs="Arial"/>
                      <w:i/>
                    </w:rPr>
                  </w:pPr>
                </w:p>
              </w:tc>
            </w:tr>
            <w:tr w:rsidR="009D3775" w:rsidRPr="006120ED" w14:paraId="3E24C454" w14:textId="77777777" w:rsidTr="000C26AC">
              <w:trPr>
                <w:trHeight w:val="150"/>
              </w:trPr>
              <w:tc>
                <w:tcPr>
                  <w:tcW w:w="2175" w:type="dxa"/>
                  <w:shd w:val="clear" w:color="auto" w:fill="D9D9D9"/>
                  <w:tcMar>
                    <w:top w:w="57" w:type="dxa"/>
                    <w:bottom w:w="57" w:type="dxa"/>
                  </w:tcMar>
                </w:tcPr>
                <w:p w14:paraId="678A0B55" w14:textId="77777777" w:rsidR="009D3775" w:rsidRPr="006120ED" w:rsidRDefault="009D3775" w:rsidP="00624768">
                  <w:pPr>
                    <w:rPr>
                      <w:rFonts w:ascii="Arial" w:hAnsi="Arial" w:cs="Arial"/>
                      <w:b/>
                    </w:rPr>
                  </w:pPr>
                </w:p>
                <w:p w14:paraId="35E1ADB2" w14:textId="77777777" w:rsidR="009D3775" w:rsidRPr="006120ED" w:rsidRDefault="009D3775" w:rsidP="00624768">
                  <w:pPr>
                    <w:rPr>
                      <w:rFonts w:ascii="Arial" w:hAnsi="Arial" w:cs="Arial"/>
                      <w:b/>
                    </w:rPr>
                  </w:pPr>
                  <w:r w:rsidRPr="006120ED">
                    <w:rPr>
                      <w:rFonts w:ascii="Arial" w:hAnsi="Arial" w:cs="Arial"/>
                      <w:b/>
                    </w:rPr>
                    <w:t>RELACIÓ AMB ELS OBJECTIUS COMPETENCIALS I IMPACTE EN EL MERCAT DE TREBALL</w:t>
                  </w:r>
                </w:p>
                <w:p w14:paraId="2DD15C22" w14:textId="77777777" w:rsidR="009D3775" w:rsidRPr="006120ED" w:rsidRDefault="009D3775" w:rsidP="00624768">
                  <w:pPr>
                    <w:rPr>
                      <w:rFonts w:ascii="Arial" w:hAnsi="Arial" w:cs="Arial"/>
                      <w:b/>
                    </w:rPr>
                  </w:pPr>
                </w:p>
                <w:p w14:paraId="53C84F5B" w14:textId="77777777" w:rsidR="009D3775" w:rsidRPr="006120ED" w:rsidRDefault="009D3775" w:rsidP="00624768">
                  <w:pPr>
                    <w:rPr>
                      <w:rFonts w:ascii="Arial" w:hAnsi="Arial" w:cs="Arial"/>
                      <w:b/>
                    </w:rPr>
                  </w:pPr>
                </w:p>
                <w:p w14:paraId="46992914" w14:textId="77777777" w:rsidR="009D3775" w:rsidRPr="006120ED" w:rsidRDefault="009D3775" w:rsidP="00624768">
                  <w:pPr>
                    <w:rPr>
                      <w:rFonts w:ascii="Arial" w:hAnsi="Arial" w:cs="Arial"/>
                      <w:b/>
                    </w:rPr>
                  </w:pPr>
                </w:p>
                <w:p w14:paraId="7CC9C7FE" w14:textId="77777777" w:rsidR="009D3775" w:rsidRPr="006120ED" w:rsidRDefault="009D3775" w:rsidP="00624768">
                  <w:pPr>
                    <w:rPr>
                      <w:rFonts w:ascii="Arial" w:hAnsi="Arial" w:cs="Arial"/>
                      <w:b/>
                    </w:rPr>
                  </w:pPr>
                </w:p>
                <w:p w14:paraId="640A5268" w14:textId="77777777" w:rsidR="009D3775" w:rsidRPr="006120ED" w:rsidRDefault="009D3775" w:rsidP="00624768">
                  <w:pPr>
                    <w:rPr>
                      <w:rFonts w:ascii="Arial" w:hAnsi="Arial" w:cs="Arial"/>
                      <w:b/>
                    </w:rPr>
                  </w:pPr>
                </w:p>
              </w:tc>
              <w:tc>
                <w:tcPr>
                  <w:tcW w:w="5950" w:type="dxa"/>
                  <w:gridSpan w:val="2"/>
                  <w:shd w:val="clear" w:color="auto" w:fill="auto"/>
                  <w:tcMar>
                    <w:top w:w="57" w:type="dxa"/>
                    <w:bottom w:w="57" w:type="dxa"/>
                  </w:tcMar>
                </w:tcPr>
                <w:p w14:paraId="7B0858CA" w14:textId="77777777" w:rsidR="009D3775" w:rsidRPr="006120ED" w:rsidRDefault="009D3775" w:rsidP="00624768">
                  <w:pPr>
                    <w:rPr>
                      <w:rFonts w:ascii="Arial" w:hAnsi="Arial" w:cs="Arial"/>
                      <w:i/>
                    </w:rPr>
                  </w:pPr>
                  <w:r w:rsidRPr="006120ED">
                    <w:rPr>
                      <w:rFonts w:ascii="Arial" w:hAnsi="Arial" w:cs="Arial"/>
                      <w:i/>
                    </w:rPr>
                    <w:t>(Relació del producte/servei amb els objectius competencials del curs)</w:t>
                  </w:r>
                </w:p>
                <w:p w14:paraId="0A4324A3" w14:textId="77777777" w:rsidR="009D3775" w:rsidRPr="006120ED" w:rsidRDefault="009D3775" w:rsidP="00624768">
                  <w:pPr>
                    <w:rPr>
                      <w:rFonts w:ascii="Arial" w:hAnsi="Arial" w:cs="Arial"/>
                      <w:i/>
                    </w:rPr>
                  </w:pPr>
                </w:p>
                <w:p w14:paraId="4CE14061" w14:textId="77777777" w:rsidR="009D3775" w:rsidRPr="006120ED" w:rsidRDefault="009D3775" w:rsidP="00624768">
                  <w:pPr>
                    <w:rPr>
                      <w:rFonts w:ascii="Arial" w:hAnsi="Arial" w:cs="Arial"/>
                      <w:i/>
                    </w:rPr>
                  </w:pPr>
                </w:p>
                <w:p w14:paraId="786FA7CB" w14:textId="77777777" w:rsidR="009D3775" w:rsidRPr="006120ED" w:rsidRDefault="009D3775" w:rsidP="00624768">
                  <w:pPr>
                    <w:rPr>
                      <w:rFonts w:ascii="Arial" w:hAnsi="Arial" w:cs="Arial"/>
                      <w:i/>
                    </w:rPr>
                  </w:pPr>
                </w:p>
                <w:p w14:paraId="6E851FCA" w14:textId="77777777" w:rsidR="009D3775" w:rsidRPr="006120ED" w:rsidRDefault="009D3775" w:rsidP="00624768">
                  <w:pPr>
                    <w:rPr>
                      <w:rFonts w:ascii="Arial" w:hAnsi="Arial" w:cs="Arial"/>
                      <w:i/>
                    </w:rPr>
                  </w:pPr>
                </w:p>
                <w:p w14:paraId="04216AC5" w14:textId="77777777" w:rsidR="009D3775" w:rsidRPr="006120ED" w:rsidRDefault="009D3775" w:rsidP="00624768">
                  <w:pPr>
                    <w:rPr>
                      <w:rFonts w:ascii="Arial" w:hAnsi="Arial" w:cs="Arial"/>
                      <w:i/>
                    </w:rPr>
                  </w:pPr>
                  <w:r w:rsidRPr="006120ED">
                    <w:rPr>
                      <w:rFonts w:ascii="Arial" w:hAnsi="Arial" w:cs="Arial"/>
                      <w:i/>
                    </w:rPr>
                    <w:t>(Rellevància del producte/servei desenvolupat des del punt de vista del mercat audiovisual)</w:t>
                  </w:r>
                </w:p>
                <w:p w14:paraId="1109A7B7" w14:textId="77777777" w:rsidR="009D3775" w:rsidRPr="006120ED" w:rsidRDefault="009D3775" w:rsidP="00624768">
                  <w:pPr>
                    <w:rPr>
                      <w:rFonts w:ascii="Arial" w:hAnsi="Arial" w:cs="Arial"/>
                      <w:i/>
                    </w:rPr>
                  </w:pPr>
                </w:p>
                <w:p w14:paraId="3A73C809" w14:textId="77777777" w:rsidR="009D3775" w:rsidRPr="006120ED" w:rsidRDefault="009D3775" w:rsidP="00624768">
                  <w:pPr>
                    <w:rPr>
                      <w:rFonts w:ascii="Arial" w:hAnsi="Arial" w:cs="Arial"/>
                      <w:i/>
                    </w:rPr>
                  </w:pPr>
                </w:p>
                <w:p w14:paraId="06CDCFB9" w14:textId="77777777" w:rsidR="009D3775" w:rsidRPr="006120ED" w:rsidRDefault="009D3775" w:rsidP="00624768">
                  <w:pPr>
                    <w:rPr>
                      <w:rFonts w:ascii="Arial" w:hAnsi="Arial" w:cs="Arial"/>
                      <w:i/>
                    </w:rPr>
                  </w:pPr>
                </w:p>
                <w:p w14:paraId="20A6A681" w14:textId="77777777" w:rsidR="009D3775" w:rsidRPr="006120ED" w:rsidRDefault="009D3775" w:rsidP="00624768">
                  <w:pPr>
                    <w:rPr>
                      <w:rFonts w:ascii="Arial" w:hAnsi="Arial" w:cs="Arial"/>
                      <w:i/>
                    </w:rPr>
                  </w:pPr>
                </w:p>
                <w:p w14:paraId="344E627A" w14:textId="77777777" w:rsidR="009D3775" w:rsidRPr="006120ED" w:rsidRDefault="009D3775" w:rsidP="00624768">
                  <w:pPr>
                    <w:rPr>
                      <w:rFonts w:ascii="Arial" w:hAnsi="Arial" w:cs="Arial"/>
                      <w:i/>
                    </w:rPr>
                  </w:pPr>
                </w:p>
              </w:tc>
            </w:tr>
          </w:tbl>
          <w:p w14:paraId="238C9479" w14:textId="77777777" w:rsidR="009D3775" w:rsidRPr="006120ED" w:rsidRDefault="009D3775" w:rsidP="00624768">
            <w:pPr>
              <w:widowControl w:val="0"/>
              <w:jc w:val="both"/>
              <w:rPr>
                <w:rFonts w:ascii="Arial" w:eastAsia="Calibri" w:hAnsi="Arial" w:cs="Arial"/>
              </w:rPr>
            </w:pPr>
          </w:p>
        </w:tc>
      </w:tr>
    </w:tbl>
    <w:p w14:paraId="48EC70D1" w14:textId="31E79CED" w:rsidR="009D3775" w:rsidRPr="006120ED" w:rsidRDefault="00E10BA6" w:rsidP="00624768">
      <w:pPr>
        <w:rPr>
          <w:rFonts w:ascii="Arial" w:hAnsi="Arial" w:cs="Arial"/>
          <w:b/>
        </w:rPr>
      </w:pPr>
      <w:r w:rsidRPr="006120ED">
        <w:rPr>
          <w:rFonts w:ascii="Arial" w:hAnsi="Arial" w:cs="Arial"/>
          <w:b/>
        </w:rPr>
        <w:lastRenderedPageBreak/>
        <w:t xml:space="preserve"> </w:t>
      </w:r>
    </w:p>
    <w:p w14:paraId="48B2672D" w14:textId="77777777" w:rsidR="00245F60" w:rsidRPr="006120ED" w:rsidRDefault="00245F60" w:rsidP="00624768">
      <w:pPr>
        <w:tabs>
          <w:tab w:val="left" w:pos="0"/>
          <w:tab w:val="left" w:pos="283"/>
          <w:tab w:val="left" w:pos="1440"/>
        </w:tabs>
        <w:jc w:val="both"/>
        <w:rPr>
          <w:rFonts w:ascii="Arial" w:eastAsia="Times New Roman" w:hAnsi="Arial" w:cs="Arial"/>
          <w:i/>
          <w:lang w:eastAsia="es-ES"/>
        </w:rPr>
      </w:pPr>
    </w:p>
    <w:tbl>
      <w:tblPr>
        <w:tblW w:w="9214" w:type="dxa"/>
        <w:tblInd w:w="-5" w:type="dxa"/>
        <w:tblLayout w:type="fixed"/>
        <w:tblCellMar>
          <w:top w:w="108" w:type="dxa"/>
          <w:left w:w="113" w:type="dxa"/>
          <w:bottom w:w="108" w:type="dxa"/>
        </w:tblCellMar>
        <w:tblLook w:val="0000" w:firstRow="0" w:lastRow="0" w:firstColumn="0" w:lastColumn="0" w:noHBand="0" w:noVBand="0"/>
      </w:tblPr>
      <w:tblGrid>
        <w:gridCol w:w="9214"/>
      </w:tblGrid>
      <w:tr w:rsidR="00245F60" w:rsidRPr="001E190F" w14:paraId="720B9E90" w14:textId="77777777" w:rsidTr="006120ED">
        <w:trPr>
          <w:trHeight w:val="157"/>
        </w:trPr>
        <w:tc>
          <w:tcPr>
            <w:tcW w:w="921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2CA9D91" w14:textId="77777777" w:rsidR="00245F60" w:rsidRPr="001E190F" w:rsidRDefault="00245F60" w:rsidP="006120ED">
            <w:pPr>
              <w:rPr>
                <w:rFonts w:ascii="Arial" w:hAnsi="Arial" w:cs="Arial"/>
              </w:rPr>
            </w:pPr>
            <w:r w:rsidRPr="001E190F">
              <w:rPr>
                <w:rFonts w:ascii="Arial" w:hAnsi="Arial" w:cs="Arial"/>
                <w:b/>
              </w:rPr>
              <w:t>FITXA DE PRÀCTIQUES EN EMPRESA (</w:t>
            </w:r>
            <w:r w:rsidRPr="001E190F">
              <w:rPr>
                <w:rFonts w:ascii="Arial" w:eastAsia="Calibri" w:hAnsi="Arial" w:cs="Arial"/>
                <w:b/>
              </w:rPr>
              <w:t>màxim</w:t>
            </w:r>
            <w:r w:rsidRPr="001E190F">
              <w:rPr>
                <w:rFonts w:ascii="Arial" w:hAnsi="Arial" w:cs="Arial"/>
                <w:b/>
              </w:rPr>
              <w:t xml:space="preserve"> 10</w:t>
            </w:r>
            <w:r w:rsidRPr="001E190F">
              <w:rPr>
                <w:rFonts w:ascii="Arial" w:hAnsi="Arial" w:cs="Arial"/>
                <w:b/>
                <w:color w:val="FF0000"/>
              </w:rPr>
              <w:t xml:space="preserve"> </w:t>
            </w:r>
            <w:r w:rsidRPr="001E190F">
              <w:rPr>
                <w:rFonts w:ascii="Arial" w:hAnsi="Arial" w:cs="Arial"/>
                <w:b/>
              </w:rPr>
              <w:t>punts)</w:t>
            </w:r>
          </w:p>
        </w:tc>
      </w:tr>
      <w:tr w:rsidR="00245F60" w:rsidRPr="006120ED" w14:paraId="159377FD" w14:textId="77777777" w:rsidTr="006120ED">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2CEE0D1" w14:textId="1A303950" w:rsidR="00245F60" w:rsidRPr="006120ED" w:rsidRDefault="001B03E8" w:rsidP="006120ED">
            <w:pPr>
              <w:pStyle w:val="CM36"/>
              <w:jc w:val="both"/>
              <w:rPr>
                <w:rFonts w:ascii="Arial" w:hAnsi="Arial" w:cs="Arial"/>
                <w:sz w:val="22"/>
                <w:szCs w:val="22"/>
                <w:lang w:val="ca-ES"/>
              </w:rPr>
            </w:pPr>
            <w:r w:rsidRPr="001E190F">
              <w:rPr>
                <w:rFonts w:ascii="Arial" w:hAnsi="Arial" w:cs="Arial"/>
                <w:color w:val="00000A"/>
                <w:sz w:val="22"/>
                <w:szCs w:val="22"/>
                <w:lang w:val="ca-ES"/>
              </w:rPr>
              <w:t>Definició de la metodologia de seguiment de les pràctiques:</w:t>
            </w:r>
          </w:p>
        </w:tc>
      </w:tr>
    </w:tbl>
    <w:p w14:paraId="618705BF" w14:textId="77777777" w:rsidR="00245F60" w:rsidRPr="006120ED" w:rsidRDefault="00245F60" w:rsidP="00624768">
      <w:pPr>
        <w:tabs>
          <w:tab w:val="left" w:pos="0"/>
          <w:tab w:val="left" w:pos="283"/>
          <w:tab w:val="left" w:pos="1440"/>
        </w:tabs>
        <w:jc w:val="both"/>
        <w:rPr>
          <w:rFonts w:ascii="Arial" w:eastAsia="Times New Roman" w:hAnsi="Arial" w:cs="Arial"/>
          <w:i/>
          <w:lang w:eastAsia="es-ES"/>
        </w:rPr>
      </w:pPr>
    </w:p>
    <w:p w14:paraId="16480007" w14:textId="77777777" w:rsidR="00245F60" w:rsidRPr="006120ED" w:rsidRDefault="00245F60" w:rsidP="00624768">
      <w:pPr>
        <w:tabs>
          <w:tab w:val="left" w:pos="0"/>
          <w:tab w:val="left" w:pos="283"/>
          <w:tab w:val="left" w:pos="1440"/>
        </w:tabs>
        <w:jc w:val="both"/>
        <w:rPr>
          <w:rFonts w:ascii="Arial" w:eastAsia="Times New Roman" w:hAnsi="Arial" w:cs="Arial"/>
          <w:i/>
          <w:lang w:eastAsia="es-ES"/>
        </w:rPr>
      </w:pPr>
    </w:p>
    <w:p w14:paraId="31B0EB93" w14:textId="44A558AF" w:rsidR="009D3775" w:rsidRPr="006120ED" w:rsidRDefault="009D3775" w:rsidP="00624768">
      <w:pPr>
        <w:tabs>
          <w:tab w:val="left" w:pos="0"/>
          <w:tab w:val="left" w:pos="283"/>
          <w:tab w:val="left" w:pos="1440"/>
        </w:tabs>
        <w:jc w:val="both"/>
        <w:rPr>
          <w:rFonts w:ascii="Arial" w:eastAsia="Times New Roman" w:hAnsi="Arial" w:cs="Arial"/>
          <w:i/>
          <w:lang w:eastAsia="es-ES"/>
        </w:rPr>
      </w:pPr>
      <w:r w:rsidRPr="006120ED">
        <w:rPr>
          <w:rFonts w:ascii="Arial" w:eastAsia="Times New Roman" w:hAnsi="Arial" w:cs="Arial"/>
          <w:i/>
          <w:lang w:eastAsia="es-ES"/>
        </w:rPr>
        <w:t>(Convertir el document en PDF i signar-lo electrònicament)</w:t>
      </w:r>
    </w:p>
    <w:p w14:paraId="6B4A4496" w14:textId="77777777" w:rsidR="009D3775" w:rsidRPr="006120ED" w:rsidRDefault="009D3775" w:rsidP="00624768">
      <w:pPr>
        <w:rPr>
          <w:rFonts w:ascii="Arial" w:hAnsi="Arial" w:cs="Arial"/>
          <w:b/>
          <w:bCs/>
        </w:rPr>
      </w:pPr>
    </w:p>
    <w:p w14:paraId="4FEE2121" w14:textId="4E612B99" w:rsidR="00505F36" w:rsidRPr="006120ED" w:rsidRDefault="009D3775" w:rsidP="00624768">
      <w:pPr>
        <w:rPr>
          <w:rFonts w:ascii="Arial" w:hAnsi="Arial" w:cs="Arial"/>
          <w:b/>
        </w:rPr>
      </w:pPr>
      <w:r w:rsidRPr="006120ED">
        <w:rPr>
          <w:rFonts w:ascii="Arial" w:hAnsi="Arial" w:cs="Arial"/>
          <w:b/>
          <w:bCs/>
        </w:rPr>
        <w:t>Signatura</w:t>
      </w:r>
      <w:r w:rsidR="00505F36" w:rsidRPr="006120ED">
        <w:rPr>
          <w:rFonts w:ascii="Arial" w:hAnsi="Arial" w:cs="Arial"/>
          <w:b/>
          <w:bCs/>
        </w:rPr>
        <w:t xml:space="preserve"> electrònica</w:t>
      </w:r>
    </w:p>
    <w:p w14:paraId="39EE9889" w14:textId="593A61C7" w:rsidR="00634EEF" w:rsidRPr="00CA2D23" w:rsidRDefault="00505F36" w:rsidP="00CA2D23">
      <w:pPr>
        <w:suppressAutoHyphens w:val="0"/>
        <w:rPr>
          <w:rFonts w:ascii="Arial" w:hAnsi="Arial" w:cs="Arial"/>
          <w:b/>
        </w:rPr>
      </w:pPr>
      <w:r w:rsidRPr="006120ED">
        <w:rPr>
          <w:rFonts w:ascii="Arial" w:hAnsi="Arial" w:cs="Arial"/>
          <w:b/>
        </w:rPr>
        <w:br w:type="page"/>
      </w:r>
    </w:p>
    <w:p w14:paraId="6169B967" w14:textId="2DD169B0" w:rsidR="00CA3FA2" w:rsidRDefault="00CA3FA2" w:rsidP="00624768">
      <w:pPr>
        <w:spacing w:before="40"/>
        <w:ind w:right="-7"/>
        <w:jc w:val="both"/>
        <w:rPr>
          <w:rFonts w:ascii="Arial" w:hAnsi="Arial" w:cs="Arial"/>
          <w:i/>
          <w:strike/>
          <w:w w:val="105"/>
        </w:rPr>
      </w:pPr>
    </w:p>
    <w:p w14:paraId="203DC588" w14:textId="7A0B9E12" w:rsidR="00CA3FA2" w:rsidRPr="00B235E1" w:rsidRDefault="00CA3FA2" w:rsidP="00CA3FA2">
      <w:pPr>
        <w:pStyle w:val="Ttol2"/>
        <w:spacing w:after="720"/>
        <w:jc w:val="center"/>
        <w:rPr>
          <w:rStyle w:val="Refernciadecomentari"/>
          <w:rFonts w:ascii="Arial" w:hAnsi="Arial" w:cs="Arial"/>
          <w:b/>
          <w:color w:val="auto"/>
          <w:sz w:val="22"/>
          <w:szCs w:val="22"/>
        </w:rPr>
      </w:pPr>
      <w:bookmarkStart w:id="12" w:name="_Toc150344149"/>
      <w:r w:rsidRPr="00B235E1">
        <w:rPr>
          <w:rStyle w:val="Refernciadecomentari"/>
          <w:rFonts w:ascii="Arial" w:hAnsi="Arial" w:cs="Arial"/>
          <w:b/>
          <w:color w:val="auto"/>
          <w:sz w:val="22"/>
          <w:szCs w:val="22"/>
        </w:rPr>
        <w:t>ANNEX 7</w:t>
      </w:r>
      <w:bookmarkEnd w:id="12"/>
    </w:p>
    <w:p w14:paraId="1C2A13EE" w14:textId="1300C978" w:rsidR="00CA3FA2" w:rsidRPr="00B235E1" w:rsidRDefault="00CA3FA2" w:rsidP="00CA3FA2">
      <w:pPr>
        <w:pStyle w:val="Ttol2"/>
        <w:spacing w:before="0" w:after="720"/>
        <w:jc w:val="both"/>
        <w:rPr>
          <w:rFonts w:ascii="Arial" w:hAnsi="Arial" w:cs="Arial"/>
          <w:b/>
          <w:color w:val="auto"/>
          <w:sz w:val="22"/>
          <w:szCs w:val="22"/>
        </w:rPr>
      </w:pPr>
      <w:r w:rsidRPr="00B235E1">
        <w:rPr>
          <w:rStyle w:val="Refernciadecomentari"/>
          <w:rFonts w:ascii="Arial" w:hAnsi="Arial" w:cs="Arial"/>
          <w:b/>
          <w:color w:val="auto"/>
          <w:sz w:val="22"/>
          <w:szCs w:val="22"/>
        </w:rPr>
        <w:t>Model de document d’acceptació d’obligacions relatives a prestacions de servei sense accés a dades de caràcter personal (amb risc d’accedir-hi).</w:t>
      </w:r>
    </w:p>
    <w:p w14:paraId="154B4C48" w14:textId="5C983905" w:rsidR="00CA3FA2" w:rsidRPr="00B235E1" w:rsidRDefault="00CA3FA2" w:rsidP="00CA3FA2">
      <w:pPr>
        <w:autoSpaceDE w:val="0"/>
        <w:autoSpaceDN w:val="0"/>
        <w:adjustRightInd w:val="0"/>
        <w:jc w:val="both"/>
        <w:rPr>
          <w:rFonts w:ascii="Arial" w:eastAsiaTheme="minorHAnsi" w:hAnsi="Arial" w:cs="Arial"/>
          <w:lang w:eastAsia="en-US"/>
        </w:rPr>
      </w:pPr>
      <w:r w:rsidRPr="00B235E1">
        <w:rPr>
          <w:rFonts w:ascii="Arial" w:eastAsiaTheme="minorHAnsi" w:hAnsi="Arial" w:cs="Arial"/>
          <w:lang w:eastAsia="en-US"/>
        </w:rPr>
        <w:t xml:space="preserve">Per a l’execució de les prestacions derivades del compliment de l’objecte d’aquest contracte relatiu del servei per a la impartició de tres cursos de formació professional dins la programació 2024 del CIFO l’Hospitalet mitjançant procediment obert (exp. SOC 2024-329 no es preveu cap tractament de dades. Per aquest motiu el personal vinculat al contractista no podrà accedir als documents, arxius, sistemes i suports que continguin dades de caràcter personal sense autorització expressa de l’òrgan competent del SOC. </w:t>
      </w:r>
    </w:p>
    <w:p w14:paraId="04BA3030" w14:textId="77777777" w:rsidR="00CA3FA2" w:rsidRPr="00B235E1" w:rsidRDefault="00CA3FA2" w:rsidP="00CA3FA2">
      <w:pPr>
        <w:autoSpaceDE w:val="0"/>
        <w:autoSpaceDN w:val="0"/>
        <w:adjustRightInd w:val="0"/>
        <w:jc w:val="both"/>
        <w:rPr>
          <w:rFonts w:ascii="Arial" w:eastAsiaTheme="minorHAnsi" w:hAnsi="Arial" w:cs="Arial"/>
          <w:lang w:eastAsia="en-US"/>
        </w:rPr>
      </w:pPr>
    </w:p>
    <w:p w14:paraId="75D76698" w14:textId="77777777" w:rsidR="00CA3FA2" w:rsidRPr="00B235E1" w:rsidRDefault="00CA3FA2" w:rsidP="00CA3FA2">
      <w:pPr>
        <w:autoSpaceDE w:val="0"/>
        <w:autoSpaceDN w:val="0"/>
        <w:adjustRightInd w:val="0"/>
        <w:jc w:val="both"/>
        <w:rPr>
          <w:rFonts w:ascii="Arial" w:eastAsiaTheme="minorHAnsi" w:hAnsi="Arial" w:cs="Arial"/>
          <w:lang w:eastAsia="en-US"/>
        </w:rPr>
      </w:pPr>
      <w:r w:rsidRPr="00B235E1">
        <w:rPr>
          <w:rFonts w:ascii="Arial" w:eastAsiaTheme="minorHAnsi" w:hAnsi="Arial" w:cs="Arial"/>
          <w:lang w:eastAsia="en-US"/>
        </w:rPr>
        <w:t xml:space="preserve">No obstant, en el cas que el personal vinculat al contractista tingués accés, involuntària o accidental, a dades o informacions de caràcter personal, s’exigeix el compliment del deure de secret respecte de les dades i informacions a què haguessin pogut tenir accés en el desenvolupament de l’activitat o servei prestat, fins i tot després de finalitzar la relació contractual, i la immediata comunicació d’aquesta violació de seguretat al SOC. </w:t>
      </w:r>
    </w:p>
    <w:p w14:paraId="6387C828" w14:textId="77777777" w:rsidR="00CA3FA2" w:rsidRPr="00B235E1" w:rsidRDefault="00CA3FA2" w:rsidP="00CA3FA2">
      <w:pPr>
        <w:autoSpaceDE w:val="0"/>
        <w:autoSpaceDN w:val="0"/>
        <w:adjustRightInd w:val="0"/>
        <w:jc w:val="both"/>
        <w:rPr>
          <w:rFonts w:ascii="Arial" w:eastAsiaTheme="minorHAnsi" w:hAnsi="Arial" w:cs="Arial"/>
          <w:lang w:eastAsia="en-US"/>
        </w:rPr>
      </w:pPr>
    </w:p>
    <w:p w14:paraId="6B1698F2" w14:textId="77777777" w:rsidR="00CA3FA2" w:rsidRPr="00B235E1" w:rsidRDefault="00CA3FA2" w:rsidP="00CA3FA2">
      <w:pPr>
        <w:autoSpaceDE w:val="0"/>
        <w:autoSpaceDN w:val="0"/>
        <w:adjustRightInd w:val="0"/>
        <w:jc w:val="both"/>
        <w:rPr>
          <w:rFonts w:ascii="Arial" w:eastAsiaTheme="minorHAnsi" w:hAnsi="Arial" w:cs="Arial"/>
          <w:lang w:eastAsia="en-US"/>
        </w:rPr>
      </w:pPr>
      <w:r w:rsidRPr="00B235E1">
        <w:rPr>
          <w:rFonts w:ascii="Arial" w:eastAsiaTheme="minorHAnsi" w:hAnsi="Arial" w:cs="Arial"/>
          <w:lang w:eastAsia="en-US"/>
        </w:rPr>
        <w:t>En el supòsit que el personal del contractista incompleixi el deure de secret, realitzés una comunicació de dades personals a terceres persones, o les utilitzés per qualsevol finalitat, aquest haurà de respondre de les infraccions previstes i tipificades a la normativa vigent.</w:t>
      </w:r>
    </w:p>
    <w:p w14:paraId="5CF663C3" w14:textId="7CFA745B" w:rsidR="00CA3FA2" w:rsidRPr="00B235E1" w:rsidRDefault="00CA3FA2" w:rsidP="00CA3FA2">
      <w:pPr>
        <w:autoSpaceDE w:val="0"/>
        <w:autoSpaceDN w:val="0"/>
        <w:adjustRightInd w:val="0"/>
        <w:jc w:val="both"/>
        <w:rPr>
          <w:rFonts w:ascii="Arial" w:eastAsiaTheme="minorHAnsi" w:hAnsi="Arial" w:cs="Arial"/>
          <w:lang w:eastAsia="en-US"/>
        </w:rPr>
      </w:pPr>
    </w:p>
    <w:p w14:paraId="2F4EB6B4" w14:textId="77777777" w:rsidR="00CA3FA2" w:rsidRPr="00B235E1" w:rsidRDefault="00CA3FA2" w:rsidP="00CA3FA2">
      <w:pPr>
        <w:autoSpaceDE w:val="0"/>
        <w:autoSpaceDN w:val="0"/>
        <w:adjustRightInd w:val="0"/>
        <w:jc w:val="both"/>
        <w:rPr>
          <w:rFonts w:ascii="Arial" w:eastAsiaTheme="minorHAnsi" w:hAnsi="Arial" w:cs="Arial"/>
          <w:lang w:eastAsia="en-US"/>
        </w:rPr>
      </w:pPr>
    </w:p>
    <w:p w14:paraId="735E26C0" w14:textId="1EF8AA22" w:rsidR="00CA3FA2" w:rsidRPr="00CA3FA2" w:rsidRDefault="00CA3FA2" w:rsidP="00CA3FA2">
      <w:pPr>
        <w:autoSpaceDE w:val="0"/>
        <w:autoSpaceDN w:val="0"/>
        <w:adjustRightInd w:val="0"/>
        <w:jc w:val="both"/>
        <w:rPr>
          <w:rFonts w:ascii="Arial" w:eastAsiaTheme="minorHAnsi" w:hAnsi="Arial" w:cs="Arial"/>
          <w:lang w:eastAsia="en-US"/>
        </w:rPr>
      </w:pPr>
      <w:r w:rsidRPr="00B235E1">
        <w:rPr>
          <w:rFonts w:ascii="Arial" w:eastAsiaTheme="minorHAnsi" w:hAnsi="Arial" w:cs="Arial"/>
          <w:lang w:eastAsia="en-US"/>
        </w:rPr>
        <w:t>Signatura de l’empresa adjudicatària</w:t>
      </w:r>
    </w:p>
    <w:p w14:paraId="55D04094" w14:textId="40720681" w:rsidR="00CA3FA2" w:rsidRDefault="00CA3FA2" w:rsidP="00CA3FA2">
      <w:pPr>
        <w:spacing w:before="40"/>
        <w:ind w:right="-7"/>
        <w:jc w:val="both"/>
        <w:rPr>
          <w:rFonts w:ascii="Arial" w:hAnsi="Arial" w:cs="Arial"/>
          <w:strike/>
        </w:rPr>
      </w:pPr>
    </w:p>
    <w:p w14:paraId="71704BD7" w14:textId="7E450DEB" w:rsidR="00A82C32" w:rsidRDefault="00A82C32" w:rsidP="00CA3FA2">
      <w:pPr>
        <w:spacing w:before="40"/>
        <w:ind w:right="-7"/>
        <w:jc w:val="both"/>
        <w:rPr>
          <w:rFonts w:ascii="Arial" w:hAnsi="Arial" w:cs="Arial"/>
          <w:strike/>
        </w:rPr>
      </w:pPr>
    </w:p>
    <w:p w14:paraId="3A33F1C6" w14:textId="3C26422B" w:rsidR="00A82C32" w:rsidRDefault="00A82C32" w:rsidP="00CA3FA2">
      <w:pPr>
        <w:spacing w:before="40"/>
        <w:ind w:right="-7"/>
        <w:jc w:val="both"/>
        <w:rPr>
          <w:rFonts w:ascii="Arial" w:hAnsi="Arial" w:cs="Arial"/>
          <w:strike/>
        </w:rPr>
      </w:pPr>
    </w:p>
    <w:p w14:paraId="22C5368D" w14:textId="170798F7" w:rsidR="00A82C32" w:rsidRDefault="00A82C32" w:rsidP="00CA3FA2">
      <w:pPr>
        <w:spacing w:before="40"/>
        <w:ind w:right="-7"/>
        <w:jc w:val="both"/>
        <w:rPr>
          <w:rFonts w:ascii="Arial" w:hAnsi="Arial" w:cs="Arial"/>
          <w:strike/>
        </w:rPr>
      </w:pPr>
    </w:p>
    <w:p w14:paraId="1984096F" w14:textId="772EE81A" w:rsidR="00A82C32" w:rsidRDefault="00A82C32" w:rsidP="00CA3FA2">
      <w:pPr>
        <w:spacing w:before="40"/>
        <w:ind w:right="-7"/>
        <w:jc w:val="both"/>
        <w:rPr>
          <w:rFonts w:ascii="Arial" w:hAnsi="Arial" w:cs="Arial"/>
          <w:strike/>
        </w:rPr>
      </w:pPr>
    </w:p>
    <w:p w14:paraId="5D8B13B9" w14:textId="481AB809" w:rsidR="00A82C32" w:rsidRDefault="00A82C32" w:rsidP="00CA3FA2">
      <w:pPr>
        <w:spacing w:before="40"/>
        <w:ind w:right="-7"/>
        <w:jc w:val="both"/>
        <w:rPr>
          <w:rFonts w:ascii="Arial" w:hAnsi="Arial" w:cs="Arial"/>
          <w:strike/>
        </w:rPr>
      </w:pPr>
    </w:p>
    <w:p w14:paraId="44131646" w14:textId="24256430" w:rsidR="00A82C32" w:rsidRDefault="00A82C32" w:rsidP="00CA3FA2">
      <w:pPr>
        <w:spacing w:before="40"/>
        <w:ind w:right="-7"/>
        <w:jc w:val="both"/>
        <w:rPr>
          <w:rFonts w:ascii="Arial" w:hAnsi="Arial" w:cs="Arial"/>
          <w:strike/>
        </w:rPr>
      </w:pPr>
    </w:p>
    <w:p w14:paraId="49813B3C" w14:textId="5E626119" w:rsidR="00A82C32" w:rsidRDefault="00A82C32" w:rsidP="00CA3FA2">
      <w:pPr>
        <w:spacing w:before="40"/>
        <w:ind w:right="-7"/>
        <w:jc w:val="both"/>
        <w:rPr>
          <w:rFonts w:ascii="Arial" w:hAnsi="Arial" w:cs="Arial"/>
          <w:strike/>
        </w:rPr>
      </w:pPr>
    </w:p>
    <w:p w14:paraId="7F33EE32" w14:textId="5E5E6D96" w:rsidR="00A82C32" w:rsidRDefault="00A82C32" w:rsidP="00CA3FA2">
      <w:pPr>
        <w:spacing w:before="40"/>
        <w:ind w:right="-7"/>
        <w:jc w:val="both"/>
        <w:rPr>
          <w:rFonts w:ascii="Arial" w:hAnsi="Arial" w:cs="Arial"/>
          <w:strike/>
        </w:rPr>
      </w:pPr>
    </w:p>
    <w:p w14:paraId="679EF92B" w14:textId="64B7A209" w:rsidR="00A82C32" w:rsidRDefault="00A82C32" w:rsidP="00CA3FA2">
      <w:pPr>
        <w:spacing w:before="40"/>
        <w:ind w:right="-7"/>
        <w:jc w:val="both"/>
        <w:rPr>
          <w:rFonts w:ascii="Arial" w:hAnsi="Arial" w:cs="Arial"/>
          <w:strike/>
        </w:rPr>
      </w:pPr>
    </w:p>
    <w:p w14:paraId="73D022D3" w14:textId="2510AD7C" w:rsidR="00A82C32" w:rsidRDefault="00A82C32" w:rsidP="00CA3FA2">
      <w:pPr>
        <w:spacing w:before="40"/>
        <w:ind w:right="-7"/>
        <w:jc w:val="both"/>
        <w:rPr>
          <w:rFonts w:ascii="Arial" w:hAnsi="Arial" w:cs="Arial"/>
          <w:strike/>
        </w:rPr>
      </w:pPr>
    </w:p>
    <w:p w14:paraId="0BDC3B4D" w14:textId="471F06A6" w:rsidR="00A82C32" w:rsidRDefault="00A82C32" w:rsidP="00CA3FA2">
      <w:pPr>
        <w:spacing w:before="40"/>
        <w:ind w:right="-7"/>
        <w:jc w:val="both"/>
        <w:rPr>
          <w:rFonts w:ascii="Arial" w:hAnsi="Arial" w:cs="Arial"/>
          <w:strike/>
        </w:rPr>
      </w:pPr>
    </w:p>
    <w:p w14:paraId="0C4ED6EA" w14:textId="255EB124" w:rsidR="00A82C32" w:rsidRDefault="00A82C32" w:rsidP="00CA3FA2">
      <w:pPr>
        <w:spacing w:before="40"/>
        <w:ind w:right="-7"/>
        <w:jc w:val="both"/>
        <w:rPr>
          <w:rFonts w:ascii="Arial" w:hAnsi="Arial" w:cs="Arial"/>
          <w:strike/>
        </w:rPr>
      </w:pPr>
    </w:p>
    <w:p w14:paraId="3CBE7D62" w14:textId="0F18FA5A" w:rsidR="00A82C32" w:rsidRDefault="00A82C32" w:rsidP="00CA3FA2">
      <w:pPr>
        <w:spacing w:before="40"/>
        <w:ind w:right="-7"/>
        <w:jc w:val="both"/>
        <w:rPr>
          <w:rFonts w:ascii="Arial" w:hAnsi="Arial" w:cs="Arial"/>
          <w:strike/>
        </w:rPr>
      </w:pPr>
    </w:p>
    <w:p w14:paraId="4C48F8F4" w14:textId="6DE6F956" w:rsidR="00A82C32" w:rsidRDefault="00A82C32" w:rsidP="00CA3FA2">
      <w:pPr>
        <w:spacing w:before="40"/>
        <w:ind w:right="-7"/>
        <w:jc w:val="both"/>
        <w:rPr>
          <w:rFonts w:ascii="Arial" w:hAnsi="Arial" w:cs="Arial"/>
          <w:strike/>
        </w:rPr>
      </w:pPr>
    </w:p>
    <w:p w14:paraId="50F8396C" w14:textId="4B336D51" w:rsidR="00A82C32" w:rsidRDefault="00A82C32" w:rsidP="00CA3FA2">
      <w:pPr>
        <w:spacing w:before="40"/>
        <w:ind w:right="-7"/>
        <w:jc w:val="both"/>
        <w:rPr>
          <w:rFonts w:ascii="Arial" w:hAnsi="Arial" w:cs="Arial"/>
          <w:strike/>
        </w:rPr>
      </w:pPr>
    </w:p>
    <w:p w14:paraId="0EF5A388" w14:textId="4A26267B" w:rsidR="00A82C32" w:rsidRDefault="00A82C32" w:rsidP="00CA3FA2">
      <w:pPr>
        <w:spacing w:before="40"/>
        <w:ind w:right="-7"/>
        <w:jc w:val="both"/>
        <w:rPr>
          <w:rFonts w:ascii="Arial" w:hAnsi="Arial" w:cs="Arial"/>
          <w:strike/>
        </w:rPr>
      </w:pPr>
    </w:p>
    <w:p w14:paraId="349F1912" w14:textId="513FE3A3" w:rsidR="00A82C32" w:rsidRDefault="00A82C32" w:rsidP="00CA3FA2">
      <w:pPr>
        <w:spacing w:before="40"/>
        <w:ind w:right="-7"/>
        <w:jc w:val="both"/>
        <w:rPr>
          <w:rFonts w:ascii="Arial" w:hAnsi="Arial" w:cs="Arial"/>
          <w:strike/>
        </w:rPr>
      </w:pPr>
    </w:p>
    <w:p w14:paraId="1B0CCEEA" w14:textId="13DE6B63" w:rsidR="00A82C32" w:rsidRDefault="00A82C32" w:rsidP="00CA3FA2">
      <w:pPr>
        <w:spacing w:before="40"/>
        <w:ind w:right="-7"/>
        <w:jc w:val="both"/>
        <w:rPr>
          <w:rFonts w:ascii="Arial" w:hAnsi="Arial" w:cs="Arial"/>
          <w:strike/>
        </w:rPr>
      </w:pPr>
    </w:p>
    <w:p w14:paraId="56CA831D" w14:textId="0553108C" w:rsidR="00A82C32" w:rsidRDefault="00A82C32" w:rsidP="00CA3FA2">
      <w:pPr>
        <w:spacing w:before="40"/>
        <w:ind w:right="-7"/>
        <w:jc w:val="both"/>
        <w:rPr>
          <w:rFonts w:ascii="Arial" w:hAnsi="Arial" w:cs="Arial"/>
          <w:strike/>
        </w:rPr>
      </w:pPr>
    </w:p>
    <w:p w14:paraId="5EAE6F7F" w14:textId="008B5DF7" w:rsidR="00A82C32" w:rsidRDefault="00A82C32" w:rsidP="00CA3FA2">
      <w:pPr>
        <w:spacing w:before="40"/>
        <w:ind w:right="-7"/>
        <w:jc w:val="both"/>
        <w:rPr>
          <w:rFonts w:ascii="Arial" w:hAnsi="Arial" w:cs="Arial"/>
          <w:strike/>
        </w:rPr>
      </w:pPr>
    </w:p>
    <w:p w14:paraId="7DA0866C" w14:textId="4E94C432" w:rsidR="00A82C32" w:rsidRDefault="00A82C32" w:rsidP="00CA3FA2">
      <w:pPr>
        <w:spacing w:before="40"/>
        <w:ind w:right="-7"/>
        <w:jc w:val="both"/>
        <w:rPr>
          <w:rFonts w:ascii="Arial" w:hAnsi="Arial" w:cs="Arial"/>
          <w:strike/>
        </w:rPr>
      </w:pPr>
    </w:p>
    <w:p w14:paraId="3C377EF7" w14:textId="27E14791" w:rsidR="00A82C32" w:rsidRDefault="00A82C32" w:rsidP="00F015AA">
      <w:pPr>
        <w:spacing w:before="40"/>
        <w:ind w:right="-7"/>
        <w:jc w:val="center"/>
        <w:rPr>
          <w:rFonts w:ascii="Arial" w:hAnsi="Arial" w:cs="Arial"/>
          <w:strike/>
        </w:rPr>
      </w:pPr>
    </w:p>
    <w:p w14:paraId="6DD66ECD" w14:textId="178E03A7" w:rsidR="00A82C32" w:rsidRPr="00F015AA" w:rsidRDefault="00A82C32" w:rsidP="00F015AA">
      <w:pPr>
        <w:jc w:val="center"/>
        <w:rPr>
          <w:rFonts w:ascii="Arial" w:hAnsi="Arial" w:cs="Arial"/>
          <w:b/>
        </w:rPr>
      </w:pPr>
      <w:r w:rsidRPr="00F015AA">
        <w:rPr>
          <w:rFonts w:ascii="Arial" w:hAnsi="Arial" w:cs="Arial"/>
          <w:b/>
        </w:rPr>
        <w:t>ANNEX 8</w:t>
      </w:r>
    </w:p>
    <w:p w14:paraId="3E2EEA65" w14:textId="4FFB0115" w:rsidR="00A82C32" w:rsidRPr="00F015AA" w:rsidRDefault="00A82C32" w:rsidP="00F015AA">
      <w:pPr>
        <w:jc w:val="center"/>
        <w:rPr>
          <w:rFonts w:ascii="Arial" w:hAnsi="Arial" w:cs="Arial"/>
          <w:b/>
        </w:rPr>
      </w:pPr>
      <w:r w:rsidRPr="00F015AA">
        <w:rPr>
          <w:rFonts w:ascii="Arial" w:hAnsi="Arial" w:cs="Arial"/>
          <w:b/>
        </w:rPr>
        <w:t>DECLARACIO RESPONSABLE COMPLIMENT REQUERIMENTS PRESTADORS DE FORMACIÓ PUNT 3 DEL PPT</w:t>
      </w:r>
    </w:p>
    <w:p w14:paraId="7168575A" w14:textId="6550E3FE" w:rsidR="00A82C32" w:rsidRPr="00F015AA" w:rsidRDefault="00A82C32" w:rsidP="00A82C32">
      <w:pPr>
        <w:rPr>
          <w:rFonts w:ascii="Arial" w:hAnsi="Arial" w:cs="Arial"/>
          <w:b/>
        </w:rPr>
      </w:pPr>
    </w:p>
    <w:p w14:paraId="6B478214" w14:textId="6D453BD7" w:rsidR="00A82C32" w:rsidRPr="00F015AA" w:rsidRDefault="00A82C32" w:rsidP="00A82C32">
      <w:pPr>
        <w:rPr>
          <w:rFonts w:ascii="Arial" w:hAnsi="Arial" w:cs="Arial"/>
          <w:b/>
        </w:rPr>
      </w:pPr>
    </w:p>
    <w:p w14:paraId="5F0BD031" w14:textId="77777777" w:rsidR="00A82C32" w:rsidRPr="00F015AA" w:rsidRDefault="00A82C32" w:rsidP="00B21742">
      <w:pPr>
        <w:autoSpaceDE w:val="0"/>
        <w:autoSpaceDN w:val="0"/>
        <w:adjustRightInd w:val="0"/>
        <w:spacing w:line="228" w:lineRule="auto"/>
        <w:jc w:val="both"/>
        <w:rPr>
          <w:rFonts w:ascii="Arial" w:hAnsi="Arial" w:cs="Arial"/>
        </w:rPr>
      </w:pPr>
      <w:r w:rsidRPr="00F015AA">
        <w:rPr>
          <w:rFonts w:ascii="Arial" w:hAnsi="Arial" w:cs="Arial"/>
        </w:rPr>
        <w:t xml:space="preserve">El/la senyor/a </w:t>
      </w:r>
      <w:r w:rsidRPr="00F015AA">
        <w:rPr>
          <w:rFonts w:ascii="Arial" w:hAnsi="Arial" w:cs="Arial"/>
        </w:rPr>
        <w:fldChar w:fldCharType="begin">
          <w:ffData>
            <w:name w:val="Text61"/>
            <w:enabled/>
            <w:calcOnExit w:val="0"/>
            <w:textInput/>
          </w:ffData>
        </w:fldChar>
      </w:r>
      <w:r w:rsidRPr="00F015AA">
        <w:rPr>
          <w:rFonts w:ascii="Arial" w:hAnsi="Arial" w:cs="Arial"/>
        </w:rPr>
        <w:instrText xml:space="preserve"> FORMTEXT </w:instrText>
      </w:r>
      <w:r w:rsidRPr="00F015AA">
        <w:rPr>
          <w:rFonts w:ascii="Arial" w:hAnsi="Arial" w:cs="Arial"/>
        </w:rPr>
      </w:r>
      <w:r w:rsidRPr="00F015AA">
        <w:rPr>
          <w:rFonts w:ascii="Arial" w:hAnsi="Arial" w:cs="Arial"/>
        </w:rPr>
        <w:fldChar w:fldCharType="separate"/>
      </w:r>
      <w:r w:rsidRPr="00F015AA">
        <w:rPr>
          <w:rFonts w:ascii="Arial" w:hAnsi="Arial" w:cs="Arial"/>
        </w:rPr>
        <w:t> </w:t>
      </w:r>
      <w:r w:rsidRPr="00F015AA">
        <w:rPr>
          <w:rFonts w:ascii="Arial" w:hAnsi="Arial" w:cs="Arial"/>
        </w:rPr>
        <w:t> </w:t>
      </w:r>
      <w:r w:rsidRPr="00F015AA">
        <w:rPr>
          <w:rFonts w:ascii="Arial" w:hAnsi="Arial" w:cs="Arial"/>
        </w:rPr>
        <w:t> </w:t>
      </w:r>
      <w:r w:rsidRPr="00F015AA">
        <w:rPr>
          <w:rFonts w:ascii="Arial" w:hAnsi="Arial" w:cs="Arial"/>
        </w:rPr>
        <w:t> </w:t>
      </w:r>
      <w:r w:rsidRPr="00F015AA">
        <w:rPr>
          <w:rFonts w:ascii="Arial" w:hAnsi="Arial" w:cs="Arial"/>
        </w:rPr>
        <w:t> </w:t>
      </w:r>
      <w:r w:rsidRPr="00F015AA">
        <w:rPr>
          <w:rFonts w:ascii="Arial" w:hAnsi="Arial" w:cs="Arial"/>
        </w:rPr>
        <w:fldChar w:fldCharType="end"/>
      </w:r>
      <w:r w:rsidRPr="00F015AA">
        <w:rPr>
          <w:rFonts w:ascii="Arial" w:hAnsi="Arial" w:cs="Arial"/>
        </w:rPr>
        <w:t xml:space="preserve"> com a apoderat/da de l’empresa </w:t>
      </w:r>
      <w:r w:rsidRPr="00F015AA">
        <w:rPr>
          <w:rFonts w:ascii="Arial" w:hAnsi="Arial" w:cs="Arial"/>
        </w:rPr>
        <w:fldChar w:fldCharType="begin">
          <w:ffData>
            <w:name w:val="Text61"/>
            <w:enabled/>
            <w:calcOnExit w:val="0"/>
            <w:textInput/>
          </w:ffData>
        </w:fldChar>
      </w:r>
      <w:r w:rsidRPr="00F015AA">
        <w:rPr>
          <w:rFonts w:ascii="Arial" w:hAnsi="Arial" w:cs="Arial"/>
        </w:rPr>
        <w:instrText xml:space="preserve"> FORMTEXT </w:instrText>
      </w:r>
      <w:r w:rsidRPr="00F015AA">
        <w:rPr>
          <w:rFonts w:ascii="Arial" w:hAnsi="Arial" w:cs="Arial"/>
        </w:rPr>
      </w:r>
      <w:r w:rsidRPr="00F015AA">
        <w:rPr>
          <w:rFonts w:ascii="Arial" w:hAnsi="Arial" w:cs="Arial"/>
        </w:rPr>
        <w:fldChar w:fldCharType="separate"/>
      </w:r>
      <w:r w:rsidRPr="00F015AA">
        <w:rPr>
          <w:rFonts w:ascii="Arial" w:hAnsi="Arial" w:cs="Arial"/>
        </w:rPr>
        <w:t> </w:t>
      </w:r>
      <w:r w:rsidRPr="00F015AA">
        <w:rPr>
          <w:rFonts w:ascii="Arial" w:hAnsi="Arial" w:cs="Arial"/>
        </w:rPr>
        <w:t> </w:t>
      </w:r>
      <w:r w:rsidRPr="00F015AA">
        <w:rPr>
          <w:rFonts w:ascii="Arial" w:hAnsi="Arial" w:cs="Arial"/>
        </w:rPr>
        <w:t> </w:t>
      </w:r>
      <w:r w:rsidRPr="00F015AA">
        <w:rPr>
          <w:rFonts w:ascii="Arial" w:hAnsi="Arial" w:cs="Arial"/>
        </w:rPr>
        <w:t> </w:t>
      </w:r>
      <w:r w:rsidRPr="00F015AA">
        <w:rPr>
          <w:rFonts w:ascii="Arial" w:hAnsi="Arial" w:cs="Arial"/>
        </w:rPr>
        <w:t> </w:t>
      </w:r>
      <w:r w:rsidRPr="00F015AA">
        <w:rPr>
          <w:rFonts w:ascii="Arial" w:hAnsi="Arial" w:cs="Arial"/>
        </w:rPr>
        <w:fldChar w:fldCharType="end"/>
      </w:r>
      <w:r w:rsidRPr="00F015AA">
        <w:rPr>
          <w:rFonts w:ascii="Arial" w:hAnsi="Arial" w:cs="Arial"/>
        </w:rPr>
        <w:t xml:space="preserve"> declara sota la seva responsabilitat que l’empresa a la qual representa, com a licitadora d’aquesta contractació:</w:t>
      </w:r>
    </w:p>
    <w:p w14:paraId="633EC0BD" w14:textId="77777777" w:rsidR="00A82C32" w:rsidRPr="00F015AA" w:rsidRDefault="00A82C32" w:rsidP="00F015AA">
      <w:pPr>
        <w:autoSpaceDE w:val="0"/>
        <w:autoSpaceDN w:val="0"/>
        <w:adjustRightInd w:val="0"/>
        <w:spacing w:line="228" w:lineRule="auto"/>
        <w:jc w:val="both"/>
        <w:rPr>
          <w:rFonts w:ascii="Arial" w:hAnsi="Arial" w:cs="Arial"/>
        </w:rPr>
      </w:pPr>
    </w:p>
    <w:p w14:paraId="70FF1CCA" w14:textId="77777777" w:rsidR="00F015AA" w:rsidRPr="00F015AA" w:rsidRDefault="00A82C32" w:rsidP="00F015AA">
      <w:pPr>
        <w:autoSpaceDE w:val="0"/>
        <w:autoSpaceDN w:val="0"/>
        <w:adjustRightInd w:val="0"/>
        <w:spacing w:line="228" w:lineRule="auto"/>
        <w:jc w:val="both"/>
        <w:rPr>
          <w:rStyle w:val="ui-provider"/>
          <w:rFonts w:ascii="Arial" w:hAnsi="Arial" w:cs="Arial"/>
        </w:rPr>
      </w:pPr>
      <w:r w:rsidRPr="00F015AA">
        <w:rPr>
          <w:rFonts w:ascii="Arial" w:hAnsi="Arial" w:cs="Arial"/>
          <w:bCs/>
        </w:rPr>
        <w:t>Que reuneix totes i cadascuna de les condicions exigides a l’apartat 3 del Plec de presc</w:t>
      </w:r>
      <w:r w:rsidR="00F015AA" w:rsidRPr="00F015AA">
        <w:rPr>
          <w:rFonts w:ascii="Arial" w:hAnsi="Arial" w:cs="Arial"/>
          <w:bCs/>
        </w:rPr>
        <w:t>ripcions tècniques. En concret, que compleix un dels dos requeriments següents:</w:t>
      </w:r>
      <w:r w:rsidRPr="00F015AA">
        <w:rPr>
          <w:rFonts w:ascii="Arial" w:hAnsi="Arial" w:cs="Arial"/>
        </w:rPr>
        <w:br/>
      </w:r>
      <w:r w:rsidRPr="00F015AA">
        <w:rPr>
          <w:rStyle w:val="ui-provider"/>
          <w:rFonts w:ascii="Arial" w:hAnsi="Arial" w:cs="Arial"/>
        </w:rPr>
        <w:t>Els prestadors del servei de formació hauran d’acreditar un dels dos requeriments següents:</w:t>
      </w:r>
      <w:r w:rsidRPr="00F015AA">
        <w:rPr>
          <w:rFonts w:ascii="Arial" w:hAnsi="Arial" w:cs="Arial"/>
        </w:rPr>
        <w:br/>
      </w:r>
    </w:p>
    <w:p w14:paraId="24A668AF" w14:textId="77777777" w:rsidR="00F015AA" w:rsidRPr="00F015AA" w:rsidRDefault="00F015AA" w:rsidP="00F015AA">
      <w:pPr>
        <w:autoSpaceDE w:val="0"/>
        <w:autoSpaceDN w:val="0"/>
        <w:adjustRightInd w:val="0"/>
        <w:spacing w:line="228" w:lineRule="auto"/>
        <w:jc w:val="both"/>
        <w:rPr>
          <w:rStyle w:val="ui-provider"/>
          <w:rFonts w:ascii="Arial" w:hAnsi="Arial" w:cs="Arial"/>
        </w:rPr>
      </w:pPr>
    </w:p>
    <w:p w14:paraId="61FF7365" w14:textId="42D791CD" w:rsidR="00F015AA" w:rsidRPr="00F015AA" w:rsidRDefault="00A82C32" w:rsidP="00F015AA">
      <w:pPr>
        <w:pStyle w:val="Pargrafdellista"/>
        <w:numPr>
          <w:ilvl w:val="0"/>
          <w:numId w:val="50"/>
        </w:numPr>
        <w:autoSpaceDE w:val="0"/>
        <w:autoSpaceDN w:val="0"/>
        <w:adjustRightInd w:val="0"/>
        <w:spacing w:line="228" w:lineRule="auto"/>
        <w:jc w:val="both"/>
        <w:rPr>
          <w:rStyle w:val="ui-provider"/>
          <w:rFonts w:cs="Arial"/>
          <w:bCs/>
        </w:rPr>
      </w:pPr>
      <w:r w:rsidRPr="00F015AA">
        <w:rPr>
          <w:rStyle w:val="ui-provider"/>
          <w:rFonts w:cs="Arial"/>
        </w:rPr>
        <w:t>Ser centres de formació especialitzats en la impartició dels certificats professionals d</w:t>
      </w:r>
      <w:r w:rsidR="00F015AA" w:rsidRPr="00F015AA">
        <w:rPr>
          <w:rStyle w:val="ui-provider"/>
          <w:rFonts w:cs="Arial"/>
        </w:rPr>
        <w:t>el lot o lots als quals liciten.</w:t>
      </w:r>
    </w:p>
    <w:p w14:paraId="63012B3B" w14:textId="77777777" w:rsidR="00F015AA" w:rsidRPr="00F015AA" w:rsidRDefault="00F015AA" w:rsidP="00F015AA">
      <w:pPr>
        <w:pStyle w:val="Pargrafdellista"/>
        <w:autoSpaceDE w:val="0"/>
        <w:autoSpaceDN w:val="0"/>
        <w:adjustRightInd w:val="0"/>
        <w:spacing w:line="228" w:lineRule="auto"/>
        <w:ind w:left="780"/>
        <w:jc w:val="both"/>
        <w:rPr>
          <w:rStyle w:val="ui-provider"/>
          <w:rFonts w:cs="Arial"/>
          <w:bCs/>
        </w:rPr>
      </w:pPr>
    </w:p>
    <w:p w14:paraId="072978A2" w14:textId="77777777" w:rsidR="00F015AA" w:rsidRPr="00F015AA" w:rsidRDefault="00A82C32" w:rsidP="00F015AA">
      <w:pPr>
        <w:pStyle w:val="Pargrafdellista"/>
        <w:numPr>
          <w:ilvl w:val="0"/>
          <w:numId w:val="50"/>
        </w:numPr>
        <w:autoSpaceDE w:val="0"/>
        <w:autoSpaceDN w:val="0"/>
        <w:adjustRightInd w:val="0"/>
        <w:spacing w:line="228" w:lineRule="auto"/>
        <w:jc w:val="both"/>
        <w:rPr>
          <w:rStyle w:val="ui-provider"/>
          <w:rFonts w:cs="Arial"/>
          <w:bCs/>
        </w:rPr>
      </w:pPr>
      <w:r w:rsidRPr="00F015AA">
        <w:rPr>
          <w:rStyle w:val="ui-provider"/>
          <w:rFonts w:cs="Arial"/>
        </w:rPr>
        <w:t>Ser empres</w:t>
      </w:r>
      <w:r w:rsidR="00F015AA">
        <w:rPr>
          <w:rStyle w:val="ui-provider"/>
          <w:rFonts w:cs="Arial"/>
        </w:rPr>
        <w:t>es que segons el lots acreditin</w:t>
      </w:r>
    </w:p>
    <w:p w14:paraId="1E127A6F" w14:textId="77777777" w:rsidR="00F015AA" w:rsidRPr="00F015AA" w:rsidRDefault="00F015AA" w:rsidP="00F015AA">
      <w:pPr>
        <w:pStyle w:val="Pargrafdellista"/>
        <w:ind w:left="1418"/>
        <w:jc w:val="both"/>
        <w:rPr>
          <w:rStyle w:val="ui-provider"/>
          <w:rFonts w:cs="Arial"/>
        </w:rPr>
      </w:pPr>
    </w:p>
    <w:p w14:paraId="54A3A79E" w14:textId="77777777" w:rsidR="00F015AA" w:rsidRPr="00F015AA" w:rsidRDefault="00A82C32" w:rsidP="00F015AA">
      <w:pPr>
        <w:pStyle w:val="Pargrafdellista"/>
        <w:numPr>
          <w:ilvl w:val="0"/>
          <w:numId w:val="50"/>
        </w:numPr>
        <w:autoSpaceDE w:val="0"/>
        <w:autoSpaceDN w:val="0"/>
        <w:adjustRightInd w:val="0"/>
        <w:spacing w:line="228" w:lineRule="auto"/>
        <w:ind w:left="1418"/>
        <w:jc w:val="both"/>
        <w:rPr>
          <w:rStyle w:val="ui-provider"/>
          <w:rFonts w:cs="Arial"/>
          <w:bCs/>
        </w:rPr>
      </w:pPr>
      <w:r w:rsidRPr="00F015AA">
        <w:rPr>
          <w:rStyle w:val="ui-provider"/>
          <w:rFonts w:cs="Arial"/>
        </w:rPr>
        <w:t>Per als lots 1 i 2, vinculació al sector Audiovisual i que hagi desenvolupat serveis professionals directament vinculats a la producció de productes audiovisuals, la realització de productes audiovisuals, i/o l’edició i la postproducció audiovisual i haver impartit en els darrers cinc anys un mínim d’un curs conduent a l’obtenció del certificat professional del lot o lots als que</w:t>
      </w:r>
      <w:r w:rsidR="00F015AA">
        <w:rPr>
          <w:rStyle w:val="ui-provider"/>
          <w:rFonts w:cs="Arial"/>
        </w:rPr>
        <w:t xml:space="preserve"> licita.</w:t>
      </w:r>
    </w:p>
    <w:p w14:paraId="7405DBC7" w14:textId="77777777" w:rsidR="00F015AA" w:rsidRPr="00F015AA" w:rsidRDefault="00F015AA" w:rsidP="00F015AA">
      <w:pPr>
        <w:pStyle w:val="Pargrafdellista"/>
        <w:jc w:val="both"/>
        <w:rPr>
          <w:rStyle w:val="ui-provider"/>
          <w:rFonts w:cs="Arial"/>
        </w:rPr>
      </w:pPr>
    </w:p>
    <w:p w14:paraId="1EE1522C" w14:textId="1C827A89" w:rsidR="00A82C32" w:rsidRPr="00F015AA" w:rsidRDefault="00A82C32" w:rsidP="00F015AA">
      <w:pPr>
        <w:pStyle w:val="Pargrafdellista"/>
        <w:numPr>
          <w:ilvl w:val="0"/>
          <w:numId w:val="50"/>
        </w:numPr>
        <w:autoSpaceDE w:val="0"/>
        <w:autoSpaceDN w:val="0"/>
        <w:adjustRightInd w:val="0"/>
        <w:spacing w:line="228" w:lineRule="auto"/>
        <w:ind w:left="1418"/>
        <w:jc w:val="both"/>
        <w:rPr>
          <w:rFonts w:cs="Arial"/>
          <w:bCs/>
        </w:rPr>
      </w:pPr>
      <w:r w:rsidRPr="00F015AA">
        <w:rPr>
          <w:rStyle w:val="ui-provider"/>
          <w:rFonts w:cs="Arial"/>
        </w:rPr>
        <w:t>Per al lot 3, vinculació al sector de les Arts Gràfiques que hagi desenvolupat serveis professionals directament vinculats a la transformació i conversió en indústries gràfiques i haver impartit en els darrers cinc anys un mínim d’un curs conduent a l’obtenció del certificat professional del lot o lots als que licita.</w:t>
      </w:r>
    </w:p>
    <w:p w14:paraId="2200E54E" w14:textId="2BDEFFCD" w:rsidR="00A82C32" w:rsidRDefault="00A82C32" w:rsidP="00F015AA">
      <w:pPr>
        <w:ind w:left="1418"/>
        <w:rPr>
          <w:b/>
        </w:rPr>
      </w:pPr>
    </w:p>
    <w:p w14:paraId="25082A73" w14:textId="69B90BCD" w:rsidR="00B21742" w:rsidRDefault="00B21742" w:rsidP="00F015AA">
      <w:pPr>
        <w:ind w:left="1418"/>
        <w:rPr>
          <w:b/>
        </w:rPr>
      </w:pPr>
    </w:p>
    <w:p w14:paraId="293ECF06" w14:textId="77777777" w:rsidR="00B21742" w:rsidRPr="006120ED" w:rsidRDefault="00B21742" w:rsidP="00B21742">
      <w:pPr>
        <w:rPr>
          <w:rFonts w:ascii="Arial" w:hAnsi="Arial" w:cs="Arial"/>
          <w:b/>
        </w:rPr>
      </w:pPr>
      <w:r w:rsidRPr="006120ED">
        <w:rPr>
          <w:rFonts w:ascii="Arial" w:hAnsi="Arial" w:cs="Arial"/>
          <w:b/>
          <w:bCs/>
        </w:rPr>
        <w:t>Signatura electrònica</w:t>
      </w:r>
    </w:p>
    <w:p w14:paraId="7B06AEC1" w14:textId="6973F3B3" w:rsidR="00B21742" w:rsidRPr="00B21742" w:rsidRDefault="00B21742" w:rsidP="00B21742">
      <w:pPr>
        <w:suppressAutoHyphens w:val="0"/>
        <w:rPr>
          <w:rFonts w:ascii="Arial" w:hAnsi="Arial" w:cs="Arial"/>
          <w:b/>
        </w:rPr>
      </w:pPr>
    </w:p>
    <w:sectPr w:rsidR="00B21742" w:rsidRPr="00B21742" w:rsidSect="00323036">
      <w:headerReference w:type="default" r:id="rId20"/>
      <w:footerReference w:type="default" r:id="rId21"/>
      <w:pgSz w:w="12240" w:h="15840"/>
      <w:pgMar w:top="1440" w:right="1800" w:bottom="1276" w:left="1800" w:header="708" w:footer="352"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8F1E3" w14:textId="77777777" w:rsidR="00F26217" w:rsidRDefault="00F26217">
      <w:r>
        <w:separator/>
      </w:r>
    </w:p>
  </w:endnote>
  <w:endnote w:type="continuationSeparator" w:id="0">
    <w:p w14:paraId="639FA76A" w14:textId="77777777" w:rsidR="00F26217" w:rsidRDefault="00F2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ont396">
    <w:charset w:val="01"/>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110586"/>
      <w:docPartObj>
        <w:docPartGallery w:val="Page Numbers (Bottom of Page)"/>
        <w:docPartUnique/>
      </w:docPartObj>
    </w:sdtPr>
    <w:sdtEndPr/>
    <w:sdtContent>
      <w:sdt>
        <w:sdtPr>
          <w:id w:val="-1769616900"/>
          <w:docPartObj>
            <w:docPartGallery w:val="Page Numbers (Top of Page)"/>
            <w:docPartUnique/>
          </w:docPartObj>
        </w:sdtPr>
        <w:sdtEndPr/>
        <w:sdtContent>
          <w:p w14:paraId="17C69111" w14:textId="5A5AC32C" w:rsidR="00F26217" w:rsidRDefault="00F26217" w:rsidP="00323036">
            <w:pPr>
              <w:pStyle w:val="Peu"/>
              <w:jc w:val="center"/>
            </w:pPr>
          </w:p>
          <w:p w14:paraId="29A11F84" w14:textId="7A536960" w:rsidR="00F26217" w:rsidRDefault="00F26217" w:rsidP="00323036">
            <w:pPr>
              <w:pStyle w:val="Peu"/>
              <w:jc w:val="center"/>
            </w:pPr>
            <w:r>
              <w:rPr>
                <w:noProof/>
              </w:rPr>
              <w:drawing>
                <wp:anchor distT="0" distB="0" distL="114300" distR="114300" simplePos="0" relativeHeight="251662336" behindDoc="0" locked="0" layoutInCell="1" allowOverlap="1" wp14:anchorId="1A547194" wp14:editId="3C764BA8">
                  <wp:simplePos x="0" y="0"/>
                  <wp:positionH relativeFrom="margin">
                    <wp:posOffset>4307840</wp:posOffset>
                  </wp:positionH>
                  <wp:positionV relativeFrom="margin">
                    <wp:posOffset>8452749</wp:posOffset>
                  </wp:positionV>
                  <wp:extent cx="1365885" cy="487680"/>
                  <wp:effectExtent l="0" t="0" r="5715" b="7620"/>
                  <wp:wrapSquare wrapText="bothSides"/>
                  <wp:docPr id="140" name="Imat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87680"/>
                          </a:xfrm>
                          <a:prstGeom prst="rect">
                            <a:avLst/>
                          </a:prstGeom>
                          <a:noFill/>
                        </pic:spPr>
                      </pic:pic>
                    </a:graphicData>
                  </a:graphic>
                </wp:anchor>
              </w:drawing>
            </w:r>
          </w:p>
          <w:p w14:paraId="31AD73AC" w14:textId="00FE33E6" w:rsidR="00F26217" w:rsidRPr="00323036" w:rsidRDefault="00F26217" w:rsidP="003D76CC">
            <w:pPr>
              <w:pStyle w:val="Peu"/>
              <w:tabs>
                <w:tab w:val="center" w:pos="4320"/>
                <w:tab w:val="left" w:pos="7780"/>
              </w:tabs>
              <w:rPr>
                <w:rFonts w:ascii="Arial" w:hAnsi="Arial" w:cs="Arial"/>
                <w:b/>
                <w:bCs/>
                <w:sz w:val="18"/>
                <w:szCs w:val="18"/>
              </w:rPr>
            </w:pPr>
            <w:r>
              <w:rPr>
                <w:rFonts w:ascii="Arial" w:hAnsi="Arial" w:cs="Arial"/>
                <w:sz w:val="18"/>
                <w:szCs w:val="18"/>
              </w:rPr>
              <w:tab/>
            </w:r>
            <w:r w:rsidRPr="00323036">
              <w:rPr>
                <w:rFonts w:ascii="Arial" w:hAnsi="Arial" w:cs="Arial"/>
                <w:sz w:val="18"/>
                <w:szCs w:val="18"/>
              </w:rPr>
              <w:t xml:space="preserve">Pàgina </w:t>
            </w:r>
            <w:r w:rsidRPr="00323036">
              <w:rPr>
                <w:rFonts w:ascii="Arial" w:hAnsi="Arial" w:cs="Arial"/>
                <w:b/>
                <w:bCs/>
                <w:sz w:val="18"/>
                <w:szCs w:val="18"/>
              </w:rPr>
              <w:fldChar w:fldCharType="begin"/>
            </w:r>
            <w:r w:rsidRPr="00323036">
              <w:rPr>
                <w:rFonts w:ascii="Arial" w:hAnsi="Arial" w:cs="Arial"/>
                <w:b/>
                <w:bCs/>
                <w:sz w:val="18"/>
                <w:szCs w:val="18"/>
              </w:rPr>
              <w:instrText>PAGE</w:instrText>
            </w:r>
            <w:r w:rsidRPr="00323036">
              <w:rPr>
                <w:rFonts w:ascii="Arial" w:hAnsi="Arial" w:cs="Arial"/>
                <w:b/>
                <w:bCs/>
                <w:sz w:val="18"/>
                <w:szCs w:val="18"/>
              </w:rPr>
              <w:fldChar w:fldCharType="separate"/>
            </w:r>
            <w:r w:rsidR="00577977">
              <w:rPr>
                <w:rFonts w:ascii="Arial" w:hAnsi="Arial" w:cs="Arial"/>
                <w:b/>
                <w:bCs/>
                <w:noProof/>
                <w:sz w:val="18"/>
                <w:szCs w:val="18"/>
              </w:rPr>
              <w:t>63</w:t>
            </w:r>
            <w:r w:rsidRPr="00323036">
              <w:rPr>
                <w:rFonts w:ascii="Arial" w:hAnsi="Arial" w:cs="Arial"/>
                <w:b/>
                <w:bCs/>
                <w:sz w:val="18"/>
                <w:szCs w:val="18"/>
              </w:rPr>
              <w:fldChar w:fldCharType="end"/>
            </w:r>
            <w:r w:rsidRPr="00323036">
              <w:rPr>
                <w:rFonts w:ascii="Arial" w:hAnsi="Arial" w:cs="Arial"/>
                <w:sz w:val="18"/>
                <w:szCs w:val="18"/>
              </w:rPr>
              <w:t xml:space="preserve"> de </w:t>
            </w:r>
            <w:r w:rsidRPr="00323036">
              <w:rPr>
                <w:rFonts w:ascii="Arial" w:hAnsi="Arial" w:cs="Arial"/>
                <w:b/>
                <w:bCs/>
                <w:sz w:val="18"/>
                <w:szCs w:val="18"/>
              </w:rPr>
              <w:fldChar w:fldCharType="begin"/>
            </w:r>
            <w:r w:rsidRPr="00323036">
              <w:rPr>
                <w:rFonts w:ascii="Arial" w:hAnsi="Arial" w:cs="Arial"/>
                <w:b/>
                <w:bCs/>
                <w:sz w:val="18"/>
                <w:szCs w:val="18"/>
              </w:rPr>
              <w:instrText>NUMPAGES</w:instrText>
            </w:r>
            <w:r w:rsidRPr="00323036">
              <w:rPr>
                <w:rFonts w:ascii="Arial" w:hAnsi="Arial" w:cs="Arial"/>
                <w:b/>
                <w:bCs/>
                <w:sz w:val="18"/>
                <w:szCs w:val="18"/>
              </w:rPr>
              <w:fldChar w:fldCharType="separate"/>
            </w:r>
            <w:r w:rsidR="00577977">
              <w:rPr>
                <w:rFonts w:ascii="Arial" w:hAnsi="Arial" w:cs="Arial"/>
                <w:b/>
                <w:bCs/>
                <w:noProof/>
                <w:sz w:val="18"/>
                <w:szCs w:val="18"/>
              </w:rPr>
              <w:t>68</w:t>
            </w:r>
            <w:r w:rsidRPr="00323036">
              <w:rPr>
                <w:rFonts w:ascii="Arial" w:hAnsi="Arial" w:cs="Arial"/>
                <w:b/>
                <w:bCs/>
                <w:sz w:val="18"/>
                <w:szCs w:val="18"/>
              </w:rPr>
              <w:fldChar w:fldCharType="end"/>
            </w:r>
            <w:r>
              <w:rPr>
                <w:rFonts w:ascii="Arial" w:hAnsi="Arial" w:cs="Arial"/>
                <w:b/>
                <w:bCs/>
                <w:sz w:val="18"/>
                <w:szCs w:val="18"/>
              </w:rPr>
              <w:tab/>
            </w:r>
            <w:r>
              <w:rPr>
                <w:rFonts w:ascii="Arial" w:hAnsi="Arial" w:cs="Arial"/>
                <w:b/>
                <w:bCs/>
                <w:sz w:val="18"/>
                <w:szCs w:val="18"/>
              </w:rPr>
              <w:tab/>
            </w:r>
          </w:p>
        </w:sdtContent>
      </w:sdt>
    </w:sdtContent>
  </w:sdt>
  <w:p w14:paraId="663B50FE" w14:textId="1F2E0E74" w:rsidR="00F26217" w:rsidRDefault="00F26217" w:rsidP="000B3BAD">
    <w:pPr>
      <w:pStyle w:val="Peu"/>
      <w:tabs>
        <w:tab w:val="clear" w:pos="4252"/>
        <w:tab w:val="clear" w:pos="8504"/>
        <w:tab w:val="right" w:pos="6765"/>
      </w:tabs>
    </w:pPr>
    <w:r>
      <w:rPr>
        <w:noProof/>
      </w:rPr>
      <w:drawing>
        <wp:anchor distT="0" distB="0" distL="114300" distR="114300" simplePos="0" relativeHeight="251659264" behindDoc="0" locked="0" layoutInCell="1" allowOverlap="1" wp14:anchorId="4463F382" wp14:editId="63C04B05">
          <wp:simplePos x="0" y="0"/>
          <wp:positionH relativeFrom="column">
            <wp:posOffset>0</wp:posOffset>
          </wp:positionH>
          <wp:positionV relativeFrom="paragraph">
            <wp:posOffset>-161290</wp:posOffset>
          </wp:positionV>
          <wp:extent cx="1207135" cy="316865"/>
          <wp:effectExtent l="0" t="0" r="0" b="6985"/>
          <wp:wrapNone/>
          <wp:docPr id="141" name="Imat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135" cy="3168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7769E" w14:textId="77777777" w:rsidR="00F26217" w:rsidRDefault="00F26217">
      <w:r>
        <w:separator/>
      </w:r>
    </w:p>
  </w:footnote>
  <w:footnote w:type="continuationSeparator" w:id="0">
    <w:p w14:paraId="70BE19E6" w14:textId="77777777" w:rsidR="00F26217" w:rsidRDefault="00F26217">
      <w:r>
        <w:continuationSeparator/>
      </w:r>
    </w:p>
  </w:footnote>
  <w:footnote w:id="1">
    <w:p w14:paraId="6C8075FB" w14:textId="77777777" w:rsidR="00F26217" w:rsidRDefault="00F26217">
      <w:r>
        <w:rPr>
          <w:rStyle w:val="Carctersdenotaalpeu"/>
          <w:rFonts w:ascii="Arial" w:hAnsi="Arial"/>
        </w:rPr>
        <w:footnoteRef/>
      </w:r>
      <w:r>
        <w:br w:type="page"/>
      </w:r>
      <w:r>
        <w:rPr>
          <w:rStyle w:val="Refernciadenotaapeudepgina1"/>
          <w:rFonts w:ascii="Arial" w:hAnsi="Arial" w:cs="Arial"/>
        </w:rPr>
        <w:tab/>
      </w:r>
      <w:r>
        <w:rPr>
          <w:rFonts w:ascii="Arial" w:hAnsi="Arial" w:cs="Arial"/>
        </w:rPr>
        <w:t xml:space="preserve"> </w:t>
      </w:r>
      <w:r>
        <w:rPr>
          <w:rFonts w:ascii="Arial" w:eastAsia="Arial" w:hAnsi="Arial" w:cs="Arial"/>
        </w:rPr>
        <w:t>Aquesta “caixa forta virtual” compleix amb els requisits de seguretat i garantia de no accessibilitat establerts en la Disposició addicional dissetena de la LCSP.</w:t>
      </w:r>
    </w:p>
  </w:footnote>
  <w:footnote w:id="2">
    <w:p w14:paraId="173B0823" w14:textId="77777777" w:rsidR="00F26217" w:rsidRDefault="00F26217">
      <w:r>
        <w:rPr>
          <w:rStyle w:val="Carctersdenotaalpeu"/>
          <w:rFonts w:ascii="Arial" w:hAnsi="Arial"/>
        </w:rPr>
        <w:footnoteRef/>
      </w:r>
      <w:r>
        <w:br w:type="page"/>
      </w:r>
      <w:r>
        <w:rPr>
          <w:rStyle w:val="Refernciadenotaapeudepgina1"/>
          <w:rFonts w:ascii="Arial" w:hAnsi="Arial" w:cs="Arial"/>
        </w:rPr>
        <w:tab/>
      </w:r>
      <w:r>
        <w:rPr>
          <w:rFonts w:ascii="Arial" w:hAnsi="Arial" w:cs="Arial"/>
        </w:rPr>
        <w:t xml:space="preserve"> </w:t>
      </w:r>
      <w:r>
        <w:rPr>
          <w:rFonts w:ascii="Arial" w:eastAsia="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6C40" w14:textId="77777777" w:rsidR="00F26217" w:rsidRDefault="00F26217" w:rsidP="000B3BAD">
    <w:pPr>
      <w:pStyle w:val="Capalera"/>
      <w:ind w:left="-567"/>
    </w:pPr>
    <w:r>
      <w:rPr>
        <w:noProof/>
      </w:rPr>
      <w:drawing>
        <wp:anchor distT="0" distB="0" distL="114300" distR="114300" simplePos="0" relativeHeight="251660288" behindDoc="0" locked="0" layoutInCell="1" allowOverlap="1" wp14:anchorId="7185C36A" wp14:editId="37DC8B87">
          <wp:simplePos x="0" y="0"/>
          <wp:positionH relativeFrom="column">
            <wp:posOffset>-866775</wp:posOffset>
          </wp:positionH>
          <wp:positionV relativeFrom="paragraph">
            <wp:posOffset>-163830</wp:posOffset>
          </wp:positionV>
          <wp:extent cx="2597150" cy="341630"/>
          <wp:effectExtent l="0" t="0" r="0" b="1270"/>
          <wp:wrapNone/>
          <wp:docPr id="139" name="Imatge 139"/>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341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Num4"/>
    <w:lvl w:ilvl="0">
      <w:start w:val="2"/>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name w:val="WWNum7"/>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6"/>
    <w:multiLevelType w:val="multilevel"/>
    <w:tmpl w:val="9B5E0910"/>
    <w:name w:val="WWNum8"/>
    <w:lvl w:ilvl="0">
      <w:start w:val="35"/>
      <w:numFmt w:val="upperLetter"/>
      <w:lvlText w:val="%1."/>
      <w:lvlJc w:val="left"/>
      <w:pPr>
        <w:tabs>
          <w:tab w:val="num" w:pos="0"/>
        </w:tabs>
        <w:ind w:left="720" w:hanging="360"/>
      </w:pPr>
      <w:rPr>
        <w:rFonts w:ascii="Arial" w:hAnsi="Arial" w:cs="Arial" w:hint="default"/>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07"/>
    <w:multiLevelType w:val="multilevel"/>
    <w:tmpl w:val="00000007"/>
    <w:name w:val="WWNum9"/>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multilevel"/>
    <w:tmpl w:val="00000008"/>
    <w:name w:val="WWNum10"/>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09"/>
    <w:multiLevelType w:val="multilevel"/>
    <w:tmpl w:val="00000009"/>
    <w:name w:val="WWNum11"/>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0A"/>
    <w:multiLevelType w:val="multilevel"/>
    <w:tmpl w:val="0000000A"/>
    <w:name w:val="WWNum12"/>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0B"/>
    <w:multiLevelType w:val="multilevel"/>
    <w:tmpl w:val="0000000B"/>
    <w:name w:val="WWNum13"/>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0C"/>
    <w:multiLevelType w:val="multilevel"/>
    <w:tmpl w:val="95D6C414"/>
    <w:name w:val="WWNum14"/>
    <w:lvl w:ilvl="0">
      <w:start w:val="2"/>
      <w:numFmt w:val="lowerLetter"/>
      <w:lvlText w:val="%1)"/>
      <w:lvlJc w:val="left"/>
      <w:pPr>
        <w:tabs>
          <w:tab w:val="num" w:pos="0"/>
        </w:tabs>
        <w:ind w:left="720" w:hanging="360"/>
      </w:pPr>
      <w:rPr>
        <w:rFonts w:ascii="Arial" w:hAnsi="Arial" w:cs="Aria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0D"/>
    <w:multiLevelType w:val="multilevel"/>
    <w:tmpl w:val="0000000D"/>
    <w:name w:val="WWNum15"/>
    <w:lvl w:ilvl="0">
      <w:start w:val="3"/>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0E"/>
    <w:multiLevelType w:val="multilevel"/>
    <w:tmpl w:val="F948D352"/>
    <w:name w:val="WWNum16"/>
    <w:lvl w:ilvl="0">
      <w:start w:val="4"/>
      <w:numFmt w:val="lowerLetter"/>
      <w:lvlText w:val="%1)"/>
      <w:lvlJc w:val="left"/>
      <w:pPr>
        <w:tabs>
          <w:tab w:val="num" w:pos="0"/>
        </w:tabs>
        <w:ind w:left="720" w:hanging="360"/>
      </w:pPr>
      <w:rPr>
        <w:rFonts w:ascii="Arial" w:hAnsi="Arial" w:cs="Aria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Num17"/>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10"/>
    <w:multiLevelType w:val="multilevel"/>
    <w:tmpl w:val="00000010"/>
    <w:name w:val="WWNum18"/>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11"/>
    <w:multiLevelType w:val="multilevel"/>
    <w:tmpl w:val="00000011"/>
    <w:name w:val="WWNum19"/>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12"/>
    <w:multiLevelType w:val="multilevel"/>
    <w:tmpl w:val="00000012"/>
    <w:name w:val="WWNum20"/>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13"/>
    <w:multiLevelType w:val="multilevel"/>
    <w:tmpl w:val="00000013"/>
    <w:name w:val="WWNum21"/>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14"/>
    <w:multiLevelType w:val="multilevel"/>
    <w:tmpl w:val="00000014"/>
    <w:name w:val="WWNum22"/>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15"/>
    <w:multiLevelType w:val="multilevel"/>
    <w:tmpl w:val="56600C7C"/>
    <w:name w:val="WWNum23"/>
    <w:lvl w:ilvl="0">
      <w:start w:val="1"/>
      <w:numFmt w:val="lowerLetter"/>
      <w:lvlText w:val="%1)"/>
      <w:lvlJc w:val="left"/>
      <w:pPr>
        <w:tabs>
          <w:tab w:val="num" w:pos="0"/>
        </w:tabs>
        <w:ind w:left="720" w:hanging="360"/>
      </w:pPr>
      <w:rPr>
        <w:rFonts w:ascii="Arial" w:hAnsi="Arial" w:cs="Aria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16"/>
    <w:multiLevelType w:val="multilevel"/>
    <w:tmpl w:val="39888E46"/>
    <w:name w:val="WWNum24"/>
    <w:lvl w:ilvl="0">
      <w:start w:val="2"/>
      <w:numFmt w:val="lowerLetter"/>
      <w:lvlText w:val="%1)"/>
      <w:lvlJc w:val="left"/>
      <w:pPr>
        <w:tabs>
          <w:tab w:val="num" w:pos="0"/>
        </w:tabs>
        <w:ind w:left="720" w:hanging="360"/>
      </w:pPr>
      <w:rPr>
        <w:rFonts w:ascii="Arial" w:hAnsi="Arial" w:cs="Aria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17"/>
    <w:multiLevelType w:val="multilevel"/>
    <w:tmpl w:val="00000017"/>
    <w:name w:val="WWNum25"/>
    <w:lvl w:ilvl="0">
      <w:start w:val="5"/>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00000018"/>
    <w:multiLevelType w:val="multilevel"/>
    <w:tmpl w:val="00000018"/>
    <w:name w:val="WWNum26"/>
    <w:lvl w:ilvl="0">
      <w:start w:val="7"/>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00019"/>
    <w:multiLevelType w:val="multilevel"/>
    <w:tmpl w:val="00000019"/>
    <w:name w:val="WWNum27"/>
    <w:lvl w:ilvl="0">
      <w:start w:val="8"/>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0001A"/>
    <w:multiLevelType w:val="multilevel"/>
    <w:tmpl w:val="0000001A"/>
    <w:name w:val="WWNum28"/>
    <w:lvl w:ilvl="0">
      <w:start w:val="1"/>
      <w:numFmt w:val="low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0000001B"/>
    <w:multiLevelType w:val="multilevel"/>
    <w:tmpl w:val="0000001B"/>
    <w:name w:val="WWNum29"/>
    <w:lvl w:ilvl="0">
      <w:start w:val="10"/>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1C"/>
    <w:multiLevelType w:val="multilevel"/>
    <w:tmpl w:val="0000001C"/>
    <w:name w:val="WWNum30"/>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8" w15:restartNumberingAfterBreak="0">
    <w:nsid w:val="0000001D"/>
    <w:multiLevelType w:val="multilevel"/>
    <w:tmpl w:val="0000001D"/>
    <w:name w:val="WWNum31"/>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15:restartNumberingAfterBreak="0">
    <w:nsid w:val="0000001E"/>
    <w:multiLevelType w:val="multilevel"/>
    <w:tmpl w:val="0000001E"/>
    <w:name w:val="WWNum32"/>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0" w15:restartNumberingAfterBreak="0">
    <w:nsid w:val="0000001F"/>
    <w:multiLevelType w:val="multilevel"/>
    <w:tmpl w:val="5B3692F4"/>
    <w:name w:val="WWNum33"/>
    <w:lvl w:ilvl="0">
      <w:start w:val="1"/>
      <w:numFmt w:val="decimal"/>
      <w:lvlText w:val="%1."/>
      <w:lvlJc w:val="left"/>
      <w:pPr>
        <w:tabs>
          <w:tab w:val="num" w:pos="0"/>
        </w:tabs>
        <w:ind w:left="720" w:hanging="360"/>
      </w:pPr>
      <w:rPr>
        <w:rFonts w:ascii="Arial" w:hAnsi="Arial" w:cs="Arial" w:hint="default"/>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00000020"/>
    <w:multiLevelType w:val="multilevel"/>
    <w:tmpl w:val="00000020"/>
    <w:name w:val="WWNum34"/>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2" w15:restartNumberingAfterBreak="0">
    <w:nsid w:val="00000021"/>
    <w:multiLevelType w:val="multilevel"/>
    <w:tmpl w:val="00000021"/>
    <w:name w:val="WWNum37"/>
    <w:lvl w:ilvl="0">
      <w:start w:val="1"/>
      <w:numFmt w:val="bullet"/>
      <w:lvlText w:val="-"/>
      <w:lvlJc w:val="left"/>
      <w:pPr>
        <w:tabs>
          <w:tab w:val="num" w:pos="0"/>
        </w:tabs>
        <w:ind w:left="360" w:hanging="360"/>
      </w:pPr>
      <w:rPr>
        <w:rFonts w:ascii="Arial" w:hAnsi="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3" w15:restartNumberingAfterBreak="0">
    <w:nsid w:val="00000022"/>
    <w:multiLevelType w:val="multilevel"/>
    <w:tmpl w:val="00000022"/>
    <w:name w:val="WWNum38"/>
    <w:lvl w:ilvl="0">
      <w:start w:val="1"/>
      <w:numFmt w:val="bullet"/>
      <w:lvlText w:val=""/>
      <w:lvlJc w:val="left"/>
      <w:pPr>
        <w:tabs>
          <w:tab w:val="num" w:pos="0"/>
        </w:tabs>
        <w:ind w:left="720" w:hanging="360"/>
      </w:pPr>
      <w:rPr>
        <w:rFonts w:ascii="Symbol" w:hAnsi="Symbol"/>
        <w:strike w:val="0"/>
        <w:dstrike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00000023"/>
    <w:multiLevelType w:val="multilevel"/>
    <w:tmpl w:val="00000023"/>
    <w:name w:val="WWNum39"/>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00000024"/>
    <w:multiLevelType w:val="multilevel"/>
    <w:tmpl w:val="00000024"/>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25"/>
    <w:multiLevelType w:val="multilevel"/>
    <w:tmpl w:val="00000025"/>
    <w:name w:val="WWNum4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6"/>
    <w:multiLevelType w:val="multilevel"/>
    <w:tmpl w:val="00000026"/>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43"/>
    <w:lvl w:ilvl="0">
      <w:start w:val="2"/>
      <w:numFmt w:val="bullet"/>
      <w:lvlText w:val="-"/>
      <w:lvlJc w:val="left"/>
      <w:pPr>
        <w:tabs>
          <w:tab w:val="num" w:pos="0"/>
        </w:tabs>
        <w:ind w:left="360" w:hanging="360"/>
      </w:pPr>
      <w:rPr>
        <w:rFonts w:ascii="Arial" w:hAnsi="Arial" w:cs="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9" w15:restartNumberingAfterBreak="0">
    <w:nsid w:val="00000028"/>
    <w:multiLevelType w:val="multilevel"/>
    <w:tmpl w:val="00000028"/>
    <w:name w:val="WWNum44"/>
    <w:lvl w:ilvl="0">
      <w:start w:val="1"/>
      <w:numFmt w:val="bullet"/>
      <w:lvlText w:val=""/>
      <w:lvlJc w:val="left"/>
      <w:pPr>
        <w:tabs>
          <w:tab w:val="num" w:pos="0"/>
        </w:tabs>
        <w:ind w:left="818" w:hanging="360"/>
      </w:pPr>
      <w:rPr>
        <w:rFonts w:ascii="Symbol" w:hAnsi="Symbol"/>
      </w:rPr>
    </w:lvl>
    <w:lvl w:ilvl="1">
      <w:start w:val="1"/>
      <w:numFmt w:val="bullet"/>
      <w:lvlText w:val="o"/>
      <w:lvlJc w:val="left"/>
      <w:pPr>
        <w:tabs>
          <w:tab w:val="num" w:pos="0"/>
        </w:tabs>
        <w:ind w:left="1538" w:hanging="360"/>
      </w:pPr>
      <w:rPr>
        <w:rFonts w:ascii="Courier New" w:hAnsi="Courier New" w:cs="Courier New"/>
      </w:rPr>
    </w:lvl>
    <w:lvl w:ilvl="2">
      <w:start w:val="1"/>
      <w:numFmt w:val="bullet"/>
      <w:lvlText w:val=""/>
      <w:lvlJc w:val="left"/>
      <w:pPr>
        <w:tabs>
          <w:tab w:val="num" w:pos="0"/>
        </w:tabs>
        <w:ind w:left="2258" w:hanging="360"/>
      </w:pPr>
      <w:rPr>
        <w:rFonts w:ascii="Wingdings" w:hAnsi="Wingdings"/>
      </w:rPr>
    </w:lvl>
    <w:lvl w:ilvl="3">
      <w:start w:val="1"/>
      <w:numFmt w:val="bullet"/>
      <w:lvlText w:val=""/>
      <w:lvlJc w:val="left"/>
      <w:pPr>
        <w:tabs>
          <w:tab w:val="num" w:pos="0"/>
        </w:tabs>
        <w:ind w:left="2978" w:hanging="360"/>
      </w:pPr>
      <w:rPr>
        <w:rFonts w:ascii="Symbol" w:hAnsi="Symbol"/>
      </w:rPr>
    </w:lvl>
    <w:lvl w:ilvl="4">
      <w:start w:val="1"/>
      <w:numFmt w:val="bullet"/>
      <w:lvlText w:val="o"/>
      <w:lvlJc w:val="left"/>
      <w:pPr>
        <w:tabs>
          <w:tab w:val="num" w:pos="0"/>
        </w:tabs>
        <w:ind w:left="3698" w:hanging="360"/>
      </w:pPr>
      <w:rPr>
        <w:rFonts w:ascii="Courier New" w:hAnsi="Courier New" w:cs="Courier New"/>
      </w:rPr>
    </w:lvl>
    <w:lvl w:ilvl="5">
      <w:start w:val="1"/>
      <w:numFmt w:val="bullet"/>
      <w:lvlText w:val=""/>
      <w:lvlJc w:val="left"/>
      <w:pPr>
        <w:tabs>
          <w:tab w:val="num" w:pos="0"/>
        </w:tabs>
        <w:ind w:left="4418" w:hanging="360"/>
      </w:pPr>
      <w:rPr>
        <w:rFonts w:ascii="Wingdings" w:hAnsi="Wingdings"/>
      </w:rPr>
    </w:lvl>
    <w:lvl w:ilvl="6">
      <w:start w:val="1"/>
      <w:numFmt w:val="bullet"/>
      <w:lvlText w:val=""/>
      <w:lvlJc w:val="left"/>
      <w:pPr>
        <w:tabs>
          <w:tab w:val="num" w:pos="0"/>
        </w:tabs>
        <w:ind w:left="5138" w:hanging="360"/>
      </w:pPr>
      <w:rPr>
        <w:rFonts w:ascii="Symbol" w:hAnsi="Symbol"/>
      </w:rPr>
    </w:lvl>
    <w:lvl w:ilvl="7">
      <w:start w:val="1"/>
      <w:numFmt w:val="bullet"/>
      <w:lvlText w:val="o"/>
      <w:lvlJc w:val="left"/>
      <w:pPr>
        <w:tabs>
          <w:tab w:val="num" w:pos="0"/>
        </w:tabs>
        <w:ind w:left="5858" w:hanging="360"/>
      </w:pPr>
      <w:rPr>
        <w:rFonts w:ascii="Courier New" w:hAnsi="Courier New" w:cs="Courier New"/>
      </w:rPr>
    </w:lvl>
    <w:lvl w:ilvl="8">
      <w:start w:val="1"/>
      <w:numFmt w:val="bullet"/>
      <w:lvlText w:val=""/>
      <w:lvlJc w:val="left"/>
      <w:pPr>
        <w:tabs>
          <w:tab w:val="num" w:pos="0"/>
        </w:tabs>
        <w:ind w:left="6578" w:hanging="360"/>
      </w:pPr>
      <w:rPr>
        <w:rFonts w:ascii="Wingdings" w:hAnsi="Wingdings"/>
      </w:rPr>
    </w:lvl>
  </w:abstractNum>
  <w:abstractNum w:abstractNumId="40" w15:restartNumberingAfterBreak="0">
    <w:nsid w:val="00000029"/>
    <w:multiLevelType w:val="multilevel"/>
    <w:tmpl w:val="00000029"/>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0000002A"/>
    <w:multiLevelType w:val="multilevel"/>
    <w:tmpl w:val="0000002A"/>
    <w:name w:val="WWNum4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2" w15:restartNumberingAfterBreak="0">
    <w:nsid w:val="0000002B"/>
    <w:multiLevelType w:val="multilevel"/>
    <w:tmpl w:val="0000002B"/>
    <w:name w:val="WWNum47"/>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0000002C"/>
    <w:multiLevelType w:val="multilevel"/>
    <w:tmpl w:val="0000002C"/>
    <w:name w:val="WWNum48"/>
    <w:lvl w:ilvl="0">
      <w:start w:val="1"/>
      <w:numFmt w:val="bullet"/>
      <w:lvlText w:val="-"/>
      <w:lvlJc w:val="left"/>
      <w:pPr>
        <w:tabs>
          <w:tab w:val="num" w:pos="0"/>
        </w:tabs>
        <w:ind w:left="720" w:hanging="360"/>
      </w:pPr>
      <w:rPr>
        <w:rFonts w:ascii="Calibri" w:hAnsi="Calibri" w:cs="Times New Roman"/>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4" w15:restartNumberingAfterBreak="0">
    <w:nsid w:val="0000002D"/>
    <w:multiLevelType w:val="multilevel"/>
    <w:tmpl w:val="0000002D"/>
    <w:name w:val="WWNum5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60A5869"/>
    <w:multiLevelType w:val="hybridMultilevel"/>
    <w:tmpl w:val="D312E126"/>
    <w:lvl w:ilvl="0" w:tplc="5B10CCEA">
      <w:start w:val="1"/>
      <w:numFmt w:val="lowerLetter"/>
      <w:lvlText w:val="%1)"/>
      <w:lvlJc w:val="left"/>
      <w:pPr>
        <w:ind w:left="720" w:hanging="360"/>
      </w:pPr>
      <w:rPr>
        <w:rFonts w:cs="Times New Roman" w:hint="default"/>
        <w:color w:val="1F497D"/>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165B4718"/>
    <w:multiLevelType w:val="hybridMultilevel"/>
    <w:tmpl w:val="2BF6FAF0"/>
    <w:lvl w:ilvl="0" w:tplc="5516ADE8">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A00A8">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2C5C0A">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7237E2">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69292">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38961C">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FC68DC">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E1854">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70F260">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A3B06F9"/>
    <w:multiLevelType w:val="hybridMultilevel"/>
    <w:tmpl w:val="98D2489E"/>
    <w:lvl w:ilvl="0" w:tplc="B158076E">
      <w:start w:val="1"/>
      <w:numFmt w:val="decimal"/>
      <w:lvlText w:val="%1."/>
      <w:lvlJc w:val="left"/>
      <w:pPr>
        <w:ind w:left="1894" w:hanging="567"/>
      </w:pPr>
      <w:rPr>
        <w:rFonts w:ascii="Arial" w:eastAsia="Arial" w:hAnsi="Arial" w:cs="Arial" w:hint="default"/>
        <w:spacing w:val="0"/>
        <w:w w:val="103"/>
        <w:sz w:val="19"/>
        <w:szCs w:val="19"/>
        <w:lang w:val="ca-ES" w:eastAsia="ca-ES" w:bidi="ca-ES"/>
      </w:rPr>
    </w:lvl>
    <w:lvl w:ilvl="1" w:tplc="2CECC360">
      <w:start w:val="1"/>
      <w:numFmt w:val="lowerLetter"/>
      <w:lvlText w:val="%2."/>
      <w:lvlJc w:val="left"/>
      <w:pPr>
        <w:ind w:left="3028" w:hanging="567"/>
      </w:pPr>
      <w:rPr>
        <w:rFonts w:ascii="Arial" w:eastAsia="Arial" w:hAnsi="Arial" w:cs="Arial" w:hint="default"/>
        <w:spacing w:val="0"/>
        <w:w w:val="103"/>
        <w:sz w:val="22"/>
        <w:szCs w:val="22"/>
        <w:lang w:val="ca-ES" w:eastAsia="ca-ES" w:bidi="ca-ES"/>
      </w:rPr>
    </w:lvl>
    <w:lvl w:ilvl="2" w:tplc="5EB26290">
      <w:numFmt w:val="bullet"/>
      <w:lvlText w:val="•"/>
      <w:lvlJc w:val="left"/>
      <w:pPr>
        <w:ind w:left="3873" w:hanging="567"/>
      </w:pPr>
      <w:rPr>
        <w:rFonts w:hint="default"/>
        <w:lang w:val="ca-ES" w:eastAsia="ca-ES" w:bidi="ca-ES"/>
      </w:rPr>
    </w:lvl>
    <w:lvl w:ilvl="3" w:tplc="B468675C">
      <w:numFmt w:val="bullet"/>
      <w:lvlText w:val="•"/>
      <w:lvlJc w:val="left"/>
      <w:pPr>
        <w:ind w:left="4726" w:hanging="567"/>
      </w:pPr>
      <w:rPr>
        <w:rFonts w:hint="default"/>
        <w:lang w:val="ca-ES" w:eastAsia="ca-ES" w:bidi="ca-ES"/>
      </w:rPr>
    </w:lvl>
    <w:lvl w:ilvl="4" w:tplc="B9100E8A">
      <w:numFmt w:val="bullet"/>
      <w:lvlText w:val="•"/>
      <w:lvlJc w:val="left"/>
      <w:pPr>
        <w:ind w:left="5580" w:hanging="567"/>
      </w:pPr>
      <w:rPr>
        <w:rFonts w:hint="default"/>
        <w:lang w:val="ca-ES" w:eastAsia="ca-ES" w:bidi="ca-ES"/>
      </w:rPr>
    </w:lvl>
    <w:lvl w:ilvl="5" w:tplc="2DAEE006">
      <w:numFmt w:val="bullet"/>
      <w:lvlText w:val="•"/>
      <w:lvlJc w:val="left"/>
      <w:pPr>
        <w:ind w:left="6433" w:hanging="567"/>
      </w:pPr>
      <w:rPr>
        <w:rFonts w:hint="default"/>
        <w:lang w:val="ca-ES" w:eastAsia="ca-ES" w:bidi="ca-ES"/>
      </w:rPr>
    </w:lvl>
    <w:lvl w:ilvl="6" w:tplc="D610DCCC">
      <w:numFmt w:val="bullet"/>
      <w:lvlText w:val="•"/>
      <w:lvlJc w:val="left"/>
      <w:pPr>
        <w:ind w:left="7286" w:hanging="567"/>
      </w:pPr>
      <w:rPr>
        <w:rFonts w:hint="default"/>
        <w:lang w:val="ca-ES" w:eastAsia="ca-ES" w:bidi="ca-ES"/>
      </w:rPr>
    </w:lvl>
    <w:lvl w:ilvl="7" w:tplc="F9A86DD4">
      <w:numFmt w:val="bullet"/>
      <w:lvlText w:val="•"/>
      <w:lvlJc w:val="left"/>
      <w:pPr>
        <w:ind w:left="8140" w:hanging="567"/>
      </w:pPr>
      <w:rPr>
        <w:rFonts w:hint="default"/>
        <w:lang w:val="ca-ES" w:eastAsia="ca-ES" w:bidi="ca-ES"/>
      </w:rPr>
    </w:lvl>
    <w:lvl w:ilvl="8" w:tplc="D71AC166">
      <w:numFmt w:val="bullet"/>
      <w:lvlText w:val="•"/>
      <w:lvlJc w:val="left"/>
      <w:pPr>
        <w:ind w:left="8993" w:hanging="567"/>
      </w:pPr>
      <w:rPr>
        <w:rFonts w:hint="default"/>
        <w:lang w:val="ca-ES" w:eastAsia="ca-ES" w:bidi="ca-ES"/>
      </w:rPr>
    </w:lvl>
  </w:abstractNum>
  <w:abstractNum w:abstractNumId="48" w15:restartNumberingAfterBreak="0">
    <w:nsid w:val="1C924390"/>
    <w:multiLevelType w:val="hybridMultilevel"/>
    <w:tmpl w:val="7826CB0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1FE25FCA"/>
    <w:multiLevelType w:val="hybridMultilevel"/>
    <w:tmpl w:val="F0466C0A"/>
    <w:lvl w:ilvl="0" w:tplc="8F1A58D8">
      <w:start w:val="1"/>
      <w:numFmt w:val="upperLetter"/>
      <w:lvlText w:val="%1)"/>
      <w:lvlJc w:val="left"/>
      <w:pPr>
        <w:ind w:left="644" w:hanging="360"/>
      </w:pPr>
      <w:rPr>
        <w:rFonts w:hint="default"/>
        <w:b/>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50" w15:restartNumberingAfterBreak="0">
    <w:nsid w:val="291E2DCC"/>
    <w:multiLevelType w:val="hybridMultilevel"/>
    <w:tmpl w:val="8CCACA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A000AC1"/>
    <w:multiLevelType w:val="hybridMultilevel"/>
    <w:tmpl w:val="44AE1F84"/>
    <w:lvl w:ilvl="0" w:tplc="A12237E2">
      <w:start w:val="7"/>
      <w:numFmt w:val="lowerLetter"/>
      <w:lvlText w:val="%1)"/>
      <w:lvlJc w:val="left"/>
      <w:pPr>
        <w:ind w:left="360" w:hanging="360"/>
      </w:pPr>
      <w:rPr>
        <w:rFonts w:ascii="Arial" w:eastAsia="Arial" w:hAnsi="Arial"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2" w15:restartNumberingAfterBreak="0">
    <w:nsid w:val="2A487CB0"/>
    <w:multiLevelType w:val="hybridMultilevel"/>
    <w:tmpl w:val="7B3C3284"/>
    <w:lvl w:ilvl="0" w:tplc="7C8A5756">
      <w:start w:val="1"/>
      <w:numFmt w:val="bullet"/>
      <w:lvlText w:val="-"/>
      <w:lvlJc w:val="left"/>
    </w:lvl>
    <w:lvl w:ilvl="1" w:tplc="14A2E646">
      <w:numFmt w:val="decimal"/>
      <w:lvlText w:val=""/>
      <w:lvlJc w:val="left"/>
    </w:lvl>
    <w:lvl w:ilvl="2" w:tplc="B50E9168">
      <w:numFmt w:val="decimal"/>
      <w:lvlText w:val=""/>
      <w:lvlJc w:val="left"/>
    </w:lvl>
    <w:lvl w:ilvl="3" w:tplc="B55AB066">
      <w:numFmt w:val="decimal"/>
      <w:lvlText w:val=""/>
      <w:lvlJc w:val="left"/>
    </w:lvl>
    <w:lvl w:ilvl="4" w:tplc="C8F86BAC">
      <w:numFmt w:val="decimal"/>
      <w:lvlText w:val=""/>
      <w:lvlJc w:val="left"/>
    </w:lvl>
    <w:lvl w:ilvl="5" w:tplc="38404656">
      <w:numFmt w:val="decimal"/>
      <w:lvlText w:val=""/>
      <w:lvlJc w:val="left"/>
    </w:lvl>
    <w:lvl w:ilvl="6" w:tplc="AB0A40B8">
      <w:numFmt w:val="decimal"/>
      <w:lvlText w:val=""/>
      <w:lvlJc w:val="left"/>
    </w:lvl>
    <w:lvl w:ilvl="7" w:tplc="2E3C1560">
      <w:numFmt w:val="decimal"/>
      <w:lvlText w:val=""/>
      <w:lvlJc w:val="left"/>
    </w:lvl>
    <w:lvl w:ilvl="8" w:tplc="66CABE7A">
      <w:numFmt w:val="decimal"/>
      <w:lvlText w:val=""/>
      <w:lvlJc w:val="left"/>
    </w:lvl>
  </w:abstractNum>
  <w:abstractNum w:abstractNumId="53" w15:restartNumberingAfterBreak="0">
    <w:nsid w:val="2B8E2789"/>
    <w:multiLevelType w:val="hybridMultilevel"/>
    <w:tmpl w:val="DF52D318"/>
    <w:lvl w:ilvl="0" w:tplc="04030001">
      <w:start w:val="1"/>
      <w:numFmt w:val="bullet"/>
      <w:lvlText w:val=""/>
      <w:lvlJc w:val="left"/>
      <w:pPr>
        <w:ind w:left="645" w:hanging="360"/>
      </w:pPr>
      <w:rPr>
        <w:rFonts w:ascii="Symbol" w:hAnsi="Symbol" w:hint="default"/>
      </w:rPr>
    </w:lvl>
    <w:lvl w:ilvl="1" w:tplc="04030003">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abstractNum w:abstractNumId="54" w15:restartNumberingAfterBreak="0">
    <w:nsid w:val="368A056C"/>
    <w:multiLevelType w:val="hybridMultilevel"/>
    <w:tmpl w:val="18F248B2"/>
    <w:lvl w:ilvl="0" w:tplc="04030017">
      <w:start w:val="1"/>
      <w:numFmt w:val="lowerLetter"/>
      <w:lvlText w:val="%1)"/>
      <w:lvlJc w:val="left"/>
      <w:pPr>
        <w:ind w:left="1450" w:hanging="360"/>
      </w:pPr>
    </w:lvl>
    <w:lvl w:ilvl="1" w:tplc="04030019" w:tentative="1">
      <w:start w:val="1"/>
      <w:numFmt w:val="lowerLetter"/>
      <w:lvlText w:val="%2."/>
      <w:lvlJc w:val="left"/>
      <w:pPr>
        <w:ind w:left="2170" w:hanging="360"/>
      </w:pPr>
    </w:lvl>
    <w:lvl w:ilvl="2" w:tplc="0403001B" w:tentative="1">
      <w:start w:val="1"/>
      <w:numFmt w:val="lowerRoman"/>
      <w:lvlText w:val="%3."/>
      <w:lvlJc w:val="right"/>
      <w:pPr>
        <w:ind w:left="2890" w:hanging="180"/>
      </w:pPr>
    </w:lvl>
    <w:lvl w:ilvl="3" w:tplc="0403000F" w:tentative="1">
      <w:start w:val="1"/>
      <w:numFmt w:val="decimal"/>
      <w:lvlText w:val="%4."/>
      <w:lvlJc w:val="left"/>
      <w:pPr>
        <w:ind w:left="3610" w:hanging="360"/>
      </w:pPr>
    </w:lvl>
    <w:lvl w:ilvl="4" w:tplc="04030019" w:tentative="1">
      <w:start w:val="1"/>
      <w:numFmt w:val="lowerLetter"/>
      <w:lvlText w:val="%5."/>
      <w:lvlJc w:val="left"/>
      <w:pPr>
        <w:ind w:left="4330" w:hanging="360"/>
      </w:pPr>
    </w:lvl>
    <w:lvl w:ilvl="5" w:tplc="0403001B" w:tentative="1">
      <w:start w:val="1"/>
      <w:numFmt w:val="lowerRoman"/>
      <w:lvlText w:val="%6."/>
      <w:lvlJc w:val="right"/>
      <w:pPr>
        <w:ind w:left="5050" w:hanging="180"/>
      </w:pPr>
    </w:lvl>
    <w:lvl w:ilvl="6" w:tplc="0403000F" w:tentative="1">
      <w:start w:val="1"/>
      <w:numFmt w:val="decimal"/>
      <w:lvlText w:val="%7."/>
      <w:lvlJc w:val="left"/>
      <w:pPr>
        <w:ind w:left="5770" w:hanging="360"/>
      </w:pPr>
    </w:lvl>
    <w:lvl w:ilvl="7" w:tplc="04030019" w:tentative="1">
      <w:start w:val="1"/>
      <w:numFmt w:val="lowerLetter"/>
      <w:lvlText w:val="%8."/>
      <w:lvlJc w:val="left"/>
      <w:pPr>
        <w:ind w:left="6490" w:hanging="360"/>
      </w:pPr>
    </w:lvl>
    <w:lvl w:ilvl="8" w:tplc="0403001B" w:tentative="1">
      <w:start w:val="1"/>
      <w:numFmt w:val="lowerRoman"/>
      <w:lvlText w:val="%9."/>
      <w:lvlJc w:val="right"/>
      <w:pPr>
        <w:ind w:left="7210" w:hanging="180"/>
      </w:pPr>
    </w:lvl>
  </w:abstractNum>
  <w:abstractNum w:abstractNumId="55" w15:restartNumberingAfterBreak="0">
    <w:nsid w:val="39095EB3"/>
    <w:multiLevelType w:val="hybridMultilevel"/>
    <w:tmpl w:val="7F9293EC"/>
    <w:lvl w:ilvl="0" w:tplc="5F107C80">
      <w:numFmt w:val="bullet"/>
      <w:lvlText w:val="-"/>
      <w:lvlJc w:val="left"/>
      <w:pPr>
        <w:ind w:left="1261" w:hanging="348"/>
      </w:pPr>
      <w:rPr>
        <w:rFonts w:ascii="Arial" w:eastAsia="Arial" w:hAnsi="Arial" w:cs="Arial" w:hint="default"/>
        <w:w w:val="99"/>
        <w:sz w:val="20"/>
        <w:szCs w:val="20"/>
        <w:lang w:val="ca-ES" w:eastAsia="ca-ES" w:bidi="ca-ES"/>
      </w:rPr>
    </w:lvl>
    <w:lvl w:ilvl="1" w:tplc="D74ACFEC">
      <w:numFmt w:val="bullet"/>
      <w:lvlText w:val="•"/>
      <w:lvlJc w:val="left"/>
      <w:pPr>
        <w:ind w:left="2180" w:hanging="348"/>
      </w:pPr>
      <w:rPr>
        <w:rFonts w:hint="default"/>
        <w:lang w:val="ca-ES" w:eastAsia="ca-ES" w:bidi="ca-ES"/>
      </w:rPr>
    </w:lvl>
    <w:lvl w:ilvl="2" w:tplc="2062A8C2">
      <w:numFmt w:val="bullet"/>
      <w:lvlText w:val="•"/>
      <w:lvlJc w:val="left"/>
      <w:pPr>
        <w:ind w:left="3100" w:hanging="348"/>
      </w:pPr>
      <w:rPr>
        <w:rFonts w:hint="default"/>
        <w:lang w:val="ca-ES" w:eastAsia="ca-ES" w:bidi="ca-ES"/>
      </w:rPr>
    </w:lvl>
    <w:lvl w:ilvl="3" w:tplc="C108DF8A">
      <w:numFmt w:val="bullet"/>
      <w:lvlText w:val="•"/>
      <w:lvlJc w:val="left"/>
      <w:pPr>
        <w:ind w:left="4020" w:hanging="348"/>
      </w:pPr>
      <w:rPr>
        <w:rFonts w:hint="default"/>
        <w:lang w:val="ca-ES" w:eastAsia="ca-ES" w:bidi="ca-ES"/>
      </w:rPr>
    </w:lvl>
    <w:lvl w:ilvl="4" w:tplc="5080AB56">
      <w:numFmt w:val="bullet"/>
      <w:lvlText w:val="•"/>
      <w:lvlJc w:val="left"/>
      <w:pPr>
        <w:ind w:left="4940" w:hanging="348"/>
      </w:pPr>
      <w:rPr>
        <w:rFonts w:hint="default"/>
        <w:lang w:val="ca-ES" w:eastAsia="ca-ES" w:bidi="ca-ES"/>
      </w:rPr>
    </w:lvl>
    <w:lvl w:ilvl="5" w:tplc="7752FDDA">
      <w:numFmt w:val="bullet"/>
      <w:lvlText w:val="•"/>
      <w:lvlJc w:val="left"/>
      <w:pPr>
        <w:ind w:left="5860" w:hanging="348"/>
      </w:pPr>
      <w:rPr>
        <w:rFonts w:hint="default"/>
        <w:lang w:val="ca-ES" w:eastAsia="ca-ES" w:bidi="ca-ES"/>
      </w:rPr>
    </w:lvl>
    <w:lvl w:ilvl="6" w:tplc="3C1664E4">
      <w:numFmt w:val="bullet"/>
      <w:lvlText w:val="•"/>
      <w:lvlJc w:val="left"/>
      <w:pPr>
        <w:ind w:left="6780" w:hanging="348"/>
      </w:pPr>
      <w:rPr>
        <w:rFonts w:hint="default"/>
        <w:lang w:val="ca-ES" w:eastAsia="ca-ES" w:bidi="ca-ES"/>
      </w:rPr>
    </w:lvl>
    <w:lvl w:ilvl="7" w:tplc="1CBEF3EA">
      <w:numFmt w:val="bullet"/>
      <w:lvlText w:val="•"/>
      <w:lvlJc w:val="left"/>
      <w:pPr>
        <w:ind w:left="7700" w:hanging="348"/>
      </w:pPr>
      <w:rPr>
        <w:rFonts w:hint="default"/>
        <w:lang w:val="ca-ES" w:eastAsia="ca-ES" w:bidi="ca-ES"/>
      </w:rPr>
    </w:lvl>
    <w:lvl w:ilvl="8" w:tplc="E6AAA0A2">
      <w:numFmt w:val="bullet"/>
      <w:lvlText w:val="•"/>
      <w:lvlJc w:val="left"/>
      <w:pPr>
        <w:ind w:left="8620" w:hanging="348"/>
      </w:pPr>
      <w:rPr>
        <w:rFonts w:hint="default"/>
        <w:lang w:val="ca-ES" w:eastAsia="ca-ES" w:bidi="ca-ES"/>
      </w:rPr>
    </w:lvl>
  </w:abstractNum>
  <w:abstractNum w:abstractNumId="56" w15:restartNumberingAfterBreak="0">
    <w:nsid w:val="3EB739F3"/>
    <w:multiLevelType w:val="hybridMultilevel"/>
    <w:tmpl w:val="BCA8343C"/>
    <w:lvl w:ilvl="0" w:tplc="0403000F">
      <w:start w:val="1"/>
      <w:numFmt w:val="decimal"/>
      <w:lvlText w:val="%1."/>
      <w:lvlJc w:val="left"/>
      <w:pPr>
        <w:ind w:left="730" w:hanging="360"/>
      </w:pPr>
    </w:lvl>
    <w:lvl w:ilvl="1" w:tplc="04030019">
      <w:start w:val="1"/>
      <w:numFmt w:val="lowerLetter"/>
      <w:lvlText w:val="%2."/>
      <w:lvlJc w:val="left"/>
      <w:pPr>
        <w:ind w:left="1450" w:hanging="360"/>
      </w:pPr>
    </w:lvl>
    <w:lvl w:ilvl="2" w:tplc="0403001B" w:tentative="1">
      <w:start w:val="1"/>
      <w:numFmt w:val="lowerRoman"/>
      <w:lvlText w:val="%3."/>
      <w:lvlJc w:val="right"/>
      <w:pPr>
        <w:ind w:left="2170" w:hanging="180"/>
      </w:pPr>
    </w:lvl>
    <w:lvl w:ilvl="3" w:tplc="0403000F" w:tentative="1">
      <w:start w:val="1"/>
      <w:numFmt w:val="decimal"/>
      <w:lvlText w:val="%4."/>
      <w:lvlJc w:val="left"/>
      <w:pPr>
        <w:ind w:left="2890" w:hanging="360"/>
      </w:pPr>
    </w:lvl>
    <w:lvl w:ilvl="4" w:tplc="04030019" w:tentative="1">
      <w:start w:val="1"/>
      <w:numFmt w:val="lowerLetter"/>
      <w:lvlText w:val="%5."/>
      <w:lvlJc w:val="left"/>
      <w:pPr>
        <w:ind w:left="3610" w:hanging="360"/>
      </w:pPr>
    </w:lvl>
    <w:lvl w:ilvl="5" w:tplc="0403001B" w:tentative="1">
      <w:start w:val="1"/>
      <w:numFmt w:val="lowerRoman"/>
      <w:lvlText w:val="%6."/>
      <w:lvlJc w:val="right"/>
      <w:pPr>
        <w:ind w:left="4330" w:hanging="180"/>
      </w:pPr>
    </w:lvl>
    <w:lvl w:ilvl="6" w:tplc="0403000F" w:tentative="1">
      <w:start w:val="1"/>
      <w:numFmt w:val="decimal"/>
      <w:lvlText w:val="%7."/>
      <w:lvlJc w:val="left"/>
      <w:pPr>
        <w:ind w:left="5050" w:hanging="360"/>
      </w:pPr>
    </w:lvl>
    <w:lvl w:ilvl="7" w:tplc="04030019" w:tentative="1">
      <w:start w:val="1"/>
      <w:numFmt w:val="lowerLetter"/>
      <w:lvlText w:val="%8."/>
      <w:lvlJc w:val="left"/>
      <w:pPr>
        <w:ind w:left="5770" w:hanging="360"/>
      </w:pPr>
    </w:lvl>
    <w:lvl w:ilvl="8" w:tplc="0403001B" w:tentative="1">
      <w:start w:val="1"/>
      <w:numFmt w:val="lowerRoman"/>
      <w:lvlText w:val="%9."/>
      <w:lvlJc w:val="right"/>
      <w:pPr>
        <w:ind w:left="6490" w:hanging="180"/>
      </w:pPr>
    </w:lvl>
  </w:abstractNum>
  <w:abstractNum w:abstractNumId="57" w15:restartNumberingAfterBreak="0">
    <w:nsid w:val="4F8D1AF9"/>
    <w:multiLevelType w:val="hybridMultilevel"/>
    <w:tmpl w:val="EB081D26"/>
    <w:lvl w:ilvl="0" w:tplc="04030001">
      <w:start w:val="1"/>
      <w:numFmt w:val="bullet"/>
      <w:lvlText w:val=""/>
      <w:lvlJc w:val="left"/>
      <w:pPr>
        <w:ind w:left="2880" w:hanging="360"/>
      </w:pPr>
      <w:rPr>
        <w:rFonts w:ascii="Symbol" w:hAnsi="Symbol" w:hint="default"/>
      </w:rPr>
    </w:lvl>
    <w:lvl w:ilvl="1" w:tplc="04030003" w:tentative="1">
      <w:start w:val="1"/>
      <w:numFmt w:val="bullet"/>
      <w:lvlText w:val="o"/>
      <w:lvlJc w:val="left"/>
      <w:pPr>
        <w:ind w:left="3600" w:hanging="360"/>
      </w:pPr>
      <w:rPr>
        <w:rFonts w:ascii="Courier New" w:hAnsi="Courier New" w:hint="default"/>
      </w:rPr>
    </w:lvl>
    <w:lvl w:ilvl="2" w:tplc="04030005" w:tentative="1">
      <w:start w:val="1"/>
      <w:numFmt w:val="bullet"/>
      <w:lvlText w:val=""/>
      <w:lvlJc w:val="left"/>
      <w:pPr>
        <w:ind w:left="4320" w:hanging="360"/>
      </w:pPr>
      <w:rPr>
        <w:rFonts w:ascii="Wingdings" w:hAnsi="Wingdings"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58" w15:restartNumberingAfterBreak="0">
    <w:nsid w:val="569968F7"/>
    <w:multiLevelType w:val="hybridMultilevel"/>
    <w:tmpl w:val="04EE686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596A7594"/>
    <w:multiLevelType w:val="hybridMultilevel"/>
    <w:tmpl w:val="0270C2CE"/>
    <w:lvl w:ilvl="0" w:tplc="CC9882CA">
      <w:start w:val="1"/>
      <w:numFmt w:val="decimal"/>
      <w:lvlText w:val="%1."/>
      <w:lvlJc w:val="left"/>
      <w:pPr>
        <w:ind w:left="1894" w:hanging="567"/>
      </w:pPr>
      <w:rPr>
        <w:rFonts w:ascii="Arial" w:eastAsia="Arial" w:hAnsi="Arial" w:cs="Arial" w:hint="default"/>
        <w:spacing w:val="0"/>
        <w:w w:val="103"/>
        <w:sz w:val="22"/>
        <w:szCs w:val="22"/>
        <w:lang w:val="ca-ES" w:eastAsia="ca-ES" w:bidi="ca-ES"/>
      </w:rPr>
    </w:lvl>
    <w:lvl w:ilvl="1" w:tplc="4C48FA14">
      <w:start w:val="1"/>
      <w:numFmt w:val="lowerLetter"/>
      <w:lvlText w:val="%2."/>
      <w:lvlJc w:val="left"/>
      <w:pPr>
        <w:ind w:left="3028" w:hanging="567"/>
      </w:pPr>
      <w:rPr>
        <w:rFonts w:ascii="Arial" w:eastAsia="Arial" w:hAnsi="Arial" w:cs="Arial" w:hint="default"/>
        <w:spacing w:val="0"/>
        <w:w w:val="103"/>
        <w:sz w:val="19"/>
        <w:szCs w:val="19"/>
        <w:lang w:val="ca-ES" w:eastAsia="ca-ES" w:bidi="ca-ES"/>
      </w:rPr>
    </w:lvl>
    <w:lvl w:ilvl="2" w:tplc="5EB26290">
      <w:numFmt w:val="bullet"/>
      <w:lvlText w:val="•"/>
      <w:lvlJc w:val="left"/>
      <w:pPr>
        <w:ind w:left="3873" w:hanging="567"/>
      </w:pPr>
      <w:rPr>
        <w:rFonts w:hint="default"/>
        <w:lang w:val="ca-ES" w:eastAsia="ca-ES" w:bidi="ca-ES"/>
      </w:rPr>
    </w:lvl>
    <w:lvl w:ilvl="3" w:tplc="B468675C">
      <w:numFmt w:val="bullet"/>
      <w:lvlText w:val="•"/>
      <w:lvlJc w:val="left"/>
      <w:pPr>
        <w:ind w:left="4726" w:hanging="567"/>
      </w:pPr>
      <w:rPr>
        <w:rFonts w:hint="default"/>
        <w:lang w:val="ca-ES" w:eastAsia="ca-ES" w:bidi="ca-ES"/>
      </w:rPr>
    </w:lvl>
    <w:lvl w:ilvl="4" w:tplc="B9100E8A">
      <w:numFmt w:val="bullet"/>
      <w:lvlText w:val="•"/>
      <w:lvlJc w:val="left"/>
      <w:pPr>
        <w:ind w:left="5580" w:hanging="567"/>
      </w:pPr>
      <w:rPr>
        <w:rFonts w:hint="default"/>
        <w:lang w:val="ca-ES" w:eastAsia="ca-ES" w:bidi="ca-ES"/>
      </w:rPr>
    </w:lvl>
    <w:lvl w:ilvl="5" w:tplc="2DAEE006">
      <w:numFmt w:val="bullet"/>
      <w:lvlText w:val="•"/>
      <w:lvlJc w:val="left"/>
      <w:pPr>
        <w:ind w:left="6433" w:hanging="567"/>
      </w:pPr>
      <w:rPr>
        <w:rFonts w:hint="default"/>
        <w:lang w:val="ca-ES" w:eastAsia="ca-ES" w:bidi="ca-ES"/>
      </w:rPr>
    </w:lvl>
    <w:lvl w:ilvl="6" w:tplc="D610DCCC">
      <w:numFmt w:val="bullet"/>
      <w:lvlText w:val="•"/>
      <w:lvlJc w:val="left"/>
      <w:pPr>
        <w:ind w:left="7286" w:hanging="567"/>
      </w:pPr>
      <w:rPr>
        <w:rFonts w:hint="default"/>
        <w:lang w:val="ca-ES" w:eastAsia="ca-ES" w:bidi="ca-ES"/>
      </w:rPr>
    </w:lvl>
    <w:lvl w:ilvl="7" w:tplc="F9A86DD4">
      <w:numFmt w:val="bullet"/>
      <w:lvlText w:val="•"/>
      <w:lvlJc w:val="left"/>
      <w:pPr>
        <w:ind w:left="8140" w:hanging="567"/>
      </w:pPr>
      <w:rPr>
        <w:rFonts w:hint="default"/>
        <w:lang w:val="ca-ES" w:eastAsia="ca-ES" w:bidi="ca-ES"/>
      </w:rPr>
    </w:lvl>
    <w:lvl w:ilvl="8" w:tplc="D71AC166">
      <w:numFmt w:val="bullet"/>
      <w:lvlText w:val="•"/>
      <w:lvlJc w:val="left"/>
      <w:pPr>
        <w:ind w:left="8993" w:hanging="567"/>
      </w:pPr>
      <w:rPr>
        <w:rFonts w:hint="default"/>
        <w:lang w:val="ca-ES" w:eastAsia="ca-ES" w:bidi="ca-ES"/>
      </w:rPr>
    </w:lvl>
  </w:abstractNum>
  <w:abstractNum w:abstractNumId="60" w15:restartNumberingAfterBreak="0">
    <w:nsid w:val="6CAF50EC"/>
    <w:multiLevelType w:val="hybridMultilevel"/>
    <w:tmpl w:val="C310EF08"/>
    <w:lvl w:ilvl="0" w:tplc="8632A086">
      <w:start w:val="1"/>
      <w:numFmt w:val="bullet"/>
      <w:lvlText w:val=""/>
      <w:lvlJc w:val="left"/>
      <w:pPr>
        <w:ind w:left="78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8"/>
  </w:num>
  <w:num w:numId="33">
    <w:abstractNumId w:val="43"/>
  </w:num>
  <w:num w:numId="34">
    <w:abstractNumId w:val="44"/>
  </w:num>
  <w:num w:numId="35">
    <w:abstractNumId w:val="53"/>
  </w:num>
  <w:num w:numId="36">
    <w:abstractNumId w:val="51"/>
  </w:num>
  <w:num w:numId="37">
    <w:abstractNumId w:val="59"/>
  </w:num>
  <w:num w:numId="38">
    <w:abstractNumId w:val="47"/>
  </w:num>
  <w:num w:numId="39">
    <w:abstractNumId w:val="46"/>
  </w:num>
  <w:num w:numId="40">
    <w:abstractNumId w:val="49"/>
  </w:num>
  <w:num w:numId="41">
    <w:abstractNumId w:val="57"/>
  </w:num>
  <w:num w:numId="42">
    <w:abstractNumId w:val="55"/>
  </w:num>
  <w:num w:numId="43">
    <w:abstractNumId w:val="50"/>
  </w:num>
  <w:num w:numId="44">
    <w:abstractNumId w:val="56"/>
  </w:num>
  <w:num w:numId="45">
    <w:abstractNumId w:val="54"/>
  </w:num>
  <w:num w:numId="46">
    <w:abstractNumId w:val="52"/>
  </w:num>
  <w:num w:numId="47">
    <w:abstractNumId w:val="48"/>
  </w:num>
  <w:num w:numId="48">
    <w:abstractNumId w:val="58"/>
  </w:num>
  <w:num w:numId="49">
    <w:abstractNumId w:val="45"/>
  </w:num>
  <w:num w:numId="50">
    <w:abstractNumId w:val="6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71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57"/>
    <w:rsid w:val="000014C6"/>
    <w:rsid w:val="00003CFA"/>
    <w:rsid w:val="0000705F"/>
    <w:rsid w:val="00007C3A"/>
    <w:rsid w:val="0001434B"/>
    <w:rsid w:val="00023ECE"/>
    <w:rsid w:val="00035676"/>
    <w:rsid w:val="000357EE"/>
    <w:rsid w:val="00055157"/>
    <w:rsid w:val="00064A16"/>
    <w:rsid w:val="000712AE"/>
    <w:rsid w:val="00075E37"/>
    <w:rsid w:val="00082776"/>
    <w:rsid w:val="0008359D"/>
    <w:rsid w:val="000A022E"/>
    <w:rsid w:val="000A37DA"/>
    <w:rsid w:val="000B1F37"/>
    <w:rsid w:val="000B3BAD"/>
    <w:rsid w:val="000C26AC"/>
    <w:rsid w:val="000C5BC4"/>
    <w:rsid w:val="000E4E09"/>
    <w:rsid w:val="001000E4"/>
    <w:rsid w:val="00110087"/>
    <w:rsid w:val="001138C8"/>
    <w:rsid w:val="00115B42"/>
    <w:rsid w:val="00120BC8"/>
    <w:rsid w:val="001247F3"/>
    <w:rsid w:val="00124A3E"/>
    <w:rsid w:val="001307DB"/>
    <w:rsid w:val="001321CE"/>
    <w:rsid w:val="001452A4"/>
    <w:rsid w:val="00146EB5"/>
    <w:rsid w:val="00165C2A"/>
    <w:rsid w:val="00165C9C"/>
    <w:rsid w:val="0017048E"/>
    <w:rsid w:val="001717EC"/>
    <w:rsid w:val="00181972"/>
    <w:rsid w:val="0018293D"/>
    <w:rsid w:val="0018544A"/>
    <w:rsid w:val="00194880"/>
    <w:rsid w:val="001A5705"/>
    <w:rsid w:val="001B03E8"/>
    <w:rsid w:val="001B311B"/>
    <w:rsid w:val="001C1F92"/>
    <w:rsid w:val="001C542A"/>
    <w:rsid w:val="001D1579"/>
    <w:rsid w:val="001E190F"/>
    <w:rsid w:val="001F3B6E"/>
    <w:rsid w:val="001F7BFF"/>
    <w:rsid w:val="002030EB"/>
    <w:rsid w:val="002071E8"/>
    <w:rsid w:val="0020785E"/>
    <w:rsid w:val="00213569"/>
    <w:rsid w:val="00240F30"/>
    <w:rsid w:val="00245F60"/>
    <w:rsid w:val="00246DFD"/>
    <w:rsid w:val="002616A3"/>
    <w:rsid w:val="00265452"/>
    <w:rsid w:val="00280260"/>
    <w:rsid w:val="00282EA3"/>
    <w:rsid w:val="00286A40"/>
    <w:rsid w:val="002879B1"/>
    <w:rsid w:val="00293537"/>
    <w:rsid w:val="002940A0"/>
    <w:rsid w:val="0029617D"/>
    <w:rsid w:val="002B0F23"/>
    <w:rsid w:val="002C063E"/>
    <w:rsid w:val="002E19E4"/>
    <w:rsid w:val="002E2B99"/>
    <w:rsid w:val="002E745E"/>
    <w:rsid w:val="002F2694"/>
    <w:rsid w:val="003027AE"/>
    <w:rsid w:val="00314475"/>
    <w:rsid w:val="00323036"/>
    <w:rsid w:val="00325D97"/>
    <w:rsid w:val="0034036B"/>
    <w:rsid w:val="003419CD"/>
    <w:rsid w:val="00346FF6"/>
    <w:rsid w:val="00360FA7"/>
    <w:rsid w:val="003640BB"/>
    <w:rsid w:val="00365C44"/>
    <w:rsid w:val="003812C4"/>
    <w:rsid w:val="00390137"/>
    <w:rsid w:val="003C0507"/>
    <w:rsid w:val="003C480C"/>
    <w:rsid w:val="003D76CC"/>
    <w:rsid w:val="003E7A22"/>
    <w:rsid w:val="003F09CE"/>
    <w:rsid w:val="003F1A79"/>
    <w:rsid w:val="003F2A7D"/>
    <w:rsid w:val="003F418B"/>
    <w:rsid w:val="003F6C46"/>
    <w:rsid w:val="00422E6C"/>
    <w:rsid w:val="0042475C"/>
    <w:rsid w:val="0043233D"/>
    <w:rsid w:val="00434ED4"/>
    <w:rsid w:val="004351A5"/>
    <w:rsid w:val="00437650"/>
    <w:rsid w:val="004576D0"/>
    <w:rsid w:val="00460D92"/>
    <w:rsid w:val="00465742"/>
    <w:rsid w:val="00465A00"/>
    <w:rsid w:val="004660F0"/>
    <w:rsid w:val="00481CC3"/>
    <w:rsid w:val="0048641F"/>
    <w:rsid w:val="00486643"/>
    <w:rsid w:val="00487BC3"/>
    <w:rsid w:val="00494FB9"/>
    <w:rsid w:val="00495163"/>
    <w:rsid w:val="004A0BF3"/>
    <w:rsid w:val="004A51CB"/>
    <w:rsid w:val="004A609D"/>
    <w:rsid w:val="004C0762"/>
    <w:rsid w:val="004D01A7"/>
    <w:rsid w:val="004D0980"/>
    <w:rsid w:val="004D1566"/>
    <w:rsid w:val="004E52C4"/>
    <w:rsid w:val="004E5C65"/>
    <w:rsid w:val="005023BF"/>
    <w:rsid w:val="005038B1"/>
    <w:rsid w:val="00505F36"/>
    <w:rsid w:val="005074F1"/>
    <w:rsid w:val="00512CB2"/>
    <w:rsid w:val="00514E14"/>
    <w:rsid w:val="005163B4"/>
    <w:rsid w:val="0051725F"/>
    <w:rsid w:val="005336B1"/>
    <w:rsid w:val="005344E5"/>
    <w:rsid w:val="00535E79"/>
    <w:rsid w:val="00543400"/>
    <w:rsid w:val="00544A2B"/>
    <w:rsid w:val="00550412"/>
    <w:rsid w:val="0055241C"/>
    <w:rsid w:val="00555203"/>
    <w:rsid w:val="00564C24"/>
    <w:rsid w:val="0056529C"/>
    <w:rsid w:val="00577977"/>
    <w:rsid w:val="00581A2C"/>
    <w:rsid w:val="00581AF7"/>
    <w:rsid w:val="005849A2"/>
    <w:rsid w:val="00590FA4"/>
    <w:rsid w:val="0059274A"/>
    <w:rsid w:val="005928EB"/>
    <w:rsid w:val="00597ECD"/>
    <w:rsid w:val="005A2926"/>
    <w:rsid w:val="005A2FB8"/>
    <w:rsid w:val="005A35EA"/>
    <w:rsid w:val="005A4503"/>
    <w:rsid w:val="005D773A"/>
    <w:rsid w:val="005E1B05"/>
    <w:rsid w:val="005E2D3F"/>
    <w:rsid w:val="005E6B7A"/>
    <w:rsid w:val="006120ED"/>
    <w:rsid w:val="00624768"/>
    <w:rsid w:val="00631C8C"/>
    <w:rsid w:val="00634EEF"/>
    <w:rsid w:val="00637A24"/>
    <w:rsid w:val="006401DB"/>
    <w:rsid w:val="006403A3"/>
    <w:rsid w:val="006432A0"/>
    <w:rsid w:val="00647CC1"/>
    <w:rsid w:val="00667347"/>
    <w:rsid w:val="00672873"/>
    <w:rsid w:val="00673A87"/>
    <w:rsid w:val="006A50A5"/>
    <w:rsid w:val="006B0AED"/>
    <w:rsid w:val="006B25D1"/>
    <w:rsid w:val="006B3E95"/>
    <w:rsid w:val="006B5428"/>
    <w:rsid w:val="006C2A7C"/>
    <w:rsid w:val="006C4D9F"/>
    <w:rsid w:val="006D1AE6"/>
    <w:rsid w:val="006D3329"/>
    <w:rsid w:val="006D37A3"/>
    <w:rsid w:val="006E04C6"/>
    <w:rsid w:val="006F4849"/>
    <w:rsid w:val="007026F7"/>
    <w:rsid w:val="007115EB"/>
    <w:rsid w:val="00721FF0"/>
    <w:rsid w:val="007270D1"/>
    <w:rsid w:val="007374C3"/>
    <w:rsid w:val="00761D9F"/>
    <w:rsid w:val="00764434"/>
    <w:rsid w:val="00765E5F"/>
    <w:rsid w:val="00776ED7"/>
    <w:rsid w:val="007A718C"/>
    <w:rsid w:val="007B36F7"/>
    <w:rsid w:val="007B698F"/>
    <w:rsid w:val="007C0573"/>
    <w:rsid w:val="007C2F44"/>
    <w:rsid w:val="007C5192"/>
    <w:rsid w:val="007E01F0"/>
    <w:rsid w:val="007E731F"/>
    <w:rsid w:val="00806FA3"/>
    <w:rsid w:val="00817027"/>
    <w:rsid w:val="00822AC6"/>
    <w:rsid w:val="008262BE"/>
    <w:rsid w:val="0083206C"/>
    <w:rsid w:val="00832B18"/>
    <w:rsid w:val="00836D91"/>
    <w:rsid w:val="008444D9"/>
    <w:rsid w:val="00877A2D"/>
    <w:rsid w:val="00890300"/>
    <w:rsid w:val="0089678E"/>
    <w:rsid w:val="008B264E"/>
    <w:rsid w:val="008C011A"/>
    <w:rsid w:val="008C69F6"/>
    <w:rsid w:val="008E3206"/>
    <w:rsid w:val="008E4449"/>
    <w:rsid w:val="008F0631"/>
    <w:rsid w:val="008F0CF0"/>
    <w:rsid w:val="008F4C0F"/>
    <w:rsid w:val="008F5AA3"/>
    <w:rsid w:val="008F5D4F"/>
    <w:rsid w:val="008F5DF2"/>
    <w:rsid w:val="008F663C"/>
    <w:rsid w:val="00902B46"/>
    <w:rsid w:val="00903D8F"/>
    <w:rsid w:val="0092301B"/>
    <w:rsid w:val="009251B0"/>
    <w:rsid w:val="00930519"/>
    <w:rsid w:val="009324AE"/>
    <w:rsid w:val="00933428"/>
    <w:rsid w:val="00934FD6"/>
    <w:rsid w:val="00957EB0"/>
    <w:rsid w:val="009602A2"/>
    <w:rsid w:val="00964E19"/>
    <w:rsid w:val="00982921"/>
    <w:rsid w:val="0098311C"/>
    <w:rsid w:val="0098756F"/>
    <w:rsid w:val="0099198A"/>
    <w:rsid w:val="009941D5"/>
    <w:rsid w:val="009A0D62"/>
    <w:rsid w:val="009B2EFA"/>
    <w:rsid w:val="009B5F6B"/>
    <w:rsid w:val="009C2B4E"/>
    <w:rsid w:val="009D10E7"/>
    <w:rsid w:val="009D3775"/>
    <w:rsid w:val="009D5900"/>
    <w:rsid w:val="009F6F05"/>
    <w:rsid w:val="00A026C2"/>
    <w:rsid w:val="00A13BF3"/>
    <w:rsid w:val="00A2198C"/>
    <w:rsid w:val="00A23C43"/>
    <w:rsid w:val="00A24A54"/>
    <w:rsid w:val="00A3253D"/>
    <w:rsid w:val="00A35188"/>
    <w:rsid w:val="00A35C7C"/>
    <w:rsid w:val="00A42111"/>
    <w:rsid w:val="00A45E7A"/>
    <w:rsid w:val="00A46660"/>
    <w:rsid w:val="00A53A1D"/>
    <w:rsid w:val="00A579F3"/>
    <w:rsid w:val="00A618BC"/>
    <w:rsid w:val="00A673BC"/>
    <w:rsid w:val="00A75F0E"/>
    <w:rsid w:val="00A82C32"/>
    <w:rsid w:val="00A96595"/>
    <w:rsid w:val="00AA2554"/>
    <w:rsid w:val="00AA74ED"/>
    <w:rsid w:val="00AB144D"/>
    <w:rsid w:val="00AB4BC0"/>
    <w:rsid w:val="00AB6A29"/>
    <w:rsid w:val="00AD30B4"/>
    <w:rsid w:val="00AF22C0"/>
    <w:rsid w:val="00AF71EC"/>
    <w:rsid w:val="00B027B9"/>
    <w:rsid w:val="00B12062"/>
    <w:rsid w:val="00B13D3C"/>
    <w:rsid w:val="00B20E27"/>
    <w:rsid w:val="00B21742"/>
    <w:rsid w:val="00B235E1"/>
    <w:rsid w:val="00B25AA8"/>
    <w:rsid w:val="00B36292"/>
    <w:rsid w:val="00B64F35"/>
    <w:rsid w:val="00B76319"/>
    <w:rsid w:val="00B92E06"/>
    <w:rsid w:val="00BA22F1"/>
    <w:rsid w:val="00BC0E79"/>
    <w:rsid w:val="00BC308D"/>
    <w:rsid w:val="00BD049C"/>
    <w:rsid w:val="00BD3AAD"/>
    <w:rsid w:val="00BE0027"/>
    <w:rsid w:val="00BF62AA"/>
    <w:rsid w:val="00C01282"/>
    <w:rsid w:val="00C01CCE"/>
    <w:rsid w:val="00C074B8"/>
    <w:rsid w:val="00C14110"/>
    <w:rsid w:val="00C31D40"/>
    <w:rsid w:val="00C4004A"/>
    <w:rsid w:val="00C45CA1"/>
    <w:rsid w:val="00C532D5"/>
    <w:rsid w:val="00C552B3"/>
    <w:rsid w:val="00C56E6C"/>
    <w:rsid w:val="00C57E82"/>
    <w:rsid w:val="00C843B0"/>
    <w:rsid w:val="00C85658"/>
    <w:rsid w:val="00C8579A"/>
    <w:rsid w:val="00C923A5"/>
    <w:rsid w:val="00C930B2"/>
    <w:rsid w:val="00C9595C"/>
    <w:rsid w:val="00C97DD7"/>
    <w:rsid w:val="00CA2D23"/>
    <w:rsid w:val="00CA3FA2"/>
    <w:rsid w:val="00CA49C4"/>
    <w:rsid w:val="00CA4DB1"/>
    <w:rsid w:val="00CC3DB1"/>
    <w:rsid w:val="00CC4945"/>
    <w:rsid w:val="00CD047D"/>
    <w:rsid w:val="00CD44A0"/>
    <w:rsid w:val="00CE4242"/>
    <w:rsid w:val="00CE5B53"/>
    <w:rsid w:val="00CE5BA2"/>
    <w:rsid w:val="00D03040"/>
    <w:rsid w:val="00D0591F"/>
    <w:rsid w:val="00D14EA1"/>
    <w:rsid w:val="00D177BB"/>
    <w:rsid w:val="00D207AA"/>
    <w:rsid w:val="00D22DB1"/>
    <w:rsid w:val="00D2352E"/>
    <w:rsid w:val="00D3058D"/>
    <w:rsid w:val="00D31DDF"/>
    <w:rsid w:val="00D34D3F"/>
    <w:rsid w:val="00D37C5B"/>
    <w:rsid w:val="00D43DB1"/>
    <w:rsid w:val="00D64481"/>
    <w:rsid w:val="00D64742"/>
    <w:rsid w:val="00D761AF"/>
    <w:rsid w:val="00D8029B"/>
    <w:rsid w:val="00D8710D"/>
    <w:rsid w:val="00DA34DB"/>
    <w:rsid w:val="00DA7CC9"/>
    <w:rsid w:val="00DB33F4"/>
    <w:rsid w:val="00DC1364"/>
    <w:rsid w:val="00DD02D3"/>
    <w:rsid w:val="00DE3C48"/>
    <w:rsid w:val="00DF6C6A"/>
    <w:rsid w:val="00E021B9"/>
    <w:rsid w:val="00E03548"/>
    <w:rsid w:val="00E07C38"/>
    <w:rsid w:val="00E10BA6"/>
    <w:rsid w:val="00E208B5"/>
    <w:rsid w:val="00E31250"/>
    <w:rsid w:val="00E3758F"/>
    <w:rsid w:val="00E4037C"/>
    <w:rsid w:val="00E51728"/>
    <w:rsid w:val="00E52248"/>
    <w:rsid w:val="00E52E7D"/>
    <w:rsid w:val="00E55A88"/>
    <w:rsid w:val="00E71DC8"/>
    <w:rsid w:val="00E74035"/>
    <w:rsid w:val="00E77D1C"/>
    <w:rsid w:val="00EA0B1D"/>
    <w:rsid w:val="00EA32F4"/>
    <w:rsid w:val="00EB08E3"/>
    <w:rsid w:val="00EC1D05"/>
    <w:rsid w:val="00ED0162"/>
    <w:rsid w:val="00EE18BB"/>
    <w:rsid w:val="00EE3C42"/>
    <w:rsid w:val="00EF2516"/>
    <w:rsid w:val="00EF594B"/>
    <w:rsid w:val="00EF6F5C"/>
    <w:rsid w:val="00F015AA"/>
    <w:rsid w:val="00F03B3D"/>
    <w:rsid w:val="00F1693B"/>
    <w:rsid w:val="00F16C32"/>
    <w:rsid w:val="00F26217"/>
    <w:rsid w:val="00F275BF"/>
    <w:rsid w:val="00F31B76"/>
    <w:rsid w:val="00F35323"/>
    <w:rsid w:val="00F36A2E"/>
    <w:rsid w:val="00F50C4C"/>
    <w:rsid w:val="00F5367C"/>
    <w:rsid w:val="00F53AC6"/>
    <w:rsid w:val="00F66390"/>
    <w:rsid w:val="00F71894"/>
    <w:rsid w:val="00F72985"/>
    <w:rsid w:val="00F871C9"/>
    <w:rsid w:val="00F91CC4"/>
    <w:rsid w:val="00F92D25"/>
    <w:rsid w:val="00FA12C9"/>
    <w:rsid w:val="00FA266A"/>
    <w:rsid w:val="00FA5891"/>
    <w:rsid w:val="00FA7B2E"/>
    <w:rsid w:val="00FB1BE6"/>
    <w:rsid w:val="00FB3C20"/>
    <w:rsid w:val="00FB6661"/>
    <w:rsid w:val="00FC317A"/>
    <w:rsid w:val="00FD0C6B"/>
    <w:rsid w:val="00FD50FD"/>
    <w:rsid w:val="00FE7A13"/>
    <w:rsid w:val="00FF3CF2"/>
    <w:rsid w:val="00FF57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7CB0B655"/>
  <w15:chartTrackingRefBased/>
  <w15:docId w15:val="{AFFEACF5-A6A3-4E1E-80EB-0EEF4721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Arial Unicode MS"/>
      <w:kern w:val="1"/>
      <w:sz w:val="22"/>
      <w:szCs w:val="22"/>
    </w:rPr>
  </w:style>
  <w:style w:type="paragraph" w:styleId="Ttol1">
    <w:name w:val="heading 1"/>
    <w:basedOn w:val="Normal"/>
    <w:link w:val="Ttol1Car"/>
    <w:uiPriority w:val="1"/>
    <w:qFormat/>
    <w:rsid w:val="00634EEF"/>
    <w:pPr>
      <w:widowControl w:val="0"/>
      <w:suppressAutoHyphens w:val="0"/>
      <w:autoSpaceDE w:val="0"/>
      <w:autoSpaceDN w:val="0"/>
      <w:ind w:left="1327"/>
      <w:outlineLvl w:val="0"/>
    </w:pPr>
    <w:rPr>
      <w:rFonts w:ascii="Arial" w:eastAsia="Arial" w:hAnsi="Arial" w:cs="Arial"/>
      <w:b/>
      <w:bCs/>
      <w:kern w:val="0"/>
      <w:sz w:val="43"/>
      <w:szCs w:val="43"/>
      <w:lang w:bidi="ca-ES"/>
    </w:rPr>
  </w:style>
  <w:style w:type="paragraph" w:styleId="Ttol2">
    <w:name w:val="heading 2"/>
    <w:basedOn w:val="Normal"/>
    <w:next w:val="Normal"/>
    <w:link w:val="Ttol2Car"/>
    <w:uiPriority w:val="9"/>
    <w:semiHidden/>
    <w:unhideWhenUsed/>
    <w:qFormat/>
    <w:rsid w:val="003F1A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1">
    <w:name w:val="Tipus de lletra per defecte del paràgraf1"/>
  </w:style>
  <w:style w:type="character" w:customStyle="1" w:styleId="CapaleraCar">
    <w:name w:val="Capçalera Car"/>
    <w:basedOn w:val="Tipusdelletraperdefectedelpargraf1"/>
    <w:uiPriority w:val="99"/>
  </w:style>
  <w:style w:type="character" w:customStyle="1" w:styleId="PeuCar">
    <w:name w:val="Peu Car"/>
    <w:basedOn w:val="Tipusdelletraperdefectedelpargraf1"/>
    <w:uiPriority w:val="99"/>
  </w:style>
  <w:style w:type="character" w:customStyle="1" w:styleId="TextdenotaapeudepginaCar">
    <w:name w:val="Text de nota a peu de pàgina Car"/>
    <w:rPr>
      <w:sz w:val="20"/>
      <w:szCs w:val="20"/>
    </w:rPr>
  </w:style>
  <w:style w:type="character" w:customStyle="1" w:styleId="Refernciadenotaapeudepgina1">
    <w:name w:val="Referència de nota a peu de pàgina1"/>
    <w:rPr>
      <w:vertAlign w:val="superscript"/>
    </w:rPr>
  </w:style>
  <w:style w:type="character" w:styleId="Enlla">
    <w:name w:val="Hyperlink"/>
    <w:rPr>
      <w:color w:val="0563C1"/>
      <w:u w:val="single"/>
    </w:rPr>
  </w:style>
  <w:style w:type="character" w:customStyle="1" w:styleId="Refernciadenotaalfinal1">
    <w:name w:val="Referència de nota al final1"/>
    <w:rPr>
      <w:vertAlign w:val="superscript"/>
    </w:rPr>
  </w:style>
  <w:style w:type="character" w:customStyle="1" w:styleId="TextdeglobusCar">
    <w:name w:val="Text de globus Car"/>
    <w:rPr>
      <w:rFonts w:ascii="Segoe UI" w:hAnsi="Segoe UI" w:cs="Segoe UI"/>
      <w:sz w:val="18"/>
      <w:szCs w:val="18"/>
    </w:rPr>
  </w:style>
  <w:style w:type="character" w:customStyle="1" w:styleId="Enllavisitat1">
    <w:name w:val="Enllaç visitat1"/>
    <w:rPr>
      <w:color w:val="954F72"/>
      <w:u w:val="single"/>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strike w:val="0"/>
      <w:dstrike w:val="0"/>
    </w:rPr>
  </w:style>
  <w:style w:type="character" w:customStyle="1" w:styleId="ListLabel4">
    <w:name w:val="ListLabel 4"/>
    <w:rPr>
      <w:rFonts w:cs="Times New Roman"/>
    </w:rPr>
  </w:style>
  <w:style w:type="character" w:customStyle="1" w:styleId="ListLabel5">
    <w:name w:val="ListLabel 5"/>
    <w:rPr>
      <w:rFonts w:eastAsia="Calibri" w:cs="Arial"/>
    </w:rPr>
  </w:style>
  <w:style w:type="character" w:customStyle="1" w:styleId="ListLabel6">
    <w:name w:val="ListLabel 6"/>
    <w:rPr>
      <w:rFonts w:eastAsia="Calibri" w:cs="Times New Roman"/>
    </w:rPr>
  </w:style>
  <w:style w:type="character" w:customStyle="1" w:styleId="Carctersdenotaalpeu">
    <w:name w:val="Caràcters de nota al peu"/>
  </w:style>
  <w:style w:type="character" w:styleId="Refernciadenotaapeudepgina">
    <w:name w:val="footnote reference"/>
    <w:rPr>
      <w:vertAlign w:val="superscript"/>
    </w:rPr>
  </w:style>
  <w:style w:type="character" w:styleId="Refernciadenotaalfinal">
    <w:name w:val="endnote reference"/>
    <w:rPr>
      <w:vertAlign w:val="superscript"/>
    </w:rPr>
  </w:style>
  <w:style w:type="character" w:customStyle="1" w:styleId="Carctersdenotafinal">
    <w:name w:val="Caràcters de nota final"/>
  </w:style>
  <w:style w:type="paragraph" w:customStyle="1" w:styleId="Encapalament">
    <w:name w:val="Encapçalament"/>
    <w:basedOn w:val="Normal"/>
    <w:next w:val="Textindependent"/>
    <w:pPr>
      <w:keepNext/>
      <w:spacing w:before="240" w:after="120"/>
    </w:pPr>
    <w:rPr>
      <w:rFonts w:ascii="Liberation Sans" w:hAnsi="Liberation Sans" w:cs="Arial Unicode MS"/>
      <w:sz w:val="28"/>
      <w:szCs w:val="28"/>
    </w:rPr>
  </w:style>
  <w:style w:type="paragraph" w:styleId="Textindependent">
    <w:name w:val="Body Text"/>
    <w:basedOn w:val="Normal"/>
    <w:pPr>
      <w:spacing w:after="140" w:line="288" w:lineRule="auto"/>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styleId="Capalera">
    <w:name w:val="header"/>
    <w:basedOn w:val="Normal"/>
    <w:uiPriority w:val="99"/>
    <w:pPr>
      <w:tabs>
        <w:tab w:val="center" w:pos="4252"/>
        <w:tab w:val="right" w:pos="8504"/>
      </w:tabs>
    </w:pPr>
  </w:style>
  <w:style w:type="paragraph" w:styleId="Peu">
    <w:name w:val="footer"/>
    <w:basedOn w:val="Normal"/>
    <w:uiPriority w:val="99"/>
    <w:pPr>
      <w:tabs>
        <w:tab w:val="center" w:pos="4252"/>
        <w:tab w:val="right" w:pos="8504"/>
      </w:tabs>
    </w:pPr>
  </w:style>
  <w:style w:type="paragraph" w:customStyle="1" w:styleId="Pargrafdellista1">
    <w:name w:val="Paràgraf de llista1"/>
    <w:basedOn w:val="Normal"/>
    <w:pPr>
      <w:ind w:left="720"/>
      <w:contextualSpacing/>
    </w:pPr>
  </w:style>
  <w:style w:type="paragraph" w:customStyle="1" w:styleId="Textdenotaapeudepgina1">
    <w:name w:val="Text de nota a peu de pàgina1"/>
    <w:basedOn w:val="Normal"/>
    <w:rPr>
      <w:sz w:val="20"/>
      <w:szCs w:val="20"/>
    </w:rPr>
  </w:style>
  <w:style w:type="paragraph" w:customStyle="1" w:styleId="Pa9">
    <w:name w:val="Pa9"/>
    <w:basedOn w:val="Normal"/>
    <w:next w:val="Normal"/>
    <w:pPr>
      <w:spacing w:line="201" w:lineRule="atLeast"/>
    </w:pPr>
    <w:rPr>
      <w:rFonts w:ascii="Arial" w:hAnsi="Arial" w:cs="Arial"/>
      <w:sz w:val="24"/>
      <w:szCs w:val="24"/>
      <w:lang w:eastAsia="en-GB"/>
    </w:rPr>
  </w:style>
  <w:style w:type="paragraph" w:customStyle="1" w:styleId="Textopredete">
    <w:name w:val="Texto predete"/>
    <w:pPr>
      <w:suppressAutoHyphens/>
    </w:pPr>
    <w:rPr>
      <w:rFonts w:cs="font396"/>
      <w:color w:val="000000"/>
      <w:kern w:val="1"/>
      <w:lang w:val="es-ES"/>
    </w:rPr>
  </w:style>
  <w:style w:type="paragraph" w:customStyle="1" w:styleId="CM36">
    <w:name w:val="CM36"/>
    <w:basedOn w:val="Normal"/>
    <w:uiPriority w:val="99"/>
    <w:pPr>
      <w:widowControl w:val="0"/>
    </w:pPr>
    <w:rPr>
      <w:rFonts w:ascii="Helvetica" w:eastAsia="Times New Roman" w:hAnsi="Helvetica" w:cs="Helvetica"/>
      <w:color w:val="000000"/>
      <w:sz w:val="24"/>
      <w:szCs w:val="24"/>
      <w:lang w:val="en-GB"/>
    </w:rPr>
  </w:style>
  <w:style w:type="paragraph" w:customStyle="1" w:styleId="Textdeglobus1">
    <w:name w:val="Text de globus1"/>
    <w:basedOn w:val="Normal"/>
    <w:rPr>
      <w:rFonts w:ascii="Segoe UI" w:hAnsi="Segoe UI" w:cs="Segoe UI"/>
      <w:sz w:val="18"/>
      <w:szCs w:val="18"/>
    </w:rPr>
  </w:style>
  <w:style w:type="paragraph" w:customStyle="1" w:styleId="TableParagraph">
    <w:name w:val="Table Paragraph"/>
    <w:basedOn w:val="Normal"/>
    <w:uiPriority w:val="1"/>
    <w:qFormat/>
    <w:pPr>
      <w:widowControl w:val="0"/>
    </w:pPr>
    <w:rPr>
      <w:rFonts w:ascii="Arial" w:hAnsi="Arial" w:cs="Arial"/>
      <w:sz w:val="24"/>
      <w:szCs w:val="24"/>
      <w:lang w:val="es-ES" w:eastAsia="es-ES"/>
    </w:rPr>
  </w:style>
  <w:style w:type="paragraph" w:styleId="Textdenotaapeudepgina">
    <w:name w:val="footnote text"/>
    <w:basedOn w:val="Normal"/>
  </w:style>
  <w:style w:type="paragraph" w:styleId="Pargrafdellista">
    <w:name w:val="List Paragraph"/>
    <w:aliases w:val="Párrafo de lista - cat,Lista sin Numerar,Párrafo Numerado,Párrafo de lista1,Llista 1"/>
    <w:basedOn w:val="Normal"/>
    <w:link w:val="PargrafdellistaCar"/>
    <w:uiPriority w:val="34"/>
    <w:qFormat/>
    <w:rsid w:val="00C930B2"/>
    <w:pPr>
      <w:suppressAutoHyphens w:val="0"/>
      <w:ind w:left="708"/>
    </w:pPr>
    <w:rPr>
      <w:rFonts w:ascii="Arial" w:eastAsia="Times New Roman" w:hAnsi="Arial"/>
      <w:kern w:val="0"/>
      <w:szCs w:val="20"/>
      <w:lang w:eastAsia="es-ES"/>
    </w:rPr>
  </w:style>
  <w:style w:type="table" w:styleId="Taulaambquadrcula">
    <w:name w:val="Table Grid"/>
    <w:basedOn w:val="Taulanormal"/>
    <w:uiPriority w:val="39"/>
    <w:rsid w:val="00F871C9"/>
    <w:pPr>
      <w:widowControl w:val="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dellista10">
    <w:name w:val="Paràgraf de llista1"/>
    <w:basedOn w:val="Normal"/>
    <w:rsid w:val="006401DB"/>
    <w:pPr>
      <w:ind w:left="720"/>
      <w:contextualSpacing/>
    </w:pPr>
  </w:style>
  <w:style w:type="paragraph" w:styleId="Textdeglobus">
    <w:name w:val="Balloon Text"/>
    <w:basedOn w:val="Normal"/>
    <w:link w:val="TextdeglobusCar1"/>
    <w:uiPriority w:val="99"/>
    <w:semiHidden/>
    <w:unhideWhenUsed/>
    <w:rsid w:val="009941D5"/>
    <w:rPr>
      <w:rFonts w:ascii="Segoe UI" w:hAnsi="Segoe UI" w:cs="Segoe UI"/>
      <w:sz w:val="18"/>
      <w:szCs w:val="18"/>
    </w:rPr>
  </w:style>
  <w:style w:type="character" w:customStyle="1" w:styleId="TextdeglobusCar1">
    <w:name w:val="Text de globus Car1"/>
    <w:basedOn w:val="Tipusdelletraperdefectedelpargraf"/>
    <w:link w:val="Textdeglobus"/>
    <w:uiPriority w:val="99"/>
    <w:semiHidden/>
    <w:rsid w:val="009941D5"/>
    <w:rPr>
      <w:rFonts w:ascii="Segoe UI" w:eastAsia="Arial Unicode MS" w:hAnsi="Segoe UI" w:cs="Segoe UI"/>
      <w:kern w:val="1"/>
      <w:sz w:val="18"/>
      <w:szCs w:val="18"/>
    </w:rPr>
  </w:style>
  <w:style w:type="character" w:styleId="Enllavisitat">
    <w:name w:val="FollowedHyperlink"/>
    <w:basedOn w:val="Tipusdelletraperdefectedelpargraf"/>
    <w:uiPriority w:val="99"/>
    <w:semiHidden/>
    <w:unhideWhenUsed/>
    <w:rsid w:val="00B12062"/>
    <w:rPr>
      <w:color w:val="954F72" w:themeColor="followedHyperlink"/>
      <w:u w:val="single"/>
    </w:rPr>
  </w:style>
  <w:style w:type="paragraph" w:customStyle="1" w:styleId="Default">
    <w:name w:val="Default"/>
    <w:rsid w:val="007B36F7"/>
    <w:pPr>
      <w:autoSpaceDE w:val="0"/>
      <w:autoSpaceDN w:val="0"/>
      <w:adjustRightInd w:val="0"/>
    </w:pPr>
    <w:rPr>
      <w:rFonts w:ascii="Arial" w:hAnsi="Arial" w:cs="Arial"/>
      <w:color w:val="000000"/>
      <w:sz w:val="24"/>
      <w:szCs w:val="24"/>
    </w:rPr>
  </w:style>
  <w:style w:type="character" w:styleId="Nmerodepgina">
    <w:name w:val="page number"/>
    <w:basedOn w:val="Tipusdelletraperdefectedelpargraf"/>
    <w:uiPriority w:val="99"/>
    <w:unhideWhenUsed/>
    <w:rsid w:val="009D10E7"/>
  </w:style>
  <w:style w:type="character" w:customStyle="1" w:styleId="Ttol1Car">
    <w:name w:val="Títol 1 Car"/>
    <w:basedOn w:val="Tipusdelletraperdefectedelpargraf"/>
    <w:link w:val="Ttol1"/>
    <w:uiPriority w:val="1"/>
    <w:rsid w:val="00634EEF"/>
    <w:rPr>
      <w:rFonts w:ascii="Arial" w:eastAsia="Arial" w:hAnsi="Arial" w:cs="Arial"/>
      <w:b/>
      <w:bCs/>
      <w:sz w:val="43"/>
      <w:szCs w:val="43"/>
      <w:lang w:bidi="ca-ES"/>
    </w:rPr>
  </w:style>
  <w:style w:type="table" w:customStyle="1" w:styleId="Taulaambquadrcula1">
    <w:name w:val="Taula amb quadrícula1"/>
    <w:basedOn w:val="Taulanormal"/>
    <w:next w:val="Taulaambquadrcula"/>
    <w:rsid w:val="009D3775"/>
    <w:pPr>
      <w:widowControl w:val="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Tipusdelletraperdefectedelpargraf"/>
    <w:uiPriority w:val="20"/>
    <w:qFormat/>
    <w:rsid w:val="007270D1"/>
    <w:rPr>
      <w:i/>
      <w:iCs/>
    </w:rPr>
  </w:style>
  <w:style w:type="table" w:customStyle="1" w:styleId="TableNormal">
    <w:name w:val="Table Normal"/>
    <w:uiPriority w:val="2"/>
    <w:semiHidden/>
    <w:unhideWhenUsed/>
    <w:qFormat/>
    <w:rsid w:val="00544A2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argrafdellistaCar">
    <w:name w:val="Paràgraf de llista Car"/>
    <w:aliases w:val="Párrafo de lista - cat Car,Lista sin Numerar Car,Párrafo Numerado Car,Párrafo de lista1 Car,Llista 1 Car"/>
    <w:basedOn w:val="Tipusdelletraperdefectedelpargraf"/>
    <w:link w:val="Pargrafdellista"/>
    <w:uiPriority w:val="34"/>
    <w:rsid w:val="00581AF7"/>
    <w:rPr>
      <w:rFonts w:ascii="Arial" w:hAnsi="Arial"/>
      <w:sz w:val="22"/>
      <w:lang w:eastAsia="es-ES"/>
    </w:rPr>
  </w:style>
  <w:style w:type="character" w:customStyle="1" w:styleId="Ttol2Car">
    <w:name w:val="Títol 2 Car"/>
    <w:basedOn w:val="Tipusdelletraperdefectedelpargraf"/>
    <w:link w:val="Ttol2"/>
    <w:uiPriority w:val="9"/>
    <w:semiHidden/>
    <w:rsid w:val="003F1A79"/>
    <w:rPr>
      <w:rFonts w:asciiTheme="majorHAnsi" w:eastAsiaTheme="majorEastAsia" w:hAnsiTheme="majorHAnsi" w:cstheme="majorBidi"/>
      <w:color w:val="2E74B5" w:themeColor="accent1" w:themeShade="BF"/>
      <w:kern w:val="1"/>
      <w:sz w:val="26"/>
      <w:szCs w:val="26"/>
    </w:rPr>
  </w:style>
  <w:style w:type="character" w:styleId="Refernciadecomentari">
    <w:name w:val="annotation reference"/>
    <w:basedOn w:val="Tipusdelletraperdefectedelpargraf"/>
    <w:semiHidden/>
    <w:unhideWhenUsed/>
    <w:rsid w:val="00FD50FD"/>
    <w:rPr>
      <w:sz w:val="16"/>
      <w:szCs w:val="16"/>
    </w:rPr>
  </w:style>
  <w:style w:type="paragraph" w:styleId="Textdecomentari">
    <w:name w:val="annotation text"/>
    <w:basedOn w:val="Normal"/>
    <w:link w:val="TextdecomentariCar"/>
    <w:uiPriority w:val="99"/>
    <w:unhideWhenUsed/>
    <w:rsid w:val="00FD50FD"/>
    <w:rPr>
      <w:sz w:val="20"/>
      <w:szCs w:val="20"/>
    </w:rPr>
  </w:style>
  <w:style w:type="character" w:customStyle="1" w:styleId="TextdecomentariCar">
    <w:name w:val="Text de comentari Car"/>
    <w:basedOn w:val="Tipusdelletraperdefectedelpargraf"/>
    <w:link w:val="Textdecomentari"/>
    <w:uiPriority w:val="99"/>
    <w:rsid w:val="00FD50FD"/>
    <w:rPr>
      <w:rFonts w:eastAsia="Arial Unicode MS"/>
      <w:kern w:val="1"/>
    </w:rPr>
  </w:style>
  <w:style w:type="paragraph" w:styleId="Temadelcomentari">
    <w:name w:val="annotation subject"/>
    <w:basedOn w:val="Textdecomentari"/>
    <w:next w:val="Textdecomentari"/>
    <w:link w:val="TemadelcomentariCar"/>
    <w:uiPriority w:val="99"/>
    <w:semiHidden/>
    <w:unhideWhenUsed/>
    <w:rsid w:val="00FD50FD"/>
    <w:rPr>
      <w:b/>
      <w:bCs/>
    </w:rPr>
  </w:style>
  <w:style w:type="character" w:customStyle="1" w:styleId="TemadelcomentariCar">
    <w:name w:val="Tema del comentari Car"/>
    <w:basedOn w:val="TextdecomentariCar"/>
    <w:link w:val="Temadelcomentari"/>
    <w:uiPriority w:val="99"/>
    <w:semiHidden/>
    <w:rsid w:val="00FD50FD"/>
    <w:rPr>
      <w:rFonts w:eastAsia="Arial Unicode MS"/>
      <w:b/>
      <w:bCs/>
      <w:kern w:val="1"/>
    </w:rPr>
  </w:style>
  <w:style w:type="paragraph" w:styleId="NormalWeb">
    <w:name w:val="Normal (Web)"/>
    <w:basedOn w:val="Normal"/>
    <w:uiPriority w:val="99"/>
    <w:rsid w:val="008F0CF0"/>
    <w:pPr>
      <w:suppressAutoHyphens w:val="0"/>
    </w:pPr>
    <w:rPr>
      <w:rFonts w:eastAsia="Times"/>
      <w:kern w:val="0"/>
      <w:sz w:val="24"/>
      <w:szCs w:val="24"/>
      <w:lang w:eastAsia="es-ES"/>
    </w:rPr>
  </w:style>
  <w:style w:type="character" w:styleId="Textdelcontenidor">
    <w:name w:val="Placeholder Text"/>
    <w:basedOn w:val="Tipusdelletraperdefectedelpargraf"/>
    <w:uiPriority w:val="99"/>
    <w:semiHidden/>
    <w:rsid w:val="00EE3C42"/>
    <w:rPr>
      <w:color w:val="808080"/>
    </w:rPr>
  </w:style>
  <w:style w:type="character" w:customStyle="1" w:styleId="ui-provider">
    <w:name w:val="ui-provider"/>
    <w:basedOn w:val="Tipusdelletraperdefectedelpargraf"/>
    <w:rsid w:val="000A37DA"/>
  </w:style>
  <w:style w:type="character" w:styleId="Textennegreta">
    <w:name w:val="Strong"/>
    <w:basedOn w:val="Tipusdelletraperdefectedelpargraf"/>
    <w:uiPriority w:val="22"/>
    <w:qFormat/>
    <w:rsid w:val="00A82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093">
      <w:bodyDiv w:val="1"/>
      <w:marLeft w:val="0"/>
      <w:marRight w:val="0"/>
      <w:marTop w:val="0"/>
      <w:marBottom w:val="0"/>
      <w:divBdr>
        <w:top w:val="none" w:sz="0" w:space="0" w:color="auto"/>
        <w:left w:val="none" w:sz="0" w:space="0" w:color="auto"/>
        <w:bottom w:val="none" w:sz="0" w:space="0" w:color="auto"/>
        <w:right w:val="none" w:sz="0" w:space="0" w:color="auto"/>
      </w:divBdr>
    </w:div>
    <w:div w:id="156306308">
      <w:bodyDiv w:val="1"/>
      <w:marLeft w:val="0"/>
      <w:marRight w:val="0"/>
      <w:marTop w:val="0"/>
      <w:marBottom w:val="0"/>
      <w:divBdr>
        <w:top w:val="none" w:sz="0" w:space="0" w:color="auto"/>
        <w:left w:val="none" w:sz="0" w:space="0" w:color="auto"/>
        <w:bottom w:val="none" w:sz="0" w:space="0" w:color="auto"/>
        <w:right w:val="none" w:sz="0" w:space="0" w:color="auto"/>
      </w:divBdr>
    </w:div>
    <w:div w:id="207306537">
      <w:bodyDiv w:val="1"/>
      <w:marLeft w:val="0"/>
      <w:marRight w:val="0"/>
      <w:marTop w:val="0"/>
      <w:marBottom w:val="0"/>
      <w:divBdr>
        <w:top w:val="none" w:sz="0" w:space="0" w:color="auto"/>
        <w:left w:val="none" w:sz="0" w:space="0" w:color="auto"/>
        <w:bottom w:val="none" w:sz="0" w:space="0" w:color="auto"/>
        <w:right w:val="none" w:sz="0" w:space="0" w:color="auto"/>
      </w:divBdr>
    </w:div>
    <w:div w:id="322244914">
      <w:bodyDiv w:val="1"/>
      <w:marLeft w:val="0"/>
      <w:marRight w:val="0"/>
      <w:marTop w:val="0"/>
      <w:marBottom w:val="0"/>
      <w:divBdr>
        <w:top w:val="none" w:sz="0" w:space="0" w:color="auto"/>
        <w:left w:val="none" w:sz="0" w:space="0" w:color="auto"/>
        <w:bottom w:val="none" w:sz="0" w:space="0" w:color="auto"/>
        <w:right w:val="none" w:sz="0" w:space="0" w:color="auto"/>
      </w:divBdr>
    </w:div>
    <w:div w:id="935362179">
      <w:bodyDiv w:val="1"/>
      <w:marLeft w:val="0"/>
      <w:marRight w:val="0"/>
      <w:marTop w:val="0"/>
      <w:marBottom w:val="0"/>
      <w:divBdr>
        <w:top w:val="none" w:sz="0" w:space="0" w:color="auto"/>
        <w:left w:val="none" w:sz="0" w:space="0" w:color="auto"/>
        <w:bottom w:val="none" w:sz="0" w:space="0" w:color="auto"/>
        <w:right w:val="none" w:sz="0" w:space="0" w:color="auto"/>
      </w:divBdr>
    </w:div>
    <w:div w:id="1451977223">
      <w:bodyDiv w:val="1"/>
      <w:marLeft w:val="0"/>
      <w:marRight w:val="0"/>
      <w:marTop w:val="0"/>
      <w:marBottom w:val="0"/>
      <w:divBdr>
        <w:top w:val="none" w:sz="0" w:space="0" w:color="auto"/>
        <w:left w:val="none" w:sz="0" w:space="0" w:color="auto"/>
        <w:bottom w:val="none" w:sz="0" w:space="0" w:color="auto"/>
        <w:right w:val="none" w:sz="0" w:space="0" w:color="auto"/>
      </w:divBdr>
    </w:div>
    <w:div w:id="1579292006">
      <w:bodyDiv w:val="1"/>
      <w:marLeft w:val="0"/>
      <w:marRight w:val="0"/>
      <w:marTop w:val="0"/>
      <w:marBottom w:val="0"/>
      <w:divBdr>
        <w:top w:val="none" w:sz="0" w:space="0" w:color="auto"/>
        <w:left w:val="none" w:sz="0" w:space="0" w:color="auto"/>
        <w:bottom w:val="none" w:sz="0" w:space="0" w:color="auto"/>
        <w:right w:val="none" w:sz="0" w:space="0" w:color="auto"/>
      </w:divBdr>
    </w:div>
    <w:div w:id="1589803972">
      <w:bodyDiv w:val="1"/>
      <w:marLeft w:val="0"/>
      <w:marRight w:val="0"/>
      <w:marTop w:val="0"/>
      <w:marBottom w:val="0"/>
      <w:divBdr>
        <w:top w:val="none" w:sz="0" w:space="0" w:color="auto"/>
        <w:left w:val="none" w:sz="0" w:space="0" w:color="auto"/>
        <w:bottom w:val="none" w:sz="0" w:space="0" w:color="auto"/>
        <w:right w:val="none" w:sz="0" w:space="0" w:color="auto"/>
      </w:divBdr>
      <w:divsChild>
        <w:div w:id="978415814">
          <w:marLeft w:val="0"/>
          <w:marRight w:val="0"/>
          <w:marTop w:val="0"/>
          <w:marBottom w:val="0"/>
          <w:divBdr>
            <w:top w:val="single" w:sz="2" w:space="0" w:color="E2E8F0"/>
            <w:left w:val="single" w:sz="2" w:space="0" w:color="E2E8F0"/>
            <w:bottom w:val="single" w:sz="2" w:space="0" w:color="E2E8F0"/>
            <w:right w:val="single" w:sz="2" w:space="0" w:color="E2E8F0"/>
          </w:divBdr>
        </w:div>
        <w:div w:id="1979142116">
          <w:marLeft w:val="0"/>
          <w:marRight w:val="0"/>
          <w:marTop w:val="0"/>
          <w:marBottom w:val="0"/>
          <w:divBdr>
            <w:top w:val="single" w:sz="2" w:space="0" w:color="E2E8F0"/>
            <w:left w:val="single" w:sz="2" w:space="0" w:color="E2E8F0"/>
            <w:bottom w:val="single" w:sz="2" w:space="0" w:color="E2E8F0"/>
            <w:right w:val="single" w:sz="2" w:space="0" w:color="E2E8F0"/>
          </w:divBdr>
        </w:div>
        <w:div w:id="1749224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2446830">
      <w:bodyDiv w:val="1"/>
      <w:marLeft w:val="0"/>
      <w:marRight w:val="0"/>
      <w:marTop w:val="0"/>
      <w:marBottom w:val="0"/>
      <w:divBdr>
        <w:top w:val="none" w:sz="0" w:space="0" w:color="auto"/>
        <w:left w:val="none" w:sz="0" w:space="0" w:color="auto"/>
        <w:bottom w:val="none" w:sz="0" w:space="0" w:color="auto"/>
        <w:right w:val="none" w:sz="0" w:space="0" w:color="auto"/>
      </w:divBdr>
    </w:div>
    <w:div w:id="18693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ractaciopublica.gencat.cat/ecofin_sobre/AppJava/views/ajuda/empreses/index.xhtml" TargetMode="External"/><Relationship Id="rId18" Type="http://schemas.openxmlformats.org/officeDocument/2006/relationships/package" Target="embeddings/Hoja_de_c_lculo_de_Microsoft_Excel.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u.tic@gencat.cat"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gencat.cat/economia/j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ecofin_sobre/AppJava/views/ajuda/empreses/index.xhtml" TargetMode="External"/><Relationship Id="rId5" Type="http://schemas.openxmlformats.org/officeDocument/2006/relationships/webSettings" Target="webSettings.xml"/><Relationship Id="rId15" Type="http://schemas.openxmlformats.org/officeDocument/2006/relationships/hyperlink" Target="https://contractaciopublica.gencat.cat/ecofin_pscp/AppJava/cap.pscp?reqCode=viewDetail&amp;keyword=&amp;idCap=204564&amp;ambit=1&amp;" TargetMode="External"/><Relationship Id="rId23" Type="http://schemas.openxmlformats.org/officeDocument/2006/relationships/theme" Target="theme/theme1.xml"/><Relationship Id="rId10" Type="http://schemas.openxmlformats.org/officeDocument/2006/relationships/hyperlink" Target="https://contractaciopublica.gencat.cat/ecofin_pscp/AppJava/cap.pscp?department=31000&amp;reqCode=viewDetail&amp;keyword=&amp;idCap=204564&amp;ambit=1&amp;" TargetMode="External"/><Relationship Id="rId19" Type="http://schemas.openxmlformats.org/officeDocument/2006/relationships/hyperlink" Target="https://contractacio.gencat.cat/ca/contractar-administracio/deuc/index.html" TargetMode="External"/><Relationship Id="rId4" Type="http://schemas.openxmlformats.org/officeDocument/2006/relationships/settings" Target="settings.xml"/><Relationship Id="rId9" Type="http://schemas.openxmlformats.org/officeDocument/2006/relationships/hyperlink" Target="https://contractaciopublica.gencat.cat/ecofin_pscp/AppJava/cap.pscp?reqCode=viewDetail&amp;keyword=&amp;idCap=204564&amp;ambit=1&amp;" TargetMode="External"/><Relationship Id="rId14" Type="http://schemas.openxmlformats.org/officeDocument/2006/relationships/hyperlink" Target="mailto:sau.tic@gencat.ca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1714-7AB8-48D1-ACDB-9435718D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24531</Words>
  <Characters>139833</Characters>
  <Application>Microsoft Office Word</Application>
  <DocSecurity>0</DocSecurity>
  <Lines>1165</Lines>
  <Paragraphs>328</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164036</CharactersWithSpaces>
  <SharedDoc>false</SharedDoc>
  <HLinks>
    <vt:vector size="48" baseType="variant">
      <vt:variant>
        <vt:i4>2818165</vt:i4>
      </vt:variant>
      <vt:variant>
        <vt:i4>21</vt:i4>
      </vt:variant>
      <vt:variant>
        <vt:i4>0</vt:i4>
      </vt:variant>
      <vt:variant>
        <vt:i4>5</vt:i4>
      </vt:variant>
      <vt:variant>
        <vt:lpwstr>http://www.gencat.cat/economia/jcca</vt:lpwstr>
      </vt:variant>
      <vt:variant>
        <vt:lpwstr/>
      </vt:variant>
      <vt:variant>
        <vt:i4>6946899</vt:i4>
      </vt:variant>
      <vt:variant>
        <vt:i4>18</vt:i4>
      </vt:variant>
      <vt:variant>
        <vt:i4>0</vt:i4>
      </vt:variant>
      <vt:variant>
        <vt:i4>5</vt:i4>
      </vt:variant>
      <vt:variant>
        <vt:lpwstr>https://contractaciopublica.gencat.cat/ecofin_pscp/AppJava/cap.pscp?reqCode=viewDetail&amp;keyword=&amp;idCap=204564&amp;ambit=1&amp;</vt:lpwstr>
      </vt:variant>
      <vt:variant>
        <vt:lpwstr/>
      </vt:variant>
      <vt:variant>
        <vt:i4>5505085</vt:i4>
      </vt:variant>
      <vt:variant>
        <vt:i4>15</vt:i4>
      </vt:variant>
      <vt:variant>
        <vt:i4>0</vt:i4>
      </vt:variant>
      <vt:variant>
        <vt:i4>5</vt:i4>
      </vt:variant>
      <vt:variant>
        <vt:lpwstr>mailto:sau.tic@gencat.cat</vt:lpwstr>
      </vt:variant>
      <vt:variant>
        <vt:lpwstr/>
      </vt:variant>
      <vt:variant>
        <vt:i4>7667783</vt:i4>
      </vt:variant>
      <vt:variant>
        <vt:i4>12</vt:i4>
      </vt:variant>
      <vt:variant>
        <vt:i4>0</vt:i4>
      </vt:variant>
      <vt:variant>
        <vt:i4>5</vt:i4>
      </vt:variant>
      <vt:variant>
        <vt:lpwstr>https://contractaciopublica.gencat.cat/ecofin_sobre/AppJava/views/ajuda/empreses/index.xhtml</vt:lpwstr>
      </vt:variant>
      <vt:variant>
        <vt:lpwstr/>
      </vt:variant>
      <vt:variant>
        <vt:i4>5505085</vt:i4>
      </vt:variant>
      <vt:variant>
        <vt:i4>9</vt:i4>
      </vt:variant>
      <vt:variant>
        <vt:i4>0</vt:i4>
      </vt:variant>
      <vt:variant>
        <vt:i4>5</vt:i4>
      </vt:variant>
      <vt:variant>
        <vt:lpwstr>mailto:sau.tic@gencat.cat</vt:lpwstr>
      </vt:variant>
      <vt:variant>
        <vt:lpwstr/>
      </vt:variant>
      <vt:variant>
        <vt:i4>7667783</vt:i4>
      </vt:variant>
      <vt:variant>
        <vt:i4>6</vt:i4>
      </vt:variant>
      <vt:variant>
        <vt:i4>0</vt:i4>
      </vt:variant>
      <vt:variant>
        <vt:i4>5</vt:i4>
      </vt:variant>
      <vt:variant>
        <vt:lpwstr>https://contractaciopublica.gencat.cat/ecofin_sobre/AppJava/views/ajuda/empreses/index.xhtml</vt:lpwstr>
      </vt:variant>
      <vt:variant>
        <vt:lpwstr/>
      </vt:variant>
      <vt:variant>
        <vt:i4>655416</vt:i4>
      </vt:variant>
      <vt:variant>
        <vt:i4>3</vt:i4>
      </vt:variant>
      <vt:variant>
        <vt:i4>0</vt:i4>
      </vt:variant>
      <vt:variant>
        <vt:i4>5</vt:i4>
      </vt:variant>
      <vt:variant>
        <vt:lpwstr>https://contractaciopublica.gencat.cat/ecofin_pscp/AppJava/cap.pscp?department=31000&amp;reqCode=viewDetail&amp;keyword=&amp;idCap=204564&amp;ambit=1&amp;</vt:lpwstr>
      </vt:variant>
      <vt:variant>
        <vt:lpwstr/>
      </vt:variant>
      <vt:variant>
        <vt:i4>6946899</vt:i4>
      </vt:variant>
      <vt:variant>
        <vt:i4>0</vt:i4>
      </vt:variant>
      <vt:variant>
        <vt:i4>0</vt:i4>
      </vt:variant>
      <vt:variant>
        <vt:i4>5</vt:i4>
      </vt:variant>
      <vt:variant>
        <vt:lpwstr>https://contractaciopublica.gencat.cat/ecofin_pscp/AppJava/cap.pscp?reqCode=viewDetail&amp;keyword=&amp;idCap=204564&amp;ambit=1&amp;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Casol Roma, Alba</cp:lastModifiedBy>
  <cp:revision>3</cp:revision>
  <cp:lastPrinted>2021-02-16T11:46:00Z</cp:lastPrinted>
  <dcterms:created xsi:type="dcterms:W3CDTF">2024-11-29T09:33:00Z</dcterms:created>
  <dcterms:modified xsi:type="dcterms:W3CDTF">2024-11-29T09:37:00Z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