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CB15C" w14:textId="77777777" w:rsidR="003F167A" w:rsidRPr="00F75B89" w:rsidRDefault="000D607D">
      <w:pPr>
        <w:pStyle w:val="Llegenda"/>
        <w:rPr>
          <w:rFonts w:ascii="Open Sans" w:hAnsi="Open Sans" w:cs="Open Sans"/>
          <w:color w:val="auto"/>
          <w:sz w:val="28"/>
          <w:lang w:val="ca-ES"/>
        </w:rPr>
      </w:pPr>
      <w:r w:rsidRPr="00F75B89">
        <w:rPr>
          <w:rFonts w:ascii="Open Sans" w:hAnsi="Open Sans" w:cs="Open Sans"/>
          <w:color w:val="auto"/>
          <w:sz w:val="28"/>
          <w:lang w:val="ca-ES"/>
        </w:rPr>
        <w:t>FORMALITZACIÓ DEL CONTRACTE</w:t>
      </w:r>
    </w:p>
    <w:p w14:paraId="684D1CFE" w14:textId="77777777" w:rsidR="003F167A" w:rsidRPr="00F75B89" w:rsidRDefault="003F167A">
      <w:pPr>
        <w:jc w:val="center"/>
        <w:rPr>
          <w:rFonts w:ascii="Open Sans" w:hAnsi="Open Sans" w:cs="Open Sans"/>
          <w:sz w:val="12"/>
          <w:lang w:val="ca-ES"/>
        </w:rPr>
      </w:pPr>
    </w:p>
    <w:tbl>
      <w:tblPr>
        <w:tblW w:w="10703"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860"/>
        <w:gridCol w:w="8843"/>
      </w:tblGrid>
      <w:tr w:rsidR="000068E6" w:rsidRPr="00F75B89" w14:paraId="57924E1C" w14:textId="77777777">
        <w:trPr>
          <w:cantSplit/>
        </w:trPr>
        <w:tc>
          <w:tcPr>
            <w:tcW w:w="1860" w:type="dxa"/>
            <w:tcBorders>
              <w:top w:val="single" w:sz="12" w:space="0" w:color="auto"/>
              <w:bottom w:val="nil"/>
              <w:right w:val="nil"/>
            </w:tcBorders>
          </w:tcPr>
          <w:p w14:paraId="715E1ECD" w14:textId="77777777" w:rsidR="003F167A" w:rsidRPr="00CB3C31" w:rsidRDefault="003F167A">
            <w:pPr>
              <w:rPr>
                <w:rFonts w:ascii="Open Sans" w:hAnsi="Open Sans" w:cs="Open Sans"/>
                <w:b/>
                <w:sz w:val="6"/>
                <w:lang w:val="ca-ES"/>
              </w:rPr>
            </w:pPr>
          </w:p>
        </w:tc>
        <w:tc>
          <w:tcPr>
            <w:tcW w:w="8843" w:type="dxa"/>
            <w:tcBorders>
              <w:top w:val="single" w:sz="12" w:space="0" w:color="auto"/>
              <w:left w:val="nil"/>
              <w:bottom w:val="nil"/>
            </w:tcBorders>
          </w:tcPr>
          <w:p w14:paraId="42D09935" w14:textId="77777777" w:rsidR="003F167A" w:rsidRPr="00CB3C31" w:rsidRDefault="003F167A">
            <w:pPr>
              <w:rPr>
                <w:rFonts w:ascii="Open Sans" w:hAnsi="Open Sans" w:cs="Open Sans"/>
                <w:b/>
                <w:sz w:val="6"/>
                <w:lang w:val="ca-ES"/>
              </w:rPr>
            </w:pPr>
          </w:p>
        </w:tc>
      </w:tr>
      <w:tr w:rsidR="000068E6" w:rsidRPr="00F75B89" w14:paraId="2358AB68" w14:textId="77777777">
        <w:trPr>
          <w:cantSplit/>
        </w:trPr>
        <w:tc>
          <w:tcPr>
            <w:tcW w:w="1860" w:type="dxa"/>
            <w:tcBorders>
              <w:top w:val="nil"/>
              <w:bottom w:val="nil"/>
              <w:right w:val="nil"/>
            </w:tcBorders>
          </w:tcPr>
          <w:p w14:paraId="22CB696E" w14:textId="77777777" w:rsidR="003F167A" w:rsidRPr="00CB3C31" w:rsidRDefault="000D607D" w:rsidP="00810F07">
            <w:pPr>
              <w:rPr>
                <w:rFonts w:ascii="Open Sans" w:hAnsi="Open Sans" w:cs="Open Sans"/>
                <w:b/>
                <w:sz w:val="16"/>
                <w:lang w:val="ca-ES"/>
              </w:rPr>
            </w:pPr>
            <w:r w:rsidRPr="00CB3C31">
              <w:rPr>
                <w:rFonts w:ascii="Open Sans" w:hAnsi="Open Sans" w:cs="Open Sans"/>
                <w:b/>
                <w:sz w:val="16"/>
                <w:lang w:val="ca-ES"/>
              </w:rPr>
              <w:t>Núm. d’expedient:</w:t>
            </w:r>
          </w:p>
        </w:tc>
        <w:tc>
          <w:tcPr>
            <w:tcW w:w="8843" w:type="dxa"/>
            <w:tcBorders>
              <w:top w:val="nil"/>
              <w:left w:val="nil"/>
              <w:bottom w:val="nil"/>
            </w:tcBorders>
          </w:tcPr>
          <w:p w14:paraId="709871F5" w14:textId="402BE40F" w:rsidR="003F167A" w:rsidRPr="00CB3C31" w:rsidRDefault="00CB3C31">
            <w:pPr>
              <w:pStyle w:val="PequeaNegrita"/>
              <w:rPr>
                <w:rFonts w:ascii="Open Sans" w:hAnsi="Open Sans" w:cs="Open Sans"/>
              </w:rPr>
            </w:pPr>
            <w:r>
              <w:rPr>
                <w:rFonts w:ascii="Open Sans" w:hAnsi="Open Sans" w:cs="Open Sans"/>
              </w:rPr>
              <w:t xml:space="preserve">CONT </w:t>
            </w:r>
            <w:r w:rsidR="003F167A">
              <w:rPr>
                <w:rFonts w:ascii="Open Sans" w:hAnsi="Open Sans" w:cs="Open Sans"/>
              </w:rPr>
              <w:t>24-</w:t>
            </w:r>
            <w:r w:rsidR="00D90B05">
              <w:rPr>
                <w:rFonts w:ascii="Open Sans" w:hAnsi="Open Sans" w:cs="Open Sans"/>
              </w:rPr>
              <w:t>303</w:t>
            </w:r>
          </w:p>
        </w:tc>
      </w:tr>
      <w:tr w:rsidR="000068E6" w:rsidRPr="00F75B89" w14:paraId="5035C585" w14:textId="77777777">
        <w:trPr>
          <w:cantSplit/>
        </w:trPr>
        <w:tc>
          <w:tcPr>
            <w:tcW w:w="1860" w:type="dxa"/>
            <w:tcBorders>
              <w:top w:val="nil"/>
              <w:bottom w:val="nil"/>
              <w:right w:val="nil"/>
            </w:tcBorders>
          </w:tcPr>
          <w:p w14:paraId="1BB481BC" w14:textId="77777777" w:rsidR="003F167A" w:rsidRPr="00CB3C31" w:rsidRDefault="000D607D" w:rsidP="00810F07">
            <w:pPr>
              <w:rPr>
                <w:rFonts w:ascii="Open Sans" w:hAnsi="Open Sans" w:cs="Open Sans"/>
                <w:sz w:val="12"/>
                <w:lang w:val="ca-ES"/>
              </w:rPr>
            </w:pPr>
            <w:r w:rsidRPr="00CB3C31">
              <w:rPr>
                <w:rFonts w:ascii="Open Sans" w:hAnsi="Open Sans" w:cs="Open Sans"/>
                <w:b/>
                <w:sz w:val="16"/>
                <w:lang w:val="ca-ES"/>
              </w:rPr>
              <w:t>Descripció objecte:</w:t>
            </w:r>
          </w:p>
        </w:tc>
        <w:tc>
          <w:tcPr>
            <w:tcW w:w="8843" w:type="dxa"/>
            <w:tcBorders>
              <w:top w:val="nil"/>
              <w:left w:val="nil"/>
              <w:bottom w:val="nil"/>
            </w:tcBorders>
          </w:tcPr>
          <w:p w14:paraId="76E1D1AD" w14:textId="5D838B5D" w:rsidR="003F167A" w:rsidRPr="00B14DA3" w:rsidRDefault="00F75B89" w:rsidP="00F75B89">
            <w:pPr>
              <w:pStyle w:val="PequeaNegrita"/>
              <w:rPr>
                <w:rFonts w:ascii="Open Sans" w:hAnsi="Open Sans" w:cs="Open Sans"/>
                <w:iCs/>
                <w:lang w:val="es-ES"/>
              </w:rPr>
            </w:pPr>
            <w:r w:rsidRPr="00CB3C31">
              <w:rPr>
                <w:rFonts w:ascii="Open Sans" w:hAnsi="Open Sans" w:cs="Open Sans"/>
                <w:iCs/>
              </w:rPr>
              <w:t xml:space="preserve">Contracte </w:t>
            </w:r>
            <w:r w:rsidR="00077728" w:rsidRPr="00077728">
              <w:rPr>
                <w:rFonts w:ascii="Open Sans" w:hAnsi="Open Sans" w:cs="Open Sans"/>
                <w:iCs/>
              </w:rPr>
              <w:t xml:space="preserve">de </w:t>
            </w:r>
            <w:proofErr w:type="spellStart"/>
            <w:r w:rsidR="00D90B05" w:rsidRPr="00D90B05">
              <w:rPr>
                <w:rFonts w:ascii="Open Sans" w:hAnsi="Open Sans" w:cs="Open Sans"/>
                <w:bCs/>
                <w:lang w:val="es-ES" w:eastAsia="en-US"/>
              </w:rPr>
              <w:t>Subministrament</w:t>
            </w:r>
            <w:proofErr w:type="spellEnd"/>
            <w:r w:rsidR="00D90B05" w:rsidRPr="00D90B05">
              <w:rPr>
                <w:rFonts w:ascii="Open Sans" w:hAnsi="Open Sans" w:cs="Open Sans"/>
                <w:bCs/>
                <w:lang w:val="es-ES" w:eastAsia="en-US"/>
              </w:rPr>
              <w:t xml:space="preserve"> i </w:t>
            </w:r>
            <w:proofErr w:type="spellStart"/>
            <w:r w:rsidR="00D90B05" w:rsidRPr="00D90B05">
              <w:rPr>
                <w:rFonts w:ascii="Open Sans" w:hAnsi="Open Sans" w:cs="Open Sans"/>
                <w:bCs/>
                <w:lang w:val="es-ES" w:eastAsia="en-US"/>
              </w:rPr>
              <w:t>instal·lació</w:t>
            </w:r>
            <w:proofErr w:type="spellEnd"/>
            <w:r w:rsidR="00D90B05" w:rsidRPr="00D90B05">
              <w:rPr>
                <w:rFonts w:ascii="Open Sans" w:hAnsi="Open Sans" w:cs="Open Sans"/>
                <w:bCs/>
                <w:lang w:val="es-ES" w:eastAsia="en-US"/>
              </w:rPr>
              <w:t xml:space="preserve">, a </w:t>
            </w:r>
            <w:proofErr w:type="spellStart"/>
            <w:r w:rsidR="00D90B05" w:rsidRPr="00D90B05">
              <w:rPr>
                <w:rFonts w:ascii="Open Sans" w:hAnsi="Open Sans" w:cs="Open Sans"/>
                <w:bCs/>
                <w:lang w:val="es-ES" w:eastAsia="en-US"/>
              </w:rPr>
              <w:t>l’Agència</w:t>
            </w:r>
            <w:proofErr w:type="spellEnd"/>
            <w:r w:rsidR="00D90B05" w:rsidRPr="00D90B05">
              <w:rPr>
                <w:rFonts w:ascii="Open Sans" w:hAnsi="Open Sans" w:cs="Open Sans"/>
                <w:bCs/>
                <w:lang w:val="es-ES" w:eastAsia="en-US"/>
              </w:rPr>
              <w:t xml:space="preserve"> de Salut Pública de Barcelona, </w:t>
            </w:r>
            <w:proofErr w:type="spellStart"/>
            <w:r w:rsidR="00D90B05" w:rsidRPr="00D90B05">
              <w:rPr>
                <w:rFonts w:ascii="Open Sans" w:hAnsi="Open Sans" w:cs="Open Sans"/>
                <w:bCs/>
                <w:lang w:val="es-ES" w:eastAsia="en-US"/>
              </w:rPr>
              <w:t>d’un</w:t>
            </w:r>
            <w:proofErr w:type="spellEnd"/>
            <w:r w:rsidR="00D90B05" w:rsidRPr="00D90B05">
              <w:rPr>
                <w:rFonts w:ascii="Open Sans" w:hAnsi="Open Sans" w:cs="Open Sans"/>
                <w:bCs/>
                <w:lang w:val="es-ES" w:eastAsia="en-US"/>
              </w:rPr>
              <w:t xml:space="preserve"> </w:t>
            </w:r>
            <w:proofErr w:type="spellStart"/>
            <w:r w:rsidR="00D90B05" w:rsidRPr="00D90B05">
              <w:rPr>
                <w:rFonts w:ascii="Open Sans" w:hAnsi="Open Sans" w:cs="Open Sans"/>
                <w:bCs/>
                <w:lang w:val="es-ES" w:eastAsia="en-US"/>
              </w:rPr>
              <w:t>equip</w:t>
            </w:r>
            <w:proofErr w:type="spellEnd"/>
            <w:r w:rsidR="00D90B05" w:rsidRPr="00D90B05">
              <w:rPr>
                <w:rFonts w:ascii="Open Sans" w:hAnsi="Open Sans" w:cs="Open Sans"/>
                <w:bCs/>
                <w:lang w:val="es-ES" w:eastAsia="en-US"/>
              </w:rPr>
              <w:t xml:space="preserve"> de </w:t>
            </w:r>
            <w:proofErr w:type="spellStart"/>
            <w:r w:rsidR="00D90B05" w:rsidRPr="00D90B05">
              <w:rPr>
                <w:rFonts w:ascii="Open Sans" w:hAnsi="Open Sans" w:cs="Open Sans"/>
                <w:bCs/>
                <w:lang w:val="es-ES" w:eastAsia="en-US"/>
              </w:rPr>
              <w:t>cromatografia</w:t>
            </w:r>
            <w:proofErr w:type="spellEnd"/>
            <w:r w:rsidR="00D90B05" w:rsidRPr="00D90B05">
              <w:rPr>
                <w:rFonts w:ascii="Open Sans" w:hAnsi="Open Sans" w:cs="Open Sans"/>
                <w:bCs/>
                <w:lang w:val="es-ES" w:eastAsia="en-US"/>
              </w:rPr>
              <w:t xml:space="preserve"> de </w:t>
            </w:r>
            <w:proofErr w:type="spellStart"/>
            <w:r w:rsidR="00D90B05" w:rsidRPr="00D90B05">
              <w:rPr>
                <w:rFonts w:ascii="Open Sans" w:hAnsi="Open Sans" w:cs="Open Sans"/>
                <w:bCs/>
                <w:lang w:val="es-ES" w:eastAsia="en-US"/>
              </w:rPr>
              <w:t>líquids</w:t>
            </w:r>
            <w:proofErr w:type="spellEnd"/>
            <w:r w:rsidR="00D90B05" w:rsidRPr="00D90B05">
              <w:rPr>
                <w:rFonts w:ascii="Open Sans" w:hAnsi="Open Sans" w:cs="Open Sans"/>
                <w:bCs/>
                <w:lang w:val="es-ES" w:eastAsia="en-US"/>
              </w:rPr>
              <w:t xml:space="preserve"> ultra alta </w:t>
            </w:r>
            <w:proofErr w:type="spellStart"/>
            <w:r w:rsidR="00D90B05" w:rsidRPr="00D90B05">
              <w:rPr>
                <w:rFonts w:ascii="Open Sans" w:hAnsi="Open Sans" w:cs="Open Sans"/>
                <w:bCs/>
                <w:lang w:val="es-ES" w:eastAsia="en-US"/>
              </w:rPr>
              <w:t>resolució</w:t>
            </w:r>
            <w:proofErr w:type="spellEnd"/>
            <w:r w:rsidR="00D90B05" w:rsidRPr="00D90B05">
              <w:rPr>
                <w:rFonts w:ascii="Open Sans" w:hAnsi="Open Sans" w:cs="Open Sans"/>
                <w:bCs/>
                <w:lang w:val="es-ES" w:eastAsia="en-US"/>
              </w:rPr>
              <w:t xml:space="preserve"> </w:t>
            </w:r>
            <w:proofErr w:type="spellStart"/>
            <w:r w:rsidR="00D90B05" w:rsidRPr="00D90B05">
              <w:rPr>
                <w:rFonts w:ascii="Open Sans" w:hAnsi="Open Sans" w:cs="Open Sans"/>
                <w:bCs/>
                <w:lang w:val="es-ES" w:eastAsia="en-US"/>
              </w:rPr>
              <w:t>amb</w:t>
            </w:r>
            <w:proofErr w:type="spellEnd"/>
            <w:r w:rsidR="00D90B05" w:rsidRPr="00D90B05">
              <w:rPr>
                <w:rFonts w:ascii="Open Sans" w:hAnsi="Open Sans" w:cs="Open Sans"/>
                <w:bCs/>
                <w:lang w:val="es-ES" w:eastAsia="en-US"/>
              </w:rPr>
              <w:t xml:space="preserve"> </w:t>
            </w:r>
            <w:proofErr w:type="spellStart"/>
            <w:r w:rsidR="00D90B05" w:rsidRPr="00D90B05">
              <w:rPr>
                <w:rFonts w:ascii="Open Sans" w:hAnsi="Open Sans" w:cs="Open Sans"/>
                <w:bCs/>
                <w:lang w:val="es-ES" w:eastAsia="en-US"/>
              </w:rPr>
              <w:t>acoblament</w:t>
            </w:r>
            <w:proofErr w:type="spellEnd"/>
            <w:r w:rsidR="00D90B05" w:rsidRPr="00D90B05">
              <w:rPr>
                <w:rFonts w:ascii="Open Sans" w:hAnsi="Open Sans" w:cs="Open Sans"/>
                <w:bCs/>
                <w:lang w:val="es-ES" w:eastAsia="en-US"/>
              </w:rPr>
              <w:t xml:space="preserve"> a un </w:t>
            </w:r>
            <w:proofErr w:type="spellStart"/>
            <w:r w:rsidR="00D90B05" w:rsidRPr="00D90B05">
              <w:rPr>
                <w:rFonts w:ascii="Open Sans" w:hAnsi="Open Sans" w:cs="Open Sans"/>
                <w:bCs/>
                <w:lang w:val="es-ES" w:eastAsia="en-US"/>
              </w:rPr>
              <w:t>espectròmetre</w:t>
            </w:r>
            <w:proofErr w:type="spellEnd"/>
            <w:r w:rsidR="00D90B05" w:rsidRPr="00D90B05">
              <w:rPr>
                <w:rFonts w:ascii="Open Sans" w:hAnsi="Open Sans" w:cs="Open Sans"/>
                <w:bCs/>
                <w:lang w:val="es-ES" w:eastAsia="en-US"/>
              </w:rPr>
              <w:t xml:space="preserve"> de </w:t>
            </w:r>
            <w:proofErr w:type="spellStart"/>
            <w:r w:rsidR="00D90B05" w:rsidRPr="00D90B05">
              <w:rPr>
                <w:rFonts w:ascii="Open Sans" w:hAnsi="Open Sans" w:cs="Open Sans"/>
                <w:bCs/>
                <w:lang w:val="es-ES" w:eastAsia="en-US"/>
              </w:rPr>
              <w:t>masses</w:t>
            </w:r>
            <w:proofErr w:type="spellEnd"/>
            <w:r w:rsidR="00D90B05" w:rsidRPr="00D90B05">
              <w:rPr>
                <w:rFonts w:ascii="Open Sans" w:hAnsi="Open Sans" w:cs="Open Sans"/>
                <w:bCs/>
                <w:lang w:val="es-ES" w:eastAsia="en-US"/>
              </w:rPr>
              <w:t>/</w:t>
            </w:r>
            <w:proofErr w:type="spellStart"/>
            <w:r w:rsidR="00D90B05" w:rsidRPr="00D90B05">
              <w:rPr>
                <w:rFonts w:ascii="Open Sans" w:hAnsi="Open Sans" w:cs="Open Sans"/>
                <w:bCs/>
                <w:lang w:val="es-ES" w:eastAsia="en-US"/>
              </w:rPr>
              <w:t>masses</w:t>
            </w:r>
            <w:proofErr w:type="spellEnd"/>
            <w:r w:rsidR="00D90B05" w:rsidRPr="00D90B05">
              <w:rPr>
                <w:rFonts w:ascii="Open Sans" w:hAnsi="Open Sans" w:cs="Open Sans"/>
                <w:bCs/>
                <w:lang w:val="es-ES" w:eastAsia="en-US"/>
              </w:rPr>
              <w:t xml:space="preserve"> </w:t>
            </w:r>
            <w:proofErr w:type="spellStart"/>
            <w:r w:rsidR="00D90B05" w:rsidRPr="00D90B05">
              <w:rPr>
                <w:rFonts w:ascii="Open Sans" w:hAnsi="Open Sans" w:cs="Open Sans"/>
                <w:bCs/>
                <w:lang w:val="es-ES" w:eastAsia="en-US"/>
              </w:rPr>
              <w:t>tipus</w:t>
            </w:r>
            <w:proofErr w:type="spellEnd"/>
            <w:r w:rsidR="00D90B05" w:rsidRPr="00D90B05">
              <w:rPr>
                <w:rFonts w:ascii="Open Sans" w:hAnsi="Open Sans" w:cs="Open Sans"/>
                <w:bCs/>
                <w:lang w:val="es-ES" w:eastAsia="en-US"/>
              </w:rPr>
              <w:t xml:space="preserve"> triple </w:t>
            </w:r>
            <w:proofErr w:type="spellStart"/>
            <w:r w:rsidR="00D90B05" w:rsidRPr="00D90B05">
              <w:rPr>
                <w:rFonts w:ascii="Open Sans" w:hAnsi="Open Sans" w:cs="Open Sans"/>
                <w:bCs/>
                <w:lang w:val="es-ES" w:eastAsia="en-US"/>
              </w:rPr>
              <w:t>quadrupol</w:t>
            </w:r>
            <w:proofErr w:type="spellEnd"/>
            <w:r w:rsidR="00D90B05" w:rsidRPr="00D90B05">
              <w:rPr>
                <w:rFonts w:ascii="Open Sans" w:hAnsi="Open Sans" w:cs="Open Sans"/>
                <w:bCs/>
                <w:lang w:val="es-ES" w:eastAsia="en-US"/>
              </w:rPr>
              <w:t xml:space="preserve">, </w:t>
            </w:r>
            <w:proofErr w:type="spellStart"/>
            <w:r w:rsidR="00D90B05" w:rsidRPr="00D90B05">
              <w:rPr>
                <w:rFonts w:ascii="Open Sans" w:hAnsi="Open Sans" w:cs="Open Sans"/>
                <w:bCs/>
                <w:lang w:val="es-ES" w:eastAsia="en-US"/>
              </w:rPr>
              <w:t>així</w:t>
            </w:r>
            <w:proofErr w:type="spellEnd"/>
            <w:r w:rsidR="00D90B05" w:rsidRPr="00D90B05">
              <w:rPr>
                <w:rFonts w:ascii="Open Sans" w:hAnsi="Open Sans" w:cs="Open Sans"/>
                <w:bCs/>
                <w:lang w:val="es-ES" w:eastAsia="en-US"/>
              </w:rPr>
              <w:t xml:space="preserve"> </w:t>
            </w:r>
            <w:proofErr w:type="spellStart"/>
            <w:r w:rsidR="00D90B05" w:rsidRPr="00D90B05">
              <w:rPr>
                <w:rFonts w:ascii="Open Sans" w:hAnsi="Open Sans" w:cs="Open Sans"/>
                <w:bCs/>
                <w:lang w:val="es-ES" w:eastAsia="en-US"/>
              </w:rPr>
              <w:t>com</w:t>
            </w:r>
            <w:proofErr w:type="spellEnd"/>
            <w:r w:rsidR="00D90B05" w:rsidRPr="00D90B05">
              <w:rPr>
                <w:rFonts w:ascii="Open Sans" w:hAnsi="Open Sans" w:cs="Open Sans"/>
                <w:bCs/>
                <w:lang w:val="es-ES" w:eastAsia="en-US"/>
              </w:rPr>
              <w:t xml:space="preserve"> del software </w:t>
            </w:r>
            <w:proofErr w:type="spellStart"/>
            <w:r w:rsidR="00D90B05" w:rsidRPr="00D90B05">
              <w:rPr>
                <w:rFonts w:ascii="Open Sans" w:hAnsi="Open Sans" w:cs="Open Sans"/>
                <w:bCs/>
                <w:lang w:val="es-ES" w:eastAsia="en-US"/>
              </w:rPr>
              <w:t>necessari</w:t>
            </w:r>
            <w:proofErr w:type="spellEnd"/>
            <w:r w:rsidR="00D90B05" w:rsidRPr="00D90B05">
              <w:rPr>
                <w:rFonts w:ascii="Open Sans" w:hAnsi="Open Sans" w:cs="Open Sans"/>
                <w:bCs/>
                <w:lang w:val="es-ES" w:eastAsia="en-US"/>
              </w:rPr>
              <w:t xml:space="preserve"> </w:t>
            </w:r>
            <w:proofErr w:type="spellStart"/>
            <w:r w:rsidR="00D90B05" w:rsidRPr="00D90B05">
              <w:rPr>
                <w:rFonts w:ascii="Open Sans" w:hAnsi="Open Sans" w:cs="Open Sans"/>
                <w:bCs/>
                <w:lang w:val="es-ES" w:eastAsia="en-US"/>
              </w:rPr>
              <w:t>pel</w:t>
            </w:r>
            <w:proofErr w:type="spellEnd"/>
            <w:r w:rsidR="00D90B05" w:rsidRPr="00D90B05">
              <w:rPr>
                <w:rFonts w:ascii="Open Sans" w:hAnsi="Open Sans" w:cs="Open Sans"/>
                <w:bCs/>
                <w:lang w:val="es-ES" w:eastAsia="en-US"/>
              </w:rPr>
              <w:t xml:space="preserve"> </w:t>
            </w:r>
            <w:proofErr w:type="spellStart"/>
            <w:r w:rsidR="00D90B05" w:rsidRPr="00D90B05">
              <w:rPr>
                <w:rFonts w:ascii="Open Sans" w:hAnsi="Open Sans" w:cs="Open Sans"/>
                <w:bCs/>
                <w:lang w:val="es-ES" w:eastAsia="en-US"/>
              </w:rPr>
              <w:t>seu</w:t>
            </w:r>
            <w:proofErr w:type="spellEnd"/>
            <w:r w:rsidR="00D90B05" w:rsidRPr="00D90B05">
              <w:rPr>
                <w:rFonts w:ascii="Open Sans" w:hAnsi="Open Sans" w:cs="Open Sans"/>
                <w:bCs/>
                <w:lang w:val="es-ES" w:eastAsia="en-US"/>
              </w:rPr>
              <w:t xml:space="preserve"> </w:t>
            </w:r>
            <w:proofErr w:type="spellStart"/>
            <w:r w:rsidR="00D90B05" w:rsidRPr="00D90B05">
              <w:rPr>
                <w:rFonts w:ascii="Open Sans" w:hAnsi="Open Sans" w:cs="Open Sans"/>
                <w:bCs/>
                <w:lang w:val="es-ES" w:eastAsia="en-US"/>
              </w:rPr>
              <w:t>funcionament</w:t>
            </w:r>
            <w:proofErr w:type="spellEnd"/>
          </w:p>
        </w:tc>
      </w:tr>
      <w:tr w:rsidR="000068E6" w:rsidRPr="00F75B89" w14:paraId="34E43830" w14:textId="77777777">
        <w:trPr>
          <w:cantSplit/>
        </w:trPr>
        <w:tc>
          <w:tcPr>
            <w:tcW w:w="1860" w:type="dxa"/>
            <w:tcBorders>
              <w:top w:val="nil"/>
              <w:bottom w:val="nil"/>
              <w:right w:val="nil"/>
            </w:tcBorders>
          </w:tcPr>
          <w:p w14:paraId="39E759E8" w14:textId="77777777" w:rsidR="003F167A" w:rsidRPr="00CB3C31" w:rsidRDefault="000D607D">
            <w:pPr>
              <w:jc w:val="right"/>
              <w:rPr>
                <w:rFonts w:ascii="Open Sans" w:hAnsi="Open Sans" w:cs="Open Sans"/>
                <w:b/>
                <w:sz w:val="16"/>
                <w:lang w:val="ca-ES"/>
              </w:rPr>
            </w:pPr>
            <w:r w:rsidRPr="00CB3C31">
              <w:rPr>
                <w:rFonts w:ascii="Open Sans" w:hAnsi="Open Sans" w:cs="Open Sans"/>
                <w:b/>
                <w:sz w:val="16"/>
                <w:lang w:val="ca-ES"/>
              </w:rPr>
              <w:t>Import d’adjudicació:</w:t>
            </w:r>
          </w:p>
        </w:tc>
        <w:tc>
          <w:tcPr>
            <w:tcW w:w="8843" w:type="dxa"/>
            <w:tcBorders>
              <w:top w:val="nil"/>
              <w:left w:val="nil"/>
              <w:bottom w:val="nil"/>
            </w:tcBorders>
          </w:tcPr>
          <w:p w14:paraId="7B70E3E8" w14:textId="5715356E" w:rsidR="003F167A" w:rsidRPr="00CB3C31" w:rsidRDefault="00D90B05">
            <w:pPr>
              <w:pStyle w:val="PequeaNegrita"/>
              <w:rPr>
                <w:rFonts w:ascii="Open Sans" w:hAnsi="Open Sans" w:cs="Open Sans"/>
              </w:rPr>
            </w:pPr>
            <w:r w:rsidRPr="00D90B05">
              <w:rPr>
                <w:rFonts w:ascii="Open Sans" w:hAnsi="Open Sans" w:cs="Open Sans"/>
                <w:iCs/>
              </w:rPr>
              <w:t>449.968,75</w:t>
            </w:r>
            <w:r w:rsidR="00F75B89" w:rsidRPr="00B170B4">
              <w:rPr>
                <w:rFonts w:ascii="Open Sans" w:hAnsi="Open Sans" w:cs="Open Sans"/>
              </w:rPr>
              <w:t>.</w:t>
            </w:r>
            <w:r w:rsidR="000D607D" w:rsidRPr="00B170B4">
              <w:rPr>
                <w:rFonts w:ascii="Open Sans" w:hAnsi="Open Sans" w:cs="Open Sans"/>
              </w:rPr>
              <w:t>- euros</w:t>
            </w:r>
            <w:r w:rsidR="000D607D" w:rsidRPr="00CB3C31">
              <w:rPr>
                <w:rFonts w:ascii="Open Sans" w:hAnsi="Open Sans" w:cs="Open Sans"/>
              </w:rPr>
              <w:t xml:space="preserve"> IVA inclòs</w:t>
            </w:r>
          </w:p>
        </w:tc>
      </w:tr>
      <w:tr w:rsidR="000068E6" w:rsidRPr="00F75B89" w14:paraId="6177E5FD" w14:textId="77777777">
        <w:trPr>
          <w:cantSplit/>
        </w:trPr>
        <w:tc>
          <w:tcPr>
            <w:tcW w:w="1860" w:type="dxa"/>
            <w:tcBorders>
              <w:top w:val="nil"/>
              <w:bottom w:val="single" w:sz="12" w:space="0" w:color="auto"/>
              <w:right w:val="nil"/>
            </w:tcBorders>
          </w:tcPr>
          <w:p w14:paraId="324C5B7C" w14:textId="77777777" w:rsidR="003F167A" w:rsidRPr="00C5417F" w:rsidRDefault="003F167A">
            <w:pPr>
              <w:rPr>
                <w:rFonts w:ascii="Open Sans" w:hAnsi="Open Sans" w:cs="Open Sans"/>
                <w:b/>
                <w:sz w:val="6"/>
                <w:highlight w:val="yellow"/>
                <w:lang w:val="ca-ES"/>
              </w:rPr>
            </w:pPr>
          </w:p>
        </w:tc>
        <w:tc>
          <w:tcPr>
            <w:tcW w:w="8843" w:type="dxa"/>
            <w:tcBorders>
              <w:top w:val="nil"/>
              <w:left w:val="nil"/>
              <w:bottom w:val="single" w:sz="12" w:space="0" w:color="auto"/>
            </w:tcBorders>
          </w:tcPr>
          <w:p w14:paraId="365E79EA" w14:textId="77777777" w:rsidR="003F167A" w:rsidRPr="00C5417F" w:rsidRDefault="003F167A">
            <w:pPr>
              <w:rPr>
                <w:rFonts w:ascii="Open Sans" w:hAnsi="Open Sans" w:cs="Open Sans"/>
                <w:sz w:val="6"/>
                <w:highlight w:val="yellow"/>
                <w:lang w:val="ca-ES"/>
              </w:rPr>
            </w:pPr>
          </w:p>
        </w:tc>
      </w:tr>
    </w:tbl>
    <w:p w14:paraId="4FBF0EE6" w14:textId="77777777" w:rsidR="003F167A" w:rsidRPr="00F75B89" w:rsidRDefault="003F167A">
      <w:pPr>
        <w:rPr>
          <w:rFonts w:ascii="Open Sans" w:hAnsi="Open Sans" w:cs="Open Sans"/>
          <w:sz w:val="6"/>
          <w:lang w:val="ca-ES"/>
        </w:rPr>
      </w:pPr>
    </w:p>
    <w:tbl>
      <w:tblPr>
        <w:tblW w:w="10716" w:type="dxa"/>
        <w:tblLayout w:type="fixed"/>
        <w:tblCellMar>
          <w:left w:w="62" w:type="dxa"/>
          <w:right w:w="62" w:type="dxa"/>
        </w:tblCellMar>
        <w:tblLook w:val="0000" w:firstRow="0" w:lastRow="0" w:firstColumn="0" w:lastColumn="0" w:noHBand="0" w:noVBand="0"/>
      </w:tblPr>
      <w:tblGrid>
        <w:gridCol w:w="2969"/>
        <w:gridCol w:w="4820"/>
        <w:gridCol w:w="2927"/>
      </w:tblGrid>
      <w:tr w:rsidR="000068E6" w:rsidRPr="00F75B89" w14:paraId="1EB2D378" w14:textId="77777777">
        <w:trPr>
          <w:cantSplit/>
          <w:trHeight w:hRule="exact" w:val="120"/>
        </w:trPr>
        <w:tc>
          <w:tcPr>
            <w:tcW w:w="10716" w:type="dxa"/>
            <w:gridSpan w:val="3"/>
            <w:tcBorders>
              <w:top w:val="single" w:sz="6" w:space="0" w:color="auto"/>
              <w:left w:val="single" w:sz="6" w:space="0" w:color="auto"/>
              <w:bottom w:val="nil"/>
              <w:right w:val="single" w:sz="6" w:space="0" w:color="auto"/>
            </w:tcBorders>
          </w:tcPr>
          <w:p w14:paraId="6FAB6E49" w14:textId="77777777" w:rsidR="003F167A" w:rsidRPr="00F75B89" w:rsidRDefault="003F167A">
            <w:pPr>
              <w:rPr>
                <w:rFonts w:ascii="Open Sans" w:hAnsi="Open Sans" w:cs="Open Sans"/>
                <w:lang w:val="ca-ES"/>
              </w:rPr>
            </w:pPr>
          </w:p>
        </w:tc>
      </w:tr>
      <w:tr w:rsidR="000068E6" w:rsidRPr="00F75B89" w14:paraId="25CC82B3" w14:textId="77777777" w:rsidTr="00D90B05">
        <w:trPr>
          <w:cantSplit/>
          <w:trHeight w:hRule="exact" w:val="8633"/>
        </w:trPr>
        <w:tc>
          <w:tcPr>
            <w:tcW w:w="10716" w:type="dxa"/>
            <w:gridSpan w:val="3"/>
            <w:tcBorders>
              <w:top w:val="nil"/>
              <w:left w:val="single" w:sz="6" w:space="0" w:color="auto"/>
              <w:bottom w:val="nil"/>
              <w:right w:val="single" w:sz="6" w:space="0" w:color="auto"/>
            </w:tcBorders>
          </w:tcPr>
          <w:p w14:paraId="4D675A44" w14:textId="55425EAF" w:rsidR="003F167A" w:rsidRPr="00F75B89" w:rsidRDefault="000D607D" w:rsidP="00105699">
            <w:pPr>
              <w:pStyle w:val="Arial10"/>
              <w:ind w:left="85" w:right="85"/>
              <w:rPr>
                <w:rFonts w:ascii="Open Sans" w:hAnsi="Open Sans" w:cs="Open Sans"/>
                <w:b/>
                <w:sz w:val="18"/>
                <w:szCs w:val="18"/>
              </w:rPr>
            </w:pPr>
            <w:r w:rsidRPr="00F75B89">
              <w:rPr>
                <w:rFonts w:ascii="Open Sans" w:hAnsi="Open Sans" w:cs="Open Sans"/>
                <w:b/>
                <w:sz w:val="18"/>
                <w:szCs w:val="18"/>
              </w:rPr>
              <w:t xml:space="preserve">REUNITS </w:t>
            </w:r>
            <w:r w:rsidR="00203BE4" w:rsidRPr="00F75B89">
              <w:rPr>
                <w:rFonts w:ascii="Open Sans" w:hAnsi="Open Sans" w:cs="Open Sans"/>
                <w:sz w:val="18"/>
                <w:szCs w:val="18"/>
              </w:rPr>
              <w:t>a la data de l’última signatura.</w:t>
            </w:r>
          </w:p>
          <w:p w14:paraId="10FEBAF9" w14:textId="77777777" w:rsidR="003F167A" w:rsidRPr="00F75B89" w:rsidRDefault="003F167A">
            <w:pPr>
              <w:pStyle w:val="Arial10"/>
              <w:ind w:left="85" w:right="85"/>
              <w:rPr>
                <w:rFonts w:ascii="Open Sans" w:hAnsi="Open Sans" w:cs="Open Sans"/>
                <w:sz w:val="18"/>
                <w:szCs w:val="18"/>
              </w:rPr>
            </w:pPr>
          </w:p>
          <w:p w14:paraId="175794E3" w14:textId="45F14A10" w:rsidR="003F167A" w:rsidRPr="00C235A8" w:rsidRDefault="000D607D">
            <w:pPr>
              <w:pStyle w:val="Arial10"/>
              <w:ind w:left="85" w:right="85"/>
              <w:rPr>
                <w:rFonts w:ascii="Open Sans" w:hAnsi="Open Sans" w:cs="Open Sans"/>
                <w:sz w:val="18"/>
                <w:szCs w:val="18"/>
              </w:rPr>
            </w:pPr>
            <w:r w:rsidRPr="00C5417F">
              <w:rPr>
                <w:rFonts w:ascii="Open Sans" w:hAnsi="Open Sans" w:cs="Open Sans"/>
                <w:sz w:val="18"/>
                <w:szCs w:val="18"/>
              </w:rPr>
              <w:t xml:space="preserve">D’una banda, la Sra. Carme Borrell i </w:t>
            </w:r>
            <w:proofErr w:type="spellStart"/>
            <w:r w:rsidRPr="00C5417F">
              <w:rPr>
                <w:rFonts w:ascii="Open Sans" w:hAnsi="Open Sans" w:cs="Open Sans"/>
                <w:sz w:val="18"/>
                <w:szCs w:val="18"/>
              </w:rPr>
              <w:t>Thió</w:t>
            </w:r>
            <w:proofErr w:type="spellEnd"/>
            <w:r w:rsidRPr="00C5417F">
              <w:rPr>
                <w:rFonts w:ascii="Open Sans" w:hAnsi="Open Sans" w:cs="Open Sans"/>
                <w:sz w:val="18"/>
                <w:szCs w:val="18"/>
              </w:rPr>
              <w:t xml:space="preserve">, </w:t>
            </w:r>
            <w:proofErr w:type="spellStart"/>
            <w:r w:rsidRPr="00C5417F">
              <w:rPr>
                <w:rFonts w:ascii="Open Sans" w:hAnsi="Open Sans" w:cs="Open Sans"/>
                <w:sz w:val="18"/>
                <w:szCs w:val="18"/>
              </w:rPr>
              <w:t>Gerenta</w:t>
            </w:r>
            <w:proofErr w:type="spellEnd"/>
            <w:r w:rsidRPr="00C5417F">
              <w:rPr>
                <w:rFonts w:ascii="Open Sans" w:hAnsi="Open Sans" w:cs="Open Sans"/>
                <w:sz w:val="18"/>
                <w:szCs w:val="18"/>
              </w:rPr>
              <w:t xml:space="preserve"> de l’Agència de Salut Pública de Barcelona per acord de la Junta de Govern en </w:t>
            </w:r>
            <w:r w:rsidRPr="002E7384">
              <w:rPr>
                <w:rFonts w:ascii="Open Sans" w:hAnsi="Open Sans" w:cs="Open Sans"/>
                <w:sz w:val="18"/>
                <w:szCs w:val="18"/>
              </w:rPr>
              <w:t xml:space="preserve">sessió de data </w:t>
            </w:r>
            <w:r w:rsidRPr="00375627">
              <w:rPr>
                <w:rFonts w:ascii="Open Sans" w:hAnsi="Open Sans" w:cs="Open Sans"/>
                <w:sz w:val="18"/>
                <w:szCs w:val="18"/>
              </w:rPr>
              <w:t>27/07/2015, actuant en nom i representació de l’esmentat organisme en ús de les facultats at</w:t>
            </w:r>
            <w:r w:rsidR="00B91A37" w:rsidRPr="00375627">
              <w:rPr>
                <w:rFonts w:ascii="Open Sans" w:hAnsi="Open Sans" w:cs="Open Sans"/>
                <w:sz w:val="18"/>
                <w:szCs w:val="18"/>
              </w:rPr>
              <w:t>ribuïdes als seus Estatuts</w:t>
            </w:r>
            <w:r w:rsidR="00B91A37" w:rsidRPr="00C235A8">
              <w:rPr>
                <w:rFonts w:ascii="Open Sans" w:hAnsi="Open Sans" w:cs="Open Sans"/>
                <w:sz w:val="18"/>
                <w:szCs w:val="18"/>
              </w:rPr>
              <w:t>, i per</w:t>
            </w:r>
            <w:r w:rsidRPr="00C235A8">
              <w:rPr>
                <w:rFonts w:ascii="Open Sans" w:hAnsi="Open Sans" w:cs="Open Sans"/>
                <w:sz w:val="18"/>
                <w:szCs w:val="18"/>
              </w:rPr>
              <w:t xml:space="preserve"> la </w:t>
            </w:r>
            <w:r w:rsidR="00B91A37" w:rsidRPr="00C235A8">
              <w:rPr>
                <w:rFonts w:ascii="Open Sans" w:hAnsi="Open Sans" w:cs="Open Sans"/>
                <w:sz w:val="18"/>
                <w:szCs w:val="18"/>
              </w:rPr>
              <w:t xml:space="preserve">resolució de </w:t>
            </w:r>
            <w:r w:rsidRPr="00C235A8">
              <w:rPr>
                <w:rFonts w:ascii="Open Sans" w:hAnsi="Open Sans" w:cs="Open Sans"/>
                <w:sz w:val="18"/>
                <w:szCs w:val="18"/>
              </w:rPr>
              <w:t xml:space="preserve">delegació </w:t>
            </w:r>
            <w:r w:rsidR="00B91A37" w:rsidRPr="00C235A8">
              <w:rPr>
                <w:rFonts w:ascii="Open Sans" w:hAnsi="Open Sans" w:cs="Open Sans"/>
                <w:sz w:val="18"/>
                <w:szCs w:val="18"/>
              </w:rPr>
              <w:t>de data 11</w:t>
            </w:r>
            <w:r w:rsidRPr="00C235A8">
              <w:rPr>
                <w:rFonts w:ascii="Open Sans" w:hAnsi="Open Sans" w:cs="Open Sans"/>
                <w:sz w:val="18"/>
                <w:szCs w:val="18"/>
              </w:rPr>
              <w:t>-12-2002, i assistida en aquest acte per</w:t>
            </w:r>
            <w:r w:rsidR="00B91A37" w:rsidRPr="00C235A8">
              <w:rPr>
                <w:rFonts w:ascii="Open Sans" w:hAnsi="Open Sans" w:cs="Open Sans"/>
                <w:sz w:val="18"/>
                <w:szCs w:val="18"/>
              </w:rPr>
              <w:t xml:space="preserve"> </w:t>
            </w:r>
            <w:r w:rsidR="007E62C2" w:rsidRPr="00C235A8">
              <w:rPr>
                <w:rFonts w:ascii="Open Sans" w:hAnsi="Open Sans" w:cs="Open Sans"/>
                <w:sz w:val="18"/>
                <w:szCs w:val="18"/>
              </w:rPr>
              <w:t>la Sra.</w:t>
            </w:r>
            <w:r w:rsidR="003F167A" w:rsidRPr="00C235A8">
              <w:rPr>
                <w:rFonts w:ascii="Open Sans" w:hAnsi="Open Sans" w:cs="Open Sans"/>
                <w:sz w:val="18"/>
                <w:szCs w:val="18"/>
              </w:rPr>
              <w:t xml:space="preserve"> </w:t>
            </w:r>
            <w:r w:rsidR="00717853" w:rsidRPr="00C235A8">
              <w:rPr>
                <w:rFonts w:ascii="Open Sans" w:hAnsi="Open Sans" w:cs="Open Sans"/>
                <w:sz w:val="18"/>
                <w:szCs w:val="18"/>
              </w:rPr>
              <w:t>Pilar Alonso Castells</w:t>
            </w:r>
            <w:r w:rsidRPr="00C235A8">
              <w:rPr>
                <w:rFonts w:ascii="Open Sans" w:hAnsi="Open Sans" w:cs="Open Sans"/>
                <w:sz w:val="18"/>
                <w:szCs w:val="18"/>
              </w:rPr>
              <w:t xml:space="preserve">, </w:t>
            </w:r>
            <w:r w:rsidR="009B5200" w:rsidRPr="00C235A8">
              <w:rPr>
                <w:rFonts w:ascii="Open Sans" w:hAnsi="Open Sans" w:cs="Open Sans"/>
                <w:sz w:val="18"/>
                <w:szCs w:val="18"/>
              </w:rPr>
              <w:t xml:space="preserve">en qualitat de </w:t>
            </w:r>
            <w:r w:rsidRPr="00C235A8">
              <w:rPr>
                <w:rFonts w:ascii="Open Sans" w:hAnsi="Open Sans" w:cs="Open Sans"/>
                <w:sz w:val="18"/>
                <w:szCs w:val="18"/>
              </w:rPr>
              <w:t>Secretària de l’Agència de Salut Pública de Barcelona per delegació del Secretari General de l’Aj</w:t>
            </w:r>
            <w:r w:rsidR="00717853" w:rsidRPr="00C235A8">
              <w:rPr>
                <w:rFonts w:ascii="Open Sans" w:hAnsi="Open Sans" w:cs="Open Sans"/>
                <w:sz w:val="18"/>
                <w:szCs w:val="18"/>
              </w:rPr>
              <w:t>untament de Barcelona</w:t>
            </w:r>
            <w:r w:rsidR="00BF3C42" w:rsidRPr="00C235A8">
              <w:rPr>
                <w:rFonts w:ascii="Open Sans" w:hAnsi="Open Sans" w:cs="Open Sans"/>
                <w:sz w:val="18"/>
                <w:szCs w:val="18"/>
              </w:rPr>
              <w:t xml:space="preserve"> de data 02/10/2023.</w:t>
            </w:r>
          </w:p>
          <w:p w14:paraId="38F25D5B" w14:textId="44F43E54" w:rsidR="00C5417F" w:rsidRPr="00C235A8" w:rsidRDefault="00C5417F">
            <w:pPr>
              <w:pStyle w:val="Arial10"/>
              <w:ind w:left="85" w:right="85"/>
              <w:rPr>
                <w:rFonts w:ascii="Open Sans" w:hAnsi="Open Sans" w:cs="Open Sans"/>
                <w:sz w:val="18"/>
                <w:szCs w:val="18"/>
              </w:rPr>
            </w:pPr>
          </w:p>
          <w:p w14:paraId="51D67E6E" w14:textId="6B2EE8B9" w:rsidR="003F167A" w:rsidRPr="00C235A8" w:rsidRDefault="00C5417F" w:rsidP="00C5417F">
            <w:pPr>
              <w:pStyle w:val="Pas8"/>
              <w:ind w:right="85"/>
              <w:rPr>
                <w:rFonts w:ascii="Open Sans" w:hAnsi="Open Sans" w:cs="Open Sans"/>
                <w:sz w:val="18"/>
                <w:szCs w:val="18"/>
              </w:rPr>
            </w:pPr>
            <w:r w:rsidRPr="00C235A8">
              <w:rPr>
                <w:rFonts w:ascii="Open Sans" w:hAnsi="Open Sans" w:cs="Open Sans"/>
                <w:sz w:val="18"/>
                <w:szCs w:val="18"/>
              </w:rPr>
              <w:t xml:space="preserve">D’altra banda, </w:t>
            </w:r>
            <w:r w:rsidR="00D90B05" w:rsidRPr="00C235A8">
              <w:rPr>
                <w:rFonts w:ascii="Open Sans" w:hAnsi="Open Sans" w:cs="Open Sans"/>
                <w:sz w:val="18"/>
                <w:szCs w:val="18"/>
              </w:rPr>
              <w:t xml:space="preserve">la Sra. Rosa Maria Brunet </w:t>
            </w:r>
            <w:proofErr w:type="spellStart"/>
            <w:r w:rsidR="00D90B05" w:rsidRPr="00C235A8">
              <w:rPr>
                <w:rFonts w:ascii="Open Sans" w:hAnsi="Open Sans" w:cs="Open Sans"/>
                <w:sz w:val="18"/>
                <w:szCs w:val="18"/>
              </w:rPr>
              <w:t>Clopés</w:t>
            </w:r>
            <w:proofErr w:type="spellEnd"/>
            <w:r w:rsidR="004A78CC" w:rsidRPr="00C235A8">
              <w:rPr>
                <w:rFonts w:ascii="Open Sans" w:hAnsi="Open Sans" w:cs="Open Sans"/>
                <w:sz w:val="18"/>
                <w:szCs w:val="18"/>
              </w:rPr>
              <w:t>, com a</w:t>
            </w:r>
            <w:r w:rsidR="00375627" w:rsidRPr="00C235A8">
              <w:rPr>
                <w:rFonts w:ascii="Open Sans" w:hAnsi="Open Sans" w:cs="Open Sans"/>
                <w:sz w:val="18"/>
                <w:szCs w:val="18"/>
              </w:rPr>
              <w:t>podera</w:t>
            </w:r>
            <w:r w:rsidR="00D90B05" w:rsidRPr="00C235A8">
              <w:rPr>
                <w:rFonts w:ascii="Open Sans" w:hAnsi="Open Sans" w:cs="Open Sans"/>
                <w:sz w:val="18"/>
                <w:szCs w:val="18"/>
              </w:rPr>
              <w:t>da</w:t>
            </w:r>
            <w:r w:rsidR="00375627" w:rsidRPr="00C235A8">
              <w:rPr>
                <w:rFonts w:ascii="Open Sans" w:hAnsi="Open Sans" w:cs="Open Sans"/>
                <w:sz w:val="18"/>
                <w:szCs w:val="18"/>
              </w:rPr>
              <w:t xml:space="preserve"> </w:t>
            </w:r>
            <w:r w:rsidR="004A78CC" w:rsidRPr="00C235A8">
              <w:rPr>
                <w:rFonts w:ascii="Open Sans" w:hAnsi="Open Sans" w:cs="Open Sans"/>
                <w:sz w:val="18"/>
                <w:szCs w:val="18"/>
              </w:rPr>
              <w:t xml:space="preserve">de l’empresa </w:t>
            </w:r>
            <w:r w:rsidR="00D90B05" w:rsidRPr="00C235A8">
              <w:rPr>
                <w:rFonts w:ascii="Open Sans" w:hAnsi="Open Sans" w:cs="Open Sans"/>
                <w:sz w:val="18"/>
                <w:szCs w:val="18"/>
              </w:rPr>
              <w:t xml:space="preserve">WATERS CROMATOGRAFÍA, S.A. </w:t>
            </w:r>
            <w:r w:rsidR="003F167A" w:rsidRPr="00C235A8">
              <w:rPr>
                <w:rFonts w:ascii="Open Sans" w:hAnsi="Open Sans" w:cs="Open Sans"/>
                <w:sz w:val="18"/>
                <w:szCs w:val="18"/>
              </w:rPr>
              <w:t xml:space="preserve">amb NIF </w:t>
            </w:r>
            <w:r w:rsidR="00D90B05" w:rsidRPr="00C235A8">
              <w:rPr>
                <w:rFonts w:ascii="Open Sans" w:hAnsi="Open Sans" w:cs="Open Sans"/>
                <w:sz w:val="18"/>
                <w:szCs w:val="18"/>
              </w:rPr>
              <w:t>A60631835</w:t>
            </w:r>
            <w:r w:rsidR="003F167A" w:rsidRPr="00C235A8">
              <w:rPr>
                <w:rFonts w:ascii="Open Sans" w:hAnsi="Open Sans" w:cs="Open Sans"/>
                <w:sz w:val="18"/>
                <w:szCs w:val="18"/>
              </w:rPr>
              <w:t xml:space="preserve"> </w:t>
            </w:r>
            <w:r w:rsidR="004A78CC" w:rsidRPr="00C235A8">
              <w:rPr>
                <w:rFonts w:ascii="Open Sans" w:hAnsi="Open Sans" w:cs="Open Sans"/>
                <w:sz w:val="18"/>
                <w:szCs w:val="18"/>
              </w:rPr>
              <w:t xml:space="preserve">en virtut d’escriptura d’apoderament atorgada pel Notari de l’Il·lustre Col·legi de </w:t>
            </w:r>
            <w:r w:rsidR="00D90B05" w:rsidRPr="00C235A8">
              <w:rPr>
                <w:rFonts w:ascii="Open Sans" w:hAnsi="Open Sans" w:cs="Open Sans"/>
                <w:sz w:val="18"/>
                <w:szCs w:val="18"/>
              </w:rPr>
              <w:t>Madrid</w:t>
            </w:r>
            <w:r w:rsidR="004A78CC" w:rsidRPr="00C235A8">
              <w:rPr>
                <w:rFonts w:ascii="Open Sans" w:hAnsi="Open Sans" w:cs="Open Sans"/>
                <w:sz w:val="18"/>
                <w:szCs w:val="18"/>
              </w:rPr>
              <w:t xml:space="preserve">, </w:t>
            </w:r>
            <w:r w:rsidR="00C235A8" w:rsidRPr="00C235A8">
              <w:rPr>
                <w:rFonts w:ascii="Open Sans" w:hAnsi="Open Sans" w:cs="Open Sans"/>
                <w:sz w:val="18"/>
                <w:szCs w:val="18"/>
              </w:rPr>
              <w:t xml:space="preserve">el </w:t>
            </w:r>
            <w:r w:rsidR="004A78CC" w:rsidRPr="00C235A8">
              <w:rPr>
                <w:rFonts w:ascii="Open Sans" w:hAnsi="Open Sans" w:cs="Open Sans"/>
                <w:sz w:val="18"/>
                <w:szCs w:val="18"/>
              </w:rPr>
              <w:t xml:space="preserve">Sr. </w:t>
            </w:r>
            <w:r w:rsidR="00C235A8" w:rsidRPr="00C235A8">
              <w:rPr>
                <w:rFonts w:ascii="Open Sans" w:hAnsi="Open Sans" w:cs="Open Sans"/>
                <w:sz w:val="18"/>
                <w:szCs w:val="18"/>
              </w:rPr>
              <w:t xml:space="preserve">Enrique Franch </w:t>
            </w:r>
            <w:proofErr w:type="spellStart"/>
            <w:r w:rsidR="00C235A8" w:rsidRPr="00C235A8">
              <w:rPr>
                <w:rFonts w:ascii="Open Sans" w:hAnsi="Open Sans" w:cs="Open Sans"/>
                <w:sz w:val="18"/>
                <w:szCs w:val="18"/>
              </w:rPr>
              <w:t>Quiralte</w:t>
            </w:r>
            <w:proofErr w:type="spellEnd"/>
            <w:r w:rsidR="00C235A8" w:rsidRPr="00C235A8">
              <w:rPr>
                <w:rFonts w:ascii="Open Sans" w:hAnsi="Open Sans" w:cs="Open Sans"/>
                <w:sz w:val="18"/>
                <w:szCs w:val="18"/>
              </w:rPr>
              <w:t xml:space="preserve">, amb </w:t>
            </w:r>
            <w:r w:rsidR="004A78CC" w:rsidRPr="00C235A8">
              <w:rPr>
                <w:rFonts w:ascii="Open Sans" w:hAnsi="Open Sans" w:cs="Open Sans"/>
                <w:sz w:val="18"/>
                <w:szCs w:val="18"/>
              </w:rPr>
              <w:t xml:space="preserve">protocol </w:t>
            </w:r>
            <w:r w:rsidR="00C235A8" w:rsidRPr="00C235A8">
              <w:rPr>
                <w:rFonts w:ascii="Open Sans" w:hAnsi="Open Sans" w:cs="Open Sans"/>
                <w:sz w:val="18"/>
                <w:szCs w:val="18"/>
              </w:rPr>
              <w:t>1198</w:t>
            </w:r>
            <w:r w:rsidR="004A78CC" w:rsidRPr="00C235A8">
              <w:rPr>
                <w:rFonts w:ascii="Open Sans" w:hAnsi="Open Sans" w:cs="Open Sans"/>
                <w:sz w:val="18"/>
                <w:szCs w:val="18"/>
              </w:rPr>
              <w:t xml:space="preserve"> de data </w:t>
            </w:r>
            <w:r w:rsidR="00C235A8" w:rsidRPr="00C235A8">
              <w:rPr>
                <w:rFonts w:ascii="Open Sans" w:hAnsi="Open Sans" w:cs="Open Sans"/>
                <w:sz w:val="18"/>
                <w:szCs w:val="18"/>
              </w:rPr>
              <w:t>08/06</w:t>
            </w:r>
            <w:r w:rsidR="00375627" w:rsidRPr="00C235A8">
              <w:rPr>
                <w:rFonts w:ascii="Open Sans" w:hAnsi="Open Sans" w:cs="Open Sans"/>
                <w:sz w:val="18"/>
                <w:szCs w:val="18"/>
              </w:rPr>
              <w:t>/2020</w:t>
            </w:r>
            <w:r w:rsidR="004A78CC" w:rsidRPr="00C235A8">
              <w:rPr>
                <w:rFonts w:ascii="Open Sans" w:hAnsi="Open Sans" w:cs="Open Sans"/>
                <w:sz w:val="18"/>
                <w:szCs w:val="18"/>
              </w:rPr>
              <w:t>, llurs facultats són plenament vigents.</w:t>
            </w:r>
          </w:p>
          <w:p w14:paraId="229F6799" w14:textId="77777777" w:rsidR="004A78CC" w:rsidRPr="00C235A8" w:rsidRDefault="004A78CC" w:rsidP="00C5417F">
            <w:pPr>
              <w:pStyle w:val="Pas8"/>
              <w:ind w:right="85"/>
              <w:rPr>
                <w:rFonts w:ascii="Open Sans" w:hAnsi="Open Sans" w:cs="Open Sans"/>
                <w:sz w:val="18"/>
                <w:szCs w:val="18"/>
              </w:rPr>
            </w:pPr>
          </w:p>
          <w:p w14:paraId="2CBD18A8" w14:textId="77777777" w:rsidR="003F167A" w:rsidRPr="00F75B89" w:rsidRDefault="000D607D" w:rsidP="004A78CC">
            <w:pPr>
              <w:pStyle w:val="Pas8"/>
              <w:ind w:right="85"/>
              <w:rPr>
                <w:rFonts w:ascii="Open Sans" w:hAnsi="Open Sans" w:cs="Open Sans"/>
                <w:sz w:val="18"/>
                <w:szCs w:val="18"/>
              </w:rPr>
            </w:pPr>
            <w:r w:rsidRPr="00C235A8">
              <w:rPr>
                <w:rFonts w:ascii="Open Sans" w:hAnsi="Open Sans" w:cs="Open Sans"/>
                <w:sz w:val="18"/>
                <w:szCs w:val="18"/>
              </w:rPr>
              <w:t>Ambdues parts es reconeixen recíprocament les facultats necessàries per contractar i obligar</w:t>
            </w:r>
            <w:r w:rsidRPr="002E7384">
              <w:rPr>
                <w:rFonts w:ascii="Open Sans" w:hAnsi="Open Sans" w:cs="Open Sans"/>
                <w:sz w:val="18"/>
                <w:szCs w:val="18"/>
              </w:rPr>
              <w:t>-se i</w:t>
            </w:r>
          </w:p>
          <w:p w14:paraId="6D679E93" w14:textId="77777777" w:rsidR="003F167A" w:rsidRPr="00F75B89" w:rsidRDefault="003F167A">
            <w:pPr>
              <w:pStyle w:val="Pas8"/>
              <w:ind w:left="85" w:right="85"/>
              <w:rPr>
                <w:rFonts w:ascii="Open Sans" w:hAnsi="Open Sans" w:cs="Open Sans"/>
                <w:sz w:val="18"/>
                <w:szCs w:val="18"/>
              </w:rPr>
            </w:pPr>
          </w:p>
          <w:p w14:paraId="3B3B5A6C" w14:textId="77777777" w:rsidR="003F167A" w:rsidRPr="00F75B89" w:rsidRDefault="000D607D">
            <w:pPr>
              <w:pStyle w:val="Arial10"/>
              <w:ind w:left="85" w:right="85"/>
              <w:rPr>
                <w:rFonts w:ascii="Open Sans" w:hAnsi="Open Sans" w:cs="Open Sans"/>
                <w:b/>
                <w:sz w:val="18"/>
                <w:szCs w:val="18"/>
              </w:rPr>
            </w:pPr>
            <w:r w:rsidRPr="00F75B89">
              <w:rPr>
                <w:rFonts w:ascii="Open Sans" w:hAnsi="Open Sans" w:cs="Open Sans"/>
                <w:b/>
                <w:sz w:val="18"/>
                <w:szCs w:val="18"/>
              </w:rPr>
              <w:t>MANIFESTEN</w:t>
            </w:r>
          </w:p>
          <w:p w14:paraId="6F08C629" w14:textId="77777777" w:rsidR="003F167A" w:rsidRPr="00F75B89" w:rsidRDefault="003F167A">
            <w:pPr>
              <w:pStyle w:val="Pas8"/>
              <w:ind w:left="85" w:right="85"/>
              <w:rPr>
                <w:rFonts w:ascii="Open Sans" w:hAnsi="Open Sans" w:cs="Open Sans"/>
                <w:sz w:val="18"/>
                <w:szCs w:val="18"/>
              </w:rPr>
            </w:pPr>
          </w:p>
          <w:p w14:paraId="3EA7066F" w14:textId="5BFAAB08" w:rsidR="003F167A" w:rsidRPr="006D3C8A" w:rsidRDefault="000D607D" w:rsidP="00105699">
            <w:pPr>
              <w:pStyle w:val="Arial10"/>
              <w:ind w:left="85" w:right="85"/>
              <w:rPr>
                <w:rFonts w:ascii="Open Sans" w:hAnsi="Open Sans" w:cs="Open Sans"/>
                <w:sz w:val="18"/>
                <w:szCs w:val="18"/>
              </w:rPr>
            </w:pPr>
            <w:r w:rsidRPr="00F75B89">
              <w:rPr>
                <w:rFonts w:ascii="Open Sans" w:hAnsi="Open Sans" w:cs="Open Sans"/>
                <w:sz w:val="18"/>
                <w:szCs w:val="18"/>
              </w:rPr>
              <w:t xml:space="preserve">Que per resolució de </w:t>
            </w:r>
            <w:r w:rsidR="00D90B05">
              <w:rPr>
                <w:rFonts w:ascii="Open Sans" w:hAnsi="Open Sans" w:cs="Open Sans"/>
                <w:sz w:val="18"/>
                <w:szCs w:val="18"/>
              </w:rPr>
              <w:t xml:space="preserve">la Gerència de l’ASPB de </w:t>
            </w:r>
            <w:r w:rsidRPr="006D3C8A">
              <w:rPr>
                <w:rFonts w:ascii="Open Sans" w:hAnsi="Open Sans" w:cs="Open Sans"/>
                <w:sz w:val="18"/>
                <w:szCs w:val="18"/>
              </w:rPr>
              <w:t>data</w:t>
            </w:r>
            <w:r w:rsidR="00877939" w:rsidRPr="006D3C8A">
              <w:rPr>
                <w:rFonts w:ascii="Open Sans" w:hAnsi="Open Sans" w:cs="Open Sans"/>
                <w:sz w:val="18"/>
                <w:szCs w:val="18"/>
              </w:rPr>
              <w:t xml:space="preserve"> </w:t>
            </w:r>
            <w:r w:rsidR="00141190" w:rsidRPr="006D3C8A">
              <w:rPr>
                <w:rFonts w:ascii="Open Sans" w:hAnsi="Open Sans" w:cs="Open Sans"/>
                <w:sz w:val="18"/>
                <w:szCs w:val="18"/>
              </w:rPr>
              <w:t>2</w:t>
            </w:r>
            <w:r w:rsidR="006D3C8A" w:rsidRPr="006D3C8A">
              <w:rPr>
                <w:rFonts w:ascii="Open Sans" w:hAnsi="Open Sans" w:cs="Open Sans"/>
                <w:sz w:val="18"/>
                <w:szCs w:val="18"/>
              </w:rPr>
              <w:t>4</w:t>
            </w:r>
            <w:r w:rsidR="00141190" w:rsidRPr="006D3C8A">
              <w:rPr>
                <w:rFonts w:ascii="Open Sans" w:hAnsi="Open Sans" w:cs="Open Sans"/>
                <w:sz w:val="18"/>
                <w:szCs w:val="18"/>
              </w:rPr>
              <w:t>/</w:t>
            </w:r>
            <w:r w:rsidR="00D90B05" w:rsidRPr="006D3C8A">
              <w:rPr>
                <w:rFonts w:ascii="Open Sans" w:hAnsi="Open Sans" w:cs="Open Sans"/>
                <w:sz w:val="18"/>
                <w:szCs w:val="18"/>
              </w:rPr>
              <w:t>1</w:t>
            </w:r>
            <w:r w:rsidR="00141190" w:rsidRPr="006D3C8A">
              <w:rPr>
                <w:rFonts w:ascii="Open Sans" w:hAnsi="Open Sans" w:cs="Open Sans"/>
                <w:sz w:val="18"/>
                <w:szCs w:val="18"/>
              </w:rPr>
              <w:t>0</w:t>
            </w:r>
            <w:r w:rsidR="00334204" w:rsidRPr="006D3C8A">
              <w:rPr>
                <w:rFonts w:ascii="Open Sans" w:hAnsi="Open Sans" w:cs="Open Sans"/>
                <w:sz w:val="18"/>
                <w:szCs w:val="18"/>
              </w:rPr>
              <w:t>/202</w:t>
            </w:r>
            <w:r w:rsidR="003F167A" w:rsidRPr="006D3C8A">
              <w:rPr>
                <w:rFonts w:ascii="Open Sans" w:hAnsi="Open Sans" w:cs="Open Sans"/>
                <w:sz w:val="18"/>
                <w:szCs w:val="18"/>
              </w:rPr>
              <w:t>4</w:t>
            </w:r>
            <w:r w:rsidRPr="006D3C8A">
              <w:rPr>
                <w:rFonts w:ascii="Open Sans" w:hAnsi="Open Sans" w:cs="Open Sans"/>
                <w:sz w:val="18"/>
                <w:szCs w:val="18"/>
              </w:rPr>
              <w:t xml:space="preserve"> es va adoptar el següent acord:</w:t>
            </w:r>
          </w:p>
          <w:p w14:paraId="28AEADC3" w14:textId="77777777" w:rsidR="0002078B" w:rsidRPr="006D3C8A" w:rsidRDefault="0002078B" w:rsidP="0002078B">
            <w:pPr>
              <w:pStyle w:val="Normal1"/>
              <w:rPr>
                <w:rFonts w:ascii="Open Sans" w:hAnsi="Open Sans" w:cs="Open Sans"/>
                <w:b/>
                <w:iCs/>
                <w:sz w:val="18"/>
                <w:szCs w:val="18"/>
              </w:rPr>
            </w:pPr>
            <w:bookmarkStart w:id="0" w:name="BLO__BDT"/>
          </w:p>
          <w:bookmarkEnd w:id="0"/>
          <w:p w14:paraId="67E0AD02" w14:textId="77777777" w:rsidR="00D90B05" w:rsidRPr="00D90B05" w:rsidRDefault="00D90B05" w:rsidP="00D90B05">
            <w:pPr>
              <w:pStyle w:val="TimeNewRoman10"/>
              <w:ind w:left="85"/>
              <w:rPr>
                <w:rFonts w:ascii="Open Sans" w:hAnsi="Open Sans" w:cs="Open Sans"/>
                <w:i/>
                <w:iCs/>
                <w:sz w:val="18"/>
                <w:szCs w:val="18"/>
              </w:rPr>
            </w:pPr>
            <w:r w:rsidRPr="006D3C8A">
              <w:rPr>
                <w:rFonts w:ascii="Open Sans" w:hAnsi="Open Sans" w:cs="Open Sans"/>
                <w:i/>
                <w:iCs/>
                <w:sz w:val="18"/>
                <w:szCs w:val="18"/>
              </w:rPr>
              <w:t>“</w:t>
            </w:r>
            <w:r w:rsidRPr="006D3C8A">
              <w:rPr>
                <w:rFonts w:ascii="Open Sans" w:hAnsi="Open Sans" w:cs="Open Sans"/>
                <w:b/>
                <w:bCs/>
                <w:i/>
                <w:iCs/>
                <w:sz w:val="18"/>
                <w:szCs w:val="18"/>
              </w:rPr>
              <w:t>DECLARAR</w:t>
            </w:r>
            <w:r w:rsidRPr="006D3C8A">
              <w:rPr>
                <w:rFonts w:ascii="Open Sans" w:hAnsi="Open Sans" w:cs="Open Sans"/>
                <w:i/>
                <w:iCs/>
                <w:sz w:val="18"/>
                <w:szCs w:val="18"/>
              </w:rPr>
              <w:t xml:space="preserve"> vàlid el procediment obert en compliment de la resolució de la Gerència de l’Agència de Salut Pública de Barcelona de data 02/07/2024; </w:t>
            </w:r>
            <w:r w:rsidRPr="006D3C8A">
              <w:rPr>
                <w:rFonts w:ascii="Open Sans" w:hAnsi="Open Sans" w:cs="Open Sans"/>
                <w:b/>
                <w:bCs/>
                <w:i/>
                <w:iCs/>
                <w:sz w:val="18"/>
                <w:szCs w:val="18"/>
              </w:rPr>
              <w:t>ADJUDICAR</w:t>
            </w:r>
            <w:r w:rsidRPr="006D3C8A">
              <w:rPr>
                <w:rFonts w:ascii="Open Sans" w:hAnsi="Open Sans" w:cs="Open Sans"/>
                <w:i/>
                <w:iCs/>
                <w:sz w:val="18"/>
                <w:szCs w:val="18"/>
              </w:rPr>
              <w:t>, a proposta de l’acord de la Mesa de Contractació</w:t>
            </w:r>
            <w:r w:rsidRPr="00D90B05">
              <w:rPr>
                <w:rFonts w:ascii="Open Sans" w:hAnsi="Open Sans" w:cs="Open Sans"/>
                <w:i/>
                <w:iCs/>
                <w:sz w:val="18"/>
                <w:szCs w:val="18"/>
              </w:rPr>
              <w:t xml:space="preserve"> de 07/10/2024, el contracte de subministrament i instal·lació d’un equip de cromatografia de líquida ultra alta resolució amb acoblament a un espectròmetre de masses, així com del software necessari, amb mesures de contractació pública sostenible, a l’empresa WATERS CROMATOGRAFÍA, S.A amb NIF A60631835, per un import de 449.968,75€, IVA inclòs, amb el desglossament següent: 371.875,00 euros, pressupost net i 78.093,75 euros en concepte d'Impost sobre el Valor Afegit al tipus del 21%, a càrrec del pressupost de l’ASPB per l’any 2024; </w:t>
            </w:r>
            <w:r w:rsidRPr="00D90B05">
              <w:rPr>
                <w:rFonts w:ascii="Open Sans" w:hAnsi="Open Sans" w:cs="Open Sans"/>
                <w:b/>
                <w:bCs/>
                <w:i/>
                <w:iCs/>
                <w:sz w:val="18"/>
                <w:szCs w:val="18"/>
              </w:rPr>
              <w:t>DISPOSAR</w:t>
            </w:r>
            <w:r w:rsidRPr="00D90B05">
              <w:rPr>
                <w:rFonts w:ascii="Open Sans" w:hAnsi="Open Sans" w:cs="Open Sans"/>
                <w:i/>
                <w:iCs/>
                <w:sz w:val="18"/>
                <w:szCs w:val="18"/>
              </w:rPr>
              <w:t xml:space="preserve"> la quantitat total de 449.968,75.-€ a favor de WATERS CROMATOGRAFÍA, S.A amb NIF A60631835;</w:t>
            </w:r>
            <w:r w:rsidRPr="00D90B05">
              <w:rPr>
                <w:rFonts w:ascii="Open Sans" w:hAnsi="Open Sans" w:cs="Open Sans"/>
                <w:b/>
                <w:bCs/>
                <w:i/>
                <w:iCs/>
                <w:sz w:val="18"/>
                <w:szCs w:val="18"/>
              </w:rPr>
              <w:t xml:space="preserve"> DESCONSIGNAR </w:t>
            </w:r>
            <w:r w:rsidRPr="00D90B05">
              <w:rPr>
                <w:rFonts w:ascii="Open Sans" w:hAnsi="Open Sans" w:cs="Open Sans"/>
                <w:i/>
                <w:iCs/>
                <w:sz w:val="18"/>
                <w:szCs w:val="18"/>
              </w:rPr>
              <w:t>la quantitat de 31,25€, de l’import consignat inicialment al document comptable A aprovat en data 02/07/2024;</w:t>
            </w:r>
            <w:r w:rsidRPr="00D90B05">
              <w:rPr>
                <w:rFonts w:ascii="Open Sans" w:hAnsi="Open Sans" w:cs="Open Sans"/>
                <w:b/>
                <w:bCs/>
                <w:i/>
                <w:iCs/>
                <w:sz w:val="18"/>
                <w:szCs w:val="18"/>
              </w:rPr>
              <w:t xml:space="preserve"> NOTIFICAR </w:t>
            </w:r>
            <w:r w:rsidRPr="00D90B05">
              <w:rPr>
                <w:rFonts w:ascii="Open Sans" w:hAnsi="Open Sans" w:cs="Open Sans"/>
                <w:i/>
                <w:iCs/>
                <w:sz w:val="18"/>
                <w:szCs w:val="18"/>
              </w:rPr>
              <w:t>la present resolució a les empreses licitadores i</w:t>
            </w:r>
            <w:r w:rsidRPr="00D90B05">
              <w:rPr>
                <w:rFonts w:ascii="Open Sans" w:hAnsi="Open Sans" w:cs="Open Sans"/>
                <w:b/>
                <w:bCs/>
                <w:i/>
                <w:iCs/>
                <w:sz w:val="18"/>
                <w:szCs w:val="18"/>
              </w:rPr>
              <w:t xml:space="preserve"> PUBLICAR-LA </w:t>
            </w:r>
            <w:r w:rsidRPr="00D90B05">
              <w:rPr>
                <w:rFonts w:ascii="Open Sans" w:hAnsi="Open Sans" w:cs="Open Sans"/>
                <w:i/>
                <w:iCs/>
                <w:sz w:val="18"/>
                <w:szCs w:val="18"/>
              </w:rPr>
              <w:t>en el perfil del contractant i al DOUE;</w:t>
            </w:r>
            <w:r w:rsidRPr="00D90B05">
              <w:rPr>
                <w:rFonts w:ascii="Open Sans" w:hAnsi="Open Sans" w:cs="Open Sans"/>
                <w:b/>
                <w:bCs/>
                <w:i/>
                <w:iCs/>
                <w:sz w:val="18"/>
                <w:szCs w:val="18"/>
              </w:rPr>
              <w:t xml:space="preserve"> COMUNICAR </w:t>
            </w:r>
            <w:r w:rsidRPr="00D90B05">
              <w:rPr>
                <w:rFonts w:ascii="Open Sans" w:hAnsi="Open Sans" w:cs="Open Sans"/>
                <w:i/>
                <w:iCs/>
                <w:sz w:val="18"/>
                <w:szCs w:val="18"/>
              </w:rPr>
              <w:t xml:space="preserve">a l’adjudicatari que, un cop transcorreguts 15 dies hàbils des de la tramesa de la notificació de la present resolució als licitadors, si finalitzat aquest termini no s’ha interposat recurs especial en matèria de contractació, serà requerit per tal que comparegui a formalitzar el contracte dins el termini de 5 dies naturals des del següent al de la recepció de l’esmentat requeriment; </w:t>
            </w:r>
            <w:r w:rsidRPr="00D90B05">
              <w:rPr>
                <w:rFonts w:ascii="Open Sans" w:hAnsi="Open Sans" w:cs="Open Sans"/>
                <w:b/>
                <w:bCs/>
                <w:i/>
                <w:iCs/>
                <w:sz w:val="18"/>
                <w:szCs w:val="18"/>
              </w:rPr>
              <w:t>DONAR COMPTE</w:t>
            </w:r>
            <w:r w:rsidRPr="00D90B05">
              <w:rPr>
                <w:rFonts w:ascii="Open Sans" w:hAnsi="Open Sans" w:cs="Open Sans"/>
                <w:i/>
                <w:iCs/>
                <w:sz w:val="18"/>
                <w:szCs w:val="18"/>
              </w:rPr>
              <w:t xml:space="preserve"> a la Junta de Govern de l'Agència en la propera sessió.”</w:t>
            </w:r>
          </w:p>
          <w:p w14:paraId="2F23049B" w14:textId="746DD0CB" w:rsidR="003F167A" w:rsidRPr="00F75B89" w:rsidRDefault="003F167A" w:rsidP="00A10001">
            <w:pPr>
              <w:pStyle w:val="Normal1"/>
              <w:jc w:val="both"/>
              <w:rPr>
                <w:rFonts w:ascii="Open Sans" w:hAnsi="Open Sans" w:cs="Open Sans"/>
                <w:sz w:val="18"/>
                <w:szCs w:val="18"/>
              </w:rPr>
            </w:pPr>
          </w:p>
          <w:p w14:paraId="6D746827" w14:textId="5CF29332" w:rsidR="003F167A" w:rsidRPr="00F75B89" w:rsidRDefault="00D90B05" w:rsidP="00F75B89">
            <w:pPr>
              <w:pStyle w:val="Pas8"/>
              <w:ind w:left="85" w:right="85"/>
              <w:rPr>
                <w:rFonts w:ascii="Open Sans" w:hAnsi="Open Sans" w:cs="Open Sans"/>
                <w:sz w:val="18"/>
                <w:szCs w:val="18"/>
              </w:rPr>
            </w:pPr>
            <w:r w:rsidRPr="00D90B05">
              <w:rPr>
                <w:rFonts w:ascii="Open Sans" w:hAnsi="Open Sans" w:cs="Open Sans"/>
                <w:sz w:val="18"/>
                <w:szCs w:val="18"/>
              </w:rPr>
              <w:t xml:space="preserve">En data </w:t>
            </w:r>
            <w:r>
              <w:rPr>
                <w:rFonts w:ascii="Open Sans" w:hAnsi="Open Sans" w:cs="Open Sans"/>
                <w:sz w:val="18"/>
                <w:szCs w:val="18"/>
              </w:rPr>
              <w:t>17</w:t>
            </w:r>
            <w:r w:rsidRPr="00D90B05">
              <w:rPr>
                <w:rFonts w:ascii="Open Sans" w:hAnsi="Open Sans" w:cs="Open Sans"/>
                <w:sz w:val="18"/>
                <w:szCs w:val="18"/>
              </w:rPr>
              <w:t xml:space="preserve">/10/2023 s’ha procedit a dipositar, mitjançant </w:t>
            </w:r>
            <w:r>
              <w:rPr>
                <w:rFonts w:ascii="Open Sans" w:hAnsi="Open Sans" w:cs="Open Sans"/>
                <w:sz w:val="18"/>
                <w:szCs w:val="18"/>
              </w:rPr>
              <w:t>assegurança de caució,</w:t>
            </w:r>
            <w:r w:rsidRPr="00D90B05">
              <w:rPr>
                <w:rFonts w:ascii="Open Sans" w:hAnsi="Open Sans" w:cs="Open Sans"/>
                <w:sz w:val="18"/>
                <w:szCs w:val="18"/>
              </w:rPr>
              <w:t xml:space="preserve"> la quantitat de </w:t>
            </w:r>
            <w:r>
              <w:rPr>
                <w:rFonts w:ascii="Open Sans" w:hAnsi="Open Sans" w:cs="Open Sans"/>
                <w:sz w:val="18"/>
                <w:szCs w:val="18"/>
              </w:rPr>
              <w:t>18.593,75</w:t>
            </w:r>
            <w:r w:rsidRPr="00D90B05">
              <w:rPr>
                <w:rFonts w:ascii="Open Sans" w:hAnsi="Open Sans" w:cs="Open Sans"/>
                <w:sz w:val="18"/>
                <w:szCs w:val="18"/>
              </w:rPr>
              <w:t>.- € a la caixa de l’Agència en concepte de garantia definitiva pel referit contracte.</w:t>
            </w:r>
          </w:p>
        </w:tc>
      </w:tr>
      <w:tr w:rsidR="000068E6" w:rsidRPr="00F75B89" w14:paraId="1CFCE53E" w14:textId="77777777" w:rsidTr="009E18E9">
        <w:trPr>
          <w:cantSplit/>
          <w:trHeight w:hRule="exact" w:val="2559"/>
        </w:trPr>
        <w:tc>
          <w:tcPr>
            <w:tcW w:w="10716" w:type="dxa"/>
            <w:gridSpan w:val="3"/>
            <w:tcBorders>
              <w:top w:val="nil"/>
              <w:left w:val="single" w:sz="6" w:space="0" w:color="auto"/>
              <w:bottom w:val="nil"/>
              <w:right w:val="single" w:sz="6" w:space="0" w:color="auto"/>
            </w:tcBorders>
          </w:tcPr>
          <w:p w14:paraId="31BEE179" w14:textId="77777777" w:rsidR="003F167A" w:rsidRPr="00F75B89" w:rsidRDefault="000D607D">
            <w:pPr>
              <w:pStyle w:val="Clusula"/>
              <w:spacing w:before="120" w:after="0"/>
              <w:ind w:left="142" w:right="142"/>
              <w:rPr>
                <w:rFonts w:ascii="Open Sans" w:hAnsi="Open Sans" w:cs="Open Sans"/>
                <w:sz w:val="18"/>
                <w:szCs w:val="18"/>
              </w:rPr>
            </w:pPr>
            <w:r w:rsidRPr="00F75B89">
              <w:rPr>
                <w:rFonts w:ascii="Open Sans" w:hAnsi="Open Sans" w:cs="Open Sans"/>
                <w:sz w:val="18"/>
                <w:szCs w:val="18"/>
              </w:rPr>
              <w:t>ACORDEN</w:t>
            </w:r>
          </w:p>
          <w:p w14:paraId="02DCADA3" w14:textId="77777777" w:rsidR="003F167A" w:rsidRPr="00F75B89" w:rsidRDefault="003F167A" w:rsidP="00105699">
            <w:pPr>
              <w:pStyle w:val="BodyTextIndent1"/>
              <w:ind w:right="142"/>
              <w:jc w:val="both"/>
              <w:rPr>
                <w:rFonts w:ascii="Open Sans" w:hAnsi="Open Sans" w:cs="Open Sans"/>
                <w:sz w:val="18"/>
                <w:szCs w:val="18"/>
              </w:rPr>
            </w:pPr>
          </w:p>
          <w:p w14:paraId="53D3758E" w14:textId="460D5871" w:rsidR="006E435B" w:rsidRDefault="00CB3C31" w:rsidP="005D0547">
            <w:pPr>
              <w:pStyle w:val="BodyTextIndent1"/>
              <w:ind w:right="142"/>
              <w:jc w:val="both"/>
              <w:rPr>
                <w:rFonts w:ascii="Open Sans" w:hAnsi="Open Sans" w:cs="Open Sans"/>
                <w:sz w:val="18"/>
                <w:szCs w:val="18"/>
              </w:rPr>
            </w:pPr>
            <w:r w:rsidRPr="00CB3C31">
              <w:rPr>
                <w:rFonts w:ascii="Open Sans" w:hAnsi="Open Sans" w:cs="Open Sans"/>
                <w:sz w:val="18"/>
                <w:szCs w:val="18"/>
              </w:rPr>
              <w:t>La vigència del present contracte serà des de</w:t>
            </w:r>
            <w:r w:rsidR="00077728">
              <w:rPr>
                <w:rFonts w:ascii="Open Sans" w:hAnsi="Open Sans" w:cs="Open Sans"/>
                <w:sz w:val="18"/>
                <w:szCs w:val="18"/>
              </w:rPr>
              <w:t xml:space="preserve"> </w:t>
            </w:r>
            <w:r w:rsidR="00D90B05">
              <w:rPr>
                <w:rFonts w:ascii="Open Sans" w:hAnsi="Open Sans" w:cs="Open Sans"/>
                <w:sz w:val="18"/>
                <w:szCs w:val="18"/>
              </w:rPr>
              <w:t xml:space="preserve">l’endemà de la seva formalització </w:t>
            </w:r>
            <w:r w:rsidR="00077728">
              <w:rPr>
                <w:rFonts w:ascii="Open Sans" w:hAnsi="Open Sans" w:cs="Open Sans"/>
                <w:sz w:val="18"/>
                <w:szCs w:val="18"/>
              </w:rPr>
              <w:t>fins el 31 de desembre de 202</w:t>
            </w:r>
            <w:r w:rsidR="00D90B05">
              <w:rPr>
                <w:rFonts w:ascii="Open Sans" w:hAnsi="Open Sans" w:cs="Open Sans"/>
                <w:sz w:val="18"/>
                <w:szCs w:val="18"/>
              </w:rPr>
              <w:t>4</w:t>
            </w:r>
            <w:r w:rsidRPr="00CB3C31">
              <w:rPr>
                <w:rFonts w:ascii="Open Sans" w:hAnsi="Open Sans" w:cs="Open Sans"/>
                <w:sz w:val="18"/>
                <w:szCs w:val="18"/>
              </w:rPr>
              <w:t>.</w:t>
            </w:r>
            <w:r w:rsidR="005D0547">
              <w:rPr>
                <w:rFonts w:ascii="Open Sans" w:hAnsi="Open Sans" w:cs="Open Sans"/>
                <w:sz w:val="18"/>
                <w:szCs w:val="18"/>
              </w:rPr>
              <w:t xml:space="preserve"> </w:t>
            </w:r>
            <w:r w:rsidR="00077728">
              <w:rPr>
                <w:rFonts w:ascii="Open Sans" w:hAnsi="Open Sans" w:cs="Open Sans"/>
                <w:sz w:val="18"/>
                <w:szCs w:val="18"/>
              </w:rPr>
              <w:t xml:space="preserve">Aquest contracte </w:t>
            </w:r>
            <w:r w:rsidR="003F167A">
              <w:rPr>
                <w:rFonts w:ascii="Open Sans" w:hAnsi="Open Sans" w:cs="Open Sans"/>
                <w:sz w:val="18"/>
                <w:szCs w:val="18"/>
              </w:rPr>
              <w:t xml:space="preserve">no </w:t>
            </w:r>
            <w:r w:rsidR="00077728">
              <w:rPr>
                <w:rFonts w:ascii="Open Sans" w:hAnsi="Open Sans" w:cs="Open Sans"/>
                <w:sz w:val="18"/>
                <w:szCs w:val="18"/>
              </w:rPr>
              <w:t xml:space="preserve">és susceptible </w:t>
            </w:r>
            <w:r w:rsidR="003F167A">
              <w:rPr>
                <w:rFonts w:ascii="Open Sans" w:hAnsi="Open Sans" w:cs="Open Sans"/>
                <w:sz w:val="18"/>
                <w:szCs w:val="18"/>
              </w:rPr>
              <w:t>de pròrrogues.</w:t>
            </w:r>
            <w:r w:rsidR="006E435B">
              <w:rPr>
                <w:rFonts w:ascii="Open Sans" w:hAnsi="Open Sans" w:cs="Open Sans"/>
                <w:sz w:val="18"/>
                <w:szCs w:val="18"/>
              </w:rPr>
              <w:t xml:space="preserve"> </w:t>
            </w:r>
          </w:p>
          <w:p w14:paraId="36C89F57" w14:textId="556AED12" w:rsidR="003F167A" w:rsidRPr="00F75B89" w:rsidRDefault="000D607D" w:rsidP="00BE1ABF">
            <w:pPr>
              <w:pStyle w:val="BodyTextIndent1"/>
              <w:ind w:right="142"/>
              <w:jc w:val="both"/>
              <w:rPr>
                <w:rFonts w:ascii="Open Sans" w:hAnsi="Open Sans" w:cs="Open Sans"/>
                <w:sz w:val="18"/>
                <w:szCs w:val="18"/>
              </w:rPr>
            </w:pPr>
            <w:r w:rsidRPr="00F75B89">
              <w:rPr>
                <w:rFonts w:ascii="Open Sans" w:hAnsi="Open Sans" w:cs="Open Sans"/>
                <w:sz w:val="18"/>
                <w:szCs w:val="18"/>
              </w:rPr>
              <w:t xml:space="preserve">Les parts s’obliguen a complir les obligacions derivades del contracte d’acord amb totes i cadascuna de les clàusules contingudes al plec de condicions regulador d’aquest contracte, i </w:t>
            </w:r>
            <w:r w:rsidR="00690F6F">
              <w:rPr>
                <w:rFonts w:ascii="Open Sans" w:hAnsi="Open Sans" w:cs="Open Sans"/>
                <w:sz w:val="18"/>
                <w:szCs w:val="18"/>
              </w:rPr>
              <w:t>de la oferta subscrita per l’adjudicatari</w:t>
            </w:r>
            <w:r w:rsidRPr="00F75B89">
              <w:rPr>
                <w:rFonts w:ascii="Open Sans" w:hAnsi="Open Sans" w:cs="Open Sans"/>
                <w:sz w:val="18"/>
                <w:szCs w:val="18"/>
              </w:rPr>
              <w:t>.</w:t>
            </w:r>
          </w:p>
          <w:p w14:paraId="4995A060" w14:textId="77777777" w:rsidR="003F167A" w:rsidRPr="00F75B89" w:rsidRDefault="000D607D">
            <w:pPr>
              <w:pStyle w:val="Textindependent"/>
              <w:ind w:left="142" w:right="142"/>
              <w:jc w:val="both"/>
              <w:rPr>
                <w:rFonts w:ascii="Open Sans" w:hAnsi="Open Sans" w:cs="Open Sans"/>
                <w:sz w:val="18"/>
                <w:szCs w:val="18"/>
              </w:rPr>
            </w:pPr>
            <w:r w:rsidRPr="00F75B89">
              <w:rPr>
                <w:rFonts w:ascii="Open Sans" w:hAnsi="Open Sans" w:cs="Open Sans"/>
                <w:sz w:val="18"/>
                <w:szCs w:val="18"/>
              </w:rPr>
              <w:t>Les despeses i impostos que s'originin com a conseqüència del present contracte seran a càrrec exclusiu de l'adjudicatari.</w:t>
            </w:r>
          </w:p>
          <w:p w14:paraId="64BCEB2C" w14:textId="77777777" w:rsidR="003F167A" w:rsidRDefault="000D607D">
            <w:pPr>
              <w:pStyle w:val="Pas8"/>
              <w:ind w:left="142" w:right="142"/>
              <w:rPr>
                <w:rFonts w:ascii="Open Sans" w:hAnsi="Open Sans" w:cs="Open Sans"/>
                <w:sz w:val="18"/>
                <w:szCs w:val="18"/>
              </w:rPr>
            </w:pPr>
            <w:r w:rsidRPr="00F75B89">
              <w:rPr>
                <w:rFonts w:ascii="Open Sans" w:hAnsi="Open Sans" w:cs="Open Sans"/>
                <w:sz w:val="18"/>
                <w:szCs w:val="18"/>
              </w:rPr>
              <w:t>Havent llegit aquest document i assabentats del seu contingut, les parts interessades, com a prova de conformitat i acceptació, signen el present document.</w:t>
            </w:r>
          </w:p>
          <w:p w14:paraId="40288306" w14:textId="77777777" w:rsidR="00D90B05" w:rsidRDefault="00D90B05">
            <w:pPr>
              <w:pStyle w:val="Pas8"/>
              <w:ind w:left="142" w:right="142"/>
              <w:rPr>
                <w:rFonts w:ascii="Open Sans" w:hAnsi="Open Sans" w:cs="Open Sans"/>
                <w:sz w:val="18"/>
                <w:szCs w:val="18"/>
              </w:rPr>
            </w:pPr>
          </w:p>
          <w:p w14:paraId="7F79A7D4" w14:textId="77777777" w:rsidR="00D90B05" w:rsidRDefault="00D90B05">
            <w:pPr>
              <w:pStyle w:val="Pas8"/>
              <w:ind w:left="142" w:right="142"/>
              <w:rPr>
                <w:rFonts w:ascii="Open Sans" w:hAnsi="Open Sans" w:cs="Open Sans"/>
                <w:sz w:val="18"/>
                <w:szCs w:val="18"/>
              </w:rPr>
            </w:pPr>
          </w:p>
          <w:p w14:paraId="0C365F91" w14:textId="0906AF6F" w:rsidR="00D90B05" w:rsidRPr="00F75B89" w:rsidRDefault="00D90B05">
            <w:pPr>
              <w:pStyle w:val="Pas8"/>
              <w:ind w:left="142" w:right="142"/>
              <w:rPr>
                <w:rFonts w:ascii="Open Sans" w:hAnsi="Open Sans" w:cs="Open Sans"/>
                <w:sz w:val="18"/>
                <w:szCs w:val="18"/>
              </w:rPr>
            </w:pPr>
          </w:p>
        </w:tc>
      </w:tr>
      <w:tr w:rsidR="000068E6" w:rsidRPr="00F75B89" w14:paraId="52561CDE" w14:textId="77777777" w:rsidTr="004A78CC">
        <w:trPr>
          <w:cantSplit/>
        </w:trPr>
        <w:tc>
          <w:tcPr>
            <w:tcW w:w="2969" w:type="dxa"/>
            <w:tcBorders>
              <w:top w:val="nil"/>
              <w:left w:val="single" w:sz="6" w:space="0" w:color="auto"/>
              <w:bottom w:val="nil"/>
              <w:right w:val="nil"/>
            </w:tcBorders>
          </w:tcPr>
          <w:p w14:paraId="2CF32B67" w14:textId="56C2301E" w:rsidR="003F167A" w:rsidRPr="00375627" w:rsidRDefault="00077728" w:rsidP="00077728">
            <w:pPr>
              <w:pStyle w:val="Pas8"/>
              <w:rPr>
                <w:rFonts w:ascii="Open Sans" w:hAnsi="Open Sans" w:cs="Open Sans"/>
                <w:sz w:val="18"/>
                <w:szCs w:val="18"/>
              </w:rPr>
            </w:pPr>
            <w:r w:rsidRPr="00375627">
              <w:rPr>
                <w:rFonts w:ascii="Open Sans" w:hAnsi="Open Sans" w:cs="Open Sans"/>
                <w:sz w:val="18"/>
                <w:szCs w:val="18"/>
              </w:rPr>
              <w:t xml:space="preserve"> </w:t>
            </w:r>
            <w:r w:rsidR="000D607D" w:rsidRPr="00375627">
              <w:rPr>
                <w:rFonts w:ascii="Open Sans" w:hAnsi="Open Sans" w:cs="Open Sans"/>
                <w:sz w:val="18"/>
                <w:szCs w:val="18"/>
              </w:rPr>
              <w:t>Per l’Agència</w:t>
            </w:r>
          </w:p>
        </w:tc>
        <w:tc>
          <w:tcPr>
            <w:tcW w:w="4820" w:type="dxa"/>
            <w:tcBorders>
              <w:top w:val="nil"/>
              <w:left w:val="nil"/>
              <w:bottom w:val="nil"/>
              <w:right w:val="nil"/>
            </w:tcBorders>
          </w:tcPr>
          <w:p w14:paraId="07D4EAE2" w14:textId="77777777" w:rsidR="003F167A" w:rsidRPr="00375627" w:rsidRDefault="000D607D">
            <w:pPr>
              <w:pStyle w:val="Pas8"/>
              <w:rPr>
                <w:rFonts w:ascii="Open Sans" w:hAnsi="Open Sans" w:cs="Open Sans"/>
                <w:sz w:val="18"/>
                <w:szCs w:val="18"/>
              </w:rPr>
            </w:pPr>
            <w:r w:rsidRPr="00375627">
              <w:rPr>
                <w:rFonts w:ascii="Open Sans" w:hAnsi="Open Sans" w:cs="Open Sans"/>
                <w:sz w:val="18"/>
                <w:szCs w:val="18"/>
              </w:rPr>
              <w:t>Pel contractista</w:t>
            </w:r>
          </w:p>
        </w:tc>
        <w:tc>
          <w:tcPr>
            <w:tcW w:w="2927" w:type="dxa"/>
            <w:tcBorders>
              <w:top w:val="nil"/>
              <w:left w:val="nil"/>
              <w:bottom w:val="nil"/>
              <w:right w:val="single" w:sz="6" w:space="0" w:color="auto"/>
            </w:tcBorders>
          </w:tcPr>
          <w:p w14:paraId="0E439920" w14:textId="77777777" w:rsidR="003F167A" w:rsidRPr="00F75B89" w:rsidRDefault="000D607D">
            <w:pPr>
              <w:pStyle w:val="Pas8"/>
              <w:rPr>
                <w:rFonts w:ascii="Open Sans" w:hAnsi="Open Sans" w:cs="Open Sans"/>
                <w:sz w:val="18"/>
                <w:szCs w:val="18"/>
              </w:rPr>
            </w:pPr>
            <w:r w:rsidRPr="00F75B89">
              <w:rPr>
                <w:rFonts w:ascii="Open Sans" w:hAnsi="Open Sans" w:cs="Open Sans"/>
                <w:sz w:val="18"/>
                <w:szCs w:val="18"/>
              </w:rPr>
              <w:t>Per l’Agència</w:t>
            </w:r>
          </w:p>
        </w:tc>
      </w:tr>
      <w:tr w:rsidR="000068E6" w:rsidRPr="00F75B89" w14:paraId="6F1EC6FE" w14:textId="77777777" w:rsidTr="004A78CC">
        <w:trPr>
          <w:cantSplit/>
        </w:trPr>
        <w:tc>
          <w:tcPr>
            <w:tcW w:w="2969" w:type="dxa"/>
            <w:tcBorders>
              <w:top w:val="nil"/>
              <w:left w:val="single" w:sz="6" w:space="0" w:color="auto"/>
              <w:bottom w:val="nil"/>
              <w:right w:val="nil"/>
            </w:tcBorders>
          </w:tcPr>
          <w:p w14:paraId="4C9E4BFC" w14:textId="77777777" w:rsidR="003F167A" w:rsidRPr="00375627" w:rsidRDefault="000D607D" w:rsidP="00307C61">
            <w:pPr>
              <w:pStyle w:val="Pas8"/>
              <w:ind w:left="67"/>
              <w:rPr>
                <w:rFonts w:ascii="Open Sans" w:hAnsi="Open Sans" w:cs="Open Sans"/>
                <w:sz w:val="18"/>
                <w:szCs w:val="18"/>
              </w:rPr>
            </w:pPr>
            <w:r w:rsidRPr="00375627">
              <w:rPr>
                <w:rFonts w:ascii="Open Sans" w:hAnsi="Open Sans" w:cs="Open Sans"/>
                <w:sz w:val="18"/>
                <w:szCs w:val="18"/>
              </w:rPr>
              <w:lastRenderedPageBreak/>
              <w:t>LA GERENTA</w:t>
            </w:r>
          </w:p>
          <w:p w14:paraId="7CDE97D4" w14:textId="77777777" w:rsidR="003F167A" w:rsidRPr="00375627" w:rsidRDefault="003F167A" w:rsidP="00307C61">
            <w:pPr>
              <w:pStyle w:val="Pas8"/>
              <w:ind w:left="67"/>
              <w:rPr>
                <w:rFonts w:ascii="Open Sans" w:hAnsi="Open Sans" w:cs="Open Sans"/>
                <w:sz w:val="18"/>
                <w:szCs w:val="18"/>
              </w:rPr>
            </w:pPr>
          </w:p>
          <w:p w14:paraId="02739C2D" w14:textId="77777777" w:rsidR="003F167A" w:rsidRPr="00375627" w:rsidRDefault="003F167A" w:rsidP="00307C61">
            <w:pPr>
              <w:pStyle w:val="Pas8"/>
              <w:ind w:left="67"/>
              <w:rPr>
                <w:rFonts w:ascii="Open Sans" w:hAnsi="Open Sans" w:cs="Open Sans"/>
                <w:sz w:val="18"/>
                <w:szCs w:val="18"/>
              </w:rPr>
            </w:pPr>
          </w:p>
          <w:p w14:paraId="283B1D13" w14:textId="77777777" w:rsidR="00A10001" w:rsidRPr="00375627" w:rsidRDefault="00A10001" w:rsidP="00307C61">
            <w:pPr>
              <w:pStyle w:val="Pas8"/>
              <w:ind w:left="67"/>
              <w:rPr>
                <w:rFonts w:ascii="Open Sans" w:hAnsi="Open Sans" w:cs="Open Sans"/>
                <w:sz w:val="18"/>
                <w:szCs w:val="18"/>
              </w:rPr>
            </w:pPr>
          </w:p>
          <w:p w14:paraId="7ED73A9E" w14:textId="77777777" w:rsidR="00A10001" w:rsidRPr="00375627" w:rsidRDefault="00A10001" w:rsidP="00307C61">
            <w:pPr>
              <w:pStyle w:val="Pas8"/>
              <w:ind w:left="67"/>
              <w:rPr>
                <w:rFonts w:ascii="Open Sans" w:hAnsi="Open Sans" w:cs="Open Sans"/>
                <w:sz w:val="18"/>
                <w:szCs w:val="18"/>
              </w:rPr>
            </w:pPr>
          </w:p>
          <w:p w14:paraId="2A01FF24" w14:textId="77777777" w:rsidR="003F167A" w:rsidRPr="00375627" w:rsidRDefault="003F167A" w:rsidP="00077728">
            <w:pPr>
              <w:pStyle w:val="Pas8"/>
              <w:rPr>
                <w:rFonts w:ascii="Open Sans" w:hAnsi="Open Sans" w:cs="Open Sans"/>
                <w:sz w:val="18"/>
                <w:szCs w:val="18"/>
              </w:rPr>
            </w:pPr>
          </w:p>
        </w:tc>
        <w:tc>
          <w:tcPr>
            <w:tcW w:w="4820" w:type="dxa"/>
            <w:tcBorders>
              <w:top w:val="nil"/>
              <w:left w:val="nil"/>
              <w:bottom w:val="nil"/>
              <w:right w:val="nil"/>
            </w:tcBorders>
          </w:tcPr>
          <w:p w14:paraId="29A5DF72" w14:textId="2A2983B1" w:rsidR="003F167A" w:rsidRPr="00375627" w:rsidRDefault="004F323A">
            <w:pPr>
              <w:pStyle w:val="Pas8"/>
              <w:rPr>
                <w:rFonts w:ascii="Open Sans" w:hAnsi="Open Sans" w:cs="Open Sans"/>
                <w:sz w:val="18"/>
                <w:szCs w:val="18"/>
              </w:rPr>
            </w:pPr>
            <w:r w:rsidRPr="00375627">
              <w:rPr>
                <w:rFonts w:ascii="Open Sans" w:hAnsi="Open Sans" w:cs="Open Sans"/>
                <w:sz w:val="18"/>
                <w:szCs w:val="18"/>
              </w:rPr>
              <w:t>L</w:t>
            </w:r>
            <w:r w:rsidR="00C235A8">
              <w:rPr>
                <w:rFonts w:ascii="Open Sans" w:hAnsi="Open Sans" w:cs="Open Sans"/>
                <w:sz w:val="18"/>
                <w:szCs w:val="18"/>
              </w:rPr>
              <w:t>A</w:t>
            </w:r>
            <w:r w:rsidR="000D607D" w:rsidRPr="00375627">
              <w:rPr>
                <w:rFonts w:ascii="Open Sans" w:hAnsi="Open Sans" w:cs="Open Sans"/>
                <w:sz w:val="18"/>
                <w:szCs w:val="18"/>
              </w:rPr>
              <w:t xml:space="preserve"> REPRESENTANT</w:t>
            </w:r>
          </w:p>
        </w:tc>
        <w:tc>
          <w:tcPr>
            <w:tcW w:w="2927" w:type="dxa"/>
            <w:tcBorders>
              <w:top w:val="nil"/>
              <w:left w:val="nil"/>
              <w:bottom w:val="nil"/>
              <w:right w:val="single" w:sz="6" w:space="0" w:color="auto"/>
            </w:tcBorders>
          </w:tcPr>
          <w:p w14:paraId="5B79EA4F" w14:textId="77777777" w:rsidR="003F167A" w:rsidRPr="00F75B89" w:rsidRDefault="000D607D">
            <w:pPr>
              <w:pStyle w:val="Pas8"/>
              <w:rPr>
                <w:rFonts w:ascii="Open Sans" w:hAnsi="Open Sans" w:cs="Open Sans"/>
                <w:sz w:val="18"/>
                <w:szCs w:val="18"/>
              </w:rPr>
            </w:pPr>
            <w:r w:rsidRPr="00F75B89">
              <w:rPr>
                <w:rFonts w:ascii="Open Sans" w:hAnsi="Open Sans" w:cs="Open Sans"/>
                <w:sz w:val="18"/>
                <w:szCs w:val="18"/>
              </w:rPr>
              <w:t>LA SECRETÀRIA</w:t>
            </w:r>
          </w:p>
        </w:tc>
      </w:tr>
      <w:tr w:rsidR="000068E6" w:rsidRPr="00F75B89" w14:paraId="3845ACFD" w14:textId="77777777" w:rsidTr="004A78CC">
        <w:trPr>
          <w:cantSplit/>
        </w:trPr>
        <w:tc>
          <w:tcPr>
            <w:tcW w:w="2969" w:type="dxa"/>
            <w:tcBorders>
              <w:top w:val="nil"/>
              <w:left w:val="single" w:sz="6" w:space="0" w:color="auto"/>
              <w:bottom w:val="nil"/>
              <w:right w:val="nil"/>
            </w:tcBorders>
          </w:tcPr>
          <w:p w14:paraId="0AC4E681" w14:textId="77777777" w:rsidR="003F167A" w:rsidRPr="00375627" w:rsidRDefault="003F167A" w:rsidP="00307C61">
            <w:pPr>
              <w:pStyle w:val="Pas8"/>
              <w:ind w:left="67"/>
              <w:rPr>
                <w:rFonts w:ascii="Open Sans" w:hAnsi="Open Sans" w:cs="Open Sans"/>
                <w:sz w:val="18"/>
                <w:szCs w:val="18"/>
              </w:rPr>
            </w:pPr>
          </w:p>
        </w:tc>
        <w:tc>
          <w:tcPr>
            <w:tcW w:w="4820" w:type="dxa"/>
            <w:tcBorders>
              <w:top w:val="nil"/>
              <w:left w:val="nil"/>
              <w:bottom w:val="nil"/>
              <w:right w:val="nil"/>
            </w:tcBorders>
          </w:tcPr>
          <w:p w14:paraId="3ECB8974" w14:textId="77777777" w:rsidR="003F167A" w:rsidRPr="00375627" w:rsidRDefault="003F167A">
            <w:pPr>
              <w:pStyle w:val="Pas8"/>
              <w:rPr>
                <w:rFonts w:ascii="Open Sans" w:hAnsi="Open Sans" w:cs="Open Sans"/>
                <w:sz w:val="18"/>
                <w:szCs w:val="18"/>
              </w:rPr>
            </w:pPr>
          </w:p>
        </w:tc>
        <w:tc>
          <w:tcPr>
            <w:tcW w:w="2927" w:type="dxa"/>
            <w:tcBorders>
              <w:top w:val="nil"/>
              <w:left w:val="nil"/>
              <w:bottom w:val="nil"/>
              <w:right w:val="single" w:sz="6" w:space="0" w:color="auto"/>
            </w:tcBorders>
          </w:tcPr>
          <w:p w14:paraId="2164EF86" w14:textId="77777777" w:rsidR="003F167A" w:rsidRPr="00F75B89" w:rsidRDefault="003F167A">
            <w:pPr>
              <w:pStyle w:val="Pas8"/>
              <w:rPr>
                <w:rFonts w:ascii="Open Sans" w:hAnsi="Open Sans" w:cs="Open Sans"/>
                <w:sz w:val="18"/>
                <w:szCs w:val="18"/>
              </w:rPr>
            </w:pPr>
          </w:p>
        </w:tc>
      </w:tr>
      <w:tr w:rsidR="000068E6" w:rsidRPr="00F75B89" w14:paraId="751D4C52" w14:textId="77777777" w:rsidTr="004A78CC">
        <w:trPr>
          <w:cantSplit/>
          <w:trHeight w:hRule="exact" w:val="576"/>
        </w:trPr>
        <w:tc>
          <w:tcPr>
            <w:tcW w:w="2969" w:type="dxa"/>
            <w:tcBorders>
              <w:top w:val="nil"/>
              <w:left w:val="single" w:sz="6" w:space="0" w:color="auto"/>
              <w:bottom w:val="single" w:sz="6" w:space="0" w:color="auto"/>
              <w:right w:val="nil"/>
            </w:tcBorders>
            <w:vAlign w:val="center"/>
          </w:tcPr>
          <w:p w14:paraId="640A406C" w14:textId="77777777" w:rsidR="003F167A" w:rsidRPr="00375627" w:rsidRDefault="000D607D" w:rsidP="00307C61">
            <w:pPr>
              <w:pStyle w:val="Pas8"/>
              <w:ind w:left="67"/>
              <w:rPr>
                <w:rFonts w:ascii="Open Sans" w:hAnsi="Open Sans" w:cs="Open Sans"/>
                <w:sz w:val="18"/>
                <w:szCs w:val="18"/>
              </w:rPr>
            </w:pPr>
            <w:r w:rsidRPr="00375627">
              <w:rPr>
                <w:rFonts w:ascii="Open Sans" w:hAnsi="Open Sans" w:cs="Open Sans"/>
                <w:sz w:val="18"/>
                <w:szCs w:val="18"/>
              </w:rPr>
              <w:t xml:space="preserve">SIGNAT: </w:t>
            </w:r>
            <w:r w:rsidR="009A1A61" w:rsidRPr="00375627">
              <w:rPr>
                <w:rFonts w:ascii="Open Sans" w:hAnsi="Open Sans" w:cs="Open Sans"/>
                <w:sz w:val="18"/>
                <w:szCs w:val="18"/>
              </w:rPr>
              <w:t xml:space="preserve">Carme Borrell i </w:t>
            </w:r>
            <w:proofErr w:type="spellStart"/>
            <w:r w:rsidR="009A1A61" w:rsidRPr="00375627">
              <w:rPr>
                <w:rFonts w:ascii="Open Sans" w:hAnsi="Open Sans" w:cs="Open Sans"/>
                <w:sz w:val="18"/>
                <w:szCs w:val="18"/>
              </w:rPr>
              <w:t>Thió</w:t>
            </w:r>
            <w:proofErr w:type="spellEnd"/>
          </w:p>
        </w:tc>
        <w:tc>
          <w:tcPr>
            <w:tcW w:w="4820" w:type="dxa"/>
            <w:tcBorders>
              <w:top w:val="nil"/>
              <w:left w:val="nil"/>
              <w:bottom w:val="single" w:sz="6" w:space="0" w:color="auto"/>
              <w:right w:val="nil"/>
            </w:tcBorders>
            <w:vAlign w:val="center"/>
          </w:tcPr>
          <w:p w14:paraId="78565941" w14:textId="6B0F9F7D" w:rsidR="003F167A" w:rsidRPr="00375627" w:rsidRDefault="000D607D" w:rsidP="00FD2992">
            <w:pPr>
              <w:pStyle w:val="Pas8"/>
              <w:rPr>
                <w:rFonts w:ascii="Open Sans" w:hAnsi="Open Sans" w:cs="Open Sans"/>
                <w:sz w:val="18"/>
                <w:szCs w:val="18"/>
              </w:rPr>
            </w:pPr>
            <w:r w:rsidRPr="00375627">
              <w:rPr>
                <w:rFonts w:ascii="Open Sans" w:hAnsi="Open Sans" w:cs="Open Sans"/>
                <w:sz w:val="18"/>
                <w:szCs w:val="18"/>
              </w:rPr>
              <w:t xml:space="preserve">SIGNAT: </w:t>
            </w:r>
            <w:r w:rsidR="00D90B05">
              <w:rPr>
                <w:rFonts w:ascii="Open Sans" w:hAnsi="Open Sans" w:cs="Open Sans"/>
                <w:sz w:val="18"/>
                <w:szCs w:val="18"/>
              </w:rPr>
              <w:t xml:space="preserve">Rosa Maria Brunet </w:t>
            </w:r>
            <w:proofErr w:type="spellStart"/>
            <w:r w:rsidR="00D90B05">
              <w:rPr>
                <w:rFonts w:ascii="Open Sans" w:hAnsi="Open Sans" w:cs="Open Sans"/>
                <w:sz w:val="18"/>
                <w:szCs w:val="18"/>
              </w:rPr>
              <w:t>Clopés</w:t>
            </w:r>
            <w:proofErr w:type="spellEnd"/>
          </w:p>
        </w:tc>
        <w:tc>
          <w:tcPr>
            <w:tcW w:w="2927" w:type="dxa"/>
            <w:tcBorders>
              <w:top w:val="nil"/>
              <w:left w:val="nil"/>
              <w:bottom w:val="single" w:sz="6" w:space="0" w:color="auto"/>
              <w:right w:val="single" w:sz="6" w:space="0" w:color="auto"/>
            </w:tcBorders>
            <w:vAlign w:val="center"/>
          </w:tcPr>
          <w:p w14:paraId="302B8A3A" w14:textId="481D76FC" w:rsidR="00077728" w:rsidRPr="005D0547" w:rsidRDefault="00077728" w:rsidP="007E62C2">
            <w:pPr>
              <w:pStyle w:val="Pas8"/>
              <w:rPr>
                <w:rFonts w:ascii="Open Sans" w:hAnsi="Open Sans" w:cs="Open Sans"/>
                <w:sz w:val="18"/>
                <w:szCs w:val="18"/>
              </w:rPr>
            </w:pPr>
            <w:r w:rsidRPr="005D0547">
              <w:rPr>
                <w:rFonts w:ascii="Open Sans" w:hAnsi="Open Sans" w:cs="Open Sans"/>
                <w:sz w:val="18"/>
                <w:szCs w:val="18"/>
              </w:rPr>
              <w:t>S</w:t>
            </w:r>
            <w:r w:rsidR="000D607D" w:rsidRPr="005D0547">
              <w:rPr>
                <w:rFonts w:ascii="Open Sans" w:hAnsi="Open Sans" w:cs="Open Sans"/>
                <w:sz w:val="18"/>
                <w:szCs w:val="18"/>
              </w:rPr>
              <w:t>IGNAT:</w:t>
            </w:r>
            <w:r w:rsidRPr="005D0547">
              <w:rPr>
                <w:rFonts w:ascii="Open Sans" w:hAnsi="Open Sans" w:cs="Open Sans"/>
                <w:sz w:val="18"/>
                <w:szCs w:val="18"/>
              </w:rPr>
              <w:t xml:space="preserve"> </w:t>
            </w:r>
            <w:r w:rsidR="00717853">
              <w:rPr>
                <w:rFonts w:ascii="Open Sans" w:hAnsi="Open Sans" w:cs="Open Sans"/>
                <w:sz w:val="18"/>
                <w:szCs w:val="18"/>
              </w:rPr>
              <w:t>Pilar Alonso Castells</w:t>
            </w:r>
          </w:p>
          <w:p w14:paraId="23AB13A4" w14:textId="2B842A8C" w:rsidR="003F167A" w:rsidRPr="005D0547" w:rsidRDefault="003F167A" w:rsidP="007E62C2">
            <w:pPr>
              <w:pStyle w:val="Pas8"/>
              <w:rPr>
                <w:rFonts w:ascii="Open Sans" w:hAnsi="Open Sans" w:cs="Open Sans"/>
                <w:sz w:val="18"/>
                <w:szCs w:val="18"/>
              </w:rPr>
            </w:pPr>
          </w:p>
        </w:tc>
      </w:tr>
    </w:tbl>
    <w:p w14:paraId="0005EC84" w14:textId="77777777" w:rsidR="008B5B39" w:rsidRPr="00F75B89" w:rsidRDefault="008B5B39">
      <w:pPr>
        <w:rPr>
          <w:rFonts w:ascii="Open Sans" w:hAnsi="Open Sans" w:cs="Open Sans"/>
          <w:sz w:val="12"/>
          <w:lang w:val="ca-ES"/>
        </w:rPr>
      </w:pPr>
    </w:p>
    <w:sectPr w:rsidR="008B5B39" w:rsidRPr="00F75B89" w:rsidSect="00105699">
      <w:headerReference w:type="default" r:id="rId6"/>
      <w:pgSz w:w="11906" w:h="16838" w:code="9"/>
      <w:pgMar w:top="340" w:right="567" w:bottom="454" w:left="851" w:header="34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AC806" w14:textId="77777777" w:rsidR="00334204" w:rsidRDefault="00334204">
      <w:r>
        <w:separator/>
      </w:r>
    </w:p>
  </w:endnote>
  <w:endnote w:type="continuationSeparator" w:id="0">
    <w:p w14:paraId="3CBD3633" w14:textId="77777777" w:rsidR="00334204" w:rsidRDefault="0033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wiss">
    <w:altName w:val="Calibri"/>
    <w:panose1 w:val="00000000000000000000"/>
    <w:charset w:val="00"/>
    <w:family w:val="swiss"/>
    <w:notTrueType/>
    <w:pitch w:val="variable"/>
    <w:sig w:usb0="00000003" w:usb1="00000000" w:usb2="00000000" w:usb3="00000000" w:csb0="00000001" w:csb1="00000000"/>
  </w:font>
  <w:font w:name="Open Sans">
    <w:altName w:val="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6BE84" w14:textId="77777777" w:rsidR="00334204" w:rsidRDefault="00334204">
      <w:r>
        <w:separator/>
      </w:r>
    </w:p>
  </w:footnote>
  <w:footnote w:type="continuationSeparator" w:id="0">
    <w:p w14:paraId="2686F704" w14:textId="77777777" w:rsidR="00334204" w:rsidRDefault="00334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C9EAF" w14:textId="77777777" w:rsidR="00334204" w:rsidRDefault="009B5200">
    <w:pPr>
      <w:ind w:left="-851"/>
      <w:rPr>
        <w:rFonts w:ascii="Times New Roman" w:hAnsi="Times New Roman" w:cs="Times New Roman"/>
        <w:noProof/>
      </w:rPr>
    </w:pPr>
    <w:r>
      <w:rPr>
        <w:noProof/>
      </w:rPr>
      <w:drawing>
        <wp:anchor distT="0" distB="0" distL="114300" distR="114300" simplePos="0" relativeHeight="251659264" behindDoc="1" locked="0" layoutInCell="1" allowOverlap="1" wp14:anchorId="0B089E0D" wp14:editId="64A419E9">
          <wp:simplePos x="0" y="0"/>
          <wp:positionH relativeFrom="margin">
            <wp:posOffset>-349885</wp:posOffset>
          </wp:positionH>
          <wp:positionV relativeFrom="paragraph">
            <wp:posOffset>-2539</wp:posOffset>
          </wp:positionV>
          <wp:extent cx="7583805" cy="815340"/>
          <wp:effectExtent l="0" t="0" r="0" b="381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jpg"/>
                  <pic:cNvPicPr/>
                </pic:nvPicPr>
                <pic:blipFill rotWithShape="1">
                  <a:blip r:embed="rId1">
                    <a:extLst>
                      <a:ext uri="{28A0092B-C50C-407E-A947-70E740481C1C}">
                        <a14:useLocalDpi xmlns:a14="http://schemas.microsoft.com/office/drawing/2010/main" val="0"/>
                      </a:ext>
                    </a:extLst>
                  </a:blip>
                  <a:srcRect t="38881"/>
                  <a:stretch/>
                </pic:blipFill>
                <pic:spPr bwMode="auto">
                  <a:xfrm>
                    <a:off x="0" y="0"/>
                    <a:ext cx="7583805" cy="815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2079DD" w14:textId="77777777" w:rsidR="009B5200" w:rsidRDefault="009B5200">
    <w:pPr>
      <w:ind w:left="-851"/>
      <w:rPr>
        <w:rFonts w:ascii="Times New Roman" w:hAnsi="Times New Roman" w:cs="Times New Roman"/>
        <w:noProof/>
      </w:rPr>
    </w:pPr>
  </w:p>
  <w:p w14:paraId="51EFE867" w14:textId="77777777" w:rsidR="009B5200" w:rsidRDefault="009B5200">
    <w:pPr>
      <w:ind w:left="-851"/>
      <w:rPr>
        <w:rFonts w:ascii="Times New Roman" w:hAnsi="Times New Roman" w:cs="Times New Roman"/>
        <w:noProof/>
      </w:rPr>
    </w:pPr>
  </w:p>
  <w:p w14:paraId="7BB39E71" w14:textId="77777777" w:rsidR="009B5200" w:rsidRDefault="009B5200">
    <w:pPr>
      <w:ind w:left="-851"/>
      <w:rPr>
        <w:rFonts w:ascii="Times New Roman" w:hAnsi="Times New Roman" w:cs="Times New Roman"/>
        <w:noProof/>
      </w:rPr>
    </w:pPr>
  </w:p>
  <w:p w14:paraId="34D24BE3" w14:textId="77777777" w:rsidR="009B5200" w:rsidRDefault="009B5200">
    <w:pPr>
      <w:ind w:left="-851"/>
      <w:rPr>
        <w:rFonts w:ascii="Times New Roman" w:hAnsi="Times New Roman" w:cs="Times New Roman"/>
        <w:noProof/>
      </w:rPr>
    </w:pPr>
  </w:p>
  <w:p w14:paraId="02B6209B" w14:textId="77777777" w:rsidR="009B5200" w:rsidRDefault="009B5200">
    <w:pPr>
      <w:ind w:left="-851"/>
      <w:rPr>
        <w:rFonts w:ascii="Times New Roman" w:hAnsi="Times New Roman" w:cs="Times New Roman"/>
        <w:sz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reas" w:val="0F6C3DF7B9134FD5817EC59456C80AFB"/>
    <w:docVar w:name="Descriptor" w:val="8B8C2A0C411A42879438EED4DFCFB3D1"/>
    <w:docVar w:name="Expediente" w:val="5847B90844904E649063F1ADC5E5981D"/>
    <w:docVar w:name="FicheroPlantilla" w:val="\\P_1\D\ABSBD\EXP_CC\Modelado\Procedim\PLECI\LLARGPLE.DOC"/>
    <w:docVar w:name="OrdenPropuestas" w:val="SegunPropuesta"/>
    <w:docVar w:name="Origen" w:val="Plantilles pròpies de Procediment - UGS - Contractes majors (CONT)"/>
    <w:docVar w:name="Procedimiento" w:val="39F1379946044D44B2F5A4F93F8E2732"/>
    <w:docVar w:name="TipoDocumento" w:val="TIP_ORD"/>
    <w:docVar w:name="TipoExpediente" w:val="G"/>
    <w:docVar w:name="Tramite" w:val="E4C1DE183A9B45ECB8AC54E66C133E03"/>
  </w:docVars>
  <w:rsids>
    <w:rsidRoot w:val="000068E6"/>
    <w:rsid w:val="000068E6"/>
    <w:rsid w:val="0002078B"/>
    <w:rsid w:val="00077728"/>
    <w:rsid w:val="000D607D"/>
    <w:rsid w:val="00141190"/>
    <w:rsid w:val="00182CF4"/>
    <w:rsid w:val="00192AD9"/>
    <w:rsid w:val="001A2757"/>
    <w:rsid w:val="00203BE4"/>
    <w:rsid w:val="0021395A"/>
    <w:rsid w:val="002409DE"/>
    <w:rsid w:val="002443CB"/>
    <w:rsid w:val="002E7384"/>
    <w:rsid w:val="00307C61"/>
    <w:rsid w:val="00334204"/>
    <w:rsid w:val="00342109"/>
    <w:rsid w:val="00375627"/>
    <w:rsid w:val="00376BE9"/>
    <w:rsid w:val="003F167A"/>
    <w:rsid w:val="00422646"/>
    <w:rsid w:val="00466B83"/>
    <w:rsid w:val="0047700F"/>
    <w:rsid w:val="004A0BE6"/>
    <w:rsid w:val="004A78CC"/>
    <w:rsid w:val="004E4A10"/>
    <w:rsid w:val="004F323A"/>
    <w:rsid w:val="00574953"/>
    <w:rsid w:val="005D0547"/>
    <w:rsid w:val="00690F6F"/>
    <w:rsid w:val="00694FB0"/>
    <w:rsid w:val="006D3C8A"/>
    <w:rsid w:val="006E435B"/>
    <w:rsid w:val="00705024"/>
    <w:rsid w:val="00717853"/>
    <w:rsid w:val="00762FA1"/>
    <w:rsid w:val="007E62C2"/>
    <w:rsid w:val="00810F07"/>
    <w:rsid w:val="00815F25"/>
    <w:rsid w:val="008162FF"/>
    <w:rsid w:val="00877939"/>
    <w:rsid w:val="008B5B39"/>
    <w:rsid w:val="0090202A"/>
    <w:rsid w:val="00955412"/>
    <w:rsid w:val="009601F3"/>
    <w:rsid w:val="009A1A61"/>
    <w:rsid w:val="009B5200"/>
    <w:rsid w:val="009E18E9"/>
    <w:rsid w:val="00A10001"/>
    <w:rsid w:val="00A7072C"/>
    <w:rsid w:val="00A80A6B"/>
    <w:rsid w:val="00AC37A5"/>
    <w:rsid w:val="00AC6F4B"/>
    <w:rsid w:val="00AE255B"/>
    <w:rsid w:val="00B14DA3"/>
    <w:rsid w:val="00B170B4"/>
    <w:rsid w:val="00B91A37"/>
    <w:rsid w:val="00BC6770"/>
    <w:rsid w:val="00BE1ABF"/>
    <w:rsid w:val="00BF3C42"/>
    <w:rsid w:val="00C235A8"/>
    <w:rsid w:val="00C30153"/>
    <w:rsid w:val="00C5417F"/>
    <w:rsid w:val="00C96F46"/>
    <w:rsid w:val="00CB3C31"/>
    <w:rsid w:val="00D24C55"/>
    <w:rsid w:val="00D61F6A"/>
    <w:rsid w:val="00D90B05"/>
    <w:rsid w:val="00DB3553"/>
    <w:rsid w:val="00E02DB0"/>
    <w:rsid w:val="00EB2C3E"/>
    <w:rsid w:val="00F75B89"/>
    <w:rsid w:val="00FB1A96"/>
    <w:rsid w:val="00FD2992"/>
    <w:rsid w:val="00FD3231"/>
    <w:rsid w:val="00FF6E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0679E8"/>
  <w15:docId w15:val="{00CBF5C4-7F80-46FD-973E-AADEAFEE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82E"/>
    <w:rPr>
      <w:rFonts w:ascii="Arial" w:hAnsi="Arial" w:cs="Arial"/>
      <w:sz w:val="24"/>
    </w:rPr>
  </w:style>
  <w:style w:type="paragraph" w:styleId="Ttol1">
    <w:name w:val="heading 1"/>
    <w:basedOn w:val="Normal"/>
    <w:next w:val="Normal"/>
    <w:link w:val="Ttol1Car"/>
    <w:uiPriority w:val="99"/>
    <w:qFormat/>
    <w:rsid w:val="00DE382E"/>
    <w:pPr>
      <w:keepNext/>
      <w:spacing w:before="240" w:after="60"/>
      <w:outlineLvl w:val="0"/>
    </w:pPr>
    <w:rPr>
      <w:b/>
      <w:kern w:val="28"/>
      <w:sz w:val="28"/>
    </w:rPr>
  </w:style>
  <w:style w:type="paragraph" w:styleId="Ttol2">
    <w:name w:val="heading 2"/>
    <w:basedOn w:val="Normal"/>
    <w:next w:val="Normal"/>
    <w:link w:val="Ttol2Car"/>
    <w:uiPriority w:val="99"/>
    <w:qFormat/>
    <w:rsid w:val="00DE382E"/>
    <w:pPr>
      <w:keepNext/>
      <w:spacing w:before="240" w:after="60"/>
      <w:outlineLvl w:val="1"/>
    </w:pPr>
    <w:rPr>
      <w:b/>
    </w:rPr>
  </w:style>
  <w:style w:type="paragraph" w:styleId="Ttol3">
    <w:name w:val="heading 3"/>
    <w:basedOn w:val="Normal"/>
    <w:next w:val="Normal"/>
    <w:link w:val="Ttol3Car"/>
    <w:uiPriority w:val="99"/>
    <w:qFormat/>
    <w:rsid w:val="00DE382E"/>
    <w:pPr>
      <w:keepNext/>
      <w:spacing w:before="240" w:after="60"/>
      <w:outlineLvl w:val="2"/>
    </w:pPr>
  </w:style>
  <w:style w:type="paragraph" w:styleId="Ttol4">
    <w:name w:val="heading 4"/>
    <w:basedOn w:val="Normal"/>
    <w:next w:val="Normal"/>
    <w:link w:val="Ttol4Car"/>
    <w:uiPriority w:val="99"/>
    <w:qFormat/>
    <w:rsid w:val="00DE382E"/>
    <w:pPr>
      <w:keepNext/>
      <w:outlineLvl w:val="3"/>
    </w:pPr>
    <w:rPr>
      <w:b/>
      <w:bCs/>
      <w:sz w:val="1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uiPriority w:val="99"/>
    <w:locked/>
    <w:rsid w:val="00673617"/>
    <w:rPr>
      <w:rFonts w:ascii="Cambria" w:hAnsi="Cambria" w:cs="Times New Roman"/>
      <w:b/>
      <w:bCs/>
      <w:kern w:val="32"/>
      <w:sz w:val="32"/>
      <w:szCs w:val="32"/>
    </w:rPr>
  </w:style>
  <w:style w:type="character" w:customStyle="1" w:styleId="Ttol2Car">
    <w:name w:val="Títol 2 Car"/>
    <w:link w:val="Ttol2"/>
    <w:uiPriority w:val="99"/>
    <w:semiHidden/>
    <w:locked/>
    <w:rsid w:val="00673617"/>
    <w:rPr>
      <w:rFonts w:ascii="Cambria" w:hAnsi="Cambria" w:cs="Times New Roman"/>
      <w:b/>
      <w:bCs/>
      <w:i/>
      <w:iCs/>
      <w:sz w:val="28"/>
      <w:szCs w:val="28"/>
    </w:rPr>
  </w:style>
  <w:style w:type="character" w:customStyle="1" w:styleId="Ttol3Car">
    <w:name w:val="Títol 3 Car"/>
    <w:link w:val="Ttol3"/>
    <w:uiPriority w:val="99"/>
    <w:semiHidden/>
    <w:locked/>
    <w:rsid w:val="00673617"/>
    <w:rPr>
      <w:rFonts w:ascii="Cambria" w:hAnsi="Cambria" w:cs="Times New Roman"/>
      <w:b/>
      <w:bCs/>
      <w:sz w:val="26"/>
      <w:szCs w:val="26"/>
    </w:rPr>
  </w:style>
  <w:style w:type="character" w:customStyle="1" w:styleId="Ttol4Car">
    <w:name w:val="Títol 4 Car"/>
    <w:link w:val="Ttol4"/>
    <w:uiPriority w:val="99"/>
    <w:semiHidden/>
    <w:locked/>
    <w:rsid w:val="00673617"/>
    <w:rPr>
      <w:rFonts w:ascii="Calibri" w:hAnsi="Calibri" w:cs="Times New Roman"/>
      <w:b/>
      <w:bCs/>
      <w:sz w:val="28"/>
      <w:szCs w:val="28"/>
    </w:rPr>
  </w:style>
  <w:style w:type="paragraph" w:customStyle="1" w:styleId="TimesNewRoman12">
    <w:name w:val="Times New Roman 12"/>
    <w:basedOn w:val="Normal"/>
    <w:uiPriority w:val="99"/>
    <w:rsid w:val="00DE382E"/>
    <w:pPr>
      <w:jc w:val="both"/>
    </w:pPr>
    <w:rPr>
      <w:rFonts w:ascii="Times New Roman" w:hAnsi="Times New Roman" w:cs="Times New Roman"/>
      <w:lang w:val="ca-ES"/>
    </w:rPr>
  </w:style>
  <w:style w:type="paragraph" w:styleId="Llegenda">
    <w:name w:val="caption"/>
    <w:basedOn w:val="Normal"/>
    <w:next w:val="Normal"/>
    <w:uiPriority w:val="99"/>
    <w:qFormat/>
    <w:rsid w:val="00DE382E"/>
    <w:pPr>
      <w:jc w:val="center"/>
    </w:pPr>
    <w:rPr>
      <w:b/>
      <w:color w:val="FF0000"/>
      <w:lang w:val="es-ES_tradnl"/>
    </w:rPr>
  </w:style>
  <w:style w:type="paragraph" w:customStyle="1" w:styleId="PequeaNegrita">
    <w:name w:val="PequeñaNegrita"/>
    <w:basedOn w:val="Pas8"/>
    <w:uiPriority w:val="99"/>
    <w:rsid w:val="00DE382E"/>
    <w:rPr>
      <w:rFonts w:ascii="Arial" w:hAnsi="Arial" w:cs="Arial"/>
      <w:b/>
    </w:rPr>
  </w:style>
  <w:style w:type="paragraph" w:customStyle="1" w:styleId="Pas8">
    <w:name w:val="Pas8"/>
    <w:basedOn w:val="Normal"/>
    <w:uiPriority w:val="99"/>
    <w:rsid w:val="00DE382E"/>
    <w:pPr>
      <w:jc w:val="both"/>
    </w:pPr>
    <w:rPr>
      <w:rFonts w:ascii="Swiss" w:hAnsi="Swiss" w:cs="Times New Roman"/>
      <w:sz w:val="16"/>
      <w:lang w:val="ca-ES"/>
    </w:rPr>
  </w:style>
  <w:style w:type="paragraph" w:customStyle="1" w:styleId="Arial10">
    <w:name w:val="Arial10"/>
    <w:basedOn w:val="Pas8"/>
    <w:uiPriority w:val="99"/>
    <w:rsid w:val="00DE382E"/>
    <w:rPr>
      <w:rFonts w:ascii="Arial" w:hAnsi="Arial" w:cs="Arial"/>
      <w:sz w:val="20"/>
    </w:rPr>
  </w:style>
  <w:style w:type="paragraph" w:customStyle="1" w:styleId="Clusula">
    <w:name w:val="Clàusula"/>
    <w:basedOn w:val="Normal"/>
    <w:uiPriority w:val="99"/>
    <w:rsid w:val="00DE382E"/>
    <w:pPr>
      <w:spacing w:before="160" w:after="120"/>
      <w:jc w:val="both"/>
      <w:outlineLvl w:val="1"/>
    </w:pPr>
    <w:rPr>
      <w:b/>
      <w:sz w:val="22"/>
      <w:lang w:val="ca-ES"/>
    </w:rPr>
  </w:style>
  <w:style w:type="paragraph" w:customStyle="1" w:styleId="BodyTextIndent1">
    <w:name w:val="Body Text Indent1"/>
    <w:basedOn w:val="Normal"/>
    <w:uiPriority w:val="99"/>
    <w:rsid w:val="00DE382E"/>
    <w:pPr>
      <w:ind w:left="142"/>
    </w:pPr>
    <w:rPr>
      <w:sz w:val="20"/>
      <w:lang w:val="ca-ES"/>
    </w:rPr>
  </w:style>
  <w:style w:type="paragraph" w:styleId="Textindependent">
    <w:name w:val="Body Text"/>
    <w:basedOn w:val="Normal"/>
    <w:link w:val="TextindependentCar"/>
    <w:uiPriority w:val="99"/>
    <w:rsid w:val="00DE382E"/>
    <w:rPr>
      <w:sz w:val="20"/>
      <w:lang w:val="ca-ES"/>
    </w:rPr>
  </w:style>
  <w:style w:type="character" w:customStyle="1" w:styleId="TextindependentCar">
    <w:name w:val="Text independent Car"/>
    <w:link w:val="Textindependent"/>
    <w:uiPriority w:val="99"/>
    <w:semiHidden/>
    <w:locked/>
    <w:rsid w:val="00673617"/>
    <w:rPr>
      <w:rFonts w:ascii="Arial" w:hAnsi="Arial" w:cs="Arial"/>
      <w:sz w:val="20"/>
      <w:szCs w:val="20"/>
    </w:rPr>
  </w:style>
  <w:style w:type="paragraph" w:styleId="Peu">
    <w:name w:val="footer"/>
    <w:basedOn w:val="Normal"/>
    <w:link w:val="PeuCar"/>
    <w:uiPriority w:val="99"/>
    <w:rsid w:val="00DE382E"/>
    <w:pPr>
      <w:tabs>
        <w:tab w:val="center" w:pos="4252"/>
        <w:tab w:val="right" w:pos="8504"/>
      </w:tabs>
      <w:jc w:val="both"/>
    </w:pPr>
    <w:rPr>
      <w:sz w:val="20"/>
      <w:lang w:val="ca-ES"/>
    </w:rPr>
  </w:style>
  <w:style w:type="character" w:customStyle="1" w:styleId="PeuCar">
    <w:name w:val="Peu Car"/>
    <w:link w:val="Peu"/>
    <w:uiPriority w:val="99"/>
    <w:semiHidden/>
    <w:locked/>
    <w:rsid w:val="00673617"/>
    <w:rPr>
      <w:rFonts w:ascii="Arial" w:hAnsi="Arial" w:cs="Arial"/>
      <w:sz w:val="20"/>
      <w:szCs w:val="20"/>
    </w:rPr>
  </w:style>
  <w:style w:type="paragraph" w:styleId="Capalera">
    <w:name w:val="header"/>
    <w:basedOn w:val="Normal"/>
    <w:link w:val="CapaleraCar"/>
    <w:uiPriority w:val="99"/>
    <w:rsid w:val="00DE382E"/>
    <w:pPr>
      <w:tabs>
        <w:tab w:val="center" w:pos="4252"/>
        <w:tab w:val="right" w:pos="8504"/>
      </w:tabs>
    </w:pPr>
  </w:style>
  <w:style w:type="character" w:customStyle="1" w:styleId="CapaleraCar">
    <w:name w:val="Capçalera Car"/>
    <w:link w:val="Capalera"/>
    <w:uiPriority w:val="99"/>
    <w:semiHidden/>
    <w:locked/>
    <w:rsid w:val="00673617"/>
    <w:rPr>
      <w:rFonts w:ascii="Arial" w:hAnsi="Arial" w:cs="Arial"/>
      <w:sz w:val="20"/>
      <w:szCs w:val="20"/>
    </w:rPr>
  </w:style>
  <w:style w:type="paragraph" w:customStyle="1" w:styleId="TimeNewRoman101">
    <w:name w:val="TimeNewRoman10_1"/>
    <w:basedOn w:val="Normal1"/>
    <w:uiPriority w:val="99"/>
    <w:rsid w:val="00910BFB"/>
    <w:pPr>
      <w:spacing w:after="100"/>
      <w:jc w:val="both"/>
    </w:pPr>
    <w:rPr>
      <w:rFonts w:ascii="Times New Roman" w:hAnsi="Times New Roman"/>
      <w:sz w:val="20"/>
    </w:rPr>
  </w:style>
  <w:style w:type="paragraph" w:customStyle="1" w:styleId="Normal1">
    <w:name w:val="Normal_1"/>
    <w:qFormat/>
    <w:rsid w:val="005F6113"/>
    <w:rPr>
      <w:rFonts w:ascii="Arial" w:hAnsi="Arial"/>
      <w:sz w:val="24"/>
      <w:lang w:val="ca-ES"/>
    </w:rPr>
  </w:style>
  <w:style w:type="paragraph" w:customStyle="1" w:styleId="TimeNewRoman10">
    <w:name w:val="TimeNewRoman10"/>
    <w:basedOn w:val="Normal"/>
    <w:rsid w:val="00F75B89"/>
    <w:pPr>
      <w:spacing w:after="100"/>
      <w:jc w:val="both"/>
    </w:pPr>
    <w:rPr>
      <w:rFonts w:ascii="Times New Roman" w:hAnsi="Times New Roman" w:cs="Times New Roman"/>
      <w:sz w:val="20"/>
      <w:lang w:val="ca-ES"/>
    </w:rPr>
  </w:style>
  <w:style w:type="paragraph" w:customStyle="1" w:styleId="Default">
    <w:name w:val="Default"/>
    <w:rsid w:val="00FD3231"/>
    <w:pPr>
      <w:autoSpaceDE w:val="0"/>
      <w:autoSpaceDN w:val="0"/>
      <w:adjustRightInd w:val="0"/>
    </w:pPr>
    <w:rPr>
      <w:rFonts w:ascii="Arial" w:hAnsi="Arial" w:cs="Arial"/>
      <w:color w:val="000000"/>
      <w:sz w:val="24"/>
      <w:szCs w:val="24"/>
    </w:rPr>
  </w:style>
  <w:style w:type="character" w:styleId="Enlla">
    <w:name w:val="Hyperlink"/>
    <w:basedOn w:val="Lletraperdefectedelpargraf"/>
    <w:uiPriority w:val="99"/>
    <w:semiHidden/>
    <w:unhideWhenUsed/>
    <w:rsid w:val="00C96F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4430">
      <w:bodyDiv w:val="1"/>
      <w:marLeft w:val="0"/>
      <w:marRight w:val="0"/>
      <w:marTop w:val="0"/>
      <w:marBottom w:val="0"/>
      <w:divBdr>
        <w:top w:val="none" w:sz="0" w:space="0" w:color="auto"/>
        <w:left w:val="none" w:sz="0" w:space="0" w:color="auto"/>
        <w:bottom w:val="none" w:sz="0" w:space="0" w:color="auto"/>
        <w:right w:val="none" w:sz="0" w:space="0" w:color="auto"/>
      </w:divBdr>
    </w:div>
    <w:div w:id="178741367">
      <w:bodyDiv w:val="1"/>
      <w:marLeft w:val="0"/>
      <w:marRight w:val="0"/>
      <w:marTop w:val="0"/>
      <w:marBottom w:val="0"/>
      <w:divBdr>
        <w:top w:val="none" w:sz="0" w:space="0" w:color="auto"/>
        <w:left w:val="none" w:sz="0" w:space="0" w:color="auto"/>
        <w:bottom w:val="none" w:sz="0" w:space="0" w:color="auto"/>
        <w:right w:val="none" w:sz="0" w:space="0" w:color="auto"/>
      </w:divBdr>
    </w:div>
    <w:div w:id="665740911">
      <w:bodyDiv w:val="1"/>
      <w:marLeft w:val="0"/>
      <w:marRight w:val="0"/>
      <w:marTop w:val="0"/>
      <w:marBottom w:val="0"/>
      <w:divBdr>
        <w:top w:val="none" w:sz="0" w:space="0" w:color="auto"/>
        <w:left w:val="none" w:sz="0" w:space="0" w:color="auto"/>
        <w:bottom w:val="none" w:sz="0" w:space="0" w:color="auto"/>
        <w:right w:val="none" w:sz="0" w:space="0" w:color="auto"/>
      </w:divBdr>
    </w:div>
    <w:div w:id="2023628304">
      <w:bodyDiv w:val="1"/>
      <w:marLeft w:val="0"/>
      <w:marRight w:val="0"/>
      <w:marTop w:val="0"/>
      <w:marBottom w:val="0"/>
      <w:divBdr>
        <w:top w:val="none" w:sz="0" w:space="0" w:color="auto"/>
        <w:left w:val="none" w:sz="0" w:space="0" w:color="auto"/>
        <w:bottom w:val="none" w:sz="0" w:space="0" w:color="auto"/>
        <w:right w:val="none" w:sz="0" w:space="0" w:color="auto"/>
      </w:divBdr>
    </w:div>
    <w:div w:id="211474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623</Words>
  <Characters>3516</Characters>
  <Application>Microsoft Office Word</Application>
  <DocSecurity>0</DocSecurity>
  <Lines>29</Lines>
  <Paragraphs>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FORMALITZACIÓ DEL CONTRACTE</vt:lpstr>
      <vt:lpstr>FORMALITZACIÓ DEL CONTRACTE</vt:lpstr>
    </vt:vector>
  </TitlesOfParts>
  <Company>Absis</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FORMALITZACIÓ DEL CONTRACTE</dc:title>
  <dc:creator>ralcanta</dc:creator>
  <cp:lastModifiedBy>Marta Acero Borrego</cp:lastModifiedBy>
  <cp:revision>49</cp:revision>
  <cp:lastPrinted>2021-12-31T07:24:00Z</cp:lastPrinted>
  <dcterms:created xsi:type="dcterms:W3CDTF">2021-02-10T13:05:00Z</dcterms:created>
  <dcterms:modified xsi:type="dcterms:W3CDTF">2024-10-25T11:03:00Z</dcterms:modified>
</cp:coreProperties>
</file>