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A365B8">
        <w:rPr>
          <w:rFonts w:ascii="Arial" w:hAnsi="Arial" w:cs="Arial"/>
          <w:b/>
          <w:sz w:val="40"/>
          <w:szCs w:val="18"/>
        </w:rPr>
        <w:t>7</w:t>
      </w:r>
    </w:p>
    <w:p w:rsidR="001E411A" w:rsidRPr="003C10A5" w:rsidRDefault="00640AF0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 xml:space="preserve">s </w:t>
      </w:r>
      <w:r w:rsidR="00A118B5">
        <w:rPr>
          <w:rFonts w:ascii="Arial" w:hAnsi="Arial" w:cs="Arial"/>
          <w:szCs w:val="18"/>
        </w:rPr>
        <w:t xml:space="preserve">215, 216 i </w:t>
      </w:r>
      <w:r w:rsidR="00640AF0" w:rsidRPr="003C10A5">
        <w:rPr>
          <w:rFonts w:ascii="Arial" w:hAnsi="Arial" w:cs="Arial"/>
          <w:szCs w:val="18"/>
        </w:rPr>
        <w:t>217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</w:t>
      </w:r>
      <w:r w:rsidR="00136F01">
        <w:rPr>
          <w:rFonts w:ascii="Arial" w:hAnsi="Arial" w:cs="Arial"/>
          <w:szCs w:val="18"/>
        </w:rPr>
        <w:t>ix l'article 215</w:t>
      </w:r>
      <w:r w:rsidRPr="003C10A5">
        <w:rPr>
          <w:rFonts w:ascii="Arial" w:hAnsi="Arial" w:cs="Arial"/>
          <w:szCs w:val="18"/>
        </w:rPr>
        <w:t xml:space="preserve">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>tinc inten</w:t>
      </w:r>
      <w:r w:rsidR="00E15227">
        <w:rPr>
          <w:rFonts w:ascii="Arial" w:hAnsi="Arial" w:cs="Arial"/>
          <w:szCs w:val="18"/>
        </w:rPr>
        <w:t>c</w:t>
      </w:r>
      <w:r w:rsidR="00D02DB6" w:rsidRPr="003C10A5">
        <w:rPr>
          <w:rFonts w:ascii="Arial" w:hAnsi="Arial" w:cs="Arial"/>
          <w:szCs w:val="18"/>
        </w:rPr>
        <w:t xml:space="preserve">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</w:t>
      </w:r>
      <w:r w:rsidR="00E15227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així mateix</w:t>
      </w:r>
      <w:r w:rsidR="00E15227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29" w:rsidRDefault="003A6429" w:rsidP="00690F14">
      <w:pPr>
        <w:spacing w:after="0"/>
      </w:pPr>
      <w:r>
        <w:separator/>
      </w:r>
    </w:p>
  </w:endnote>
  <w:endnote w:type="continuationSeparator" w:id="0">
    <w:p w:rsidR="003A6429" w:rsidRDefault="003A6429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29" w:rsidRDefault="003A6429" w:rsidP="00690F14">
      <w:pPr>
        <w:spacing w:after="0"/>
      </w:pPr>
      <w:r>
        <w:separator/>
      </w:r>
    </w:p>
  </w:footnote>
  <w:footnote w:type="continuationSeparator" w:id="0">
    <w:p w:rsidR="003A6429" w:rsidRDefault="003A6429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03B73"/>
    <w:rsid w:val="000167F5"/>
    <w:rsid w:val="0008272F"/>
    <w:rsid w:val="00136F01"/>
    <w:rsid w:val="001779E3"/>
    <w:rsid w:val="001E411A"/>
    <w:rsid w:val="00244E38"/>
    <w:rsid w:val="003A6429"/>
    <w:rsid w:val="003C10A5"/>
    <w:rsid w:val="003D2643"/>
    <w:rsid w:val="003E3094"/>
    <w:rsid w:val="00483677"/>
    <w:rsid w:val="004848E5"/>
    <w:rsid w:val="004B722B"/>
    <w:rsid w:val="0054726B"/>
    <w:rsid w:val="005C1BD7"/>
    <w:rsid w:val="00640AF0"/>
    <w:rsid w:val="00690F14"/>
    <w:rsid w:val="006F6AF4"/>
    <w:rsid w:val="00A118B5"/>
    <w:rsid w:val="00A365B8"/>
    <w:rsid w:val="00A46464"/>
    <w:rsid w:val="00A73C1E"/>
    <w:rsid w:val="00A87594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15227"/>
    <w:rsid w:val="00EA2102"/>
    <w:rsid w:val="00EB1E50"/>
    <w:rsid w:val="00EE00DB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A5057-B1A9-44C6-B22C-5A18A309EF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DA03717-EC01-4302-98E4-DD7DC7397A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31B21-F1DB-4CEE-810E-911F3F7A0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Franco Loro, Núria</cp:lastModifiedBy>
  <cp:revision>10</cp:revision>
  <dcterms:created xsi:type="dcterms:W3CDTF">2023-06-16T11:59:00Z</dcterms:created>
  <dcterms:modified xsi:type="dcterms:W3CDTF">2024-04-11T10:12:00Z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