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FD" w:rsidRPr="00B00BF0" w:rsidRDefault="007D6EFD" w:rsidP="00B00BF0">
      <w:pPr>
        <w:pStyle w:val="Ttol"/>
        <w:spacing w:line="276" w:lineRule="auto"/>
        <w:ind w:left="708" w:hanging="708"/>
        <w:rPr>
          <w:rFonts w:cs="Arial"/>
          <w:b/>
          <w:sz w:val="20"/>
        </w:rPr>
      </w:pPr>
      <w:r w:rsidRPr="00B00BF0">
        <w:rPr>
          <w:rFonts w:cs="Arial"/>
          <w:b/>
          <w:sz w:val="20"/>
          <w:u w:val="single"/>
        </w:rPr>
        <w:t xml:space="preserve">ANNEX </w:t>
      </w:r>
      <w:r w:rsidR="00B00BF0">
        <w:rPr>
          <w:rFonts w:cs="Arial"/>
          <w:b/>
          <w:sz w:val="20"/>
          <w:u w:val="single"/>
        </w:rPr>
        <w:t>4</w:t>
      </w:r>
      <w:r w:rsidRPr="00B00BF0">
        <w:rPr>
          <w:rFonts w:cs="Arial"/>
          <w:b/>
          <w:sz w:val="20"/>
        </w:rPr>
        <w:t xml:space="preserve">  </w:t>
      </w:r>
    </w:p>
    <w:p w:rsidR="00FF4565" w:rsidRPr="00B00BF0" w:rsidRDefault="00FF4565" w:rsidP="00B00BF0">
      <w:pPr>
        <w:pStyle w:val="Textindependent"/>
        <w:shd w:val="clear" w:color="auto" w:fill="FFFFFF"/>
        <w:spacing w:line="276" w:lineRule="auto"/>
        <w:ind w:right="0"/>
        <w:rPr>
          <w:rFonts w:cs="Arial"/>
        </w:rPr>
      </w:pPr>
    </w:p>
    <w:p w:rsidR="00FF4565" w:rsidRPr="00B00BF0" w:rsidRDefault="007D6EFD" w:rsidP="00B00BF0">
      <w:pPr>
        <w:pStyle w:val="Ttol"/>
        <w:spacing w:line="276" w:lineRule="auto"/>
        <w:rPr>
          <w:rFonts w:cs="Arial"/>
          <w:b/>
          <w:sz w:val="20"/>
        </w:rPr>
      </w:pPr>
      <w:r w:rsidRPr="00B00BF0">
        <w:rPr>
          <w:rFonts w:cs="Arial"/>
          <w:b/>
          <w:sz w:val="20"/>
        </w:rPr>
        <w:t>AUTORITZACIÓ AEAT I TGSS</w:t>
      </w:r>
    </w:p>
    <w:p w:rsidR="007D6EFD" w:rsidRPr="00B00BF0" w:rsidRDefault="007D6EFD" w:rsidP="00B00BF0">
      <w:pPr>
        <w:suppressAutoHyphens w:val="0"/>
        <w:autoSpaceDN/>
        <w:spacing w:line="276" w:lineRule="auto"/>
        <w:jc w:val="left"/>
        <w:textAlignment w:val="auto"/>
        <w:rPr>
          <w:rFonts w:cs="Arial"/>
          <w:snapToGrid w:val="0"/>
          <w:color w:val="auto"/>
          <w:lang w:eastAsia="es-ES"/>
        </w:rPr>
      </w:pPr>
    </w:p>
    <w:p w:rsidR="00EE2D54" w:rsidRPr="00B00BF0" w:rsidRDefault="00EE2D54" w:rsidP="00B00BF0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rPr>
          <w:rFonts w:cs="Arial"/>
        </w:rPr>
      </w:pPr>
      <w:r w:rsidRPr="00B00BF0">
        <w:rPr>
          <w:rFonts w:cs="Arial"/>
        </w:rPr>
        <w:t>El/la sotasignat/da, senyor/a ....................................................................................., amb DNI/NIE núm. .............................., en nom propi/en qualitat de representant legal de la persona física/jurídica.................................................................................................,amb NIF ........................................, amb l’adreça de correu electrònic per rebre les comunicacions electròniques (....................@..............) i als efectes de licitar en el procediment d'adjudicació de ...................................................................................., núm. Contracte ..............., núm. Expedient ...................</w:t>
      </w:r>
    </w:p>
    <w:p w:rsidR="00FF4565" w:rsidRPr="00B00BF0" w:rsidRDefault="00FF4565" w:rsidP="00B00BF0">
      <w:pPr>
        <w:pStyle w:val="Textindependent"/>
        <w:shd w:val="clear" w:color="auto" w:fill="FFFFFF"/>
        <w:spacing w:line="276" w:lineRule="auto"/>
        <w:ind w:right="-2"/>
        <w:rPr>
          <w:rFonts w:cs="Arial"/>
        </w:rPr>
      </w:pPr>
    </w:p>
    <w:p w:rsidR="00FF4565" w:rsidRPr="00B00BF0" w:rsidRDefault="00FF4565" w:rsidP="00B00BF0">
      <w:pPr>
        <w:spacing w:line="276" w:lineRule="auto"/>
        <w:rPr>
          <w:rFonts w:cs="Arial"/>
        </w:rPr>
      </w:pPr>
    </w:p>
    <w:p w:rsidR="00FF4565" w:rsidRPr="00B00BF0" w:rsidRDefault="00FF4565" w:rsidP="00B00BF0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276" w:lineRule="auto"/>
        <w:ind w:firstLine="426"/>
        <w:jc w:val="center"/>
        <w:rPr>
          <w:rFonts w:cs="Arial"/>
          <w:b/>
        </w:rPr>
      </w:pPr>
      <w:r w:rsidRPr="00B00BF0">
        <w:rPr>
          <w:rFonts w:cs="Arial"/>
          <w:b/>
        </w:rPr>
        <w:t>AUTORITZA A L’AJUNTAMENT DE BARCELONA</w:t>
      </w:r>
    </w:p>
    <w:p w:rsidR="00FF4565" w:rsidRPr="00B00BF0" w:rsidRDefault="00FF4565" w:rsidP="00B00BF0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rPr>
          <w:rFonts w:cs="Arial"/>
        </w:rPr>
      </w:pPr>
      <w:r w:rsidRPr="00B00BF0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0BF0">
        <w:rPr>
          <w:rFonts w:cs="Arial"/>
          <w:i/>
        </w:rPr>
        <w:instrText xml:space="preserve"> FORMCHECKBOX </w:instrText>
      </w:r>
      <w:r w:rsidR="00B00BF0" w:rsidRPr="00B00BF0">
        <w:rPr>
          <w:rFonts w:cs="Arial"/>
          <w:i/>
        </w:rPr>
      </w:r>
      <w:r w:rsidR="00B00BF0" w:rsidRPr="00B00BF0">
        <w:rPr>
          <w:rFonts w:cs="Arial"/>
          <w:i/>
        </w:rPr>
        <w:fldChar w:fldCharType="separate"/>
      </w:r>
      <w:r w:rsidRPr="00B00BF0">
        <w:rPr>
          <w:rFonts w:cs="Arial"/>
          <w:i/>
        </w:rPr>
        <w:fldChar w:fldCharType="end"/>
      </w:r>
      <w:r w:rsidRPr="00B00BF0">
        <w:rPr>
          <w:rFonts w:cs="Arial"/>
          <w:shd w:val="clear" w:color="auto" w:fill="FFFFFF"/>
        </w:rPr>
        <w:t xml:space="preserve"> </w:t>
      </w:r>
      <w:r w:rsidRPr="00B00BF0">
        <w:rPr>
          <w:rFonts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FF4565" w:rsidRPr="00B00BF0" w:rsidRDefault="00FF4565" w:rsidP="00B00BF0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rPr>
          <w:rFonts w:cs="Arial"/>
        </w:rPr>
      </w:pPr>
    </w:p>
    <w:p w:rsidR="00FF4565" w:rsidRPr="00B00BF0" w:rsidRDefault="00FF4565" w:rsidP="00B00BF0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rPr>
          <w:rFonts w:cs="Arial"/>
        </w:rPr>
      </w:pPr>
      <w:r w:rsidRPr="00B00BF0">
        <w:rPr>
          <w:rFonts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0BF0">
        <w:rPr>
          <w:rFonts w:cs="Arial"/>
          <w:i/>
        </w:rPr>
        <w:instrText xml:space="preserve"> FORMCHECKBOX </w:instrText>
      </w:r>
      <w:r w:rsidR="00B00BF0" w:rsidRPr="00B00BF0">
        <w:rPr>
          <w:rFonts w:cs="Arial"/>
          <w:i/>
        </w:rPr>
      </w:r>
      <w:r w:rsidR="00B00BF0" w:rsidRPr="00B00BF0">
        <w:rPr>
          <w:rFonts w:cs="Arial"/>
          <w:i/>
        </w:rPr>
        <w:fldChar w:fldCharType="separate"/>
      </w:r>
      <w:r w:rsidRPr="00B00BF0">
        <w:rPr>
          <w:rFonts w:cs="Arial"/>
          <w:i/>
        </w:rPr>
        <w:fldChar w:fldCharType="end"/>
      </w:r>
      <w:r w:rsidRPr="00B00BF0">
        <w:rPr>
          <w:rFonts w:cs="Arial"/>
        </w:rPr>
        <w:t xml:space="preserve"> a sol·licitar de la Tresoreria General de la Seguretat Social (TGSS), directament </w:t>
      </w:r>
      <w:r w:rsidRPr="00B00BF0">
        <w:rPr>
          <w:rFonts w:cs="Arial"/>
          <w:bCs/>
        </w:rPr>
        <w:t xml:space="preserve">o a través del Consorci d’Administració Oberta de Catalunya (Consorci AOC), </w:t>
      </w:r>
      <w:r w:rsidRPr="00B00BF0">
        <w:rPr>
          <w:rFonts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FF4565" w:rsidRPr="00B00BF0" w:rsidRDefault="00FF4565" w:rsidP="00B00BF0">
      <w:pPr>
        <w:pStyle w:val="Pargrafdellista"/>
        <w:spacing w:line="276" w:lineRule="auto"/>
        <w:ind w:left="0"/>
        <w:rPr>
          <w:rFonts w:cs="Arial"/>
        </w:rPr>
      </w:pPr>
    </w:p>
    <w:p w:rsidR="00FF4565" w:rsidRPr="00B00BF0" w:rsidRDefault="00FF4565" w:rsidP="00B00BF0">
      <w:pPr>
        <w:pStyle w:val="Pargrafdellista"/>
        <w:spacing w:line="276" w:lineRule="auto"/>
        <w:ind w:left="0"/>
        <w:rPr>
          <w:rFonts w:cs="Arial"/>
        </w:rPr>
      </w:pPr>
      <w:bookmarkStart w:id="0" w:name="annex_mail"/>
      <w:bookmarkEnd w:id="0"/>
    </w:p>
    <w:p w:rsidR="00FF4565" w:rsidRPr="00B00BF0" w:rsidRDefault="00FF4565" w:rsidP="00B00BF0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276" w:lineRule="auto"/>
        <w:rPr>
          <w:rFonts w:cs="Arial"/>
        </w:rPr>
      </w:pPr>
    </w:p>
    <w:p w:rsidR="00FF4565" w:rsidRPr="00B00BF0" w:rsidRDefault="00FF4565" w:rsidP="00B00BF0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276" w:lineRule="auto"/>
        <w:rPr>
          <w:rFonts w:cs="Arial"/>
        </w:rPr>
      </w:pPr>
    </w:p>
    <w:p w:rsidR="00E96E34" w:rsidRPr="00B00BF0" w:rsidRDefault="00E96E34" w:rsidP="00B00BF0">
      <w:pPr>
        <w:spacing w:line="276" w:lineRule="auto"/>
        <w:rPr>
          <w:rFonts w:cs="Arial"/>
          <w:i/>
          <w:snapToGrid w:val="0"/>
          <w:lang w:eastAsia="es-ES"/>
        </w:rPr>
      </w:pPr>
      <w:r w:rsidRPr="00B00BF0">
        <w:rPr>
          <w:rFonts w:cs="Arial"/>
          <w:i/>
          <w:snapToGrid w:val="0"/>
          <w:lang w:eastAsia="es-ES"/>
        </w:rPr>
        <w:t>[Signatura electrònica]</w:t>
      </w:r>
      <w:r w:rsidRPr="00B00BF0">
        <w:rPr>
          <w:rStyle w:val="Refernciadenotaapeudepgina"/>
          <w:rFonts w:cs="Arial"/>
        </w:rPr>
        <w:footnoteReference w:id="1"/>
      </w:r>
    </w:p>
    <w:p w:rsidR="00CE1582" w:rsidRPr="00B00BF0" w:rsidRDefault="00CE1582" w:rsidP="00B00BF0">
      <w:pPr>
        <w:spacing w:line="276" w:lineRule="auto"/>
        <w:rPr>
          <w:rFonts w:cs="Arial"/>
        </w:rPr>
      </w:pPr>
    </w:p>
    <w:sectPr w:rsidR="00CE1582" w:rsidRPr="00B00BF0" w:rsidSect="00CE1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34" w:rsidRDefault="00E96E34" w:rsidP="00E96E34">
      <w:r>
        <w:separator/>
      </w:r>
    </w:p>
  </w:endnote>
  <w:endnote w:type="continuationSeparator" w:id="0">
    <w:p w:rsidR="00E96E34" w:rsidRDefault="00E96E34" w:rsidP="00E9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34" w:rsidRDefault="00E96E34" w:rsidP="00E96E34">
      <w:r>
        <w:separator/>
      </w:r>
    </w:p>
  </w:footnote>
  <w:footnote w:type="continuationSeparator" w:id="0">
    <w:p w:rsidR="00E96E34" w:rsidRDefault="00E96E34" w:rsidP="00E96E34">
      <w:r>
        <w:continuationSeparator/>
      </w:r>
    </w:p>
  </w:footnote>
  <w:footnote w:id="1">
    <w:p w:rsidR="00E96E34" w:rsidRPr="00B00BF0" w:rsidRDefault="00E96E34" w:rsidP="00B00BF0">
      <w:pPr>
        <w:pStyle w:val="Textdenotaapeudepgina"/>
        <w:spacing w:line="276" w:lineRule="auto"/>
        <w:rPr>
          <w:rFonts w:cs="Arial"/>
          <w:lang w:val="ca-ES"/>
        </w:rPr>
      </w:pPr>
      <w:bookmarkStart w:id="1" w:name="_GoBack"/>
      <w:r w:rsidRPr="00B00BF0">
        <w:rPr>
          <w:rStyle w:val="Refernciadenotaapeudepgina"/>
          <w:rFonts w:cs="Arial"/>
          <w:sz w:val="18"/>
          <w:lang w:val="ca-ES"/>
        </w:rPr>
        <w:footnoteRef/>
      </w:r>
      <w:r w:rsidRPr="00B00BF0">
        <w:rPr>
          <w:rFonts w:cs="Arial"/>
          <w:sz w:val="18"/>
          <w:lang w:val="ca-ES"/>
        </w:rPr>
        <w:t xml:space="preserve"> En cas d’Unió Temporal d’Empreses (UTE) cal presentar una autorització per cadascuna de les empreses/entitats que en formaran part.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65"/>
    <w:rsid w:val="002C30EF"/>
    <w:rsid w:val="00773763"/>
    <w:rsid w:val="007D6EFD"/>
    <w:rsid w:val="00A717C5"/>
    <w:rsid w:val="00B00BF0"/>
    <w:rsid w:val="00CE1582"/>
    <w:rsid w:val="00E96E34"/>
    <w:rsid w:val="00EE2D54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456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FF4565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FF4565"/>
    <w:rPr>
      <w:rFonts w:ascii="Arial" w:eastAsia="Times New Roman" w:hAnsi="Arial" w:cs="Times New Roman"/>
      <w:color w:val="000000"/>
      <w:sz w:val="20"/>
      <w:szCs w:val="20"/>
      <w:lang w:val="ca-ES" w:eastAsia="ca-ES"/>
    </w:rPr>
  </w:style>
  <w:style w:type="paragraph" w:styleId="Pargrafdellista">
    <w:name w:val="List Paragraph"/>
    <w:basedOn w:val="Normal"/>
    <w:rsid w:val="00FF4565"/>
    <w:pPr>
      <w:ind w:left="720"/>
    </w:pPr>
  </w:style>
  <w:style w:type="paragraph" w:styleId="Ttol">
    <w:name w:val="Title"/>
    <w:basedOn w:val="Normal"/>
    <w:link w:val="TtolCar"/>
    <w:qFormat/>
    <w:rsid w:val="007D6EFD"/>
    <w:pPr>
      <w:suppressAutoHyphens w:val="0"/>
      <w:autoSpaceDN/>
      <w:jc w:val="center"/>
      <w:textAlignment w:val="auto"/>
    </w:pPr>
    <w:rPr>
      <w:snapToGrid w:val="0"/>
      <w:color w:val="auto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7D6EFD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E96E34"/>
    <w:pPr>
      <w:suppressAutoHyphens w:val="0"/>
      <w:autoSpaceDN/>
      <w:textAlignment w:val="auto"/>
    </w:pPr>
    <w:rPr>
      <w:color w:val="auto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96E34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96E34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2C30E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C30EF"/>
    <w:rPr>
      <w:rFonts w:ascii="Arial" w:eastAsia="Times New Roman" w:hAnsi="Arial" w:cs="Times New Roman"/>
      <w:color w:val="000000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2C30E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2C30EF"/>
    <w:rPr>
      <w:rFonts w:ascii="Arial" w:eastAsia="Times New Roman" w:hAnsi="Arial" w:cs="Times New Roman"/>
      <w:color w:val="000000"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C30E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C30EF"/>
    <w:rPr>
      <w:rFonts w:ascii="Tahoma" w:eastAsia="Times New Roman" w:hAnsi="Tahoma" w:cs="Tahoma"/>
      <w:color w:val="000000"/>
      <w:sz w:val="16"/>
      <w:szCs w:val="16"/>
      <w:lang w:val="ca-ES" w:eastAsia="ca-ES"/>
    </w:rPr>
  </w:style>
  <w:style w:type="paragraph" w:styleId="Senseespaiat">
    <w:name w:val="No Spacing"/>
    <w:uiPriority w:val="1"/>
    <w:qFormat/>
    <w:rsid w:val="00EE2D5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456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FF4565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FF4565"/>
    <w:rPr>
      <w:rFonts w:ascii="Arial" w:eastAsia="Times New Roman" w:hAnsi="Arial" w:cs="Times New Roman"/>
      <w:color w:val="000000"/>
      <w:sz w:val="20"/>
      <w:szCs w:val="20"/>
      <w:lang w:val="ca-ES" w:eastAsia="ca-ES"/>
    </w:rPr>
  </w:style>
  <w:style w:type="paragraph" w:styleId="Pargrafdellista">
    <w:name w:val="List Paragraph"/>
    <w:basedOn w:val="Normal"/>
    <w:rsid w:val="00FF4565"/>
    <w:pPr>
      <w:ind w:left="720"/>
    </w:pPr>
  </w:style>
  <w:style w:type="paragraph" w:styleId="Ttol">
    <w:name w:val="Title"/>
    <w:basedOn w:val="Normal"/>
    <w:link w:val="TtolCar"/>
    <w:qFormat/>
    <w:rsid w:val="007D6EFD"/>
    <w:pPr>
      <w:suppressAutoHyphens w:val="0"/>
      <w:autoSpaceDN/>
      <w:jc w:val="center"/>
      <w:textAlignment w:val="auto"/>
    </w:pPr>
    <w:rPr>
      <w:snapToGrid w:val="0"/>
      <w:color w:val="auto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7D6EFD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E96E34"/>
    <w:pPr>
      <w:suppressAutoHyphens w:val="0"/>
      <w:autoSpaceDN/>
      <w:textAlignment w:val="auto"/>
    </w:pPr>
    <w:rPr>
      <w:color w:val="auto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96E34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96E34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2C30E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C30EF"/>
    <w:rPr>
      <w:rFonts w:ascii="Arial" w:eastAsia="Times New Roman" w:hAnsi="Arial" w:cs="Times New Roman"/>
      <w:color w:val="000000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2C30E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2C30EF"/>
    <w:rPr>
      <w:rFonts w:ascii="Arial" w:eastAsia="Times New Roman" w:hAnsi="Arial" w:cs="Times New Roman"/>
      <w:color w:val="000000"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C30E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C30EF"/>
    <w:rPr>
      <w:rFonts w:ascii="Tahoma" w:eastAsia="Times New Roman" w:hAnsi="Tahoma" w:cs="Tahoma"/>
      <w:color w:val="000000"/>
      <w:sz w:val="16"/>
      <w:szCs w:val="16"/>
      <w:lang w:val="ca-ES" w:eastAsia="ca-ES"/>
    </w:rPr>
  </w:style>
  <w:style w:type="paragraph" w:styleId="Senseespaiat">
    <w:name w:val="No Spacing"/>
    <w:uiPriority w:val="1"/>
    <w:qFormat/>
    <w:rsid w:val="00EE2D5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</dc:creator>
  <cp:lastModifiedBy>Ajuntament de Barcelona</cp:lastModifiedBy>
  <cp:revision>5</cp:revision>
  <dcterms:created xsi:type="dcterms:W3CDTF">2023-04-28T06:43:00Z</dcterms:created>
  <dcterms:modified xsi:type="dcterms:W3CDTF">2024-09-25T09:08:00Z</dcterms:modified>
</cp:coreProperties>
</file>