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0589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  <w:r w:rsidRPr="00E23508">
        <w:rPr>
          <w:rFonts w:ascii="Gotham" w:hAnsi="Gotham" w:cs="Gotham"/>
          <w:color w:val="000000"/>
          <w:sz w:val="20"/>
          <w:szCs w:val="20"/>
        </w:rPr>
        <w:t>ANNEX 4. ALTRES DECLARACIONS</w:t>
      </w:r>
    </w:p>
    <w:p w14:paraId="006C2C78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50F2A6F3" w14:textId="77777777" w:rsidR="00215F44" w:rsidRPr="00E23508" w:rsidRDefault="00215F44" w:rsidP="00215F44">
      <w:pPr>
        <w:tabs>
          <w:tab w:val="center" w:pos="4252"/>
          <w:tab w:val="right" w:pos="8504"/>
        </w:tabs>
        <w:spacing w:line="360" w:lineRule="auto"/>
        <w:rPr>
          <w:rFonts w:ascii="Gotham" w:hAnsi="Gotham" w:cs="Gotham"/>
        </w:rPr>
      </w:pPr>
    </w:p>
    <w:p w14:paraId="07FB8A54" w14:textId="77777777" w:rsidR="00215F44" w:rsidRPr="00E23508" w:rsidRDefault="00215F44" w:rsidP="00E16000">
      <w:pPr>
        <w:tabs>
          <w:tab w:val="center" w:pos="4252"/>
          <w:tab w:val="right" w:pos="8504"/>
        </w:tabs>
        <w:spacing w:line="360" w:lineRule="auto"/>
        <w:jc w:val="both"/>
        <w:rPr>
          <w:rFonts w:ascii="Gotham" w:hAnsi="Gotham" w:cs="Gotham"/>
        </w:rPr>
      </w:pPr>
      <w:r w:rsidRPr="00E23508">
        <w:rPr>
          <w:rFonts w:ascii="Gotham" w:hAnsi="Gotham" w:cs="Gotham"/>
        </w:rPr>
        <w:t xml:space="preserve">Qui sotasigna, el/la senyor/a ..................................................., amb DNI/NIE núm........................................, en nom propi / en qualitat de representant legal de la persona física/jurídica ......................................................, amb NIF núm. ......................, amb capacitat jurídica i d’obrar, als efectes de licitar en el procediment d'adjudicació de ...........................................................................................  </w:t>
      </w:r>
    </w:p>
    <w:p w14:paraId="57F6737C" w14:textId="77777777" w:rsidR="00215F44" w:rsidRPr="00E23508" w:rsidRDefault="00215F44" w:rsidP="00E16000">
      <w:pPr>
        <w:tabs>
          <w:tab w:val="center" w:pos="4252"/>
          <w:tab w:val="right" w:pos="8504"/>
        </w:tabs>
        <w:spacing w:line="360" w:lineRule="auto"/>
        <w:jc w:val="both"/>
        <w:rPr>
          <w:rFonts w:ascii="Gotham" w:hAnsi="Gotham" w:cs="Gotham"/>
        </w:rPr>
      </w:pPr>
    </w:p>
    <w:p w14:paraId="24B93404" w14:textId="77777777" w:rsidR="00215F44" w:rsidRPr="00E23508" w:rsidRDefault="00215F44" w:rsidP="00E16000">
      <w:pPr>
        <w:pStyle w:val="Textoindependiente"/>
        <w:shd w:val="clear" w:color="auto" w:fill="FFFFFF"/>
        <w:spacing w:after="0" w:line="360" w:lineRule="auto"/>
        <w:jc w:val="both"/>
        <w:rPr>
          <w:rFonts w:ascii="Gotham" w:hAnsi="Gotham" w:cs="Gotham"/>
          <w:sz w:val="20"/>
        </w:rPr>
      </w:pPr>
    </w:p>
    <w:p w14:paraId="700D3A5E" w14:textId="77777777" w:rsidR="00215F44" w:rsidRPr="00E23508" w:rsidRDefault="00215F44" w:rsidP="00E16000">
      <w:pPr>
        <w:spacing w:line="360" w:lineRule="auto"/>
        <w:jc w:val="both"/>
        <w:rPr>
          <w:rFonts w:ascii="Gotham" w:eastAsia="Calibri" w:hAnsi="Gotham" w:cs="Gotham"/>
          <w:b/>
          <w:bCs/>
          <w:lang w:eastAsia="en-US"/>
        </w:rPr>
      </w:pPr>
      <w:r w:rsidRPr="00E23508">
        <w:rPr>
          <w:rFonts w:ascii="Gotham" w:eastAsia="Calibri" w:hAnsi="Gotham" w:cs="Gotham"/>
          <w:b/>
          <w:bCs/>
          <w:lang w:eastAsia="en-US"/>
        </w:rPr>
        <w:t>DECLARO RESPONSABLEMENT:</w:t>
      </w:r>
    </w:p>
    <w:p w14:paraId="46851BD6" w14:textId="77777777" w:rsidR="00215F44" w:rsidRPr="00E23508" w:rsidRDefault="00215F44" w:rsidP="00E16000">
      <w:pPr>
        <w:spacing w:line="360" w:lineRule="auto"/>
        <w:jc w:val="both"/>
        <w:rPr>
          <w:rFonts w:ascii="Gotham" w:eastAsia="Calibri" w:hAnsi="Gotham" w:cs="Gotham"/>
          <w:b/>
          <w:bCs/>
          <w:lang w:eastAsia="en-US"/>
        </w:rPr>
      </w:pPr>
    </w:p>
    <w:p w14:paraId="7B89CBF6" w14:textId="77777777" w:rsidR="00215F44" w:rsidRPr="00E23508" w:rsidRDefault="00215F44" w:rsidP="00E16000">
      <w:pPr>
        <w:spacing w:line="360" w:lineRule="auto"/>
        <w:jc w:val="both"/>
        <w:rPr>
          <w:rFonts w:ascii="Gotham" w:hAnsi="Gotham"/>
        </w:rPr>
      </w:pPr>
      <w:r w:rsidRPr="00E23508">
        <w:rPr>
          <w:rFonts w:ascii="Gotham" w:eastAsia="Calibri" w:hAnsi="Gotham" w:cs="Gotham"/>
          <w:lang w:eastAsia="en-US"/>
        </w:rPr>
        <w:t>1r. Que compleixo i l’entitat que represento compleix</w:t>
      </w:r>
      <w:r w:rsidRPr="00E23508">
        <w:rPr>
          <w:rFonts w:ascii="Gotham" w:eastAsia="Calibri" w:hAnsi="Gotham" w:cs="Gotham"/>
          <w:i/>
          <w:lang w:eastAsia="en-US"/>
        </w:rPr>
        <w:t xml:space="preserve"> </w:t>
      </w:r>
      <w:r w:rsidRPr="00E23508">
        <w:rPr>
          <w:rFonts w:ascii="Gotham" w:eastAsia="Calibri" w:hAnsi="Gotham" w:cs="Gotham"/>
          <w:lang w:eastAsia="en-US"/>
        </w:rPr>
        <w:t>tots els requisits legalment establerts per contractar amb l’Administració, i amb totes les condicions establertes als plecs de clàusules administratives i prescripcions tècniques particulars.</w:t>
      </w:r>
    </w:p>
    <w:p w14:paraId="706299CB" w14:textId="77777777" w:rsidR="00215F44" w:rsidRPr="00E23508" w:rsidRDefault="00215F44" w:rsidP="00E16000">
      <w:pPr>
        <w:spacing w:line="360" w:lineRule="auto"/>
        <w:jc w:val="both"/>
        <w:rPr>
          <w:rFonts w:ascii="Gotham" w:eastAsia="Calibri" w:hAnsi="Gotham" w:cs="Gotham"/>
          <w:lang w:eastAsia="en-US"/>
        </w:rPr>
      </w:pPr>
    </w:p>
    <w:p w14:paraId="11B303A6" w14:textId="77777777" w:rsidR="00215F44" w:rsidRPr="00E23508" w:rsidRDefault="00215F44" w:rsidP="00E16000">
      <w:pPr>
        <w:spacing w:line="360" w:lineRule="auto"/>
        <w:jc w:val="both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2n. Que l’entitat que represento i jo mateix/a adoptem una conducta èticament exemplar i actuem per evitar la corrupció en qualsevol de les seves possibles formes i adeqüem la nostra activitat a l’efecte, assumint particularment les obligacions recollides a l’ANNEX PRINCIPIS ÈTICS I REGLES DE CONDUCTA.</w:t>
      </w:r>
    </w:p>
    <w:p w14:paraId="1B9FB75F" w14:textId="77777777" w:rsidR="00215F44" w:rsidRPr="00E23508" w:rsidRDefault="00215F44" w:rsidP="00E16000">
      <w:pPr>
        <w:spacing w:line="360" w:lineRule="auto"/>
        <w:jc w:val="both"/>
        <w:rPr>
          <w:rFonts w:ascii="Gotham" w:eastAsia="Calibri" w:hAnsi="Gotham" w:cs="Gotham"/>
          <w:lang w:eastAsia="en-US"/>
        </w:rPr>
      </w:pPr>
    </w:p>
    <w:p w14:paraId="594A769A" w14:textId="77777777" w:rsidR="00215F44" w:rsidRPr="00E23508" w:rsidRDefault="00215F44" w:rsidP="00E16000">
      <w:pPr>
        <w:spacing w:line="360" w:lineRule="auto"/>
        <w:jc w:val="both"/>
        <w:rPr>
          <w:rFonts w:ascii="Gotham" w:hAnsi="Gotham"/>
        </w:rPr>
      </w:pPr>
      <w:r w:rsidRPr="00E23508">
        <w:rPr>
          <w:rFonts w:ascii="Gotham" w:eastAsia="Calibri" w:hAnsi="Gotham" w:cs="Gotham"/>
          <w:lang w:eastAsia="en-US"/>
        </w:rPr>
        <w:t>3r. Que l'empresa a la qual represento: (</w:t>
      </w:r>
      <w:r w:rsidRPr="00E23508">
        <w:rPr>
          <w:rFonts w:ascii="Gotham" w:eastAsia="Calibri" w:hAnsi="Gotham" w:cs="Gotham"/>
          <w:i/>
          <w:iCs/>
          <w:lang w:eastAsia="en-US"/>
        </w:rPr>
        <w:t>Marqui una de les caselles</w:t>
      </w:r>
      <w:r w:rsidRPr="00E23508">
        <w:rPr>
          <w:rFonts w:ascii="Gotham" w:eastAsia="Calibri" w:hAnsi="Gotham" w:cs="Gotham"/>
          <w:lang w:eastAsia="en-US"/>
        </w:rPr>
        <w:t>)</w:t>
      </w:r>
    </w:p>
    <w:p w14:paraId="18B4C98A" w14:textId="77777777" w:rsidR="00215F44" w:rsidRPr="00E23508" w:rsidRDefault="00215F44" w:rsidP="00E16000">
      <w:pPr>
        <w:spacing w:line="360" w:lineRule="auto"/>
        <w:jc w:val="both"/>
        <w:rPr>
          <w:rFonts w:ascii="Gotham" w:eastAsia="Calibri" w:hAnsi="Gotham" w:cs="Gotham"/>
          <w:lang w:eastAsia="en-US"/>
        </w:rPr>
      </w:pPr>
    </w:p>
    <w:p w14:paraId="6AA47392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8" w:hanging="284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És un Centre Especial d'Ocupació.</w:t>
      </w:r>
    </w:p>
    <w:p w14:paraId="41F289F8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8" w:hanging="284"/>
        <w:rPr>
          <w:rFonts w:ascii="Gotham" w:hAnsi="Gotham"/>
          <w:sz w:val="20"/>
          <w:szCs w:val="20"/>
        </w:rPr>
      </w:pPr>
      <w:r w:rsidRPr="00E23508">
        <w:rPr>
          <w:rFonts w:ascii="Gotham" w:eastAsia="Gotham" w:hAnsi="Gotham" w:cs="Gotham"/>
          <w:sz w:val="20"/>
          <w:szCs w:val="20"/>
        </w:rPr>
        <w:t xml:space="preserve"> </w:t>
      </w:r>
      <w:r w:rsidRPr="00E23508">
        <w:rPr>
          <w:rFonts w:ascii="Gotham" w:hAnsi="Gotham" w:cs="Arial"/>
          <w:sz w:val="20"/>
          <w:szCs w:val="20"/>
        </w:rPr>
        <w:t>Empra a menys de 50 treballadors.</w:t>
      </w:r>
    </w:p>
    <w:p w14:paraId="10A3D872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Empra a 50 o més treballadors i (</w:t>
      </w:r>
      <w:r w:rsidRPr="00E23508">
        <w:rPr>
          <w:rFonts w:ascii="Gotham" w:hAnsi="Gotham" w:cs="Arial"/>
          <w:i/>
          <w:iCs/>
          <w:sz w:val="20"/>
          <w:szCs w:val="20"/>
        </w:rPr>
        <w:t>Marqui la casella que correspongui)</w:t>
      </w:r>
      <w:r w:rsidRPr="00E23508">
        <w:rPr>
          <w:rFonts w:ascii="Gotham" w:hAnsi="Gotham" w:cs="Arial"/>
          <w:sz w:val="20"/>
          <w:szCs w:val="20"/>
        </w:rPr>
        <w:t xml:space="preserve"> </w:t>
      </w:r>
    </w:p>
    <w:p w14:paraId="78B34FB9" w14:textId="77777777" w:rsidR="00215F44" w:rsidRPr="00E23508" w:rsidRDefault="00215F44" w:rsidP="00215F44">
      <w:pPr>
        <w:pStyle w:val="Vietasegundonivel"/>
        <w:numPr>
          <w:ilvl w:val="0"/>
          <w:numId w:val="26"/>
        </w:numPr>
        <w:suppressAutoHyphens/>
        <w:spacing w:after="0" w:line="360" w:lineRule="auto"/>
        <w:ind w:left="851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Compleix amb l'obligació que, entre ells, almenys, el 2% siguin treballadors amb discapacitat, establerta pel Reial decret legislatiu 1/2013, de 29 de novembre, pel qual s'aprova el Text Refós de la Llei General de drets de les persones amb discapacitat i de la seva inclusió social.</w:t>
      </w:r>
    </w:p>
    <w:p w14:paraId="120662E6" w14:textId="77777777" w:rsidR="00215F44" w:rsidRPr="00E23508" w:rsidRDefault="00215F44" w:rsidP="00215F44">
      <w:pPr>
        <w:pStyle w:val="Vietasegundonivel"/>
        <w:numPr>
          <w:ilvl w:val="0"/>
          <w:numId w:val="26"/>
        </w:numPr>
        <w:suppressAutoHyphens/>
        <w:spacing w:after="0" w:line="360" w:lineRule="auto"/>
        <w:ind w:left="851" w:hanging="284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Compleix les mesures alternatives previstes en el Reial decret 364/2005, de 8 d'abril, pel qual es regula el compliment alternatiu amb caràcter excepcional de la quota de reserva a favor de treballadors amb discapacitat. </w:t>
      </w:r>
    </w:p>
    <w:p w14:paraId="1A0CBA3E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7551A833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  <w:r w:rsidRPr="00E23508">
        <w:rPr>
          <w:rFonts w:ascii="Gotham" w:hAnsi="Gotham" w:cs="Gotham"/>
        </w:rPr>
        <w:t>4t. Que l'empresa a la qual represento compleix amb les disposicions vigents en matèria laboral i social.</w:t>
      </w:r>
    </w:p>
    <w:p w14:paraId="58AE97E6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3D0637A2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</w:rPr>
        <w:lastRenderedPageBreak/>
        <w:t>5è. Que l'empresa a la qual represento: (</w:t>
      </w:r>
      <w:r w:rsidRPr="00E23508">
        <w:rPr>
          <w:rFonts w:ascii="Gotham" w:hAnsi="Gotham" w:cs="Gotham"/>
          <w:i/>
          <w:iCs/>
        </w:rPr>
        <w:t>Marqui una de les caselles)</w:t>
      </w:r>
    </w:p>
    <w:p w14:paraId="32911CF7" w14:textId="77777777" w:rsidR="00215F44" w:rsidRPr="00E23508" w:rsidRDefault="00215F44" w:rsidP="00215F44">
      <w:pPr>
        <w:spacing w:line="360" w:lineRule="auto"/>
        <w:rPr>
          <w:rFonts w:ascii="Gotham" w:hAnsi="Gotham" w:cs="Gotham"/>
          <w:i/>
          <w:iCs/>
        </w:rPr>
      </w:pPr>
    </w:p>
    <w:p w14:paraId="041104C7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Compleix amb el que s'estableix en l'article 45 de la Llei orgànica 3/2007, de 22 de març, per a la igualtat efectiva de dones i homes, relatiu a l'elaboració i aplicació d'un pla d'igualtat. </w:t>
      </w:r>
    </w:p>
    <w:p w14:paraId="1BF0FFFE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En aplicació de l'apartat 5 de l'article 45 de la Llei orgànica 3/2007, de 22 de març, per a la igualtat efectiva de dones i homes, l'empresa no està obligada a l'elaboració i implantació del pla d'igualtat. </w:t>
      </w:r>
    </w:p>
    <w:p w14:paraId="07996182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  <w:bookmarkStart w:id="0" w:name="_GoBack"/>
      <w:bookmarkEnd w:id="0"/>
    </w:p>
    <w:p w14:paraId="223E6E7A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eastAsia="Calibri" w:hAnsi="Gotham" w:cs="Gotham"/>
          <w:lang w:eastAsia="en-US"/>
        </w:rPr>
        <w:t>6è. Que l'empresa a la qual represento: (</w:t>
      </w:r>
      <w:r w:rsidRPr="00E23508">
        <w:rPr>
          <w:rFonts w:ascii="Gotham" w:eastAsia="Calibri" w:hAnsi="Gotham" w:cs="Gotham"/>
          <w:i/>
          <w:iCs/>
          <w:lang w:eastAsia="en-US"/>
        </w:rPr>
        <w:t>Marqui una de les caselles</w:t>
      </w:r>
      <w:r w:rsidRPr="00E23508">
        <w:rPr>
          <w:rFonts w:ascii="Gotham" w:eastAsia="Calibri" w:hAnsi="Gotham" w:cs="Gotham"/>
          <w:lang w:eastAsia="en-US"/>
        </w:rPr>
        <w:t>)</w:t>
      </w:r>
    </w:p>
    <w:p w14:paraId="50210547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lang w:eastAsia="en-US"/>
        </w:rPr>
      </w:pPr>
    </w:p>
    <w:p w14:paraId="1DD44F29" w14:textId="77777777" w:rsidR="00215F44" w:rsidRPr="00E23508" w:rsidRDefault="00215F44" w:rsidP="00E16000">
      <w:pPr>
        <w:pStyle w:val="Vieta"/>
        <w:numPr>
          <w:ilvl w:val="0"/>
          <w:numId w:val="25"/>
        </w:numPr>
        <w:suppressAutoHyphens/>
        <w:spacing w:after="0" w:line="360" w:lineRule="auto"/>
        <w:ind w:left="720" w:hanging="1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No pertany a un grup d'empreses.</w:t>
      </w:r>
    </w:p>
    <w:p w14:paraId="74ED8D9D" w14:textId="77777777" w:rsidR="00215F44" w:rsidRPr="00E23508" w:rsidRDefault="00215F44" w:rsidP="00E16000">
      <w:pPr>
        <w:pStyle w:val="Vieta"/>
        <w:numPr>
          <w:ilvl w:val="0"/>
          <w:numId w:val="25"/>
        </w:numPr>
        <w:suppressAutoHyphens/>
        <w:spacing w:after="0" w:line="360" w:lineRule="auto"/>
        <w:ind w:left="720" w:hanging="1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Sí pertany al grup d'empreses -en el sentit de l'article 42 del Codi de Comerç- denominat ……......................................, del qual s'adjunta relació d'empreses que ho formen. A l'efecte de l'article 149.3 LCSP:</w:t>
      </w:r>
    </w:p>
    <w:p w14:paraId="585EC94D" w14:textId="77777777" w:rsidR="00215F44" w:rsidRPr="00E23508" w:rsidRDefault="00215F44" w:rsidP="00E16000">
      <w:pPr>
        <w:pStyle w:val="Vieta"/>
        <w:numPr>
          <w:ilvl w:val="0"/>
          <w:numId w:val="25"/>
        </w:numPr>
        <w:suppressAutoHyphens/>
        <w:spacing w:after="0" w:line="360" w:lineRule="auto"/>
        <w:ind w:left="720" w:hanging="1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cap de les empreses pertanyents al grup es presenta a aquesta licitació.</w:t>
      </w:r>
    </w:p>
    <w:p w14:paraId="475D862F" w14:textId="77777777" w:rsidR="00215F44" w:rsidRPr="00E23508" w:rsidRDefault="00215F44" w:rsidP="00E16000">
      <w:pPr>
        <w:pStyle w:val="Vieta"/>
        <w:numPr>
          <w:ilvl w:val="0"/>
          <w:numId w:val="25"/>
        </w:numPr>
        <w:suppressAutoHyphens/>
        <w:spacing w:after="0" w:line="360" w:lineRule="auto"/>
        <w:ind w:left="720" w:hanging="1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les empreses pertanyents al grup que es presenten a la licitació són les següents: (</w:t>
      </w:r>
      <w:r w:rsidRPr="00E23508">
        <w:rPr>
          <w:rFonts w:ascii="Gotham" w:hAnsi="Gotham" w:cs="Arial"/>
          <w:i/>
          <w:iCs/>
          <w:sz w:val="20"/>
          <w:szCs w:val="20"/>
        </w:rPr>
        <w:t>Indicar)</w:t>
      </w:r>
    </w:p>
    <w:p w14:paraId="69F19289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738F8D53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</w:rPr>
        <w:t xml:space="preserve">7è. </w:t>
      </w:r>
      <w:r w:rsidRPr="00E23508">
        <w:rPr>
          <w:rFonts w:ascii="Gotham" w:eastAsia="Calibri" w:hAnsi="Gotham" w:cs="Gotham"/>
        </w:rPr>
        <w:t>Que</w:t>
      </w:r>
      <w:r w:rsidRPr="00E23508">
        <w:rPr>
          <w:rFonts w:ascii="Gotham" w:hAnsi="Gotham" w:cs="Gotham"/>
        </w:rPr>
        <w:t xml:space="preserve"> qui subscriu/</w:t>
      </w:r>
      <w:r w:rsidRPr="00E23508">
        <w:rPr>
          <w:rFonts w:ascii="Gotham" w:eastAsia="Calibri" w:hAnsi="Gotham" w:cs="Gotham"/>
        </w:rPr>
        <w:t xml:space="preserve"> l’entitat que represento</w:t>
      </w:r>
      <w:r w:rsidRPr="00E23508">
        <w:rPr>
          <w:rFonts w:ascii="Gotham" w:hAnsi="Gotham" w:cs="Gotham"/>
        </w:rPr>
        <w:t>:</w:t>
      </w:r>
      <w:r w:rsidRPr="00E23508">
        <w:rPr>
          <w:rFonts w:ascii="Gotham" w:eastAsia="Calibri" w:hAnsi="Gotham" w:cs="Gotham"/>
          <w:lang w:eastAsia="en-US"/>
        </w:rPr>
        <w:t xml:space="preserve"> (</w:t>
      </w:r>
      <w:r w:rsidRPr="00E23508">
        <w:rPr>
          <w:rFonts w:ascii="Gotham" w:eastAsia="Calibri" w:hAnsi="Gotham" w:cs="Gotham"/>
          <w:i/>
          <w:iCs/>
          <w:lang w:eastAsia="en-US"/>
        </w:rPr>
        <w:t>Marqui una de les caselles</w:t>
      </w:r>
      <w:r w:rsidRPr="00E23508">
        <w:rPr>
          <w:rFonts w:ascii="Gotham" w:eastAsia="Calibri" w:hAnsi="Gotham" w:cs="Gotham"/>
          <w:lang w:eastAsia="en-US"/>
        </w:rPr>
        <w:t>)</w:t>
      </w:r>
    </w:p>
    <w:p w14:paraId="652D9725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No és una empresa, en el sentit de l'article 1 de l'annex I del Reglament (UE) núm. 651/2014 de la Comissió, de 17 de juny de 2014.</w:t>
      </w:r>
    </w:p>
    <w:p w14:paraId="210C5929" w14:textId="77777777" w:rsidR="00215F44" w:rsidRPr="00E23508" w:rsidRDefault="00215F44" w:rsidP="00215F44">
      <w:pPr>
        <w:pStyle w:val="Vieta"/>
        <w:numPr>
          <w:ilvl w:val="0"/>
          <w:numId w:val="0"/>
        </w:numPr>
        <w:spacing w:after="0" w:line="360" w:lineRule="auto"/>
        <w:ind w:left="567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(L'annex I del Reglament (UE) núm. 651/2014 de la Comissió, de 17 de juny de 2014, en el seu article 1 titulat “Empresa” disposa que: “Es considerarà empresa tota entitat, independentment de la seva forma jurídica, que exerceixi una activitat econòmica. En particular, es consideraran empreses les entitats que exerceixin una activitat artesanal o altres activitats a títol individual o familiar, així com les societats de persones i les associacions que exerceixin una activitat econòmica de manera regular.”) </w:t>
      </w:r>
    </w:p>
    <w:p w14:paraId="71C530E4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L'empresa a la qual represento té categoria de </w:t>
      </w:r>
      <w:r w:rsidRPr="00E23508">
        <w:rPr>
          <w:rFonts w:ascii="Gotham" w:hAnsi="Gotham" w:cs="Arial"/>
          <w:b/>
          <w:bCs/>
          <w:sz w:val="20"/>
          <w:szCs w:val="20"/>
        </w:rPr>
        <w:t>PIME i es defineix microempresa</w:t>
      </w:r>
      <w:r w:rsidRPr="00E23508">
        <w:rPr>
          <w:rFonts w:ascii="Gotham" w:hAnsi="Gotham" w:cs="Arial"/>
          <w:sz w:val="20"/>
          <w:szCs w:val="20"/>
        </w:rPr>
        <w:t xml:space="preserve">, en ocupar a menys de 10 persones i tenir un volum de negocis anual o balanç general anual que no supera els 2 milions EUR. </w:t>
      </w:r>
    </w:p>
    <w:p w14:paraId="34F1811B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L'empresa a la qual represento té categoria de </w:t>
      </w:r>
      <w:r w:rsidRPr="00E23508">
        <w:rPr>
          <w:rFonts w:ascii="Gotham" w:hAnsi="Gotham" w:cs="Arial"/>
          <w:b/>
          <w:bCs/>
          <w:sz w:val="20"/>
          <w:szCs w:val="20"/>
        </w:rPr>
        <w:t>PIME i es defineix petita empresa</w:t>
      </w:r>
      <w:r w:rsidRPr="00E23508">
        <w:rPr>
          <w:rFonts w:ascii="Gotham" w:hAnsi="Gotham" w:cs="Arial"/>
          <w:sz w:val="20"/>
          <w:szCs w:val="20"/>
        </w:rPr>
        <w:t xml:space="preserve">, en ocupar a menys de 50 persones i tenir un volum de negocis anual o balanç general anual que no supera els 10 milions EUR. </w:t>
      </w:r>
    </w:p>
    <w:p w14:paraId="2FF2C067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L'empresa a la qual represento té categoria de </w:t>
      </w:r>
      <w:r w:rsidRPr="00E23508">
        <w:rPr>
          <w:rFonts w:ascii="Gotham" w:hAnsi="Gotham" w:cs="Arial"/>
          <w:b/>
          <w:bCs/>
          <w:sz w:val="20"/>
          <w:szCs w:val="20"/>
        </w:rPr>
        <w:t>PIME i es defineix mitjana empresa</w:t>
      </w:r>
      <w:r w:rsidRPr="00E23508">
        <w:rPr>
          <w:rFonts w:ascii="Gotham" w:hAnsi="Gotham" w:cs="Arial"/>
          <w:sz w:val="20"/>
          <w:szCs w:val="20"/>
        </w:rPr>
        <w:t xml:space="preserve">, en ocupar a menys de 250 persones i tenir un volum de negocis anual que no </w:t>
      </w:r>
      <w:r w:rsidRPr="00E23508">
        <w:rPr>
          <w:rFonts w:ascii="Gotham" w:hAnsi="Gotham" w:cs="Arial"/>
          <w:sz w:val="20"/>
          <w:szCs w:val="20"/>
        </w:rPr>
        <w:lastRenderedPageBreak/>
        <w:t xml:space="preserve">excedeix de 50 milions EUR o balanç general anual que no excedeix de 43 milions EUR </w:t>
      </w:r>
    </w:p>
    <w:p w14:paraId="0ECBEFDC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L'empresa a la qual a la qual represento </w:t>
      </w:r>
      <w:r w:rsidRPr="00E23508">
        <w:rPr>
          <w:rFonts w:ascii="Gotham" w:hAnsi="Gotham" w:cs="Arial"/>
          <w:b/>
          <w:bCs/>
          <w:sz w:val="20"/>
          <w:szCs w:val="20"/>
        </w:rPr>
        <w:t>no té categoria de PIME</w:t>
      </w:r>
      <w:r w:rsidRPr="00E23508">
        <w:rPr>
          <w:rFonts w:ascii="Gotham" w:hAnsi="Gotham" w:cs="Arial"/>
          <w:sz w:val="20"/>
          <w:szCs w:val="20"/>
        </w:rPr>
        <w:t xml:space="preserve">, en ocupar a 250 persones o més i tenir un volum de negocis anual que excedeix de 50 milions EUR o balanç general anual que excedeix de 43 milions EUR. </w:t>
      </w:r>
    </w:p>
    <w:p w14:paraId="40BD867D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41DD52C2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</w:rPr>
        <w:t>8è. Que l’entitat que represento</w:t>
      </w:r>
      <w:r w:rsidRPr="00E23508">
        <w:rPr>
          <w:rFonts w:ascii="Gotham" w:eastAsia="Calibri" w:hAnsi="Gotham" w:cs="Gotham"/>
          <w:lang w:eastAsia="en-US"/>
        </w:rPr>
        <w:t xml:space="preserve">: </w:t>
      </w:r>
      <w:r w:rsidRPr="00E23508">
        <w:rPr>
          <w:rFonts w:ascii="Gotham" w:eastAsia="Calibri" w:hAnsi="Gotham" w:cs="Gotham"/>
          <w:i/>
          <w:iCs/>
          <w:lang w:eastAsia="en-US"/>
        </w:rPr>
        <w:t>(marqui una de les caselles</w:t>
      </w:r>
      <w:r w:rsidRPr="00E23508">
        <w:rPr>
          <w:rFonts w:ascii="Gotham" w:eastAsia="Calibri" w:hAnsi="Gotham" w:cs="Gotham"/>
          <w:lang w:eastAsia="en-US"/>
        </w:rPr>
        <w:t>):</w:t>
      </w:r>
    </w:p>
    <w:p w14:paraId="62BCC526" w14:textId="77777777" w:rsidR="00215F44" w:rsidRPr="00E23508" w:rsidRDefault="00215F44" w:rsidP="00215F44">
      <w:pPr>
        <w:pStyle w:val="Prrafodelista"/>
        <w:numPr>
          <w:ilvl w:val="0"/>
          <w:numId w:val="27"/>
        </w:numPr>
        <w:suppressAutoHyphens/>
        <w:spacing w:line="360" w:lineRule="auto"/>
        <w:ind w:left="567" w:hanging="284"/>
        <w:contextualSpacing/>
        <w:jc w:val="both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Està inscrita en el Registre electrònic d’empreses licitadores de la Generalitat de Catalunya (RELI).</w:t>
      </w:r>
    </w:p>
    <w:p w14:paraId="7EE4397D" w14:textId="77777777" w:rsidR="00215F44" w:rsidRPr="00E23508" w:rsidRDefault="00215F44" w:rsidP="00215F44">
      <w:pPr>
        <w:pStyle w:val="Prrafodelista"/>
        <w:numPr>
          <w:ilvl w:val="0"/>
          <w:numId w:val="27"/>
        </w:numPr>
        <w:suppressAutoHyphens/>
        <w:spacing w:line="360" w:lineRule="auto"/>
        <w:ind w:left="567" w:hanging="284"/>
        <w:contextualSpacing/>
        <w:jc w:val="both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Està inscrita en el Registro Oficial de Licitadores y Empresas Clasificadas del Sector Público (ROLECSP).</w:t>
      </w:r>
    </w:p>
    <w:p w14:paraId="147E65D3" w14:textId="77777777" w:rsidR="00215F44" w:rsidRPr="00E23508" w:rsidRDefault="00215F44" w:rsidP="00215F44">
      <w:pPr>
        <w:pStyle w:val="Prrafodelista"/>
        <w:numPr>
          <w:ilvl w:val="0"/>
          <w:numId w:val="27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/>
        </w:rPr>
      </w:pPr>
      <w:r w:rsidRPr="00E23508">
        <w:rPr>
          <w:rFonts w:ascii="Gotham" w:eastAsia="Gotham" w:hAnsi="Gotham" w:cs="Gotham"/>
          <w:lang w:eastAsia="en-US"/>
        </w:rPr>
        <w:t xml:space="preserve"> </w:t>
      </w:r>
      <w:r w:rsidRPr="00E23508">
        <w:rPr>
          <w:rFonts w:ascii="Gotham" w:eastAsia="Calibri" w:hAnsi="Gotham" w:cs="Gotham"/>
          <w:lang w:eastAsia="en-US"/>
        </w:rPr>
        <w:t>No està inscrita en el RELI ni el ROLECE.</w:t>
      </w:r>
    </w:p>
    <w:p w14:paraId="50151B67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 w:cs="Gotham"/>
          <w:lang w:eastAsia="en-US"/>
        </w:rPr>
      </w:pPr>
    </w:p>
    <w:p w14:paraId="54C930C2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9è. Que designo a efectes de notificació la següent adreça de correu electrònic:</w:t>
      </w:r>
    </w:p>
    <w:p w14:paraId="4560635C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/>
          <w:lang w:eastAsia="en-US"/>
        </w:rPr>
      </w:pPr>
    </w:p>
    <w:p w14:paraId="1DD094F2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/>
          <w:lang w:eastAsia="en-US"/>
        </w:rPr>
      </w:pPr>
    </w:p>
    <w:p w14:paraId="65EEB731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eastAsia="Calibri" w:hAnsi="Gotham" w:cs="Gotham"/>
          <w:color w:val="000000"/>
          <w:sz w:val="20"/>
          <w:szCs w:val="20"/>
        </w:rPr>
      </w:pPr>
    </w:p>
    <w:p w14:paraId="11F6C43F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42D35883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40F77933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70F16AAC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78963DD2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36CE8C83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41DF5B06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30B3BA6A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7A03480D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2DD7EA3C" w14:textId="32D40E66" w:rsidR="00AB5B04" w:rsidRPr="00652328" w:rsidRDefault="00AB5B04" w:rsidP="00652328"/>
    <w:sectPr w:rsidR="00AB5B04" w:rsidRPr="00652328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600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 w:rsidP="00E16000">
    <w:pPr>
      <w:pStyle w:val="Encabezado"/>
      <w:ind w:left="-142"/>
    </w:pPr>
  </w:p>
  <w:p w14:paraId="2AF1219F" w14:textId="1C576A75" w:rsidR="001E7B8F" w:rsidRDefault="001E7B8F">
    <w:pPr>
      <w:pStyle w:val="Encabezado"/>
    </w:pPr>
  </w:p>
  <w:p w14:paraId="7FA3A4D4" w14:textId="64417AFA" w:rsidR="001E7B8F" w:rsidRDefault="00E16000">
    <w:pPr>
      <w:pStyle w:val="Encabezado"/>
    </w:pPr>
    <w:r>
      <w:rPr>
        <w:rFonts w:ascii="Calibri" w:hAnsi="Calibri" w:cs="Calibri"/>
        <w:noProof/>
      </w:rPr>
      <w:drawing>
        <wp:inline distT="0" distB="0" distL="0" distR="0" wp14:anchorId="3F17ABA7" wp14:editId="0A20EF8D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5193" w14:textId="3F026B98" w:rsidR="001E7B8F" w:rsidRDefault="001E7B8F" w:rsidP="00AB5B04">
    <w:pPr>
      <w:pStyle w:val="Encabezado"/>
      <w:ind w:left="-1418"/>
    </w:pP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B5A"/>
    <w:multiLevelType w:val="multilevel"/>
    <w:tmpl w:val="43F44FB2"/>
    <w:lvl w:ilvl="0">
      <w:start w:val="1"/>
      <w:numFmt w:val="bullet"/>
      <w:lvlText w:val="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3459E"/>
    <w:multiLevelType w:val="multilevel"/>
    <w:tmpl w:val="E2568B7C"/>
    <w:lvl w:ilvl="0">
      <w:start w:val="1"/>
      <w:numFmt w:val="bullet"/>
      <w:lvlText w:val="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70321"/>
    <w:multiLevelType w:val="multilevel"/>
    <w:tmpl w:val="94C28406"/>
    <w:lvl w:ilvl="0">
      <w:start w:val="1"/>
      <w:numFmt w:val="bullet"/>
      <w:lvlText w:val="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7"/>
  </w:num>
  <w:num w:numId="5">
    <w:abstractNumId w:val="10"/>
  </w:num>
  <w:num w:numId="6">
    <w:abstractNumId w:val="12"/>
  </w:num>
  <w:num w:numId="7">
    <w:abstractNumId w:val="19"/>
    <w:lvlOverride w:ilvl="0">
      <w:startOverride w:val="1"/>
    </w:lvlOverride>
  </w:num>
  <w:num w:numId="8">
    <w:abstractNumId w:val="15"/>
  </w:num>
  <w:num w:numId="9">
    <w:abstractNumId w:val="16"/>
  </w:num>
  <w:num w:numId="10">
    <w:abstractNumId w:val="1"/>
  </w:num>
  <w:num w:numId="11">
    <w:abstractNumId w:val="22"/>
  </w:num>
  <w:num w:numId="12">
    <w:abstractNumId w:val="26"/>
  </w:num>
  <w:num w:numId="13">
    <w:abstractNumId w:val="14"/>
  </w:num>
  <w:num w:numId="14">
    <w:abstractNumId w:val="17"/>
  </w:num>
  <w:num w:numId="15">
    <w:abstractNumId w:val="9"/>
  </w:num>
  <w:num w:numId="16">
    <w:abstractNumId w:val="2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5"/>
  </w:num>
  <w:num w:numId="22">
    <w:abstractNumId w:val="6"/>
  </w:num>
  <w:num w:numId="23">
    <w:abstractNumId w:val="13"/>
  </w:num>
  <w:num w:numId="24">
    <w:abstractNumId w:val="11"/>
  </w:num>
  <w:num w:numId="25">
    <w:abstractNumId w:val="0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15F44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600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3A7CB-B4BA-4F52-B05B-0293568D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4892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5</cp:revision>
  <cp:lastPrinted>2023-01-14T12:26:00Z</cp:lastPrinted>
  <dcterms:created xsi:type="dcterms:W3CDTF">2023-12-13T08:26:00Z</dcterms:created>
  <dcterms:modified xsi:type="dcterms:W3CDTF">2024-10-28T08:21:00Z</dcterms:modified>
</cp:coreProperties>
</file>