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6FD88" w14:textId="77777777" w:rsidR="006C59E6" w:rsidRDefault="006C59E6"/>
    <w:p w14:paraId="06A2A84E" w14:textId="77777777" w:rsidR="006C59E6" w:rsidRPr="006C59E6" w:rsidRDefault="006C59E6" w:rsidP="006C59E6">
      <w:pPr>
        <w:spacing w:before="0" w:after="160" w:line="276" w:lineRule="auto"/>
        <w:ind w:left="432" w:right="-1"/>
        <w:outlineLvl w:val="0"/>
        <w:rPr>
          <w:rFonts w:eastAsia="Calibri" w:cs="Arial"/>
          <w:b/>
          <w:bCs/>
          <w:color w:val="00788D"/>
          <w:szCs w:val="18"/>
        </w:rPr>
      </w:pPr>
      <w:bookmarkStart w:id="0" w:name="_Toc165879251"/>
      <w:bookmarkStart w:id="1" w:name="_Toc179444737"/>
      <w:r w:rsidRPr="006C59E6">
        <w:rPr>
          <w:rFonts w:eastAsia="Calibri" w:cs="Arial"/>
          <w:b/>
          <w:bCs/>
          <w:color w:val="00788D"/>
          <w:szCs w:val="18"/>
        </w:rPr>
        <w:t xml:space="preserve">ANEXO 12 (22). Modelo de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declaración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</w:t>
      </w:r>
      <w:bookmarkEnd w:id="0"/>
      <w:r w:rsidRPr="006C59E6">
        <w:rPr>
          <w:rFonts w:eastAsia="Calibri" w:cs="Arial"/>
          <w:b/>
          <w:bCs/>
          <w:color w:val="00788D"/>
          <w:szCs w:val="18"/>
        </w:rPr>
        <w:t xml:space="preserve">responsable sobre el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cumplimiento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del principio de no causar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perjuicio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significativo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a los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seis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objetivos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medioambientales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en el </w:t>
      </w:r>
      <w:proofErr w:type="spellStart"/>
      <w:r w:rsidRPr="006C59E6">
        <w:rPr>
          <w:rFonts w:eastAsia="Calibri" w:cs="Arial"/>
          <w:b/>
          <w:bCs/>
          <w:color w:val="00788D"/>
          <w:szCs w:val="18"/>
        </w:rPr>
        <w:t>sentido</w:t>
      </w:r>
      <w:proofErr w:type="spellEnd"/>
      <w:r w:rsidRPr="006C59E6">
        <w:rPr>
          <w:rFonts w:eastAsia="Calibri" w:cs="Arial"/>
          <w:b/>
          <w:bCs/>
          <w:color w:val="00788D"/>
          <w:szCs w:val="18"/>
        </w:rPr>
        <w:t xml:space="preserve"> del articulo 17 del reglamento (UE) 2020/852 (PRINCIPIO DNSH)</w:t>
      </w:r>
      <w:bookmarkEnd w:id="1"/>
    </w:p>
    <w:p w14:paraId="291F5E40" w14:textId="77777777" w:rsidR="006C59E6" w:rsidRPr="006C59E6" w:rsidRDefault="006C59E6" w:rsidP="006C59E6">
      <w:pPr>
        <w:ind w:left="708" w:hanging="708"/>
        <w:rPr>
          <w:rFonts w:eastAsia="Calibri" w:cs="Arial"/>
          <w:szCs w:val="18"/>
        </w:rPr>
      </w:pPr>
      <w:r w:rsidRPr="006C59E6">
        <w:rPr>
          <w:rFonts w:eastAsia="Calibri" w:cs="Arial"/>
          <w:b/>
          <w:szCs w:val="18"/>
        </w:rPr>
        <w:t>NOMBRE DEL PROYECTO:</w:t>
      </w:r>
      <w:r w:rsidRPr="006C59E6">
        <w:rPr>
          <w:rFonts w:eastAsia="Calibri" w:cs="Arial"/>
          <w:szCs w:val="18"/>
        </w:rPr>
        <w:t xml:space="preserve"> PROYECTOS PARA LA MEJORA Y RENOVACIÓN DE LAS REDES DE ABASTECIMIENTO DE AGUA EN BAJA DE LOS MUNICIPIOS PEQUEÑOS Y MEDIANOS DE CATALUÑA EN EL MARCO DE LAS AYUDAS NEXTGENERATIONEU</w:t>
      </w:r>
    </w:p>
    <w:p w14:paraId="336F93A5" w14:textId="77777777" w:rsidR="006C59E6" w:rsidRPr="006C59E6" w:rsidRDefault="006C59E6" w:rsidP="006C59E6">
      <w:pPr>
        <w:spacing w:line="360" w:lineRule="auto"/>
        <w:rPr>
          <w:rFonts w:eastAsia="Calibri" w:cs="Arial"/>
          <w:b/>
          <w:szCs w:val="18"/>
        </w:rPr>
      </w:pPr>
      <w:r w:rsidRPr="006C59E6">
        <w:rPr>
          <w:rFonts w:eastAsia="Calibri" w:cs="Arial"/>
          <w:b/>
          <w:szCs w:val="18"/>
        </w:rPr>
        <w:t xml:space="preserve">PROCEDIMIENTO DE CONTRATACIÓN: </w:t>
      </w:r>
      <w:r w:rsidRPr="006C59E6">
        <w:rPr>
          <w:rFonts w:eastAsia="Calibri" w:cs="Arial"/>
          <w:caps/>
          <w:szCs w:val="18"/>
        </w:rPr>
        <w:t xml:space="preserve">sERVEI INTEGRAL DE GESTIÓN DE RESIDUOS GENERADOS EN LAS DIFERENTES INSTALACIONES. </w:t>
      </w:r>
      <w:r w:rsidRPr="006C59E6">
        <w:rPr>
          <w:rFonts w:eastAsia="Calibri" w:cs="Arial"/>
          <w:szCs w:val="18"/>
        </w:rPr>
        <w:t>GESTIONADAS POR AIGÜES DE MANRESA SA. EXPEDIENTE 11013</w:t>
      </w:r>
    </w:p>
    <w:p w14:paraId="5A7FE4FA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D./D.ª </w:t>
      </w:r>
      <w:sdt>
        <w:sdtPr>
          <w:rPr>
            <w:rFonts w:eastAsia="Calibri" w:cs="Arial"/>
            <w:szCs w:val="18"/>
          </w:rPr>
          <w:id w:val="-540516469"/>
          <w:placeholder>
            <w:docPart w:val="1CEA62C0011F46208A9CE71CD1250F03"/>
          </w:placeholder>
          <w:showingPlcHdr/>
        </w:sdtPr>
        <w:sdtContent>
          <w:r w:rsidRPr="006C59E6">
            <w:rPr>
              <w:rFonts w:eastAsia="Calibri" w:cs="Arial"/>
              <w:color w:val="666666"/>
              <w:szCs w:val="18"/>
            </w:rPr>
            <w:t>Feu clic o toqueu aquí per escriure text.</w:t>
          </w:r>
        </w:sdtContent>
      </w:sdt>
      <w:r w:rsidRPr="006C59E6">
        <w:rPr>
          <w:rFonts w:eastAsia="Calibri" w:cs="Arial"/>
          <w:szCs w:val="18"/>
        </w:rPr>
        <w:t xml:space="preserve">, con NIF </w:t>
      </w:r>
      <w:sdt>
        <w:sdtPr>
          <w:rPr>
            <w:rFonts w:eastAsia="Calibri" w:cs="Arial"/>
            <w:color w:val="666666"/>
            <w:szCs w:val="18"/>
          </w:rPr>
          <w:id w:val="-1631782188"/>
          <w:placeholder>
            <w:docPart w:val="39A523390E8F414590033344D899C591"/>
          </w:placeholder>
          <w:showingPlcHdr/>
        </w:sdtPr>
        <w:sdtContent>
          <w:r w:rsidRPr="006C59E6">
            <w:rPr>
              <w:rFonts w:eastAsia="Calibri" w:cs="Arial"/>
              <w:color w:val="666666"/>
              <w:szCs w:val="18"/>
            </w:rPr>
            <w:t>Feu clic o toqueu aquí per escriure text.</w:t>
          </w:r>
        </w:sdtContent>
      </w:sdt>
      <w:r w:rsidRPr="006C59E6">
        <w:rPr>
          <w:rFonts w:eastAsia="Calibri" w:cs="Arial"/>
          <w:szCs w:val="18"/>
        </w:rPr>
        <w:t xml:space="preserve">, por sí </w:t>
      </w:r>
      <w:proofErr w:type="spellStart"/>
      <w:r w:rsidRPr="006C59E6">
        <w:rPr>
          <w:rFonts w:eastAsia="Calibri" w:cs="Arial"/>
          <w:szCs w:val="18"/>
        </w:rPr>
        <w:t>mismo</w:t>
      </w:r>
      <w:proofErr w:type="spellEnd"/>
      <w:r w:rsidRPr="006C59E6">
        <w:rPr>
          <w:rFonts w:eastAsia="Calibri" w:cs="Arial"/>
          <w:szCs w:val="18"/>
        </w:rPr>
        <w:t xml:space="preserve">/a o en </w:t>
      </w:r>
      <w:proofErr w:type="spellStart"/>
      <w:r w:rsidRPr="006C59E6">
        <w:rPr>
          <w:rFonts w:eastAsia="Calibri" w:cs="Arial"/>
          <w:szCs w:val="18"/>
        </w:rPr>
        <w:t>representación</w:t>
      </w:r>
      <w:proofErr w:type="spellEnd"/>
      <w:r w:rsidRPr="006C59E6">
        <w:rPr>
          <w:rFonts w:eastAsia="Calibri" w:cs="Arial"/>
          <w:szCs w:val="18"/>
        </w:rPr>
        <w:t xml:space="preserve"> de la </w:t>
      </w:r>
      <w:proofErr w:type="spellStart"/>
      <w:r w:rsidRPr="006C59E6">
        <w:rPr>
          <w:rFonts w:eastAsia="Calibri" w:cs="Arial"/>
          <w:szCs w:val="18"/>
        </w:rPr>
        <w:t>entidad</w:t>
      </w:r>
      <w:proofErr w:type="spellEnd"/>
      <w:r w:rsidRPr="006C59E6">
        <w:rPr>
          <w:rFonts w:eastAsia="Calibri" w:cs="Arial"/>
          <w:szCs w:val="18"/>
        </w:rPr>
        <w:t xml:space="preserve"> </w:t>
      </w:r>
      <w:sdt>
        <w:sdtPr>
          <w:rPr>
            <w:rFonts w:eastAsia="Calibri" w:cs="Arial"/>
            <w:color w:val="666666"/>
            <w:szCs w:val="18"/>
          </w:rPr>
          <w:id w:val="-200250617"/>
          <w:placeholder>
            <w:docPart w:val="1EBD1C165D2A4A14B4B8D41FE08F927A"/>
          </w:placeholder>
          <w:showingPlcHdr/>
        </w:sdtPr>
        <w:sdtContent>
          <w:r w:rsidRPr="006C59E6">
            <w:rPr>
              <w:rFonts w:eastAsia="Calibri" w:cs="Arial"/>
              <w:color w:val="666666"/>
              <w:szCs w:val="18"/>
            </w:rPr>
            <w:t>Feu clic o toqueu aquí per escriure text.</w:t>
          </w:r>
        </w:sdtContent>
      </w:sdt>
      <w:r w:rsidRPr="006C59E6">
        <w:rPr>
          <w:rFonts w:eastAsia="Calibri" w:cs="Arial"/>
          <w:szCs w:val="18"/>
        </w:rPr>
        <w:t xml:space="preserve">, con NIF </w:t>
      </w:r>
      <w:sdt>
        <w:sdtPr>
          <w:rPr>
            <w:rFonts w:eastAsia="Calibri" w:cs="Arial"/>
            <w:color w:val="666666"/>
            <w:szCs w:val="18"/>
          </w:rPr>
          <w:id w:val="959151518"/>
          <w:placeholder>
            <w:docPart w:val="63FD9EB530824D5384299C9D0907E571"/>
          </w:placeholder>
          <w:showingPlcHdr/>
        </w:sdtPr>
        <w:sdtContent>
          <w:r w:rsidRPr="006C59E6">
            <w:rPr>
              <w:rFonts w:eastAsia="Calibri" w:cs="Arial"/>
              <w:color w:val="666666"/>
              <w:szCs w:val="18"/>
            </w:rPr>
            <w:t>Feu clic o toqueu aquí per escriure text.</w:t>
          </w:r>
        </w:sdtContent>
      </w:sdt>
      <w:r w:rsidRPr="006C59E6">
        <w:rPr>
          <w:rFonts w:eastAsia="Calibri" w:cs="Arial"/>
          <w:szCs w:val="18"/>
        </w:rPr>
        <w:t xml:space="preserve"> en </w:t>
      </w:r>
      <w:proofErr w:type="spellStart"/>
      <w:r w:rsidRPr="006C59E6">
        <w:rPr>
          <w:rFonts w:eastAsia="Calibri" w:cs="Arial"/>
          <w:szCs w:val="18"/>
        </w:rPr>
        <w:t>calidad</w:t>
      </w:r>
      <w:proofErr w:type="spellEnd"/>
      <w:r w:rsidRPr="006C59E6">
        <w:rPr>
          <w:rFonts w:eastAsia="Calibri" w:cs="Arial"/>
          <w:szCs w:val="18"/>
        </w:rPr>
        <w:t xml:space="preserve"> de </w:t>
      </w:r>
      <w:sdt>
        <w:sdtPr>
          <w:rPr>
            <w:rFonts w:eastAsia="Calibri" w:cs="Arial"/>
            <w:color w:val="666666"/>
            <w:szCs w:val="18"/>
          </w:rPr>
          <w:id w:val="2121330647"/>
          <w:placeholder>
            <w:docPart w:val="EC75E7500CB643B59E77CAFCD312B539"/>
          </w:placeholder>
          <w:showingPlcHdr/>
        </w:sdtPr>
        <w:sdtContent>
          <w:r w:rsidRPr="006C59E6">
            <w:rPr>
              <w:rFonts w:eastAsia="Calibri" w:cs="Arial"/>
              <w:color w:val="666666"/>
              <w:szCs w:val="18"/>
            </w:rPr>
            <w:t>Feu clic o toqueu aquí per escriure text.</w:t>
          </w:r>
        </w:sdtContent>
      </w:sdt>
      <w:r w:rsidRPr="006C59E6">
        <w:rPr>
          <w:rFonts w:eastAsia="Calibri" w:cs="Arial"/>
          <w:szCs w:val="18"/>
        </w:rPr>
        <w:t>,</w:t>
      </w:r>
    </w:p>
    <w:p w14:paraId="778021F5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>DECLARA:</w:t>
      </w:r>
    </w:p>
    <w:p w14:paraId="09A3BDBA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Que en el marco del </w:t>
      </w:r>
      <w:proofErr w:type="spellStart"/>
      <w:r w:rsidRPr="006C59E6">
        <w:rPr>
          <w:rFonts w:eastAsia="Calibri" w:cs="Arial"/>
          <w:szCs w:val="18"/>
        </w:rPr>
        <w:t>procedimiento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contratación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anteriormente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indicado</w:t>
      </w:r>
      <w:proofErr w:type="spellEnd"/>
      <w:r w:rsidRPr="006C59E6">
        <w:rPr>
          <w:rFonts w:eastAsia="Calibri" w:cs="Arial"/>
          <w:szCs w:val="18"/>
        </w:rPr>
        <w:t xml:space="preserve">, se </w:t>
      </w:r>
      <w:proofErr w:type="spellStart"/>
      <w:r w:rsidRPr="006C59E6">
        <w:rPr>
          <w:rFonts w:eastAsia="Calibri" w:cs="Arial"/>
          <w:szCs w:val="18"/>
        </w:rPr>
        <w:t>cumple</w:t>
      </w:r>
      <w:proofErr w:type="spellEnd"/>
      <w:r w:rsidRPr="006C59E6">
        <w:rPr>
          <w:rFonts w:eastAsia="Calibri" w:cs="Arial"/>
          <w:szCs w:val="18"/>
        </w:rPr>
        <w:t xml:space="preserve"> lo </w:t>
      </w:r>
      <w:proofErr w:type="spellStart"/>
      <w:r w:rsidRPr="006C59E6">
        <w:rPr>
          <w:rFonts w:eastAsia="Calibri" w:cs="Arial"/>
          <w:szCs w:val="18"/>
        </w:rPr>
        <w:t>siguiente</w:t>
      </w:r>
      <w:proofErr w:type="spellEnd"/>
      <w:r w:rsidRPr="006C59E6">
        <w:rPr>
          <w:rFonts w:eastAsia="Calibri" w:cs="Arial"/>
          <w:szCs w:val="18"/>
        </w:rPr>
        <w:t>:</w:t>
      </w:r>
    </w:p>
    <w:p w14:paraId="69B236A6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A. No ocasiona un </w:t>
      </w:r>
      <w:proofErr w:type="spellStart"/>
      <w:r w:rsidRPr="006C59E6">
        <w:rPr>
          <w:rFonts w:eastAsia="Calibri" w:cs="Arial"/>
          <w:szCs w:val="18"/>
        </w:rPr>
        <w:t>perjuicio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significativo</w:t>
      </w:r>
      <w:proofErr w:type="spellEnd"/>
      <w:r w:rsidRPr="006C59E6">
        <w:rPr>
          <w:rFonts w:eastAsia="Calibri" w:cs="Arial"/>
          <w:szCs w:val="18"/>
        </w:rPr>
        <w:t xml:space="preserve"> a los </w:t>
      </w:r>
      <w:proofErr w:type="spellStart"/>
      <w:r w:rsidRPr="006C59E6">
        <w:rPr>
          <w:rFonts w:eastAsia="Calibri" w:cs="Arial"/>
          <w:szCs w:val="18"/>
        </w:rPr>
        <w:t>siguientes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objetivos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medioambientales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según</w:t>
      </w:r>
      <w:proofErr w:type="spellEnd"/>
      <w:r w:rsidRPr="006C59E6">
        <w:rPr>
          <w:rFonts w:eastAsia="Calibri" w:cs="Arial"/>
          <w:szCs w:val="18"/>
        </w:rPr>
        <w:t xml:space="preserve"> el </w:t>
      </w:r>
      <w:proofErr w:type="spellStart"/>
      <w:r w:rsidRPr="006C59E6">
        <w:rPr>
          <w:rFonts w:eastAsia="Calibri" w:cs="Arial"/>
          <w:szCs w:val="18"/>
        </w:rPr>
        <w:t>artículo</w:t>
      </w:r>
      <w:proofErr w:type="spellEnd"/>
      <w:r w:rsidRPr="006C59E6">
        <w:rPr>
          <w:rFonts w:eastAsia="Calibri" w:cs="Arial"/>
          <w:szCs w:val="18"/>
        </w:rPr>
        <w:t xml:space="preserve"> 17 del Reglamento (UE) 2020/852 </w:t>
      </w:r>
      <w:proofErr w:type="spellStart"/>
      <w:r w:rsidRPr="006C59E6">
        <w:rPr>
          <w:rFonts w:eastAsia="Calibri" w:cs="Arial"/>
          <w:szCs w:val="18"/>
        </w:rPr>
        <w:t>relativo</w:t>
      </w:r>
      <w:proofErr w:type="spellEnd"/>
      <w:r w:rsidRPr="006C59E6">
        <w:rPr>
          <w:rFonts w:eastAsia="Calibri" w:cs="Arial"/>
          <w:szCs w:val="18"/>
        </w:rPr>
        <w:t xml:space="preserve"> al </w:t>
      </w:r>
      <w:proofErr w:type="spellStart"/>
      <w:r w:rsidRPr="006C59E6">
        <w:rPr>
          <w:rFonts w:eastAsia="Calibri" w:cs="Arial"/>
          <w:szCs w:val="18"/>
        </w:rPr>
        <w:t>establecimiento</w:t>
      </w:r>
      <w:proofErr w:type="spellEnd"/>
      <w:r w:rsidRPr="006C59E6">
        <w:rPr>
          <w:rFonts w:eastAsia="Calibri" w:cs="Arial"/>
          <w:szCs w:val="18"/>
        </w:rPr>
        <w:t xml:space="preserve"> de un marco para facilitar las </w:t>
      </w:r>
      <w:proofErr w:type="spellStart"/>
      <w:r w:rsidRPr="006C59E6">
        <w:rPr>
          <w:rFonts w:eastAsia="Calibri" w:cs="Arial"/>
          <w:szCs w:val="18"/>
        </w:rPr>
        <w:t>inversiones</w:t>
      </w:r>
      <w:proofErr w:type="spellEnd"/>
      <w:r w:rsidRPr="006C59E6">
        <w:rPr>
          <w:rFonts w:eastAsia="Calibri" w:cs="Arial"/>
          <w:szCs w:val="18"/>
        </w:rPr>
        <w:t xml:space="preserve"> sostenibles </w:t>
      </w:r>
      <w:proofErr w:type="spellStart"/>
      <w:r w:rsidRPr="006C59E6">
        <w:rPr>
          <w:rFonts w:eastAsia="Calibri" w:cs="Arial"/>
          <w:szCs w:val="18"/>
        </w:rPr>
        <w:t>mediante</w:t>
      </w:r>
      <w:proofErr w:type="spellEnd"/>
      <w:r w:rsidRPr="006C59E6">
        <w:rPr>
          <w:rFonts w:eastAsia="Calibri" w:cs="Arial"/>
          <w:szCs w:val="18"/>
        </w:rPr>
        <w:t xml:space="preserve"> la </w:t>
      </w:r>
      <w:proofErr w:type="spellStart"/>
      <w:r w:rsidRPr="006C59E6">
        <w:rPr>
          <w:rFonts w:eastAsia="Calibri" w:cs="Arial"/>
          <w:szCs w:val="18"/>
        </w:rPr>
        <w:t>implantación</w:t>
      </w:r>
      <w:proofErr w:type="spellEnd"/>
      <w:r w:rsidRPr="006C59E6">
        <w:rPr>
          <w:rFonts w:eastAsia="Calibri" w:cs="Arial"/>
          <w:szCs w:val="18"/>
        </w:rPr>
        <w:t xml:space="preserve"> de un sistema de </w:t>
      </w:r>
      <w:proofErr w:type="spellStart"/>
      <w:r w:rsidRPr="006C59E6">
        <w:rPr>
          <w:rFonts w:eastAsia="Calibri" w:cs="Arial"/>
          <w:szCs w:val="18"/>
        </w:rPr>
        <w:t>clasificación</w:t>
      </w:r>
      <w:proofErr w:type="spellEnd"/>
      <w:r w:rsidRPr="006C59E6">
        <w:rPr>
          <w:rFonts w:eastAsia="Calibri" w:cs="Arial"/>
          <w:szCs w:val="18"/>
        </w:rPr>
        <w:t xml:space="preserve"> (o </w:t>
      </w:r>
      <w:proofErr w:type="spellStart"/>
      <w:r w:rsidRPr="006C59E6">
        <w:rPr>
          <w:rFonts w:eastAsia="Calibri" w:cs="Arial"/>
          <w:szCs w:val="18"/>
        </w:rPr>
        <w:t>taxonomía</w:t>
      </w:r>
      <w:proofErr w:type="spellEnd"/>
      <w:r w:rsidRPr="006C59E6">
        <w:rPr>
          <w:rFonts w:eastAsia="Calibri" w:cs="Arial"/>
          <w:szCs w:val="18"/>
        </w:rPr>
        <w:t xml:space="preserve">) de las </w:t>
      </w:r>
      <w:proofErr w:type="spellStart"/>
      <w:r w:rsidRPr="006C59E6">
        <w:rPr>
          <w:rFonts w:eastAsia="Calibri" w:cs="Arial"/>
          <w:szCs w:val="18"/>
        </w:rPr>
        <w:t>actividades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económicas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medioambientalmente</w:t>
      </w:r>
      <w:proofErr w:type="spellEnd"/>
      <w:r w:rsidRPr="006C59E6">
        <w:rPr>
          <w:rFonts w:eastAsia="Calibri" w:cs="Arial"/>
          <w:szCs w:val="18"/>
        </w:rPr>
        <w:t xml:space="preserve"> sostenibles:</w:t>
      </w:r>
    </w:p>
    <w:p w14:paraId="74E77357" w14:textId="77777777" w:rsidR="006C59E6" w:rsidRPr="006C59E6" w:rsidRDefault="006C59E6" w:rsidP="006C59E6">
      <w:pPr>
        <w:spacing w:line="360" w:lineRule="auto"/>
        <w:ind w:left="278" w:hanging="278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1. </w:t>
      </w:r>
      <w:proofErr w:type="spellStart"/>
      <w:r w:rsidRPr="006C59E6">
        <w:rPr>
          <w:rFonts w:eastAsia="Calibri" w:cs="Arial"/>
          <w:szCs w:val="18"/>
        </w:rPr>
        <w:t>Mitigación</w:t>
      </w:r>
      <w:proofErr w:type="spellEnd"/>
      <w:r w:rsidRPr="006C59E6">
        <w:rPr>
          <w:rFonts w:eastAsia="Calibri" w:cs="Arial"/>
          <w:szCs w:val="18"/>
        </w:rPr>
        <w:t xml:space="preserve"> del </w:t>
      </w:r>
      <w:proofErr w:type="spellStart"/>
      <w:r w:rsidRPr="006C59E6">
        <w:rPr>
          <w:rFonts w:eastAsia="Calibri" w:cs="Arial"/>
          <w:szCs w:val="18"/>
        </w:rPr>
        <w:t>cambio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</w:t>
      </w:r>
      <w:proofErr w:type="spellEnd"/>
      <w:r w:rsidRPr="006C59E6">
        <w:rPr>
          <w:rFonts w:eastAsia="Calibri" w:cs="Arial"/>
          <w:szCs w:val="18"/>
        </w:rPr>
        <w:t xml:space="preserve">: la </w:t>
      </w:r>
      <w:proofErr w:type="spellStart"/>
      <w:r w:rsidRPr="006C59E6">
        <w:rPr>
          <w:rFonts w:eastAsia="Calibri" w:cs="Arial"/>
          <w:szCs w:val="18"/>
        </w:rPr>
        <w:t>actuación</w:t>
      </w:r>
      <w:proofErr w:type="spellEnd"/>
      <w:r w:rsidRPr="006C59E6">
        <w:rPr>
          <w:rFonts w:eastAsia="Calibri" w:cs="Arial"/>
          <w:szCs w:val="18"/>
        </w:rPr>
        <w:t xml:space="preserve"> no da </w:t>
      </w:r>
      <w:proofErr w:type="spellStart"/>
      <w:r w:rsidRPr="006C59E6">
        <w:rPr>
          <w:rFonts w:eastAsia="Calibri" w:cs="Arial"/>
          <w:szCs w:val="18"/>
        </w:rPr>
        <w:t>lugar</w:t>
      </w:r>
      <w:proofErr w:type="spellEnd"/>
      <w:r w:rsidRPr="006C59E6">
        <w:rPr>
          <w:rFonts w:eastAsia="Calibri" w:cs="Arial"/>
          <w:szCs w:val="18"/>
        </w:rPr>
        <w:t xml:space="preserve"> a considerables </w:t>
      </w:r>
      <w:proofErr w:type="spellStart"/>
      <w:r w:rsidRPr="006C59E6">
        <w:rPr>
          <w:rFonts w:eastAsia="Calibri" w:cs="Arial"/>
          <w:szCs w:val="18"/>
        </w:rPr>
        <w:t>emisiones</w:t>
      </w:r>
      <w:proofErr w:type="spellEnd"/>
      <w:r w:rsidRPr="006C59E6">
        <w:rPr>
          <w:rFonts w:eastAsia="Calibri" w:cs="Arial"/>
          <w:szCs w:val="18"/>
        </w:rPr>
        <w:t xml:space="preserve"> de gases de </w:t>
      </w:r>
      <w:proofErr w:type="spellStart"/>
      <w:r w:rsidRPr="006C59E6">
        <w:rPr>
          <w:rFonts w:eastAsia="Calibri" w:cs="Arial"/>
          <w:szCs w:val="18"/>
        </w:rPr>
        <w:t>efecto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invernadero</w:t>
      </w:r>
      <w:proofErr w:type="spellEnd"/>
      <w:r w:rsidRPr="006C59E6">
        <w:rPr>
          <w:rFonts w:eastAsia="Calibri" w:cs="Arial"/>
          <w:szCs w:val="18"/>
        </w:rPr>
        <w:t xml:space="preserve"> (GEI), </w:t>
      </w:r>
      <w:proofErr w:type="spellStart"/>
      <w:r w:rsidRPr="006C59E6">
        <w:rPr>
          <w:rFonts w:eastAsia="Calibri" w:cs="Arial"/>
          <w:szCs w:val="18"/>
        </w:rPr>
        <w:t>estando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alineado</w:t>
      </w:r>
      <w:proofErr w:type="spellEnd"/>
      <w:r w:rsidRPr="006C59E6">
        <w:rPr>
          <w:rFonts w:eastAsia="Calibri" w:cs="Arial"/>
          <w:szCs w:val="18"/>
        </w:rPr>
        <w:t xml:space="preserve"> con los </w:t>
      </w:r>
      <w:proofErr w:type="spellStart"/>
      <w:r w:rsidRPr="006C59E6">
        <w:rPr>
          <w:rFonts w:eastAsia="Calibri" w:cs="Arial"/>
          <w:szCs w:val="18"/>
        </w:rPr>
        <w:t>objetivos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establecidos</w:t>
      </w:r>
      <w:proofErr w:type="spellEnd"/>
      <w:r w:rsidRPr="006C59E6">
        <w:rPr>
          <w:rFonts w:eastAsia="Calibri" w:cs="Arial"/>
          <w:szCs w:val="18"/>
        </w:rPr>
        <w:t xml:space="preserve"> en los </w:t>
      </w:r>
      <w:proofErr w:type="spellStart"/>
      <w:r w:rsidRPr="006C59E6">
        <w:rPr>
          <w:rFonts w:eastAsia="Calibri" w:cs="Arial"/>
          <w:szCs w:val="18"/>
        </w:rPr>
        <w:t>instrumentos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planificación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lucha</w:t>
      </w:r>
      <w:proofErr w:type="spellEnd"/>
      <w:r w:rsidRPr="006C59E6">
        <w:rPr>
          <w:rFonts w:eastAsia="Calibri" w:cs="Arial"/>
          <w:szCs w:val="18"/>
        </w:rPr>
        <w:t xml:space="preserve"> contra el </w:t>
      </w:r>
      <w:proofErr w:type="spellStart"/>
      <w:r w:rsidRPr="006C59E6">
        <w:rPr>
          <w:rFonts w:eastAsia="Calibri" w:cs="Arial"/>
          <w:szCs w:val="18"/>
        </w:rPr>
        <w:t>cambio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aprobados</w:t>
      </w:r>
      <w:proofErr w:type="spellEnd"/>
      <w:r w:rsidRPr="006C59E6">
        <w:rPr>
          <w:rFonts w:eastAsia="Calibri" w:cs="Arial"/>
          <w:szCs w:val="18"/>
        </w:rPr>
        <w:t xml:space="preserve"> por España, como el </w:t>
      </w:r>
      <w:proofErr w:type="spellStart"/>
      <w:r w:rsidRPr="006C59E6">
        <w:rPr>
          <w:rFonts w:eastAsia="Calibri" w:cs="Arial"/>
          <w:szCs w:val="18"/>
        </w:rPr>
        <w:t>Plan</w:t>
      </w:r>
      <w:proofErr w:type="spellEnd"/>
      <w:r w:rsidRPr="006C59E6">
        <w:rPr>
          <w:rFonts w:eastAsia="Calibri" w:cs="Arial"/>
          <w:szCs w:val="18"/>
        </w:rPr>
        <w:t xml:space="preserve"> Nacional </w:t>
      </w:r>
      <w:proofErr w:type="spellStart"/>
      <w:r w:rsidRPr="006C59E6">
        <w:rPr>
          <w:rFonts w:eastAsia="Calibri" w:cs="Arial"/>
          <w:szCs w:val="18"/>
        </w:rPr>
        <w:t>Integrado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Energía</w:t>
      </w:r>
      <w:proofErr w:type="spellEnd"/>
      <w:r w:rsidRPr="006C59E6">
        <w:rPr>
          <w:rFonts w:eastAsia="Calibri" w:cs="Arial"/>
          <w:szCs w:val="18"/>
        </w:rPr>
        <w:t xml:space="preserve"> y Clima 2021-2030.</w:t>
      </w:r>
    </w:p>
    <w:p w14:paraId="6E40C62A" w14:textId="77777777" w:rsidR="006C59E6" w:rsidRPr="006C59E6" w:rsidRDefault="006C59E6" w:rsidP="006C59E6">
      <w:pPr>
        <w:spacing w:line="360" w:lineRule="auto"/>
        <w:ind w:left="278" w:hanging="278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2. </w:t>
      </w:r>
      <w:proofErr w:type="spellStart"/>
      <w:r w:rsidRPr="006C59E6">
        <w:rPr>
          <w:rFonts w:eastAsia="Calibri" w:cs="Arial"/>
          <w:szCs w:val="18"/>
        </w:rPr>
        <w:t>Adaptación</w:t>
      </w:r>
      <w:proofErr w:type="spellEnd"/>
      <w:r w:rsidRPr="006C59E6">
        <w:rPr>
          <w:rFonts w:eastAsia="Calibri" w:cs="Arial"/>
          <w:szCs w:val="18"/>
        </w:rPr>
        <w:t xml:space="preserve"> al </w:t>
      </w:r>
      <w:proofErr w:type="spellStart"/>
      <w:r w:rsidRPr="006C59E6">
        <w:rPr>
          <w:rFonts w:eastAsia="Calibri" w:cs="Arial"/>
          <w:szCs w:val="18"/>
        </w:rPr>
        <w:t>cambio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</w:t>
      </w:r>
      <w:proofErr w:type="spellEnd"/>
      <w:r w:rsidRPr="006C59E6">
        <w:rPr>
          <w:rFonts w:eastAsia="Calibri" w:cs="Arial"/>
          <w:szCs w:val="18"/>
        </w:rPr>
        <w:t xml:space="preserve">: la </w:t>
      </w:r>
      <w:proofErr w:type="spellStart"/>
      <w:r w:rsidRPr="006C59E6">
        <w:rPr>
          <w:rFonts w:eastAsia="Calibri" w:cs="Arial"/>
          <w:szCs w:val="18"/>
        </w:rPr>
        <w:t>actuación</w:t>
      </w:r>
      <w:proofErr w:type="spellEnd"/>
      <w:r w:rsidRPr="006C59E6">
        <w:rPr>
          <w:rFonts w:eastAsia="Calibri" w:cs="Arial"/>
          <w:szCs w:val="18"/>
        </w:rPr>
        <w:t xml:space="preserve"> no provoca un </w:t>
      </w:r>
      <w:proofErr w:type="spellStart"/>
      <w:r w:rsidRPr="006C59E6">
        <w:rPr>
          <w:rFonts w:eastAsia="Calibri" w:cs="Arial"/>
          <w:szCs w:val="18"/>
        </w:rPr>
        <w:t>aumento</w:t>
      </w:r>
      <w:proofErr w:type="spellEnd"/>
      <w:r w:rsidRPr="006C59E6">
        <w:rPr>
          <w:rFonts w:eastAsia="Calibri" w:cs="Arial"/>
          <w:szCs w:val="18"/>
        </w:rPr>
        <w:t xml:space="preserve"> de los </w:t>
      </w:r>
      <w:proofErr w:type="spellStart"/>
      <w:r w:rsidRPr="006C59E6">
        <w:rPr>
          <w:rFonts w:eastAsia="Calibri" w:cs="Arial"/>
          <w:szCs w:val="18"/>
        </w:rPr>
        <w:t>efectos</w:t>
      </w:r>
      <w:proofErr w:type="spellEnd"/>
      <w:r w:rsidRPr="006C59E6">
        <w:rPr>
          <w:rFonts w:eastAsia="Calibri" w:cs="Arial"/>
          <w:szCs w:val="18"/>
        </w:rPr>
        <w:t xml:space="preserve"> adversos de las condiciones </w:t>
      </w:r>
      <w:proofErr w:type="spellStart"/>
      <w:r w:rsidRPr="006C59E6">
        <w:rPr>
          <w:rFonts w:eastAsia="Calibri" w:cs="Arial"/>
          <w:szCs w:val="18"/>
        </w:rPr>
        <w:t>climáticas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actuales</w:t>
      </w:r>
      <w:proofErr w:type="spellEnd"/>
      <w:r w:rsidRPr="006C59E6">
        <w:rPr>
          <w:rFonts w:eastAsia="Calibri" w:cs="Arial"/>
          <w:szCs w:val="18"/>
        </w:rPr>
        <w:t xml:space="preserve"> y de las </w:t>
      </w:r>
      <w:proofErr w:type="spellStart"/>
      <w:r w:rsidRPr="006C59E6">
        <w:rPr>
          <w:rFonts w:eastAsia="Calibri" w:cs="Arial"/>
          <w:szCs w:val="18"/>
        </w:rPr>
        <w:t>previstas</w:t>
      </w:r>
      <w:proofErr w:type="spellEnd"/>
      <w:r w:rsidRPr="006C59E6">
        <w:rPr>
          <w:rFonts w:eastAsia="Calibri" w:cs="Arial"/>
          <w:szCs w:val="18"/>
        </w:rPr>
        <w:t xml:space="preserve"> en el </w:t>
      </w:r>
      <w:proofErr w:type="spellStart"/>
      <w:r w:rsidRPr="006C59E6">
        <w:rPr>
          <w:rFonts w:eastAsia="Calibri" w:cs="Arial"/>
          <w:szCs w:val="18"/>
        </w:rPr>
        <w:t>futuro</w:t>
      </w:r>
      <w:proofErr w:type="spellEnd"/>
      <w:r w:rsidRPr="006C59E6">
        <w:rPr>
          <w:rFonts w:eastAsia="Calibri" w:cs="Arial"/>
          <w:szCs w:val="18"/>
        </w:rPr>
        <w:t xml:space="preserve">, sobre sí </w:t>
      </w:r>
      <w:proofErr w:type="spellStart"/>
      <w:r w:rsidRPr="006C59E6">
        <w:rPr>
          <w:rFonts w:eastAsia="Calibri" w:cs="Arial"/>
          <w:szCs w:val="18"/>
        </w:rPr>
        <w:t>misma</w:t>
      </w:r>
      <w:proofErr w:type="spellEnd"/>
      <w:r w:rsidRPr="006C59E6">
        <w:rPr>
          <w:rFonts w:eastAsia="Calibri" w:cs="Arial"/>
          <w:szCs w:val="18"/>
        </w:rPr>
        <w:t xml:space="preserve"> o en las </w:t>
      </w:r>
      <w:proofErr w:type="spellStart"/>
      <w:r w:rsidRPr="006C59E6">
        <w:rPr>
          <w:rFonts w:eastAsia="Calibri" w:cs="Arial"/>
          <w:szCs w:val="18"/>
        </w:rPr>
        <w:t>personas</w:t>
      </w:r>
      <w:proofErr w:type="spellEnd"/>
      <w:r w:rsidRPr="006C59E6">
        <w:rPr>
          <w:rFonts w:eastAsia="Calibri" w:cs="Arial"/>
          <w:szCs w:val="18"/>
        </w:rPr>
        <w:t xml:space="preserve">, la </w:t>
      </w:r>
      <w:proofErr w:type="spellStart"/>
      <w:r w:rsidRPr="006C59E6">
        <w:rPr>
          <w:rFonts w:eastAsia="Calibri" w:cs="Arial"/>
          <w:szCs w:val="18"/>
        </w:rPr>
        <w:t>naturaleza</w:t>
      </w:r>
      <w:proofErr w:type="spellEnd"/>
      <w:r w:rsidRPr="006C59E6">
        <w:rPr>
          <w:rFonts w:eastAsia="Calibri" w:cs="Arial"/>
          <w:szCs w:val="18"/>
        </w:rPr>
        <w:t xml:space="preserve"> o los </w:t>
      </w:r>
      <w:proofErr w:type="spellStart"/>
      <w:r w:rsidRPr="006C59E6">
        <w:rPr>
          <w:rFonts w:eastAsia="Calibri" w:cs="Arial"/>
          <w:szCs w:val="18"/>
        </w:rPr>
        <w:t>activos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estando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alineado</w:t>
      </w:r>
      <w:proofErr w:type="spellEnd"/>
      <w:r w:rsidRPr="006C59E6">
        <w:rPr>
          <w:rFonts w:eastAsia="Calibri" w:cs="Arial"/>
          <w:szCs w:val="18"/>
        </w:rPr>
        <w:t xml:space="preserve"> con los </w:t>
      </w:r>
      <w:proofErr w:type="spellStart"/>
      <w:r w:rsidRPr="006C59E6">
        <w:rPr>
          <w:rFonts w:eastAsia="Calibri" w:cs="Arial"/>
          <w:szCs w:val="18"/>
        </w:rPr>
        <w:t>objetivos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establecidos</w:t>
      </w:r>
      <w:proofErr w:type="spellEnd"/>
      <w:r w:rsidRPr="006C59E6">
        <w:rPr>
          <w:rFonts w:eastAsia="Calibri" w:cs="Arial"/>
          <w:szCs w:val="18"/>
        </w:rPr>
        <w:t xml:space="preserve"> en los </w:t>
      </w:r>
      <w:proofErr w:type="spellStart"/>
      <w:r w:rsidRPr="006C59E6">
        <w:rPr>
          <w:rFonts w:eastAsia="Calibri" w:cs="Arial"/>
          <w:szCs w:val="18"/>
        </w:rPr>
        <w:t>instrumentos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planificación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lucha</w:t>
      </w:r>
      <w:proofErr w:type="spellEnd"/>
      <w:r w:rsidRPr="006C59E6">
        <w:rPr>
          <w:rFonts w:eastAsia="Calibri" w:cs="Arial"/>
          <w:szCs w:val="18"/>
        </w:rPr>
        <w:t xml:space="preserve"> contra el </w:t>
      </w:r>
      <w:proofErr w:type="spellStart"/>
      <w:r w:rsidRPr="006C59E6">
        <w:rPr>
          <w:rFonts w:eastAsia="Calibri" w:cs="Arial"/>
          <w:szCs w:val="18"/>
        </w:rPr>
        <w:t>cambio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aprobados</w:t>
      </w:r>
      <w:proofErr w:type="spellEnd"/>
      <w:r w:rsidRPr="006C59E6">
        <w:rPr>
          <w:rFonts w:eastAsia="Calibri" w:cs="Arial"/>
          <w:szCs w:val="18"/>
        </w:rPr>
        <w:t xml:space="preserve"> por España, como el </w:t>
      </w:r>
      <w:proofErr w:type="spellStart"/>
      <w:r w:rsidRPr="006C59E6">
        <w:rPr>
          <w:rFonts w:eastAsia="Calibri" w:cs="Arial"/>
          <w:szCs w:val="18"/>
        </w:rPr>
        <w:t>Plan</w:t>
      </w:r>
      <w:proofErr w:type="spellEnd"/>
      <w:r w:rsidRPr="006C59E6">
        <w:rPr>
          <w:rFonts w:eastAsia="Calibri" w:cs="Arial"/>
          <w:szCs w:val="18"/>
        </w:rPr>
        <w:t xml:space="preserve"> Nacional de </w:t>
      </w:r>
      <w:proofErr w:type="spellStart"/>
      <w:r w:rsidRPr="006C59E6">
        <w:rPr>
          <w:rFonts w:eastAsia="Calibri" w:cs="Arial"/>
          <w:szCs w:val="18"/>
        </w:rPr>
        <w:t>Adaptación</w:t>
      </w:r>
      <w:proofErr w:type="spellEnd"/>
      <w:r w:rsidRPr="006C59E6">
        <w:rPr>
          <w:rFonts w:eastAsia="Calibri" w:cs="Arial"/>
          <w:szCs w:val="18"/>
        </w:rPr>
        <w:t xml:space="preserve"> al </w:t>
      </w:r>
      <w:proofErr w:type="spellStart"/>
      <w:r w:rsidRPr="006C59E6">
        <w:rPr>
          <w:rFonts w:eastAsia="Calibri" w:cs="Arial"/>
          <w:szCs w:val="18"/>
        </w:rPr>
        <w:t>Cambio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</w:t>
      </w:r>
      <w:proofErr w:type="spellEnd"/>
      <w:r w:rsidRPr="006C59E6">
        <w:rPr>
          <w:rFonts w:eastAsia="Calibri" w:cs="Arial"/>
          <w:szCs w:val="18"/>
        </w:rPr>
        <w:t xml:space="preserve"> 2021-2030.</w:t>
      </w:r>
    </w:p>
    <w:p w14:paraId="45FF394F" w14:textId="77777777" w:rsidR="006C59E6" w:rsidRPr="006C59E6" w:rsidRDefault="006C59E6" w:rsidP="006C59E6">
      <w:pPr>
        <w:spacing w:line="360" w:lineRule="auto"/>
        <w:ind w:left="278" w:hanging="278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lastRenderedPageBreak/>
        <w:t xml:space="preserve">3. Uso sostenible y </w:t>
      </w:r>
      <w:proofErr w:type="spellStart"/>
      <w:r w:rsidRPr="006C59E6">
        <w:rPr>
          <w:rFonts w:eastAsia="Calibri" w:cs="Arial"/>
          <w:szCs w:val="18"/>
        </w:rPr>
        <w:t>protección</w:t>
      </w:r>
      <w:proofErr w:type="spellEnd"/>
      <w:r w:rsidRPr="006C59E6">
        <w:rPr>
          <w:rFonts w:eastAsia="Calibri" w:cs="Arial"/>
          <w:szCs w:val="18"/>
        </w:rPr>
        <w:t xml:space="preserve"> de los recursos </w:t>
      </w:r>
      <w:proofErr w:type="spellStart"/>
      <w:r w:rsidRPr="006C59E6">
        <w:rPr>
          <w:rFonts w:eastAsia="Calibri" w:cs="Arial"/>
          <w:szCs w:val="18"/>
        </w:rPr>
        <w:t>hídricos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marinos</w:t>
      </w:r>
      <w:proofErr w:type="spellEnd"/>
      <w:r w:rsidRPr="006C59E6">
        <w:rPr>
          <w:rFonts w:eastAsia="Calibri" w:cs="Arial"/>
          <w:szCs w:val="18"/>
        </w:rPr>
        <w:t xml:space="preserve">: la </w:t>
      </w:r>
      <w:proofErr w:type="spellStart"/>
      <w:r w:rsidRPr="006C59E6">
        <w:rPr>
          <w:rFonts w:eastAsia="Calibri" w:cs="Arial"/>
          <w:szCs w:val="18"/>
        </w:rPr>
        <w:t>actuación</w:t>
      </w:r>
      <w:proofErr w:type="spellEnd"/>
      <w:r w:rsidRPr="006C59E6">
        <w:rPr>
          <w:rFonts w:eastAsia="Calibri" w:cs="Arial"/>
          <w:szCs w:val="18"/>
        </w:rPr>
        <w:t xml:space="preserve"> no va en </w:t>
      </w:r>
      <w:proofErr w:type="spellStart"/>
      <w:r w:rsidRPr="006C59E6">
        <w:rPr>
          <w:rFonts w:eastAsia="Calibri" w:cs="Arial"/>
          <w:szCs w:val="18"/>
        </w:rPr>
        <w:t>detrimento</w:t>
      </w:r>
      <w:proofErr w:type="spellEnd"/>
      <w:r w:rsidRPr="006C59E6">
        <w:rPr>
          <w:rFonts w:eastAsia="Calibri" w:cs="Arial"/>
          <w:szCs w:val="18"/>
        </w:rPr>
        <w:t xml:space="preserve"> del </w:t>
      </w:r>
      <w:proofErr w:type="spellStart"/>
      <w:r w:rsidRPr="006C59E6">
        <w:rPr>
          <w:rFonts w:eastAsia="Calibri" w:cs="Arial"/>
          <w:szCs w:val="18"/>
        </w:rPr>
        <w:t>buen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estado</w:t>
      </w:r>
      <w:proofErr w:type="spellEnd"/>
      <w:r w:rsidRPr="006C59E6">
        <w:rPr>
          <w:rFonts w:eastAsia="Calibri" w:cs="Arial"/>
          <w:szCs w:val="18"/>
        </w:rPr>
        <w:t xml:space="preserve"> o del </w:t>
      </w:r>
      <w:proofErr w:type="spellStart"/>
      <w:r w:rsidRPr="006C59E6">
        <w:rPr>
          <w:rFonts w:eastAsia="Calibri" w:cs="Arial"/>
          <w:szCs w:val="18"/>
        </w:rPr>
        <w:t>buen</w:t>
      </w:r>
      <w:proofErr w:type="spellEnd"/>
      <w:r w:rsidRPr="006C59E6">
        <w:rPr>
          <w:rFonts w:eastAsia="Calibri" w:cs="Arial"/>
          <w:szCs w:val="18"/>
        </w:rPr>
        <w:t xml:space="preserve"> potencial </w:t>
      </w:r>
      <w:proofErr w:type="spellStart"/>
      <w:r w:rsidRPr="006C59E6">
        <w:rPr>
          <w:rFonts w:eastAsia="Calibri" w:cs="Arial"/>
          <w:szCs w:val="18"/>
        </w:rPr>
        <w:t>ecológico</w:t>
      </w:r>
      <w:proofErr w:type="spellEnd"/>
      <w:r w:rsidRPr="006C59E6">
        <w:rPr>
          <w:rFonts w:eastAsia="Calibri" w:cs="Arial"/>
          <w:szCs w:val="18"/>
        </w:rPr>
        <w:t xml:space="preserve"> de las </w:t>
      </w:r>
      <w:proofErr w:type="spellStart"/>
      <w:r w:rsidRPr="006C59E6">
        <w:rPr>
          <w:rFonts w:eastAsia="Calibri" w:cs="Arial"/>
          <w:szCs w:val="18"/>
        </w:rPr>
        <w:t>masas</w:t>
      </w:r>
      <w:proofErr w:type="spellEnd"/>
      <w:r w:rsidRPr="006C59E6">
        <w:rPr>
          <w:rFonts w:eastAsia="Calibri" w:cs="Arial"/>
          <w:szCs w:val="18"/>
        </w:rPr>
        <w:t xml:space="preserve"> de agua, </w:t>
      </w:r>
      <w:proofErr w:type="spellStart"/>
      <w:r w:rsidRPr="006C59E6">
        <w:rPr>
          <w:rFonts w:eastAsia="Calibri" w:cs="Arial"/>
          <w:szCs w:val="18"/>
        </w:rPr>
        <w:t>incluidas</w:t>
      </w:r>
      <w:proofErr w:type="spellEnd"/>
      <w:r w:rsidRPr="006C59E6">
        <w:rPr>
          <w:rFonts w:eastAsia="Calibri" w:cs="Arial"/>
          <w:szCs w:val="18"/>
        </w:rPr>
        <w:t xml:space="preserve"> las </w:t>
      </w:r>
      <w:proofErr w:type="spellStart"/>
      <w:r w:rsidRPr="006C59E6">
        <w:rPr>
          <w:rFonts w:eastAsia="Calibri" w:cs="Arial"/>
          <w:szCs w:val="18"/>
        </w:rPr>
        <w:t>superficiales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subterráneas</w:t>
      </w:r>
      <w:proofErr w:type="spellEnd"/>
      <w:r w:rsidRPr="006C59E6">
        <w:rPr>
          <w:rFonts w:eastAsia="Calibri" w:cs="Arial"/>
          <w:szCs w:val="18"/>
        </w:rPr>
        <w:t xml:space="preserve">, y del </w:t>
      </w:r>
      <w:proofErr w:type="spellStart"/>
      <w:r w:rsidRPr="006C59E6">
        <w:rPr>
          <w:rFonts w:eastAsia="Calibri" w:cs="Arial"/>
          <w:szCs w:val="18"/>
        </w:rPr>
        <w:t>buen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estado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ecológico</w:t>
      </w:r>
      <w:proofErr w:type="spellEnd"/>
      <w:r w:rsidRPr="006C59E6">
        <w:rPr>
          <w:rFonts w:eastAsia="Calibri" w:cs="Arial"/>
          <w:szCs w:val="18"/>
        </w:rPr>
        <w:t xml:space="preserve"> de las </w:t>
      </w:r>
      <w:proofErr w:type="spellStart"/>
      <w:r w:rsidRPr="006C59E6">
        <w:rPr>
          <w:rFonts w:eastAsia="Calibri" w:cs="Arial"/>
          <w:szCs w:val="18"/>
        </w:rPr>
        <w:t>aguas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marinas</w:t>
      </w:r>
      <w:proofErr w:type="spellEnd"/>
      <w:r w:rsidRPr="006C59E6">
        <w:rPr>
          <w:rFonts w:eastAsia="Calibri" w:cs="Arial"/>
          <w:szCs w:val="18"/>
        </w:rPr>
        <w:t>.</w:t>
      </w:r>
    </w:p>
    <w:p w14:paraId="6B4675DF" w14:textId="77777777" w:rsidR="006C59E6" w:rsidRPr="006C59E6" w:rsidRDefault="006C59E6" w:rsidP="006C59E6">
      <w:pPr>
        <w:spacing w:line="360" w:lineRule="auto"/>
        <w:ind w:left="278" w:hanging="278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4. </w:t>
      </w:r>
      <w:proofErr w:type="spellStart"/>
      <w:r w:rsidRPr="006C59E6">
        <w:rPr>
          <w:rFonts w:eastAsia="Calibri" w:cs="Arial"/>
          <w:szCs w:val="18"/>
        </w:rPr>
        <w:t>Economía</w:t>
      </w:r>
      <w:proofErr w:type="spellEnd"/>
      <w:r w:rsidRPr="006C59E6">
        <w:rPr>
          <w:rFonts w:eastAsia="Calibri" w:cs="Arial"/>
          <w:szCs w:val="18"/>
        </w:rPr>
        <w:t xml:space="preserve"> circular, </w:t>
      </w:r>
      <w:proofErr w:type="spellStart"/>
      <w:r w:rsidRPr="006C59E6">
        <w:rPr>
          <w:rFonts w:eastAsia="Calibri" w:cs="Arial"/>
          <w:szCs w:val="18"/>
        </w:rPr>
        <w:t>incluidos</w:t>
      </w:r>
      <w:proofErr w:type="spellEnd"/>
      <w:r w:rsidRPr="006C59E6">
        <w:rPr>
          <w:rFonts w:eastAsia="Calibri" w:cs="Arial"/>
          <w:szCs w:val="18"/>
        </w:rPr>
        <w:t xml:space="preserve"> la </w:t>
      </w:r>
      <w:proofErr w:type="spellStart"/>
      <w:r w:rsidRPr="006C59E6">
        <w:rPr>
          <w:rFonts w:eastAsia="Calibri" w:cs="Arial"/>
          <w:szCs w:val="18"/>
        </w:rPr>
        <w:t>prevención</w:t>
      </w:r>
      <w:proofErr w:type="spellEnd"/>
      <w:r w:rsidRPr="006C59E6">
        <w:rPr>
          <w:rFonts w:eastAsia="Calibri" w:cs="Arial"/>
          <w:szCs w:val="18"/>
        </w:rPr>
        <w:t xml:space="preserve"> y el </w:t>
      </w:r>
      <w:proofErr w:type="spellStart"/>
      <w:r w:rsidRPr="006C59E6">
        <w:rPr>
          <w:rFonts w:eastAsia="Calibri" w:cs="Arial"/>
          <w:szCs w:val="18"/>
        </w:rPr>
        <w:t>reciclado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residuos</w:t>
      </w:r>
      <w:proofErr w:type="spellEnd"/>
      <w:r w:rsidRPr="006C59E6">
        <w:rPr>
          <w:rFonts w:eastAsia="Calibri" w:cs="Arial"/>
          <w:szCs w:val="18"/>
        </w:rPr>
        <w:t xml:space="preserve">: la </w:t>
      </w:r>
      <w:proofErr w:type="spellStart"/>
      <w:r w:rsidRPr="006C59E6">
        <w:rPr>
          <w:rFonts w:eastAsia="Calibri" w:cs="Arial"/>
          <w:szCs w:val="18"/>
        </w:rPr>
        <w:t>actuación</w:t>
      </w:r>
      <w:proofErr w:type="spellEnd"/>
      <w:r w:rsidRPr="006C59E6">
        <w:rPr>
          <w:rFonts w:eastAsia="Calibri" w:cs="Arial"/>
          <w:szCs w:val="18"/>
        </w:rPr>
        <w:t xml:space="preserve"> no genera </w:t>
      </w:r>
      <w:proofErr w:type="spellStart"/>
      <w:r w:rsidRPr="006C59E6">
        <w:rPr>
          <w:rFonts w:eastAsia="Calibri" w:cs="Arial"/>
          <w:szCs w:val="18"/>
        </w:rPr>
        <w:t>importantes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ineficiencias</w:t>
      </w:r>
      <w:proofErr w:type="spellEnd"/>
      <w:r w:rsidRPr="006C59E6">
        <w:rPr>
          <w:rFonts w:eastAsia="Calibri" w:cs="Arial"/>
          <w:szCs w:val="18"/>
        </w:rPr>
        <w:t xml:space="preserve"> en el uso de </w:t>
      </w:r>
      <w:proofErr w:type="spellStart"/>
      <w:r w:rsidRPr="006C59E6">
        <w:rPr>
          <w:rFonts w:eastAsia="Calibri" w:cs="Arial"/>
          <w:szCs w:val="18"/>
        </w:rPr>
        <w:t>materiales</w:t>
      </w:r>
      <w:proofErr w:type="spellEnd"/>
      <w:r w:rsidRPr="006C59E6">
        <w:rPr>
          <w:rFonts w:eastAsia="Calibri" w:cs="Arial"/>
          <w:szCs w:val="18"/>
        </w:rPr>
        <w:t xml:space="preserve"> o en el uso </w:t>
      </w:r>
      <w:proofErr w:type="spellStart"/>
      <w:r w:rsidRPr="006C59E6">
        <w:rPr>
          <w:rFonts w:eastAsia="Calibri" w:cs="Arial"/>
          <w:szCs w:val="18"/>
        </w:rPr>
        <w:t>directo</w:t>
      </w:r>
      <w:proofErr w:type="spellEnd"/>
      <w:r w:rsidRPr="006C59E6">
        <w:rPr>
          <w:rFonts w:eastAsia="Calibri" w:cs="Arial"/>
          <w:szCs w:val="18"/>
        </w:rPr>
        <w:t xml:space="preserve"> o </w:t>
      </w:r>
      <w:proofErr w:type="spellStart"/>
      <w:r w:rsidRPr="006C59E6">
        <w:rPr>
          <w:rFonts w:eastAsia="Calibri" w:cs="Arial"/>
          <w:szCs w:val="18"/>
        </w:rPr>
        <w:t>indirecto</w:t>
      </w:r>
      <w:proofErr w:type="spellEnd"/>
      <w:r w:rsidRPr="006C59E6">
        <w:rPr>
          <w:rFonts w:eastAsia="Calibri" w:cs="Arial"/>
          <w:szCs w:val="18"/>
        </w:rPr>
        <w:t xml:space="preserve"> de recursos </w:t>
      </w:r>
      <w:proofErr w:type="spellStart"/>
      <w:r w:rsidRPr="006C59E6">
        <w:rPr>
          <w:rFonts w:eastAsia="Calibri" w:cs="Arial"/>
          <w:szCs w:val="18"/>
        </w:rPr>
        <w:t>naturales</w:t>
      </w:r>
      <w:proofErr w:type="spellEnd"/>
      <w:r w:rsidRPr="006C59E6">
        <w:rPr>
          <w:rFonts w:eastAsia="Calibri" w:cs="Arial"/>
          <w:szCs w:val="18"/>
        </w:rPr>
        <w:t xml:space="preserve">; no da </w:t>
      </w:r>
      <w:proofErr w:type="spellStart"/>
      <w:r w:rsidRPr="006C59E6">
        <w:rPr>
          <w:rFonts w:eastAsia="Calibri" w:cs="Arial"/>
          <w:szCs w:val="18"/>
        </w:rPr>
        <w:t>lugar</w:t>
      </w:r>
      <w:proofErr w:type="spellEnd"/>
      <w:r w:rsidRPr="006C59E6">
        <w:rPr>
          <w:rFonts w:eastAsia="Calibri" w:cs="Arial"/>
          <w:szCs w:val="18"/>
        </w:rPr>
        <w:t xml:space="preserve"> a un </w:t>
      </w:r>
      <w:proofErr w:type="spellStart"/>
      <w:r w:rsidRPr="006C59E6">
        <w:rPr>
          <w:rFonts w:eastAsia="Calibri" w:cs="Arial"/>
          <w:szCs w:val="18"/>
        </w:rPr>
        <w:t>aumento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significativo</w:t>
      </w:r>
      <w:proofErr w:type="spellEnd"/>
      <w:r w:rsidRPr="006C59E6">
        <w:rPr>
          <w:rFonts w:eastAsia="Calibri" w:cs="Arial"/>
          <w:szCs w:val="18"/>
        </w:rPr>
        <w:t xml:space="preserve"> de la </w:t>
      </w:r>
      <w:proofErr w:type="spellStart"/>
      <w:r w:rsidRPr="006C59E6">
        <w:rPr>
          <w:rFonts w:eastAsia="Calibri" w:cs="Arial"/>
          <w:szCs w:val="18"/>
        </w:rPr>
        <w:t>generación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residuos</w:t>
      </w:r>
      <w:proofErr w:type="spellEnd"/>
      <w:r w:rsidRPr="006C59E6">
        <w:rPr>
          <w:rFonts w:eastAsia="Calibri" w:cs="Arial"/>
          <w:szCs w:val="18"/>
        </w:rPr>
        <w:t xml:space="preserve">, el </w:t>
      </w:r>
      <w:proofErr w:type="spellStart"/>
      <w:r w:rsidRPr="006C59E6">
        <w:rPr>
          <w:rFonts w:eastAsia="Calibri" w:cs="Arial"/>
          <w:szCs w:val="18"/>
        </w:rPr>
        <w:t>tratamiento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mecánico-biológico</w:t>
      </w:r>
      <w:proofErr w:type="spellEnd"/>
      <w:r w:rsidRPr="006C59E6">
        <w:rPr>
          <w:rFonts w:eastAsia="Calibri" w:cs="Arial"/>
          <w:szCs w:val="18"/>
        </w:rPr>
        <w:t xml:space="preserve">, la </w:t>
      </w:r>
      <w:proofErr w:type="spellStart"/>
      <w:r w:rsidRPr="006C59E6">
        <w:rPr>
          <w:rFonts w:eastAsia="Calibri" w:cs="Arial"/>
          <w:szCs w:val="18"/>
        </w:rPr>
        <w:t>incineración</w:t>
      </w:r>
      <w:proofErr w:type="spellEnd"/>
      <w:r w:rsidRPr="006C59E6">
        <w:rPr>
          <w:rFonts w:eastAsia="Calibri" w:cs="Arial"/>
          <w:szCs w:val="18"/>
        </w:rPr>
        <w:t xml:space="preserve"> o el </w:t>
      </w:r>
      <w:proofErr w:type="spellStart"/>
      <w:r w:rsidRPr="006C59E6">
        <w:rPr>
          <w:rFonts w:eastAsia="Calibri" w:cs="Arial"/>
          <w:szCs w:val="18"/>
        </w:rPr>
        <w:t>depósito</w:t>
      </w:r>
      <w:proofErr w:type="spellEnd"/>
      <w:r w:rsidRPr="006C59E6">
        <w:rPr>
          <w:rFonts w:eastAsia="Calibri" w:cs="Arial"/>
          <w:szCs w:val="18"/>
        </w:rPr>
        <w:t xml:space="preserve"> en </w:t>
      </w:r>
      <w:proofErr w:type="spellStart"/>
      <w:r w:rsidRPr="006C59E6">
        <w:rPr>
          <w:rFonts w:eastAsia="Calibri" w:cs="Arial"/>
          <w:szCs w:val="18"/>
        </w:rPr>
        <w:t>vertedero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residuos</w:t>
      </w:r>
      <w:proofErr w:type="spellEnd"/>
      <w:r w:rsidRPr="006C59E6">
        <w:rPr>
          <w:rFonts w:eastAsia="Calibri" w:cs="Arial"/>
          <w:szCs w:val="18"/>
        </w:rPr>
        <w:t xml:space="preserve">; ni la </w:t>
      </w:r>
      <w:proofErr w:type="spellStart"/>
      <w:r w:rsidRPr="006C59E6">
        <w:rPr>
          <w:rFonts w:eastAsia="Calibri" w:cs="Arial"/>
          <w:szCs w:val="18"/>
        </w:rPr>
        <w:t>eliminación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residuos</w:t>
      </w:r>
      <w:proofErr w:type="spellEnd"/>
      <w:r w:rsidRPr="006C59E6">
        <w:rPr>
          <w:rFonts w:eastAsia="Calibri" w:cs="Arial"/>
          <w:szCs w:val="18"/>
        </w:rPr>
        <w:t xml:space="preserve"> a largo </w:t>
      </w:r>
      <w:proofErr w:type="spellStart"/>
      <w:r w:rsidRPr="006C59E6">
        <w:rPr>
          <w:rFonts w:eastAsia="Calibri" w:cs="Arial"/>
          <w:szCs w:val="18"/>
        </w:rPr>
        <w:t>plazo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puede</w:t>
      </w:r>
      <w:proofErr w:type="spellEnd"/>
      <w:r w:rsidRPr="006C59E6">
        <w:rPr>
          <w:rFonts w:eastAsia="Calibri" w:cs="Arial"/>
          <w:szCs w:val="18"/>
        </w:rPr>
        <w:t xml:space="preserve"> causar un </w:t>
      </w:r>
      <w:proofErr w:type="spellStart"/>
      <w:r w:rsidRPr="006C59E6">
        <w:rPr>
          <w:rFonts w:eastAsia="Calibri" w:cs="Arial"/>
          <w:szCs w:val="18"/>
        </w:rPr>
        <w:t>perjuicio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significativo</w:t>
      </w:r>
      <w:proofErr w:type="spellEnd"/>
      <w:r w:rsidRPr="006C59E6">
        <w:rPr>
          <w:rFonts w:eastAsia="Calibri" w:cs="Arial"/>
          <w:szCs w:val="18"/>
        </w:rPr>
        <w:t xml:space="preserve"> y a largo </w:t>
      </w:r>
      <w:proofErr w:type="spellStart"/>
      <w:r w:rsidRPr="006C59E6">
        <w:rPr>
          <w:rFonts w:eastAsia="Calibri" w:cs="Arial"/>
          <w:szCs w:val="18"/>
        </w:rPr>
        <w:t>plazo</w:t>
      </w:r>
      <w:proofErr w:type="spellEnd"/>
      <w:r w:rsidRPr="006C59E6">
        <w:rPr>
          <w:rFonts w:eastAsia="Calibri" w:cs="Arial"/>
          <w:szCs w:val="18"/>
        </w:rPr>
        <w:t xml:space="preserve"> para el </w:t>
      </w:r>
      <w:proofErr w:type="spellStart"/>
      <w:r w:rsidRPr="006C59E6">
        <w:rPr>
          <w:rFonts w:eastAsia="Calibri" w:cs="Arial"/>
          <w:szCs w:val="18"/>
        </w:rPr>
        <w:t>medioambiente</w:t>
      </w:r>
      <w:proofErr w:type="spellEnd"/>
      <w:r w:rsidRPr="006C59E6">
        <w:rPr>
          <w:rFonts w:eastAsia="Calibri" w:cs="Arial"/>
          <w:szCs w:val="18"/>
        </w:rPr>
        <w:t>.</w:t>
      </w:r>
    </w:p>
    <w:p w14:paraId="0924D49E" w14:textId="77777777" w:rsidR="006C59E6" w:rsidRPr="006C59E6" w:rsidRDefault="006C59E6" w:rsidP="006C59E6">
      <w:pPr>
        <w:spacing w:line="360" w:lineRule="auto"/>
        <w:ind w:left="278" w:hanging="278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5. </w:t>
      </w:r>
      <w:proofErr w:type="spellStart"/>
      <w:r w:rsidRPr="006C59E6">
        <w:rPr>
          <w:rFonts w:eastAsia="Calibri" w:cs="Arial"/>
          <w:szCs w:val="18"/>
        </w:rPr>
        <w:t>Prevención</w:t>
      </w:r>
      <w:proofErr w:type="spellEnd"/>
      <w:r w:rsidRPr="006C59E6">
        <w:rPr>
          <w:rFonts w:eastAsia="Calibri" w:cs="Arial"/>
          <w:szCs w:val="18"/>
        </w:rPr>
        <w:t xml:space="preserve"> y control de la </w:t>
      </w:r>
      <w:proofErr w:type="spellStart"/>
      <w:r w:rsidRPr="006C59E6">
        <w:rPr>
          <w:rFonts w:eastAsia="Calibri" w:cs="Arial"/>
          <w:szCs w:val="18"/>
        </w:rPr>
        <w:t>contaminación</w:t>
      </w:r>
      <w:proofErr w:type="spellEnd"/>
      <w:r w:rsidRPr="006C59E6">
        <w:rPr>
          <w:rFonts w:eastAsia="Calibri" w:cs="Arial"/>
          <w:szCs w:val="18"/>
        </w:rPr>
        <w:t xml:space="preserve"> a la </w:t>
      </w:r>
      <w:proofErr w:type="spellStart"/>
      <w:r w:rsidRPr="006C59E6">
        <w:rPr>
          <w:rFonts w:eastAsia="Calibri" w:cs="Arial"/>
          <w:szCs w:val="18"/>
        </w:rPr>
        <w:t>atmósfera</w:t>
      </w:r>
      <w:proofErr w:type="spellEnd"/>
      <w:r w:rsidRPr="006C59E6">
        <w:rPr>
          <w:rFonts w:eastAsia="Calibri" w:cs="Arial"/>
          <w:szCs w:val="18"/>
        </w:rPr>
        <w:t xml:space="preserve">, el agua o el </w:t>
      </w:r>
      <w:proofErr w:type="spellStart"/>
      <w:r w:rsidRPr="006C59E6">
        <w:rPr>
          <w:rFonts w:eastAsia="Calibri" w:cs="Arial"/>
          <w:szCs w:val="18"/>
        </w:rPr>
        <w:t>suelo</w:t>
      </w:r>
      <w:proofErr w:type="spellEnd"/>
      <w:r w:rsidRPr="006C59E6">
        <w:rPr>
          <w:rFonts w:eastAsia="Calibri" w:cs="Arial"/>
          <w:szCs w:val="18"/>
        </w:rPr>
        <w:t xml:space="preserve">: la </w:t>
      </w:r>
      <w:proofErr w:type="spellStart"/>
      <w:r w:rsidRPr="006C59E6">
        <w:rPr>
          <w:rFonts w:eastAsia="Calibri" w:cs="Arial"/>
          <w:szCs w:val="18"/>
        </w:rPr>
        <w:t>actuación</w:t>
      </w:r>
      <w:proofErr w:type="spellEnd"/>
      <w:r w:rsidRPr="006C59E6">
        <w:rPr>
          <w:rFonts w:eastAsia="Calibri" w:cs="Arial"/>
          <w:szCs w:val="18"/>
        </w:rPr>
        <w:t xml:space="preserve"> no da </w:t>
      </w:r>
      <w:proofErr w:type="spellStart"/>
      <w:r w:rsidRPr="006C59E6">
        <w:rPr>
          <w:rFonts w:eastAsia="Calibri" w:cs="Arial"/>
          <w:szCs w:val="18"/>
        </w:rPr>
        <w:t>lugar</w:t>
      </w:r>
      <w:proofErr w:type="spellEnd"/>
      <w:r w:rsidRPr="006C59E6">
        <w:rPr>
          <w:rFonts w:eastAsia="Calibri" w:cs="Arial"/>
          <w:szCs w:val="18"/>
        </w:rPr>
        <w:t xml:space="preserve"> a un </w:t>
      </w:r>
      <w:proofErr w:type="spellStart"/>
      <w:r w:rsidRPr="006C59E6">
        <w:rPr>
          <w:rFonts w:eastAsia="Calibri" w:cs="Arial"/>
          <w:szCs w:val="18"/>
        </w:rPr>
        <w:t>aumento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significativo</w:t>
      </w:r>
      <w:proofErr w:type="spellEnd"/>
      <w:r w:rsidRPr="006C59E6">
        <w:rPr>
          <w:rFonts w:eastAsia="Calibri" w:cs="Arial"/>
          <w:szCs w:val="18"/>
        </w:rPr>
        <w:t xml:space="preserve"> de las </w:t>
      </w:r>
      <w:proofErr w:type="spellStart"/>
      <w:r w:rsidRPr="006C59E6">
        <w:rPr>
          <w:rFonts w:eastAsia="Calibri" w:cs="Arial"/>
          <w:szCs w:val="18"/>
        </w:rPr>
        <w:t>emisiones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contaminantes</w:t>
      </w:r>
      <w:proofErr w:type="spellEnd"/>
      <w:r w:rsidRPr="006C59E6">
        <w:rPr>
          <w:rFonts w:eastAsia="Calibri" w:cs="Arial"/>
          <w:szCs w:val="18"/>
        </w:rPr>
        <w:t xml:space="preserve"> a la </w:t>
      </w:r>
      <w:proofErr w:type="spellStart"/>
      <w:r w:rsidRPr="006C59E6">
        <w:rPr>
          <w:rFonts w:eastAsia="Calibri" w:cs="Arial"/>
          <w:szCs w:val="18"/>
        </w:rPr>
        <w:t>atmósfera</w:t>
      </w:r>
      <w:proofErr w:type="spellEnd"/>
      <w:r w:rsidRPr="006C59E6">
        <w:rPr>
          <w:rFonts w:eastAsia="Calibri" w:cs="Arial"/>
          <w:szCs w:val="18"/>
        </w:rPr>
        <w:t xml:space="preserve">, el agua o el </w:t>
      </w:r>
      <w:proofErr w:type="spellStart"/>
      <w:r w:rsidRPr="006C59E6">
        <w:rPr>
          <w:rFonts w:eastAsia="Calibri" w:cs="Arial"/>
          <w:szCs w:val="18"/>
        </w:rPr>
        <w:t>suelo</w:t>
      </w:r>
      <w:proofErr w:type="spellEnd"/>
      <w:r w:rsidRPr="006C59E6">
        <w:rPr>
          <w:rFonts w:eastAsia="Calibri" w:cs="Arial"/>
          <w:szCs w:val="18"/>
        </w:rPr>
        <w:t>.</w:t>
      </w:r>
    </w:p>
    <w:p w14:paraId="64FD5463" w14:textId="77777777" w:rsidR="006C59E6" w:rsidRPr="006C59E6" w:rsidRDefault="006C59E6" w:rsidP="006C59E6">
      <w:pPr>
        <w:spacing w:line="360" w:lineRule="auto"/>
        <w:ind w:left="278" w:hanging="278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6. </w:t>
      </w:r>
      <w:proofErr w:type="spellStart"/>
      <w:r w:rsidRPr="006C59E6">
        <w:rPr>
          <w:rFonts w:eastAsia="Calibri" w:cs="Arial"/>
          <w:szCs w:val="18"/>
        </w:rPr>
        <w:t>Protección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restauración</w:t>
      </w:r>
      <w:proofErr w:type="spellEnd"/>
      <w:r w:rsidRPr="006C59E6">
        <w:rPr>
          <w:rFonts w:eastAsia="Calibri" w:cs="Arial"/>
          <w:szCs w:val="18"/>
        </w:rPr>
        <w:t xml:space="preserve"> de la </w:t>
      </w:r>
      <w:proofErr w:type="spellStart"/>
      <w:r w:rsidRPr="006C59E6">
        <w:rPr>
          <w:rFonts w:eastAsia="Calibri" w:cs="Arial"/>
          <w:szCs w:val="18"/>
        </w:rPr>
        <w:t>biodiversidad</w:t>
      </w:r>
      <w:proofErr w:type="spellEnd"/>
      <w:r w:rsidRPr="006C59E6">
        <w:rPr>
          <w:rFonts w:eastAsia="Calibri" w:cs="Arial"/>
          <w:szCs w:val="18"/>
        </w:rPr>
        <w:t xml:space="preserve"> y los </w:t>
      </w:r>
      <w:proofErr w:type="spellStart"/>
      <w:r w:rsidRPr="006C59E6">
        <w:rPr>
          <w:rFonts w:eastAsia="Calibri" w:cs="Arial"/>
          <w:szCs w:val="18"/>
        </w:rPr>
        <w:t>ecosistemas</w:t>
      </w:r>
      <w:proofErr w:type="spellEnd"/>
      <w:r w:rsidRPr="006C59E6">
        <w:rPr>
          <w:rFonts w:eastAsia="Calibri" w:cs="Arial"/>
          <w:szCs w:val="18"/>
        </w:rPr>
        <w:t xml:space="preserve">: la </w:t>
      </w:r>
      <w:proofErr w:type="spellStart"/>
      <w:r w:rsidRPr="006C59E6">
        <w:rPr>
          <w:rFonts w:eastAsia="Calibri" w:cs="Arial"/>
          <w:szCs w:val="18"/>
        </w:rPr>
        <w:t>actuación</w:t>
      </w:r>
      <w:proofErr w:type="spellEnd"/>
      <w:r w:rsidRPr="006C59E6">
        <w:rPr>
          <w:rFonts w:eastAsia="Calibri" w:cs="Arial"/>
          <w:szCs w:val="18"/>
        </w:rPr>
        <w:t xml:space="preserve"> no va en </w:t>
      </w:r>
      <w:proofErr w:type="spellStart"/>
      <w:r w:rsidRPr="006C59E6">
        <w:rPr>
          <w:rFonts w:eastAsia="Calibri" w:cs="Arial"/>
          <w:szCs w:val="18"/>
        </w:rPr>
        <w:t>detrimento</w:t>
      </w:r>
      <w:proofErr w:type="spellEnd"/>
      <w:r w:rsidRPr="006C59E6">
        <w:rPr>
          <w:rFonts w:eastAsia="Calibri" w:cs="Arial"/>
          <w:szCs w:val="18"/>
        </w:rPr>
        <w:t xml:space="preserve"> de las </w:t>
      </w:r>
      <w:proofErr w:type="spellStart"/>
      <w:r w:rsidRPr="006C59E6">
        <w:rPr>
          <w:rFonts w:eastAsia="Calibri" w:cs="Arial"/>
          <w:szCs w:val="18"/>
        </w:rPr>
        <w:t>buenas</w:t>
      </w:r>
      <w:proofErr w:type="spellEnd"/>
      <w:r w:rsidRPr="006C59E6">
        <w:rPr>
          <w:rFonts w:eastAsia="Calibri" w:cs="Arial"/>
          <w:szCs w:val="18"/>
        </w:rPr>
        <w:t xml:space="preserve"> condiciones y la </w:t>
      </w:r>
      <w:proofErr w:type="spellStart"/>
      <w:r w:rsidRPr="006C59E6">
        <w:rPr>
          <w:rFonts w:eastAsia="Calibri" w:cs="Arial"/>
          <w:szCs w:val="18"/>
        </w:rPr>
        <w:t>resiliencia</w:t>
      </w:r>
      <w:proofErr w:type="spellEnd"/>
      <w:r w:rsidRPr="006C59E6">
        <w:rPr>
          <w:rFonts w:eastAsia="Calibri" w:cs="Arial"/>
          <w:szCs w:val="18"/>
        </w:rPr>
        <w:t xml:space="preserve"> de los </w:t>
      </w:r>
      <w:proofErr w:type="spellStart"/>
      <w:r w:rsidRPr="006C59E6">
        <w:rPr>
          <w:rFonts w:eastAsia="Calibri" w:cs="Arial"/>
          <w:szCs w:val="18"/>
        </w:rPr>
        <w:t>ecosistemas</w:t>
      </w:r>
      <w:proofErr w:type="spellEnd"/>
      <w:r w:rsidRPr="006C59E6">
        <w:rPr>
          <w:rFonts w:eastAsia="Calibri" w:cs="Arial"/>
          <w:szCs w:val="18"/>
        </w:rPr>
        <w:t xml:space="preserve">, o va en </w:t>
      </w:r>
      <w:proofErr w:type="spellStart"/>
      <w:r w:rsidRPr="006C59E6">
        <w:rPr>
          <w:rFonts w:eastAsia="Calibri" w:cs="Arial"/>
          <w:szCs w:val="18"/>
        </w:rPr>
        <w:t>detrimento</w:t>
      </w:r>
      <w:proofErr w:type="spellEnd"/>
      <w:r w:rsidRPr="006C59E6">
        <w:rPr>
          <w:rFonts w:eastAsia="Calibri" w:cs="Arial"/>
          <w:szCs w:val="18"/>
        </w:rPr>
        <w:t xml:space="preserve"> del </w:t>
      </w:r>
      <w:proofErr w:type="spellStart"/>
      <w:r w:rsidRPr="006C59E6">
        <w:rPr>
          <w:rFonts w:eastAsia="Calibri" w:cs="Arial"/>
          <w:szCs w:val="18"/>
        </w:rPr>
        <w:t>estado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conservación</w:t>
      </w:r>
      <w:proofErr w:type="spellEnd"/>
      <w:r w:rsidRPr="006C59E6">
        <w:rPr>
          <w:rFonts w:eastAsia="Calibri" w:cs="Arial"/>
          <w:szCs w:val="18"/>
        </w:rPr>
        <w:t xml:space="preserve"> de los </w:t>
      </w:r>
      <w:proofErr w:type="spellStart"/>
      <w:r w:rsidRPr="006C59E6">
        <w:rPr>
          <w:rFonts w:eastAsia="Calibri" w:cs="Arial"/>
          <w:szCs w:val="18"/>
        </w:rPr>
        <w:t>hábitats</w:t>
      </w:r>
      <w:proofErr w:type="spellEnd"/>
      <w:r w:rsidRPr="006C59E6">
        <w:rPr>
          <w:rFonts w:eastAsia="Calibri" w:cs="Arial"/>
          <w:szCs w:val="18"/>
        </w:rPr>
        <w:t xml:space="preserve"> y las especies, en particular de </w:t>
      </w:r>
      <w:proofErr w:type="spellStart"/>
      <w:r w:rsidRPr="006C59E6">
        <w:rPr>
          <w:rFonts w:eastAsia="Calibri" w:cs="Arial"/>
          <w:szCs w:val="18"/>
        </w:rPr>
        <w:t>aquellos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interés</w:t>
      </w:r>
      <w:proofErr w:type="spellEnd"/>
      <w:r w:rsidRPr="006C59E6">
        <w:rPr>
          <w:rFonts w:eastAsia="Calibri" w:cs="Arial"/>
          <w:szCs w:val="18"/>
        </w:rPr>
        <w:t xml:space="preserve"> para la Unión.</w:t>
      </w:r>
    </w:p>
    <w:p w14:paraId="659B537F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B. Se </w:t>
      </w:r>
      <w:proofErr w:type="spellStart"/>
      <w:r w:rsidRPr="006C59E6">
        <w:rPr>
          <w:rFonts w:eastAsia="Calibri" w:cs="Arial"/>
          <w:szCs w:val="18"/>
        </w:rPr>
        <w:t>adecúa</w:t>
      </w:r>
      <w:proofErr w:type="spellEnd"/>
      <w:r w:rsidRPr="006C59E6">
        <w:rPr>
          <w:rFonts w:eastAsia="Calibri" w:cs="Arial"/>
          <w:szCs w:val="18"/>
        </w:rPr>
        <w:t xml:space="preserve"> a las </w:t>
      </w:r>
      <w:proofErr w:type="spellStart"/>
      <w:r w:rsidRPr="006C59E6">
        <w:rPr>
          <w:rFonts w:eastAsia="Calibri" w:cs="Arial"/>
          <w:szCs w:val="18"/>
        </w:rPr>
        <w:t>características</w:t>
      </w:r>
      <w:proofErr w:type="spellEnd"/>
      <w:r w:rsidRPr="006C59E6">
        <w:rPr>
          <w:rFonts w:eastAsia="Calibri" w:cs="Arial"/>
          <w:szCs w:val="18"/>
        </w:rPr>
        <w:t xml:space="preserve"> y condiciones </w:t>
      </w:r>
      <w:proofErr w:type="spellStart"/>
      <w:r w:rsidRPr="006C59E6">
        <w:rPr>
          <w:rFonts w:eastAsia="Calibri" w:cs="Arial"/>
          <w:szCs w:val="18"/>
        </w:rPr>
        <w:t>fijadas</w:t>
      </w:r>
      <w:proofErr w:type="spellEnd"/>
      <w:r w:rsidRPr="006C59E6">
        <w:rPr>
          <w:rFonts w:eastAsia="Calibri" w:cs="Arial"/>
          <w:szCs w:val="18"/>
        </w:rPr>
        <w:t xml:space="preserve"> para la Inversión 3 del </w:t>
      </w:r>
      <w:proofErr w:type="spellStart"/>
      <w:r w:rsidRPr="006C59E6">
        <w:rPr>
          <w:rFonts w:eastAsia="Calibri" w:cs="Arial"/>
          <w:szCs w:val="18"/>
        </w:rPr>
        <w:t>Componente</w:t>
      </w:r>
      <w:proofErr w:type="spellEnd"/>
      <w:r w:rsidRPr="006C59E6">
        <w:rPr>
          <w:rFonts w:eastAsia="Calibri" w:cs="Arial"/>
          <w:szCs w:val="18"/>
        </w:rPr>
        <w:t xml:space="preserve"> 5, Inversión 1 (C5.I1) «</w:t>
      </w:r>
      <w:proofErr w:type="spellStart"/>
      <w:r w:rsidRPr="006C59E6">
        <w:rPr>
          <w:rFonts w:eastAsia="Calibri" w:cs="Arial"/>
          <w:szCs w:val="18"/>
        </w:rPr>
        <w:t>Materialización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actuaciones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depuración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saneamiento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eficiencia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ahorro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reutilización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seguridad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infraestructuras</w:t>
      </w:r>
      <w:proofErr w:type="spellEnd"/>
      <w:r w:rsidRPr="006C59E6">
        <w:rPr>
          <w:rFonts w:eastAsia="Calibri" w:cs="Arial"/>
          <w:szCs w:val="18"/>
        </w:rPr>
        <w:t xml:space="preserve"> (DSEAR)»y </w:t>
      </w:r>
      <w:proofErr w:type="spellStart"/>
      <w:r w:rsidRPr="006C59E6">
        <w:rPr>
          <w:rFonts w:eastAsia="Calibri" w:cs="Arial"/>
          <w:szCs w:val="18"/>
        </w:rPr>
        <w:t>reflejadas</w:t>
      </w:r>
      <w:proofErr w:type="spellEnd"/>
      <w:r w:rsidRPr="006C59E6">
        <w:rPr>
          <w:rFonts w:eastAsia="Calibri" w:cs="Arial"/>
          <w:szCs w:val="18"/>
        </w:rPr>
        <w:t xml:space="preserve"> en el </w:t>
      </w:r>
      <w:proofErr w:type="spellStart"/>
      <w:r w:rsidRPr="006C59E6">
        <w:rPr>
          <w:rFonts w:eastAsia="Calibri" w:cs="Arial"/>
          <w:szCs w:val="18"/>
        </w:rPr>
        <w:t>Plan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Recuperación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Transformación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Resiliencia</w:t>
      </w:r>
      <w:proofErr w:type="spellEnd"/>
      <w:r w:rsidRPr="006C59E6">
        <w:rPr>
          <w:rFonts w:eastAsia="Calibri" w:cs="Arial"/>
          <w:szCs w:val="18"/>
        </w:rPr>
        <w:t xml:space="preserve">. En particular, se </w:t>
      </w:r>
      <w:proofErr w:type="spellStart"/>
      <w:r w:rsidRPr="006C59E6">
        <w:rPr>
          <w:rFonts w:eastAsia="Calibri" w:cs="Arial"/>
          <w:szCs w:val="18"/>
        </w:rPr>
        <w:t>dará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cumplimiento</w:t>
      </w:r>
      <w:proofErr w:type="spellEnd"/>
      <w:r w:rsidRPr="006C59E6">
        <w:rPr>
          <w:rFonts w:eastAsia="Calibri" w:cs="Arial"/>
          <w:szCs w:val="18"/>
        </w:rPr>
        <w:t xml:space="preserve"> a los </w:t>
      </w:r>
      <w:proofErr w:type="spellStart"/>
      <w:r w:rsidRPr="006C59E6">
        <w:rPr>
          <w:rFonts w:eastAsia="Calibri" w:cs="Arial"/>
          <w:szCs w:val="18"/>
        </w:rPr>
        <w:t>objetivos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climáticos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ambientales</w:t>
      </w:r>
      <w:proofErr w:type="spellEnd"/>
      <w:r w:rsidRPr="006C59E6">
        <w:rPr>
          <w:rFonts w:eastAsia="Calibri" w:cs="Arial"/>
          <w:szCs w:val="18"/>
        </w:rPr>
        <w:t xml:space="preserve">, 40% y 100% </w:t>
      </w:r>
      <w:proofErr w:type="spellStart"/>
      <w:r w:rsidRPr="006C59E6">
        <w:rPr>
          <w:rFonts w:eastAsia="Calibri" w:cs="Arial"/>
          <w:szCs w:val="18"/>
        </w:rPr>
        <w:t>respectivamente</w:t>
      </w:r>
      <w:proofErr w:type="spellEnd"/>
      <w:r w:rsidRPr="006C59E6">
        <w:rPr>
          <w:rFonts w:eastAsia="Calibri" w:cs="Arial"/>
          <w:szCs w:val="18"/>
        </w:rPr>
        <w:t xml:space="preserve">, de la Unión Europea </w:t>
      </w:r>
      <w:proofErr w:type="spellStart"/>
      <w:r w:rsidRPr="006C59E6">
        <w:rPr>
          <w:rFonts w:eastAsia="Calibri" w:cs="Arial"/>
          <w:szCs w:val="18"/>
        </w:rPr>
        <w:t>según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su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asignación</w:t>
      </w:r>
      <w:proofErr w:type="spellEnd"/>
      <w:r w:rsidRPr="006C59E6">
        <w:rPr>
          <w:rFonts w:eastAsia="Calibri" w:cs="Arial"/>
          <w:szCs w:val="18"/>
        </w:rPr>
        <w:t xml:space="preserve"> al campo de </w:t>
      </w:r>
      <w:proofErr w:type="spellStart"/>
      <w:r w:rsidRPr="006C59E6">
        <w:rPr>
          <w:rFonts w:eastAsia="Calibri" w:cs="Arial"/>
          <w:szCs w:val="18"/>
        </w:rPr>
        <w:t>intervención</w:t>
      </w:r>
      <w:proofErr w:type="spellEnd"/>
      <w:r w:rsidRPr="006C59E6">
        <w:rPr>
          <w:rFonts w:eastAsia="Calibri" w:cs="Arial"/>
          <w:szCs w:val="18"/>
        </w:rPr>
        <w:t xml:space="preserve"> 040 </w:t>
      </w:r>
      <w:proofErr w:type="spellStart"/>
      <w:r w:rsidRPr="006C59E6">
        <w:rPr>
          <w:rFonts w:eastAsia="Calibri" w:cs="Arial"/>
          <w:szCs w:val="18"/>
        </w:rPr>
        <w:t>definido</w:t>
      </w:r>
      <w:proofErr w:type="spellEnd"/>
      <w:r w:rsidRPr="006C59E6">
        <w:rPr>
          <w:rFonts w:eastAsia="Calibri" w:cs="Arial"/>
          <w:szCs w:val="18"/>
        </w:rPr>
        <w:t xml:space="preserve"> en el </w:t>
      </w:r>
      <w:proofErr w:type="spellStart"/>
      <w:r w:rsidRPr="006C59E6">
        <w:rPr>
          <w:rFonts w:eastAsia="Calibri" w:cs="Arial"/>
          <w:szCs w:val="18"/>
        </w:rPr>
        <w:t>Plan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Recuperación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Transformación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Resiliencia</w:t>
      </w:r>
      <w:proofErr w:type="spellEnd"/>
      <w:r w:rsidRPr="006C59E6">
        <w:rPr>
          <w:rFonts w:eastAsia="Calibri" w:cs="Arial"/>
          <w:szCs w:val="18"/>
        </w:rPr>
        <w:t xml:space="preserve">, de </w:t>
      </w:r>
      <w:proofErr w:type="spellStart"/>
      <w:r w:rsidRPr="006C59E6">
        <w:rPr>
          <w:rFonts w:eastAsia="Calibri" w:cs="Arial"/>
          <w:szCs w:val="18"/>
        </w:rPr>
        <w:t>acuerdo</w:t>
      </w:r>
      <w:proofErr w:type="spellEnd"/>
      <w:r w:rsidRPr="006C59E6">
        <w:rPr>
          <w:rFonts w:eastAsia="Calibri" w:cs="Arial"/>
          <w:szCs w:val="18"/>
        </w:rPr>
        <w:t xml:space="preserve"> con el Reglamento (UE) 2021/241 del Parlamento Europeo y de </w:t>
      </w:r>
      <w:proofErr w:type="spellStart"/>
      <w:r w:rsidRPr="006C59E6">
        <w:rPr>
          <w:rFonts w:eastAsia="Calibri" w:cs="Arial"/>
          <w:szCs w:val="18"/>
        </w:rPr>
        <w:t>Consejo</w:t>
      </w:r>
      <w:proofErr w:type="spellEnd"/>
      <w:r w:rsidRPr="006C59E6">
        <w:rPr>
          <w:rFonts w:eastAsia="Calibri" w:cs="Arial"/>
          <w:szCs w:val="18"/>
        </w:rPr>
        <w:t xml:space="preserve">, de 12 de </w:t>
      </w:r>
      <w:proofErr w:type="spellStart"/>
      <w:r w:rsidRPr="006C59E6">
        <w:rPr>
          <w:rFonts w:eastAsia="Calibri" w:cs="Arial"/>
          <w:szCs w:val="18"/>
        </w:rPr>
        <w:t>febrero</w:t>
      </w:r>
      <w:proofErr w:type="spellEnd"/>
      <w:r w:rsidRPr="006C59E6">
        <w:rPr>
          <w:rFonts w:eastAsia="Calibri" w:cs="Arial"/>
          <w:szCs w:val="18"/>
        </w:rPr>
        <w:t xml:space="preserve"> de 2021.</w:t>
      </w:r>
    </w:p>
    <w:p w14:paraId="12DF20CE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C. </w:t>
      </w:r>
      <w:proofErr w:type="spellStart"/>
      <w:r w:rsidRPr="006C59E6">
        <w:rPr>
          <w:rFonts w:eastAsia="Calibri" w:cs="Arial"/>
          <w:szCs w:val="18"/>
        </w:rPr>
        <w:t>Cumplir</w:t>
      </w:r>
      <w:proofErr w:type="spellEnd"/>
      <w:r w:rsidRPr="006C59E6">
        <w:rPr>
          <w:rFonts w:eastAsia="Calibri" w:cs="Arial"/>
          <w:szCs w:val="18"/>
        </w:rPr>
        <w:t xml:space="preserve"> la normativa </w:t>
      </w:r>
      <w:proofErr w:type="spellStart"/>
      <w:r w:rsidRPr="006C59E6">
        <w:rPr>
          <w:rFonts w:eastAsia="Calibri" w:cs="Arial"/>
          <w:szCs w:val="18"/>
        </w:rPr>
        <w:t>medioambiental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vigente</w:t>
      </w:r>
      <w:proofErr w:type="spellEnd"/>
      <w:r w:rsidRPr="006C59E6">
        <w:rPr>
          <w:rFonts w:eastAsia="Calibri" w:cs="Arial"/>
          <w:szCs w:val="18"/>
        </w:rPr>
        <w:t xml:space="preserve"> a </w:t>
      </w:r>
      <w:proofErr w:type="spellStart"/>
      <w:r w:rsidRPr="006C59E6">
        <w:rPr>
          <w:rFonts w:eastAsia="Calibri" w:cs="Arial"/>
          <w:szCs w:val="18"/>
        </w:rPr>
        <w:t>nivel</w:t>
      </w:r>
      <w:proofErr w:type="spellEnd"/>
      <w:r w:rsidRPr="006C59E6">
        <w:rPr>
          <w:rFonts w:eastAsia="Calibri" w:cs="Arial"/>
          <w:szCs w:val="18"/>
        </w:rPr>
        <w:t xml:space="preserve"> nacional, de la Unión Europea e internacional que </w:t>
      </w:r>
      <w:proofErr w:type="spellStart"/>
      <w:r w:rsidRPr="006C59E6">
        <w:rPr>
          <w:rFonts w:eastAsia="Calibri" w:cs="Arial"/>
          <w:szCs w:val="18"/>
        </w:rPr>
        <w:t>resulte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aplicación</w:t>
      </w:r>
      <w:proofErr w:type="spellEnd"/>
      <w:r w:rsidRPr="006C59E6">
        <w:rPr>
          <w:rFonts w:eastAsia="Calibri" w:cs="Arial"/>
          <w:szCs w:val="18"/>
        </w:rPr>
        <w:t xml:space="preserve"> en </w:t>
      </w:r>
      <w:proofErr w:type="spellStart"/>
      <w:r w:rsidRPr="006C59E6">
        <w:rPr>
          <w:rFonts w:eastAsia="Calibri" w:cs="Arial"/>
          <w:szCs w:val="18"/>
        </w:rPr>
        <w:t>materia</w:t>
      </w:r>
      <w:proofErr w:type="spellEnd"/>
      <w:r w:rsidRPr="006C59E6">
        <w:rPr>
          <w:rFonts w:eastAsia="Calibri" w:cs="Arial"/>
          <w:szCs w:val="18"/>
        </w:rPr>
        <w:t xml:space="preserve"> de, entre </w:t>
      </w:r>
      <w:proofErr w:type="spellStart"/>
      <w:r w:rsidRPr="006C59E6">
        <w:rPr>
          <w:rFonts w:eastAsia="Calibri" w:cs="Arial"/>
          <w:szCs w:val="18"/>
        </w:rPr>
        <w:t>otras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calidad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evaluación</w:t>
      </w:r>
      <w:proofErr w:type="spellEnd"/>
      <w:r w:rsidRPr="006C59E6">
        <w:rPr>
          <w:rFonts w:eastAsia="Calibri" w:cs="Arial"/>
          <w:szCs w:val="18"/>
        </w:rPr>
        <w:t xml:space="preserve"> ambiental, </w:t>
      </w:r>
      <w:proofErr w:type="spellStart"/>
      <w:r w:rsidRPr="006C59E6">
        <w:rPr>
          <w:rFonts w:eastAsia="Calibri" w:cs="Arial"/>
          <w:szCs w:val="18"/>
        </w:rPr>
        <w:t>aguas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suelos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cambio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climático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transición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energética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biodiversidad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ruido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residuos</w:t>
      </w:r>
      <w:proofErr w:type="spellEnd"/>
      <w:r w:rsidRPr="006C59E6">
        <w:rPr>
          <w:rFonts w:eastAsia="Calibri" w:cs="Arial"/>
          <w:szCs w:val="18"/>
        </w:rPr>
        <w:t xml:space="preserve">, </w:t>
      </w:r>
      <w:proofErr w:type="spellStart"/>
      <w:r w:rsidRPr="006C59E6">
        <w:rPr>
          <w:rFonts w:eastAsia="Calibri" w:cs="Arial"/>
          <w:szCs w:val="18"/>
        </w:rPr>
        <w:t>economía</w:t>
      </w:r>
      <w:proofErr w:type="spellEnd"/>
      <w:r w:rsidRPr="006C59E6">
        <w:rPr>
          <w:rFonts w:eastAsia="Calibri" w:cs="Arial"/>
          <w:szCs w:val="18"/>
        </w:rPr>
        <w:t xml:space="preserve"> circular y </w:t>
      </w:r>
      <w:proofErr w:type="spellStart"/>
      <w:r w:rsidRPr="006C59E6">
        <w:rPr>
          <w:rFonts w:eastAsia="Calibri" w:cs="Arial"/>
          <w:szCs w:val="18"/>
        </w:rPr>
        <w:t>responsabilidad</w:t>
      </w:r>
      <w:proofErr w:type="spellEnd"/>
      <w:r w:rsidRPr="006C59E6">
        <w:rPr>
          <w:rFonts w:eastAsia="Calibri" w:cs="Arial"/>
          <w:szCs w:val="18"/>
        </w:rPr>
        <w:t xml:space="preserve"> ambiental.</w:t>
      </w:r>
    </w:p>
    <w:p w14:paraId="14FA475F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D. Las </w:t>
      </w:r>
      <w:proofErr w:type="spellStart"/>
      <w:r w:rsidRPr="006C59E6">
        <w:rPr>
          <w:rFonts w:eastAsia="Calibri" w:cs="Arial"/>
          <w:szCs w:val="18"/>
        </w:rPr>
        <w:t>actuaciones</w:t>
      </w:r>
      <w:proofErr w:type="spellEnd"/>
      <w:r w:rsidRPr="006C59E6">
        <w:rPr>
          <w:rFonts w:eastAsia="Calibri" w:cs="Arial"/>
          <w:szCs w:val="18"/>
        </w:rPr>
        <w:t xml:space="preserve"> que se </w:t>
      </w:r>
      <w:proofErr w:type="spellStart"/>
      <w:r w:rsidRPr="006C59E6">
        <w:rPr>
          <w:rFonts w:eastAsia="Calibri" w:cs="Arial"/>
          <w:szCs w:val="18"/>
        </w:rPr>
        <w:t>desarrollan</w:t>
      </w:r>
      <w:proofErr w:type="spellEnd"/>
      <w:r w:rsidRPr="006C59E6">
        <w:rPr>
          <w:rFonts w:eastAsia="Calibri" w:cs="Arial"/>
          <w:szCs w:val="18"/>
        </w:rPr>
        <w:t xml:space="preserve"> no </w:t>
      </w:r>
      <w:proofErr w:type="spellStart"/>
      <w:r w:rsidRPr="006C59E6">
        <w:rPr>
          <w:rFonts w:eastAsia="Calibri" w:cs="Arial"/>
          <w:szCs w:val="18"/>
        </w:rPr>
        <w:t>están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excluidas</w:t>
      </w:r>
      <w:proofErr w:type="spellEnd"/>
      <w:r w:rsidRPr="006C59E6">
        <w:rPr>
          <w:rFonts w:eastAsia="Calibri" w:cs="Arial"/>
          <w:szCs w:val="18"/>
        </w:rPr>
        <w:t xml:space="preserve"> para </w:t>
      </w:r>
      <w:proofErr w:type="spellStart"/>
      <w:r w:rsidRPr="006C59E6">
        <w:rPr>
          <w:rFonts w:eastAsia="Calibri" w:cs="Arial"/>
          <w:szCs w:val="18"/>
        </w:rPr>
        <w:t>su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financiación</w:t>
      </w:r>
      <w:proofErr w:type="spellEnd"/>
      <w:r w:rsidRPr="006C59E6">
        <w:rPr>
          <w:rFonts w:eastAsia="Calibri" w:cs="Arial"/>
          <w:szCs w:val="18"/>
        </w:rPr>
        <w:t xml:space="preserve"> por el </w:t>
      </w:r>
      <w:proofErr w:type="spellStart"/>
      <w:r w:rsidRPr="006C59E6">
        <w:rPr>
          <w:rFonts w:eastAsia="Calibri" w:cs="Arial"/>
          <w:szCs w:val="18"/>
        </w:rPr>
        <w:t>Plan</w:t>
      </w:r>
      <w:proofErr w:type="spellEnd"/>
      <w:r w:rsidRPr="006C59E6">
        <w:rPr>
          <w:rFonts w:eastAsia="Calibri" w:cs="Arial"/>
          <w:szCs w:val="18"/>
        </w:rPr>
        <w:t xml:space="preserve"> conforme a la </w:t>
      </w:r>
      <w:proofErr w:type="spellStart"/>
      <w:r w:rsidRPr="006C59E6">
        <w:rPr>
          <w:rFonts w:eastAsia="Calibri" w:cs="Arial"/>
          <w:szCs w:val="18"/>
        </w:rPr>
        <w:t>Guía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técnica</w:t>
      </w:r>
      <w:proofErr w:type="spellEnd"/>
      <w:r w:rsidRPr="006C59E6">
        <w:rPr>
          <w:rFonts w:eastAsia="Calibri" w:cs="Arial"/>
          <w:szCs w:val="18"/>
        </w:rPr>
        <w:t xml:space="preserve"> sobre la </w:t>
      </w:r>
      <w:proofErr w:type="spellStart"/>
      <w:r w:rsidRPr="006C59E6">
        <w:rPr>
          <w:rFonts w:eastAsia="Calibri" w:cs="Arial"/>
          <w:szCs w:val="18"/>
        </w:rPr>
        <w:t>aplicación</w:t>
      </w:r>
      <w:proofErr w:type="spellEnd"/>
      <w:r w:rsidRPr="006C59E6">
        <w:rPr>
          <w:rFonts w:eastAsia="Calibri" w:cs="Arial"/>
          <w:szCs w:val="18"/>
        </w:rPr>
        <w:t xml:space="preserve"> del principio de «no causar un </w:t>
      </w:r>
      <w:proofErr w:type="spellStart"/>
      <w:r w:rsidRPr="006C59E6">
        <w:rPr>
          <w:rFonts w:eastAsia="Calibri" w:cs="Arial"/>
          <w:szCs w:val="18"/>
        </w:rPr>
        <w:t>perjuicio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significativo</w:t>
      </w:r>
      <w:proofErr w:type="spellEnd"/>
      <w:r w:rsidRPr="006C59E6">
        <w:rPr>
          <w:rFonts w:eastAsia="Calibri" w:cs="Arial"/>
          <w:szCs w:val="18"/>
        </w:rPr>
        <w:t xml:space="preserve">» en </w:t>
      </w:r>
      <w:proofErr w:type="spellStart"/>
      <w:r w:rsidRPr="006C59E6">
        <w:rPr>
          <w:rFonts w:eastAsia="Calibri" w:cs="Arial"/>
          <w:szCs w:val="18"/>
        </w:rPr>
        <w:t>virtud</w:t>
      </w:r>
      <w:proofErr w:type="spellEnd"/>
      <w:r w:rsidRPr="006C59E6">
        <w:rPr>
          <w:rFonts w:eastAsia="Calibri" w:cs="Arial"/>
          <w:szCs w:val="18"/>
        </w:rPr>
        <w:t xml:space="preserve"> del Reglamento </w:t>
      </w:r>
      <w:proofErr w:type="spellStart"/>
      <w:r w:rsidRPr="006C59E6">
        <w:rPr>
          <w:rFonts w:eastAsia="Calibri" w:cs="Arial"/>
          <w:szCs w:val="18"/>
        </w:rPr>
        <w:t>relativo</w:t>
      </w:r>
      <w:proofErr w:type="spellEnd"/>
      <w:r w:rsidRPr="006C59E6">
        <w:rPr>
          <w:rFonts w:eastAsia="Calibri" w:cs="Arial"/>
          <w:szCs w:val="18"/>
        </w:rPr>
        <w:t xml:space="preserve"> al </w:t>
      </w:r>
      <w:proofErr w:type="spellStart"/>
      <w:r w:rsidRPr="006C59E6">
        <w:rPr>
          <w:rFonts w:eastAsia="Calibri" w:cs="Arial"/>
          <w:szCs w:val="18"/>
        </w:rPr>
        <w:t>Mecanismo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Recuperación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Resiliencia</w:t>
      </w:r>
      <w:proofErr w:type="spellEnd"/>
      <w:r w:rsidRPr="006C59E6">
        <w:rPr>
          <w:rFonts w:eastAsia="Calibri" w:cs="Arial"/>
          <w:szCs w:val="18"/>
        </w:rPr>
        <w:t xml:space="preserve"> (2021/C 58/01), a la </w:t>
      </w:r>
      <w:proofErr w:type="spellStart"/>
      <w:r w:rsidRPr="006C59E6">
        <w:rPr>
          <w:rFonts w:eastAsia="Calibri" w:cs="Arial"/>
          <w:szCs w:val="18"/>
        </w:rPr>
        <w:t>Decisión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lastRenderedPageBreak/>
        <w:t>Ejecución</w:t>
      </w:r>
      <w:proofErr w:type="spellEnd"/>
      <w:r w:rsidRPr="006C59E6">
        <w:rPr>
          <w:rFonts w:eastAsia="Calibri" w:cs="Arial"/>
          <w:szCs w:val="18"/>
        </w:rPr>
        <w:t xml:space="preserve"> del </w:t>
      </w:r>
      <w:proofErr w:type="spellStart"/>
      <w:r w:rsidRPr="006C59E6">
        <w:rPr>
          <w:rFonts w:eastAsia="Calibri" w:cs="Arial"/>
          <w:szCs w:val="18"/>
        </w:rPr>
        <w:t>Consejo</w:t>
      </w:r>
      <w:proofErr w:type="spellEnd"/>
      <w:r w:rsidRPr="006C59E6">
        <w:rPr>
          <w:rFonts w:eastAsia="Calibri" w:cs="Arial"/>
          <w:szCs w:val="18"/>
        </w:rPr>
        <w:t xml:space="preserve"> relativa a la </w:t>
      </w:r>
      <w:proofErr w:type="spellStart"/>
      <w:r w:rsidRPr="006C59E6">
        <w:rPr>
          <w:rFonts w:eastAsia="Calibri" w:cs="Arial"/>
          <w:szCs w:val="18"/>
        </w:rPr>
        <w:t>aprobación</w:t>
      </w:r>
      <w:proofErr w:type="spellEnd"/>
      <w:r w:rsidRPr="006C59E6">
        <w:rPr>
          <w:rFonts w:eastAsia="Calibri" w:cs="Arial"/>
          <w:szCs w:val="18"/>
        </w:rPr>
        <w:t xml:space="preserve"> de la </w:t>
      </w:r>
      <w:proofErr w:type="spellStart"/>
      <w:r w:rsidRPr="006C59E6">
        <w:rPr>
          <w:rFonts w:eastAsia="Calibri" w:cs="Arial"/>
          <w:szCs w:val="18"/>
        </w:rPr>
        <w:t>evaluación</w:t>
      </w:r>
      <w:proofErr w:type="spellEnd"/>
      <w:r w:rsidRPr="006C59E6">
        <w:rPr>
          <w:rFonts w:eastAsia="Calibri" w:cs="Arial"/>
          <w:szCs w:val="18"/>
        </w:rPr>
        <w:t xml:space="preserve"> del </w:t>
      </w:r>
      <w:proofErr w:type="spellStart"/>
      <w:r w:rsidRPr="006C59E6">
        <w:rPr>
          <w:rFonts w:eastAsia="Calibri" w:cs="Arial"/>
          <w:szCs w:val="18"/>
        </w:rPr>
        <w:t>plan</w:t>
      </w:r>
      <w:proofErr w:type="spellEnd"/>
      <w:r w:rsidRPr="006C59E6">
        <w:rPr>
          <w:rFonts w:eastAsia="Calibri" w:cs="Arial"/>
          <w:szCs w:val="18"/>
        </w:rPr>
        <w:t xml:space="preserve"> de </w:t>
      </w:r>
      <w:proofErr w:type="spellStart"/>
      <w:r w:rsidRPr="006C59E6">
        <w:rPr>
          <w:rFonts w:eastAsia="Calibri" w:cs="Arial"/>
          <w:szCs w:val="18"/>
        </w:rPr>
        <w:t>recuperación</w:t>
      </w:r>
      <w:proofErr w:type="spellEnd"/>
      <w:r w:rsidRPr="006C59E6">
        <w:rPr>
          <w:rFonts w:eastAsia="Calibri" w:cs="Arial"/>
          <w:szCs w:val="18"/>
        </w:rPr>
        <w:t xml:space="preserve"> y </w:t>
      </w:r>
      <w:proofErr w:type="spellStart"/>
      <w:r w:rsidRPr="006C59E6">
        <w:rPr>
          <w:rFonts w:eastAsia="Calibri" w:cs="Arial"/>
          <w:szCs w:val="18"/>
        </w:rPr>
        <w:t>resiliencia</w:t>
      </w:r>
      <w:proofErr w:type="spellEnd"/>
      <w:r w:rsidRPr="006C59E6">
        <w:rPr>
          <w:rFonts w:eastAsia="Calibri" w:cs="Arial"/>
          <w:szCs w:val="18"/>
        </w:rPr>
        <w:t xml:space="preserve"> de España y a </w:t>
      </w:r>
      <w:proofErr w:type="spellStart"/>
      <w:r w:rsidRPr="006C59E6">
        <w:rPr>
          <w:rFonts w:eastAsia="Calibri" w:cs="Arial"/>
          <w:szCs w:val="18"/>
        </w:rPr>
        <w:t>su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correspondiente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anexo</w:t>
      </w:r>
      <w:proofErr w:type="spellEnd"/>
      <w:r w:rsidRPr="006C59E6">
        <w:rPr>
          <w:rFonts w:eastAsia="Calibri" w:cs="Arial"/>
          <w:szCs w:val="18"/>
        </w:rPr>
        <w:t>.</w:t>
      </w:r>
    </w:p>
    <w:p w14:paraId="6090B464" w14:textId="77777777" w:rsidR="006C59E6" w:rsidRPr="006C59E6" w:rsidRDefault="006C59E6" w:rsidP="006C59E6">
      <w:pPr>
        <w:spacing w:line="360" w:lineRule="auto"/>
        <w:rPr>
          <w:rFonts w:eastAsia="Calibri" w:cs="Arial"/>
          <w:szCs w:val="18"/>
        </w:rPr>
      </w:pPr>
      <w:r w:rsidRPr="006C59E6">
        <w:rPr>
          <w:rFonts w:eastAsia="Calibri" w:cs="Arial"/>
          <w:szCs w:val="18"/>
        </w:rPr>
        <w:t xml:space="preserve">E. No </w:t>
      </w:r>
      <w:proofErr w:type="spellStart"/>
      <w:r w:rsidRPr="006C59E6">
        <w:rPr>
          <w:rFonts w:eastAsia="Calibri" w:cs="Arial"/>
          <w:szCs w:val="18"/>
        </w:rPr>
        <w:t>causan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efectos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directos</w:t>
      </w:r>
      <w:proofErr w:type="spellEnd"/>
      <w:r w:rsidRPr="006C59E6">
        <w:rPr>
          <w:rFonts w:eastAsia="Calibri" w:cs="Arial"/>
          <w:szCs w:val="18"/>
        </w:rPr>
        <w:t xml:space="preserve"> sobre el </w:t>
      </w:r>
      <w:proofErr w:type="spellStart"/>
      <w:r w:rsidRPr="006C59E6">
        <w:rPr>
          <w:rFonts w:eastAsia="Calibri" w:cs="Arial"/>
          <w:szCs w:val="18"/>
        </w:rPr>
        <w:t>medioambiente</w:t>
      </w:r>
      <w:proofErr w:type="spellEnd"/>
      <w:r w:rsidRPr="006C59E6">
        <w:rPr>
          <w:rFonts w:eastAsia="Calibri" w:cs="Arial"/>
          <w:szCs w:val="18"/>
        </w:rPr>
        <w:t xml:space="preserve">, ni </w:t>
      </w:r>
      <w:proofErr w:type="spellStart"/>
      <w:r w:rsidRPr="006C59E6">
        <w:rPr>
          <w:rFonts w:eastAsia="Calibri" w:cs="Arial"/>
          <w:szCs w:val="18"/>
        </w:rPr>
        <w:t>efectos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indirectos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primarios</w:t>
      </w:r>
      <w:proofErr w:type="spellEnd"/>
      <w:r w:rsidRPr="006C59E6">
        <w:rPr>
          <w:rFonts w:eastAsia="Calibri" w:cs="Arial"/>
          <w:szCs w:val="18"/>
        </w:rPr>
        <w:t xml:space="preserve"> en </w:t>
      </w:r>
      <w:proofErr w:type="spellStart"/>
      <w:r w:rsidRPr="006C59E6">
        <w:rPr>
          <w:rFonts w:eastAsia="Calibri" w:cs="Arial"/>
          <w:szCs w:val="18"/>
        </w:rPr>
        <w:t>todo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su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ciclo</w:t>
      </w:r>
      <w:proofErr w:type="spellEnd"/>
      <w:r w:rsidRPr="006C59E6">
        <w:rPr>
          <w:rFonts w:eastAsia="Calibri" w:cs="Arial"/>
          <w:szCs w:val="18"/>
        </w:rPr>
        <w:t xml:space="preserve"> de vida, </w:t>
      </w:r>
      <w:proofErr w:type="spellStart"/>
      <w:r w:rsidRPr="006C59E6">
        <w:rPr>
          <w:rFonts w:eastAsia="Calibri" w:cs="Arial"/>
          <w:szCs w:val="18"/>
        </w:rPr>
        <w:t>entendiendo</w:t>
      </w:r>
      <w:proofErr w:type="spellEnd"/>
      <w:r w:rsidRPr="006C59E6">
        <w:rPr>
          <w:rFonts w:eastAsia="Calibri" w:cs="Arial"/>
          <w:szCs w:val="18"/>
        </w:rPr>
        <w:t xml:space="preserve"> como tales </w:t>
      </w:r>
      <w:proofErr w:type="spellStart"/>
      <w:r w:rsidRPr="006C59E6">
        <w:rPr>
          <w:rFonts w:eastAsia="Calibri" w:cs="Arial"/>
          <w:szCs w:val="18"/>
        </w:rPr>
        <w:t>aquéllos</w:t>
      </w:r>
      <w:proofErr w:type="spellEnd"/>
      <w:r w:rsidRPr="006C59E6">
        <w:rPr>
          <w:rFonts w:eastAsia="Calibri" w:cs="Arial"/>
          <w:szCs w:val="18"/>
        </w:rPr>
        <w:t xml:space="preserve"> que </w:t>
      </w:r>
      <w:proofErr w:type="spellStart"/>
      <w:r w:rsidRPr="006C59E6">
        <w:rPr>
          <w:rFonts w:eastAsia="Calibri" w:cs="Arial"/>
          <w:szCs w:val="18"/>
        </w:rPr>
        <w:t>pudieran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materializarse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tras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su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finalización</w:t>
      </w:r>
      <w:proofErr w:type="spellEnd"/>
      <w:r w:rsidRPr="006C59E6">
        <w:rPr>
          <w:rFonts w:eastAsia="Calibri" w:cs="Arial"/>
          <w:szCs w:val="18"/>
        </w:rPr>
        <w:t xml:space="preserve">, una </w:t>
      </w:r>
      <w:proofErr w:type="spellStart"/>
      <w:r w:rsidRPr="006C59E6">
        <w:rPr>
          <w:rFonts w:eastAsia="Calibri" w:cs="Arial"/>
          <w:szCs w:val="18"/>
        </w:rPr>
        <w:t>vez</w:t>
      </w:r>
      <w:proofErr w:type="spellEnd"/>
      <w:r w:rsidRPr="006C59E6">
        <w:rPr>
          <w:rFonts w:eastAsia="Calibri" w:cs="Arial"/>
          <w:szCs w:val="18"/>
        </w:rPr>
        <w:t xml:space="preserve"> </w:t>
      </w:r>
      <w:proofErr w:type="spellStart"/>
      <w:r w:rsidRPr="006C59E6">
        <w:rPr>
          <w:rFonts w:eastAsia="Calibri" w:cs="Arial"/>
          <w:szCs w:val="18"/>
        </w:rPr>
        <w:t>realizada</w:t>
      </w:r>
      <w:proofErr w:type="spellEnd"/>
      <w:r w:rsidRPr="006C59E6">
        <w:rPr>
          <w:rFonts w:eastAsia="Calibri" w:cs="Arial"/>
          <w:szCs w:val="18"/>
        </w:rPr>
        <w:t xml:space="preserve"> la </w:t>
      </w:r>
      <w:proofErr w:type="spellStart"/>
      <w:r w:rsidRPr="006C59E6">
        <w:rPr>
          <w:rFonts w:eastAsia="Calibri" w:cs="Arial"/>
          <w:szCs w:val="18"/>
        </w:rPr>
        <w:t>actividad</w:t>
      </w:r>
      <w:proofErr w:type="spellEnd"/>
      <w:r w:rsidRPr="006C59E6">
        <w:rPr>
          <w:rFonts w:eastAsia="Calibri" w:cs="Arial"/>
          <w:szCs w:val="18"/>
        </w:rPr>
        <w:t>.</w:t>
      </w:r>
    </w:p>
    <w:p w14:paraId="2A6558F7" w14:textId="77777777" w:rsidR="006C59E6" w:rsidRPr="006C59E6" w:rsidRDefault="006C59E6" w:rsidP="006C59E6">
      <w:pPr>
        <w:autoSpaceDE w:val="0"/>
        <w:autoSpaceDN w:val="0"/>
        <w:adjustRightInd w:val="0"/>
        <w:spacing w:after="0" w:line="276" w:lineRule="auto"/>
        <w:rPr>
          <w:rFonts w:eastAsia="Calibri" w:cs="Arial"/>
          <w:szCs w:val="18"/>
          <w:lang w:eastAsia="ca-ES"/>
        </w:rPr>
      </w:pPr>
      <w:r w:rsidRPr="006C59E6">
        <w:rPr>
          <w:rFonts w:eastAsia="Calibri" w:cs="Arial"/>
          <w:szCs w:val="18"/>
          <w:lang w:eastAsia="ca-ES"/>
        </w:rPr>
        <w:t>Signatura digital del representant de l’empresa</w:t>
      </w:r>
    </w:p>
    <w:p w14:paraId="1D84B1B8" w14:textId="77777777" w:rsidR="006C59E6" w:rsidRDefault="006C59E6"/>
    <w:sectPr w:rsidR="006C59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CA336" w14:textId="77777777" w:rsidR="006C59E6" w:rsidRDefault="006C59E6" w:rsidP="006C59E6">
      <w:pPr>
        <w:spacing w:before="0" w:after="0" w:line="240" w:lineRule="auto"/>
      </w:pPr>
      <w:r>
        <w:separator/>
      </w:r>
    </w:p>
  </w:endnote>
  <w:endnote w:type="continuationSeparator" w:id="0">
    <w:p w14:paraId="0BDB9329" w14:textId="77777777" w:rsidR="006C59E6" w:rsidRDefault="006C59E6" w:rsidP="006C59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B37B" w14:textId="77777777" w:rsidR="006C59E6" w:rsidRDefault="006C59E6" w:rsidP="006C59E6">
      <w:pPr>
        <w:spacing w:before="0" w:after="0" w:line="240" w:lineRule="auto"/>
      </w:pPr>
      <w:r>
        <w:separator/>
      </w:r>
    </w:p>
  </w:footnote>
  <w:footnote w:type="continuationSeparator" w:id="0">
    <w:p w14:paraId="79565587" w14:textId="77777777" w:rsidR="006C59E6" w:rsidRDefault="006C59E6" w:rsidP="006C59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6B36A" w14:textId="77777777" w:rsidR="006C59E6" w:rsidRDefault="006C59E6" w:rsidP="006C59E6">
    <w:pPr>
      <w:pStyle w:val="Capalera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C79592" wp14:editId="72C1D4C2">
          <wp:simplePos x="0" y="0"/>
          <wp:positionH relativeFrom="column">
            <wp:posOffset>5118735</wp:posOffset>
          </wp:positionH>
          <wp:positionV relativeFrom="paragraph">
            <wp:posOffset>544830</wp:posOffset>
          </wp:positionV>
          <wp:extent cx="719455" cy="314325"/>
          <wp:effectExtent l="0" t="0" r="4445" b="9525"/>
          <wp:wrapSquare wrapText="bothSides"/>
          <wp:docPr id="1282951729" name="Imatge 5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79185" name="Imatge 5" descr="Imatge que conté text, Font, Gràfics, logotip&#10;&#10;Descripció generada automàtica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0C04B3" wp14:editId="151D0200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60EF9" w14:textId="77777777" w:rsidR="006C59E6" w:rsidRPr="00D040FE" w:rsidRDefault="006C59E6" w:rsidP="006C59E6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C04B3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41060EF9" w14:textId="77777777" w:rsidR="006C59E6" w:rsidRPr="00D040FE" w:rsidRDefault="006C59E6" w:rsidP="006C59E6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01DC405" w14:textId="77777777" w:rsidR="006C59E6" w:rsidRPr="003A68F1" w:rsidRDefault="006C59E6" w:rsidP="006C59E6">
    <w:pPr>
      <w:pStyle w:val="Capalera"/>
      <w:rPr>
        <w:noProof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E26B9B" wp14:editId="4D46D63A">
          <wp:simplePos x="0" y="0"/>
          <wp:positionH relativeFrom="column">
            <wp:posOffset>-44009</wp:posOffset>
          </wp:positionH>
          <wp:positionV relativeFrom="paragraph">
            <wp:posOffset>198157</wp:posOffset>
          </wp:positionV>
          <wp:extent cx="5033645" cy="438150"/>
          <wp:effectExtent l="0" t="0" r="0" b="0"/>
          <wp:wrapSquare wrapText="bothSides"/>
          <wp:docPr id="106640636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08299" name="Imat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36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DDD7" w14:textId="77777777" w:rsidR="006C59E6" w:rsidRPr="003A68F1" w:rsidRDefault="006C59E6" w:rsidP="006C59E6">
    <w:pPr>
      <w:spacing w:before="0" w:after="0"/>
      <w:rPr>
        <w:b/>
        <w:bCs/>
        <w:color w:val="00788D"/>
        <w:szCs w:val="18"/>
      </w:rPr>
    </w:pPr>
    <w:r w:rsidRPr="003A68F1">
      <w:rPr>
        <w:b/>
        <w:bCs/>
        <w:color w:val="00788D"/>
        <w:szCs w:val="18"/>
      </w:rPr>
      <w:t xml:space="preserve">PCP- </w:t>
    </w:r>
    <w:r w:rsidRPr="00C24883">
      <w:rPr>
        <w:b/>
        <w:bCs/>
        <w:color w:val="00788D"/>
        <w:szCs w:val="18"/>
      </w:rPr>
      <w:t>SERVEI INTEGRAL DE GESTIÓ DE RESIDUS GENERATS A LES DIFERENTS INSTAL.LACIONS GESTIONADES PER AIGÜES DE MANRESA SA</w:t>
    </w:r>
    <w:r w:rsidRPr="003A68F1">
      <w:rPr>
        <w:b/>
        <w:bCs/>
        <w:color w:val="00788D"/>
        <w:szCs w:val="18"/>
      </w:rPr>
      <w:t>.</w:t>
    </w:r>
    <w:bookmarkStart w:id="2" w:name="_Hlk166149828"/>
    <w:r w:rsidRPr="003A68F1">
      <w:rPr>
        <w:b/>
        <w:bCs/>
        <w:color w:val="00788D"/>
        <w:szCs w:val="18"/>
      </w:rPr>
      <w:t xml:space="preserve"> </w:t>
    </w:r>
  </w:p>
  <w:p w14:paraId="334C5BD8" w14:textId="77777777" w:rsidR="006C59E6" w:rsidRPr="003A68F1" w:rsidRDefault="006C59E6" w:rsidP="006C59E6">
    <w:pPr>
      <w:rPr>
        <w:b/>
        <w:bCs/>
        <w:caps/>
        <w:color w:val="00788D"/>
        <w:szCs w:val="18"/>
      </w:rPr>
    </w:pPr>
    <w:r w:rsidRPr="003A68F1">
      <w:rPr>
        <w:b/>
        <w:bCs/>
        <w:caps/>
        <w:color w:val="00788D"/>
        <w:szCs w:val="18"/>
      </w:rPr>
      <w:t>DINS DEL Pla de Recuperació, Transformació i Resiliència (PRTR) I Finançat per la Unió Europea – NextGenerationEU</w:t>
    </w:r>
    <w:r w:rsidRPr="003A68F1">
      <w:rPr>
        <w:b/>
        <w:bCs/>
        <w:color w:val="00788D"/>
        <w:szCs w:val="18"/>
      </w:rPr>
      <w:t xml:space="preserve"> </w:t>
    </w:r>
  </w:p>
  <w:p w14:paraId="136C4609" w14:textId="77777777" w:rsidR="006C59E6" w:rsidRPr="003A68F1" w:rsidRDefault="006C59E6" w:rsidP="006C59E6">
    <w:pPr>
      <w:spacing w:before="0" w:after="0"/>
      <w:jc w:val="right"/>
      <w:rPr>
        <w:b/>
        <w:bCs/>
        <w:color w:val="FF0000"/>
        <w:szCs w:val="18"/>
      </w:rPr>
    </w:pPr>
    <w:r w:rsidRPr="003A68F1">
      <w:rPr>
        <w:b/>
        <w:bCs/>
        <w:color w:val="00788D"/>
        <w:szCs w:val="18"/>
      </w:rPr>
      <w:t>EXPEDIENT LICITADOR NÚMERO: 110</w:t>
    </w:r>
    <w:bookmarkEnd w:id="2"/>
    <w:r w:rsidRPr="003A68F1">
      <w:rPr>
        <w:b/>
        <w:bCs/>
        <w:color w:val="00788D"/>
        <w:szCs w:val="18"/>
      </w:rPr>
      <w:t xml:space="preserve">13 </w:t>
    </w:r>
  </w:p>
  <w:p w14:paraId="26C49923" w14:textId="77777777" w:rsidR="006C59E6" w:rsidRDefault="006C59E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forms" w:enforcement="1" w:cryptProviderType="rsaAES" w:cryptAlgorithmClass="hash" w:cryptAlgorithmType="typeAny" w:cryptAlgorithmSid="14" w:cryptSpinCount="100000" w:hash="MDE0noc85ZUDsl4dG4vsRoEBZkFCNpjE7INhULi9fYXTvECzZRwg3Ew6RlciwVlRSkNnp/10Mw4XAHwObRNrGw==" w:salt="OIb7gbGyh2Osv2DTyr3w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A4"/>
    <w:rsid w:val="006A32A1"/>
    <w:rsid w:val="006C59E6"/>
    <w:rsid w:val="00857C0D"/>
    <w:rsid w:val="008941A4"/>
    <w:rsid w:val="00A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C7556"/>
  <w15:chartTrackingRefBased/>
  <w15:docId w15:val="{0F611BF8-320D-4C2E-955D-E9A2EE22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A4"/>
    <w:pPr>
      <w:spacing w:before="240" w:after="240" w:line="240" w:lineRule="exact"/>
      <w:jc w:val="both"/>
    </w:pPr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8941A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  <w14:numForm w14:val="default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941A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  <w14:numForm w14:val="default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941A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  <w14:numForm w14:val="default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941A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s-ES"/>
      <w14:ligatures w14:val="standardContextual"/>
      <w14:numForm w14:val="default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941A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s-ES"/>
      <w14:ligatures w14:val="standardContextual"/>
      <w14:numForm w14:val="default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941A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s-ES"/>
      <w14:ligatures w14:val="standardContextual"/>
      <w14:numForm w14:val="default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941A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s-ES"/>
      <w14:ligatures w14:val="standardContextual"/>
      <w14:numForm w14:val="default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941A4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s-ES"/>
      <w14:ligatures w14:val="standardContextual"/>
      <w14:numForm w14:val="default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941A4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s-ES"/>
      <w14:ligatures w14:val="standardContextual"/>
      <w14:numForm w14:val="defaul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94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94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9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941A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941A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941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941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941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941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941A4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  <w14:numForm w14:val="default"/>
    </w:rPr>
  </w:style>
  <w:style w:type="character" w:customStyle="1" w:styleId="TtolCar">
    <w:name w:val="Títol Car"/>
    <w:basedOn w:val="Lletraperdefectedelpargraf"/>
    <w:link w:val="Ttol"/>
    <w:uiPriority w:val="10"/>
    <w:rsid w:val="0089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941A4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  <w14:numForm w14:val="default"/>
    </w:rPr>
  </w:style>
  <w:style w:type="character" w:customStyle="1" w:styleId="SubttolCar">
    <w:name w:val="Subtítol Car"/>
    <w:basedOn w:val="Lletraperdefectedelpargraf"/>
    <w:link w:val="Subttol"/>
    <w:uiPriority w:val="11"/>
    <w:rsid w:val="0089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1A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s-ES"/>
      <w14:ligatures w14:val="standardContextual"/>
      <w14:numForm w14:val="default"/>
    </w:rPr>
  </w:style>
  <w:style w:type="character" w:customStyle="1" w:styleId="CitaCar">
    <w:name w:val="Cita Car"/>
    <w:basedOn w:val="Lletraperdefectedelpargraf"/>
    <w:link w:val="Cita"/>
    <w:uiPriority w:val="29"/>
    <w:rsid w:val="008941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941A4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lang w:val="es-ES"/>
      <w14:ligatures w14:val="standardContextual"/>
      <w14:numForm w14:val="default"/>
    </w:rPr>
  </w:style>
  <w:style w:type="character" w:styleId="mfasiintens">
    <w:name w:val="Intense Emphasis"/>
    <w:basedOn w:val="Lletraperdefectedelpargraf"/>
    <w:uiPriority w:val="21"/>
    <w:qFormat/>
    <w:rsid w:val="008941A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9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s-ES"/>
      <w14:ligatures w14:val="standardContextual"/>
      <w14:numForm w14:val="default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941A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941A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94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8941A4"/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6C59E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C59E6"/>
    <w:rPr>
      <w:rFonts w:ascii="Raleway Medium" w:hAnsi="Raleway Medium"/>
      <w:kern w:val="0"/>
      <w:sz w:val="18"/>
      <w:lang w:val="ca-ES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EA62C0011F46208A9CE71CD125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96AE-747A-41D8-82DF-81567CB10FB8}"/>
      </w:docPartPr>
      <w:docPartBody>
        <w:p w:rsidR="00995082" w:rsidRDefault="00995082" w:rsidP="00995082">
          <w:pPr>
            <w:pStyle w:val="1CEA62C0011F46208A9CE71CD1250F03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9A523390E8F414590033344D899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301B-E47F-465A-8924-8935D7EACC23}"/>
      </w:docPartPr>
      <w:docPartBody>
        <w:p w:rsidR="00995082" w:rsidRDefault="00995082" w:rsidP="00995082">
          <w:pPr>
            <w:pStyle w:val="39A523390E8F414590033344D899C59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D1C165D2A4A14B4B8D41FE08F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A41C-5808-4A58-8999-98DCDED9417D}"/>
      </w:docPartPr>
      <w:docPartBody>
        <w:p w:rsidR="00995082" w:rsidRDefault="00995082" w:rsidP="00995082">
          <w:pPr>
            <w:pStyle w:val="1EBD1C165D2A4A14B4B8D41FE08F927A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FD9EB530824D5384299C9D0907E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C96A-80F8-47A8-BB57-8EC776FA0C54}"/>
      </w:docPartPr>
      <w:docPartBody>
        <w:p w:rsidR="00995082" w:rsidRDefault="00995082" w:rsidP="00995082">
          <w:pPr>
            <w:pStyle w:val="63FD9EB530824D5384299C9D0907E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C75E7500CB643B59E77CAFCD312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C016-A59E-46F1-AA1A-CB6F61376EE1}"/>
      </w:docPartPr>
      <w:docPartBody>
        <w:p w:rsidR="00995082" w:rsidRDefault="00995082" w:rsidP="00995082">
          <w:pPr>
            <w:pStyle w:val="EC75E7500CB643B59E77CAFCD312B53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82"/>
    <w:rsid w:val="00995082"/>
    <w:rsid w:val="00A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95082"/>
    <w:rPr>
      <w:color w:val="666666"/>
    </w:rPr>
  </w:style>
  <w:style w:type="paragraph" w:customStyle="1" w:styleId="1CEA62C0011F46208A9CE71CD1250F03">
    <w:name w:val="1CEA62C0011F46208A9CE71CD1250F03"/>
    <w:rsid w:val="00995082"/>
  </w:style>
  <w:style w:type="paragraph" w:customStyle="1" w:styleId="39A523390E8F414590033344D899C591">
    <w:name w:val="39A523390E8F414590033344D899C591"/>
    <w:rsid w:val="00995082"/>
  </w:style>
  <w:style w:type="paragraph" w:customStyle="1" w:styleId="1EBD1C165D2A4A14B4B8D41FE08F927A">
    <w:name w:val="1EBD1C165D2A4A14B4B8D41FE08F927A"/>
    <w:rsid w:val="00995082"/>
  </w:style>
  <w:style w:type="paragraph" w:customStyle="1" w:styleId="63FD9EB530824D5384299C9D0907E571">
    <w:name w:val="63FD9EB530824D5384299C9D0907E571"/>
    <w:rsid w:val="00995082"/>
  </w:style>
  <w:style w:type="paragraph" w:customStyle="1" w:styleId="EC75E7500CB643B59E77CAFCD312B539">
    <w:name w:val="EC75E7500CB643B59E77CAFCD312B539"/>
    <w:rsid w:val="00995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Grau</dc:creator>
  <cp:keywords/>
  <dc:description/>
  <cp:lastModifiedBy>Laura Grau</cp:lastModifiedBy>
  <cp:revision>1</cp:revision>
  <dcterms:created xsi:type="dcterms:W3CDTF">2024-10-18T08:59:00Z</dcterms:created>
  <dcterms:modified xsi:type="dcterms:W3CDTF">2024-10-18T09:23:00Z</dcterms:modified>
</cp:coreProperties>
</file>