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AE8E6" w14:textId="4B1B450F" w:rsidR="00B916F3" w:rsidRPr="00B916F3" w:rsidRDefault="00B916F3" w:rsidP="00B916F3">
      <w:pPr>
        <w:pStyle w:val="Textindependent"/>
        <w:spacing w:before="7"/>
        <w:rPr>
          <w:sz w:val="13"/>
        </w:rPr>
      </w:pPr>
    </w:p>
    <w:p w14:paraId="1DC5C78D" w14:textId="10C64D46" w:rsidR="00B916F3" w:rsidRDefault="00B916F3" w:rsidP="00B916F3">
      <w:pPr>
        <w:pStyle w:val="Textindependent"/>
        <w:spacing w:before="7"/>
        <w:jc w:val="center"/>
        <w:rPr>
          <w:sz w:val="13"/>
        </w:rPr>
      </w:pPr>
    </w:p>
    <w:p w14:paraId="6BD6213F" w14:textId="77777777" w:rsidR="00B916F3" w:rsidRDefault="00B916F3" w:rsidP="00B916F3">
      <w:pPr>
        <w:pStyle w:val="Ttol1"/>
        <w:spacing w:before="93" w:line="249" w:lineRule="auto"/>
        <w:ind w:left="3328" w:right="764" w:hanging="2545"/>
        <w:jc w:val="center"/>
        <w:rPr>
          <w:u w:val="thick"/>
        </w:rPr>
      </w:pPr>
      <w:r>
        <w:rPr>
          <w:u w:val="thick"/>
        </w:rPr>
        <w:t>ANNEX NÚM. 5</w:t>
      </w:r>
    </w:p>
    <w:p w14:paraId="478539C6" w14:textId="30A9595D" w:rsidR="00B916F3" w:rsidRDefault="00B916F3" w:rsidP="00B916F3">
      <w:pPr>
        <w:pStyle w:val="Ttol1"/>
        <w:spacing w:before="93" w:line="249" w:lineRule="auto"/>
        <w:ind w:left="3328" w:right="764" w:hanging="2545"/>
      </w:pPr>
      <w:r>
        <w:rPr>
          <w:u w:val="thick"/>
        </w:rPr>
        <w:t>CONFIRMACIÓ DEL CAP D’OBRA COMPROMÉS PER L’ACORD MARC QUE S’ADSCRIURÀ A</w:t>
      </w:r>
      <w:r>
        <w:rPr>
          <w:spacing w:val="-53"/>
        </w:rPr>
        <w:t xml:space="preserve"> </w:t>
      </w:r>
      <w:r>
        <w:rPr>
          <w:u w:val="thick"/>
        </w:rPr>
        <w:t>L’EXECUCIÓ</w:t>
      </w:r>
      <w:r>
        <w:rPr>
          <w:spacing w:val="-1"/>
          <w:u w:val="thick"/>
        </w:rPr>
        <w:t xml:space="preserve"> </w:t>
      </w:r>
      <w:r>
        <w:rPr>
          <w:u w:val="thick"/>
        </w:rPr>
        <w:t>DEL</w:t>
      </w:r>
      <w:r>
        <w:rPr>
          <w:spacing w:val="2"/>
          <w:u w:val="thick"/>
        </w:rPr>
        <w:t xml:space="preserve"> </w:t>
      </w:r>
      <w:r>
        <w:rPr>
          <w:u w:val="thick"/>
        </w:rPr>
        <w:t>CONTRACTE</w:t>
      </w:r>
      <w:r>
        <w:rPr>
          <w:spacing w:val="-2"/>
          <w:u w:val="thick"/>
        </w:rPr>
        <w:t xml:space="preserve"> </w:t>
      </w:r>
      <w:r>
        <w:rPr>
          <w:u w:val="thick"/>
        </w:rPr>
        <w:t>BASAT</w:t>
      </w:r>
    </w:p>
    <w:p w14:paraId="5D063AB1" w14:textId="77777777" w:rsidR="00B916F3" w:rsidRDefault="00B916F3" w:rsidP="00B916F3">
      <w:pPr>
        <w:pStyle w:val="Textindependent"/>
        <w:rPr>
          <w:rFonts w:ascii="Arial"/>
          <w:b/>
          <w:sz w:val="13"/>
        </w:rPr>
      </w:pPr>
    </w:p>
    <w:p w14:paraId="5306895E" w14:textId="77777777" w:rsidR="00B916F3" w:rsidRDefault="00B916F3" w:rsidP="00B916F3">
      <w:pPr>
        <w:pStyle w:val="Textindependent"/>
        <w:tabs>
          <w:tab w:val="left" w:leader="dot" w:pos="8028"/>
        </w:tabs>
        <w:spacing w:before="93"/>
        <w:ind w:left="658"/>
        <w:jc w:val="both"/>
      </w:pPr>
      <w:r>
        <w:t>El/La</w:t>
      </w:r>
      <w:r>
        <w:rPr>
          <w:spacing w:val="1"/>
        </w:rPr>
        <w:t xml:space="preserve"> </w:t>
      </w:r>
      <w:r>
        <w:t>senyor/a</w:t>
      </w:r>
      <w:r>
        <w:rPr>
          <w:spacing w:val="2"/>
        </w:rPr>
        <w:t xml:space="preserve"> </w:t>
      </w:r>
      <w:r>
        <w:t>.................................................................,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DNI</w:t>
      </w:r>
      <w:r>
        <w:rPr>
          <w:spacing w:val="2"/>
        </w:rPr>
        <w:t xml:space="preserve"> </w:t>
      </w:r>
      <w:proofErr w:type="spellStart"/>
      <w:r>
        <w:t>núm</w:t>
      </w:r>
      <w:proofErr w:type="spellEnd"/>
      <w:r>
        <w:tab/>
        <w:t>,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nom</w:t>
      </w:r>
      <w:r>
        <w:rPr>
          <w:spacing w:val="7"/>
        </w:rPr>
        <w:t xml:space="preserve"> </w:t>
      </w:r>
      <w:r>
        <w:t>propi</w:t>
      </w:r>
      <w:r>
        <w:rPr>
          <w:spacing w:val="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en</w:t>
      </w:r>
    </w:p>
    <w:p w14:paraId="3CD0B8A9" w14:textId="77777777" w:rsidR="00B916F3" w:rsidRDefault="00B916F3" w:rsidP="00B916F3">
      <w:pPr>
        <w:spacing w:before="10" w:line="249" w:lineRule="auto"/>
        <w:ind w:left="658" w:right="654"/>
        <w:jc w:val="both"/>
        <w:rPr>
          <w:sz w:val="20"/>
        </w:rPr>
      </w:pPr>
      <w:r>
        <w:rPr>
          <w:sz w:val="20"/>
        </w:rPr>
        <w:t>nom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.......................,</w:t>
      </w:r>
      <w:r>
        <w:rPr>
          <w:spacing w:val="-10"/>
          <w:sz w:val="20"/>
        </w:rPr>
        <w:t xml:space="preserve"> </w:t>
      </w:r>
      <w:r>
        <w:rPr>
          <w:sz w:val="20"/>
        </w:rPr>
        <w:t>amb</w:t>
      </w:r>
      <w:r>
        <w:rPr>
          <w:spacing w:val="-9"/>
          <w:sz w:val="20"/>
        </w:rPr>
        <w:t xml:space="preserve"> </w:t>
      </w:r>
      <w:r>
        <w:rPr>
          <w:sz w:val="20"/>
        </w:rPr>
        <w:t>NIF</w:t>
      </w:r>
      <w:r>
        <w:rPr>
          <w:spacing w:val="-8"/>
          <w:sz w:val="20"/>
        </w:rPr>
        <w:t xml:space="preserve"> </w:t>
      </w:r>
      <w:r>
        <w:rPr>
          <w:sz w:val="20"/>
        </w:rPr>
        <w:t>núm.</w:t>
      </w:r>
      <w:r>
        <w:rPr>
          <w:spacing w:val="-11"/>
          <w:sz w:val="20"/>
        </w:rPr>
        <w:t xml:space="preserve"> </w:t>
      </w:r>
      <w:r>
        <w:rPr>
          <w:sz w:val="20"/>
        </w:rPr>
        <w:t>.......,</w:t>
      </w:r>
      <w:r>
        <w:rPr>
          <w:spacing w:val="36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qualitat</w:t>
      </w:r>
      <w:r>
        <w:rPr>
          <w:spacing w:val="-10"/>
          <w:sz w:val="20"/>
        </w:rPr>
        <w:t xml:space="preserve"> </w:t>
      </w:r>
      <w:r>
        <w:rPr>
          <w:sz w:val="20"/>
        </w:rPr>
        <w:t>d’adjudicatària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l’Acord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Marc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per a la contractació de les obres RAM d’equipaments públics del Departament d’Educació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(2024-2025), Lot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sz w:val="20"/>
        </w:rPr>
        <w:t>, en relació amb la licitació del contracte basat per a l’execució de les obres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“.........................”,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Clau:</w:t>
      </w:r>
      <w:r>
        <w:rPr>
          <w:spacing w:val="2"/>
          <w:sz w:val="20"/>
        </w:rPr>
        <w:t xml:space="preserve"> </w:t>
      </w:r>
      <w:r>
        <w:rPr>
          <w:sz w:val="20"/>
        </w:rPr>
        <w:t>”,</w:t>
      </w:r>
      <w:r>
        <w:rPr>
          <w:spacing w:val="-1"/>
          <w:sz w:val="20"/>
        </w:rPr>
        <w:t xml:space="preserve"> </w:t>
      </w:r>
      <w:r>
        <w:rPr>
          <w:sz w:val="20"/>
        </w:rPr>
        <w:t>declara:</w:t>
      </w:r>
    </w:p>
    <w:p w14:paraId="2E48F93F" w14:textId="77777777" w:rsidR="00B916F3" w:rsidRDefault="00B916F3" w:rsidP="00B916F3">
      <w:pPr>
        <w:pStyle w:val="Textindependent"/>
        <w:rPr>
          <w:sz w:val="22"/>
        </w:rPr>
      </w:pPr>
    </w:p>
    <w:p w14:paraId="408EB529" w14:textId="77777777" w:rsidR="00B916F3" w:rsidRDefault="00B916F3" w:rsidP="00B916F3">
      <w:pPr>
        <w:pStyle w:val="Textindependent"/>
      </w:pPr>
    </w:p>
    <w:p w14:paraId="3DC8C67A" w14:textId="77777777" w:rsidR="00B916F3" w:rsidRDefault="00B916F3" w:rsidP="00B916F3">
      <w:pPr>
        <w:pStyle w:val="Textindependent"/>
        <w:spacing w:line="249" w:lineRule="auto"/>
        <w:ind w:left="658" w:right="657"/>
        <w:jc w:val="both"/>
      </w:pPr>
      <w:r>
        <w:t xml:space="preserve">Que per les esmentades obres, </w:t>
      </w:r>
      <w:r>
        <w:rPr>
          <w:rFonts w:ascii="Arial" w:hAnsi="Arial"/>
          <w:b/>
        </w:rPr>
        <w:t xml:space="preserve">CONFIRMA </w:t>
      </w:r>
      <w:r>
        <w:t>que el Cap d’Obra que adscriurà al contracte basat</w:t>
      </w:r>
      <w:r>
        <w:rPr>
          <w:spacing w:val="1"/>
        </w:rPr>
        <w:t xml:space="preserve"> </w:t>
      </w:r>
      <w:r>
        <w:t>supraesmentat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mateix</w:t>
      </w:r>
      <w:r>
        <w:rPr>
          <w:spacing w:val="2"/>
        </w:rPr>
        <w:t xml:space="preserve"> </w:t>
      </w:r>
      <w:r>
        <w:t>que es</w:t>
      </w:r>
      <w:r>
        <w:rPr>
          <w:spacing w:val="-1"/>
        </w:rPr>
        <w:t xml:space="preserve"> </w:t>
      </w:r>
      <w:r>
        <w:t>designà per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l’adjudicació de</w:t>
      </w:r>
      <w:r>
        <w:rPr>
          <w:spacing w:val="-1"/>
        </w:rPr>
        <w:t xml:space="preserve"> </w:t>
      </w:r>
      <w:r>
        <w:t>l’Acord Marc</w:t>
      </w:r>
      <w:r>
        <w:rPr>
          <w:spacing w:val="6"/>
        </w:rPr>
        <w:t xml:space="preserve"> </w:t>
      </w:r>
      <w:r>
        <w:t>:</w:t>
      </w:r>
    </w:p>
    <w:p w14:paraId="5A731554" w14:textId="77777777" w:rsidR="00B916F3" w:rsidRDefault="00B916F3" w:rsidP="00B916F3">
      <w:pPr>
        <w:pStyle w:val="Textindependent"/>
        <w:rPr>
          <w:sz w:val="21"/>
        </w:rPr>
      </w:pPr>
    </w:p>
    <w:p w14:paraId="0C061DA5" w14:textId="77777777" w:rsidR="00B916F3" w:rsidRDefault="00B916F3" w:rsidP="00B916F3">
      <w:pPr>
        <w:pStyle w:val="Textindependent"/>
        <w:spacing w:before="1"/>
        <w:ind w:left="658"/>
        <w:jc w:val="both"/>
      </w:pPr>
      <w:r>
        <w:t>Sr/a.</w:t>
      </w:r>
      <w:r>
        <w:rPr>
          <w:spacing w:val="-4"/>
        </w:rPr>
        <w:t xml:space="preserve"> </w:t>
      </w:r>
      <w:r>
        <w:t>.....................................,</w:t>
      </w:r>
      <w:r>
        <w:rPr>
          <w:spacing w:val="-4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NIF..........................</w:t>
      </w:r>
    </w:p>
    <w:p w14:paraId="61AC0C85" w14:textId="77777777" w:rsidR="00B916F3" w:rsidRDefault="00B916F3" w:rsidP="00B916F3">
      <w:pPr>
        <w:pStyle w:val="Textindependent"/>
        <w:rPr>
          <w:sz w:val="22"/>
        </w:rPr>
      </w:pPr>
    </w:p>
    <w:p w14:paraId="20693265" w14:textId="77777777" w:rsidR="00B916F3" w:rsidRDefault="00B916F3" w:rsidP="00B916F3">
      <w:pPr>
        <w:pStyle w:val="Textindependent"/>
        <w:rPr>
          <w:sz w:val="22"/>
        </w:rPr>
      </w:pPr>
    </w:p>
    <w:p w14:paraId="7EBF0BA1" w14:textId="77777777" w:rsidR="00B916F3" w:rsidRDefault="00B916F3" w:rsidP="00B916F3">
      <w:pPr>
        <w:pStyle w:val="Textindependent"/>
        <w:spacing w:before="5"/>
        <w:rPr>
          <w:sz w:val="19"/>
        </w:rPr>
      </w:pPr>
    </w:p>
    <w:p w14:paraId="022E0F83" w14:textId="77777777" w:rsidR="00B916F3" w:rsidRDefault="00B916F3" w:rsidP="00B916F3">
      <w:pPr>
        <w:spacing w:line="249" w:lineRule="auto"/>
        <w:ind w:left="658" w:right="66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*(En cas que el Cap d’Obra que es designi no sigui el mateix, l’annex a presentar serà el 2 en lloc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d’aquest,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amb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condicions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canvi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sobrevingut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previstes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clàusula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14.3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Plec)</w:t>
      </w:r>
    </w:p>
    <w:p w14:paraId="3C15B6FC" w14:textId="77777777" w:rsidR="00B916F3" w:rsidRDefault="00B916F3" w:rsidP="00B916F3">
      <w:pPr>
        <w:pStyle w:val="Textindependent"/>
        <w:rPr>
          <w:rFonts w:ascii="Arial"/>
          <w:i/>
        </w:rPr>
      </w:pPr>
    </w:p>
    <w:p w14:paraId="2819A357" w14:textId="77777777" w:rsidR="00B916F3" w:rsidRDefault="00B916F3" w:rsidP="00B916F3">
      <w:pPr>
        <w:pStyle w:val="Textindependent"/>
        <w:rPr>
          <w:rFonts w:ascii="Arial"/>
          <w:i/>
        </w:rPr>
      </w:pPr>
    </w:p>
    <w:p w14:paraId="7A9BF726" w14:textId="77777777" w:rsidR="00B916F3" w:rsidRDefault="00B916F3" w:rsidP="00B916F3">
      <w:pPr>
        <w:pStyle w:val="Textindependent"/>
        <w:spacing w:before="5"/>
        <w:rPr>
          <w:rFonts w:ascii="Arial"/>
          <w:i/>
          <w:sz w:val="23"/>
        </w:rPr>
      </w:pPr>
    </w:p>
    <w:tbl>
      <w:tblPr>
        <w:tblStyle w:val="TableNormal"/>
        <w:tblW w:w="0" w:type="auto"/>
        <w:tblInd w:w="871" w:type="dxa"/>
        <w:tblLayout w:type="fixed"/>
        <w:tblLook w:val="01E0" w:firstRow="1" w:lastRow="1" w:firstColumn="1" w:lastColumn="1" w:noHBand="0" w:noVBand="0"/>
      </w:tblPr>
      <w:tblGrid>
        <w:gridCol w:w="4446"/>
        <w:gridCol w:w="3902"/>
      </w:tblGrid>
      <w:tr w:rsidR="00B916F3" w14:paraId="52220E2A" w14:textId="77777777" w:rsidTr="00D87287">
        <w:trPr>
          <w:trHeight w:val="942"/>
        </w:trPr>
        <w:tc>
          <w:tcPr>
            <w:tcW w:w="4446" w:type="dxa"/>
          </w:tcPr>
          <w:p w14:paraId="4C6575FF" w14:textId="77777777" w:rsidR="00B916F3" w:rsidRDefault="00B916F3" w:rsidP="00D87287">
            <w:pPr>
              <w:pStyle w:val="TableParagraph"/>
              <w:spacing w:line="252" w:lineRule="auto"/>
              <w:ind w:left="389" w:right="1026" w:hanging="190"/>
              <w:rPr>
                <w:sz w:val="20"/>
              </w:rPr>
            </w:pPr>
            <w:r>
              <w:rPr>
                <w:sz w:val="20"/>
              </w:rPr>
              <w:t>Signatura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licitador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l’empresa licitadora:</w:t>
            </w:r>
          </w:p>
          <w:p w14:paraId="6B6CA7F4" w14:textId="77777777" w:rsidR="00B916F3" w:rsidRDefault="00B916F3" w:rsidP="00D87287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42742032" w14:textId="77777777" w:rsidR="00B916F3" w:rsidRDefault="00B916F3" w:rsidP="00D87287">
            <w:pPr>
              <w:pStyle w:val="TableParagraph"/>
              <w:spacing w:line="210" w:lineRule="exact"/>
              <w:ind w:left="473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</w:tc>
        <w:tc>
          <w:tcPr>
            <w:tcW w:w="3902" w:type="dxa"/>
          </w:tcPr>
          <w:p w14:paraId="7C03EF02" w14:textId="77777777" w:rsidR="00B916F3" w:rsidRDefault="00B916F3" w:rsidP="00D87287">
            <w:pPr>
              <w:pStyle w:val="TableParagraph"/>
              <w:spacing w:line="223" w:lineRule="exact"/>
              <w:ind w:left="1128"/>
              <w:rPr>
                <w:sz w:val="20"/>
              </w:rPr>
            </w:pPr>
            <w:r>
              <w:rPr>
                <w:sz w:val="20"/>
              </w:rPr>
              <w:t>Signatura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d’obra:</w:t>
            </w:r>
          </w:p>
          <w:p w14:paraId="3DF51F8E" w14:textId="77777777" w:rsidR="00B916F3" w:rsidRDefault="00B916F3" w:rsidP="00D87287">
            <w:pPr>
              <w:pStyle w:val="TableParagraph"/>
              <w:rPr>
                <w:rFonts w:ascii="Arial"/>
                <w:i/>
              </w:rPr>
            </w:pPr>
          </w:p>
          <w:p w14:paraId="7FC85FED" w14:textId="77777777" w:rsidR="00B916F3" w:rsidRDefault="00B916F3" w:rsidP="00D87287">
            <w:pPr>
              <w:pStyle w:val="TableParagraph"/>
              <w:spacing w:before="7"/>
              <w:rPr>
                <w:rFonts w:ascii="Arial"/>
                <w:i/>
                <w:sz w:val="20"/>
              </w:rPr>
            </w:pPr>
          </w:p>
          <w:p w14:paraId="45150307" w14:textId="77777777" w:rsidR="00B916F3" w:rsidRDefault="00B916F3" w:rsidP="00D87287">
            <w:pPr>
              <w:pStyle w:val="TableParagraph"/>
              <w:spacing w:line="210" w:lineRule="exact"/>
              <w:ind w:left="1037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</w:tc>
      </w:tr>
    </w:tbl>
    <w:p w14:paraId="7F864D4D" w14:textId="77777777" w:rsidR="00B916F3" w:rsidRDefault="00B916F3" w:rsidP="00B916F3">
      <w:pPr>
        <w:tabs>
          <w:tab w:val="left" w:pos="4526"/>
        </w:tabs>
      </w:pPr>
    </w:p>
    <w:p w14:paraId="6D85DB0D" w14:textId="3B5B8E6F" w:rsidR="00C71F0C" w:rsidRDefault="00C71F0C" w:rsidP="003C4A66">
      <w:pPr>
        <w:pStyle w:val="Textindependent"/>
        <w:spacing w:before="7"/>
      </w:pPr>
    </w:p>
    <w:sectPr w:rsidR="00C71F0C" w:rsidSect="003C4A66">
      <w:headerReference w:type="default" r:id="rId7"/>
      <w:footerReference w:type="default" r:id="rId8"/>
      <w:pgSz w:w="11910" w:h="16840"/>
      <w:pgMar w:top="2220" w:right="760" w:bottom="1220" w:left="760" w:header="709" w:footer="10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6C3ED" w14:textId="77777777" w:rsidR="00FF27D7" w:rsidRDefault="00FF27D7">
      <w:r>
        <w:separator/>
      </w:r>
    </w:p>
  </w:endnote>
  <w:endnote w:type="continuationSeparator" w:id="0">
    <w:p w14:paraId="6491128D" w14:textId="77777777" w:rsidR="00FF27D7" w:rsidRDefault="00FF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9B1D2" w14:textId="0A566347" w:rsidR="00C71F0C" w:rsidRDefault="00FF27D7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173760" behindDoc="1" locked="0" layoutInCell="1" allowOverlap="1" wp14:anchorId="1141754F" wp14:editId="416993C2">
              <wp:simplePos x="0" y="0"/>
              <wp:positionH relativeFrom="page">
                <wp:posOffset>6266180</wp:posOffset>
              </wp:positionH>
              <wp:positionV relativeFrom="page">
                <wp:posOffset>9893935</wp:posOffset>
              </wp:positionV>
              <wp:extent cx="245745" cy="139700"/>
              <wp:effectExtent l="0" t="0" r="0" b="0"/>
              <wp:wrapNone/>
              <wp:docPr id="5766677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FB6DB" w14:textId="77777777" w:rsidR="00C71F0C" w:rsidRDefault="00FF27D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175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3.4pt;margin-top:779.05pt;width:19.35pt;height:11pt;z-index:-181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" filled="f" stroked="f">
              <v:textbox inset="0,0,0,0">
                <w:txbxContent>
                  <w:p w14:paraId="1CFFB6DB" w14:textId="77777777" w:rsidR="00C71F0C" w:rsidRDefault="00FF27D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2CF4A" w14:textId="77777777" w:rsidR="00FF27D7" w:rsidRDefault="00FF27D7">
      <w:r>
        <w:separator/>
      </w:r>
    </w:p>
  </w:footnote>
  <w:footnote w:type="continuationSeparator" w:id="0">
    <w:p w14:paraId="5FD961F3" w14:textId="77777777" w:rsidR="00FF27D7" w:rsidRDefault="00FF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31472" w14:textId="77777777" w:rsidR="00C71F0C" w:rsidRDefault="00FF27D7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5173248" behindDoc="1" locked="0" layoutInCell="1" allowOverlap="1" wp14:anchorId="60DB95C3" wp14:editId="630D534C">
          <wp:simplePos x="0" y="0"/>
          <wp:positionH relativeFrom="page">
            <wp:posOffset>900430</wp:posOffset>
          </wp:positionH>
          <wp:positionV relativeFrom="page">
            <wp:posOffset>450214</wp:posOffset>
          </wp:positionV>
          <wp:extent cx="1714500" cy="466725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45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0C"/>
    <w:rsid w:val="00220D75"/>
    <w:rsid w:val="003C4A66"/>
    <w:rsid w:val="00A95659"/>
    <w:rsid w:val="00B72BC5"/>
    <w:rsid w:val="00B916F3"/>
    <w:rsid w:val="00C71F0C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28AFC"/>
  <w15:docId w15:val="{19572F8B-F225-4162-863B-CD6A76BE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65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left="432" w:right="434"/>
      <w:jc w:val="center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37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C4A6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C4A66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3C4A6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C4A66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>Infraestructures.cat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creator>DMR</dc:creator>
  <cp:lastModifiedBy>Berenguer Sánchez, Marina</cp:lastModifiedBy>
  <cp:revision>2</cp:revision>
  <dcterms:created xsi:type="dcterms:W3CDTF">2024-10-22T13:07:00Z</dcterms:created>
  <dcterms:modified xsi:type="dcterms:W3CDTF">2024-10-22T13:07:00Z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2024-10-22T00:00:00Z</vt:filetime>
  </property>
</Properties>
</file>