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bookmarkStart w:id="0" w:name="_Toc65050116"/>
    <w:p w14:paraId="5245D5E9" w14:textId="77777777" w:rsidR="001F16C0" w:rsidRDefault="00DA56D2" w:rsidP="00AA76BA">
      <w:pPr>
        <w:pStyle w:val="Ttulo2"/>
        <w:pageBreakBefore/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ind w:left="0" w:firstLine="0"/>
        <w:jc w:val="left"/>
      </w:pPr>
      <w:r>
        <w:rPr>
          <w:rFonts w:ascii="Calibri" w:hAnsi="Calibri" w:cs="Calibri"/>
          <w:b/>
          <w:noProof/>
          <w:color w:val="000000"/>
          <w:sz w:val="21"/>
          <w:szCs w:val="21"/>
          <w:lang w:eastAsia="ca-E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A4075E0" wp14:editId="15F6FDAD">
                <wp:simplePos x="0" y="0"/>
                <wp:positionH relativeFrom="column">
                  <wp:posOffset>-15875</wp:posOffset>
                </wp:positionH>
                <wp:positionV relativeFrom="paragraph">
                  <wp:posOffset>-12065</wp:posOffset>
                </wp:positionV>
                <wp:extent cx="5765165" cy="13335"/>
                <wp:effectExtent l="6985" t="5080" r="9525" b="10160"/>
                <wp:wrapNone/>
                <wp:docPr id="2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5165" cy="13335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90DE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25pt;margin-top:-.95pt;width:453.95pt;height:1.0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" strokeweight=".26mm">
                <v:stroke joinstyle="miter" endcap="square"/>
              </v:shape>
            </w:pict>
          </mc:Fallback>
        </mc:AlternateContent>
      </w:r>
      <w:r w:rsidR="00B26273">
        <w:rPr>
          <w:rFonts w:ascii="Calibri" w:hAnsi="Calibri" w:cs="Calibri"/>
          <w:b/>
          <w:color w:val="000000"/>
          <w:sz w:val="21"/>
          <w:szCs w:val="21"/>
        </w:rPr>
        <w:t>A</w:t>
      </w:r>
      <w:r w:rsidR="001F16C0">
        <w:rPr>
          <w:rFonts w:ascii="Calibri" w:hAnsi="Calibri" w:cs="Calibri"/>
          <w:b/>
          <w:color w:val="000000"/>
          <w:sz w:val="21"/>
          <w:szCs w:val="21"/>
        </w:rPr>
        <w:t xml:space="preserve">NNEX </w:t>
      </w:r>
      <w:r w:rsidR="0028548C">
        <w:rPr>
          <w:rFonts w:ascii="Calibri" w:hAnsi="Calibri" w:cs="Calibri"/>
          <w:b/>
          <w:color w:val="000000"/>
          <w:sz w:val="21"/>
          <w:szCs w:val="21"/>
        </w:rPr>
        <w:t>3.</w:t>
      </w:r>
      <w:r w:rsidR="00162B0B">
        <w:rPr>
          <w:rFonts w:ascii="Calibri" w:hAnsi="Calibri" w:cs="Calibri"/>
          <w:b/>
          <w:color w:val="000000"/>
          <w:sz w:val="21"/>
          <w:szCs w:val="21"/>
        </w:rPr>
        <w:t>1</w:t>
      </w:r>
      <w:r w:rsidR="001F16C0">
        <w:rPr>
          <w:rFonts w:ascii="Calibri" w:hAnsi="Calibri" w:cs="Calibri"/>
          <w:b/>
          <w:color w:val="000000"/>
          <w:sz w:val="21"/>
          <w:szCs w:val="21"/>
        </w:rPr>
        <w:t xml:space="preserve">. </w:t>
      </w:r>
      <w:bookmarkEnd w:id="0"/>
      <w:r w:rsidR="00162B0B" w:rsidRPr="00162B0B">
        <w:rPr>
          <w:rFonts w:ascii="Calibri" w:hAnsi="Calibri" w:cs="Calibri"/>
          <w:b/>
          <w:color w:val="000000"/>
          <w:sz w:val="21"/>
          <w:szCs w:val="21"/>
        </w:rPr>
        <w:t>FORMACIÓ COMPLEMENTÀRIA DIRIGIDA AL PERSONAL DE CONDUCCIÓ ADSCRIT AL SERVEI</w:t>
      </w:r>
    </w:p>
    <w:p w14:paraId="5C2C3358" w14:textId="77777777" w:rsidR="001F16C0" w:rsidRDefault="001F16C0">
      <w:pPr>
        <w:rPr>
          <w:rFonts w:cs="Calibri"/>
          <w:szCs w:val="21"/>
        </w:rPr>
      </w:pPr>
      <w:bookmarkStart w:id="1" w:name="_Hlk21939832"/>
      <w:bookmarkEnd w:id="1"/>
    </w:p>
    <w:p w14:paraId="26BA9FCC" w14:textId="6F76CAA4" w:rsidR="001F16C0" w:rsidRDefault="001F16C0">
      <w:pPr>
        <w:rPr>
          <w:rFonts w:cs="Calibri"/>
          <w:szCs w:val="21"/>
        </w:rPr>
      </w:pPr>
      <w:r>
        <w:rPr>
          <w:rFonts w:cs="Calibri"/>
          <w:szCs w:val="21"/>
        </w:rPr>
        <w:t xml:space="preserve">El senyor/a </w:t>
      </w:r>
      <w:sdt>
        <w:sdtPr>
          <w:rPr>
            <w:rFonts w:cs="Calibri"/>
            <w:i/>
            <w:szCs w:val="21"/>
          </w:rPr>
          <w:id w:val="1819378146"/>
          <w:placeholder>
            <w:docPart w:val="F2A67CE9D7F34670BC61A0C3395F8EF1"/>
          </w:placeholder>
          <w:showingPlcHdr/>
        </w:sdtPr>
        <w:sdtEndPr/>
        <w:sdtContent>
          <w:r w:rsidR="00B26273" w:rsidRPr="00B26273">
            <w:rPr>
              <w:i/>
              <w:color w:val="0070C0"/>
            </w:rPr>
            <w:t>escriure</w:t>
          </w:r>
          <w:r w:rsidR="00B26273" w:rsidRPr="00B26273">
            <w:rPr>
              <w:i/>
            </w:rPr>
            <w:t>.</w:t>
          </w:r>
        </w:sdtContent>
      </w:sdt>
      <w:r>
        <w:rPr>
          <w:rFonts w:cs="Calibri"/>
          <w:szCs w:val="21"/>
        </w:rPr>
        <w:t xml:space="preserve">, amb DNI núm. </w:t>
      </w:r>
      <w:sdt>
        <w:sdtPr>
          <w:rPr>
            <w:rFonts w:cs="Calibri"/>
            <w:i/>
            <w:szCs w:val="21"/>
          </w:rPr>
          <w:id w:val="1415748548"/>
          <w:placeholder>
            <w:docPart w:val="EA45F66D1A9C41AD9F7BC94FCBE8DB68"/>
          </w:placeholder>
          <w:showingPlcHdr/>
        </w:sdtPr>
        <w:sdtEndPr/>
        <w:sdtContent>
          <w:r w:rsidR="00B26273" w:rsidRPr="00B26273">
            <w:rPr>
              <w:i/>
              <w:color w:val="0070C0"/>
            </w:rPr>
            <w:t>escriure.</w:t>
          </w:r>
        </w:sdtContent>
      </w:sdt>
      <w:r>
        <w:rPr>
          <w:rFonts w:cs="Calibri"/>
          <w:szCs w:val="21"/>
        </w:rPr>
        <w:t>, en nom pro</w:t>
      </w:r>
      <w:r w:rsidR="00B26273">
        <w:rPr>
          <w:rFonts w:cs="Calibri"/>
          <w:szCs w:val="21"/>
        </w:rPr>
        <w:t xml:space="preserve">pi / en nom i representació de </w:t>
      </w:r>
      <w:sdt>
        <w:sdtPr>
          <w:rPr>
            <w:rFonts w:cs="Calibri"/>
            <w:i/>
            <w:szCs w:val="21"/>
          </w:rPr>
          <w:id w:val="1138384913"/>
          <w:placeholder>
            <w:docPart w:val="B39B16B32DE348B1A1BE8D782CB7E707"/>
          </w:placeholder>
          <w:showingPlcHdr/>
        </w:sdtPr>
        <w:sdtEndPr/>
        <w:sdtContent>
          <w:r w:rsidR="00B26273" w:rsidRPr="00B26273">
            <w:rPr>
              <w:i/>
              <w:color w:val="0070C0"/>
            </w:rPr>
            <w:t>escriure.</w:t>
          </w:r>
        </w:sdtContent>
      </w:sdt>
      <w:r>
        <w:rPr>
          <w:rFonts w:cs="Calibri"/>
          <w:szCs w:val="21"/>
        </w:rPr>
        <w:t xml:space="preserve"> de la qual actua en qualitat de </w:t>
      </w:r>
      <w:sdt>
        <w:sdtPr>
          <w:rPr>
            <w:rFonts w:cs="Calibri"/>
            <w:i/>
            <w:szCs w:val="21"/>
          </w:rPr>
          <w:id w:val="-1383867879"/>
          <w:placeholder>
            <w:docPart w:val="59DC7EC8FA284A41BAFFB9BFBA35642F"/>
          </w:placeholder>
          <w:showingPlcHdr/>
        </w:sdtPr>
        <w:sdtEndPr/>
        <w:sdtContent>
          <w:r w:rsidR="00D64F20" w:rsidRPr="00B26273">
            <w:rPr>
              <w:i/>
              <w:color w:val="0070C0"/>
            </w:rPr>
            <w:t>escriure</w:t>
          </w:r>
          <w:r w:rsidR="00D64F20" w:rsidRPr="00B26273">
            <w:rPr>
              <w:i/>
            </w:rPr>
            <w:t>.</w:t>
          </w:r>
        </w:sdtContent>
      </w:sdt>
      <w:r>
        <w:rPr>
          <w:rFonts w:cs="Calibri"/>
          <w:szCs w:val="21"/>
        </w:rPr>
        <w:t xml:space="preserve"> </w:t>
      </w:r>
      <w:r>
        <w:rPr>
          <w:rFonts w:cs="Calibri"/>
          <w:i/>
          <w:iCs/>
          <w:szCs w:val="21"/>
        </w:rPr>
        <w:t>(administrador únic, solidari o mancomunat o apoderat solidari o mancomunat)</w:t>
      </w:r>
      <w:r w:rsidR="00B26273">
        <w:rPr>
          <w:rFonts w:cs="Calibri"/>
          <w:i/>
          <w:iCs/>
          <w:szCs w:val="21"/>
        </w:rPr>
        <w:t xml:space="preserve"> </w:t>
      </w:r>
      <w:sdt>
        <w:sdtPr>
          <w:rPr>
            <w:rFonts w:cs="Calibri"/>
            <w:i/>
            <w:iCs/>
            <w:szCs w:val="21"/>
          </w:rPr>
          <w:id w:val="-1479911079"/>
          <w:placeholder>
            <w:docPart w:val="DF92174F9F38427787E828641A6EE4E7"/>
          </w:placeholder>
          <w:showingPlcHdr/>
        </w:sdtPr>
        <w:sdtEndPr/>
        <w:sdtContent>
          <w:r w:rsidR="00B26273" w:rsidRPr="00B26273">
            <w:rPr>
              <w:i/>
              <w:color w:val="0070C0"/>
            </w:rPr>
            <w:t>escriure.</w:t>
          </w:r>
        </w:sdtContent>
      </w:sdt>
      <w:r>
        <w:rPr>
          <w:rFonts w:cs="Calibri"/>
          <w:i/>
          <w:iCs/>
          <w:szCs w:val="21"/>
        </w:rPr>
        <w:t>,</w:t>
      </w:r>
      <w:r>
        <w:rPr>
          <w:rFonts w:cs="Calibri"/>
          <w:szCs w:val="21"/>
        </w:rPr>
        <w:t xml:space="preserve"> segons escriptura pública atorgada davant el Notari de </w:t>
      </w:r>
      <w:sdt>
        <w:sdtPr>
          <w:rPr>
            <w:rFonts w:cs="Calibri"/>
            <w:i/>
            <w:iCs/>
            <w:szCs w:val="21"/>
          </w:rPr>
          <w:id w:val="-1474449179"/>
          <w:placeholder>
            <w:docPart w:val="6900027C71F949D396C101F903D9EE32"/>
          </w:placeholder>
          <w:showingPlcHdr/>
        </w:sdtPr>
        <w:sdtEndPr/>
        <w:sdtContent>
          <w:r w:rsidR="00B26273" w:rsidRPr="00B26273">
            <w:rPr>
              <w:rFonts w:cs="Calibri"/>
              <w:i/>
              <w:iCs/>
              <w:color w:val="0070C0"/>
              <w:szCs w:val="21"/>
            </w:rPr>
            <w:t>lloc.</w:t>
          </w:r>
        </w:sdtContent>
      </w:sdt>
      <w:r>
        <w:rPr>
          <w:rFonts w:cs="Calibri"/>
          <w:szCs w:val="21"/>
        </w:rPr>
        <w:t xml:space="preserve">, senyor </w:t>
      </w:r>
      <w:sdt>
        <w:sdtPr>
          <w:rPr>
            <w:rFonts w:cs="Calibri"/>
            <w:i/>
            <w:szCs w:val="21"/>
          </w:rPr>
          <w:id w:val="-618448329"/>
          <w:placeholder>
            <w:docPart w:val="6C8E8F2B0B3340AA89D2CAAF84742E5B"/>
          </w:placeholder>
          <w:showingPlcHdr/>
        </w:sdtPr>
        <w:sdtEndPr/>
        <w:sdtContent>
          <w:r w:rsidR="00B26273" w:rsidRPr="00B26273">
            <w:rPr>
              <w:i/>
              <w:color w:val="0070C0"/>
            </w:rPr>
            <w:t>escriure.</w:t>
          </w:r>
        </w:sdtContent>
      </w:sdt>
      <w:r>
        <w:rPr>
          <w:rFonts w:cs="Calibri"/>
          <w:szCs w:val="21"/>
        </w:rPr>
        <w:t xml:space="preserve">, en data </w:t>
      </w:r>
      <w:sdt>
        <w:sdtPr>
          <w:rPr>
            <w:rFonts w:cs="Calibri"/>
            <w:szCs w:val="21"/>
          </w:rPr>
          <w:id w:val="-220904893"/>
          <w:placeholder>
            <w:docPart w:val="DefaultPlaceholder_1081868576"/>
          </w:placeholder>
          <w:date>
            <w:dateFormat w:val="d/M/yyyy"/>
            <w:lid w:val="ca-ES"/>
            <w:storeMappedDataAs w:val="dateTime"/>
            <w:calendar w:val="gregorian"/>
          </w:date>
        </w:sdtPr>
        <w:sdtEndPr/>
        <w:sdtContent>
          <w:r w:rsidR="00B26273" w:rsidRPr="00B26273">
            <w:rPr>
              <w:rFonts w:cs="Calibri"/>
              <w:color w:val="0070C0"/>
              <w:szCs w:val="21"/>
            </w:rPr>
            <w:t>calendari</w:t>
          </w:r>
        </w:sdtContent>
      </w:sdt>
      <w:r>
        <w:rPr>
          <w:rFonts w:cs="Calibri"/>
          <w:szCs w:val="21"/>
        </w:rPr>
        <w:t xml:space="preserve"> i número de protocol </w:t>
      </w:r>
      <w:sdt>
        <w:sdtPr>
          <w:rPr>
            <w:rFonts w:cs="Calibri"/>
            <w:i/>
            <w:szCs w:val="21"/>
          </w:rPr>
          <w:id w:val="1359315838"/>
          <w:placeholder>
            <w:docPart w:val="47876C984FCE49109194050CB3F63759"/>
          </w:placeholder>
          <w:showingPlcHdr/>
        </w:sdtPr>
        <w:sdtEndPr/>
        <w:sdtContent>
          <w:r w:rsidR="00B26273" w:rsidRPr="00B26273">
            <w:rPr>
              <w:i/>
              <w:color w:val="0070C0"/>
            </w:rPr>
            <w:t>escriure.</w:t>
          </w:r>
        </w:sdtContent>
      </w:sdt>
      <w:r>
        <w:rPr>
          <w:rFonts w:cs="Calibri"/>
          <w:szCs w:val="21"/>
        </w:rPr>
        <w:t xml:space="preserve">, amb domicili a </w:t>
      </w:r>
      <w:sdt>
        <w:sdtPr>
          <w:rPr>
            <w:rFonts w:cs="Calibri"/>
            <w:i/>
            <w:szCs w:val="21"/>
          </w:rPr>
          <w:id w:val="-2026318037"/>
          <w:placeholder>
            <w:docPart w:val="4CC558C43C8E47829D987FBED0F0E4D7"/>
          </w:placeholder>
          <w:showingPlcHdr/>
        </w:sdtPr>
        <w:sdtEndPr/>
        <w:sdtContent>
          <w:r w:rsidR="00B26273" w:rsidRPr="00B26273">
            <w:rPr>
              <w:i/>
              <w:color w:val="0070C0"/>
            </w:rPr>
            <w:t>escriure.</w:t>
          </w:r>
        </w:sdtContent>
      </w:sdt>
      <w:r>
        <w:rPr>
          <w:rFonts w:cs="Calibri"/>
          <w:szCs w:val="21"/>
        </w:rPr>
        <w:t xml:space="preserve">, entitat que </w:t>
      </w:r>
      <w:sdt>
        <w:sdtPr>
          <w:rPr>
            <w:rFonts w:cs="Calibri"/>
            <w:szCs w:val="21"/>
          </w:rPr>
          <w:id w:val="962231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F20">
            <w:rPr>
              <w:rFonts w:ascii="MS Gothic" w:eastAsia="MS Gothic" w:hAnsi="MS Gothic" w:cs="Calibri" w:hint="eastAsia"/>
              <w:szCs w:val="21"/>
            </w:rPr>
            <w:t>☐</w:t>
          </w:r>
        </w:sdtContent>
      </w:sdt>
      <w:r>
        <w:rPr>
          <w:rFonts w:cs="Calibri"/>
          <w:i/>
          <w:iCs/>
          <w:szCs w:val="21"/>
        </w:rPr>
        <w:t>SI/</w:t>
      </w:r>
      <w:r w:rsidR="00D64F20">
        <w:rPr>
          <w:rFonts w:cs="Calibri"/>
          <w:i/>
          <w:iCs/>
          <w:szCs w:val="21"/>
        </w:rPr>
        <w:t xml:space="preserve"> </w:t>
      </w:r>
      <w:sdt>
        <w:sdtPr>
          <w:rPr>
            <w:rFonts w:cs="Calibri"/>
            <w:i/>
            <w:iCs/>
            <w:szCs w:val="21"/>
          </w:rPr>
          <w:id w:val="1206456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F20">
            <w:rPr>
              <w:rFonts w:ascii="MS Gothic" w:eastAsia="MS Gothic" w:hAnsi="MS Gothic" w:cs="Calibri" w:hint="eastAsia"/>
              <w:i/>
              <w:iCs/>
              <w:szCs w:val="21"/>
            </w:rPr>
            <w:t>☐</w:t>
          </w:r>
        </w:sdtContent>
      </w:sdt>
      <w:r>
        <w:rPr>
          <w:rFonts w:cs="Calibri"/>
          <w:i/>
          <w:iCs/>
          <w:szCs w:val="21"/>
        </w:rPr>
        <w:t>NO</w:t>
      </w:r>
      <w:r>
        <w:rPr>
          <w:rFonts w:cs="Calibri"/>
          <w:szCs w:val="21"/>
        </w:rPr>
        <w:t xml:space="preserve"> reuneix les condicions de PYME,</w:t>
      </w:r>
      <w:r>
        <w:rPr>
          <w:rFonts w:cs="Calibri"/>
          <w:b/>
          <w:bCs/>
          <w:szCs w:val="21"/>
        </w:rPr>
        <w:t xml:space="preserve"> DECLARA sota la seva responsabilitat</w:t>
      </w:r>
      <w:r w:rsidR="00DD184D">
        <w:rPr>
          <w:szCs w:val="21"/>
          <w:vertAlign w:val="subscript"/>
        </w:rPr>
        <w:t>,</w:t>
      </w:r>
      <w:r>
        <w:rPr>
          <w:rFonts w:cs="Calibri"/>
          <w:szCs w:val="21"/>
          <w:vertAlign w:val="subscript"/>
        </w:rPr>
        <w:t>,</w:t>
      </w:r>
      <w:r>
        <w:rPr>
          <w:rFonts w:cs="Calibri"/>
          <w:szCs w:val="21"/>
        </w:rPr>
        <w:t xml:space="preserve"> com a empresa licitadora </w:t>
      </w:r>
      <w:r w:rsidR="00DD184D" w:rsidRPr="00DD184D">
        <w:rPr>
          <w:rFonts w:cs="Calibri"/>
          <w:szCs w:val="21"/>
        </w:rPr>
        <w:t xml:space="preserve">contracte del servei </w:t>
      </w:r>
      <w:r w:rsidR="00D709D8">
        <w:rPr>
          <w:rFonts w:cs="Calibri"/>
          <w:szCs w:val="21"/>
        </w:rPr>
        <w:t>de transport escolar de la</w:t>
      </w:r>
      <w:r w:rsidR="00DD184D" w:rsidRPr="00DD184D">
        <w:rPr>
          <w:rFonts w:cs="Calibri"/>
          <w:szCs w:val="21"/>
        </w:rPr>
        <w:t xml:space="preserve"> comarca de l’Alt Camp</w:t>
      </w:r>
      <w:r w:rsidR="00D64F20">
        <w:rPr>
          <w:rFonts w:cs="Calibri"/>
          <w:szCs w:val="21"/>
        </w:rPr>
        <w:t xml:space="preserve"> Ruta 3</w:t>
      </w:r>
      <w:r w:rsidR="00DD184D" w:rsidRPr="00DD184D">
        <w:rPr>
          <w:rFonts w:cs="Calibri"/>
          <w:szCs w:val="21"/>
        </w:rPr>
        <w:t xml:space="preserve"> (expedient núm</w:t>
      </w:r>
      <w:r w:rsidR="00D709D8">
        <w:rPr>
          <w:rFonts w:cs="Calibri"/>
          <w:szCs w:val="21"/>
        </w:rPr>
        <w:t xml:space="preserve"> </w:t>
      </w:r>
      <w:r w:rsidR="00D709D8" w:rsidRPr="00D709D8">
        <w:rPr>
          <w:rFonts w:cs="Calibri"/>
          <w:bCs/>
          <w:szCs w:val="21"/>
        </w:rPr>
        <w:t>8100170005-202</w:t>
      </w:r>
      <w:r w:rsidR="00D64F20">
        <w:rPr>
          <w:rFonts w:cs="Calibri"/>
          <w:bCs/>
          <w:szCs w:val="21"/>
        </w:rPr>
        <w:t>4</w:t>
      </w:r>
      <w:r w:rsidR="00D709D8" w:rsidRPr="00D709D8">
        <w:rPr>
          <w:rFonts w:cs="Calibri"/>
          <w:bCs/>
          <w:szCs w:val="21"/>
        </w:rPr>
        <w:t>-000</w:t>
      </w:r>
      <w:r w:rsidR="00D64F20">
        <w:rPr>
          <w:rFonts w:cs="Calibri"/>
          <w:bCs/>
          <w:szCs w:val="21"/>
        </w:rPr>
        <w:t>2737</w:t>
      </w:r>
      <w:r w:rsidR="000707A3">
        <w:rPr>
          <w:rFonts w:cs="Calibri"/>
          <w:bCs/>
          <w:szCs w:val="21"/>
        </w:rPr>
        <w:t>)</w:t>
      </w:r>
      <w:r>
        <w:rPr>
          <w:rFonts w:cs="Calibri"/>
          <w:b/>
          <w:bCs/>
          <w:color w:val="000000"/>
          <w:szCs w:val="21"/>
          <w:lang w:eastAsia="es-ES"/>
        </w:rPr>
        <w:t xml:space="preserve">, </w:t>
      </w:r>
      <w:r>
        <w:rPr>
          <w:rFonts w:cs="Calibri"/>
          <w:szCs w:val="21"/>
        </w:rPr>
        <w:t>publicat en el Perfil del Contractant del Consell Comarcal de l’Alt Camp en data</w:t>
      </w:r>
      <w:r w:rsidR="00404105" w:rsidRPr="00404105">
        <w:rPr>
          <w:rFonts w:cs="Calibri"/>
          <w:szCs w:val="21"/>
        </w:rPr>
        <w:t xml:space="preserve"> </w:t>
      </w:r>
      <w:sdt>
        <w:sdtPr>
          <w:rPr>
            <w:rFonts w:cs="Calibri"/>
            <w:szCs w:val="21"/>
          </w:rPr>
          <w:id w:val="1932546798"/>
          <w:placeholder>
            <w:docPart w:val="3D51848EA18E419D8629514C8F1C16FB"/>
          </w:placeholder>
          <w:date>
            <w:dateFormat w:val="d/M/yyyy"/>
            <w:lid w:val="ca-ES"/>
            <w:storeMappedDataAs w:val="dateTime"/>
            <w:calendar w:val="gregorian"/>
          </w:date>
        </w:sdtPr>
        <w:sdtEndPr/>
        <w:sdtContent>
          <w:r w:rsidR="00404105" w:rsidRPr="00B26273">
            <w:rPr>
              <w:rFonts w:cs="Calibri"/>
              <w:color w:val="0070C0"/>
              <w:szCs w:val="21"/>
            </w:rPr>
            <w:t>calendari</w:t>
          </w:r>
        </w:sdtContent>
      </w:sdt>
      <w:r>
        <w:rPr>
          <w:rFonts w:cs="Calibri"/>
          <w:szCs w:val="21"/>
        </w:rPr>
        <w:t xml:space="preserve"> </w:t>
      </w:r>
    </w:p>
    <w:p w14:paraId="60910D01" w14:textId="77777777" w:rsidR="0028548C" w:rsidRDefault="0028548C">
      <w:pPr>
        <w:rPr>
          <w:rFonts w:cs="Calibri"/>
          <w:szCs w:val="21"/>
        </w:rPr>
      </w:pPr>
    </w:p>
    <w:p w14:paraId="37ACCC89" w14:textId="77777777" w:rsidR="00162B0B" w:rsidRDefault="00162B0B" w:rsidP="00162B0B">
      <w:pPr>
        <w:pStyle w:val="Standard"/>
        <w:suppressAutoHyphens w:val="0"/>
        <w:spacing w:before="280"/>
        <w:jc w:val="both"/>
        <w:textAlignment w:val="auto"/>
        <w:rPr>
          <w:rFonts w:ascii="Calibri" w:hAnsi="Calibri" w:cs="Calibri"/>
          <w:sz w:val="20"/>
          <w:szCs w:val="20"/>
          <w:lang w:val="ca-ES" w:eastAsia="ca-ES"/>
        </w:rPr>
      </w:pPr>
      <w:r>
        <w:rPr>
          <w:rFonts w:ascii="Calibri" w:hAnsi="Calibri" w:cs="Calibri"/>
          <w:sz w:val="20"/>
          <w:szCs w:val="20"/>
          <w:lang w:val="ca-ES" w:eastAsia="ca-ES"/>
        </w:rPr>
        <w:t>Que ASSUMEIXO EL COMPROMÍS DE PORTAR A TERME EN UN TERMINI NO SUPERIOR A QUATRE (4) MESOS des de la signatura del contracte (marcar el que correspongui):</w:t>
      </w:r>
    </w:p>
    <w:p w14:paraId="7B2F7031" w14:textId="77777777" w:rsidR="00162B0B" w:rsidRDefault="000707A3" w:rsidP="00162B0B">
      <w:pPr>
        <w:pStyle w:val="Standard"/>
        <w:suppressAutoHyphens w:val="0"/>
        <w:spacing w:before="280"/>
        <w:ind w:left="360"/>
        <w:jc w:val="both"/>
        <w:textAlignment w:val="auto"/>
      </w:pPr>
      <w:sdt>
        <w:sdtPr>
          <w:rPr>
            <w:rFonts w:ascii="Calibri" w:hAnsi="Calibri" w:cs="Calibri"/>
            <w:sz w:val="20"/>
            <w:szCs w:val="20"/>
            <w:lang w:val="ca-ES" w:eastAsia="ca-ES"/>
          </w:rPr>
          <w:id w:val="1436094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B0B">
            <w:rPr>
              <w:rFonts w:ascii="MS Gothic" w:eastAsia="MS Gothic" w:hAnsi="MS Gothic" w:cs="Calibri" w:hint="eastAsia"/>
              <w:sz w:val="20"/>
              <w:szCs w:val="20"/>
              <w:lang w:val="ca-ES" w:eastAsia="ca-ES"/>
            </w:rPr>
            <w:t>☐</w:t>
          </w:r>
        </w:sdtContent>
      </w:sdt>
      <w:r w:rsidR="00162B0B">
        <w:rPr>
          <w:rFonts w:ascii="Calibri" w:hAnsi="Calibri" w:cs="Calibri"/>
          <w:sz w:val="20"/>
          <w:szCs w:val="20"/>
          <w:lang w:val="ca-ES" w:eastAsia="ca-ES"/>
        </w:rPr>
        <w:t>el CURS DE CONDUCCIÓ EFICIENT dirigit al conductor/a adscrit/a al servei escolar de transport, d’acord amb els requisits establerts a l’</w:t>
      </w:r>
      <w:r w:rsidR="00162B0B">
        <w:rPr>
          <w:rFonts w:ascii="Calibri" w:hAnsi="Calibri" w:cs="Calibri"/>
          <w:b/>
          <w:bCs/>
          <w:sz w:val="20"/>
          <w:szCs w:val="20"/>
          <w:lang w:val="ca-ES" w:eastAsia="ca-ES"/>
        </w:rPr>
        <w:t>apartat M</w:t>
      </w:r>
      <w:r w:rsidR="00162B0B">
        <w:rPr>
          <w:rFonts w:ascii="Calibri" w:hAnsi="Calibri" w:cs="Calibri"/>
          <w:sz w:val="20"/>
          <w:szCs w:val="20"/>
          <w:lang w:val="ca-ES" w:eastAsia="ca-ES"/>
        </w:rPr>
        <w:t xml:space="preserve"> “criteris d’adjudicació” del plec de clàusules administratives particulars.</w:t>
      </w:r>
    </w:p>
    <w:p w14:paraId="65F0127E" w14:textId="77777777" w:rsidR="00162B0B" w:rsidRDefault="000707A3" w:rsidP="00162B0B">
      <w:pPr>
        <w:pStyle w:val="Standard"/>
        <w:suppressAutoHyphens w:val="0"/>
        <w:spacing w:before="120"/>
        <w:ind w:left="426"/>
        <w:jc w:val="both"/>
        <w:textAlignment w:val="auto"/>
        <w:rPr>
          <w:rFonts w:ascii="Calibri" w:hAnsi="Calibri" w:cs="Calibri"/>
          <w:sz w:val="20"/>
          <w:szCs w:val="20"/>
          <w:lang w:val="ca-ES" w:eastAsia="ca-ES"/>
        </w:rPr>
      </w:pPr>
      <w:sdt>
        <w:sdtPr>
          <w:rPr>
            <w:rFonts w:ascii="Calibri" w:hAnsi="Calibri" w:cs="Calibri"/>
            <w:sz w:val="20"/>
            <w:szCs w:val="20"/>
            <w:lang w:val="ca-ES" w:eastAsia="ca-ES"/>
          </w:rPr>
          <w:id w:val="-2136321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2B0B">
            <w:rPr>
              <w:rFonts w:ascii="MS Gothic" w:eastAsia="MS Gothic" w:hAnsi="MS Gothic" w:cs="Calibri" w:hint="eastAsia"/>
              <w:sz w:val="20"/>
              <w:szCs w:val="20"/>
              <w:lang w:val="ca-ES" w:eastAsia="ca-ES"/>
            </w:rPr>
            <w:t>☐</w:t>
          </w:r>
        </w:sdtContent>
      </w:sdt>
      <w:r w:rsidR="00162B0B">
        <w:rPr>
          <w:rFonts w:ascii="Calibri" w:hAnsi="Calibri" w:cs="Calibri"/>
          <w:sz w:val="20"/>
          <w:szCs w:val="20"/>
          <w:lang w:val="ca-ES" w:eastAsia="ca-ES"/>
        </w:rPr>
        <w:t>el CURS DE CONDUCCIÓ SEGURA dirigit al conductor/a adscrit/a al servei escolar de transport, d’acord amb els requisits establerts a l’</w:t>
      </w:r>
      <w:r w:rsidR="00162B0B">
        <w:rPr>
          <w:rFonts w:ascii="Calibri" w:hAnsi="Calibri" w:cs="Calibri"/>
          <w:b/>
          <w:bCs/>
          <w:sz w:val="20"/>
          <w:szCs w:val="20"/>
          <w:lang w:val="ca-ES" w:eastAsia="ca-ES"/>
        </w:rPr>
        <w:t>apartat M</w:t>
      </w:r>
      <w:r w:rsidR="00162B0B">
        <w:rPr>
          <w:rFonts w:ascii="Calibri" w:hAnsi="Calibri" w:cs="Calibri"/>
          <w:sz w:val="20"/>
          <w:szCs w:val="20"/>
          <w:lang w:val="ca-ES" w:eastAsia="ca-ES"/>
        </w:rPr>
        <w:t xml:space="preserve"> “criteris d’adjudicació” del plec de clàusules administratives particulars.</w:t>
      </w:r>
    </w:p>
    <w:p w14:paraId="46024E01" w14:textId="77777777" w:rsidR="00162B0B" w:rsidRDefault="00162B0B" w:rsidP="00162B0B">
      <w:pPr>
        <w:pStyle w:val="Standard"/>
        <w:suppressAutoHyphens w:val="0"/>
        <w:spacing w:before="120"/>
        <w:ind w:left="426"/>
        <w:jc w:val="both"/>
        <w:textAlignment w:val="auto"/>
      </w:pPr>
    </w:p>
    <w:p w14:paraId="61775B39" w14:textId="77777777" w:rsidR="00B1377E" w:rsidRDefault="00162B0B" w:rsidP="00162B0B">
      <w:pPr>
        <w:pStyle w:val="Standard"/>
        <w:suppressAutoHyphens w:val="0"/>
        <w:spacing w:before="280" w:after="142" w:line="276" w:lineRule="auto"/>
        <w:jc w:val="both"/>
        <w:textAlignment w:val="auto"/>
        <w:rPr>
          <w:rFonts w:eastAsia="Calibri"/>
          <w:sz w:val="20"/>
          <w:szCs w:val="20"/>
        </w:rPr>
      </w:pPr>
      <w:r>
        <w:rPr>
          <w:rFonts w:ascii="Calibri" w:hAnsi="Calibri" w:cs="Calibri"/>
          <w:sz w:val="20"/>
          <w:szCs w:val="20"/>
          <w:lang w:val="ca-ES" w:eastAsia="ca-ES"/>
        </w:rPr>
        <w:t>I perquè així consti, signo aquesta oferta que té la consideració de declaració responsable.</w:t>
      </w:r>
    </w:p>
    <w:p w14:paraId="3AF371E6" w14:textId="77777777" w:rsidR="00B1377E" w:rsidRDefault="00B1377E" w:rsidP="00D709D8">
      <w:pPr>
        <w:pStyle w:val="western"/>
        <w:spacing w:before="0" w:after="0" w:line="240" w:lineRule="auto"/>
        <w:rPr>
          <w:rFonts w:eastAsia="Calibri"/>
          <w:sz w:val="20"/>
          <w:szCs w:val="20"/>
        </w:rPr>
      </w:pPr>
    </w:p>
    <w:p w14:paraId="28655661" w14:textId="77777777" w:rsidR="00D709D8" w:rsidRDefault="00162B0B" w:rsidP="00D709D8">
      <w:pPr>
        <w:pStyle w:val="western"/>
        <w:spacing w:before="0" w:after="0" w:line="240" w:lineRule="auto"/>
        <w:rPr>
          <w:sz w:val="20"/>
          <w:szCs w:val="20"/>
        </w:rPr>
      </w:pPr>
      <w:r w:rsidRPr="00162B0B">
        <w:rPr>
          <w:rFonts w:eastAsia="Calibri"/>
          <w:sz w:val="20"/>
          <w:szCs w:val="20"/>
          <w:lang w:val="es-ES"/>
        </w:rPr>
        <w:t>(Document signat electrónicamente)</w:t>
      </w:r>
    </w:p>
    <w:p w14:paraId="52AF8833" w14:textId="77777777" w:rsidR="00D709D8" w:rsidRDefault="00D709D8" w:rsidP="00D709D8">
      <w:pPr>
        <w:pStyle w:val="western"/>
        <w:spacing w:before="0" w:after="0" w:line="240" w:lineRule="auto"/>
        <w:rPr>
          <w:sz w:val="20"/>
          <w:szCs w:val="20"/>
        </w:rPr>
      </w:pPr>
    </w:p>
    <w:p w14:paraId="3308F8E0" w14:textId="77777777" w:rsidR="00DD184D" w:rsidRDefault="00DD184D">
      <w:pPr>
        <w:rPr>
          <w:rFonts w:cs="Calibri"/>
          <w:szCs w:val="21"/>
        </w:rPr>
      </w:pPr>
    </w:p>
    <w:sectPr w:rsidR="00DD184D" w:rsidSect="0028548C">
      <w:headerReference w:type="default" r:id="rId8"/>
      <w:footerReference w:type="default" r:id="rId9"/>
      <w:pgSz w:w="11906" w:h="16838"/>
      <w:pgMar w:top="1051" w:right="1133" w:bottom="1417" w:left="1701" w:header="708" w:footer="708" w:gutter="0"/>
      <w:cols w:space="708"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2AD9C" w14:textId="77777777" w:rsidR="00DC523B" w:rsidRDefault="00DC523B">
      <w:r>
        <w:separator/>
      </w:r>
    </w:p>
  </w:endnote>
  <w:endnote w:type="continuationSeparator" w:id="0">
    <w:p w14:paraId="0A55A1A8" w14:textId="77777777" w:rsidR="00DC523B" w:rsidRDefault="00DC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5510F" w14:textId="77777777" w:rsidR="00DC523B" w:rsidRDefault="00DC523B">
    <w:pPr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574A67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14:paraId="754392E0" w14:textId="77777777" w:rsidR="00DC523B" w:rsidRDefault="00DC523B">
    <w:pPr>
      <w:spacing w:after="200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37FF96" w14:textId="77777777" w:rsidR="00DC523B" w:rsidRDefault="00DC523B">
      <w:r>
        <w:separator/>
      </w:r>
    </w:p>
  </w:footnote>
  <w:footnote w:type="continuationSeparator" w:id="0">
    <w:p w14:paraId="3AB94D94" w14:textId="77777777" w:rsidR="00DC523B" w:rsidRDefault="00DC5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17D88" w14:textId="77777777" w:rsidR="00DC523B" w:rsidRDefault="00D709D8">
    <w:pPr>
      <w:spacing w:before="240"/>
      <w:jc w:val="right"/>
      <w:rPr>
        <w:sz w:val="20"/>
        <w:szCs w:val="20"/>
        <w:lang w:eastAsia="ca-ES"/>
      </w:rPr>
    </w:pPr>
    <w:r>
      <w:rPr>
        <w:noProof/>
        <w:lang w:eastAsia="ca-ES"/>
      </w:rPr>
      <w:drawing>
        <wp:anchor distT="0" distB="0" distL="114935" distR="114935" simplePos="0" relativeHeight="251657728" behindDoc="0" locked="0" layoutInCell="1" allowOverlap="1" wp14:anchorId="32810CDA" wp14:editId="1BD6E0E3">
          <wp:simplePos x="0" y="0"/>
          <wp:positionH relativeFrom="column">
            <wp:posOffset>-14986</wp:posOffset>
          </wp:positionH>
          <wp:positionV relativeFrom="paragraph">
            <wp:posOffset>-82855</wp:posOffset>
          </wp:positionV>
          <wp:extent cx="1807210" cy="424815"/>
          <wp:effectExtent l="0" t="0" r="2540" b="0"/>
          <wp:wrapNone/>
          <wp:docPr id="2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3" t="-751" r="-183" b="-751"/>
                  <a:stretch>
                    <a:fillRect/>
                  </a:stretch>
                </pic:blipFill>
                <pic:spPr bwMode="auto">
                  <a:xfrm>
                    <a:off x="0" y="0"/>
                    <a:ext cx="1807210" cy="4248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898A66" w14:textId="77777777" w:rsidR="00DC523B" w:rsidRDefault="00DC523B">
    <w:pPr>
      <w:spacing w:after="200"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/>
        <w:sz w:val="21"/>
        <w:szCs w:val="21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lang w:val="es-E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0"/>
        <w:szCs w:val="20"/>
        <w:lang w:val="ca-ES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alibri"/>
        <w:b/>
        <w:bCs/>
        <w:sz w:val="22"/>
        <w:szCs w:val="21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name w:val="WW8Num18"/>
    <w:lvl w:ilvl="0">
      <w:start w:val="1"/>
      <w:numFmt w:val="lowerLetter"/>
      <w:lvlText w:val="%1)"/>
      <w:lvlJc w:val="left"/>
      <w:pPr>
        <w:tabs>
          <w:tab w:val="num" w:pos="408"/>
        </w:tabs>
        <w:ind w:left="644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76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6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76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76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76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76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76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76"/>
        </w:tabs>
        <w:ind w:left="6404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2"/>
    <w:multiLevelType w:val="multilevel"/>
    <w:tmpl w:val="00000012"/>
    <w:name w:val="WW8Num19"/>
    <w:lvl w:ilvl="0">
      <w:start w:val="1"/>
      <w:numFmt w:val="lowerLetter"/>
      <w:lvlText w:val="%1)"/>
      <w:lvlJc w:val="left"/>
      <w:pPr>
        <w:tabs>
          <w:tab w:val="num" w:pos="284"/>
        </w:tabs>
        <w:ind w:left="928" w:hanging="360"/>
      </w:pPr>
      <w:rPr>
        <w:rFonts w:ascii="Calibri" w:hAnsi="Calibri" w:cs="Calibri"/>
        <w:b/>
        <w:sz w:val="21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284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284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6688" w:hanging="180"/>
      </w:pPr>
    </w:lvl>
  </w:abstractNum>
  <w:abstractNum w:abstractNumId="18" w15:restartNumberingAfterBreak="0">
    <w:nsid w:val="00000013"/>
    <w:multiLevelType w:val="singleLevel"/>
    <w:tmpl w:val="00000013"/>
    <w:name w:val="WW8Num21"/>
    <w:lvl w:ilvl="0">
      <w:start w:val="1"/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0"/>
        <w:szCs w:val="20"/>
        <w:lang w:val="ca-ES"/>
      </w:rPr>
    </w:lvl>
  </w:abstractNum>
  <w:abstractNum w:abstractNumId="19" w15:restartNumberingAfterBreak="0">
    <w:nsid w:val="00000014"/>
    <w:multiLevelType w:val="multilevel"/>
    <w:tmpl w:val="00000014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00000015"/>
    <w:multiLevelType w:val="multilevel"/>
    <w:tmpl w:val="00000015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 w15:restartNumberingAfterBreak="0">
    <w:nsid w:val="00000016"/>
    <w:multiLevelType w:val="multilevel"/>
    <w:tmpl w:val="00000016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36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Calibri" w:hAnsi="Calibri" w:cs="Calibri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00000017"/>
    <w:multiLevelType w:val="singleLevel"/>
    <w:tmpl w:val="00000017"/>
    <w:name w:val="WW8Num26"/>
    <w:lvl w:ilvl="0">
      <w:start w:val="1"/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0"/>
        <w:szCs w:val="20"/>
        <w:lang w:val="ca-ES"/>
      </w:rPr>
    </w:lvl>
  </w:abstractNum>
  <w:abstractNum w:abstractNumId="23" w15:restartNumberingAfterBreak="0">
    <w:nsid w:val="00000018"/>
    <w:multiLevelType w:val="multilevel"/>
    <w:tmpl w:val="00000018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4" w15:restartNumberingAfterBreak="0">
    <w:nsid w:val="00000019"/>
    <w:multiLevelType w:val="singleLevel"/>
    <w:tmpl w:val="00000019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5" w15:restartNumberingAfterBreak="0">
    <w:nsid w:val="0000001A"/>
    <w:multiLevelType w:val="singleLevel"/>
    <w:tmpl w:val="0000001A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6" w15:restartNumberingAfterBreak="0">
    <w:nsid w:val="0000001B"/>
    <w:multiLevelType w:val="multilevel"/>
    <w:tmpl w:val="0000001B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0000001C"/>
    <w:multiLevelType w:val="singleLevel"/>
    <w:tmpl w:val="0000001C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Arial" w:hAnsi="Arial" w:cs="Arial" w:hint="default"/>
        <w:spacing w:val="-1"/>
        <w:w w:val="99"/>
        <w:sz w:val="18"/>
        <w:szCs w:val="18"/>
        <w:lang w:val="ca-ES" w:eastAsia="en-US" w:bidi="ca-ES"/>
      </w:rPr>
    </w:lvl>
  </w:abstractNum>
  <w:abstractNum w:abstractNumId="28" w15:restartNumberingAfterBreak="0">
    <w:nsid w:val="0000001D"/>
    <w:multiLevelType w:val="multilevel"/>
    <w:tmpl w:val="0000001D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alibri"/>
        <w:b/>
        <w:bCs/>
        <w:sz w:val="22"/>
        <w:szCs w:val="21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0000001E"/>
    <w:multiLevelType w:val="singleLevel"/>
    <w:tmpl w:val="0000001E"/>
    <w:name w:val="WW8Num33"/>
    <w:lvl w:ilvl="0">
      <w:start w:val="1"/>
      <w:numFmt w:val="bullet"/>
      <w:lvlText w:val="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  <w:color w:val="00000A"/>
        <w:kern w:val="0"/>
        <w:sz w:val="21"/>
        <w:szCs w:val="21"/>
        <w:lang w:val="ca-ES" w:eastAsia="en-US" w:bidi="ar-SA"/>
      </w:rPr>
    </w:lvl>
  </w:abstractNum>
  <w:abstractNum w:abstractNumId="30" w15:restartNumberingAfterBreak="0">
    <w:nsid w:val="0000001F"/>
    <w:multiLevelType w:val="singleLevel"/>
    <w:tmpl w:val="0000001F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alibri"/>
        <w:szCs w:val="21"/>
        <w:lang w:val="es-ES" w:eastAsia="en-US"/>
      </w:rPr>
    </w:lvl>
  </w:abstractNum>
  <w:abstractNum w:abstractNumId="31" w15:restartNumberingAfterBreak="0">
    <w:nsid w:val="1A961575"/>
    <w:multiLevelType w:val="multilevel"/>
    <w:tmpl w:val="CD829044"/>
    <w:lvl w:ilvl="0">
      <w:start w:val="1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34A858AB"/>
    <w:multiLevelType w:val="multilevel"/>
    <w:tmpl w:val="D05CDCA6"/>
    <w:lvl w:ilvl="0">
      <w:start w:val="1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Wingdings 2" w:hint="default"/>
        <w:lang w:val="ca-E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95766628">
    <w:abstractNumId w:val="0"/>
  </w:num>
  <w:num w:numId="2" w16cid:durableId="959532539">
    <w:abstractNumId w:val="1"/>
  </w:num>
  <w:num w:numId="3" w16cid:durableId="228269386">
    <w:abstractNumId w:val="2"/>
  </w:num>
  <w:num w:numId="4" w16cid:durableId="1545562528">
    <w:abstractNumId w:val="3"/>
  </w:num>
  <w:num w:numId="5" w16cid:durableId="2122795776">
    <w:abstractNumId w:val="4"/>
  </w:num>
  <w:num w:numId="6" w16cid:durableId="811287090">
    <w:abstractNumId w:val="5"/>
  </w:num>
  <w:num w:numId="7" w16cid:durableId="1643582739">
    <w:abstractNumId w:val="6"/>
  </w:num>
  <w:num w:numId="8" w16cid:durableId="1281301902">
    <w:abstractNumId w:val="7"/>
  </w:num>
  <w:num w:numId="9" w16cid:durableId="596717226">
    <w:abstractNumId w:val="8"/>
  </w:num>
  <w:num w:numId="10" w16cid:durableId="1314797253">
    <w:abstractNumId w:val="9"/>
  </w:num>
  <w:num w:numId="11" w16cid:durableId="723261098">
    <w:abstractNumId w:val="10"/>
  </w:num>
  <w:num w:numId="12" w16cid:durableId="873425010">
    <w:abstractNumId w:val="11"/>
  </w:num>
  <w:num w:numId="13" w16cid:durableId="732317209">
    <w:abstractNumId w:val="12"/>
  </w:num>
  <w:num w:numId="14" w16cid:durableId="426270720">
    <w:abstractNumId w:val="13"/>
  </w:num>
  <w:num w:numId="15" w16cid:durableId="1429153384">
    <w:abstractNumId w:val="14"/>
  </w:num>
  <w:num w:numId="16" w16cid:durableId="323825283">
    <w:abstractNumId w:val="15"/>
  </w:num>
  <w:num w:numId="17" w16cid:durableId="1711490431">
    <w:abstractNumId w:val="16"/>
  </w:num>
  <w:num w:numId="18" w16cid:durableId="44137256">
    <w:abstractNumId w:val="17"/>
  </w:num>
  <w:num w:numId="19" w16cid:durableId="1367752842">
    <w:abstractNumId w:val="18"/>
  </w:num>
  <w:num w:numId="20" w16cid:durableId="1747649519">
    <w:abstractNumId w:val="19"/>
  </w:num>
  <w:num w:numId="21" w16cid:durableId="1055855954">
    <w:abstractNumId w:val="20"/>
  </w:num>
  <w:num w:numId="22" w16cid:durableId="667948725">
    <w:abstractNumId w:val="21"/>
  </w:num>
  <w:num w:numId="23" w16cid:durableId="63918419">
    <w:abstractNumId w:val="22"/>
  </w:num>
  <w:num w:numId="24" w16cid:durableId="1682704247">
    <w:abstractNumId w:val="23"/>
  </w:num>
  <w:num w:numId="25" w16cid:durableId="72167662">
    <w:abstractNumId w:val="24"/>
  </w:num>
  <w:num w:numId="26" w16cid:durableId="1324043604">
    <w:abstractNumId w:val="25"/>
  </w:num>
  <w:num w:numId="27" w16cid:durableId="441346062">
    <w:abstractNumId w:val="26"/>
  </w:num>
  <w:num w:numId="28" w16cid:durableId="633487354">
    <w:abstractNumId w:val="27"/>
  </w:num>
  <w:num w:numId="29" w16cid:durableId="1168136065">
    <w:abstractNumId w:val="28"/>
  </w:num>
  <w:num w:numId="30" w16cid:durableId="776678747">
    <w:abstractNumId w:val="29"/>
  </w:num>
  <w:num w:numId="31" w16cid:durableId="696003598">
    <w:abstractNumId w:val="30"/>
  </w:num>
  <w:num w:numId="32" w16cid:durableId="308872329">
    <w:abstractNumId w:val="31"/>
  </w:num>
  <w:num w:numId="33" w16cid:durableId="77733293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JA13cuviIWBGgNvOOQJo5HgpsyOum6H4nA2V/6N+k00P6ezF6aYrtztfOmYWm0mb5DxD2dB8A9lRjOw26HiBpQ==" w:salt="o+2rNZ+b8EPhnoB1CpobJA=="/>
  <w:styleLockTheme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0D4"/>
    <w:rsid w:val="000000C3"/>
    <w:rsid w:val="000707A3"/>
    <w:rsid w:val="00162B0B"/>
    <w:rsid w:val="001F16C0"/>
    <w:rsid w:val="0028548C"/>
    <w:rsid w:val="00322928"/>
    <w:rsid w:val="003B2A0F"/>
    <w:rsid w:val="00404105"/>
    <w:rsid w:val="004706AC"/>
    <w:rsid w:val="004A439B"/>
    <w:rsid w:val="004D4A16"/>
    <w:rsid w:val="00574A67"/>
    <w:rsid w:val="00674FA6"/>
    <w:rsid w:val="00682860"/>
    <w:rsid w:val="006B2B9F"/>
    <w:rsid w:val="006D362E"/>
    <w:rsid w:val="008528B2"/>
    <w:rsid w:val="00AA76BA"/>
    <w:rsid w:val="00B1377E"/>
    <w:rsid w:val="00B26273"/>
    <w:rsid w:val="00B275EA"/>
    <w:rsid w:val="00BD1EB3"/>
    <w:rsid w:val="00BE5710"/>
    <w:rsid w:val="00C9431C"/>
    <w:rsid w:val="00CF55AA"/>
    <w:rsid w:val="00D1098E"/>
    <w:rsid w:val="00D64F20"/>
    <w:rsid w:val="00D66653"/>
    <w:rsid w:val="00D709D8"/>
    <w:rsid w:val="00DA56D2"/>
    <w:rsid w:val="00DA7EC6"/>
    <w:rsid w:val="00DC523B"/>
    <w:rsid w:val="00DD184D"/>
    <w:rsid w:val="00F240D4"/>
    <w:rsid w:val="00F8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oNotEmbedSmartTags/>
  <w:decimalSymbol w:val=","/>
  <w:listSeparator w:val=";"/>
  <w14:docId w14:val="0BD90E2A"/>
  <w15:chartTrackingRefBased/>
  <w15:docId w15:val="{DA230B16-CC83-4915-B26B-A7C1AE4C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rFonts w:ascii="Calibri" w:eastAsia="SimSun" w:hAnsi="Calibri" w:cs="Tahoma"/>
      <w:color w:val="00000A"/>
      <w:sz w:val="21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240"/>
      <w:outlineLvl w:val="0"/>
    </w:pPr>
    <w:rPr>
      <w:rFonts w:ascii="Cambria" w:eastAsia="Cambria" w:hAnsi="Cambria" w:cs="Cambria"/>
      <w:color w:val="365F91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pacing w:before="40"/>
      <w:outlineLvl w:val="1"/>
    </w:pPr>
    <w:rPr>
      <w:rFonts w:ascii="Cambria" w:eastAsia="Cambria" w:hAnsi="Cambria" w:cs="Cambria"/>
      <w:color w:val="365F91"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libri" w:hAnsi="Calibri" w:cs="Calibri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Calibri" w:hAnsi="Calibri" w:cs="Calibri" w:hint="default"/>
      <w:sz w:val="20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  <w:sz w:val="16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alibri" w:hAnsi="Calibri" w:cs="Calibri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Calibri" w:eastAsia="Calibri" w:hAnsi="Calibri" w:cs="Calibri"/>
      <w:sz w:val="21"/>
      <w:szCs w:val="21"/>
      <w:lang w:eastAsia="en-US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" w:hAnsi="Calibri" w:cs="Calibri" w:hint="default"/>
      <w:b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Calibri" w:hAnsi="Calibri" w:cs="Calibri"/>
      <w:sz w:val="20"/>
      <w:szCs w:val="2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lang w:val="es-ES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Wingdings" w:hAnsi="Wingdings" w:cs="Wingdings" w:hint="default"/>
      <w:sz w:val="20"/>
      <w:szCs w:val="20"/>
      <w:lang w:val="ca-ES"/>
    </w:rPr>
  </w:style>
  <w:style w:type="character" w:customStyle="1" w:styleId="WW8Num16z0">
    <w:name w:val="WW8Num16z0"/>
    <w:rPr>
      <w:rFonts w:cs="Calibri"/>
      <w:b/>
      <w:bCs/>
      <w:sz w:val="22"/>
      <w:szCs w:val="21"/>
      <w:lang w:eastAsia="en-US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  <w:sz w:val="18"/>
      <w:lang w:val="ca-ES"/>
    </w:rPr>
  </w:style>
  <w:style w:type="character" w:customStyle="1" w:styleId="WW8Num18z0">
    <w:name w:val="WW8Num18z0"/>
    <w:rPr>
      <w:rFonts w:hint="default"/>
      <w:sz w:val="20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Calibri" w:hAnsi="Calibri" w:cs="Calibri"/>
      <w:b/>
      <w:sz w:val="21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 w:hint="default"/>
      <w:sz w:val="16"/>
      <w:lang w:val="ca-ES"/>
    </w:rPr>
  </w:style>
  <w:style w:type="character" w:customStyle="1" w:styleId="WW8Num20z1">
    <w:name w:val="WW8Num20z1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0z4">
    <w:name w:val="WW8Num20z4"/>
    <w:rPr>
      <w:rFonts w:ascii="Courier New" w:hAnsi="Courier New" w:cs="Courier New" w:hint="default"/>
    </w:rPr>
  </w:style>
  <w:style w:type="character" w:customStyle="1" w:styleId="WW8Num21z0">
    <w:name w:val="WW8Num21z0"/>
    <w:rPr>
      <w:rFonts w:ascii="Wingdings" w:hAnsi="Wingdings" w:cs="Wingdings" w:hint="default"/>
      <w:sz w:val="20"/>
      <w:szCs w:val="20"/>
      <w:lang w:val="ca-ES"/>
    </w:rPr>
  </w:style>
  <w:style w:type="character" w:customStyle="1" w:styleId="WW8Num22z0">
    <w:name w:val="WW8Num22z0"/>
    <w:rPr>
      <w:rFonts w:ascii="Symbol" w:hAnsi="Symbol" w:cs="Symbol" w:hint="default"/>
      <w:sz w:val="20"/>
    </w:rPr>
  </w:style>
  <w:style w:type="character" w:customStyle="1" w:styleId="WW8Num22z1">
    <w:name w:val="WW8Num22z1"/>
    <w:rPr>
      <w:rFonts w:ascii="Courier New" w:hAnsi="Courier New" w:cs="Courier New" w:hint="default"/>
      <w:sz w:val="20"/>
    </w:rPr>
  </w:style>
  <w:style w:type="character" w:customStyle="1" w:styleId="WW8Num22z2">
    <w:name w:val="WW8Num22z2"/>
    <w:rPr>
      <w:rFonts w:ascii="Wingdings" w:hAnsi="Wingdings" w:cs="Wingdings" w:hint="default"/>
      <w:sz w:val="20"/>
    </w:rPr>
  </w:style>
  <w:style w:type="character" w:customStyle="1" w:styleId="WW8Num23z0">
    <w:name w:val="WW8Num23z0"/>
    <w:rPr>
      <w:rFonts w:ascii="Symbol" w:hAnsi="Symbol" w:cs="Symbol" w:hint="default"/>
      <w:sz w:val="20"/>
    </w:rPr>
  </w:style>
  <w:style w:type="character" w:customStyle="1" w:styleId="WW8Num23z1">
    <w:name w:val="WW8Num23z1"/>
    <w:rPr>
      <w:rFonts w:ascii="Courier New" w:hAnsi="Courier New" w:cs="Courier New" w:hint="default"/>
      <w:sz w:val="20"/>
    </w:rPr>
  </w:style>
  <w:style w:type="character" w:customStyle="1" w:styleId="WW8Num23z2">
    <w:name w:val="WW8Num23z2"/>
    <w:rPr>
      <w:rFonts w:ascii="Wingdings" w:hAnsi="Wingdings" w:cs="Wingdings" w:hint="default"/>
      <w:sz w:val="20"/>
    </w:rPr>
  </w:style>
  <w:style w:type="character" w:customStyle="1" w:styleId="WW8Num24z0">
    <w:name w:val="WW8Num24z0"/>
    <w:rPr>
      <w:rFonts w:ascii="Symbol" w:hAnsi="Symbol" w:cs="Symbol" w:hint="default"/>
      <w:sz w:val="18"/>
    </w:rPr>
  </w:style>
  <w:style w:type="character" w:customStyle="1" w:styleId="WW8Num24z1">
    <w:name w:val="WW8Num24z1"/>
    <w:rPr>
      <w:rFonts w:ascii="Wingdings" w:hAnsi="Wingdings" w:cs="Wingdings" w:hint="default"/>
      <w:lang w:val="ca-ES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4z4">
    <w:name w:val="WW8Num24z4"/>
    <w:rPr>
      <w:rFonts w:ascii="Courier New" w:hAnsi="Courier New" w:cs="Courier New" w:hint="default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  <w:rPr>
      <w:rFonts w:ascii="Calibri" w:hAnsi="Calibri" w:cs="Calibri" w:hint="default"/>
    </w:rPr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Wingdings" w:hAnsi="Wingdings" w:cs="Wingdings" w:hint="default"/>
      <w:sz w:val="20"/>
      <w:szCs w:val="20"/>
      <w:lang w:val="ca-ES"/>
    </w:rPr>
  </w:style>
  <w:style w:type="character" w:customStyle="1" w:styleId="WW8Num27z0">
    <w:name w:val="WW8Num27z0"/>
    <w:rPr>
      <w:rFonts w:ascii="Symbol" w:hAnsi="Symbol" w:cs="Symbol" w:hint="default"/>
      <w:sz w:val="20"/>
    </w:rPr>
  </w:style>
  <w:style w:type="character" w:customStyle="1" w:styleId="WW8Num27z1">
    <w:name w:val="WW8Num27z1"/>
    <w:rPr>
      <w:rFonts w:ascii="Courier New" w:hAnsi="Courier New" w:cs="Courier New" w:hint="default"/>
      <w:sz w:val="20"/>
    </w:rPr>
  </w:style>
  <w:style w:type="character" w:customStyle="1" w:styleId="WW8Num27z2">
    <w:name w:val="WW8Num27z2"/>
    <w:rPr>
      <w:rFonts w:ascii="Wingdings" w:hAnsi="Wingdings" w:cs="Wingdings" w:hint="default"/>
      <w:sz w:val="20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Arial" w:eastAsia="Arial" w:hAnsi="Arial" w:cs="Arial" w:hint="default"/>
      <w:spacing w:val="-1"/>
      <w:w w:val="99"/>
      <w:sz w:val="18"/>
      <w:szCs w:val="18"/>
      <w:lang w:val="ca-ES" w:eastAsia="en-US" w:bidi="ca-ES"/>
    </w:rPr>
  </w:style>
  <w:style w:type="character" w:customStyle="1" w:styleId="WW8Num32z0">
    <w:name w:val="WW8Num32z0"/>
    <w:rPr>
      <w:rFonts w:cs="Calibri"/>
      <w:b/>
      <w:bCs/>
      <w:sz w:val="22"/>
      <w:szCs w:val="21"/>
      <w:lang w:eastAsia="en-US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hAnsi="Symbol" w:cs="Symbol" w:hint="default"/>
      <w:color w:val="00000A"/>
      <w:kern w:val="0"/>
      <w:sz w:val="21"/>
      <w:szCs w:val="21"/>
      <w:lang w:val="ca-ES" w:eastAsia="en-US" w:bidi="ar-SA"/>
    </w:rPr>
  </w:style>
  <w:style w:type="character" w:customStyle="1" w:styleId="WW8Num34z0">
    <w:name w:val="WW8Num34z0"/>
    <w:rPr>
      <w:rFonts w:cs="Calibri"/>
      <w:szCs w:val="21"/>
      <w:lang w:val="es-ES" w:eastAsia="en-US"/>
    </w:rPr>
  </w:style>
  <w:style w:type="character" w:customStyle="1" w:styleId="Fuentedeprrafopredeter9">
    <w:name w:val="Fuente de párrafo predeter.9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1z1">
    <w:name w:val="WW8Num21z1"/>
    <w:rPr>
      <w:rFonts w:ascii="Courier New" w:hAnsi="Courier New" w:cs="Courier New" w:hint="default"/>
      <w:sz w:val="20"/>
    </w:rPr>
  </w:style>
  <w:style w:type="character" w:customStyle="1" w:styleId="WW8Num21z2">
    <w:name w:val="WW8Num21z2"/>
    <w:rPr>
      <w:rFonts w:ascii="Wingdings" w:hAnsi="Wingdings" w:cs="Wingdings" w:hint="default"/>
      <w:sz w:val="2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5z0">
    <w:name w:val="WW8Num35z0"/>
    <w:rPr>
      <w:rFonts w:ascii="Arial" w:eastAsia="Arial" w:hAnsi="Arial" w:cs="Arial" w:hint="default"/>
      <w:w w:val="99"/>
      <w:sz w:val="18"/>
      <w:szCs w:val="18"/>
      <w:lang w:val="ca-ES" w:bidi="ca-ES"/>
    </w:rPr>
  </w:style>
  <w:style w:type="character" w:customStyle="1" w:styleId="WW8Num35z2">
    <w:name w:val="WW8Num35z2"/>
    <w:rPr>
      <w:rFonts w:hint="default"/>
      <w:lang w:val="ca-ES" w:bidi="ca-ES"/>
    </w:rPr>
  </w:style>
  <w:style w:type="character" w:customStyle="1" w:styleId="WW8Num36z0">
    <w:name w:val="WW8Num36z0"/>
    <w:rPr>
      <w:rFonts w:cs="Calibri"/>
      <w:szCs w:val="21"/>
      <w:lang w:val="es-ES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Fuentedeprrafopredeter8">
    <w:name w:val="Fuente de párrafo predeter.8"/>
  </w:style>
  <w:style w:type="character" w:customStyle="1" w:styleId="Fuentedeprrafopredeter7">
    <w:name w:val="Fuente de párrafo predeter.7"/>
    <w:qFormat/>
  </w:style>
  <w:style w:type="character" w:customStyle="1" w:styleId="Fuentedeprrafopredeter6">
    <w:name w:val="Fuente de párrafo predeter.6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20z2">
    <w:name w:val="WW8Num20z2"/>
    <w:rPr>
      <w:rFonts w:ascii="Wingdings" w:hAnsi="Wingdings" w:cs="Wingdings" w:hint="default"/>
      <w:sz w:val="20"/>
    </w:rPr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26z1">
    <w:name w:val="WW8Num26z1"/>
    <w:rPr>
      <w:rFonts w:ascii="Courier New" w:hAnsi="Courier New" w:cs="Courier New" w:hint="default"/>
      <w:sz w:val="20"/>
    </w:rPr>
  </w:style>
  <w:style w:type="character" w:customStyle="1" w:styleId="WW8Num26z2">
    <w:name w:val="WW8Num26z2"/>
    <w:rPr>
      <w:rFonts w:ascii="Wingdings" w:hAnsi="Wingdings" w:cs="Wingdings" w:hint="default"/>
      <w:sz w:val="20"/>
    </w:rPr>
  </w:style>
  <w:style w:type="character" w:customStyle="1" w:styleId="WW8Num28z1">
    <w:name w:val="WW8Num28z1"/>
    <w:rPr>
      <w:rFonts w:ascii="Courier New" w:hAnsi="Courier New" w:cs="Courier New" w:hint="default"/>
      <w:sz w:val="20"/>
    </w:rPr>
  </w:style>
  <w:style w:type="character" w:customStyle="1" w:styleId="WW8Num28z2">
    <w:name w:val="WW8Num28z2"/>
    <w:rPr>
      <w:rFonts w:ascii="Wingdings" w:hAnsi="Wingdings" w:cs="Wingdings" w:hint="default"/>
      <w:sz w:val="20"/>
    </w:rPr>
  </w:style>
  <w:style w:type="character" w:customStyle="1" w:styleId="Fuentedeprrafopredeter1">
    <w:name w:val="Fuente de párrafo predeter.1"/>
  </w:style>
  <w:style w:type="character" w:customStyle="1" w:styleId="WW8Num24z2">
    <w:name w:val="WW8Num24z2"/>
    <w:rPr>
      <w:rFonts w:ascii="Wingdings" w:hAnsi="Wingdings" w:cs="Wingdings" w:hint="default"/>
      <w:sz w:val="20"/>
    </w:rPr>
  </w:style>
  <w:style w:type="character" w:customStyle="1" w:styleId="WW8Num26z3">
    <w:name w:val="WW8Num26z3"/>
    <w:rPr>
      <w:rFonts w:ascii="Calibri" w:hAnsi="Calibri" w:cs="Calibri" w:hint="default"/>
    </w:rPr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8z0">
    <w:name w:val="WW8Num38z0"/>
    <w:rPr>
      <w:rFonts w:ascii="Verdana" w:hAnsi="Verdana" w:cs="Verdana" w:hint="default"/>
      <w:sz w:val="20"/>
    </w:rPr>
  </w:style>
  <w:style w:type="character" w:customStyle="1" w:styleId="WW8Num39z0">
    <w:name w:val="WW8Num39z0"/>
    <w:rPr>
      <w:rFonts w:ascii="Verdana" w:hAnsi="Verdana" w:cs="Verdana" w:hint="default"/>
      <w:b w:val="0"/>
      <w:sz w:val="20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styleId="Hipervnculo">
    <w:name w:val="Hyperlink"/>
    <w:uiPriority w:val="99"/>
    <w:rPr>
      <w:color w:val="000080"/>
      <w:u w:val="single"/>
    </w:rPr>
  </w:style>
  <w:style w:type="character" w:customStyle="1" w:styleId="Smbolsdenumeraci">
    <w:name w:val="Símbols de numeració"/>
  </w:style>
  <w:style w:type="character" w:customStyle="1" w:styleId="Hipervnculo1">
    <w:name w:val="Hipervínculo1"/>
    <w:rPr>
      <w:color w:val="0000FF"/>
      <w:u w:val="single"/>
    </w:rPr>
  </w:style>
  <w:style w:type="character" w:customStyle="1" w:styleId="Ttulo5Car">
    <w:name w:val="Título 5 Car"/>
    <w:rPr>
      <w:rFonts w:ascii="Calibri" w:eastAsia="Times New Roman" w:hAnsi="Calibri" w:cs="Times New Roman"/>
      <w:b/>
      <w:bCs/>
      <w:i/>
      <w:iCs/>
      <w:color w:val="00000A"/>
      <w:sz w:val="26"/>
      <w:szCs w:val="26"/>
      <w:lang w:eastAsia="zh-CN"/>
    </w:rPr>
  </w:style>
  <w:style w:type="character" w:customStyle="1" w:styleId="HTMLconformatoprevioCar">
    <w:name w:val="HTML con formato previo Car"/>
    <w:rPr>
      <w:rFonts w:ascii="Courier New" w:hAnsi="Courier New" w:cs="Courier New"/>
    </w:rPr>
  </w:style>
  <w:style w:type="character" w:styleId="Hipervnculovisitado">
    <w:name w:val="FollowedHyperlink"/>
    <w:rPr>
      <w:color w:val="954F72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Arial"/>
    </w:rPr>
  </w:style>
  <w:style w:type="paragraph" w:customStyle="1" w:styleId="Descripcin8">
    <w:name w:val="Descripción8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escripcin7">
    <w:name w:val="Descripción7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escripcin6">
    <w:name w:val="Descripción6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escripcin5">
    <w:name w:val="Descripción5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ontingutdelataula">
    <w:name w:val="Contingut de la taula"/>
    <w:basedOn w:val="Normal"/>
    <w:qFormat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Capaleraipeu">
    <w:name w:val="Capçalera i peu"/>
    <w:basedOn w:val="Normal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Normal"/>
    <w:pPr>
      <w:suppressLineNumbers/>
      <w:tabs>
        <w:tab w:val="center" w:pos="4535"/>
        <w:tab w:val="right" w:pos="9071"/>
      </w:tabs>
    </w:pPr>
  </w:style>
  <w:style w:type="paragraph" w:styleId="Encabezado">
    <w:name w:val="header"/>
    <w:basedOn w:val="Normal"/>
    <w:pPr>
      <w:suppressLineNumbers/>
      <w:tabs>
        <w:tab w:val="center" w:pos="4535"/>
        <w:tab w:val="right" w:pos="9071"/>
      </w:tabs>
    </w:pPr>
  </w:style>
  <w:style w:type="paragraph" w:styleId="TDC2">
    <w:name w:val="toc 2"/>
    <w:basedOn w:val="Normal"/>
    <w:next w:val="Normal"/>
    <w:uiPriority w:val="39"/>
    <w:pPr>
      <w:ind w:left="220"/>
    </w:pPr>
  </w:style>
  <w:style w:type="paragraph" w:styleId="TDC1">
    <w:name w:val="toc 1"/>
    <w:basedOn w:val="Normal"/>
    <w:next w:val="Normal"/>
    <w:uiPriority w:val="39"/>
  </w:style>
  <w:style w:type="paragraph" w:customStyle="1" w:styleId="Standard">
    <w:name w:val="Standard"/>
    <w:qFormat/>
    <w:pPr>
      <w:suppressAutoHyphens/>
      <w:textAlignment w:val="baseline"/>
    </w:pPr>
    <w:rPr>
      <w:color w:val="00000A"/>
      <w:sz w:val="24"/>
      <w:szCs w:val="24"/>
      <w:lang w:val="en-US" w:eastAsia="zh-CN"/>
    </w:rPr>
  </w:style>
  <w:style w:type="paragraph" w:styleId="Prrafodelista">
    <w:name w:val="List Paragraph"/>
    <w:basedOn w:val="Standard"/>
    <w:qFormat/>
    <w:pPr>
      <w:ind w:left="720"/>
    </w:pPr>
  </w:style>
  <w:style w:type="paragraph" w:styleId="NormalWeb">
    <w:name w:val="Normal (Web)"/>
    <w:basedOn w:val="Standard"/>
    <w:pPr>
      <w:spacing w:before="280" w:after="119"/>
    </w:pPr>
    <w:rPr>
      <w:lang w:val="es-ES"/>
    </w:rPr>
  </w:style>
  <w:style w:type="paragraph" w:customStyle="1" w:styleId="Default">
    <w:name w:val="Default"/>
    <w:pPr>
      <w:widowControl w:val="0"/>
      <w:suppressAutoHyphens/>
      <w:textAlignment w:val="baseline"/>
    </w:pPr>
    <w:rPr>
      <w:rFonts w:ascii="Arial" w:eastAsia="Arial" w:hAnsi="Arial" w:cs="Arial"/>
      <w:color w:val="000000"/>
      <w:kern w:val="2"/>
      <w:sz w:val="24"/>
      <w:szCs w:val="24"/>
      <w:lang w:eastAsia="zh-CN" w:bidi="hi-IN"/>
    </w:rPr>
  </w:style>
  <w:style w:type="paragraph" w:customStyle="1" w:styleId="Textocomentario5">
    <w:name w:val="Texto comentario5"/>
    <w:basedOn w:val="Normal"/>
    <w:rPr>
      <w:rFonts w:eastAsia="MS Mincho" w:cs="Calibri"/>
      <w:sz w:val="20"/>
      <w:szCs w:val="20"/>
    </w:r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</w:pPr>
    <w:rPr>
      <w:rFonts w:ascii="Verdana" w:eastAsia="Verdana" w:hAnsi="Verdana" w:cs="Verdana"/>
      <w:color w:val="000000"/>
    </w:rPr>
  </w:style>
  <w:style w:type="paragraph" w:customStyle="1" w:styleId="western">
    <w:name w:val="western"/>
    <w:basedOn w:val="Normal"/>
    <w:qFormat/>
    <w:pPr>
      <w:suppressAutoHyphens w:val="0"/>
      <w:spacing w:before="280" w:after="142" w:line="288" w:lineRule="auto"/>
    </w:pPr>
    <w:rPr>
      <w:rFonts w:eastAsia="Times New Roman" w:cs="Calibri"/>
      <w:sz w:val="22"/>
    </w:rPr>
  </w:style>
  <w:style w:type="paragraph" w:customStyle="1" w:styleId="Prrafodelista1">
    <w:name w:val="Párrafo de lista1"/>
    <w:basedOn w:val="Standard"/>
    <w:qFormat/>
    <w:pPr>
      <w:ind w:left="708"/>
    </w:pPr>
    <w:rPr>
      <w:szCs w:val="20"/>
      <w:lang w:val="ca-ES"/>
    </w:rPr>
  </w:style>
  <w:style w:type="paragraph" w:customStyle="1" w:styleId="parrafo">
    <w:name w:val="parrafo"/>
    <w:basedOn w:val="Normal"/>
    <w:pPr>
      <w:suppressAutoHyphens w:val="0"/>
      <w:spacing w:before="100" w:after="10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Courier New" w:eastAsia="Times New Roman" w:hAnsi="Courier New" w:cs="Courier New"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57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5710"/>
    <w:rPr>
      <w:rFonts w:ascii="Segoe UI" w:eastAsia="SimSun" w:hAnsi="Segoe UI" w:cs="Segoe UI"/>
      <w:color w:val="00000A"/>
      <w:sz w:val="18"/>
      <w:szCs w:val="18"/>
      <w:lang w:eastAsia="zh-CN"/>
    </w:rPr>
  </w:style>
  <w:style w:type="character" w:styleId="Textodelmarcadordeposicin">
    <w:name w:val="Placeholder Text"/>
    <w:basedOn w:val="Fuentedeprrafopredeter"/>
    <w:uiPriority w:val="99"/>
    <w:semiHidden/>
    <w:rsid w:val="00B26273"/>
    <w:rPr>
      <w:color w:val="808080"/>
    </w:rPr>
  </w:style>
  <w:style w:type="character" w:customStyle="1" w:styleId="Carctersdenotaalpeu">
    <w:name w:val="Caràcters de nota al peu"/>
    <w:qFormat/>
    <w:rsid w:val="00DD184D"/>
  </w:style>
  <w:style w:type="character" w:customStyle="1" w:styleId="Refdenotaalpie1">
    <w:name w:val="Ref. de nota al pie1"/>
    <w:rsid w:val="00DD184D"/>
    <w:rPr>
      <w:vertAlign w:val="superscript"/>
    </w:rPr>
  </w:style>
  <w:style w:type="character" w:styleId="Refdenotaalpie">
    <w:name w:val="footnote reference"/>
    <w:rsid w:val="00D709D8"/>
    <w:rPr>
      <w:vertAlign w:val="superscript"/>
    </w:rPr>
  </w:style>
  <w:style w:type="paragraph" w:styleId="Textonotapie">
    <w:name w:val="footnote text"/>
    <w:basedOn w:val="Normal"/>
    <w:link w:val="TextonotapieCar"/>
    <w:rsid w:val="00D709D8"/>
    <w:pPr>
      <w:widowControl w:val="0"/>
      <w:suppressLineNumbers/>
      <w:ind w:left="339" w:hanging="339"/>
      <w:jc w:val="left"/>
      <w:textAlignment w:val="baseline"/>
    </w:pPr>
    <w:rPr>
      <w:rFonts w:ascii="Liberation Serif;Times New Roma" w:eastAsia="NSimSun" w:hAnsi="Liberation Serif;Times New Roma" w:cs="Lucida Sans"/>
      <w:color w:val="auto"/>
      <w:kern w:val="2"/>
      <w:sz w:val="20"/>
      <w:szCs w:val="20"/>
      <w:lang w:val="es-ES" w:bidi="hi-IN"/>
    </w:rPr>
  </w:style>
  <w:style w:type="character" w:customStyle="1" w:styleId="TextonotapieCar">
    <w:name w:val="Texto nota pie Car"/>
    <w:basedOn w:val="Fuentedeprrafopredeter"/>
    <w:link w:val="Textonotapie"/>
    <w:rsid w:val="00D709D8"/>
    <w:rPr>
      <w:rFonts w:ascii="Liberation Serif;Times New Roma" w:eastAsia="NSimSun" w:hAnsi="Liberation Serif;Times New Roma" w:cs="Lucida Sans"/>
      <w:kern w:val="2"/>
      <w:lang w:val="es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2A67CE9D7F34670BC61A0C3395F8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4D60D-2671-4C30-88DC-677C795EB5D8}"/>
      </w:docPartPr>
      <w:docPartBody>
        <w:p w:rsidR="00E87838" w:rsidRDefault="00206264" w:rsidP="00206264">
          <w:pPr>
            <w:pStyle w:val="F2A67CE9D7F34670BC61A0C3395F8EF18"/>
          </w:pPr>
          <w:r w:rsidRPr="00B26273">
            <w:rPr>
              <w:i/>
              <w:color w:val="0070C0"/>
            </w:rPr>
            <w:t>escriure</w:t>
          </w:r>
          <w:r w:rsidRPr="00B26273">
            <w:rPr>
              <w:i/>
            </w:rPr>
            <w:t>.</w:t>
          </w:r>
        </w:p>
      </w:docPartBody>
    </w:docPart>
    <w:docPart>
      <w:docPartPr>
        <w:name w:val="EA45F66D1A9C41AD9F7BC94FCBE8D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C732D-06F9-40DA-A120-5FED4C9866FD}"/>
      </w:docPartPr>
      <w:docPartBody>
        <w:p w:rsidR="00E87838" w:rsidRDefault="00206264" w:rsidP="00206264">
          <w:pPr>
            <w:pStyle w:val="EA45F66D1A9C41AD9F7BC94FCBE8DB688"/>
          </w:pPr>
          <w:r w:rsidRPr="00B26273">
            <w:rPr>
              <w:i/>
              <w:color w:val="0070C0"/>
            </w:rPr>
            <w:t>escriure.</w:t>
          </w:r>
        </w:p>
      </w:docPartBody>
    </w:docPart>
    <w:docPart>
      <w:docPartPr>
        <w:name w:val="B39B16B32DE348B1A1BE8D782CB7E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FE0E7-827B-40E3-8FDD-B2B909231F3A}"/>
      </w:docPartPr>
      <w:docPartBody>
        <w:p w:rsidR="00E87838" w:rsidRDefault="00206264" w:rsidP="00206264">
          <w:pPr>
            <w:pStyle w:val="B39B16B32DE348B1A1BE8D782CB7E7078"/>
          </w:pPr>
          <w:r w:rsidRPr="00B26273">
            <w:rPr>
              <w:i/>
              <w:color w:val="0070C0"/>
            </w:rPr>
            <w:t>escriure.</w:t>
          </w:r>
        </w:p>
      </w:docPartBody>
    </w:docPart>
    <w:docPart>
      <w:docPartPr>
        <w:name w:val="DF92174F9F38427787E828641A6EE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CA892-528B-4FC7-9699-C5F34B355569}"/>
      </w:docPartPr>
      <w:docPartBody>
        <w:p w:rsidR="00E87838" w:rsidRDefault="00206264" w:rsidP="00206264">
          <w:pPr>
            <w:pStyle w:val="DF92174F9F38427787E828641A6EE4E78"/>
          </w:pPr>
          <w:r w:rsidRPr="00B26273">
            <w:rPr>
              <w:i/>
              <w:color w:val="0070C0"/>
            </w:rPr>
            <w:t>escriure.</w:t>
          </w:r>
        </w:p>
      </w:docPartBody>
    </w:docPart>
    <w:docPart>
      <w:docPartPr>
        <w:name w:val="6900027C71F949D396C101F903D9E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9B333-5F37-4C8B-9282-582367397D7C}"/>
      </w:docPartPr>
      <w:docPartBody>
        <w:p w:rsidR="00E87838" w:rsidRDefault="00206264" w:rsidP="00206264">
          <w:pPr>
            <w:pStyle w:val="6900027C71F949D396C101F903D9EE328"/>
          </w:pPr>
          <w:r w:rsidRPr="00B26273">
            <w:rPr>
              <w:rFonts w:cs="Calibri"/>
              <w:i/>
              <w:iCs/>
              <w:color w:val="0070C0"/>
              <w:szCs w:val="21"/>
            </w:rPr>
            <w:t>lloc.</w:t>
          </w:r>
        </w:p>
      </w:docPartBody>
    </w:docPart>
    <w:docPart>
      <w:docPartPr>
        <w:name w:val="6C8E8F2B0B3340AA89D2CAAF84742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6F668-477F-4346-B15E-A3F8A116252A}"/>
      </w:docPartPr>
      <w:docPartBody>
        <w:p w:rsidR="00E87838" w:rsidRDefault="00206264" w:rsidP="00206264">
          <w:pPr>
            <w:pStyle w:val="6C8E8F2B0B3340AA89D2CAAF84742E5B8"/>
          </w:pPr>
          <w:r w:rsidRPr="00B26273">
            <w:rPr>
              <w:i/>
              <w:color w:val="0070C0"/>
            </w:rPr>
            <w:t>escriure.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F39B0-DDA6-4BC2-9230-B63C27E6D9BD}"/>
      </w:docPartPr>
      <w:docPartBody>
        <w:p w:rsidR="00E87838" w:rsidRDefault="0056796E">
          <w:r w:rsidRPr="001F1348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47876C984FCE49109194050CB3F63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091FB-4117-4D60-8E4A-69A4B06CF682}"/>
      </w:docPartPr>
      <w:docPartBody>
        <w:p w:rsidR="00E87838" w:rsidRDefault="00206264" w:rsidP="00206264">
          <w:pPr>
            <w:pStyle w:val="47876C984FCE49109194050CB3F637598"/>
          </w:pPr>
          <w:r w:rsidRPr="00B26273">
            <w:rPr>
              <w:i/>
              <w:color w:val="0070C0"/>
            </w:rPr>
            <w:t>escriure.</w:t>
          </w:r>
        </w:p>
      </w:docPartBody>
    </w:docPart>
    <w:docPart>
      <w:docPartPr>
        <w:name w:val="4CC558C43C8E47829D987FBED0F0E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E8FDB-FFF8-4A40-8DA1-FAB4A6DF4781}"/>
      </w:docPartPr>
      <w:docPartBody>
        <w:p w:rsidR="00E87838" w:rsidRDefault="00206264" w:rsidP="00206264">
          <w:pPr>
            <w:pStyle w:val="4CC558C43C8E47829D987FBED0F0E4D78"/>
          </w:pPr>
          <w:r w:rsidRPr="00B26273">
            <w:rPr>
              <w:i/>
              <w:color w:val="0070C0"/>
            </w:rPr>
            <w:t>escriure.</w:t>
          </w:r>
        </w:p>
      </w:docPartBody>
    </w:docPart>
    <w:docPart>
      <w:docPartPr>
        <w:name w:val="3D51848EA18E419D8629514C8F1C1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14EE0-4B75-4575-9277-2FAD4B84665B}"/>
      </w:docPartPr>
      <w:docPartBody>
        <w:p w:rsidR="0069609B" w:rsidRDefault="002A032B" w:rsidP="002A032B">
          <w:pPr>
            <w:pStyle w:val="3D51848EA18E419D8629514C8F1C16FB"/>
          </w:pPr>
          <w:r w:rsidRPr="001F1348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59DC7EC8FA284A41BAFFB9BFBA356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31DEF-7924-4D10-B992-CE4AF105DC80}"/>
      </w:docPartPr>
      <w:docPartBody>
        <w:p w:rsidR="00722B79" w:rsidRDefault="00722B79" w:rsidP="00722B79">
          <w:pPr>
            <w:pStyle w:val="59DC7EC8FA284A41BAFFB9BFBA35642F"/>
          </w:pPr>
          <w:r w:rsidRPr="00B26273">
            <w:rPr>
              <w:i/>
              <w:color w:val="0070C0"/>
            </w:rPr>
            <w:t>escriure</w:t>
          </w:r>
          <w:r w:rsidRPr="00B26273">
            <w:rPr>
              <w:i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96E"/>
    <w:rsid w:val="00206264"/>
    <w:rsid w:val="00296850"/>
    <w:rsid w:val="002A032B"/>
    <w:rsid w:val="002F2FBF"/>
    <w:rsid w:val="0056796E"/>
    <w:rsid w:val="0069609B"/>
    <w:rsid w:val="00722B79"/>
    <w:rsid w:val="00CF55AA"/>
    <w:rsid w:val="00E8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9DC7EC8FA284A41BAFFB9BFBA35642F">
    <w:name w:val="59DC7EC8FA284A41BAFFB9BFBA35642F"/>
    <w:rsid w:val="00722B79"/>
    <w:rPr>
      <w:kern w:val="2"/>
      <w:lang w:val="es-ES" w:eastAsia="es-ES"/>
      <w14:ligatures w14:val="standardContextual"/>
    </w:rPr>
  </w:style>
  <w:style w:type="character" w:styleId="Textodelmarcadordeposicin">
    <w:name w:val="Placeholder Text"/>
    <w:basedOn w:val="Fuentedeprrafopredeter"/>
    <w:uiPriority w:val="99"/>
    <w:semiHidden/>
    <w:rsid w:val="00206264"/>
    <w:rPr>
      <w:color w:val="808080"/>
    </w:rPr>
  </w:style>
  <w:style w:type="paragraph" w:customStyle="1" w:styleId="3D51848EA18E419D8629514C8F1C16FB">
    <w:name w:val="3D51848EA18E419D8629514C8F1C16FB"/>
    <w:rsid w:val="002A032B"/>
  </w:style>
  <w:style w:type="paragraph" w:customStyle="1" w:styleId="F2A67CE9D7F34670BC61A0C3395F8EF18">
    <w:name w:val="F2A67CE9D7F34670BC61A0C3395F8EF18"/>
    <w:rsid w:val="00206264"/>
    <w:pPr>
      <w:suppressAutoHyphens/>
      <w:spacing w:after="0" w:line="240" w:lineRule="auto"/>
      <w:jc w:val="both"/>
    </w:pPr>
    <w:rPr>
      <w:rFonts w:ascii="Calibri" w:eastAsia="SimSun" w:hAnsi="Calibri" w:cs="Tahoma"/>
      <w:color w:val="00000A"/>
      <w:sz w:val="21"/>
      <w:lang w:eastAsia="zh-CN"/>
    </w:rPr>
  </w:style>
  <w:style w:type="paragraph" w:customStyle="1" w:styleId="EA45F66D1A9C41AD9F7BC94FCBE8DB688">
    <w:name w:val="EA45F66D1A9C41AD9F7BC94FCBE8DB688"/>
    <w:rsid w:val="00206264"/>
    <w:pPr>
      <w:suppressAutoHyphens/>
      <w:spacing w:after="0" w:line="240" w:lineRule="auto"/>
      <w:jc w:val="both"/>
    </w:pPr>
    <w:rPr>
      <w:rFonts w:ascii="Calibri" w:eastAsia="SimSun" w:hAnsi="Calibri" w:cs="Tahoma"/>
      <w:color w:val="00000A"/>
      <w:sz w:val="21"/>
      <w:lang w:eastAsia="zh-CN"/>
    </w:rPr>
  </w:style>
  <w:style w:type="paragraph" w:customStyle="1" w:styleId="B39B16B32DE348B1A1BE8D782CB7E7078">
    <w:name w:val="B39B16B32DE348B1A1BE8D782CB7E7078"/>
    <w:rsid w:val="00206264"/>
    <w:pPr>
      <w:suppressAutoHyphens/>
      <w:spacing w:after="0" w:line="240" w:lineRule="auto"/>
      <w:jc w:val="both"/>
    </w:pPr>
    <w:rPr>
      <w:rFonts w:ascii="Calibri" w:eastAsia="SimSun" w:hAnsi="Calibri" w:cs="Tahoma"/>
      <w:color w:val="00000A"/>
      <w:sz w:val="21"/>
      <w:lang w:eastAsia="zh-CN"/>
    </w:rPr>
  </w:style>
  <w:style w:type="paragraph" w:customStyle="1" w:styleId="DF92174F9F38427787E828641A6EE4E78">
    <w:name w:val="DF92174F9F38427787E828641A6EE4E78"/>
    <w:rsid w:val="00206264"/>
    <w:pPr>
      <w:suppressAutoHyphens/>
      <w:spacing w:after="0" w:line="240" w:lineRule="auto"/>
      <w:jc w:val="both"/>
    </w:pPr>
    <w:rPr>
      <w:rFonts w:ascii="Calibri" w:eastAsia="SimSun" w:hAnsi="Calibri" w:cs="Tahoma"/>
      <w:color w:val="00000A"/>
      <w:sz w:val="21"/>
      <w:lang w:eastAsia="zh-CN"/>
    </w:rPr>
  </w:style>
  <w:style w:type="paragraph" w:customStyle="1" w:styleId="6900027C71F949D396C101F903D9EE328">
    <w:name w:val="6900027C71F949D396C101F903D9EE328"/>
    <w:rsid w:val="00206264"/>
    <w:pPr>
      <w:suppressAutoHyphens/>
      <w:spacing w:after="0" w:line="240" w:lineRule="auto"/>
      <w:jc w:val="both"/>
    </w:pPr>
    <w:rPr>
      <w:rFonts w:ascii="Calibri" w:eastAsia="SimSun" w:hAnsi="Calibri" w:cs="Tahoma"/>
      <w:color w:val="00000A"/>
      <w:sz w:val="21"/>
      <w:lang w:eastAsia="zh-CN"/>
    </w:rPr>
  </w:style>
  <w:style w:type="paragraph" w:customStyle="1" w:styleId="6C8E8F2B0B3340AA89D2CAAF84742E5B8">
    <w:name w:val="6C8E8F2B0B3340AA89D2CAAF84742E5B8"/>
    <w:rsid w:val="00206264"/>
    <w:pPr>
      <w:suppressAutoHyphens/>
      <w:spacing w:after="0" w:line="240" w:lineRule="auto"/>
      <w:jc w:val="both"/>
    </w:pPr>
    <w:rPr>
      <w:rFonts w:ascii="Calibri" w:eastAsia="SimSun" w:hAnsi="Calibri" w:cs="Tahoma"/>
      <w:color w:val="00000A"/>
      <w:sz w:val="21"/>
      <w:lang w:eastAsia="zh-CN"/>
    </w:rPr>
  </w:style>
  <w:style w:type="paragraph" w:customStyle="1" w:styleId="47876C984FCE49109194050CB3F637598">
    <w:name w:val="47876C984FCE49109194050CB3F637598"/>
    <w:rsid w:val="00206264"/>
    <w:pPr>
      <w:suppressAutoHyphens/>
      <w:spacing w:after="0" w:line="240" w:lineRule="auto"/>
      <w:jc w:val="both"/>
    </w:pPr>
    <w:rPr>
      <w:rFonts w:ascii="Calibri" w:eastAsia="SimSun" w:hAnsi="Calibri" w:cs="Tahoma"/>
      <w:color w:val="00000A"/>
      <w:sz w:val="21"/>
      <w:lang w:eastAsia="zh-CN"/>
    </w:rPr>
  </w:style>
  <w:style w:type="paragraph" w:customStyle="1" w:styleId="4CC558C43C8E47829D987FBED0F0E4D78">
    <w:name w:val="4CC558C43C8E47829D987FBED0F0E4D78"/>
    <w:rsid w:val="00206264"/>
    <w:pPr>
      <w:suppressAutoHyphens/>
      <w:spacing w:after="0" w:line="240" w:lineRule="auto"/>
      <w:jc w:val="both"/>
    </w:pPr>
    <w:rPr>
      <w:rFonts w:ascii="Calibri" w:eastAsia="SimSun" w:hAnsi="Calibri" w:cs="Tahoma"/>
      <w:color w:val="00000A"/>
      <w:sz w:val="21"/>
      <w:lang w:eastAsia="zh-CN"/>
    </w:rPr>
  </w:style>
  <w:style w:type="paragraph" w:customStyle="1" w:styleId="0CBDF44C47C04BE8AACF6BEE87B755AE">
    <w:name w:val="0CBDF44C47C04BE8AACF6BEE87B755AE"/>
    <w:rsid w:val="002F2F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2C203-C5DC-4998-B435-669F6047A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</vt:lpstr>
    </vt:vector>
  </TitlesOfParts>
  <Company>HP Inc.</Company>
  <LinksUpToDate>false</LinksUpToDate>
  <CharactersWithSpaces>1558</CharactersWithSpaces>
  <SharedDoc>false</SharedDoc>
  <HLinks>
    <vt:vector size="432" baseType="variant">
      <vt:variant>
        <vt:i4>2818147</vt:i4>
      </vt:variant>
      <vt:variant>
        <vt:i4>213</vt:i4>
      </vt:variant>
      <vt:variant>
        <vt:i4>0</vt:i4>
      </vt:variant>
      <vt:variant>
        <vt:i4>5</vt:i4>
      </vt:variant>
      <vt:variant>
        <vt:lpwstr>http://www.ddgi.cat/web/recursos/document/1550/1560/Instruccions_de_la_Junta_Consultiva_d%20e_Contractacio_de_Catalunya.pdf</vt:lpwstr>
      </vt:variant>
      <vt:variant>
        <vt:lpwstr/>
      </vt:variant>
      <vt:variant>
        <vt:i4>5767178</vt:i4>
      </vt:variant>
      <vt:variant>
        <vt:i4>210</vt:i4>
      </vt:variant>
      <vt:variant>
        <vt:i4>0</vt:i4>
      </vt:variant>
      <vt:variant>
        <vt:i4>5</vt:i4>
      </vt:variant>
      <vt:variant>
        <vt:lpwstr>https://www.boe.es/eli/es/res/2016/04/06/(1)/</vt:lpwstr>
      </vt:variant>
      <vt:variant>
        <vt:lpwstr/>
      </vt:variant>
      <vt:variant>
        <vt:i4>6094866</vt:i4>
      </vt:variant>
      <vt:variant>
        <vt:i4>207</vt:i4>
      </vt:variant>
      <vt:variant>
        <vt:i4>0</vt:i4>
      </vt:variant>
      <vt:variant>
        <vt:i4>5</vt:i4>
      </vt:variant>
      <vt:variant>
        <vt:lpwstr>https://www.boe.es/doue/2016/003/L00016-00034.pdf%20</vt:lpwstr>
      </vt:variant>
      <vt:variant>
        <vt:lpwstr/>
      </vt:variant>
      <vt:variant>
        <vt:i4>7143463</vt:i4>
      </vt:variant>
      <vt:variant>
        <vt:i4>204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1048632</vt:i4>
      </vt:variant>
      <vt:variant>
        <vt:i4>201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2621543</vt:i4>
      </vt:variant>
      <vt:variant>
        <vt:i4>198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7405645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__RefHeading___Toc37835585</vt:lpwstr>
      </vt:variant>
      <vt:variant>
        <vt:i4>7340109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__RefHeading___Toc37835584</vt:lpwstr>
      </vt:variant>
      <vt:variant>
        <vt:i4>7798861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__RefHeading___Toc37835583</vt:lpwstr>
      </vt:variant>
      <vt:variant>
        <vt:i4>7733325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__RefHeading___Toc37835582</vt:lpwstr>
      </vt:variant>
      <vt:variant>
        <vt:i4>7667789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__RefHeading___Toc37835581</vt:lpwstr>
      </vt:variant>
      <vt:variant>
        <vt:i4>7602253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__RefHeading___Toc37835580</vt:lpwstr>
      </vt:variant>
      <vt:variant>
        <vt:i4>8192066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__RefHeading___Toc37835579</vt:lpwstr>
      </vt:variant>
      <vt:variant>
        <vt:i4>8126530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__RefHeading___Toc37835578</vt:lpwstr>
      </vt:variant>
      <vt:variant>
        <vt:i4>7536706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__RefHeading___Toc37835577</vt:lpwstr>
      </vt:variant>
      <vt:variant>
        <vt:i4>7471170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__RefHeading___Toc37835576</vt:lpwstr>
      </vt:variant>
      <vt:variant>
        <vt:i4>7405634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__RefHeading___Toc37835575</vt:lpwstr>
      </vt:variant>
      <vt:variant>
        <vt:i4>7340098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__RefHeading___Toc37835574</vt:lpwstr>
      </vt:variant>
      <vt:variant>
        <vt:i4>7798850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__RefHeading___Toc37835573</vt:lpwstr>
      </vt:variant>
      <vt:variant>
        <vt:i4>7733314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__RefHeading___Toc37835572</vt:lpwstr>
      </vt:variant>
      <vt:variant>
        <vt:i4>7667778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__RefHeading___Toc37835571</vt:lpwstr>
      </vt:variant>
      <vt:variant>
        <vt:i4>7602242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__RefHeading___Toc37835570</vt:lpwstr>
      </vt:variant>
      <vt:variant>
        <vt:i4>8192067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__RefHeading___Toc37835569</vt:lpwstr>
      </vt:variant>
      <vt:variant>
        <vt:i4>8126531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__RefHeading___Toc37835568</vt:lpwstr>
      </vt:variant>
      <vt:variant>
        <vt:i4>7536707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__RefHeading___Toc37835567</vt:lpwstr>
      </vt:variant>
      <vt:variant>
        <vt:i4>7471171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__RefHeading___Toc37835566</vt:lpwstr>
      </vt:variant>
      <vt:variant>
        <vt:i4>7405635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__RefHeading___Toc37835565</vt:lpwstr>
      </vt:variant>
      <vt:variant>
        <vt:i4>7340099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__RefHeading___Toc37835564</vt:lpwstr>
      </vt:variant>
      <vt:variant>
        <vt:i4>7798851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__RefHeading___Toc37835563</vt:lpwstr>
      </vt:variant>
      <vt:variant>
        <vt:i4>7733315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__RefHeading___Toc37835562</vt:lpwstr>
      </vt:variant>
      <vt:variant>
        <vt:i4>7667779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__RefHeading___Toc37835561</vt:lpwstr>
      </vt:variant>
      <vt:variant>
        <vt:i4>7602243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__RefHeading___Toc37835560</vt:lpwstr>
      </vt:variant>
      <vt:variant>
        <vt:i4>8192064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__RefHeading___Toc37835559</vt:lpwstr>
      </vt:variant>
      <vt:variant>
        <vt:i4>8126528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__RefHeading___Toc37835558</vt:lpwstr>
      </vt:variant>
      <vt:variant>
        <vt:i4>7536704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__RefHeading___Toc37835557</vt:lpwstr>
      </vt:variant>
      <vt:variant>
        <vt:i4>7471168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__RefHeading___Toc37835556</vt:lpwstr>
      </vt:variant>
      <vt:variant>
        <vt:i4>7405632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__RefHeading___Toc37835555</vt:lpwstr>
      </vt:variant>
      <vt:variant>
        <vt:i4>7340096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__RefHeading___Toc37835554</vt:lpwstr>
      </vt:variant>
      <vt:variant>
        <vt:i4>7798848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__RefHeading___Toc37835553</vt:lpwstr>
      </vt:variant>
      <vt:variant>
        <vt:i4>7733312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__RefHeading___Toc37835552</vt:lpwstr>
      </vt:variant>
      <vt:variant>
        <vt:i4>7667776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__RefHeading___Toc37835551</vt:lpwstr>
      </vt:variant>
      <vt:variant>
        <vt:i4>7602240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__RefHeading___Toc37835550</vt:lpwstr>
      </vt:variant>
      <vt:variant>
        <vt:i4>8192065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__RefHeading___Toc37835549</vt:lpwstr>
      </vt:variant>
      <vt:variant>
        <vt:i4>8126529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__RefHeading___Toc37835548</vt:lpwstr>
      </vt:variant>
      <vt:variant>
        <vt:i4>7536705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__RefHeading___Toc37835547</vt:lpwstr>
      </vt:variant>
      <vt:variant>
        <vt:i4>7471169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__RefHeading___Toc37835546</vt:lpwstr>
      </vt:variant>
      <vt:variant>
        <vt:i4>7405633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__RefHeading___Toc37835545</vt:lpwstr>
      </vt:variant>
      <vt:variant>
        <vt:i4>7340097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__RefHeading___Toc37835544</vt:lpwstr>
      </vt:variant>
      <vt:variant>
        <vt:i4>7798849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__RefHeading___Toc37835543</vt:lpwstr>
      </vt:variant>
      <vt:variant>
        <vt:i4>7733313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__RefHeading___Toc37835542</vt:lpwstr>
      </vt:variant>
      <vt:variant>
        <vt:i4>7667777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__RefHeading___Toc37835541</vt:lpwstr>
      </vt:variant>
      <vt:variant>
        <vt:i4>7602241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__RefHeading___Toc37835540</vt:lpwstr>
      </vt:variant>
      <vt:variant>
        <vt:i4>8192070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__RefHeading___Toc37835539</vt:lpwstr>
      </vt:variant>
      <vt:variant>
        <vt:i4>8126534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__RefHeading___Toc37835538</vt:lpwstr>
      </vt:variant>
      <vt:variant>
        <vt:i4>7536710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__RefHeading___Toc37835537</vt:lpwstr>
      </vt:variant>
      <vt:variant>
        <vt:i4>7471174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__RefHeading___Toc37835536</vt:lpwstr>
      </vt:variant>
      <vt:variant>
        <vt:i4>7405638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__RefHeading___Toc37835535</vt:lpwstr>
      </vt:variant>
      <vt:variant>
        <vt:i4>7340102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__RefHeading___Toc37835534</vt:lpwstr>
      </vt:variant>
      <vt:variant>
        <vt:i4>7798854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__RefHeading___Toc37835533</vt:lpwstr>
      </vt:variant>
      <vt:variant>
        <vt:i4>7733318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__RefHeading___Toc37835532</vt:lpwstr>
      </vt:variant>
      <vt:variant>
        <vt:i4>7667782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__RefHeading___Toc37835531</vt:lpwstr>
      </vt:variant>
      <vt:variant>
        <vt:i4>7602246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__RefHeading___Toc37835530</vt:lpwstr>
      </vt:variant>
      <vt:variant>
        <vt:i4>8192071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__RefHeading___Toc37835529</vt:lpwstr>
      </vt:variant>
      <vt:variant>
        <vt:i4>8126535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__RefHeading___Toc37835528</vt:lpwstr>
      </vt:variant>
      <vt:variant>
        <vt:i4>7536711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__RefHeading___Toc37835527</vt:lpwstr>
      </vt:variant>
      <vt:variant>
        <vt:i4>7471175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__RefHeading___Toc37835526</vt:lpwstr>
      </vt:variant>
      <vt:variant>
        <vt:i4>1638447</vt:i4>
      </vt:variant>
      <vt:variant>
        <vt:i4>12</vt:i4>
      </vt:variant>
      <vt:variant>
        <vt:i4>0</vt:i4>
      </vt:variant>
      <vt:variant>
        <vt:i4>5</vt:i4>
      </vt:variant>
      <vt:variant>
        <vt:lpwstr>mailto:contractacioccac@altcamp.cat</vt:lpwstr>
      </vt:variant>
      <vt:variant>
        <vt:lpwstr/>
      </vt:variant>
      <vt:variant>
        <vt:i4>7536691</vt:i4>
      </vt:variant>
      <vt:variant>
        <vt:i4>9</vt:i4>
      </vt:variant>
      <vt:variant>
        <vt:i4>0</vt:i4>
      </vt:variant>
      <vt:variant>
        <vt:i4>5</vt:i4>
      </vt:variant>
      <vt:variant>
        <vt:lpwstr>https://www.seu-e.cat/ca/web/ccaltcamp</vt:lpwstr>
      </vt:variant>
      <vt:variant>
        <vt:lpwstr/>
      </vt:variant>
      <vt:variant>
        <vt:i4>2293885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https://contractaciopublica.gencat.cat/anunci/AC200319</vt:lpwstr>
      </vt:variant>
      <vt:variant>
        <vt:lpwstr/>
      </vt:variant>
      <vt:variant>
        <vt:i4>6750270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https://contractaciopublica.gencat.cat/perfil/CCAltCamp</vt:lpwstr>
      </vt:variant>
      <vt:variant>
        <vt:lpwstr/>
      </vt:variant>
      <vt:variant>
        <vt:i4>6750270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https://contractaciopublica.gencat.cat/perfil/CCAltCamp</vt:lpwstr>
      </vt:variant>
      <vt:variant>
        <vt:lpwstr/>
      </vt:variant>
      <vt:variant>
        <vt:i4>2293807</vt:i4>
      </vt:variant>
      <vt:variant>
        <vt:i4>0</vt:i4>
      </vt:variant>
      <vt:variant>
        <vt:i4>0</vt:i4>
      </vt:variant>
      <vt:variant>
        <vt:i4>5</vt:i4>
      </vt:variant>
      <vt:variant>
        <vt:lpwstr>http://www.ddgi.cat/verificador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</dc:title>
  <dc:subject/>
  <dc:creator>jbrunet</dc:creator>
  <cp:keywords/>
  <cp:lastModifiedBy>Sílvia Jofré Anguera</cp:lastModifiedBy>
  <cp:revision>7</cp:revision>
  <cp:lastPrinted>2021-02-24T08:09:00Z</cp:lastPrinted>
  <dcterms:created xsi:type="dcterms:W3CDTF">2023-06-08T09:45:00Z</dcterms:created>
  <dcterms:modified xsi:type="dcterms:W3CDTF">2024-10-03T12:22:00Z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