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1F3DB3A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1D22A215" w:rsidR="00B01C4A" w:rsidRDefault="00B01C4A" w:rsidP="00046BC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A3E3FB3" w14:textId="77777777" w:rsidR="00046BCA" w:rsidRDefault="00046BCA" w:rsidP="00046BC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6883CB1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8B14C3">
        <w:rPr>
          <w:rFonts w:ascii="Arial" w:hAnsi="Arial" w:cs="Arial"/>
          <w:sz w:val="20"/>
          <w:szCs w:val="20"/>
        </w:rPr>
        <w:t xml:space="preserve">Badalona Serveis Assistencials, S.A.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6D66AA1" w14:textId="77777777" w:rsidR="00046BCA" w:rsidRDefault="00046BC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69B448B" w14:textId="77777777" w:rsidR="00046BCA" w:rsidRDefault="00046BC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5F46C" w14:textId="494E012D" w:rsidR="0015766D" w:rsidRDefault="00D2566A">
    <w:pPr>
      <w:pStyle w:val="Encabezado"/>
    </w:pPr>
    <w:r>
      <w:rPr>
        <w:noProof/>
      </w:rPr>
      <w:drawing>
        <wp:inline distT="0" distB="0" distL="0" distR="0" wp14:anchorId="290A8F16" wp14:editId="1AF87931">
          <wp:extent cx="1804670" cy="494030"/>
          <wp:effectExtent l="0" t="0" r="5080" b="1270"/>
          <wp:docPr id="11248392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46BCA"/>
    <w:rsid w:val="00142CB6"/>
    <w:rsid w:val="0015766D"/>
    <w:rsid w:val="00246AF7"/>
    <w:rsid w:val="004F67EC"/>
    <w:rsid w:val="00506A88"/>
    <w:rsid w:val="008B14C3"/>
    <w:rsid w:val="009B6448"/>
    <w:rsid w:val="00AA1A8A"/>
    <w:rsid w:val="00B01C4A"/>
    <w:rsid w:val="00D2566A"/>
    <w:rsid w:val="00E96BCB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766D"/>
  </w:style>
  <w:style w:type="paragraph" w:styleId="Piedepgina">
    <w:name w:val="footer"/>
    <w:basedOn w:val="Normal"/>
    <w:link w:val="Piedepgin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E5754-79AE-4BB1-8849-50104059B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CAB84-D7CB-4721-978F-FCDD2112E5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4D218A-3E11-4E48-9C57-DD794A87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9</cp:revision>
  <dcterms:created xsi:type="dcterms:W3CDTF">2023-11-15T08:52:00Z</dcterms:created>
  <dcterms:modified xsi:type="dcterms:W3CDTF">2024-10-14T06:45:00Z</dcterms:modified>
</cp:coreProperties>
</file>