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atabla"/>
        <w:bidi w:val="0"/>
        <w:spacing w:lineRule="auto" w:line="276"/>
        <w:ind w:left="283" w:right="0" w:hanging="0"/>
        <w:jc w:val="both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A.1)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Oferta econòmica del servei del reprografia del personal d’administració i professorat </w:t>
      </w:r>
    </w:p>
    <w:p>
      <w:pPr>
        <w:pStyle w:val="Contenidodelatabla"/>
        <w:bidi w:val="0"/>
        <w:spacing w:lineRule="auto" w:line="276"/>
        <w:ind w:left="283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ascii="Arial" w:hAnsi="Arial"/>
          <w:b w:val="false"/>
          <w:bCs w:val="false"/>
          <w:sz w:val="22"/>
          <w:szCs w:val="22"/>
          <w:u w:val="single"/>
        </w:rPr>
      </w:r>
    </w:p>
    <w:p>
      <w:pPr>
        <w:pStyle w:val="Contenidodelatabla"/>
        <w:bidi w:val="0"/>
        <w:spacing w:lineRule="auto" w:line="276"/>
        <w:ind w:left="283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A.1.1) </w:t>
      </w:r>
      <w:r>
        <w:rPr>
          <w:rFonts w:ascii="Arial" w:hAnsi="Arial"/>
          <w:b w:val="false"/>
          <w:bCs w:val="false"/>
          <w:sz w:val="22"/>
          <w:szCs w:val="22"/>
          <w:u w:val="single"/>
        </w:rPr>
        <w:t xml:space="preserve">Preu fotocopia </w:t>
      </w:r>
      <w:r>
        <w:rPr>
          <w:rFonts w:ascii="Arial" w:hAnsi="Arial"/>
          <w:b w:val="false"/>
          <w:bCs w:val="false"/>
          <w:sz w:val="22"/>
          <w:szCs w:val="22"/>
          <w:u w:val="single"/>
        </w:rPr>
        <w:t xml:space="preserve">en </w:t>
      </w:r>
      <w:r>
        <w:rPr>
          <w:rFonts w:ascii="Arial" w:hAnsi="Arial"/>
          <w:b w:val="false"/>
          <w:bCs w:val="false"/>
          <w:sz w:val="22"/>
          <w:szCs w:val="22"/>
          <w:u w:val="single"/>
        </w:rPr>
        <w:t>blanc i negre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Cuerpodetexto"/>
        <w:pBdr/>
        <w:spacing w:lineRule="auto" w:line="276" w:before="57" w:after="57"/>
        <w:ind w:left="283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S’oferta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un preu unitari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de ........................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€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més ....................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€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d’IVA (..%) el que fa un total de ................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€ per fotocopia en blanc i negre.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</w:p>
    <w:p>
      <w:pPr>
        <w:pStyle w:val="Contenidodelatabla"/>
        <w:bidi w:val="0"/>
        <w:spacing w:lineRule="auto" w:line="276"/>
        <w:ind w:left="283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lang w:val="ca-E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ca-ES"/>
        </w:rPr>
      </w:r>
    </w:p>
    <w:p>
      <w:pPr>
        <w:pStyle w:val="Contenidodelatabla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ca-ES"/>
        </w:rPr>
        <w:t xml:space="preserve">A.1.2)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  <w:lang w:val="ca-ES"/>
        </w:rPr>
        <w:t>Preu fotocopia en color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ca-ES"/>
        </w:rPr>
        <w:t xml:space="preserve"> 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S’oferta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un preu unitari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de ........................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€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més ....................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€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d’IVA (..%) el que fa un total de ................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€ per fotocopia en color. </w:t>
      </w:r>
    </w:p>
    <w:p>
      <w:pPr>
        <w:pStyle w:val="Normal"/>
        <w:widowControl/>
        <w:bidi w:val="0"/>
        <w:spacing w:lineRule="auto" w:line="276" w:before="0" w:after="0"/>
        <w:ind w:left="283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lang w:val="ca-E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ca-ES"/>
        </w:rPr>
      </w:r>
    </w:p>
    <w:p>
      <w:pPr>
        <w:pStyle w:val="Normal"/>
        <w:widowControl/>
        <w:pBdr/>
        <w:bidi w:val="0"/>
        <w:spacing w:lineRule="auto" w:line="276" w:before="57" w:after="0"/>
        <w:ind w:left="283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 En l’oferta econòmica s’haurà de desglossar els costos directes i indirectes, precisant el benefici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industrial i les despeses generals, i s’imputarà l’IVA amb partida independent.</w:t>
      </w:r>
    </w:p>
    <w:p>
      <w:pPr>
        <w:pStyle w:val="Normal"/>
        <w:widowControl/>
        <w:pBdr/>
        <w:bidi w:val="0"/>
        <w:spacing w:lineRule="auto" w:line="276" w:before="57" w:after="57"/>
        <w:ind w:left="283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Si s’excedeix la quantia dels preus unitaris màxims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sense IVA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establerts als plecs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, l’oferta serà exclosa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0"/>
          <w:szCs w:val="20"/>
          <w:u w:val="none"/>
          <w:shd w:fill="auto" w:val="clear"/>
          <w:lang w:val="ca-ES"/>
        </w:rPr>
        <w:t xml:space="preserve">. </w:t>
      </w:r>
    </w:p>
    <w:p>
      <w:pPr>
        <w:pStyle w:val="Normal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lang w:val="ca-E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ca-ES"/>
        </w:rPr>
      </w:r>
    </w:p>
    <w:p>
      <w:pPr>
        <w:pStyle w:val="Normal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/>
          <w:b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ca-ES"/>
        </w:rPr>
        <w:t xml:space="preserve">A.2) </w:t>
      </w:r>
      <w:r>
        <w:rPr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 xml:space="preserve">Oferta econòmica del servei de reprografia de l’alumnat 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S’oferta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un percentatge de baixa lineal del ........ % dels preus unitaris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del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servei de reprografia de l’alumnat. </w:t>
      </w:r>
    </w:p>
    <w:p>
      <w:pPr>
        <w:pStyle w:val="Normal"/>
        <w:widowControl/>
        <w:pBdr/>
        <w:bidi w:val="0"/>
        <w:spacing w:lineRule="auto" w:line="276" w:before="0" w:after="0"/>
        <w:ind w:left="283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Normal"/>
        <w:widowControl/>
        <w:pBdr/>
        <w:bidi w:val="0"/>
        <w:spacing w:lineRule="auto" w:line="276" w:before="57" w:after="57"/>
        <w:ind w:left="283" w:right="0" w:hanging="0"/>
        <w:jc w:val="left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  <w:u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Si s’excedeix la quantia dels preus unitaris màxims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sense IVA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establerts als plecs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, l’oferta serà exclosa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0"/>
          <w:szCs w:val="20"/>
          <w:u w:val="none"/>
          <w:shd w:fill="auto" w:val="clear"/>
          <w:lang w:val="ca-ES"/>
        </w:rPr>
        <w:t xml:space="preserve">. 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Normal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/>
          <w:b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ca-ES"/>
        </w:rPr>
        <w:t xml:space="preserve">A.3) </w:t>
      </w:r>
      <w:r>
        <w:rPr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>Oferta econòmica del material d’oficina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S’oferta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un percentatge de baixa lineal del ........ % dels preus unitaris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del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material d’oficina determinat en el PPT. </w:t>
      </w:r>
    </w:p>
    <w:p>
      <w:pPr>
        <w:pStyle w:val="Cuerpodetexto"/>
        <w:widowControl/>
        <w:pBdr/>
        <w:bidi w:val="0"/>
        <w:spacing w:lineRule="auto" w:line="276" w:before="0" w:after="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Normal"/>
        <w:widowControl/>
        <w:pBdr/>
        <w:bidi w:val="0"/>
        <w:spacing w:lineRule="auto" w:line="276" w:before="57" w:after="57"/>
        <w:ind w:left="283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Si s’excedeix la quantia dels preus unitaris màxims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sense IVA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establerts als plecs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, l’oferta serà exclosa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0"/>
          <w:szCs w:val="20"/>
          <w:u w:val="none"/>
          <w:shd w:fill="auto" w:val="clear"/>
          <w:lang w:val="ca-ES"/>
        </w:rPr>
        <w:t xml:space="preserve">. 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Normal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/>
          <w:b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ca-ES"/>
        </w:rPr>
        <w:t xml:space="preserve">A.4) </w:t>
      </w:r>
      <w:r>
        <w:rPr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 xml:space="preserve">Oferta econòmica del material d’oficina no determinat en el PPT 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S’oferta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un percentatge de baixa lineal del ........ %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del PVP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del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material d’oficina no determinat en el PPT. 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Normal"/>
        <w:widowControl/>
        <w:pBdr/>
        <w:bidi w:val="0"/>
        <w:spacing w:lineRule="auto" w:line="276" w:before="57" w:after="57"/>
        <w:ind w:left="283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Si s’excedeix la quantia dels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PVP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, l’oferta serà exclosa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0"/>
          <w:szCs w:val="20"/>
          <w:u w:val="none"/>
          <w:shd w:fill="auto" w:val="clear"/>
          <w:lang w:val="ca-ES"/>
        </w:rPr>
        <w:t xml:space="preserve">. </w:t>
      </w:r>
    </w:p>
    <w:p>
      <w:pPr>
        <w:pStyle w:val="Contenidodelatabla"/>
        <w:bidi w:val="0"/>
        <w:spacing w:lineRule="auto" w:line="276"/>
        <w:ind w:left="283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ontenidodelatabla"/>
        <w:bidi w:val="0"/>
        <w:spacing w:lineRule="auto" w:line="276"/>
        <w:ind w:left="283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ontenidodelatabla"/>
        <w:bidi w:val="0"/>
        <w:spacing w:lineRule="auto" w:line="276"/>
        <w:ind w:left="283" w:right="0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B)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u w:val="single"/>
        </w:rPr>
        <w:t>Ampliació horari d’obertura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>
      <w:pPr>
        <w:pStyle w:val="Contenidodelatabla"/>
        <w:bidi w:val="0"/>
        <w:spacing w:lineRule="auto" w:line="276"/>
        <w:ind w:left="283" w:right="0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uerpodetexto"/>
        <w:pBdr/>
        <w:spacing w:lineRule="auto" w:line="276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No s’ofereix ampliació d’horari d’obertura</w:t>
      </w:r>
    </w:p>
    <w:p>
      <w:pPr>
        <w:pStyle w:val="Cuerpodetexto"/>
        <w:pBdr/>
        <w:spacing w:lineRule="auto" w:line="276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S’ofereix ampliació d’horari d’obertura: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(seleccioneu la vostra oferta)</w:t>
      </w:r>
    </w:p>
    <w:p>
      <w:pPr>
        <w:pStyle w:val="Cuerpodetexto"/>
        <w:pBdr/>
        <w:spacing w:lineRule="auto" w:line="276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     □ 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Apertura 30 minuts abans (a les 9:00 hores)</w:t>
      </w:r>
    </w:p>
    <w:p>
      <w:pPr>
        <w:pStyle w:val="Contenidodelatabla"/>
        <w:numPr>
          <w:ilvl w:val="0"/>
          <w:numId w:val="0"/>
        </w:numPr>
        <w:pBdr/>
        <w:bidi w:val="0"/>
        <w:spacing w:lineRule="auto" w:line="276" w:before="57" w:after="0"/>
        <w:ind w:left="100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      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Tancament 30 minuts després (a les 20:00 hores).</w:t>
      </w:r>
    </w:p>
    <w:p>
      <w:pPr>
        <w:pStyle w:val="Contenidodelatabla"/>
        <w:bidi w:val="0"/>
        <w:spacing w:lineRule="auto" w:line="276"/>
        <w:ind w:left="283" w:right="0" w:hanging="0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widowControl/>
        <w:numPr>
          <w:ilvl w:val="0"/>
          <w:numId w:val="2"/>
        </w:numPr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shd w:fill="auto" w:val="clear"/>
          <w:lang w:val="ca-ES" w:eastAsia="zh-CN" w:bidi="hi-IN"/>
        </w:rPr>
        <w:t>.</w:t>
      </w:r>
      <w:r>
        <w:rPr>
          <w:rFonts w:eastAsia="Times New Roman" w:cs="Arial"/>
          <w:b w:val="false"/>
          <w:bCs w:val="false"/>
          <w:i/>
          <w:iCs/>
          <w:color w:val="000000"/>
          <w:sz w:val="22"/>
          <w:szCs w:val="22"/>
          <w:shd w:fill="auto" w:val="clear"/>
          <w:lang w:val="ca-ES" w:eastAsia="zh-CN" w:bidi="hi-IN"/>
        </w:rPr>
        <w:t>»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2</Pages>
  <Words>287</Words>
  <Characters>1582</Characters>
  <CharactersWithSpaces>1881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2024-10-01T13:02:15Z</dcterms:created>
  <dc:creator/>
  <dc:description/>
  <dc:language>es-ES</dc:language>
  <cp:lastModifiedBy/>
  <dcterms:modified xsi:type="dcterms:W3CDTF">2024-10-01T13:03:47Z</dcterms:modified>
  <cp:revision>3</cp:revision>
  <dc:subject/>
  <dc:title>Carta Contractació</dc:title>
</cp:coreProperties>
</file>