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30BB" w14:textId="77777777" w:rsidR="00761315" w:rsidRPr="00761315" w:rsidRDefault="00761315" w:rsidP="00761315">
      <w:pPr>
        <w:jc w:val="both"/>
        <w:rPr>
          <w:b/>
          <w:bCs/>
          <w:lang w:val="es-ES"/>
        </w:rPr>
      </w:pPr>
      <w:r w:rsidRPr="00761315">
        <w:rPr>
          <w:b/>
          <w:bCs/>
          <w:lang w:val="es-ES"/>
        </w:rPr>
        <w:t>Redacción de los planes de movilidad urbana sostenible (PMUS) del CSA-2023, en 9 lotes.</w:t>
      </w:r>
    </w:p>
    <w:p w14:paraId="753E2FA0" w14:textId="77777777" w:rsidR="00761315" w:rsidRPr="00761315" w:rsidRDefault="00761315" w:rsidP="00761315">
      <w:pPr>
        <w:jc w:val="both"/>
        <w:rPr>
          <w:b/>
          <w:bCs/>
          <w:lang w:val="es-ES"/>
        </w:rPr>
      </w:pPr>
      <w:proofErr w:type="spellStart"/>
      <w:r w:rsidRPr="00761315">
        <w:rPr>
          <w:b/>
          <w:bCs/>
          <w:lang w:val="es-ES"/>
        </w:rPr>
        <w:t>Expte</w:t>
      </w:r>
      <w:proofErr w:type="spellEnd"/>
      <w:r w:rsidRPr="00761315">
        <w:rPr>
          <w:b/>
          <w:bCs/>
          <w:lang w:val="es-ES"/>
        </w:rPr>
        <w:t>. 2022/0024177</w:t>
      </w:r>
    </w:p>
    <w:p w14:paraId="6DB60814" w14:textId="77777777" w:rsidR="00761315" w:rsidRPr="00761315" w:rsidRDefault="00761315" w:rsidP="00761315">
      <w:pPr>
        <w:jc w:val="both"/>
        <w:rPr>
          <w:lang w:val="es-ES"/>
        </w:rPr>
      </w:pPr>
    </w:p>
    <w:p w14:paraId="7B60EA50" w14:textId="77777777" w:rsidR="00761315" w:rsidRPr="00EF48DB" w:rsidRDefault="00761315" w:rsidP="00761315">
      <w:pPr>
        <w:jc w:val="both"/>
        <w:rPr>
          <w:b/>
          <w:bCs/>
          <w:color w:val="C00000"/>
          <w:u w:val="single"/>
          <w:lang w:val="es-ES"/>
        </w:rPr>
      </w:pPr>
      <w:r w:rsidRPr="00EF48DB">
        <w:rPr>
          <w:b/>
          <w:bCs/>
          <w:color w:val="C00000"/>
          <w:u w:val="single"/>
          <w:lang w:val="es-ES"/>
        </w:rPr>
        <w:t>Documentación administrativa</w:t>
      </w:r>
    </w:p>
    <w:p w14:paraId="5009F36D" w14:textId="34CEC082" w:rsidR="00761315" w:rsidRPr="00761315" w:rsidRDefault="00761315" w:rsidP="00761315">
      <w:pPr>
        <w:jc w:val="both"/>
        <w:rPr>
          <w:lang w:val="es-ES"/>
        </w:rPr>
      </w:pPr>
      <w:r w:rsidRPr="00761315">
        <w:rPr>
          <w:lang w:val="es-ES"/>
        </w:rPr>
        <w:t>En caso de que desee</w:t>
      </w:r>
      <w:r>
        <w:rPr>
          <w:lang w:val="es-ES"/>
        </w:rPr>
        <w:t>n</w:t>
      </w:r>
      <w:r w:rsidRPr="00761315">
        <w:rPr>
          <w:lang w:val="es-ES"/>
        </w:rPr>
        <w:t xml:space="preserve"> presentarse a más de un lote, sólo </w:t>
      </w:r>
      <w:r>
        <w:rPr>
          <w:lang w:val="es-ES"/>
        </w:rPr>
        <w:t>deben</w:t>
      </w:r>
      <w:r w:rsidRPr="00761315">
        <w:rPr>
          <w:lang w:val="es-ES"/>
        </w:rPr>
        <w:t xml:space="preserve"> adjuntar la Documentación administrativa (Declaración responsable y DEUC) en el primero de los lotes a los que desee optar.</w:t>
      </w:r>
    </w:p>
    <w:p w14:paraId="28CC79E3" w14:textId="77777777" w:rsidR="00761315" w:rsidRDefault="00761315" w:rsidP="00761315">
      <w:pPr>
        <w:jc w:val="both"/>
        <w:rPr>
          <w:lang w:val="es-ES"/>
        </w:rPr>
      </w:pPr>
      <w:r w:rsidRPr="00761315">
        <w:rPr>
          <w:lang w:val="es-ES"/>
        </w:rPr>
        <w:t>NO DEBE adjuntar de nuevo la Documentación administrativa (Declaración responsable y DEUC) en los siguientes lotes.</w:t>
      </w:r>
    </w:p>
    <w:p w14:paraId="2D1A28FE" w14:textId="77777777" w:rsidR="00EF48DB" w:rsidRDefault="00EF48DB" w:rsidP="00761315">
      <w:pPr>
        <w:jc w:val="both"/>
        <w:rPr>
          <w:lang w:val="es-ES"/>
        </w:rPr>
      </w:pPr>
    </w:p>
    <w:p w14:paraId="0ED9DEDC" w14:textId="77777777" w:rsidR="00EF48DB" w:rsidRPr="00EF48DB" w:rsidRDefault="00EF48DB" w:rsidP="00EF48DB">
      <w:pPr>
        <w:jc w:val="both"/>
        <w:rPr>
          <w:b/>
          <w:bCs/>
          <w:color w:val="C00000"/>
          <w:u w:val="single"/>
          <w:lang w:val="es-ES"/>
        </w:rPr>
      </w:pPr>
      <w:r w:rsidRPr="00EF48DB">
        <w:rPr>
          <w:b/>
          <w:bCs/>
          <w:color w:val="C00000"/>
          <w:u w:val="single"/>
          <w:lang w:val="es-ES"/>
        </w:rPr>
        <w:t>Documentación y Sobres</w:t>
      </w:r>
    </w:p>
    <w:p w14:paraId="574762B4" w14:textId="77777777" w:rsidR="00EF48DB" w:rsidRPr="00EF48DB" w:rsidRDefault="00EF48DB" w:rsidP="00EF48DB">
      <w:pPr>
        <w:jc w:val="both"/>
        <w:rPr>
          <w:lang w:val="es-ES"/>
        </w:rPr>
      </w:pPr>
      <w:r w:rsidRPr="00EF48DB">
        <w:rPr>
          <w:lang w:val="es-ES"/>
        </w:rPr>
        <w:t>En los lotes 1, 4, 5, 7 y 9 la documentación se presentará en 3 sobres: A) Documentación administrativa, B) Criterios juicio de valor y C) Oferta.</w:t>
      </w:r>
    </w:p>
    <w:p w14:paraId="68A289DA" w14:textId="77777777" w:rsidR="00EF48DB" w:rsidRPr="00EF48DB" w:rsidRDefault="00EF48DB" w:rsidP="00EF48DB">
      <w:pPr>
        <w:jc w:val="both"/>
      </w:pPr>
      <w:r w:rsidRPr="00EF48DB">
        <w:rPr>
          <w:lang w:val="es-ES"/>
        </w:rPr>
        <w:t>En los lotes 2, 3, 6 y 8 la documentación se presentará en 2 sobres: A)Documentación administrativa y B)Oferta.</w:t>
      </w:r>
    </w:p>
    <w:p w14:paraId="19CE31B2" w14:textId="77777777" w:rsidR="00EF48DB" w:rsidRPr="00761315" w:rsidRDefault="00EF48DB" w:rsidP="00761315">
      <w:pPr>
        <w:jc w:val="both"/>
      </w:pPr>
    </w:p>
    <w:p w14:paraId="0FA8281B" w14:textId="77777777" w:rsidR="00761315" w:rsidRDefault="00761315" w:rsidP="00DE219E">
      <w:pPr>
        <w:jc w:val="both"/>
      </w:pPr>
    </w:p>
    <w:sectPr w:rsidR="00761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A4"/>
    <w:rsid w:val="001C5C57"/>
    <w:rsid w:val="004444A4"/>
    <w:rsid w:val="00535D03"/>
    <w:rsid w:val="00756A39"/>
    <w:rsid w:val="00761315"/>
    <w:rsid w:val="009A1503"/>
    <w:rsid w:val="00AF1658"/>
    <w:rsid w:val="00B66F72"/>
    <w:rsid w:val="00BB4256"/>
    <w:rsid w:val="00C539D9"/>
    <w:rsid w:val="00CE2410"/>
    <w:rsid w:val="00DE219E"/>
    <w:rsid w:val="00EF48DB"/>
    <w:rsid w:val="00F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B661"/>
  <w15:chartTrackingRefBased/>
  <w15:docId w15:val="{99E6E7DB-9BB2-409C-A175-3B6D618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44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4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444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44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444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44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44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44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44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444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44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444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444A4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444A4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444A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444A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444A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444A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44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4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44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4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444A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444A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444A4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444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444A4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444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Diputació de Barcelona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LOPEZ, MARIA JOSE</dc:creator>
  <cp:keywords/>
  <dc:description/>
  <cp:lastModifiedBy>MARTIN LOPEZ, MARIA JOSE</cp:lastModifiedBy>
  <cp:revision>3</cp:revision>
  <dcterms:created xsi:type="dcterms:W3CDTF">2024-10-01T19:03:00Z</dcterms:created>
  <dcterms:modified xsi:type="dcterms:W3CDTF">2024-10-01T19:37:00Z</dcterms:modified>
</cp:coreProperties>
</file>