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EE9" w14:textId="30D7FE8E" w:rsidR="00062B4C" w:rsidRDefault="00B754CA">
      <w:pPr>
        <w:pStyle w:val="Ttol2"/>
        <w:spacing w:before="94"/>
        <w:ind w:right="810"/>
        <w:jc w:val="both"/>
      </w:pP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DIPUTACIÓN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BARCELONA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REDACCIÓN DE LOS PLANES DE MOVILIDAD URBANA SOSTENIBLE (PMUS)</w:t>
      </w:r>
      <w:r>
        <w:rPr>
          <w:spacing w:val="1"/>
        </w:rPr>
        <w:t xml:space="preserve"> </w:t>
      </w:r>
      <w:r>
        <w:t>DEL CSA-2023,</w:t>
      </w:r>
      <w:r>
        <w:rPr>
          <w:spacing w:val="2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LOTES</w:t>
      </w:r>
    </w:p>
    <w:p w14:paraId="58F90E90" w14:textId="77777777" w:rsidR="00062B4C" w:rsidRDefault="00062B4C">
      <w:pPr>
        <w:pStyle w:val="Textindependent"/>
        <w:spacing w:before="8"/>
        <w:rPr>
          <w:rFonts w:ascii="Arial"/>
          <w:b/>
          <w:sz w:val="11"/>
        </w:rPr>
      </w:pPr>
    </w:p>
    <w:p w14:paraId="65B0960F" w14:textId="77777777" w:rsidR="00062B4C" w:rsidRDefault="00B754CA">
      <w:pPr>
        <w:spacing w:before="94" w:after="19"/>
        <w:ind w:left="6267"/>
        <w:rPr>
          <w:rFonts w:ascii="Arial" w:hAnsi="Arial"/>
          <w:b/>
        </w:rPr>
      </w:pPr>
      <w:r>
        <w:rPr>
          <w:rFonts w:ascii="Arial" w:hAnsi="Arial"/>
          <w:b/>
        </w:rPr>
        <w:t>Expediente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42799EEE" w14:textId="77777777" w:rsidR="00062B4C" w:rsidRDefault="007D36EC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0930A5">
          <v:group id="_x0000_s1095" style="width:428.05pt;height:.5pt;mso-position-horizontal-relative:char;mso-position-vertical-relative:line" coordsize="8561,10">
            <v:rect id="_x0000_s1096" style="position:absolute;width:8561;height:10" fillcolor="black" stroked="f"/>
            <w10:anchorlock/>
          </v:group>
        </w:pict>
      </w:r>
    </w:p>
    <w:p w14:paraId="4ED2F65D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508D732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0A3D4206" w14:textId="77777777" w:rsidR="00062B4C" w:rsidRDefault="007D36EC">
      <w:pPr>
        <w:pStyle w:val="Textindependent"/>
        <w:spacing w:before="2"/>
        <w:rPr>
          <w:sz w:val="17"/>
        </w:rPr>
      </w:pPr>
      <w:r>
        <w:pict w14:anchorId="63314222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78.95pt;margin-top:12.45pt;width:437.4pt;height:16.1pt;z-index:-15721472;mso-wrap-distance-left:0;mso-wrap-distance-right:0;mso-position-horizontal-relative:page" fillcolor="#d9d9d9" strokeweight="1.44pt">
            <v:textbox inset="0,0,0,0">
              <w:txbxContent>
                <w:p w14:paraId="0C59DD7B" w14:textId="77777777" w:rsidR="00062B4C" w:rsidRDefault="00B754CA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PARA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LOTE 9</w:t>
                  </w:r>
                </w:p>
              </w:txbxContent>
            </v:textbox>
            <w10:wrap type="topAndBottom" anchorx="page"/>
          </v:shape>
        </w:pict>
      </w:r>
    </w:p>
    <w:p w14:paraId="6B1A9800" w14:textId="77777777" w:rsidR="00062B4C" w:rsidRDefault="00062B4C">
      <w:pPr>
        <w:pStyle w:val="Textindependent"/>
        <w:spacing w:before="2"/>
        <w:rPr>
          <w:sz w:val="20"/>
        </w:rPr>
      </w:pPr>
    </w:p>
    <w:p w14:paraId="237C25BC" w14:textId="77777777" w:rsidR="00062B4C" w:rsidRDefault="00062B4C">
      <w:pPr>
        <w:pStyle w:val="Textindependent"/>
        <w:spacing w:before="2"/>
        <w:rPr>
          <w:sz w:val="14"/>
        </w:rPr>
      </w:pPr>
    </w:p>
    <w:p w14:paraId="6CC05C89" w14:textId="77777777" w:rsidR="00062B4C" w:rsidRDefault="00B754CA">
      <w:pPr>
        <w:pStyle w:val="Ttol2"/>
        <w:spacing w:before="94"/>
        <w:ind w:right="701"/>
      </w:pPr>
      <w:r>
        <w:t>Se</w:t>
      </w:r>
      <w:r>
        <w:rPr>
          <w:spacing w:val="23"/>
        </w:rPr>
        <w:t xml:space="preserve"> </w:t>
      </w:r>
      <w:r>
        <w:t>establecerá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umbral</w:t>
      </w:r>
      <w:r>
        <w:rPr>
          <w:spacing w:val="25"/>
        </w:rPr>
        <w:t xml:space="preserve"> </w:t>
      </w:r>
      <w:r>
        <w:t>mínimo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25</w:t>
      </w:r>
      <w:r>
        <w:rPr>
          <w:spacing w:val="23"/>
        </w:rPr>
        <w:t xml:space="preserve"> </w:t>
      </w:r>
      <w:r>
        <w:t>puntos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criterio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juicio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valor</w:t>
      </w:r>
      <w:r>
        <w:rPr>
          <w:spacing w:val="-58"/>
        </w:rPr>
        <w:t xml:space="preserve"> </w:t>
      </w:r>
      <w:r>
        <w:t>(fase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en el proceso</w:t>
      </w:r>
      <w:r>
        <w:rPr>
          <w:spacing w:val="-3"/>
        </w:rPr>
        <w:t xml:space="preserve"> </w:t>
      </w:r>
      <w:r>
        <w:t>selectivo</w:t>
      </w:r>
      <w:r>
        <w:rPr>
          <w:spacing w:val="-2"/>
        </w:rPr>
        <w:t xml:space="preserve"> </w:t>
      </w:r>
      <w:r>
        <w:t>(fase</w:t>
      </w:r>
      <w:r>
        <w:rPr>
          <w:spacing w:val="1"/>
        </w:rPr>
        <w:t xml:space="preserve"> </w:t>
      </w:r>
      <w:r>
        <w:t>2).</w:t>
      </w:r>
    </w:p>
    <w:p w14:paraId="2AAAD94D" w14:textId="77777777" w:rsidR="00062B4C" w:rsidRDefault="00062B4C">
      <w:pPr>
        <w:pStyle w:val="Textindependent"/>
        <w:spacing w:before="3"/>
        <w:rPr>
          <w:rFonts w:ascii="Arial"/>
          <w:b/>
          <w:sz w:val="30"/>
        </w:rPr>
      </w:pPr>
    </w:p>
    <w:p w14:paraId="775F173E" w14:textId="77777777" w:rsidR="00062B4C" w:rsidRDefault="00B754CA">
      <w:pPr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160B8F2D" w14:textId="77777777" w:rsidR="00062B4C" w:rsidRDefault="00062B4C">
      <w:pPr>
        <w:pStyle w:val="Textindependent"/>
        <w:spacing w:before="10"/>
        <w:rPr>
          <w:rFonts w:ascii="Arial"/>
          <w:b/>
          <w:sz w:val="13"/>
        </w:rPr>
      </w:pPr>
    </w:p>
    <w:p w14:paraId="54806951" w14:textId="77777777" w:rsidR="00062B4C" w:rsidRDefault="00B754CA">
      <w:pPr>
        <w:pStyle w:val="Ttol2"/>
        <w:tabs>
          <w:tab w:val="left" w:leader="dot" w:pos="7623"/>
        </w:tabs>
        <w:spacing w:before="94"/>
        <w:jc w:val="both"/>
      </w:pP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JUICIO DE VALOR</w:t>
      </w:r>
      <w:r>
        <w:rPr>
          <w:rFonts w:ascii="Times New Roman"/>
        </w:rPr>
        <w:tab/>
      </w:r>
      <w:r>
        <w:t>hasta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puntos</w:t>
      </w:r>
    </w:p>
    <w:p w14:paraId="5D553C90" w14:textId="77777777" w:rsidR="00062B4C" w:rsidRDefault="00062B4C">
      <w:pPr>
        <w:pStyle w:val="Textindependent"/>
        <w:rPr>
          <w:rFonts w:ascii="Arial"/>
          <w:b/>
        </w:rPr>
      </w:pPr>
    </w:p>
    <w:p w14:paraId="2A014EFC" w14:textId="77777777" w:rsidR="00062B4C" w:rsidRDefault="00B754CA">
      <w:pPr>
        <w:spacing w:before="1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Criterio 1</w:t>
      </w:r>
      <w:r>
        <w:rPr>
          <w:rFonts w:ascii="Arial" w:hAnsi="Arial"/>
          <w:b/>
        </w:rPr>
        <w:t>. Análisis sobre la conexión de transporte público de Castellbisbal 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otros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municipios</w:t>
      </w:r>
    </w:p>
    <w:p w14:paraId="0F3FD7E4" w14:textId="77777777" w:rsidR="00062B4C" w:rsidRDefault="00062B4C">
      <w:pPr>
        <w:pStyle w:val="Textindependent"/>
        <w:spacing w:before="2"/>
        <w:rPr>
          <w:rFonts w:ascii="Arial"/>
          <w:b/>
        </w:rPr>
      </w:pPr>
    </w:p>
    <w:p w14:paraId="1F49FE1A" w14:textId="77777777" w:rsidR="00062B4C" w:rsidRDefault="00B754CA">
      <w:pPr>
        <w:spacing w:before="1" w:line="242" w:lineRule="auto"/>
        <w:ind w:left="828" w:right="808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idoneidad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específicos</w:t>
      </w:r>
      <w:r>
        <w:rPr>
          <w:spacing w:val="-56"/>
        </w:rPr>
        <w:t xml:space="preserve"> </w:t>
      </w:r>
      <w:r>
        <w:t>destacados que deberá reunir el nuevo PMUS de Castellbisbal, los licitadores deberán</w:t>
      </w:r>
      <w:r>
        <w:rPr>
          <w:spacing w:val="1"/>
        </w:rPr>
        <w:t xml:space="preserve"> </w:t>
      </w:r>
      <w:r>
        <w:t xml:space="preserve">presentar una memoria con un </w:t>
      </w:r>
      <w:r>
        <w:rPr>
          <w:rFonts w:ascii="Arial" w:hAnsi="Arial"/>
          <w:b/>
        </w:rPr>
        <w:t>análisis sobre la conexión de transporte público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Castellbisbal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otros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municipios</w:t>
      </w:r>
      <w:r>
        <w:t>.</w:t>
      </w:r>
    </w:p>
    <w:p w14:paraId="74A5EEBA" w14:textId="77777777" w:rsidR="00062B4C" w:rsidRDefault="00062B4C">
      <w:pPr>
        <w:pStyle w:val="Textindependent"/>
        <w:rPr>
          <w:sz w:val="24"/>
        </w:rPr>
      </w:pPr>
    </w:p>
    <w:p w14:paraId="1CC45A1F" w14:textId="77777777" w:rsidR="00062B4C" w:rsidRDefault="00062B4C">
      <w:pPr>
        <w:pStyle w:val="Textindependent"/>
        <w:spacing w:before="7"/>
        <w:rPr>
          <w:sz w:val="20"/>
        </w:rPr>
      </w:pPr>
    </w:p>
    <w:p w14:paraId="33C2172D" w14:textId="77777777" w:rsidR="00062B4C" w:rsidRDefault="00B754CA">
      <w:pPr>
        <w:pStyle w:val="Textindependent"/>
        <w:spacing w:line="244" w:lineRule="auto"/>
        <w:ind w:left="821" w:right="808"/>
        <w:jc w:val="both"/>
      </w:pPr>
      <w:proofErr w:type="gramStart"/>
      <w:r>
        <w:t>La</w:t>
      </w:r>
      <w:r>
        <w:rPr>
          <w:spacing w:val="-11"/>
        </w:rPr>
        <w:t xml:space="preserve"> </w:t>
      </w:r>
      <w:r>
        <w:t>memoria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</w:t>
      </w:r>
      <w:proofErr w:type="gramEnd"/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5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t>(cinco</w:t>
      </w:r>
      <w:r>
        <w:rPr>
          <w:spacing w:val="-8"/>
        </w:rPr>
        <w:t xml:space="preserve"> </w:t>
      </w:r>
      <w:r>
        <w:t>caras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hoja),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0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puntos</w:t>
      </w:r>
      <w:r>
        <w:rPr>
          <w:spacing w:val="-56"/>
        </w:rPr>
        <w:t xml:space="preserve"> </w:t>
      </w:r>
      <w:r>
        <w:t>como mínimo. Las páginas que excedan de estas condiciones no serán tenidas en</w:t>
      </w:r>
      <w:r>
        <w:rPr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 puntuación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apartado.</w:t>
      </w:r>
    </w:p>
    <w:p w14:paraId="37FFF0DD" w14:textId="77777777" w:rsidR="00062B4C" w:rsidRDefault="00062B4C">
      <w:pPr>
        <w:pStyle w:val="Textindependent"/>
        <w:spacing w:before="11"/>
        <w:rPr>
          <w:sz w:val="21"/>
        </w:rPr>
      </w:pPr>
    </w:p>
    <w:p w14:paraId="70C82E1E" w14:textId="77777777" w:rsidR="00062B4C" w:rsidRDefault="00B754CA">
      <w:pPr>
        <w:pStyle w:val="Textindependent"/>
        <w:spacing w:line="242" w:lineRule="auto"/>
        <w:ind w:left="821" w:right="810"/>
        <w:jc w:val="both"/>
      </w:pPr>
      <w:r>
        <w:t>Dentro de estas cinco páginas, la memoria podrá incluir imágenes (gráficas, planos,</w:t>
      </w:r>
      <w:r>
        <w:rPr>
          <w:spacing w:val="1"/>
        </w:rPr>
        <w:t xml:space="preserve"> </w:t>
      </w:r>
      <w:r>
        <w:t>etc.). Los cuadros de texto de más de una línea que se incluyan en estas imágenes</w:t>
      </w:r>
      <w:r>
        <w:rPr>
          <w:spacing w:val="1"/>
        </w:rPr>
        <w:t xml:space="preserve"> </w:t>
      </w:r>
      <w:r>
        <w:t>deberán</w:t>
      </w:r>
      <w:r>
        <w:rPr>
          <w:spacing w:val="3"/>
        </w:rPr>
        <w:t xml:space="preserve"> </w:t>
      </w:r>
      <w:r>
        <w:t>de tener</w:t>
      </w:r>
      <w:r>
        <w:rPr>
          <w:spacing w:val="5"/>
        </w:rPr>
        <w:t xml:space="preserve"> </w:t>
      </w:r>
      <w:r>
        <w:t>una fuente</w:t>
      </w:r>
      <w:r>
        <w:rPr>
          <w:spacing w:val="1"/>
        </w:rPr>
        <w:t xml:space="preserve"> </w:t>
      </w:r>
      <w:r>
        <w:t>tamaño 11</w:t>
      </w:r>
      <w:r>
        <w:rPr>
          <w:spacing w:val="4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mínimo.</w:t>
      </w:r>
    </w:p>
    <w:p w14:paraId="4A9E1AF3" w14:textId="77777777" w:rsidR="00062B4C" w:rsidRDefault="00062B4C">
      <w:pPr>
        <w:pStyle w:val="Textindependent"/>
        <w:spacing w:before="7"/>
      </w:pPr>
    </w:p>
    <w:p w14:paraId="2E7CC567" w14:textId="77777777" w:rsidR="00062B4C" w:rsidRDefault="00B754CA">
      <w:pPr>
        <w:pStyle w:val="Textindependent"/>
        <w:spacing w:line="244" w:lineRule="auto"/>
        <w:ind w:left="821" w:right="811"/>
        <w:jc w:val="both"/>
      </w:pPr>
      <w:r>
        <w:t>El contenido a desarrollar en la memoria puede estructurarse de la forma que mejor</w:t>
      </w:r>
      <w:r>
        <w:rPr>
          <w:spacing w:val="1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a fin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comprensible,</w:t>
      </w:r>
      <w:r>
        <w:rPr>
          <w:spacing w:val="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contemple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53DC2C2E" w14:textId="77777777" w:rsidR="00062B4C" w:rsidRDefault="00062B4C">
      <w:pPr>
        <w:pStyle w:val="Textindependent"/>
        <w:rPr>
          <w:sz w:val="20"/>
        </w:rPr>
      </w:pPr>
    </w:p>
    <w:p w14:paraId="18160250" w14:textId="77777777" w:rsidR="00062B4C" w:rsidRDefault="00B754CA">
      <w:pPr>
        <w:pStyle w:val="Pargrafdellista"/>
        <w:numPr>
          <w:ilvl w:val="0"/>
          <w:numId w:val="22"/>
        </w:numPr>
        <w:tabs>
          <w:tab w:val="left" w:pos="1103"/>
        </w:tabs>
        <w:spacing w:line="242" w:lineRule="auto"/>
        <w:ind w:right="808" w:hanging="284"/>
        <w:jc w:val="both"/>
      </w:pPr>
      <w:r>
        <w:t>Un análisis de la situación actual de la oferta de transporte público interurbano de</w:t>
      </w:r>
      <w:r>
        <w:rPr>
          <w:spacing w:val="1"/>
        </w:rPr>
        <w:t xml:space="preserve"> </w:t>
      </w:r>
      <w:r>
        <w:t>Castellbisbal identificando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posibles</w:t>
      </w:r>
      <w:r>
        <w:rPr>
          <w:spacing w:val="2"/>
        </w:rPr>
        <w:t xml:space="preserve"> </w:t>
      </w:r>
      <w:r>
        <w:t>carencias de</w:t>
      </w:r>
      <w:r>
        <w:rPr>
          <w:spacing w:val="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justificada.</w:t>
      </w:r>
    </w:p>
    <w:p w14:paraId="1F636465" w14:textId="77777777" w:rsidR="00062B4C" w:rsidRDefault="00B754CA">
      <w:pPr>
        <w:pStyle w:val="Pargrafdellista"/>
        <w:numPr>
          <w:ilvl w:val="0"/>
          <w:numId w:val="22"/>
        </w:numPr>
        <w:tabs>
          <w:tab w:val="left" w:pos="1096"/>
        </w:tabs>
        <w:spacing w:before="3" w:line="244" w:lineRule="auto"/>
        <w:ind w:right="808" w:hanging="284"/>
        <w:jc w:val="both"/>
      </w:pPr>
      <w:r>
        <w:t>Propuestas de las conexiones en transporte público necesarias para dar respuesta</w:t>
      </w:r>
      <w:r>
        <w:rPr>
          <w:spacing w:val="1"/>
        </w:rPr>
        <w:t xml:space="preserve"> </w:t>
      </w:r>
      <w:r>
        <w:t>tanto a las carencias detectadas como a las necesidades de los residentes. Pueden</w:t>
      </w:r>
      <w:r>
        <w:rPr>
          <w:spacing w:val="1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nuevas</w:t>
      </w:r>
      <w:r>
        <w:rPr>
          <w:spacing w:val="3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o mejoras</w:t>
      </w:r>
      <w:r>
        <w:rPr>
          <w:spacing w:val="2"/>
        </w:rPr>
        <w:t xml:space="preserve"> </w:t>
      </w:r>
      <w:r>
        <w:t>de las</w:t>
      </w:r>
      <w:r>
        <w:rPr>
          <w:spacing w:val="3"/>
        </w:rPr>
        <w:t xml:space="preserve"> </w:t>
      </w:r>
      <w:r>
        <w:t>ya existentes.</w:t>
      </w:r>
    </w:p>
    <w:p w14:paraId="430F4C69" w14:textId="77777777" w:rsidR="00062B4C" w:rsidRDefault="00062B4C">
      <w:pPr>
        <w:pStyle w:val="Textindependent"/>
        <w:spacing w:before="11"/>
        <w:rPr>
          <w:sz w:val="21"/>
        </w:rPr>
      </w:pPr>
    </w:p>
    <w:p w14:paraId="3CF32A31" w14:textId="55169D18" w:rsidR="00062B4C" w:rsidRDefault="00B754CA">
      <w:pPr>
        <w:pStyle w:val="Textindependent"/>
        <w:spacing w:line="244" w:lineRule="auto"/>
        <w:ind w:left="821" w:right="809"/>
        <w:jc w:val="both"/>
      </w:pPr>
      <w:r>
        <w:t>Para la elaboración de la memoria se pueden utilizar, si se estima necesario, los datos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PMUS</w:t>
      </w:r>
      <w:r>
        <w:rPr>
          <w:spacing w:val="1"/>
        </w:rPr>
        <w:t xml:space="preserve"> </w:t>
      </w:r>
      <w:r>
        <w:t>(</w:t>
      </w:r>
      <w:hyperlink r:id="rId7" w:history="1">
        <w:r w:rsidR="007D36EC" w:rsidRPr="00715A15">
          <w:rPr>
            <w:rStyle w:val="Enlla"/>
          </w:rPr>
          <w:t>https://www.castellbisbal.cat/municipi-per-t</w:t>
        </w:r>
        <w:r w:rsidR="007D36EC" w:rsidRPr="00715A15">
          <w:rPr>
            <w:rStyle w:val="Enlla"/>
          </w:rPr>
          <w:t>e</w:t>
        </w:r>
        <w:r w:rsidR="007D36EC" w:rsidRPr="00715A15">
          <w:rPr>
            <w:rStyle w:val="Enlla"/>
          </w:rPr>
          <w:t>mes/medi-ambient/plan-de</w:t>
        </w:r>
        <w:r w:rsidR="007D36EC" w:rsidRPr="00715A15">
          <w:rPr>
            <w:rStyle w:val="Enlla"/>
            <w:spacing w:val="-1"/>
          </w:rPr>
          <w:t xml:space="preserve"> </w:t>
        </w:r>
        <w:r w:rsidR="007D36EC" w:rsidRPr="00715A15">
          <w:rPr>
            <w:rStyle w:val="Enlla"/>
          </w:rPr>
          <w:t>-movilidad-urbana-sosteni</w:t>
        </w:r>
        <w:r w:rsidR="007D36EC" w:rsidRPr="00715A15">
          <w:rPr>
            <w:rStyle w:val="Enlla"/>
          </w:rPr>
          <w:t>ble-2016-2021.html</w:t>
        </w:r>
      </w:hyperlink>
      <w:r>
        <w:t>).</w:t>
      </w:r>
    </w:p>
    <w:p w14:paraId="57A66FAB" w14:textId="77777777" w:rsidR="00062B4C" w:rsidRDefault="00062B4C">
      <w:pPr>
        <w:pStyle w:val="Textindependent"/>
        <w:spacing w:before="6"/>
        <w:rPr>
          <w:sz w:val="13"/>
        </w:rPr>
      </w:pPr>
    </w:p>
    <w:p w14:paraId="0F084FB4" w14:textId="77777777" w:rsidR="007D36EC" w:rsidRDefault="007D36EC">
      <w:pPr>
        <w:pStyle w:val="Textindependent"/>
        <w:spacing w:before="98" w:line="244" w:lineRule="auto"/>
        <w:ind w:left="821" w:right="808"/>
        <w:jc w:val="both"/>
      </w:pPr>
    </w:p>
    <w:p w14:paraId="2716D31B" w14:textId="39B27A3D" w:rsidR="00062B4C" w:rsidRDefault="00B754CA">
      <w:pPr>
        <w:pStyle w:val="Textindependent"/>
        <w:spacing w:before="98" w:line="244" w:lineRule="auto"/>
        <w:ind w:left="821" w:right="808"/>
        <w:jc w:val="both"/>
      </w:pPr>
      <w:r>
        <w:lastRenderedPageBreak/>
        <w:t>Para la puntuación de la memoria, se valorará la capacidad de tratar el tema de forma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contextualizada,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y calidad</w:t>
      </w:r>
      <w:r>
        <w:rPr>
          <w:spacing w:val="1"/>
        </w:rPr>
        <w:t xml:space="preserve"> </w:t>
      </w:r>
      <w:r>
        <w:t>de redacción,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encuadre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supramunicipales hasta un máximo total de 45 puntos desglosados de la siguiente</w:t>
      </w:r>
      <w:r>
        <w:rPr>
          <w:spacing w:val="1"/>
        </w:rPr>
        <w:t xml:space="preserve"> </w:t>
      </w:r>
      <w:r>
        <w:t>forma:</w:t>
      </w:r>
    </w:p>
    <w:p w14:paraId="31AD806F" w14:textId="77777777" w:rsidR="00062B4C" w:rsidRDefault="00062B4C">
      <w:pPr>
        <w:pStyle w:val="Textindependent"/>
        <w:spacing w:before="7"/>
        <w:rPr>
          <w:sz w:val="21"/>
        </w:rPr>
      </w:pPr>
    </w:p>
    <w:p w14:paraId="6825030E" w14:textId="77777777" w:rsidR="00062B4C" w:rsidRDefault="00B754CA">
      <w:pPr>
        <w:pStyle w:val="Pargrafdellista"/>
        <w:numPr>
          <w:ilvl w:val="0"/>
          <w:numId w:val="21"/>
        </w:numPr>
        <w:tabs>
          <w:tab w:val="left" w:pos="1105"/>
          <w:tab w:val="left" w:leader="dot" w:pos="6343"/>
        </w:tabs>
        <w:ind w:right="808"/>
        <w:rPr>
          <w:rFonts w:ascii="Symbol" w:hAnsi="Symbol"/>
        </w:rPr>
      </w:pPr>
      <w:r>
        <w:t>Idoneidad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estructura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contenidos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coherencia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objeto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contrato</w:t>
      </w:r>
      <w:r>
        <w:rPr>
          <w:spacing w:val="-56"/>
        </w:rPr>
        <w:t xml:space="preserve"> </w:t>
      </w:r>
      <w:r>
        <w:t>(PMUS)</w:t>
      </w:r>
      <w:r>
        <w:rPr>
          <w:rFonts w:ascii="Times New Roman" w:hAnsi="Times New Roman"/>
        </w:rPr>
        <w:tab/>
      </w:r>
      <w:r>
        <w:t>hasta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puntos</w:t>
      </w:r>
    </w:p>
    <w:p w14:paraId="6EF31D07" w14:textId="77777777" w:rsidR="00062B4C" w:rsidRDefault="00B754CA">
      <w:pPr>
        <w:pStyle w:val="Pargrafdellista"/>
        <w:numPr>
          <w:ilvl w:val="0"/>
          <w:numId w:val="21"/>
        </w:numPr>
        <w:tabs>
          <w:tab w:val="left" w:pos="1105"/>
          <w:tab w:val="left" w:leader="dot" w:pos="6324"/>
        </w:tabs>
        <w:spacing w:before="3" w:line="269" w:lineRule="exact"/>
        <w:rPr>
          <w:rFonts w:ascii="Symbol" w:hAnsi="Symbol"/>
        </w:rPr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carencias</w:t>
      </w:r>
      <w:r>
        <w:rPr>
          <w:rFonts w:ascii="Times New Roman" w:hAnsi="Times New Roman"/>
        </w:rPr>
        <w:tab/>
      </w:r>
      <w:r>
        <w:t>hasta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puntos</w:t>
      </w:r>
    </w:p>
    <w:p w14:paraId="7FAD99CA" w14:textId="77777777" w:rsidR="00062B4C" w:rsidRDefault="00B754CA">
      <w:pPr>
        <w:pStyle w:val="Pargrafdellista"/>
        <w:numPr>
          <w:ilvl w:val="0"/>
          <w:numId w:val="21"/>
        </w:numPr>
        <w:tabs>
          <w:tab w:val="left" w:pos="1105"/>
          <w:tab w:val="left" w:leader="dot" w:pos="6353"/>
        </w:tabs>
        <w:ind w:right="808"/>
        <w:rPr>
          <w:rFonts w:ascii="Symbol" w:hAnsi="Symbol"/>
        </w:rPr>
      </w:pPr>
      <w:r>
        <w:t>Coherencia</w:t>
      </w:r>
      <w:r>
        <w:rPr>
          <w:spacing w:val="33"/>
        </w:rPr>
        <w:t xml:space="preserve"> </w:t>
      </w:r>
      <w:r>
        <w:t>territorial,</w:t>
      </w:r>
      <w:r>
        <w:rPr>
          <w:spacing w:val="33"/>
        </w:rPr>
        <w:t xml:space="preserve"> </w:t>
      </w:r>
      <w:r>
        <w:t>coherencia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planeamiento</w:t>
      </w:r>
      <w:r>
        <w:rPr>
          <w:spacing w:val="34"/>
        </w:rPr>
        <w:t xml:space="preserve"> </w:t>
      </w:r>
      <w:r>
        <w:t>supramunicipal</w:t>
      </w:r>
      <w:r>
        <w:rPr>
          <w:spacing w:val="30"/>
        </w:rPr>
        <w:t xml:space="preserve"> </w:t>
      </w:r>
      <w:r>
        <w:t>existente</w:t>
      </w:r>
      <w:r>
        <w:rPr>
          <w:spacing w:val="34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viabilidad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implantación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propuestas</w:t>
      </w:r>
      <w:r>
        <w:rPr>
          <w:rFonts w:ascii="Times New Roman" w:hAnsi="Times New Roman"/>
        </w:rPr>
        <w:tab/>
      </w:r>
      <w:r>
        <w:t>hasta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puntos</w:t>
      </w:r>
    </w:p>
    <w:p w14:paraId="41F1CB26" w14:textId="77777777" w:rsidR="00062B4C" w:rsidRDefault="00B754CA">
      <w:pPr>
        <w:pStyle w:val="Pargrafdellista"/>
        <w:numPr>
          <w:ilvl w:val="0"/>
          <w:numId w:val="21"/>
        </w:numPr>
        <w:tabs>
          <w:tab w:val="left" w:pos="1105"/>
        </w:tabs>
        <w:spacing w:before="1"/>
        <w:rPr>
          <w:rFonts w:ascii="Symbol" w:hAnsi="Symbol"/>
        </w:rPr>
      </w:pPr>
      <w:r>
        <w:rPr>
          <w:spacing w:val="-1"/>
        </w:rPr>
        <w:t>Calidad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 xml:space="preserve">redacción </w:t>
      </w:r>
      <w:r>
        <w:t>y</w:t>
      </w:r>
      <w:r>
        <w:rPr>
          <w:spacing w:val="2"/>
        </w:rPr>
        <w:t xml:space="preserve"> </w:t>
      </w:r>
      <w:r>
        <w:t>conocimiento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proofErr w:type="gramStart"/>
      <w:r>
        <w:rPr>
          <w:spacing w:val="-1"/>
        </w:rPr>
        <w:t xml:space="preserve"> </w:t>
      </w:r>
      <w:r>
        <w:t>..</w:t>
      </w:r>
      <w:proofErr w:type="gramEnd"/>
      <w:r>
        <w:rPr>
          <w:spacing w:val="-10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puntos</w:t>
      </w:r>
    </w:p>
    <w:sectPr w:rsidR="00062B4C" w:rsidSect="00B754CA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94F" w14:textId="77777777" w:rsidR="00B754CA" w:rsidRDefault="00B754CA">
      <w:r>
        <w:separator/>
      </w:r>
    </w:p>
  </w:endnote>
  <w:endnote w:type="continuationSeparator" w:id="0">
    <w:p w14:paraId="06E23B4D" w14:textId="77777777" w:rsidR="00B754CA" w:rsidRDefault="00B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CF5" w14:textId="77777777" w:rsidR="00B754CA" w:rsidRDefault="00B754CA">
      <w:r>
        <w:separator/>
      </w:r>
    </w:p>
  </w:footnote>
  <w:footnote w:type="continuationSeparator" w:id="0">
    <w:p w14:paraId="258BF106" w14:textId="77777777" w:rsidR="00B754CA" w:rsidRDefault="00B7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90"/>
    <w:multiLevelType w:val="hybridMultilevel"/>
    <w:tmpl w:val="A5C284E6"/>
    <w:lvl w:ilvl="0" w:tplc="D9A067A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12015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D82C7A8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2646A392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8BCCA27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391C604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DE1C8E0A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83303CE8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F40860A6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BF5063"/>
    <w:multiLevelType w:val="hybridMultilevel"/>
    <w:tmpl w:val="4EA0B06A"/>
    <w:lvl w:ilvl="0" w:tplc="4296C24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114A8362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B32ACCA8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D85AA3F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BBA42E2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2B1C5F6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518AAFE0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ABCAD04A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292E1A3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7D23ABB"/>
    <w:multiLevelType w:val="hybridMultilevel"/>
    <w:tmpl w:val="D1A65C20"/>
    <w:lvl w:ilvl="0" w:tplc="D52ED2B6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B7E54E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A0487C1E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008085B2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886AB1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0FD4ADF2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BAEEF0A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2E748CA0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6B1819B0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A2557B6"/>
    <w:multiLevelType w:val="hybridMultilevel"/>
    <w:tmpl w:val="45BC9B34"/>
    <w:lvl w:ilvl="0" w:tplc="C5803A84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2C3677BA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912A86A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DB26E04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0B38B1E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632E39CC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99C0C6B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C48A87B6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07887EE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6536C9"/>
    <w:multiLevelType w:val="hybridMultilevel"/>
    <w:tmpl w:val="11A4346A"/>
    <w:lvl w:ilvl="0" w:tplc="43C40E9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AEED7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435C7A8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0DE366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9F6143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B001D8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9FC875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F44D318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B584240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DF460BC"/>
    <w:multiLevelType w:val="hybridMultilevel"/>
    <w:tmpl w:val="A3928FD4"/>
    <w:lvl w:ilvl="0" w:tplc="519E86A6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23CA7332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33AEC78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B10266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D6DA219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64E62D0E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D6DC4E84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A4B0A104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BAEC781A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F024056"/>
    <w:multiLevelType w:val="multilevel"/>
    <w:tmpl w:val="BBC27E6E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F3A1C11"/>
    <w:multiLevelType w:val="hybridMultilevel"/>
    <w:tmpl w:val="D150A296"/>
    <w:lvl w:ilvl="0" w:tplc="FD2C054C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6A20A5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F849F3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95E545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84ECE488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DAB26F12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345092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4AFE543E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40BAAF9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59468E"/>
    <w:multiLevelType w:val="hybridMultilevel"/>
    <w:tmpl w:val="E84EAF18"/>
    <w:lvl w:ilvl="0" w:tplc="A294AE4A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1044DF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DCEDB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E24C1A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31CCC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CFE7F9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2203E8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21C6E4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70E436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7F93552"/>
    <w:multiLevelType w:val="hybridMultilevel"/>
    <w:tmpl w:val="7812DDB4"/>
    <w:lvl w:ilvl="0" w:tplc="DB5E417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EA569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5F617C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89E6AA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0E2C0F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67E81B0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E2BC08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307C7802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0447B7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5D27C8"/>
    <w:multiLevelType w:val="hybridMultilevel"/>
    <w:tmpl w:val="9B28F11A"/>
    <w:lvl w:ilvl="0" w:tplc="1E64270C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9EA233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8766C7A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E532397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C8784D4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0CC8F7C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34F86858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721AE78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314CBD8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C1337"/>
    <w:multiLevelType w:val="hybridMultilevel"/>
    <w:tmpl w:val="93BAEDC4"/>
    <w:lvl w:ilvl="0" w:tplc="2A16DC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5E86E2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472DCB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B0FC431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1034179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0BE09B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C64A412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3F818B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B6FA4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B2FBA"/>
    <w:multiLevelType w:val="hybridMultilevel"/>
    <w:tmpl w:val="7FD0E272"/>
    <w:lvl w:ilvl="0" w:tplc="B36A63B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12AC1E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B4ED3F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BE8643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18F85756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DF544E5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45FEAF8A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986B1F0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C6B24C92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A342E45"/>
    <w:multiLevelType w:val="hybridMultilevel"/>
    <w:tmpl w:val="82F09D52"/>
    <w:lvl w:ilvl="0" w:tplc="E4008CD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5E1C8E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C496432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9645EF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DC638E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C8FE5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BDE7FA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E422B8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011C067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B4D35DC"/>
    <w:multiLevelType w:val="hybridMultilevel"/>
    <w:tmpl w:val="07AA58A2"/>
    <w:lvl w:ilvl="0" w:tplc="CEF8884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98A61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358BBF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9246F2D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FDC2AE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0C6009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EC2316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1EEE0C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3E2ED83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C8F0663"/>
    <w:multiLevelType w:val="hybridMultilevel"/>
    <w:tmpl w:val="8722997A"/>
    <w:lvl w:ilvl="0" w:tplc="4F9804E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BF47E2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1CDEB00E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A31AC22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962C91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BB66A99E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C4209808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E43ED34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9E80017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3A7623"/>
    <w:multiLevelType w:val="hybridMultilevel"/>
    <w:tmpl w:val="F56A8022"/>
    <w:lvl w:ilvl="0" w:tplc="F8AA5BB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D64FC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8140DF7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2640B9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4C88DB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4B485A4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4F524E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A260CE1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D2D0FC7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52B557F"/>
    <w:multiLevelType w:val="hybridMultilevel"/>
    <w:tmpl w:val="53E00896"/>
    <w:lvl w:ilvl="0" w:tplc="D2A47F8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A9E09BC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69ED06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042383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E3A21E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A80EE7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5660A5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29AFB2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766927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3D0D"/>
    <w:multiLevelType w:val="hybridMultilevel"/>
    <w:tmpl w:val="AEC2E8AA"/>
    <w:lvl w:ilvl="0" w:tplc="7BB086C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6A1D8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5CCC7E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358711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A2A2AF1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4D257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B0C348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81A638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8AC6E3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7EA0FB7"/>
    <w:multiLevelType w:val="hybridMultilevel"/>
    <w:tmpl w:val="256AB33C"/>
    <w:lvl w:ilvl="0" w:tplc="B6E6161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B647826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D8282C9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0DBE945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C88024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9C0026A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5AEE95E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70084BF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96B6516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872F49"/>
    <w:multiLevelType w:val="multilevel"/>
    <w:tmpl w:val="6AFE3112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CFE6A30"/>
    <w:multiLevelType w:val="hybridMultilevel"/>
    <w:tmpl w:val="FEF0CB94"/>
    <w:lvl w:ilvl="0" w:tplc="827C5106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21AC424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54165E10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0EC04F62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D7324D4C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E294D8CA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773A79BA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3F2E5A08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54743C9A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4DAD1C04"/>
    <w:multiLevelType w:val="hybridMultilevel"/>
    <w:tmpl w:val="EF3C8A58"/>
    <w:lvl w:ilvl="0" w:tplc="B38812AC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FD6134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4A27B4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6F1A93B4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EAFAFBE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86CA971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B5201A82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36585C6C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224FF72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0EC4277"/>
    <w:multiLevelType w:val="hybridMultilevel"/>
    <w:tmpl w:val="2C622BC4"/>
    <w:lvl w:ilvl="0" w:tplc="5D3ACD7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0CBEE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E8BACE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3101EA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944F806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C0389BD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270B6B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D9616D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B4000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39255D5"/>
    <w:multiLevelType w:val="hybridMultilevel"/>
    <w:tmpl w:val="12689C02"/>
    <w:lvl w:ilvl="0" w:tplc="8B40AC3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0A709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BA0424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7F9C04BE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5CAAD9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2FAA1C4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EE4A89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014736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DCE2C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4755D83"/>
    <w:multiLevelType w:val="hybridMultilevel"/>
    <w:tmpl w:val="762CE84C"/>
    <w:lvl w:ilvl="0" w:tplc="59CC769E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30FA5B6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A2B80B0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D4567C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6C78D3F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35EEFE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459E1842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FABC997A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7DA0C32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946FC"/>
    <w:multiLevelType w:val="hybridMultilevel"/>
    <w:tmpl w:val="F46A45C6"/>
    <w:lvl w:ilvl="0" w:tplc="14182B5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FD50A368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74B6EAD8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17A2E1B6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9558FBD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30D47AB0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4F1E8590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5810D3C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21725496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B5846"/>
    <w:multiLevelType w:val="multilevel"/>
    <w:tmpl w:val="7FE05B9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28" w15:restartNumberingAfterBreak="0">
    <w:nsid w:val="62617FBC"/>
    <w:multiLevelType w:val="hybridMultilevel"/>
    <w:tmpl w:val="35845106"/>
    <w:lvl w:ilvl="0" w:tplc="E54071C8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868053E2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652CC25A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6A62A3C0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6BB2E4F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058C23FC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CB98F976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CC9C142C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1EE23AB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68F3D46"/>
    <w:multiLevelType w:val="hybridMultilevel"/>
    <w:tmpl w:val="B6EE42F6"/>
    <w:lvl w:ilvl="0" w:tplc="6406C2E0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A8289B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16E0DD9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6A02BB2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DAFECF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8ACDB6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CAA0CB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32D2195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41A7B2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B8E011B"/>
    <w:multiLevelType w:val="hybridMultilevel"/>
    <w:tmpl w:val="42CE307C"/>
    <w:lvl w:ilvl="0" w:tplc="93CC718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6102C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0A6B8F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B24158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120E3DE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4545C5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7A4940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5F6AB3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4A2A977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D3C640F"/>
    <w:multiLevelType w:val="hybridMultilevel"/>
    <w:tmpl w:val="BB0405D4"/>
    <w:lvl w:ilvl="0" w:tplc="0FC4520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B12BEE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92F64E3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1F8751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578C25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7B0509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986E37A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166562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42A39E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19C4D22"/>
    <w:multiLevelType w:val="multilevel"/>
    <w:tmpl w:val="A8F0A4D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85926"/>
    <w:multiLevelType w:val="hybridMultilevel"/>
    <w:tmpl w:val="999C6F16"/>
    <w:lvl w:ilvl="0" w:tplc="374CAFCA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FCA89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48290C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A82654BC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2E34D7BE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3D704FC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EAB33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D2FEF51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531CD348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28E0B1A"/>
    <w:multiLevelType w:val="hybridMultilevel"/>
    <w:tmpl w:val="15B4FD6E"/>
    <w:lvl w:ilvl="0" w:tplc="F20421A2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3043E0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5A641BD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8D660A5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F7B44242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61CE8474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DCB6E62C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BE1A5DE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D6F4EF7E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7E276E0"/>
    <w:multiLevelType w:val="hybridMultilevel"/>
    <w:tmpl w:val="81E0F5C8"/>
    <w:lvl w:ilvl="0" w:tplc="7DF6E9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1C325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7E0C110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4389CF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C4C6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DE8AA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FF66CE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FE9C49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2684D2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9D7AF6"/>
    <w:multiLevelType w:val="hybridMultilevel"/>
    <w:tmpl w:val="E916918C"/>
    <w:lvl w:ilvl="0" w:tplc="0AD6F88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28A821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A4BEA43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9148E9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D160E7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444EED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24A0C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8B088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2D085E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D476165"/>
    <w:multiLevelType w:val="hybridMultilevel"/>
    <w:tmpl w:val="41DA9F66"/>
    <w:lvl w:ilvl="0" w:tplc="7CC2BE3E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C39CBCBA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E56865A6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2912DC7E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59208CA8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6C52F94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CA9EBD5E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60D8D42C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52F26742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8" w15:restartNumberingAfterBreak="0">
    <w:nsid w:val="7D88286D"/>
    <w:multiLevelType w:val="hybridMultilevel"/>
    <w:tmpl w:val="23D4D972"/>
    <w:lvl w:ilvl="0" w:tplc="6C7E967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7420770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A42696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1EADD8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FC9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589830B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C986B9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692AC4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4F45108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num w:numId="1" w16cid:durableId="1420371052">
    <w:abstractNumId w:val="31"/>
  </w:num>
  <w:num w:numId="2" w16cid:durableId="1620184122">
    <w:abstractNumId w:val="16"/>
  </w:num>
  <w:num w:numId="3" w16cid:durableId="1930045620">
    <w:abstractNumId w:val="19"/>
  </w:num>
  <w:num w:numId="4" w16cid:durableId="2065978563">
    <w:abstractNumId w:val="9"/>
  </w:num>
  <w:num w:numId="5" w16cid:durableId="1415396630">
    <w:abstractNumId w:val="23"/>
  </w:num>
  <w:num w:numId="6" w16cid:durableId="951788278">
    <w:abstractNumId w:val="24"/>
  </w:num>
  <w:num w:numId="7" w16cid:durableId="1955214041">
    <w:abstractNumId w:val="14"/>
  </w:num>
  <w:num w:numId="8" w16cid:durableId="417138158">
    <w:abstractNumId w:val="11"/>
  </w:num>
  <w:num w:numId="9" w16cid:durableId="1410081493">
    <w:abstractNumId w:val="33"/>
  </w:num>
  <w:num w:numId="10" w16cid:durableId="358819718">
    <w:abstractNumId w:val="26"/>
  </w:num>
  <w:num w:numId="11" w16cid:durableId="995911919">
    <w:abstractNumId w:val="25"/>
  </w:num>
  <w:num w:numId="12" w16cid:durableId="958220977">
    <w:abstractNumId w:val="34"/>
  </w:num>
  <w:num w:numId="13" w16cid:durableId="1504734054">
    <w:abstractNumId w:val="32"/>
  </w:num>
  <w:num w:numId="14" w16cid:durableId="1644844043">
    <w:abstractNumId w:val="1"/>
  </w:num>
  <w:num w:numId="15" w16cid:durableId="1603685279">
    <w:abstractNumId w:val="15"/>
  </w:num>
  <w:num w:numId="16" w16cid:durableId="1672096705">
    <w:abstractNumId w:val="2"/>
  </w:num>
  <w:num w:numId="17" w16cid:durableId="297033142">
    <w:abstractNumId w:val="37"/>
  </w:num>
  <w:num w:numId="18" w16cid:durableId="666983109">
    <w:abstractNumId w:val="22"/>
  </w:num>
  <w:num w:numId="19" w16cid:durableId="992292943">
    <w:abstractNumId w:val="4"/>
  </w:num>
  <w:num w:numId="20" w16cid:durableId="1088690859">
    <w:abstractNumId w:val="27"/>
  </w:num>
  <w:num w:numId="21" w16cid:durableId="1517039925">
    <w:abstractNumId w:val="10"/>
  </w:num>
  <w:num w:numId="22" w16cid:durableId="1069811716">
    <w:abstractNumId w:val="21"/>
  </w:num>
  <w:num w:numId="23" w16cid:durableId="271474160">
    <w:abstractNumId w:val="36"/>
  </w:num>
  <w:num w:numId="24" w16cid:durableId="493035248">
    <w:abstractNumId w:val="29"/>
  </w:num>
  <w:num w:numId="25" w16cid:durableId="493643466">
    <w:abstractNumId w:val="13"/>
  </w:num>
  <w:num w:numId="26" w16cid:durableId="995111710">
    <w:abstractNumId w:val="7"/>
  </w:num>
  <w:num w:numId="27" w16cid:durableId="74284990">
    <w:abstractNumId w:val="35"/>
  </w:num>
  <w:num w:numId="28" w16cid:durableId="2095202343">
    <w:abstractNumId w:val="3"/>
  </w:num>
  <w:num w:numId="29" w16cid:durableId="1700932866">
    <w:abstractNumId w:val="28"/>
  </w:num>
  <w:num w:numId="30" w16cid:durableId="926839630">
    <w:abstractNumId w:val="5"/>
  </w:num>
  <w:num w:numId="31" w16cid:durableId="959803281">
    <w:abstractNumId w:val="12"/>
  </w:num>
  <w:num w:numId="32" w16cid:durableId="1499419688">
    <w:abstractNumId w:val="30"/>
  </w:num>
  <w:num w:numId="33" w16cid:durableId="1607228451">
    <w:abstractNumId w:val="18"/>
  </w:num>
  <w:num w:numId="34" w16cid:durableId="112097674">
    <w:abstractNumId w:val="38"/>
  </w:num>
  <w:num w:numId="35" w16cid:durableId="887762365">
    <w:abstractNumId w:val="17"/>
  </w:num>
  <w:num w:numId="36" w16cid:durableId="320937664">
    <w:abstractNumId w:val="0"/>
  </w:num>
  <w:num w:numId="37" w16cid:durableId="887716859">
    <w:abstractNumId w:val="8"/>
  </w:num>
  <w:num w:numId="38" w16cid:durableId="1447118565">
    <w:abstractNumId w:val="6"/>
  </w:num>
  <w:num w:numId="39" w16cid:durableId="1168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B4C"/>
    <w:rsid w:val="00062B4C"/>
    <w:rsid w:val="005452EF"/>
    <w:rsid w:val="007D36EC"/>
    <w:rsid w:val="00B754CA"/>
    <w:rsid w:val="00D5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A09DF1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character" w:styleId="Enlla">
    <w:name w:val="Hyperlink"/>
    <w:basedOn w:val="Lletraperdefectedelpargraf"/>
    <w:uiPriority w:val="99"/>
    <w:unhideWhenUsed/>
    <w:rsid w:val="007D36EC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36E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7D3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stellbisbal.cat/municipi-per-temes/medi-ambient/plan-de%20-movilidad-urbana-sostenible-2016-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2024-09-30T12:52:00Z</dcterms:created>
  <dcterms:modified xsi:type="dcterms:W3CDTF">2024-09-30T12:52:00Z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