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3952" w14:textId="75365D5B" w:rsidR="00AB3AD7" w:rsidRDefault="00BB4460">
      <w:pPr>
        <w:pStyle w:val="Ttol2"/>
        <w:spacing w:before="94"/>
        <w:ind w:right="808"/>
        <w:jc w:val="both"/>
      </w:pPr>
      <w:r>
        <w:t>CONTRACTE DE SERVEIS DE LA DIPUTACIÓ DE BARCELONA RELATIU A LA</w:t>
      </w:r>
      <w:r>
        <w:rPr>
          <w:spacing w:val="1"/>
        </w:rPr>
        <w:t xml:space="preserve"> </w:t>
      </w:r>
      <w:r>
        <w:t>REDACCIÓ DELS PLANS DE MOBILITAT URBANA SOSTENIBLE (PMUS) DEL</w:t>
      </w:r>
      <w:r>
        <w:rPr>
          <w:spacing w:val="1"/>
        </w:rPr>
        <w:t xml:space="preserve"> </w:t>
      </w:r>
      <w:r>
        <w:t>CSA-2023,</w:t>
      </w:r>
      <w:r>
        <w:rPr>
          <w:spacing w:val="1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LOTS</w:t>
      </w:r>
    </w:p>
    <w:p w14:paraId="6618C84B" w14:textId="77777777" w:rsidR="00AB3AD7" w:rsidRDefault="00AB3AD7">
      <w:pPr>
        <w:pStyle w:val="Textindependent"/>
        <w:spacing w:before="8"/>
        <w:rPr>
          <w:rFonts w:ascii="Arial"/>
          <w:b/>
          <w:sz w:val="11"/>
        </w:rPr>
      </w:pPr>
    </w:p>
    <w:p w14:paraId="5FC8C65A" w14:textId="77777777" w:rsidR="00AB3AD7" w:rsidRDefault="00BB4460">
      <w:pPr>
        <w:spacing w:before="94" w:after="19"/>
        <w:ind w:left="6389"/>
        <w:rPr>
          <w:rFonts w:ascii="Arial" w:hAnsi="Arial"/>
          <w:b/>
        </w:rPr>
      </w:pP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346E541F" w14:textId="77777777" w:rsidR="00AB3AD7" w:rsidRDefault="00B60B5F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B0B56A">
          <v:group id="_x0000_s1101" style="width:428.05pt;height:.5pt;mso-position-horizontal-relative:char;mso-position-vertical-relative:line" coordsize="8561,10">
            <v:rect id="_x0000_s1102" style="position:absolute;width:8561;height:10" fillcolor="black" stroked="f"/>
            <w10:anchorlock/>
          </v:group>
        </w:pict>
      </w:r>
    </w:p>
    <w:p w14:paraId="079DF28C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5551DA02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14EEFAE6" w14:textId="77777777" w:rsidR="00AB3AD7" w:rsidRDefault="00B60B5F">
      <w:pPr>
        <w:pStyle w:val="Textindependent"/>
        <w:spacing w:before="5"/>
        <w:rPr>
          <w:sz w:val="21"/>
        </w:rPr>
      </w:pPr>
      <w:r>
        <w:pict w14:anchorId="67E151D9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78.95pt;margin-top:14.85pt;width:437.4pt;height:16pt;z-index:-15723008;mso-wrap-distance-left:0;mso-wrap-distance-right:0;mso-position-horizontal-relative:page" fillcolor="#d9d9d9" strokeweight="1.44pt">
            <v:textbox inset="0,0,0,0">
              <w:txbxContent>
                <w:p w14:paraId="32CC3A5F" w14:textId="35A9519B" w:rsidR="00AB3AD7" w:rsidRDefault="00BB4460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2F1C14DC" w14:textId="77777777" w:rsidR="00AB3AD7" w:rsidRDefault="00AB3AD7">
      <w:pPr>
        <w:pStyle w:val="Textindependent"/>
        <w:spacing w:before="2"/>
        <w:rPr>
          <w:sz w:val="20"/>
        </w:rPr>
      </w:pPr>
    </w:p>
    <w:p w14:paraId="16819C2E" w14:textId="77777777" w:rsidR="00002F01" w:rsidRDefault="00002F01" w:rsidP="00002F01">
      <w:pPr>
        <w:pStyle w:val="Ttol2"/>
        <w:ind w:right="808"/>
        <w:jc w:val="both"/>
      </w:pPr>
    </w:p>
    <w:p w14:paraId="78257B88" w14:textId="64150C31" w:rsidR="00002F01" w:rsidRDefault="00002F01" w:rsidP="00002F01">
      <w:pPr>
        <w:pStyle w:val="Ttol2"/>
        <w:ind w:right="808"/>
        <w:jc w:val="both"/>
      </w:pPr>
      <w:r>
        <w:t>S’establirà un llindar mínim de 25 punts en el criteri de judici de valor( fase 1) per</w:t>
      </w:r>
      <w:r>
        <w:rPr>
          <w:spacing w:val="-5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procés selectiu</w:t>
      </w:r>
      <w:r>
        <w:rPr>
          <w:spacing w:val="-2"/>
        </w:rPr>
        <w:t xml:space="preserve"> </w:t>
      </w:r>
      <w:r>
        <w:t>(fase</w:t>
      </w:r>
      <w:r>
        <w:rPr>
          <w:spacing w:val="-2"/>
        </w:rPr>
        <w:t xml:space="preserve"> </w:t>
      </w:r>
      <w:r>
        <w:t>2).</w:t>
      </w:r>
    </w:p>
    <w:p w14:paraId="59AD04E4" w14:textId="77777777" w:rsidR="00AB3AD7" w:rsidRDefault="00AB3AD7">
      <w:pPr>
        <w:pStyle w:val="Textindependent"/>
        <w:spacing w:before="1"/>
        <w:rPr>
          <w:rFonts w:ascii="Arial"/>
          <w:b/>
          <w:sz w:val="29"/>
        </w:rPr>
      </w:pPr>
    </w:p>
    <w:p w14:paraId="5DA194C4" w14:textId="77777777" w:rsidR="00AB3AD7" w:rsidRDefault="00BB4460">
      <w:pPr>
        <w:spacing w:before="94"/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1AD4F94C" w14:textId="77777777" w:rsidR="00AB3AD7" w:rsidRDefault="00AB3AD7">
      <w:pPr>
        <w:pStyle w:val="Textindependent"/>
        <w:spacing w:before="7"/>
        <w:rPr>
          <w:rFonts w:ascii="Arial"/>
          <w:b/>
          <w:sz w:val="13"/>
        </w:rPr>
      </w:pPr>
    </w:p>
    <w:p w14:paraId="776CA722" w14:textId="77777777" w:rsidR="00AB3AD7" w:rsidRDefault="00BB4460">
      <w:pPr>
        <w:pStyle w:val="Ttol2"/>
        <w:tabs>
          <w:tab w:val="left" w:leader="dot" w:pos="7351"/>
        </w:tabs>
        <w:spacing w:before="94"/>
        <w:jc w:val="both"/>
      </w:pPr>
      <w:r>
        <w:t>CRITERI DE JUDICI DE</w:t>
      </w:r>
      <w:r>
        <w:rPr>
          <w:spacing w:val="-2"/>
        </w:rPr>
        <w:t xml:space="preserve"> </w:t>
      </w:r>
      <w:r>
        <w:t>VALOR</w:t>
      </w:r>
      <w:r>
        <w:rPr>
          <w:rFonts w:ascii="Times New Roman"/>
        </w:rPr>
        <w:tab/>
      </w:r>
      <w:r>
        <w:t>fins a</w:t>
      </w:r>
      <w:r>
        <w:rPr>
          <w:spacing w:val="-4"/>
        </w:rPr>
        <w:t xml:space="preserve"> </w:t>
      </w:r>
      <w:r>
        <w:t>45 punts</w:t>
      </w:r>
    </w:p>
    <w:p w14:paraId="1E54AAFB" w14:textId="77777777" w:rsidR="00AB3AD7" w:rsidRDefault="00AB3AD7">
      <w:pPr>
        <w:pStyle w:val="Textindependent"/>
        <w:rPr>
          <w:rFonts w:ascii="Arial"/>
          <w:b/>
        </w:rPr>
      </w:pPr>
    </w:p>
    <w:p w14:paraId="31301AC1" w14:textId="77777777" w:rsidR="00AB3AD7" w:rsidRDefault="00BB4460">
      <w:pPr>
        <w:spacing w:before="1"/>
        <w:ind w:left="821" w:right="811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  <w:u w:val="thick"/>
        </w:rPr>
        <w:t>Criteri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1</w:t>
      </w:r>
      <w:r>
        <w:rPr>
          <w:rFonts w:ascii="Arial" w:hAnsi="Arial"/>
          <w:b/>
          <w:spacing w:val="-1"/>
        </w:rPr>
        <w:t>.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Anàlisi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sobre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viabilitat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potencialitat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d’implantar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servei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transport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públic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urbà</w:t>
      </w:r>
    </w:p>
    <w:p w14:paraId="1D7F211A" w14:textId="77777777" w:rsidR="00AB3AD7" w:rsidRDefault="00AB3AD7">
      <w:pPr>
        <w:pStyle w:val="Textindependent"/>
        <w:spacing w:before="2"/>
        <w:rPr>
          <w:rFonts w:ascii="Arial"/>
          <w:b/>
        </w:rPr>
      </w:pPr>
    </w:p>
    <w:p w14:paraId="3125A4C2" w14:textId="77777777" w:rsidR="00AB3AD7" w:rsidRDefault="00BB4460">
      <w:pPr>
        <w:spacing w:before="1" w:line="242" w:lineRule="auto"/>
        <w:ind w:left="828" w:right="810"/>
        <w:jc w:val="both"/>
      </w:pPr>
      <w:r>
        <w:t>Per</w:t>
      </w:r>
      <w:r>
        <w:rPr>
          <w:spacing w:val="1"/>
        </w:rPr>
        <w:t xml:space="preserve"> </w:t>
      </w:r>
      <w:r>
        <w:t>avaluar la idoneïtat de les ofertes en relació amb un dels apartats</w:t>
      </w:r>
      <w:r>
        <w:rPr>
          <w:spacing w:val="1"/>
        </w:rPr>
        <w:t xml:space="preserve"> </w:t>
      </w:r>
      <w:r>
        <w:t>específics</w:t>
      </w:r>
      <w:r>
        <w:rPr>
          <w:spacing w:val="1"/>
        </w:rPr>
        <w:t xml:space="preserve"> </w:t>
      </w:r>
      <w:r>
        <w:t>destacats que haurà de reunir el nou PMUS de Manlleu, els licitadors hauran de</w:t>
      </w:r>
      <w:r>
        <w:rPr>
          <w:spacing w:val="1"/>
        </w:rPr>
        <w:t xml:space="preserve"> </w:t>
      </w:r>
      <w:r>
        <w:t xml:space="preserve">presentar una memòria amb una </w:t>
      </w:r>
      <w:r>
        <w:rPr>
          <w:rFonts w:ascii="Arial" w:hAnsi="Arial"/>
          <w:b/>
        </w:rPr>
        <w:t>anàlisi sobre la potencialitat d’implantar un servei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 transport públic urbà a Manlleu, així com la metodologia de treball específica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 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analitzar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aquesta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proposta</w:t>
      </w:r>
      <w:r>
        <w:t>.</w:t>
      </w:r>
    </w:p>
    <w:p w14:paraId="0C2E76CE" w14:textId="77777777" w:rsidR="00AB3AD7" w:rsidRDefault="00AB3AD7">
      <w:pPr>
        <w:pStyle w:val="Textindependent"/>
      </w:pPr>
    </w:p>
    <w:p w14:paraId="6D906585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La</w:t>
      </w:r>
      <w:r>
        <w:rPr>
          <w:spacing w:val="-6"/>
        </w:rPr>
        <w:t xml:space="preserve"> </w:t>
      </w:r>
      <w:r>
        <w:t>memòria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d’incloure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descripció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l’anàlisi</w:t>
      </w:r>
      <w:r>
        <w:rPr>
          <w:spacing w:val="-6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màxim</w:t>
      </w:r>
      <w:r>
        <w:rPr>
          <w:spacing w:val="-56"/>
        </w:rPr>
        <w:t xml:space="preserve"> </w:t>
      </w:r>
      <w:r>
        <w:t>de cinc (5) pàgines DIN A4 (cinc cares de full), amb font de lletra mida 11 punts com a</w:t>
      </w:r>
      <w:r>
        <w:rPr>
          <w:spacing w:val="1"/>
        </w:rPr>
        <w:t xml:space="preserve"> </w:t>
      </w:r>
      <w:r>
        <w:t>mínim. Les pàgines que excedeixen aquestes condicions no seran tingudes en compte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 la</w:t>
      </w:r>
      <w:r>
        <w:rPr>
          <w:spacing w:val="4"/>
        </w:rPr>
        <w:t xml:space="preserve"> </w:t>
      </w:r>
      <w:r>
        <w:t>puntuació</w:t>
      </w:r>
      <w:r>
        <w:rPr>
          <w:spacing w:val="3"/>
        </w:rPr>
        <w:t xml:space="preserve"> </w:t>
      </w:r>
      <w:r>
        <w:t>d’aquest</w:t>
      </w:r>
      <w:r>
        <w:rPr>
          <w:spacing w:val="4"/>
        </w:rPr>
        <w:t xml:space="preserve"> </w:t>
      </w:r>
      <w:r>
        <w:t>apartat.</w:t>
      </w:r>
    </w:p>
    <w:p w14:paraId="5793915B" w14:textId="77777777" w:rsidR="00AB3AD7" w:rsidRDefault="00AB3AD7">
      <w:pPr>
        <w:pStyle w:val="Textindependent"/>
      </w:pPr>
    </w:p>
    <w:p w14:paraId="533C3B94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Dins d’aquestes cinc pàgines, la memòria podrà incloure imatges (gràfiques, plànols,</w:t>
      </w:r>
      <w:r>
        <w:rPr>
          <w:spacing w:val="1"/>
        </w:rPr>
        <w:t xml:space="preserve"> </w:t>
      </w:r>
      <w:r>
        <w:t>etc.).</w:t>
      </w:r>
      <w:r>
        <w:rPr>
          <w:spacing w:val="-10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quadres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més</w:t>
      </w:r>
      <w:r>
        <w:rPr>
          <w:spacing w:val="-10"/>
        </w:rPr>
        <w:t xml:space="preserve"> </w:t>
      </w:r>
      <w:r>
        <w:t>d’una</w:t>
      </w:r>
      <w:r>
        <w:rPr>
          <w:spacing w:val="-9"/>
        </w:rPr>
        <w:t xml:space="preserve"> </w:t>
      </w:r>
      <w:r>
        <w:t>línia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s’incloguin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aquestes</w:t>
      </w:r>
      <w:r>
        <w:rPr>
          <w:spacing w:val="-10"/>
        </w:rPr>
        <w:t xml:space="preserve"> </w:t>
      </w:r>
      <w:r>
        <w:t>imatges</w:t>
      </w:r>
      <w:r>
        <w:rPr>
          <w:spacing w:val="-8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tenir</w:t>
      </w:r>
      <w:r>
        <w:rPr>
          <w:spacing w:val="2"/>
        </w:rPr>
        <w:t xml:space="preserve"> </w:t>
      </w:r>
      <w:r>
        <w:t>una font mida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 mínim.</w:t>
      </w:r>
    </w:p>
    <w:p w14:paraId="48C68FB5" w14:textId="77777777" w:rsidR="00AB3AD7" w:rsidRDefault="00AB3AD7">
      <w:pPr>
        <w:pStyle w:val="Textindependent"/>
        <w:spacing w:before="11"/>
        <w:rPr>
          <w:sz w:val="21"/>
        </w:rPr>
      </w:pPr>
    </w:p>
    <w:p w14:paraId="0483DEA9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contingut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desenvolupar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memòria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t>estructurar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convingui</w:t>
      </w:r>
      <w:r>
        <w:rPr>
          <w:spacing w:val="-56"/>
        </w:rPr>
        <w:t xml:space="preserve"> </w:t>
      </w:r>
      <w:r>
        <w:t>millor</w:t>
      </w:r>
      <w:r>
        <w:rPr>
          <w:spacing w:val="3"/>
        </w:rPr>
        <w:t xml:space="preserve"> </w:t>
      </w:r>
      <w:r>
        <w:t>a fi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resulti</w:t>
      </w:r>
      <w:r>
        <w:rPr>
          <w:spacing w:val="-2"/>
        </w:rPr>
        <w:t xml:space="preserve"> </w:t>
      </w:r>
      <w:r>
        <w:t>entenedor,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contempli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mínim:</w:t>
      </w:r>
    </w:p>
    <w:p w14:paraId="5201ACF2" w14:textId="77777777" w:rsidR="00AB3AD7" w:rsidRDefault="00AB3AD7">
      <w:pPr>
        <w:pStyle w:val="Textindependent"/>
        <w:spacing w:before="10"/>
        <w:rPr>
          <w:sz w:val="32"/>
        </w:rPr>
      </w:pPr>
    </w:p>
    <w:p w14:paraId="2554988E" w14:textId="77777777" w:rsidR="00AB3AD7" w:rsidRDefault="00BB4460">
      <w:pPr>
        <w:pStyle w:val="Pargrafdellista"/>
        <w:numPr>
          <w:ilvl w:val="0"/>
          <w:numId w:val="29"/>
        </w:numPr>
        <w:tabs>
          <w:tab w:val="left" w:pos="1105"/>
        </w:tabs>
        <w:spacing w:before="1"/>
      </w:pPr>
      <w:r>
        <w:t>Una</w:t>
      </w:r>
      <w:r>
        <w:rPr>
          <w:spacing w:val="-1"/>
        </w:rPr>
        <w:t xml:space="preserve"> </w:t>
      </w:r>
      <w:r>
        <w:t>anàlisi</w:t>
      </w:r>
      <w:r>
        <w:rPr>
          <w:spacing w:val="-1"/>
        </w:rPr>
        <w:t xml:space="preserve"> </w:t>
      </w:r>
      <w:r>
        <w:t>de la situació</w:t>
      </w:r>
      <w:r>
        <w:rPr>
          <w:spacing w:val="-3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l’oferta de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públic</w:t>
      </w:r>
      <w:r>
        <w:rPr>
          <w:spacing w:val="-1"/>
        </w:rPr>
        <w:t xml:space="preserve"> </w:t>
      </w:r>
      <w:r>
        <w:t>interurbà a</w:t>
      </w:r>
      <w:r>
        <w:rPr>
          <w:spacing w:val="-5"/>
        </w:rPr>
        <w:t xml:space="preserve"> </w:t>
      </w:r>
      <w:r>
        <w:t>Manlleu.</w:t>
      </w:r>
    </w:p>
    <w:p w14:paraId="396D54DB" w14:textId="77777777" w:rsidR="00AB3AD7" w:rsidRDefault="00AB3AD7">
      <w:pPr>
        <w:pStyle w:val="Textindependent"/>
        <w:spacing w:before="5"/>
        <w:rPr>
          <w:sz w:val="21"/>
        </w:rPr>
      </w:pPr>
    </w:p>
    <w:p w14:paraId="325D2429" w14:textId="77777777" w:rsidR="00AB3AD7" w:rsidRDefault="00BB4460">
      <w:pPr>
        <w:pStyle w:val="Pargrafdellista"/>
        <w:numPr>
          <w:ilvl w:val="0"/>
          <w:numId w:val="29"/>
        </w:numPr>
        <w:tabs>
          <w:tab w:val="left" w:pos="1105"/>
        </w:tabs>
        <w:spacing w:line="244" w:lineRule="auto"/>
        <w:ind w:right="811"/>
        <w:jc w:val="both"/>
      </w:pPr>
      <w:r>
        <w:t>Descripció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metodologia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treballs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camp</w:t>
      </w:r>
      <w:r>
        <w:rPr>
          <w:spacing w:val="-10"/>
        </w:rPr>
        <w:t xml:space="preserve"> </w:t>
      </w:r>
      <w:r>
        <w:t>específics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caldria</w:t>
      </w:r>
      <w:r>
        <w:rPr>
          <w:spacing w:val="-10"/>
        </w:rPr>
        <w:t xml:space="preserve"> </w:t>
      </w:r>
      <w:r>
        <w:t>dur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terme</w:t>
      </w:r>
      <w:r>
        <w:rPr>
          <w:spacing w:val="-10"/>
        </w:rPr>
        <w:t xml:space="preserve"> </w:t>
      </w:r>
      <w:r>
        <w:t>per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analitzar la</w:t>
      </w:r>
      <w:r>
        <w:rPr>
          <w:spacing w:val="2"/>
        </w:rPr>
        <w:t xml:space="preserve"> </w:t>
      </w:r>
      <w:r>
        <w:t>viabilitat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implantació</w:t>
      </w:r>
      <w:r>
        <w:rPr>
          <w:spacing w:val="-1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servei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TPU</w:t>
      </w:r>
      <w:r>
        <w:rPr>
          <w:spacing w:val="1"/>
        </w:rPr>
        <w:t xml:space="preserve"> </w:t>
      </w:r>
      <w:r>
        <w:t>a Manlleu.</w:t>
      </w:r>
    </w:p>
    <w:p w14:paraId="3A410120" w14:textId="77777777" w:rsidR="00AB3AD7" w:rsidRDefault="00AB3AD7">
      <w:pPr>
        <w:pStyle w:val="Textindependent"/>
        <w:rPr>
          <w:sz w:val="21"/>
        </w:rPr>
      </w:pPr>
    </w:p>
    <w:p w14:paraId="6AD5065C" w14:textId="77777777" w:rsidR="00AB3AD7" w:rsidRDefault="00BB4460">
      <w:pPr>
        <w:pStyle w:val="Pargrafdellista"/>
        <w:numPr>
          <w:ilvl w:val="0"/>
          <w:numId w:val="29"/>
        </w:numPr>
        <w:tabs>
          <w:tab w:val="left" w:pos="1105"/>
        </w:tabs>
        <w:spacing w:before="1" w:line="244" w:lineRule="auto"/>
        <w:ind w:right="810"/>
        <w:jc w:val="both"/>
      </w:pPr>
      <w:r>
        <w:t>Breu proposta inicial d’un possible servei de TPU a Manlleu, detallant la descripció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</w:t>
      </w:r>
      <w:r>
        <w:rPr>
          <w:spacing w:val="1"/>
        </w:rPr>
        <w:t xml:space="preserve"> </w:t>
      </w:r>
      <w:r>
        <w:t>servei:</w:t>
      </w:r>
      <w:r>
        <w:rPr>
          <w:spacing w:val="1"/>
        </w:rPr>
        <w:t xml:space="preserve"> </w:t>
      </w:r>
      <w:r>
        <w:t>línies,</w:t>
      </w:r>
      <w:r>
        <w:rPr>
          <w:spacing w:val="1"/>
        </w:rPr>
        <w:t xml:space="preserve"> </w:t>
      </w:r>
      <w:r>
        <w:t>principals</w:t>
      </w:r>
      <w:r>
        <w:rPr>
          <w:spacing w:val="1"/>
        </w:rPr>
        <w:t xml:space="preserve"> </w:t>
      </w:r>
      <w:r>
        <w:t>parades,</w:t>
      </w:r>
      <w:r>
        <w:rPr>
          <w:spacing w:val="1"/>
        </w:rPr>
        <w:t xml:space="preserve"> </w:t>
      </w:r>
      <w:r>
        <w:t>freqüència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pas,</w:t>
      </w:r>
      <w:r>
        <w:rPr>
          <w:spacing w:val="1"/>
        </w:rPr>
        <w:t xml:space="preserve"> </w:t>
      </w:r>
      <w:r>
        <w:t>horaris,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aproximats.</w:t>
      </w:r>
    </w:p>
    <w:p w14:paraId="19D7156E" w14:textId="77777777" w:rsidR="00002F01" w:rsidRDefault="00002F01">
      <w:pPr>
        <w:pStyle w:val="Textindependent"/>
        <w:spacing w:before="116" w:line="244" w:lineRule="auto"/>
        <w:ind w:left="821" w:right="809"/>
        <w:jc w:val="both"/>
      </w:pPr>
    </w:p>
    <w:p w14:paraId="152C3140" w14:textId="77777777" w:rsidR="00B60B5F" w:rsidRDefault="00B60B5F">
      <w:pPr>
        <w:pStyle w:val="Textindependent"/>
        <w:spacing w:before="116" w:line="244" w:lineRule="auto"/>
        <w:ind w:left="821" w:right="809"/>
        <w:jc w:val="both"/>
      </w:pPr>
    </w:p>
    <w:p w14:paraId="0961DA2E" w14:textId="6B5DE723" w:rsidR="00AB3AD7" w:rsidRDefault="00BB4460">
      <w:pPr>
        <w:pStyle w:val="Textindependent"/>
        <w:spacing w:before="116" w:line="244" w:lineRule="auto"/>
        <w:ind w:left="821" w:right="809"/>
        <w:jc w:val="both"/>
      </w:pPr>
      <w:r>
        <w:lastRenderedPageBreak/>
        <w:t>Per a la puntuació de la memòria, es valorarà la capacitat de tractar el tema de manera</w:t>
      </w:r>
      <w:r>
        <w:rPr>
          <w:spacing w:val="-56"/>
        </w:rPr>
        <w:t xml:space="preserve"> </w:t>
      </w:r>
      <w:r>
        <w:t>rellevant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contextualitzada,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coherència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l’emmarcament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mobilitat</w:t>
      </w:r>
      <w:r>
        <w:rPr>
          <w:spacing w:val="1"/>
        </w:rPr>
        <w:t xml:space="preserve"> </w:t>
      </w:r>
      <w:r>
        <w:t>del municipi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sistemes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</w:t>
      </w:r>
      <w:r>
        <w:rPr>
          <w:spacing w:val="1"/>
        </w:rPr>
        <w:t xml:space="preserve"> </w:t>
      </w:r>
      <w:r>
        <w:t>supramunicipals</w:t>
      </w:r>
      <w:r>
        <w:rPr>
          <w:spacing w:val="-2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desglossats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següent:</w:t>
      </w:r>
    </w:p>
    <w:p w14:paraId="09FBD9C6" w14:textId="77777777" w:rsidR="00AB3AD7" w:rsidRDefault="00AB3AD7">
      <w:pPr>
        <w:pStyle w:val="Textindependent"/>
        <w:spacing w:before="8"/>
        <w:rPr>
          <w:sz w:val="21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2969"/>
      </w:tblGrid>
      <w:tr w:rsidR="00AB3AD7" w14:paraId="519ED8B6" w14:textId="77777777">
        <w:trPr>
          <w:trHeight w:val="505"/>
        </w:trPr>
        <w:tc>
          <w:tcPr>
            <w:tcW w:w="5525" w:type="dxa"/>
          </w:tcPr>
          <w:p w14:paraId="1DDE4A36" w14:textId="77777777" w:rsidR="00AB3AD7" w:rsidRDefault="00BB4460">
            <w:pPr>
              <w:pStyle w:val="TableParagraph"/>
              <w:spacing w:line="254" w:lineRule="exact"/>
              <w:ind w:left="107" w:right="344" w:hanging="1"/>
            </w:pPr>
            <w:r>
              <w:t>Idoneïtat de</w:t>
            </w:r>
            <w:r>
              <w:rPr>
                <w:spacing w:val="1"/>
              </w:rPr>
              <w:t xml:space="preserve"> </w:t>
            </w:r>
            <w:r>
              <w:t>l’estructura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continguts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coherència</w:t>
            </w:r>
            <w:r>
              <w:rPr>
                <w:spacing w:val="-56"/>
              </w:rPr>
              <w:t xml:space="preserve"> </w:t>
            </w:r>
            <w:r>
              <w:t>amb</w:t>
            </w:r>
            <w:r>
              <w:rPr>
                <w:spacing w:val="3"/>
              </w:rPr>
              <w:t xml:space="preserve"> </w:t>
            </w:r>
            <w:r>
              <w:t>l’objecte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contracte (PMUS)</w:t>
            </w:r>
          </w:p>
        </w:tc>
        <w:tc>
          <w:tcPr>
            <w:tcW w:w="2969" w:type="dxa"/>
          </w:tcPr>
          <w:p w14:paraId="73D1C5D1" w14:textId="77777777" w:rsidR="00AB3AD7" w:rsidRDefault="00BB4460">
            <w:pPr>
              <w:pStyle w:val="TableParagraph"/>
              <w:spacing w:before="130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057CE710" w14:textId="77777777">
        <w:trPr>
          <w:trHeight w:val="503"/>
        </w:trPr>
        <w:tc>
          <w:tcPr>
            <w:tcW w:w="5525" w:type="dxa"/>
          </w:tcPr>
          <w:p w14:paraId="55ECACA3" w14:textId="77777777" w:rsidR="00AB3AD7" w:rsidRDefault="00BB4460">
            <w:pPr>
              <w:pStyle w:val="TableParagraph"/>
              <w:spacing w:line="254" w:lineRule="exact"/>
              <w:ind w:left="107" w:right="344"/>
            </w:pPr>
            <w:r>
              <w:t>Identificació i diagnosi de l’oferta de transport públic</w:t>
            </w:r>
            <w:r>
              <w:rPr>
                <w:spacing w:val="-56"/>
              </w:rPr>
              <w:t xml:space="preserve"> </w:t>
            </w:r>
            <w:r>
              <w:t>interurbà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dona servei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Manlleu</w:t>
            </w:r>
          </w:p>
        </w:tc>
        <w:tc>
          <w:tcPr>
            <w:tcW w:w="2969" w:type="dxa"/>
          </w:tcPr>
          <w:p w14:paraId="73A7BFFB" w14:textId="77777777" w:rsidR="00AB3AD7" w:rsidRDefault="00BB4460">
            <w:pPr>
              <w:pStyle w:val="TableParagraph"/>
              <w:spacing w:before="128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2F596A01" w14:textId="77777777">
        <w:trPr>
          <w:trHeight w:val="501"/>
        </w:trPr>
        <w:tc>
          <w:tcPr>
            <w:tcW w:w="5525" w:type="dxa"/>
          </w:tcPr>
          <w:p w14:paraId="23B9136D" w14:textId="77777777" w:rsidR="00AB3AD7" w:rsidRDefault="00BB4460">
            <w:pPr>
              <w:pStyle w:val="TableParagraph"/>
              <w:spacing w:line="248" w:lineRule="exact"/>
              <w:ind w:left="107"/>
            </w:pPr>
            <w:r>
              <w:t>Idoneïtat 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metodologia</w:t>
            </w:r>
            <w:r>
              <w:rPr>
                <w:spacing w:val="2"/>
              </w:rPr>
              <w:t xml:space="preserve"> </w:t>
            </w:r>
            <w:r>
              <w:t>d’estudi i</w:t>
            </w:r>
            <w:r>
              <w:rPr>
                <w:spacing w:val="1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d’un</w:t>
            </w:r>
          </w:p>
          <w:p w14:paraId="0E2B026F" w14:textId="77777777" w:rsidR="00AB3AD7" w:rsidRDefault="00BB4460">
            <w:pPr>
              <w:pStyle w:val="TableParagraph"/>
              <w:spacing w:before="5" w:line="228" w:lineRule="exact"/>
              <w:ind w:left="107"/>
            </w:pPr>
            <w:r>
              <w:t>servei de</w:t>
            </w:r>
            <w:r>
              <w:rPr>
                <w:spacing w:val="-1"/>
              </w:rPr>
              <w:t xml:space="preserve"> </w:t>
            </w:r>
            <w:r>
              <w:t>TPU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Manlleu</w:t>
            </w:r>
          </w:p>
        </w:tc>
        <w:tc>
          <w:tcPr>
            <w:tcW w:w="2969" w:type="dxa"/>
          </w:tcPr>
          <w:p w14:paraId="23091AE4" w14:textId="77777777" w:rsidR="00AB3AD7" w:rsidRDefault="00BB4460">
            <w:pPr>
              <w:pStyle w:val="TableParagraph"/>
              <w:spacing w:before="126"/>
              <w:ind w:right="99"/>
              <w:jc w:val="right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10 punts</w:t>
            </w:r>
          </w:p>
        </w:tc>
      </w:tr>
      <w:tr w:rsidR="00AB3AD7" w14:paraId="059B9CF1" w14:textId="77777777">
        <w:trPr>
          <w:trHeight w:val="505"/>
        </w:trPr>
        <w:tc>
          <w:tcPr>
            <w:tcW w:w="5525" w:type="dxa"/>
          </w:tcPr>
          <w:p w14:paraId="128DFA23" w14:textId="77777777" w:rsidR="00AB3AD7" w:rsidRDefault="00BB4460">
            <w:pPr>
              <w:pStyle w:val="TableParagraph"/>
              <w:spacing w:line="250" w:lineRule="atLeast"/>
              <w:ind w:left="107" w:right="269"/>
            </w:pPr>
            <w:r>
              <w:t>Grau d’adequació de la proposta de TPU a la realitat</w:t>
            </w:r>
            <w:r>
              <w:rPr>
                <w:spacing w:val="-56"/>
              </w:rPr>
              <w:t xml:space="preserve"> </w:t>
            </w:r>
            <w:r>
              <w:t>territorial,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mobilitat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socioeconòmica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municipi</w:t>
            </w:r>
          </w:p>
        </w:tc>
        <w:tc>
          <w:tcPr>
            <w:tcW w:w="2969" w:type="dxa"/>
          </w:tcPr>
          <w:p w14:paraId="6BC1D1D4" w14:textId="77777777" w:rsidR="00AB3AD7" w:rsidRDefault="00BB4460">
            <w:pPr>
              <w:pStyle w:val="TableParagraph"/>
              <w:spacing w:before="128"/>
              <w:ind w:left="105"/>
            </w:pPr>
            <w:r>
              <w:t>fins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màxim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15 punts</w:t>
            </w:r>
          </w:p>
        </w:tc>
      </w:tr>
    </w:tbl>
    <w:p w14:paraId="3DE084D2" w14:textId="77777777" w:rsidR="00AB3AD7" w:rsidRDefault="00AB3AD7">
      <w:pPr>
        <w:pStyle w:val="Textindependent"/>
        <w:rPr>
          <w:sz w:val="20"/>
        </w:rPr>
      </w:pPr>
    </w:p>
    <w:sectPr w:rsidR="00AB3AD7" w:rsidSect="00B816B9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470F" w14:textId="77777777" w:rsidR="00BB4460" w:rsidRDefault="00BB4460">
      <w:r>
        <w:separator/>
      </w:r>
    </w:p>
  </w:endnote>
  <w:endnote w:type="continuationSeparator" w:id="0">
    <w:p w14:paraId="42A9E5F0" w14:textId="77777777" w:rsidR="00BB4460" w:rsidRDefault="00B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373" w14:textId="236F80D1" w:rsidR="00AB3AD7" w:rsidRDefault="00B60B5F">
    <w:pPr>
      <w:pStyle w:val="Textindependent"/>
      <w:spacing w:line="14" w:lineRule="auto"/>
      <w:rPr>
        <w:sz w:val="20"/>
      </w:rPr>
    </w:pPr>
    <w:r>
      <w:pict w14:anchorId="19F826FB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65E37A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8BA82D6" w14:textId="77777777" w:rsidR="00AB3AD7" w:rsidRDefault="00BB446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B83D" w14:textId="77777777" w:rsidR="00BB4460" w:rsidRDefault="00BB4460">
      <w:r>
        <w:separator/>
      </w:r>
    </w:p>
  </w:footnote>
  <w:footnote w:type="continuationSeparator" w:id="0">
    <w:p w14:paraId="682F2701" w14:textId="77777777" w:rsidR="00BB4460" w:rsidRDefault="00BB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029" w14:textId="7A0460CC" w:rsidR="00AB3AD7" w:rsidRDefault="00AB3A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E7D"/>
    <w:multiLevelType w:val="hybridMultilevel"/>
    <w:tmpl w:val="A8D469FE"/>
    <w:lvl w:ilvl="0" w:tplc="B73038E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2DE4ED7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0A7ED032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97ECAD26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177649B8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4E6F4D8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A8FC5C9E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B6B6D7B4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CF3E3D34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1E01D02"/>
    <w:multiLevelType w:val="hybridMultilevel"/>
    <w:tmpl w:val="113A575E"/>
    <w:lvl w:ilvl="0" w:tplc="10E20BC2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A02282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16C8662A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9D69E10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5ECC4A5A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B5EA6FFC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88A235D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6A4E786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88B2B34C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2F472E0"/>
    <w:multiLevelType w:val="hybridMultilevel"/>
    <w:tmpl w:val="75C6A540"/>
    <w:lvl w:ilvl="0" w:tplc="0CD0FBEA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F98862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46FEA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4F1EA97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EAC413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9CE8F77A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A2E0DDA2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27C62016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51D81B5A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5036B9"/>
    <w:multiLevelType w:val="hybridMultilevel"/>
    <w:tmpl w:val="186AF3A0"/>
    <w:lvl w:ilvl="0" w:tplc="C42C7C82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FA08A9E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7B03D8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A5A2C010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D3F03082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307697FE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5928D9BA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77046E6A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5860CCE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8B652B6"/>
    <w:multiLevelType w:val="multilevel"/>
    <w:tmpl w:val="AE78D2F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5" w15:restartNumberingAfterBreak="0">
    <w:nsid w:val="0E7B3ABF"/>
    <w:multiLevelType w:val="hybridMultilevel"/>
    <w:tmpl w:val="D4F67070"/>
    <w:lvl w:ilvl="0" w:tplc="06125AE4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736C6790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9D2417F0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B5DA035C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53DEEBEE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B6C4FBD8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231080CC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B0F64F1A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12EA1B14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0F3509ED"/>
    <w:multiLevelType w:val="hybridMultilevel"/>
    <w:tmpl w:val="E2C0655C"/>
    <w:lvl w:ilvl="0" w:tplc="0ED0B416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56905D90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F4BEC078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613213B8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F77CF86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6592F9D4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DA9066E6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E0A84FE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93721182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212A82"/>
    <w:multiLevelType w:val="hybridMultilevel"/>
    <w:tmpl w:val="DD08F6CE"/>
    <w:lvl w:ilvl="0" w:tplc="C73CC04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BCAE0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9B6E555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EACD76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C1E171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716D86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60BDB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FEC0A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8505BB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DF874EC"/>
    <w:multiLevelType w:val="hybridMultilevel"/>
    <w:tmpl w:val="830AB690"/>
    <w:lvl w:ilvl="0" w:tplc="596026A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46053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844690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482260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99B4046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9E8AC0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3C2A27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C6C766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7C3ED0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205C2778"/>
    <w:multiLevelType w:val="hybridMultilevel"/>
    <w:tmpl w:val="CCF6AD28"/>
    <w:lvl w:ilvl="0" w:tplc="8C2E233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3A8E18C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42AC2A0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E3AA92F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E6A8E6E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EA6B72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73504B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8583D08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CF06B476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1A20052"/>
    <w:multiLevelType w:val="hybridMultilevel"/>
    <w:tmpl w:val="004842F8"/>
    <w:lvl w:ilvl="0" w:tplc="8A96406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400AC2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87A2DA5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73AC66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A842E6A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10C86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D0E80140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5B44AED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D600F3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27337D41"/>
    <w:multiLevelType w:val="hybridMultilevel"/>
    <w:tmpl w:val="F76ECE4A"/>
    <w:lvl w:ilvl="0" w:tplc="85801FDE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04707F04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2E8E7CFA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251635A6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8452B4F8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12F6EE0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7A92AED4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A94A011A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87BEFC9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2B27398A"/>
    <w:multiLevelType w:val="hybridMultilevel"/>
    <w:tmpl w:val="32BE1442"/>
    <w:lvl w:ilvl="0" w:tplc="6FBC0E2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D12CB9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B9D6C7C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700F696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C48578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7B8074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7D802B82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A7FACF0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8524676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F98298B"/>
    <w:multiLevelType w:val="hybridMultilevel"/>
    <w:tmpl w:val="C2D63606"/>
    <w:lvl w:ilvl="0" w:tplc="CB227D40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52346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D160C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CD69F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2F4C9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63D45B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FB2B6F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44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CEA7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13E52B6"/>
    <w:multiLevelType w:val="multilevel"/>
    <w:tmpl w:val="8F0C34A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16A67CB"/>
    <w:multiLevelType w:val="hybridMultilevel"/>
    <w:tmpl w:val="34D426F6"/>
    <w:lvl w:ilvl="0" w:tplc="F28692D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37CFE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6FEFD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AA64E4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1F894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9B6C94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BAC476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5F015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1D40DB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3A0934A0"/>
    <w:multiLevelType w:val="hybridMultilevel"/>
    <w:tmpl w:val="13667812"/>
    <w:lvl w:ilvl="0" w:tplc="EA160CE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51053D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B2B8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620513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5AEFB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F25E93C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FBECC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18093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660717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B9F7215"/>
    <w:multiLevelType w:val="multilevel"/>
    <w:tmpl w:val="CA407F6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414A6A03"/>
    <w:multiLevelType w:val="hybridMultilevel"/>
    <w:tmpl w:val="73920F36"/>
    <w:lvl w:ilvl="0" w:tplc="FDECF0A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E5E7B2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604E27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DD6892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548B1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2D65E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0AC096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46804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96EDD1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42004A11"/>
    <w:multiLevelType w:val="hybridMultilevel"/>
    <w:tmpl w:val="630410BE"/>
    <w:lvl w:ilvl="0" w:tplc="CA522E3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D61C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4ADDD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99456F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DE4CF3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566012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9C85F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36064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F84DC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79E3D30"/>
    <w:multiLevelType w:val="hybridMultilevel"/>
    <w:tmpl w:val="1BC6BB04"/>
    <w:lvl w:ilvl="0" w:tplc="FD924CB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F6465F8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30AA71BE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F2B8078C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ED08654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A8845DCE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FDE007EE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93F6DD3A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B7E8DF1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21" w15:restartNumberingAfterBreak="0">
    <w:nsid w:val="4F9555CA"/>
    <w:multiLevelType w:val="multilevel"/>
    <w:tmpl w:val="FBEC129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2D44BD3"/>
    <w:multiLevelType w:val="hybridMultilevel"/>
    <w:tmpl w:val="4498D312"/>
    <w:lvl w:ilvl="0" w:tplc="CF5802F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4963834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8A8EDB7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187EE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1D8CA9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58AD608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E4CBF2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74C6725E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B52420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5347088F"/>
    <w:multiLevelType w:val="hybridMultilevel"/>
    <w:tmpl w:val="12A6B184"/>
    <w:lvl w:ilvl="0" w:tplc="A7805A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38861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A400444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AAA633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48CB13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76AC9D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FDDA39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89B0882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D66531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54852894"/>
    <w:multiLevelType w:val="hybridMultilevel"/>
    <w:tmpl w:val="D96C8CC2"/>
    <w:lvl w:ilvl="0" w:tplc="7536325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F004C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B0282E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CEE5DB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6644A382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9D638A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B504E0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864331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CB8C61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548712FE"/>
    <w:multiLevelType w:val="hybridMultilevel"/>
    <w:tmpl w:val="896EBFC0"/>
    <w:lvl w:ilvl="0" w:tplc="D63AE99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E3A14C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014153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962216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F24FFF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A06D334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EAE052B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83CA59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9C0996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57621F84"/>
    <w:multiLevelType w:val="hybridMultilevel"/>
    <w:tmpl w:val="7E680000"/>
    <w:lvl w:ilvl="0" w:tplc="820A32E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52AB4A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3C48E86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37E4857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12C7C5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79EE30B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92CE794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FB0C74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886FE2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5D4D2147"/>
    <w:multiLevelType w:val="hybridMultilevel"/>
    <w:tmpl w:val="A084809E"/>
    <w:lvl w:ilvl="0" w:tplc="A440B79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80C369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893E848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D54A1D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41271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EAC6F0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23DAB3F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216D69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FC6490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8" w15:restartNumberingAfterBreak="0">
    <w:nsid w:val="5F6E48A7"/>
    <w:multiLevelType w:val="hybridMultilevel"/>
    <w:tmpl w:val="094C1E30"/>
    <w:lvl w:ilvl="0" w:tplc="82D21E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5684CE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4F26E94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62401EA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C0AFB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6E4940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AF2A6A2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76E6F6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4B2057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60D46F37"/>
    <w:multiLevelType w:val="hybridMultilevel"/>
    <w:tmpl w:val="C094839E"/>
    <w:lvl w:ilvl="0" w:tplc="EB26CF76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E10A79E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6EE2FC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3CD78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650669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BDA6352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18EE1E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06C631C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4ECCC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4AA13D0"/>
    <w:multiLevelType w:val="hybridMultilevel"/>
    <w:tmpl w:val="B20620A4"/>
    <w:lvl w:ilvl="0" w:tplc="88268E78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3A82F2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0D0F7B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90328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DE4F75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79E8EC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84C32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8E059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102F50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1" w15:restartNumberingAfterBreak="0">
    <w:nsid w:val="674D35C0"/>
    <w:multiLevelType w:val="hybridMultilevel"/>
    <w:tmpl w:val="8B665AFA"/>
    <w:lvl w:ilvl="0" w:tplc="8F16A36C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13FA9EFC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AA307A36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0580615E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F1AC188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962478D2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786C4856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8682C8F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BB7871A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32" w15:restartNumberingAfterBreak="0">
    <w:nsid w:val="69330D93"/>
    <w:multiLevelType w:val="hybridMultilevel"/>
    <w:tmpl w:val="DDA23C8A"/>
    <w:lvl w:ilvl="0" w:tplc="D1B6AA90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EC8694C6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F0C42C3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6F2B0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6304DA2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4F6FB3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9105084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53C05314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BFFE0D4E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3" w15:restartNumberingAfterBreak="0">
    <w:nsid w:val="6A840675"/>
    <w:multiLevelType w:val="hybridMultilevel"/>
    <w:tmpl w:val="CFC09352"/>
    <w:lvl w:ilvl="0" w:tplc="47F8783C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EAEE0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58E08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B200B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81C1A6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B37044D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662C03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D565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A265C6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704D002B"/>
    <w:multiLevelType w:val="hybridMultilevel"/>
    <w:tmpl w:val="44E6AF86"/>
    <w:lvl w:ilvl="0" w:tplc="25B014F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6D2809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64E51F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D40196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0CA73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7FC32A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C2EC72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3FAFD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288AD5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3B23696"/>
    <w:multiLevelType w:val="hybridMultilevel"/>
    <w:tmpl w:val="CDF85AD4"/>
    <w:lvl w:ilvl="0" w:tplc="D868A96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762AB2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FC8292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A6E9C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716B53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ED8B08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CE2F8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44210E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E4E3E5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51C00DB"/>
    <w:multiLevelType w:val="hybridMultilevel"/>
    <w:tmpl w:val="08F60044"/>
    <w:lvl w:ilvl="0" w:tplc="AF7EEEE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A0000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E3108944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6D0E4F74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73AAB9C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C810BF1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E804816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C04073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06EE20EA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7" w15:restartNumberingAfterBreak="0">
    <w:nsid w:val="768E7AFA"/>
    <w:multiLevelType w:val="hybridMultilevel"/>
    <w:tmpl w:val="40685B28"/>
    <w:lvl w:ilvl="0" w:tplc="83781596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AA7F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9230BE4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F3CEB4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74E87088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362E8E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DC0E8C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F1C2482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16E0FDD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8" w15:restartNumberingAfterBreak="0">
    <w:nsid w:val="76DF1BA7"/>
    <w:multiLevelType w:val="hybridMultilevel"/>
    <w:tmpl w:val="1C6E0FAC"/>
    <w:lvl w:ilvl="0" w:tplc="BCC6757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312F02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468E05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000E6B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2B3E511C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1C80E1A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3B28E1F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996C3C58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87B833F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9" w15:restartNumberingAfterBreak="0">
    <w:nsid w:val="7C855190"/>
    <w:multiLevelType w:val="hybridMultilevel"/>
    <w:tmpl w:val="AD3C48AA"/>
    <w:lvl w:ilvl="0" w:tplc="24981C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A2BD3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888AC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EA7B4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0F881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F87D3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E52842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FC8902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2EC494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D1679C0"/>
    <w:multiLevelType w:val="hybridMultilevel"/>
    <w:tmpl w:val="F7D411E6"/>
    <w:lvl w:ilvl="0" w:tplc="EEC251B6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14B84D58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9E246F9E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CF2BE4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E388539C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D932F7E8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45A2B04C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019E6242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F94A4A8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41" w15:restartNumberingAfterBreak="0">
    <w:nsid w:val="7FFE0761"/>
    <w:multiLevelType w:val="hybridMultilevel"/>
    <w:tmpl w:val="6662576E"/>
    <w:lvl w:ilvl="0" w:tplc="67EC29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69AA46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B22CC2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2D2612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9FEE4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D6EAB0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944C1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DAE0E9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6D4B06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204606210">
    <w:abstractNumId w:val="25"/>
  </w:num>
  <w:num w:numId="2" w16cid:durableId="313294559">
    <w:abstractNumId w:val="8"/>
  </w:num>
  <w:num w:numId="3" w16cid:durableId="1638142155">
    <w:abstractNumId w:val="26"/>
  </w:num>
  <w:num w:numId="4" w16cid:durableId="34164604">
    <w:abstractNumId w:val="12"/>
  </w:num>
  <w:num w:numId="5" w16cid:durableId="265506760">
    <w:abstractNumId w:val="27"/>
  </w:num>
  <w:num w:numId="6" w16cid:durableId="1663242911">
    <w:abstractNumId w:val="24"/>
  </w:num>
  <w:num w:numId="7" w16cid:durableId="804348513">
    <w:abstractNumId w:val="28"/>
  </w:num>
  <w:num w:numId="8" w16cid:durableId="1864515151">
    <w:abstractNumId w:val="23"/>
  </w:num>
  <w:num w:numId="9" w16cid:durableId="139274070">
    <w:abstractNumId w:val="10"/>
  </w:num>
  <w:num w:numId="10" w16cid:durableId="1064639556">
    <w:abstractNumId w:val="31"/>
  </w:num>
  <w:num w:numId="11" w16cid:durableId="772826361">
    <w:abstractNumId w:val="5"/>
  </w:num>
  <w:num w:numId="12" w16cid:durableId="324019842">
    <w:abstractNumId w:val="0"/>
  </w:num>
  <w:num w:numId="13" w16cid:durableId="1972704982">
    <w:abstractNumId w:val="21"/>
  </w:num>
  <w:num w:numId="14" w16cid:durableId="1803107659">
    <w:abstractNumId w:val="22"/>
  </w:num>
  <w:num w:numId="15" w16cid:durableId="326055980">
    <w:abstractNumId w:val="9"/>
  </w:num>
  <w:num w:numId="16" w16cid:durableId="440800180">
    <w:abstractNumId w:val="32"/>
  </w:num>
  <w:num w:numId="17" w16cid:durableId="332607783">
    <w:abstractNumId w:val="40"/>
  </w:num>
  <w:num w:numId="18" w16cid:durableId="1767339344">
    <w:abstractNumId w:val="37"/>
  </w:num>
  <w:num w:numId="19" w16cid:durableId="1007514155">
    <w:abstractNumId w:val="7"/>
  </w:num>
  <w:num w:numId="20" w16cid:durableId="780106584">
    <w:abstractNumId w:val="17"/>
  </w:num>
  <w:num w:numId="21" w16cid:durableId="2035884614">
    <w:abstractNumId w:val="1"/>
  </w:num>
  <w:num w:numId="22" w16cid:durableId="790705721">
    <w:abstractNumId w:val="16"/>
  </w:num>
  <w:num w:numId="23" w16cid:durableId="1633361698">
    <w:abstractNumId w:val="20"/>
  </w:num>
  <w:num w:numId="24" w16cid:durableId="755710781">
    <w:abstractNumId w:val="15"/>
  </w:num>
  <w:num w:numId="25" w16cid:durableId="1647396969">
    <w:abstractNumId w:val="33"/>
  </w:num>
  <w:num w:numId="26" w16cid:durableId="1254824842">
    <w:abstractNumId w:val="39"/>
  </w:num>
  <w:num w:numId="27" w16cid:durableId="690305149">
    <w:abstractNumId w:val="19"/>
  </w:num>
  <w:num w:numId="28" w16cid:durableId="1544906697">
    <w:abstractNumId w:val="34"/>
  </w:num>
  <w:num w:numId="29" w16cid:durableId="1056471203">
    <w:abstractNumId w:val="38"/>
  </w:num>
  <w:num w:numId="30" w16cid:durableId="507908013">
    <w:abstractNumId w:val="29"/>
  </w:num>
  <w:num w:numId="31" w16cid:durableId="1046179970">
    <w:abstractNumId w:val="36"/>
  </w:num>
  <w:num w:numId="32" w16cid:durableId="379715863">
    <w:abstractNumId w:val="11"/>
  </w:num>
  <w:num w:numId="33" w16cid:durableId="1707174332">
    <w:abstractNumId w:val="6"/>
  </w:num>
  <w:num w:numId="34" w16cid:durableId="1232734270">
    <w:abstractNumId w:val="2"/>
  </w:num>
  <w:num w:numId="35" w16cid:durableId="2015178996">
    <w:abstractNumId w:val="13"/>
  </w:num>
  <w:num w:numId="36" w16cid:durableId="887959369">
    <w:abstractNumId w:val="41"/>
  </w:num>
  <w:num w:numId="37" w16cid:durableId="1394934615">
    <w:abstractNumId w:val="30"/>
  </w:num>
  <w:num w:numId="38" w16cid:durableId="1024331457">
    <w:abstractNumId w:val="35"/>
  </w:num>
  <w:num w:numId="39" w16cid:durableId="1909606693">
    <w:abstractNumId w:val="3"/>
  </w:num>
  <w:num w:numId="40" w16cid:durableId="1045521261">
    <w:abstractNumId w:val="18"/>
  </w:num>
  <w:num w:numId="41" w16cid:durableId="659699630">
    <w:abstractNumId w:val="4"/>
  </w:num>
  <w:num w:numId="42" w16cid:durableId="1264537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D7"/>
    <w:rsid w:val="00002F01"/>
    <w:rsid w:val="004D277F"/>
    <w:rsid w:val="005452EF"/>
    <w:rsid w:val="00776579"/>
    <w:rsid w:val="00917B42"/>
    <w:rsid w:val="00AB3AD7"/>
    <w:rsid w:val="00B60B5F"/>
    <w:rsid w:val="00B816B9"/>
    <w:rsid w:val="00BB4460"/>
    <w:rsid w:val="00C02839"/>
    <w:rsid w:val="00E209C7"/>
    <w:rsid w:val="00E83510"/>
    <w:rsid w:val="00EB0942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532B9C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816B9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6</cp:revision>
  <dcterms:created xsi:type="dcterms:W3CDTF">2024-09-30T12:15:00Z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