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3C3BF4">
      <w:pPr>
        <w:pStyle w:val="Ttol3"/>
        <w:spacing w:after="120"/>
        <w:ind w:left="2832" w:hanging="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BD4EFE">
      <w:pPr>
        <w:jc w:val="both"/>
        <w:rPr>
          <w:rFonts w:ascii="Arial" w:hAnsi="Arial" w:cs="Arial"/>
          <w:noProof/>
          <w:szCs w:val="22"/>
          <w:lang w:eastAsia="es-ES"/>
        </w:rPr>
      </w:pPr>
      <w:r w:rsidRPr="00A17D2B">
        <w:rPr>
          <w:rFonts w:ascii="Arial" w:hAnsi="Arial" w:cs="Arial"/>
          <w:b/>
          <w:snapToGrid w:val="0"/>
          <w:szCs w:val="22"/>
          <w:lang w:eastAsia="es-ES"/>
        </w:rPr>
        <w:t>A. Objecte del contracte</w:t>
      </w:r>
      <w:bookmarkStart w:id="0" w:name="OLE_LINK2"/>
      <w:r w:rsidR="00BD4EFE">
        <w:rPr>
          <w:rFonts w:ascii="Arial" w:hAnsi="Arial" w:cs="Arial"/>
          <w:snapToGrid w:val="0"/>
          <w:szCs w:val="22"/>
          <w:lang w:eastAsia="es-ES"/>
        </w:rPr>
        <w:t xml:space="preserve">. </w:t>
      </w:r>
      <w:r w:rsidR="00BD4EFE" w:rsidRPr="00BD4EFE">
        <w:rPr>
          <w:rFonts w:ascii="Arial" w:hAnsi="Arial" w:cs="Arial"/>
          <w:noProof/>
          <w:szCs w:val="22"/>
          <w:lang w:eastAsia="es-ES"/>
        </w:rPr>
        <w:t>Redacció del projecte executiu i el seguiment per a l’obtenció de la llicència d'obres dels treballs de renovació de la instal·lació de climatització de l’Arxiu Històric de Tarragona</w:t>
      </w:r>
      <w:r w:rsidR="00BD4EFE">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916BEF">
        <w:rPr>
          <w:rFonts w:ascii="Arial" w:hAnsi="Arial" w:cs="Arial"/>
          <w:snapToGrid w:val="0"/>
          <w:szCs w:val="22"/>
          <w:lang w:eastAsia="es-ES"/>
        </w:rPr>
        <w:t>71242000</w:t>
      </w:r>
      <w:r w:rsidR="001C191F">
        <w:rPr>
          <w:rFonts w:ascii="Arial" w:hAnsi="Arial" w:cs="Arial"/>
          <w:snapToGrid w:val="0"/>
          <w:szCs w:val="22"/>
          <w:lang w:eastAsia="es-ES"/>
        </w:rPr>
        <w:t>-</w:t>
      </w:r>
      <w:r w:rsidR="00AF579D">
        <w:rPr>
          <w:rFonts w:ascii="Arial" w:hAnsi="Arial" w:cs="Arial"/>
          <w:snapToGrid w:val="0"/>
          <w:szCs w:val="22"/>
          <w:lang w:eastAsia="es-ES"/>
        </w:rPr>
        <w:t>6</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 xml:space="preserve">l preu màxim per prestar </w:t>
      </w:r>
      <w:r w:rsidR="00AF579D">
        <w:rPr>
          <w:rFonts w:ascii="Arial" w:hAnsi="Arial" w:cs="Arial"/>
          <w:szCs w:val="22"/>
        </w:rPr>
        <w:t>aquest</w:t>
      </w:r>
      <w:r>
        <w:rPr>
          <w:rFonts w:ascii="Arial" w:hAnsi="Arial" w:cs="Arial"/>
          <w:szCs w:val="22"/>
        </w:rPr>
        <w:t xml:space="preserve"> </w:t>
      </w:r>
      <w:r w:rsidR="00916BEF">
        <w:rPr>
          <w:rFonts w:ascii="Arial" w:hAnsi="Arial" w:cs="Arial"/>
          <w:szCs w:val="22"/>
        </w:rPr>
        <w:t>servei é</w:t>
      </w:r>
      <w:r w:rsidRPr="00A17D2B">
        <w:rPr>
          <w:rFonts w:ascii="Arial" w:hAnsi="Arial" w:cs="Arial"/>
          <w:szCs w:val="22"/>
        </w:rPr>
        <w:t>s de</w:t>
      </w:r>
      <w:r w:rsidR="00947AAB">
        <w:rPr>
          <w:rFonts w:ascii="Arial" w:hAnsi="Arial" w:cs="Arial"/>
          <w:szCs w:val="22"/>
        </w:rPr>
        <w:t xml:space="preserve"> </w:t>
      </w:r>
      <w:r w:rsidR="00BD4EFE" w:rsidRPr="00BD4EFE">
        <w:rPr>
          <w:rFonts w:ascii="Arial" w:hAnsi="Arial" w:cs="Arial"/>
          <w:szCs w:val="22"/>
        </w:rPr>
        <w:t>44.357,61</w:t>
      </w:r>
      <w:r w:rsidR="00FD6681">
        <w:rPr>
          <w:rFonts w:ascii="Arial" w:hAnsi="Arial" w:cs="Arial"/>
          <w:szCs w:val="22"/>
        </w:rPr>
        <w:t xml:space="preserve"> </w:t>
      </w:r>
      <w:r w:rsidR="000B7E13">
        <w:rPr>
          <w:rFonts w:ascii="Arial" w:hAnsi="Arial" w:cs="Arial"/>
          <w:szCs w:val="22"/>
        </w:rPr>
        <w:t>€ IVA inclòs d’acord amb el desglossament següent:</w:t>
      </w:r>
    </w:p>
    <w:p w:rsidR="000B7E13" w:rsidRPr="00A17D2B" w:rsidRDefault="000B7E13" w:rsidP="00C332DE">
      <w:pPr>
        <w:ind w:left="142" w:hanging="142"/>
        <w:jc w:val="both"/>
        <w:rPr>
          <w:rFonts w:ascii="Arial" w:hAnsi="Arial" w:cs="Arial"/>
          <w:snapToGrid w:val="0"/>
          <w:szCs w:val="22"/>
          <w:lang w:eastAsia="es-ES"/>
        </w:rPr>
      </w:pPr>
      <w:r w:rsidRPr="000B7E13">
        <w:rPr>
          <w:rFonts w:ascii="Arial" w:hAnsi="Arial" w:cs="Arial"/>
          <w:noProof/>
          <w:snapToGrid w:val="0"/>
          <w:szCs w:val="22"/>
        </w:rPr>
        <w:drawing>
          <wp:inline distT="0" distB="0" distL="0" distR="0" wp14:anchorId="23D2A7D0" wp14:editId="601AE0ED">
            <wp:extent cx="6101715" cy="2161540"/>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1715" cy="2161540"/>
                    </a:xfrm>
                    <a:prstGeom prst="rect">
                      <a:avLst/>
                    </a:prstGeom>
                  </pic:spPr>
                </pic:pic>
              </a:graphicData>
            </a:graphic>
          </wp:inline>
        </w:drawing>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BD4EFE" w:rsidRPr="00BD4EFE">
        <w:rPr>
          <w:rFonts w:ascii="Arial" w:hAnsi="Arial" w:cs="Arial"/>
          <w:snapToGrid w:val="0"/>
          <w:szCs w:val="22"/>
          <w:lang w:eastAsia="es-ES"/>
        </w:rPr>
        <w:t>36.659,18</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w:t>
      </w:r>
      <w:r w:rsidR="00AF579D">
        <w:rPr>
          <w:rFonts w:ascii="Arial" w:hAnsi="Arial" w:cs="Arial"/>
          <w:snapToGrid w:val="0"/>
          <w:szCs w:val="22"/>
          <w:lang w:eastAsia="es-ES"/>
        </w:rPr>
        <w:t xml:space="preserve">ició </w:t>
      </w:r>
      <w:r w:rsidR="00916BEF" w:rsidRPr="00916BEF">
        <w:rPr>
          <w:rFonts w:ascii="Arial" w:hAnsi="Arial" w:cs="Arial"/>
          <w:snapToGrid w:val="0"/>
          <w:szCs w:val="22"/>
          <w:lang w:eastAsia="es-ES"/>
        </w:rPr>
        <w:t>CU0200D/610000100/1210/0000</w:t>
      </w:r>
      <w:r w:rsidRPr="00894530">
        <w:rPr>
          <w:rFonts w:ascii="Arial" w:hAnsi="Arial" w:cs="Arial"/>
          <w:snapToGrid w:val="0"/>
          <w:szCs w:val="22"/>
          <w:lang w:eastAsia="es-ES"/>
        </w:rPr>
        <w:t xml:space="preserve">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916BEF">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BD4EFE">
        <w:rPr>
          <w:rFonts w:ascii="Arial" w:hAnsi="Arial" w:cs="Arial"/>
          <w:snapToGrid w:val="0"/>
          <w:szCs w:val="22"/>
          <w:lang w:eastAsia="es-ES"/>
        </w:rPr>
        <w:t>L</w:t>
      </w:r>
      <w:r w:rsidR="00916BEF" w:rsidRPr="00916BEF">
        <w:rPr>
          <w:rFonts w:ascii="Arial" w:hAnsi="Arial" w:cs="Arial"/>
          <w:snapToGrid w:val="0"/>
          <w:szCs w:val="22"/>
          <w:lang w:eastAsia="es-ES"/>
        </w:rPr>
        <w:t>’encàrrec de la redacció del projecte no pot ser dividit en diferents lots ja que ha de ser</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realitzada per un únic contractant. En cas contrari, si es dividís l’execució, aquesta seria molt dificultosa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des del punt de vista tècnic i el resultat podria ser perjudicial per l’Administració.</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w:t>
      </w:r>
      <w:r w:rsidR="00B5554C">
        <w:rPr>
          <w:rFonts w:ascii="Arial" w:hAnsi="Arial" w:cs="Arial"/>
          <w:b/>
          <w:snapToGrid w:val="0"/>
          <w:szCs w:val="22"/>
          <w:lang w:eastAsia="es-ES"/>
        </w:rPr>
        <w:t>òmica i financera</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La solvència tècnica i econòmica requerida s’estableix a l’annex II del present plec de clàusules</w:t>
      </w:r>
      <w:bookmarkEnd w:id="1"/>
      <w:bookmarkEnd w:id="2"/>
      <w:r w:rsidR="00B5554C">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C332DE" w:rsidRPr="00B5554C" w:rsidRDefault="00C332DE" w:rsidP="00916BEF">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B5554C">
        <w:rPr>
          <w:rFonts w:ascii="Arial" w:hAnsi="Arial" w:cs="Arial"/>
          <w:snapToGrid w:val="0"/>
          <w:szCs w:val="22"/>
          <w:lang w:eastAsia="es-ES"/>
        </w:rPr>
        <w:t xml:space="preserve"> </w:t>
      </w:r>
      <w:r w:rsidR="00BD4EFE">
        <w:rPr>
          <w:rFonts w:ascii="Arial" w:hAnsi="Arial" w:cs="Arial"/>
          <w:snapToGrid w:val="0"/>
          <w:szCs w:val="22"/>
          <w:lang w:eastAsia="es-ES"/>
        </w:rPr>
        <w:t>8 setmanes</w:t>
      </w:r>
      <w:r w:rsidR="00916BEF" w:rsidRPr="00916BEF">
        <w:rPr>
          <w:rFonts w:ascii="Arial" w:hAnsi="Arial" w:cs="Arial"/>
          <w:snapToGrid w:val="0"/>
          <w:szCs w:val="22"/>
          <w:lang w:eastAsia="es-ES"/>
        </w:rPr>
        <w:t>, a partir de la data de la signatura del contracte</w:t>
      </w:r>
      <w:r w:rsidR="00BD4EFE">
        <w:rPr>
          <w:rFonts w:ascii="Arial" w:hAnsi="Arial" w:cs="Arial"/>
          <w:snapToGrid w:val="0"/>
          <w:szCs w:val="22"/>
          <w:lang w:eastAsia="es-ES"/>
        </w:rPr>
        <w:t xml:space="preserve"> per ambdues parts. </w:t>
      </w:r>
      <w:r w:rsidR="003B5B5C">
        <w:rPr>
          <w:rFonts w:ascii="Arial" w:hAnsi="Arial" w:cs="Arial"/>
          <w:szCs w:val="22"/>
        </w:rPr>
        <w:t xml:space="preserve">Un </w:t>
      </w:r>
      <w:r w:rsidR="003B5B5C" w:rsidRPr="000A34F0">
        <w:rPr>
          <w:rFonts w:ascii="Arial" w:hAnsi="Arial"/>
          <w:snapToGrid w:val="0"/>
          <w:lang w:eastAsia="es-ES"/>
        </w:rPr>
        <w:t xml:space="preserve">cop </w:t>
      </w:r>
      <w:r w:rsidR="003B5B5C">
        <w:rPr>
          <w:rFonts w:ascii="Arial" w:hAnsi="Arial"/>
          <w:snapToGrid w:val="0"/>
          <w:lang w:eastAsia="es-ES"/>
        </w:rPr>
        <w:t>lliurada la totalitat dels treballs</w:t>
      </w:r>
      <w:r w:rsidR="003B5B5C" w:rsidRPr="000A34F0">
        <w:rPr>
          <w:rFonts w:ascii="Arial" w:hAnsi="Arial"/>
          <w:snapToGrid w:val="0"/>
          <w:lang w:eastAsia="es-ES"/>
        </w:rPr>
        <w:t xml:space="preserve"> sense objeccions es procedirà d’ofici al retorn de la garantia definitiva dipositada</w:t>
      </w:r>
      <w:r w:rsidR="003B5B5C">
        <w:rPr>
          <w:rFonts w:ascii="Arial" w:hAnsi="Arial"/>
          <w:snapToGrid w:val="0"/>
          <w:lang w:eastAsia="es-ES"/>
        </w:rPr>
        <w:t>.</w:t>
      </w:r>
    </w:p>
    <w:p w:rsidR="003B5B5C" w:rsidRDefault="003B5B5C"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B5554C">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B5554C" w:rsidRDefault="00C332DE" w:rsidP="00BD4EFE">
      <w:pPr>
        <w:widowControl w:val="0"/>
        <w:spacing w:after="120"/>
        <w:jc w:val="both"/>
        <w:rPr>
          <w:rFonts w:ascii="Arial" w:hAnsi="Arial" w:cs="Arial"/>
          <w:szCs w:val="22"/>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BD4EFE">
        <w:rPr>
          <w:rFonts w:ascii="Arial" w:hAnsi="Arial" w:cs="Arial"/>
          <w:szCs w:val="22"/>
        </w:rPr>
        <w:t>:</w:t>
      </w:r>
      <w:bookmarkStart w:id="3" w:name="OLE_LINK10"/>
      <w:bookmarkStart w:id="4" w:name="OLE_LINK11"/>
      <w:r w:rsidRPr="00BD4EFE">
        <w:rPr>
          <w:rFonts w:ascii="Arial" w:hAnsi="Arial" w:cs="Arial"/>
          <w:szCs w:val="22"/>
        </w:rPr>
        <w:t xml:space="preserve"> </w:t>
      </w:r>
      <w:r w:rsidR="00BD4EFE" w:rsidRPr="00BD4EFE">
        <w:rPr>
          <w:rFonts w:ascii="Arial" w:hAnsi="Arial" w:cs="Arial"/>
          <w:szCs w:val="22"/>
        </w:rPr>
        <w:t>El pagament dels honoraris d’aquesta fase es realitzarà, a la presentació de la corresponent factura electrònica, una vegada lliurada la documentació i, aquesta hagi estat aprovada tècnicament per part del Servei d’Obres del Departament de Cultura.</w:t>
      </w:r>
      <w:r w:rsidR="00BD4EFE" w:rsidRPr="00BD4EFE">
        <w:rPr>
          <w:rFonts w:ascii="Arial" w:hAnsi="Arial" w:cs="Arial"/>
          <w:snapToGrid w:val="0"/>
          <w:szCs w:val="22"/>
          <w:lang w:eastAsia="es-ES"/>
        </w:rPr>
        <w:t xml:space="preserve"> </w:t>
      </w:r>
      <w:r w:rsidR="00B5554C">
        <w:rPr>
          <w:rFonts w:ascii="Arial" w:hAnsi="Arial" w:cs="Arial"/>
          <w:szCs w:val="22"/>
        </w:rPr>
        <w:t>L</w:t>
      </w:r>
      <w:r w:rsidR="00721830">
        <w:rPr>
          <w:rFonts w:ascii="Arial" w:hAnsi="Arial" w:cs="Arial"/>
          <w:szCs w:val="22"/>
        </w:rPr>
        <w:t xml:space="preserve">a presentació </w:t>
      </w:r>
      <w:r w:rsidR="00B5554C">
        <w:rPr>
          <w:rFonts w:ascii="Arial" w:hAnsi="Arial" w:cs="Arial"/>
          <w:szCs w:val="22"/>
        </w:rPr>
        <w:t>haurà de ser obligatòriament electrònica</w:t>
      </w:r>
      <w:r w:rsidR="00BD4EFE">
        <w:rPr>
          <w:rFonts w:ascii="Arial" w:hAnsi="Arial" w:cs="Arial"/>
          <w:szCs w:val="22"/>
        </w:rPr>
        <w:t xml:space="preserve"> </w:t>
      </w:r>
      <w:r w:rsidR="00BD4EFE" w:rsidRPr="00BD4EFE">
        <w:rPr>
          <w:rFonts w:ascii="Arial" w:hAnsi="Arial" w:cs="Arial"/>
          <w:szCs w:val="22"/>
        </w:rPr>
        <w:t>i obligatòriament haurà d’incorporar el codi identificador de l’expedient (CU-2024-1</w:t>
      </w:r>
      <w:r w:rsidR="00BD4EFE">
        <w:rPr>
          <w:rFonts w:ascii="Arial" w:hAnsi="Arial" w:cs="Arial"/>
          <w:szCs w:val="22"/>
        </w:rPr>
        <w:t>438</w:t>
      </w:r>
      <w:r w:rsidR="00BD4EFE" w:rsidRPr="00BD4EFE">
        <w:rPr>
          <w:rFonts w:ascii="Arial" w:hAnsi="Arial" w:cs="Arial"/>
          <w:szCs w:val="22"/>
        </w:rPr>
        <w:t>).</w:t>
      </w:r>
      <w:r w:rsidR="00BD4EFE">
        <w:rPr>
          <w:rFonts w:ascii="Arial" w:hAnsi="Arial" w:cs="Arial"/>
          <w:szCs w:val="22"/>
        </w:rPr>
        <w:t xml:space="preserve"> L</w:t>
      </w:r>
      <w:r w:rsidR="00B5554C">
        <w:rPr>
          <w:rFonts w:ascii="Arial" w:hAnsi="Arial" w:cs="Arial"/>
          <w:szCs w:val="22"/>
        </w:rPr>
        <w:t>a bústia d’entrada d’aquestes en la Generalitat de Catalunya és https: //efact.eacat.cat/bustia/.</w:t>
      </w:r>
    </w:p>
    <w:p w:rsidR="00B5554C" w:rsidRDefault="00B5554C" w:rsidP="00B5554C">
      <w:pPr>
        <w:autoSpaceDE w:val="0"/>
        <w:autoSpaceDN w:val="0"/>
        <w:adjustRightInd w:val="0"/>
        <w:jc w:val="both"/>
        <w:rPr>
          <w:rFonts w:ascii="Arial" w:hAnsi="Arial" w:cs="Arial"/>
          <w:szCs w:val="22"/>
        </w:rPr>
      </w:pPr>
      <w:r>
        <w:rPr>
          <w:rFonts w:ascii="Arial" w:hAnsi="Arial" w:cs="Arial"/>
          <w:szCs w:val="22"/>
        </w:rPr>
        <w:lastRenderedPageBreak/>
        <w:t>La factura a 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B5554C" w:rsidRDefault="00B5554C" w:rsidP="00B5554C">
      <w:pPr>
        <w:autoSpaceDE w:val="0"/>
        <w:autoSpaceDN w:val="0"/>
        <w:adjustRightInd w:val="0"/>
        <w:rPr>
          <w:rFonts w:ascii="Arial" w:hAnsi="Arial" w:cs="Arial"/>
          <w:szCs w:val="22"/>
        </w:rPr>
      </w:pPr>
      <w:r>
        <w:rPr>
          <w:rFonts w:ascii="Arial" w:hAnsi="Arial" w:cs="Arial"/>
          <w:szCs w:val="22"/>
        </w:rPr>
        <w:t>Informació codis DIR3:</w:t>
      </w:r>
    </w:p>
    <w:p w:rsidR="00B5554C" w:rsidRDefault="00B5554C" w:rsidP="00B5554C">
      <w:pPr>
        <w:autoSpaceDE w:val="0"/>
        <w:autoSpaceDN w:val="0"/>
        <w:adjustRightInd w:val="0"/>
        <w:rPr>
          <w:rFonts w:ascii="Arial" w:hAnsi="Arial" w:cs="Arial"/>
          <w:szCs w:val="22"/>
        </w:rPr>
      </w:pPr>
      <w:r>
        <w:rPr>
          <w:rFonts w:ascii="Arial" w:hAnsi="Arial" w:cs="Arial"/>
          <w:szCs w:val="22"/>
        </w:rPr>
        <w:t>Unitat Tramitadora: A09006115 DIRECCIÓ DE SERVEIS</w:t>
      </w:r>
      <w:r w:rsidR="00721830">
        <w:rPr>
          <w:rFonts w:ascii="Arial" w:hAnsi="Arial" w:cs="Arial"/>
          <w:szCs w:val="22"/>
        </w:rPr>
        <w:t xml:space="preserve"> </w:t>
      </w:r>
      <w:r>
        <w:rPr>
          <w:rFonts w:ascii="Arial" w:hAnsi="Arial" w:cs="Arial"/>
          <w:szCs w:val="22"/>
        </w:rPr>
        <w:t>La Rambla, 8, (Palau Marc) 08002 Barcelona ESP.</w:t>
      </w:r>
    </w:p>
    <w:p w:rsidR="00B5554C" w:rsidRDefault="00B5554C" w:rsidP="00B5554C">
      <w:pPr>
        <w:autoSpaceDE w:val="0"/>
        <w:autoSpaceDN w:val="0"/>
        <w:adjustRightInd w:val="0"/>
        <w:rPr>
          <w:rFonts w:ascii="Arial" w:hAnsi="Arial" w:cs="Arial"/>
          <w:szCs w:val="22"/>
        </w:rPr>
      </w:pPr>
      <w:r>
        <w:rPr>
          <w:rFonts w:ascii="Arial" w:hAnsi="Arial" w:cs="Arial"/>
          <w:szCs w:val="22"/>
        </w:rPr>
        <w:t>Òrgan gestor: A09002974 DEPARTAMENT DE CULTURA</w:t>
      </w:r>
      <w:r w:rsidR="00721830">
        <w:rPr>
          <w:rFonts w:ascii="Arial" w:hAnsi="Arial" w:cs="Arial"/>
          <w:szCs w:val="22"/>
        </w:rPr>
        <w:t xml:space="preserve"> </w:t>
      </w:r>
      <w:r>
        <w:rPr>
          <w:rFonts w:ascii="Arial" w:hAnsi="Arial" w:cs="Arial"/>
          <w:szCs w:val="22"/>
        </w:rPr>
        <w:t>La Rambla, 8, (Palau Marc) 08002 Barcelona ESP.</w:t>
      </w:r>
    </w:p>
    <w:p w:rsidR="00B5554C" w:rsidRPr="0093379E" w:rsidRDefault="00B5554C" w:rsidP="00721830">
      <w:pPr>
        <w:autoSpaceDE w:val="0"/>
        <w:autoSpaceDN w:val="0"/>
        <w:adjustRightInd w:val="0"/>
        <w:rPr>
          <w:rFonts w:ascii="Arial" w:hAnsi="Arial" w:cs="Arial"/>
          <w:snapToGrid w:val="0"/>
          <w:szCs w:val="22"/>
          <w:lang w:eastAsia="es-ES"/>
        </w:rPr>
      </w:pPr>
      <w:r>
        <w:rPr>
          <w:rFonts w:ascii="Arial" w:hAnsi="Arial" w:cs="Arial"/>
          <w:szCs w:val="22"/>
        </w:rPr>
        <w:t>Oficina Comptable: A09018876 INTERVENCIÓ GENERAL</w:t>
      </w:r>
      <w:r w:rsidR="00721830">
        <w:rPr>
          <w:rFonts w:ascii="Arial" w:hAnsi="Arial" w:cs="Arial"/>
          <w:szCs w:val="22"/>
        </w:rPr>
        <w:t xml:space="preserve"> </w:t>
      </w:r>
      <w:r>
        <w:rPr>
          <w:rFonts w:ascii="Arial" w:hAnsi="Arial" w:cs="Arial"/>
          <w:szCs w:val="22"/>
        </w:rPr>
        <w:t>Rambla Catalunya 19-21 08007 Barcelona ESP.</w:t>
      </w:r>
    </w:p>
    <w:p w:rsidR="00B5554C" w:rsidRPr="00A17D2B" w:rsidRDefault="00B5554C" w:rsidP="00B5554C">
      <w:pPr>
        <w:autoSpaceDE w:val="0"/>
        <w:autoSpaceDN w:val="0"/>
        <w:adjustRightInd w:val="0"/>
        <w:jc w:val="both"/>
        <w:rPr>
          <w:rFonts w:ascii="Arial" w:hAnsi="Arial" w:cs="Arial"/>
          <w:szCs w:val="22"/>
        </w:rPr>
      </w:pP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C6176C" w:rsidP="00833CC3">
      <w:pPr>
        <w:widowControl w:val="0"/>
        <w:jc w:val="both"/>
        <w:rPr>
          <w:rFonts w:ascii="Arial" w:hAnsi="Arial" w:cs="Arial"/>
          <w:snapToGrid w:val="0"/>
          <w:szCs w:val="22"/>
          <w:u w:val="single"/>
          <w:lang w:eastAsia="es-ES"/>
        </w:rPr>
      </w:pPr>
      <w:hyperlink r:id="rId9"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Pr="00721830" w:rsidRDefault="005646DB" w:rsidP="00721830">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BD4EFE">
        <w:rPr>
          <w:rFonts w:ascii="Arial" w:hAnsi="Arial" w:cs="Arial"/>
          <w:snapToGrid w:val="0"/>
          <w:szCs w:val="22"/>
          <w:lang w:eastAsia="es-ES"/>
        </w:rPr>
        <w:t>fins a 45</w:t>
      </w:r>
      <w:r w:rsidR="00C332DE" w:rsidRPr="008C77E1">
        <w:rPr>
          <w:rFonts w:ascii="Arial" w:hAnsi="Arial" w:cs="Arial"/>
          <w:snapToGrid w:val="0"/>
          <w:szCs w:val="22"/>
          <w:lang w:eastAsia="es-ES"/>
        </w:rPr>
        <w:t xml:space="preserve"> punts)</w:t>
      </w:r>
    </w:p>
    <w:p w:rsidR="003B5B5C" w:rsidRDefault="00BD4EFE" w:rsidP="003B5B5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 xml:space="preserve">Experiència addicional de l’equip d’arquitectes i enginyer industrial en </w:t>
      </w:r>
      <w:r w:rsidR="003B5B5C">
        <w:rPr>
          <w:rFonts w:ascii="Arial" w:hAnsi="Arial" w:cs="Arial"/>
          <w:snapToGrid w:val="0"/>
          <w:szCs w:val="22"/>
          <w:lang w:eastAsia="es-ES"/>
        </w:rPr>
        <w:t>pr</w:t>
      </w:r>
      <w:r>
        <w:rPr>
          <w:rFonts w:ascii="Arial" w:hAnsi="Arial" w:cs="Arial"/>
          <w:snapToGrid w:val="0"/>
          <w:szCs w:val="22"/>
          <w:lang w:eastAsia="es-ES"/>
        </w:rPr>
        <w:t>ojectes similars (fins a 55</w:t>
      </w:r>
      <w:r w:rsidR="003B5B5C">
        <w:rPr>
          <w:rFonts w:ascii="Arial" w:hAnsi="Arial" w:cs="Arial"/>
          <w:snapToGrid w:val="0"/>
          <w:szCs w:val="22"/>
          <w:lang w:eastAsia="es-ES"/>
        </w:rPr>
        <w:t xml:space="preserve"> punts) </w:t>
      </w:r>
    </w:p>
    <w:p w:rsidR="005246E0" w:rsidRPr="00BD4EFE" w:rsidRDefault="005246E0" w:rsidP="00BD4EFE">
      <w:pPr>
        <w:ind w:left="1080"/>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3C770D">
        <w:rPr>
          <w:rFonts w:ascii="Arial" w:hAnsi="Arial" w:cs="Arial"/>
          <w:b/>
          <w:caps/>
          <w:snapToGrid w:val="0"/>
          <w:szCs w:val="22"/>
          <w:lang w:eastAsia="es-ES"/>
        </w:rPr>
        <w:t xml:space="preserve"> LA </w:t>
      </w:r>
      <w:r w:rsidR="00BD4EFE">
        <w:rPr>
          <w:rFonts w:ascii="Arial" w:hAnsi="Arial" w:cs="Arial"/>
          <w:b/>
          <w:caps/>
          <w:snapToGrid w:val="0"/>
          <w:szCs w:val="22"/>
          <w:lang w:eastAsia="es-ES"/>
        </w:rPr>
        <w:t xml:space="preserve">Redacció </w:t>
      </w:r>
      <w:r w:rsidR="00BD4EFE" w:rsidRPr="00BD4EFE">
        <w:rPr>
          <w:rFonts w:ascii="Arial" w:hAnsi="Arial" w:cs="Arial"/>
          <w:b/>
          <w:caps/>
          <w:snapToGrid w:val="0"/>
          <w:szCs w:val="22"/>
          <w:lang w:eastAsia="es-ES"/>
        </w:rPr>
        <w:t>del projecte executiu i el seguiment per a l’obtenció de la llicència d'obres dels treballs de renovació de la instal·lació de climatització d</w:t>
      </w:r>
      <w:r w:rsidR="00BD4EFE">
        <w:rPr>
          <w:rFonts w:ascii="Arial" w:hAnsi="Arial" w:cs="Arial"/>
          <w:b/>
          <w:caps/>
          <w:snapToGrid w:val="0"/>
          <w:szCs w:val="22"/>
          <w:lang w:eastAsia="es-ES"/>
        </w:rPr>
        <w:t>e l’Arxiu Històric de Tarragona</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xml:space="preserve">; el conjunt de tràmits, actuacions i comunicacions que es facin durant el procediment de contractació i durant la vigència del contracte que es licita, entre les empreses </w:t>
      </w:r>
      <w:r w:rsidRPr="00092230">
        <w:rPr>
          <w:rFonts w:ascii="Arial" w:hAnsi="Arial" w:cs="Arial"/>
        </w:rPr>
        <w:lastRenderedPageBreak/>
        <w:t>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C6176C"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C6176C"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C6176C"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 xml:space="preserve">esignar </w:t>
      </w:r>
      <w:r>
        <w:rPr>
          <w:rFonts w:ascii="Arial" w:hAnsi="Arial" w:cs="Arial"/>
        </w:rPr>
        <w:lastRenderedPageBreak/>
        <w:t>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lastRenderedPageBreak/>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 xml:space="preserve">Es podrà demanar a les empreses licitadores que introdueixin la paraula clau 24 hores després de finalitzat el termini de presentació d’ofertes i, en tot cas, l’han d’introduir dins del termini establert </w:t>
      </w:r>
      <w:r w:rsidRPr="002F6A97">
        <w:rPr>
          <w:rFonts w:ascii="Arial" w:hAnsi="Arial" w:cs="Arial"/>
          <w:sz w:val="22"/>
          <w:szCs w:val="22"/>
        </w:rPr>
        <w:lastRenderedPageBreak/>
        <w:t>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C6176C" w:rsidP="005F643C">
      <w:pPr>
        <w:pStyle w:val="Textindependent"/>
        <w:tabs>
          <w:tab w:val="left" w:pos="0"/>
          <w:tab w:val="left" w:pos="680"/>
          <w:tab w:val="left" w:pos="1473"/>
          <w:tab w:val="left" w:pos="4320"/>
        </w:tabs>
        <w:rPr>
          <w:rFonts w:ascii="Arial" w:hAnsi="Arial" w:cs="Arial"/>
          <w:sz w:val="22"/>
          <w:szCs w:val="22"/>
        </w:rPr>
      </w:pPr>
      <w:hyperlink r:id="rId14"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 xml:space="preserve">En cas que algun document presentat per les empreses licitadores estigui malmès, en blanc o sigui </w:t>
      </w:r>
      <w:r w:rsidRPr="00104783">
        <w:rPr>
          <w:rFonts w:ascii="Arial" w:hAnsi="Arial" w:cs="Arial"/>
          <w:sz w:val="22"/>
          <w:szCs w:val="22"/>
        </w:rPr>
        <w:lastRenderedPageBreak/>
        <w:t>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5F7025" w:rsidRPr="00BD4EFE"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D4EFE">
        <w:rPr>
          <w:rFonts w:ascii="Arial" w:hAnsi="Arial" w:cs="Arial"/>
          <w:bCs/>
          <w:szCs w:val="22"/>
        </w:rPr>
        <w:t xml:space="preserve">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BD4EFE" w:rsidP="00501EDE">
      <w:pPr>
        <w:tabs>
          <w:tab w:val="left" w:pos="360"/>
        </w:tabs>
        <w:autoSpaceDE w:val="0"/>
        <w:autoSpaceDN w:val="0"/>
        <w:adjustRightInd w:val="0"/>
        <w:spacing w:after="120"/>
        <w:jc w:val="both"/>
        <w:rPr>
          <w:rFonts w:ascii="Arial" w:hAnsi="Arial" w:cs="Arial"/>
          <w:snapToGrid w:val="0"/>
          <w:szCs w:val="22"/>
          <w:u w:val="single"/>
          <w:lang w:eastAsia="es-ES"/>
        </w:rPr>
      </w:pPr>
      <w:r>
        <w:rPr>
          <w:rFonts w:ascii="Arial" w:hAnsi="Arial" w:cs="Arial"/>
          <w:snapToGrid w:val="0"/>
          <w:szCs w:val="22"/>
          <w:lang w:eastAsia="es-ES"/>
        </w:rPr>
        <w:t xml:space="preserve">- oferta econòmica </w:t>
      </w:r>
      <w:r w:rsidR="00C06BF7" w:rsidRPr="00284CD3">
        <w:rPr>
          <w:rFonts w:ascii="Arial" w:hAnsi="Arial" w:cs="Arial"/>
          <w:snapToGrid w:val="0"/>
          <w:szCs w:val="22"/>
          <w:lang w:eastAsia="es-ES"/>
        </w:rPr>
        <w:t xml:space="preserve">segons el model que s'adjunta en </w:t>
      </w:r>
      <w:r w:rsidR="00C06BF7" w:rsidRPr="00284CD3">
        <w:rPr>
          <w:rFonts w:ascii="Arial" w:hAnsi="Arial" w:cs="Arial"/>
          <w:snapToGrid w:val="0"/>
          <w:szCs w:val="22"/>
          <w:u w:val="single"/>
          <w:lang w:eastAsia="es-ES"/>
        </w:rPr>
        <w:t>annex V PCAP</w:t>
      </w:r>
      <w:r w:rsidR="005246E0">
        <w:rPr>
          <w:rFonts w:ascii="Arial" w:hAnsi="Arial" w:cs="Arial"/>
          <w:snapToGrid w:val="0"/>
          <w:szCs w:val="22"/>
          <w:u w:val="single"/>
          <w:lang w:eastAsia="es-ES"/>
        </w:rPr>
        <w:t>.</w:t>
      </w:r>
    </w:p>
    <w:p w:rsidR="005E47D9" w:rsidRDefault="005246E0" w:rsidP="00BD4EFE">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 l’experi</w:t>
      </w:r>
      <w:r w:rsidR="00BD4EFE">
        <w:rPr>
          <w:rFonts w:ascii="Arial" w:hAnsi="Arial" w:cs="Arial"/>
          <w:snapToGrid w:val="0"/>
          <w:szCs w:val="22"/>
          <w:lang w:eastAsia="es-ES"/>
        </w:rPr>
        <w:t xml:space="preserve">ència addicional </w:t>
      </w:r>
    </w:p>
    <w:p w:rsidR="005246E0" w:rsidRDefault="005246E0" w:rsidP="006F3997">
      <w:pPr>
        <w:widowControl w:val="0"/>
        <w:spacing w:after="120"/>
        <w:jc w:val="both"/>
        <w:rPr>
          <w:rFonts w:ascii="Arial" w:hAnsi="Arial" w:cs="Arial"/>
          <w:snapToGrid w:val="0"/>
          <w:szCs w:val="22"/>
          <w:u w:val="single"/>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 xml:space="preserve">obre i, en cas d’observar </w:t>
      </w:r>
      <w:r w:rsidRPr="00BC6E7B">
        <w:rPr>
          <w:rFonts w:ascii="Arial" w:hAnsi="Arial" w:cs="Arial"/>
          <w:szCs w:val="22"/>
        </w:rPr>
        <w:lastRenderedPageBreak/>
        <w:t>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w:t>
      </w:r>
      <w:r w:rsidR="003A65DA">
        <w:rPr>
          <w:rFonts w:ascii="Arial" w:hAnsi="Arial" w:cs="Arial"/>
          <w:szCs w:val="22"/>
        </w:rPr>
        <w:t>sa de Contractació requerirà al licitador</w:t>
      </w:r>
      <w:r>
        <w:rPr>
          <w:rFonts w:ascii="Arial" w:hAnsi="Arial" w:cs="Arial"/>
          <w:szCs w:val="22"/>
        </w:rPr>
        <w:t xml:space="preserve"> que hagi estat classificats en primer lloc en la </w:t>
      </w:r>
      <w:r w:rsidR="003A65DA">
        <w:rPr>
          <w:rFonts w:ascii="Arial" w:hAnsi="Arial" w:cs="Arial"/>
          <w:szCs w:val="22"/>
        </w:rPr>
        <w:t xml:space="preserve">valoració d’ofertes </w:t>
      </w:r>
      <w:r>
        <w:rPr>
          <w:rFonts w:ascii="Arial" w:hAnsi="Arial" w:cs="Arial"/>
          <w:szCs w:val="22"/>
        </w:rPr>
        <w:t>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lastRenderedPageBreak/>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C6176C"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009B408B" w:rsidRPr="00DD784B">
          <w:rPr>
            <w:rFonts w:ascii="Arial" w:hAnsi="Arial" w:cs="Arial"/>
            <w:color w:val="0000FF"/>
            <w:u w:val="single"/>
          </w:rPr>
          <w:t>http://economia.gencat.cat/ca/tramits/tramits-temes/Constitucio-i-devolucio-de-garanties-i-diposits</w:t>
        </w:r>
      </w:hyperlink>
    </w:p>
    <w:p w:rsidR="009B408B" w:rsidRPr="003C770D"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lastRenderedPageBreak/>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E26E2D">
        <w:rPr>
          <w:rFonts w:ascii="Arial" w:hAnsi="Arial"/>
          <w:snapToGrid w:val="0"/>
          <w:szCs w:val="22"/>
          <w:lang w:eastAsia="es-ES"/>
        </w:rPr>
        <w:t xml:space="preserve">El termini </w:t>
      </w:r>
      <w:r>
        <w:rPr>
          <w:rFonts w:ascii="Arial" w:hAnsi="Arial"/>
          <w:snapToGrid w:val="0"/>
          <w:szCs w:val="22"/>
          <w:lang w:eastAsia="es-ES"/>
        </w:rPr>
        <w:t xml:space="preserve">i lloc </w:t>
      </w:r>
      <w:r w:rsidRPr="00E26E2D">
        <w:rPr>
          <w:rFonts w:ascii="Arial" w:hAnsi="Arial"/>
          <w:snapToGrid w:val="0"/>
          <w:szCs w:val="22"/>
          <w:lang w:eastAsia="es-ES"/>
        </w:rPr>
        <w:t>d'execució del contracte és el que s'estableix a l'apartat E del quadre de característiques que s'adjunta.</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3C770D" w:rsidRDefault="003C770D" w:rsidP="003C770D">
      <w:pPr>
        <w:autoSpaceDE w:val="0"/>
        <w:autoSpaceDN w:val="0"/>
        <w:adjustRightInd w:val="0"/>
        <w:jc w:val="both"/>
        <w:rPr>
          <w:rFonts w:ascii="Arial" w:hAnsi="Arial" w:cs="Arial"/>
          <w:szCs w:val="22"/>
        </w:rPr>
      </w:pPr>
      <w:r w:rsidRPr="003C770D">
        <w:rPr>
          <w:rFonts w:ascii="Arial" w:hAnsi="Arial" w:cs="Arial"/>
          <w:szCs w:val="22"/>
        </w:rPr>
        <w:t>La forma de pagament s’estableix a l’apartat J del quadre de característiques.</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3C770D" w:rsidRPr="003966CC" w:rsidRDefault="003C770D" w:rsidP="003C770D">
      <w:pPr>
        <w:spacing w:after="200" w:line="276" w:lineRule="auto"/>
        <w:jc w:val="both"/>
        <w:rPr>
          <w:rFonts w:ascii="Arial" w:eastAsia="Calibri" w:hAnsi="Arial" w:cs="Arial"/>
          <w:szCs w:val="22"/>
          <w:u w:val="single"/>
          <w:lang w:eastAsia="en-US"/>
        </w:rPr>
      </w:pPr>
      <w:r>
        <w:rPr>
          <w:rFonts w:ascii="Arial" w:hAnsi="Arial"/>
          <w:snapToGrid w:val="0"/>
          <w:szCs w:val="22"/>
          <w:u w:val="single"/>
          <w:lang w:eastAsia="es-ES"/>
        </w:rPr>
        <w:t>A</w:t>
      </w:r>
      <w:r w:rsidRPr="003966CC">
        <w:rPr>
          <w:rFonts w:ascii="Arial" w:hAnsi="Arial"/>
          <w:snapToGrid w:val="0"/>
          <w:szCs w:val="22"/>
          <w:u w:val="single"/>
          <w:lang w:eastAsia="es-ES"/>
        </w:rPr>
        <w:t>. Obligacions</w:t>
      </w:r>
      <w:r w:rsidRPr="003966CC">
        <w:rPr>
          <w:rFonts w:ascii="Arial" w:eastAsia="Calibri" w:hAnsi="Arial" w:cs="Arial"/>
          <w:szCs w:val="22"/>
          <w:u w:val="single"/>
          <w:lang w:eastAsia="en-US"/>
        </w:rPr>
        <w:t xml:space="preserve"> Principis ètics i regles de conducta a adoptar pel contractista</w:t>
      </w:r>
    </w:p>
    <w:p w:rsidR="003C770D" w:rsidRDefault="003C770D" w:rsidP="003C770D">
      <w:pPr>
        <w:spacing w:after="200" w:line="276" w:lineRule="auto"/>
        <w:jc w:val="both"/>
        <w:rPr>
          <w:rFonts w:ascii="Arial" w:eastAsia="Calibri" w:hAnsi="Arial" w:cs="Arial"/>
          <w:szCs w:val="22"/>
          <w:lang w:eastAsia="en-US"/>
        </w:rPr>
      </w:pPr>
      <w:r w:rsidRPr="003966CC">
        <w:rPr>
          <w:rFonts w:ascii="Arial" w:eastAsia="Calibri" w:hAnsi="Arial" w:cs="Arial"/>
          <w:szCs w:val="22"/>
          <w:lang w:eastAsia="en-US"/>
        </w:rPr>
        <w:lastRenderedPageBreak/>
        <w:t>1.- Els licit</w:t>
      </w:r>
      <w:r>
        <w:rPr>
          <w:rFonts w:ascii="Arial" w:eastAsia="Calibri" w:hAnsi="Arial" w:cs="Arial"/>
          <w:szCs w:val="22"/>
          <w:lang w:eastAsia="en-US"/>
        </w:rPr>
        <w:t xml:space="preserve">adors i els contractistes </w:t>
      </w:r>
      <w:r w:rsidRPr="003966CC">
        <w:rPr>
          <w:rFonts w:ascii="Arial" w:eastAsia="Calibri" w:hAnsi="Arial" w:cs="Arial"/>
          <w:szCs w:val="22"/>
          <w:lang w:eastAsia="en-US"/>
        </w:rPr>
        <w:t>adoptar</w:t>
      </w:r>
      <w:r>
        <w:rPr>
          <w:rFonts w:ascii="Arial" w:eastAsia="Calibri" w:hAnsi="Arial" w:cs="Arial"/>
          <w:szCs w:val="22"/>
          <w:lang w:eastAsia="en-US"/>
        </w:rPr>
        <w:t>an</w:t>
      </w:r>
      <w:r w:rsidRPr="003966CC">
        <w:rPr>
          <w:rFonts w:ascii="Arial" w:eastAsia="Calibri" w:hAnsi="Arial" w:cs="Arial"/>
          <w:szCs w:val="22"/>
          <w:lang w:eastAsia="en-US"/>
        </w:rPr>
        <w:t xml:space="preserve"> una conducta èticament exemplar</w:t>
      </w:r>
      <w:r>
        <w:rPr>
          <w:rFonts w:ascii="Arial" w:eastAsia="Calibri" w:hAnsi="Arial" w:cs="Arial"/>
          <w:szCs w:val="22"/>
          <w:lang w:eastAsia="en-US"/>
        </w:rPr>
        <w:t xml:space="preserve"> i actuaran per evitar la corrupció en qualsevol de totes les seves possibles formes.</w:t>
      </w:r>
    </w:p>
    <w:p w:rsidR="003C770D" w:rsidRPr="00B723BA" w:rsidRDefault="003C770D" w:rsidP="003C770D">
      <w:pPr>
        <w:spacing w:after="200" w:line="276" w:lineRule="auto"/>
        <w:jc w:val="both"/>
        <w:rPr>
          <w:rFonts w:ascii="Arial" w:eastAsia="Calibri" w:hAnsi="Arial" w:cs="Arial"/>
          <w:szCs w:val="22"/>
          <w:lang w:eastAsia="en-US"/>
        </w:rPr>
      </w:pPr>
      <w:r>
        <w:rPr>
          <w:rFonts w:ascii="Arial" w:eastAsia="Calibri" w:hAnsi="Arial" w:cs="Arial"/>
          <w:szCs w:val="22"/>
          <w:lang w:eastAsia="en-US"/>
        </w:rPr>
        <w:t>2.- En aquest sentit- i al marge d'aquells altres deures vinculats al principi d'actuació esmentat en el punt anterior</w:t>
      </w:r>
      <w:r w:rsidRPr="003966CC">
        <w:rPr>
          <w:rFonts w:ascii="Arial" w:eastAsia="Calibri" w:hAnsi="Arial" w:cs="Arial"/>
          <w:szCs w:val="22"/>
          <w:lang w:eastAsia="en-US"/>
        </w:rPr>
        <w:t>,</w:t>
      </w:r>
      <w:r>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Pr="003966CC">
        <w:rPr>
          <w:rFonts w:ascii="Arial" w:eastAsia="Calibri" w:hAnsi="Arial" w:cs="Arial"/>
          <w:szCs w:val="22"/>
          <w:lang w:eastAsia="en-US"/>
        </w:rPr>
        <w:t xml:space="preserve">s obligacions següents: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Comunicar immediatament a l’òrgan de contractació les possibles situacions de conflicte d’interessos.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No sol·licitar, directament o indirectament, que un càrrec o empleat públic influeixi en l’adjudicació del contracte. </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oferir ni facilitar a càrrecs o empleats públics avantatges</w:t>
      </w:r>
      <w:r>
        <w:rPr>
          <w:rFonts w:ascii="Arial" w:eastAsia="Calibri" w:hAnsi="Arial" w:cs="Arial"/>
          <w:szCs w:val="22"/>
          <w:lang w:eastAsia="en-US"/>
        </w:rPr>
        <w:t xml:space="preserve"> personals o materials, ni per aquells mateixos ni per a persones vinculades amb el seu entorn familiar o social.</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qualsevol altra acció que pugui vulnerar els principis d'igualtat d'oportunitats i de lliure concurrència.</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accions que posin en risc l'interès públics.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utilitzar informació confidencial, c</w:t>
      </w:r>
      <w:r>
        <w:rPr>
          <w:rFonts w:ascii="Arial" w:eastAsia="Calibri" w:hAnsi="Arial" w:cs="Arial"/>
          <w:szCs w:val="22"/>
          <w:lang w:eastAsia="en-US"/>
        </w:rPr>
        <w:t>oneguda mitjançant el contracte</w:t>
      </w:r>
      <w:r w:rsidRPr="003966CC">
        <w:rPr>
          <w:rFonts w:ascii="Arial" w:eastAsia="Calibri" w:hAnsi="Arial" w:cs="Arial"/>
          <w:szCs w:val="22"/>
          <w:lang w:eastAsia="en-US"/>
        </w:rPr>
        <w:t>,  per  obtenir, directament o indirectament, un avantatge o benefici</w:t>
      </w:r>
      <w:r>
        <w:rPr>
          <w:rFonts w:ascii="Arial" w:eastAsia="Calibri" w:hAnsi="Arial" w:cs="Arial"/>
          <w:szCs w:val="22"/>
          <w:lang w:eastAsia="en-US"/>
        </w:rPr>
        <w:t xml:space="preserve"> econòmic en interès propi</w:t>
      </w:r>
      <w:r w:rsidRPr="003966CC">
        <w:rPr>
          <w:rFonts w:ascii="Arial" w:eastAsia="Calibri" w:hAnsi="Arial" w:cs="Arial"/>
          <w:szCs w:val="22"/>
          <w:lang w:eastAsia="en-US"/>
        </w:rPr>
        <w:t>.</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Observar els principis, les normes i els cànons ètics propis de les activitats, els oficis i/o les professions corresponents a les prestacions contractades.</w:t>
      </w:r>
      <w:r w:rsidRPr="003966CC">
        <w:rPr>
          <w:rFonts w:ascii="Arial" w:eastAsia="Calibri" w:hAnsi="Arial" w:cs="Arial"/>
          <w:szCs w:val="22"/>
          <w:lang w:eastAsia="en-US"/>
        </w:rPr>
        <w:t xml:space="preserve">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Denunciar els actes dels quals tingui coneixement i que puguin  comportar una infracció de les obligacions contingudes en aquesta clàusula.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B. </w:t>
      </w:r>
      <w:r w:rsidRPr="009109A5">
        <w:rPr>
          <w:rFonts w:ascii="Arial" w:hAnsi="Arial"/>
          <w:snapToGrid w:val="0"/>
          <w:szCs w:val="22"/>
          <w:u w:val="single"/>
          <w:lang w:eastAsia="es-ES"/>
        </w:rPr>
        <w:t>Obligacions laborals</w:t>
      </w: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a) La relació laboral del personal de l’empresa adjudicatària, és responsabilitat exclusiva de l’empresari.</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b) Tot el personal que l'empresa assigni a l’acompliment d'aquesta prestació de serveis estarà al seu càrrec, i sota la coordinació exclusiva d'un responsable designat per l'empresa, que és l’interlocutor amb la unitat promotora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d) L’empresa prestarà els seus serveis amb caràcter general en les seves pròpies dependències, però si fos el cas, per necessitats de connexió a la xarxa de la Generalitat o per impossibilitat de </w:t>
      </w:r>
      <w:r w:rsidRPr="009109A5">
        <w:rPr>
          <w:rFonts w:ascii="Arial" w:hAnsi="Arial"/>
          <w:snapToGrid w:val="0"/>
          <w:szCs w:val="22"/>
          <w:lang w:eastAsia="es-ES"/>
        </w:rPr>
        <w:lastRenderedPageBreak/>
        <w:t>realitzar les tasques fora de les dependències de la unitat promotora, aquesta podrà habilitar amb caràcter excepcional un espai de treball dins de les seves instal·lacions.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e) 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f) El personal designat per l’empresa per a la realització de l'objecte del contracte haurà d’estar sempre degudament identificat i acreditat com a personal extern.</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g) La formació d’aquest personal anirà a càrrec de l’empresa adjudicatària.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h) La falta de pagament dels salaris dels treballadors i de les quotes de la Seguretat Social seran causa de resolució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i)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j) L’acompliment d’aquestes clàusules és responsabilitat de la unitat promotora.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C. </w:t>
      </w:r>
      <w:r w:rsidRPr="009109A5">
        <w:rPr>
          <w:rFonts w:ascii="Arial" w:hAnsi="Arial"/>
          <w:snapToGrid w:val="0"/>
          <w:szCs w:val="22"/>
          <w:u w:val="single"/>
          <w:lang w:eastAsia="es-ES"/>
        </w:rPr>
        <w:t>Compliment de terminis i penalitats per mora.</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L'adjudicatari ha de portar a terme i lliurar l’objecte del contracte</w:t>
      </w:r>
      <w:r>
        <w:rPr>
          <w:rFonts w:ascii="Arial" w:hAnsi="Arial"/>
          <w:snapToGrid w:val="0"/>
          <w:szCs w:val="22"/>
          <w:lang w:eastAsia="es-ES"/>
        </w:rPr>
        <w:t xml:space="preserve"> en el temps fixat a l'apartat E</w:t>
      </w:r>
      <w:r w:rsidRPr="008B5290">
        <w:rPr>
          <w:rFonts w:ascii="Arial" w:hAnsi="Arial"/>
          <w:snapToGrid w:val="0"/>
          <w:szCs w:val="22"/>
          <w:lang w:eastAsia="es-ES"/>
        </w:rPr>
        <w:t xml:space="preserve"> del quadre de característiques.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Pr>
          <w:rFonts w:ascii="Arial" w:hAnsi="Arial"/>
          <w:snapToGrid w:val="0"/>
          <w:szCs w:val="22"/>
          <w:lang w:eastAsia="es-ES"/>
        </w:rPr>
        <w:t>193</w:t>
      </w:r>
      <w:r w:rsidRPr="008B5290">
        <w:rPr>
          <w:rFonts w:ascii="Arial" w:hAnsi="Arial"/>
          <w:snapToGrid w:val="0"/>
          <w:szCs w:val="22"/>
          <w:lang w:eastAsia="es-ES"/>
        </w:rPr>
        <w:t>.</w:t>
      </w:r>
      <w:r>
        <w:rPr>
          <w:rFonts w:ascii="Arial" w:hAnsi="Arial"/>
          <w:snapToGrid w:val="0"/>
          <w:szCs w:val="22"/>
          <w:lang w:eastAsia="es-ES"/>
        </w:rPr>
        <w:t>3</w:t>
      </w:r>
      <w:r w:rsidRPr="008B5290">
        <w:rPr>
          <w:rFonts w:ascii="Arial" w:hAnsi="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3C770D"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retard és produït per motius no imputables al contractista, s'ajustarà al que disposa l'article </w:t>
      </w:r>
      <w:r>
        <w:rPr>
          <w:rFonts w:ascii="Arial" w:hAnsi="Arial"/>
          <w:snapToGrid w:val="0"/>
          <w:szCs w:val="22"/>
          <w:lang w:eastAsia="es-ES"/>
        </w:rPr>
        <w:t xml:space="preserve">195.2 </w:t>
      </w:r>
      <w:r w:rsidRPr="008B5290">
        <w:rPr>
          <w:rFonts w:ascii="Arial" w:hAnsi="Arial"/>
          <w:snapToGrid w:val="0"/>
          <w:szCs w:val="22"/>
          <w:lang w:eastAsia="es-ES"/>
        </w:rPr>
        <w:t>LCSP.</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D. </w:t>
      </w:r>
      <w:r w:rsidRPr="009109A5">
        <w:rPr>
          <w:rFonts w:ascii="Arial" w:hAnsi="Arial"/>
          <w:snapToGrid w:val="0"/>
          <w:szCs w:val="22"/>
          <w:u w:val="single"/>
          <w:lang w:eastAsia="es-ES"/>
        </w:rPr>
        <w:t>Responsabilitat</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3C770D" w:rsidRPr="001A30B6"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 xml:space="preserve">El contractista és responsable, fins que es compleixi el termini de garantia i serà d'aplicació allò establert en l'article 311 LCSP. </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lastRenderedPageBreak/>
        <w:t xml:space="preserve">E. </w:t>
      </w:r>
      <w:r w:rsidRPr="009109A5">
        <w:rPr>
          <w:rFonts w:ascii="Arial" w:hAnsi="Arial"/>
          <w:snapToGrid w:val="0"/>
          <w:szCs w:val="22"/>
          <w:u w:val="single"/>
          <w:lang w:eastAsia="es-ES"/>
        </w:rPr>
        <w:t>Compliment defectuós</w:t>
      </w:r>
    </w:p>
    <w:p w:rsidR="003C770D" w:rsidRPr="009109A5" w:rsidRDefault="003C770D" w:rsidP="003C770D">
      <w:pPr>
        <w:autoSpaceDE w:val="0"/>
        <w:autoSpaceDN w:val="0"/>
        <w:adjustRightInd w:val="0"/>
        <w:jc w:val="both"/>
        <w:rPr>
          <w:rFonts w:ascii="Arial" w:hAnsi="Arial"/>
          <w:snapToGrid w:val="0"/>
          <w:szCs w:val="22"/>
          <w:lang w:eastAsia="es-ES"/>
        </w:rPr>
      </w:pPr>
      <w:r w:rsidRPr="008B5290">
        <w:rPr>
          <w:rFonts w:ascii="Arial" w:hAnsi="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w:t>
      </w:r>
      <w:r>
        <w:rPr>
          <w:rFonts w:ascii="Arial" w:hAnsi="Arial"/>
          <w:snapToGrid w:val="0"/>
          <w:szCs w:val="22"/>
          <w:lang w:eastAsia="es-ES"/>
        </w:rPr>
        <w:t xml:space="preserve"> allò establert en l’article 129</w:t>
      </w:r>
      <w:r w:rsidRPr="008B5290">
        <w:rPr>
          <w:rFonts w:ascii="Arial" w:hAnsi="Arial"/>
          <w:snapToGrid w:val="0"/>
          <w:szCs w:val="22"/>
          <w:lang w:eastAsia="es-ES"/>
        </w:rPr>
        <w:t xml:space="preserve"> </w:t>
      </w:r>
      <w:r>
        <w:rPr>
          <w:rFonts w:ascii="Arial" w:hAnsi="Arial"/>
          <w:snapToGrid w:val="0"/>
          <w:szCs w:val="22"/>
          <w:lang w:eastAsia="es-ES"/>
        </w:rPr>
        <w:t>LC</w:t>
      </w:r>
      <w:r w:rsidRPr="008B5290">
        <w:rPr>
          <w:rFonts w:ascii="Arial" w:hAnsi="Arial"/>
          <w:snapToGrid w:val="0"/>
          <w:szCs w:val="22"/>
          <w:lang w:eastAsia="es-ES"/>
        </w:rPr>
        <w:t>S</w:t>
      </w:r>
      <w:r>
        <w:rPr>
          <w:rFonts w:ascii="Arial" w:hAnsi="Arial"/>
          <w:snapToGrid w:val="0"/>
          <w:szCs w:val="22"/>
          <w:lang w:eastAsia="es-ES"/>
        </w:rPr>
        <w:t>P</w:t>
      </w:r>
      <w:r w:rsidRPr="008B5290">
        <w:rPr>
          <w:rFonts w:ascii="Arial" w:hAnsi="Arial"/>
          <w:snapToGrid w:val="0"/>
          <w:szCs w:val="22"/>
          <w:lang w:eastAsia="es-ES"/>
        </w:rPr>
        <w:t xml:space="preserve"> es podrà acordar la imposició de les corresponents penalitats en els termes i condi</w:t>
      </w:r>
      <w:r>
        <w:rPr>
          <w:rFonts w:ascii="Arial" w:hAnsi="Arial"/>
          <w:snapToGrid w:val="0"/>
          <w:szCs w:val="22"/>
          <w:lang w:eastAsia="es-ES"/>
        </w:rPr>
        <w:t>cions previstos en l’article 192 i següents</w:t>
      </w:r>
      <w:r w:rsidRPr="008B5290">
        <w:rPr>
          <w:rFonts w:ascii="Arial" w:hAnsi="Arial"/>
          <w:snapToGrid w:val="0"/>
          <w:szCs w:val="22"/>
          <w:lang w:eastAsia="es-ES"/>
        </w:rPr>
        <w:t xml:space="preserve"> </w:t>
      </w:r>
      <w:r>
        <w:rPr>
          <w:rFonts w:ascii="Arial" w:hAnsi="Arial"/>
          <w:snapToGrid w:val="0"/>
          <w:szCs w:val="22"/>
          <w:lang w:eastAsia="es-ES"/>
        </w:rPr>
        <w:t>L</w:t>
      </w:r>
      <w:r w:rsidRPr="008B5290">
        <w:rPr>
          <w:rFonts w:ascii="Arial" w:hAnsi="Arial"/>
          <w:snapToGrid w:val="0"/>
          <w:szCs w:val="22"/>
          <w:lang w:eastAsia="es-ES"/>
        </w:rPr>
        <w:t>CSP.</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F</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3C770D" w:rsidRDefault="003C770D" w:rsidP="003C770D">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3C770D" w:rsidRDefault="003C770D" w:rsidP="003C770D">
      <w:pPr>
        <w:numPr>
          <w:ilvl w:val="0"/>
          <w:numId w:val="6"/>
        </w:numPr>
        <w:jc w:val="both"/>
        <w:rPr>
          <w:rFonts w:ascii="Arial" w:hAnsi="Arial" w:cs="Arial"/>
          <w:color w:val="000000"/>
          <w:szCs w:val="22"/>
        </w:rPr>
      </w:pPr>
      <w:r w:rsidRPr="00774DD9">
        <w:rPr>
          <w:rFonts w:ascii="Arial" w:hAnsi="Arial" w:cs="Arial"/>
          <w:color w:val="000000"/>
          <w:szCs w:val="22"/>
        </w:rPr>
        <w:t xml:space="preserve">Que </w:t>
      </w:r>
      <w:r w:rsidRPr="001A2610">
        <w:rPr>
          <w:rFonts w:ascii="Arial" w:hAnsi="Arial" w:cs="Arial"/>
          <w:color w:val="000000"/>
          <w:szCs w:val="22"/>
        </w:rPr>
        <w:t>durant l’execució del contracte l’adjudicatari estableixi mesures que afavoreixin l’estabilitat laboral i qualitat en l’ocupació i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3C770D" w:rsidRPr="00774DD9" w:rsidRDefault="003C770D" w:rsidP="003C770D">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C770D" w:rsidRDefault="003C770D" w:rsidP="003C770D">
      <w:pPr>
        <w:widowControl w:val="0"/>
        <w:spacing w:after="120"/>
        <w:jc w:val="both"/>
        <w:rPr>
          <w:rFonts w:ascii="Arial" w:hAnsi="Arial"/>
          <w:snapToGrid w:val="0"/>
          <w:u w:val="single"/>
          <w:lang w:eastAsia="es-ES"/>
        </w:rPr>
      </w:pPr>
      <w:r w:rsidRPr="007F6336">
        <w:rPr>
          <w:rFonts w:ascii="Arial" w:hAnsi="Arial"/>
          <w:snapToGrid w:val="0"/>
          <w:lang w:eastAsia="es-ES"/>
        </w:rPr>
        <w:t xml:space="preserve">G. </w:t>
      </w:r>
      <w:r w:rsidRPr="007F6336">
        <w:rPr>
          <w:rFonts w:ascii="Arial" w:hAnsi="Arial"/>
          <w:snapToGrid w:val="0"/>
          <w:u w:val="single"/>
          <w:lang w:eastAsia="es-ES"/>
        </w:rPr>
        <w:t>Clàusula ètica</w:t>
      </w: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assumeixen les obligacions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a) Observar els principis, les normes i els cànons ètics propis de les activitats, els oficis i/o les professions corresponents a les prestacions objecte dels contractes.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b) No realitzar accions que posin en risc l’interès públic en l’àmbit del contracte o de les prestacions a licitar.</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c) Denunciar les situacions irregulars que es puguin presentar en els processos de contractació pública o durant l’execució dels contractes.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f) Respectar els acords i les normes de confidencialitat.</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lastRenderedPageBreak/>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Totes aquestes obligacions i compromisos tenen la consideració de condicions especials d’execució del contracte.</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Les conseqüències o penalitats per l’incompliment d’aquesta clàusula seran les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d) de l’apartat anterior d’obligacions l’òrgan de contractació donarà coneixement dels fets a les autoritats competents en matèria de competència.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C770D" w:rsidRDefault="003C770D" w:rsidP="003C770D">
      <w:pPr>
        <w:autoSpaceDE w:val="0"/>
        <w:autoSpaceDN w:val="0"/>
        <w:adjustRightInd w:val="0"/>
        <w:jc w:val="both"/>
        <w:rPr>
          <w:rFonts w:ascii="Arial" w:hAnsi="Arial" w:cs="Arial"/>
          <w:szCs w:val="22"/>
        </w:rPr>
      </w:pPr>
    </w:p>
    <w:p w:rsidR="003C770D" w:rsidRPr="007F6336" w:rsidRDefault="003C770D" w:rsidP="003C770D">
      <w:pPr>
        <w:autoSpaceDE w:val="0"/>
        <w:autoSpaceDN w:val="0"/>
        <w:adjustRightInd w:val="0"/>
        <w:jc w:val="both"/>
        <w:rPr>
          <w:rFonts w:ascii="Arial" w:hAnsi="Arial" w:cs="Arial"/>
          <w:szCs w:val="22"/>
        </w:rPr>
      </w:pPr>
      <w:r>
        <w:rPr>
          <w:rFonts w:ascii="Arial" w:hAnsi="Arial" w:cs="Arial"/>
          <w:szCs w:val="22"/>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Disse</w:t>
      </w:r>
      <w:r w:rsidRPr="008438CD">
        <w:rPr>
          <w:rFonts w:ascii="Arial" w:hAnsi="Arial"/>
          <w:b/>
          <w:snapToGrid w:val="0"/>
          <w:lang w:eastAsia="es-ES"/>
        </w:rPr>
        <w:t>tena</w:t>
      </w:r>
      <w:r w:rsidRPr="00B9413A">
        <w:rPr>
          <w:rFonts w:ascii="Arial" w:hAnsi="Arial"/>
          <w:b/>
          <w:snapToGrid w:val="0"/>
          <w:lang w:eastAsia="es-ES"/>
        </w:rPr>
        <w:t>:</w:t>
      </w:r>
      <w:r w:rsidRPr="00B9413A">
        <w:rPr>
          <w:rFonts w:ascii="Arial" w:hAnsi="Arial"/>
          <w:snapToGrid w:val="0"/>
          <w:lang w:eastAsia="es-ES"/>
        </w:rPr>
        <w:t xml:space="preserve"> </w:t>
      </w:r>
      <w:r>
        <w:rPr>
          <w:rFonts w:ascii="Arial" w:hAnsi="Arial"/>
          <w:snapToGrid w:val="0"/>
          <w:u w:val="single"/>
          <w:lang w:eastAsia="es-ES"/>
        </w:rPr>
        <w:t>LLENGUA DE TREBALL EN L’EXECUCIÓ</w:t>
      </w:r>
      <w:r w:rsidRPr="00B9413A">
        <w:rPr>
          <w:rFonts w:ascii="Arial" w:hAnsi="Arial"/>
          <w:snapToGrid w:val="0"/>
          <w:u w:val="single"/>
          <w:lang w:eastAsia="es-ES"/>
        </w:rPr>
        <w:t xml:space="preserv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sidRPr="00E4506F">
        <w:rPr>
          <w:rFonts w:ascii="Arial" w:hAnsi="Arial"/>
          <w:snapToGrid w:val="0"/>
          <w:lang w:eastAsia="es-ES"/>
        </w:rPr>
        <w:t>L’empresa</w:t>
      </w:r>
      <w:r>
        <w:rPr>
          <w:rFonts w:ascii="Arial" w:hAnsi="Arial"/>
          <w:snapToGrid w:val="0"/>
          <w:lang w:eastAsia="es-ES"/>
        </w:rPr>
        <w:t xml:space="preserve"> contractista ha d’emprar el català en les seves relacions amb l’Administració de </w:t>
      </w:r>
      <w:smartTag w:uri="urn:schemas-microsoft-com:office:smarttags" w:element="PersonName">
        <w:smartTagPr>
          <w:attr w:name="ProductID" w:val="la Generalitat"/>
        </w:smartTagPr>
        <w:r>
          <w:rPr>
            <w:rFonts w:ascii="Arial" w:hAnsi="Arial"/>
            <w:snapToGrid w:val="0"/>
            <w:lang w:eastAsia="es-ES"/>
          </w:rPr>
          <w:t>la Generalitat</w:t>
        </w:r>
      </w:smartTag>
      <w:r>
        <w:rPr>
          <w:rFonts w:ascii="Arial" w:hAnsi="Arial"/>
          <w:snapToGrid w:val="0"/>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En tot cas, l’empresa contractista, i si escau, les empreses subcontractistes, queden subjectes en </w:t>
      </w:r>
      <w:r>
        <w:rPr>
          <w:rFonts w:ascii="Arial" w:hAnsi="Arial"/>
          <w:snapToGrid w:val="0"/>
          <w:lang w:eastAsia="es-ES"/>
        </w:rPr>
        <w:lastRenderedPageBreak/>
        <w:t xml:space="preserve">l’execució del contracte a les obligacions derivades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1/1998, de 7 de gener, de política lingüística i de les disposicions que la desenvolupen.</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Divuitena</w:t>
      </w:r>
      <w:r w:rsidRPr="00B9413A">
        <w:rPr>
          <w:rFonts w:ascii="Arial" w:hAnsi="Arial"/>
          <w:snapToGrid w:val="0"/>
          <w:lang w:eastAsia="es-ES"/>
        </w:rPr>
        <w:t xml:space="preserve">.- </w:t>
      </w:r>
      <w:r w:rsidRPr="00B9413A">
        <w:rPr>
          <w:rFonts w:ascii="Arial" w:hAnsi="Arial"/>
          <w:snapToGrid w:val="0"/>
          <w:u w:val="single"/>
          <w:lang w:eastAsia="es-ES"/>
        </w:rPr>
        <w:t>SUSPENSIÓ DEL CONTRACTE</w:t>
      </w:r>
    </w:p>
    <w:p w:rsidR="003C770D" w:rsidRPr="00B9413A" w:rsidRDefault="003C770D" w:rsidP="003C77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rPr>
          <w:rFonts w:ascii="Arial" w:hAnsi="Arial"/>
          <w:sz w:val="22"/>
        </w:rPr>
      </w:pPr>
      <w:r w:rsidRPr="00B9413A">
        <w:rPr>
          <w:rFonts w:ascii="Arial" w:hAnsi="Arial"/>
          <w:sz w:val="22"/>
        </w:rPr>
        <w:t xml:space="preserve">Quan de conformitat amb l’art. </w:t>
      </w:r>
      <w:r>
        <w:rPr>
          <w:rFonts w:ascii="Arial" w:hAnsi="Arial"/>
          <w:sz w:val="22"/>
        </w:rPr>
        <w:t>208</w:t>
      </w:r>
      <w:r w:rsidRPr="00B9413A">
        <w:rPr>
          <w:rFonts w:ascii="Arial" w:hAnsi="Arial"/>
          <w:sz w:val="22"/>
        </w:rPr>
        <w:t xml:space="preserve"> L</w:t>
      </w:r>
      <w:r>
        <w:rPr>
          <w:rFonts w:ascii="Arial" w:hAnsi="Arial"/>
          <w:sz w:val="22"/>
        </w:rPr>
        <w:t>CSP</w:t>
      </w:r>
      <w:r w:rsidRPr="00B9413A">
        <w:rPr>
          <w:rFonts w:ascii="Arial" w:hAnsi="Arial"/>
          <w:sz w:val="22"/>
        </w:rPr>
        <w:t>, com a conseqüència de la modificació de l'objecte del contracte, s’acordi pel Departament la suspensió del contracte, s’aixecarà una acta en la qual es consignaran les circumstàncies que l’han motivada i la situació de fet en l’execució.</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Dinovena</w:t>
      </w:r>
      <w:r w:rsidRPr="00B9413A">
        <w:rPr>
          <w:rFonts w:ascii="Arial" w:hAnsi="Arial"/>
          <w:snapToGrid w:val="0"/>
          <w:lang w:eastAsia="es-ES"/>
        </w:rPr>
        <w:t xml:space="preserve">.- </w:t>
      </w:r>
      <w:r w:rsidRPr="00B9413A">
        <w:rPr>
          <w:rFonts w:ascii="Arial" w:hAnsi="Arial"/>
          <w:snapToGrid w:val="0"/>
          <w:u w:val="single"/>
          <w:lang w:eastAsia="es-ES"/>
        </w:rPr>
        <w:t>MODIFICACIÓ DEL CONTRACTE</w:t>
      </w:r>
    </w:p>
    <w:p w:rsidR="003C770D" w:rsidRPr="00866555" w:rsidRDefault="003C770D" w:rsidP="003C770D">
      <w:pPr>
        <w:autoSpaceDE w:val="0"/>
        <w:autoSpaceDN w:val="0"/>
        <w:adjustRightInd w:val="0"/>
        <w:spacing w:after="120"/>
        <w:jc w:val="both"/>
        <w:rPr>
          <w:rFonts w:ascii="Arial" w:hAnsi="Arial" w:cs="Arial"/>
          <w:szCs w:val="22"/>
        </w:rPr>
      </w:pPr>
      <w:r>
        <w:rPr>
          <w:rFonts w:ascii="Arial" w:hAnsi="Arial" w:cs="Arial"/>
          <w:szCs w:val="22"/>
        </w:rPr>
        <w:t>Les dades es troben recollides a l’apartat L del quadre de característiques.</w:t>
      </w:r>
    </w:p>
    <w:p w:rsidR="003C770D"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Vintena</w:t>
      </w:r>
      <w:r w:rsidRPr="00B9413A">
        <w:rPr>
          <w:rFonts w:ascii="Arial" w:hAnsi="Arial"/>
          <w:snapToGrid w:val="0"/>
          <w:lang w:eastAsia="es-ES"/>
        </w:rPr>
        <w:t xml:space="preserve">.- </w:t>
      </w:r>
      <w:r w:rsidRPr="00B9413A">
        <w:rPr>
          <w:rFonts w:ascii="Arial" w:hAnsi="Arial"/>
          <w:snapToGrid w:val="0"/>
          <w:u w:val="single"/>
          <w:lang w:eastAsia="es-ES"/>
        </w:rPr>
        <w:t>CAUSES DE RESOLUCIÓ DEL CONTRACTE</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 xml:space="preserve">El contracte es resoldrà  si té lloc alguna de les causes que preveuen els articles </w:t>
      </w:r>
      <w:r>
        <w:rPr>
          <w:rFonts w:ascii="Arial" w:hAnsi="Arial"/>
          <w:snapToGrid w:val="0"/>
          <w:lang w:eastAsia="es-ES"/>
        </w:rPr>
        <w:t>211 a 213</w:t>
      </w:r>
      <w:r w:rsidRPr="00B9413A">
        <w:rPr>
          <w:rFonts w:ascii="Arial" w:hAnsi="Arial"/>
          <w:snapToGrid w:val="0"/>
          <w:lang w:eastAsia="es-ES"/>
        </w:rPr>
        <w:t xml:space="preserve"> i </w:t>
      </w:r>
      <w:r>
        <w:rPr>
          <w:rFonts w:ascii="Arial" w:hAnsi="Arial"/>
          <w:snapToGrid w:val="0"/>
          <w:lang w:eastAsia="es-ES"/>
        </w:rPr>
        <w:t>3</w:t>
      </w:r>
      <w:r w:rsidR="009C4487">
        <w:rPr>
          <w:rFonts w:ascii="Arial" w:hAnsi="Arial"/>
          <w:snapToGrid w:val="0"/>
          <w:lang w:eastAsia="es-ES"/>
        </w:rPr>
        <w:t>13</w:t>
      </w:r>
      <w:r>
        <w:rPr>
          <w:rFonts w:ascii="Arial" w:hAnsi="Arial"/>
          <w:snapToGrid w:val="0"/>
          <w:lang w:eastAsia="es-ES"/>
        </w:rPr>
        <w:t xml:space="preserve"> LCSP</w:t>
      </w:r>
      <w:r w:rsidRPr="00B9413A">
        <w:rPr>
          <w:rFonts w:ascii="Arial" w:hAnsi="Arial"/>
          <w:snapToGrid w:val="0"/>
          <w:lang w:eastAsia="es-ES"/>
        </w:rPr>
        <w:t>.</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 xml:space="preserve">Així mateix, </w:t>
      </w:r>
      <w:r w:rsidRPr="00CC6F33">
        <w:rPr>
          <w:rFonts w:ascii="Arial" w:hAnsi="Arial" w:cs="Arial"/>
          <w:szCs w:val="22"/>
        </w:rPr>
        <w:t>s</w:t>
      </w:r>
      <w:r>
        <w:rPr>
          <w:rFonts w:ascii="Arial" w:hAnsi="Arial" w:cs="Arial"/>
          <w:szCs w:val="22"/>
        </w:rPr>
        <w:t>ón</w:t>
      </w:r>
      <w:r w:rsidRPr="00CC6F33">
        <w:rPr>
          <w:rFonts w:ascii="Arial" w:hAnsi="Arial" w:cs="Arial"/>
          <w:szCs w:val="22"/>
        </w:rPr>
        <w:t xml:space="preserve"> caus</w:t>
      </w:r>
      <w:r>
        <w:rPr>
          <w:rFonts w:ascii="Arial" w:hAnsi="Arial" w:cs="Arial"/>
          <w:szCs w:val="22"/>
        </w:rPr>
        <w:t>es</w:t>
      </w:r>
      <w:r w:rsidRPr="00CC6F33">
        <w:rPr>
          <w:rFonts w:ascii="Arial" w:hAnsi="Arial" w:cs="Arial"/>
          <w:szCs w:val="22"/>
        </w:rPr>
        <w:t xml:space="preserve"> específi</w:t>
      </w:r>
      <w:r>
        <w:rPr>
          <w:rFonts w:ascii="Arial" w:hAnsi="Arial" w:cs="Arial"/>
          <w:szCs w:val="22"/>
        </w:rPr>
        <w:t>ques</w:t>
      </w:r>
      <w:r w:rsidRPr="00CC6F33">
        <w:rPr>
          <w:rFonts w:ascii="Arial" w:hAnsi="Arial" w:cs="Arial"/>
          <w:szCs w:val="22"/>
        </w:rPr>
        <w:t xml:space="preserve"> de resolució del contracte</w:t>
      </w:r>
      <w:r>
        <w:rPr>
          <w:rFonts w:ascii="Arial" w:hAnsi="Arial" w:cs="Arial"/>
          <w:szCs w:val="22"/>
        </w:rPr>
        <w:t xml:space="preserve"> les següents:</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w:t>
      </w:r>
      <w:r w:rsidRPr="00CC6F33">
        <w:rPr>
          <w:rFonts w:ascii="Arial" w:hAnsi="Arial" w:cs="Arial"/>
          <w:szCs w:val="22"/>
        </w:rPr>
        <w:t xml:space="preserve"> l’incompliment de les</w:t>
      </w:r>
      <w:r>
        <w:rPr>
          <w:rFonts w:ascii="Arial" w:hAnsi="Arial" w:cs="Arial"/>
          <w:szCs w:val="22"/>
        </w:rPr>
        <w:t xml:space="preserve"> </w:t>
      </w:r>
      <w:r w:rsidRPr="00CC6F33">
        <w:rPr>
          <w:rFonts w:ascii="Arial" w:hAnsi="Arial" w:cs="Arial"/>
          <w:szCs w:val="22"/>
        </w:rPr>
        <w:t>obligacions previstes en relació amb l’ús del català i, en general, l’incompliment de</w:t>
      </w:r>
      <w:r>
        <w:rPr>
          <w:rFonts w:ascii="Arial" w:hAnsi="Arial" w:cs="Arial"/>
          <w:szCs w:val="22"/>
        </w:rPr>
        <w:t xml:space="preserve"> </w:t>
      </w:r>
      <w:r w:rsidRPr="00CC6F33">
        <w:rPr>
          <w:rFonts w:ascii="Arial" w:hAnsi="Arial" w:cs="Arial"/>
          <w:szCs w:val="22"/>
        </w:rPr>
        <w:t>qualsevol de les obligacions relatives a l’ús del català que es deriven de les</w:t>
      </w:r>
      <w:r>
        <w:rPr>
          <w:rFonts w:ascii="Arial" w:hAnsi="Arial" w:cs="Arial"/>
          <w:szCs w:val="22"/>
        </w:rPr>
        <w:t xml:space="preserve"> </w:t>
      </w:r>
      <w:r w:rsidRPr="00CC6F33">
        <w:rPr>
          <w:rFonts w:ascii="Arial" w:hAnsi="Arial" w:cs="Arial"/>
          <w:szCs w:val="22"/>
        </w:rPr>
        <w:t>previsions de la Llei 1/1998, de 7 de gener, de política lingüística i de les</w:t>
      </w:r>
      <w:r>
        <w:rPr>
          <w:rFonts w:ascii="Arial" w:hAnsi="Arial" w:cs="Arial"/>
          <w:szCs w:val="22"/>
        </w:rPr>
        <w:t xml:space="preserve"> </w:t>
      </w:r>
      <w:r w:rsidRPr="00CC6F33">
        <w:rPr>
          <w:rFonts w:ascii="Arial" w:hAnsi="Arial" w:cs="Arial"/>
          <w:szCs w:val="22"/>
        </w:rPr>
        <w:t xml:space="preserve">disposicions que </w:t>
      </w:r>
      <w:smartTag w:uri="urn:schemas-microsoft-com:office:smarttags" w:element="PersonName">
        <w:smartTagPr>
          <w:attr w:name="ProductID" w:val="la desenvolupen. A"/>
        </w:smartTagPr>
        <w:r w:rsidRPr="00CC6F33">
          <w:rPr>
            <w:rFonts w:ascii="Arial" w:hAnsi="Arial" w:cs="Arial"/>
            <w:szCs w:val="22"/>
          </w:rPr>
          <w:t>la desenvolupen. A</w:t>
        </w:r>
      </w:smartTag>
      <w:r w:rsidRPr="00CC6F33">
        <w:rPr>
          <w:rFonts w:ascii="Arial" w:hAnsi="Arial" w:cs="Arial"/>
          <w:szCs w:val="22"/>
        </w:rPr>
        <w:t xml:space="preserve"> aquest efecte, es tindrà en compte la</w:t>
      </w:r>
      <w:r>
        <w:rPr>
          <w:rFonts w:ascii="Arial" w:hAnsi="Arial" w:cs="Arial"/>
          <w:szCs w:val="22"/>
        </w:rPr>
        <w:t xml:space="preserve"> </w:t>
      </w:r>
      <w:r w:rsidRPr="00CC6F33">
        <w:rPr>
          <w:rFonts w:ascii="Arial" w:hAnsi="Arial" w:cs="Arial"/>
          <w:szCs w:val="22"/>
        </w:rPr>
        <w:t>certificació emesa per la persona designada per l’Administració per dur-ne a terme</w:t>
      </w:r>
      <w:r>
        <w:rPr>
          <w:rFonts w:ascii="Arial" w:hAnsi="Arial" w:cs="Arial"/>
          <w:szCs w:val="22"/>
        </w:rPr>
        <w:t xml:space="preserve"> </w:t>
      </w:r>
      <w:r w:rsidRPr="00CC6F33">
        <w:rPr>
          <w:rFonts w:ascii="Arial" w:hAnsi="Arial" w:cs="Arial"/>
          <w:szCs w:val="22"/>
        </w:rPr>
        <w:t>el seguiment durant l’execució del contracte. No obstant això, amb caràcter previ</w:t>
      </w:r>
      <w:r>
        <w:rPr>
          <w:rFonts w:ascii="Arial" w:hAnsi="Arial" w:cs="Arial"/>
          <w:szCs w:val="22"/>
        </w:rPr>
        <w:t xml:space="preserve"> </w:t>
      </w:r>
      <w:r w:rsidRPr="00CC6F33">
        <w:rPr>
          <w:rFonts w:ascii="Arial" w:hAnsi="Arial" w:cs="Arial"/>
          <w:szCs w:val="22"/>
        </w:rPr>
        <w:t>a l’adopció de les mesures de resolució contractual, l’òrgan de contractació podrà</w:t>
      </w:r>
      <w:r>
        <w:rPr>
          <w:rFonts w:ascii="Arial" w:hAnsi="Arial" w:cs="Arial"/>
          <w:szCs w:val="22"/>
        </w:rPr>
        <w:t xml:space="preserve"> </w:t>
      </w:r>
      <w:r w:rsidRPr="00CC6F33">
        <w:rPr>
          <w:rFonts w:ascii="Arial" w:hAnsi="Arial" w:cs="Arial"/>
          <w:szCs w:val="22"/>
        </w:rPr>
        <w:t>requerir l’empresa contractista perquè compleixi les obligacions lingüístiques d’ús</w:t>
      </w:r>
      <w:r>
        <w:rPr>
          <w:rFonts w:ascii="Arial" w:hAnsi="Arial" w:cs="Arial"/>
          <w:szCs w:val="22"/>
        </w:rPr>
        <w:t xml:space="preserve"> </w:t>
      </w:r>
      <w:r w:rsidRPr="00CC6F33">
        <w:rPr>
          <w:rFonts w:ascii="Arial" w:hAnsi="Arial" w:cs="Arial"/>
          <w:szCs w:val="22"/>
        </w:rPr>
        <w:t>del català amb aplicació del sistema de pe</w:t>
      </w:r>
      <w:r>
        <w:rPr>
          <w:rFonts w:ascii="Arial" w:hAnsi="Arial" w:cs="Arial"/>
          <w:szCs w:val="22"/>
        </w:rPr>
        <w:t>nalitats previst a l’article 212</w:t>
      </w:r>
      <w:r w:rsidRPr="00CC6F33">
        <w:rPr>
          <w:rFonts w:ascii="Arial" w:hAnsi="Arial" w:cs="Arial"/>
          <w:szCs w:val="22"/>
        </w:rPr>
        <w:t xml:space="preserve"> </w:t>
      </w:r>
      <w:r>
        <w:rPr>
          <w:rFonts w:ascii="Arial" w:hAnsi="Arial" w:cs="Arial"/>
          <w:szCs w:val="22"/>
        </w:rPr>
        <w:t>tr-</w:t>
      </w:r>
      <w:r w:rsidRPr="00CC6F33">
        <w:rPr>
          <w:rFonts w:ascii="Arial" w:hAnsi="Arial" w:cs="Arial"/>
          <w:szCs w:val="22"/>
        </w:rPr>
        <w:t>LCSP.</w:t>
      </w:r>
    </w:p>
    <w:p w:rsidR="003C770D" w:rsidRDefault="003C770D" w:rsidP="003C770D">
      <w:pPr>
        <w:pStyle w:val="Default"/>
        <w:jc w:val="both"/>
        <w:rPr>
          <w:sz w:val="22"/>
          <w:szCs w:val="22"/>
        </w:rPr>
      </w:pPr>
      <w:r>
        <w:rPr>
          <w:sz w:val="22"/>
          <w:szCs w:val="22"/>
        </w:rPr>
        <w:t xml:space="preserve">- </w:t>
      </w:r>
      <w:r w:rsidRPr="007C685A">
        <w:rPr>
          <w:sz w:val="22"/>
          <w:szCs w:val="22"/>
        </w:rPr>
        <w:t xml:space="preserve">Així mateix és causa específica de resolució del  contracte la falta de pagament dels salaris dels treballadors i de les quotes de </w:t>
      </w:r>
      <w:smartTag w:uri="urn:schemas-microsoft-com:office:smarttags" w:element="PersonName">
        <w:smartTagPr>
          <w:attr w:name="ProductID" w:val="la Seguretat Social"/>
        </w:smartTagPr>
        <w:r w:rsidRPr="007C685A">
          <w:rPr>
            <w:sz w:val="22"/>
            <w:szCs w:val="22"/>
          </w:rPr>
          <w:t>la Seguretat Social</w:t>
        </w:r>
      </w:smartTag>
      <w:r w:rsidRPr="007C685A">
        <w:rPr>
          <w:sz w:val="22"/>
          <w:szCs w:val="22"/>
        </w:rPr>
        <w:t xml:space="preserve"> així com l’</w:t>
      </w:r>
      <w:r>
        <w:rPr>
          <w:sz w:val="22"/>
          <w:szCs w:val="22"/>
        </w:rPr>
        <w:t>inc</w:t>
      </w:r>
      <w:r w:rsidRPr="007C685A">
        <w:rPr>
          <w:sz w:val="22"/>
          <w:szCs w:val="22"/>
        </w:rPr>
        <w:t xml:space="preserve">ompliment de la resta d’obligacions d'ordre laboral, social i mediambiental per part de l'empresa contractista, o la infracció de les disposicions </w:t>
      </w:r>
      <w:r>
        <w:rPr>
          <w:sz w:val="22"/>
          <w:szCs w:val="22"/>
        </w:rPr>
        <w:t>sobre seguretat i salut laboral.</w:t>
      </w:r>
    </w:p>
    <w:p w:rsidR="003C770D" w:rsidRDefault="003C770D" w:rsidP="003C770D">
      <w:pPr>
        <w:pStyle w:val="Default"/>
        <w:jc w:val="both"/>
        <w:rPr>
          <w:sz w:val="22"/>
          <w:szCs w:val="22"/>
        </w:rPr>
      </w:pPr>
    </w:p>
    <w:p w:rsidR="003C770D" w:rsidRDefault="003C770D" w:rsidP="003C770D">
      <w:pPr>
        <w:pStyle w:val="Default"/>
        <w:jc w:val="both"/>
        <w:rPr>
          <w:sz w:val="22"/>
          <w:szCs w:val="22"/>
        </w:rPr>
      </w:pPr>
      <w:r>
        <w:rPr>
          <w:sz w:val="22"/>
          <w:szCs w:val="22"/>
        </w:rPr>
        <w:t xml:space="preserve">-L’incompliment reiterat de les condicions especials d’execució. </w:t>
      </w:r>
    </w:p>
    <w:p w:rsidR="003C770D" w:rsidRDefault="003C770D" w:rsidP="003C770D">
      <w:pPr>
        <w:pStyle w:val="Default"/>
        <w:jc w:val="both"/>
        <w:rPr>
          <w:sz w:val="22"/>
          <w:szCs w:val="22"/>
        </w:rPr>
      </w:pPr>
    </w:p>
    <w:p w:rsidR="003C770D" w:rsidRDefault="003C770D" w:rsidP="003C770D">
      <w:pPr>
        <w:spacing w:after="200" w:line="276" w:lineRule="auto"/>
        <w:jc w:val="both"/>
        <w:rPr>
          <w:rFonts w:ascii="Arial" w:hAnsi="Arial"/>
          <w:snapToGrid w:val="0"/>
          <w:szCs w:val="22"/>
          <w:lang w:eastAsia="es-ES"/>
        </w:rPr>
      </w:pPr>
      <w:r w:rsidRPr="00CC6F33">
        <w:rPr>
          <w:rFonts w:ascii="Arial" w:hAnsi="Arial" w:cs="Arial"/>
          <w:szCs w:val="22"/>
        </w:rPr>
        <w:t>En tots els casos es seguirà el procediment establert a l’article 109 del RGLCAP.</w:t>
      </w:r>
    </w:p>
    <w:p w:rsidR="003C770D" w:rsidRPr="000D7481" w:rsidRDefault="003C770D" w:rsidP="003C770D">
      <w:pPr>
        <w:spacing w:after="200" w:line="276" w:lineRule="auto"/>
        <w:jc w:val="both"/>
        <w:rPr>
          <w:rFonts w:ascii="Arial" w:hAnsi="Arial"/>
          <w:snapToGrid w:val="0"/>
          <w:szCs w:val="22"/>
          <w:lang w:eastAsia="es-ES"/>
        </w:rPr>
      </w:pPr>
      <w:r w:rsidRPr="008438CD">
        <w:rPr>
          <w:rFonts w:ascii="Arial" w:hAnsi="Arial"/>
          <w:b/>
          <w:snapToGrid w:val="0"/>
          <w:lang w:eastAsia="es-ES"/>
        </w:rPr>
        <w:t>Vint</w:t>
      </w:r>
      <w:r>
        <w:rPr>
          <w:rFonts w:ascii="Arial" w:hAnsi="Arial"/>
          <w:b/>
          <w:snapToGrid w:val="0"/>
          <w:lang w:eastAsia="es-ES"/>
        </w:rPr>
        <w:t>-i-unena</w:t>
      </w:r>
      <w:r>
        <w:rPr>
          <w:rFonts w:ascii="Arial" w:hAnsi="Arial"/>
          <w:snapToGrid w:val="0"/>
          <w:lang w:eastAsia="es-ES"/>
        </w:rPr>
        <w:t xml:space="preserve">.- </w:t>
      </w:r>
      <w:r>
        <w:rPr>
          <w:rFonts w:ascii="Arial" w:hAnsi="Arial"/>
          <w:snapToGrid w:val="0"/>
          <w:u w:val="single"/>
          <w:lang w:eastAsia="es-ES"/>
        </w:rPr>
        <w:t>RECEPCIÓ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s'entendrà complert pel contractista quan aquest hagi realitzat la totalitat de l’objecte contracte d'acord amb les condicions establertes, i a plena satisfacció de l'Administració. En el termini màxim d'un mes des de la finalització del servei objecte del contracte, l'Administració portarà a terme l'acte formal de conformitat o recepció. </w:t>
      </w:r>
    </w:p>
    <w:p w:rsidR="003C770D" w:rsidRDefault="003C770D" w:rsidP="003C770D">
      <w:pPr>
        <w:autoSpaceDE w:val="0"/>
        <w:autoSpaceDN w:val="0"/>
        <w:adjustRightInd w:val="0"/>
        <w:spacing w:after="120"/>
        <w:jc w:val="both"/>
        <w:rPr>
          <w:rFonts w:ascii="Arial" w:hAnsi="Arial"/>
          <w:snapToGrid w:val="0"/>
          <w:lang w:eastAsia="es-ES"/>
        </w:rPr>
      </w:pPr>
      <w:r>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3C770D" w:rsidRPr="00B9413A"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b/>
          <w:snapToGrid w:val="0"/>
          <w:lang w:eastAsia="es-ES"/>
        </w:rPr>
        <w:t>Vint-i-dose</w:t>
      </w:r>
      <w:r w:rsidRPr="0036541B">
        <w:rPr>
          <w:rFonts w:ascii="Arial" w:hAnsi="Arial"/>
          <w:b/>
          <w:snapToGrid w:val="0"/>
          <w:lang w:eastAsia="es-ES"/>
        </w:rPr>
        <w:t>na</w:t>
      </w:r>
      <w:r>
        <w:rPr>
          <w:rFonts w:ascii="Arial" w:hAnsi="Arial"/>
          <w:snapToGrid w:val="0"/>
          <w:lang w:eastAsia="es-ES"/>
        </w:rPr>
        <w:t xml:space="preserve">.- </w:t>
      </w:r>
      <w:r>
        <w:rPr>
          <w:rFonts w:ascii="Arial" w:hAnsi="Arial"/>
          <w:snapToGrid w:val="0"/>
          <w:u w:val="single"/>
          <w:lang w:eastAsia="es-ES"/>
        </w:rPr>
        <w:t>PR</w:t>
      </w:r>
      <w:r w:rsidRPr="0036541B">
        <w:rPr>
          <w:rFonts w:ascii="Arial" w:hAnsi="Arial"/>
          <w:snapToGrid w:val="0"/>
          <w:u w:val="single"/>
          <w:lang w:eastAsia="es-ES"/>
        </w:rPr>
        <w:t>ERROGATIVES</w:t>
      </w:r>
      <w:r w:rsidRPr="00B9413A">
        <w:rPr>
          <w:rFonts w:ascii="Arial" w:hAnsi="Arial"/>
          <w:snapToGrid w:val="0"/>
          <w:u w:val="single"/>
          <w:lang w:eastAsia="es-ES"/>
        </w:rPr>
        <w:t xml:space="preserve"> DE L’ADMINISTRACIÓ</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Els acords que dicti l’Administració en l’exercici eventual de les prerrogatives d’interpretació esmentades i les modificacions que faci aquest acord, són executables de manera immediata.</w:t>
      </w:r>
    </w:p>
    <w:p w:rsidR="003C770D" w:rsidRPr="002E66CC" w:rsidRDefault="003C770D" w:rsidP="003C770D">
      <w:pPr>
        <w:widowControl w:val="0"/>
        <w:spacing w:after="120"/>
        <w:jc w:val="both"/>
        <w:rPr>
          <w:rFonts w:ascii="Arial" w:hAnsi="Arial"/>
          <w:snapToGrid w:val="0"/>
          <w:szCs w:val="22"/>
          <w:lang w:eastAsia="es-ES"/>
        </w:rPr>
      </w:pPr>
      <w:r w:rsidRPr="002E66CC">
        <w:rPr>
          <w:rFonts w:ascii="Arial" w:hAnsi="Arial"/>
          <w:b/>
          <w:snapToGrid w:val="0"/>
          <w:szCs w:val="22"/>
          <w:lang w:eastAsia="es-ES"/>
        </w:rPr>
        <w:lastRenderedPageBreak/>
        <w:t>Vint-i-tresena.-</w:t>
      </w:r>
      <w:r>
        <w:rPr>
          <w:rFonts w:ascii="Arial" w:hAnsi="Arial"/>
          <w:b/>
          <w:snapToGrid w:val="0"/>
          <w:szCs w:val="22"/>
          <w:lang w:eastAsia="es-ES"/>
        </w:rPr>
        <w:t xml:space="preserve"> </w:t>
      </w:r>
      <w:r>
        <w:rPr>
          <w:rFonts w:ascii="Arial" w:hAnsi="Arial"/>
          <w:snapToGrid w:val="0"/>
          <w:szCs w:val="22"/>
          <w:u w:val="single"/>
          <w:lang w:eastAsia="es-ES"/>
        </w:rPr>
        <w:t>JURISDICCIÓ COMPETENT</w:t>
      </w:r>
    </w:p>
    <w:p w:rsidR="00850D59" w:rsidRPr="00850D59" w:rsidRDefault="00850D59" w:rsidP="003C770D">
      <w:pPr>
        <w:widowControl w:val="0"/>
        <w:spacing w:after="120"/>
        <w:jc w:val="both"/>
        <w:rPr>
          <w:rFonts w:ascii="Arial" w:hAnsi="Arial"/>
          <w:snapToGrid w:val="0"/>
          <w:color w:val="000000"/>
          <w:lang w:eastAsia="es-ES"/>
        </w:rPr>
      </w:pPr>
      <w:r>
        <w:rPr>
          <w:rFonts w:ascii="Arial" w:hAnsi="Arial"/>
          <w:snapToGrid w:val="0"/>
          <w:color w:val="000000"/>
          <w:lang w:eastAsia="es-ES"/>
        </w:rPr>
        <w:t>Els actes de preparació, anunci</w:t>
      </w:r>
      <w:r w:rsidRPr="00E46855">
        <w:rPr>
          <w:rFonts w:ascii="Arial" w:hAnsi="Arial"/>
          <w:snapToGrid w:val="0"/>
          <w:color w:val="000000"/>
          <w:lang w:eastAsia="es-ES"/>
        </w:rPr>
        <w:t>s de licitació, ple</w:t>
      </w:r>
      <w:r>
        <w:rPr>
          <w:rFonts w:ascii="Arial" w:hAnsi="Arial"/>
          <w:snapToGrid w:val="0"/>
          <w:color w:val="000000"/>
          <w:lang w:eastAsia="es-ES"/>
        </w:rPr>
        <w:t>cs i documents contractuals publicats i e</w:t>
      </w:r>
      <w:r w:rsidRPr="00B9413A">
        <w:rPr>
          <w:rFonts w:ascii="Arial" w:hAnsi="Arial"/>
          <w:snapToGrid w:val="0"/>
          <w:color w:val="000000"/>
          <w:lang w:eastAsia="es-ES"/>
        </w:rPr>
        <w:t>ls acords de l'òrgan de contractació relatius a la interpretació, adjudicació, modificació, resolució i efectes dels contractes administratius exhaureixen la via administrativa. Contra aquests acords es podrà interposar</w:t>
      </w:r>
      <w:r>
        <w:rPr>
          <w:rFonts w:ascii="Arial" w:hAnsi="Arial"/>
          <w:snapToGrid w:val="0"/>
          <w:color w:val="000000"/>
          <w:lang w:eastAsia="es-ES"/>
        </w:rPr>
        <w:t>,</w:t>
      </w:r>
      <w:r w:rsidRPr="00B9413A">
        <w:rPr>
          <w:rFonts w:ascii="Arial" w:hAnsi="Arial"/>
          <w:snapToGrid w:val="0"/>
          <w:color w:val="000000"/>
          <w:lang w:eastAsia="es-ES"/>
        </w:rPr>
        <w:t xml:space="preserve"> o bé recurs de reposició davant de</w:t>
      </w:r>
      <w:r>
        <w:rPr>
          <w:rFonts w:ascii="Arial" w:hAnsi="Arial"/>
          <w:snapToGrid w:val="0"/>
          <w:color w:val="000000"/>
          <w:lang w:eastAsia="es-ES"/>
        </w:rPr>
        <w:t xml:space="preserve"> </w:t>
      </w:r>
      <w:r w:rsidRPr="00B9413A">
        <w:rPr>
          <w:rFonts w:ascii="Arial" w:hAnsi="Arial"/>
          <w:snapToGrid w:val="0"/>
          <w:color w:val="000000"/>
          <w:lang w:eastAsia="es-ES"/>
        </w:rPr>
        <w:t>l</w:t>
      </w:r>
      <w:r>
        <w:rPr>
          <w:rFonts w:ascii="Arial" w:hAnsi="Arial"/>
          <w:snapToGrid w:val="0"/>
          <w:color w:val="000000"/>
          <w:lang w:eastAsia="es-ES"/>
        </w:rPr>
        <w:t>a</w:t>
      </w:r>
      <w:r w:rsidRPr="00B9413A">
        <w:rPr>
          <w:rFonts w:ascii="Arial" w:hAnsi="Arial"/>
          <w:snapToGrid w:val="0"/>
          <w:color w:val="000000"/>
          <w:lang w:eastAsia="es-ES"/>
        </w:rPr>
        <w:t xml:space="preserve"> </w:t>
      </w:r>
      <w:r>
        <w:rPr>
          <w:rFonts w:ascii="Arial" w:hAnsi="Arial"/>
          <w:snapToGrid w:val="0"/>
          <w:color w:val="000000"/>
          <w:lang w:eastAsia="es-ES"/>
        </w:rPr>
        <w:t xml:space="preserve">consellera </w:t>
      </w:r>
      <w:r w:rsidRPr="00B9413A">
        <w:rPr>
          <w:rFonts w:ascii="Arial" w:hAnsi="Arial"/>
          <w:snapToGrid w:val="0"/>
          <w:color w:val="000000"/>
          <w:lang w:eastAsia="es-ES"/>
        </w:rPr>
        <w:t>del Departament de Cultura</w:t>
      </w:r>
      <w:r>
        <w:rPr>
          <w:rFonts w:ascii="Arial" w:hAnsi="Arial"/>
          <w:snapToGrid w:val="0"/>
          <w:color w:val="000000"/>
          <w:lang w:eastAsia="es-ES"/>
        </w:rPr>
        <w:t xml:space="preserve"> </w:t>
      </w:r>
      <w:r w:rsidRPr="00B9413A">
        <w:rPr>
          <w:rFonts w:ascii="Arial" w:hAnsi="Arial"/>
          <w:snapToGrid w:val="0"/>
          <w:color w:val="000000"/>
          <w:lang w:eastAsia="es-ES"/>
        </w:rPr>
        <w:t xml:space="preserve">- en el termini d’un mes a partir de l’endemà de la recepció de la notificació -, o bé recurs contenciós administratiu davant el Tribunal Superior de Justícia de Catalunya - en el termini de dos mesos a </w:t>
      </w:r>
      <w:r>
        <w:rPr>
          <w:rFonts w:ascii="Arial" w:hAnsi="Arial"/>
          <w:snapToGrid w:val="0"/>
          <w:color w:val="000000"/>
          <w:lang w:eastAsia="es-ES"/>
        </w:rPr>
        <w:t>comptar des</w:t>
      </w:r>
      <w:r w:rsidRPr="00B9413A">
        <w:rPr>
          <w:rFonts w:ascii="Arial" w:hAnsi="Arial"/>
          <w:snapToGrid w:val="0"/>
          <w:color w:val="000000"/>
          <w:lang w:eastAsia="es-ES"/>
        </w:rPr>
        <w:t xml:space="preserve"> de l’endemà de la recepció de la notificació -, d’acord am</w:t>
      </w:r>
      <w:r>
        <w:rPr>
          <w:rFonts w:ascii="Arial" w:hAnsi="Arial"/>
          <w:snapToGrid w:val="0"/>
          <w:color w:val="000000"/>
          <w:lang w:eastAsia="es-ES"/>
        </w:rPr>
        <w:t>b el que estableix l’article 123</w:t>
      </w:r>
      <w:r w:rsidRPr="00B9413A">
        <w:rPr>
          <w:rFonts w:ascii="Arial" w:hAnsi="Arial"/>
          <w:snapToGrid w:val="0"/>
          <w:color w:val="000000"/>
          <w:lang w:eastAsia="es-ES"/>
        </w:rPr>
        <w:t xml:space="preserve"> de </w:t>
      </w:r>
      <w:smartTag w:uri="urn:schemas-microsoft-com:office:smarttags" w:element="PersonName">
        <w:smartTagPr>
          <w:attr w:name="ProductID" w:val="la Llei"/>
        </w:smartTagPr>
        <w:r w:rsidRPr="00B9413A">
          <w:rPr>
            <w:rFonts w:ascii="Arial" w:hAnsi="Arial"/>
            <w:snapToGrid w:val="0"/>
            <w:color w:val="000000"/>
            <w:lang w:eastAsia="es-ES"/>
          </w:rPr>
          <w:t>la Llei</w:t>
        </w:r>
      </w:smartTag>
      <w:r>
        <w:rPr>
          <w:rFonts w:ascii="Arial" w:hAnsi="Arial"/>
          <w:snapToGrid w:val="0"/>
          <w:color w:val="000000"/>
          <w:lang w:eastAsia="es-ES"/>
        </w:rPr>
        <w:t xml:space="preserve"> 39</w:t>
      </w:r>
      <w:r w:rsidRPr="00B9413A">
        <w:rPr>
          <w:rFonts w:ascii="Arial" w:hAnsi="Arial"/>
          <w:snapToGrid w:val="0"/>
          <w:color w:val="000000"/>
          <w:lang w:eastAsia="es-ES"/>
        </w:rPr>
        <w:t>/</w:t>
      </w:r>
      <w:r>
        <w:rPr>
          <w:rFonts w:ascii="Arial" w:hAnsi="Arial"/>
          <w:snapToGrid w:val="0"/>
          <w:color w:val="000000"/>
          <w:lang w:eastAsia="es-ES"/>
        </w:rPr>
        <w:t>2015</w:t>
      </w:r>
      <w:r w:rsidRPr="00B9413A">
        <w:rPr>
          <w:rFonts w:ascii="Arial" w:hAnsi="Arial"/>
          <w:snapToGrid w:val="0"/>
          <w:color w:val="000000"/>
          <w:lang w:eastAsia="es-ES"/>
        </w:rPr>
        <w:t>, d</w:t>
      </w:r>
      <w:r>
        <w:rPr>
          <w:rFonts w:ascii="Arial" w:hAnsi="Arial"/>
          <w:snapToGrid w:val="0"/>
          <w:color w:val="000000"/>
          <w:lang w:eastAsia="es-ES"/>
        </w:rPr>
        <w:t>'1</w:t>
      </w:r>
      <w:r w:rsidRPr="00B9413A">
        <w:rPr>
          <w:rFonts w:ascii="Arial" w:hAnsi="Arial"/>
          <w:snapToGrid w:val="0"/>
          <w:color w:val="000000"/>
          <w:lang w:eastAsia="es-ES"/>
        </w:rPr>
        <w:t xml:space="preserve"> d</w:t>
      </w:r>
      <w:r>
        <w:rPr>
          <w:rFonts w:ascii="Arial" w:hAnsi="Arial"/>
          <w:snapToGrid w:val="0"/>
          <w:color w:val="000000"/>
          <w:lang w:eastAsia="es-ES"/>
        </w:rPr>
        <w:t>'octubre del p</w:t>
      </w:r>
      <w:r w:rsidRPr="00B9413A">
        <w:rPr>
          <w:rFonts w:ascii="Arial" w:hAnsi="Arial"/>
          <w:snapToGrid w:val="0"/>
          <w:color w:val="000000"/>
          <w:lang w:eastAsia="es-ES"/>
        </w:rPr>
        <w:t xml:space="preserve">rocediment </w:t>
      </w:r>
      <w:r>
        <w:rPr>
          <w:rFonts w:ascii="Arial" w:hAnsi="Arial"/>
          <w:snapToGrid w:val="0"/>
          <w:color w:val="000000"/>
          <w:lang w:eastAsia="es-ES"/>
        </w:rPr>
        <w:t>a</w:t>
      </w:r>
      <w:r w:rsidRPr="00B9413A">
        <w:rPr>
          <w:rFonts w:ascii="Arial" w:hAnsi="Arial"/>
          <w:snapToGrid w:val="0"/>
          <w:color w:val="000000"/>
          <w:lang w:eastAsia="es-ES"/>
        </w:rPr>
        <w:t>d</w:t>
      </w:r>
      <w:r>
        <w:rPr>
          <w:rFonts w:ascii="Arial" w:hAnsi="Arial"/>
          <w:snapToGrid w:val="0"/>
          <w:color w:val="000000"/>
          <w:lang w:eastAsia="es-ES"/>
        </w:rPr>
        <w:t>ministratiu c</w:t>
      </w:r>
      <w:r w:rsidRPr="00B9413A">
        <w:rPr>
          <w:rFonts w:ascii="Arial" w:hAnsi="Arial"/>
          <w:snapToGrid w:val="0"/>
          <w:color w:val="000000"/>
          <w:lang w:eastAsia="es-ES"/>
        </w:rPr>
        <w:t>omú</w:t>
      </w:r>
      <w:r>
        <w:rPr>
          <w:rFonts w:ascii="Arial" w:hAnsi="Arial"/>
          <w:snapToGrid w:val="0"/>
          <w:color w:val="000000"/>
          <w:lang w:eastAsia="es-ES"/>
        </w:rPr>
        <w:t xml:space="preserve"> de les administracions públiques</w:t>
      </w:r>
      <w:r w:rsidRPr="00B9413A">
        <w:rPr>
          <w:rFonts w:ascii="Arial" w:hAnsi="Arial"/>
          <w:snapToGrid w:val="0"/>
          <w:color w:val="000000"/>
          <w:lang w:eastAsia="es-ES"/>
        </w:rPr>
        <w:t>. No es pot interposar recurs contenciós administratiu fins que s’hagi resolt expressament o s’hagi produït la desestimació presumpta del recurs de reposició interposat.</w:t>
      </w:r>
    </w:p>
    <w:p w:rsidR="003C770D" w:rsidRPr="005A0898"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w:t>
      </w:r>
      <w:r w:rsidRPr="00A87CB6">
        <w:rPr>
          <w:rFonts w:ascii="Arial" w:hAnsi="Arial"/>
          <w:b/>
          <w:snapToGrid w:val="0"/>
          <w:color w:val="000000"/>
          <w:lang w:eastAsia="es-ES"/>
        </w:rPr>
        <w:t>qu</w:t>
      </w:r>
      <w:r>
        <w:rPr>
          <w:rFonts w:ascii="Arial" w:hAnsi="Arial"/>
          <w:b/>
          <w:snapToGrid w:val="0"/>
          <w:color w:val="000000"/>
          <w:lang w:eastAsia="es-ES"/>
        </w:rPr>
        <w:t>atr</w:t>
      </w:r>
      <w:r w:rsidRPr="00A87CB6">
        <w:rPr>
          <w:rFonts w:ascii="Arial" w:hAnsi="Arial"/>
          <w:b/>
          <w:snapToGrid w:val="0"/>
          <w:color w:val="000000"/>
          <w:lang w:eastAsia="es-ES"/>
        </w:rPr>
        <w:t>ena.-</w:t>
      </w:r>
      <w:r>
        <w:rPr>
          <w:rFonts w:ascii="Arial" w:hAnsi="Arial"/>
          <w:snapToGrid w:val="0"/>
          <w:color w:val="000000"/>
          <w:lang w:eastAsia="es-ES"/>
        </w:rPr>
        <w:t xml:space="preserve">  </w:t>
      </w:r>
      <w:r>
        <w:rPr>
          <w:rFonts w:ascii="Arial" w:hAnsi="Arial"/>
          <w:snapToGrid w:val="0"/>
          <w:u w:val="single"/>
          <w:lang w:eastAsia="es-ES"/>
        </w:rPr>
        <w:t>RESOLUCIÓ D’INCIDÈNCIES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de Contractes de les Administració Públiques.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Llevat que motius d’interès públic ho justifiquen o la naturalesa de les incidències ho requereixi, la seva tramitació no determinarà la paralització del contracte.</w:t>
      </w:r>
    </w:p>
    <w:p w:rsidR="003C770D" w:rsidRPr="000D7481"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Vint-i-cinquena</w:t>
      </w:r>
      <w:r>
        <w:rPr>
          <w:rFonts w:ascii="Arial" w:hAnsi="Arial"/>
          <w:snapToGrid w:val="0"/>
          <w:color w:val="000000"/>
          <w:lang w:eastAsia="es-ES"/>
        </w:rPr>
        <w:t xml:space="preserve">.- </w:t>
      </w:r>
      <w:r w:rsidRPr="00555605">
        <w:rPr>
          <w:rFonts w:ascii="Arial" w:hAnsi="Arial"/>
          <w:snapToGrid w:val="0"/>
          <w:szCs w:val="22"/>
          <w:u w:val="single"/>
          <w:lang w:eastAsia="es-ES"/>
        </w:rPr>
        <w:t>RESPONSABLE DEL CONTRACTE</w:t>
      </w:r>
    </w:p>
    <w:p w:rsidR="00BB57FE" w:rsidRPr="003C770D" w:rsidRDefault="003C770D" w:rsidP="00BB57FE">
      <w:pPr>
        <w:widowControl w:val="0"/>
        <w:spacing w:after="120"/>
        <w:jc w:val="both"/>
        <w:rPr>
          <w:rFonts w:ascii="Arial" w:hAnsi="Arial"/>
          <w:snapToGrid w:val="0"/>
          <w:color w:val="000000"/>
          <w:lang w:eastAsia="es-ES"/>
        </w:rPr>
      </w:pPr>
      <w:r>
        <w:rPr>
          <w:rFonts w:ascii="Arial" w:hAnsi="Arial"/>
          <w:snapToGrid w:val="0"/>
          <w:lang w:eastAsia="es-ES"/>
        </w:rPr>
        <w:t xml:space="preserve">D’acord amb l’article 62 </w:t>
      </w:r>
      <w:r w:rsidRPr="00555605">
        <w:rPr>
          <w:rFonts w:ascii="Arial" w:hAnsi="Arial"/>
          <w:snapToGrid w:val="0"/>
          <w:lang w:eastAsia="es-ES"/>
        </w:rPr>
        <w:t xml:space="preserve">LCSP el responsable del contracte serà </w:t>
      </w:r>
      <w:r w:rsidR="00BB57FE">
        <w:rPr>
          <w:rFonts w:ascii="Arial" w:hAnsi="Arial"/>
          <w:snapToGrid w:val="0"/>
          <w:color w:val="000000"/>
          <w:lang w:eastAsia="es-ES"/>
        </w:rPr>
        <w:t>l</w:t>
      </w:r>
      <w:r w:rsidR="00DD784B">
        <w:rPr>
          <w:rFonts w:ascii="Arial" w:hAnsi="Arial"/>
          <w:snapToGrid w:val="0"/>
          <w:color w:val="000000"/>
          <w:lang w:eastAsia="es-ES"/>
        </w:rPr>
        <w:t>a</w:t>
      </w:r>
      <w:r w:rsidR="00BB57FE">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sidR="00BB57FE">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sidR="00BB57FE">
        <w:rPr>
          <w:rFonts w:ascii="Arial" w:hAnsi="Arial"/>
          <w:snapToGrid w:val="0"/>
          <w:color w:val="000000"/>
          <w:lang w:eastAsia="es-ES"/>
        </w:rPr>
        <w:t>.</w:t>
      </w:r>
      <w:r w:rsidR="00BB57FE" w:rsidRPr="00187185">
        <w:rPr>
          <w:rFonts w:ascii="Arial" w:hAnsi="Arial"/>
          <w:snapToGrid w:val="0"/>
          <w:color w:val="000000"/>
          <w:lang w:eastAsia="es-ES"/>
        </w:rPr>
        <w:t xml:space="preserve"> </w:t>
      </w:r>
      <w:r w:rsidR="00BB57FE">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3C770D"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AE06EF" w:rsidRDefault="00AE06EF"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C770D"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82484A" w:rsidRPr="00A17D2B"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3C770D">
        <w:t xml:space="preserve"> </w:t>
      </w:r>
      <w:r w:rsidRPr="003C770D">
        <w:rPr>
          <w:rFonts w:ascii="Arial" w:hAnsi="Arial" w:cs="Arial"/>
          <w:b/>
          <w:szCs w:val="22"/>
        </w:rPr>
        <w:t>(veure plec de prescripcions tècniques)</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82484A" w:rsidRPr="00A17D2B" w:rsidRDefault="0082484A" w:rsidP="0082484A">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82484A" w:rsidRPr="00A17D2B"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82484A" w:rsidRDefault="0082484A" w:rsidP="0082484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82484A" w:rsidRPr="00A17D2B" w:rsidRDefault="0082484A" w:rsidP="0082484A">
      <w:pPr>
        <w:spacing w:after="120"/>
        <w:jc w:val="both"/>
        <w:outlineLvl w:val="0"/>
        <w:rPr>
          <w:rFonts w:ascii="Arial" w:hAnsi="Arial" w:cs="Arial"/>
          <w:b/>
          <w:snapToGrid w:val="0"/>
          <w:szCs w:val="22"/>
        </w:rPr>
      </w:pP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Els licitadors hauran d'acreditar la seva solvència tècnica mitjançant la titulació i experiència mínima exigida:</w:t>
      </w: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 Titulacions: Arquitecte i Enginyer Industrial</w:t>
      </w: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 Perfil: Especialista en Instal·lacions i edificis patrimonials</w:t>
      </w: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 Experiència professional mínima: 10 anys.</w:t>
      </w:r>
    </w:p>
    <w:p w:rsidR="00AE06EF" w:rsidRPr="00AE06EF" w:rsidRDefault="00AE06EF" w:rsidP="00AE06EF">
      <w:pPr>
        <w:autoSpaceDE w:val="0"/>
        <w:autoSpaceDN w:val="0"/>
        <w:adjustRightInd w:val="0"/>
        <w:rPr>
          <w:rFonts w:ascii="Arial" w:hAnsi="Arial" w:cs="Arial"/>
          <w:szCs w:val="22"/>
        </w:rPr>
      </w:pP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Serà requisit necessari disposar i acreditar haver participat com Autor del projecte, com a mínim, d’un “Treball similar” al de l’objecte de la licitació en els darrers 10 anys. Entenent per a “treball similar” aquells que compleixin:</w:t>
      </w:r>
    </w:p>
    <w:p w:rsidR="00AE06EF" w:rsidRPr="00AE06EF" w:rsidRDefault="00AE06EF" w:rsidP="00AE06EF">
      <w:pPr>
        <w:autoSpaceDE w:val="0"/>
        <w:autoSpaceDN w:val="0"/>
        <w:adjustRightInd w:val="0"/>
        <w:rPr>
          <w:rFonts w:ascii="Arial" w:hAnsi="Arial" w:cs="Arial"/>
          <w:szCs w:val="22"/>
        </w:rPr>
      </w:pP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 Haver participat en la seva especialitat, en els últims 10 anys, en la redacció d’un projecte amb instal·lacions de climatització amb sistema de gestió i control d’instal·lacions en un edifici patrimonial catalogat com Bé Cultural d’Interès Local (BCIL) o superior, amb un pressupost d’execució de contracte (PEC) igual o superior a 200.000 euros, IVA exclòs.</w:t>
      </w:r>
    </w:p>
    <w:p w:rsidR="00AE06EF" w:rsidRPr="00AE06EF" w:rsidRDefault="00AE06EF" w:rsidP="00AE06EF">
      <w:pPr>
        <w:autoSpaceDE w:val="0"/>
        <w:autoSpaceDN w:val="0"/>
        <w:adjustRightInd w:val="0"/>
        <w:rPr>
          <w:rFonts w:ascii="Arial" w:hAnsi="Arial" w:cs="Arial"/>
          <w:szCs w:val="22"/>
        </w:rPr>
      </w:pP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 En qualsevol cas, als certificats o documents corresponents caldrà que identifiquin les dades següents:</w:t>
      </w:r>
    </w:p>
    <w:p w:rsidR="00AE06EF" w:rsidRPr="00AE06EF" w:rsidRDefault="00AE06EF" w:rsidP="00AE06EF">
      <w:pPr>
        <w:autoSpaceDE w:val="0"/>
        <w:autoSpaceDN w:val="0"/>
        <w:adjustRightInd w:val="0"/>
        <w:ind w:firstLine="708"/>
        <w:rPr>
          <w:rFonts w:ascii="Arial" w:hAnsi="Arial" w:cs="Arial"/>
          <w:szCs w:val="22"/>
        </w:rPr>
      </w:pPr>
      <w:r w:rsidRPr="00AE06EF">
        <w:rPr>
          <w:rFonts w:ascii="Arial" w:hAnsi="Arial" w:cs="Arial"/>
          <w:szCs w:val="22"/>
        </w:rPr>
        <w:t>-Breu descripció del projecte o feines realitzades</w:t>
      </w:r>
    </w:p>
    <w:p w:rsidR="00AE06EF" w:rsidRPr="00AE06EF" w:rsidRDefault="00AE06EF" w:rsidP="00AE06EF">
      <w:pPr>
        <w:autoSpaceDE w:val="0"/>
        <w:autoSpaceDN w:val="0"/>
        <w:adjustRightInd w:val="0"/>
        <w:ind w:firstLine="708"/>
        <w:rPr>
          <w:rFonts w:ascii="Arial" w:hAnsi="Arial" w:cs="Arial"/>
          <w:szCs w:val="22"/>
        </w:rPr>
      </w:pPr>
      <w:r w:rsidRPr="00AE06EF">
        <w:rPr>
          <w:rFonts w:ascii="Arial" w:hAnsi="Arial" w:cs="Arial"/>
          <w:szCs w:val="22"/>
        </w:rPr>
        <w:t>-Import del projecte.</w:t>
      </w:r>
    </w:p>
    <w:p w:rsidR="005E47D9" w:rsidRPr="00AE06EF" w:rsidRDefault="00AE06EF" w:rsidP="00AE06EF">
      <w:pPr>
        <w:spacing w:after="120"/>
        <w:jc w:val="both"/>
        <w:rPr>
          <w:rFonts w:ascii="Arial" w:hAnsi="Arial" w:cs="Arial"/>
          <w:snapToGrid w:val="0"/>
          <w:szCs w:val="22"/>
          <w:u w:val="single"/>
          <w:lang w:eastAsia="es-ES"/>
        </w:rPr>
      </w:pPr>
      <w:r w:rsidRPr="00AE06EF">
        <w:rPr>
          <w:rFonts w:ascii="Arial" w:hAnsi="Arial" w:cs="Arial"/>
          <w:szCs w:val="22"/>
        </w:rPr>
        <w:t>Per acreditar la titulació caldrà presentar títol acadèmic d’Enginyeria Industrial i d’arquitectura.</w:t>
      </w: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L’acreditació de l’experiència es durà a terme mitjançant certificat de l’òrgan competent en cas d’obra pública o, en cas de obra privada, mitjançant certificat o declaració de l’empresari.</w:t>
      </w:r>
    </w:p>
    <w:p w:rsidR="00AE06EF" w:rsidRPr="00AE06EF" w:rsidRDefault="00AE06EF" w:rsidP="00AE06EF">
      <w:pPr>
        <w:autoSpaceDE w:val="0"/>
        <w:autoSpaceDN w:val="0"/>
        <w:adjustRightInd w:val="0"/>
        <w:rPr>
          <w:rFonts w:ascii="Arial" w:hAnsi="Arial" w:cs="Arial"/>
          <w:szCs w:val="22"/>
        </w:rPr>
      </w:pP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Aquests certificats o declaracions hauran d’identificar el professional concret del qual s’acredita l’experiència específica, indicar l’import, les dates i el lloc dels treballs segons les regles per les que es regeix la professió.</w:t>
      </w:r>
    </w:p>
    <w:p w:rsidR="00AE06EF" w:rsidRPr="00AE06EF" w:rsidRDefault="00AE06EF" w:rsidP="00AE06EF">
      <w:pPr>
        <w:autoSpaceDE w:val="0"/>
        <w:autoSpaceDN w:val="0"/>
        <w:adjustRightInd w:val="0"/>
        <w:rPr>
          <w:rFonts w:ascii="Arial" w:hAnsi="Arial" w:cs="Arial"/>
          <w:szCs w:val="22"/>
        </w:rPr>
      </w:pPr>
    </w:p>
    <w:p w:rsidR="00AE06EF" w:rsidRPr="00AE06EF" w:rsidRDefault="00AE06EF" w:rsidP="00AE06EF">
      <w:pPr>
        <w:autoSpaceDE w:val="0"/>
        <w:autoSpaceDN w:val="0"/>
        <w:adjustRightInd w:val="0"/>
        <w:rPr>
          <w:rFonts w:ascii="Arial" w:hAnsi="Arial" w:cs="Arial"/>
          <w:szCs w:val="22"/>
        </w:rPr>
      </w:pPr>
      <w:r w:rsidRPr="00AE06EF">
        <w:rPr>
          <w:rFonts w:ascii="Arial" w:hAnsi="Arial" w:cs="Arial"/>
          <w:szCs w:val="22"/>
        </w:rPr>
        <w:t>Altres mitjans alternatius d’acreditació podran ser admesos sempre que permetin assegurar l’experiència específica del tècnic proposat en els termes requerits.</w:t>
      </w:r>
    </w:p>
    <w:p w:rsidR="00AE06EF" w:rsidRPr="00AE06EF" w:rsidRDefault="00AE06EF" w:rsidP="00AE06EF">
      <w:pPr>
        <w:spacing w:after="120"/>
        <w:jc w:val="both"/>
        <w:rPr>
          <w:rFonts w:ascii="Arial" w:hAnsi="Arial" w:cs="Arial"/>
          <w:szCs w:val="22"/>
        </w:rPr>
      </w:pPr>
    </w:p>
    <w:p w:rsidR="005E47D9" w:rsidRPr="00AE06EF" w:rsidRDefault="00AE06EF" w:rsidP="00AE06EF">
      <w:pPr>
        <w:spacing w:after="120"/>
        <w:jc w:val="both"/>
        <w:rPr>
          <w:rFonts w:ascii="Arial" w:hAnsi="Arial" w:cs="Arial"/>
          <w:snapToGrid w:val="0"/>
          <w:szCs w:val="22"/>
          <w:u w:val="single"/>
          <w:lang w:eastAsia="es-ES"/>
        </w:rPr>
      </w:pPr>
      <w:r w:rsidRPr="00AE06EF">
        <w:rPr>
          <w:rFonts w:ascii="Arial" w:hAnsi="Arial" w:cs="Arial"/>
          <w:szCs w:val="22"/>
        </w:rPr>
        <w:lastRenderedPageBreak/>
        <w:t>El nom de l’Enginyer i de l’arquitecte licitador, o nominats en cas de societats o equips d’enginyers, arquitectes, hauran d’aparèixer als documents de cadascun dels projectes presentats per acreditar l’experiència.</w:t>
      </w:r>
    </w:p>
    <w:p w:rsidR="005E47D9" w:rsidRPr="00AE06EF" w:rsidRDefault="005E47D9" w:rsidP="003C770D">
      <w:pPr>
        <w:spacing w:after="120"/>
        <w:jc w:val="both"/>
        <w:rPr>
          <w:rFonts w:ascii="Arial" w:hAnsi="Arial" w:cs="Arial"/>
          <w:snapToGrid w:val="0"/>
          <w:szCs w:val="22"/>
          <w:u w:val="single"/>
          <w:lang w:eastAsia="es-ES"/>
        </w:rPr>
      </w:pPr>
    </w:p>
    <w:p w:rsidR="005E47D9" w:rsidRPr="00AE06EF" w:rsidRDefault="005E47D9" w:rsidP="003C770D">
      <w:pPr>
        <w:spacing w:after="120"/>
        <w:jc w:val="both"/>
        <w:rPr>
          <w:rFonts w:ascii="Arial" w:hAnsi="Arial" w:cs="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3C770D" w:rsidRPr="00450109" w:rsidRDefault="003C770D" w:rsidP="003C770D">
      <w:pPr>
        <w:spacing w:after="120"/>
        <w:jc w:val="both"/>
        <w:rPr>
          <w:rFonts w:ascii="Arial" w:hAnsi="Arial"/>
          <w:snapToGrid w:val="0"/>
          <w:szCs w:val="22"/>
          <w:u w:val="single"/>
          <w:lang w:eastAsia="es-ES"/>
        </w:rPr>
      </w:pPr>
      <w:r w:rsidRPr="00450109">
        <w:rPr>
          <w:rFonts w:ascii="Arial" w:hAnsi="Arial"/>
          <w:snapToGrid w:val="0"/>
          <w:szCs w:val="22"/>
          <w:u w:val="single"/>
          <w:lang w:eastAsia="es-ES"/>
        </w:rPr>
        <w:t>Els licitadors que no acreditin la seva solvència econòmica, financera i tècnica en la forma sol·licitada, quedaran exclosos de la licitació, i no es consideraran les seves proposicions econòmiques.</w:t>
      </w:r>
      <w:r w:rsidRPr="00450109">
        <w:rPr>
          <w:rFonts w:ascii="Arial" w:hAnsi="Arial"/>
          <w:snapToGrid w:val="0"/>
          <w:szCs w:val="22"/>
          <w:u w:val="single"/>
          <w:lang w:eastAsia="es-ES"/>
        </w:rPr>
        <w:tab/>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E06EF" w:rsidRDefault="00AE06EF"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82484A" w:rsidRPr="00501EDE" w:rsidRDefault="0082484A" w:rsidP="0082484A">
      <w:pPr>
        <w:spacing w:after="120"/>
        <w:jc w:val="both"/>
        <w:rPr>
          <w:rFonts w:ascii="Arial" w:hAnsi="Arial" w:cs="Arial"/>
          <w:b/>
          <w:szCs w:val="22"/>
        </w:rPr>
      </w:pPr>
      <w:r w:rsidRPr="00501EDE">
        <w:rPr>
          <w:rFonts w:ascii="Arial" w:hAnsi="Arial" w:cs="Arial"/>
          <w:b/>
          <w:szCs w:val="22"/>
        </w:rPr>
        <w:lastRenderedPageBreak/>
        <w:t xml:space="preserve">ANNEX III </w:t>
      </w:r>
      <w:r w:rsidRPr="00501EDE">
        <w:rPr>
          <w:rFonts w:ascii="Arial" w:hAnsi="Arial" w:cs="Arial"/>
          <w:b/>
          <w:bCs/>
          <w:szCs w:val="22"/>
        </w:rPr>
        <w:t>CR</w:t>
      </w:r>
      <w:r w:rsidRPr="00501EDE">
        <w:rPr>
          <w:rFonts w:ascii="Arial" w:hAnsi="Arial" w:cs="Arial"/>
          <w:b/>
          <w:szCs w:val="22"/>
        </w:rPr>
        <w:t>ITERIS DE VALORACIÓ AUTOMÀTICA</w:t>
      </w:r>
      <w:r>
        <w:rPr>
          <w:rFonts w:ascii="Arial" w:hAnsi="Arial" w:cs="Arial"/>
          <w:b/>
          <w:szCs w:val="22"/>
        </w:rPr>
        <w:t xml:space="preserve"> </w:t>
      </w:r>
      <w:r w:rsidRPr="00501EDE">
        <w:rPr>
          <w:rFonts w:ascii="Arial" w:hAnsi="Arial" w:cs="Arial"/>
          <w:b/>
          <w:szCs w:val="22"/>
        </w:rPr>
        <w:t xml:space="preserve">fins a </w:t>
      </w:r>
      <w:r>
        <w:rPr>
          <w:rFonts w:ascii="Arial" w:hAnsi="Arial" w:cs="Arial"/>
          <w:b/>
          <w:szCs w:val="22"/>
        </w:rPr>
        <w:t>100</w:t>
      </w:r>
      <w:r w:rsidRPr="00501EDE">
        <w:rPr>
          <w:rFonts w:ascii="Arial" w:hAnsi="Arial" w:cs="Arial"/>
          <w:b/>
          <w:szCs w:val="22"/>
        </w:rPr>
        <w:t xml:space="preserve"> punts</w:t>
      </w:r>
    </w:p>
    <w:p w:rsidR="0082484A" w:rsidRDefault="0082484A" w:rsidP="0082484A">
      <w:pPr>
        <w:pStyle w:val="Ttol3"/>
        <w:jc w:val="left"/>
        <w:rPr>
          <w:rFonts w:ascii="Arial" w:hAnsi="Arial" w:cs="Arial"/>
          <w:sz w:val="22"/>
          <w:szCs w:val="22"/>
          <w:lang w:val="ca-ES"/>
        </w:rPr>
      </w:pPr>
    </w:p>
    <w:p w:rsidR="00AE06EF" w:rsidRDefault="00AE06EF" w:rsidP="00AE06EF">
      <w:pPr>
        <w:pStyle w:val="Default"/>
      </w:pPr>
    </w:p>
    <w:p w:rsidR="00AE06EF" w:rsidRDefault="00AE06EF" w:rsidP="00AE06EF">
      <w:pPr>
        <w:pStyle w:val="Default"/>
        <w:rPr>
          <w:sz w:val="22"/>
          <w:szCs w:val="22"/>
        </w:rPr>
      </w:pPr>
      <w:r>
        <w:rPr>
          <w:b/>
          <w:bCs/>
          <w:sz w:val="22"/>
          <w:szCs w:val="22"/>
        </w:rPr>
        <w:t xml:space="preserve">1.- Experiència addicional de l’equip d’arquitecte i enginyer industrial en projectes de característiques similars del projecte objecte de la licitació (fins a 55 punts) </w:t>
      </w:r>
    </w:p>
    <w:p w:rsidR="00A00506" w:rsidRDefault="00A00506" w:rsidP="00A00506">
      <w:pPr>
        <w:pStyle w:val="Default"/>
      </w:pPr>
    </w:p>
    <w:p w:rsidR="00AE06EF" w:rsidRPr="00A00506" w:rsidRDefault="00A00506" w:rsidP="00A00506">
      <w:pPr>
        <w:pStyle w:val="Default"/>
        <w:jc w:val="both"/>
        <w:rPr>
          <w:color w:val="FF0000"/>
          <w:sz w:val="22"/>
          <w:szCs w:val="22"/>
        </w:rPr>
      </w:pPr>
      <w:r w:rsidRPr="00A00506">
        <w:rPr>
          <w:color w:val="FF0000"/>
          <w:sz w:val="22"/>
          <w:szCs w:val="22"/>
        </w:rPr>
        <w:t>En tractar-se de contractació de serveis de tècnics professionals dins d’un procés arquitectònic que afecten a un edifici patrimonial, com és l’Arxiu Històric de Tarragona, i per tal d’assegurar-ne la qualitat arquitectònica resultant es valora l’experiència addicional de l’equip d’arquitecte i enginyer industrial. Així doncs:</w:t>
      </w:r>
    </w:p>
    <w:p w:rsidR="00A00506" w:rsidRDefault="00A00506" w:rsidP="00A00506">
      <w:pPr>
        <w:pStyle w:val="Default"/>
        <w:rPr>
          <w:sz w:val="22"/>
          <w:szCs w:val="22"/>
        </w:rPr>
      </w:pPr>
    </w:p>
    <w:p w:rsidR="00AE06EF" w:rsidRDefault="00AE06EF" w:rsidP="00AE06EF">
      <w:pPr>
        <w:pStyle w:val="Default"/>
        <w:rPr>
          <w:sz w:val="22"/>
          <w:szCs w:val="22"/>
        </w:rPr>
      </w:pPr>
      <w:r>
        <w:rPr>
          <w:sz w:val="22"/>
          <w:szCs w:val="22"/>
        </w:rPr>
        <w:t xml:space="preserve">- Es valorarà fins un màxim de 25 punts l’experiència acreditada en projectes similars per part de l’arquitecte. </w:t>
      </w:r>
    </w:p>
    <w:p w:rsidR="00AE06EF" w:rsidRDefault="00AE06EF" w:rsidP="00AE06EF">
      <w:pPr>
        <w:pStyle w:val="Default"/>
        <w:rPr>
          <w:sz w:val="22"/>
          <w:szCs w:val="22"/>
        </w:rPr>
      </w:pPr>
    </w:p>
    <w:p w:rsidR="00AE06EF" w:rsidRDefault="00AE06EF" w:rsidP="00AE06EF">
      <w:pPr>
        <w:pStyle w:val="Default"/>
        <w:rPr>
          <w:sz w:val="22"/>
          <w:szCs w:val="22"/>
        </w:rPr>
      </w:pPr>
      <w:r>
        <w:rPr>
          <w:sz w:val="22"/>
          <w:szCs w:val="22"/>
        </w:rPr>
        <w:t xml:space="preserve">- Es valorarà fins un màxim de 30 punts la experiència acreditada en projectes similars per part de l’enginyer industrial. </w:t>
      </w:r>
    </w:p>
    <w:p w:rsidR="00AE06EF" w:rsidRDefault="00AE06EF" w:rsidP="00AE06EF">
      <w:pPr>
        <w:pStyle w:val="Default"/>
        <w:rPr>
          <w:sz w:val="22"/>
          <w:szCs w:val="22"/>
        </w:rPr>
      </w:pPr>
    </w:p>
    <w:p w:rsidR="00AE06EF" w:rsidRDefault="00AE06EF" w:rsidP="00AE06EF">
      <w:pPr>
        <w:pStyle w:val="Default"/>
        <w:rPr>
          <w:sz w:val="22"/>
          <w:szCs w:val="22"/>
        </w:rPr>
      </w:pPr>
      <w:r>
        <w:rPr>
          <w:sz w:val="22"/>
          <w:szCs w:val="22"/>
        </w:rPr>
        <w:t xml:space="preserve">Entenent per a projectes similars aquells que compleixin la condició següent: </w:t>
      </w:r>
    </w:p>
    <w:p w:rsidR="00AE06EF" w:rsidRDefault="00AE06EF" w:rsidP="00AE06EF">
      <w:pPr>
        <w:pStyle w:val="Default"/>
        <w:rPr>
          <w:sz w:val="22"/>
          <w:szCs w:val="22"/>
        </w:rPr>
      </w:pPr>
    </w:p>
    <w:p w:rsidR="00AE06EF" w:rsidRDefault="00AE06EF" w:rsidP="00AE06EF">
      <w:pPr>
        <w:pStyle w:val="Default"/>
        <w:rPr>
          <w:sz w:val="22"/>
          <w:szCs w:val="22"/>
        </w:rPr>
      </w:pPr>
      <w:r>
        <w:rPr>
          <w:sz w:val="22"/>
          <w:szCs w:val="22"/>
        </w:rPr>
        <w:t xml:space="preserve">- Haver participat en la seva especialitat, en els últims 10 anys, en la redacció d’un projecte amb instal·lacions de climatització amb sistema de gestió i control d’instal·lacions en un edifici patrimonial catalogat com Bé Cultural d’Interès Local (BCIL) o superior, amb un pressupost d’execució de contracte (PEC) igual o superior a 200.000 euros, IVA exclòs. </w:t>
      </w:r>
    </w:p>
    <w:p w:rsidR="00AE06EF" w:rsidRDefault="00AE06EF" w:rsidP="00AE06EF">
      <w:pPr>
        <w:pStyle w:val="Default"/>
        <w:rPr>
          <w:sz w:val="22"/>
          <w:szCs w:val="22"/>
        </w:rPr>
      </w:pPr>
    </w:p>
    <w:p w:rsidR="00AE06EF" w:rsidRDefault="00AE06EF" w:rsidP="00AE06EF">
      <w:pPr>
        <w:pStyle w:val="Default"/>
        <w:rPr>
          <w:sz w:val="22"/>
          <w:szCs w:val="22"/>
        </w:rPr>
      </w:pPr>
      <w:r>
        <w:rPr>
          <w:b/>
          <w:bCs/>
          <w:sz w:val="22"/>
          <w:szCs w:val="22"/>
        </w:rPr>
        <w:t xml:space="preserve">No es tindrà en compte el “Treball similar” requerit com a solvència tècnica o professional </w:t>
      </w:r>
    </w:p>
    <w:p w:rsidR="00AE06EF" w:rsidRDefault="00AE06EF" w:rsidP="00AE06EF">
      <w:pPr>
        <w:pStyle w:val="Ttol3"/>
        <w:jc w:val="left"/>
        <w:rPr>
          <w:sz w:val="22"/>
          <w:szCs w:val="22"/>
        </w:rPr>
      </w:pPr>
    </w:p>
    <w:p w:rsidR="00AE06EF" w:rsidRPr="00AE06EF" w:rsidRDefault="00AE06EF" w:rsidP="00AE06EF">
      <w:pPr>
        <w:pStyle w:val="Ttol3"/>
        <w:jc w:val="left"/>
        <w:rPr>
          <w:rFonts w:ascii="Arial" w:hAnsi="Arial" w:cs="Arial"/>
          <w:b w:val="0"/>
          <w:sz w:val="22"/>
          <w:szCs w:val="22"/>
          <w:lang w:val="ca-ES"/>
        </w:rPr>
      </w:pPr>
      <w:r w:rsidRPr="00AE06EF">
        <w:rPr>
          <w:rFonts w:ascii="Arial" w:hAnsi="Arial" w:cs="Arial"/>
          <w:b w:val="0"/>
          <w:sz w:val="22"/>
          <w:szCs w:val="22"/>
        </w:rPr>
        <w:t>S’obtindrà la següent puntuació segons el nombre de projectes executius realitzats de “treballs similars”:</w:t>
      </w:r>
    </w:p>
    <w:p w:rsidR="00AE06EF" w:rsidRDefault="00AE06EF" w:rsidP="0082484A">
      <w:pPr>
        <w:pStyle w:val="Ttol3"/>
        <w:jc w:val="left"/>
        <w:rPr>
          <w:rFonts w:ascii="Arial" w:hAnsi="Arial" w:cs="Arial"/>
          <w:sz w:val="22"/>
          <w:szCs w:val="22"/>
          <w:lang w:val="ca-ES"/>
        </w:rPr>
      </w:pPr>
    </w:p>
    <w:p w:rsidR="00AE06EF" w:rsidRPr="00AE06EF" w:rsidRDefault="00AE06EF" w:rsidP="00AE06EF">
      <w:pPr>
        <w:pStyle w:val="Default"/>
        <w:rPr>
          <w:rFonts w:ascii="Calibri" w:hAnsi="Calibri" w:cs="Calibri"/>
        </w:rPr>
      </w:pPr>
      <w:r w:rsidRPr="00AE06EF">
        <w:rPr>
          <w:noProof/>
          <w:sz w:val="22"/>
          <w:szCs w:val="22"/>
        </w:rPr>
        <w:drawing>
          <wp:inline distT="0" distB="0" distL="0" distR="0" wp14:anchorId="6DBA5F19" wp14:editId="7660E234">
            <wp:extent cx="6101715" cy="1618615"/>
            <wp:effectExtent l="0" t="0" r="0" b="63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1618615"/>
                    </a:xfrm>
                    <a:prstGeom prst="rect">
                      <a:avLst/>
                    </a:prstGeom>
                  </pic:spPr>
                </pic:pic>
              </a:graphicData>
            </a:graphic>
          </wp:inline>
        </w:drawing>
      </w:r>
    </w:p>
    <w:p w:rsidR="00AE06EF" w:rsidRDefault="00AE06EF" w:rsidP="00AE06EF">
      <w:pPr>
        <w:autoSpaceDE w:val="0"/>
        <w:autoSpaceDN w:val="0"/>
        <w:adjustRightInd w:val="0"/>
        <w:rPr>
          <w:rFonts w:ascii="Arial" w:hAnsi="Arial" w:cs="Arial"/>
          <w:color w:val="000000"/>
          <w:sz w:val="24"/>
          <w:szCs w:val="24"/>
        </w:rPr>
      </w:pPr>
      <w:r w:rsidRPr="00AE06EF">
        <w:rPr>
          <w:rFonts w:ascii="Arial" w:hAnsi="Arial" w:cs="Arial"/>
          <w:color w:val="000000"/>
          <w:sz w:val="24"/>
          <w:szCs w:val="24"/>
        </w:rPr>
        <w:t xml:space="preserve"> </w:t>
      </w: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En el cas de que es presentin més “Treballs similars” només es tindran en consideració els </w:t>
      </w:r>
      <w:r w:rsidR="00A00506">
        <w:rPr>
          <w:rFonts w:ascii="Arial" w:hAnsi="Arial" w:cs="Arial"/>
          <w:color w:val="000000"/>
          <w:szCs w:val="22"/>
        </w:rPr>
        <w:t>4</w:t>
      </w:r>
      <w:r w:rsidRPr="00AE06EF">
        <w:rPr>
          <w:rFonts w:ascii="Arial" w:hAnsi="Arial" w:cs="Arial"/>
          <w:color w:val="000000"/>
          <w:szCs w:val="22"/>
        </w:rPr>
        <w:t xml:space="preserve"> primers</w:t>
      </w:r>
      <w:r w:rsidR="00A00506">
        <w:rPr>
          <w:rFonts w:ascii="Arial" w:hAnsi="Arial" w:cs="Arial"/>
          <w:color w:val="000000"/>
          <w:szCs w:val="22"/>
        </w:rPr>
        <w:t xml:space="preserve"> en cas dels arquitectes i dels 5 primers en cas d’enginyers</w:t>
      </w:r>
      <w:r w:rsidRPr="00AE06EF">
        <w:rPr>
          <w:rFonts w:ascii="Arial" w:hAnsi="Arial" w:cs="Arial"/>
          <w:color w:val="000000"/>
          <w:szCs w:val="22"/>
        </w:rPr>
        <w:t xml:space="preserve">, seguint l’ordre presentat en els annexos. </w:t>
      </w:r>
    </w:p>
    <w:p w:rsidR="00AE06EF" w:rsidRPr="00AE06EF" w:rsidRDefault="00AE06EF" w:rsidP="00AE06EF">
      <w:pPr>
        <w:autoSpaceDE w:val="0"/>
        <w:autoSpaceDN w:val="0"/>
        <w:adjustRightInd w:val="0"/>
        <w:rPr>
          <w:rFonts w:ascii="Calibri" w:hAnsi="Calibri" w:cs="Calibri"/>
          <w:color w:val="000000"/>
          <w:szCs w:val="22"/>
        </w:rPr>
      </w:pPr>
    </w:p>
    <w:p w:rsidR="00AE06EF" w:rsidRPr="00C6176C" w:rsidRDefault="00AE06EF" w:rsidP="00AE06EF">
      <w:pPr>
        <w:autoSpaceDE w:val="0"/>
        <w:autoSpaceDN w:val="0"/>
        <w:adjustRightInd w:val="0"/>
        <w:rPr>
          <w:rFonts w:ascii="Arial" w:hAnsi="Arial" w:cs="Arial"/>
          <w:b/>
          <w:color w:val="000000"/>
          <w:szCs w:val="22"/>
          <w:u w:val="single"/>
        </w:rPr>
      </w:pPr>
      <w:r w:rsidRPr="00C6176C">
        <w:rPr>
          <w:rFonts w:ascii="Arial" w:hAnsi="Arial" w:cs="Arial"/>
          <w:b/>
          <w:color w:val="000000"/>
          <w:szCs w:val="22"/>
          <w:u w:val="single"/>
        </w:rPr>
        <w:t xml:space="preserve">• Requisits de puntuació de les proposicions: </w:t>
      </w:r>
    </w:p>
    <w:p w:rsidR="00AE06EF" w:rsidRPr="00AE06EF" w:rsidRDefault="00AE06EF" w:rsidP="00AE06EF">
      <w:pPr>
        <w:autoSpaceDE w:val="0"/>
        <w:autoSpaceDN w:val="0"/>
        <w:adjustRightInd w:val="0"/>
        <w:rPr>
          <w:rFonts w:ascii="Arial" w:hAnsi="Arial" w:cs="Arial"/>
          <w:color w:val="000000"/>
          <w:szCs w:val="22"/>
        </w:rPr>
      </w:pPr>
    </w:p>
    <w:p w:rsidR="00AE06EF" w:rsidRDefault="00AE06EF" w:rsidP="00AE06EF">
      <w:pPr>
        <w:autoSpaceDE w:val="0"/>
        <w:autoSpaceDN w:val="0"/>
        <w:adjustRightInd w:val="0"/>
        <w:rPr>
          <w:rFonts w:ascii="Arial" w:hAnsi="Arial" w:cs="Arial"/>
          <w:b/>
          <w:bCs/>
          <w:color w:val="000000"/>
          <w:szCs w:val="22"/>
        </w:rPr>
      </w:pPr>
      <w:r w:rsidRPr="00AE06EF">
        <w:rPr>
          <w:rFonts w:ascii="Arial" w:hAnsi="Arial" w:cs="Arial"/>
          <w:color w:val="000000"/>
          <w:szCs w:val="22"/>
        </w:rPr>
        <w:t>- S’admet qualsevol projecte amb data de redacció igual o posterior a l’</w:t>
      </w:r>
      <w:r w:rsidRPr="00AE06EF">
        <w:rPr>
          <w:rFonts w:ascii="Arial" w:hAnsi="Arial" w:cs="Arial"/>
          <w:b/>
          <w:bCs/>
          <w:color w:val="000000"/>
          <w:szCs w:val="22"/>
        </w:rPr>
        <w:t xml:space="preserve">1 de gener de 2014 </w:t>
      </w:r>
    </w:p>
    <w:p w:rsidR="00AE06EF" w:rsidRDefault="00AE06EF" w:rsidP="00AE06EF">
      <w:pPr>
        <w:autoSpaceDE w:val="0"/>
        <w:autoSpaceDN w:val="0"/>
        <w:adjustRightInd w:val="0"/>
        <w:rPr>
          <w:rFonts w:ascii="Arial" w:hAnsi="Arial" w:cs="Arial"/>
          <w:b/>
          <w:bCs/>
          <w:color w:val="000000"/>
          <w:szCs w:val="22"/>
        </w:rPr>
      </w:pP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Caldrà presentar per cadascun dels projectes proposats de “treballs similar” a valorar una fitxa seguint el següent model i annexar a continuació de cadascuna, els documents justificatius corresponents a l’acreditació que s’aporta projecte. Cada fitxa tindrà una extensió màxima d’un full DIN A-4</w:t>
      </w:r>
    </w:p>
    <w:p w:rsidR="00AE06EF" w:rsidRDefault="00AE06EF" w:rsidP="0082484A">
      <w:pPr>
        <w:pStyle w:val="Ttol3"/>
        <w:jc w:val="left"/>
        <w:rPr>
          <w:rFonts w:ascii="Arial" w:hAnsi="Arial" w:cs="Arial"/>
          <w:sz w:val="22"/>
          <w:szCs w:val="22"/>
          <w:lang w:val="ca-ES"/>
        </w:rPr>
      </w:pPr>
    </w:p>
    <w:p w:rsidR="00AE06EF" w:rsidRPr="00AE06EF" w:rsidRDefault="00AE06EF" w:rsidP="00AE06EF">
      <w:pPr>
        <w:pStyle w:val="Ttol3"/>
        <w:jc w:val="left"/>
        <w:rPr>
          <w:rFonts w:ascii="Arial" w:hAnsi="Arial" w:cs="Arial"/>
          <w:sz w:val="22"/>
          <w:szCs w:val="22"/>
          <w:lang w:val="ca-ES"/>
        </w:rPr>
      </w:pPr>
      <w:r w:rsidRPr="00AE06EF">
        <w:rPr>
          <w:rFonts w:ascii="Arial" w:hAnsi="Arial" w:cs="Arial"/>
          <w:sz w:val="22"/>
          <w:szCs w:val="22"/>
          <w:lang w:val="ca-ES"/>
        </w:rPr>
        <w:t>MODEL FITXA:</w:t>
      </w:r>
    </w:p>
    <w:p w:rsidR="00AE06EF" w:rsidRPr="00AE06EF" w:rsidRDefault="00AE06EF" w:rsidP="00AE06EF">
      <w:pPr>
        <w:pStyle w:val="Ttol3"/>
        <w:jc w:val="left"/>
        <w:rPr>
          <w:rFonts w:ascii="Arial" w:hAnsi="Arial" w:cs="Arial"/>
          <w:b w:val="0"/>
          <w:sz w:val="22"/>
          <w:szCs w:val="22"/>
          <w:lang w:val="ca-ES"/>
        </w:rPr>
      </w:pPr>
      <w:r w:rsidRPr="00AE06EF">
        <w:rPr>
          <w:rFonts w:ascii="Arial" w:hAnsi="Arial" w:cs="Arial"/>
          <w:b w:val="0"/>
          <w:sz w:val="22"/>
          <w:szCs w:val="22"/>
          <w:lang w:val="ca-ES"/>
        </w:rPr>
        <w:t>FITXA de projecte proposat de “treball similar” (màxim 4) (numerar les obres del 1 al 4)</w:t>
      </w:r>
    </w:p>
    <w:p w:rsidR="00AE06EF" w:rsidRDefault="00AE06EF" w:rsidP="0082484A">
      <w:pPr>
        <w:pStyle w:val="Ttol3"/>
        <w:jc w:val="left"/>
        <w:rPr>
          <w:rFonts w:ascii="Arial" w:hAnsi="Arial" w:cs="Arial"/>
          <w:sz w:val="22"/>
          <w:szCs w:val="22"/>
          <w:lang w:val="ca-ES"/>
        </w:rPr>
      </w:pPr>
      <w:r w:rsidRPr="00AE06EF">
        <w:rPr>
          <w:rFonts w:ascii="Arial" w:hAnsi="Arial" w:cs="Arial"/>
          <w:noProof/>
          <w:sz w:val="22"/>
          <w:szCs w:val="22"/>
          <w:lang w:val="ca-ES"/>
        </w:rPr>
        <w:drawing>
          <wp:inline distT="0" distB="0" distL="0" distR="0" wp14:anchorId="145E872A" wp14:editId="6912C9E4">
            <wp:extent cx="6101715" cy="2014855"/>
            <wp:effectExtent l="0" t="0" r="0" b="444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01715" cy="2014855"/>
                    </a:xfrm>
                    <a:prstGeom prst="rect">
                      <a:avLst/>
                    </a:prstGeom>
                  </pic:spPr>
                </pic:pic>
              </a:graphicData>
            </a:graphic>
          </wp:inline>
        </w:drawing>
      </w:r>
    </w:p>
    <w:p w:rsidR="00AE06EF" w:rsidRDefault="00AE06EF" w:rsidP="0082484A">
      <w:pPr>
        <w:pStyle w:val="Ttol3"/>
        <w:jc w:val="left"/>
        <w:rPr>
          <w:rFonts w:ascii="Arial" w:hAnsi="Arial" w:cs="Arial"/>
          <w:sz w:val="22"/>
          <w:szCs w:val="22"/>
          <w:lang w:val="ca-ES"/>
        </w:rPr>
      </w:pPr>
    </w:p>
    <w:p w:rsidR="00AE06EF" w:rsidRPr="00AE06EF" w:rsidRDefault="00AE06EF" w:rsidP="00AE06EF">
      <w:pPr>
        <w:autoSpaceDE w:val="0"/>
        <w:autoSpaceDN w:val="0"/>
        <w:adjustRightInd w:val="0"/>
        <w:rPr>
          <w:rFonts w:ascii="Calibri" w:hAnsi="Calibri" w:cs="Calibri"/>
          <w:color w:val="000000"/>
          <w:sz w:val="24"/>
          <w:szCs w:val="24"/>
        </w:rPr>
      </w:pPr>
    </w:p>
    <w:p w:rsidR="00AE06EF" w:rsidRPr="00C6176C" w:rsidRDefault="00AE06EF" w:rsidP="00AE06EF">
      <w:pPr>
        <w:autoSpaceDE w:val="0"/>
        <w:autoSpaceDN w:val="0"/>
        <w:adjustRightInd w:val="0"/>
        <w:rPr>
          <w:rFonts w:ascii="Arial" w:hAnsi="Arial" w:cs="Arial"/>
          <w:b/>
          <w:color w:val="000000"/>
          <w:szCs w:val="22"/>
          <w:u w:val="single"/>
        </w:rPr>
      </w:pPr>
      <w:r w:rsidRPr="00C6176C">
        <w:rPr>
          <w:rFonts w:ascii="Arial" w:hAnsi="Arial" w:cs="Arial"/>
          <w:b/>
          <w:color w:val="000000"/>
          <w:szCs w:val="22"/>
          <w:u w:val="single"/>
        </w:rPr>
        <w:t xml:space="preserve">• Acreditació de titulació: </w:t>
      </w:r>
    </w:p>
    <w:p w:rsidR="00AE06EF" w:rsidRPr="00AE06EF" w:rsidRDefault="00AE06EF" w:rsidP="00AE06EF">
      <w:pPr>
        <w:autoSpaceDE w:val="0"/>
        <w:autoSpaceDN w:val="0"/>
        <w:adjustRightInd w:val="0"/>
        <w:rPr>
          <w:rFonts w:ascii="Arial" w:hAnsi="Arial" w:cs="Arial"/>
          <w:color w:val="000000"/>
          <w:szCs w:val="22"/>
        </w:rPr>
      </w:pP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 Per acreditar la titulació caldrà presentar títols acadèmics d’Enginyeria Industrial i d’Arquitectura. </w:t>
      </w:r>
    </w:p>
    <w:p w:rsidR="00AE06EF" w:rsidRPr="00AE06EF" w:rsidRDefault="00AE06EF" w:rsidP="00AE06EF">
      <w:pPr>
        <w:autoSpaceDE w:val="0"/>
        <w:autoSpaceDN w:val="0"/>
        <w:adjustRightInd w:val="0"/>
        <w:rPr>
          <w:rFonts w:ascii="Arial" w:hAnsi="Arial" w:cs="Arial"/>
          <w:color w:val="000000"/>
          <w:szCs w:val="22"/>
        </w:rPr>
      </w:pPr>
    </w:p>
    <w:p w:rsidR="00AE06EF" w:rsidRPr="00C6176C" w:rsidRDefault="00AE06EF" w:rsidP="00AE06EF">
      <w:pPr>
        <w:autoSpaceDE w:val="0"/>
        <w:autoSpaceDN w:val="0"/>
        <w:adjustRightInd w:val="0"/>
        <w:rPr>
          <w:rFonts w:ascii="Arial" w:hAnsi="Arial" w:cs="Arial"/>
          <w:b/>
          <w:color w:val="000000"/>
          <w:szCs w:val="22"/>
          <w:u w:val="single"/>
        </w:rPr>
      </w:pPr>
      <w:bookmarkStart w:id="8" w:name="_GoBack"/>
      <w:r w:rsidRPr="00C6176C">
        <w:rPr>
          <w:rFonts w:ascii="Arial" w:hAnsi="Arial" w:cs="Arial"/>
          <w:b/>
          <w:color w:val="000000"/>
          <w:szCs w:val="22"/>
          <w:u w:val="single"/>
        </w:rPr>
        <w:t xml:space="preserve">• Acreditació de l’experiència: </w:t>
      </w:r>
    </w:p>
    <w:bookmarkEnd w:id="8"/>
    <w:p w:rsidR="00AE06EF" w:rsidRPr="00AE06EF" w:rsidRDefault="00AE06EF" w:rsidP="00AE06EF">
      <w:pPr>
        <w:autoSpaceDE w:val="0"/>
        <w:autoSpaceDN w:val="0"/>
        <w:adjustRightInd w:val="0"/>
        <w:rPr>
          <w:rFonts w:ascii="Arial" w:hAnsi="Arial" w:cs="Arial"/>
          <w:color w:val="000000"/>
          <w:szCs w:val="22"/>
        </w:rPr>
      </w:pP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 L’acreditació de l’experiència es durà a terme mitjançant certificat de l’òrgan competent en cas d’obra pública o, en cas d’obra privada, mitjançant certificat o declaració de l’empresari. </w:t>
      </w: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 Aquests certificats o declaracions hauran d’identificar el professional concret del qual s’acredita l’experiència específica, indicar l’import, les dates i el lloc d’execució dels treballs i es precisarà si es realitzaren segons les regles per les que es regeix la professió i si es dugueren normalment a bon terme. </w:t>
      </w: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 Altres mitjans alternatius d’acreditació podran ser admesos sempre que permetin assegurar l’experiència específica del tècnic proposat en els termes requerits. </w:t>
      </w:r>
    </w:p>
    <w:p w:rsidR="00AE06EF" w:rsidRPr="00AE06EF" w:rsidRDefault="00AE06EF" w:rsidP="00AE06EF">
      <w:pPr>
        <w:autoSpaceDE w:val="0"/>
        <w:autoSpaceDN w:val="0"/>
        <w:adjustRightInd w:val="0"/>
        <w:rPr>
          <w:rFonts w:ascii="Arial" w:hAnsi="Arial" w:cs="Arial"/>
          <w:color w:val="000000"/>
          <w:szCs w:val="22"/>
        </w:rPr>
      </w:pPr>
      <w:r w:rsidRPr="00AE06EF">
        <w:rPr>
          <w:rFonts w:ascii="Arial" w:hAnsi="Arial" w:cs="Arial"/>
          <w:color w:val="000000"/>
          <w:szCs w:val="22"/>
        </w:rPr>
        <w:t xml:space="preserve">- El nom de l’Enginyer i l’arquitecte licitador, o nominats en cas de societats o equips d’enginyers, arquitectes haurà d’aparèixer </w:t>
      </w:r>
    </w:p>
    <w:p w:rsidR="00AE06EF" w:rsidRDefault="00AE06EF" w:rsidP="0082484A">
      <w:pPr>
        <w:pStyle w:val="Ttol3"/>
        <w:jc w:val="left"/>
        <w:rPr>
          <w:rFonts w:ascii="Arial" w:hAnsi="Arial" w:cs="Arial"/>
          <w:sz w:val="22"/>
          <w:szCs w:val="22"/>
          <w:lang w:val="ca-ES"/>
        </w:rPr>
      </w:pPr>
    </w:p>
    <w:p w:rsidR="00AE06EF" w:rsidRDefault="00AE06EF" w:rsidP="0082484A">
      <w:pPr>
        <w:pStyle w:val="Ttol3"/>
        <w:jc w:val="left"/>
        <w:rPr>
          <w:rFonts w:ascii="Arial" w:hAnsi="Arial" w:cs="Arial"/>
          <w:sz w:val="22"/>
          <w:szCs w:val="22"/>
          <w:lang w:val="ca-ES"/>
        </w:rPr>
      </w:pPr>
    </w:p>
    <w:p w:rsidR="0082484A" w:rsidRPr="00C31528" w:rsidRDefault="00AE06EF" w:rsidP="0082484A">
      <w:pPr>
        <w:pStyle w:val="Ttol3"/>
        <w:jc w:val="left"/>
        <w:rPr>
          <w:rFonts w:ascii="Arial" w:hAnsi="Arial" w:cs="Arial"/>
          <w:sz w:val="22"/>
          <w:szCs w:val="22"/>
          <w:lang w:val="ca-ES"/>
        </w:rPr>
      </w:pPr>
      <w:r>
        <w:rPr>
          <w:rFonts w:ascii="Arial" w:hAnsi="Arial" w:cs="Arial"/>
          <w:sz w:val="22"/>
          <w:szCs w:val="22"/>
          <w:lang w:val="ca-ES"/>
        </w:rPr>
        <w:t>2</w:t>
      </w:r>
      <w:r w:rsidR="00122C9E">
        <w:rPr>
          <w:rFonts w:ascii="Arial" w:hAnsi="Arial" w:cs="Arial"/>
          <w:sz w:val="22"/>
          <w:szCs w:val="22"/>
          <w:lang w:val="ca-ES"/>
        </w:rPr>
        <w:t>.</w:t>
      </w:r>
      <w:r>
        <w:rPr>
          <w:rFonts w:ascii="Arial" w:hAnsi="Arial" w:cs="Arial"/>
          <w:sz w:val="22"/>
          <w:szCs w:val="22"/>
          <w:lang w:val="ca-ES"/>
        </w:rPr>
        <w:t>-</w:t>
      </w:r>
      <w:r w:rsidR="0082484A" w:rsidRPr="00C31528">
        <w:rPr>
          <w:rFonts w:ascii="Arial" w:hAnsi="Arial" w:cs="Arial"/>
          <w:sz w:val="22"/>
          <w:szCs w:val="22"/>
          <w:lang w:val="ca-ES"/>
        </w:rPr>
        <w:t>O</w:t>
      </w:r>
      <w:r w:rsidR="00122C9E">
        <w:rPr>
          <w:rFonts w:ascii="Arial" w:hAnsi="Arial" w:cs="Arial"/>
          <w:sz w:val="22"/>
          <w:szCs w:val="22"/>
          <w:lang w:val="ca-ES"/>
        </w:rPr>
        <w:t xml:space="preserve">FERTA ECONÒMICA. FINS A </w:t>
      </w:r>
      <w:r>
        <w:rPr>
          <w:rFonts w:ascii="Arial" w:hAnsi="Arial" w:cs="Arial"/>
          <w:sz w:val="22"/>
          <w:szCs w:val="22"/>
          <w:lang w:val="ca-ES"/>
        </w:rPr>
        <w:t>45</w:t>
      </w:r>
      <w:r w:rsidR="0082484A">
        <w:rPr>
          <w:rFonts w:ascii="Arial" w:hAnsi="Arial" w:cs="Arial"/>
          <w:sz w:val="22"/>
          <w:szCs w:val="22"/>
          <w:lang w:val="ca-ES"/>
        </w:rPr>
        <w:t xml:space="preserve"> </w:t>
      </w:r>
      <w:r w:rsidR="00122C9E">
        <w:rPr>
          <w:rFonts w:ascii="Arial" w:hAnsi="Arial" w:cs="Arial"/>
          <w:sz w:val="22"/>
          <w:szCs w:val="22"/>
          <w:lang w:val="ca-ES"/>
        </w:rPr>
        <w:t>PUNTS</w:t>
      </w:r>
    </w:p>
    <w:p w:rsidR="0082484A" w:rsidRPr="00C31528" w:rsidRDefault="0082484A" w:rsidP="0082484A">
      <w:pPr>
        <w:rPr>
          <w:rFonts w:ascii="Arial" w:hAnsi="Arial" w:cs="Arial"/>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82484A" w:rsidRPr="00C31528" w:rsidRDefault="0082484A" w:rsidP="0082484A">
      <w:pPr>
        <w:pStyle w:val="Capalera"/>
        <w:rPr>
          <w:rFonts w:ascii="Arial" w:hAnsi="Arial" w:cs="Arial"/>
          <w:bCs/>
          <w:noProof w:val="0"/>
          <w:color w:val="000000"/>
          <w:sz w:val="22"/>
          <w:szCs w:val="22"/>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AE06EF">
        <w:rPr>
          <w:rFonts w:ascii="Arial" w:hAnsi="Arial" w:cs="Arial"/>
          <w:b/>
          <w:bCs/>
          <w:noProof w:val="0"/>
          <w:color w:val="000000"/>
          <w:sz w:val="22"/>
          <w:szCs w:val="22"/>
          <w:u w:val="single"/>
        </w:rPr>
        <w:t>45</w:t>
      </w:r>
      <w:r w:rsidRPr="00C31528">
        <w:rPr>
          <w:rFonts w:ascii="Arial" w:hAnsi="Arial" w:cs="Arial"/>
          <w:b/>
          <w:bCs/>
          <w:noProof w:val="0"/>
          <w:color w:val="000000"/>
          <w:sz w:val="22"/>
          <w:szCs w:val="22"/>
          <w:u w:val="single"/>
        </w:rPr>
        <w:t xml:space="preserve"> * (100-100 *(Bm-Bi))</w:t>
      </w:r>
      <w:r w:rsidRPr="00C31528">
        <w:rPr>
          <w:rFonts w:ascii="Arial" w:hAnsi="Arial" w:cs="Arial"/>
          <w:bCs/>
          <w:noProof w:val="0"/>
          <w:color w:val="000000"/>
          <w:sz w:val="22"/>
          <w:szCs w:val="22"/>
        </w:rPr>
        <w:t xml:space="preserve"> </w:t>
      </w:r>
    </w:p>
    <w:p w:rsidR="0082484A" w:rsidRPr="00C31528" w:rsidRDefault="0082484A" w:rsidP="0082484A">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Bm = (PL-Om)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Bi = (PL- Oi)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AE06EF">
        <w:rPr>
          <w:rFonts w:ascii="Arial" w:hAnsi="Arial" w:cs="Arial"/>
          <w:szCs w:val="22"/>
        </w:rPr>
        <w:t>45</w:t>
      </w:r>
      <w:r w:rsidRPr="00C31528">
        <w:rPr>
          <w:rFonts w:ascii="Arial" w:hAnsi="Arial" w:cs="Arial"/>
          <w:szCs w:val="22"/>
        </w:rPr>
        <w:t xml:space="preserve"> és el pes del criteri (de 0,00 a 1,00, en tant per ú segons els punts totals de la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82484A" w:rsidRDefault="0082484A" w:rsidP="0082484A">
      <w:pPr>
        <w:autoSpaceDE w:val="0"/>
        <w:autoSpaceDN w:val="0"/>
        <w:adjustRightInd w:val="0"/>
        <w:ind w:left="284" w:hanging="284"/>
        <w:jc w:val="both"/>
        <w:rPr>
          <w:rFonts w:ascii="Arial" w:hAnsi="Arial" w:cs="Arial"/>
          <w:szCs w:val="22"/>
        </w:rPr>
      </w:pPr>
    </w:p>
    <w:p w:rsidR="00AE06EF" w:rsidRPr="00C31528" w:rsidRDefault="00AE06EF" w:rsidP="0082484A">
      <w:pPr>
        <w:autoSpaceDE w:val="0"/>
        <w:autoSpaceDN w:val="0"/>
        <w:adjustRightInd w:val="0"/>
        <w:ind w:left="284" w:hanging="284"/>
        <w:jc w:val="both"/>
        <w:rPr>
          <w:rFonts w:ascii="Arial" w:hAnsi="Arial" w:cs="Arial"/>
          <w:szCs w:val="22"/>
        </w:rPr>
      </w:pPr>
    </w:p>
    <w:p w:rsidR="0082484A" w:rsidRDefault="0082484A" w:rsidP="0082484A">
      <w:pPr>
        <w:pStyle w:val="Default"/>
        <w:rPr>
          <w:b/>
          <w:bCs/>
          <w:sz w:val="22"/>
          <w:szCs w:val="22"/>
        </w:rPr>
      </w:pPr>
    </w:p>
    <w:p w:rsidR="0082484A" w:rsidRPr="001E59F2" w:rsidRDefault="0082484A" w:rsidP="0082484A">
      <w:pPr>
        <w:pStyle w:val="IE1"/>
        <w:spacing w:line="288" w:lineRule="auto"/>
        <w:rPr>
          <w:rFonts w:ascii="Arial" w:hAnsi="Arial" w:cs="Arial"/>
          <w:color w:val="auto"/>
          <w:sz w:val="22"/>
          <w:szCs w:val="22"/>
          <w:u w:val="single"/>
          <w:lang w:val="ca-ES"/>
        </w:rPr>
      </w:pPr>
      <w:r w:rsidRPr="001E59F2">
        <w:rPr>
          <w:rFonts w:ascii="Arial" w:hAnsi="Arial" w:cs="Arial"/>
          <w:color w:val="auto"/>
          <w:sz w:val="22"/>
          <w:szCs w:val="22"/>
          <w:u w:val="single"/>
          <w:lang w:val="ca-ES"/>
        </w:rPr>
        <w:lastRenderedPageBreak/>
        <w:t>CRITERIS DE BAIXA TEMERÀRIA:</w:t>
      </w:r>
    </w:p>
    <w:p w:rsidR="0082484A" w:rsidRPr="001E59F2" w:rsidRDefault="0082484A" w:rsidP="0082484A">
      <w:pPr>
        <w:autoSpaceDE w:val="0"/>
        <w:autoSpaceDN w:val="0"/>
        <w:adjustRightInd w:val="0"/>
        <w:jc w:val="both"/>
        <w:rPr>
          <w:rFonts w:ascii="Arial" w:hAnsi="Arial" w:cs="Arial"/>
          <w:szCs w:val="22"/>
        </w:rPr>
      </w:pPr>
      <w:r w:rsidRPr="001E59F2">
        <w:rPr>
          <w:rFonts w:ascii="Arial" w:hAnsi="Arial" w:cs="Arial"/>
          <w:szCs w:val="22"/>
        </w:rPr>
        <w:t>Es consideraran inicialment temeràries les proposicions en les que es com</w:t>
      </w:r>
      <w:r w:rsidR="00AE06EF">
        <w:rPr>
          <w:rFonts w:ascii="Arial" w:hAnsi="Arial" w:cs="Arial"/>
          <w:szCs w:val="22"/>
        </w:rPr>
        <w:t>pleixen de forma acumulada els 2</w:t>
      </w:r>
      <w:r w:rsidRPr="001E59F2">
        <w:rPr>
          <w:rFonts w:ascii="Arial" w:hAnsi="Arial" w:cs="Arial"/>
          <w:szCs w:val="22"/>
        </w:rPr>
        <w:t xml:space="preserve"> supòsits següents: </w:t>
      </w:r>
    </w:p>
    <w:p w:rsidR="0082484A" w:rsidRPr="001E59F2" w:rsidRDefault="0082484A" w:rsidP="0082484A">
      <w:pPr>
        <w:autoSpaceDE w:val="0"/>
        <w:autoSpaceDN w:val="0"/>
        <w:adjustRightInd w:val="0"/>
        <w:jc w:val="both"/>
        <w:rPr>
          <w:rFonts w:ascii="Arial" w:hAnsi="Arial" w:cs="Arial"/>
          <w:szCs w:val="22"/>
        </w:rPr>
      </w:pPr>
    </w:p>
    <w:p w:rsidR="0082484A" w:rsidRPr="001E59F2" w:rsidRDefault="0082484A" w:rsidP="0082484A">
      <w:pPr>
        <w:pStyle w:val="IE1"/>
        <w:numPr>
          <w:ilvl w:val="0"/>
          <w:numId w:val="8"/>
        </w:numPr>
        <w:spacing w:line="288" w:lineRule="auto"/>
        <w:rPr>
          <w:rFonts w:ascii="Arial" w:hAnsi="Arial" w:cs="Arial"/>
          <w:color w:val="auto"/>
          <w:sz w:val="22"/>
          <w:szCs w:val="22"/>
          <w:lang w:val="ca-ES"/>
        </w:rPr>
      </w:pPr>
      <w:r w:rsidRPr="001E59F2">
        <w:rPr>
          <w:rFonts w:ascii="Arial" w:hAnsi="Arial" w:cs="Arial"/>
          <w:color w:val="auto"/>
          <w:sz w:val="22"/>
          <w:szCs w:val="22"/>
          <w:lang w:val="ca-ES"/>
        </w:rPr>
        <w:t>Oferta econòmica: inferior al 80% de la mitjana aritmètica de les ofertes presentades.</w:t>
      </w:r>
      <w:r w:rsidRPr="001E59F2">
        <w:rPr>
          <w:sz w:val="22"/>
          <w:szCs w:val="22"/>
        </w:rPr>
        <w:t xml:space="preserve"> </w:t>
      </w:r>
      <w:r w:rsidRPr="001E59F2">
        <w:rPr>
          <w:rFonts w:ascii="Arial" w:hAnsi="Arial" w:cs="Arial"/>
          <w:color w:val="auto"/>
          <w:sz w:val="22"/>
          <w:szCs w:val="22"/>
          <w:lang w:val="ca-ES"/>
        </w:rPr>
        <w:t>(en cas d’únic licitador presentat, s’aplicarà l’art.85.1 RD 1098/2001 Reglament Llei de Contractes AA.PP)</w:t>
      </w:r>
      <w:r w:rsidR="001E59F2" w:rsidRPr="001E59F2">
        <w:rPr>
          <w:rFonts w:ascii="Arial" w:hAnsi="Arial" w:cs="Arial"/>
          <w:color w:val="auto"/>
          <w:sz w:val="22"/>
          <w:szCs w:val="22"/>
          <w:lang w:val="ca-ES"/>
        </w:rPr>
        <w:t>.</w:t>
      </w:r>
    </w:p>
    <w:p w:rsidR="00AE06EF" w:rsidRPr="00AE06EF" w:rsidRDefault="001E59F2" w:rsidP="001E59F2">
      <w:pPr>
        <w:pStyle w:val="IE1"/>
        <w:numPr>
          <w:ilvl w:val="0"/>
          <w:numId w:val="8"/>
        </w:numPr>
        <w:spacing w:line="288" w:lineRule="auto"/>
        <w:rPr>
          <w:rFonts w:ascii="Arial" w:hAnsi="Arial" w:cs="Arial"/>
          <w:color w:val="auto"/>
          <w:sz w:val="22"/>
          <w:szCs w:val="22"/>
          <w:lang w:val="ca-ES"/>
        </w:rPr>
      </w:pPr>
      <w:r w:rsidRPr="001E59F2">
        <w:rPr>
          <w:rFonts w:ascii="ArialMT" w:hAnsi="ArialMT" w:cs="ArialMT"/>
          <w:sz w:val="22"/>
          <w:szCs w:val="22"/>
        </w:rPr>
        <w:t xml:space="preserve">Criteri </w:t>
      </w:r>
      <w:r w:rsidR="00D00B0C">
        <w:rPr>
          <w:rFonts w:ascii="ArialMT" w:hAnsi="ArialMT" w:cs="ArialMT"/>
          <w:sz w:val="22"/>
          <w:szCs w:val="22"/>
        </w:rPr>
        <w:t>experiencia adicional</w:t>
      </w:r>
      <w:r w:rsidR="00AE06EF">
        <w:rPr>
          <w:rFonts w:ascii="ArialMT" w:hAnsi="ArialMT" w:cs="ArialMT"/>
          <w:sz w:val="22"/>
          <w:szCs w:val="22"/>
        </w:rPr>
        <w:t>: puntuació mínima de 45 punts.</w:t>
      </w:r>
    </w:p>
    <w:p w:rsidR="00D00B0C" w:rsidRPr="001E59F2" w:rsidRDefault="00D00B0C" w:rsidP="00AE06EF">
      <w:pPr>
        <w:pStyle w:val="IE1"/>
        <w:spacing w:line="288" w:lineRule="auto"/>
        <w:ind w:left="360"/>
        <w:rPr>
          <w:rFonts w:ascii="Arial" w:hAnsi="Arial" w:cs="Arial"/>
          <w:color w:val="auto"/>
          <w:sz w:val="22"/>
          <w:szCs w:val="22"/>
          <w:lang w:val="ca-ES"/>
        </w:rPr>
      </w:pPr>
    </w:p>
    <w:p w:rsidR="0082484A" w:rsidRPr="00B96CDC" w:rsidRDefault="0082484A" w:rsidP="0082484A">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AE06EF" w:rsidRDefault="00AE06EF" w:rsidP="0082484A">
      <w:pPr>
        <w:spacing w:after="120"/>
        <w:jc w:val="both"/>
        <w:rPr>
          <w:rFonts w:ascii="Arial" w:hAnsi="Arial" w:cs="Arial"/>
          <w:b/>
        </w:rPr>
      </w:pPr>
    </w:p>
    <w:p w:rsidR="00D47929" w:rsidRDefault="00D47929" w:rsidP="0082484A">
      <w:pPr>
        <w:spacing w:after="120"/>
        <w:jc w:val="both"/>
        <w:rPr>
          <w:rFonts w:ascii="Arial" w:hAnsi="Arial" w:cs="Arial"/>
          <w:b/>
        </w:rPr>
      </w:pPr>
    </w:p>
    <w:p w:rsidR="0082484A" w:rsidRPr="00A354C8" w:rsidRDefault="0082484A" w:rsidP="0082484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82484A" w:rsidRPr="00274EA3" w:rsidRDefault="0082484A" w:rsidP="0082484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licitadora  del contracte per a</w:t>
      </w:r>
      <w:r w:rsidRPr="00274EA3">
        <w:rPr>
          <w:rFonts w:ascii="Arial" w:hAnsi="Arial" w:cs="Arial"/>
        </w:rPr>
        <w:t xml:space="preserve"> </w:t>
      </w:r>
      <w:r w:rsidR="001E59F2">
        <w:rPr>
          <w:rFonts w:ascii="Arial" w:hAnsi="Arial" w:cs="Arial"/>
        </w:rPr>
        <w:t>la r</w:t>
      </w:r>
      <w:r w:rsidR="001E59F2" w:rsidRPr="001E59F2">
        <w:rPr>
          <w:rFonts w:ascii="Arial" w:hAnsi="Arial" w:cs="Arial"/>
          <w:szCs w:val="22"/>
        </w:rPr>
        <w:t xml:space="preserve">edacció </w:t>
      </w:r>
      <w:r w:rsidR="00AE06EF" w:rsidRPr="00AE06EF">
        <w:rPr>
          <w:rFonts w:ascii="Arial" w:hAnsi="Arial" w:cs="Arial"/>
          <w:szCs w:val="22"/>
        </w:rPr>
        <w:t>del projecte executiu i el seguiment per a l’obtenció de la llicència d'obres dels treballs de renovació de la instal·lació de climatització de l’Arxiu Històric de Tarragona</w:t>
      </w:r>
      <w:r>
        <w:rPr>
          <w:rFonts w:ascii="Arial" w:hAnsi="Arial" w:cs="Arial"/>
          <w:szCs w:val="22"/>
        </w:rPr>
        <w:t>:</w:t>
      </w:r>
    </w:p>
    <w:p w:rsidR="0082484A" w:rsidRDefault="0082484A" w:rsidP="0082484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82484A" w:rsidRDefault="0082484A" w:rsidP="0082484A">
      <w:pPr>
        <w:spacing w:after="120"/>
        <w:jc w:val="both"/>
        <w:rPr>
          <w:rFonts w:ascii="Arial" w:hAnsi="Arial" w:cs="Arial"/>
          <w:szCs w:val="22"/>
        </w:rPr>
      </w:pPr>
      <w:r>
        <w:rPr>
          <w:rFonts w:ascii="Arial" w:hAnsi="Arial" w:cs="Arial"/>
          <w:szCs w:val="22"/>
        </w:rPr>
        <w:tab/>
        <w:t>- personalitat jurídica i, en el seu cas, la seva representació.</w:t>
      </w:r>
    </w:p>
    <w:p w:rsidR="0082484A" w:rsidRDefault="0082484A" w:rsidP="0082484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82484A" w:rsidRDefault="0082484A" w:rsidP="0082484A">
      <w:pPr>
        <w:spacing w:after="120"/>
        <w:jc w:val="both"/>
        <w:rPr>
          <w:rFonts w:ascii="Arial" w:hAnsi="Arial" w:cs="Arial"/>
          <w:szCs w:val="22"/>
        </w:rPr>
      </w:pPr>
      <w:r>
        <w:rPr>
          <w:rFonts w:ascii="Arial" w:hAnsi="Arial" w:cs="Arial"/>
          <w:szCs w:val="22"/>
        </w:rPr>
        <w:tab/>
        <w:t>- no trobar-se en prohibició de contractar (art.71 LCSP)</w:t>
      </w:r>
    </w:p>
    <w:p w:rsidR="0082484A" w:rsidRDefault="0082484A" w:rsidP="0082484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82484A" w:rsidRDefault="0082484A" w:rsidP="0082484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Pr>
          <w:rFonts w:ascii="Arial" w:hAnsi="Arial"/>
          <w:lang w:val="es-ES"/>
        </w:rPr>
        <w:t>són vigents i el número de registre és el següent: (indicar el número de registre que correspongui)</w:t>
      </w:r>
    </w:p>
    <w:p w:rsidR="0082484A" w:rsidRDefault="0082484A" w:rsidP="0082484A">
      <w:pPr>
        <w:spacing w:after="120"/>
        <w:jc w:val="both"/>
        <w:rPr>
          <w:rFonts w:ascii="Arial" w:hAnsi="Arial"/>
          <w:lang w:val="es-ES"/>
        </w:rPr>
      </w:pPr>
      <w:r>
        <w:rPr>
          <w:rFonts w:ascii="Arial" w:hAnsi="Arial"/>
          <w:lang w:val="es-ES"/>
        </w:rPr>
        <w:tab/>
        <w:t>RELIC…………………………………………………………………………………………..</w:t>
      </w:r>
    </w:p>
    <w:p w:rsidR="0082484A" w:rsidRDefault="0082484A" w:rsidP="0082484A">
      <w:pPr>
        <w:spacing w:after="120"/>
        <w:jc w:val="both"/>
        <w:rPr>
          <w:rFonts w:ascii="Arial" w:hAnsi="Arial"/>
          <w:lang w:val="es-ES"/>
        </w:rPr>
      </w:pPr>
      <w:r>
        <w:rPr>
          <w:rFonts w:ascii="Arial" w:hAnsi="Arial"/>
          <w:lang w:val="es-ES"/>
        </w:rPr>
        <w:tab/>
        <w:t>ROLECE……………………………………………………………………………………..</w:t>
      </w:r>
    </w:p>
    <w:p w:rsidR="0082484A" w:rsidRPr="008477C8" w:rsidRDefault="0082484A" w:rsidP="0082484A">
      <w:pPr>
        <w:spacing w:after="120"/>
        <w:jc w:val="both"/>
        <w:rPr>
          <w:rFonts w:ascii="Arial" w:hAnsi="Arial"/>
          <w:lang w:val="es-ES"/>
        </w:rPr>
      </w:pPr>
      <w:r>
        <w:rPr>
          <w:rFonts w:ascii="Arial" w:hAnsi="Arial"/>
          <w:lang w:val="es-ES"/>
        </w:rPr>
        <w:tab/>
        <w:t>Altre registre oficial equivalent de C.C.A.A……………………………………………….</w:t>
      </w:r>
    </w:p>
    <w:p w:rsidR="0082484A" w:rsidRPr="009E3997" w:rsidRDefault="0082484A" w:rsidP="0082484A">
      <w:pPr>
        <w:spacing w:after="120"/>
        <w:jc w:val="both"/>
        <w:rPr>
          <w:rFonts w:ascii="Arial" w:hAnsi="Arial" w:cs="Arial"/>
          <w:szCs w:val="22"/>
        </w:rPr>
      </w:pPr>
      <w:r>
        <w:rPr>
          <w:rFonts w:ascii="Arial" w:hAnsi="Arial" w:cs="Arial"/>
        </w:rPr>
        <w:t>-</w:t>
      </w:r>
      <w:r w:rsidRPr="00B5134F">
        <w:rPr>
          <w:rFonts w:ascii="Arial" w:hAnsi="Arial" w:cs="Arial"/>
        </w:rPr>
        <w:t>Que està al corrent en el compliment de les seves obligacions tributàries i amb la Seguretat Social, de conformitat amb el que estableixen els articles 13 i 14 del Regl</w:t>
      </w:r>
      <w:r>
        <w:rPr>
          <w:rFonts w:ascii="Arial" w:hAnsi="Arial" w:cs="Arial"/>
        </w:rPr>
        <w:t>.G</w:t>
      </w:r>
      <w:r w:rsidRPr="00B5134F">
        <w:rPr>
          <w:rFonts w:ascii="Arial" w:hAnsi="Arial" w:cs="Arial"/>
        </w:rPr>
        <w:t>ral</w:t>
      </w:r>
      <w:r>
        <w:rPr>
          <w:rFonts w:ascii="Arial" w:hAnsi="Arial" w:cs="Arial"/>
        </w:rPr>
        <w:t>.</w:t>
      </w:r>
      <w:r w:rsidRPr="00B5134F">
        <w:rPr>
          <w:rFonts w:ascii="Arial" w:hAnsi="Arial" w:cs="Arial"/>
        </w:rPr>
        <w:t>de la Llei de contractes de les Administracions Públiques, aprovat pel Reial de</w:t>
      </w:r>
      <w:r>
        <w:rPr>
          <w:rFonts w:ascii="Arial" w:hAnsi="Arial" w:cs="Arial"/>
        </w:rPr>
        <w:t>cret 1098/2001, de 12.10.2001 i q</w:t>
      </w:r>
      <w:r w:rsidRPr="008477C8">
        <w:rPr>
          <w:rFonts w:ascii="Arial" w:hAnsi="Arial" w:cs="Arial"/>
        </w:rPr>
        <w:t>ue autoritzo a l’òrgan de contractació a obtenir directament dels òrgans administratius competents les dades o documents registrals i els relatius a le</w:t>
      </w:r>
      <w:r>
        <w:rPr>
          <w:rFonts w:ascii="Arial" w:hAnsi="Arial" w:cs="Arial"/>
        </w:rPr>
        <w:t xml:space="preserve">s obligacions tributàries i amb </w:t>
      </w:r>
      <w:r w:rsidRPr="008477C8">
        <w:rPr>
          <w:rFonts w:ascii="Arial" w:hAnsi="Arial" w:cs="Arial"/>
        </w:rPr>
        <w:t>la Seguretat Social que es requereixin per procedir, si s’escau,  a l’adjudicació del contracte.</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82484A" w:rsidRPr="005F1FEF" w:rsidRDefault="0082484A" w:rsidP="0082484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82484A" w:rsidRDefault="0082484A" w:rsidP="0082484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82484A" w:rsidRPr="005F7077" w:rsidRDefault="0082484A" w:rsidP="0082484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82484A" w:rsidRDefault="0082484A" w:rsidP="0082484A">
      <w:pPr>
        <w:autoSpaceDE w:val="0"/>
        <w:autoSpaceDN w:val="0"/>
        <w:adjustRightInd w:val="0"/>
        <w:jc w:val="both"/>
        <w:rPr>
          <w:rFonts w:ascii="Arial" w:hAnsi="Arial" w:cs="Arial"/>
        </w:rPr>
      </w:pPr>
    </w:p>
    <w:p w:rsidR="0082484A" w:rsidRPr="005F7077" w:rsidRDefault="0082484A" w:rsidP="0082484A">
      <w:pPr>
        <w:autoSpaceDE w:val="0"/>
        <w:autoSpaceDN w:val="0"/>
        <w:adjustRightInd w:val="0"/>
        <w:jc w:val="both"/>
        <w:rPr>
          <w:rFonts w:ascii="Arial" w:hAnsi="Arial" w:cs="Arial"/>
        </w:rPr>
      </w:pPr>
      <w:r>
        <w:rPr>
          <w:rFonts w:ascii="Arial" w:hAnsi="Arial" w:cs="Arial"/>
        </w:rPr>
        <w:t>--Que l’adreça</w:t>
      </w:r>
      <w:r w:rsidRPr="005F7077">
        <w:rPr>
          <w:rFonts w:ascii="Arial" w:hAnsi="Arial" w:cs="Arial"/>
        </w:rPr>
        <w:t xml:space="preserve"> de correu electrònic on rebre els avisos de les posades a disposició de les notificacions electròniqu</w:t>
      </w:r>
      <w:r>
        <w:rPr>
          <w:rFonts w:ascii="Arial" w:hAnsi="Arial" w:cs="Arial"/>
        </w:rPr>
        <w:t>es mitjançant el servei e-NOTUM és ...........................................................................</w:t>
      </w:r>
    </w:p>
    <w:p w:rsidR="0082484A" w:rsidRPr="008477C8" w:rsidRDefault="0082484A" w:rsidP="0082484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2484A" w:rsidRDefault="0082484A" w:rsidP="0082484A">
      <w:pPr>
        <w:autoSpaceDE w:val="0"/>
        <w:autoSpaceDN w:val="0"/>
        <w:adjustRightInd w:val="0"/>
        <w:jc w:val="both"/>
        <w:rPr>
          <w:rFonts w:ascii="Arial" w:hAnsi="Arial" w:cs="Arial"/>
        </w:rPr>
      </w:pPr>
    </w:p>
    <w:p w:rsidR="0082484A" w:rsidRDefault="0082484A" w:rsidP="0082484A">
      <w:pPr>
        <w:autoSpaceDE w:val="0"/>
        <w:autoSpaceDN w:val="0"/>
        <w:adjustRightInd w:val="0"/>
        <w:jc w:val="both"/>
        <w:rPr>
          <w:rFonts w:ascii="Arial" w:hAnsi="Arial" w:cs="Arial"/>
        </w:rPr>
      </w:pPr>
      <w:r w:rsidRPr="008477C8">
        <w:rPr>
          <w:rFonts w:ascii="Arial" w:hAnsi="Arial" w:cs="Arial"/>
        </w:rPr>
        <w:t xml:space="preserve">Signatura </w:t>
      </w:r>
    </w:p>
    <w:p w:rsidR="0082484A" w:rsidRPr="00A17D2B"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r>
        <w:rPr>
          <w:rFonts w:ascii="Arial" w:hAnsi="Arial" w:cs="Arial"/>
          <w:b/>
          <w:bCs/>
          <w:szCs w:val="22"/>
        </w:rPr>
        <w:t xml:space="preserve">ANNEX V </w:t>
      </w:r>
    </w:p>
    <w:p w:rsidR="0082484A" w:rsidRPr="00A17D2B" w:rsidRDefault="0082484A" w:rsidP="0082484A">
      <w:pPr>
        <w:pStyle w:val="Ttol2"/>
        <w:spacing w:after="120"/>
        <w:jc w:val="both"/>
        <w:rPr>
          <w:sz w:val="22"/>
          <w:szCs w:val="22"/>
        </w:rPr>
      </w:pPr>
      <w:r w:rsidRPr="00A17D2B">
        <w:rPr>
          <w:i w:val="0"/>
          <w:sz w:val="22"/>
          <w:szCs w:val="22"/>
        </w:rPr>
        <w:t>MODEL D</w:t>
      </w:r>
      <w:r>
        <w:rPr>
          <w:i w:val="0"/>
          <w:sz w:val="22"/>
          <w:szCs w:val="22"/>
        </w:rPr>
        <w:t>E PROPOSTA E</w:t>
      </w:r>
      <w:r w:rsidR="002E4D59">
        <w:rPr>
          <w:i w:val="0"/>
          <w:sz w:val="22"/>
          <w:szCs w:val="22"/>
        </w:rPr>
        <w:t>CONÒMICA</w:t>
      </w:r>
    </w:p>
    <w:p w:rsidR="0082484A" w:rsidRDefault="0082484A" w:rsidP="0082484A">
      <w:pPr>
        <w:autoSpaceDE w:val="0"/>
        <w:autoSpaceDN w:val="0"/>
        <w:adjustRightInd w:val="0"/>
        <w:jc w:val="both"/>
        <w:rPr>
          <w:i/>
          <w:szCs w:val="22"/>
        </w:rPr>
      </w:pPr>
    </w:p>
    <w:p w:rsidR="0082484A" w:rsidRPr="00A17D2B" w:rsidRDefault="0082484A" w:rsidP="0082484A">
      <w:pPr>
        <w:spacing w:after="120"/>
        <w:jc w:val="both"/>
        <w:rPr>
          <w:rFonts w:ascii="Arial" w:hAnsi="Arial" w:cs="Arial"/>
          <w:snapToGrid w:val="0"/>
          <w:szCs w:val="22"/>
          <w:lang w:eastAsia="es-ES"/>
        </w:rPr>
      </w:pPr>
    </w:p>
    <w:p w:rsidR="0082484A" w:rsidRPr="002E4D59"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Pr>
          <w:rFonts w:ascii="Arial" w:hAnsi="Arial" w:cs="Arial"/>
          <w:snapToGrid w:val="0"/>
          <w:szCs w:val="22"/>
          <w:lang w:eastAsia="es-ES"/>
        </w:rPr>
        <w:t xml:space="preserve"> </w:t>
      </w:r>
      <w:r w:rsidR="001E59F2" w:rsidRPr="001E59F2">
        <w:rPr>
          <w:rFonts w:ascii="Arial" w:hAnsi="Arial" w:cs="Arial"/>
          <w:snapToGrid w:val="0"/>
          <w:szCs w:val="22"/>
          <w:lang w:eastAsia="es-ES"/>
        </w:rPr>
        <w:t xml:space="preserve">per a la redacció </w:t>
      </w:r>
      <w:r w:rsidR="00AE06EF" w:rsidRPr="00AE06EF">
        <w:rPr>
          <w:rFonts w:ascii="Arial" w:hAnsi="Arial" w:cs="Arial"/>
          <w:snapToGrid w:val="0"/>
          <w:szCs w:val="22"/>
          <w:lang w:eastAsia="es-ES"/>
        </w:rPr>
        <w:t xml:space="preserve">del projecte executiu i el seguiment per a l’obtenció de la llicència d'obres dels treballs de renovació de la instal·lació de climatització </w:t>
      </w:r>
      <w:r w:rsidR="002E4D59">
        <w:rPr>
          <w:rFonts w:ascii="Arial" w:hAnsi="Arial" w:cs="Arial"/>
          <w:snapToGrid w:val="0"/>
          <w:szCs w:val="22"/>
          <w:lang w:eastAsia="es-ES"/>
        </w:rPr>
        <w:t>de l’Arxiu Històric de Tarragona</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Pr>
          <w:rFonts w:ascii="Arial" w:hAnsi="Arial" w:cs="Arial"/>
          <w:snapToGrid w:val="0"/>
          <w:szCs w:val="22"/>
          <w:lang w:eastAsia="es-ES"/>
        </w:rPr>
        <w:t xml:space="preserve">.................) </w:t>
      </w:r>
      <w:r w:rsidRPr="00A17D2B">
        <w:rPr>
          <w:rFonts w:ascii="Arial" w:hAnsi="Arial" w:cs="Arial"/>
          <w:snapToGrid w:val="0"/>
          <w:szCs w:val="22"/>
          <w:lang w:eastAsia="es-ES"/>
        </w:rPr>
        <w:t>a executar-l</w:t>
      </w:r>
      <w:r>
        <w:rPr>
          <w:rFonts w:ascii="Arial" w:hAnsi="Arial" w:cs="Arial"/>
          <w:snapToGrid w:val="0"/>
          <w:szCs w:val="22"/>
          <w:lang w:eastAsia="es-ES"/>
        </w:rPr>
        <w:t>o</w:t>
      </w:r>
      <w:r w:rsidRPr="00A17D2B">
        <w:rPr>
          <w:rFonts w:ascii="Arial" w:hAnsi="Arial" w:cs="Arial"/>
          <w:snapToGrid w:val="0"/>
          <w:szCs w:val="22"/>
          <w:lang w:eastAsia="es-ES"/>
        </w:rPr>
        <w:t>s amb estricta subjecció als requisits i condicions estipulats, per</w:t>
      </w:r>
      <w:r w:rsidR="002E4D59">
        <w:rPr>
          <w:rFonts w:ascii="Arial" w:hAnsi="Arial" w:cs="Arial"/>
          <w:snapToGrid w:val="0"/>
          <w:szCs w:val="22"/>
          <w:lang w:eastAsia="es-ES"/>
        </w:rPr>
        <w:t xml:space="preserve"> </w:t>
      </w:r>
      <w:r w:rsidRPr="00A17D2B">
        <w:rPr>
          <w:rFonts w:ascii="Arial" w:hAnsi="Arial" w:cs="Arial"/>
          <w:snapToGrid w:val="0"/>
          <w:szCs w:val="22"/>
          <w:lang w:eastAsia="es-ES"/>
        </w:rPr>
        <w:t xml:space="preserve">la quantitat total de ..................................EUR (xifra en lletres i en números), dels quals.................................EUR, corresponen al preu del contracte i ..............................EUR corresponen a l'Impost sobre el Valor Afegit (IVA).  </w:t>
      </w:r>
    </w:p>
    <w:p w:rsidR="0082484A"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u w:val="single"/>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Pr>
          <w:rFonts w:ascii="Arial" w:hAnsi="Arial" w:cs="Arial"/>
          <w:snapToGrid w:val="0"/>
          <w:szCs w:val="22"/>
          <w:lang w:eastAsia="es-ES"/>
        </w:rPr>
        <w:t>, signo aquesta oferta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Cs/>
          <w:szCs w:val="22"/>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Pr>
          <w:rFonts w:ascii="Arial" w:hAnsi="Arial" w:cs="Arial"/>
          <w:snapToGrid w:val="0"/>
          <w:szCs w:val="22"/>
          <w:lang w:eastAsia="es-ES"/>
        </w:rPr>
        <w:t>(Signatura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2E4D59" w:rsidRDefault="002E4D59" w:rsidP="0082484A">
      <w:pPr>
        <w:spacing w:after="120"/>
        <w:jc w:val="both"/>
        <w:rPr>
          <w:rFonts w:ascii="Arial" w:hAnsi="Arial" w:cs="Arial"/>
          <w:b/>
        </w:rPr>
      </w:pPr>
    </w:p>
    <w:p w:rsidR="00D00B0C" w:rsidRDefault="00D00B0C" w:rsidP="0082484A">
      <w:pPr>
        <w:spacing w:after="120"/>
        <w:jc w:val="both"/>
        <w:rPr>
          <w:rFonts w:ascii="Arial" w:hAnsi="Arial" w:cs="Arial"/>
          <w:b/>
        </w:rPr>
      </w:pPr>
    </w:p>
    <w:p w:rsidR="0082484A" w:rsidRPr="00A32DC0" w:rsidRDefault="0082484A" w:rsidP="0082484A">
      <w:pPr>
        <w:spacing w:after="120"/>
        <w:jc w:val="both"/>
        <w:rPr>
          <w:rFonts w:ascii="Arial" w:hAnsi="Arial" w:cs="Arial"/>
          <w:b/>
          <w:bCs/>
          <w:sz w:val="24"/>
          <w:szCs w:val="24"/>
        </w:rPr>
      </w:pPr>
      <w:r w:rsidRPr="00A32DC0">
        <w:rPr>
          <w:rFonts w:ascii="Arial" w:hAnsi="Arial" w:cs="Arial"/>
          <w:b/>
        </w:rPr>
        <w:lastRenderedPageBreak/>
        <w:t>ANNEX VI</w:t>
      </w:r>
    </w:p>
    <w:p w:rsidR="0082484A" w:rsidRPr="00C360C0" w:rsidRDefault="0082484A" w:rsidP="0082484A">
      <w:pPr>
        <w:pStyle w:val="Textindependent2"/>
        <w:rPr>
          <w:rFonts w:cs="Arial"/>
          <w:b/>
          <w:szCs w:val="22"/>
        </w:rPr>
      </w:pPr>
      <w:r w:rsidRPr="00C360C0">
        <w:rPr>
          <w:rFonts w:cs="Arial"/>
          <w:b/>
          <w:szCs w:val="22"/>
        </w:rPr>
        <w:t>MODEL D’AVAL</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82484A" w:rsidRPr="00C360C0" w:rsidRDefault="0082484A" w:rsidP="0082484A">
      <w:pPr>
        <w:jc w:val="both"/>
        <w:rPr>
          <w:rFonts w:ascii="Arial" w:hAnsi="Arial" w:cs="Arial"/>
          <w:szCs w:val="22"/>
        </w:rPr>
      </w:pPr>
    </w:p>
    <w:p w:rsidR="0082484A" w:rsidRPr="00C360C0" w:rsidRDefault="0082484A" w:rsidP="0082484A">
      <w:pPr>
        <w:jc w:val="both"/>
        <w:rPr>
          <w:rFonts w:ascii="Arial" w:hAnsi="Arial" w:cs="Arial"/>
          <w:szCs w:val="22"/>
        </w:rPr>
      </w:pPr>
      <w:r w:rsidRPr="00C360C0">
        <w:rPr>
          <w:rFonts w:ascii="Arial" w:hAnsi="Arial" w:cs="Arial"/>
          <w:szCs w:val="22"/>
        </w:rPr>
        <w:t>AVALA</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82484A" w:rsidRPr="00C360C0" w:rsidRDefault="0082484A" w:rsidP="0082484A">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82484A" w:rsidRPr="00C360C0" w:rsidRDefault="0082484A" w:rsidP="0082484A">
      <w:pPr>
        <w:pStyle w:val="Textindependent"/>
        <w:ind w:left="4111"/>
        <w:rPr>
          <w:rFonts w:ascii="Arial" w:hAnsi="Arial" w:cs="Arial"/>
          <w:sz w:val="22"/>
          <w:szCs w:val="22"/>
        </w:rPr>
      </w:pPr>
    </w:p>
    <w:p w:rsidR="0082484A" w:rsidRPr="00C360C0" w:rsidRDefault="0082484A" w:rsidP="0082484A">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82484A" w:rsidRPr="0027077F" w:rsidTr="00916BEF">
        <w:trPr>
          <w:cantSplit/>
          <w:trHeight w:val="415"/>
        </w:trPr>
        <w:tc>
          <w:tcPr>
            <w:tcW w:w="7819" w:type="dxa"/>
            <w:gridSpan w:val="3"/>
          </w:tcPr>
          <w:p w:rsidR="0082484A" w:rsidRPr="0027077F" w:rsidRDefault="0082484A" w:rsidP="00916BEF">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82484A" w:rsidRPr="0027077F" w:rsidTr="00916BEF">
        <w:trPr>
          <w:trHeight w:val="636"/>
        </w:trPr>
        <w:tc>
          <w:tcPr>
            <w:tcW w:w="2606" w:type="dxa"/>
          </w:tcPr>
          <w:p w:rsidR="0082484A" w:rsidRPr="0027077F" w:rsidRDefault="0082484A" w:rsidP="00916BEF">
            <w:pPr>
              <w:pStyle w:val="Textindependent"/>
              <w:rPr>
                <w:rFonts w:ascii="Arial" w:hAnsi="Arial" w:cs="Arial"/>
              </w:rPr>
            </w:pPr>
            <w:r w:rsidRPr="0027077F">
              <w:rPr>
                <w:rFonts w:ascii="Arial" w:hAnsi="Arial" w:cs="Arial"/>
              </w:rPr>
              <w:t>Província:</w:t>
            </w:r>
          </w:p>
          <w:p w:rsidR="0082484A" w:rsidRPr="0027077F" w:rsidRDefault="0082484A" w:rsidP="00916BEF">
            <w:pPr>
              <w:pStyle w:val="Textindependent"/>
              <w:rPr>
                <w:rFonts w:ascii="Arial" w:hAnsi="Arial" w:cs="Arial"/>
              </w:rPr>
            </w:pPr>
          </w:p>
          <w:p w:rsidR="0082484A" w:rsidRPr="0027077F" w:rsidRDefault="0082484A" w:rsidP="00916BEF">
            <w:pPr>
              <w:pStyle w:val="Textindependent"/>
              <w:rPr>
                <w:rFonts w:ascii="Arial" w:hAnsi="Arial" w:cs="Arial"/>
              </w:rPr>
            </w:pP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Data:</w:t>
            </w: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Número o Codi:</w:t>
            </w:r>
          </w:p>
        </w:tc>
      </w:tr>
    </w:tbl>
    <w:p w:rsidR="0082484A" w:rsidRDefault="0082484A" w:rsidP="0082484A">
      <w:pPr>
        <w:pStyle w:val="Textindependent2"/>
        <w:rPr>
          <w:b/>
        </w:rPr>
      </w:pPr>
    </w:p>
    <w:p w:rsidR="0082484A" w:rsidRPr="007B3946" w:rsidRDefault="0082484A" w:rsidP="0082484A">
      <w:pPr>
        <w:pStyle w:val="Textindependent2"/>
        <w:rPr>
          <w:rFonts w:cs="Arial"/>
          <w:b/>
        </w:rPr>
      </w:pPr>
    </w:p>
    <w:p w:rsidR="0082484A" w:rsidRPr="007B3946" w:rsidRDefault="0082484A" w:rsidP="0082484A">
      <w:pPr>
        <w:ind w:left="7788"/>
        <w:jc w:val="both"/>
        <w:rPr>
          <w:rFonts w:ascii="Arial" w:hAnsi="Arial" w:cs="Arial"/>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F32A58" w:rsidRDefault="00F32A58"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r>
        <w:rPr>
          <w:rFonts w:ascii="Arial" w:hAnsi="Arial"/>
          <w:b/>
        </w:rPr>
        <w:lastRenderedPageBreak/>
        <w:t>ANNEX VII</w:t>
      </w:r>
    </w:p>
    <w:p w:rsidR="0082484A" w:rsidRDefault="0082484A" w:rsidP="0082484A">
      <w:pPr>
        <w:jc w:val="both"/>
        <w:rPr>
          <w:b/>
        </w:rPr>
      </w:pPr>
    </w:p>
    <w:p w:rsidR="0082484A" w:rsidRPr="00A372E0" w:rsidRDefault="0082484A" w:rsidP="0082484A">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82484A" w:rsidRPr="00A372E0" w:rsidRDefault="0082484A" w:rsidP="0082484A">
      <w:pPr>
        <w:jc w:val="both"/>
        <w:rPr>
          <w:rFonts w:ascii="Arial" w:hAnsi="Arial" w:cs="Arial"/>
        </w:rPr>
      </w:pPr>
    </w:p>
    <w:p w:rsidR="0082484A" w:rsidRPr="00A372E0" w:rsidRDefault="0082484A" w:rsidP="0082484A">
      <w:pPr>
        <w:jc w:val="both"/>
        <w:rPr>
          <w:rFonts w:ascii="Arial" w:hAnsi="Arial" w:cs="Arial"/>
          <w:sz w:val="20"/>
        </w:rPr>
      </w:pPr>
      <w:r w:rsidRPr="00A372E0">
        <w:rPr>
          <w:rFonts w:ascii="Arial" w:hAnsi="Arial" w:cs="Arial"/>
          <w:sz w:val="20"/>
        </w:rPr>
        <w:t>Certificat número ........................................</w:t>
      </w:r>
    </w:p>
    <w:p w:rsidR="0082484A" w:rsidRPr="00A372E0"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82484A" w:rsidRPr="007B3946" w:rsidRDefault="0082484A" w:rsidP="0082484A">
      <w:pPr>
        <w:jc w:val="both"/>
        <w:rPr>
          <w:rFonts w:ascii="Arial" w:hAnsi="Arial" w:cs="Arial"/>
          <w:sz w:val="20"/>
        </w:rPr>
      </w:pPr>
      <w:r w:rsidRPr="007B3946">
        <w:rPr>
          <w:rFonts w:ascii="Arial" w:hAnsi="Arial" w:cs="Arial"/>
          <w:sz w:val="20"/>
        </w:rPr>
        <w:t>ASSEGURA</w:t>
      </w:r>
    </w:p>
    <w:p w:rsidR="0082484A" w:rsidRPr="007B3946"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82484A" w:rsidRPr="007B3946" w:rsidRDefault="0082484A" w:rsidP="0082484A">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82484A" w:rsidRPr="00A372E0" w:rsidRDefault="0082484A" w:rsidP="0082484A">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82484A" w:rsidRDefault="0082484A" w:rsidP="0082484A">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82484A" w:rsidRPr="00A372E0" w:rsidRDefault="0082484A" w:rsidP="0082484A">
      <w:pPr>
        <w:ind w:firstLine="426"/>
        <w:jc w:val="both"/>
        <w:rPr>
          <w:rFonts w:ascii="Arial" w:hAnsi="Arial" w:cs="Arial"/>
          <w:sz w:val="20"/>
        </w:rPr>
      </w:pP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A .................................................., a ............ de ................................ de ....................</w:t>
      </w:r>
    </w:p>
    <w:p w:rsidR="0082484A" w:rsidRPr="007B3946" w:rsidRDefault="0082484A" w:rsidP="0082484A">
      <w:pPr>
        <w:ind w:left="993"/>
        <w:jc w:val="both"/>
        <w:rPr>
          <w:rFonts w:ascii="Arial" w:hAnsi="Arial" w:cs="Arial"/>
          <w:sz w:val="20"/>
          <w:lang w:val="es-ES"/>
        </w:rPr>
      </w:pPr>
      <w:r w:rsidRPr="007B3946">
        <w:rPr>
          <w:rFonts w:ascii="Arial" w:hAnsi="Arial" w:cs="Arial"/>
          <w:sz w:val="20"/>
          <w:lang w:val="es-ES"/>
        </w:rPr>
        <w:t>Firma:</w:t>
      </w:r>
    </w:p>
    <w:p w:rsidR="0082484A" w:rsidRPr="007B3946" w:rsidRDefault="0082484A" w:rsidP="0082484A">
      <w:pPr>
        <w:ind w:left="993"/>
        <w:jc w:val="both"/>
        <w:rPr>
          <w:rFonts w:ascii="Arial" w:hAnsi="Arial" w:cs="Arial"/>
          <w:sz w:val="20"/>
          <w:lang w:val="es-ES"/>
        </w:rPr>
      </w:pPr>
    </w:p>
    <w:p w:rsidR="0082484A" w:rsidRPr="007B3946" w:rsidRDefault="0082484A" w:rsidP="0082484A">
      <w:pPr>
        <w:ind w:left="993"/>
        <w:jc w:val="both"/>
        <w:rPr>
          <w:rFonts w:ascii="Arial" w:hAnsi="Arial" w:cs="Arial"/>
          <w:sz w:val="20"/>
        </w:rPr>
      </w:pPr>
      <w:r w:rsidRPr="007B3946">
        <w:rPr>
          <w:rFonts w:ascii="Arial" w:hAnsi="Arial" w:cs="Arial"/>
          <w:sz w:val="20"/>
        </w:rPr>
        <w:t>Assegurador</w:t>
      </w:r>
    </w:p>
    <w:p w:rsidR="0082484A" w:rsidRPr="007B3946" w:rsidRDefault="0082484A" w:rsidP="0082484A">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82484A" w:rsidRPr="007B3946" w:rsidTr="00916BEF">
        <w:trPr>
          <w:cantSplit/>
        </w:trPr>
        <w:tc>
          <w:tcPr>
            <w:tcW w:w="8643" w:type="dxa"/>
            <w:gridSpan w:val="3"/>
          </w:tcPr>
          <w:p w:rsidR="0082484A" w:rsidRPr="007B3946" w:rsidRDefault="0082484A" w:rsidP="00916BEF">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82484A" w:rsidRPr="007B3946" w:rsidTr="00916BEF">
        <w:tc>
          <w:tcPr>
            <w:tcW w:w="2881" w:type="dxa"/>
          </w:tcPr>
          <w:p w:rsidR="0082484A" w:rsidRPr="007B3946" w:rsidRDefault="0082484A" w:rsidP="00916BEF">
            <w:pPr>
              <w:jc w:val="both"/>
              <w:rPr>
                <w:rFonts w:ascii="Arial" w:hAnsi="Arial" w:cs="Arial"/>
                <w:sz w:val="20"/>
              </w:rPr>
            </w:pPr>
            <w:r w:rsidRPr="007B3946">
              <w:rPr>
                <w:rFonts w:ascii="Arial" w:hAnsi="Arial" w:cs="Arial"/>
                <w:sz w:val="20"/>
              </w:rPr>
              <w:t>Província:</w:t>
            </w:r>
          </w:p>
          <w:p w:rsidR="0082484A" w:rsidRPr="007B3946" w:rsidRDefault="0082484A" w:rsidP="00916BEF">
            <w:pPr>
              <w:jc w:val="both"/>
              <w:rPr>
                <w:rFonts w:ascii="Arial" w:hAnsi="Arial" w:cs="Arial"/>
                <w:sz w:val="20"/>
              </w:rPr>
            </w:pPr>
          </w:p>
          <w:p w:rsidR="0082484A" w:rsidRPr="007B3946" w:rsidRDefault="0082484A" w:rsidP="00916BEF">
            <w:pPr>
              <w:jc w:val="both"/>
              <w:rPr>
                <w:rFonts w:ascii="Arial" w:hAnsi="Arial" w:cs="Arial"/>
                <w:sz w:val="20"/>
              </w:rPr>
            </w:pP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Data:</w:t>
            </w: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Número o Codi:</w:t>
            </w:r>
          </w:p>
        </w:tc>
      </w:tr>
    </w:tbl>
    <w:p w:rsidR="0082484A" w:rsidRPr="007B3946" w:rsidRDefault="0082484A" w:rsidP="0082484A">
      <w:pPr>
        <w:rPr>
          <w:rFonts w:ascii="Arial" w:hAnsi="Arial" w:cs="Arial"/>
          <w:sz w:val="20"/>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7B3946" w:rsidRDefault="0082484A" w:rsidP="0082484A">
      <w:pPr>
        <w:spacing w:after="120"/>
        <w:jc w:val="both"/>
        <w:rPr>
          <w:rFonts w:ascii="Arial" w:hAnsi="Arial" w:cs="Arial"/>
          <w:b/>
        </w:rPr>
      </w:pPr>
      <w:r>
        <w:rPr>
          <w:rFonts w:ascii="Arial" w:hAnsi="Arial" w:cs="Arial"/>
          <w:b/>
        </w:rPr>
        <w:lastRenderedPageBreak/>
        <w:t>ANNEX VIII</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Pr="00CD3F79">
        <w:rPr>
          <w:rFonts w:ascii="Arial" w:hAnsi="Arial"/>
          <w:snapToGrid w:val="0"/>
          <w:lang w:eastAsia="es-ES"/>
        </w:rPr>
        <w:t>)</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F32A58" w:rsidRDefault="00F32A58"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Pr="007B3946"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82484A" w:rsidRPr="00182AEC" w:rsidRDefault="0082484A" w:rsidP="0082484A">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82484A" w:rsidRPr="008E4DA4" w:rsidRDefault="0082484A" w:rsidP="0082484A">
      <w:pPr>
        <w:jc w:val="both"/>
        <w:rPr>
          <w:b/>
          <w:sz w:val="16"/>
          <w:lang w:val="es-ES"/>
        </w:rPr>
      </w:pPr>
      <w:r w:rsidRPr="008E4DA4">
        <w:rPr>
          <w:b/>
          <w:sz w:val="16"/>
          <w:lang w:val="es-ES"/>
        </w:rPr>
        <w:t>1. En los contratos de obras.</w:t>
      </w:r>
    </w:p>
    <w:p w:rsidR="0082484A" w:rsidRPr="008E4DA4" w:rsidRDefault="0082484A" w:rsidP="0082484A">
      <w:pPr>
        <w:jc w:val="both"/>
        <w:rPr>
          <w:sz w:val="16"/>
          <w:lang w:val="es-ES"/>
        </w:rPr>
      </w:pPr>
      <w:r w:rsidRPr="008E4DA4">
        <w:rPr>
          <w:sz w:val="16"/>
          <w:lang w:val="es-ES"/>
        </w:rPr>
        <w:t>a) Para Bélgica: «Registre du Commerce», «Handelsregister»;</w:t>
      </w:r>
    </w:p>
    <w:p w:rsidR="0082484A" w:rsidRPr="008E4DA4" w:rsidRDefault="0082484A" w:rsidP="0082484A">
      <w:pPr>
        <w:jc w:val="both"/>
        <w:rPr>
          <w:sz w:val="16"/>
          <w:lang w:val="es-ES"/>
        </w:rPr>
      </w:pPr>
      <w:r w:rsidRPr="008E4DA4">
        <w:rPr>
          <w:sz w:val="16"/>
          <w:lang w:val="es-ES"/>
        </w:rPr>
        <w:t>b) Para Dinamarca: «Handelsregister», «Aktieselskabesregistret» y «Erhvervsregistret»;</w:t>
      </w:r>
    </w:p>
    <w:p w:rsidR="0082484A" w:rsidRPr="008E4DA4" w:rsidRDefault="0082484A" w:rsidP="0082484A">
      <w:pPr>
        <w:jc w:val="both"/>
        <w:rPr>
          <w:sz w:val="16"/>
          <w:lang w:val="es-ES"/>
        </w:rPr>
      </w:pPr>
      <w:r w:rsidRPr="008E4DA4">
        <w:rPr>
          <w:sz w:val="16"/>
          <w:lang w:val="es-ES"/>
        </w:rPr>
        <w:t>c) Para Alemania: «Handelsregister» y «Handwerksrolle»;</w:t>
      </w:r>
    </w:p>
    <w:p w:rsidR="0082484A" w:rsidRPr="00182AEC" w:rsidRDefault="0082484A" w:rsidP="0082484A">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82484A" w:rsidRPr="008E4DA4" w:rsidRDefault="0082484A" w:rsidP="0082484A">
      <w:pPr>
        <w:jc w:val="both"/>
        <w:rPr>
          <w:sz w:val="16"/>
          <w:lang w:val="es-ES"/>
        </w:rPr>
      </w:pPr>
      <w:r w:rsidRPr="008E4DA4">
        <w:rPr>
          <w:sz w:val="16"/>
          <w:lang w:val="es-ES"/>
        </w:rPr>
        <w:t>e) Para Francia: «Registre du Commerce» y «Répertoire des Métiers»';</w:t>
      </w:r>
    </w:p>
    <w:p w:rsidR="0082484A" w:rsidRPr="00182AEC" w:rsidRDefault="0082484A" w:rsidP="0082484A">
      <w:pPr>
        <w:jc w:val="both"/>
        <w:rPr>
          <w:sz w:val="16"/>
          <w:lang w:val="es-ES"/>
        </w:rPr>
      </w:pPr>
      <w:r w:rsidRPr="00182AEC">
        <w:rPr>
          <w:sz w:val="16"/>
          <w:lang w:val="es-ES"/>
        </w:rPr>
        <w:t>f) Para Italia: «Registro della Camera di Commercio, Industria, Agricoltura e Artigianato»;</w:t>
      </w:r>
    </w:p>
    <w:p w:rsidR="0082484A" w:rsidRPr="008E4DA4" w:rsidRDefault="0082484A" w:rsidP="0082484A">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Para los Países Bajos: «Handelsregister»;</w:t>
      </w:r>
    </w:p>
    <w:p w:rsidR="0082484A" w:rsidRPr="008E4DA4" w:rsidRDefault="0082484A" w:rsidP="0082484A">
      <w:pPr>
        <w:jc w:val="both"/>
        <w:rPr>
          <w:sz w:val="16"/>
          <w:lang w:val="es-ES"/>
        </w:rPr>
      </w:pPr>
      <w:r w:rsidRPr="008E4DA4">
        <w:rPr>
          <w:sz w:val="16"/>
          <w:lang w:val="es-ES"/>
        </w:rPr>
        <w:t>i) Para Portugal: «Comissao de Alvarás de Empresas de Obras Públicas e Particulares» (CAEOPP);</w:t>
      </w:r>
    </w:p>
    <w:p w:rsidR="0082484A" w:rsidRPr="008E4DA4" w:rsidRDefault="0082484A" w:rsidP="0082484A">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82484A" w:rsidRPr="00FC1A2F" w:rsidRDefault="0082484A" w:rsidP="0082484A">
      <w:pPr>
        <w:jc w:val="both"/>
        <w:rPr>
          <w:sz w:val="16"/>
          <w:lang w:val="pt-BR"/>
        </w:rPr>
      </w:pPr>
      <w:r w:rsidRPr="00FC1A2F">
        <w:rPr>
          <w:sz w:val="16"/>
          <w:lang w:val="pt-BR"/>
        </w:rPr>
        <w:t>k) Para Austria: «Firmenbuch», «Gewerberegister», «Mitgliederverzeichnisse der Landeskammem»,</w:t>
      </w:r>
    </w:p>
    <w:p w:rsidR="0082484A" w:rsidRPr="00FC1A2F" w:rsidRDefault="0082484A" w:rsidP="0082484A">
      <w:pPr>
        <w:jc w:val="both"/>
        <w:rPr>
          <w:sz w:val="16"/>
          <w:lang w:val="pt-BR"/>
        </w:rPr>
      </w:pPr>
      <w:r w:rsidRPr="00FC1A2F">
        <w:rPr>
          <w:sz w:val="16"/>
          <w:lang w:val="pt-BR"/>
        </w:rPr>
        <w:t>I) Para Finlandia: «Kaupparekisteri», «Handelsregistret»;</w:t>
      </w:r>
    </w:p>
    <w:p w:rsidR="0082484A" w:rsidRPr="00FC1A2F" w:rsidRDefault="0082484A" w:rsidP="0082484A">
      <w:pPr>
        <w:jc w:val="both"/>
        <w:rPr>
          <w:sz w:val="16"/>
          <w:lang w:val="pt-BR"/>
        </w:rPr>
      </w:pPr>
      <w:r w:rsidRPr="00FC1A2F">
        <w:rPr>
          <w:sz w:val="16"/>
          <w:lang w:val="pt-BR"/>
        </w:rPr>
        <w:t>m) Para Suecia: «Aktiebolagsregistret», «Handlsregistret», «Föreningsregistret»;</w:t>
      </w:r>
    </w:p>
    <w:p w:rsidR="0082484A" w:rsidRPr="00FC1A2F" w:rsidRDefault="0082484A" w:rsidP="0082484A">
      <w:pPr>
        <w:jc w:val="both"/>
        <w:rPr>
          <w:sz w:val="16"/>
          <w:lang w:val="pt-BR"/>
        </w:rPr>
      </w:pPr>
      <w:r w:rsidRPr="00FC1A2F">
        <w:rPr>
          <w:sz w:val="16"/>
          <w:lang w:val="pt-BR"/>
        </w:rPr>
        <w:t>n) Para Islandia: «Fírmaskrá»;</w:t>
      </w:r>
    </w:p>
    <w:p w:rsidR="0082484A" w:rsidRPr="00FC1A2F" w:rsidRDefault="0082484A" w:rsidP="0082484A">
      <w:pPr>
        <w:jc w:val="both"/>
        <w:rPr>
          <w:sz w:val="16"/>
          <w:lang w:val="pt-BR"/>
        </w:rPr>
      </w:pPr>
      <w:r w:rsidRPr="00FC1A2F">
        <w:rPr>
          <w:sz w:val="16"/>
          <w:lang w:val="pt-BR"/>
        </w:rPr>
        <w:t>ñ) Para Liechtenstein: «Handelsregister», «Gewerberegister»;</w:t>
      </w:r>
    </w:p>
    <w:p w:rsidR="0082484A" w:rsidRPr="00FC1A2F" w:rsidRDefault="0082484A" w:rsidP="0082484A">
      <w:pPr>
        <w:jc w:val="both"/>
        <w:rPr>
          <w:sz w:val="16"/>
          <w:lang w:val="pt-BR"/>
        </w:rPr>
      </w:pPr>
      <w:r w:rsidRPr="00FC1A2F">
        <w:rPr>
          <w:sz w:val="16"/>
          <w:lang w:val="pt-BR"/>
        </w:rPr>
        <w:t>o) Para Noruega: «Foretaksregisteret».</w:t>
      </w:r>
    </w:p>
    <w:p w:rsidR="0082484A" w:rsidRPr="00FC1A2F" w:rsidRDefault="0082484A" w:rsidP="0082484A">
      <w:pPr>
        <w:jc w:val="both"/>
        <w:rPr>
          <w:b/>
          <w:sz w:val="16"/>
          <w:lang w:val="pt-BR"/>
        </w:rPr>
      </w:pPr>
      <w:r w:rsidRPr="00FC1A2F">
        <w:rPr>
          <w:b/>
          <w:sz w:val="16"/>
          <w:lang w:val="pt-BR"/>
        </w:rPr>
        <w:t>2. En los contratos de suministro.</w:t>
      </w:r>
    </w:p>
    <w:p w:rsidR="0082484A" w:rsidRPr="00FC1A2F" w:rsidRDefault="0082484A" w:rsidP="0082484A">
      <w:pPr>
        <w:jc w:val="both"/>
        <w:rPr>
          <w:sz w:val="16"/>
          <w:lang w:val="pt-BR"/>
        </w:rPr>
      </w:pPr>
      <w:r w:rsidRPr="00FC1A2F">
        <w:rPr>
          <w:sz w:val="16"/>
          <w:lang w:val="pt-BR"/>
        </w:rPr>
        <w:t>a) En Bélgica: «Registre du Commerce», «Handelsregister»;</w:t>
      </w:r>
    </w:p>
    <w:p w:rsidR="0082484A" w:rsidRDefault="0082484A" w:rsidP="0082484A">
      <w:pPr>
        <w:jc w:val="both"/>
        <w:rPr>
          <w:sz w:val="16"/>
        </w:rPr>
      </w:pPr>
      <w:r>
        <w:rPr>
          <w:sz w:val="16"/>
        </w:rPr>
        <w:t>b) En Dinamarca: «Aktieseiskabesregistret», «Foreningsregistret» y «Handelsregistret»;</w:t>
      </w:r>
    </w:p>
    <w:p w:rsidR="0082484A" w:rsidRDefault="0082484A" w:rsidP="0082484A">
      <w:pPr>
        <w:jc w:val="both"/>
        <w:rPr>
          <w:sz w:val="16"/>
        </w:rPr>
      </w:pPr>
      <w:r>
        <w:rPr>
          <w:sz w:val="16"/>
        </w:rPr>
        <w:t>c) En Alemania: «Handwerksrolle» y «Handelsregister»;</w:t>
      </w:r>
    </w:p>
    <w:p w:rsidR="0082484A" w:rsidRDefault="0082484A" w:rsidP="0082484A">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182AEC" w:rsidRDefault="0082484A" w:rsidP="0082484A">
      <w:pPr>
        <w:jc w:val="both"/>
        <w:rPr>
          <w:sz w:val="16"/>
          <w:lang w:val="es-ES"/>
        </w:rPr>
      </w:pPr>
      <w:r w:rsidRPr="00182AEC">
        <w:rPr>
          <w:sz w:val="16"/>
          <w:lang w:val="es-ES"/>
        </w:rPr>
        <w:t>f) En Italia: «Registro della Camera di Commercio, Industria, Agricoltura e Artigianato» y «Registro delle Commissioni Provincial per I'artigianato»;</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Default="0082484A" w:rsidP="0082484A">
      <w:pPr>
        <w:jc w:val="both"/>
        <w:rPr>
          <w:sz w:val="16"/>
        </w:rPr>
      </w:pPr>
      <w:r>
        <w:rPr>
          <w:sz w:val="16"/>
        </w:rPr>
        <w:t>n) En Islandia: «Hlutafélagaskrá, samvinnufélagaskrá, firmaskrá»;</w:t>
      </w:r>
    </w:p>
    <w:p w:rsidR="0082484A" w:rsidRDefault="0082484A" w:rsidP="0082484A">
      <w:pPr>
        <w:jc w:val="both"/>
        <w:rPr>
          <w:sz w:val="16"/>
        </w:rPr>
      </w:pPr>
      <w:r>
        <w:rPr>
          <w:sz w:val="16"/>
        </w:rPr>
        <w:t>ñ) Para Liechtenstein: «</w:t>
      </w:r>
      <w:r w:rsidRPr="00FA11D9">
        <w:rPr>
          <w:sz w:val="16"/>
        </w:rPr>
        <w:t>Handelsregister</w:t>
      </w:r>
      <w:r>
        <w:rPr>
          <w:sz w:val="16"/>
        </w:rPr>
        <w:t>», «Gewerberegister»;</w:t>
      </w:r>
    </w:p>
    <w:p w:rsidR="0082484A" w:rsidRPr="008E4DA4" w:rsidRDefault="0082484A" w:rsidP="0082484A">
      <w:pPr>
        <w:jc w:val="both"/>
        <w:rPr>
          <w:sz w:val="16"/>
          <w:lang w:val="es-ES"/>
        </w:rPr>
      </w:pPr>
      <w:r w:rsidRPr="008E4DA4">
        <w:rPr>
          <w:sz w:val="16"/>
          <w:lang w:val="es-ES"/>
        </w:rPr>
        <w:t>o) En Noruega: «Foretaksregisteret».</w:t>
      </w:r>
    </w:p>
    <w:p w:rsidR="0082484A" w:rsidRPr="008E4DA4" w:rsidRDefault="0082484A" w:rsidP="0082484A">
      <w:pPr>
        <w:jc w:val="both"/>
        <w:rPr>
          <w:b/>
          <w:sz w:val="16"/>
          <w:lang w:val="es-ES"/>
        </w:rPr>
      </w:pPr>
      <w:r w:rsidRPr="008E4DA4">
        <w:rPr>
          <w:b/>
          <w:sz w:val="16"/>
          <w:lang w:val="es-ES"/>
        </w:rPr>
        <w:t>3. En los contratos de consultoría y asistencia y en los de servicios.</w:t>
      </w:r>
    </w:p>
    <w:p w:rsidR="0082484A" w:rsidRPr="008E4DA4" w:rsidRDefault="0082484A" w:rsidP="0082484A">
      <w:pPr>
        <w:jc w:val="both"/>
        <w:rPr>
          <w:sz w:val="16"/>
          <w:lang w:val="es-ES"/>
        </w:rPr>
      </w:pPr>
      <w:r w:rsidRPr="008E4DA4">
        <w:rPr>
          <w:sz w:val="16"/>
          <w:lang w:val="es-ES"/>
        </w:rPr>
        <w:t>a) En Bélgica: «Registre du Commerce», «Handelsregister» y los «Ordres Professionnels-Beroepsorden»;</w:t>
      </w:r>
    </w:p>
    <w:p w:rsidR="0082484A" w:rsidRPr="008E4DA4" w:rsidRDefault="0082484A" w:rsidP="0082484A">
      <w:pPr>
        <w:jc w:val="both"/>
        <w:rPr>
          <w:sz w:val="16"/>
          <w:lang w:val="es-ES"/>
        </w:rPr>
      </w:pPr>
      <w:r w:rsidRPr="008E4DA4">
        <w:rPr>
          <w:sz w:val="16"/>
          <w:lang w:val="es-ES"/>
        </w:rPr>
        <w:t>b) En Dinamarca: «Erhvervs-og Selsskabstyreisen»;</w:t>
      </w:r>
    </w:p>
    <w:p w:rsidR="0082484A" w:rsidRPr="008E4DA4" w:rsidRDefault="0082484A" w:rsidP="0082484A">
      <w:pPr>
        <w:jc w:val="both"/>
        <w:rPr>
          <w:sz w:val="16"/>
          <w:lang w:val="es-ES"/>
        </w:rPr>
      </w:pPr>
      <w:r w:rsidRPr="008E4DA4">
        <w:rPr>
          <w:sz w:val="16"/>
          <w:lang w:val="es-ES"/>
        </w:rPr>
        <w:t>c) En Alemania: «Handelsregister», «HandwerksroIle» y «Vereinsregister».</w:t>
      </w:r>
    </w:p>
    <w:p w:rsidR="0082484A" w:rsidRPr="008E4DA4" w:rsidRDefault="0082484A" w:rsidP="0082484A">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8E4DA4" w:rsidRDefault="0082484A" w:rsidP="0082484A">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Pr="00FC1A2F" w:rsidRDefault="0082484A" w:rsidP="0082484A">
      <w:pPr>
        <w:jc w:val="both"/>
        <w:rPr>
          <w:sz w:val="16"/>
        </w:rPr>
      </w:pPr>
      <w:r w:rsidRPr="00FC1A2F">
        <w:rPr>
          <w:sz w:val="16"/>
        </w:rPr>
        <w:t>n) En Islandia: «Firmaskrá», «Hlutafélagaskrá»;</w:t>
      </w:r>
    </w:p>
    <w:p w:rsidR="0082484A" w:rsidRDefault="0082484A" w:rsidP="0082484A">
      <w:pPr>
        <w:jc w:val="both"/>
        <w:rPr>
          <w:sz w:val="16"/>
        </w:rPr>
      </w:pPr>
      <w:r>
        <w:rPr>
          <w:sz w:val="16"/>
        </w:rPr>
        <w:t>ñ) Para Liechtenstein: «Handelsregister», «Gewerberegister»;</w:t>
      </w:r>
    </w:p>
    <w:p w:rsidR="0082484A" w:rsidRDefault="0082484A" w:rsidP="0082484A">
      <w:pPr>
        <w:jc w:val="both"/>
        <w:rPr>
          <w:sz w:val="16"/>
        </w:rPr>
      </w:pPr>
      <w:r>
        <w:rPr>
          <w:sz w:val="16"/>
        </w:rPr>
        <w:t>o) En Noruega: «Foretaksregisteret».</w:t>
      </w:r>
    </w:p>
    <w:p w:rsidR="0082484A" w:rsidRDefault="0082484A" w:rsidP="0082484A">
      <w:pPr>
        <w:spacing w:after="120" w:line="286" w:lineRule="exact"/>
        <w:ind w:left="708" w:hanging="708"/>
        <w:jc w:val="both"/>
        <w:rPr>
          <w:rFonts w:ascii="Arial Rounded MT Bold" w:hAnsi="Arial Rounded MT Bold"/>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82484A" w:rsidRPr="003932DC" w:rsidRDefault="0082484A" w:rsidP="0082484A">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del contracte</w:t>
      </w:r>
    </w:p>
    <w:p w:rsidR="0082484A" w:rsidRDefault="0082484A" w:rsidP="0082484A">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82484A" w:rsidRPr="00D14089" w:rsidRDefault="005D4ED1" w:rsidP="0082484A">
      <w:pPr>
        <w:jc w:val="both"/>
        <w:rPr>
          <w:rFonts w:ascii="Arial" w:hAnsi="Arial" w:cs="Arial"/>
          <w:szCs w:val="22"/>
        </w:rPr>
      </w:pPr>
      <w:r>
        <w:rPr>
          <w:rFonts w:ascii="Arial" w:hAnsi="Arial" w:cs="Arial"/>
          <w:szCs w:val="24"/>
        </w:rPr>
        <w:t>R</w:t>
      </w:r>
      <w:r w:rsidR="002E4D59">
        <w:rPr>
          <w:rFonts w:ascii="Arial" w:hAnsi="Arial" w:cs="Arial"/>
          <w:szCs w:val="24"/>
        </w:rPr>
        <w:t xml:space="preserve">edacció </w:t>
      </w:r>
      <w:r w:rsidR="002E4D59" w:rsidRPr="002E4D59">
        <w:rPr>
          <w:rFonts w:ascii="Arial" w:hAnsi="Arial" w:cs="Arial"/>
          <w:szCs w:val="24"/>
        </w:rPr>
        <w:t>del projecte executiu i el seguiment per a l’obtenció de la llicència d'obres dels treballs de renovació de la instal·lació de climatització de l’Arxiu Històric de Tarragona</w:t>
      </w:r>
    </w:p>
    <w:p w:rsidR="002E4D59" w:rsidRDefault="002E4D59" w:rsidP="0082484A">
      <w:pPr>
        <w:jc w:val="both"/>
        <w:rPr>
          <w:rFonts w:ascii="Arial" w:hAnsi="Arial" w:cs="Arial"/>
          <w:b/>
          <w:szCs w:val="22"/>
        </w:rPr>
      </w:pPr>
    </w:p>
    <w:p w:rsidR="0082484A" w:rsidRPr="000E4F2C" w:rsidRDefault="0082484A" w:rsidP="0082484A">
      <w:pPr>
        <w:jc w:val="both"/>
        <w:rPr>
          <w:rFonts w:ascii="Arial" w:hAnsi="Arial" w:cs="Arial"/>
          <w:b/>
          <w:szCs w:val="22"/>
        </w:rPr>
      </w:pPr>
      <w:r w:rsidRPr="000E4F2C">
        <w:rPr>
          <w:rFonts w:ascii="Arial" w:hAnsi="Arial" w:cs="Arial"/>
          <w:b/>
          <w:szCs w:val="22"/>
        </w:rPr>
        <w:t>Certifico</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82484A" w:rsidRPr="000E4F2C" w:rsidRDefault="0082484A" w:rsidP="0082484A">
      <w:pPr>
        <w:autoSpaceDE w:val="0"/>
        <w:autoSpaceDN w:val="0"/>
        <w:adjustRightInd w:val="0"/>
        <w:spacing w:after="120"/>
        <w:jc w:val="both"/>
        <w:rPr>
          <w:rFonts w:ascii="Arial" w:hAnsi="Arial" w:cs="Arial"/>
          <w:szCs w:val="22"/>
        </w:rPr>
      </w:pPr>
    </w:p>
    <w:p w:rsidR="0082484A"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82484A" w:rsidRPr="000E4F2C" w:rsidRDefault="0082484A" w:rsidP="0082484A">
      <w:pPr>
        <w:jc w:val="both"/>
        <w:rPr>
          <w:rFonts w:ascii="Arial" w:hAnsi="Arial" w:cs="Arial"/>
          <w:szCs w:val="22"/>
        </w:rPr>
      </w:pPr>
    </w:p>
    <w:p w:rsidR="0082484A" w:rsidRDefault="0082484A" w:rsidP="0082484A">
      <w:pPr>
        <w:pStyle w:val="Default"/>
        <w:spacing w:after="120"/>
        <w:ind w:left="280"/>
        <w:jc w:val="both"/>
        <w:rPr>
          <w:sz w:val="20"/>
          <w:szCs w:val="20"/>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sectPr w:rsidR="00F003E7" w:rsidSect="00136CF2">
      <w:headerReference w:type="default" r:id="rId18"/>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6EF" w:rsidRDefault="00AE06EF">
      <w:r>
        <w:separator/>
      </w:r>
    </w:p>
  </w:endnote>
  <w:endnote w:type="continuationSeparator" w:id="0">
    <w:p w:rsidR="00AE06EF" w:rsidRDefault="00AE06EF">
      <w:r>
        <w:continuationSeparator/>
      </w:r>
    </w:p>
  </w:endnote>
  <w:endnote w:id="1">
    <w:p w:rsidR="00AE06EF" w:rsidRDefault="00AE06EF" w:rsidP="0082484A">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AE06EF" w:rsidRDefault="00AE06EF" w:rsidP="0082484A">
      <w:pPr>
        <w:pStyle w:val="Textdenotaalfinal"/>
        <w:rPr>
          <w:rFonts w:cs="Arial"/>
          <w:sz w:val="18"/>
          <w:szCs w:val="18"/>
        </w:rPr>
      </w:pPr>
    </w:p>
    <w:p w:rsidR="00AE06EF" w:rsidRDefault="00AE06EF"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AE06EF" w:rsidRDefault="00AE06EF"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AE06EF" w:rsidRDefault="00AE06EF"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AE06EF" w:rsidRDefault="00AE06EF"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AE06EF" w:rsidRDefault="00AE06EF"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AE06EF" w:rsidRPr="00BB5BA2" w:rsidRDefault="00AE06EF" w:rsidP="0082484A">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AE06EF" w:rsidRDefault="00AE06EF" w:rsidP="0082484A">
      <w:pPr>
        <w:jc w:val="both"/>
        <w:rPr>
          <w:rFonts w:ascii="Arial" w:hAnsi="Arial" w:cs="Arial"/>
          <w:i/>
          <w:sz w:val="18"/>
          <w:szCs w:val="18"/>
        </w:rPr>
      </w:pPr>
    </w:p>
    <w:p w:rsidR="00AE06EF" w:rsidRDefault="00AE06EF" w:rsidP="0082484A">
      <w:pPr>
        <w:jc w:val="both"/>
        <w:rPr>
          <w:rFonts w:ascii="Arial" w:hAnsi="Arial" w:cs="Arial"/>
          <w:i/>
          <w:sz w:val="18"/>
          <w:szCs w:val="18"/>
        </w:rPr>
      </w:pPr>
    </w:p>
    <w:p w:rsidR="00AE06EF" w:rsidRDefault="00AE06EF" w:rsidP="0082484A">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AE06EF" w:rsidRDefault="00AE06EF" w:rsidP="0082484A">
      <w:pPr>
        <w:jc w:val="both"/>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pStyle w:val="Textdenotaalfinal"/>
      </w:pPr>
    </w:p>
    <w:p w:rsidR="00AE06EF" w:rsidRDefault="00AE06EF" w:rsidP="0082484A">
      <w:pPr>
        <w:autoSpaceDE w:val="0"/>
        <w:autoSpaceDN w:val="0"/>
        <w:adjustRightInd w:val="0"/>
        <w:jc w:val="both"/>
        <w:rPr>
          <w:rFonts w:ascii="Arial" w:hAnsi="Arial" w:cs="Arial"/>
          <w:szCs w:val="22"/>
        </w:rPr>
      </w:pPr>
    </w:p>
    <w:p w:rsidR="00AE06EF" w:rsidRDefault="00AE06EF" w:rsidP="0082484A">
      <w:pPr>
        <w:autoSpaceDE w:val="0"/>
        <w:autoSpaceDN w:val="0"/>
        <w:adjustRightInd w:val="0"/>
        <w:jc w:val="both"/>
        <w:rPr>
          <w:rFonts w:ascii="Arial" w:hAnsi="Arial" w:cs="Arial"/>
          <w:szCs w:val="22"/>
        </w:rPr>
      </w:pPr>
    </w:p>
    <w:p w:rsidR="00AE06EF" w:rsidRDefault="00AE06EF" w:rsidP="0082484A">
      <w:pPr>
        <w:autoSpaceDE w:val="0"/>
        <w:autoSpaceDN w:val="0"/>
        <w:adjustRightInd w:val="0"/>
        <w:jc w:val="both"/>
        <w:rPr>
          <w:rFonts w:ascii="Arial" w:hAnsi="Arial" w:cs="Arial"/>
          <w:szCs w:val="22"/>
        </w:rPr>
      </w:pPr>
    </w:p>
    <w:p w:rsidR="00AE06EF" w:rsidRDefault="00AE06EF" w:rsidP="0082484A">
      <w:pPr>
        <w:autoSpaceDE w:val="0"/>
        <w:autoSpaceDN w:val="0"/>
        <w:adjustRightInd w:val="0"/>
        <w:jc w:val="both"/>
        <w:rPr>
          <w:rFonts w:ascii="Arial" w:hAnsi="Arial" w:cs="Arial"/>
          <w:szCs w:val="22"/>
        </w:rPr>
      </w:pPr>
    </w:p>
    <w:p w:rsidR="00AE06EF" w:rsidRPr="00F2775F" w:rsidRDefault="00AE06EF" w:rsidP="0082484A">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6EF" w:rsidRDefault="00AE06EF">
      <w:r>
        <w:separator/>
      </w:r>
    </w:p>
  </w:footnote>
  <w:footnote w:type="continuationSeparator" w:id="0">
    <w:p w:rsidR="00AE06EF" w:rsidRDefault="00AE06EF">
      <w:r>
        <w:continuationSeparator/>
      </w:r>
    </w:p>
  </w:footnote>
  <w:footnote w:id="1">
    <w:p w:rsidR="00AE06EF" w:rsidRDefault="00AE06EF" w:rsidP="0082484A">
      <w:pPr>
        <w:pStyle w:val="Textdenotaapeudepgina"/>
      </w:pPr>
      <w:r>
        <w:rPr>
          <w:rStyle w:val="Refernciadenotaapeudepgina"/>
        </w:rPr>
        <w:footnoteRef/>
      </w:r>
      <w:r>
        <w:t xml:space="preserve"> S’expressarà la raó social completa de l’entitat asseguradora</w:t>
      </w:r>
    </w:p>
  </w:footnote>
  <w:footnote w:id="2">
    <w:p w:rsidR="00AE06EF" w:rsidRDefault="00AE06EF" w:rsidP="0082484A">
      <w:pPr>
        <w:pStyle w:val="Textdenotaapeudepgina"/>
      </w:pPr>
      <w:r>
        <w:rPr>
          <w:rStyle w:val="Refernciadenotaapeudepgina"/>
        </w:rPr>
        <w:footnoteRef/>
      </w:r>
      <w:r>
        <w:t xml:space="preserve"> Nom i cognoms de l’Apoderat o Apoderats</w:t>
      </w:r>
    </w:p>
  </w:footnote>
  <w:footnote w:id="3">
    <w:p w:rsidR="00AE06EF" w:rsidRDefault="00AE06EF" w:rsidP="0082484A">
      <w:pPr>
        <w:pStyle w:val="Textdenotaapeudepgina"/>
      </w:pPr>
      <w:r>
        <w:rPr>
          <w:rStyle w:val="Refernciadenotaapeudepgina"/>
        </w:rPr>
        <w:footnoteRef/>
      </w:r>
      <w:r>
        <w:t xml:space="preserve"> Nom de la persona assegurada</w:t>
      </w:r>
    </w:p>
  </w:footnote>
  <w:footnote w:id="4">
    <w:p w:rsidR="00AE06EF" w:rsidRDefault="00AE06EF" w:rsidP="0082484A">
      <w:pPr>
        <w:pStyle w:val="Textdenotaapeudepgina"/>
      </w:pPr>
      <w:r>
        <w:rPr>
          <w:rStyle w:val="Refernciadenotaapeudepgina"/>
        </w:rPr>
        <w:footnoteRef/>
      </w:r>
      <w:r>
        <w:t xml:space="preserve"> Òrgan de contractació</w:t>
      </w:r>
    </w:p>
  </w:footnote>
  <w:footnote w:id="5">
    <w:p w:rsidR="00AE06EF" w:rsidRDefault="00AE06EF" w:rsidP="0082484A">
      <w:pPr>
        <w:pStyle w:val="Textdenotaapeudepgina"/>
      </w:pPr>
      <w:r>
        <w:rPr>
          <w:rStyle w:val="Refernciadenotaapeudepgina"/>
        </w:rPr>
        <w:footnoteRef/>
      </w:r>
      <w:r>
        <w:t xml:space="preserve"> Import en lletres i números pel qual es constitueix l’assegurança</w:t>
      </w:r>
    </w:p>
  </w:footnote>
  <w:footnote w:id="6">
    <w:p w:rsidR="00AE06EF" w:rsidRDefault="00AE06EF" w:rsidP="0082484A">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AE06EF" w:rsidRDefault="00AE06EF" w:rsidP="0082484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6EF" w:rsidRDefault="00C6176C"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9055069" r:id="rId2"/>
      </w:object>
    </w:r>
    <w:r w:rsidR="00AE06EF">
      <w:t>Generalitat de Catalunya</w:t>
    </w:r>
  </w:p>
  <w:p w:rsidR="00AE06EF" w:rsidRDefault="00AE06EF" w:rsidP="00162B42">
    <w:pPr>
      <w:pStyle w:val="Capalera"/>
      <w:rPr>
        <w:rFonts w:ascii="Helvetica*" w:hAnsi="Helvetica*"/>
        <w:b/>
      </w:rPr>
    </w:pPr>
    <w:r>
      <w:rPr>
        <w:rFonts w:ascii="Helvetica*" w:hAnsi="Helvetica*"/>
        <w:b/>
      </w:rPr>
      <w:t>Departament de Cultura</w:t>
    </w:r>
  </w:p>
  <w:p w:rsidR="00AE06EF" w:rsidRDefault="00AE06EF"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CU-2024-1438</w:t>
    </w:r>
  </w:p>
  <w:p w:rsidR="00AE06EF" w:rsidRDefault="00AE06EF"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AE06EF" w:rsidRDefault="00AE06E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677F"/>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B7E13"/>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2C9E"/>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59F2"/>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36B8A"/>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4D59"/>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A65DA"/>
    <w:rsid w:val="003B16E4"/>
    <w:rsid w:val="003B1708"/>
    <w:rsid w:val="003B319D"/>
    <w:rsid w:val="003B4565"/>
    <w:rsid w:val="003B4DEB"/>
    <w:rsid w:val="003B5B5C"/>
    <w:rsid w:val="003C0A6C"/>
    <w:rsid w:val="003C14F4"/>
    <w:rsid w:val="003C34F4"/>
    <w:rsid w:val="003C3BF4"/>
    <w:rsid w:val="003C770D"/>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46E0"/>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888"/>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4ED1"/>
    <w:rsid w:val="005D637D"/>
    <w:rsid w:val="005D7110"/>
    <w:rsid w:val="005E47D9"/>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1830"/>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484A"/>
    <w:rsid w:val="008252E9"/>
    <w:rsid w:val="00832719"/>
    <w:rsid w:val="00833CC3"/>
    <w:rsid w:val="008438CD"/>
    <w:rsid w:val="00850C8D"/>
    <w:rsid w:val="00850D59"/>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16BEF"/>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A119C"/>
    <w:rsid w:val="009B1448"/>
    <w:rsid w:val="009B408B"/>
    <w:rsid w:val="009B5653"/>
    <w:rsid w:val="009B661F"/>
    <w:rsid w:val="009C09AA"/>
    <w:rsid w:val="009C212A"/>
    <w:rsid w:val="009C4487"/>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0506"/>
    <w:rsid w:val="00A02C9F"/>
    <w:rsid w:val="00A02F03"/>
    <w:rsid w:val="00A0442C"/>
    <w:rsid w:val="00A11EA6"/>
    <w:rsid w:val="00A1528A"/>
    <w:rsid w:val="00A16684"/>
    <w:rsid w:val="00A16930"/>
    <w:rsid w:val="00A17D2B"/>
    <w:rsid w:val="00A20279"/>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06EF"/>
    <w:rsid w:val="00AE3C99"/>
    <w:rsid w:val="00AF0875"/>
    <w:rsid w:val="00AF0DA4"/>
    <w:rsid w:val="00AF301F"/>
    <w:rsid w:val="00AF34C6"/>
    <w:rsid w:val="00AF579D"/>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3A67"/>
    <w:rsid w:val="00B468A7"/>
    <w:rsid w:val="00B46B32"/>
    <w:rsid w:val="00B47B2F"/>
    <w:rsid w:val="00B5554C"/>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4EFE"/>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176C"/>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0B0C"/>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929"/>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648"/>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95E32"/>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2A58"/>
    <w:rsid w:val="00F3547E"/>
    <w:rsid w:val="00F362B5"/>
    <w:rsid w:val="00F36F01"/>
    <w:rsid w:val="00F41DA6"/>
    <w:rsid w:val="00F43B11"/>
    <w:rsid w:val="00F44657"/>
    <w:rsid w:val="00F45F25"/>
    <w:rsid w:val="00F502B9"/>
    <w:rsid w:val="00F50869"/>
    <w:rsid w:val="00F51B3D"/>
    <w:rsid w:val="00F574C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C72D2"/>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2"/>
    <o:shapelayout v:ext="edit">
      <o:idmap v:ext="edit" data="1"/>
    </o:shapelayout>
  </w:shapeDefaults>
  <w:decimalSymbol w:val=","/>
  <w:listSeparator w:val=";"/>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10" Type="http://schemas.openxmlformats.org/officeDocument/2006/relationships/hyperlink" Target="https://contractaciopublica.gencat.c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cat/" TargetMode="External"/><Relationship Id="rId14" Type="http://schemas.openxmlformats.org/officeDocument/2006/relationships/hyperlink" Target="https://contractaciopublica.ca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559A30-0B24-4917-8428-6627A21E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31</Pages>
  <Words>13090</Words>
  <Characters>74619</Characters>
  <Application>Microsoft Office Word</Application>
  <DocSecurity>0</DocSecurity>
  <Lines>621</Lines>
  <Paragraphs>175</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87534</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7</cp:revision>
  <cp:lastPrinted>2010-10-04T12:07:00Z</cp:lastPrinted>
  <dcterms:created xsi:type="dcterms:W3CDTF">2024-07-18T20:49:00Z</dcterms:created>
  <dcterms:modified xsi:type="dcterms:W3CDTF">2024-09-28T16:58:00Z</dcterms:modified>
</cp:coreProperties>
</file>