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095C5A" w:rsidRPr="00095C5A">
        <w:rPr>
          <w:rFonts w:cs="Arial"/>
          <w:b/>
        </w:rPr>
        <w:t>CS/AH03/1101406728/24/</w:t>
      </w:r>
      <w:bookmarkStart w:id="0" w:name="_GoBack"/>
      <w:bookmarkEnd w:id="0"/>
      <w:r w:rsidR="00095C5A" w:rsidRPr="00095C5A">
        <w:rPr>
          <w:rFonts w:cs="Arial"/>
          <w:b/>
        </w:rPr>
        <w:t>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95C5A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332D7-E553-4F51-81D4-F63C9C1579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1D18B5-65C8-40B9-ACCC-9CF640EF3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619BE-FFF2-4D00-BFEA-27CECA7B7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2023-07-26T12:10:00Z</dcterms:created>
  <dcterms:modified xsi:type="dcterms:W3CDTF">2024-09-16T07:44:00Z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