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A1543" w14:textId="17C1D917" w:rsidR="002F522E" w:rsidRPr="00997DB2" w:rsidRDefault="00D11C42" w:rsidP="002F522E">
      <w:pPr>
        <w:jc w:val="both"/>
        <w:rPr>
          <w:rFonts w:asciiTheme="majorHAnsi" w:hAnsiTheme="majorHAnsi" w:cstheme="majorHAnsi"/>
          <w:b/>
          <w:sz w:val="24"/>
          <w:szCs w:val="24"/>
        </w:rPr>
      </w:pPr>
      <w:r w:rsidRPr="00D11C42">
        <w:rPr>
          <w:rFonts w:asciiTheme="majorHAnsi" w:hAnsiTheme="majorHAnsi" w:cstheme="majorHAnsi"/>
          <w:b/>
          <w:noProof/>
          <w:sz w:val="24"/>
          <w:szCs w:val="24"/>
        </w:rPr>
        <mc:AlternateContent>
          <mc:Choice Requires="wps">
            <w:drawing>
              <wp:anchor distT="45720" distB="45720" distL="114300" distR="114300" simplePos="0" relativeHeight="251659264" behindDoc="0" locked="0" layoutInCell="1" allowOverlap="1" wp14:anchorId="02B20853" wp14:editId="5FA4FF9D">
                <wp:simplePos x="0" y="0"/>
                <wp:positionH relativeFrom="margin">
                  <wp:posOffset>4924425</wp:posOffset>
                </wp:positionH>
                <wp:positionV relativeFrom="paragraph">
                  <wp:posOffset>0</wp:posOffset>
                </wp:positionV>
                <wp:extent cx="1242060" cy="792480"/>
                <wp:effectExtent l="0" t="0" r="1524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792480"/>
                        </a:xfrm>
                        <a:prstGeom prst="rect">
                          <a:avLst/>
                        </a:prstGeom>
                        <a:solidFill>
                          <a:srgbClr val="FFFFFF"/>
                        </a:solidFill>
                        <a:ln w="9525">
                          <a:solidFill>
                            <a:srgbClr val="000000"/>
                          </a:solidFill>
                          <a:miter lim="800000"/>
                          <a:headEnd/>
                          <a:tailEnd/>
                        </a:ln>
                      </wps:spPr>
                      <wps:txbx>
                        <w:txbxContent>
                          <w:p w14:paraId="74C95DC8" w14:textId="24CC33F9" w:rsidR="00D11C42" w:rsidRDefault="00D11C42">
                            <w:r>
                              <w:t>Aprovat pel Ple de la Corporació en data 12/09/2024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20853" id="_x0000_t202" coordsize="21600,21600" o:spt="202" path="m,l,21600r21600,l21600,xe">
                <v:stroke joinstyle="miter"/>
                <v:path gradientshapeok="t" o:connecttype="rect"/>
              </v:shapetype>
              <v:shape id="Cuadro de texto 2" o:spid="_x0000_s1026" type="#_x0000_t202" style="position:absolute;left:0;text-align:left;margin-left:387.75pt;margin-top:0;width:97.8pt;height:6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">
                <v:textbox>
                  <w:txbxContent>
                    <w:p w14:paraId="74C95DC8" w14:textId="24CC33F9" w:rsidR="00D11C42" w:rsidRDefault="00D11C42">
                      <w:r>
                        <w:t>Aprovat pel Ple de la Corporació en data 12/09/2024</w:t>
                      </w:r>
                    </w:p>
                  </w:txbxContent>
                </v:textbox>
                <w10:wrap type="square" anchorx="margin"/>
              </v:shape>
            </w:pict>
          </mc:Fallback>
        </mc:AlternateContent>
      </w:r>
      <w:r w:rsidR="002F522E" w:rsidRPr="00997DB2">
        <w:rPr>
          <w:rFonts w:asciiTheme="majorHAnsi" w:hAnsiTheme="majorHAnsi" w:cstheme="majorHAnsi"/>
          <w:b/>
          <w:sz w:val="24"/>
          <w:szCs w:val="24"/>
        </w:rPr>
        <w:t xml:space="preserve">PLEC DE CLÀUSULES ADMINISTRATIVES PARTICULARS QUE HAN DE REGIR EL CONTRACTE </w:t>
      </w:r>
      <w:r w:rsidR="00AD1E51">
        <w:rPr>
          <w:rFonts w:asciiTheme="majorHAnsi" w:hAnsiTheme="majorHAnsi" w:cstheme="majorHAnsi"/>
          <w:b/>
          <w:sz w:val="24"/>
          <w:szCs w:val="24"/>
        </w:rPr>
        <w:t>D’OBRES</w:t>
      </w:r>
      <w:r w:rsidR="002F522E" w:rsidRPr="00997DB2">
        <w:rPr>
          <w:rFonts w:asciiTheme="majorHAnsi" w:hAnsiTheme="majorHAnsi" w:cstheme="majorHAnsi"/>
          <w:b/>
          <w:sz w:val="24"/>
          <w:szCs w:val="24"/>
        </w:rPr>
        <w:t xml:space="preserve"> PER A LA INCORPORACIÓ D’UNA INSTAL·LACIÓ SOLAR FOTOVOLTAICA D’AUTOCONSUM COMPARTIT A LA PISTA DE PÀDEL DEL MUNICIPI DE CASTELLOLÍ</w:t>
      </w:r>
    </w:p>
    <w:p w14:paraId="2F8E8F12" w14:textId="77777777" w:rsidR="002F522E" w:rsidRPr="002F522E" w:rsidRDefault="002F522E" w:rsidP="002F522E">
      <w:pPr>
        <w:jc w:val="both"/>
        <w:rPr>
          <w:rFonts w:asciiTheme="majorHAnsi" w:hAnsiTheme="majorHAnsi" w:cstheme="majorHAnsi"/>
        </w:rPr>
      </w:pPr>
    </w:p>
    <w:p w14:paraId="0B137651" w14:textId="77777777" w:rsidR="002F522E" w:rsidRPr="002F522E" w:rsidRDefault="002F522E" w:rsidP="002F522E">
      <w:pPr>
        <w:pStyle w:val="Prrafodelista"/>
        <w:numPr>
          <w:ilvl w:val="0"/>
          <w:numId w:val="23"/>
        </w:numPr>
        <w:ind w:left="0" w:firstLine="0"/>
        <w:jc w:val="both"/>
        <w:rPr>
          <w:rFonts w:asciiTheme="majorHAnsi" w:hAnsiTheme="majorHAnsi" w:cstheme="majorHAnsi"/>
          <w:b/>
          <w:u w:val="single"/>
        </w:rPr>
      </w:pPr>
      <w:r w:rsidRPr="002F522E">
        <w:rPr>
          <w:rFonts w:asciiTheme="majorHAnsi" w:hAnsiTheme="majorHAnsi" w:cstheme="majorHAnsi"/>
          <w:b/>
          <w:u w:val="single"/>
        </w:rPr>
        <w:t>IDENTIFICACIÓ DEL CONTRACTE</w:t>
      </w:r>
    </w:p>
    <w:p w14:paraId="04AEAD90" w14:textId="77777777" w:rsidR="002F522E" w:rsidRPr="002F522E" w:rsidRDefault="002F522E" w:rsidP="002F522E">
      <w:pPr>
        <w:pStyle w:val="Prrafodelista"/>
        <w:ind w:left="0"/>
        <w:jc w:val="both"/>
        <w:rPr>
          <w:rFonts w:asciiTheme="majorHAnsi" w:hAnsiTheme="majorHAnsi" w:cstheme="majorHAnsi"/>
          <w:b/>
        </w:rPr>
      </w:pPr>
    </w:p>
    <w:p w14:paraId="3C452044" w14:textId="77777777" w:rsidR="002F522E" w:rsidRPr="002F522E" w:rsidRDefault="002F522E" w:rsidP="002F522E">
      <w:pPr>
        <w:pStyle w:val="Prrafodelista"/>
        <w:numPr>
          <w:ilvl w:val="1"/>
          <w:numId w:val="23"/>
        </w:numPr>
        <w:ind w:left="0" w:firstLine="0"/>
        <w:jc w:val="both"/>
        <w:rPr>
          <w:rFonts w:asciiTheme="majorHAnsi" w:hAnsiTheme="majorHAnsi" w:cstheme="majorHAnsi"/>
          <w:b/>
        </w:rPr>
      </w:pPr>
      <w:r w:rsidRPr="002F522E">
        <w:rPr>
          <w:rFonts w:asciiTheme="majorHAnsi" w:hAnsiTheme="majorHAnsi" w:cstheme="majorHAnsi"/>
          <w:b/>
        </w:rPr>
        <w:t>EXPEDIENT</w:t>
      </w:r>
    </w:p>
    <w:p w14:paraId="42F397F6" w14:textId="28B76606" w:rsidR="002F522E" w:rsidRPr="002F522E" w:rsidRDefault="002F522E" w:rsidP="002F522E">
      <w:pPr>
        <w:jc w:val="both"/>
        <w:rPr>
          <w:rFonts w:asciiTheme="majorHAnsi" w:hAnsiTheme="majorHAnsi" w:cstheme="majorHAnsi"/>
        </w:rPr>
      </w:pPr>
      <w:r w:rsidRPr="000F71FE">
        <w:rPr>
          <w:rFonts w:asciiTheme="majorHAnsi" w:hAnsiTheme="majorHAnsi" w:cstheme="majorHAnsi"/>
          <w:b/>
        </w:rPr>
        <w:t>Número</w:t>
      </w:r>
      <w:r w:rsidRPr="000F71FE">
        <w:rPr>
          <w:rFonts w:asciiTheme="majorHAnsi" w:hAnsiTheme="majorHAnsi" w:cstheme="majorHAnsi"/>
        </w:rPr>
        <w:t>:</w:t>
      </w:r>
      <w:r w:rsidR="000F71FE" w:rsidRPr="000F71FE">
        <w:rPr>
          <w:rFonts w:asciiTheme="majorHAnsi" w:hAnsiTheme="majorHAnsi" w:cstheme="majorHAnsi"/>
        </w:rPr>
        <w:t>2024_266</w:t>
      </w:r>
    </w:p>
    <w:p w14:paraId="1619883E" w14:textId="00A6AFA1" w:rsidR="002F522E" w:rsidRPr="002F522E" w:rsidRDefault="002F522E" w:rsidP="002F522E">
      <w:pPr>
        <w:jc w:val="both"/>
        <w:rPr>
          <w:rFonts w:asciiTheme="majorHAnsi" w:hAnsiTheme="majorHAnsi" w:cstheme="majorHAnsi"/>
        </w:rPr>
      </w:pPr>
      <w:r w:rsidRPr="000F71FE">
        <w:rPr>
          <w:rFonts w:asciiTheme="majorHAnsi" w:hAnsiTheme="majorHAnsi" w:cstheme="majorHAnsi"/>
          <w:b/>
        </w:rPr>
        <w:t>Dependència gestora</w:t>
      </w:r>
      <w:r w:rsidRPr="000F71FE">
        <w:rPr>
          <w:rFonts w:asciiTheme="majorHAnsi" w:hAnsiTheme="majorHAnsi" w:cstheme="majorHAnsi"/>
        </w:rPr>
        <w:t xml:space="preserve">: Àrea de </w:t>
      </w:r>
      <w:r w:rsidR="000F71FE" w:rsidRPr="000F71FE">
        <w:rPr>
          <w:rFonts w:asciiTheme="majorHAnsi" w:hAnsiTheme="majorHAnsi" w:cstheme="majorHAnsi"/>
        </w:rPr>
        <w:t>Secretaria</w:t>
      </w:r>
    </w:p>
    <w:p w14:paraId="6C8C7E20" w14:textId="77777777" w:rsidR="002F522E" w:rsidRPr="002F522E" w:rsidRDefault="002F522E" w:rsidP="002F522E">
      <w:pPr>
        <w:jc w:val="both"/>
        <w:rPr>
          <w:rFonts w:asciiTheme="majorHAnsi" w:hAnsiTheme="majorHAnsi" w:cstheme="majorHAnsi"/>
        </w:rPr>
      </w:pPr>
      <w:r w:rsidRPr="002F522E">
        <w:rPr>
          <w:rFonts w:asciiTheme="majorHAnsi" w:hAnsiTheme="majorHAnsi" w:cstheme="majorHAnsi"/>
          <w:b/>
        </w:rPr>
        <w:t>Objecte</w:t>
      </w:r>
      <w:r w:rsidRPr="002F522E">
        <w:rPr>
          <w:rFonts w:asciiTheme="majorHAnsi" w:hAnsiTheme="majorHAnsi" w:cstheme="majorHAnsi"/>
        </w:rPr>
        <w:t>:</w:t>
      </w:r>
    </w:p>
    <w:p w14:paraId="64CF7607" w14:textId="7CBCA609" w:rsidR="002F522E" w:rsidRPr="002F522E" w:rsidRDefault="002F522E" w:rsidP="002F522E">
      <w:pPr>
        <w:jc w:val="both"/>
        <w:rPr>
          <w:rFonts w:asciiTheme="majorHAnsi" w:hAnsiTheme="majorHAnsi" w:cstheme="majorHAnsi"/>
        </w:rPr>
      </w:pPr>
      <w:r w:rsidRPr="002F522E">
        <w:rPr>
          <w:rFonts w:asciiTheme="majorHAnsi" w:hAnsiTheme="majorHAnsi" w:cstheme="majorHAnsi"/>
        </w:rPr>
        <w:t>És objecte del present plec de clàusules administratives és l’execució de les obres contingudes en el projecte executiu indicat posteriorment, relatiu a una instal·lació solar fotovoltaica per autoconsum col·lectiu:</w:t>
      </w:r>
    </w:p>
    <w:p w14:paraId="5C981AE4" w14:textId="064CB936" w:rsidR="002F522E" w:rsidRPr="002F522E" w:rsidRDefault="002F522E" w:rsidP="002F522E">
      <w:pPr>
        <w:pStyle w:val="Prrafodelista"/>
        <w:numPr>
          <w:ilvl w:val="0"/>
          <w:numId w:val="12"/>
        </w:numPr>
        <w:jc w:val="both"/>
        <w:rPr>
          <w:rFonts w:asciiTheme="majorHAnsi" w:hAnsiTheme="majorHAnsi" w:cstheme="majorHAnsi"/>
        </w:rPr>
      </w:pPr>
      <w:r w:rsidRPr="002F522E">
        <w:rPr>
          <w:rFonts w:asciiTheme="majorHAnsi" w:hAnsiTheme="majorHAnsi" w:cstheme="majorHAnsi"/>
        </w:rPr>
        <w:t xml:space="preserve">Projecte Executiu de la Instal·lació Solar Fotovoltaica de 96,96 </w:t>
      </w:r>
      <w:proofErr w:type="spellStart"/>
      <w:r w:rsidRPr="002F522E">
        <w:rPr>
          <w:rFonts w:asciiTheme="majorHAnsi" w:hAnsiTheme="majorHAnsi" w:cstheme="majorHAnsi"/>
        </w:rPr>
        <w:t>kWp</w:t>
      </w:r>
      <w:proofErr w:type="spellEnd"/>
      <w:r w:rsidRPr="002F522E">
        <w:rPr>
          <w:rFonts w:asciiTheme="majorHAnsi" w:hAnsiTheme="majorHAnsi" w:cstheme="majorHAnsi"/>
        </w:rPr>
        <w:t xml:space="preserve"> a la Cobe</w:t>
      </w:r>
      <w:r w:rsidR="00227AA9">
        <w:rPr>
          <w:rFonts w:asciiTheme="majorHAnsi" w:hAnsiTheme="majorHAnsi" w:cstheme="majorHAnsi"/>
        </w:rPr>
        <w:t>r</w:t>
      </w:r>
      <w:r w:rsidRPr="002F522E">
        <w:rPr>
          <w:rFonts w:asciiTheme="majorHAnsi" w:hAnsiTheme="majorHAnsi" w:cstheme="majorHAnsi"/>
        </w:rPr>
        <w:t xml:space="preserve">ta de la Pista de Pàdel, </w:t>
      </w:r>
      <w:r w:rsidRPr="002F522E">
        <w:rPr>
          <w:rFonts w:asciiTheme="majorHAnsi" w:hAnsiTheme="majorHAnsi" w:cstheme="majorHAnsi"/>
          <w:i/>
        </w:rPr>
        <w:t>redactat per l’empresa Àmbit Grup Serveis Tècnics, S.L. signat el 02/03/2023 i amb visat núm. 23001013 del 03/02/2023</w:t>
      </w:r>
      <w:r w:rsidRPr="002F522E">
        <w:rPr>
          <w:rFonts w:asciiTheme="majorHAnsi" w:hAnsiTheme="majorHAnsi" w:cstheme="majorHAnsi"/>
        </w:rPr>
        <w:t>.</w:t>
      </w:r>
    </w:p>
    <w:p w14:paraId="5ADE8AE1" w14:textId="4C91629C" w:rsidR="002F522E" w:rsidRPr="002F522E" w:rsidRDefault="002F522E" w:rsidP="002F522E">
      <w:pPr>
        <w:jc w:val="both"/>
        <w:rPr>
          <w:rFonts w:asciiTheme="majorHAnsi" w:hAnsiTheme="majorHAnsi" w:cstheme="majorHAnsi"/>
        </w:rPr>
      </w:pPr>
      <w:r w:rsidRPr="002F522E">
        <w:rPr>
          <w:rFonts w:asciiTheme="majorHAnsi" w:hAnsiTheme="majorHAnsi" w:cstheme="majorHAnsi"/>
        </w:rPr>
        <w:t>A continuació, i d’acord amb els projectes executius indicats, es mostra un quadre resum amb les dades principals de la instal·lació solar fotovoltaica objecte del contracte:</w:t>
      </w:r>
    </w:p>
    <w:tbl>
      <w:tblPr>
        <w:tblStyle w:val="Tablaconcuadrcula1clara-nfasis3"/>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414"/>
        <w:gridCol w:w="1500"/>
        <w:gridCol w:w="1007"/>
        <w:gridCol w:w="985"/>
        <w:gridCol w:w="1149"/>
      </w:tblGrid>
      <w:tr w:rsidR="002F522E" w:rsidRPr="002F522E" w14:paraId="4BCB1A7D" w14:textId="77777777" w:rsidTr="002F52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2" w:type="dxa"/>
          </w:tcPr>
          <w:p w14:paraId="2682AFFC" w14:textId="16A70D03" w:rsidR="002F522E" w:rsidRPr="002F522E" w:rsidRDefault="002F522E" w:rsidP="00CD46DB">
            <w:pPr>
              <w:jc w:val="center"/>
              <w:rPr>
                <w:rFonts w:asciiTheme="majorHAnsi" w:hAnsiTheme="majorHAnsi" w:cstheme="majorHAnsi"/>
              </w:rPr>
            </w:pPr>
            <w:r w:rsidRPr="002F522E">
              <w:rPr>
                <w:rFonts w:asciiTheme="majorHAnsi" w:hAnsiTheme="majorHAnsi" w:cstheme="majorHAnsi"/>
              </w:rPr>
              <w:t>Instal·lació solar fotovoltaica</w:t>
            </w:r>
          </w:p>
        </w:tc>
        <w:tc>
          <w:tcPr>
            <w:tcW w:w="1414" w:type="dxa"/>
          </w:tcPr>
          <w:p w14:paraId="7EA60CA4" w14:textId="77777777" w:rsidR="002F522E" w:rsidRPr="002F522E" w:rsidRDefault="002F522E" w:rsidP="00CD46D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PEC</w:t>
            </w:r>
            <w:r w:rsidRPr="002F522E">
              <w:rPr>
                <w:rFonts w:asciiTheme="majorHAnsi" w:hAnsiTheme="majorHAnsi" w:cstheme="majorHAnsi"/>
              </w:rPr>
              <w:br/>
              <w:t xml:space="preserve"> (IVA exclòs)</w:t>
            </w:r>
          </w:p>
        </w:tc>
        <w:tc>
          <w:tcPr>
            <w:tcW w:w="1500" w:type="dxa"/>
          </w:tcPr>
          <w:p w14:paraId="433FF553" w14:textId="77777777" w:rsidR="002F522E" w:rsidRPr="002F522E" w:rsidRDefault="002F522E" w:rsidP="00CD46D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PEC</w:t>
            </w:r>
            <w:r w:rsidRPr="002F522E">
              <w:rPr>
                <w:rFonts w:asciiTheme="majorHAnsi" w:hAnsiTheme="majorHAnsi" w:cstheme="majorHAnsi"/>
              </w:rPr>
              <w:br/>
              <w:t>(IVA 21% inclòs)</w:t>
            </w:r>
          </w:p>
        </w:tc>
        <w:tc>
          <w:tcPr>
            <w:tcW w:w="1007" w:type="dxa"/>
          </w:tcPr>
          <w:p w14:paraId="07B353D6" w14:textId="77777777" w:rsidR="002F522E" w:rsidRPr="002F522E" w:rsidRDefault="002F522E" w:rsidP="00CD46D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Potència pic</w:t>
            </w:r>
            <w:r w:rsidRPr="002F522E">
              <w:rPr>
                <w:rFonts w:asciiTheme="majorHAnsi" w:hAnsiTheme="majorHAnsi" w:cstheme="majorHAnsi"/>
              </w:rPr>
              <w:br/>
              <w:t>(</w:t>
            </w:r>
            <w:proofErr w:type="spellStart"/>
            <w:r w:rsidRPr="002F522E">
              <w:rPr>
                <w:rFonts w:asciiTheme="majorHAnsi" w:hAnsiTheme="majorHAnsi" w:cstheme="majorHAnsi"/>
              </w:rPr>
              <w:t>kWp</w:t>
            </w:r>
            <w:proofErr w:type="spellEnd"/>
            <w:r w:rsidRPr="002F522E">
              <w:rPr>
                <w:rFonts w:asciiTheme="majorHAnsi" w:hAnsiTheme="majorHAnsi" w:cstheme="majorHAnsi"/>
              </w:rPr>
              <w:t>)</w:t>
            </w:r>
          </w:p>
        </w:tc>
        <w:tc>
          <w:tcPr>
            <w:tcW w:w="985" w:type="dxa"/>
          </w:tcPr>
          <w:p w14:paraId="05A3F4B0" w14:textId="77777777" w:rsidR="002F522E" w:rsidRPr="002F522E" w:rsidRDefault="002F522E" w:rsidP="00CD46D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Potència nominal (</w:t>
            </w:r>
            <w:proofErr w:type="spellStart"/>
            <w:r w:rsidRPr="002F522E">
              <w:rPr>
                <w:rFonts w:asciiTheme="majorHAnsi" w:hAnsiTheme="majorHAnsi" w:cstheme="majorHAnsi"/>
              </w:rPr>
              <w:t>kWn</w:t>
            </w:r>
            <w:proofErr w:type="spellEnd"/>
            <w:r w:rsidRPr="002F522E">
              <w:rPr>
                <w:rFonts w:asciiTheme="majorHAnsi" w:hAnsiTheme="majorHAnsi" w:cstheme="majorHAnsi"/>
              </w:rPr>
              <w:t>)</w:t>
            </w:r>
          </w:p>
        </w:tc>
        <w:tc>
          <w:tcPr>
            <w:tcW w:w="1149" w:type="dxa"/>
          </w:tcPr>
          <w:p w14:paraId="7DEEC366" w14:textId="35CDB2A3" w:rsidR="002F522E" w:rsidRPr="002F522E" w:rsidRDefault="002F522E" w:rsidP="00CD46D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Producció estimada (kWh/any)</w:t>
            </w:r>
          </w:p>
        </w:tc>
      </w:tr>
      <w:tr w:rsidR="002F522E" w:rsidRPr="002F522E" w14:paraId="594CFE40" w14:textId="77777777" w:rsidTr="002F522E">
        <w:trPr>
          <w:jc w:val="center"/>
        </w:trPr>
        <w:tc>
          <w:tcPr>
            <w:cnfStyle w:val="001000000000" w:firstRow="0" w:lastRow="0" w:firstColumn="1" w:lastColumn="0" w:oddVBand="0" w:evenVBand="0" w:oddHBand="0" w:evenHBand="0" w:firstRowFirstColumn="0" w:firstRowLastColumn="0" w:lastRowFirstColumn="0" w:lastRowLastColumn="0"/>
            <w:tcW w:w="2422" w:type="dxa"/>
          </w:tcPr>
          <w:p w14:paraId="49C3FFC2" w14:textId="1D68E0C5" w:rsidR="002F522E" w:rsidRPr="002F522E" w:rsidRDefault="002F522E" w:rsidP="00CD46DB">
            <w:pPr>
              <w:jc w:val="both"/>
              <w:rPr>
                <w:rFonts w:asciiTheme="majorHAnsi" w:hAnsiTheme="majorHAnsi" w:cstheme="majorHAnsi"/>
                <w:b w:val="0"/>
              </w:rPr>
            </w:pPr>
            <w:r w:rsidRPr="002F522E">
              <w:rPr>
                <w:rFonts w:asciiTheme="majorHAnsi" w:hAnsiTheme="majorHAnsi" w:cstheme="majorHAnsi"/>
                <w:b w:val="0"/>
              </w:rPr>
              <w:t>Pista de Pàdel</w:t>
            </w:r>
          </w:p>
        </w:tc>
        <w:tc>
          <w:tcPr>
            <w:tcW w:w="1414" w:type="dxa"/>
          </w:tcPr>
          <w:p w14:paraId="7F3780DA" w14:textId="1D00C6F7" w:rsidR="002F522E" w:rsidRPr="002F522E" w:rsidRDefault="002F522E" w:rsidP="00CD46DB">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146.905,24</w:t>
            </w:r>
          </w:p>
        </w:tc>
        <w:tc>
          <w:tcPr>
            <w:tcW w:w="1500" w:type="dxa"/>
          </w:tcPr>
          <w:p w14:paraId="0F572110" w14:textId="0FEF009A" w:rsidR="002F522E" w:rsidRPr="002F522E" w:rsidRDefault="002F522E" w:rsidP="00CD46DB">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177.755,34</w:t>
            </w:r>
          </w:p>
        </w:tc>
        <w:tc>
          <w:tcPr>
            <w:tcW w:w="1007" w:type="dxa"/>
          </w:tcPr>
          <w:p w14:paraId="1C9C0BA7" w14:textId="22221E41" w:rsidR="002F522E" w:rsidRPr="002F522E" w:rsidRDefault="002F522E" w:rsidP="00CD46DB">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96,96</w:t>
            </w:r>
          </w:p>
        </w:tc>
        <w:tc>
          <w:tcPr>
            <w:tcW w:w="985" w:type="dxa"/>
          </w:tcPr>
          <w:p w14:paraId="2977B8EC" w14:textId="793BFDC2" w:rsidR="002F522E" w:rsidRPr="002F522E" w:rsidRDefault="002F522E" w:rsidP="00CD46DB">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100</w:t>
            </w:r>
          </w:p>
        </w:tc>
        <w:tc>
          <w:tcPr>
            <w:tcW w:w="1149" w:type="dxa"/>
          </w:tcPr>
          <w:p w14:paraId="70FDF280" w14:textId="37ECECC5" w:rsidR="002F522E" w:rsidRPr="002F522E" w:rsidRDefault="002F522E" w:rsidP="00CD46DB">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2F522E">
              <w:rPr>
                <w:rFonts w:asciiTheme="majorHAnsi" w:hAnsiTheme="majorHAnsi" w:cstheme="majorHAnsi"/>
              </w:rPr>
              <w:t>96.594</w:t>
            </w:r>
          </w:p>
        </w:tc>
      </w:tr>
    </w:tbl>
    <w:p w14:paraId="0E3B56BF" w14:textId="77777777" w:rsidR="002F522E" w:rsidRPr="002F522E" w:rsidRDefault="002F522E" w:rsidP="002F522E">
      <w:pPr>
        <w:jc w:val="both"/>
        <w:rPr>
          <w:rFonts w:asciiTheme="majorHAnsi" w:hAnsiTheme="majorHAnsi" w:cstheme="majorHAnsi"/>
        </w:rPr>
      </w:pPr>
    </w:p>
    <w:p w14:paraId="157B9776" w14:textId="77777777" w:rsidR="002F522E" w:rsidRPr="002F522E" w:rsidRDefault="002F522E" w:rsidP="002F522E">
      <w:pPr>
        <w:jc w:val="both"/>
        <w:rPr>
          <w:rFonts w:asciiTheme="majorHAnsi" w:hAnsiTheme="majorHAnsi" w:cstheme="majorHAnsi"/>
          <w:b/>
        </w:rPr>
      </w:pPr>
      <w:r w:rsidRPr="002F522E">
        <w:rPr>
          <w:rFonts w:asciiTheme="majorHAnsi" w:hAnsiTheme="majorHAnsi" w:cstheme="majorHAnsi"/>
          <w:b/>
        </w:rPr>
        <w:t>Necessitats a satisfer:</w:t>
      </w:r>
    </w:p>
    <w:p w14:paraId="416E3494" w14:textId="6C621DC0" w:rsidR="002F522E" w:rsidRPr="002F522E" w:rsidRDefault="002F522E" w:rsidP="002F522E">
      <w:pPr>
        <w:jc w:val="both"/>
        <w:rPr>
          <w:rFonts w:asciiTheme="majorHAnsi" w:hAnsiTheme="majorHAnsi" w:cstheme="majorHAnsi"/>
        </w:rPr>
      </w:pPr>
      <w:r w:rsidRPr="002F522E">
        <w:rPr>
          <w:rFonts w:asciiTheme="majorHAnsi" w:hAnsiTheme="majorHAnsi" w:cstheme="majorHAnsi"/>
        </w:rPr>
        <w:t>El context actual energètic és el d’una creixent demanda d’energia per part dels consumidors, en aquest sentit és necessari definir solucions energètiques sostenibles, netes i respectuoses amb el medi ambient, i que a la vegada contribueixin a la reducció de la dependència energètica exterior. La instal·lació projectada planteja una manera de generar energia neta amb un impacte ambiental mínim, i en conseqüència reduir la demanda energètica de la xarxa de distribució.</w:t>
      </w:r>
    </w:p>
    <w:p w14:paraId="3BE3D9C6" w14:textId="77777777" w:rsidR="002F522E" w:rsidRPr="002F522E" w:rsidRDefault="002F522E" w:rsidP="002F522E">
      <w:pPr>
        <w:jc w:val="both"/>
        <w:rPr>
          <w:rFonts w:asciiTheme="majorHAnsi" w:hAnsiTheme="majorHAnsi" w:cstheme="majorHAnsi"/>
        </w:rPr>
      </w:pPr>
      <w:r w:rsidRPr="002F522E">
        <w:rPr>
          <w:rFonts w:asciiTheme="majorHAnsi" w:hAnsiTheme="majorHAnsi" w:cstheme="majorHAnsi"/>
        </w:rPr>
        <w:t>D’altra banda, l’execució de les obres contribuirà significativament a la reducció d’emissions de gasos d’efecte hivernacle (CO</w:t>
      </w:r>
      <w:r w:rsidRPr="002F522E">
        <w:rPr>
          <w:rFonts w:asciiTheme="majorHAnsi" w:hAnsiTheme="majorHAnsi" w:cstheme="majorHAnsi"/>
          <w:vertAlign w:val="subscript"/>
        </w:rPr>
        <w:t>2</w:t>
      </w:r>
      <w:r w:rsidRPr="002F522E">
        <w:rPr>
          <w:rFonts w:asciiTheme="majorHAnsi" w:hAnsiTheme="majorHAnsi" w:cstheme="majorHAnsi"/>
        </w:rPr>
        <w:t xml:space="preserve">) i de la dependència energètica exterior, i a la vegada suposarà un </w:t>
      </w:r>
      <w:r w:rsidRPr="002F522E">
        <w:rPr>
          <w:rFonts w:asciiTheme="majorHAnsi" w:hAnsiTheme="majorHAnsi" w:cstheme="majorHAnsi"/>
        </w:rPr>
        <w:lastRenderedPageBreak/>
        <w:t>estalvi econòmic pel consistori respecte a la despesa corresponent als subministraments elèctrics pels citats edificis i equipaments municipals. Aquest darrer aspecte és d’especial importància tenint en compte l’actual context d’increment dels costos energètics.</w:t>
      </w:r>
    </w:p>
    <w:p w14:paraId="2F2649C3" w14:textId="29BF0E9C" w:rsidR="002F522E" w:rsidRPr="002F522E" w:rsidRDefault="002F522E" w:rsidP="002F522E">
      <w:pPr>
        <w:jc w:val="both"/>
        <w:rPr>
          <w:rFonts w:asciiTheme="majorHAnsi" w:hAnsiTheme="majorHAnsi" w:cstheme="majorHAnsi"/>
        </w:rPr>
      </w:pPr>
      <w:r w:rsidRPr="002F522E">
        <w:rPr>
          <w:rFonts w:asciiTheme="majorHAnsi" w:hAnsiTheme="majorHAnsi" w:cstheme="majorHAnsi"/>
        </w:rPr>
        <w:t>Aquestes actuacions consisteixen en la instal·lació de generador fotovoltaic a la coberta de l’equipament municipal anteriorment esmentat, i efectuar un autoconsum energètic col·lectiu, és a dir, aprofitar l’energia elèctrica produïda, tant pel propi equipament, com per altres edificis de titularitat municipal que es troben a una distància inferior a 2.000 metres, tal i com regula el Reial Decret 244/2019, de 5 d’abril.</w:t>
      </w:r>
    </w:p>
    <w:p w14:paraId="6AE88698" w14:textId="21A036E3" w:rsidR="002F522E" w:rsidRPr="002F522E" w:rsidRDefault="002F522E" w:rsidP="002F522E">
      <w:pPr>
        <w:jc w:val="both"/>
        <w:rPr>
          <w:rFonts w:asciiTheme="majorHAnsi" w:hAnsiTheme="majorHAnsi" w:cstheme="majorHAnsi"/>
        </w:rPr>
      </w:pPr>
      <w:r w:rsidRPr="002F522E">
        <w:rPr>
          <w:rFonts w:asciiTheme="majorHAnsi" w:hAnsiTheme="majorHAnsi" w:cstheme="majorHAnsi"/>
        </w:rPr>
        <w:t>És de destacar la gran fiabilitat i la llarga duració dels sistemes fotovoltaics, essent instal·lacions que requereixen d’un manteniment baix, i presenten una raonable simplicitat en la seva instal·lació. A més, són instal·lacions molt modulables, que permeten adaptar-se a les necessitats de cada usuari.</w:t>
      </w:r>
    </w:p>
    <w:p w14:paraId="75805D5E" w14:textId="77777777" w:rsidR="002F522E" w:rsidRPr="002F522E" w:rsidRDefault="002F522E" w:rsidP="002F522E">
      <w:pPr>
        <w:jc w:val="both"/>
        <w:rPr>
          <w:rFonts w:asciiTheme="majorHAnsi" w:hAnsiTheme="majorHAnsi" w:cstheme="majorHAnsi"/>
          <w:b/>
        </w:rPr>
      </w:pPr>
      <w:r w:rsidRPr="002F522E">
        <w:rPr>
          <w:rFonts w:asciiTheme="majorHAnsi" w:hAnsiTheme="majorHAnsi" w:cstheme="majorHAnsi"/>
          <w:b/>
        </w:rPr>
        <w:t>Justificació de la idoneïtat:</w:t>
      </w:r>
    </w:p>
    <w:p w14:paraId="588ACB92" w14:textId="1A34FC7D" w:rsidR="002F522E" w:rsidRPr="002F522E" w:rsidRDefault="002F522E" w:rsidP="002F522E">
      <w:pPr>
        <w:jc w:val="both"/>
        <w:rPr>
          <w:rFonts w:asciiTheme="majorHAnsi" w:hAnsiTheme="majorHAnsi" w:cstheme="majorHAnsi"/>
        </w:rPr>
      </w:pPr>
      <w:r w:rsidRPr="002F522E">
        <w:rPr>
          <w:rFonts w:asciiTheme="majorHAnsi" w:hAnsiTheme="majorHAnsi" w:cstheme="majorHAnsi"/>
        </w:rPr>
        <w:t>El municipi de Castellolí disposa de diferents equipaments municipals gestionats i mantinguts pel mateix Ajuntament mitjançant els treballadors de la Brigada municipal.</w:t>
      </w:r>
    </w:p>
    <w:p w14:paraId="5FB07395" w14:textId="4C0646CB" w:rsidR="002F522E" w:rsidRPr="002F522E" w:rsidRDefault="002F522E" w:rsidP="002F522E">
      <w:pPr>
        <w:jc w:val="both"/>
        <w:rPr>
          <w:rFonts w:asciiTheme="majorHAnsi" w:hAnsiTheme="majorHAnsi" w:cstheme="majorHAnsi"/>
        </w:rPr>
      </w:pPr>
      <w:r w:rsidRPr="002F522E">
        <w:rPr>
          <w:rFonts w:asciiTheme="majorHAnsi" w:hAnsiTheme="majorHAnsi" w:cstheme="majorHAnsi"/>
        </w:rPr>
        <w:t>L’Ajuntament de Castellolí amb el propòsit de reduir els costos de la factura elèctrica, vol generar la seva pròpia electricitat mitjançant instal·lacions fotovoltaiques, contribuint a la millora del medi ambient permetent la generació i el consum d'energia neta, lliure de contaminants per a l'atmosfera.</w:t>
      </w:r>
    </w:p>
    <w:p w14:paraId="1B89D14F" w14:textId="77777777" w:rsidR="002F522E" w:rsidRPr="002F522E" w:rsidRDefault="002F522E" w:rsidP="002F522E">
      <w:pPr>
        <w:jc w:val="both"/>
        <w:rPr>
          <w:rFonts w:asciiTheme="majorHAnsi" w:hAnsiTheme="majorHAnsi" w:cstheme="majorHAnsi"/>
        </w:rPr>
      </w:pPr>
      <w:r w:rsidRPr="002F522E">
        <w:rPr>
          <w:rFonts w:asciiTheme="majorHAnsi" w:hAnsiTheme="majorHAnsi" w:cstheme="majorHAnsi"/>
        </w:rPr>
        <w:t>L’equipament municipal objecte de la present actuació és el següent:</w:t>
      </w:r>
    </w:p>
    <w:p w14:paraId="112F90A7" w14:textId="77777777" w:rsidR="002F522E" w:rsidRPr="002F522E" w:rsidRDefault="002F522E" w:rsidP="002F522E">
      <w:pPr>
        <w:pStyle w:val="Prrafodelista"/>
        <w:numPr>
          <w:ilvl w:val="0"/>
          <w:numId w:val="12"/>
        </w:numPr>
        <w:jc w:val="both"/>
        <w:rPr>
          <w:rFonts w:asciiTheme="majorHAnsi" w:hAnsiTheme="majorHAnsi" w:cstheme="majorHAnsi"/>
        </w:rPr>
      </w:pPr>
      <w:r w:rsidRPr="002F522E">
        <w:rPr>
          <w:rFonts w:asciiTheme="majorHAnsi" w:hAnsiTheme="majorHAnsi" w:cstheme="majorHAnsi"/>
        </w:rPr>
        <w:t xml:space="preserve">Pista de Pàdel – Instal·lació Solar Fotovoltaica per Autoconsum Compartit de 100 </w:t>
      </w:r>
      <w:proofErr w:type="spellStart"/>
      <w:r w:rsidRPr="002F522E">
        <w:rPr>
          <w:rFonts w:asciiTheme="majorHAnsi" w:hAnsiTheme="majorHAnsi" w:cstheme="majorHAnsi"/>
        </w:rPr>
        <w:t>kWn</w:t>
      </w:r>
      <w:proofErr w:type="spellEnd"/>
    </w:p>
    <w:p w14:paraId="5FC5F9D7" w14:textId="01097994" w:rsidR="002F522E" w:rsidRPr="002F522E" w:rsidRDefault="002F522E" w:rsidP="002F522E">
      <w:pPr>
        <w:jc w:val="both"/>
        <w:rPr>
          <w:rFonts w:asciiTheme="majorHAnsi" w:hAnsiTheme="majorHAnsi" w:cstheme="majorHAnsi"/>
        </w:rPr>
      </w:pPr>
      <w:r w:rsidRPr="002F522E">
        <w:rPr>
          <w:rFonts w:asciiTheme="majorHAnsi" w:hAnsiTheme="majorHAnsi" w:cstheme="majorHAnsi"/>
        </w:rPr>
        <w:t>Amb la proposta d'instal·lació solar fotovoltaica indicada anteriorment es preveu que es generi un total de 96.594 kWh/any.</w:t>
      </w:r>
    </w:p>
    <w:p w14:paraId="439E123D" w14:textId="490EA092" w:rsidR="002F522E" w:rsidRPr="002F522E" w:rsidRDefault="002F522E" w:rsidP="002F522E">
      <w:pPr>
        <w:jc w:val="both"/>
        <w:rPr>
          <w:rFonts w:asciiTheme="majorHAnsi" w:hAnsiTheme="majorHAnsi" w:cstheme="majorHAnsi"/>
          <w:b/>
        </w:rPr>
      </w:pPr>
      <w:r w:rsidRPr="002F522E">
        <w:rPr>
          <w:rFonts w:asciiTheme="majorHAnsi" w:hAnsiTheme="majorHAnsi" w:cstheme="majorHAnsi"/>
          <w:b/>
        </w:rPr>
        <w:t>Justificació de la idoneïtat i de la manca de mitjans propis per donar compliment a la prestació que es vol contractar:</w:t>
      </w:r>
    </w:p>
    <w:p w14:paraId="0C6953E4" w14:textId="77777777" w:rsidR="002F522E" w:rsidRPr="002F522E" w:rsidRDefault="002F522E" w:rsidP="002F522E">
      <w:pPr>
        <w:jc w:val="both"/>
        <w:rPr>
          <w:rFonts w:asciiTheme="majorHAnsi" w:hAnsiTheme="majorHAnsi" w:cstheme="majorHAnsi"/>
        </w:rPr>
      </w:pPr>
      <w:r w:rsidRPr="002F522E">
        <w:rPr>
          <w:rFonts w:asciiTheme="majorHAnsi" w:hAnsiTheme="majorHAnsi" w:cstheme="majorHAnsi"/>
        </w:rPr>
        <w:t>L'Ajuntament de Castellolí no disposa actualment de mitjans personals propis suficients i qualificats per a poder realitzar els treballs per si mateix el material sense desatendre altres funcions que realitza i, per aquest motiu, cal contractar tant el subministrament del material com la seva instal·lació.</w:t>
      </w:r>
    </w:p>
    <w:p w14:paraId="6FA84836" w14:textId="77777777" w:rsidR="002F522E" w:rsidRPr="002F522E" w:rsidRDefault="002F522E" w:rsidP="002F522E">
      <w:pPr>
        <w:pStyle w:val="Prrafodelista"/>
        <w:numPr>
          <w:ilvl w:val="1"/>
          <w:numId w:val="23"/>
        </w:numPr>
        <w:ind w:left="0" w:firstLine="0"/>
        <w:jc w:val="both"/>
        <w:rPr>
          <w:rFonts w:asciiTheme="majorHAnsi" w:hAnsiTheme="majorHAnsi" w:cstheme="majorHAnsi"/>
          <w:b/>
        </w:rPr>
      </w:pPr>
      <w:r w:rsidRPr="002F522E">
        <w:rPr>
          <w:rFonts w:asciiTheme="majorHAnsi" w:hAnsiTheme="majorHAnsi" w:cstheme="majorHAnsi"/>
          <w:b/>
        </w:rPr>
        <w:t>RÈGIM</w:t>
      </w:r>
    </w:p>
    <w:p w14:paraId="25E72C1E" w14:textId="77777777" w:rsidR="002F522E" w:rsidRPr="002F522E" w:rsidRDefault="002F522E" w:rsidP="002F522E">
      <w:pPr>
        <w:jc w:val="both"/>
        <w:rPr>
          <w:rFonts w:asciiTheme="majorHAnsi" w:hAnsiTheme="majorHAnsi" w:cstheme="majorHAnsi"/>
        </w:rPr>
      </w:pPr>
      <w:r w:rsidRPr="002F522E">
        <w:rPr>
          <w:rFonts w:asciiTheme="majorHAnsi" w:hAnsiTheme="majorHAnsi" w:cstheme="majorHAnsi"/>
        </w:rPr>
        <w:t>Classe: Contracte administratiu</w:t>
      </w:r>
    </w:p>
    <w:p w14:paraId="30942EFA" w14:textId="77777777" w:rsidR="002F522E" w:rsidRPr="002F522E" w:rsidRDefault="002F522E" w:rsidP="002F522E">
      <w:pPr>
        <w:jc w:val="both"/>
        <w:rPr>
          <w:rFonts w:asciiTheme="majorHAnsi" w:hAnsiTheme="majorHAnsi" w:cstheme="majorHAnsi"/>
        </w:rPr>
      </w:pPr>
      <w:r w:rsidRPr="002F522E">
        <w:rPr>
          <w:rFonts w:asciiTheme="majorHAnsi" w:hAnsiTheme="majorHAnsi" w:cstheme="majorHAnsi"/>
        </w:rPr>
        <w:t>Modalitat: obres</w:t>
      </w:r>
    </w:p>
    <w:p w14:paraId="3FDAE983" w14:textId="77777777" w:rsidR="002F522E" w:rsidRPr="002F522E" w:rsidRDefault="002F522E" w:rsidP="002F522E">
      <w:pPr>
        <w:pStyle w:val="Prrafodelista"/>
        <w:numPr>
          <w:ilvl w:val="1"/>
          <w:numId w:val="23"/>
        </w:numPr>
        <w:ind w:left="0" w:firstLine="0"/>
        <w:jc w:val="both"/>
        <w:rPr>
          <w:rFonts w:asciiTheme="majorHAnsi" w:hAnsiTheme="majorHAnsi" w:cstheme="majorHAnsi"/>
          <w:b/>
        </w:rPr>
      </w:pPr>
      <w:r w:rsidRPr="002F522E">
        <w:rPr>
          <w:rFonts w:asciiTheme="majorHAnsi" w:hAnsiTheme="majorHAnsi" w:cstheme="majorHAnsi"/>
          <w:b/>
        </w:rPr>
        <w:t>PROCEDIMENT</w:t>
      </w:r>
    </w:p>
    <w:p w14:paraId="4C3D2560" w14:textId="712FEE34" w:rsidR="002F522E" w:rsidRPr="002F522E" w:rsidRDefault="002F522E" w:rsidP="002F522E">
      <w:pPr>
        <w:jc w:val="both"/>
        <w:rPr>
          <w:rFonts w:asciiTheme="majorHAnsi" w:hAnsiTheme="majorHAnsi" w:cstheme="majorHAnsi"/>
        </w:rPr>
      </w:pPr>
      <w:r w:rsidRPr="002F522E">
        <w:rPr>
          <w:rFonts w:asciiTheme="majorHAnsi" w:hAnsiTheme="majorHAnsi" w:cstheme="majorHAnsi"/>
        </w:rPr>
        <w:lastRenderedPageBreak/>
        <w:t>Contractació harmonitzada: no</w:t>
      </w:r>
    </w:p>
    <w:p w14:paraId="60CFA518" w14:textId="77777777" w:rsidR="002F522E" w:rsidRPr="002F522E" w:rsidRDefault="002F522E" w:rsidP="002F522E">
      <w:pPr>
        <w:jc w:val="both"/>
        <w:rPr>
          <w:rFonts w:asciiTheme="majorHAnsi" w:hAnsiTheme="majorHAnsi" w:cstheme="majorHAnsi"/>
        </w:rPr>
      </w:pPr>
      <w:r w:rsidRPr="002F522E">
        <w:rPr>
          <w:rFonts w:asciiTheme="majorHAnsi" w:hAnsiTheme="majorHAnsi" w:cstheme="majorHAnsi"/>
        </w:rPr>
        <w:t>Recurs especial en matèria de contractació: no</w:t>
      </w:r>
    </w:p>
    <w:p w14:paraId="18FD8607" w14:textId="77777777" w:rsidR="002F522E" w:rsidRPr="00DD0BEA" w:rsidRDefault="002F522E" w:rsidP="002F522E">
      <w:pPr>
        <w:jc w:val="both"/>
        <w:rPr>
          <w:rFonts w:asciiTheme="majorHAnsi" w:hAnsiTheme="majorHAnsi" w:cstheme="majorHAnsi"/>
          <w:b/>
        </w:rPr>
      </w:pPr>
      <w:r w:rsidRPr="00DD0BEA">
        <w:rPr>
          <w:rFonts w:asciiTheme="majorHAnsi" w:hAnsiTheme="majorHAnsi" w:cstheme="majorHAnsi"/>
          <w:b/>
        </w:rPr>
        <w:t>Tramitació:</w:t>
      </w:r>
    </w:p>
    <w:p w14:paraId="510B7B21" w14:textId="297BD481" w:rsidR="002F522E" w:rsidRPr="00DD0BEA" w:rsidRDefault="002F522E" w:rsidP="002F522E">
      <w:pPr>
        <w:ind w:firstLine="708"/>
        <w:jc w:val="both"/>
        <w:rPr>
          <w:rFonts w:asciiTheme="majorHAnsi" w:hAnsiTheme="majorHAnsi" w:cstheme="majorHAnsi"/>
        </w:rPr>
      </w:pPr>
      <w:r w:rsidRPr="00DD0BEA">
        <w:rPr>
          <w:rFonts w:asciiTheme="majorHAnsi" w:hAnsiTheme="majorHAnsi" w:cstheme="majorHAnsi"/>
        </w:rPr>
        <w:t xml:space="preserve">Tipus: </w:t>
      </w:r>
      <w:r w:rsidR="00DD0BEA" w:rsidRPr="00DD0BEA">
        <w:rPr>
          <w:rFonts w:asciiTheme="majorHAnsi" w:hAnsiTheme="majorHAnsi" w:cstheme="majorHAnsi"/>
        </w:rPr>
        <w:t>urgent.</w:t>
      </w:r>
    </w:p>
    <w:p w14:paraId="407F90DB" w14:textId="0B226AAF" w:rsidR="002F522E" w:rsidRPr="00DD0BEA" w:rsidRDefault="002F522E" w:rsidP="00DD0BEA">
      <w:pPr>
        <w:ind w:left="708"/>
        <w:jc w:val="both"/>
        <w:rPr>
          <w:rFonts w:asciiTheme="majorHAnsi" w:hAnsiTheme="majorHAnsi" w:cstheme="majorHAnsi"/>
        </w:rPr>
      </w:pPr>
      <w:r w:rsidRPr="00DD0BEA">
        <w:rPr>
          <w:rFonts w:asciiTheme="majorHAnsi" w:hAnsiTheme="majorHAnsi" w:cstheme="majorHAnsi"/>
        </w:rPr>
        <w:t xml:space="preserve">Justificació: </w:t>
      </w:r>
      <w:r w:rsidR="00DD0BEA" w:rsidRPr="00DD0BEA">
        <w:rPr>
          <w:rFonts w:asciiTheme="majorHAnsi" w:hAnsiTheme="majorHAnsi" w:cstheme="majorHAnsi"/>
        </w:rPr>
        <w:t>Es fa constar que per poder executar aquesta actuació l’Ajuntament ha sol·licitat una subvenció a través del Programa sectorial Renovables 2030, de suport a inversions locals pel clima</w:t>
      </w:r>
      <w:r w:rsidRPr="00DD0BEA">
        <w:rPr>
          <w:rFonts w:asciiTheme="majorHAnsi" w:hAnsiTheme="majorHAnsi" w:cstheme="majorHAnsi"/>
        </w:rPr>
        <w:t>, per tal de portar a terme les obres d’instal·lació de les presents instal·lacions solars fotovoltaiques d’autoconsum col·lectiu. Tanmateix, es disposa d’un termini d’execució que finalitza a finals de l’any 2024. Per aquest motiu, i vist que ens trobem en el segon trimestre de l’any 2024, que és necessari d’efectuar la contractació el més aviat possible.</w:t>
      </w:r>
    </w:p>
    <w:p w14:paraId="78E502AA" w14:textId="77777777" w:rsidR="002F522E" w:rsidRPr="00DD0BEA" w:rsidRDefault="002F522E" w:rsidP="002F522E">
      <w:pPr>
        <w:jc w:val="both"/>
        <w:rPr>
          <w:rFonts w:asciiTheme="majorHAnsi" w:hAnsiTheme="majorHAnsi" w:cstheme="majorHAnsi"/>
          <w:b/>
        </w:rPr>
      </w:pPr>
      <w:r w:rsidRPr="00DD0BEA">
        <w:rPr>
          <w:rFonts w:asciiTheme="majorHAnsi" w:hAnsiTheme="majorHAnsi" w:cstheme="majorHAnsi"/>
          <w:b/>
        </w:rPr>
        <w:t>Procediment:</w:t>
      </w:r>
    </w:p>
    <w:p w14:paraId="04A41D30" w14:textId="77777777" w:rsidR="002F522E" w:rsidRPr="00DD0BEA" w:rsidRDefault="002F522E" w:rsidP="002F522E">
      <w:pPr>
        <w:ind w:firstLine="708"/>
        <w:jc w:val="both"/>
        <w:rPr>
          <w:rFonts w:asciiTheme="majorHAnsi" w:hAnsiTheme="majorHAnsi" w:cstheme="majorHAnsi"/>
        </w:rPr>
      </w:pPr>
      <w:r w:rsidRPr="00DD0BEA">
        <w:rPr>
          <w:rFonts w:asciiTheme="majorHAnsi" w:hAnsiTheme="majorHAnsi" w:cstheme="majorHAnsi"/>
        </w:rPr>
        <w:t>Tipus: obert</w:t>
      </w:r>
    </w:p>
    <w:p w14:paraId="27005D6E" w14:textId="3B4BB3B0" w:rsidR="002F522E" w:rsidRPr="00DD0BEA" w:rsidRDefault="002F522E" w:rsidP="002F522E">
      <w:pPr>
        <w:ind w:firstLine="708"/>
        <w:jc w:val="both"/>
        <w:rPr>
          <w:rFonts w:asciiTheme="majorHAnsi" w:hAnsiTheme="majorHAnsi" w:cstheme="majorHAnsi"/>
        </w:rPr>
      </w:pPr>
      <w:r w:rsidRPr="00DD0BEA">
        <w:rPr>
          <w:rFonts w:asciiTheme="majorHAnsi" w:hAnsiTheme="majorHAnsi" w:cstheme="majorHAnsi"/>
        </w:rPr>
        <w:t>Modalitat: procediment obert</w:t>
      </w:r>
      <w:r w:rsidR="000F71FE">
        <w:rPr>
          <w:rFonts w:asciiTheme="majorHAnsi" w:hAnsiTheme="majorHAnsi" w:cstheme="majorHAnsi"/>
        </w:rPr>
        <w:t xml:space="preserve"> simplificat</w:t>
      </w:r>
    </w:p>
    <w:p w14:paraId="540D1821"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 xml:space="preserve">Forma de selecció: pluralitat de criteris </w:t>
      </w:r>
    </w:p>
    <w:p w14:paraId="15639BA8"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Admissió de variants: no</w:t>
      </w:r>
    </w:p>
    <w:p w14:paraId="29574490"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CLASSIFICACIÓ ESTADÍSTICA</w:t>
      </w:r>
    </w:p>
    <w:p w14:paraId="13EE1B90"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El CPV d’aquest contracte es:</w:t>
      </w:r>
    </w:p>
    <w:p w14:paraId="30A40F39" w14:textId="77777777" w:rsidR="002F522E" w:rsidRPr="00DD0BEA" w:rsidRDefault="002F522E" w:rsidP="002F522E">
      <w:pPr>
        <w:pStyle w:val="Prrafodelista"/>
        <w:numPr>
          <w:ilvl w:val="0"/>
          <w:numId w:val="12"/>
        </w:numPr>
        <w:jc w:val="both"/>
        <w:rPr>
          <w:rFonts w:asciiTheme="majorHAnsi" w:hAnsiTheme="majorHAnsi" w:cstheme="majorHAnsi"/>
        </w:rPr>
      </w:pPr>
      <w:r w:rsidRPr="00DD0BEA">
        <w:rPr>
          <w:rFonts w:asciiTheme="majorHAnsi" w:hAnsiTheme="majorHAnsi" w:cstheme="majorHAnsi"/>
        </w:rPr>
        <w:t>09331200 - Mòduls solars fotovoltaics</w:t>
      </w:r>
    </w:p>
    <w:p w14:paraId="74E6D098" w14:textId="77777777" w:rsidR="00AD1E51" w:rsidRPr="0020563A" w:rsidRDefault="00AD1E51" w:rsidP="00AD1E51">
      <w:pPr>
        <w:pStyle w:val="Prrafodelista"/>
        <w:numPr>
          <w:ilvl w:val="0"/>
          <w:numId w:val="12"/>
        </w:numPr>
        <w:jc w:val="both"/>
        <w:rPr>
          <w:rFonts w:asciiTheme="majorHAnsi" w:hAnsiTheme="majorHAnsi" w:cstheme="majorHAnsi"/>
        </w:rPr>
      </w:pPr>
      <w:r w:rsidRPr="0024315E">
        <w:rPr>
          <w:rFonts w:asciiTheme="majorHAnsi" w:hAnsiTheme="majorHAnsi" w:cstheme="majorHAnsi"/>
        </w:rPr>
        <w:t>45310000-3 – Treballs d’instal·lació elèctrica</w:t>
      </w:r>
    </w:p>
    <w:p w14:paraId="20E8C21E" w14:textId="77777777" w:rsidR="002F522E" w:rsidRPr="00DD0BEA" w:rsidRDefault="002F522E" w:rsidP="002F522E">
      <w:pPr>
        <w:pStyle w:val="Prrafodelista"/>
        <w:jc w:val="both"/>
        <w:rPr>
          <w:rFonts w:asciiTheme="majorHAnsi" w:hAnsiTheme="majorHAnsi" w:cstheme="majorHAnsi"/>
        </w:rPr>
      </w:pPr>
    </w:p>
    <w:p w14:paraId="1C6BCC85"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DOCUMENTS AMB CARÀCTER CONTRACTUAL</w:t>
      </w:r>
    </w:p>
    <w:p w14:paraId="6E91D910" w14:textId="77777777" w:rsidR="002F522E" w:rsidRPr="00DD0BEA" w:rsidRDefault="002F522E" w:rsidP="002F522E">
      <w:pPr>
        <w:pStyle w:val="Prrafodelista"/>
        <w:ind w:left="0"/>
        <w:jc w:val="both"/>
        <w:rPr>
          <w:rFonts w:asciiTheme="majorHAnsi" w:hAnsiTheme="majorHAnsi" w:cstheme="majorHAnsi"/>
          <w:b/>
        </w:rPr>
      </w:pPr>
    </w:p>
    <w:p w14:paraId="6C413757" w14:textId="77777777" w:rsidR="002F522E" w:rsidRPr="00DD0BEA" w:rsidRDefault="002F522E" w:rsidP="002F522E">
      <w:pPr>
        <w:pStyle w:val="Prrafodelista"/>
        <w:numPr>
          <w:ilvl w:val="0"/>
          <w:numId w:val="12"/>
        </w:numPr>
        <w:jc w:val="both"/>
        <w:rPr>
          <w:rFonts w:asciiTheme="majorHAnsi" w:hAnsiTheme="majorHAnsi" w:cstheme="majorHAnsi"/>
        </w:rPr>
      </w:pPr>
      <w:r w:rsidRPr="00DD0BEA">
        <w:rPr>
          <w:rFonts w:asciiTheme="majorHAnsi" w:hAnsiTheme="majorHAnsi" w:cstheme="majorHAnsi"/>
        </w:rPr>
        <w:t>Aquest plec de clàusules administratives particulars (PCAP)</w:t>
      </w:r>
    </w:p>
    <w:p w14:paraId="1CF5009D" w14:textId="181C91BF" w:rsidR="002F522E" w:rsidRPr="00DD0BEA" w:rsidRDefault="002F522E" w:rsidP="002F522E">
      <w:pPr>
        <w:pStyle w:val="Prrafodelista"/>
        <w:numPr>
          <w:ilvl w:val="0"/>
          <w:numId w:val="12"/>
        </w:numPr>
        <w:jc w:val="both"/>
        <w:rPr>
          <w:rFonts w:asciiTheme="majorHAnsi" w:hAnsiTheme="majorHAnsi" w:cstheme="majorHAnsi"/>
        </w:rPr>
      </w:pPr>
      <w:r w:rsidRPr="00DD0BEA">
        <w:rPr>
          <w:rFonts w:asciiTheme="majorHAnsi" w:hAnsiTheme="majorHAnsi" w:cstheme="majorHAnsi"/>
        </w:rPr>
        <w:t xml:space="preserve">Els instruments tècnics que delimiten la prestació (veure capítol </w:t>
      </w:r>
      <w:r w:rsidR="00DD0BEA" w:rsidRPr="00DD0BEA">
        <w:rPr>
          <w:rFonts w:asciiTheme="majorHAnsi" w:hAnsiTheme="majorHAnsi" w:cstheme="majorHAnsi"/>
        </w:rPr>
        <w:t>2</w:t>
      </w:r>
      <w:r w:rsidRPr="00DD0BEA">
        <w:rPr>
          <w:rFonts w:asciiTheme="majorHAnsi" w:hAnsiTheme="majorHAnsi" w:cstheme="majorHAnsi"/>
        </w:rPr>
        <w:t xml:space="preserve"> PCAP).</w:t>
      </w:r>
    </w:p>
    <w:p w14:paraId="7E25522F" w14:textId="77777777" w:rsidR="002F522E" w:rsidRPr="00DD0BEA" w:rsidRDefault="002F522E" w:rsidP="002F522E">
      <w:pPr>
        <w:spacing w:after="160" w:line="259" w:lineRule="auto"/>
        <w:rPr>
          <w:rFonts w:asciiTheme="majorHAnsi" w:hAnsiTheme="majorHAnsi" w:cstheme="majorHAnsi"/>
          <w:b/>
          <w:u w:val="single"/>
        </w:rPr>
      </w:pPr>
      <w:r w:rsidRPr="00DD0BEA">
        <w:rPr>
          <w:rFonts w:asciiTheme="majorHAnsi" w:hAnsiTheme="majorHAnsi" w:cstheme="majorHAnsi"/>
          <w:b/>
          <w:u w:val="single"/>
        </w:rPr>
        <w:br w:type="page"/>
      </w:r>
    </w:p>
    <w:p w14:paraId="78CEDC64" w14:textId="77777777" w:rsidR="002F522E" w:rsidRPr="00DD0BEA" w:rsidRDefault="002F522E" w:rsidP="002F522E">
      <w:pPr>
        <w:pStyle w:val="Prrafodelista"/>
        <w:numPr>
          <w:ilvl w:val="0"/>
          <w:numId w:val="23"/>
        </w:numPr>
        <w:ind w:left="0" w:firstLine="0"/>
        <w:jc w:val="both"/>
        <w:rPr>
          <w:rFonts w:asciiTheme="majorHAnsi" w:hAnsiTheme="majorHAnsi" w:cstheme="majorHAnsi"/>
          <w:b/>
          <w:u w:val="single"/>
        </w:rPr>
      </w:pPr>
      <w:r w:rsidRPr="00DD0BEA">
        <w:rPr>
          <w:rFonts w:asciiTheme="majorHAnsi" w:hAnsiTheme="majorHAnsi" w:cstheme="majorHAnsi"/>
          <w:b/>
          <w:u w:val="single"/>
        </w:rPr>
        <w:lastRenderedPageBreak/>
        <w:t>PRESTACIONS A CÀRREC DEL CONTRACTISTA</w:t>
      </w:r>
    </w:p>
    <w:p w14:paraId="32E9EA54" w14:textId="77777777" w:rsidR="002F522E" w:rsidRPr="00DD0BEA" w:rsidRDefault="002F522E" w:rsidP="002F522E">
      <w:pPr>
        <w:pStyle w:val="Prrafodelista"/>
        <w:ind w:left="0"/>
        <w:jc w:val="both"/>
        <w:rPr>
          <w:rFonts w:asciiTheme="majorHAnsi" w:hAnsiTheme="majorHAnsi" w:cstheme="majorHAnsi"/>
          <w:b/>
          <w:u w:val="single"/>
        </w:rPr>
      </w:pPr>
    </w:p>
    <w:p w14:paraId="52CF780C"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DEFINICIÓ DE LES PRESTACIONS A CÀRREC DEL CONTRACTISTA</w:t>
      </w:r>
    </w:p>
    <w:p w14:paraId="7C3D54E6" w14:textId="77777777" w:rsidR="002F522E" w:rsidRPr="00DD0BEA" w:rsidRDefault="002F522E" w:rsidP="002F522E">
      <w:pPr>
        <w:pStyle w:val="Prrafodelista"/>
        <w:ind w:left="0"/>
        <w:jc w:val="both"/>
        <w:rPr>
          <w:rFonts w:asciiTheme="majorHAnsi" w:hAnsiTheme="majorHAnsi" w:cstheme="majorHAnsi"/>
          <w:b/>
        </w:rPr>
      </w:pPr>
    </w:p>
    <w:p w14:paraId="57EEF503" w14:textId="77777777" w:rsidR="002F522E" w:rsidRPr="00DD0BEA" w:rsidRDefault="002F522E" w:rsidP="002F522E">
      <w:pPr>
        <w:pStyle w:val="Prrafodelista"/>
        <w:numPr>
          <w:ilvl w:val="2"/>
          <w:numId w:val="23"/>
        </w:numPr>
        <w:ind w:left="709"/>
        <w:jc w:val="both"/>
        <w:rPr>
          <w:rFonts w:asciiTheme="majorHAnsi" w:hAnsiTheme="majorHAnsi" w:cstheme="majorHAnsi"/>
          <w:i/>
        </w:rPr>
      </w:pPr>
      <w:r w:rsidRPr="00DD0BEA">
        <w:rPr>
          <w:rFonts w:asciiTheme="majorHAnsi" w:hAnsiTheme="majorHAnsi" w:cstheme="majorHAnsi"/>
          <w:i/>
        </w:rPr>
        <w:t>INSTRUMENTS TÈCNICS QUE DELIMITEN LA PRESTACIÓ</w:t>
      </w:r>
    </w:p>
    <w:p w14:paraId="053A5EDE"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Existència: si</w:t>
      </w:r>
    </w:p>
    <w:p w14:paraId="2B5617E8"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Enumeració:</w:t>
      </w:r>
    </w:p>
    <w:p w14:paraId="242B8137" w14:textId="77777777" w:rsidR="00DD0BEA" w:rsidRPr="00DD0BEA" w:rsidRDefault="00DD0BEA" w:rsidP="00DD0BEA">
      <w:pPr>
        <w:pStyle w:val="Prrafodelista"/>
        <w:numPr>
          <w:ilvl w:val="0"/>
          <w:numId w:val="12"/>
        </w:numPr>
        <w:jc w:val="both"/>
        <w:rPr>
          <w:rFonts w:asciiTheme="majorHAnsi" w:hAnsiTheme="majorHAnsi" w:cstheme="majorHAnsi"/>
        </w:rPr>
      </w:pPr>
      <w:r w:rsidRPr="00DD0BEA">
        <w:rPr>
          <w:rFonts w:asciiTheme="majorHAnsi" w:hAnsiTheme="majorHAnsi" w:cstheme="majorHAnsi"/>
        </w:rPr>
        <w:t xml:space="preserve">Projecte Executiu de la Instal·lació Solar Fotovoltaica de 96,96 </w:t>
      </w:r>
      <w:proofErr w:type="spellStart"/>
      <w:r w:rsidRPr="00DD0BEA">
        <w:rPr>
          <w:rFonts w:asciiTheme="majorHAnsi" w:hAnsiTheme="majorHAnsi" w:cstheme="majorHAnsi"/>
        </w:rPr>
        <w:t>kWp</w:t>
      </w:r>
      <w:proofErr w:type="spellEnd"/>
      <w:r w:rsidRPr="00DD0BEA">
        <w:rPr>
          <w:rFonts w:asciiTheme="majorHAnsi" w:hAnsiTheme="majorHAnsi" w:cstheme="majorHAnsi"/>
        </w:rPr>
        <w:t xml:space="preserve"> a la </w:t>
      </w:r>
      <w:proofErr w:type="spellStart"/>
      <w:r w:rsidRPr="00DD0BEA">
        <w:rPr>
          <w:rFonts w:asciiTheme="majorHAnsi" w:hAnsiTheme="majorHAnsi" w:cstheme="majorHAnsi"/>
        </w:rPr>
        <w:t>Cobeta</w:t>
      </w:r>
      <w:proofErr w:type="spellEnd"/>
      <w:r w:rsidRPr="00DD0BEA">
        <w:rPr>
          <w:rFonts w:asciiTheme="majorHAnsi" w:hAnsiTheme="majorHAnsi" w:cstheme="majorHAnsi"/>
        </w:rPr>
        <w:t xml:space="preserve"> de la Pista de Pàdel, </w:t>
      </w:r>
      <w:r w:rsidRPr="00DD0BEA">
        <w:rPr>
          <w:rFonts w:asciiTheme="majorHAnsi" w:hAnsiTheme="majorHAnsi" w:cstheme="majorHAnsi"/>
          <w:i/>
        </w:rPr>
        <w:t>redactat per l’empresa Àmbit Grup Serveis Tècnics, S.L. signat el 02/03/2023 i amb visat núm. 23001013 del 03/02/2023</w:t>
      </w:r>
      <w:r w:rsidRPr="00DD0BEA">
        <w:rPr>
          <w:rFonts w:asciiTheme="majorHAnsi" w:hAnsiTheme="majorHAnsi" w:cstheme="majorHAnsi"/>
        </w:rPr>
        <w:t>.</w:t>
      </w:r>
    </w:p>
    <w:p w14:paraId="3906D165" w14:textId="77777777" w:rsidR="002F522E" w:rsidRPr="00DD0BEA" w:rsidRDefault="002F522E" w:rsidP="002F522E">
      <w:pPr>
        <w:pStyle w:val="Prrafodelista"/>
        <w:jc w:val="both"/>
        <w:rPr>
          <w:rFonts w:asciiTheme="majorHAnsi" w:hAnsiTheme="majorHAnsi" w:cstheme="majorHAnsi"/>
        </w:rPr>
      </w:pPr>
    </w:p>
    <w:p w14:paraId="559BF332"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INFORMACIONS DE L’ART. 129 DE LA LCSP (sobre fiscalitat, protecció del medi ambient, ocupació i condicions laborals i de contractar a un percentatge específic de persones amb discapacitat)</w:t>
      </w:r>
    </w:p>
    <w:p w14:paraId="5ACDA765" w14:textId="0D390B78" w:rsidR="002F522E" w:rsidRPr="00DD0BEA" w:rsidRDefault="002F522E" w:rsidP="002F522E">
      <w:pPr>
        <w:jc w:val="both"/>
        <w:rPr>
          <w:rFonts w:asciiTheme="majorHAnsi" w:hAnsiTheme="majorHAnsi" w:cstheme="majorHAnsi"/>
        </w:rPr>
      </w:pPr>
      <w:r w:rsidRPr="00DD0BEA">
        <w:rPr>
          <w:rFonts w:asciiTheme="majorHAnsi" w:hAnsiTheme="majorHAnsi" w:cstheme="majorHAnsi"/>
        </w:rPr>
        <w:t>Existència: no</w:t>
      </w:r>
    </w:p>
    <w:p w14:paraId="1E9BAC8E"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INFORMACIONS DE L’ART. 130 LCSP (sobre subrogació de contractes de treball)</w:t>
      </w:r>
    </w:p>
    <w:p w14:paraId="5537756A" w14:textId="6079B3EA" w:rsidR="002F522E" w:rsidRPr="00DD0BEA" w:rsidRDefault="002F522E" w:rsidP="002F522E">
      <w:pPr>
        <w:jc w:val="both"/>
        <w:rPr>
          <w:rFonts w:asciiTheme="majorHAnsi" w:hAnsiTheme="majorHAnsi" w:cstheme="majorHAnsi"/>
        </w:rPr>
      </w:pPr>
      <w:r w:rsidRPr="00DD0BEA">
        <w:rPr>
          <w:rFonts w:asciiTheme="majorHAnsi" w:hAnsiTheme="majorHAnsi" w:cstheme="majorHAnsi"/>
        </w:rPr>
        <w:t>Existència: no</w:t>
      </w:r>
    </w:p>
    <w:p w14:paraId="4BA03554"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ALTRES INFORMACIONS A DISPOSICIÓ DELS EMPRESARIS</w:t>
      </w:r>
    </w:p>
    <w:p w14:paraId="5C2ABED7" w14:textId="37F7F020" w:rsidR="002F522E" w:rsidRPr="00DD0BEA" w:rsidRDefault="002F522E" w:rsidP="002F522E">
      <w:pPr>
        <w:jc w:val="both"/>
        <w:rPr>
          <w:rFonts w:asciiTheme="majorHAnsi" w:hAnsiTheme="majorHAnsi" w:cstheme="majorHAnsi"/>
        </w:rPr>
      </w:pPr>
      <w:r w:rsidRPr="00DD0BEA">
        <w:rPr>
          <w:rFonts w:asciiTheme="majorHAnsi" w:hAnsiTheme="majorHAnsi" w:cstheme="majorHAnsi"/>
        </w:rPr>
        <w:t>Existència: no</w:t>
      </w:r>
    </w:p>
    <w:p w14:paraId="6EE82A73"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ADMISSIÓ DE VARIANTS</w:t>
      </w:r>
    </w:p>
    <w:p w14:paraId="5BB170A4"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Admissió: no</w:t>
      </w:r>
    </w:p>
    <w:p w14:paraId="413B2EF3" w14:textId="77777777" w:rsidR="002F522E" w:rsidRPr="00DD0BEA" w:rsidRDefault="002F522E" w:rsidP="002F522E">
      <w:pPr>
        <w:jc w:val="both"/>
        <w:rPr>
          <w:rFonts w:asciiTheme="majorHAnsi" w:hAnsiTheme="majorHAnsi" w:cstheme="majorHAnsi"/>
          <w:b/>
        </w:rPr>
      </w:pPr>
      <w:r w:rsidRPr="00DD0BEA">
        <w:rPr>
          <w:rFonts w:asciiTheme="majorHAnsi" w:hAnsiTheme="majorHAnsi" w:cstheme="majorHAnsi"/>
          <w:b/>
        </w:rPr>
        <w:t>Descripció:</w:t>
      </w:r>
    </w:p>
    <w:p w14:paraId="16850549" w14:textId="2BF9B2CC" w:rsidR="002F522E" w:rsidRPr="00DD0BEA" w:rsidRDefault="002F522E" w:rsidP="002F522E">
      <w:pPr>
        <w:jc w:val="both"/>
        <w:rPr>
          <w:rFonts w:asciiTheme="majorHAnsi" w:hAnsiTheme="majorHAnsi" w:cstheme="majorHAnsi"/>
        </w:rPr>
      </w:pPr>
      <w:r w:rsidRPr="00DD0BEA">
        <w:rPr>
          <w:rFonts w:asciiTheme="majorHAnsi" w:hAnsiTheme="majorHAnsi" w:cstheme="majorHAnsi"/>
        </w:rPr>
        <w:t xml:space="preserve">Els elements i instal·lacions oferts pel licitador, hauran de complir les especificacions tècniques mínimes definides en els projectes. No obstant, els licitadors podran oferir d’acord amb els criteris d’adjudicació consistents en fórmules matemàtiques o automàtics d’increments de </w:t>
      </w:r>
      <w:r w:rsidR="00DD0BEA" w:rsidRPr="00DD0BEA">
        <w:rPr>
          <w:rFonts w:asciiTheme="majorHAnsi" w:hAnsiTheme="majorHAnsi" w:cstheme="majorHAnsi"/>
        </w:rPr>
        <w:t>la potència pic instal·lada</w:t>
      </w:r>
      <w:r w:rsidRPr="00DD0BEA">
        <w:rPr>
          <w:rFonts w:asciiTheme="majorHAnsi" w:hAnsiTheme="majorHAnsi" w:cstheme="majorHAnsi"/>
        </w:rPr>
        <w:t xml:space="preserve"> de conformitat amb les condicions detallades a l’apartat 7 del present PCAP.</w:t>
      </w:r>
    </w:p>
    <w:p w14:paraId="08286F4E"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En tot cas, s’hauran de justificar els models escollits i el seu compliment en la documentació a annexar al sobre 3.</w:t>
      </w:r>
    </w:p>
    <w:p w14:paraId="1242B624"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CONDICIONS ESPECIALS D’EXECUCIÓ DEL CONTRACTE (art. 202 LCSP de caràcter social, ètic, mediambiental)</w:t>
      </w:r>
    </w:p>
    <w:p w14:paraId="24523C66"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Les condicions especials en relació amb l’execució, d’obligat compliment per part de l’empresa contractista són les indicades a continuació:</w:t>
      </w:r>
    </w:p>
    <w:p w14:paraId="01E3ED2D" w14:textId="77777777" w:rsidR="002F522E" w:rsidRPr="00DD0BEA" w:rsidRDefault="002F522E" w:rsidP="002F522E">
      <w:pPr>
        <w:pStyle w:val="Prrafodelista"/>
        <w:numPr>
          <w:ilvl w:val="0"/>
          <w:numId w:val="12"/>
        </w:numPr>
        <w:jc w:val="both"/>
        <w:rPr>
          <w:rFonts w:asciiTheme="majorHAnsi" w:hAnsiTheme="majorHAnsi" w:cstheme="majorHAnsi"/>
        </w:rPr>
      </w:pPr>
      <w:r w:rsidRPr="00DD0BEA">
        <w:rPr>
          <w:rFonts w:asciiTheme="majorHAnsi" w:hAnsiTheme="majorHAnsi" w:cstheme="majorHAnsi"/>
        </w:rPr>
        <w:lastRenderedPageBreak/>
        <w:t>El contractista haurà de aplicar les millors tècniques disponibles en la realització de les seves prestacions, a fi i efecte d’assolir la minimització dels consums energètics i dels residus generats.</w:t>
      </w:r>
    </w:p>
    <w:p w14:paraId="200E7BD7" w14:textId="77777777" w:rsidR="002F522E" w:rsidRPr="00DD0BEA" w:rsidRDefault="002F522E" w:rsidP="002F522E">
      <w:pPr>
        <w:pStyle w:val="Prrafodelista"/>
        <w:numPr>
          <w:ilvl w:val="0"/>
          <w:numId w:val="12"/>
        </w:numPr>
        <w:jc w:val="both"/>
        <w:rPr>
          <w:rFonts w:asciiTheme="majorHAnsi" w:hAnsiTheme="majorHAnsi" w:cstheme="majorHAnsi"/>
        </w:rPr>
      </w:pPr>
      <w:r w:rsidRPr="00DD0BEA">
        <w:rPr>
          <w:rFonts w:asciiTheme="majorHAnsi" w:hAnsiTheme="majorHAnsi" w:cstheme="majorHAnsi"/>
        </w:rPr>
        <w:t>Els treballadors que participin en el contracte hauran de tenir un reconeixement de drets equivalent als fixats a nivell internacional, com a mínim per la Organització Internacional del Treball.</w:t>
      </w:r>
    </w:p>
    <w:p w14:paraId="66B1AC31" w14:textId="77777777" w:rsidR="002F522E" w:rsidRPr="00DD0BEA" w:rsidRDefault="002F522E" w:rsidP="002F522E">
      <w:pPr>
        <w:pStyle w:val="Prrafodelista"/>
        <w:numPr>
          <w:ilvl w:val="0"/>
          <w:numId w:val="12"/>
        </w:numPr>
        <w:jc w:val="both"/>
        <w:rPr>
          <w:rFonts w:asciiTheme="majorHAnsi" w:hAnsiTheme="majorHAnsi" w:cstheme="majorHAnsi"/>
        </w:rPr>
      </w:pPr>
      <w:r w:rsidRPr="00DD0BEA">
        <w:rPr>
          <w:rFonts w:asciiTheme="majorHAnsi" w:hAnsiTheme="majorHAnsi" w:cstheme="majorHAnsi"/>
        </w:rPr>
        <w:t>El contractista haurà de tenir aprovat un pla de formació dels seus treballadors, el qual inclourà formació específica en matèria de prevenció de riscos laborals, com a mesura per prevenir la sinistralitat laboral.</w:t>
      </w:r>
    </w:p>
    <w:p w14:paraId="4927B069"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Aquestes condicions especials d’execució, podran ser complementades al PCAP amb d’altres adequades a la naturalesa i objecte del contracte.</w:t>
      </w:r>
    </w:p>
    <w:p w14:paraId="12A79978"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En el cas d’incompliment d’aquestes condicions especials de treball, serà un incompliment greu als efectes de la imposició de penalitats i d’allò que es preveu en l’article 71.2.C LCSP.</w:t>
      </w:r>
    </w:p>
    <w:p w14:paraId="42B74498"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 xml:space="preserve">Les condicions especials d'execució seran exigides igualment a tots els </w:t>
      </w:r>
      <w:proofErr w:type="spellStart"/>
      <w:r w:rsidRPr="00DD0BEA">
        <w:rPr>
          <w:rFonts w:asciiTheme="majorHAnsi" w:hAnsiTheme="majorHAnsi" w:cstheme="majorHAnsi"/>
        </w:rPr>
        <w:t>subcontractistes</w:t>
      </w:r>
      <w:proofErr w:type="spellEnd"/>
      <w:r w:rsidRPr="00DD0BEA">
        <w:rPr>
          <w:rFonts w:asciiTheme="majorHAnsi" w:hAnsiTheme="majorHAnsi" w:cstheme="majorHAnsi"/>
        </w:rPr>
        <w:t xml:space="preserve"> que participen en l'execució del contracte.</w:t>
      </w:r>
    </w:p>
    <w:p w14:paraId="0BCF574F"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Les condicions especials d'execució tindran el caràcter d'obligació essencial del contracte i el seu incompliment serà considerat com incompliment greu als efectes de la imposició de penalitats i del previst en l’article 71.2 c) de la LCSP.</w:t>
      </w:r>
    </w:p>
    <w:p w14:paraId="2C552E3E" w14:textId="77777777" w:rsidR="002F522E" w:rsidRPr="00DD0BEA" w:rsidRDefault="002F522E" w:rsidP="002F522E">
      <w:pPr>
        <w:pStyle w:val="Prrafodelista"/>
        <w:numPr>
          <w:ilvl w:val="1"/>
          <w:numId w:val="23"/>
        </w:numPr>
        <w:ind w:left="0" w:firstLine="0"/>
        <w:jc w:val="both"/>
        <w:rPr>
          <w:rFonts w:asciiTheme="majorHAnsi" w:hAnsiTheme="majorHAnsi" w:cstheme="majorHAnsi"/>
          <w:b/>
        </w:rPr>
      </w:pPr>
      <w:r w:rsidRPr="00DD0BEA">
        <w:rPr>
          <w:rFonts w:asciiTheme="majorHAnsi" w:hAnsiTheme="majorHAnsi" w:cstheme="majorHAnsi"/>
          <w:b/>
        </w:rPr>
        <w:t>PRESTACIONS DIFERENCIADES EXECUTABLES SEPARADAMENT</w:t>
      </w:r>
    </w:p>
    <w:p w14:paraId="5ADBD15F" w14:textId="77777777" w:rsidR="002F522E" w:rsidRPr="00DD0BEA" w:rsidRDefault="002F522E" w:rsidP="002F522E">
      <w:pPr>
        <w:jc w:val="both"/>
        <w:rPr>
          <w:rFonts w:asciiTheme="majorHAnsi" w:hAnsiTheme="majorHAnsi" w:cstheme="majorHAnsi"/>
        </w:rPr>
      </w:pPr>
      <w:r w:rsidRPr="00DD0BEA">
        <w:rPr>
          <w:rFonts w:asciiTheme="majorHAnsi" w:hAnsiTheme="majorHAnsi" w:cstheme="majorHAnsi"/>
        </w:rPr>
        <w:t>Admissió: no</w:t>
      </w:r>
    </w:p>
    <w:p w14:paraId="3DFC02FA" w14:textId="77777777" w:rsidR="002F522E" w:rsidRPr="004061AC" w:rsidRDefault="002F522E" w:rsidP="002F522E">
      <w:pPr>
        <w:pStyle w:val="Prrafodelista"/>
        <w:numPr>
          <w:ilvl w:val="1"/>
          <w:numId w:val="23"/>
        </w:numPr>
        <w:ind w:left="0" w:firstLine="0"/>
        <w:jc w:val="both"/>
        <w:rPr>
          <w:rFonts w:asciiTheme="majorHAnsi" w:hAnsiTheme="majorHAnsi" w:cstheme="majorHAnsi"/>
          <w:b/>
        </w:rPr>
      </w:pPr>
      <w:r w:rsidRPr="004061AC">
        <w:rPr>
          <w:rFonts w:asciiTheme="majorHAnsi" w:hAnsiTheme="majorHAnsi" w:cstheme="majorHAnsi"/>
          <w:b/>
        </w:rPr>
        <w:t>DRETS I OBLIGACIONS CONTRACTUALS SINGULARS DEL CONTRACTISTA</w:t>
      </w:r>
    </w:p>
    <w:p w14:paraId="080B0604" w14:textId="77777777" w:rsidR="002F522E" w:rsidRPr="004061AC" w:rsidRDefault="002F522E" w:rsidP="002F522E">
      <w:pPr>
        <w:jc w:val="both"/>
        <w:rPr>
          <w:rFonts w:asciiTheme="majorHAnsi" w:hAnsiTheme="majorHAnsi" w:cstheme="majorHAnsi"/>
          <w:b/>
        </w:rPr>
      </w:pPr>
      <w:r w:rsidRPr="004061AC">
        <w:rPr>
          <w:rFonts w:asciiTheme="majorHAnsi" w:hAnsiTheme="majorHAnsi" w:cstheme="majorHAnsi"/>
          <w:b/>
        </w:rPr>
        <w:t>Drets:</w:t>
      </w:r>
    </w:p>
    <w:p w14:paraId="29F28F16" w14:textId="77777777" w:rsidR="002F522E" w:rsidRPr="004061AC" w:rsidRDefault="002F522E" w:rsidP="002F522E">
      <w:pPr>
        <w:pStyle w:val="Prrafodelista"/>
        <w:numPr>
          <w:ilvl w:val="0"/>
          <w:numId w:val="24"/>
        </w:numPr>
        <w:jc w:val="both"/>
        <w:rPr>
          <w:rFonts w:asciiTheme="majorHAnsi" w:hAnsiTheme="majorHAnsi" w:cstheme="majorHAnsi"/>
        </w:rPr>
      </w:pPr>
      <w:r w:rsidRPr="004061AC">
        <w:rPr>
          <w:rFonts w:asciiTheme="majorHAnsi" w:hAnsiTheme="majorHAnsi" w:cstheme="majorHAnsi"/>
        </w:rPr>
        <w:t>El contractista tindrà dret a percebre la retribució corresponent a les prestacions d’execució dels treballs, en la forma i la quantia que resulti del procés de licitació.</w:t>
      </w:r>
    </w:p>
    <w:p w14:paraId="59680B58" w14:textId="77777777" w:rsidR="002F522E" w:rsidRPr="004061AC" w:rsidRDefault="002F522E" w:rsidP="002F522E">
      <w:pPr>
        <w:pStyle w:val="Prrafodelista"/>
        <w:numPr>
          <w:ilvl w:val="0"/>
          <w:numId w:val="24"/>
        </w:numPr>
        <w:jc w:val="both"/>
        <w:rPr>
          <w:rFonts w:asciiTheme="majorHAnsi" w:hAnsiTheme="majorHAnsi" w:cstheme="majorHAnsi"/>
        </w:rPr>
      </w:pPr>
      <w:r w:rsidRPr="004061AC">
        <w:rPr>
          <w:rFonts w:asciiTheme="majorHAnsi" w:hAnsiTheme="majorHAnsi" w:cstheme="majorHAnsi"/>
        </w:rPr>
        <w:t>L’Ajuntament haurà d’assistir l’empresa contractista per resoldre tots els impediments que es puguin presentar per a l’execució dels treballs sempre que estigui en l’àmbit de les seves competències.</w:t>
      </w:r>
    </w:p>
    <w:p w14:paraId="07880C55" w14:textId="77777777" w:rsidR="002F522E" w:rsidRPr="004061AC" w:rsidRDefault="002F522E" w:rsidP="002F522E">
      <w:pPr>
        <w:jc w:val="both"/>
        <w:rPr>
          <w:rFonts w:asciiTheme="majorHAnsi" w:hAnsiTheme="majorHAnsi" w:cstheme="majorHAnsi"/>
          <w:b/>
        </w:rPr>
      </w:pPr>
      <w:r w:rsidRPr="004061AC">
        <w:rPr>
          <w:rFonts w:asciiTheme="majorHAnsi" w:hAnsiTheme="majorHAnsi" w:cstheme="majorHAnsi"/>
          <w:b/>
        </w:rPr>
        <w:t>Obligacions:</w:t>
      </w:r>
    </w:p>
    <w:p w14:paraId="2F172400" w14:textId="0E756D10" w:rsidR="00DD0BEA" w:rsidRPr="004061AC" w:rsidRDefault="00DD0BEA" w:rsidP="00DD0BEA">
      <w:pPr>
        <w:pStyle w:val="Prrafodelista"/>
        <w:numPr>
          <w:ilvl w:val="0"/>
          <w:numId w:val="25"/>
        </w:numPr>
        <w:jc w:val="both"/>
        <w:rPr>
          <w:rFonts w:asciiTheme="majorHAnsi" w:hAnsiTheme="majorHAnsi" w:cstheme="majorHAnsi"/>
        </w:rPr>
      </w:pPr>
      <w:r w:rsidRPr="004061AC">
        <w:rPr>
          <w:rFonts w:asciiTheme="majorHAnsi" w:hAnsiTheme="majorHAnsi" w:cstheme="majorHAnsi"/>
        </w:rPr>
        <w:t>Donat que els tres projectes es troben finançats per el Programa sectorial Renovables 2030, de suport a inversions locals pel clima, d’acord amb les bases de l’esmentada subvenció, el contractista haurà d’instal·lar al seu càrrec i sense cost per l’Ajuntament, en les immediacions dels treballs un rètol anunciador d’aquesta, de conformitat amb les indicacions i formats que estableixin les citades bases, que en tot cas serà d’unes dimensions mínimes 220x157,5 cm. Els models de cartells es poden trobar al següent enllaç:</w:t>
      </w:r>
    </w:p>
    <w:p w14:paraId="094DD8CC" w14:textId="64D920C8" w:rsidR="002F522E" w:rsidRPr="004061AC" w:rsidRDefault="00D11C42" w:rsidP="00DD0BEA">
      <w:pPr>
        <w:pStyle w:val="Prrafodelista"/>
        <w:jc w:val="both"/>
        <w:rPr>
          <w:rFonts w:asciiTheme="majorHAnsi" w:hAnsiTheme="majorHAnsi" w:cstheme="majorHAnsi"/>
        </w:rPr>
      </w:pPr>
      <w:hyperlink r:id="rId7" w:history="1">
        <w:r w:rsidR="00DD0BEA" w:rsidRPr="004061AC">
          <w:rPr>
            <w:rStyle w:val="Hipervnculo"/>
            <w:rFonts w:asciiTheme="majorHAnsi" w:hAnsiTheme="majorHAnsi" w:cstheme="majorHAnsi"/>
          </w:rPr>
          <w:t>https://imatgecorporativa.diba.cat/senyalitzacio</w:t>
        </w:r>
      </w:hyperlink>
    </w:p>
    <w:p w14:paraId="0A82BB44"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i/>
        </w:rPr>
        <w:t>Acta de comprovació del replanteig:</w:t>
      </w:r>
      <w:r w:rsidRPr="004061AC">
        <w:rPr>
          <w:rFonts w:asciiTheme="majorHAnsi" w:hAnsiTheme="majorHAnsi" w:cstheme="majorHAnsi"/>
        </w:rPr>
        <w:t xml:space="preserve"> L’acta de comprovació de replanteig reflectirà la conformitat o disconformitat del mateix respecte dels documents contractuals del projecte, amb especial i expressa referència a les característiques geomètriques de l’obra, o l’autorització per a l’ocupació dels terrenys necessaris i a qualsevol punt que pugui afectar al compliment del contracte. Per a la comprovació del replanteig, el contractista està obligat a facilitar el personal i els materials de camp que siguin necessaris. </w:t>
      </w:r>
    </w:p>
    <w:p w14:paraId="5456D92C"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i/>
        </w:rPr>
        <w:t>Obligacions fiscals, laborals, socials, administratives i tècniques:</w:t>
      </w:r>
      <w:r w:rsidRPr="004061AC">
        <w:rPr>
          <w:rFonts w:asciiTheme="majorHAnsi" w:hAnsiTheme="majorHAnsi" w:cstheme="majorHAnsi"/>
        </w:rPr>
        <w:t xml:space="preserve"> El contractista restarà obligat al compliment de les disposicions vigents en matèria fiscal, laboral, de seguretat social i de seguretat i salut en el treball. </w:t>
      </w:r>
    </w:p>
    <w:p w14:paraId="22D6530A"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contractista haurà d’obtenir al seu càrrec tots el permisos necessaris per a l’execució de l’obra, llevat dels corresponents a expropiacions, imposició de servituds i llicències municipals.</w:t>
      </w:r>
    </w:p>
    <w:p w14:paraId="133C693F"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i/>
        </w:rPr>
        <w:t>Mesures de seguretat en l’execució de les obres:</w:t>
      </w:r>
      <w:r w:rsidRPr="004061AC">
        <w:rPr>
          <w:rFonts w:asciiTheme="majorHAnsi" w:hAnsiTheme="majorHAnsi" w:cstheme="majorHAnsi"/>
        </w:rPr>
        <w:t xml:space="preserve"> el contractista haurà de complir totes les disposicions legals i reglamentaries que en matèria de prevenció de riscs laborals siguin vigents, així com les disposicions de seguretat i salut d’aplicació a les obres de construcció que son establertes pel Reial Decret 1627/1997, de 24 d’octubre, pel que s’estableixen disposicions mínimes de seguretat i salut., modificat per Reial Decret 604/2006. Amb especial importància a la protecció del recinte d’obres, ja que la normal activitat en els edificis i equipaments municipals seguirà funcionant durant el transcurs de les obres.</w:t>
      </w:r>
    </w:p>
    <w:p w14:paraId="0F9E5BB9"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 xml:space="preserve">El contractista, abans de l’inici de l’execució de les obres, elaborarà un Pla de Seguretat i Salut en aplicació de l’Estudi de Seguretat i Salut o de l’Estudi Bàsic segons procedeixi. En aquest Pla es desenvoluparà i complementarà les previsions contingudes en els nivells de seguretat i protecció previstos en aquell, així com les afectacions de trànsit i circulació de vianants. El Pla de Seguretat i Salut elaborat pel contractista haurà d’informar-se pel Coordinador en matèria de seguretat i salut de les obres, i aprovar-se per la Corporació. </w:t>
      </w:r>
    </w:p>
    <w:p w14:paraId="493186C6"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A l’obra hi haurà un Llibre d’Incidències a disposició del Coordinador en matèria de seguretat i salut. Tanmateix, hi haurà una còpia del Pla de Seguretat i Salut a disposició de la Direcció Facultativa.</w:t>
      </w:r>
    </w:p>
    <w:p w14:paraId="0C0C271C"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contractista demanarà a les Companyies de Serveis i a tercers, la informació necessària per evitar els possibles riscos que es deriven de l’influencia de les mateixes obres, i efectuar les tramitacions reglamentàries oportunes (Ordre TIC/241/2003, entre d’altres que siguin necessàries).</w:t>
      </w:r>
    </w:p>
    <w:p w14:paraId="49451418"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L’incompliment d’aquestes obligacions per part del contractista o la infracció de les disposicions sobre seguretat i salut per part del seu personal, no implicarà cap responsabilitat per a la Corporació contractant.</w:t>
      </w:r>
    </w:p>
    <w:p w14:paraId="7A20BC06"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Atenent a la naturalesa del contracte d’obres en equipaments municipals en actiu, s'hauran d'organitzar els treballs de manera que es desenvolupin amb una interferència mínima en la seva normal activitat. Les mesures necessàries per a garantir aquests extrems hauran de ser aprovades per la Direcció d'Obra i es consideren incloses en els preus unitaris, no sent, en cap cas, d'abonament independent.</w:t>
      </w:r>
    </w:p>
    <w:p w14:paraId="54DA342E"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lastRenderedPageBreak/>
        <w:t>El contractista tindrà especial cura amb el mobiliari, maquinària i altres elements que restin en l’àmbit del contracte, així com la resta d’espais dels equipaments i parcel·les ocupades. Per aquest motiu, el contractista haurà d’instal·lar al seu càrrec, i sense cost addicional per l’Ajuntament, els elements de protecció necessaris que assegurin la correcta conservació de tots els espais, mobiliari, elements i maquinària.</w:t>
      </w:r>
    </w:p>
    <w:p w14:paraId="5210A83E"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contractista està obligat a mantenir nets els equipaments i els seus voltants, tant de runes com de materials sobrants, fent desaparèixer les instal·lacions provisionals que no siguin necessàries, així com adoptar les mesures i executar tots els treballs necessaris perquè els equipaments ofereixin bon aspecte. En aquest sentit, també actuarà per minimitzar la pols generada per les obres regant si s’escau la zones exteriors que resultin necessàries, o bé netejant els espais afectats per a les obres, sense cost addicional per a l’ajuntament.</w:t>
      </w:r>
    </w:p>
    <w:p w14:paraId="64134310"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 xml:space="preserve">Responsabilitzar-se, que fruit l’execució dels treballs, no s’afectin les instal·lacions existents ni el normal funcionament dels equipaments i edificis municipals. En el cas que es malmeti alguna instal·lació, maquinària, mobiliari o material existent, el contractista assumirà el cost de la seva reposició amb total indemnitat per l’Ajuntament. En el cas que durant el transcurs de l’execució de les obres, s’afectin les instal·lacions i serveis existents pels quals no es preveu la seva intervenció, així com el mobiliari, els tancaments interiors, sostres, i terres existents; el contractista haurà d’assumir al seu càrrec la pertinent reparació i/o reposició pel seu correcte funcionament o estat de conservació inicial d’acord amb les prescripcions que fixi l’Ajuntament o organismes responsables. </w:t>
      </w:r>
    </w:p>
    <w:p w14:paraId="5200B645"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 xml:space="preserve">Fruit del desenvolupament de les obres, haurà d'assegurar-se en tot moment l'entrada segura i còmoda als espais i edificis en actiu, i a la vegada garantir l'accés de vehicles d'emergències durant les vint-i-quatre hores del dia. Les mesures necessàries per a garantir aquests extrems hauran de ser aprovades per la Direcció d'Obra i es consideren incloses en la contractació. </w:t>
      </w:r>
    </w:p>
    <w:p w14:paraId="005D5FC5"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 xml:space="preserve">El contractista haurà d’instal·lar al seu càrrec els tancaments dels recintes d’obres necessaris a l’interior i exteriors dels edificis afectats per a les obres, així com també les senyalitzacions provisionals d’obra necessàries que permetin garantir una correcta circulació i mobilitat (de ciutadans i vehicles), de conformitat amb les indicacions i formats que estableixi l’Ajuntament, i les indicacions de la direcció facultativa. En cas d'incompliment, l'Ajuntament executarà les prescripcions de l'esmentada normativa i descomptarà el seu import de la primera certificació que s'expedeixi o de les següents, si fos necessari. </w:t>
      </w:r>
    </w:p>
    <w:p w14:paraId="192FAEDC"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Realitzar les actuacions d'informació i de comunicació de les obres a ciutadans i usuaris de tots els equipaments i edificis municipals de la zona. Aquestes actuacions d'informació i comunicació es planificaran d'acord amb els criteris i instruccions establerts per l'Ajuntament.</w:t>
      </w:r>
    </w:p>
    <w:p w14:paraId="5553DA6E"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contractista assegurarà la garantia de subministrament i abocament dels materials, la qualitat dels acabats i la capacitat de resposta als imprevists per disponibilitat de recursos propis lliures.</w:t>
      </w:r>
    </w:p>
    <w:p w14:paraId="0CEF9220"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lastRenderedPageBreak/>
        <w:t>El cap d'obra o (delegat d’obra) que es requereix per a l'execució de les obres és d’UN (1) tècnic i dedicació acords a la naturalesa del contracte. Aquest cap d’obra serà l’interlocutor davant l’Ajuntament i la direcció d’obra.</w:t>
      </w:r>
    </w:p>
    <w:p w14:paraId="5DC58B59"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L'encarregat del contractista per l’execució dels treballs tindrà dedicació exclusiva.</w:t>
      </w:r>
    </w:p>
    <w:p w14:paraId="7E7FB83C"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cap d’obra i l’encarregat definit pel contractista prèviament a l’inici de les obres no podrà ser substituït durant el termini d'execució del contracte sense l'autorització expressa de l'Ajuntament.</w:t>
      </w:r>
    </w:p>
    <w:p w14:paraId="04CBCD03"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contractista establirà un sistema de comunicació permanent i directa (24 hores al dia) amb la Direcció facultativa de l'obra i els Serveis Tècnics Municipals mitjançant telefonia mòbil i correu electrònic.</w:t>
      </w:r>
    </w:p>
    <w:p w14:paraId="19849F45"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 xml:space="preserve">Responsabilitzar-se de què la totalitat de les instal·lacions i els serveis urbans (electricitat, abastament d’aigua potable, telecomunicacions, enllumenat, etc.) són executats per instal·ladors o empreses instal·ladores autoritzades. A tal efecte, cal que acreditin estar en possessió del corresponents títols </w:t>
      </w:r>
      <w:proofErr w:type="spellStart"/>
      <w:r w:rsidRPr="004061AC">
        <w:rPr>
          <w:rFonts w:asciiTheme="majorHAnsi" w:hAnsiTheme="majorHAnsi" w:cstheme="majorHAnsi"/>
        </w:rPr>
        <w:t>habilitants</w:t>
      </w:r>
      <w:proofErr w:type="spellEnd"/>
      <w:r w:rsidRPr="004061AC">
        <w:rPr>
          <w:rFonts w:asciiTheme="majorHAnsi" w:hAnsiTheme="majorHAnsi" w:cstheme="majorHAnsi"/>
        </w:rPr>
        <w:t xml:space="preserve"> expedits per l’Administració competent.</w:t>
      </w:r>
    </w:p>
    <w:p w14:paraId="0FDECFDE"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Responsabilitzar-se, si són necessàries, de l’execució i contractació de les escomeses provisionals d’obra (electricitat, fontaneria, entre d’altres), sense cost addicional per l’Ajuntament.</w:t>
      </w:r>
    </w:p>
    <w:p w14:paraId="71D93B28"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Prèviament a la convocatòria de la recepció de les obres contemplades al projecte, el contractista facilitarà a la Direcció facultativa (sense cost addicional per l’ajuntament), la documentació següent:</w:t>
      </w:r>
    </w:p>
    <w:p w14:paraId="35BF609F" w14:textId="77777777"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Tota la informació necessària, en format editable i en paper, que sol·liciti la Direcció Facultativa per la confecció de la documentació d’obra executada (AS-BUILT), així com els plànols de l’obra realment executada, la memòria amb indicació i justificació de les possibles modificacions respecte els projectes aprovats.</w:t>
      </w:r>
    </w:p>
    <w:p w14:paraId="09EA8D9B" w14:textId="77777777"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Dossier de documentació referida al control de qualitat: es realitzaran els assajos i proves que disposi la direcció facultativa i les que preveu el Pla de Control de Qualitat inclòs al projecte, i s’entregaran els resultats dels assajos corresponents, cartes de garantia dels diferents subcontractats, i certificats dels materials emprats per a l’execució de les obres de conformitat amb la legislació vigent, i qualsevol altra consideració per decisió de la Direcció Facultativa.</w:t>
      </w:r>
    </w:p>
    <w:p w14:paraId="06471E9F" w14:textId="77777777"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Relació d'empreses subministradores de materials i instal·lacions, i de totes les empreses subcontractades.</w:t>
      </w:r>
    </w:p>
    <w:p w14:paraId="716E6CC9" w14:textId="7DC90547"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Certificat de nova instal·lació elèctrica de baixa tensió i documentació complementària, signats per instal·lador autoritzat, d’acord amb el REBT (Reial Decret 842/2002).</w:t>
      </w:r>
    </w:p>
    <w:p w14:paraId="34504F9C" w14:textId="0F4314D3"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Projecte tècnic de l</w:t>
      </w:r>
      <w:r w:rsidR="00DD0BEA" w:rsidRPr="004061AC">
        <w:rPr>
          <w:rFonts w:asciiTheme="majorHAnsi" w:hAnsiTheme="majorHAnsi" w:cstheme="majorHAnsi"/>
        </w:rPr>
        <w:t>a</w:t>
      </w:r>
      <w:r w:rsidRPr="004061AC">
        <w:rPr>
          <w:rFonts w:asciiTheme="majorHAnsi" w:hAnsiTheme="majorHAnsi" w:cstheme="majorHAnsi"/>
        </w:rPr>
        <w:t xml:space="preserve"> instal·laci</w:t>
      </w:r>
      <w:r w:rsidR="00DD0BEA" w:rsidRPr="004061AC">
        <w:rPr>
          <w:rFonts w:asciiTheme="majorHAnsi" w:hAnsiTheme="majorHAnsi" w:cstheme="majorHAnsi"/>
        </w:rPr>
        <w:t>ó</w:t>
      </w:r>
      <w:r w:rsidRPr="004061AC">
        <w:rPr>
          <w:rFonts w:asciiTheme="majorHAnsi" w:hAnsiTheme="majorHAnsi" w:cstheme="majorHAnsi"/>
        </w:rPr>
        <w:t xml:space="preserve"> elèctri</w:t>
      </w:r>
      <w:r w:rsidR="00DD0BEA" w:rsidRPr="004061AC">
        <w:rPr>
          <w:rFonts w:asciiTheme="majorHAnsi" w:hAnsiTheme="majorHAnsi" w:cstheme="majorHAnsi"/>
        </w:rPr>
        <w:t>ca</w:t>
      </w:r>
      <w:r w:rsidRPr="004061AC">
        <w:rPr>
          <w:rFonts w:asciiTheme="majorHAnsi" w:hAnsiTheme="majorHAnsi" w:cstheme="majorHAnsi"/>
        </w:rPr>
        <w:t xml:space="preserve"> de baixa tensió i certificat de direcció i acabament d’obra de la instal·lació, signat</w:t>
      </w:r>
      <w:r w:rsidR="00DD0BEA" w:rsidRPr="004061AC">
        <w:rPr>
          <w:rFonts w:asciiTheme="majorHAnsi" w:hAnsiTheme="majorHAnsi" w:cstheme="majorHAnsi"/>
        </w:rPr>
        <w:t>s</w:t>
      </w:r>
      <w:r w:rsidRPr="004061AC">
        <w:rPr>
          <w:rFonts w:asciiTheme="majorHAnsi" w:hAnsiTheme="majorHAnsi" w:cstheme="majorHAnsi"/>
        </w:rPr>
        <w:t xml:space="preserve"> per tècnic competent, d’acord amb el REBT (Reial Decret 842/2002).</w:t>
      </w:r>
    </w:p>
    <w:p w14:paraId="080ADF6E" w14:textId="3B1EFBDA"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Declaraci</w:t>
      </w:r>
      <w:r w:rsidR="00DD0BEA" w:rsidRPr="004061AC">
        <w:rPr>
          <w:rFonts w:asciiTheme="majorHAnsi" w:hAnsiTheme="majorHAnsi" w:cstheme="majorHAnsi"/>
        </w:rPr>
        <w:t>ó</w:t>
      </w:r>
      <w:r w:rsidRPr="004061AC">
        <w:rPr>
          <w:rFonts w:asciiTheme="majorHAnsi" w:hAnsiTheme="majorHAnsi" w:cstheme="majorHAnsi"/>
        </w:rPr>
        <w:t xml:space="preserve"> responsable i formulari de presentació emplenat i tramitat, així com els documents acreditatius de la inscripció de l</w:t>
      </w:r>
      <w:r w:rsidR="00DD0BEA" w:rsidRPr="004061AC">
        <w:rPr>
          <w:rFonts w:asciiTheme="majorHAnsi" w:hAnsiTheme="majorHAnsi" w:cstheme="majorHAnsi"/>
        </w:rPr>
        <w:t>a</w:t>
      </w:r>
      <w:r w:rsidRPr="004061AC">
        <w:rPr>
          <w:rFonts w:asciiTheme="majorHAnsi" w:hAnsiTheme="majorHAnsi" w:cstheme="majorHAnsi"/>
        </w:rPr>
        <w:t xml:space="preserve"> instal·laci</w:t>
      </w:r>
      <w:r w:rsidR="00DD0BEA" w:rsidRPr="004061AC">
        <w:rPr>
          <w:rFonts w:asciiTheme="majorHAnsi" w:hAnsiTheme="majorHAnsi" w:cstheme="majorHAnsi"/>
        </w:rPr>
        <w:t>ó</w:t>
      </w:r>
      <w:r w:rsidRPr="004061AC">
        <w:rPr>
          <w:rFonts w:asciiTheme="majorHAnsi" w:hAnsiTheme="majorHAnsi" w:cstheme="majorHAnsi"/>
        </w:rPr>
        <w:t xml:space="preserve"> elèctri</w:t>
      </w:r>
      <w:r w:rsidR="00DD0BEA" w:rsidRPr="004061AC">
        <w:rPr>
          <w:rFonts w:asciiTheme="majorHAnsi" w:hAnsiTheme="majorHAnsi" w:cstheme="majorHAnsi"/>
        </w:rPr>
        <w:t>ca</w:t>
      </w:r>
      <w:r w:rsidRPr="004061AC">
        <w:rPr>
          <w:rFonts w:asciiTheme="majorHAnsi" w:hAnsiTheme="majorHAnsi" w:cstheme="majorHAnsi"/>
        </w:rPr>
        <w:t xml:space="preserve"> de baixa tensió al Registre d’Instal·lacions Tècniques de Seguretat Industrial (RITSIC), a </w:t>
      </w:r>
      <w:r w:rsidRPr="004061AC">
        <w:rPr>
          <w:rFonts w:asciiTheme="majorHAnsi" w:hAnsiTheme="majorHAnsi" w:cstheme="majorHAnsi"/>
        </w:rPr>
        <w:lastRenderedPageBreak/>
        <w:t>través del Canal Empresa de la Generalitat de Catalunya (inclòs el pagament de les taxes pertinents).</w:t>
      </w:r>
    </w:p>
    <w:p w14:paraId="242A2494" w14:textId="4BC0F166"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Codi CAU (Codi d’Autoconsum) sol·licitats davant l’empresa distribuïdora.</w:t>
      </w:r>
    </w:p>
    <w:p w14:paraId="7FC9FC48" w14:textId="5D7CABD3"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Perm</w:t>
      </w:r>
      <w:r w:rsidR="00DD0BEA" w:rsidRPr="004061AC">
        <w:rPr>
          <w:rFonts w:asciiTheme="majorHAnsi" w:hAnsiTheme="majorHAnsi" w:cstheme="majorHAnsi"/>
        </w:rPr>
        <w:t xml:space="preserve">ís </w:t>
      </w:r>
      <w:r w:rsidRPr="004061AC">
        <w:rPr>
          <w:rFonts w:asciiTheme="majorHAnsi" w:hAnsiTheme="majorHAnsi" w:cstheme="majorHAnsi"/>
        </w:rPr>
        <w:t>d’accés i connexió, així com el contracte tècni</w:t>
      </w:r>
      <w:r w:rsidR="00DD0BEA" w:rsidRPr="004061AC">
        <w:rPr>
          <w:rFonts w:asciiTheme="majorHAnsi" w:hAnsiTheme="majorHAnsi" w:cstheme="majorHAnsi"/>
        </w:rPr>
        <w:t>c</w:t>
      </w:r>
      <w:r w:rsidRPr="004061AC">
        <w:rPr>
          <w:rFonts w:asciiTheme="majorHAnsi" w:hAnsiTheme="majorHAnsi" w:cstheme="majorHAnsi"/>
        </w:rPr>
        <w:t xml:space="preserve"> d’accés (CTA), sol·licitats davant l’empresa distribuïdora.</w:t>
      </w:r>
    </w:p>
    <w:p w14:paraId="02E0510B" w14:textId="3C291FDD"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Declaraci</w:t>
      </w:r>
      <w:r w:rsidR="00DD0BEA" w:rsidRPr="004061AC">
        <w:rPr>
          <w:rFonts w:asciiTheme="majorHAnsi" w:hAnsiTheme="majorHAnsi" w:cstheme="majorHAnsi"/>
        </w:rPr>
        <w:t>ó</w:t>
      </w:r>
      <w:r w:rsidRPr="004061AC">
        <w:rPr>
          <w:rFonts w:asciiTheme="majorHAnsi" w:hAnsiTheme="majorHAnsi" w:cstheme="majorHAnsi"/>
        </w:rPr>
        <w:t xml:space="preserve"> responsable, formulari de presentació i annexos de dades tècniques del formulari d’autoconsum, degudament emplenats i tramitats amb tota la informació necessària, així com els documents acreditatius de la inscripció al Registre d’Autoconsum de Catalunya (RAC) de l</w:t>
      </w:r>
      <w:r w:rsidR="00DD0BEA" w:rsidRPr="004061AC">
        <w:rPr>
          <w:rFonts w:asciiTheme="majorHAnsi" w:hAnsiTheme="majorHAnsi" w:cstheme="majorHAnsi"/>
        </w:rPr>
        <w:t>a</w:t>
      </w:r>
      <w:r w:rsidRPr="004061AC">
        <w:rPr>
          <w:rFonts w:asciiTheme="majorHAnsi" w:hAnsiTheme="majorHAnsi" w:cstheme="majorHAnsi"/>
        </w:rPr>
        <w:t xml:space="preserve"> instal·laci</w:t>
      </w:r>
      <w:r w:rsidR="00DD0BEA" w:rsidRPr="004061AC">
        <w:rPr>
          <w:rFonts w:asciiTheme="majorHAnsi" w:hAnsiTheme="majorHAnsi" w:cstheme="majorHAnsi"/>
        </w:rPr>
        <w:t>ó</w:t>
      </w:r>
      <w:r w:rsidRPr="004061AC">
        <w:rPr>
          <w:rFonts w:asciiTheme="majorHAnsi" w:hAnsiTheme="majorHAnsi" w:cstheme="majorHAnsi"/>
        </w:rPr>
        <w:t xml:space="preserve"> solar fotovoltai</w:t>
      </w:r>
      <w:r w:rsidR="00DD0BEA" w:rsidRPr="004061AC">
        <w:rPr>
          <w:rFonts w:asciiTheme="majorHAnsi" w:hAnsiTheme="majorHAnsi" w:cstheme="majorHAnsi"/>
        </w:rPr>
        <w:t>ca</w:t>
      </w:r>
      <w:r w:rsidRPr="004061AC">
        <w:rPr>
          <w:rFonts w:asciiTheme="majorHAnsi" w:hAnsiTheme="majorHAnsi" w:cstheme="majorHAnsi"/>
        </w:rPr>
        <w:t xml:space="preserve"> d’autoconsum amb compensació d’excedents (inclòs el pagament de les taxes pertinents).</w:t>
      </w:r>
    </w:p>
    <w:p w14:paraId="7291C246" w14:textId="4FB680F5"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contractista serà el responsable d’efectuar l</w:t>
      </w:r>
      <w:r w:rsidR="00DD0BEA" w:rsidRPr="004061AC">
        <w:rPr>
          <w:rFonts w:asciiTheme="majorHAnsi" w:hAnsiTheme="majorHAnsi" w:cstheme="majorHAnsi"/>
        </w:rPr>
        <w:t>a</w:t>
      </w:r>
      <w:r w:rsidRPr="004061AC">
        <w:rPr>
          <w:rFonts w:asciiTheme="majorHAnsi" w:hAnsiTheme="majorHAnsi" w:cstheme="majorHAnsi"/>
        </w:rPr>
        <w:t xml:space="preserve"> sol·licitud per a l’obtenció del codi CAU (Codi d’Autoconsum: </w:t>
      </w:r>
      <w:hyperlink r:id="rId8" w:history="1">
        <w:r w:rsidRPr="004061AC">
          <w:rPr>
            <w:rStyle w:val="Hipervnculo"/>
            <w:rFonts w:asciiTheme="majorHAnsi" w:hAnsiTheme="majorHAnsi" w:cstheme="majorHAnsi"/>
          </w:rPr>
          <w:t>ATRgeneradores.edistribucion@enel.com</w:t>
        </w:r>
      </w:hyperlink>
      <w:r w:rsidRPr="004061AC">
        <w:rPr>
          <w:rFonts w:asciiTheme="majorHAnsi" w:hAnsiTheme="majorHAnsi" w:cstheme="majorHAnsi"/>
        </w:rPr>
        <w:t>), i si és necessari del perm</w:t>
      </w:r>
      <w:r w:rsidR="00DD0BEA" w:rsidRPr="004061AC">
        <w:rPr>
          <w:rFonts w:asciiTheme="majorHAnsi" w:hAnsiTheme="majorHAnsi" w:cstheme="majorHAnsi"/>
        </w:rPr>
        <w:t>í</w:t>
      </w:r>
      <w:r w:rsidRPr="004061AC">
        <w:rPr>
          <w:rFonts w:asciiTheme="majorHAnsi" w:hAnsiTheme="majorHAnsi" w:cstheme="majorHAnsi"/>
        </w:rPr>
        <w:t>s d’accés i connexió (</w:t>
      </w:r>
      <w:hyperlink r:id="rId9" w:history="1">
        <w:r w:rsidRPr="004061AC">
          <w:rPr>
            <w:rStyle w:val="Hipervnculo"/>
            <w:rFonts w:asciiTheme="majorHAnsi" w:hAnsiTheme="majorHAnsi" w:cstheme="majorHAnsi"/>
          </w:rPr>
          <w:t>conexiones.edistribucion@enel.com</w:t>
        </w:r>
      </w:hyperlink>
      <w:r w:rsidRPr="004061AC">
        <w:rPr>
          <w:rFonts w:asciiTheme="majorHAnsi" w:hAnsiTheme="majorHAnsi" w:cstheme="majorHAnsi"/>
        </w:rPr>
        <w:t xml:space="preserve">), i formalització del contracte tècnic d’accés (CTA: </w:t>
      </w:r>
      <w:hyperlink r:id="rId10" w:history="1">
        <w:r w:rsidRPr="004061AC">
          <w:rPr>
            <w:rStyle w:val="Hipervnculo"/>
            <w:rFonts w:asciiTheme="majorHAnsi" w:hAnsiTheme="majorHAnsi" w:cstheme="majorHAnsi"/>
          </w:rPr>
          <w:t>ATRgeneradores.edistribucion@enel.com</w:t>
        </w:r>
      </w:hyperlink>
      <w:r w:rsidRPr="004061AC">
        <w:rPr>
          <w:rFonts w:asciiTheme="majorHAnsi" w:hAnsiTheme="majorHAnsi" w:cstheme="majorHAnsi"/>
        </w:rPr>
        <w:t>) davant l’empresa distribuïdora (E-</w:t>
      </w:r>
      <w:proofErr w:type="spellStart"/>
      <w:r w:rsidRPr="004061AC">
        <w:rPr>
          <w:rFonts w:asciiTheme="majorHAnsi" w:hAnsiTheme="majorHAnsi" w:cstheme="majorHAnsi"/>
        </w:rPr>
        <w:t>Distribución</w:t>
      </w:r>
      <w:proofErr w:type="spellEnd"/>
      <w:r w:rsidRPr="004061AC">
        <w:rPr>
          <w:rFonts w:asciiTheme="majorHAnsi" w:hAnsiTheme="majorHAnsi" w:cstheme="majorHAnsi"/>
        </w:rPr>
        <w:t xml:space="preserve"> </w:t>
      </w:r>
      <w:proofErr w:type="spellStart"/>
      <w:r w:rsidRPr="004061AC">
        <w:rPr>
          <w:rFonts w:asciiTheme="majorHAnsi" w:hAnsiTheme="majorHAnsi" w:cstheme="majorHAnsi"/>
        </w:rPr>
        <w:t>Redes</w:t>
      </w:r>
      <w:proofErr w:type="spellEnd"/>
      <w:r w:rsidRPr="004061AC">
        <w:rPr>
          <w:rFonts w:asciiTheme="majorHAnsi" w:hAnsiTheme="majorHAnsi" w:cstheme="majorHAnsi"/>
        </w:rPr>
        <w:t xml:space="preserve"> </w:t>
      </w:r>
      <w:proofErr w:type="spellStart"/>
      <w:r w:rsidRPr="004061AC">
        <w:rPr>
          <w:rFonts w:asciiTheme="majorHAnsi" w:hAnsiTheme="majorHAnsi" w:cstheme="majorHAnsi"/>
        </w:rPr>
        <w:t>Digitales</w:t>
      </w:r>
      <w:proofErr w:type="spellEnd"/>
      <w:r w:rsidRPr="004061AC">
        <w:rPr>
          <w:rFonts w:asciiTheme="majorHAnsi" w:hAnsiTheme="majorHAnsi" w:cstheme="majorHAnsi"/>
        </w:rPr>
        <w:t>, SL) pels pertinents canals de comunicació que estipuli la citada companyia. El codi CAU, així com el perm</w:t>
      </w:r>
      <w:r w:rsidR="00DD0BEA" w:rsidRPr="004061AC">
        <w:rPr>
          <w:rFonts w:asciiTheme="majorHAnsi" w:hAnsiTheme="majorHAnsi" w:cstheme="majorHAnsi"/>
        </w:rPr>
        <w:t>í</w:t>
      </w:r>
      <w:r w:rsidRPr="004061AC">
        <w:rPr>
          <w:rFonts w:asciiTheme="majorHAnsi" w:hAnsiTheme="majorHAnsi" w:cstheme="majorHAnsi"/>
        </w:rPr>
        <w:t>s d’accés i connexió (quan pertoquin), seran necessaris per a l</w:t>
      </w:r>
      <w:r w:rsidR="00DD0BEA" w:rsidRPr="004061AC">
        <w:rPr>
          <w:rFonts w:asciiTheme="majorHAnsi" w:hAnsiTheme="majorHAnsi" w:cstheme="majorHAnsi"/>
        </w:rPr>
        <w:t>a</w:t>
      </w:r>
      <w:r w:rsidRPr="004061AC">
        <w:rPr>
          <w:rFonts w:asciiTheme="majorHAnsi" w:hAnsiTheme="majorHAnsi" w:cstheme="majorHAnsi"/>
        </w:rPr>
        <w:t xml:space="preserve"> pertinent inscripci</w:t>
      </w:r>
      <w:r w:rsidR="00DD0BEA" w:rsidRPr="004061AC">
        <w:rPr>
          <w:rFonts w:asciiTheme="majorHAnsi" w:hAnsiTheme="majorHAnsi" w:cstheme="majorHAnsi"/>
        </w:rPr>
        <w:t>ó</w:t>
      </w:r>
      <w:r w:rsidRPr="004061AC">
        <w:rPr>
          <w:rFonts w:asciiTheme="majorHAnsi" w:hAnsiTheme="majorHAnsi" w:cstheme="majorHAnsi"/>
        </w:rPr>
        <w:t xml:space="preserve"> al RAC (Registre d’Autoconsum de Catalunya) de l</w:t>
      </w:r>
      <w:r w:rsidR="00DD0BEA" w:rsidRPr="004061AC">
        <w:rPr>
          <w:rFonts w:asciiTheme="majorHAnsi" w:hAnsiTheme="majorHAnsi" w:cstheme="majorHAnsi"/>
        </w:rPr>
        <w:t>a</w:t>
      </w:r>
      <w:r w:rsidRPr="004061AC">
        <w:rPr>
          <w:rFonts w:asciiTheme="majorHAnsi" w:hAnsiTheme="majorHAnsi" w:cstheme="majorHAnsi"/>
        </w:rPr>
        <w:t xml:space="preserve"> nov</w:t>
      </w:r>
      <w:r w:rsidR="00DD0BEA" w:rsidRPr="004061AC">
        <w:rPr>
          <w:rFonts w:asciiTheme="majorHAnsi" w:hAnsiTheme="majorHAnsi" w:cstheme="majorHAnsi"/>
        </w:rPr>
        <w:t>a</w:t>
      </w:r>
      <w:r w:rsidRPr="004061AC">
        <w:rPr>
          <w:rFonts w:asciiTheme="majorHAnsi" w:hAnsiTheme="majorHAnsi" w:cstheme="majorHAnsi"/>
        </w:rPr>
        <w:t xml:space="preserve"> instal·laci</w:t>
      </w:r>
      <w:r w:rsidR="00DD0BEA" w:rsidRPr="004061AC">
        <w:rPr>
          <w:rFonts w:asciiTheme="majorHAnsi" w:hAnsiTheme="majorHAnsi" w:cstheme="majorHAnsi"/>
        </w:rPr>
        <w:t>ó</w:t>
      </w:r>
      <w:r w:rsidRPr="004061AC">
        <w:rPr>
          <w:rFonts w:asciiTheme="majorHAnsi" w:hAnsiTheme="majorHAnsi" w:cstheme="majorHAnsi"/>
        </w:rPr>
        <w:t xml:space="preserve"> solar fotovoltai</w:t>
      </w:r>
      <w:r w:rsidR="00DD0BEA" w:rsidRPr="004061AC">
        <w:rPr>
          <w:rFonts w:asciiTheme="majorHAnsi" w:hAnsiTheme="majorHAnsi" w:cstheme="majorHAnsi"/>
        </w:rPr>
        <w:t>ca</w:t>
      </w:r>
      <w:r w:rsidRPr="004061AC">
        <w:rPr>
          <w:rFonts w:asciiTheme="majorHAnsi" w:hAnsiTheme="majorHAnsi" w:cstheme="majorHAnsi"/>
        </w:rPr>
        <w:t xml:space="preserve"> amb compensació d’excedents. En aquest sentit, l’Ajuntament autoritzarà al contractista per a poder efectuar les gestions oportunes, les quals no tindran cap cost addicional per a l’ajuntament.</w:t>
      </w:r>
    </w:p>
    <w:p w14:paraId="5CD6E8DF" w14:textId="1DF284F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Una vegada legalitzad</w:t>
      </w:r>
      <w:r w:rsidR="00DD0BEA" w:rsidRPr="004061AC">
        <w:rPr>
          <w:rFonts w:asciiTheme="majorHAnsi" w:hAnsiTheme="majorHAnsi" w:cstheme="majorHAnsi"/>
        </w:rPr>
        <w:t>a</w:t>
      </w:r>
      <w:r w:rsidRPr="004061AC">
        <w:rPr>
          <w:rFonts w:asciiTheme="majorHAnsi" w:hAnsiTheme="majorHAnsi" w:cstheme="majorHAnsi"/>
        </w:rPr>
        <w:t xml:space="preserve"> l</w:t>
      </w:r>
      <w:r w:rsidR="00DD0BEA" w:rsidRPr="004061AC">
        <w:rPr>
          <w:rFonts w:asciiTheme="majorHAnsi" w:hAnsiTheme="majorHAnsi" w:cstheme="majorHAnsi"/>
        </w:rPr>
        <w:t>a</w:t>
      </w:r>
      <w:r w:rsidRPr="004061AC">
        <w:rPr>
          <w:rFonts w:asciiTheme="majorHAnsi" w:hAnsiTheme="majorHAnsi" w:cstheme="majorHAnsi"/>
        </w:rPr>
        <w:t xml:space="preserve"> instal·laci</w:t>
      </w:r>
      <w:r w:rsidR="00DD0BEA" w:rsidRPr="004061AC">
        <w:rPr>
          <w:rFonts w:asciiTheme="majorHAnsi" w:hAnsiTheme="majorHAnsi" w:cstheme="majorHAnsi"/>
        </w:rPr>
        <w:t>ó</w:t>
      </w:r>
      <w:r w:rsidRPr="004061AC">
        <w:rPr>
          <w:rFonts w:asciiTheme="majorHAnsi" w:hAnsiTheme="majorHAnsi" w:cstheme="majorHAnsi"/>
        </w:rPr>
        <w:t xml:space="preserve"> d’autoconsum (inscripció al RITSIC i RAC), el contractista tindrà l’obligació de: </w:t>
      </w:r>
    </w:p>
    <w:p w14:paraId="3BB0A414" w14:textId="77777777"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Sol·licitar la revisió o verificació de la configuració de l’equip de mesura davant l’empresa distribuïdora (</w:t>
      </w:r>
      <w:hyperlink r:id="rId11" w:history="1">
        <w:r w:rsidRPr="004061AC">
          <w:rPr>
            <w:rStyle w:val="Hipervnculo"/>
            <w:rFonts w:asciiTheme="majorHAnsi" w:hAnsiTheme="majorHAnsi" w:cstheme="majorHAnsi"/>
          </w:rPr>
          <w:t>inspeccionautoconsumo@enel.com</w:t>
        </w:r>
      </w:hyperlink>
      <w:r w:rsidRPr="004061AC">
        <w:rPr>
          <w:rFonts w:asciiTheme="majorHAnsi" w:hAnsiTheme="majorHAnsi" w:cstheme="majorHAnsi"/>
        </w:rPr>
        <w:t>), si és necessari (potència de generació o consumidor &gt;50 kW, o bé, autoconsums col·lectius).</w:t>
      </w:r>
    </w:p>
    <w:p w14:paraId="029370C8" w14:textId="77777777"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Remetre a l’empresa distribuïdora la informació de l’autoconsum legalitzat, per poder validar la posterior sol·licitud a rebre de la comercialitzadora.</w:t>
      </w:r>
    </w:p>
    <w:p w14:paraId="6D5A5024" w14:textId="77777777" w:rsidR="002F522E" w:rsidRPr="004061AC" w:rsidRDefault="002F522E" w:rsidP="002F522E">
      <w:pPr>
        <w:pStyle w:val="Prrafodelista"/>
        <w:numPr>
          <w:ilvl w:val="1"/>
          <w:numId w:val="25"/>
        </w:numPr>
        <w:jc w:val="both"/>
        <w:rPr>
          <w:rFonts w:asciiTheme="majorHAnsi" w:hAnsiTheme="majorHAnsi" w:cstheme="majorHAnsi"/>
        </w:rPr>
      </w:pPr>
      <w:r w:rsidRPr="004061AC">
        <w:rPr>
          <w:rFonts w:asciiTheme="majorHAnsi" w:hAnsiTheme="majorHAnsi" w:cstheme="majorHAnsi"/>
        </w:rPr>
        <w:t>Sol·licitar a l’empresa comercialitzadora indicada per l’ajuntament l’alta o modificació del contracte ATR (/s) de consum per reflectir en el mateix la nova condició d’autoconsum.</w:t>
      </w:r>
    </w:p>
    <w:p w14:paraId="3CC16AB8" w14:textId="7E285BFC"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El contractista serà responsable de la redacció i tramitació de tots els documents necessaris per a la legalització i inscripció de l</w:t>
      </w:r>
      <w:r w:rsidR="00DD0BEA" w:rsidRPr="004061AC">
        <w:rPr>
          <w:rFonts w:asciiTheme="majorHAnsi" w:hAnsiTheme="majorHAnsi" w:cstheme="majorHAnsi"/>
        </w:rPr>
        <w:t>a</w:t>
      </w:r>
      <w:r w:rsidRPr="004061AC">
        <w:rPr>
          <w:rFonts w:asciiTheme="majorHAnsi" w:hAnsiTheme="majorHAnsi" w:cstheme="majorHAnsi"/>
        </w:rPr>
        <w:t xml:space="preserve"> instal·laci</w:t>
      </w:r>
      <w:r w:rsidR="00DD0BEA" w:rsidRPr="004061AC">
        <w:rPr>
          <w:rFonts w:asciiTheme="majorHAnsi" w:hAnsiTheme="majorHAnsi" w:cstheme="majorHAnsi"/>
        </w:rPr>
        <w:t>ó</w:t>
      </w:r>
      <w:r w:rsidRPr="004061AC">
        <w:rPr>
          <w:rFonts w:asciiTheme="majorHAnsi" w:hAnsiTheme="majorHAnsi" w:cstheme="majorHAnsi"/>
        </w:rPr>
        <w:t xml:space="preserve"> </w:t>
      </w:r>
      <w:r w:rsidR="00DD0BEA" w:rsidRPr="004061AC">
        <w:rPr>
          <w:rFonts w:asciiTheme="majorHAnsi" w:hAnsiTheme="majorHAnsi" w:cstheme="majorHAnsi"/>
        </w:rPr>
        <w:t xml:space="preserve">indicada al </w:t>
      </w:r>
      <w:r w:rsidRPr="004061AC">
        <w:rPr>
          <w:rFonts w:asciiTheme="majorHAnsi" w:hAnsiTheme="majorHAnsi" w:cstheme="majorHAnsi"/>
        </w:rPr>
        <w:t>projecte i aconseguir la seva aprovació davant els Organismes sectorials competents, sense cost addicional per l’Ajuntament (s’inclouen també els possibles costos derivats d’inspeccions per part d’entitats col·laboradores de l’Administració, si són necessàries, taxes i gestions administratives). En aquest sentit l’Ajuntament autoritzarà al contractista per a la gestió de la legalització, la posta en marxa de tots aquests serveis i instal·lacions, i la contractació dels nou subministrament, o la modificació dels mateix, que siguin necessaris davant l’empresa comercialitzadora que indiqui l’Ajuntament.</w:t>
      </w:r>
    </w:p>
    <w:p w14:paraId="6327E624"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lastRenderedPageBreak/>
        <w:t>Realitzar, amb independència dels assaigs que puguin aportar-se al projecte, tots els estudis, assaigs i informes que siguin necessaris per a la correcta execució de les obres d’acord amb el programa de control de qualitat que estipuli el director d’obra, i seran de la seva total responsabilitat i al seu càrrec.</w:t>
      </w:r>
    </w:p>
    <w:p w14:paraId="0CB4CFFE"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Fer una correcta gestió ambiental en el desenvolupament de l'activitat, prenent les mesures necessàries per a minimitzar els impactes que aquesta pugui ocasionar, especialment realitzant una correcta gestió dels residus i minimitzant l'impacte acústic, d'acord amb la legislació vigent.</w:t>
      </w:r>
    </w:p>
    <w:p w14:paraId="0F9BFFBE"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En el supòsit que dins del termini dels 15 dies naturals següents a què el Contractista hagués comunicat a la Corporació l’acabament de les obres, o que estan efectuades les prestacions convingudes, i si el director de les mateixes considerés que les obres o les prestacions no es troben en estat de ser rebudes, ho farà constar en acta aixecada a l’efecte amb manifestació expressa de les raons que ho motiven, dels defectes observats i de les instruccions necessàries, tot assenyalant un termini per a corregir-los, podent el contractista exercir el dret a fer constar igualment les observacions o reclamacions que consideri escaients. Aquesta acta es sotmetrà al coneixement de la Corporació que dictarà la resolució pertinent sense perjudici del dret del contractista a obtenir en via jurisdiccional la declaració que procedeixi sobre el que resolgui la Corporació. Transcorregut un mes de l’aixecament de l’acta sense que la Corporació hagi dictat la resolució pertinent, s’entendran desestimades les observacions o reclamacions que hagi formulat el contractista.</w:t>
      </w:r>
    </w:p>
    <w:p w14:paraId="6EAEE5E6" w14:textId="77777777" w:rsidR="002F522E" w:rsidRPr="004061AC" w:rsidRDefault="002F522E" w:rsidP="002F522E">
      <w:pPr>
        <w:pStyle w:val="Prrafodelista"/>
        <w:jc w:val="both"/>
        <w:rPr>
          <w:rFonts w:asciiTheme="majorHAnsi" w:hAnsiTheme="majorHAnsi" w:cstheme="majorHAnsi"/>
        </w:rPr>
      </w:pPr>
      <w:r w:rsidRPr="004061AC">
        <w:rPr>
          <w:rFonts w:asciiTheme="majorHAnsi" w:hAnsiTheme="majorHAnsi" w:cstheme="majorHAnsi"/>
        </w:rPr>
        <w:t>D’existir defectes reparables en l’acabament de les obres que no evitin el seu ús, es podran rebre les mateixes per la Corporació, fent-se constar en l’acta de recepció els defectes, que hauran d’ésser corregits pel contractista durant el termini de garantia.</w:t>
      </w:r>
    </w:p>
    <w:p w14:paraId="46B6AC81" w14:textId="77777777" w:rsidR="002F522E" w:rsidRPr="004061AC" w:rsidRDefault="002F522E" w:rsidP="002F522E">
      <w:pPr>
        <w:pStyle w:val="Prrafodelista"/>
        <w:numPr>
          <w:ilvl w:val="0"/>
          <w:numId w:val="25"/>
        </w:numPr>
        <w:jc w:val="both"/>
        <w:rPr>
          <w:rFonts w:asciiTheme="majorHAnsi" w:hAnsiTheme="majorHAnsi" w:cstheme="majorHAnsi"/>
        </w:rPr>
      </w:pPr>
      <w:r w:rsidRPr="004061AC">
        <w:rPr>
          <w:rFonts w:asciiTheme="majorHAnsi" w:hAnsiTheme="majorHAnsi" w:cstheme="majorHAnsi"/>
        </w:rPr>
        <w:t>Per raons d’interès públic o mutu acord podran fer-se recepcions parcials de part o parts de les obres.</w:t>
      </w:r>
    </w:p>
    <w:p w14:paraId="6904A5C1" w14:textId="77777777" w:rsidR="002F522E" w:rsidRPr="004061AC" w:rsidRDefault="002F522E" w:rsidP="002F522E">
      <w:pPr>
        <w:pStyle w:val="Prrafodelista"/>
        <w:jc w:val="both"/>
        <w:rPr>
          <w:rFonts w:asciiTheme="majorHAnsi" w:hAnsiTheme="majorHAnsi" w:cstheme="majorHAnsi"/>
        </w:rPr>
      </w:pPr>
    </w:p>
    <w:p w14:paraId="7257D598" w14:textId="77777777" w:rsidR="002F522E" w:rsidRPr="004061AC" w:rsidRDefault="002F522E" w:rsidP="002F522E">
      <w:pPr>
        <w:pStyle w:val="Prrafodelista"/>
        <w:numPr>
          <w:ilvl w:val="1"/>
          <w:numId w:val="23"/>
        </w:numPr>
        <w:ind w:left="0" w:firstLine="0"/>
        <w:jc w:val="both"/>
        <w:rPr>
          <w:rFonts w:asciiTheme="majorHAnsi" w:hAnsiTheme="majorHAnsi" w:cstheme="majorHAnsi"/>
          <w:b/>
        </w:rPr>
      </w:pPr>
      <w:r w:rsidRPr="004061AC">
        <w:rPr>
          <w:rFonts w:asciiTheme="majorHAnsi" w:hAnsiTheme="majorHAnsi" w:cstheme="majorHAnsi"/>
          <w:b/>
        </w:rPr>
        <w:t>ÀMBIT TERRITORIAL ESPECÍFIC</w:t>
      </w:r>
    </w:p>
    <w:p w14:paraId="2EAA2B6B" w14:textId="77777777" w:rsidR="002F522E" w:rsidRPr="004061AC" w:rsidRDefault="002F522E" w:rsidP="002F522E">
      <w:pPr>
        <w:pStyle w:val="Prrafodelista"/>
        <w:ind w:left="0"/>
        <w:jc w:val="both"/>
        <w:rPr>
          <w:rFonts w:asciiTheme="majorHAnsi" w:hAnsiTheme="majorHAnsi" w:cstheme="majorHAnsi"/>
          <w:b/>
        </w:rPr>
      </w:pPr>
    </w:p>
    <w:p w14:paraId="5E4D0A8B" w14:textId="77777777" w:rsidR="004061AC" w:rsidRPr="004061AC" w:rsidRDefault="004061AC" w:rsidP="004061AC">
      <w:pPr>
        <w:pStyle w:val="Prrafodelista"/>
        <w:numPr>
          <w:ilvl w:val="0"/>
          <w:numId w:val="12"/>
        </w:numPr>
        <w:jc w:val="both"/>
        <w:rPr>
          <w:rFonts w:asciiTheme="majorHAnsi" w:hAnsiTheme="majorHAnsi" w:cstheme="majorHAnsi"/>
        </w:rPr>
      </w:pPr>
      <w:r w:rsidRPr="004061AC">
        <w:rPr>
          <w:rFonts w:asciiTheme="majorHAnsi" w:hAnsiTheme="majorHAnsi" w:cstheme="majorHAnsi"/>
        </w:rPr>
        <w:t xml:space="preserve">Pista de Pàdel – Instal·lació Solar Fotovoltaica per Autoconsum Compartit de 100 </w:t>
      </w:r>
      <w:proofErr w:type="spellStart"/>
      <w:r w:rsidRPr="004061AC">
        <w:rPr>
          <w:rFonts w:asciiTheme="majorHAnsi" w:hAnsiTheme="majorHAnsi" w:cstheme="majorHAnsi"/>
        </w:rPr>
        <w:t>kWn</w:t>
      </w:r>
      <w:proofErr w:type="spellEnd"/>
    </w:p>
    <w:p w14:paraId="18DD712C" w14:textId="2E95D3D1" w:rsidR="002F522E" w:rsidRPr="004061AC" w:rsidRDefault="004061AC" w:rsidP="002F522E">
      <w:pPr>
        <w:pStyle w:val="Prrafodelista"/>
        <w:numPr>
          <w:ilvl w:val="1"/>
          <w:numId w:val="12"/>
        </w:numPr>
        <w:jc w:val="both"/>
        <w:rPr>
          <w:rFonts w:asciiTheme="majorHAnsi" w:hAnsiTheme="majorHAnsi" w:cstheme="majorHAnsi"/>
        </w:rPr>
      </w:pPr>
      <w:r w:rsidRPr="004061AC">
        <w:rPr>
          <w:rFonts w:asciiTheme="majorHAnsi" w:hAnsiTheme="majorHAnsi" w:cstheme="majorHAnsi"/>
        </w:rPr>
        <w:t>C/ dels Roures, núm. 6</w:t>
      </w:r>
    </w:p>
    <w:p w14:paraId="4295FC9E" w14:textId="77777777" w:rsidR="002F522E" w:rsidRPr="004061AC" w:rsidRDefault="002F522E" w:rsidP="002F522E">
      <w:pPr>
        <w:pStyle w:val="Prrafodelista"/>
        <w:spacing w:after="27"/>
        <w:ind w:left="1440"/>
        <w:jc w:val="both"/>
        <w:rPr>
          <w:rFonts w:asciiTheme="majorHAnsi" w:hAnsiTheme="majorHAnsi" w:cstheme="majorHAnsi"/>
        </w:rPr>
      </w:pPr>
    </w:p>
    <w:p w14:paraId="0F091AE2" w14:textId="77777777" w:rsidR="002F522E" w:rsidRPr="004061AC" w:rsidRDefault="002F522E" w:rsidP="002F522E">
      <w:pPr>
        <w:pStyle w:val="Prrafodelista"/>
        <w:numPr>
          <w:ilvl w:val="1"/>
          <w:numId w:val="23"/>
        </w:numPr>
        <w:ind w:left="0" w:firstLine="0"/>
        <w:jc w:val="both"/>
        <w:rPr>
          <w:rFonts w:asciiTheme="majorHAnsi" w:hAnsiTheme="majorHAnsi" w:cstheme="majorHAnsi"/>
          <w:b/>
        </w:rPr>
      </w:pPr>
      <w:r w:rsidRPr="004061AC">
        <w:rPr>
          <w:rFonts w:asciiTheme="majorHAnsi" w:hAnsiTheme="majorHAnsi" w:cstheme="majorHAnsi"/>
          <w:b/>
        </w:rPr>
        <w:t>RÈGIM PATRIMONIAL</w:t>
      </w:r>
    </w:p>
    <w:p w14:paraId="6B590FA3"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Béns de domini públic afectes al servei: no</w:t>
      </w:r>
    </w:p>
    <w:p w14:paraId="52B9E19D"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Béns del contractista afectes al servei i sotmesos a reversió: no</w:t>
      </w:r>
    </w:p>
    <w:p w14:paraId="4011388D"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Béns del contractista afectes al servei i no sotmesos a reversió: no</w:t>
      </w:r>
    </w:p>
    <w:p w14:paraId="6FB33E01"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Altres béns: no</w:t>
      </w:r>
    </w:p>
    <w:p w14:paraId="4A5EA2D3" w14:textId="77777777" w:rsidR="002F522E" w:rsidRPr="004061AC" w:rsidRDefault="002F522E" w:rsidP="002F522E">
      <w:pPr>
        <w:pStyle w:val="Prrafodelista"/>
        <w:numPr>
          <w:ilvl w:val="1"/>
          <w:numId w:val="23"/>
        </w:numPr>
        <w:ind w:left="0" w:firstLine="0"/>
        <w:jc w:val="both"/>
        <w:rPr>
          <w:rFonts w:asciiTheme="majorHAnsi" w:hAnsiTheme="majorHAnsi" w:cstheme="majorHAnsi"/>
          <w:b/>
        </w:rPr>
      </w:pPr>
      <w:r w:rsidRPr="004061AC">
        <w:rPr>
          <w:rFonts w:asciiTheme="majorHAnsi" w:hAnsiTheme="majorHAnsi" w:cstheme="majorHAnsi"/>
          <w:b/>
        </w:rPr>
        <w:t>DURADA DEL CONTRACTE</w:t>
      </w:r>
    </w:p>
    <w:p w14:paraId="0AC1E987" w14:textId="77777777" w:rsidR="004061AC" w:rsidRPr="00F53C21" w:rsidRDefault="004061AC" w:rsidP="004061AC">
      <w:pPr>
        <w:jc w:val="both"/>
        <w:rPr>
          <w:rFonts w:asciiTheme="majorHAnsi" w:hAnsiTheme="majorHAnsi" w:cstheme="majorHAnsi"/>
        </w:rPr>
      </w:pPr>
      <w:r w:rsidRPr="00F53C21">
        <w:rPr>
          <w:rFonts w:asciiTheme="majorHAnsi" w:hAnsiTheme="majorHAnsi" w:cstheme="majorHAnsi"/>
        </w:rPr>
        <w:lastRenderedPageBreak/>
        <w:t>D’acord amb el contingut del Projecte Executiu descrit anteriorment, el termini d’execució de les obres serà de 10 setmanes.</w:t>
      </w:r>
    </w:p>
    <w:p w14:paraId="4C28A6A0" w14:textId="77777777" w:rsidR="004061AC" w:rsidRPr="004061AC" w:rsidRDefault="004061AC" w:rsidP="004061AC">
      <w:pPr>
        <w:jc w:val="both"/>
        <w:rPr>
          <w:rFonts w:asciiTheme="majorHAnsi" w:hAnsiTheme="majorHAnsi" w:cstheme="majorHAnsi"/>
        </w:rPr>
      </w:pPr>
      <w:r w:rsidRPr="00F53C21">
        <w:rPr>
          <w:rFonts w:asciiTheme="majorHAnsi" w:hAnsiTheme="majorHAnsi" w:cstheme="majorHAnsi"/>
        </w:rPr>
        <w:t xml:space="preserve">Tenint en compte la tramitació administrativa prèvia i posterior a l’execució dels treballs descrits al present contracte, es preveu una durada màxima de 12 setmanes a comptar de la data de signatura de </w:t>
      </w:r>
      <w:r w:rsidRPr="004061AC">
        <w:rPr>
          <w:rFonts w:asciiTheme="majorHAnsi" w:hAnsiTheme="majorHAnsi" w:cstheme="majorHAnsi"/>
        </w:rPr>
        <w:t>l’acta de replanteig de les obres.</w:t>
      </w:r>
    </w:p>
    <w:p w14:paraId="09E091F8"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L’inici de l’execució del contracte s’iniciarà amb la signatura de l’acta comprovació de replanteig, i finalitzarà amb l’acta de recepció dels treballs.</w:t>
      </w:r>
    </w:p>
    <w:p w14:paraId="074C7A50"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No obstant, d’acord amb els criteris d’adjudicació i el programa o pla de treball a presentar, els licitadors podran proposar terminis inferiors.</w:t>
      </w:r>
    </w:p>
    <w:p w14:paraId="1BFD10C7" w14:textId="77777777" w:rsidR="002F522E" w:rsidRPr="004061AC" w:rsidRDefault="002F522E" w:rsidP="002F522E">
      <w:pPr>
        <w:pStyle w:val="Prrafodelista"/>
        <w:numPr>
          <w:ilvl w:val="1"/>
          <w:numId w:val="23"/>
        </w:numPr>
        <w:ind w:left="0" w:firstLine="0"/>
        <w:jc w:val="both"/>
        <w:rPr>
          <w:rFonts w:asciiTheme="majorHAnsi" w:hAnsiTheme="majorHAnsi" w:cstheme="majorHAnsi"/>
          <w:b/>
        </w:rPr>
      </w:pPr>
      <w:r w:rsidRPr="004061AC">
        <w:rPr>
          <w:rFonts w:asciiTheme="majorHAnsi" w:hAnsiTheme="majorHAnsi" w:cstheme="majorHAnsi"/>
          <w:b/>
        </w:rPr>
        <w:t>ASSEGURANÇA DE RESPONSABILITAT CIVIL</w:t>
      </w:r>
    </w:p>
    <w:p w14:paraId="5679613B" w14:textId="7A16BF87" w:rsidR="002F522E" w:rsidRPr="004061AC" w:rsidRDefault="002F522E" w:rsidP="002F522E">
      <w:pPr>
        <w:jc w:val="both"/>
        <w:rPr>
          <w:rFonts w:asciiTheme="majorHAnsi" w:hAnsiTheme="majorHAnsi" w:cstheme="majorHAnsi"/>
        </w:rPr>
      </w:pPr>
      <w:r w:rsidRPr="004061AC">
        <w:rPr>
          <w:rFonts w:asciiTheme="majorHAnsi" w:hAnsiTheme="majorHAnsi" w:cstheme="majorHAnsi"/>
        </w:rPr>
        <w:t>Exigència: sí</w:t>
      </w:r>
    </w:p>
    <w:p w14:paraId="09940474"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Riscos assegurats diferents dels expressat a la pòlissa general i import mínim de cada risc:</w:t>
      </w:r>
    </w:p>
    <w:p w14:paraId="0E7B9ED3"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Capital assegurat per sinistre: 600.000 €</w:t>
      </w:r>
    </w:p>
    <w:p w14:paraId="3788BF79"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Capital assegurat per víctima: 600.000 €</w:t>
      </w:r>
    </w:p>
    <w:p w14:paraId="14264EFD"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Altres estipulacions que ha de contenir la pòlissa:</w:t>
      </w:r>
    </w:p>
    <w:p w14:paraId="1CB10512" w14:textId="77777777" w:rsidR="002F522E" w:rsidRPr="004061AC" w:rsidRDefault="002F522E" w:rsidP="002F522E">
      <w:pPr>
        <w:pStyle w:val="Prrafodelista"/>
        <w:numPr>
          <w:ilvl w:val="1"/>
          <w:numId w:val="23"/>
        </w:numPr>
        <w:ind w:left="0" w:firstLine="0"/>
        <w:jc w:val="both"/>
        <w:rPr>
          <w:rFonts w:asciiTheme="majorHAnsi" w:hAnsiTheme="majorHAnsi" w:cstheme="majorHAnsi"/>
          <w:b/>
        </w:rPr>
      </w:pPr>
      <w:r w:rsidRPr="004061AC">
        <w:rPr>
          <w:rFonts w:asciiTheme="majorHAnsi" w:hAnsiTheme="majorHAnsi" w:cstheme="majorHAnsi"/>
          <w:b/>
        </w:rPr>
        <w:t>PERSONAL D’INTERLOCUCIÓ TÈCNICA: TITULACIÓ I COMPETÈNCIES</w:t>
      </w:r>
    </w:p>
    <w:p w14:paraId="4E1C501E"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L’adjudicatari nomenarà un responsable tècnic (enginyer industrial, enginyer tècnic industrial o un altre tècnic competent), com interlocutor amb l’Ajuntament i amb l’objecte de supervisar la bona marxa de l’execució dels treballs.</w:t>
      </w:r>
    </w:p>
    <w:p w14:paraId="2F3A5ACD"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L'encarregat de les obres tindrà dedicació exclusiva per a les obres objecte del present contracte.</w:t>
      </w:r>
    </w:p>
    <w:p w14:paraId="6CBA4462" w14:textId="77777777" w:rsidR="002F522E" w:rsidRPr="004061AC" w:rsidRDefault="002F522E" w:rsidP="002F522E">
      <w:pPr>
        <w:jc w:val="both"/>
        <w:rPr>
          <w:rFonts w:asciiTheme="majorHAnsi" w:hAnsiTheme="majorHAnsi" w:cstheme="majorHAnsi"/>
        </w:rPr>
      </w:pPr>
      <w:r w:rsidRPr="004061AC">
        <w:rPr>
          <w:rFonts w:asciiTheme="majorHAnsi" w:hAnsiTheme="majorHAnsi" w:cstheme="majorHAnsi"/>
        </w:rPr>
        <w:t>El cap d’obra i encarregat definit pel contractista prèviament a l’inici de les obres no podrà ser substituït durant el termini d'execució del contracte, excepte per casos excepcionals i sense l'autorització expressa de l'Ajuntament.</w:t>
      </w:r>
    </w:p>
    <w:p w14:paraId="40DE629B" w14:textId="77777777" w:rsidR="002F522E" w:rsidRPr="004061AC" w:rsidRDefault="002F522E" w:rsidP="002F522E">
      <w:pPr>
        <w:pStyle w:val="Prrafodelista"/>
        <w:numPr>
          <w:ilvl w:val="1"/>
          <w:numId w:val="23"/>
        </w:numPr>
        <w:ind w:left="0" w:firstLine="0"/>
        <w:jc w:val="both"/>
        <w:rPr>
          <w:rFonts w:asciiTheme="majorHAnsi" w:hAnsiTheme="majorHAnsi" w:cstheme="majorHAnsi"/>
          <w:b/>
        </w:rPr>
      </w:pPr>
      <w:r w:rsidRPr="004061AC">
        <w:rPr>
          <w:rFonts w:asciiTheme="majorHAnsi" w:hAnsiTheme="majorHAnsi" w:cstheme="majorHAnsi"/>
          <w:b/>
        </w:rPr>
        <w:t>PLA DE SEGURETAT I SALUT</w:t>
      </w:r>
    </w:p>
    <w:p w14:paraId="2E79A9A7" w14:textId="77777777" w:rsidR="002F522E" w:rsidRPr="004061AC" w:rsidRDefault="002F522E" w:rsidP="002F522E">
      <w:pPr>
        <w:jc w:val="both"/>
        <w:rPr>
          <w:rFonts w:asciiTheme="majorHAnsi" w:hAnsiTheme="majorHAnsi" w:cstheme="majorHAnsi"/>
        </w:rPr>
      </w:pPr>
      <w:proofErr w:type="spellStart"/>
      <w:r w:rsidRPr="004061AC">
        <w:rPr>
          <w:rFonts w:asciiTheme="majorHAnsi" w:hAnsiTheme="majorHAnsi" w:cstheme="majorHAnsi"/>
        </w:rPr>
        <w:t>Preceptivitat</w:t>
      </w:r>
      <w:proofErr w:type="spellEnd"/>
      <w:r w:rsidRPr="004061AC">
        <w:rPr>
          <w:rFonts w:asciiTheme="majorHAnsi" w:hAnsiTheme="majorHAnsi" w:cstheme="majorHAnsi"/>
        </w:rPr>
        <w:t>: sí</w:t>
      </w:r>
    </w:p>
    <w:p w14:paraId="0C6E413D"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b/>
        </w:rPr>
        <w:t>Característiques:</w:t>
      </w:r>
      <w:r w:rsidRPr="001367D7">
        <w:rPr>
          <w:rFonts w:asciiTheme="majorHAnsi" w:hAnsiTheme="majorHAnsi" w:cstheme="majorHAnsi"/>
        </w:rPr>
        <w:t xml:space="preserve"> </w:t>
      </w:r>
    </w:p>
    <w:p w14:paraId="7CC98544"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Caldrà presentar el pla de seguretat i salut conforme el que s’indica en el Reial Decret 1627/1997, de 24 d’octubre, pel qual s’estableixen disposicions mínimes de seguretat i salut en obres de construcció.</w:t>
      </w:r>
    </w:p>
    <w:p w14:paraId="5A0A862D"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PROGRAMA DE TREBALLS</w:t>
      </w:r>
    </w:p>
    <w:p w14:paraId="60CA4B94" w14:textId="77777777" w:rsidR="002F522E" w:rsidRPr="001367D7" w:rsidRDefault="002F522E" w:rsidP="002F522E">
      <w:pPr>
        <w:jc w:val="both"/>
        <w:rPr>
          <w:rFonts w:asciiTheme="majorHAnsi" w:hAnsiTheme="majorHAnsi" w:cstheme="majorHAnsi"/>
        </w:rPr>
      </w:pPr>
      <w:proofErr w:type="spellStart"/>
      <w:r w:rsidRPr="001367D7">
        <w:rPr>
          <w:rFonts w:asciiTheme="majorHAnsi" w:hAnsiTheme="majorHAnsi" w:cstheme="majorHAnsi"/>
        </w:rPr>
        <w:lastRenderedPageBreak/>
        <w:t>Preceptivitat</w:t>
      </w:r>
      <w:proofErr w:type="spellEnd"/>
      <w:r w:rsidRPr="001367D7">
        <w:rPr>
          <w:rFonts w:asciiTheme="majorHAnsi" w:hAnsiTheme="majorHAnsi" w:cstheme="majorHAnsi"/>
        </w:rPr>
        <w:t xml:space="preserve">: sí </w:t>
      </w:r>
    </w:p>
    <w:p w14:paraId="4BC267CC"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Característiques:</w:t>
      </w:r>
    </w:p>
    <w:p w14:paraId="7C14E0B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El programa de treballs s’haurà de fonamentar d’acord amb el pla de treballs inclòs als projectes amb les partides d’obra recollides. El pla de treballs s’haurà de presentar mitjançant un diagrama de barres obtingut a partir d’un estudi temps-activitat (s’accepten formats tipus MS Project, o similars equivalents), des de la data de signatura del contracte, i amb una descripció detallada de les tasques prèvies a l’inici de les obres i els capítols d’obra. S’acompanyarà dels terminis d’execució parcial i total.</w:t>
      </w:r>
    </w:p>
    <w:p w14:paraId="47FCA923"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No obstant, i respecte als terminis d’execució parcials es podran efectuar tasques o treballs en instal·lacions de forma simultània amb l’objecte de donar compliment al termini màxim d’execució de les obres que preveu el present plec, o en un termini inferior que pugui proposar el licitador. </w:t>
      </w:r>
    </w:p>
    <w:p w14:paraId="458D00B5" w14:textId="77777777" w:rsidR="002F522E" w:rsidRPr="001367D7" w:rsidRDefault="002F522E" w:rsidP="002F522E">
      <w:pPr>
        <w:pStyle w:val="Prrafodelista"/>
        <w:numPr>
          <w:ilvl w:val="0"/>
          <w:numId w:val="23"/>
        </w:numPr>
        <w:ind w:left="0" w:firstLine="0"/>
        <w:jc w:val="both"/>
        <w:rPr>
          <w:rFonts w:asciiTheme="majorHAnsi" w:hAnsiTheme="majorHAnsi" w:cstheme="majorHAnsi"/>
          <w:b/>
          <w:u w:val="single"/>
        </w:rPr>
      </w:pPr>
      <w:r w:rsidRPr="001367D7">
        <w:rPr>
          <w:rFonts w:asciiTheme="majorHAnsi" w:hAnsiTheme="majorHAnsi" w:cstheme="majorHAnsi"/>
          <w:b/>
          <w:u w:val="single"/>
        </w:rPr>
        <w:t>RÈGIM ECONÒMIC</w:t>
      </w:r>
    </w:p>
    <w:p w14:paraId="4D60EE0E" w14:textId="77777777" w:rsidR="002F522E" w:rsidRPr="001367D7" w:rsidRDefault="002F522E" w:rsidP="002F522E">
      <w:pPr>
        <w:pStyle w:val="Prrafodelista"/>
        <w:ind w:left="0"/>
        <w:jc w:val="both"/>
        <w:rPr>
          <w:rFonts w:asciiTheme="majorHAnsi" w:hAnsiTheme="majorHAnsi" w:cstheme="majorHAnsi"/>
          <w:b/>
          <w:u w:val="single"/>
        </w:rPr>
      </w:pPr>
    </w:p>
    <w:p w14:paraId="1A9961CF"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DADES ECONÒMIQUES</w:t>
      </w:r>
    </w:p>
    <w:p w14:paraId="094A0A0F"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Valor estimat i mètode aplicat per al seu càlcul:</w:t>
      </w:r>
    </w:p>
    <w:p w14:paraId="78709C57" w14:textId="4EE6CE7A" w:rsidR="002F522E" w:rsidRPr="001367D7" w:rsidRDefault="002F522E" w:rsidP="002F522E">
      <w:pPr>
        <w:jc w:val="both"/>
        <w:rPr>
          <w:rFonts w:asciiTheme="majorHAnsi" w:hAnsiTheme="majorHAnsi" w:cstheme="majorHAnsi"/>
        </w:rPr>
      </w:pPr>
      <w:r w:rsidRPr="001367D7">
        <w:rPr>
          <w:rFonts w:asciiTheme="majorHAnsi" w:hAnsiTheme="majorHAnsi" w:cstheme="majorHAnsi"/>
        </w:rPr>
        <w:t>El Projecte Executiu que disposa l’Ajuntament de Ca</w:t>
      </w:r>
      <w:r w:rsidR="004061AC" w:rsidRPr="001367D7">
        <w:rPr>
          <w:rFonts w:asciiTheme="majorHAnsi" w:hAnsiTheme="majorHAnsi" w:cstheme="majorHAnsi"/>
        </w:rPr>
        <w:t xml:space="preserve">stellolí </w:t>
      </w:r>
      <w:r w:rsidRPr="001367D7">
        <w:rPr>
          <w:rFonts w:asciiTheme="majorHAnsi" w:hAnsiTheme="majorHAnsi" w:cstheme="majorHAnsi"/>
        </w:rPr>
        <w:t>i que es va utilitzar per a obtenir la subvenció citada anteriorment, cont</w:t>
      </w:r>
      <w:r w:rsidR="004061AC" w:rsidRPr="001367D7">
        <w:rPr>
          <w:rFonts w:asciiTheme="majorHAnsi" w:hAnsiTheme="majorHAnsi" w:cstheme="majorHAnsi"/>
        </w:rPr>
        <w:t>é</w:t>
      </w:r>
      <w:r w:rsidRPr="001367D7">
        <w:rPr>
          <w:rFonts w:asciiTheme="majorHAnsi" w:hAnsiTheme="majorHAnsi" w:cstheme="majorHAnsi"/>
        </w:rPr>
        <w:t xml:space="preserve"> totes les despeses necessàries per a executar el contracte i, per tant, el pressupost que consta és igual al valor estimat del contracte que es xifra en:</w:t>
      </w:r>
    </w:p>
    <w:p w14:paraId="5CB23C9B" w14:textId="77777777" w:rsidR="004061AC" w:rsidRPr="001367D7" w:rsidRDefault="004061AC" w:rsidP="004061AC">
      <w:pPr>
        <w:pStyle w:val="Prrafodelista"/>
        <w:numPr>
          <w:ilvl w:val="0"/>
          <w:numId w:val="12"/>
        </w:numPr>
        <w:jc w:val="both"/>
        <w:rPr>
          <w:rFonts w:asciiTheme="majorHAnsi" w:hAnsiTheme="majorHAnsi" w:cstheme="majorHAnsi"/>
        </w:rPr>
      </w:pPr>
      <w:r w:rsidRPr="001367D7">
        <w:rPr>
          <w:rFonts w:asciiTheme="majorHAnsi" w:hAnsiTheme="majorHAnsi" w:cstheme="majorHAnsi"/>
        </w:rPr>
        <w:t xml:space="preserve">Pista de Pàdel – </w:t>
      </w:r>
      <w:r w:rsidRPr="001367D7">
        <w:rPr>
          <w:rFonts w:asciiTheme="majorHAnsi" w:hAnsiTheme="majorHAnsi" w:cstheme="majorHAnsi"/>
          <w:b/>
        </w:rPr>
        <w:t>146.905,24 € + IVA</w:t>
      </w:r>
      <w:r w:rsidRPr="001367D7">
        <w:rPr>
          <w:rFonts w:asciiTheme="majorHAnsi" w:hAnsiTheme="majorHAnsi" w:cstheme="majorHAnsi"/>
        </w:rPr>
        <w:t xml:space="preserve"> (177.755,34 €)</w:t>
      </w:r>
    </w:p>
    <w:p w14:paraId="0AC2F29C"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El mètode de càlcul aplicat és el preu unitari de les diferents partides d’acord amb els projectes tècnics d’obres.</w:t>
      </w:r>
    </w:p>
    <w:p w14:paraId="73E2105A"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Pressupost base de licitació:</w:t>
      </w:r>
    </w:p>
    <w:p w14:paraId="429A4A0D" w14:textId="2FFFCD59"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El pressupost de licitació del contracte ascendeix a la quantia de </w:t>
      </w:r>
      <w:r w:rsidR="004061AC" w:rsidRPr="001367D7">
        <w:rPr>
          <w:rFonts w:asciiTheme="majorHAnsi" w:hAnsiTheme="majorHAnsi" w:cstheme="majorHAnsi"/>
          <w:b/>
        </w:rPr>
        <w:t>146.905,24 € + IVA</w:t>
      </w:r>
      <w:r w:rsidR="004061AC" w:rsidRPr="001367D7">
        <w:rPr>
          <w:rFonts w:asciiTheme="majorHAnsi" w:hAnsiTheme="majorHAnsi" w:cstheme="majorHAnsi"/>
        </w:rPr>
        <w:t xml:space="preserve"> (177.755,34 €)</w:t>
      </w:r>
      <w:r w:rsidRPr="001367D7">
        <w:rPr>
          <w:rFonts w:asciiTheme="majorHAnsi" w:hAnsiTheme="majorHAnsi" w:cstheme="majorHAnsi"/>
        </w:rPr>
        <w:t>.</w:t>
      </w:r>
    </w:p>
    <w:p w14:paraId="3417AA38"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Justificació: d’acord amb els projectes tècnics</w:t>
      </w:r>
    </w:p>
    <w:p w14:paraId="0AE9E37D"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SISTEMA DE DETERMINACIÓ DEL PREU</w:t>
      </w:r>
    </w:p>
    <w:p w14:paraId="49C8EE47"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Preu global d’adjudicació i màxim del contracte:</w:t>
      </w:r>
    </w:p>
    <w:p w14:paraId="28C1CB6A" w14:textId="77777777" w:rsidR="001367D7" w:rsidRPr="001367D7" w:rsidRDefault="001367D7" w:rsidP="001367D7">
      <w:pPr>
        <w:pStyle w:val="Prrafodelista"/>
        <w:numPr>
          <w:ilvl w:val="0"/>
          <w:numId w:val="12"/>
        </w:numPr>
        <w:jc w:val="both"/>
        <w:rPr>
          <w:rFonts w:asciiTheme="majorHAnsi" w:hAnsiTheme="majorHAnsi" w:cstheme="majorHAnsi"/>
        </w:rPr>
      </w:pPr>
      <w:r w:rsidRPr="001367D7">
        <w:rPr>
          <w:rFonts w:asciiTheme="majorHAnsi" w:hAnsiTheme="majorHAnsi" w:cstheme="majorHAnsi"/>
        </w:rPr>
        <w:t xml:space="preserve">Pista de Pàdel – </w:t>
      </w:r>
      <w:r w:rsidRPr="001367D7">
        <w:rPr>
          <w:rFonts w:asciiTheme="majorHAnsi" w:hAnsiTheme="majorHAnsi" w:cstheme="majorHAnsi"/>
          <w:b/>
        </w:rPr>
        <w:t>146.905,24 € + IVA</w:t>
      </w:r>
      <w:r w:rsidRPr="001367D7">
        <w:rPr>
          <w:rFonts w:asciiTheme="majorHAnsi" w:hAnsiTheme="majorHAnsi" w:cstheme="majorHAnsi"/>
        </w:rPr>
        <w:t xml:space="preserve"> (177.755,34 €)</w:t>
      </w:r>
    </w:p>
    <w:p w14:paraId="4A2F27B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Sistema de preus unitaris: sí</w:t>
      </w:r>
    </w:p>
    <w:p w14:paraId="0E148B5A"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Descripció: els que consten en els projectes tècnics.</w:t>
      </w:r>
    </w:p>
    <w:p w14:paraId="4532C1A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lastRenderedPageBreak/>
        <w:t>Moneda de pagament: €.</w:t>
      </w:r>
    </w:p>
    <w:p w14:paraId="473CFCB6"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DIVISIÓ EN LOTS</w:t>
      </w:r>
    </w:p>
    <w:p w14:paraId="09B7BD6B" w14:textId="67491662"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Admissió: </w:t>
      </w:r>
      <w:r w:rsidR="001367D7" w:rsidRPr="001367D7">
        <w:rPr>
          <w:rFonts w:asciiTheme="majorHAnsi" w:hAnsiTheme="majorHAnsi" w:cstheme="majorHAnsi"/>
        </w:rPr>
        <w:t>no</w:t>
      </w:r>
    </w:p>
    <w:p w14:paraId="0272AE2C" w14:textId="77777777" w:rsidR="001367D7" w:rsidRPr="001367D7" w:rsidRDefault="001367D7" w:rsidP="001367D7">
      <w:pPr>
        <w:jc w:val="both"/>
        <w:rPr>
          <w:rFonts w:asciiTheme="majorHAnsi" w:hAnsiTheme="majorHAnsi" w:cstheme="majorHAnsi"/>
        </w:rPr>
      </w:pPr>
      <w:r w:rsidRPr="001367D7">
        <w:rPr>
          <w:rFonts w:asciiTheme="majorHAnsi" w:hAnsiTheme="majorHAnsi" w:cstheme="majorHAnsi"/>
        </w:rPr>
        <w:t>Les prestacions objecte del contracte no es poden fer separadament perquè és una única actuació de subministrament i muntatge. Així mateix, no tindria cap sentit comprar el material d'una banda, emmagatzemar-lo i després subscriure un contracte de serveis per a instal·lar-lo. A més de tenir un termini d'execució més llarg podria generar problemes de determinació de responsabilitats en cas que es detecti mal funcionament d'algun dels elements instal·lats. Per tant, són prestacions directament vinculades entre si i que s'ha d'afrontar conjuntament per un únic contractista.</w:t>
      </w:r>
    </w:p>
    <w:p w14:paraId="72A5C73B"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REFERÈNCIA DE SORTIDA</w:t>
      </w:r>
    </w:p>
    <w:p w14:paraId="5CD92675"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Classe de referència per a la formulació d’ofertes: baixa respecte el pressupost de licitació.</w:t>
      </w:r>
    </w:p>
    <w:p w14:paraId="3746EDF1" w14:textId="3722FFC2" w:rsidR="00972A12" w:rsidRPr="001367D7" w:rsidRDefault="002F522E" w:rsidP="002F522E">
      <w:pPr>
        <w:jc w:val="both"/>
        <w:rPr>
          <w:rFonts w:asciiTheme="majorHAnsi" w:hAnsiTheme="majorHAnsi" w:cstheme="majorHAnsi"/>
        </w:rPr>
      </w:pPr>
      <w:r w:rsidRPr="001367D7">
        <w:rPr>
          <w:rFonts w:asciiTheme="majorHAnsi" w:hAnsiTheme="majorHAnsi" w:cstheme="majorHAnsi"/>
        </w:rPr>
        <w:t>Tipus de sortida: d’acord amb els imports indicats.</w:t>
      </w:r>
    </w:p>
    <w:p w14:paraId="098CEE06"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APLICACIÓ DE L’ARTICLE 102.6 LCSP</w:t>
      </w:r>
    </w:p>
    <w:p w14:paraId="7E940EE7"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Aplicació: no</w:t>
      </w:r>
    </w:p>
    <w:p w14:paraId="110CB300"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ANUALITATS ECONÒMIQUES</w:t>
      </w:r>
    </w:p>
    <w:p w14:paraId="2F3BBCE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La despesa econòmica està prevista per l’exercici actual de 2024.</w:t>
      </w:r>
    </w:p>
    <w:p w14:paraId="21C9A7DB"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FINANÇAMENT</w:t>
      </w:r>
    </w:p>
    <w:p w14:paraId="5039452A" w14:textId="1404EF8D" w:rsidR="002F522E" w:rsidRPr="001367D7" w:rsidRDefault="002F522E" w:rsidP="002F522E">
      <w:pPr>
        <w:jc w:val="both"/>
        <w:rPr>
          <w:rFonts w:asciiTheme="majorHAnsi" w:hAnsiTheme="majorHAnsi" w:cstheme="majorHAnsi"/>
        </w:rPr>
      </w:pPr>
      <w:r w:rsidRPr="001367D7">
        <w:rPr>
          <w:rFonts w:asciiTheme="majorHAnsi" w:hAnsiTheme="majorHAnsi" w:cstheme="majorHAnsi"/>
        </w:rPr>
        <w:t>L’actuació compt</w:t>
      </w:r>
      <w:r w:rsidR="001367D7" w:rsidRPr="001367D7">
        <w:rPr>
          <w:rFonts w:asciiTheme="majorHAnsi" w:hAnsiTheme="majorHAnsi" w:cstheme="majorHAnsi"/>
        </w:rPr>
        <w:t>a</w:t>
      </w:r>
      <w:r w:rsidRPr="001367D7">
        <w:rPr>
          <w:rFonts w:asciiTheme="majorHAnsi" w:hAnsiTheme="majorHAnsi" w:cstheme="majorHAnsi"/>
        </w:rPr>
        <w:t xml:space="preserve"> amb el finançament a través d’una subvenció </w:t>
      </w:r>
      <w:r w:rsidR="001367D7" w:rsidRPr="001367D7">
        <w:rPr>
          <w:rFonts w:asciiTheme="majorHAnsi" w:hAnsiTheme="majorHAnsi" w:cstheme="majorHAnsi"/>
        </w:rPr>
        <w:t>sol·licitada a la Diputació de Barcelona</w:t>
      </w:r>
      <w:r w:rsidRPr="001367D7">
        <w:rPr>
          <w:rFonts w:asciiTheme="majorHAnsi" w:hAnsiTheme="majorHAnsi" w:cstheme="majorHAnsi"/>
        </w:rPr>
        <w:t xml:space="preserve"> </w:t>
      </w:r>
      <w:r w:rsidR="001367D7" w:rsidRPr="001367D7">
        <w:rPr>
          <w:rFonts w:asciiTheme="majorHAnsi" w:hAnsiTheme="majorHAnsi" w:cstheme="majorHAnsi"/>
        </w:rPr>
        <w:t>a través dels Ajuts del Programa sectorial Renovables 2030</w:t>
      </w:r>
      <w:r w:rsidRPr="001367D7">
        <w:rPr>
          <w:rFonts w:asciiTheme="majorHAnsi" w:hAnsiTheme="majorHAnsi" w:cstheme="majorHAnsi"/>
        </w:rPr>
        <w:t>, per tal de portar a terme les obres d’instal·lació de l</w:t>
      </w:r>
      <w:r w:rsidR="001367D7" w:rsidRPr="001367D7">
        <w:rPr>
          <w:rFonts w:asciiTheme="majorHAnsi" w:hAnsiTheme="majorHAnsi" w:cstheme="majorHAnsi"/>
        </w:rPr>
        <w:t>a</w:t>
      </w:r>
      <w:r w:rsidRPr="001367D7">
        <w:rPr>
          <w:rFonts w:asciiTheme="majorHAnsi" w:hAnsiTheme="majorHAnsi" w:cstheme="majorHAnsi"/>
        </w:rPr>
        <w:t xml:space="preserve"> present instal·laci</w:t>
      </w:r>
      <w:r w:rsidR="001367D7" w:rsidRPr="001367D7">
        <w:rPr>
          <w:rFonts w:asciiTheme="majorHAnsi" w:hAnsiTheme="majorHAnsi" w:cstheme="majorHAnsi"/>
        </w:rPr>
        <w:t>ó</w:t>
      </w:r>
      <w:r w:rsidRPr="001367D7">
        <w:rPr>
          <w:rFonts w:asciiTheme="majorHAnsi" w:hAnsiTheme="majorHAnsi" w:cstheme="majorHAnsi"/>
        </w:rPr>
        <w:t xml:space="preserve"> solar fotovoltai</w:t>
      </w:r>
      <w:r w:rsidR="001367D7" w:rsidRPr="001367D7">
        <w:rPr>
          <w:rFonts w:asciiTheme="majorHAnsi" w:hAnsiTheme="majorHAnsi" w:cstheme="majorHAnsi"/>
        </w:rPr>
        <w:t>ca</w:t>
      </w:r>
      <w:r w:rsidRPr="001367D7">
        <w:rPr>
          <w:rFonts w:asciiTheme="majorHAnsi" w:hAnsiTheme="majorHAnsi" w:cstheme="majorHAnsi"/>
        </w:rPr>
        <w:t xml:space="preserve"> d’autoconsum col·lectiu, que ha d’estar finalitzada a finals de l’any 2024.</w:t>
      </w:r>
    </w:p>
    <w:p w14:paraId="401F3679"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PERIODICITAT DE LIQUIDACIONS</w:t>
      </w:r>
    </w:p>
    <w:p w14:paraId="08798E1C"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Veure l’apartat següent de règim de pagaments del present PCAP.</w:t>
      </w:r>
    </w:p>
    <w:p w14:paraId="3A4D8CF5"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RÈGIM DE PAGAMENTS</w:t>
      </w:r>
    </w:p>
    <w:p w14:paraId="4C25631A"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S’estableix el sistema de pagament per certificacions periòdiques.</w:t>
      </w:r>
    </w:p>
    <w:p w14:paraId="2DF8B4AF" w14:textId="2959C3B0" w:rsidR="002F522E" w:rsidRPr="001367D7" w:rsidRDefault="002F522E" w:rsidP="002F522E">
      <w:pPr>
        <w:jc w:val="both"/>
        <w:rPr>
          <w:rFonts w:asciiTheme="majorHAnsi" w:hAnsiTheme="majorHAnsi" w:cstheme="majorHAnsi"/>
        </w:rPr>
      </w:pPr>
      <w:r w:rsidRPr="001367D7">
        <w:rPr>
          <w:rFonts w:asciiTheme="majorHAnsi" w:hAnsiTheme="majorHAnsi" w:cstheme="majorHAnsi"/>
        </w:rPr>
        <w:t>El proveïdor haur</w:t>
      </w:r>
      <w:r w:rsidR="001367D7" w:rsidRPr="001367D7">
        <w:rPr>
          <w:rFonts w:asciiTheme="majorHAnsi" w:hAnsiTheme="majorHAnsi" w:cstheme="majorHAnsi"/>
        </w:rPr>
        <w:t>à</w:t>
      </w:r>
      <w:r w:rsidRPr="001367D7">
        <w:rPr>
          <w:rFonts w:asciiTheme="majorHAnsi" w:hAnsiTheme="majorHAnsi" w:cstheme="majorHAnsi"/>
        </w:rPr>
        <w:t xml:space="preserve"> d’emetre factures electròniques. El punt general d’entrada de factures electròniques de l’Ajuntament de </w:t>
      </w:r>
      <w:r w:rsidR="001367D7" w:rsidRPr="001367D7">
        <w:rPr>
          <w:rFonts w:asciiTheme="majorHAnsi" w:hAnsiTheme="majorHAnsi" w:cstheme="majorHAnsi"/>
        </w:rPr>
        <w:t>Castellolí</w:t>
      </w:r>
      <w:r w:rsidRPr="001367D7">
        <w:rPr>
          <w:rFonts w:asciiTheme="majorHAnsi" w:hAnsiTheme="majorHAnsi" w:cstheme="majorHAnsi"/>
        </w:rPr>
        <w:t xml:space="preserve"> és el servei de factura electrònica de l’Administració Oberta de Catalunya (AOC), </w:t>
      </w:r>
      <w:proofErr w:type="spellStart"/>
      <w:r w:rsidRPr="001367D7">
        <w:rPr>
          <w:rFonts w:asciiTheme="majorHAnsi" w:hAnsiTheme="majorHAnsi" w:cstheme="majorHAnsi"/>
        </w:rPr>
        <w:t>eFACT</w:t>
      </w:r>
      <w:proofErr w:type="spellEnd"/>
      <w:r w:rsidRPr="001367D7">
        <w:rPr>
          <w:rFonts w:asciiTheme="majorHAnsi" w:hAnsiTheme="majorHAnsi" w:cstheme="majorHAnsi"/>
        </w:rPr>
        <w:t>, i d’acord amb el conveni signat el 15 de setembre de 2014 entre l’Administració General de l’Estat i la Generalitat de Catalunya pel qual aquesta s’adhereix al Punt General d’entrada de factures de l’Estat (</w:t>
      </w:r>
      <w:proofErr w:type="spellStart"/>
      <w:r w:rsidRPr="001367D7">
        <w:rPr>
          <w:rFonts w:asciiTheme="majorHAnsi" w:hAnsiTheme="majorHAnsi" w:cstheme="majorHAnsi"/>
        </w:rPr>
        <w:t>FACe</w:t>
      </w:r>
      <w:proofErr w:type="spellEnd"/>
      <w:r w:rsidRPr="001367D7">
        <w:rPr>
          <w:rFonts w:asciiTheme="majorHAnsi" w:hAnsiTheme="majorHAnsi" w:cstheme="majorHAnsi"/>
        </w:rPr>
        <w:t>).</w:t>
      </w:r>
    </w:p>
    <w:p w14:paraId="39386176" w14:textId="574C9DF2" w:rsidR="002F522E" w:rsidRPr="001367D7" w:rsidRDefault="002F522E" w:rsidP="002F522E">
      <w:pPr>
        <w:jc w:val="both"/>
        <w:rPr>
          <w:rFonts w:asciiTheme="majorHAnsi" w:hAnsiTheme="majorHAnsi" w:cstheme="majorHAnsi"/>
        </w:rPr>
      </w:pPr>
      <w:r w:rsidRPr="001367D7">
        <w:rPr>
          <w:rFonts w:asciiTheme="majorHAnsi" w:hAnsiTheme="majorHAnsi" w:cstheme="majorHAnsi"/>
        </w:rPr>
        <w:lastRenderedPageBreak/>
        <w:t xml:space="preserve">Tanmateix, i en relació amb els codis DIR3, tant per òrgan gestor, com unitat </w:t>
      </w:r>
      <w:proofErr w:type="spellStart"/>
      <w:r w:rsidRPr="001367D7">
        <w:rPr>
          <w:rFonts w:asciiTheme="majorHAnsi" w:hAnsiTheme="majorHAnsi" w:cstheme="majorHAnsi"/>
        </w:rPr>
        <w:t>tramitadora</w:t>
      </w:r>
      <w:proofErr w:type="spellEnd"/>
      <w:r w:rsidRPr="001367D7">
        <w:rPr>
          <w:rFonts w:asciiTheme="majorHAnsi" w:hAnsiTheme="majorHAnsi" w:cstheme="majorHAnsi"/>
        </w:rPr>
        <w:t xml:space="preserve"> i oficina comptable és: </w:t>
      </w:r>
      <w:r w:rsidR="001367D7" w:rsidRPr="001367D7">
        <w:rPr>
          <w:rFonts w:asciiTheme="majorHAnsi" w:hAnsiTheme="majorHAnsi" w:cstheme="majorHAnsi"/>
        </w:rPr>
        <w:t>L01080636</w:t>
      </w:r>
    </w:p>
    <w:p w14:paraId="42FFB513" w14:textId="31542A93" w:rsidR="002F522E" w:rsidRPr="001367D7" w:rsidRDefault="002F522E" w:rsidP="002F522E">
      <w:pPr>
        <w:jc w:val="both"/>
        <w:rPr>
          <w:rFonts w:asciiTheme="majorHAnsi" w:hAnsiTheme="majorHAnsi" w:cstheme="majorHAnsi"/>
        </w:rPr>
      </w:pPr>
      <w:r w:rsidRPr="001367D7">
        <w:rPr>
          <w:rFonts w:asciiTheme="majorHAnsi" w:hAnsiTheme="majorHAnsi" w:cstheme="majorHAnsi"/>
        </w:rPr>
        <w:t>En tot cas, caldrà que a la factura electrònica consti la descripció detallada del servei, obra o subministrament.</w:t>
      </w:r>
    </w:p>
    <w:p w14:paraId="66D25F22"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REVISIÓ DE PREUS</w:t>
      </w:r>
    </w:p>
    <w:p w14:paraId="2F989543"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No procedeix.</w:t>
      </w:r>
    </w:p>
    <w:p w14:paraId="0BA2F320"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ABONAMENTS A COMPTE</w:t>
      </w:r>
    </w:p>
    <w:p w14:paraId="0555C68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No procedeix.</w:t>
      </w:r>
    </w:p>
    <w:p w14:paraId="46AEE457"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ABASAGAMENT DE MATERIALS O MAQUINÀRIA PESADA</w:t>
      </w:r>
    </w:p>
    <w:p w14:paraId="3E7AC4A2"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No procedeix.</w:t>
      </w:r>
    </w:p>
    <w:p w14:paraId="66148C23" w14:textId="77777777" w:rsidR="002F522E" w:rsidRPr="001367D7" w:rsidRDefault="002F522E" w:rsidP="002F522E">
      <w:pPr>
        <w:pStyle w:val="Prrafodelista"/>
        <w:numPr>
          <w:ilvl w:val="0"/>
          <w:numId w:val="23"/>
        </w:numPr>
        <w:ind w:left="0" w:firstLine="0"/>
        <w:jc w:val="both"/>
        <w:rPr>
          <w:rFonts w:asciiTheme="majorHAnsi" w:hAnsiTheme="majorHAnsi" w:cstheme="majorHAnsi"/>
          <w:b/>
          <w:u w:val="single"/>
        </w:rPr>
      </w:pPr>
      <w:r w:rsidRPr="001367D7">
        <w:rPr>
          <w:rFonts w:asciiTheme="majorHAnsi" w:hAnsiTheme="majorHAnsi" w:cstheme="majorHAnsi"/>
          <w:b/>
          <w:u w:val="single"/>
        </w:rPr>
        <w:t>ORGANITZACIÓ MUNICIPAL DE LA CONTRACTACIÓ</w:t>
      </w:r>
    </w:p>
    <w:p w14:paraId="3D510484" w14:textId="77777777" w:rsidR="002F522E" w:rsidRPr="001367D7" w:rsidRDefault="002F522E" w:rsidP="002F522E">
      <w:pPr>
        <w:pStyle w:val="Prrafodelista"/>
        <w:ind w:left="0"/>
        <w:jc w:val="both"/>
        <w:rPr>
          <w:rFonts w:asciiTheme="majorHAnsi" w:hAnsiTheme="majorHAnsi" w:cstheme="majorHAnsi"/>
          <w:b/>
          <w:u w:val="single"/>
        </w:rPr>
      </w:pPr>
    </w:p>
    <w:p w14:paraId="682701B6"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ÒRGAN DE CONTRACTACIÓ</w:t>
      </w:r>
    </w:p>
    <w:p w14:paraId="3B798114" w14:textId="5D5A4D0C" w:rsidR="002F522E" w:rsidRPr="000D3F0A" w:rsidRDefault="002F522E" w:rsidP="002F522E">
      <w:pPr>
        <w:jc w:val="both"/>
        <w:rPr>
          <w:rFonts w:asciiTheme="majorHAnsi" w:hAnsiTheme="majorHAnsi" w:cstheme="majorHAnsi"/>
        </w:rPr>
      </w:pPr>
      <w:r w:rsidRPr="000D3F0A">
        <w:rPr>
          <w:rFonts w:asciiTheme="majorHAnsi" w:hAnsiTheme="majorHAnsi" w:cstheme="majorHAnsi"/>
        </w:rPr>
        <w:t xml:space="preserve">Denominació de l’òrgan: </w:t>
      </w:r>
      <w:r w:rsidR="00B42451" w:rsidRPr="000D3F0A">
        <w:rPr>
          <w:rFonts w:asciiTheme="majorHAnsi" w:hAnsiTheme="majorHAnsi" w:cstheme="majorHAnsi"/>
        </w:rPr>
        <w:t>Ple</w:t>
      </w:r>
    </w:p>
    <w:p w14:paraId="13A17F7B" w14:textId="77777777" w:rsidR="002F522E" w:rsidRPr="001367D7" w:rsidRDefault="002F522E" w:rsidP="002F522E">
      <w:pPr>
        <w:pStyle w:val="Default"/>
        <w:rPr>
          <w:rFonts w:asciiTheme="majorHAnsi" w:hAnsiTheme="majorHAnsi" w:cstheme="majorHAnsi"/>
          <w:sz w:val="22"/>
          <w:szCs w:val="22"/>
        </w:rPr>
      </w:pPr>
    </w:p>
    <w:p w14:paraId="35A448C2"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MESA DE CONTRACTACIÓ</w:t>
      </w:r>
    </w:p>
    <w:p w14:paraId="7A88015B"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Constitució: Sí</w:t>
      </w:r>
    </w:p>
    <w:p w14:paraId="4EA8F9D1"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Composició:</w:t>
      </w:r>
    </w:p>
    <w:p w14:paraId="4384A735" w14:textId="556BB483" w:rsidR="002F522E" w:rsidRPr="00B42451" w:rsidRDefault="002F522E" w:rsidP="002F522E">
      <w:pPr>
        <w:jc w:val="both"/>
        <w:rPr>
          <w:rFonts w:asciiTheme="majorHAnsi" w:hAnsiTheme="majorHAnsi" w:cstheme="majorHAnsi"/>
        </w:rPr>
      </w:pPr>
      <w:r w:rsidRPr="00B42451">
        <w:rPr>
          <w:rFonts w:asciiTheme="majorHAnsi" w:hAnsiTheme="majorHAnsi" w:cstheme="majorHAnsi"/>
        </w:rPr>
        <w:t>President:</w:t>
      </w:r>
      <w:r w:rsidR="00B42451" w:rsidRPr="00B42451">
        <w:rPr>
          <w:rFonts w:asciiTheme="majorHAnsi" w:hAnsiTheme="majorHAnsi" w:cstheme="majorHAnsi"/>
        </w:rPr>
        <w:t xml:space="preserve"> Joan Serra Muset</w:t>
      </w:r>
    </w:p>
    <w:p w14:paraId="158B0D5D" w14:textId="77777777" w:rsidR="002F522E" w:rsidRPr="00B42451" w:rsidRDefault="002F522E" w:rsidP="002F522E">
      <w:pPr>
        <w:jc w:val="both"/>
        <w:rPr>
          <w:rFonts w:asciiTheme="majorHAnsi" w:hAnsiTheme="majorHAnsi" w:cstheme="majorHAnsi"/>
        </w:rPr>
      </w:pPr>
      <w:r w:rsidRPr="00B42451">
        <w:rPr>
          <w:rFonts w:asciiTheme="majorHAnsi" w:hAnsiTheme="majorHAnsi" w:cstheme="majorHAnsi"/>
        </w:rPr>
        <w:t>Vocals:</w:t>
      </w:r>
    </w:p>
    <w:p w14:paraId="5E478709" w14:textId="4F8ADA0C" w:rsidR="00B42451" w:rsidRPr="00B42451" w:rsidRDefault="00B42451" w:rsidP="002F522E">
      <w:pPr>
        <w:ind w:firstLine="708"/>
        <w:jc w:val="both"/>
        <w:rPr>
          <w:rFonts w:asciiTheme="majorHAnsi" w:hAnsiTheme="majorHAnsi" w:cstheme="majorHAnsi"/>
        </w:rPr>
      </w:pPr>
      <w:r w:rsidRPr="00B42451">
        <w:rPr>
          <w:rFonts w:asciiTheme="majorHAnsi" w:hAnsiTheme="majorHAnsi" w:cstheme="majorHAnsi"/>
        </w:rPr>
        <w:t xml:space="preserve">Titular: David </w:t>
      </w:r>
      <w:proofErr w:type="spellStart"/>
      <w:r w:rsidRPr="00B42451">
        <w:rPr>
          <w:rFonts w:asciiTheme="majorHAnsi" w:hAnsiTheme="majorHAnsi" w:cstheme="majorHAnsi"/>
        </w:rPr>
        <w:t>Almazan</w:t>
      </w:r>
      <w:proofErr w:type="spellEnd"/>
      <w:r w:rsidRPr="00B42451">
        <w:rPr>
          <w:rFonts w:asciiTheme="majorHAnsi" w:hAnsiTheme="majorHAnsi" w:cstheme="majorHAnsi"/>
        </w:rPr>
        <w:t xml:space="preserve"> Roig</w:t>
      </w:r>
      <w:r>
        <w:rPr>
          <w:rFonts w:asciiTheme="majorHAnsi" w:hAnsiTheme="majorHAnsi" w:cstheme="majorHAnsi"/>
        </w:rPr>
        <w:t xml:space="preserve">, Enginyer </w:t>
      </w:r>
    </w:p>
    <w:p w14:paraId="2E432DC2" w14:textId="398181DE" w:rsidR="002F522E" w:rsidRPr="00B42451" w:rsidRDefault="002F522E" w:rsidP="002F522E">
      <w:pPr>
        <w:ind w:firstLine="708"/>
        <w:jc w:val="both"/>
        <w:rPr>
          <w:rFonts w:asciiTheme="majorHAnsi" w:hAnsiTheme="majorHAnsi" w:cstheme="majorHAnsi"/>
        </w:rPr>
      </w:pPr>
      <w:r w:rsidRPr="00B42451">
        <w:rPr>
          <w:rFonts w:asciiTheme="majorHAnsi" w:hAnsiTheme="majorHAnsi" w:cstheme="majorHAnsi"/>
        </w:rPr>
        <w:t xml:space="preserve">Titular: </w:t>
      </w:r>
      <w:r w:rsidR="00B42451" w:rsidRPr="00B42451">
        <w:rPr>
          <w:rFonts w:asciiTheme="majorHAnsi" w:hAnsiTheme="majorHAnsi" w:cstheme="majorHAnsi"/>
        </w:rPr>
        <w:t xml:space="preserve">Roser Gallego </w:t>
      </w:r>
      <w:proofErr w:type="spellStart"/>
      <w:r w:rsidR="00B42451" w:rsidRPr="00B42451">
        <w:rPr>
          <w:rFonts w:asciiTheme="majorHAnsi" w:hAnsiTheme="majorHAnsi" w:cstheme="majorHAnsi"/>
        </w:rPr>
        <w:t>MIñarro</w:t>
      </w:r>
      <w:proofErr w:type="spellEnd"/>
      <w:r w:rsidR="00B42451">
        <w:rPr>
          <w:rFonts w:asciiTheme="majorHAnsi" w:hAnsiTheme="majorHAnsi" w:cstheme="majorHAnsi"/>
        </w:rPr>
        <w:t xml:space="preserve">, Secretaria-interventora </w:t>
      </w:r>
    </w:p>
    <w:p w14:paraId="0D148C59" w14:textId="77777777" w:rsidR="002F522E" w:rsidRPr="00B42451" w:rsidRDefault="002F522E" w:rsidP="002F522E">
      <w:pPr>
        <w:jc w:val="both"/>
        <w:rPr>
          <w:rFonts w:asciiTheme="majorHAnsi" w:hAnsiTheme="majorHAnsi" w:cstheme="majorHAnsi"/>
        </w:rPr>
      </w:pPr>
      <w:r w:rsidRPr="00B42451">
        <w:rPr>
          <w:rFonts w:asciiTheme="majorHAnsi" w:hAnsiTheme="majorHAnsi" w:cstheme="majorHAnsi"/>
        </w:rPr>
        <w:t xml:space="preserve">Secretària de la mesa: </w:t>
      </w:r>
    </w:p>
    <w:p w14:paraId="6858F4B7" w14:textId="4BE8F054" w:rsidR="002F522E" w:rsidRPr="00B42451" w:rsidRDefault="002F522E" w:rsidP="002F522E">
      <w:pPr>
        <w:ind w:firstLine="708"/>
        <w:jc w:val="both"/>
        <w:rPr>
          <w:rFonts w:asciiTheme="majorHAnsi" w:hAnsiTheme="majorHAnsi" w:cstheme="majorHAnsi"/>
        </w:rPr>
      </w:pPr>
      <w:r w:rsidRPr="00B42451">
        <w:rPr>
          <w:rFonts w:asciiTheme="majorHAnsi" w:hAnsiTheme="majorHAnsi" w:cstheme="majorHAnsi"/>
        </w:rPr>
        <w:t xml:space="preserve">Titular: </w:t>
      </w:r>
      <w:r w:rsidR="00B42451" w:rsidRPr="00B42451">
        <w:rPr>
          <w:rFonts w:asciiTheme="majorHAnsi" w:hAnsiTheme="majorHAnsi" w:cstheme="majorHAnsi"/>
        </w:rPr>
        <w:t>Mari</w:t>
      </w:r>
      <w:r w:rsidR="000D3F0A">
        <w:rPr>
          <w:rFonts w:asciiTheme="majorHAnsi" w:hAnsiTheme="majorHAnsi" w:cstheme="majorHAnsi"/>
        </w:rPr>
        <w:t>ona Guixà Martí</w:t>
      </w:r>
      <w:r w:rsidR="00B42451">
        <w:rPr>
          <w:rFonts w:asciiTheme="majorHAnsi" w:hAnsiTheme="majorHAnsi" w:cstheme="majorHAnsi"/>
        </w:rPr>
        <w:t>, administrativa</w:t>
      </w:r>
    </w:p>
    <w:p w14:paraId="1E781FA5"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 xml:space="preserve">COMITÈ TÈCNIC O ORGANISME TÈCNIC ESPECIALITZAT (Art. 146.a LCSP) </w:t>
      </w:r>
    </w:p>
    <w:p w14:paraId="0162C8FF"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Constitució: no </w:t>
      </w:r>
    </w:p>
    <w:p w14:paraId="45C5A020"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 xml:space="preserve">RESPONSABLES MUNICIPALS DEL CONTRACTE </w:t>
      </w:r>
    </w:p>
    <w:p w14:paraId="499CBC06" w14:textId="6BFAF142" w:rsidR="002F522E" w:rsidRPr="00B42451" w:rsidRDefault="002F522E" w:rsidP="002F522E">
      <w:pPr>
        <w:jc w:val="both"/>
        <w:rPr>
          <w:rFonts w:asciiTheme="majorHAnsi" w:hAnsiTheme="majorHAnsi" w:cstheme="majorHAnsi"/>
        </w:rPr>
      </w:pPr>
      <w:r w:rsidRPr="00B42451">
        <w:rPr>
          <w:rFonts w:asciiTheme="majorHAnsi" w:hAnsiTheme="majorHAnsi" w:cstheme="majorHAnsi"/>
        </w:rPr>
        <w:t xml:space="preserve">Regidoria d’adscripció: </w:t>
      </w:r>
      <w:r w:rsidR="00B42451" w:rsidRPr="00B42451">
        <w:rPr>
          <w:rFonts w:asciiTheme="majorHAnsi" w:hAnsiTheme="majorHAnsi" w:cstheme="majorHAnsi"/>
        </w:rPr>
        <w:t>Urbanisme</w:t>
      </w:r>
    </w:p>
    <w:p w14:paraId="1CE613AA" w14:textId="1B55878B" w:rsidR="002F522E" w:rsidRPr="001367D7" w:rsidRDefault="002F522E" w:rsidP="002F522E">
      <w:pPr>
        <w:jc w:val="both"/>
        <w:rPr>
          <w:rFonts w:asciiTheme="majorHAnsi" w:hAnsiTheme="majorHAnsi" w:cstheme="majorHAnsi"/>
        </w:rPr>
      </w:pPr>
      <w:r w:rsidRPr="00B42451">
        <w:rPr>
          <w:rFonts w:asciiTheme="majorHAnsi" w:hAnsiTheme="majorHAnsi" w:cstheme="majorHAnsi"/>
        </w:rPr>
        <w:lastRenderedPageBreak/>
        <w:t xml:space="preserve">Responsable municipal: </w:t>
      </w:r>
      <w:r w:rsidR="00B42451" w:rsidRPr="00B42451">
        <w:rPr>
          <w:rFonts w:asciiTheme="majorHAnsi" w:hAnsiTheme="majorHAnsi" w:cstheme="majorHAnsi"/>
        </w:rPr>
        <w:t xml:space="preserve">Vicenç Serra Muset </w:t>
      </w:r>
    </w:p>
    <w:p w14:paraId="418D204C"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Director de l’obra: El tècnic contractat o designat per part de l’Ajuntament.</w:t>
      </w:r>
    </w:p>
    <w:p w14:paraId="5E1CDEA5"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Director de l’execució de l’obra: El tècnic contractat o designat per part de l’Ajuntament. </w:t>
      </w:r>
    </w:p>
    <w:p w14:paraId="14965462"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Coordinador de seguretat i salut: El tècnic contractat o designat per part de l’Ajuntament.</w:t>
      </w:r>
    </w:p>
    <w:p w14:paraId="584D6A17" w14:textId="77777777" w:rsidR="002F522E" w:rsidRPr="001367D7" w:rsidRDefault="002F522E" w:rsidP="002F522E">
      <w:pPr>
        <w:pStyle w:val="Prrafodelista"/>
        <w:numPr>
          <w:ilvl w:val="0"/>
          <w:numId w:val="23"/>
        </w:numPr>
        <w:ind w:left="0" w:firstLine="0"/>
        <w:jc w:val="both"/>
        <w:rPr>
          <w:rFonts w:asciiTheme="majorHAnsi" w:hAnsiTheme="majorHAnsi" w:cstheme="majorHAnsi"/>
          <w:b/>
          <w:u w:val="single"/>
        </w:rPr>
      </w:pPr>
      <w:r w:rsidRPr="001367D7">
        <w:rPr>
          <w:rFonts w:asciiTheme="majorHAnsi" w:hAnsiTheme="majorHAnsi" w:cstheme="majorHAnsi"/>
          <w:b/>
          <w:u w:val="single"/>
        </w:rPr>
        <w:t>EL CONTRACTISTA</w:t>
      </w:r>
    </w:p>
    <w:p w14:paraId="2CEBD47D" w14:textId="77777777" w:rsidR="002F522E" w:rsidRPr="001367D7" w:rsidRDefault="002F522E" w:rsidP="002F522E">
      <w:pPr>
        <w:pStyle w:val="Prrafodelista"/>
        <w:ind w:left="0"/>
        <w:jc w:val="both"/>
        <w:rPr>
          <w:rFonts w:asciiTheme="majorHAnsi" w:hAnsiTheme="majorHAnsi" w:cstheme="majorHAnsi"/>
          <w:b/>
          <w:u w:val="single"/>
        </w:rPr>
      </w:pPr>
    </w:p>
    <w:p w14:paraId="6E439AF8"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 xml:space="preserve">HABILITACIONS ESPECÍFIQUES PER CONTRACTAR48 </w:t>
      </w:r>
    </w:p>
    <w:p w14:paraId="329D1AF3"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Exigència: no</w:t>
      </w:r>
    </w:p>
    <w:p w14:paraId="501FA3AF"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 xml:space="preserve">SISTEMA DE DETERMINACIÓ DE LA SOLVÈNCIA </w:t>
      </w:r>
    </w:p>
    <w:p w14:paraId="68D74E62" w14:textId="77777777" w:rsidR="002F522E" w:rsidRPr="001367D7" w:rsidRDefault="002F522E" w:rsidP="002F522E">
      <w:pPr>
        <w:jc w:val="both"/>
        <w:rPr>
          <w:rFonts w:asciiTheme="majorHAnsi" w:hAnsiTheme="majorHAnsi" w:cstheme="majorHAnsi"/>
        </w:rPr>
      </w:pPr>
      <w:r w:rsidRPr="001367D7">
        <w:rPr>
          <w:rFonts w:ascii="Segoe UI Symbol" w:hAnsi="Segoe UI Symbol" w:cs="Segoe UI Symbol"/>
        </w:rPr>
        <w:t>☐</w:t>
      </w:r>
      <w:r w:rsidRPr="001367D7">
        <w:rPr>
          <w:rFonts w:asciiTheme="majorHAnsi" w:hAnsiTheme="majorHAnsi" w:cstheme="majorHAnsi"/>
        </w:rPr>
        <w:t xml:space="preserve">  Només classificació</w:t>
      </w:r>
    </w:p>
    <w:p w14:paraId="26E6EF54" w14:textId="77777777" w:rsidR="002F522E" w:rsidRPr="001367D7" w:rsidRDefault="002F522E" w:rsidP="002F522E">
      <w:pPr>
        <w:jc w:val="both"/>
        <w:rPr>
          <w:rFonts w:asciiTheme="majorHAnsi" w:hAnsiTheme="majorHAnsi" w:cstheme="majorHAnsi"/>
        </w:rPr>
      </w:pPr>
      <w:r w:rsidRPr="001367D7">
        <w:rPr>
          <w:rFonts w:ascii="Segoe UI Symbol" w:hAnsi="Segoe UI Symbol" w:cs="Segoe UI Symbol"/>
        </w:rPr>
        <w:t>☐</w:t>
      </w:r>
      <w:r w:rsidRPr="001367D7">
        <w:rPr>
          <w:rFonts w:asciiTheme="majorHAnsi" w:hAnsiTheme="majorHAnsi" w:cstheme="majorHAnsi"/>
        </w:rPr>
        <w:t xml:space="preserve">  Classificació més condicions de solvència addicional</w:t>
      </w:r>
    </w:p>
    <w:p w14:paraId="0478284F" w14:textId="77777777" w:rsidR="002F522E" w:rsidRPr="001367D7" w:rsidRDefault="002F522E" w:rsidP="002F522E">
      <w:pPr>
        <w:jc w:val="both"/>
        <w:rPr>
          <w:rFonts w:asciiTheme="majorHAnsi" w:hAnsiTheme="majorHAnsi" w:cstheme="majorHAnsi"/>
        </w:rPr>
      </w:pPr>
      <w:r w:rsidRPr="001367D7">
        <w:rPr>
          <w:rFonts w:ascii="Segoe UI Symbol" w:hAnsi="Segoe UI Symbol" w:cs="Segoe UI Symbol"/>
        </w:rPr>
        <w:t>☒</w:t>
      </w:r>
      <w:r w:rsidRPr="001367D7">
        <w:rPr>
          <w:rFonts w:asciiTheme="majorHAnsi" w:hAnsiTheme="majorHAnsi" w:cstheme="majorHAnsi"/>
        </w:rPr>
        <w:t xml:space="preserve">  Classificació o condicions de solvència alternativament</w:t>
      </w:r>
    </w:p>
    <w:p w14:paraId="10AF1A6C" w14:textId="77777777" w:rsidR="002F522E" w:rsidRPr="001367D7" w:rsidRDefault="002F522E" w:rsidP="002F522E">
      <w:pPr>
        <w:jc w:val="both"/>
        <w:rPr>
          <w:rFonts w:asciiTheme="majorHAnsi" w:hAnsiTheme="majorHAnsi" w:cstheme="majorHAnsi"/>
        </w:rPr>
      </w:pPr>
      <w:r w:rsidRPr="001367D7">
        <w:rPr>
          <w:rFonts w:ascii="Segoe UI Symbol" w:hAnsi="Segoe UI Symbol" w:cs="Segoe UI Symbol"/>
        </w:rPr>
        <w:t>☐</w:t>
      </w:r>
      <w:r w:rsidRPr="001367D7">
        <w:rPr>
          <w:rFonts w:asciiTheme="majorHAnsi" w:hAnsiTheme="majorHAnsi" w:cstheme="majorHAnsi"/>
        </w:rPr>
        <w:t xml:space="preserve">  Condicions de solvència sense classificació</w:t>
      </w:r>
    </w:p>
    <w:p w14:paraId="28954BCC"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CLASSIFICACIÓ</w:t>
      </w:r>
    </w:p>
    <w:p w14:paraId="02898B2F"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Exigència: No</w:t>
      </w:r>
    </w:p>
    <w:p w14:paraId="71AD34C8"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Enumeració:</w:t>
      </w:r>
    </w:p>
    <w:p w14:paraId="1CCECB08"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No s’exigeix de forma obligatòria en aplicació del Reial Decret 773/2015, de 28 d’agost, pel que es modifiquen determinats preceptes del Reglament General de la Llei de Contractes de les Administracions Públiques (aprovat pel Reial Decret 1098/2001, de 12 d’octubre:</w:t>
      </w:r>
    </w:p>
    <w:p w14:paraId="444FAB6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No obstant, les empreses que acreditin la classificació mínima següent, es consideraran que compleixen els requisits de solvència </w:t>
      </w:r>
      <w:proofErr w:type="spellStart"/>
      <w:r w:rsidRPr="001367D7">
        <w:rPr>
          <w:rFonts w:asciiTheme="majorHAnsi" w:hAnsiTheme="majorHAnsi" w:cstheme="majorHAnsi"/>
        </w:rPr>
        <w:t>econòmico</w:t>
      </w:r>
      <w:proofErr w:type="spellEnd"/>
      <w:r w:rsidRPr="001367D7">
        <w:rPr>
          <w:rFonts w:asciiTheme="majorHAnsi" w:hAnsiTheme="majorHAnsi" w:cstheme="majorHAnsi"/>
        </w:rPr>
        <w:t xml:space="preserve">-financera i tècnica: </w:t>
      </w:r>
    </w:p>
    <w:p w14:paraId="3F6E67ED"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Enumeració:</w:t>
      </w:r>
    </w:p>
    <w:p w14:paraId="0995D813"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Grup: I Subgrup: 2. Centrals de producció d'energia Categoria: 2</w:t>
      </w:r>
    </w:p>
    <w:p w14:paraId="548F16BC"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Condicions de solvència addicionals a la classificació: sí</w:t>
      </w:r>
    </w:p>
    <w:p w14:paraId="10680F3A"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Enumeració:</w:t>
      </w:r>
    </w:p>
    <w:p w14:paraId="031CF14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Les empreses també hauran d’estar inscrites al Registre d’Agents de la Seguretat Industrial (RASIC), o equivalent, com empresa instal·ladora-mantenidora autoritzada per part de l’òrgan competent de la Comunitat Autònoma on tingui la seva seu social, que l’autoritzi per l’exercici </w:t>
      </w:r>
      <w:r w:rsidRPr="001367D7">
        <w:rPr>
          <w:rFonts w:asciiTheme="majorHAnsi" w:hAnsiTheme="majorHAnsi" w:cstheme="majorHAnsi"/>
        </w:rPr>
        <w:lastRenderedPageBreak/>
        <w:t xml:space="preserve">d’aquesta activitat, en les especialitats de: instal·lacions elèctriques amb baixa tensió, en categoria especialista. </w:t>
      </w:r>
    </w:p>
    <w:p w14:paraId="085FDB2D"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 xml:space="preserve">CONDICIONS DE SOLVÈNCIA </w:t>
      </w:r>
    </w:p>
    <w:p w14:paraId="6068064B"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Solvència econòmica:</w:t>
      </w:r>
    </w:p>
    <w:p w14:paraId="11C65DE1"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Requisits: Acreditar que el volum anual de negocis en l'àmbit de la present licitació que referit al millor exercici dins dels tres últims disponibles per un import mínim igual o superior al de licitació.</w:t>
      </w:r>
    </w:p>
    <w:p w14:paraId="020C47D9"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Acreditar que es disposa d'una pòlissa d'assegurança de responsabilitat civil per riscos professionals per import igual o superior al de licitació.</w:t>
      </w:r>
    </w:p>
    <w:p w14:paraId="2C2D11C5" w14:textId="57D2D824" w:rsidR="002F522E" w:rsidRPr="001367D7" w:rsidRDefault="002F522E" w:rsidP="002F522E">
      <w:pPr>
        <w:jc w:val="both"/>
        <w:rPr>
          <w:rFonts w:asciiTheme="majorHAnsi" w:hAnsiTheme="majorHAnsi" w:cstheme="majorHAnsi"/>
        </w:rPr>
      </w:pPr>
      <w:r w:rsidRPr="001367D7">
        <w:rPr>
          <w:rFonts w:asciiTheme="majorHAnsi" w:hAnsiTheme="majorHAnsi" w:cstheme="majorHAnsi"/>
        </w:rPr>
        <w:t>Mitjans d’acreditació: Comptes anuals i declaració de l’empresari indicant el volum de negocis global de l’empresa</w:t>
      </w:r>
      <w:r w:rsidR="001367D7">
        <w:rPr>
          <w:rFonts w:asciiTheme="majorHAnsi" w:hAnsiTheme="majorHAnsi" w:cstheme="majorHAnsi"/>
        </w:rPr>
        <w:t>.</w:t>
      </w:r>
    </w:p>
    <w:p w14:paraId="580F866A" w14:textId="20F450F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Justificació: el requisit de solvència s’estableix conforme l’establert en l’article 87.1 a) de la LCSP segons el qual el volum de negocis mínim anual exigit no excedirà d’una vegada i mitja el valor estimat del contracte. En aquest sentit, sent el valor estimat del contracte de </w:t>
      </w:r>
      <w:r w:rsidR="001367D7" w:rsidRPr="001367D7">
        <w:rPr>
          <w:rFonts w:asciiTheme="majorHAnsi" w:hAnsiTheme="majorHAnsi" w:cstheme="majorHAnsi"/>
        </w:rPr>
        <w:t>177.755,34</w:t>
      </w:r>
      <w:r w:rsidRPr="001367D7">
        <w:rPr>
          <w:rFonts w:asciiTheme="majorHAnsi" w:hAnsiTheme="majorHAnsi" w:cstheme="majorHAnsi"/>
        </w:rPr>
        <w:t xml:space="preserve"> €, la xifra a anual de negocis exigida no pot excedir de </w:t>
      </w:r>
      <w:r w:rsidR="001367D7" w:rsidRPr="001367D7">
        <w:rPr>
          <w:rFonts w:asciiTheme="majorHAnsi" w:hAnsiTheme="majorHAnsi" w:cstheme="majorHAnsi"/>
        </w:rPr>
        <w:t>266.633,01</w:t>
      </w:r>
      <w:r w:rsidRPr="001367D7">
        <w:rPr>
          <w:rFonts w:asciiTheme="majorHAnsi" w:hAnsiTheme="majorHAnsi" w:cstheme="majorHAnsi"/>
        </w:rPr>
        <w:t xml:space="preserve"> € (</w:t>
      </w:r>
      <w:r w:rsidR="001367D7" w:rsidRPr="001367D7">
        <w:rPr>
          <w:rFonts w:asciiTheme="majorHAnsi" w:hAnsiTheme="majorHAnsi" w:cstheme="majorHAnsi"/>
        </w:rPr>
        <w:t>177.755,34</w:t>
      </w:r>
      <w:r w:rsidRPr="001367D7">
        <w:rPr>
          <w:rFonts w:asciiTheme="majorHAnsi" w:hAnsiTheme="majorHAnsi" w:cstheme="majorHAnsi"/>
        </w:rPr>
        <w:t xml:space="preserve"> € x 1,5).</w:t>
      </w:r>
    </w:p>
    <w:p w14:paraId="66A464CD"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Solvència professional o tècnica</w:t>
      </w:r>
    </w:p>
    <w:p w14:paraId="4BBBF393"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El licitador haurà d’acreditar com a mínim, la solvència professional o tècnica que es detalla a continuació a través dels mitjans d’acreditació assenyalats:</w:t>
      </w:r>
    </w:p>
    <w:p w14:paraId="047C25D9" w14:textId="77777777" w:rsidR="002F522E" w:rsidRPr="001367D7" w:rsidRDefault="002F522E" w:rsidP="002F522E">
      <w:pPr>
        <w:pStyle w:val="Prrafodelista"/>
        <w:numPr>
          <w:ilvl w:val="0"/>
          <w:numId w:val="26"/>
        </w:numPr>
        <w:jc w:val="both"/>
        <w:rPr>
          <w:rFonts w:asciiTheme="majorHAnsi" w:hAnsiTheme="majorHAnsi" w:cstheme="majorHAnsi"/>
        </w:rPr>
      </w:pPr>
      <w:r w:rsidRPr="001367D7">
        <w:rPr>
          <w:rFonts w:asciiTheme="majorHAnsi" w:hAnsiTheme="majorHAnsi" w:cstheme="majorHAnsi"/>
        </w:rPr>
        <w:t>Com a criteri de solvència tècnica o professional es proposa el criteri indicat a l'art. 89.1.b de la LCSP de manera que, els empresaris han de disposar, ja sigui amb mitjans propis o contractats, dels mitjans tècnics següents:</w:t>
      </w:r>
    </w:p>
    <w:p w14:paraId="29C4A856" w14:textId="77777777" w:rsidR="002F522E" w:rsidRPr="001367D7" w:rsidRDefault="002F522E" w:rsidP="002F522E">
      <w:pPr>
        <w:pStyle w:val="Prrafodelista"/>
        <w:numPr>
          <w:ilvl w:val="1"/>
          <w:numId w:val="12"/>
        </w:numPr>
        <w:jc w:val="both"/>
        <w:rPr>
          <w:rFonts w:asciiTheme="majorHAnsi" w:hAnsiTheme="majorHAnsi" w:cstheme="majorHAnsi"/>
        </w:rPr>
      </w:pPr>
      <w:r w:rsidRPr="001367D7">
        <w:rPr>
          <w:rFonts w:asciiTheme="majorHAnsi" w:hAnsiTheme="majorHAnsi" w:cstheme="majorHAnsi"/>
        </w:rPr>
        <w:t>Camió cistella</w:t>
      </w:r>
    </w:p>
    <w:p w14:paraId="787AAF0D" w14:textId="77777777" w:rsidR="002F522E" w:rsidRPr="001367D7" w:rsidRDefault="002F522E" w:rsidP="002F522E">
      <w:pPr>
        <w:pStyle w:val="Prrafodelista"/>
        <w:numPr>
          <w:ilvl w:val="1"/>
          <w:numId w:val="12"/>
        </w:numPr>
        <w:jc w:val="both"/>
        <w:rPr>
          <w:rFonts w:asciiTheme="majorHAnsi" w:hAnsiTheme="majorHAnsi" w:cstheme="majorHAnsi"/>
        </w:rPr>
      </w:pPr>
      <w:r w:rsidRPr="001367D7">
        <w:rPr>
          <w:rFonts w:asciiTheme="majorHAnsi" w:hAnsiTheme="majorHAnsi" w:cstheme="majorHAnsi"/>
        </w:rPr>
        <w:t>Equip analitzador de xarxes i consums energètics</w:t>
      </w:r>
    </w:p>
    <w:p w14:paraId="159A6E53" w14:textId="77777777" w:rsidR="002F522E" w:rsidRPr="001367D7" w:rsidRDefault="002F522E" w:rsidP="002F522E">
      <w:pPr>
        <w:pStyle w:val="Prrafodelista"/>
        <w:numPr>
          <w:ilvl w:val="1"/>
          <w:numId w:val="12"/>
        </w:numPr>
        <w:jc w:val="both"/>
        <w:rPr>
          <w:rFonts w:asciiTheme="majorHAnsi" w:hAnsiTheme="majorHAnsi" w:cstheme="majorHAnsi"/>
        </w:rPr>
      </w:pPr>
      <w:r w:rsidRPr="001367D7">
        <w:rPr>
          <w:rFonts w:asciiTheme="majorHAnsi" w:hAnsiTheme="majorHAnsi" w:cstheme="majorHAnsi"/>
        </w:rPr>
        <w:t xml:space="preserve">Càmera </w:t>
      </w:r>
      <w:proofErr w:type="spellStart"/>
      <w:r w:rsidRPr="001367D7">
        <w:rPr>
          <w:rFonts w:asciiTheme="majorHAnsi" w:hAnsiTheme="majorHAnsi" w:cstheme="majorHAnsi"/>
        </w:rPr>
        <w:t>termogràfica</w:t>
      </w:r>
      <w:proofErr w:type="spellEnd"/>
    </w:p>
    <w:p w14:paraId="60872F81" w14:textId="77777777" w:rsidR="002F522E" w:rsidRPr="001367D7" w:rsidRDefault="002F522E" w:rsidP="002F522E">
      <w:pPr>
        <w:pStyle w:val="Prrafodelista"/>
        <w:numPr>
          <w:ilvl w:val="1"/>
          <w:numId w:val="12"/>
        </w:numPr>
        <w:jc w:val="both"/>
        <w:rPr>
          <w:rFonts w:asciiTheme="majorHAnsi" w:hAnsiTheme="majorHAnsi" w:cstheme="majorHAnsi"/>
        </w:rPr>
      </w:pPr>
      <w:r w:rsidRPr="001367D7">
        <w:rPr>
          <w:rFonts w:asciiTheme="majorHAnsi" w:hAnsiTheme="majorHAnsi" w:cstheme="majorHAnsi"/>
        </w:rPr>
        <w:t xml:space="preserve">Equip per a mesurar la seguretat elèctrica indicada a la UNE 20460, </w:t>
      </w:r>
      <w:r w:rsidRPr="001367D7">
        <w:rPr>
          <w:rFonts w:asciiTheme="majorHAnsi" w:hAnsiTheme="majorHAnsi" w:cstheme="majorHAnsi"/>
          <w:i/>
        </w:rPr>
        <w:t>(Resistència de terra, resistivitat del terreny, resistència d'aïllament amb tensió de prova de fins a 1.000 V, continuïtat dels conductors de protecció de corrent de prova de fins a 200 dt., prova de diferencials caiguda de tensió sobre la línia)</w:t>
      </w:r>
      <w:r w:rsidRPr="001367D7">
        <w:rPr>
          <w:rFonts w:asciiTheme="majorHAnsi" w:hAnsiTheme="majorHAnsi" w:cstheme="majorHAnsi"/>
        </w:rPr>
        <w:t>.</w:t>
      </w:r>
    </w:p>
    <w:p w14:paraId="3D366166" w14:textId="77777777" w:rsidR="002F522E" w:rsidRPr="001367D7" w:rsidRDefault="002F522E" w:rsidP="002F522E">
      <w:pPr>
        <w:pStyle w:val="Prrafodelista"/>
        <w:numPr>
          <w:ilvl w:val="0"/>
          <w:numId w:val="26"/>
        </w:numPr>
        <w:jc w:val="both"/>
        <w:rPr>
          <w:rFonts w:asciiTheme="majorHAnsi" w:hAnsiTheme="majorHAnsi" w:cstheme="majorHAnsi"/>
        </w:rPr>
      </w:pPr>
      <w:r w:rsidRPr="001367D7">
        <w:rPr>
          <w:rFonts w:asciiTheme="majorHAnsi" w:hAnsiTheme="majorHAnsi" w:cstheme="majorHAnsi"/>
        </w:rPr>
        <w:t>Les empreses hauran d’estar inscrites al Registre d’Agents de la Seguretat Industrial (RASIC), o equivalent, com empresa instal·ladora-mantenidora autoritzada per part de l’òrgan competent de la Comunitat Autònoma on tingui la seva seu social, que l’autoritzi per l’exercici d’aquesta activitat, en les especialitats de: instal·lacions elèctriques amb baixa tensió, en categoria especialista.</w:t>
      </w:r>
    </w:p>
    <w:p w14:paraId="4EFA5576" w14:textId="77777777" w:rsidR="001367D7" w:rsidRPr="001367D7" w:rsidRDefault="001367D7" w:rsidP="001367D7">
      <w:pPr>
        <w:pStyle w:val="Prrafodelista"/>
        <w:numPr>
          <w:ilvl w:val="0"/>
          <w:numId w:val="26"/>
        </w:numPr>
        <w:jc w:val="both"/>
        <w:rPr>
          <w:rFonts w:asciiTheme="majorHAnsi" w:hAnsiTheme="majorHAnsi" w:cstheme="majorHAnsi"/>
        </w:rPr>
      </w:pPr>
      <w:r w:rsidRPr="001367D7">
        <w:rPr>
          <w:rFonts w:asciiTheme="majorHAnsi" w:hAnsiTheme="majorHAnsi" w:cstheme="majorHAnsi"/>
        </w:rPr>
        <w:t>El licitador haurà d’acreditar que durant els darrers cinc anys naturals ha portat a terme un mínim de tres obres per a instal·lacions solars fotovoltaiques, que sumin un import mínim de 146.905,24 € (IVA exclòs).</w:t>
      </w:r>
    </w:p>
    <w:p w14:paraId="3394FEF4"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lastRenderedPageBreak/>
        <w:t>Mitjans d’acreditació:</w:t>
      </w:r>
    </w:p>
    <w:p w14:paraId="7605A9E2" w14:textId="77777777" w:rsidR="002F522E" w:rsidRPr="001367D7" w:rsidRDefault="002F522E" w:rsidP="002F522E">
      <w:pPr>
        <w:pStyle w:val="Prrafodelista"/>
        <w:numPr>
          <w:ilvl w:val="0"/>
          <w:numId w:val="27"/>
        </w:numPr>
        <w:jc w:val="both"/>
        <w:rPr>
          <w:rFonts w:asciiTheme="majorHAnsi" w:hAnsiTheme="majorHAnsi" w:cstheme="majorHAnsi"/>
        </w:rPr>
      </w:pPr>
      <w:r w:rsidRPr="001367D7">
        <w:rPr>
          <w:rFonts w:asciiTheme="majorHAnsi" w:hAnsiTheme="majorHAnsi" w:cstheme="majorHAnsi"/>
        </w:rPr>
        <w:t xml:space="preserve">Relació de les principals obres </w:t>
      </w:r>
      <w:proofErr w:type="spellStart"/>
      <w:r w:rsidRPr="001367D7">
        <w:rPr>
          <w:rFonts w:asciiTheme="majorHAnsi" w:hAnsiTheme="majorHAnsi" w:cstheme="majorHAnsi"/>
        </w:rPr>
        <w:t>recepcionades</w:t>
      </w:r>
      <w:proofErr w:type="spellEnd"/>
      <w:r w:rsidRPr="001367D7">
        <w:rPr>
          <w:rFonts w:asciiTheme="majorHAnsi" w:hAnsiTheme="majorHAnsi" w:cstheme="majorHAnsi"/>
        </w:rPr>
        <w:t xml:space="preserve"> i serveis realitzats en els últims cinc anys que inclogui import, dates i el destinatari públic o privat. Aquests han de ser d’un mínim de tres instal·lacions solars fotovoltaiques que sumin un import mínim de 124.464,80 € (IVA exclòs).</w:t>
      </w:r>
    </w:p>
    <w:p w14:paraId="52533BBC"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 xml:space="preserve">Les obres i/o serveis efectuats s’acreditaran mitjançant la certificació d’obra/instal·lació </w:t>
      </w:r>
      <w:proofErr w:type="spellStart"/>
      <w:r w:rsidRPr="001367D7">
        <w:rPr>
          <w:rFonts w:asciiTheme="majorHAnsi" w:hAnsiTheme="majorHAnsi" w:cstheme="majorHAnsi"/>
        </w:rPr>
        <w:t>recepcionada</w:t>
      </w:r>
      <w:proofErr w:type="spellEnd"/>
      <w:r w:rsidRPr="001367D7">
        <w:rPr>
          <w:rFonts w:asciiTheme="majorHAnsi" w:hAnsiTheme="majorHAnsi" w:cstheme="majorHAnsi"/>
        </w:rPr>
        <w:t xml:space="preserve"> i/o serveis de manteniment efectuats, expedida per l’òrgan competent quan el destinatari sigui una entitat del sector públic. O quan el destinatari sigui un subjecte privat, mitjançant un certificat d’obra/instal·lació en funcionament i/o serveis de manteniment efectuats expedit per l’empresa a la què s’hagin realitzat. </w:t>
      </w:r>
    </w:p>
    <w:p w14:paraId="5E278638"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 xml:space="preserve">En el cas que les obres o subministraments, formin part d’una actuació o contracte més genèric i que es corresponguin amb les finalitats definides en les classificacions i requisits anteriors, caldrà especificar i individualitzar els capítols d’obra o serveis corresponents als efectes de poder justificar la solvència tècnica. </w:t>
      </w:r>
    </w:p>
    <w:p w14:paraId="2D54F3E7"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EXIGÈNCIA DEL COMPLIMENT DE NORMES DE GARANTIA DE QUALITAT (Art. 93 LCSP)</w:t>
      </w:r>
    </w:p>
    <w:p w14:paraId="2F1DAB6D"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Exigència: No</w:t>
      </w:r>
    </w:p>
    <w:p w14:paraId="20464B84"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EXIGÈNCIA DEL COMPLIMENT DE NORMES DE GESTIÓ MEDI AMBIENTAL (Art. 94 LCSP)</w:t>
      </w:r>
    </w:p>
    <w:p w14:paraId="43CBD567"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Exigència: No</w:t>
      </w:r>
    </w:p>
    <w:p w14:paraId="4A840BE1" w14:textId="77777777" w:rsidR="002F522E" w:rsidRPr="001367D7" w:rsidRDefault="002F522E" w:rsidP="002F522E">
      <w:pPr>
        <w:pStyle w:val="Prrafodelista"/>
        <w:numPr>
          <w:ilvl w:val="0"/>
          <w:numId w:val="23"/>
        </w:numPr>
        <w:ind w:left="0" w:firstLine="0"/>
        <w:jc w:val="both"/>
        <w:rPr>
          <w:rFonts w:asciiTheme="majorHAnsi" w:hAnsiTheme="majorHAnsi" w:cstheme="majorHAnsi"/>
          <w:b/>
          <w:u w:val="single"/>
        </w:rPr>
      </w:pPr>
      <w:r w:rsidRPr="001367D7">
        <w:rPr>
          <w:rFonts w:asciiTheme="majorHAnsi" w:hAnsiTheme="majorHAnsi" w:cstheme="majorHAnsi"/>
          <w:b/>
          <w:u w:val="single"/>
        </w:rPr>
        <w:t>OFERTES</w:t>
      </w:r>
    </w:p>
    <w:p w14:paraId="46C898D2"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Sobre 1: Sí</w:t>
      </w:r>
    </w:p>
    <w:p w14:paraId="189B8137"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Sobre 2: Sí</w:t>
      </w:r>
    </w:p>
    <w:p w14:paraId="20B8D50D"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Sobre 3: Sí</w:t>
      </w:r>
    </w:p>
    <w:p w14:paraId="6DD224CB"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DOCUMENTACIÓ DEL SOBRE 1</w:t>
      </w:r>
    </w:p>
    <w:p w14:paraId="31DA6E1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Inclourà:</w:t>
      </w:r>
    </w:p>
    <w:p w14:paraId="23BF3DCE"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Document europeu únic de contractació (DEUC)</w:t>
      </w:r>
    </w:p>
    <w:p w14:paraId="7AB2D78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El relació al DEUC, l’operador econòmic efectuarà la indicació global relativa a tots els criteris de selecció, limitant-se a complimentar la declaració inicial de la part IV del DEUC (“compliment de tots els criteris de selecció”) i ometent qualsevol altra secció de la citada part.</w:t>
      </w:r>
    </w:p>
    <w:p w14:paraId="3A046CFB"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DOCUMENTACIÓ DEL SOBRE 2</w:t>
      </w:r>
    </w:p>
    <w:p w14:paraId="56D59F8A"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Documentació relativa als criteris que depenen d’un judici de valor</w:t>
      </w:r>
    </w:p>
    <w:p w14:paraId="5C56607A"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lastRenderedPageBreak/>
        <w:t>Inclourà:</w:t>
      </w:r>
    </w:p>
    <w:p w14:paraId="78BFFF02"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u w:val="single"/>
        </w:rPr>
        <w:t>Memòria tècnica explicativa</w:t>
      </w:r>
      <w:r w:rsidRPr="001367D7">
        <w:rPr>
          <w:rFonts w:asciiTheme="majorHAnsi" w:hAnsiTheme="majorHAnsi" w:cstheme="majorHAnsi"/>
        </w:rPr>
        <w:t xml:space="preserve">, que haurà d’estar signada per part del representant legal, i d’acord amb el contingut estipulat a l’apartat </w:t>
      </w:r>
      <w:r w:rsidRPr="001367D7">
        <w:rPr>
          <w:rFonts w:asciiTheme="majorHAnsi" w:hAnsiTheme="majorHAnsi" w:cstheme="majorHAnsi"/>
          <w:i/>
        </w:rPr>
        <w:t>“Criteris de valoració consistents en judici de valor”</w:t>
      </w:r>
      <w:r w:rsidRPr="001367D7">
        <w:rPr>
          <w:rFonts w:asciiTheme="majorHAnsi" w:hAnsiTheme="majorHAnsi" w:cstheme="majorHAnsi"/>
        </w:rPr>
        <w:t xml:space="preserve"> del present PCAP.</w:t>
      </w:r>
    </w:p>
    <w:p w14:paraId="78A6F5FF"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Aquest document a presentar tindrà un màxim de 10 pàgines (incloses portades, índex i cronograma d’execució del contracte) en el següent format </w:t>
      </w:r>
      <w:proofErr w:type="spellStart"/>
      <w:r w:rsidRPr="001367D7">
        <w:rPr>
          <w:rFonts w:asciiTheme="majorHAnsi" w:hAnsiTheme="majorHAnsi" w:cstheme="majorHAnsi"/>
        </w:rPr>
        <w:t>pdf</w:t>
      </w:r>
      <w:proofErr w:type="spellEnd"/>
      <w:r w:rsidRPr="001367D7">
        <w:rPr>
          <w:rFonts w:asciiTheme="majorHAnsi" w:hAnsiTheme="majorHAnsi" w:cstheme="majorHAnsi"/>
        </w:rPr>
        <w:t>:</w:t>
      </w:r>
    </w:p>
    <w:p w14:paraId="383824A8"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 xml:space="preserve">Mida del full: DIN A4, o equivalent en DIN A3. </w:t>
      </w:r>
    </w:p>
    <w:p w14:paraId="5CE325F5"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 xml:space="preserve">Tipografia: </w:t>
      </w:r>
      <w:proofErr w:type="spellStart"/>
      <w:r w:rsidRPr="001367D7">
        <w:rPr>
          <w:rFonts w:asciiTheme="majorHAnsi" w:hAnsiTheme="majorHAnsi" w:cstheme="majorHAnsi"/>
        </w:rPr>
        <w:t>Arial</w:t>
      </w:r>
      <w:proofErr w:type="spellEnd"/>
      <w:r w:rsidRPr="001367D7">
        <w:rPr>
          <w:rFonts w:asciiTheme="majorHAnsi" w:hAnsiTheme="majorHAnsi" w:cstheme="majorHAnsi"/>
        </w:rPr>
        <w:t xml:space="preserve"> 11, al cos principal; </w:t>
      </w:r>
      <w:proofErr w:type="spellStart"/>
      <w:r w:rsidRPr="001367D7">
        <w:rPr>
          <w:rFonts w:asciiTheme="majorHAnsi" w:hAnsiTheme="majorHAnsi" w:cstheme="majorHAnsi"/>
        </w:rPr>
        <w:t>Arial</w:t>
      </w:r>
      <w:proofErr w:type="spellEnd"/>
      <w:r w:rsidRPr="001367D7">
        <w:rPr>
          <w:rFonts w:asciiTheme="majorHAnsi" w:hAnsiTheme="majorHAnsi" w:cstheme="majorHAnsi"/>
        </w:rPr>
        <w:t xml:space="preserve"> 9, als peus de pàgina.</w:t>
      </w:r>
    </w:p>
    <w:p w14:paraId="11341B8C"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Separacions als límits de la pàgina: 2,5 cm.</w:t>
      </w:r>
    </w:p>
    <w:p w14:paraId="171180C9"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Separació entre línies de text: 1,5.</w:t>
      </w:r>
    </w:p>
    <w:p w14:paraId="158657F8"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Numeració: a la part inferior dreta.</w:t>
      </w:r>
    </w:p>
    <w:p w14:paraId="5DE97A5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La totalitat dels elements avaluables (text, plànols, quadres, imatges i altres) hauran d’estar inclosos dins del número màxim de pàgines. Si el document presentat conté més pàgines s’avaluaran només les 10 primeres. </w:t>
      </w:r>
    </w:p>
    <w:p w14:paraId="6108479B"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La citada memòria inclourà un pla de treball que inclogui la totalitat de l’execució de l’objecte del contracte. El pla s’haurà de presentar mitjançant un diagrama de barres obtingut a partir d’un estudi temps-activitat (s’accepten formats tipus MS Project, o similars equivalents).</w:t>
      </w:r>
    </w:p>
    <w:p w14:paraId="15AFEEE3"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Tanmateix, els licitadors poden presentar annexes justificatius a la memòria que es consultaran només en cas que la mesa necessiti ampliar o verificar alguna informació, i que no es comptabilitzen dins les pròpies pàgines de la memòria.</w:t>
      </w:r>
    </w:p>
    <w:p w14:paraId="196C2B52" w14:textId="77777777" w:rsidR="002F522E" w:rsidRPr="001367D7" w:rsidRDefault="002F522E" w:rsidP="002F522E">
      <w:pPr>
        <w:pBdr>
          <w:top w:val="single" w:sz="4" w:space="1" w:color="auto"/>
          <w:left w:val="single" w:sz="4" w:space="4" w:color="auto"/>
          <w:bottom w:val="single" w:sz="4" w:space="1" w:color="auto"/>
          <w:right w:val="single" w:sz="4" w:space="4" w:color="auto"/>
        </w:pBdr>
        <w:jc w:val="both"/>
        <w:rPr>
          <w:rFonts w:asciiTheme="majorHAnsi" w:hAnsiTheme="majorHAnsi" w:cstheme="majorHAnsi"/>
          <w:b/>
        </w:rPr>
      </w:pPr>
      <w:r w:rsidRPr="001367D7">
        <w:rPr>
          <w:rFonts w:asciiTheme="majorHAnsi" w:hAnsiTheme="majorHAnsi" w:cstheme="majorHAnsi"/>
          <w:b/>
        </w:rPr>
        <w:t>La memòria tècnica explicativa del sobre 2 no contindrà cap referència als aspectes relatius als criteris d’adjudicació consistents en fórmules matemàtiques o automàtics (increment de l’eficiència del mòdul solar, oferta econòmica i ampliació del termini de garantia).</w:t>
      </w:r>
    </w:p>
    <w:p w14:paraId="65C6ACBF" w14:textId="77777777" w:rsidR="002F522E" w:rsidRPr="001367D7" w:rsidRDefault="002F522E" w:rsidP="002F522E">
      <w:pPr>
        <w:pBdr>
          <w:top w:val="single" w:sz="4" w:space="1" w:color="auto"/>
          <w:left w:val="single" w:sz="4" w:space="4" w:color="auto"/>
          <w:bottom w:val="single" w:sz="4" w:space="1" w:color="auto"/>
          <w:right w:val="single" w:sz="4" w:space="4" w:color="auto"/>
        </w:pBdr>
        <w:jc w:val="both"/>
        <w:rPr>
          <w:rFonts w:asciiTheme="majorHAnsi" w:hAnsiTheme="majorHAnsi" w:cstheme="majorHAnsi"/>
          <w:b/>
        </w:rPr>
      </w:pPr>
      <w:r w:rsidRPr="001367D7">
        <w:rPr>
          <w:rFonts w:asciiTheme="majorHAnsi" w:hAnsiTheme="majorHAnsi" w:cstheme="majorHAnsi"/>
          <w:b/>
        </w:rPr>
        <w:t>En tots els casos anteriors es tracta d’una informació que forma part del sobre 3 i que haurà de ser indicada única i exclusivament en el document model Annex 1 “Criteris d’adjudicació avaluables mitjançant fórmula/automàtics” i la seva documentació adjunta.</w:t>
      </w:r>
    </w:p>
    <w:p w14:paraId="11DE11ED" w14:textId="77777777" w:rsidR="002F522E" w:rsidRPr="001367D7" w:rsidRDefault="002F522E" w:rsidP="002F522E">
      <w:pPr>
        <w:pBdr>
          <w:top w:val="single" w:sz="4" w:space="1" w:color="auto"/>
          <w:left w:val="single" w:sz="4" w:space="4" w:color="auto"/>
          <w:bottom w:val="single" w:sz="4" w:space="1" w:color="auto"/>
          <w:right w:val="single" w:sz="4" w:space="4" w:color="auto"/>
        </w:pBdr>
        <w:jc w:val="both"/>
        <w:rPr>
          <w:rFonts w:asciiTheme="majorHAnsi" w:hAnsiTheme="majorHAnsi" w:cstheme="majorHAnsi"/>
          <w:b/>
        </w:rPr>
      </w:pPr>
      <w:r w:rsidRPr="001367D7">
        <w:rPr>
          <w:rFonts w:asciiTheme="majorHAnsi" w:hAnsiTheme="majorHAnsi" w:cstheme="majorHAnsi"/>
          <w:b/>
        </w:rPr>
        <w:t>Si s’observa a la documentació presentada qualsevol de les casuístiques anteriorment indicades, serà causa d’exclusió del licitador respecte el procediment.</w:t>
      </w:r>
    </w:p>
    <w:p w14:paraId="0F627237"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DOCUMENTACIÓ DEL SOBRE 3</w:t>
      </w:r>
    </w:p>
    <w:p w14:paraId="4EC45589"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Documentació relativa als criteris avaluables mitjançant formula i automàtics.</w:t>
      </w:r>
    </w:p>
    <w:p w14:paraId="5D125364"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Inclourà:</w:t>
      </w:r>
    </w:p>
    <w:p w14:paraId="23160F6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u w:val="single"/>
        </w:rPr>
        <w:t>Proposta referent als criteris d’adjudicació avaluables mitjançant fórmula/automàtics</w:t>
      </w:r>
      <w:r w:rsidRPr="001367D7">
        <w:rPr>
          <w:rFonts w:asciiTheme="majorHAnsi" w:hAnsiTheme="majorHAnsi" w:cstheme="majorHAnsi"/>
        </w:rPr>
        <w:t>, d’acord amb el model que s’adjunta com ANNEX 1.</w:t>
      </w:r>
    </w:p>
    <w:p w14:paraId="2058ACD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lastRenderedPageBreak/>
        <w:t>Obligació de presentar estudi justificatiu de l’oferta econòmica: Sí. Juntament amb la proposta abans indicada es presentarà:</w:t>
      </w:r>
    </w:p>
    <w:p w14:paraId="04EC9612" w14:textId="77777777" w:rsidR="002F522E" w:rsidRPr="001367D7" w:rsidRDefault="002F522E" w:rsidP="002F522E">
      <w:pPr>
        <w:pStyle w:val="Prrafodelista"/>
        <w:numPr>
          <w:ilvl w:val="0"/>
          <w:numId w:val="28"/>
        </w:numPr>
        <w:jc w:val="both"/>
        <w:rPr>
          <w:rFonts w:asciiTheme="majorHAnsi" w:hAnsiTheme="majorHAnsi" w:cstheme="majorHAnsi"/>
        </w:rPr>
      </w:pPr>
      <w:r w:rsidRPr="001367D7">
        <w:rPr>
          <w:rFonts w:asciiTheme="majorHAnsi" w:hAnsiTheme="majorHAnsi" w:cstheme="majorHAnsi"/>
          <w:i/>
        </w:rPr>
        <w:t>Estudi econòmic desglossat per partides</w:t>
      </w:r>
      <w:r w:rsidRPr="001367D7">
        <w:rPr>
          <w:rFonts w:asciiTheme="majorHAnsi" w:hAnsiTheme="majorHAnsi" w:cstheme="majorHAnsi"/>
        </w:rPr>
        <w:t xml:space="preserve"> amb el nivell suficient que acrediti la serietat i possibilitat de compliment de l’oferta econòmica, prenent com a base les descripcions i amidaments de les partides d’obra previstes als pressupostos dels projectes executius.</w:t>
      </w:r>
    </w:p>
    <w:p w14:paraId="0345E6B7" w14:textId="77777777" w:rsidR="002F522E" w:rsidRPr="001367D7" w:rsidRDefault="002F522E" w:rsidP="002F522E">
      <w:pPr>
        <w:pStyle w:val="Prrafodelista"/>
        <w:numPr>
          <w:ilvl w:val="0"/>
          <w:numId w:val="28"/>
        </w:numPr>
        <w:jc w:val="both"/>
        <w:rPr>
          <w:rFonts w:asciiTheme="majorHAnsi" w:hAnsiTheme="majorHAnsi" w:cstheme="majorHAnsi"/>
        </w:rPr>
      </w:pPr>
      <w:r w:rsidRPr="001367D7">
        <w:rPr>
          <w:rFonts w:asciiTheme="majorHAnsi" w:hAnsiTheme="majorHAnsi" w:cstheme="majorHAnsi"/>
          <w:i/>
        </w:rPr>
        <w:t>Fitxes tècniques justificatives</w:t>
      </w:r>
      <w:r w:rsidRPr="001367D7">
        <w:rPr>
          <w:rFonts w:asciiTheme="majorHAnsi" w:hAnsiTheme="majorHAnsi" w:cstheme="majorHAnsi"/>
        </w:rPr>
        <w:t xml:space="preserve">, emeses per part del fabricant, de compliment de les especificacions tècniques mínimes definides en els projectes (o bé, amb prestacions superiors d’acord amb el que ofereixi el licitador) dels següents elements per a cadascuna de les instal·lacions solars fotovoltaiques: </w:t>
      </w:r>
    </w:p>
    <w:p w14:paraId="2BB0BA79" w14:textId="77777777" w:rsidR="002F522E" w:rsidRPr="001367D7" w:rsidRDefault="002F522E" w:rsidP="002F522E">
      <w:pPr>
        <w:pStyle w:val="Prrafodelista"/>
        <w:numPr>
          <w:ilvl w:val="0"/>
          <w:numId w:val="29"/>
        </w:numPr>
        <w:jc w:val="both"/>
        <w:rPr>
          <w:rFonts w:asciiTheme="majorHAnsi" w:hAnsiTheme="majorHAnsi" w:cstheme="majorHAnsi"/>
        </w:rPr>
      </w:pPr>
      <w:r w:rsidRPr="001367D7">
        <w:rPr>
          <w:rFonts w:asciiTheme="majorHAnsi" w:hAnsiTheme="majorHAnsi" w:cstheme="majorHAnsi"/>
        </w:rPr>
        <w:t>Panells o mòduls fotovoltaics</w:t>
      </w:r>
    </w:p>
    <w:p w14:paraId="35EE6C15" w14:textId="77777777" w:rsidR="002F522E" w:rsidRPr="001367D7" w:rsidRDefault="002F522E" w:rsidP="002F522E">
      <w:pPr>
        <w:pStyle w:val="Prrafodelista"/>
        <w:numPr>
          <w:ilvl w:val="0"/>
          <w:numId w:val="29"/>
        </w:numPr>
        <w:jc w:val="both"/>
        <w:rPr>
          <w:rFonts w:asciiTheme="majorHAnsi" w:hAnsiTheme="majorHAnsi" w:cstheme="majorHAnsi"/>
        </w:rPr>
      </w:pPr>
      <w:r w:rsidRPr="001367D7">
        <w:rPr>
          <w:rFonts w:asciiTheme="majorHAnsi" w:hAnsiTheme="majorHAnsi" w:cstheme="majorHAnsi"/>
        </w:rPr>
        <w:t>Inversors</w:t>
      </w:r>
    </w:p>
    <w:p w14:paraId="16B52DFC" w14:textId="77777777" w:rsidR="002F522E" w:rsidRPr="001367D7" w:rsidRDefault="002F522E" w:rsidP="002F522E">
      <w:pPr>
        <w:pStyle w:val="Prrafodelista"/>
        <w:numPr>
          <w:ilvl w:val="0"/>
          <w:numId w:val="29"/>
        </w:numPr>
        <w:jc w:val="both"/>
        <w:rPr>
          <w:rFonts w:asciiTheme="majorHAnsi" w:hAnsiTheme="majorHAnsi" w:cstheme="majorHAnsi"/>
        </w:rPr>
      </w:pPr>
      <w:r w:rsidRPr="001367D7">
        <w:rPr>
          <w:rFonts w:asciiTheme="majorHAnsi" w:hAnsiTheme="majorHAnsi" w:cstheme="majorHAnsi"/>
        </w:rPr>
        <w:t>Estructura dels mòduls fotovoltaics</w:t>
      </w:r>
    </w:p>
    <w:p w14:paraId="3FB1D38B" w14:textId="77777777" w:rsidR="002F522E" w:rsidRPr="001367D7" w:rsidRDefault="002F522E" w:rsidP="002F522E">
      <w:pPr>
        <w:pBdr>
          <w:top w:val="single" w:sz="4" w:space="1" w:color="auto"/>
          <w:left w:val="single" w:sz="4" w:space="4" w:color="auto"/>
          <w:bottom w:val="single" w:sz="4" w:space="1" w:color="auto"/>
          <w:right w:val="single" w:sz="4" w:space="4" w:color="auto"/>
        </w:pBdr>
        <w:jc w:val="both"/>
        <w:rPr>
          <w:rFonts w:asciiTheme="majorHAnsi" w:hAnsiTheme="majorHAnsi" w:cstheme="majorHAnsi"/>
          <w:b/>
        </w:rPr>
      </w:pPr>
      <w:r w:rsidRPr="001367D7">
        <w:rPr>
          <w:rFonts w:asciiTheme="majorHAnsi" w:hAnsiTheme="majorHAnsi" w:cstheme="majorHAnsi"/>
          <w:b/>
        </w:rPr>
        <w:t>La no presentació de la documentació justificativa de l’oferta inclosa al sobre 3 (estudi econòmic desglossat per partides i fitxes tècniques justificatives), o la manca de concordança d’aquesta amb els projectes o el present plec de clàusules administratives, podrà ser motiu d’exclusió del procediment.</w:t>
      </w:r>
    </w:p>
    <w:p w14:paraId="240D61C6"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RÈGIM DE PUBLICACIÓ DE LA LICITACIÓ</w:t>
      </w:r>
    </w:p>
    <w:p w14:paraId="306CC072"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Perfil del contractant.</w:t>
      </w:r>
    </w:p>
    <w:p w14:paraId="571FB53F"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CIRCUMSTÀNCIES DE PRESENTACIÓ DE LES OFERTES</w:t>
      </w:r>
    </w:p>
    <w:p w14:paraId="767917F0"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Lloc:</w:t>
      </w:r>
    </w:p>
    <w:p w14:paraId="1E983B2A"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Per a la presentació de proposicions caldrà dirigir-se a l’apartat corresponent que es troba a la seu electrònica que es pot trobar al següent enllaç:</w:t>
      </w:r>
    </w:p>
    <w:p w14:paraId="643198DF" w14:textId="0440DAC4" w:rsidR="001367D7" w:rsidRPr="001367D7" w:rsidRDefault="00D11C42" w:rsidP="002F522E">
      <w:pPr>
        <w:jc w:val="both"/>
        <w:rPr>
          <w:rFonts w:asciiTheme="majorHAnsi" w:hAnsiTheme="majorHAnsi" w:cstheme="majorHAnsi"/>
        </w:rPr>
      </w:pPr>
      <w:hyperlink r:id="rId12" w:history="1">
        <w:r w:rsidR="001367D7" w:rsidRPr="001367D7">
          <w:rPr>
            <w:rStyle w:val="Hipervnculo"/>
            <w:rFonts w:asciiTheme="majorHAnsi" w:hAnsiTheme="majorHAnsi" w:cstheme="majorHAnsi"/>
          </w:rPr>
          <w:t>https://contractaciopublica.cat/oc/perfils-contractant/detall/2410989?categoria=0</w:t>
        </w:r>
      </w:hyperlink>
    </w:p>
    <w:p w14:paraId="339BB728" w14:textId="2BB964B7" w:rsidR="002F522E" w:rsidRPr="001367D7" w:rsidRDefault="002F522E" w:rsidP="002F522E">
      <w:pPr>
        <w:jc w:val="both"/>
        <w:rPr>
          <w:rFonts w:asciiTheme="majorHAnsi" w:hAnsiTheme="majorHAnsi" w:cstheme="majorHAnsi"/>
        </w:rPr>
      </w:pPr>
      <w:r w:rsidRPr="001367D7">
        <w:rPr>
          <w:rFonts w:asciiTheme="majorHAnsi" w:hAnsiTheme="majorHAnsi" w:cstheme="majorHAnsi"/>
        </w:rPr>
        <w:t>Les proposicions es presentaran mitjançant l’eina Sobre Digital, integrada en la Plataforma de Serveis de Contractació Pública de Catalunya</w:t>
      </w:r>
      <w:r w:rsidR="001367D7" w:rsidRPr="001367D7">
        <w:rPr>
          <w:rFonts w:asciiTheme="majorHAnsi" w:hAnsiTheme="majorHAnsi" w:cstheme="majorHAnsi"/>
        </w:rPr>
        <w:t>.</w:t>
      </w:r>
    </w:p>
    <w:p w14:paraId="77CE4295" w14:textId="77777777" w:rsidR="002F522E" w:rsidRPr="001367D7" w:rsidRDefault="002F522E" w:rsidP="002F522E">
      <w:pPr>
        <w:jc w:val="both"/>
        <w:rPr>
          <w:rFonts w:asciiTheme="majorHAnsi" w:hAnsiTheme="majorHAnsi" w:cstheme="majorHAnsi"/>
          <w:b/>
        </w:rPr>
      </w:pPr>
      <w:r w:rsidRPr="001367D7">
        <w:rPr>
          <w:rFonts w:asciiTheme="majorHAnsi" w:hAnsiTheme="majorHAnsi" w:cstheme="majorHAnsi"/>
          <w:b/>
        </w:rPr>
        <w:t>Termini:</w:t>
      </w:r>
    </w:p>
    <w:p w14:paraId="3EDD5227"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13 dies naturals des del dia següent de la publicació de l’anunci de licitació al perfil del contractant.</w:t>
      </w:r>
    </w:p>
    <w:p w14:paraId="4BA57E1B"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w:t>
      </w:r>
      <w:r w:rsidRPr="001367D7">
        <w:rPr>
          <w:rFonts w:asciiTheme="majorHAnsi" w:hAnsiTheme="majorHAnsi" w:cstheme="majorHAnsi"/>
        </w:rPr>
        <w:lastRenderedPageBreak/>
        <w:t xml:space="preserve">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 </w:t>
      </w:r>
    </w:p>
    <w:p w14:paraId="26E3A6C7"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Es demanarà a les empreses licitadores que introdueixin la paraula clau 24 hores després de finalitzat el termini de presentació d'ofertes i, en tot cas, l'han d'introduir dins del termini establert abans de l'obertura del primer sobre xifrat. </w:t>
      </w:r>
    </w:p>
    <w:p w14:paraId="0681F963"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l’oferta que no es pugui desxifrar per no haver introduït l'empresa la paraula clau. </w:t>
      </w:r>
    </w:p>
    <w:p w14:paraId="622AE8A9" w14:textId="42D84995" w:rsidR="002F522E" w:rsidRPr="001367D7" w:rsidRDefault="002F522E" w:rsidP="001367D7">
      <w:pPr>
        <w:jc w:val="both"/>
        <w:rPr>
          <w:rFonts w:asciiTheme="majorHAnsi" w:hAnsiTheme="majorHAnsi" w:cstheme="majorHAnsi"/>
        </w:rPr>
      </w:pPr>
      <w:r w:rsidRPr="001367D7">
        <w:rPr>
          <w:rFonts w:asciiTheme="majorHAnsi" w:hAnsiTheme="majorHAnsi" w:cstheme="majorHAnsi"/>
        </w:rPr>
        <w:t>En aquest sentit, a partir de les 24 hores posteriors a la finalització del termini de presentació de les proposicions, els licitadors rebran per correu electrònic una</w:t>
      </w:r>
      <w:r w:rsidR="001367D7" w:rsidRPr="001367D7">
        <w:rPr>
          <w:rFonts w:asciiTheme="majorHAnsi" w:hAnsiTheme="majorHAnsi" w:cstheme="majorHAnsi"/>
        </w:rPr>
        <w:t xml:space="preserve"> </w:t>
      </w:r>
      <w:r w:rsidRPr="001367D7">
        <w:rPr>
          <w:rFonts w:asciiTheme="majorHAnsi" w:hAnsiTheme="majorHAnsi" w:cstheme="majorHAnsi"/>
        </w:rPr>
        <w:t xml:space="preserve">comunicació de petició de paraula clau, per tal que introduïu la paraula clau per a què s'iniciï el procés de desxifrat del/s sobre/s digital/s corresponent a l'expedient de contractació de referència. Els licitadors podran introduir les paraules claus dels sobres en l'enllaç indicat en dita comunicació. La introducció d'aquesta paraula clau només implica el desxifrat del contingut del sobre esmentat, però no es realitzarà la seva obertura fins al moment de l'obertura de pliques especificat a l'anunci de licitació. </w:t>
      </w:r>
    </w:p>
    <w:p w14:paraId="232C8C3D"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TERMINI DURANT EL QUAL HA DE SER MANTINGUDA L’OFERTA DES DE LA FINALITZACIÓ DEL TERMINI HÀBIL PER A LA SEVA PRESENTACIÓ</w:t>
      </w:r>
    </w:p>
    <w:p w14:paraId="7F0CC8C3"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3 mesos</w:t>
      </w:r>
    </w:p>
    <w:p w14:paraId="269A9406" w14:textId="77777777" w:rsidR="002F522E" w:rsidRPr="001367D7" w:rsidRDefault="002F522E" w:rsidP="002F522E">
      <w:pPr>
        <w:pStyle w:val="Prrafodelista"/>
        <w:numPr>
          <w:ilvl w:val="0"/>
          <w:numId w:val="23"/>
        </w:numPr>
        <w:ind w:left="0" w:firstLine="0"/>
        <w:jc w:val="both"/>
        <w:rPr>
          <w:rFonts w:asciiTheme="majorHAnsi" w:hAnsiTheme="majorHAnsi" w:cstheme="majorHAnsi"/>
          <w:b/>
          <w:u w:val="single"/>
        </w:rPr>
      </w:pPr>
      <w:r w:rsidRPr="001367D7">
        <w:rPr>
          <w:rFonts w:asciiTheme="majorHAnsi" w:hAnsiTheme="majorHAnsi" w:cstheme="majorHAnsi"/>
          <w:b/>
          <w:u w:val="single"/>
        </w:rPr>
        <w:t>CRITERIS D’ADJUDICACIÓ</w:t>
      </w:r>
    </w:p>
    <w:p w14:paraId="132D6EF8" w14:textId="77777777" w:rsidR="002F522E" w:rsidRPr="001367D7" w:rsidRDefault="002F522E" w:rsidP="002F522E">
      <w:pPr>
        <w:pStyle w:val="Prrafodelista"/>
        <w:ind w:left="0"/>
        <w:jc w:val="both"/>
        <w:rPr>
          <w:rFonts w:asciiTheme="majorHAnsi" w:hAnsiTheme="majorHAnsi" w:cstheme="majorHAnsi"/>
          <w:b/>
          <w:u w:val="single"/>
        </w:rPr>
      </w:pPr>
    </w:p>
    <w:p w14:paraId="5106C9D4"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DISTRIBUCIÓ DE LA PUNTUACIÓ</w:t>
      </w:r>
    </w:p>
    <w:p w14:paraId="0C79AA87"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Els criteris d’adjudicació que es proposen es diferencien en:</w:t>
      </w:r>
    </w:p>
    <w:p w14:paraId="328FAEB9"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 xml:space="preserve">Criteris consistents en </w:t>
      </w:r>
      <w:r w:rsidRPr="001367D7">
        <w:rPr>
          <w:rFonts w:asciiTheme="majorHAnsi" w:hAnsiTheme="majorHAnsi" w:cstheme="majorHAnsi"/>
          <w:b/>
        </w:rPr>
        <w:t>judici de valor</w:t>
      </w:r>
      <w:r w:rsidRPr="001367D7">
        <w:rPr>
          <w:rFonts w:asciiTheme="majorHAnsi" w:hAnsiTheme="majorHAnsi" w:cstheme="majorHAnsi"/>
        </w:rPr>
        <w:t xml:space="preserve">:  </w:t>
      </w:r>
      <w:r w:rsidRPr="001367D7">
        <w:rPr>
          <w:rFonts w:asciiTheme="majorHAnsi" w:hAnsiTheme="majorHAnsi" w:cstheme="majorHAnsi"/>
          <w:b/>
        </w:rPr>
        <w:t>40 punts</w:t>
      </w:r>
    </w:p>
    <w:p w14:paraId="4D2EB317" w14:textId="77777777" w:rsidR="002F522E" w:rsidRPr="001367D7" w:rsidRDefault="002F522E" w:rsidP="002F522E">
      <w:pPr>
        <w:pStyle w:val="Prrafodelista"/>
        <w:numPr>
          <w:ilvl w:val="0"/>
          <w:numId w:val="12"/>
        </w:numPr>
        <w:jc w:val="both"/>
        <w:rPr>
          <w:rFonts w:asciiTheme="majorHAnsi" w:hAnsiTheme="majorHAnsi" w:cstheme="majorHAnsi"/>
        </w:rPr>
      </w:pPr>
      <w:r w:rsidRPr="001367D7">
        <w:rPr>
          <w:rFonts w:asciiTheme="majorHAnsi" w:hAnsiTheme="majorHAnsi" w:cstheme="majorHAnsi"/>
        </w:rPr>
        <w:t xml:space="preserve">Criteris consistents en </w:t>
      </w:r>
      <w:r w:rsidRPr="001367D7">
        <w:rPr>
          <w:rFonts w:asciiTheme="majorHAnsi" w:hAnsiTheme="majorHAnsi" w:cstheme="majorHAnsi"/>
          <w:b/>
        </w:rPr>
        <w:t>fórmules matemàtiques o criteris objectius</w:t>
      </w:r>
      <w:r w:rsidRPr="001367D7">
        <w:rPr>
          <w:rFonts w:asciiTheme="majorHAnsi" w:hAnsiTheme="majorHAnsi" w:cstheme="majorHAnsi"/>
        </w:rPr>
        <w:t xml:space="preserve">:  </w:t>
      </w:r>
      <w:r w:rsidRPr="001367D7">
        <w:rPr>
          <w:rFonts w:asciiTheme="majorHAnsi" w:hAnsiTheme="majorHAnsi" w:cstheme="majorHAnsi"/>
          <w:b/>
        </w:rPr>
        <w:t>60 punts</w:t>
      </w:r>
    </w:p>
    <w:p w14:paraId="139968ED"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Amb això es disposarà d’una </w:t>
      </w:r>
      <w:r w:rsidRPr="001367D7">
        <w:rPr>
          <w:rFonts w:asciiTheme="majorHAnsi" w:hAnsiTheme="majorHAnsi" w:cstheme="majorHAnsi"/>
          <w:b/>
        </w:rPr>
        <w:t>puntuació màxima de 100 punts</w:t>
      </w:r>
      <w:r w:rsidRPr="001367D7">
        <w:rPr>
          <w:rFonts w:asciiTheme="majorHAnsi" w:hAnsiTheme="majorHAnsi" w:cstheme="majorHAnsi"/>
        </w:rPr>
        <w:t>.</w:t>
      </w:r>
    </w:p>
    <w:p w14:paraId="7F5B1154"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CRITERIS D’ADJUDICACIÓ CONSISTENTS EN JUDICIS DE VALOR</w:t>
      </w:r>
    </w:p>
    <w:p w14:paraId="63B4BD6C" w14:textId="77777777" w:rsidR="002F522E" w:rsidRPr="001367D7" w:rsidRDefault="002F522E" w:rsidP="002F522E">
      <w:pPr>
        <w:jc w:val="both"/>
        <w:rPr>
          <w:rFonts w:asciiTheme="majorHAnsi" w:hAnsiTheme="majorHAnsi" w:cstheme="majorHAnsi"/>
          <w:u w:val="single"/>
        </w:rPr>
      </w:pPr>
      <w:r w:rsidRPr="001367D7">
        <w:rPr>
          <w:rFonts w:asciiTheme="majorHAnsi" w:hAnsiTheme="majorHAnsi" w:cstheme="majorHAnsi"/>
          <w:u w:val="single"/>
        </w:rPr>
        <w:t>MEMÒRIA TÈCNICA EXPLICATIVA</w:t>
      </w:r>
    </w:p>
    <w:p w14:paraId="27D3C675"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lastRenderedPageBreak/>
        <w:t xml:space="preserve">Els licitadors hauran de presentar una memòria tècnica explicativa que contindrà un màxim de 10 pàgines (incloses portades, índex i cronograma d’execució del contracte) en el següent format </w:t>
      </w:r>
      <w:proofErr w:type="spellStart"/>
      <w:r w:rsidRPr="001367D7">
        <w:rPr>
          <w:rFonts w:asciiTheme="majorHAnsi" w:hAnsiTheme="majorHAnsi" w:cstheme="majorHAnsi"/>
        </w:rPr>
        <w:t>pdf</w:t>
      </w:r>
      <w:proofErr w:type="spellEnd"/>
      <w:r w:rsidRPr="001367D7">
        <w:rPr>
          <w:rFonts w:asciiTheme="majorHAnsi" w:hAnsiTheme="majorHAnsi" w:cstheme="majorHAnsi"/>
        </w:rPr>
        <w:t>:</w:t>
      </w:r>
    </w:p>
    <w:p w14:paraId="02713167"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Mida del full: DIN A4, o equivalent en DIN A3.</w:t>
      </w:r>
    </w:p>
    <w:p w14:paraId="4B80E70D"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 xml:space="preserve">Tipografia: </w:t>
      </w:r>
      <w:proofErr w:type="spellStart"/>
      <w:r w:rsidRPr="001367D7">
        <w:rPr>
          <w:rFonts w:asciiTheme="majorHAnsi" w:hAnsiTheme="majorHAnsi" w:cstheme="majorHAnsi"/>
        </w:rPr>
        <w:t>Arial</w:t>
      </w:r>
      <w:proofErr w:type="spellEnd"/>
      <w:r w:rsidRPr="001367D7">
        <w:rPr>
          <w:rFonts w:asciiTheme="majorHAnsi" w:hAnsiTheme="majorHAnsi" w:cstheme="majorHAnsi"/>
        </w:rPr>
        <w:t xml:space="preserve"> 11, al cos principal; </w:t>
      </w:r>
      <w:proofErr w:type="spellStart"/>
      <w:r w:rsidRPr="001367D7">
        <w:rPr>
          <w:rFonts w:asciiTheme="majorHAnsi" w:hAnsiTheme="majorHAnsi" w:cstheme="majorHAnsi"/>
        </w:rPr>
        <w:t>Arial</w:t>
      </w:r>
      <w:proofErr w:type="spellEnd"/>
      <w:r w:rsidRPr="001367D7">
        <w:rPr>
          <w:rFonts w:asciiTheme="majorHAnsi" w:hAnsiTheme="majorHAnsi" w:cstheme="majorHAnsi"/>
        </w:rPr>
        <w:t xml:space="preserve"> 9, als peus de pàgina.</w:t>
      </w:r>
    </w:p>
    <w:p w14:paraId="2B2CC521"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Separacions als límits de la pàgina: 2,5 cm.</w:t>
      </w:r>
    </w:p>
    <w:p w14:paraId="6F934094"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Separació entre línies de text: 1,5.</w:t>
      </w:r>
    </w:p>
    <w:p w14:paraId="7F215371"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Numeració: a la part inferior dreta.</w:t>
      </w:r>
    </w:p>
    <w:p w14:paraId="3C8B029F"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La totalitat dels elements avaluables (text, plànols, quadres, imatges i altres) hauran d’estar inclosos dins del número màxim de pàgines. Si el document presentat conté més pàgines s’avaluaran només les 10 primeres.</w:t>
      </w:r>
    </w:p>
    <w:p w14:paraId="3BF06F3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La citada memòria haurà de contenir, com a mínim, el següent guió de continguts, els quals es puntuaran tal i com es detalla a continuació:</w:t>
      </w:r>
    </w:p>
    <w:p w14:paraId="11E8836E" w14:textId="77777777" w:rsidR="002F522E" w:rsidRPr="001367D7" w:rsidRDefault="002F522E" w:rsidP="002F522E">
      <w:pPr>
        <w:pStyle w:val="Prrafodelista"/>
        <w:numPr>
          <w:ilvl w:val="0"/>
          <w:numId w:val="13"/>
        </w:numPr>
        <w:jc w:val="both"/>
        <w:rPr>
          <w:rFonts w:asciiTheme="majorHAnsi" w:hAnsiTheme="majorHAnsi" w:cstheme="majorHAnsi"/>
        </w:rPr>
      </w:pPr>
      <w:r w:rsidRPr="001367D7">
        <w:rPr>
          <w:rFonts w:asciiTheme="majorHAnsi" w:hAnsiTheme="majorHAnsi" w:cstheme="majorHAnsi"/>
          <w:u w:val="single"/>
        </w:rPr>
        <w:t>Procés constructiu i d’execució de l’obra</w:t>
      </w:r>
      <w:r w:rsidRPr="001367D7">
        <w:rPr>
          <w:rFonts w:asciiTheme="majorHAnsi" w:hAnsiTheme="majorHAnsi" w:cstheme="majorHAnsi"/>
        </w:rPr>
        <w:t xml:space="preserve"> (puntuació màxima: 20 punts)</w:t>
      </w:r>
    </w:p>
    <w:p w14:paraId="2006C7A3"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El licitador presentarà una explicació degudament justificada sobre com preveurà el desenvolupament de les obres previstes als projectes executius, amb una descripció del procés constructiu, terminis de subministrament de materials, mitjans auxiliars necessaris, recursos personals disponibles i el protocol per a la posada en funcionament i legalitzacions de les instal·lacions solars fotovoltaiques.</w:t>
      </w:r>
    </w:p>
    <w:p w14:paraId="3F25864A"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En aquest sentit, s’identificaran les possibles dificultats constructives, d’execució, operacions crítiques, així com les possibles solucions proposades al respecte.</w:t>
      </w:r>
    </w:p>
    <w:p w14:paraId="1D9DA910" w14:textId="77777777" w:rsidR="002F522E" w:rsidRPr="001367D7" w:rsidRDefault="002F522E" w:rsidP="002F522E">
      <w:pPr>
        <w:pStyle w:val="Prrafodelista"/>
        <w:numPr>
          <w:ilvl w:val="0"/>
          <w:numId w:val="13"/>
        </w:numPr>
        <w:jc w:val="both"/>
        <w:rPr>
          <w:rFonts w:asciiTheme="majorHAnsi" w:hAnsiTheme="majorHAnsi" w:cstheme="majorHAnsi"/>
        </w:rPr>
      </w:pPr>
      <w:r w:rsidRPr="001367D7">
        <w:rPr>
          <w:rFonts w:asciiTheme="majorHAnsi" w:hAnsiTheme="majorHAnsi" w:cstheme="majorHAnsi"/>
          <w:u w:val="single"/>
        </w:rPr>
        <w:t>Implantació i organització de l’obra</w:t>
      </w:r>
      <w:r w:rsidRPr="001367D7">
        <w:rPr>
          <w:rFonts w:asciiTheme="majorHAnsi" w:hAnsiTheme="majorHAnsi" w:cstheme="majorHAnsi"/>
        </w:rPr>
        <w:t xml:space="preserve"> (puntuació màxima: 10 punts)</w:t>
      </w:r>
    </w:p>
    <w:p w14:paraId="446B9F08"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El licitador presentarà una explicació degudament justificada sobre com preveurà les zones d’abassegament de materials, la metodologia i sistema d’elevació dels materials de l’obra fins a les cobertes, els tancaments i senyalització dels àmbits de les obres, la mobilitat interna i externa en els edificis on es preveu l’execució de les obres.</w:t>
      </w:r>
    </w:p>
    <w:p w14:paraId="6FC0D609"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En aquest sentit, es proposaran mesures de minimització de l’impacte de les obres al normal funcionament dels edificis i equipaments municipals, així com del sistema viari del seu entorn.</w:t>
      </w:r>
    </w:p>
    <w:p w14:paraId="53E01932" w14:textId="77777777" w:rsidR="002F522E" w:rsidRPr="001367D7" w:rsidRDefault="002F522E" w:rsidP="002F522E">
      <w:pPr>
        <w:pStyle w:val="Prrafodelista"/>
        <w:numPr>
          <w:ilvl w:val="0"/>
          <w:numId w:val="13"/>
        </w:numPr>
        <w:jc w:val="both"/>
        <w:rPr>
          <w:rFonts w:asciiTheme="majorHAnsi" w:hAnsiTheme="majorHAnsi" w:cstheme="majorHAnsi"/>
        </w:rPr>
      </w:pPr>
      <w:r w:rsidRPr="001367D7">
        <w:rPr>
          <w:rFonts w:asciiTheme="majorHAnsi" w:hAnsiTheme="majorHAnsi" w:cstheme="majorHAnsi"/>
          <w:u w:val="single"/>
        </w:rPr>
        <w:t>Planificació de l’obra</w:t>
      </w:r>
      <w:r w:rsidRPr="001367D7">
        <w:rPr>
          <w:rFonts w:asciiTheme="majorHAnsi" w:hAnsiTheme="majorHAnsi" w:cstheme="majorHAnsi"/>
        </w:rPr>
        <w:t xml:space="preserve"> (puntuació màxima: 10 punts)</w:t>
      </w:r>
    </w:p>
    <w:p w14:paraId="57336BCE"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 xml:space="preserve">El licitador presentarà un diagrama de barres (tipus Gantt) obtingut a partir d’un estudi temps-activitat (s’accepten formats tipus MS Project, o similars equivalents). El qual s’haurà de fonamentar d’acord amb el pla de treballs inclòs als projectes executius i les </w:t>
      </w:r>
      <w:r w:rsidRPr="001367D7">
        <w:rPr>
          <w:rFonts w:asciiTheme="majorHAnsi" w:hAnsiTheme="majorHAnsi" w:cstheme="majorHAnsi"/>
        </w:rPr>
        <w:lastRenderedPageBreak/>
        <w:t>seves partides/capítols d’obra contemplats, i de conformitat amb el procés constructiu i d’execució de l’obra proposat en l’apartat anterior.</w:t>
      </w:r>
    </w:p>
    <w:p w14:paraId="6ABB931A"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S’acompanyarà dels pertinents terminis d’execució parcial i total. No obstant, i respecte als terminis d’execució parcials es podran efectuar tasques o treballs en instal·lacions de forma simultània (solapaments) amb l’objecte de donar compliment al termini màxim d’execució de les obres que preveu el present plec, o en un termini inferior que pugui proposar el licitador.</w:t>
      </w:r>
    </w:p>
    <w:p w14:paraId="39074169"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Es valoraran els tres apartats conforme a pautes, paràmetres i factors com la racionalitat, coherència, detall, i concreció en la identificació de les fites i tasques principals, singulars i crítiques i la seva interdependència que determinen els aspectes més determinants de l’obra.</w:t>
      </w:r>
    </w:p>
    <w:p w14:paraId="6665216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D’acord amb l’anterior, s’avaluarà cadascun dels apartats de la memòria a presentar pels licitadors, conforme amb el següent escalat de puntuació:</w:t>
      </w:r>
    </w:p>
    <w:p w14:paraId="50BE3D9C"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Valoració excel·lent: 100% de la puntuació.</w:t>
      </w:r>
    </w:p>
    <w:p w14:paraId="2D4E6C6E"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Valoració correcta: 75% de la puntuació.</w:t>
      </w:r>
    </w:p>
    <w:p w14:paraId="34A27ADF"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Valoració suficient: 50% de la puntuació</w:t>
      </w:r>
    </w:p>
    <w:p w14:paraId="58509EB8"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Valoració insuficient: 25% de la puntuació.</w:t>
      </w:r>
    </w:p>
    <w:p w14:paraId="27E5CD4A"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Valoració molt deficient: 0% de la puntuació.</w:t>
      </w:r>
    </w:p>
    <w:p w14:paraId="36015E8F" w14:textId="77777777" w:rsidR="002F522E" w:rsidRPr="001367D7" w:rsidRDefault="002F522E" w:rsidP="002F522E">
      <w:pPr>
        <w:pBdr>
          <w:top w:val="single" w:sz="4" w:space="1" w:color="auto"/>
          <w:left w:val="single" w:sz="4" w:space="4" w:color="auto"/>
          <w:bottom w:val="single" w:sz="4" w:space="1" w:color="auto"/>
          <w:right w:val="single" w:sz="4" w:space="4" w:color="auto"/>
        </w:pBdr>
        <w:jc w:val="both"/>
        <w:rPr>
          <w:rFonts w:asciiTheme="majorHAnsi" w:hAnsiTheme="majorHAnsi" w:cstheme="majorHAnsi"/>
          <w:b/>
        </w:rPr>
      </w:pPr>
      <w:r w:rsidRPr="001367D7">
        <w:rPr>
          <w:rFonts w:asciiTheme="majorHAnsi" w:hAnsiTheme="majorHAnsi" w:cstheme="majorHAnsi"/>
          <w:b/>
          <w:u w:val="single"/>
        </w:rPr>
        <w:t>Important</w:t>
      </w:r>
      <w:r w:rsidRPr="001367D7">
        <w:rPr>
          <w:rFonts w:asciiTheme="majorHAnsi" w:hAnsiTheme="majorHAnsi" w:cstheme="majorHAnsi"/>
          <w:b/>
        </w:rPr>
        <w:t>: La memòria tècnica explicativa del sobre 2 no contindrà cap referència als aspectes relatius als criteris d’adjudicació consistents en fórmules matemàtiques o automàtics (increment de la potència pic a instal·lar, oferta econòmica i ampliació del termini de garantia). En tots els casos anteriors es tracta d’una informació que forma part del sobre 3. Si s’observa a la documentació presentada qualsevol de les casuístiques anteriorment indicades, serà causa d’exclusió del licitador respecte el procediment.</w:t>
      </w:r>
    </w:p>
    <w:p w14:paraId="6D956325" w14:textId="77777777" w:rsidR="002F522E" w:rsidRPr="001367D7" w:rsidRDefault="002F522E" w:rsidP="002F522E">
      <w:p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1367D7">
        <w:rPr>
          <w:rFonts w:asciiTheme="majorHAnsi" w:hAnsiTheme="majorHAnsi" w:cstheme="majorHAnsi"/>
        </w:rPr>
        <w:t xml:space="preserve">Altres consideracions: S’estableix una </w:t>
      </w:r>
      <w:r w:rsidRPr="001367D7">
        <w:rPr>
          <w:rFonts w:asciiTheme="majorHAnsi" w:hAnsiTheme="majorHAnsi" w:cstheme="majorHAnsi"/>
          <w:b/>
          <w:u w:val="single"/>
        </w:rPr>
        <w:t>puntuació mínima igual o superior a 20 punts</w:t>
      </w:r>
      <w:r w:rsidRPr="001367D7">
        <w:rPr>
          <w:rFonts w:asciiTheme="majorHAnsi" w:hAnsiTheme="majorHAnsi" w:cstheme="majorHAnsi"/>
        </w:rPr>
        <w:t xml:space="preserve"> a obtenir en aquest apartat de criteris de valoració mitjançant judici de valor. En el cas que no s’obtingui, els licitadors seran exclosos del procediment.</w:t>
      </w:r>
    </w:p>
    <w:p w14:paraId="1709826C"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CRITERIS D’ADJUDICACIÓ CONSISTENTS EN FÓRMULES MATEMÀTIQUES</w:t>
      </w:r>
    </w:p>
    <w:p w14:paraId="62DD2600" w14:textId="7E6B4276" w:rsidR="002F522E" w:rsidRPr="001367D7" w:rsidRDefault="002F522E" w:rsidP="002F522E">
      <w:pPr>
        <w:jc w:val="both"/>
        <w:rPr>
          <w:rFonts w:asciiTheme="majorHAnsi" w:hAnsiTheme="majorHAnsi" w:cstheme="majorHAnsi"/>
          <w:u w:val="single"/>
        </w:rPr>
      </w:pPr>
      <w:r w:rsidRPr="001367D7">
        <w:rPr>
          <w:rFonts w:asciiTheme="majorHAnsi" w:hAnsiTheme="majorHAnsi" w:cstheme="majorHAnsi"/>
          <w:u w:val="single"/>
        </w:rPr>
        <w:t>OFERTA ECONÒMICA</w:t>
      </w:r>
      <w:r w:rsidR="000D3F0A">
        <w:rPr>
          <w:rFonts w:asciiTheme="majorHAnsi" w:hAnsiTheme="majorHAnsi" w:cstheme="majorHAnsi"/>
          <w:u w:val="single"/>
        </w:rPr>
        <w:t xml:space="preserve"> </w:t>
      </w:r>
      <w:r w:rsidR="000D3F0A" w:rsidRPr="001367D7">
        <w:rPr>
          <w:rFonts w:asciiTheme="majorHAnsi" w:hAnsiTheme="majorHAnsi" w:cstheme="majorHAnsi"/>
        </w:rPr>
        <w:t xml:space="preserve">(puntuació màxima: </w:t>
      </w:r>
      <w:r w:rsidR="000D3F0A">
        <w:rPr>
          <w:rFonts w:asciiTheme="majorHAnsi" w:hAnsiTheme="majorHAnsi" w:cstheme="majorHAnsi"/>
        </w:rPr>
        <w:t>3</w:t>
      </w:r>
      <w:r w:rsidR="000D3F0A" w:rsidRPr="001367D7">
        <w:rPr>
          <w:rFonts w:asciiTheme="majorHAnsi" w:hAnsiTheme="majorHAnsi" w:cstheme="majorHAnsi"/>
        </w:rPr>
        <w:t>0 punts)</w:t>
      </w:r>
    </w:p>
    <w:p w14:paraId="5907B3C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D’acord amb la fórmula, es valorarà amb la màxima puntuació el licitador que ofereixi el menor preu per a l’execució de les obres respecte el pressupost base de licitació, i la resta de forma proporcional:</w:t>
      </w:r>
    </w:p>
    <w:p w14:paraId="1787C038" w14:textId="77777777" w:rsidR="002F522E" w:rsidRPr="001367D7" w:rsidRDefault="002F522E" w:rsidP="002F522E">
      <w:pPr>
        <w:jc w:val="center"/>
        <w:rPr>
          <w:rFonts w:asciiTheme="majorHAnsi" w:hAnsiTheme="majorHAnsi" w:cstheme="majorHAnsi"/>
          <w:i/>
        </w:rPr>
      </w:pPr>
      <w:r w:rsidRPr="001367D7">
        <w:rPr>
          <w:rFonts w:asciiTheme="majorHAnsi" w:hAnsiTheme="majorHAnsi" w:cstheme="majorHAnsi"/>
          <w:i/>
        </w:rPr>
        <w:t>M x (</w:t>
      </w:r>
      <w:proofErr w:type="spellStart"/>
      <w:r w:rsidRPr="001367D7">
        <w:rPr>
          <w:rFonts w:asciiTheme="majorHAnsi" w:hAnsiTheme="majorHAnsi" w:cstheme="majorHAnsi"/>
          <w:i/>
        </w:rPr>
        <w:t>P</w:t>
      </w:r>
      <w:r w:rsidRPr="001367D7">
        <w:rPr>
          <w:rFonts w:asciiTheme="majorHAnsi" w:hAnsiTheme="majorHAnsi" w:cstheme="majorHAnsi"/>
          <w:i/>
          <w:vertAlign w:val="subscript"/>
        </w:rPr>
        <w:t>ref</w:t>
      </w:r>
      <w:proofErr w:type="spellEnd"/>
      <w:r w:rsidRPr="001367D7">
        <w:rPr>
          <w:rFonts w:asciiTheme="majorHAnsi" w:hAnsiTheme="majorHAnsi" w:cstheme="majorHAnsi"/>
          <w:i/>
        </w:rPr>
        <w:t xml:space="preserve"> - </w:t>
      </w:r>
      <w:proofErr w:type="spellStart"/>
      <w:r w:rsidRPr="001367D7">
        <w:rPr>
          <w:rFonts w:asciiTheme="majorHAnsi" w:hAnsiTheme="majorHAnsi" w:cstheme="majorHAnsi"/>
          <w:i/>
        </w:rPr>
        <w:t>P</w:t>
      </w:r>
      <w:r w:rsidRPr="001367D7">
        <w:rPr>
          <w:rFonts w:asciiTheme="majorHAnsi" w:hAnsiTheme="majorHAnsi" w:cstheme="majorHAnsi"/>
          <w:i/>
          <w:vertAlign w:val="subscript"/>
        </w:rPr>
        <w:t>val</w:t>
      </w:r>
      <w:proofErr w:type="spellEnd"/>
      <w:r w:rsidRPr="001367D7">
        <w:rPr>
          <w:rFonts w:asciiTheme="majorHAnsi" w:hAnsiTheme="majorHAnsi" w:cstheme="majorHAnsi"/>
          <w:i/>
        </w:rPr>
        <w:t>) ÷ (</w:t>
      </w:r>
      <w:proofErr w:type="spellStart"/>
      <w:r w:rsidRPr="001367D7">
        <w:rPr>
          <w:rFonts w:asciiTheme="majorHAnsi" w:hAnsiTheme="majorHAnsi" w:cstheme="majorHAnsi"/>
          <w:i/>
        </w:rPr>
        <w:t>P</w:t>
      </w:r>
      <w:r w:rsidRPr="001367D7">
        <w:rPr>
          <w:rFonts w:asciiTheme="majorHAnsi" w:hAnsiTheme="majorHAnsi" w:cstheme="majorHAnsi"/>
          <w:i/>
          <w:vertAlign w:val="subscript"/>
        </w:rPr>
        <w:t>ref</w:t>
      </w:r>
      <w:proofErr w:type="spellEnd"/>
      <w:r w:rsidRPr="001367D7">
        <w:rPr>
          <w:rFonts w:asciiTheme="majorHAnsi" w:hAnsiTheme="majorHAnsi" w:cstheme="majorHAnsi"/>
          <w:i/>
        </w:rPr>
        <w:t xml:space="preserve"> - </w:t>
      </w:r>
      <w:proofErr w:type="spellStart"/>
      <w:r w:rsidRPr="001367D7">
        <w:rPr>
          <w:rFonts w:asciiTheme="majorHAnsi" w:hAnsiTheme="majorHAnsi" w:cstheme="majorHAnsi"/>
          <w:i/>
        </w:rPr>
        <w:t>P</w:t>
      </w:r>
      <w:r w:rsidRPr="001367D7">
        <w:rPr>
          <w:rFonts w:asciiTheme="majorHAnsi" w:hAnsiTheme="majorHAnsi" w:cstheme="majorHAnsi"/>
          <w:i/>
          <w:vertAlign w:val="subscript"/>
        </w:rPr>
        <w:t>min</w:t>
      </w:r>
      <w:proofErr w:type="spellEnd"/>
      <w:r w:rsidRPr="001367D7">
        <w:rPr>
          <w:rFonts w:asciiTheme="majorHAnsi" w:hAnsiTheme="majorHAnsi" w:cstheme="majorHAnsi"/>
          <w:i/>
        </w:rPr>
        <w:t>)</w:t>
      </w:r>
    </w:p>
    <w:p w14:paraId="4DE5D44C"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On:</w:t>
      </w:r>
    </w:p>
    <w:p w14:paraId="050E4B0B"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 xml:space="preserve">- </w:t>
      </w:r>
      <w:proofErr w:type="spellStart"/>
      <w:r w:rsidRPr="001367D7">
        <w:rPr>
          <w:rFonts w:asciiTheme="majorHAnsi" w:hAnsiTheme="majorHAnsi" w:cstheme="majorHAnsi"/>
        </w:rPr>
        <w:t>P</w:t>
      </w:r>
      <w:r w:rsidRPr="001367D7">
        <w:rPr>
          <w:rFonts w:asciiTheme="majorHAnsi" w:hAnsiTheme="majorHAnsi" w:cstheme="majorHAnsi"/>
          <w:vertAlign w:val="subscript"/>
        </w:rPr>
        <w:t>ref</w:t>
      </w:r>
      <w:proofErr w:type="spellEnd"/>
      <w:r w:rsidRPr="001367D7">
        <w:rPr>
          <w:rFonts w:asciiTheme="majorHAnsi" w:hAnsiTheme="majorHAnsi" w:cstheme="majorHAnsi"/>
        </w:rPr>
        <w:t xml:space="preserve"> serà el preu de licitació.</w:t>
      </w:r>
    </w:p>
    <w:p w14:paraId="106199E6"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lastRenderedPageBreak/>
        <w:t xml:space="preserve">- </w:t>
      </w:r>
      <w:proofErr w:type="spellStart"/>
      <w:r w:rsidRPr="001367D7">
        <w:rPr>
          <w:rFonts w:asciiTheme="majorHAnsi" w:hAnsiTheme="majorHAnsi" w:cstheme="majorHAnsi"/>
        </w:rPr>
        <w:t>P</w:t>
      </w:r>
      <w:r w:rsidRPr="001367D7">
        <w:rPr>
          <w:rFonts w:asciiTheme="majorHAnsi" w:hAnsiTheme="majorHAnsi" w:cstheme="majorHAnsi"/>
          <w:vertAlign w:val="subscript"/>
        </w:rPr>
        <w:t>val</w:t>
      </w:r>
      <w:proofErr w:type="spellEnd"/>
      <w:r w:rsidRPr="001367D7">
        <w:rPr>
          <w:rFonts w:asciiTheme="majorHAnsi" w:hAnsiTheme="majorHAnsi" w:cstheme="majorHAnsi"/>
        </w:rPr>
        <w:t xml:space="preserve"> serà el preu de l’oferta a valorar.</w:t>
      </w:r>
    </w:p>
    <w:p w14:paraId="0B59C92D" w14:textId="77777777" w:rsidR="002F522E" w:rsidRPr="001367D7" w:rsidRDefault="002F522E" w:rsidP="002F522E">
      <w:pPr>
        <w:ind w:left="708"/>
        <w:jc w:val="both"/>
        <w:rPr>
          <w:rFonts w:asciiTheme="majorHAnsi" w:hAnsiTheme="majorHAnsi" w:cstheme="majorHAnsi"/>
        </w:rPr>
      </w:pPr>
      <w:r w:rsidRPr="001367D7">
        <w:rPr>
          <w:rFonts w:asciiTheme="majorHAnsi" w:hAnsiTheme="majorHAnsi" w:cstheme="majorHAnsi"/>
        </w:rPr>
        <w:t xml:space="preserve">- </w:t>
      </w:r>
      <w:proofErr w:type="spellStart"/>
      <w:r w:rsidRPr="001367D7">
        <w:rPr>
          <w:rFonts w:asciiTheme="majorHAnsi" w:hAnsiTheme="majorHAnsi" w:cstheme="majorHAnsi"/>
        </w:rPr>
        <w:t>P</w:t>
      </w:r>
      <w:r w:rsidRPr="001367D7">
        <w:rPr>
          <w:rFonts w:asciiTheme="majorHAnsi" w:hAnsiTheme="majorHAnsi" w:cstheme="majorHAnsi"/>
          <w:vertAlign w:val="subscript"/>
        </w:rPr>
        <w:t>min</w:t>
      </w:r>
      <w:proofErr w:type="spellEnd"/>
      <w:r w:rsidRPr="001367D7">
        <w:rPr>
          <w:rFonts w:asciiTheme="majorHAnsi" w:hAnsiTheme="majorHAnsi" w:cstheme="majorHAnsi"/>
        </w:rPr>
        <w:t xml:space="preserve"> serà el preu de l’oferta més econòmica.</w:t>
      </w:r>
    </w:p>
    <w:p w14:paraId="0E8774CE"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La dimensió de P serà l’€. La dimensió de M serà la de punts dividit per la dimensió de P.</w:t>
      </w:r>
    </w:p>
    <w:p w14:paraId="7D98B1D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Als efectes d’aquest criteri, els </w:t>
      </w:r>
      <w:proofErr w:type="spellStart"/>
      <w:r w:rsidRPr="001367D7">
        <w:rPr>
          <w:rFonts w:asciiTheme="majorHAnsi" w:hAnsiTheme="majorHAnsi" w:cstheme="majorHAnsi"/>
        </w:rPr>
        <w:t>ofertants</w:t>
      </w:r>
      <w:proofErr w:type="spellEnd"/>
      <w:r w:rsidRPr="001367D7">
        <w:rPr>
          <w:rFonts w:asciiTheme="majorHAnsi" w:hAnsiTheme="majorHAnsi" w:cstheme="majorHAnsi"/>
        </w:rPr>
        <w:t xml:space="preserve"> indicaran a la seva oferta la magnitud </w:t>
      </w:r>
      <w:proofErr w:type="spellStart"/>
      <w:r w:rsidRPr="001367D7">
        <w:rPr>
          <w:rFonts w:asciiTheme="majorHAnsi" w:hAnsiTheme="majorHAnsi" w:cstheme="majorHAnsi"/>
        </w:rPr>
        <w:t>P</w:t>
      </w:r>
      <w:r w:rsidRPr="001367D7">
        <w:rPr>
          <w:rFonts w:asciiTheme="majorHAnsi" w:hAnsiTheme="majorHAnsi" w:cstheme="majorHAnsi"/>
          <w:vertAlign w:val="subscript"/>
        </w:rPr>
        <w:t>val</w:t>
      </w:r>
      <w:proofErr w:type="spellEnd"/>
      <w:r w:rsidRPr="001367D7">
        <w:rPr>
          <w:rFonts w:asciiTheme="majorHAnsi" w:hAnsiTheme="majorHAnsi" w:cstheme="majorHAnsi"/>
        </w:rPr>
        <w:t xml:space="preserve"> expressada en euros.</w:t>
      </w:r>
    </w:p>
    <w:p w14:paraId="22D97CA2" w14:textId="77777777" w:rsidR="000D3F0A" w:rsidRPr="001367D7" w:rsidRDefault="001367D7" w:rsidP="000D3F0A">
      <w:pPr>
        <w:jc w:val="both"/>
        <w:rPr>
          <w:rFonts w:asciiTheme="majorHAnsi" w:hAnsiTheme="majorHAnsi" w:cstheme="majorHAnsi"/>
        </w:rPr>
      </w:pPr>
      <w:r w:rsidRPr="001367D7">
        <w:rPr>
          <w:rFonts w:asciiTheme="majorHAnsi" w:hAnsiTheme="majorHAnsi" w:cstheme="majorHAnsi"/>
          <w:u w:val="single"/>
        </w:rPr>
        <w:t>INCREMENT DE LA POTÈNCIA PIC DE LA INSTAL·LACIÓ SOLAR FOTOVOLTAICA</w:t>
      </w:r>
      <w:r w:rsidR="000D3F0A">
        <w:rPr>
          <w:rFonts w:asciiTheme="majorHAnsi" w:hAnsiTheme="majorHAnsi" w:cstheme="majorHAnsi"/>
          <w:u w:val="single"/>
        </w:rPr>
        <w:t xml:space="preserve"> </w:t>
      </w:r>
      <w:r w:rsidR="000D3F0A" w:rsidRPr="001367D7">
        <w:rPr>
          <w:rFonts w:asciiTheme="majorHAnsi" w:hAnsiTheme="majorHAnsi" w:cstheme="majorHAnsi"/>
        </w:rPr>
        <w:t xml:space="preserve">(puntuació màxima: </w:t>
      </w:r>
      <w:r w:rsidR="000D3F0A">
        <w:rPr>
          <w:rFonts w:asciiTheme="majorHAnsi" w:hAnsiTheme="majorHAnsi" w:cstheme="majorHAnsi"/>
        </w:rPr>
        <w:t>2</w:t>
      </w:r>
      <w:r w:rsidR="000D3F0A" w:rsidRPr="001367D7">
        <w:rPr>
          <w:rFonts w:asciiTheme="majorHAnsi" w:hAnsiTheme="majorHAnsi" w:cstheme="majorHAnsi"/>
        </w:rPr>
        <w:t>0 punts)</w:t>
      </w:r>
    </w:p>
    <w:p w14:paraId="481A895D" w14:textId="77777777" w:rsidR="001367D7" w:rsidRPr="001367D7" w:rsidRDefault="001367D7" w:rsidP="001367D7">
      <w:pPr>
        <w:jc w:val="both"/>
        <w:rPr>
          <w:rFonts w:asciiTheme="majorHAnsi" w:hAnsiTheme="majorHAnsi" w:cstheme="majorHAnsi"/>
        </w:rPr>
      </w:pPr>
      <w:r w:rsidRPr="001367D7">
        <w:rPr>
          <w:rFonts w:asciiTheme="majorHAnsi" w:hAnsiTheme="majorHAnsi" w:cstheme="majorHAnsi"/>
        </w:rPr>
        <w:t xml:space="preserve">D’acord amb la fórmula, es valoraran aquelles ofertes que proposin un increment de la potència pic instal·lada respecte les característiques de la indicada al projecte executiu (96,96 </w:t>
      </w:r>
      <w:proofErr w:type="spellStart"/>
      <w:r w:rsidRPr="001367D7">
        <w:rPr>
          <w:rFonts w:asciiTheme="majorHAnsi" w:hAnsiTheme="majorHAnsi" w:cstheme="majorHAnsi"/>
        </w:rPr>
        <w:t>kWp</w:t>
      </w:r>
      <w:proofErr w:type="spellEnd"/>
      <w:r w:rsidRPr="001367D7">
        <w:rPr>
          <w:rFonts w:asciiTheme="majorHAnsi" w:hAnsiTheme="majorHAnsi" w:cstheme="majorHAnsi"/>
        </w:rPr>
        <w:t>):</w:t>
      </w:r>
    </w:p>
    <w:p w14:paraId="3D1483AF" w14:textId="77777777" w:rsidR="001367D7" w:rsidRPr="001367D7" w:rsidRDefault="001367D7" w:rsidP="001367D7">
      <w:pPr>
        <w:jc w:val="center"/>
        <w:rPr>
          <w:rFonts w:asciiTheme="majorHAnsi" w:hAnsiTheme="majorHAnsi" w:cstheme="majorHAnsi"/>
        </w:rPr>
      </w:pPr>
      <w:r w:rsidRPr="001367D7">
        <w:rPr>
          <w:rFonts w:asciiTheme="majorHAnsi" w:hAnsiTheme="majorHAnsi" w:cstheme="majorHAnsi"/>
        </w:rPr>
        <w:t>M x (</w:t>
      </w:r>
      <w:proofErr w:type="spellStart"/>
      <w:r w:rsidRPr="001367D7">
        <w:rPr>
          <w:rFonts w:asciiTheme="majorHAnsi" w:hAnsiTheme="majorHAnsi" w:cstheme="majorHAnsi"/>
        </w:rPr>
        <w:t>C</w:t>
      </w:r>
      <w:r w:rsidRPr="001367D7">
        <w:rPr>
          <w:rFonts w:asciiTheme="majorHAnsi" w:hAnsiTheme="majorHAnsi" w:cstheme="majorHAnsi"/>
          <w:vertAlign w:val="subscript"/>
        </w:rPr>
        <w:t>val</w:t>
      </w:r>
      <w:proofErr w:type="spellEnd"/>
      <w:r w:rsidRPr="001367D7">
        <w:rPr>
          <w:rFonts w:asciiTheme="majorHAnsi" w:hAnsiTheme="majorHAnsi" w:cstheme="majorHAnsi"/>
        </w:rPr>
        <w:t xml:space="preserve"> - </w:t>
      </w:r>
      <w:proofErr w:type="spellStart"/>
      <w:r w:rsidRPr="001367D7">
        <w:rPr>
          <w:rFonts w:asciiTheme="majorHAnsi" w:hAnsiTheme="majorHAnsi" w:cstheme="majorHAnsi"/>
        </w:rPr>
        <w:t>C</w:t>
      </w:r>
      <w:r w:rsidRPr="001367D7">
        <w:rPr>
          <w:rFonts w:asciiTheme="majorHAnsi" w:hAnsiTheme="majorHAnsi" w:cstheme="majorHAnsi"/>
          <w:vertAlign w:val="subscript"/>
        </w:rPr>
        <w:t>ref</w:t>
      </w:r>
      <w:proofErr w:type="spellEnd"/>
      <w:r w:rsidRPr="001367D7">
        <w:rPr>
          <w:rFonts w:asciiTheme="majorHAnsi" w:hAnsiTheme="majorHAnsi" w:cstheme="majorHAnsi"/>
        </w:rPr>
        <w:t>) ÷ (</w:t>
      </w:r>
      <w:proofErr w:type="spellStart"/>
      <w:r w:rsidRPr="001367D7">
        <w:rPr>
          <w:rFonts w:asciiTheme="majorHAnsi" w:hAnsiTheme="majorHAnsi" w:cstheme="majorHAnsi"/>
        </w:rPr>
        <w:t>C</w:t>
      </w:r>
      <w:r w:rsidRPr="001367D7">
        <w:rPr>
          <w:rFonts w:asciiTheme="majorHAnsi" w:hAnsiTheme="majorHAnsi" w:cstheme="majorHAnsi"/>
          <w:vertAlign w:val="subscript"/>
        </w:rPr>
        <w:t>max</w:t>
      </w:r>
      <w:proofErr w:type="spellEnd"/>
      <w:r w:rsidRPr="001367D7">
        <w:rPr>
          <w:rFonts w:asciiTheme="majorHAnsi" w:hAnsiTheme="majorHAnsi" w:cstheme="majorHAnsi"/>
        </w:rPr>
        <w:t xml:space="preserve"> - </w:t>
      </w:r>
      <w:proofErr w:type="spellStart"/>
      <w:r w:rsidRPr="001367D7">
        <w:rPr>
          <w:rFonts w:asciiTheme="majorHAnsi" w:hAnsiTheme="majorHAnsi" w:cstheme="majorHAnsi"/>
        </w:rPr>
        <w:t>C</w:t>
      </w:r>
      <w:r w:rsidRPr="001367D7">
        <w:rPr>
          <w:rFonts w:asciiTheme="majorHAnsi" w:hAnsiTheme="majorHAnsi" w:cstheme="majorHAnsi"/>
          <w:vertAlign w:val="subscript"/>
        </w:rPr>
        <w:t>ref</w:t>
      </w:r>
      <w:proofErr w:type="spellEnd"/>
      <w:r w:rsidRPr="001367D7">
        <w:rPr>
          <w:rFonts w:asciiTheme="majorHAnsi" w:hAnsiTheme="majorHAnsi" w:cstheme="majorHAnsi"/>
        </w:rPr>
        <w:t>)</w:t>
      </w:r>
    </w:p>
    <w:p w14:paraId="570CB4AD" w14:textId="77777777" w:rsidR="001367D7" w:rsidRPr="001367D7" w:rsidRDefault="001367D7" w:rsidP="001367D7">
      <w:pPr>
        <w:jc w:val="both"/>
        <w:rPr>
          <w:rFonts w:asciiTheme="majorHAnsi" w:hAnsiTheme="majorHAnsi" w:cstheme="majorHAnsi"/>
        </w:rPr>
      </w:pPr>
      <w:r w:rsidRPr="001367D7">
        <w:rPr>
          <w:rFonts w:asciiTheme="majorHAnsi" w:hAnsiTheme="majorHAnsi" w:cstheme="majorHAnsi"/>
        </w:rPr>
        <w:t>On:</w:t>
      </w:r>
    </w:p>
    <w:p w14:paraId="1D7C4477" w14:textId="77777777" w:rsidR="001367D7" w:rsidRPr="001367D7" w:rsidRDefault="001367D7" w:rsidP="001367D7">
      <w:pPr>
        <w:ind w:left="708"/>
        <w:jc w:val="both"/>
        <w:rPr>
          <w:rFonts w:asciiTheme="majorHAnsi" w:hAnsiTheme="majorHAnsi" w:cstheme="majorHAnsi"/>
        </w:rPr>
      </w:pPr>
      <w:r w:rsidRPr="001367D7">
        <w:rPr>
          <w:rFonts w:asciiTheme="majorHAnsi" w:hAnsiTheme="majorHAnsi" w:cstheme="majorHAnsi"/>
        </w:rPr>
        <w:t xml:space="preserve">- </w:t>
      </w:r>
      <w:proofErr w:type="spellStart"/>
      <w:r w:rsidRPr="001367D7">
        <w:rPr>
          <w:rFonts w:asciiTheme="majorHAnsi" w:hAnsiTheme="majorHAnsi" w:cstheme="majorHAnsi"/>
        </w:rPr>
        <w:t>C</w:t>
      </w:r>
      <w:r w:rsidRPr="001367D7">
        <w:rPr>
          <w:rFonts w:asciiTheme="majorHAnsi" w:hAnsiTheme="majorHAnsi" w:cstheme="majorHAnsi"/>
          <w:vertAlign w:val="subscript"/>
        </w:rPr>
        <w:t>val</w:t>
      </w:r>
      <w:proofErr w:type="spellEnd"/>
      <w:r w:rsidRPr="001367D7">
        <w:rPr>
          <w:rFonts w:asciiTheme="majorHAnsi" w:hAnsiTheme="majorHAnsi" w:cstheme="majorHAnsi"/>
        </w:rPr>
        <w:t xml:space="preserve"> serà el valor de </w:t>
      </w:r>
      <w:proofErr w:type="spellStart"/>
      <w:r w:rsidRPr="001367D7">
        <w:rPr>
          <w:rFonts w:asciiTheme="majorHAnsi" w:hAnsiTheme="majorHAnsi" w:cstheme="majorHAnsi"/>
        </w:rPr>
        <w:t>kWp</w:t>
      </w:r>
      <w:proofErr w:type="spellEnd"/>
      <w:r w:rsidRPr="001367D7">
        <w:rPr>
          <w:rFonts w:asciiTheme="majorHAnsi" w:hAnsiTheme="majorHAnsi" w:cstheme="majorHAnsi"/>
        </w:rPr>
        <w:t xml:space="preserve"> </w:t>
      </w:r>
      <w:proofErr w:type="spellStart"/>
      <w:r w:rsidRPr="001367D7">
        <w:rPr>
          <w:rFonts w:asciiTheme="majorHAnsi" w:hAnsiTheme="majorHAnsi" w:cstheme="majorHAnsi"/>
        </w:rPr>
        <w:t>ofertat</w:t>
      </w:r>
      <w:proofErr w:type="spellEnd"/>
      <w:r w:rsidRPr="001367D7">
        <w:rPr>
          <w:rFonts w:asciiTheme="majorHAnsi" w:hAnsiTheme="majorHAnsi" w:cstheme="majorHAnsi"/>
        </w:rPr>
        <w:t xml:space="preserve"> pel licitador a valorar.</w:t>
      </w:r>
    </w:p>
    <w:p w14:paraId="435B471F" w14:textId="77777777" w:rsidR="001367D7" w:rsidRPr="001367D7" w:rsidRDefault="001367D7" w:rsidP="001367D7">
      <w:pPr>
        <w:ind w:left="708"/>
        <w:jc w:val="both"/>
        <w:rPr>
          <w:rFonts w:asciiTheme="majorHAnsi" w:hAnsiTheme="majorHAnsi" w:cstheme="majorHAnsi"/>
        </w:rPr>
      </w:pPr>
      <w:r w:rsidRPr="001367D7">
        <w:rPr>
          <w:rFonts w:asciiTheme="majorHAnsi" w:hAnsiTheme="majorHAnsi" w:cstheme="majorHAnsi"/>
        </w:rPr>
        <w:t xml:space="preserve">- </w:t>
      </w:r>
      <w:proofErr w:type="spellStart"/>
      <w:r w:rsidRPr="001367D7">
        <w:rPr>
          <w:rFonts w:asciiTheme="majorHAnsi" w:hAnsiTheme="majorHAnsi" w:cstheme="majorHAnsi"/>
        </w:rPr>
        <w:t>C</w:t>
      </w:r>
      <w:r w:rsidRPr="001367D7">
        <w:rPr>
          <w:rFonts w:asciiTheme="majorHAnsi" w:hAnsiTheme="majorHAnsi" w:cstheme="majorHAnsi"/>
          <w:vertAlign w:val="subscript"/>
        </w:rPr>
        <w:t>ref</w:t>
      </w:r>
      <w:proofErr w:type="spellEnd"/>
      <w:r w:rsidRPr="001367D7">
        <w:rPr>
          <w:rFonts w:asciiTheme="majorHAnsi" w:hAnsiTheme="majorHAnsi" w:cstheme="majorHAnsi"/>
        </w:rPr>
        <w:t xml:space="preserve"> serà el valor de </w:t>
      </w:r>
      <w:proofErr w:type="spellStart"/>
      <w:r w:rsidRPr="001367D7">
        <w:rPr>
          <w:rFonts w:asciiTheme="majorHAnsi" w:hAnsiTheme="majorHAnsi" w:cstheme="majorHAnsi"/>
        </w:rPr>
        <w:t>kWp</w:t>
      </w:r>
      <w:proofErr w:type="spellEnd"/>
      <w:r w:rsidRPr="001367D7">
        <w:rPr>
          <w:rFonts w:asciiTheme="majorHAnsi" w:hAnsiTheme="majorHAnsi" w:cstheme="majorHAnsi"/>
        </w:rPr>
        <w:t xml:space="preserve"> de sortida de licitació.</w:t>
      </w:r>
    </w:p>
    <w:p w14:paraId="1FC44B74" w14:textId="77777777" w:rsidR="001367D7" w:rsidRPr="001367D7" w:rsidRDefault="001367D7" w:rsidP="001367D7">
      <w:pPr>
        <w:ind w:left="708"/>
        <w:jc w:val="both"/>
        <w:rPr>
          <w:rFonts w:asciiTheme="majorHAnsi" w:hAnsiTheme="majorHAnsi" w:cstheme="majorHAnsi"/>
        </w:rPr>
      </w:pPr>
      <w:r w:rsidRPr="001367D7">
        <w:rPr>
          <w:rFonts w:asciiTheme="majorHAnsi" w:hAnsiTheme="majorHAnsi" w:cstheme="majorHAnsi"/>
        </w:rPr>
        <w:t xml:space="preserve">- </w:t>
      </w:r>
      <w:proofErr w:type="spellStart"/>
      <w:r w:rsidRPr="001367D7">
        <w:rPr>
          <w:rFonts w:asciiTheme="majorHAnsi" w:hAnsiTheme="majorHAnsi" w:cstheme="majorHAnsi"/>
        </w:rPr>
        <w:t>C</w:t>
      </w:r>
      <w:r w:rsidRPr="001367D7">
        <w:rPr>
          <w:rFonts w:asciiTheme="majorHAnsi" w:hAnsiTheme="majorHAnsi" w:cstheme="majorHAnsi"/>
          <w:vertAlign w:val="subscript"/>
        </w:rPr>
        <w:t>max</w:t>
      </w:r>
      <w:proofErr w:type="spellEnd"/>
      <w:r w:rsidRPr="001367D7">
        <w:rPr>
          <w:rFonts w:asciiTheme="majorHAnsi" w:hAnsiTheme="majorHAnsi" w:cstheme="majorHAnsi"/>
        </w:rPr>
        <w:t xml:space="preserve"> serà el valor de </w:t>
      </w:r>
      <w:proofErr w:type="spellStart"/>
      <w:r w:rsidRPr="001367D7">
        <w:rPr>
          <w:rFonts w:asciiTheme="majorHAnsi" w:hAnsiTheme="majorHAnsi" w:cstheme="majorHAnsi"/>
        </w:rPr>
        <w:t>kWp</w:t>
      </w:r>
      <w:proofErr w:type="spellEnd"/>
      <w:r w:rsidRPr="001367D7">
        <w:rPr>
          <w:rFonts w:asciiTheme="majorHAnsi" w:hAnsiTheme="majorHAnsi" w:cstheme="majorHAnsi"/>
        </w:rPr>
        <w:t xml:space="preserve"> més gran </w:t>
      </w:r>
      <w:proofErr w:type="spellStart"/>
      <w:r w:rsidRPr="001367D7">
        <w:rPr>
          <w:rFonts w:asciiTheme="majorHAnsi" w:hAnsiTheme="majorHAnsi" w:cstheme="majorHAnsi"/>
        </w:rPr>
        <w:t>ofertat</w:t>
      </w:r>
      <w:proofErr w:type="spellEnd"/>
      <w:r w:rsidRPr="001367D7">
        <w:rPr>
          <w:rFonts w:asciiTheme="majorHAnsi" w:hAnsiTheme="majorHAnsi" w:cstheme="majorHAnsi"/>
        </w:rPr>
        <w:t xml:space="preserve"> pels licitadors.</w:t>
      </w:r>
    </w:p>
    <w:p w14:paraId="488F56CA" w14:textId="77777777" w:rsidR="001367D7" w:rsidRPr="001367D7" w:rsidRDefault="001367D7" w:rsidP="001367D7">
      <w:pPr>
        <w:jc w:val="both"/>
        <w:rPr>
          <w:rFonts w:asciiTheme="majorHAnsi" w:hAnsiTheme="majorHAnsi" w:cstheme="majorHAnsi"/>
        </w:rPr>
      </w:pPr>
      <w:r w:rsidRPr="001367D7">
        <w:rPr>
          <w:rFonts w:asciiTheme="majorHAnsi" w:hAnsiTheme="majorHAnsi" w:cstheme="majorHAnsi"/>
        </w:rPr>
        <w:t>La dimensió de M serà la de punts dividit per la dimensió de C.</w:t>
      </w:r>
    </w:p>
    <w:p w14:paraId="3E015F52" w14:textId="77777777" w:rsidR="001367D7" w:rsidRPr="001367D7" w:rsidRDefault="001367D7" w:rsidP="001367D7">
      <w:pPr>
        <w:jc w:val="both"/>
        <w:rPr>
          <w:rFonts w:asciiTheme="majorHAnsi" w:hAnsiTheme="majorHAnsi" w:cstheme="majorHAnsi"/>
        </w:rPr>
      </w:pPr>
      <w:r w:rsidRPr="001367D7">
        <w:rPr>
          <w:rFonts w:asciiTheme="majorHAnsi" w:hAnsiTheme="majorHAnsi" w:cstheme="majorHAnsi"/>
        </w:rPr>
        <w:t xml:space="preserve">No obstant, aquest increment de potència pic instal·lada no implicarà en cap cas la reducció de l’eficiència dels mòduls solars fotovoltaics ni minorarà les característiques tècniques del mòdul solar fotovoltaic proposat, i en cap cas s’acceptarà incrementar el nombre de mòduls totals a instal·lar en un percentatge superior al 10% de la potència nominal del inversor (màxim de 110 </w:t>
      </w:r>
      <w:proofErr w:type="spellStart"/>
      <w:r w:rsidRPr="001367D7">
        <w:rPr>
          <w:rFonts w:asciiTheme="majorHAnsi" w:hAnsiTheme="majorHAnsi" w:cstheme="majorHAnsi"/>
        </w:rPr>
        <w:t>kWp</w:t>
      </w:r>
      <w:proofErr w:type="spellEnd"/>
      <w:r w:rsidRPr="001367D7">
        <w:rPr>
          <w:rFonts w:asciiTheme="majorHAnsi" w:hAnsiTheme="majorHAnsi" w:cstheme="majorHAnsi"/>
        </w:rPr>
        <w:t>).</w:t>
      </w:r>
    </w:p>
    <w:p w14:paraId="55B2A1C2" w14:textId="77777777" w:rsidR="001367D7" w:rsidRPr="001367D7" w:rsidRDefault="001367D7" w:rsidP="001367D7">
      <w:pPr>
        <w:jc w:val="both"/>
        <w:rPr>
          <w:rFonts w:asciiTheme="majorHAnsi" w:hAnsiTheme="majorHAnsi" w:cstheme="majorHAnsi"/>
        </w:rPr>
      </w:pPr>
      <w:r w:rsidRPr="001367D7">
        <w:rPr>
          <w:rFonts w:asciiTheme="majorHAnsi" w:hAnsiTheme="majorHAnsi" w:cstheme="majorHAnsi"/>
        </w:rPr>
        <w:t>Així mateix és condició necessària que la instal·lació disposi dels seus mòduls solars del mateix fabricant, model i potència.</w:t>
      </w:r>
    </w:p>
    <w:p w14:paraId="40F46891" w14:textId="77777777" w:rsidR="001367D7" w:rsidRPr="001367D7" w:rsidRDefault="001367D7" w:rsidP="001367D7">
      <w:pPr>
        <w:jc w:val="both"/>
        <w:rPr>
          <w:rFonts w:asciiTheme="majorHAnsi" w:hAnsiTheme="majorHAnsi" w:cstheme="majorHAnsi"/>
        </w:rPr>
      </w:pPr>
      <w:r w:rsidRPr="001367D7">
        <w:rPr>
          <w:rFonts w:asciiTheme="majorHAnsi" w:hAnsiTheme="majorHAnsi" w:cstheme="majorHAnsi"/>
        </w:rPr>
        <w:t>L’acreditació es realitzarà aportant còpia dels documents del fabricant que ho reconeguin.</w:t>
      </w:r>
    </w:p>
    <w:p w14:paraId="112F4BC9" w14:textId="77777777" w:rsidR="000D3F0A" w:rsidRPr="001367D7" w:rsidRDefault="002F522E" w:rsidP="000D3F0A">
      <w:pPr>
        <w:jc w:val="both"/>
        <w:rPr>
          <w:rFonts w:asciiTheme="majorHAnsi" w:hAnsiTheme="majorHAnsi" w:cstheme="majorHAnsi"/>
          <w:u w:val="single"/>
        </w:rPr>
      </w:pPr>
      <w:r w:rsidRPr="001367D7">
        <w:rPr>
          <w:rFonts w:asciiTheme="majorHAnsi" w:hAnsiTheme="majorHAnsi" w:cstheme="majorHAnsi"/>
          <w:u w:val="single"/>
        </w:rPr>
        <w:t>AMPLIACIÓ DEL TERMINI DE GARANTIA DE LES OBRES</w:t>
      </w:r>
      <w:r w:rsidR="000D3F0A">
        <w:rPr>
          <w:rFonts w:asciiTheme="majorHAnsi" w:hAnsiTheme="majorHAnsi" w:cstheme="majorHAnsi"/>
          <w:u w:val="single"/>
        </w:rPr>
        <w:t xml:space="preserve"> </w:t>
      </w:r>
      <w:r w:rsidR="000D3F0A" w:rsidRPr="001367D7">
        <w:rPr>
          <w:rFonts w:asciiTheme="majorHAnsi" w:hAnsiTheme="majorHAnsi" w:cstheme="majorHAnsi"/>
        </w:rPr>
        <w:t xml:space="preserve">(puntuació màxima: </w:t>
      </w:r>
      <w:r w:rsidR="000D3F0A">
        <w:rPr>
          <w:rFonts w:asciiTheme="majorHAnsi" w:hAnsiTheme="majorHAnsi" w:cstheme="majorHAnsi"/>
        </w:rPr>
        <w:t>1</w:t>
      </w:r>
      <w:r w:rsidR="000D3F0A" w:rsidRPr="001367D7">
        <w:rPr>
          <w:rFonts w:asciiTheme="majorHAnsi" w:hAnsiTheme="majorHAnsi" w:cstheme="majorHAnsi"/>
        </w:rPr>
        <w:t>0 punts)</w:t>
      </w:r>
    </w:p>
    <w:p w14:paraId="16E9BC10"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Es valorarà l’ampliació del termini de garantia de les obres respecte als 2 anys mínims estipulats al plec de prescripcions administratives, i de conformitat amb el següent barem:</w:t>
      </w:r>
    </w:p>
    <w:p w14:paraId="1FE07D1E"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8 anys addicionals: 10 punts</w:t>
      </w:r>
    </w:p>
    <w:p w14:paraId="022CB06F"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6 anys addicionals: 7,5 punts</w:t>
      </w:r>
    </w:p>
    <w:p w14:paraId="07793F36"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4 anys addicionals: 5 punts</w:t>
      </w:r>
    </w:p>
    <w:p w14:paraId="517AA687" w14:textId="77777777" w:rsidR="002F522E" w:rsidRPr="001367D7" w:rsidRDefault="002F522E" w:rsidP="002F522E">
      <w:pPr>
        <w:pStyle w:val="Prrafodelista"/>
        <w:numPr>
          <w:ilvl w:val="0"/>
          <w:numId w:val="14"/>
        </w:numPr>
        <w:jc w:val="both"/>
        <w:rPr>
          <w:rFonts w:asciiTheme="majorHAnsi" w:hAnsiTheme="majorHAnsi" w:cstheme="majorHAnsi"/>
        </w:rPr>
      </w:pPr>
      <w:r w:rsidRPr="001367D7">
        <w:rPr>
          <w:rFonts w:asciiTheme="majorHAnsi" w:hAnsiTheme="majorHAnsi" w:cstheme="majorHAnsi"/>
        </w:rPr>
        <w:t>2 anys addicionals: 2,5 punts</w:t>
      </w:r>
    </w:p>
    <w:p w14:paraId="69536472" w14:textId="77777777" w:rsidR="002F522E" w:rsidRPr="001367D7" w:rsidRDefault="002F522E" w:rsidP="002F522E">
      <w:pPr>
        <w:pBdr>
          <w:top w:val="single" w:sz="4" w:space="1" w:color="auto"/>
          <w:left w:val="single" w:sz="4" w:space="4" w:color="auto"/>
          <w:bottom w:val="single" w:sz="4" w:space="1" w:color="auto"/>
          <w:right w:val="single" w:sz="4" w:space="4" w:color="auto"/>
        </w:pBdr>
        <w:jc w:val="both"/>
        <w:rPr>
          <w:rFonts w:asciiTheme="majorHAnsi" w:hAnsiTheme="majorHAnsi" w:cstheme="majorHAnsi"/>
        </w:rPr>
      </w:pPr>
      <w:r w:rsidRPr="001367D7">
        <w:rPr>
          <w:rFonts w:asciiTheme="majorHAnsi" w:hAnsiTheme="majorHAnsi" w:cstheme="majorHAnsi"/>
          <w:b/>
        </w:rPr>
        <w:lastRenderedPageBreak/>
        <w:t>Important</w:t>
      </w:r>
      <w:r w:rsidRPr="001367D7">
        <w:rPr>
          <w:rFonts w:asciiTheme="majorHAnsi" w:hAnsiTheme="majorHAnsi" w:cstheme="majorHAnsi"/>
        </w:rPr>
        <w:t xml:space="preserve">: La no presentació de la documentació justificativa de l’oferta en el sobre 3 (estudi econòmic desglossat per partides i fitxes tècniques justificatives), o la manca de concordança d’aquests amb els projectes o el present plec de clàusules administratives, podrà ser motiu d’exclusió del procediment. </w:t>
      </w:r>
    </w:p>
    <w:p w14:paraId="3F414B0C"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Anormalitat: atès que s’estableix com criteri d’adjudicació l’oferta econòmica, per determinar si les ofertes contenen valors anormals s’aplicaran els paràmetres objectius previstos en l’article 85 del RGLCAP. </w:t>
      </w:r>
    </w:p>
    <w:p w14:paraId="46E8D8D6" w14:textId="77777777" w:rsidR="002F522E" w:rsidRPr="001367D7" w:rsidRDefault="002F522E" w:rsidP="002F522E">
      <w:pPr>
        <w:jc w:val="both"/>
        <w:rPr>
          <w:rFonts w:asciiTheme="majorHAnsi" w:hAnsiTheme="majorHAnsi" w:cstheme="majorHAnsi"/>
        </w:rPr>
      </w:pPr>
      <w:r w:rsidRPr="001367D7">
        <w:rPr>
          <w:rFonts w:asciiTheme="majorHAnsi" w:hAnsiTheme="majorHAnsi" w:cstheme="majorHAnsi"/>
        </w:rPr>
        <w:t xml:space="preserve">En cas d’empat, s’aplicaran per ordre els criteris socials establerts en l’article 147.2 de la LCSP, referits al moment de finalitzar el termini de presentació d’ofertes. </w:t>
      </w:r>
    </w:p>
    <w:p w14:paraId="6DD35C89" w14:textId="77777777" w:rsidR="002F522E" w:rsidRPr="001367D7" w:rsidRDefault="002F522E" w:rsidP="002F522E">
      <w:pPr>
        <w:pStyle w:val="Prrafodelista"/>
        <w:numPr>
          <w:ilvl w:val="1"/>
          <w:numId w:val="23"/>
        </w:numPr>
        <w:ind w:left="0" w:firstLine="0"/>
        <w:jc w:val="both"/>
        <w:rPr>
          <w:rFonts w:asciiTheme="majorHAnsi" w:hAnsiTheme="majorHAnsi" w:cstheme="majorHAnsi"/>
          <w:b/>
        </w:rPr>
      </w:pPr>
      <w:r w:rsidRPr="001367D7">
        <w:rPr>
          <w:rFonts w:asciiTheme="majorHAnsi" w:hAnsiTheme="majorHAnsi" w:cstheme="majorHAnsi"/>
          <w:b/>
        </w:rPr>
        <w:t>JUSTIFICACIÓ DELS CRITERIS D’ADJUDICACIÓ</w:t>
      </w:r>
    </w:p>
    <w:p w14:paraId="62EBC4E8" w14:textId="77777777" w:rsidR="001367D7" w:rsidRPr="00105AA8" w:rsidRDefault="001367D7" w:rsidP="001367D7">
      <w:pPr>
        <w:jc w:val="both"/>
        <w:rPr>
          <w:rFonts w:asciiTheme="majorHAnsi" w:hAnsiTheme="majorHAnsi" w:cstheme="majorHAnsi"/>
        </w:rPr>
      </w:pPr>
      <w:r w:rsidRPr="001367D7">
        <w:rPr>
          <w:rFonts w:asciiTheme="majorHAnsi" w:hAnsiTheme="majorHAnsi" w:cstheme="majorHAnsi"/>
        </w:rPr>
        <w:t>Mitjançant l’avaluació de la memòria tècnica justificativa es pot valorar el grau de coneixement de les obres que s’han de portar a terme, per tal de poder assegurar el bon desenvolupament i correcte execució de les mateixes. A aquest criteri se li ha assignat una puntuació màxima de 40 punts (sobre els 100 pu</w:t>
      </w:r>
      <w:r w:rsidRPr="00105AA8">
        <w:rPr>
          <w:rFonts w:asciiTheme="majorHAnsi" w:hAnsiTheme="majorHAnsi" w:cstheme="majorHAnsi"/>
        </w:rPr>
        <w:t>nts totals). Es considera que és un percentatge òptim per avaluar el coneixement de les obres per part dels licitadors i puntuar en aquest sentit les ofertes que acreditin aquest valor afegit. S’estableix així mateix que la nota mínima a obtenir en l’avaluació del criteri de valor és 20 punts per tal de contribuir en l’elecció d’una oferta que ofereixi la millor relació qualitat-preu.</w:t>
      </w:r>
    </w:p>
    <w:p w14:paraId="09EDD9FE" w14:textId="77777777" w:rsidR="001367D7" w:rsidRPr="00105AA8" w:rsidRDefault="001367D7" w:rsidP="001367D7">
      <w:pPr>
        <w:jc w:val="both"/>
        <w:rPr>
          <w:rFonts w:asciiTheme="majorHAnsi" w:hAnsiTheme="majorHAnsi" w:cstheme="majorHAnsi"/>
        </w:rPr>
      </w:pPr>
      <w:r w:rsidRPr="00105AA8">
        <w:rPr>
          <w:rFonts w:asciiTheme="majorHAnsi" w:hAnsiTheme="majorHAnsi" w:cstheme="majorHAnsi"/>
        </w:rPr>
        <w:t>La valoració de la reducció de preu respecte el pressupost de licitació es valora, així mateix, segons fórmula expressada atorgant la màxima puntuació a l’empresa que ofereixi el menor preu i proporcionalment la resta.</w:t>
      </w:r>
    </w:p>
    <w:p w14:paraId="04D0935C" w14:textId="77777777" w:rsidR="001367D7" w:rsidRPr="00997DB2" w:rsidRDefault="001367D7" w:rsidP="001367D7">
      <w:pPr>
        <w:jc w:val="both"/>
        <w:rPr>
          <w:rFonts w:asciiTheme="majorHAnsi" w:hAnsiTheme="majorHAnsi" w:cstheme="majorHAnsi"/>
        </w:rPr>
      </w:pPr>
      <w:r w:rsidRPr="00105AA8">
        <w:rPr>
          <w:rFonts w:asciiTheme="majorHAnsi" w:hAnsiTheme="majorHAnsi" w:cstheme="majorHAnsi"/>
        </w:rPr>
        <w:t>El criteri de valoració d’increment de la potència pic instal·lada, pot possibilitar de disposar de més quantitat de mòduls fotovoltaics respecte els previstos al projecte executiu. Aquest aspecte influeix directament en un augment de la producció d’energia elèctrica per part de la instal·lació solar fotovoltaica i, per tant, d’una conseqüent reducció de la demanda energètica proce</w:t>
      </w:r>
      <w:r w:rsidRPr="00997DB2">
        <w:rPr>
          <w:rFonts w:asciiTheme="majorHAnsi" w:hAnsiTheme="majorHAnsi" w:cstheme="majorHAnsi"/>
        </w:rPr>
        <w:t>dent de la xarxa de distribució, que contribueix lògicament en un augment de l’estalvi econòmic derivat de les despeses de subministrament elèctric.</w:t>
      </w:r>
    </w:p>
    <w:p w14:paraId="3B450C0B" w14:textId="50B1D8BC" w:rsidR="001367D7" w:rsidRPr="00997DB2" w:rsidRDefault="001367D7" w:rsidP="001367D7">
      <w:pPr>
        <w:jc w:val="both"/>
        <w:rPr>
          <w:rFonts w:asciiTheme="majorHAnsi" w:hAnsiTheme="majorHAnsi" w:cstheme="majorHAnsi"/>
        </w:rPr>
      </w:pPr>
      <w:r w:rsidRPr="00997DB2">
        <w:rPr>
          <w:rFonts w:asciiTheme="majorHAnsi" w:hAnsiTheme="majorHAnsi" w:cstheme="majorHAnsi"/>
        </w:rPr>
        <w:t>S’estableix també com a criteri de valoració automàtic, l’ampliació del termini de garantia de les obres, de manera que es pugui valorar una millor qualitat oferta per a les obres.</w:t>
      </w:r>
    </w:p>
    <w:p w14:paraId="16FF0C6A" w14:textId="37C79AC2" w:rsidR="002F522E" w:rsidRPr="00997DB2" w:rsidRDefault="002F522E" w:rsidP="002F522E">
      <w:pPr>
        <w:pStyle w:val="Prrafodelista"/>
        <w:numPr>
          <w:ilvl w:val="0"/>
          <w:numId w:val="23"/>
        </w:numPr>
        <w:ind w:left="0" w:firstLine="0"/>
        <w:jc w:val="both"/>
        <w:rPr>
          <w:rFonts w:asciiTheme="majorHAnsi" w:hAnsiTheme="majorHAnsi" w:cstheme="majorHAnsi"/>
          <w:b/>
          <w:u w:val="single"/>
        </w:rPr>
      </w:pPr>
      <w:r w:rsidRPr="00997DB2">
        <w:rPr>
          <w:rFonts w:asciiTheme="majorHAnsi" w:hAnsiTheme="majorHAnsi" w:cstheme="majorHAnsi"/>
          <w:b/>
          <w:u w:val="single"/>
        </w:rPr>
        <w:t>GARANTIES</w:t>
      </w:r>
    </w:p>
    <w:p w14:paraId="518C0EFB" w14:textId="77777777" w:rsidR="002F522E" w:rsidRPr="00997DB2" w:rsidRDefault="002F522E" w:rsidP="002F522E">
      <w:pPr>
        <w:pStyle w:val="Prrafodelista"/>
        <w:ind w:left="0"/>
        <w:jc w:val="both"/>
        <w:rPr>
          <w:rFonts w:asciiTheme="majorHAnsi" w:hAnsiTheme="majorHAnsi" w:cstheme="majorHAnsi"/>
          <w:b/>
          <w:u w:val="single"/>
        </w:rPr>
      </w:pPr>
    </w:p>
    <w:p w14:paraId="0527902C"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PROVISIONAL</w:t>
      </w:r>
    </w:p>
    <w:p w14:paraId="59D2AB6B"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Exigència: no</w:t>
      </w:r>
    </w:p>
    <w:p w14:paraId="020713FF"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Quantia (€): - </w:t>
      </w:r>
    </w:p>
    <w:p w14:paraId="6496D53B"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lastRenderedPageBreak/>
        <w:t xml:space="preserve">Possibilitat d’acreditar la seva constitució per mitjans electrònics: - </w:t>
      </w:r>
    </w:p>
    <w:p w14:paraId="097F301A"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Justificació de la seva exigència: - </w:t>
      </w:r>
    </w:p>
    <w:p w14:paraId="6F64FCA1"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DEFINITIVA</w:t>
      </w:r>
    </w:p>
    <w:p w14:paraId="103CAC9E"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Exigència: sí </w:t>
      </w:r>
    </w:p>
    <w:p w14:paraId="02B6F442"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Quantia: 5% del preu del contracte (IVA exclòs)</w:t>
      </w:r>
    </w:p>
    <w:p w14:paraId="3FC526B3"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Possibilitat d’acreditar la seva constitució per mitjans electrònic: no. En cas que la garantia es constitueixi mitjançant aval o assegurança de crèdit i caució, als efectes d’efectuar el dipòsit a la Tresoreria municipal, serà necessari que aquests estiguin intervinguts notarialment, o bé en cas que estiguin validats per l’Assessoria Jurídica del Departament de la Vicepresidència i d’Economia i Hisenda de la Generalitat de Catalunya, Gabinet Jurídic de la Generalitat de Catalunya (indicant província i data) o per l’Advocacia de l’Estat (indicant província, data i número o codi de validació / </w:t>
      </w:r>
      <w:proofErr w:type="spellStart"/>
      <w:r w:rsidRPr="00997DB2">
        <w:rPr>
          <w:rFonts w:asciiTheme="majorHAnsi" w:hAnsiTheme="majorHAnsi" w:cstheme="majorHAnsi"/>
        </w:rPr>
        <w:t>bastanteig</w:t>
      </w:r>
      <w:proofErr w:type="spellEnd"/>
      <w:r w:rsidRPr="00997DB2">
        <w:rPr>
          <w:rFonts w:asciiTheme="majorHAnsi" w:hAnsiTheme="majorHAnsi" w:cstheme="majorHAnsi"/>
        </w:rPr>
        <w:t xml:space="preserve">). Caldrà acompanyar l’aval amb el document que acredita aquesta validació o </w:t>
      </w:r>
      <w:proofErr w:type="spellStart"/>
      <w:r w:rsidRPr="00997DB2">
        <w:rPr>
          <w:rFonts w:asciiTheme="majorHAnsi" w:hAnsiTheme="majorHAnsi" w:cstheme="majorHAnsi"/>
        </w:rPr>
        <w:t>bastanteig</w:t>
      </w:r>
      <w:proofErr w:type="spellEnd"/>
      <w:r w:rsidRPr="00997DB2">
        <w:rPr>
          <w:rFonts w:asciiTheme="majorHAnsi" w:hAnsiTheme="majorHAnsi" w:cstheme="majorHAnsi"/>
        </w:rPr>
        <w:t xml:space="preserve">. </w:t>
      </w:r>
    </w:p>
    <w:p w14:paraId="096A66A4"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Possibilitat de prestació per retenció del preu: - </w:t>
      </w:r>
    </w:p>
    <w:p w14:paraId="51F0623E"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Admissibilitat: - </w:t>
      </w:r>
    </w:p>
    <w:p w14:paraId="0DF5B500"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Forma: - </w:t>
      </w:r>
    </w:p>
    <w:p w14:paraId="262D77A0"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Condicions: - </w:t>
      </w:r>
    </w:p>
    <w:p w14:paraId="3952F890"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Possibilitat de sol·licitar la cancel·lació parcial proporcional de la garantia en cas de recepció parcial: - </w:t>
      </w:r>
    </w:p>
    <w:p w14:paraId="3F167212"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Justificació en cas de no exigència: - </w:t>
      </w:r>
    </w:p>
    <w:p w14:paraId="5B22FA7F"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TERMINI DE GARANTIA</w:t>
      </w:r>
    </w:p>
    <w:p w14:paraId="67F0D1CC"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2 anys, des de la signatura de l’acta de recepció de les obres o, en el seu cas, l’ofert per l’adjudicatari d’acord amb els criteris d’adjudicació del present plec. </w:t>
      </w:r>
    </w:p>
    <w:p w14:paraId="1CAD5C06"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No obstant, els panells fotovoltaics i inversors disposaran, d’acord amb certificació emesa per part del fabricant, d’un termini de garantia superior d’acord amb el següent: </w:t>
      </w:r>
    </w:p>
    <w:p w14:paraId="41B00EA6" w14:textId="77777777" w:rsidR="002F522E" w:rsidRPr="00997DB2" w:rsidRDefault="002F522E" w:rsidP="002F522E">
      <w:pPr>
        <w:pStyle w:val="Prrafodelista"/>
        <w:numPr>
          <w:ilvl w:val="0"/>
          <w:numId w:val="14"/>
        </w:numPr>
        <w:jc w:val="both"/>
        <w:rPr>
          <w:rFonts w:asciiTheme="majorHAnsi" w:hAnsiTheme="majorHAnsi" w:cstheme="majorHAnsi"/>
        </w:rPr>
      </w:pPr>
      <w:r w:rsidRPr="00997DB2">
        <w:rPr>
          <w:rFonts w:asciiTheme="majorHAnsi" w:hAnsiTheme="majorHAnsi" w:cstheme="majorHAnsi"/>
        </w:rPr>
        <w:t>Panells fotovoltaics: 12 anys de garantia davant de qualsevol defecte de fabricació, i una potència garantida del 80% de la nominal al cap de 25 anys.</w:t>
      </w:r>
    </w:p>
    <w:p w14:paraId="1A2EC030" w14:textId="77777777" w:rsidR="002F522E" w:rsidRPr="00997DB2" w:rsidRDefault="002F522E" w:rsidP="002F522E">
      <w:pPr>
        <w:pStyle w:val="Prrafodelista"/>
        <w:numPr>
          <w:ilvl w:val="0"/>
          <w:numId w:val="14"/>
        </w:numPr>
        <w:jc w:val="both"/>
        <w:rPr>
          <w:rFonts w:asciiTheme="majorHAnsi" w:hAnsiTheme="majorHAnsi" w:cstheme="majorHAnsi"/>
        </w:rPr>
      </w:pPr>
      <w:r w:rsidRPr="00997DB2">
        <w:rPr>
          <w:rFonts w:asciiTheme="majorHAnsi" w:hAnsiTheme="majorHAnsi" w:cstheme="majorHAnsi"/>
        </w:rPr>
        <w:t>Inversors: 10 anys de garantia davant de qualsevol defecte de fabricació.</w:t>
      </w:r>
    </w:p>
    <w:p w14:paraId="0E8FA8AA"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Durant els citats períodes de garantia, el contractista respondrà de la qualitat tècnica de les obres realitzades i dels materials emprats i, a requeriment dels serveis tècnics municipals, quedarà obligat a esmenar o reparar les deficiències que se’n derivin (sense cap cost per a l’ajuntament), </w:t>
      </w:r>
      <w:r w:rsidRPr="00997DB2">
        <w:rPr>
          <w:rFonts w:asciiTheme="majorHAnsi" w:hAnsiTheme="majorHAnsi" w:cstheme="majorHAnsi"/>
        </w:rPr>
        <w:lastRenderedPageBreak/>
        <w:t>en el termini improrrogable de 15 dies hàbils, llevat que aquests n’estableixin un altre de superior ateses les circumstàncies de les deficiències a esmenar o reparar, el qual s’haurà de comunicar de forma expressa al contractista. En el cas que el contractista no procedeixi a la reparació, l’Ajuntament podrà executar de forma subsidiària aquestes, a càrrec del contractista, sense perjudici d’una possible indemnització pels danys i perjudicis causats, i/o de la imposició de penalitats que procedeixin.</w:t>
      </w:r>
    </w:p>
    <w:p w14:paraId="77B47921" w14:textId="77777777" w:rsidR="002F522E" w:rsidRPr="00997DB2" w:rsidRDefault="002F522E" w:rsidP="002F522E">
      <w:pPr>
        <w:pStyle w:val="Prrafodelista"/>
        <w:numPr>
          <w:ilvl w:val="0"/>
          <w:numId w:val="23"/>
        </w:numPr>
        <w:ind w:left="0" w:firstLine="0"/>
        <w:jc w:val="both"/>
        <w:rPr>
          <w:rFonts w:asciiTheme="majorHAnsi" w:hAnsiTheme="majorHAnsi" w:cstheme="majorHAnsi"/>
          <w:b/>
          <w:u w:val="single"/>
        </w:rPr>
      </w:pPr>
      <w:r w:rsidRPr="00997DB2">
        <w:rPr>
          <w:rFonts w:asciiTheme="majorHAnsi" w:hAnsiTheme="majorHAnsi" w:cstheme="majorHAnsi"/>
          <w:b/>
          <w:u w:val="single"/>
        </w:rPr>
        <w:t>INCOMPLIMENTS I PENALITATS</w:t>
      </w:r>
    </w:p>
    <w:p w14:paraId="6197EE4F" w14:textId="77777777" w:rsidR="002F522E" w:rsidRPr="00997DB2" w:rsidRDefault="002F522E" w:rsidP="002F522E">
      <w:pPr>
        <w:pStyle w:val="Prrafodelista"/>
        <w:ind w:left="0"/>
        <w:jc w:val="both"/>
        <w:rPr>
          <w:rFonts w:asciiTheme="majorHAnsi" w:hAnsiTheme="majorHAnsi" w:cstheme="majorHAnsi"/>
          <w:b/>
          <w:u w:val="single"/>
        </w:rPr>
      </w:pPr>
    </w:p>
    <w:p w14:paraId="1C9E2857"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INCOMPLIMENTS QUE DONEN LLOC A LA RESOLUCIÓ DEL CONTRACTE</w:t>
      </w:r>
    </w:p>
    <w:p w14:paraId="7A7E4AB3"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Si el contractista incorregués en demora respecte al compliment dels terminis totals o parcials, per causes que li siguin imputables, sense una causa degudament justificada a judici de l’Ajuntament, s’aplicarà allò que preveuen els articles 192 a 195 de la LCSP fixant-se l’import de les penalitzacions diàries en 8,00 € per cada 1.000,00 € del preu del contracte.</w:t>
      </w:r>
    </w:p>
    <w:p w14:paraId="5A049E9A"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Si el contractista, per causes imputables a ell, hagi incomplert l’execució parcial de les prestacions definides en el contracte, l’Ajuntament podrà resoldre el contracte o podrà imposar les penalitats que consideri proporcionals a la gravetat de l’incompliment que no serà superior al 10% del preu del contracte.</w:t>
      </w:r>
    </w:p>
    <w:p w14:paraId="7E45513C"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La infracció de l’obligació que determinades tasques critiques no puguin ser objecte de subcontractació i hagin de ser executades directament pel contractista, suposarà que s’imposi al contractista, bé una penalitat del 50% del contracte, bé la resolució del contracte per considerar-se en tot cas aquesta obligació, l’incompliment d’una obligació essencial.</w:t>
      </w:r>
    </w:p>
    <w:p w14:paraId="444A5C17"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L’incompliment de les obligacions de remetre a l’òrgan de contractació la informació relativa als </w:t>
      </w:r>
      <w:proofErr w:type="spellStart"/>
      <w:r w:rsidRPr="00997DB2">
        <w:rPr>
          <w:rFonts w:asciiTheme="majorHAnsi" w:hAnsiTheme="majorHAnsi" w:cstheme="majorHAnsi"/>
        </w:rPr>
        <w:t>subcontractistes</w:t>
      </w:r>
      <w:proofErr w:type="spellEnd"/>
      <w:r w:rsidRPr="00997DB2">
        <w:rPr>
          <w:rFonts w:asciiTheme="majorHAnsi" w:hAnsiTheme="majorHAnsi" w:cstheme="majorHAnsi"/>
        </w:rPr>
        <w:t xml:space="preserve"> prevista a l’article 217.1. LCSP, suposarà un incompliment de les condicions essencials d’execució que podrà ser sancionada fins al 10% del preu del contracte (IVA exclòs) per cada incompliment.</w:t>
      </w:r>
    </w:p>
    <w:p w14:paraId="73BBAA68"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La present clàusula serà també d’aplicació als encàrrecs de serveis, subministraments o obres adjudicats mitjançant contractació menor.</w:t>
      </w:r>
    </w:p>
    <w:p w14:paraId="01853FA3"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ALTRES INCOMPLIMENTS: EXECUCIÓ DEFECTUOSA</w:t>
      </w:r>
    </w:p>
    <w:p w14:paraId="6FE6FA66"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S’imposaran penalitats per incompliment defectuós si, al temps de la recepció, les prestacions objectes del contracte no es trobin en estat de ser rebudes per causes imputables al contractista o s’han executat amb incompliment dels criteris d’adjudicació. La seva quantia es fixa en un 1% del pressupost del contracte, excepte que, motivadament, l’òrgan de contractació estimi que l’incompliment es greu o molt greu, en aquest cas es podrà arribar fins a un 5% o fins el 10%, respectivament.</w:t>
      </w:r>
    </w:p>
    <w:p w14:paraId="0B20FF04"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Per a qualsevol incompliment del pla de seguretat i salut constatat per la direcció facultativa, l’Ajuntament podrà determinar la imposició d’una penalitat de l’1% del valor estimat del </w:t>
      </w:r>
      <w:r w:rsidRPr="00997DB2">
        <w:rPr>
          <w:rFonts w:asciiTheme="majorHAnsi" w:hAnsiTheme="majorHAnsi" w:cstheme="majorHAnsi"/>
        </w:rPr>
        <w:lastRenderedPageBreak/>
        <w:t xml:space="preserve">contracte. Si existís perill imminent i evident, per aquest incompliment, per a terceres persones, o quan facin perillós o impossible el desenvolupament de l’activitat educativa de l’edifici, la penalitat podrà ascendir al 3%. </w:t>
      </w:r>
    </w:p>
    <w:p w14:paraId="0BE3E0F2"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ALTRES INCOMPLIMENTS: RETARD EN L’EXECUCIÓ</w:t>
      </w:r>
    </w:p>
    <w:p w14:paraId="40396900"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L’incompliment de les obligacions que corresponen en virtut del que disposa la LCSP, aquest plec, el projecte tècnic, la proposició adjudicatària i el document de formalització del contracte de les obres, comportarà la imposició de les penalitzacions establertes en aquest plec a l’empresa que resulti adjudicatària, sense perjudici de l’obligació de rescabalar els danys i perjudicis que s’hagin pogut ocasionar a l’Ajuntament i que haurà d’abonar l’empresa en tot allò que superi a la garantia definitiva.</w:t>
      </w:r>
    </w:p>
    <w:p w14:paraId="757DEA9B"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Tipificació de les infraccions: Les infraccions que pugui cometre el contractista durant l’execució de les obres seran classificades com: molt greus, greus i lleus.</w:t>
      </w:r>
    </w:p>
    <w:p w14:paraId="7A9E32B1" w14:textId="77777777" w:rsidR="002F522E" w:rsidRPr="00997DB2" w:rsidRDefault="002F522E" w:rsidP="002F522E">
      <w:pPr>
        <w:pStyle w:val="Prrafodelista"/>
        <w:numPr>
          <w:ilvl w:val="1"/>
          <w:numId w:val="30"/>
        </w:numPr>
        <w:ind w:left="709"/>
        <w:jc w:val="both"/>
        <w:rPr>
          <w:rFonts w:asciiTheme="majorHAnsi" w:hAnsiTheme="majorHAnsi" w:cstheme="majorHAnsi"/>
        </w:rPr>
      </w:pPr>
      <w:r w:rsidRPr="00997DB2">
        <w:rPr>
          <w:rFonts w:asciiTheme="majorHAnsi" w:hAnsiTheme="majorHAnsi" w:cstheme="majorHAnsi"/>
        </w:rPr>
        <w:t xml:space="preserve">Seran </w:t>
      </w:r>
      <w:r w:rsidRPr="00997DB2">
        <w:rPr>
          <w:rFonts w:asciiTheme="majorHAnsi" w:hAnsiTheme="majorHAnsi" w:cstheme="majorHAnsi"/>
          <w:u w:val="single"/>
        </w:rPr>
        <w:t>infraccions molt greus</w:t>
      </w:r>
      <w:r w:rsidRPr="00997DB2">
        <w:rPr>
          <w:rFonts w:asciiTheme="majorHAnsi" w:hAnsiTheme="majorHAnsi" w:cstheme="majorHAnsi"/>
        </w:rPr>
        <w:t xml:space="preserve">: </w:t>
      </w:r>
    </w:p>
    <w:p w14:paraId="220BB035"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Incomplir, total o parcialment, les prohibicions establertes a la LCSP o ometre actuacions obligatòries en relació a aquesta norma. </w:t>
      </w:r>
    </w:p>
    <w:p w14:paraId="35739721"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Restar per sota dels nivells de qualitat fixats com mínims exigibles d’acord amb el Projecte i la proposició presentada pel contractista, de forma reiterada o no haver corregit els derivats d’una falta greu per aquest concepte en els terminis establerts. </w:t>
      </w:r>
    </w:p>
    <w:p w14:paraId="2E799778"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No utilització dels mitjans mecànics o humans oferts. </w:t>
      </w:r>
    </w:p>
    <w:p w14:paraId="09B49F34"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Utilització de mitjans en mal estat de conservació. </w:t>
      </w:r>
    </w:p>
    <w:p w14:paraId="714C41BD"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Desobediència reiterada a les ordres escrites de l’Ajuntament o direcció facultativa, relatives a la prestació d’obra indicada en el contracte. </w:t>
      </w:r>
    </w:p>
    <w:p w14:paraId="1582E42D"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Rebre, tant l’empresa contractista com qualsevol treballador de la mateixa, alguna remuneració per part dels usuaris del servei que no estigui degudament autoritzada. </w:t>
      </w:r>
    </w:p>
    <w:p w14:paraId="59785735"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Incompliment de les obligacions sanitàries i de seguretat i salut. </w:t>
      </w:r>
    </w:p>
    <w:p w14:paraId="78B66351"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Incompliment de les obligacions laborals i de seguretat social. </w:t>
      </w:r>
    </w:p>
    <w:p w14:paraId="080D1D2E"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Executar prestacions distintes de les contemplades en els plecs de clàusules o presentar factures que no estiguin estricament ajustades a les prestacions contemplades en els plecs. </w:t>
      </w:r>
    </w:p>
    <w:p w14:paraId="7A251FD6"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Reincidència en falta greu o la persistència en la situació infractora sense esmenar-la. </w:t>
      </w:r>
    </w:p>
    <w:p w14:paraId="7D43426F" w14:textId="77777777" w:rsidR="002F522E" w:rsidRPr="00997DB2" w:rsidRDefault="002F522E" w:rsidP="002F522E">
      <w:pPr>
        <w:pStyle w:val="Prrafodelista"/>
        <w:ind w:left="993"/>
        <w:jc w:val="both"/>
        <w:rPr>
          <w:rFonts w:asciiTheme="majorHAnsi" w:hAnsiTheme="majorHAnsi" w:cstheme="majorHAnsi"/>
        </w:rPr>
      </w:pPr>
    </w:p>
    <w:p w14:paraId="18589988" w14:textId="77777777" w:rsidR="002F522E" w:rsidRPr="00997DB2" w:rsidRDefault="002F522E" w:rsidP="002F522E">
      <w:pPr>
        <w:pStyle w:val="Prrafodelista"/>
        <w:numPr>
          <w:ilvl w:val="1"/>
          <w:numId w:val="30"/>
        </w:numPr>
        <w:ind w:left="709"/>
        <w:jc w:val="both"/>
        <w:rPr>
          <w:rFonts w:asciiTheme="majorHAnsi" w:hAnsiTheme="majorHAnsi" w:cstheme="majorHAnsi"/>
        </w:rPr>
      </w:pPr>
      <w:r w:rsidRPr="00997DB2">
        <w:rPr>
          <w:rFonts w:asciiTheme="majorHAnsi" w:hAnsiTheme="majorHAnsi" w:cstheme="majorHAnsi"/>
        </w:rPr>
        <w:t xml:space="preserve">Seran </w:t>
      </w:r>
      <w:r w:rsidRPr="00997DB2">
        <w:rPr>
          <w:rFonts w:asciiTheme="majorHAnsi" w:hAnsiTheme="majorHAnsi" w:cstheme="majorHAnsi"/>
          <w:u w:val="single"/>
        </w:rPr>
        <w:t>infraccions greus</w:t>
      </w:r>
      <w:r w:rsidRPr="00997DB2">
        <w:rPr>
          <w:rFonts w:asciiTheme="majorHAnsi" w:hAnsiTheme="majorHAnsi" w:cstheme="majorHAnsi"/>
        </w:rPr>
        <w:t xml:space="preserve">: </w:t>
      </w:r>
    </w:p>
    <w:p w14:paraId="1A06BDF7" w14:textId="1BA0D729"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Retards en el lliurament de la informació sol·licitada per l’Ajuntament de </w:t>
      </w:r>
      <w:r w:rsidR="00997DB2" w:rsidRPr="00997DB2">
        <w:rPr>
          <w:rFonts w:asciiTheme="majorHAnsi" w:hAnsiTheme="majorHAnsi" w:cstheme="majorHAnsi"/>
        </w:rPr>
        <w:t>Castellolí</w:t>
      </w:r>
      <w:r w:rsidRPr="00997DB2">
        <w:rPr>
          <w:rFonts w:asciiTheme="majorHAnsi" w:hAnsiTheme="majorHAnsi" w:cstheme="majorHAnsi"/>
        </w:rPr>
        <w:t xml:space="preserve">, i la prevista en el present plec. </w:t>
      </w:r>
    </w:p>
    <w:p w14:paraId="0FB2721E"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Tractament incorrecte als usuaris de l’equipament, així com els membres de la corporació i personal integrant als serveis municipals. </w:t>
      </w:r>
    </w:p>
    <w:p w14:paraId="4BD0A404"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Altres irregularitats en l’execució de les obres. </w:t>
      </w:r>
    </w:p>
    <w:p w14:paraId="1E31135C"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Reiteració en la realització de faltes lleus que hagin estat anteriorment penalitzades. </w:t>
      </w:r>
    </w:p>
    <w:p w14:paraId="5BC06518"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lastRenderedPageBreak/>
        <w:t xml:space="preserve">Cedir, arrendar, sotsarrendar o traspassar la totalitat o part de les prestacions integrants del contracte, sota qualsevol modalitat o títol, sense complir prèviament els requisits exigits per la LCSP i per aquest plec. </w:t>
      </w:r>
    </w:p>
    <w:p w14:paraId="7EF33E27"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Desobediència de les indicacions o ordres escrites per part de l’Ajuntament o de la direcció facultativa relatives a la prestació d’obra. I en especial, </w:t>
      </w:r>
      <w:r w:rsidRPr="00997DB2">
        <w:rPr>
          <w:rFonts w:asciiTheme="majorHAnsi" w:hAnsiTheme="majorHAnsi" w:cstheme="majorHAnsi"/>
          <w:u w:val="single"/>
        </w:rPr>
        <w:t>en relació a la senyalització viària per a l’execució de les obres</w:t>
      </w:r>
      <w:r w:rsidRPr="00997DB2">
        <w:rPr>
          <w:rFonts w:asciiTheme="majorHAnsi" w:hAnsiTheme="majorHAnsi" w:cstheme="majorHAnsi"/>
        </w:rPr>
        <w:t xml:space="preserve">. </w:t>
      </w:r>
    </w:p>
    <w:p w14:paraId="54A468B6"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Subcontractar partides d’execució d’obra per a les quals no es permet la subcontractació, d’acord amb el PCAP del contracte.</w:t>
      </w:r>
    </w:p>
    <w:p w14:paraId="4251E269" w14:textId="77777777" w:rsidR="002F522E" w:rsidRPr="00997DB2" w:rsidRDefault="002F522E" w:rsidP="002F522E">
      <w:pPr>
        <w:pStyle w:val="Prrafodelista"/>
        <w:ind w:left="993"/>
        <w:jc w:val="both"/>
        <w:rPr>
          <w:rFonts w:asciiTheme="majorHAnsi" w:hAnsiTheme="majorHAnsi" w:cstheme="majorHAnsi"/>
        </w:rPr>
      </w:pPr>
    </w:p>
    <w:p w14:paraId="5A67BD3F" w14:textId="77777777" w:rsidR="002F522E" w:rsidRPr="00997DB2" w:rsidRDefault="002F522E" w:rsidP="002F522E">
      <w:pPr>
        <w:pStyle w:val="Prrafodelista"/>
        <w:numPr>
          <w:ilvl w:val="1"/>
          <w:numId w:val="30"/>
        </w:numPr>
        <w:ind w:left="709"/>
        <w:jc w:val="both"/>
        <w:rPr>
          <w:rFonts w:asciiTheme="majorHAnsi" w:hAnsiTheme="majorHAnsi" w:cstheme="majorHAnsi"/>
        </w:rPr>
      </w:pPr>
      <w:r w:rsidRPr="00997DB2">
        <w:rPr>
          <w:rFonts w:asciiTheme="majorHAnsi" w:hAnsiTheme="majorHAnsi" w:cstheme="majorHAnsi"/>
        </w:rPr>
        <w:t xml:space="preserve">Seran </w:t>
      </w:r>
      <w:r w:rsidRPr="00997DB2">
        <w:rPr>
          <w:rFonts w:asciiTheme="majorHAnsi" w:hAnsiTheme="majorHAnsi" w:cstheme="majorHAnsi"/>
          <w:u w:val="single"/>
        </w:rPr>
        <w:t>infraccions lleus</w:t>
      </w:r>
      <w:r w:rsidRPr="00997DB2">
        <w:rPr>
          <w:rFonts w:asciiTheme="majorHAnsi" w:hAnsiTheme="majorHAnsi" w:cstheme="majorHAnsi"/>
        </w:rPr>
        <w:t xml:space="preserve">: </w:t>
      </w:r>
    </w:p>
    <w:p w14:paraId="58D3F154"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Totes les no previstes anteriorment, que signifiquin l’incompliment d’alguna manera de les condicions establertes en aquest Plec, i sempre que siguin en perjudici lleu del servei.</w:t>
      </w:r>
    </w:p>
    <w:p w14:paraId="55DDFC61"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Penalitzacions. Al marge dels casos en què pugui produir-se una causa de resolució del contracte i l’Ajuntament s’aculli a aquesta opció, les infraccions es penalitzaran amb una multa dels següents imports:</w:t>
      </w:r>
    </w:p>
    <w:p w14:paraId="4027FF69" w14:textId="77777777" w:rsidR="002F522E" w:rsidRPr="00997DB2" w:rsidRDefault="002F522E" w:rsidP="002F522E">
      <w:pPr>
        <w:pStyle w:val="Prrafodelista"/>
        <w:numPr>
          <w:ilvl w:val="0"/>
          <w:numId w:val="34"/>
        </w:numPr>
        <w:ind w:left="851"/>
        <w:jc w:val="both"/>
        <w:rPr>
          <w:rFonts w:asciiTheme="majorHAnsi" w:hAnsiTheme="majorHAnsi" w:cstheme="majorHAnsi"/>
        </w:rPr>
      </w:pPr>
      <w:r w:rsidRPr="00997DB2">
        <w:rPr>
          <w:rFonts w:asciiTheme="majorHAnsi" w:hAnsiTheme="majorHAnsi" w:cstheme="majorHAnsi"/>
        </w:rPr>
        <w:t xml:space="preserve">Infraccions molt greus: resolució del contracte o multes del 10% respecte del preu anual del contracte. </w:t>
      </w:r>
    </w:p>
    <w:p w14:paraId="597E47BE" w14:textId="77777777" w:rsidR="002F522E" w:rsidRPr="00997DB2" w:rsidRDefault="002F522E" w:rsidP="002F522E">
      <w:pPr>
        <w:pStyle w:val="Prrafodelista"/>
        <w:numPr>
          <w:ilvl w:val="0"/>
          <w:numId w:val="34"/>
        </w:numPr>
        <w:ind w:left="851"/>
        <w:jc w:val="both"/>
        <w:rPr>
          <w:rFonts w:asciiTheme="majorHAnsi" w:hAnsiTheme="majorHAnsi" w:cstheme="majorHAnsi"/>
        </w:rPr>
      </w:pPr>
      <w:r w:rsidRPr="00997DB2">
        <w:rPr>
          <w:rFonts w:asciiTheme="majorHAnsi" w:hAnsiTheme="majorHAnsi" w:cstheme="majorHAnsi"/>
        </w:rPr>
        <w:t xml:space="preserve">Infraccions greus: multes del 8% respecte del preu anual del contracte. </w:t>
      </w:r>
    </w:p>
    <w:p w14:paraId="5C9333BD" w14:textId="77777777" w:rsidR="002F522E" w:rsidRPr="00997DB2" w:rsidRDefault="002F522E" w:rsidP="002F522E">
      <w:pPr>
        <w:pStyle w:val="Prrafodelista"/>
        <w:numPr>
          <w:ilvl w:val="0"/>
          <w:numId w:val="34"/>
        </w:numPr>
        <w:ind w:left="851"/>
        <w:jc w:val="both"/>
        <w:rPr>
          <w:rFonts w:asciiTheme="majorHAnsi" w:hAnsiTheme="majorHAnsi" w:cstheme="majorHAnsi"/>
        </w:rPr>
      </w:pPr>
      <w:r w:rsidRPr="00997DB2">
        <w:rPr>
          <w:rFonts w:asciiTheme="majorHAnsi" w:hAnsiTheme="majorHAnsi" w:cstheme="majorHAnsi"/>
        </w:rPr>
        <w:t xml:space="preserve">Infraccions lleus: multes del 5% respecte del preu anual del contracte. </w:t>
      </w:r>
    </w:p>
    <w:p w14:paraId="1634D332" w14:textId="06B695CB"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A banda de la imposició de penalitzacions a què pogués haver-hi lloc, la demora per part de l’adjudicatari a posar remei a les situacions derivades dels seus incompliments facultarà a l’Ajuntament de </w:t>
      </w:r>
      <w:r w:rsidR="00997DB2" w:rsidRPr="00997DB2">
        <w:rPr>
          <w:rFonts w:asciiTheme="majorHAnsi" w:hAnsiTheme="majorHAnsi" w:cstheme="majorHAnsi"/>
        </w:rPr>
        <w:t>Castellolí</w:t>
      </w:r>
      <w:r w:rsidRPr="00997DB2">
        <w:rPr>
          <w:rFonts w:asciiTheme="majorHAnsi" w:hAnsiTheme="majorHAnsi" w:cstheme="majorHAnsi"/>
        </w:rPr>
        <w:t xml:space="preserve"> en qualsevol moment per a l’adopció de les mesures pertinents destinades a solucionar deficiències i, en cas que d’aquestes mesures se’n derivin despeses, a actuar contra les garanties corresponents. </w:t>
      </w:r>
    </w:p>
    <w:p w14:paraId="0396F079"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ALTRES INCOMPLIMENTS: RETARD EN L’EXECUCIÓ</w:t>
      </w:r>
    </w:p>
    <w:p w14:paraId="5093F420"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D’acord amb la clàusula 38.2 del DCPCAP si el contractista incorregués en demora respecte al compliment dels terminis totals o parcials, per causes que li siguin imputables i sense una causa degudament justificada a judici de l’Ajuntament, s’aplicarà allò que preveuen els articles 192 a 195 de la LCSP, fixant-se l’import de les penalitzacions diàries en 8,00 € per cada 1.000,00 € del preu del contracte.</w:t>
      </w:r>
    </w:p>
    <w:p w14:paraId="570942DF"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El règim d’incompliments i penalitats és independent de les infraccions i sancions que siguin alienes al vincle pròpiament contractual, previstes en la normativa sectorial, que es regiran pels seus propis principis i normes. Així mateix, quan l’incompliment revesteixi els caràcters de delictes o falta l’ajuntament posarà els fets en coneixement de l’òrgan competent.</w:t>
      </w:r>
    </w:p>
    <w:p w14:paraId="19573749" w14:textId="77777777" w:rsidR="002F522E" w:rsidRPr="00997DB2" w:rsidRDefault="002F522E" w:rsidP="002F522E">
      <w:pPr>
        <w:spacing w:after="160" w:line="259" w:lineRule="auto"/>
        <w:rPr>
          <w:rFonts w:asciiTheme="majorHAnsi" w:hAnsiTheme="majorHAnsi" w:cstheme="majorHAnsi"/>
          <w:b/>
          <w:u w:val="single"/>
        </w:rPr>
      </w:pPr>
      <w:r w:rsidRPr="00997DB2">
        <w:rPr>
          <w:rFonts w:asciiTheme="majorHAnsi" w:hAnsiTheme="majorHAnsi" w:cstheme="majorHAnsi"/>
          <w:b/>
          <w:u w:val="single"/>
        </w:rPr>
        <w:br w:type="page"/>
      </w:r>
    </w:p>
    <w:p w14:paraId="41F0AFEE" w14:textId="77777777" w:rsidR="002F522E" w:rsidRPr="00997DB2" w:rsidRDefault="002F522E" w:rsidP="002F522E">
      <w:pPr>
        <w:pStyle w:val="Prrafodelista"/>
        <w:numPr>
          <w:ilvl w:val="0"/>
          <w:numId w:val="23"/>
        </w:numPr>
        <w:ind w:left="0" w:firstLine="0"/>
        <w:jc w:val="both"/>
        <w:rPr>
          <w:rFonts w:asciiTheme="majorHAnsi" w:hAnsiTheme="majorHAnsi" w:cstheme="majorHAnsi"/>
          <w:b/>
          <w:u w:val="single"/>
        </w:rPr>
      </w:pPr>
      <w:r w:rsidRPr="00997DB2">
        <w:rPr>
          <w:rFonts w:asciiTheme="majorHAnsi" w:hAnsiTheme="majorHAnsi" w:cstheme="majorHAnsi"/>
          <w:b/>
          <w:u w:val="single"/>
        </w:rPr>
        <w:lastRenderedPageBreak/>
        <w:t>MODIFICACIÓ, CESSIÓ, SUBCONTRACTACIÓ, EXTINCIÓ I ALTRES CLÀUSULES</w:t>
      </w:r>
    </w:p>
    <w:p w14:paraId="499A1115" w14:textId="77777777" w:rsidR="002F522E" w:rsidRPr="00997DB2" w:rsidRDefault="002F522E" w:rsidP="002F522E">
      <w:pPr>
        <w:pStyle w:val="Prrafodelista"/>
        <w:ind w:left="0"/>
        <w:jc w:val="both"/>
        <w:rPr>
          <w:rFonts w:asciiTheme="majorHAnsi" w:hAnsiTheme="majorHAnsi" w:cstheme="majorHAnsi"/>
          <w:b/>
          <w:u w:val="single"/>
        </w:rPr>
      </w:pPr>
    </w:p>
    <w:p w14:paraId="368E2161"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MODIFICACIÓ</w:t>
      </w:r>
    </w:p>
    <w:p w14:paraId="05A35C69"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Causa: Retard en el subministrament de components i maquinària per causes alienes al contractista. </w:t>
      </w:r>
    </w:p>
    <w:p w14:paraId="671CD746"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Contingut i abast màxim: </w:t>
      </w:r>
    </w:p>
    <w:p w14:paraId="587B7BEF"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Atesa la conjuntura econòmica actual que està provocant retards en l’entrega de determinats subministraments de components i maquinària, el termini d’execució estipulat podrà ampliar-se fins a 2 mesos addicionals, sempre que sigui per causes alienes al contractista. </w:t>
      </w:r>
    </w:p>
    <w:p w14:paraId="144E620F"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 xml:space="preserve">CESSIÓ </w:t>
      </w:r>
    </w:p>
    <w:p w14:paraId="1E1491F3"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Admissió: - </w:t>
      </w:r>
    </w:p>
    <w:p w14:paraId="162FC91C"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Condicions: - </w:t>
      </w:r>
    </w:p>
    <w:p w14:paraId="4242E2A1"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 xml:space="preserve">SUBCONTRACTACIÓ </w:t>
      </w:r>
    </w:p>
    <w:p w14:paraId="1AFD21D1"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Es permet l’execució parcial per tercers: Sí </w:t>
      </w:r>
    </w:p>
    <w:p w14:paraId="7C0714E8"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Obligació d’indicar en l’oferta la part que tinguin previst subcontractar: Sí (conforme apartat del model Annex 1)</w:t>
      </w:r>
    </w:p>
    <w:p w14:paraId="36B9FB26"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Tasques crítiques que no poden ser objecte de subcontractació:  -</w:t>
      </w:r>
    </w:p>
    <w:p w14:paraId="17E4A5D1"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Pagament directe a subcontractistes80: no</w:t>
      </w:r>
    </w:p>
    <w:p w14:paraId="39BA0191"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Prestacions per a les quals es prohibeix la subcontractació: </w:t>
      </w:r>
    </w:p>
    <w:p w14:paraId="2FDAEBD2"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No es permet la subcontractació per a l’execució de les partides d’instal·lacions elèctriques. </w:t>
      </w:r>
    </w:p>
    <w:p w14:paraId="7C95B073" w14:textId="77777777" w:rsidR="002F522E" w:rsidRPr="00997DB2" w:rsidRDefault="002F522E" w:rsidP="002F522E">
      <w:pPr>
        <w:pStyle w:val="Prrafodelista"/>
        <w:numPr>
          <w:ilvl w:val="0"/>
          <w:numId w:val="32"/>
        </w:numPr>
        <w:ind w:left="993"/>
        <w:jc w:val="both"/>
        <w:rPr>
          <w:rFonts w:asciiTheme="majorHAnsi" w:hAnsiTheme="majorHAnsi" w:cstheme="majorHAnsi"/>
        </w:rPr>
      </w:pPr>
      <w:r w:rsidRPr="00997DB2">
        <w:rPr>
          <w:rFonts w:asciiTheme="majorHAnsi" w:hAnsiTheme="majorHAnsi" w:cstheme="majorHAnsi"/>
        </w:rPr>
        <w:t xml:space="preserve">- Únicament s’admetrà la subcontractació per a l’execució de les partides corresponents a ajudes d’obra civil, muntatge d’estructura de suports dels panells fotovoltaics i possibles treballs de desplaçament d’equips de climatització. I en tot cas, el percentatge màxim a subcontractar no podrà excedir el 60% de l’import adjudicat. </w:t>
      </w:r>
    </w:p>
    <w:p w14:paraId="159F31D4"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Forma i contingut de les comunicacions de la subcontractació: </w:t>
      </w:r>
    </w:p>
    <w:p w14:paraId="174743D9"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El contractista haurà de comunicar per escrit, una vegada adjudicat el contracte, i com a molt tard, quan s’iniciï la seva execució, la intenció de celebrar subcontractes, assenyalant la part de la prestació que es pretén subcontractar i la identitat, dades de contacte i representant/s legals del </w:t>
      </w:r>
      <w:proofErr w:type="spellStart"/>
      <w:r w:rsidRPr="00997DB2">
        <w:rPr>
          <w:rFonts w:asciiTheme="majorHAnsi" w:hAnsiTheme="majorHAnsi" w:cstheme="majorHAnsi"/>
        </w:rPr>
        <w:t>subcontractista</w:t>
      </w:r>
      <w:proofErr w:type="spellEnd"/>
      <w:r w:rsidRPr="00997DB2">
        <w:rPr>
          <w:rFonts w:asciiTheme="majorHAnsi" w:hAnsiTheme="majorHAnsi" w:cstheme="majorHAnsi"/>
        </w:rPr>
        <w:t>, i justificant suficientment l’aptitud d’aquest per executar-la per referència als elements tècnics i humans de que disposa i de la seva experiència, i acreditant que el mateix no es troba incurs en prohibició de contractar.</w:t>
      </w:r>
    </w:p>
    <w:p w14:paraId="2402874B"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lastRenderedPageBreak/>
        <w:t>Per a la subcontractació de les partides referents a instal·lacions, si s’escau, es requerirà l’acreditació d’inscripció de l’empresa en el Registre d’Agents de la Seguretat Industrial a Catalunya (RASIC) en el camp d’activitat pertinent, o l’equivalent per empreses no ubicades a Catalunya.</w:t>
      </w:r>
    </w:p>
    <w:p w14:paraId="100D0936" w14:textId="77777777" w:rsidR="002F522E" w:rsidRPr="00997DB2" w:rsidRDefault="002F522E" w:rsidP="002F522E">
      <w:pPr>
        <w:pStyle w:val="Prrafodelista"/>
        <w:numPr>
          <w:ilvl w:val="1"/>
          <w:numId w:val="23"/>
        </w:numPr>
        <w:ind w:left="0" w:firstLine="0"/>
        <w:jc w:val="both"/>
        <w:rPr>
          <w:rFonts w:asciiTheme="majorHAnsi" w:hAnsiTheme="majorHAnsi" w:cstheme="majorHAnsi"/>
          <w:b/>
        </w:rPr>
      </w:pPr>
      <w:r w:rsidRPr="00997DB2">
        <w:rPr>
          <w:rFonts w:asciiTheme="majorHAnsi" w:hAnsiTheme="majorHAnsi" w:cstheme="majorHAnsi"/>
          <w:b/>
        </w:rPr>
        <w:t>EXTINCIÓ</w:t>
      </w:r>
    </w:p>
    <w:p w14:paraId="5F272299"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Causes:</w:t>
      </w:r>
    </w:p>
    <w:p w14:paraId="7B673A72"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Pel cas que el contractista no executi, al menys, el 40% del valor econòmic del pressupost d’execució material de l’obra dins de la meitat del termini d’execució ofert, l’Ajuntament podrà declarar des d’aquell moment finalitzat el contracte per no haver-se assolit aquesta fita.</w:t>
      </w:r>
    </w:p>
    <w:p w14:paraId="423A12B6"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Les presents fites s’estableixen com a causa d’extinció prevista en el contracte i que operarà automàticament sempre que l’Ajuntament ho consideri oportú.</w:t>
      </w:r>
    </w:p>
    <w:p w14:paraId="48ECAE27"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En el cas d’aplicar-se la present causa d’extinció, el contracte es donarà per finalitzat des del punt referit a la fita incomplerta.</w:t>
      </w:r>
    </w:p>
    <w:p w14:paraId="3AE1E66F" w14:textId="77777777" w:rsidR="002F522E" w:rsidRPr="00997DB2" w:rsidRDefault="002F522E" w:rsidP="002F522E">
      <w:pPr>
        <w:jc w:val="both"/>
        <w:rPr>
          <w:rFonts w:asciiTheme="majorHAnsi" w:hAnsiTheme="majorHAnsi" w:cstheme="majorHAnsi"/>
        </w:rPr>
      </w:pPr>
    </w:p>
    <w:p w14:paraId="0752091E" w14:textId="77777777" w:rsidR="002F522E" w:rsidRPr="00997DB2" w:rsidRDefault="002F522E" w:rsidP="002F522E">
      <w:pPr>
        <w:spacing w:after="160" w:line="259" w:lineRule="auto"/>
        <w:rPr>
          <w:rFonts w:asciiTheme="majorHAnsi" w:hAnsiTheme="majorHAnsi" w:cstheme="majorHAnsi"/>
        </w:rPr>
      </w:pPr>
      <w:r w:rsidRPr="00997DB2">
        <w:rPr>
          <w:rFonts w:asciiTheme="majorHAnsi" w:hAnsiTheme="majorHAnsi" w:cstheme="majorHAnsi"/>
        </w:rPr>
        <w:br w:type="page"/>
      </w:r>
    </w:p>
    <w:p w14:paraId="713480BD" w14:textId="77777777" w:rsidR="002F522E" w:rsidRPr="00997DB2" w:rsidRDefault="002F522E" w:rsidP="002F522E">
      <w:pPr>
        <w:pStyle w:val="Prrafodelista"/>
        <w:ind w:left="0"/>
        <w:jc w:val="both"/>
        <w:rPr>
          <w:rFonts w:asciiTheme="majorHAnsi" w:hAnsiTheme="majorHAnsi" w:cstheme="majorHAnsi"/>
          <w:b/>
        </w:rPr>
      </w:pPr>
      <w:r w:rsidRPr="00997DB2">
        <w:rPr>
          <w:rFonts w:asciiTheme="majorHAnsi" w:hAnsiTheme="majorHAnsi" w:cstheme="majorHAnsi"/>
          <w:b/>
        </w:rPr>
        <w:lastRenderedPageBreak/>
        <w:t>ANNEX 1. Criteris d’adjudicació avaluables mitjançant fórmula/automàtics</w:t>
      </w:r>
    </w:p>
    <w:p w14:paraId="063BBF63" w14:textId="4383E3A9" w:rsidR="002F522E" w:rsidRPr="00997DB2" w:rsidRDefault="002F522E" w:rsidP="002F522E">
      <w:pPr>
        <w:jc w:val="center"/>
        <w:rPr>
          <w:rFonts w:asciiTheme="majorHAnsi" w:hAnsiTheme="majorHAnsi" w:cstheme="majorHAnsi"/>
        </w:rPr>
      </w:pPr>
      <w:r w:rsidRPr="00997DB2">
        <w:rPr>
          <w:rFonts w:asciiTheme="majorHAnsi" w:hAnsiTheme="majorHAnsi" w:cstheme="majorHAnsi"/>
        </w:rPr>
        <w:t xml:space="preserve">A L’AJUNTAMENT DE </w:t>
      </w:r>
      <w:r w:rsidR="00997DB2" w:rsidRPr="00997DB2">
        <w:rPr>
          <w:rFonts w:asciiTheme="majorHAnsi" w:hAnsiTheme="majorHAnsi" w:cstheme="majorHAnsi"/>
        </w:rPr>
        <w:t>CASTELLOLÍ</w:t>
      </w:r>
    </w:p>
    <w:p w14:paraId="3D29DBA8" w14:textId="1A955938" w:rsidR="002F522E" w:rsidRPr="00997DB2" w:rsidRDefault="00997DB2" w:rsidP="002F522E">
      <w:pPr>
        <w:jc w:val="center"/>
        <w:rPr>
          <w:rFonts w:asciiTheme="majorHAnsi" w:hAnsiTheme="majorHAnsi" w:cstheme="majorHAnsi"/>
        </w:rPr>
      </w:pPr>
      <w:r w:rsidRPr="00997DB2">
        <w:rPr>
          <w:rFonts w:asciiTheme="majorHAnsi" w:hAnsiTheme="majorHAnsi" w:cstheme="majorHAnsi"/>
        </w:rPr>
        <w:t>Avinguda de la Unió, núm. 60</w:t>
      </w:r>
      <w:r w:rsidR="002F522E" w:rsidRPr="00997DB2">
        <w:rPr>
          <w:rFonts w:asciiTheme="majorHAnsi" w:hAnsiTheme="majorHAnsi" w:cstheme="majorHAnsi"/>
        </w:rPr>
        <w:t xml:space="preserve"> – 087</w:t>
      </w:r>
      <w:r w:rsidRPr="00997DB2">
        <w:rPr>
          <w:rFonts w:asciiTheme="majorHAnsi" w:hAnsiTheme="majorHAnsi" w:cstheme="majorHAnsi"/>
        </w:rPr>
        <w:t>19</w:t>
      </w:r>
      <w:r w:rsidR="002F522E" w:rsidRPr="00997DB2">
        <w:rPr>
          <w:rFonts w:asciiTheme="majorHAnsi" w:hAnsiTheme="majorHAnsi" w:cstheme="majorHAnsi"/>
        </w:rPr>
        <w:t xml:space="preserve"> C</w:t>
      </w:r>
      <w:r w:rsidRPr="00997DB2">
        <w:rPr>
          <w:rFonts w:asciiTheme="majorHAnsi" w:hAnsiTheme="majorHAnsi" w:cstheme="majorHAnsi"/>
        </w:rPr>
        <w:t>astellolí</w:t>
      </w:r>
    </w:p>
    <w:p w14:paraId="09DC99B2" w14:textId="77777777" w:rsidR="002F522E" w:rsidRPr="00997DB2" w:rsidRDefault="002F522E" w:rsidP="002F522E">
      <w:pPr>
        <w:jc w:val="center"/>
        <w:rPr>
          <w:rFonts w:asciiTheme="majorHAnsi" w:hAnsiTheme="majorHAnsi" w:cstheme="majorHAnsi"/>
          <w:b/>
          <w:u w:val="single"/>
        </w:rPr>
      </w:pPr>
      <w:r w:rsidRPr="00997DB2">
        <w:rPr>
          <w:rFonts w:asciiTheme="majorHAnsi" w:hAnsiTheme="majorHAnsi" w:cstheme="majorHAnsi"/>
          <w:b/>
          <w:u w:val="single"/>
        </w:rPr>
        <w:t>OFERTA ECONÒMICA</w:t>
      </w:r>
    </w:p>
    <w:p w14:paraId="6F00F716" w14:textId="77777777" w:rsidR="002F522E" w:rsidRPr="00997DB2" w:rsidRDefault="002F522E" w:rsidP="002F522E">
      <w:pPr>
        <w:jc w:val="both"/>
        <w:rPr>
          <w:rFonts w:asciiTheme="majorHAnsi" w:hAnsiTheme="majorHAnsi" w:cstheme="majorHAnsi"/>
          <w:b/>
        </w:rPr>
      </w:pPr>
      <w:r w:rsidRPr="00997DB2">
        <w:rPr>
          <w:rFonts w:asciiTheme="majorHAnsi" w:hAnsiTheme="majorHAnsi" w:cstheme="majorHAnsi"/>
          <w:b/>
        </w:rPr>
        <w:t>EXPEDIENT</w:t>
      </w:r>
    </w:p>
    <w:p w14:paraId="1313F464" w14:textId="6893442F"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Objecte: Plec de clàusules administratives particulars que han de regir el contracte d’obres contingudes en el projecte executiu de </w:t>
      </w:r>
      <w:r w:rsidR="00997DB2" w:rsidRPr="00997DB2">
        <w:rPr>
          <w:rFonts w:asciiTheme="majorHAnsi" w:hAnsiTheme="majorHAnsi" w:cstheme="majorHAnsi"/>
        </w:rPr>
        <w:t xml:space="preserve">la instal·lació solar fotovoltaica </w:t>
      </w:r>
      <w:r w:rsidRPr="00997DB2">
        <w:rPr>
          <w:rFonts w:asciiTheme="majorHAnsi" w:hAnsiTheme="majorHAnsi" w:cstheme="majorHAnsi"/>
        </w:rPr>
        <w:t>d’autoconsum col·lectiu situad</w:t>
      </w:r>
      <w:r w:rsidR="00997DB2" w:rsidRPr="00997DB2">
        <w:rPr>
          <w:rFonts w:asciiTheme="majorHAnsi" w:hAnsiTheme="majorHAnsi" w:cstheme="majorHAnsi"/>
        </w:rPr>
        <w:t>a</w:t>
      </w:r>
      <w:r w:rsidRPr="00997DB2">
        <w:rPr>
          <w:rFonts w:asciiTheme="majorHAnsi" w:hAnsiTheme="majorHAnsi" w:cstheme="majorHAnsi"/>
        </w:rPr>
        <w:t xml:space="preserve"> a</w:t>
      </w:r>
      <w:r w:rsidR="00997DB2" w:rsidRPr="00997DB2">
        <w:rPr>
          <w:rFonts w:asciiTheme="majorHAnsi" w:hAnsiTheme="majorHAnsi" w:cstheme="majorHAnsi"/>
        </w:rPr>
        <w:t xml:space="preserve"> la </w:t>
      </w:r>
      <w:r w:rsidR="00997DB2" w:rsidRPr="00997DB2">
        <w:rPr>
          <w:rFonts w:asciiTheme="majorHAnsi" w:hAnsiTheme="majorHAnsi" w:cstheme="majorHAnsi"/>
          <w:b/>
        </w:rPr>
        <w:t>Pista de Pàdel</w:t>
      </w:r>
      <w:r w:rsidRPr="00997DB2">
        <w:rPr>
          <w:rFonts w:asciiTheme="majorHAnsi" w:hAnsiTheme="majorHAnsi" w:cstheme="majorHAnsi"/>
        </w:rPr>
        <w:t>.</w:t>
      </w:r>
    </w:p>
    <w:p w14:paraId="7F935B4B" w14:textId="77777777" w:rsidR="002F522E" w:rsidRPr="00997DB2" w:rsidRDefault="002F522E" w:rsidP="002F522E">
      <w:pPr>
        <w:jc w:val="both"/>
        <w:rPr>
          <w:rFonts w:asciiTheme="majorHAnsi" w:hAnsiTheme="majorHAnsi" w:cstheme="majorHAnsi"/>
        </w:rPr>
      </w:pPr>
    </w:p>
    <w:p w14:paraId="53224A93" w14:textId="77777777" w:rsidR="002F522E" w:rsidRPr="00997DB2" w:rsidRDefault="002F522E" w:rsidP="002F522E">
      <w:pPr>
        <w:jc w:val="both"/>
        <w:rPr>
          <w:rFonts w:asciiTheme="majorHAnsi" w:hAnsiTheme="majorHAnsi" w:cstheme="majorHAnsi"/>
          <w:b/>
        </w:rPr>
      </w:pPr>
      <w:r w:rsidRPr="00997DB2">
        <w:rPr>
          <w:rFonts w:asciiTheme="majorHAnsi" w:hAnsiTheme="majorHAnsi" w:cstheme="majorHAnsi"/>
          <w:b/>
        </w:rPr>
        <w:t>LICITADOR</w:t>
      </w:r>
    </w:p>
    <w:p w14:paraId="6593CCD5" w14:textId="765DF772" w:rsidR="002F522E" w:rsidRPr="00997DB2" w:rsidRDefault="002F522E" w:rsidP="002F522E">
      <w:pPr>
        <w:jc w:val="both"/>
        <w:rPr>
          <w:rFonts w:asciiTheme="majorHAnsi" w:hAnsiTheme="majorHAnsi" w:cstheme="majorHAnsi"/>
        </w:rPr>
      </w:pPr>
      <w:r w:rsidRPr="00997DB2">
        <w:rPr>
          <w:rFonts w:asciiTheme="majorHAnsi" w:hAnsiTheme="majorHAnsi" w:cstheme="majorHAnsi"/>
        </w:rPr>
        <w:t>Nom: _____________________________________________________________________________</w:t>
      </w:r>
    </w:p>
    <w:p w14:paraId="7225E2A4" w14:textId="74EA54A4" w:rsidR="002F522E" w:rsidRPr="00997DB2" w:rsidRDefault="002F522E" w:rsidP="002F522E">
      <w:pPr>
        <w:jc w:val="both"/>
        <w:rPr>
          <w:rFonts w:asciiTheme="majorHAnsi" w:hAnsiTheme="majorHAnsi" w:cstheme="majorHAnsi"/>
        </w:rPr>
      </w:pPr>
      <w:r w:rsidRPr="00997DB2">
        <w:rPr>
          <w:rFonts w:asciiTheme="majorHAnsi" w:hAnsiTheme="majorHAnsi" w:cstheme="majorHAnsi"/>
        </w:rPr>
        <w:t>DNI/CIF: ______________________________________________________________________</w:t>
      </w:r>
    </w:p>
    <w:p w14:paraId="3274908F" w14:textId="77777777" w:rsidR="002F522E" w:rsidRPr="00997DB2" w:rsidRDefault="002F522E" w:rsidP="002F522E">
      <w:pPr>
        <w:jc w:val="both"/>
        <w:rPr>
          <w:rFonts w:asciiTheme="majorHAnsi" w:hAnsiTheme="majorHAnsi" w:cstheme="majorHAnsi"/>
        </w:rPr>
      </w:pPr>
    </w:p>
    <w:p w14:paraId="28B3356B" w14:textId="77777777" w:rsidR="002F522E" w:rsidRPr="00997DB2" w:rsidRDefault="002F522E" w:rsidP="002F522E">
      <w:pPr>
        <w:jc w:val="both"/>
        <w:rPr>
          <w:rFonts w:asciiTheme="majorHAnsi" w:hAnsiTheme="majorHAnsi" w:cstheme="majorHAnsi"/>
          <w:b/>
        </w:rPr>
      </w:pPr>
      <w:r w:rsidRPr="00997DB2">
        <w:rPr>
          <w:rFonts w:asciiTheme="majorHAnsi" w:hAnsiTheme="majorHAnsi" w:cstheme="majorHAnsi"/>
          <w:b/>
        </w:rPr>
        <w:t>CRITERIS D’ADJUDICACIÓ AVALUABLES MITJANÇANT FÓRMULA O AUTOMÀTIC</w:t>
      </w:r>
    </w:p>
    <w:p w14:paraId="7E151B51"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1. </w:t>
      </w:r>
      <w:r w:rsidRPr="00997DB2">
        <w:rPr>
          <w:rFonts w:asciiTheme="majorHAnsi" w:hAnsiTheme="majorHAnsi" w:cstheme="majorHAnsi"/>
          <w:b/>
        </w:rPr>
        <w:t>Reducció de preu</w:t>
      </w:r>
      <w:r w:rsidRPr="00997DB2">
        <w:rPr>
          <w:rFonts w:asciiTheme="majorHAnsi" w:hAnsiTheme="majorHAnsi" w:cstheme="majorHAnsi"/>
        </w:rPr>
        <w:t xml:space="preserve"> respecte el pressupost de licitació.</w:t>
      </w:r>
    </w:p>
    <w:tbl>
      <w:tblPr>
        <w:tblStyle w:val="Tablaconcuadrcula"/>
        <w:tblW w:w="0" w:type="auto"/>
        <w:tblLook w:val="04A0" w:firstRow="1" w:lastRow="0" w:firstColumn="1" w:lastColumn="0" w:noHBand="0" w:noVBand="1"/>
      </w:tblPr>
      <w:tblGrid>
        <w:gridCol w:w="4247"/>
        <w:gridCol w:w="4247"/>
      </w:tblGrid>
      <w:tr w:rsidR="002F522E" w:rsidRPr="00997DB2" w14:paraId="5621C72F" w14:textId="77777777" w:rsidTr="00CD46DB">
        <w:tc>
          <w:tcPr>
            <w:tcW w:w="8494" w:type="dxa"/>
            <w:gridSpan w:val="2"/>
            <w:shd w:val="clear" w:color="auto" w:fill="D9D9D9" w:themeFill="background1" w:themeFillShade="D9"/>
          </w:tcPr>
          <w:p w14:paraId="0AC5DD47" w14:textId="77777777" w:rsidR="002F522E" w:rsidRPr="00997DB2" w:rsidRDefault="002F522E" w:rsidP="00CD46DB">
            <w:pPr>
              <w:jc w:val="center"/>
              <w:rPr>
                <w:rFonts w:asciiTheme="majorHAnsi" w:hAnsiTheme="majorHAnsi" w:cstheme="majorHAnsi"/>
                <w:b/>
              </w:rPr>
            </w:pPr>
            <w:r w:rsidRPr="00997DB2">
              <w:rPr>
                <w:rFonts w:asciiTheme="majorHAnsi" w:hAnsiTheme="majorHAnsi" w:cstheme="majorHAnsi"/>
                <w:b/>
              </w:rPr>
              <w:t>Oferta econòmica per a l’execució de les obres</w:t>
            </w:r>
          </w:p>
          <w:p w14:paraId="63C6A12A" w14:textId="455B5FA4" w:rsidR="002F522E" w:rsidRPr="00997DB2" w:rsidRDefault="002F522E" w:rsidP="00CD46DB">
            <w:pPr>
              <w:jc w:val="center"/>
              <w:rPr>
                <w:rFonts w:asciiTheme="majorHAnsi" w:hAnsiTheme="majorHAnsi" w:cstheme="majorHAnsi"/>
                <w:b/>
              </w:rPr>
            </w:pPr>
            <w:r w:rsidRPr="00997DB2">
              <w:rPr>
                <w:rFonts w:asciiTheme="majorHAnsi" w:hAnsiTheme="majorHAnsi" w:cstheme="majorHAnsi"/>
                <w:b/>
              </w:rPr>
              <w:t xml:space="preserve">Pressupost de licitació: </w:t>
            </w:r>
            <w:r w:rsidR="00997DB2" w:rsidRPr="00997DB2">
              <w:rPr>
                <w:rFonts w:asciiTheme="majorHAnsi" w:hAnsiTheme="majorHAnsi" w:cstheme="majorHAnsi"/>
                <w:b/>
              </w:rPr>
              <w:t>146.905,24 € + IVA</w:t>
            </w:r>
            <w:r w:rsidR="00997DB2" w:rsidRPr="00997DB2">
              <w:rPr>
                <w:rFonts w:asciiTheme="majorHAnsi" w:hAnsiTheme="majorHAnsi" w:cstheme="majorHAnsi"/>
              </w:rPr>
              <w:t xml:space="preserve"> (177.755,34 €)</w:t>
            </w:r>
          </w:p>
        </w:tc>
      </w:tr>
      <w:tr w:rsidR="002F522E" w:rsidRPr="00997DB2" w14:paraId="72A30274" w14:textId="77777777" w:rsidTr="00CD46DB">
        <w:tc>
          <w:tcPr>
            <w:tcW w:w="4247" w:type="dxa"/>
          </w:tcPr>
          <w:p w14:paraId="68E34ABC" w14:textId="77777777" w:rsidR="002F522E" w:rsidRPr="00997DB2" w:rsidRDefault="002F522E" w:rsidP="00CD46DB">
            <w:pPr>
              <w:jc w:val="both"/>
              <w:rPr>
                <w:rFonts w:asciiTheme="majorHAnsi" w:hAnsiTheme="majorHAnsi" w:cstheme="majorHAnsi"/>
              </w:rPr>
            </w:pPr>
            <w:r w:rsidRPr="00997DB2">
              <w:rPr>
                <w:rFonts w:asciiTheme="majorHAnsi" w:hAnsiTheme="majorHAnsi" w:cstheme="majorHAnsi"/>
              </w:rPr>
              <w:t>Preu sense IVA</w:t>
            </w:r>
          </w:p>
        </w:tc>
        <w:tc>
          <w:tcPr>
            <w:tcW w:w="4247" w:type="dxa"/>
          </w:tcPr>
          <w:p w14:paraId="72B70761" w14:textId="77777777" w:rsidR="002F522E" w:rsidRPr="00997DB2" w:rsidRDefault="002F522E" w:rsidP="00CD46DB">
            <w:pPr>
              <w:ind w:right="589"/>
              <w:jc w:val="right"/>
              <w:rPr>
                <w:rFonts w:asciiTheme="majorHAnsi" w:hAnsiTheme="majorHAnsi" w:cstheme="majorHAnsi"/>
              </w:rPr>
            </w:pPr>
            <w:r w:rsidRPr="00997DB2">
              <w:rPr>
                <w:rFonts w:asciiTheme="majorHAnsi" w:hAnsiTheme="majorHAnsi" w:cstheme="majorHAnsi"/>
              </w:rPr>
              <w:t>€</w:t>
            </w:r>
          </w:p>
        </w:tc>
      </w:tr>
      <w:tr w:rsidR="002F522E" w:rsidRPr="00997DB2" w14:paraId="773602FA" w14:textId="77777777" w:rsidTr="00CD46DB">
        <w:tc>
          <w:tcPr>
            <w:tcW w:w="4247" w:type="dxa"/>
          </w:tcPr>
          <w:p w14:paraId="72A223D5" w14:textId="77777777" w:rsidR="002F522E" w:rsidRPr="00997DB2" w:rsidRDefault="002F522E" w:rsidP="00CD46DB">
            <w:pPr>
              <w:jc w:val="both"/>
              <w:rPr>
                <w:rFonts w:asciiTheme="majorHAnsi" w:hAnsiTheme="majorHAnsi" w:cstheme="majorHAnsi"/>
              </w:rPr>
            </w:pPr>
            <w:r w:rsidRPr="00997DB2">
              <w:rPr>
                <w:rFonts w:asciiTheme="majorHAnsi" w:hAnsiTheme="majorHAnsi" w:cstheme="majorHAnsi"/>
              </w:rPr>
              <w:t>Import IVA (21%)</w:t>
            </w:r>
          </w:p>
        </w:tc>
        <w:tc>
          <w:tcPr>
            <w:tcW w:w="4247" w:type="dxa"/>
          </w:tcPr>
          <w:p w14:paraId="5145A0C8" w14:textId="77777777" w:rsidR="002F522E" w:rsidRPr="00997DB2" w:rsidRDefault="002F522E" w:rsidP="00CD46DB">
            <w:pPr>
              <w:ind w:right="589"/>
              <w:jc w:val="right"/>
              <w:rPr>
                <w:rFonts w:asciiTheme="majorHAnsi" w:hAnsiTheme="majorHAnsi" w:cstheme="majorHAnsi"/>
              </w:rPr>
            </w:pPr>
            <w:r w:rsidRPr="00997DB2">
              <w:rPr>
                <w:rFonts w:asciiTheme="majorHAnsi" w:hAnsiTheme="majorHAnsi" w:cstheme="majorHAnsi"/>
              </w:rPr>
              <w:t>€</w:t>
            </w:r>
          </w:p>
        </w:tc>
      </w:tr>
      <w:tr w:rsidR="002F522E" w:rsidRPr="00997DB2" w14:paraId="77F5DC81" w14:textId="77777777" w:rsidTr="00CD46DB">
        <w:tc>
          <w:tcPr>
            <w:tcW w:w="4247" w:type="dxa"/>
          </w:tcPr>
          <w:p w14:paraId="6E1D275B" w14:textId="77777777" w:rsidR="002F522E" w:rsidRPr="00997DB2" w:rsidRDefault="002F522E" w:rsidP="00CD46DB">
            <w:pPr>
              <w:jc w:val="both"/>
              <w:rPr>
                <w:rFonts w:asciiTheme="majorHAnsi" w:hAnsiTheme="majorHAnsi" w:cstheme="majorHAnsi"/>
              </w:rPr>
            </w:pPr>
            <w:r w:rsidRPr="00997DB2">
              <w:rPr>
                <w:rFonts w:asciiTheme="majorHAnsi" w:hAnsiTheme="majorHAnsi" w:cstheme="majorHAnsi"/>
              </w:rPr>
              <w:t>Preu amb IVA</w:t>
            </w:r>
          </w:p>
        </w:tc>
        <w:tc>
          <w:tcPr>
            <w:tcW w:w="4247" w:type="dxa"/>
          </w:tcPr>
          <w:p w14:paraId="6F7BB5AF" w14:textId="77777777" w:rsidR="002F522E" w:rsidRPr="00997DB2" w:rsidRDefault="002F522E" w:rsidP="00CD46DB">
            <w:pPr>
              <w:ind w:right="589"/>
              <w:jc w:val="right"/>
              <w:rPr>
                <w:rFonts w:asciiTheme="majorHAnsi" w:hAnsiTheme="majorHAnsi" w:cstheme="majorHAnsi"/>
              </w:rPr>
            </w:pPr>
            <w:r w:rsidRPr="00997DB2">
              <w:rPr>
                <w:rFonts w:asciiTheme="majorHAnsi" w:hAnsiTheme="majorHAnsi" w:cstheme="majorHAnsi"/>
              </w:rPr>
              <w:t>€</w:t>
            </w:r>
          </w:p>
        </w:tc>
      </w:tr>
      <w:tr w:rsidR="002F522E" w:rsidRPr="00997DB2" w14:paraId="19C65155" w14:textId="77777777" w:rsidTr="00CD46DB">
        <w:tc>
          <w:tcPr>
            <w:tcW w:w="4247" w:type="dxa"/>
          </w:tcPr>
          <w:p w14:paraId="2E192A4A" w14:textId="77777777" w:rsidR="002F522E" w:rsidRPr="00997DB2" w:rsidRDefault="002F522E" w:rsidP="00CD46DB">
            <w:pPr>
              <w:jc w:val="both"/>
              <w:rPr>
                <w:rFonts w:asciiTheme="majorHAnsi" w:hAnsiTheme="majorHAnsi" w:cstheme="majorHAnsi"/>
              </w:rPr>
            </w:pPr>
            <w:r w:rsidRPr="00997DB2">
              <w:rPr>
                <w:rFonts w:asciiTheme="majorHAnsi" w:hAnsiTheme="majorHAnsi" w:cstheme="majorHAnsi"/>
              </w:rPr>
              <w:t>% baixa de licitació</w:t>
            </w:r>
          </w:p>
        </w:tc>
        <w:tc>
          <w:tcPr>
            <w:tcW w:w="4247" w:type="dxa"/>
          </w:tcPr>
          <w:p w14:paraId="1678223E" w14:textId="77777777" w:rsidR="002F522E" w:rsidRPr="00997DB2" w:rsidRDefault="002F522E" w:rsidP="00CD46DB">
            <w:pPr>
              <w:ind w:right="589"/>
              <w:jc w:val="right"/>
              <w:rPr>
                <w:rFonts w:asciiTheme="majorHAnsi" w:hAnsiTheme="majorHAnsi" w:cstheme="majorHAnsi"/>
              </w:rPr>
            </w:pPr>
            <w:r w:rsidRPr="00997DB2">
              <w:rPr>
                <w:rFonts w:asciiTheme="majorHAnsi" w:hAnsiTheme="majorHAnsi" w:cstheme="majorHAnsi"/>
              </w:rPr>
              <w:t>%</w:t>
            </w:r>
          </w:p>
        </w:tc>
      </w:tr>
    </w:tbl>
    <w:p w14:paraId="682AF52E" w14:textId="77777777" w:rsidR="002F522E" w:rsidRPr="00997DB2" w:rsidRDefault="002F522E" w:rsidP="002F522E">
      <w:pPr>
        <w:jc w:val="both"/>
        <w:rPr>
          <w:rFonts w:asciiTheme="majorHAnsi" w:hAnsiTheme="majorHAnsi" w:cstheme="majorHAnsi"/>
        </w:rPr>
      </w:pPr>
    </w:p>
    <w:p w14:paraId="4268CF55" w14:textId="77777777" w:rsidR="00997DB2" w:rsidRPr="00997DB2" w:rsidRDefault="00997DB2">
      <w:pPr>
        <w:spacing w:after="0" w:line="240" w:lineRule="auto"/>
        <w:rPr>
          <w:rFonts w:asciiTheme="majorHAnsi" w:hAnsiTheme="majorHAnsi" w:cstheme="majorHAnsi"/>
        </w:rPr>
      </w:pPr>
      <w:r w:rsidRPr="00997DB2">
        <w:rPr>
          <w:rFonts w:asciiTheme="majorHAnsi" w:hAnsiTheme="majorHAnsi" w:cstheme="majorHAnsi"/>
        </w:rPr>
        <w:br w:type="page"/>
      </w:r>
    </w:p>
    <w:p w14:paraId="530CD49B" w14:textId="3F79E591" w:rsidR="002F522E" w:rsidRPr="00997DB2" w:rsidRDefault="002F522E" w:rsidP="002F522E">
      <w:pPr>
        <w:jc w:val="both"/>
        <w:rPr>
          <w:rFonts w:asciiTheme="majorHAnsi" w:hAnsiTheme="majorHAnsi" w:cstheme="majorHAnsi"/>
        </w:rPr>
      </w:pPr>
      <w:r w:rsidRPr="00997DB2">
        <w:rPr>
          <w:rFonts w:asciiTheme="majorHAnsi" w:hAnsiTheme="majorHAnsi" w:cstheme="majorHAnsi"/>
        </w:rPr>
        <w:lastRenderedPageBreak/>
        <w:t xml:space="preserve">2. Increment de </w:t>
      </w:r>
      <w:r w:rsidR="00997DB2" w:rsidRPr="00997DB2">
        <w:rPr>
          <w:rFonts w:asciiTheme="majorHAnsi" w:hAnsiTheme="majorHAnsi" w:cstheme="majorHAnsi"/>
        </w:rPr>
        <w:t xml:space="preserve">la potència pic de la instal·lació solar </w:t>
      </w:r>
      <w:r w:rsidRPr="00997DB2">
        <w:rPr>
          <w:rFonts w:asciiTheme="majorHAnsi" w:hAnsiTheme="majorHAnsi" w:cstheme="majorHAnsi"/>
        </w:rPr>
        <w:t>a instal·lar:</w:t>
      </w:r>
    </w:p>
    <w:tbl>
      <w:tblPr>
        <w:tblStyle w:val="Tablaconcuadrcula"/>
        <w:tblW w:w="0" w:type="auto"/>
        <w:tblLook w:val="04A0" w:firstRow="1" w:lastRow="0" w:firstColumn="1" w:lastColumn="0" w:noHBand="0" w:noVBand="1"/>
      </w:tblPr>
      <w:tblGrid>
        <w:gridCol w:w="4247"/>
        <w:gridCol w:w="4247"/>
      </w:tblGrid>
      <w:tr w:rsidR="002F522E" w:rsidRPr="00997DB2" w14:paraId="070E2A56" w14:textId="77777777" w:rsidTr="00CD46DB">
        <w:tc>
          <w:tcPr>
            <w:tcW w:w="8494" w:type="dxa"/>
            <w:gridSpan w:val="2"/>
            <w:shd w:val="clear" w:color="auto" w:fill="D9D9D9" w:themeFill="background1" w:themeFillShade="D9"/>
          </w:tcPr>
          <w:p w14:paraId="2E45118E" w14:textId="1441B012" w:rsidR="002F522E" w:rsidRPr="00997DB2" w:rsidRDefault="002F522E" w:rsidP="00CD46DB">
            <w:pPr>
              <w:jc w:val="center"/>
              <w:rPr>
                <w:rFonts w:asciiTheme="majorHAnsi" w:hAnsiTheme="majorHAnsi" w:cstheme="majorHAnsi"/>
                <w:b/>
              </w:rPr>
            </w:pPr>
            <w:r w:rsidRPr="00997DB2">
              <w:rPr>
                <w:rFonts w:asciiTheme="majorHAnsi" w:hAnsiTheme="majorHAnsi" w:cstheme="majorHAnsi"/>
                <w:b/>
              </w:rPr>
              <w:t xml:space="preserve">Oferta de </w:t>
            </w:r>
            <w:r w:rsidR="00997DB2" w:rsidRPr="00997DB2">
              <w:rPr>
                <w:rFonts w:asciiTheme="majorHAnsi" w:hAnsiTheme="majorHAnsi" w:cstheme="majorHAnsi"/>
                <w:b/>
              </w:rPr>
              <w:t>la potència pic a instal·lar</w:t>
            </w:r>
          </w:p>
          <w:p w14:paraId="2ABF46DC" w14:textId="275D72E9" w:rsidR="002F522E" w:rsidRPr="00997DB2" w:rsidRDefault="002F522E" w:rsidP="00CD46DB">
            <w:pPr>
              <w:jc w:val="center"/>
              <w:rPr>
                <w:rFonts w:asciiTheme="majorHAnsi" w:hAnsiTheme="majorHAnsi" w:cstheme="majorHAnsi"/>
                <w:b/>
              </w:rPr>
            </w:pPr>
            <w:r w:rsidRPr="00997DB2">
              <w:rPr>
                <w:rFonts w:asciiTheme="majorHAnsi" w:hAnsiTheme="majorHAnsi" w:cstheme="majorHAnsi"/>
                <w:b/>
              </w:rPr>
              <w:t xml:space="preserve">Referència de sortida: </w:t>
            </w:r>
            <w:r w:rsidR="00997DB2" w:rsidRPr="00997DB2">
              <w:rPr>
                <w:rFonts w:asciiTheme="majorHAnsi" w:hAnsiTheme="majorHAnsi" w:cstheme="majorHAnsi"/>
                <w:b/>
              </w:rPr>
              <w:t xml:space="preserve">96,96 </w:t>
            </w:r>
            <w:proofErr w:type="spellStart"/>
            <w:r w:rsidR="00997DB2" w:rsidRPr="00997DB2">
              <w:rPr>
                <w:rFonts w:asciiTheme="majorHAnsi" w:hAnsiTheme="majorHAnsi" w:cstheme="majorHAnsi"/>
                <w:b/>
              </w:rPr>
              <w:t>kWp</w:t>
            </w:r>
            <w:proofErr w:type="spellEnd"/>
          </w:p>
        </w:tc>
      </w:tr>
      <w:tr w:rsidR="002F522E" w:rsidRPr="00997DB2" w14:paraId="1DBC386C" w14:textId="77777777" w:rsidTr="00CD46DB">
        <w:tc>
          <w:tcPr>
            <w:tcW w:w="4247" w:type="dxa"/>
          </w:tcPr>
          <w:p w14:paraId="457AD280" w14:textId="178F5210" w:rsidR="002F522E" w:rsidRPr="00997DB2" w:rsidRDefault="00997DB2" w:rsidP="00CD46DB">
            <w:pPr>
              <w:jc w:val="both"/>
              <w:rPr>
                <w:rFonts w:asciiTheme="majorHAnsi" w:hAnsiTheme="majorHAnsi" w:cstheme="majorHAnsi"/>
              </w:rPr>
            </w:pPr>
            <w:r w:rsidRPr="00997DB2">
              <w:rPr>
                <w:rFonts w:asciiTheme="majorHAnsi" w:hAnsiTheme="majorHAnsi" w:cstheme="majorHAnsi"/>
              </w:rPr>
              <w:t>Potència pic total a instal·lar</w:t>
            </w:r>
            <w:r w:rsidR="002F522E" w:rsidRPr="00997DB2">
              <w:rPr>
                <w:rFonts w:asciiTheme="majorHAnsi" w:hAnsiTheme="majorHAnsi" w:cstheme="majorHAnsi"/>
              </w:rPr>
              <w:t xml:space="preserve"> </w:t>
            </w:r>
            <w:proofErr w:type="spellStart"/>
            <w:r w:rsidR="002F522E" w:rsidRPr="00997DB2">
              <w:rPr>
                <w:rFonts w:asciiTheme="majorHAnsi" w:hAnsiTheme="majorHAnsi" w:cstheme="majorHAnsi"/>
              </w:rPr>
              <w:t>oferta</w:t>
            </w:r>
            <w:r w:rsidRPr="00997DB2">
              <w:rPr>
                <w:rFonts w:asciiTheme="majorHAnsi" w:hAnsiTheme="majorHAnsi" w:cstheme="majorHAnsi"/>
              </w:rPr>
              <w:t>da</w:t>
            </w:r>
            <w:proofErr w:type="spellEnd"/>
            <w:r w:rsidR="002F522E" w:rsidRPr="00997DB2">
              <w:rPr>
                <w:rFonts w:asciiTheme="majorHAnsi" w:hAnsiTheme="majorHAnsi" w:cstheme="majorHAnsi"/>
              </w:rPr>
              <w:t>:</w:t>
            </w:r>
          </w:p>
        </w:tc>
        <w:tc>
          <w:tcPr>
            <w:tcW w:w="4247" w:type="dxa"/>
          </w:tcPr>
          <w:p w14:paraId="13EA4741" w14:textId="1347AB0E" w:rsidR="002F522E" w:rsidRPr="00997DB2" w:rsidRDefault="00997DB2" w:rsidP="00CD46DB">
            <w:pPr>
              <w:ind w:right="589"/>
              <w:jc w:val="right"/>
              <w:rPr>
                <w:rFonts w:asciiTheme="majorHAnsi" w:hAnsiTheme="majorHAnsi" w:cstheme="majorHAnsi"/>
              </w:rPr>
            </w:pPr>
            <w:proofErr w:type="spellStart"/>
            <w:r w:rsidRPr="00997DB2">
              <w:rPr>
                <w:rFonts w:asciiTheme="majorHAnsi" w:hAnsiTheme="majorHAnsi" w:cstheme="majorHAnsi"/>
              </w:rPr>
              <w:t>kWp</w:t>
            </w:r>
            <w:proofErr w:type="spellEnd"/>
          </w:p>
        </w:tc>
      </w:tr>
    </w:tbl>
    <w:p w14:paraId="58CD365D" w14:textId="77777777" w:rsidR="002F522E" w:rsidRPr="00997DB2" w:rsidRDefault="002F522E" w:rsidP="002F522E">
      <w:pPr>
        <w:jc w:val="both"/>
        <w:rPr>
          <w:rFonts w:asciiTheme="majorHAnsi" w:hAnsiTheme="majorHAnsi" w:cstheme="majorHAnsi"/>
        </w:rPr>
      </w:pPr>
    </w:p>
    <w:p w14:paraId="53AB714A"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3. </w:t>
      </w:r>
      <w:r w:rsidRPr="00997DB2">
        <w:rPr>
          <w:rFonts w:asciiTheme="majorHAnsi" w:hAnsiTheme="majorHAnsi" w:cstheme="majorHAnsi"/>
          <w:b/>
        </w:rPr>
        <w:t>Ampliació del termini de garantia</w:t>
      </w:r>
      <w:r w:rsidRPr="00997DB2">
        <w:rPr>
          <w:rFonts w:asciiTheme="majorHAnsi" w:hAnsiTheme="majorHAnsi" w:cstheme="majorHAnsi"/>
        </w:rPr>
        <w:t xml:space="preserve"> de les obres: (Marcar l’opció escollida)</w:t>
      </w:r>
    </w:p>
    <w:p w14:paraId="7326061C" w14:textId="77777777" w:rsidR="002F522E" w:rsidRPr="00997DB2" w:rsidRDefault="002F522E" w:rsidP="002F522E">
      <w:pPr>
        <w:jc w:val="both"/>
        <w:rPr>
          <w:rFonts w:asciiTheme="majorHAnsi" w:hAnsiTheme="majorHAnsi" w:cstheme="majorHAnsi"/>
        </w:rPr>
      </w:pPr>
      <w:r w:rsidRPr="00997DB2">
        <w:rPr>
          <w:rFonts w:ascii="Segoe UI Symbol" w:hAnsi="Segoe UI Symbol" w:cs="Segoe UI Symbol"/>
        </w:rPr>
        <w:t>☐</w:t>
      </w:r>
      <w:r w:rsidRPr="00997DB2">
        <w:rPr>
          <w:rFonts w:asciiTheme="majorHAnsi" w:hAnsiTheme="majorHAnsi" w:cstheme="majorHAnsi"/>
        </w:rPr>
        <w:t xml:space="preserve">  8 anys addicionals</w:t>
      </w:r>
    </w:p>
    <w:p w14:paraId="14C56566" w14:textId="77777777" w:rsidR="002F522E" w:rsidRPr="00997DB2" w:rsidRDefault="002F522E" w:rsidP="002F522E">
      <w:pPr>
        <w:jc w:val="both"/>
        <w:rPr>
          <w:rFonts w:asciiTheme="majorHAnsi" w:hAnsiTheme="majorHAnsi" w:cstheme="majorHAnsi"/>
        </w:rPr>
      </w:pPr>
      <w:r w:rsidRPr="00997DB2">
        <w:rPr>
          <w:rFonts w:ascii="Segoe UI Symbol" w:hAnsi="Segoe UI Symbol" w:cs="Segoe UI Symbol"/>
        </w:rPr>
        <w:t>☐</w:t>
      </w:r>
      <w:r w:rsidRPr="00997DB2">
        <w:rPr>
          <w:rFonts w:asciiTheme="majorHAnsi" w:hAnsiTheme="majorHAnsi" w:cstheme="majorHAnsi"/>
        </w:rPr>
        <w:t xml:space="preserve">  6 anys addicionals</w:t>
      </w:r>
    </w:p>
    <w:p w14:paraId="73CFAC07" w14:textId="77777777" w:rsidR="002F522E" w:rsidRPr="00997DB2" w:rsidRDefault="002F522E" w:rsidP="002F522E">
      <w:pPr>
        <w:jc w:val="both"/>
        <w:rPr>
          <w:rFonts w:asciiTheme="majorHAnsi" w:hAnsiTheme="majorHAnsi" w:cstheme="majorHAnsi"/>
        </w:rPr>
      </w:pPr>
      <w:r w:rsidRPr="00997DB2">
        <w:rPr>
          <w:rFonts w:ascii="Segoe UI Symbol" w:hAnsi="Segoe UI Symbol" w:cs="Segoe UI Symbol"/>
        </w:rPr>
        <w:t>☐</w:t>
      </w:r>
      <w:r w:rsidRPr="00997DB2">
        <w:rPr>
          <w:rFonts w:asciiTheme="majorHAnsi" w:hAnsiTheme="majorHAnsi" w:cstheme="majorHAnsi"/>
        </w:rPr>
        <w:t xml:space="preserve">  4 anys addicionals</w:t>
      </w:r>
    </w:p>
    <w:p w14:paraId="01078EAB" w14:textId="77777777" w:rsidR="002F522E" w:rsidRPr="00997DB2" w:rsidRDefault="002F522E" w:rsidP="002F522E">
      <w:pPr>
        <w:jc w:val="both"/>
        <w:rPr>
          <w:rFonts w:asciiTheme="majorHAnsi" w:hAnsiTheme="majorHAnsi" w:cstheme="majorHAnsi"/>
        </w:rPr>
      </w:pPr>
      <w:r w:rsidRPr="00997DB2">
        <w:rPr>
          <w:rFonts w:ascii="Segoe UI Symbol" w:hAnsi="Segoe UI Symbol" w:cs="Segoe UI Symbol"/>
        </w:rPr>
        <w:t>☐</w:t>
      </w:r>
      <w:r w:rsidRPr="00997DB2">
        <w:rPr>
          <w:rFonts w:asciiTheme="majorHAnsi" w:hAnsiTheme="majorHAnsi" w:cstheme="majorHAnsi"/>
        </w:rPr>
        <w:t xml:space="preserve">  2 anys addicionals</w:t>
      </w:r>
    </w:p>
    <w:p w14:paraId="19F8EEFF" w14:textId="77777777" w:rsidR="002F522E" w:rsidRPr="00997DB2" w:rsidRDefault="002F522E" w:rsidP="002F522E">
      <w:pPr>
        <w:jc w:val="both"/>
        <w:rPr>
          <w:rFonts w:asciiTheme="majorHAnsi" w:hAnsiTheme="majorHAnsi" w:cstheme="majorHAnsi"/>
        </w:rPr>
      </w:pPr>
    </w:p>
    <w:p w14:paraId="7DF55AF1" w14:textId="77777777" w:rsidR="002F522E" w:rsidRPr="00997DB2" w:rsidRDefault="002F522E" w:rsidP="002F522E">
      <w:pPr>
        <w:jc w:val="both"/>
        <w:rPr>
          <w:rFonts w:asciiTheme="majorHAnsi" w:hAnsiTheme="majorHAnsi" w:cstheme="majorHAnsi"/>
          <w:b/>
        </w:rPr>
      </w:pPr>
      <w:r w:rsidRPr="00997DB2">
        <w:rPr>
          <w:rFonts w:asciiTheme="majorHAnsi" w:hAnsiTheme="majorHAnsi" w:cstheme="majorHAnsi"/>
          <w:b/>
        </w:rPr>
        <w:t>Cal presentar de forma adjunta a l’oferta de:</w:t>
      </w:r>
    </w:p>
    <w:p w14:paraId="48AEBEA2" w14:textId="77777777" w:rsidR="002F522E" w:rsidRPr="00997DB2" w:rsidRDefault="002F522E" w:rsidP="002F522E">
      <w:pPr>
        <w:pStyle w:val="Prrafodelista"/>
        <w:numPr>
          <w:ilvl w:val="0"/>
          <w:numId w:val="12"/>
        </w:numPr>
        <w:jc w:val="both"/>
        <w:rPr>
          <w:rFonts w:asciiTheme="majorHAnsi" w:hAnsiTheme="majorHAnsi" w:cstheme="majorHAnsi"/>
        </w:rPr>
      </w:pPr>
      <w:r w:rsidRPr="00997DB2">
        <w:rPr>
          <w:rFonts w:asciiTheme="majorHAnsi" w:hAnsiTheme="majorHAnsi" w:cstheme="majorHAnsi"/>
          <w:b/>
        </w:rPr>
        <w:t>Estudi econòmic desglossat per partides</w:t>
      </w:r>
      <w:r w:rsidRPr="00997DB2">
        <w:rPr>
          <w:rFonts w:asciiTheme="majorHAnsi" w:hAnsiTheme="majorHAnsi" w:cstheme="majorHAnsi"/>
        </w:rPr>
        <w:t xml:space="preserve"> amb el nivell suficient que acrediti la serietat i possibilitat de compliment de l’oferta econòmica. Prenent com a base les descripcions i amidaments mínims de les partides d’obra previstes als pressupostos dels projectes.</w:t>
      </w:r>
    </w:p>
    <w:p w14:paraId="72D41E72" w14:textId="77777777" w:rsidR="002F522E" w:rsidRPr="00997DB2" w:rsidRDefault="002F522E" w:rsidP="002F522E">
      <w:pPr>
        <w:pStyle w:val="Prrafodelista"/>
        <w:numPr>
          <w:ilvl w:val="0"/>
          <w:numId w:val="12"/>
        </w:numPr>
        <w:jc w:val="both"/>
        <w:rPr>
          <w:rFonts w:asciiTheme="majorHAnsi" w:hAnsiTheme="majorHAnsi" w:cstheme="majorHAnsi"/>
        </w:rPr>
      </w:pPr>
      <w:r w:rsidRPr="00997DB2">
        <w:rPr>
          <w:rFonts w:asciiTheme="majorHAnsi" w:hAnsiTheme="majorHAnsi" w:cstheme="majorHAnsi"/>
          <w:b/>
        </w:rPr>
        <w:t>Fitxes tècniques justificatives</w:t>
      </w:r>
      <w:r w:rsidRPr="00997DB2">
        <w:rPr>
          <w:rFonts w:asciiTheme="majorHAnsi" w:hAnsiTheme="majorHAnsi" w:cstheme="majorHAnsi"/>
        </w:rPr>
        <w:t xml:space="preserve">, emeses per part del fabricant, de compliment de les especificacions tècniques </w:t>
      </w:r>
      <w:r w:rsidRPr="00997DB2">
        <w:rPr>
          <w:rFonts w:asciiTheme="majorHAnsi" w:hAnsiTheme="majorHAnsi" w:cstheme="majorHAnsi"/>
          <w:u w:val="single"/>
        </w:rPr>
        <w:t>mínimes</w:t>
      </w:r>
      <w:r w:rsidRPr="00997DB2">
        <w:rPr>
          <w:rFonts w:asciiTheme="majorHAnsi" w:hAnsiTheme="majorHAnsi" w:cstheme="majorHAnsi"/>
        </w:rPr>
        <w:t xml:space="preserve"> definides en els projectes (o bé, amb prestacions superiors d’acord amb el que ofereixi el licitador) dels següents elements per a cadascuna de les instal·lacions solars fotovoltaiques:</w:t>
      </w:r>
    </w:p>
    <w:p w14:paraId="4EA0F433" w14:textId="77777777" w:rsidR="002F522E" w:rsidRPr="00997DB2" w:rsidRDefault="002F522E" w:rsidP="002F522E">
      <w:pPr>
        <w:pStyle w:val="Prrafodelista"/>
        <w:numPr>
          <w:ilvl w:val="0"/>
          <w:numId w:val="35"/>
        </w:numPr>
        <w:ind w:left="1701"/>
        <w:jc w:val="both"/>
        <w:rPr>
          <w:rFonts w:asciiTheme="majorHAnsi" w:hAnsiTheme="majorHAnsi" w:cstheme="majorHAnsi"/>
        </w:rPr>
      </w:pPr>
      <w:r w:rsidRPr="00997DB2">
        <w:rPr>
          <w:rFonts w:asciiTheme="majorHAnsi" w:hAnsiTheme="majorHAnsi" w:cstheme="majorHAnsi"/>
        </w:rPr>
        <w:t>Panells o mòduls fotovoltaics.</w:t>
      </w:r>
    </w:p>
    <w:p w14:paraId="0FC51AE0" w14:textId="77777777" w:rsidR="002F522E" w:rsidRPr="00997DB2" w:rsidRDefault="002F522E" w:rsidP="002F522E">
      <w:pPr>
        <w:pStyle w:val="Prrafodelista"/>
        <w:numPr>
          <w:ilvl w:val="0"/>
          <w:numId w:val="35"/>
        </w:numPr>
        <w:ind w:left="1701"/>
        <w:jc w:val="both"/>
        <w:rPr>
          <w:rFonts w:asciiTheme="majorHAnsi" w:hAnsiTheme="majorHAnsi" w:cstheme="majorHAnsi"/>
        </w:rPr>
      </w:pPr>
      <w:r w:rsidRPr="00997DB2">
        <w:rPr>
          <w:rFonts w:asciiTheme="majorHAnsi" w:hAnsiTheme="majorHAnsi" w:cstheme="majorHAnsi"/>
        </w:rPr>
        <w:t>Inversors.</w:t>
      </w:r>
    </w:p>
    <w:p w14:paraId="17A4CEC1" w14:textId="77777777" w:rsidR="002F522E" w:rsidRPr="00997DB2" w:rsidRDefault="002F522E" w:rsidP="002F522E">
      <w:pPr>
        <w:pStyle w:val="Prrafodelista"/>
        <w:numPr>
          <w:ilvl w:val="0"/>
          <w:numId w:val="35"/>
        </w:numPr>
        <w:ind w:left="1701"/>
        <w:jc w:val="both"/>
        <w:rPr>
          <w:rFonts w:asciiTheme="majorHAnsi" w:hAnsiTheme="majorHAnsi" w:cstheme="majorHAnsi"/>
        </w:rPr>
      </w:pPr>
      <w:r w:rsidRPr="00997DB2">
        <w:rPr>
          <w:rFonts w:asciiTheme="majorHAnsi" w:hAnsiTheme="majorHAnsi" w:cstheme="majorHAnsi"/>
        </w:rPr>
        <w:t>Estructura dels mòduls fotovoltaics.</w:t>
      </w:r>
    </w:p>
    <w:p w14:paraId="289C919D" w14:textId="77777777" w:rsidR="002F522E" w:rsidRPr="00997DB2" w:rsidRDefault="002F522E" w:rsidP="002F522E">
      <w:pPr>
        <w:jc w:val="both"/>
        <w:rPr>
          <w:rFonts w:asciiTheme="majorHAnsi" w:hAnsiTheme="majorHAnsi" w:cstheme="majorHAnsi"/>
        </w:rPr>
      </w:pPr>
    </w:p>
    <w:p w14:paraId="198B0329" w14:textId="77777777" w:rsidR="002F522E" w:rsidRPr="00997DB2" w:rsidRDefault="002F522E" w:rsidP="002F522E">
      <w:pPr>
        <w:jc w:val="both"/>
        <w:rPr>
          <w:rFonts w:asciiTheme="majorHAnsi" w:hAnsiTheme="majorHAnsi" w:cstheme="majorHAnsi"/>
          <w:b/>
        </w:rPr>
      </w:pPr>
      <w:r w:rsidRPr="00997DB2">
        <w:rPr>
          <w:rFonts w:asciiTheme="majorHAnsi" w:hAnsiTheme="majorHAnsi" w:cstheme="majorHAnsi"/>
          <w:b/>
        </w:rPr>
        <w:t>SUBCONTRACTACIÓ</w:t>
      </w:r>
    </w:p>
    <w:p w14:paraId="05050E8B"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S’indica a continuació relació de la part de les obres que es preveu subcontractar:</w:t>
      </w:r>
    </w:p>
    <w:p w14:paraId="2E0BAB63" w14:textId="336E4531" w:rsidR="002F522E" w:rsidRPr="00997DB2" w:rsidRDefault="002F522E" w:rsidP="002F522E">
      <w:pPr>
        <w:jc w:val="both"/>
        <w:rPr>
          <w:rFonts w:asciiTheme="majorHAnsi" w:hAnsiTheme="majorHAnsi" w:cstheme="majorHAnsi"/>
        </w:rPr>
      </w:pPr>
      <w:r w:rsidRPr="00997DB2">
        <w:rPr>
          <w:rFonts w:asciiTheme="majorHAnsi" w:hAnsiTheme="majorHAnsi" w:cstheme="majorHAnsi"/>
        </w:rPr>
        <w:t>Partida/capítol:_________________________________________________________________</w:t>
      </w:r>
    </w:p>
    <w:p w14:paraId="10BAB3FC" w14:textId="70819A28" w:rsidR="002F522E" w:rsidRPr="00997DB2" w:rsidRDefault="002F522E" w:rsidP="002F522E">
      <w:pPr>
        <w:jc w:val="both"/>
        <w:rPr>
          <w:rFonts w:asciiTheme="majorHAnsi" w:hAnsiTheme="majorHAnsi" w:cstheme="majorHAnsi"/>
        </w:rPr>
      </w:pPr>
      <w:r w:rsidRPr="00997DB2">
        <w:rPr>
          <w:rFonts w:asciiTheme="majorHAnsi" w:hAnsiTheme="majorHAnsi" w:cstheme="majorHAnsi"/>
        </w:rPr>
        <w:t>Import a subcontractar:______________________</w:t>
      </w:r>
      <w:r w:rsidR="00997DB2" w:rsidRPr="00997DB2">
        <w:rPr>
          <w:rFonts w:asciiTheme="majorHAnsi" w:hAnsiTheme="majorHAnsi" w:cstheme="majorHAnsi"/>
        </w:rPr>
        <w:t>_</w:t>
      </w:r>
      <w:r w:rsidRPr="00997DB2">
        <w:rPr>
          <w:rFonts w:asciiTheme="majorHAnsi" w:hAnsiTheme="majorHAnsi" w:cstheme="majorHAnsi"/>
        </w:rPr>
        <w:t>___________________________________</w:t>
      </w:r>
    </w:p>
    <w:p w14:paraId="659774CE" w14:textId="22A61BC6" w:rsidR="002F522E" w:rsidRPr="00997DB2" w:rsidRDefault="002F522E" w:rsidP="002F522E">
      <w:pPr>
        <w:jc w:val="both"/>
        <w:rPr>
          <w:rFonts w:asciiTheme="majorHAnsi" w:hAnsiTheme="majorHAnsi" w:cstheme="majorHAnsi"/>
        </w:rPr>
      </w:pPr>
      <w:r w:rsidRPr="00997DB2">
        <w:rPr>
          <w:rFonts w:asciiTheme="majorHAnsi" w:hAnsiTheme="majorHAnsi" w:cstheme="majorHAnsi"/>
        </w:rPr>
        <w:t xml:space="preserve">Nom o perfil empresarial del </w:t>
      </w:r>
      <w:proofErr w:type="spellStart"/>
      <w:r w:rsidRPr="00997DB2">
        <w:rPr>
          <w:rFonts w:asciiTheme="majorHAnsi" w:hAnsiTheme="majorHAnsi" w:cstheme="majorHAnsi"/>
        </w:rPr>
        <w:t>subcontractista</w:t>
      </w:r>
      <w:proofErr w:type="spellEnd"/>
      <w:r w:rsidRPr="00997DB2">
        <w:rPr>
          <w:rFonts w:asciiTheme="majorHAnsi" w:hAnsiTheme="majorHAnsi" w:cstheme="majorHAnsi"/>
        </w:rPr>
        <w:t>:_________________</w:t>
      </w:r>
      <w:r w:rsidR="00997DB2" w:rsidRPr="00997DB2">
        <w:rPr>
          <w:rFonts w:asciiTheme="majorHAnsi" w:hAnsiTheme="majorHAnsi" w:cstheme="majorHAnsi"/>
        </w:rPr>
        <w:t>__</w:t>
      </w:r>
      <w:r w:rsidRPr="00997DB2">
        <w:rPr>
          <w:rFonts w:asciiTheme="majorHAnsi" w:hAnsiTheme="majorHAnsi" w:cstheme="majorHAnsi"/>
        </w:rPr>
        <w:t>______________________</w:t>
      </w:r>
    </w:p>
    <w:p w14:paraId="7E68EDC1" w14:textId="77777777" w:rsidR="002F522E" w:rsidRPr="00997DB2" w:rsidRDefault="002F522E" w:rsidP="002F522E">
      <w:pPr>
        <w:jc w:val="both"/>
        <w:rPr>
          <w:rFonts w:asciiTheme="majorHAnsi" w:hAnsiTheme="majorHAnsi" w:cstheme="majorHAnsi"/>
        </w:rPr>
      </w:pPr>
    </w:p>
    <w:p w14:paraId="1A760D09" w14:textId="77777777" w:rsidR="002F522E" w:rsidRPr="00997DB2" w:rsidRDefault="002F522E" w:rsidP="002F522E">
      <w:pPr>
        <w:jc w:val="both"/>
        <w:rPr>
          <w:rFonts w:asciiTheme="majorHAnsi" w:hAnsiTheme="majorHAnsi" w:cstheme="majorHAnsi"/>
          <w:b/>
        </w:rPr>
      </w:pPr>
      <w:r w:rsidRPr="00997DB2">
        <w:rPr>
          <w:rFonts w:asciiTheme="majorHAnsi" w:hAnsiTheme="majorHAnsi" w:cstheme="majorHAnsi"/>
          <w:b/>
        </w:rPr>
        <w:lastRenderedPageBreak/>
        <w:t>DECLARACIÓ RESPONSABLE</w:t>
      </w:r>
    </w:p>
    <w:p w14:paraId="3DDED8ED" w14:textId="77777777" w:rsidR="002F522E" w:rsidRPr="00997DB2" w:rsidRDefault="002F522E" w:rsidP="002F522E">
      <w:pPr>
        <w:jc w:val="both"/>
        <w:rPr>
          <w:rFonts w:asciiTheme="majorHAnsi" w:hAnsiTheme="majorHAnsi" w:cstheme="majorHAnsi"/>
        </w:rPr>
      </w:pPr>
      <w:r w:rsidRPr="00997DB2">
        <w:rPr>
          <w:rFonts w:asciiTheme="majorHAnsi" w:hAnsiTheme="majorHAnsi" w:cstheme="majorHAnsi"/>
        </w:rPr>
        <w:t>L’empresari que subscriu aquesta proposició, si s’escau per mitjà del representant que la firma, ofereix irrevocablement com a preu del contracte el que figura en aquest escrit.</w:t>
      </w:r>
    </w:p>
    <w:p w14:paraId="2934E0F4" w14:textId="77777777" w:rsidR="002F522E" w:rsidRPr="00997DB2" w:rsidRDefault="002F522E" w:rsidP="002F522E">
      <w:pPr>
        <w:jc w:val="both"/>
        <w:rPr>
          <w:rFonts w:asciiTheme="majorHAnsi" w:hAnsiTheme="majorHAnsi" w:cstheme="majorHAnsi"/>
        </w:rPr>
      </w:pPr>
    </w:p>
    <w:p w14:paraId="6CA6B6D9" w14:textId="77777777" w:rsidR="002F522E" w:rsidRPr="00997DB2" w:rsidRDefault="002F522E" w:rsidP="002F522E">
      <w:pPr>
        <w:jc w:val="both"/>
        <w:rPr>
          <w:rFonts w:asciiTheme="majorHAnsi" w:hAnsiTheme="majorHAnsi" w:cstheme="majorHAnsi"/>
        </w:rPr>
      </w:pPr>
    </w:p>
    <w:p w14:paraId="4302CEC4" w14:textId="77777777" w:rsidR="00997DB2" w:rsidRPr="00997DB2" w:rsidRDefault="002F522E" w:rsidP="002F522E">
      <w:pPr>
        <w:jc w:val="both"/>
        <w:rPr>
          <w:rFonts w:asciiTheme="majorHAnsi" w:hAnsiTheme="majorHAnsi" w:cstheme="majorHAnsi"/>
        </w:rPr>
      </w:pPr>
      <w:r w:rsidRPr="00997DB2">
        <w:rPr>
          <w:rFonts w:asciiTheme="majorHAnsi" w:hAnsiTheme="majorHAnsi" w:cstheme="majorHAnsi"/>
        </w:rPr>
        <w:t>Datat i signat mitjançant signatura i segell de l’empresari o representant</w:t>
      </w:r>
    </w:p>
    <w:p w14:paraId="20587CD5" w14:textId="77777777" w:rsidR="00997DB2" w:rsidRPr="00997DB2" w:rsidRDefault="00997DB2" w:rsidP="002F522E">
      <w:pPr>
        <w:jc w:val="both"/>
        <w:rPr>
          <w:rFonts w:asciiTheme="majorHAnsi" w:hAnsiTheme="majorHAnsi" w:cstheme="majorHAnsi"/>
        </w:rPr>
      </w:pPr>
    </w:p>
    <w:p w14:paraId="3137CD0D" w14:textId="77777777" w:rsidR="00997DB2" w:rsidRPr="00997DB2" w:rsidRDefault="00997DB2" w:rsidP="002F522E">
      <w:pPr>
        <w:jc w:val="both"/>
        <w:rPr>
          <w:rFonts w:asciiTheme="majorHAnsi" w:hAnsiTheme="majorHAnsi" w:cstheme="majorHAnsi"/>
        </w:rPr>
      </w:pPr>
    </w:p>
    <w:sectPr w:rsidR="00997DB2" w:rsidRPr="00997DB2" w:rsidSect="00AB3977">
      <w:headerReference w:type="default" r:id="rId13"/>
      <w:footerReference w:type="default" r:id="rId14"/>
      <w:pgSz w:w="11906" w:h="16838"/>
      <w:pgMar w:top="1276" w:right="1701" w:bottom="1417" w:left="1701" w:header="142"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1AAF" w14:textId="77777777" w:rsidR="00BE7E3F" w:rsidRDefault="00BE7E3F" w:rsidP="00973B5E">
      <w:pPr>
        <w:spacing w:after="0" w:line="240" w:lineRule="auto"/>
      </w:pPr>
      <w:r>
        <w:separator/>
      </w:r>
    </w:p>
  </w:endnote>
  <w:endnote w:type="continuationSeparator" w:id="0">
    <w:p w14:paraId="7AB96DC9" w14:textId="77777777" w:rsidR="00BE7E3F" w:rsidRDefault="00BE7E3F" w:rsidP="0097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DFF" w:usb2="0A246029" w:usb3="00000000" w:csb0="000001FF" w:csb1="00000000"/>
  </w:font>
  <w:font w:name="HelveticaNeue-Roman">
    <w:altName w:val="Arial"/>
    <w:panose1 w:val="00000000000000000000"/>
    <w:charset w:val="00"/>
    <w:family w:val="roman"/>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8D13" w14:textId="08241C8B" w:rsidR="006469AE" w:rsidRPr="00DD62C9" w:rsidRDefault="00DD62C9" w:rsidP="00DD62C9">
    <w:pPr>
      <w:pStyle w:val="Piedepgina"/>
      <w:jc w:val="right"/>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75C">
      <w:rPr>
        <w:rStyle w:val="Nmerodepgina"/>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47275C">
      <w:rPr>
        <w:rStyle w:val="Nmerodepgina"/>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w:instrText>
    </w:r>
    <w:r w:rsidRPr="0047275C">
      <w:rPr>
        <w:rStyle w:val="Nmerodepgina"/>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Style w:val="Nmerodepgina"/>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47275C">
      <w:rPr>
        <w:rStyle w:val="Nmerodepgina"/>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9565B" w14:textId="77777777" w:rsidR="00BE7E3F" w:rsidRDefault="00BE7E3F" w:rsidP="00973B5E">
      <w:pPr>
        <w:spacing w:after="0" w:line="240" w:lineRule="auto"/>
      </w:pPr>
      <w:r>
        <w:separator/>
      </w:r>
    </w:p>
  </w:footnote>
  <w:footnote w:type="continuationSeparator" w:id="0">
    <w:p w14:paraId="210AFE68" w14:textId="77777777" w:rsidR="00BE7E3F" w:rsidRDefault="00BE7E3F" w:rsidP="00973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AED5" w14:textId="77777777" w:rsidR="00AB3977" w:rsidRDefault="00AB3977" w:rsidP="00AB3977">
    <w:pPr>
      <w:pStyle w:val="Encabezado"/>
    </w:pPr>
    <w:r>
      <w:rPr>
        <w:noProof/>
      </w:rPr>
      <w:drawing>
        <wp:inline distT="0" distB="0" distL="0" distR="0" wp14:anchorId="71DB79C3" wp14:editId="0BDB2055">
          <wp:extent cx="1590675" cy="1120430"/>
          <wp:effectExtent l="0" t="0" r="0" b="3810"/>
          <wp:docPr id="182106399" name="Imatge 18210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611766" cy="1135286"/>
                  </a:xfrm>
                  <a:prstGeom prst="rect">
                    <a:avLst/>
                  </a:prstGeom>
                </pic:spPr>
              </pic:pic>
            </a:graphicData>
          </a:graphic>
        </wp:inline>
      </w:drawing>
    </w:r>
  </w:p>
  <w:p w14:paraId="2FFC01BD" w14:textId="77777777" w:rsidR="00AB3977" w:rsidRDefault="00AB3977" w:rsidP="00AB3977">
    <w:pPr>
      <w:pStyle w:val="Encabezado"/>
    </w:pPr>
  </w:p>
  <w:p w14:paraId="4BBA4BB3" w14:textId="77777777" w:rsidR="008D78B7" w:rsidRPr="006469AE" w:rsidRDefault="008D78B7" w:rsidP="008D78B7">
    <w:pPr>
      <w:pStyle w:val="Encabezado"/>
      <w:tabs>
        <w:tab w:val="clear" w:pos="4252"/>
        <w:tab w:val="clear" w:pos="8504"/>
        <w:tab w:val="left" w:pos="1450"/>
      </w:tabs>
      <w:jc w:val="right"/>
      <w:rPr>
        <w:b/>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B28"/>
    <w:multiLevelType w:val="hybridMultilevel"/>
    <w:tmpl w:val="59384202"/>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 w15:restartNumberingAfterBreak="0">
    <w:nsid w:val="034D3D23"/>
    <w:multiLevelType w:val="hybridMultilevel"/>
    <w:tmpl w:val="F3AEF82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5374E63"/>
    <w:multiLevelType w:val="multilevel"/>
    <w:tmpl w:val="C12AE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FC705E"/>
    <w:multiLevelType w:val="hybridMultilevel"/>
    <w:tmpl w:val="F3AEF82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3205AA3"/>
    <w:multiLevelType w:val="hybridMultilevel"/>
    <w:tmpl w:val="1DBC1154"/>
    <w:lvl w:ilvl="0" w:tplc="59020A70">
      <w:start w:val="1"/>
      <w:numFmt w:val="decimal"/>
      <w:lvlText w:val="%1-"/>
      <w:lvlJc w:val="left"/>
      <w:pPr>
        <w:ind w:left="720" w:hanging="360"/>
      </w:pPr>
      <w:rPr>
        <w:rFonts w:hint="default"/>
      </w:rPr>
    </w:lvl>
    <w:lvl w:ilvl="1" w:tplc="1C10E51E">
      <w:start w:val="1"/>
      <w:numFmt w:val="lowerLetter"/>
      <w:lvlText w:val="%2."/>
      <w:lvlJc w:val="left"/>
      <w:pPr>
        <w:ind w:left="1440" w:hanging="360"/>
      </w:pPr>
      <w:rPr>
        <w:b/>
        <w:bCs/>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4814826"/>
    <w:multiLevelType w:val="hybridMultilevel"/>
    <w:tmpl w:val="3836F0D6"/>
    <w:lvl w:ilvl="0" w:tplc="05863986">
      <w:numFmt w:val="bullet"/>
      <w:lvlText w:val="-"/>
      <w:lvlJc w:val="left"/>
      <w:pPr>
        <w:ind w:left="720" w:hanging="360"/>
      </w:pPr>
      <w:rPr>
        <w:rFonts w:ascii="Calibri" w:eastAsia="Calibri" w:hAnsi="Calibri"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6113BEE"/>
    <w:multiLevelType w:val="hybridMultilevel"/>
    <w:tmpl w:val="4F78311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CC97EAA"/>
    <w:multiLevelType w:val="hybridMultilevel"/>
    <w:tmpl w:val="29D09BE2"/>
    <w:lvl w:ilvl="0" w:tplc="6D48F828">
      <w:start w:val="1"/>
      <w:numFmt w:val="bullet"/>
      <w:lvlText w:val="-"/>
      <w:lvlJc w:val="left"/>
      <w:pPr>
        <w:ind w:left="1776" w:hanging="360"/>
      </w:pPr>
      <w:rPr>
        <w:rFonts w:ascii="Century Gothic" w:eastAsia="Calibri" w:hAnsi="Century Gothic" w:cs="Times New Roman" w:hint="default"/>
      </w:rPr>
    </w:lvl>
    <w:lvl w:ilvl="1" w:tplc="04030003" w:tentative="1">
      <w:start w:val="1"/>
      <w:numFmt w:val="bullet"/>
      <w:lvlText w:val="o"/>
      <w:lvlJc w:val="left"/>
      <w:pPr>
        <w:ind w:left="2496" w:hanging="360"/>
      </w:pPr>
      <w:rPr>
        <w:rFonts w:ascii="Courier New" w:hAnsi="Courier New" w:cs="Courier New" w:hint="default"/>
      </w:rPr>
    </w:lvl>
    <w:lvl w:ilvl="2" w:tplc="04030005" w:tentative="1">
      <w:start w:val="1"/>
      <w:numFmt w:val="bullet"/>
      <w:lvlText w:val=""/>
      <w:lvlJc w:val="left"/>
      <w:pPr>
        <w:ind w:left="3216" w:hanging="360"/>
      </w:pPr>
      <w:rPr>
        <w:rFonts w:ascii="Wingdings" w:hAnsi="Wingdings" w:hint="default"/>
      </w:rPr>
    </w:lvl>
    <w:lvl w:ilvl="3" w:tplc="04030001" w:tentative="1">
      <w:start w:val="1"/>
      <w:numFmt w:val="bullet"/>
      <w:lvlText w:val=""/>
      <w:lvlJc w:val="left"/>
      <w:pPr>
        <w:ind w:left="3936" w:hanging="360"/>
      </w:pPr>
      <w:rPr>
        <w:rFonts w:ascii="Symbol" w:hAnsi="Symbol" w:hint="default"/>
      </w:rPr>
    </w:lvl>
    <w:lvl w:ilvl="4" w:tplc="04030003" w:tentative="1">
      <w:start w:val="1"/>
      <w:numFmt w:val="bullet"/>
      <w:lvlText w:val="o"/>
      <w:lvlJc w:val="left"/>
      <w:pPr>
        <w:ind w:left="4656" w:hanging="360"/>
      </w:pPr>
      <w:rPr>
        <w:rFonts w:ascii="Courier New" w:hAnsi="Courier New" w:cs="Courier New" w:hint="default"/>
      </w:rPr>
    </w:lvl>
    <w:lvl w:ilvl="5" w:tplc="04030005" w:tentative="1">
      <w:start w:val="1"/>
      <w:numFmt w:val="bullet"/>
      <w:lvlText w:val=""/>
      <w:lvlJc w:val="left"/>
      <w:pPr>
        <w:ind w:left="5376" w:hanging="360"/>
      </w:pPr>
      <w:rPr>
        <w:rFonts w:ascii="Wingdings" w:hAnsi="Wingdings" w:hint="default"/>
      </w:rPr>
    </w:lvl>
    <w:lvl w:ilvl="6" w:tplc="04030001" w:tentative="1">
      <w:start w:val="1"/>
      <w:numFmt w:val="bullet"/>
      <w:lvlText w:val=""/>
      <w:lvlJc w:val="left"/>
      <w:pPr>
        <w:ind w:left="6096" w:hanging="360"/>
      </w:pPr>
      <w:rPr>
        <w:rFonts w:ascii="Symbol" w:hAnsi="Symbol" w:hint="default"/>
      </w:rPr>
    </w:lvl>
    <w:lvl w:ilvl="7" w:tplc="04030003" w:tentative="1">
      <w:start w:val="1"/>
      <w:numFmt w:val="bullet"/>
      <w:lvlText w:val="o"/>
      <w:lvlJc w:val="left"/>
      <w:pPr>
        <w:ind w:left="6816" w:hanging="360"/>
      </w:pPr>
      <w:rPr>
        <w:rFonts w:ascii="Courier New" w:hAnsi="Courier New" w:cs="Courier New" w:hint="default"/>
      </w:rPr>
    </w:lvl>
    <w:lvl w:ilvl="8" w:tplc="04030005" w:tentative="1">
      <w:start w:val="1"/>
      <w:numFmt w:val="bullet"/>
      <w:lvlText w:val=""/>
      <w:lvlJc w:val="left"/>
      <w:pPr>
        <w:ind w:left="7536" w:hanging="360"/>
      </w:pPr>
      <w:rPr>
        <w:rFonts w:ascii="Wingdings" w:hAnsi="Wingdings" w:hint="default"/>
      </w:rPr>
    </w:lvl>
  </w:abstractNum>
  <w:abstractNum w:abstractNumId="8" w15:restartNumberingAfterBreak="0">
    <w:nsid w:val="21F973B2"/>
    <w:multiLevelType w:val="hybridMultilevel"/>
    <w:tmpl w:val="93D267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30C3317"/>
    <w:multiLevelType w:val="hybridMultilevel"/>
    <w:tmpl w:val="61A8C98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46854BF"/>
    <w:multiLevelType w:val="hybridMultilevel"/>
    <w:tmpl w:val="0E6CBA3E"/>
    <w:lvl w:ilvl="0" w:tplc="7D70B42C">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6F6751C"/>
    <w:multiLevelType w:val="hybridMultilevel"/>
    <w:tmpl w:val="B0E612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B6D1CDC"/>
    <w:multiLevelType w:val="hybridMultilevel"/>
    <w:tmpl w:val="9E88325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0C5356D"/>
    <w:multiLevelType w:val="hybridMultilevel"/>
    <w:tmpl w:val="BF4A2928"/>
    <w:lvl w:ilvl="0" w:tplc="61E401F0">
      <w:start w:val="16"/>
      <w:numFmt w:val="bullet"/>
      <w:lvlText w:val="-"/>
      <w:lvlJc w:val="left"/>
      <w:pPr>
        <w:ind w:left="720" w:hanging="360"/>
      </w:pPr>
      <w:rPr>
        <w:rFonts w:ascii="Century Gothic" w:eastAsia="Calibri" w:hAnsi="Century Gothic" w:cs="Times New Roman" w:hint="default"/>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6B04D3A"/>
    <w:multiLevelType w:val="hybridMultilevel"/>
    <w:tmpl w:val="C11E36E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9582A6B"/>
    <w:multiLevelType w:val="hybridMultilevel"/>
    <w:tmpl w:val="1840A72C"/>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6" w15:restartNumberingAfterBreak="0">
    <w:nsid w:val="39A1082E"/>
    <w:multiLevelType w:val="hybridMultilevel"/>
    <w:tmpl w:val="C4B84BDC"/>
    <w:lvl w:ilvl="0" w:tplc="23ACF15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A271DA0"/>
    <w:multiLevelType w:val="hybridMultilevel"/>
    <w:tmpl w:val="8A625DF2"/>
    <w:lvl w:ilvl="0" w:tplc="9F0C0AE8">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A7E2ED3"/>
    <w:multiLevelType w:val="hybridMultilevel"/>
    <w:tmpl w:val="28A0E72E"/>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DA40C49"/>
    <w:multiLevelType w:val="hybridMultilevel"/>
    <w:tmpl w:val="1950670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10D5753"/>
    <w:multiLevelType w:val="hybridMultilevel"/>
    <w:tmpl w:val="AD00520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1DB3343"/>
    <w:multiLevelType w:val="hybridMultilevel"/>
    <w:tmpl w:val="4FDABF76"/>
    <w:lvl w:ilvl="0" w:tplc="DD7C592C">
      <w:start w:val="21"/>
      <w:numFmt w:val="bullet"/>
      <w:lvlText w:val="-"/>
      <w:lvlJc w:val="left"/>
      <w:pPr>
        <w:ind w:left="720" w:hanging="360"/>
      </w:pPr>
      <w:rPr>
        <w:rFonts w:ascii="Calibri" w:eastAsia="Calibri"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8AD591E"/>
    <w:multiLevelType w:val="hybridMultilevel"/>
    <w:tmpl w:val="20801108"/>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3" w15:restartNumberingAfterBreak="0">
    <w:nsid w:val="4DCB3D2A"/>
    <w:multiLevelType w:val="multilevel"/>
    <w:tmpl w:val="BFD6F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953DEC"/>
    <w:multiLevelType w:val="hybridMultilevel"/>
    <w:tmpl w:val="4F78311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500055E3"/>
    <w:multiLevelType w:val="hybridMultilevel"/>
    <w:tmpl w:val="A1801C2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07E3959"/>
    <w:multiLevelType w:val="hybridMultilevel"/>
    <w:tmpl w:val="A1801C2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2C17D8F"/>
    <w:multiLevelType w:val="hybridMultilevel"/>
    <w:tmpl w:val="44F0FD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BCA1A86"/>
    <w:multiLevelType w:val="hybridMultilevel"/>
    <w:tmpl w:val="A90E2B6A"/>
    <w:lvl w:ilvl="0" w:tplc="59020A70">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49D207B"/>
    <w:multiLevelType w:val="hybridMultilevel"/>
    <w:tmpl w:val="D5B077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F0063A"/>
    <w:multiLevelType w:val="hybridMultilevel"/>
    <w:tmpl w:val="5E4C1734"/>
    <w:lvl w:ilvl="0" w:tplc="F722613E">
      <w:start w:val="1"/>
      <w:numFmt w:val="decimal"/>
      <w:lvlText w:val="%1."/>
      <w:lvlJc w:val="left"/>
      <w:pPr>
        <w:ind w:left="1800" w:hanging="360"/>
      </w:pPr>
      <w:rPr>
        <w:rFonts w:hint="default"/>
      </w:rPr>
    </w:lvl>
    <w:lvl w:ilvl="1" w:tplc="7A6C0492">
      <w:start w:val="1"/>
      <w:numFmt w:val="lowerLetter"/>
      <w:lvlText w:val="%2)"/>
      <w:lvlJc w:val="left"/>
      <w:pPr>
        <w:ind w:left="2520" w:hanging="360"/>
      </w:pPr>
      <w:rPr>
        <w:rFonts w:hint="default"/>
      </w:r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1" w15:restartNumberingAfterBreak="0">
    <w:nsid w:val="6E0509D5"/>
    <w:multiLevelType w:val="hybridMultilevel"/>
    <w:tmpl w:val="C7E411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6FF734DF"/>
    <w:multiLevelType w:val="hybridMultilevel"/>
    <w:tmpl w:val="1D9E8880"/>
    <w:lvl w:ilvl="0" w:tplc="0403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3" w15:restartNumberingAfterBreak="0">
    <w:nsid w:val="79725737"/>
    <w:multiLevelType w:val="hybridMultilevel"/>
    <w:tmpl w:val="F49EECFC"/>
    <w:lvl w:ilvl="0" w:tplc="F8766BEE">
      <w:start w:val="100"/>
      <w:numFmt w:val="bullet"/>
      <w:lvlText w:val="-"/>
      <w:lvlJc w:val="left"/>
      <w:pPr>
        <w:ind w:left="720" w:hanging="360"/>
      </w:pPr>
      <w:rPr>
        <w:rFonts w:ascii="Calibri" w:eastAsia="Calibri" w:hAnsi="Calibri" w:cs="Calibri"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9EE04C6"/>
    <w:multiLevelType w:val="hybridMultilevel"/>
    <w:tmpl w:val="DD30383E"/>
    <w:lvl w:ilvl="0" w:tplc="C51EB66C">
      <w:start w:val="1"/>
      <w:numFmt w:val="bullet"/>
      <w:lvlText w:val="-"/>
      <w:lvlJc w:val="left"/>
      <w:pPr>
        <w:ind w:left="720" w:hanging="360"/>
      </w:pPr>
      <w:rPr>
        <w:rFonts w:ascii="Century Gothic" w:eastAsia="Calibri"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F622F26"/>
    <w:multiLevelType w:val="hybridMultilevel"/>
    <w:tmpl w:val="06F08830"/>
    <w:lvl w:ilvl="0" w:tplc="0F105EEC">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2121073316">
    <w:abstractNumId w:val="21"/>
  </w:num>
  <w:num w:numId="2" w16cid:durableId="1384600634">
    <w:abstractNumId w:val="28"/>
  </w:num>
  <w:num w:numId="3" w16cid:durableId="1327172506">
    <w:abstractNumId w:val="16"/>
  </w:num>
  <w:num w:numId="4" w16cid:durableId="48725201">
    <w:abstractNumId w:val="4"/>
  </w:num>
  <w:num w:numId="5" w16cid:durableId="1218511549">
    <w:abstractNumId w:val="29"/>
  </w:num>
  <w:num w:numId="6" w16cid:durableId="607391672">
    <w:abstractNumId w:val="15"/>
  </w:num>
  <w:num w:numId="7" w16cid:durableId="354767020">
    <w:abstractNumId w:val="32"/>
  </w:num>
  <w:num w:numId="8" w16cid:durableId="1487552313">
    <w:abstractNumId w:val="5"/>
  </w:num>
  <w:num w:numId="9" w16cid:durableId="1975669938">
    <w:abstractNumId w:val="2"/>
  </w:num>
  <w:num w:numId="10" w16cid:durableId="745341531">
    <w:abstractNumId w:val="33"/>
  </w:num>
  <w:num w:numId="11" w16cid:durableId="1671175547">
    <w:abstractNumId w:val="27"/>
  </w:num>
  <w:num w:numId="12" w16cid:durableId="648052420">
    <w:abstractNumId w:val="11"/>
  </w:num>
  <w:num w:numId="13" w16cid:durableId="57437274">
    <w:abstractNumId w:val="14"/>
  </w:num>
  <w:num w:numId="14" w16cid:durableId="1162355079">
    <w:abstractNumId w:val="19"/>
  </w:num>
  <w:num w:numId="15" w16cid:durableId="1535655315">
    <w:abstractNumId w:val="8"/>
  </w:num>
  <w:num w:numId="16" w16cid:durableId="286471139">
    <w:abstractNumId w:val="13"/>
  </w:num>
  <w:num w:numId="17" w16cid:durableId="1308627984">
    <w:abstractNumId w:val="17"/>
  </w:num>
  <w:num w:numId="18" w16cid:durableId="534774593">
    <w:abstractNumId w:val="10"/>
  </w:num>
  <w:num w:numId="19" w16cid:durableId="1682857209">
    <w:abstractNumId w:val="35"/>
  </w:num>
  <w:num w:numId="20" w16cid:durableId="356857624">
    <w:abstractNumId w:val="20"/>
  </w:num>
  <w:num w:numId="21" w16cid:durableId="1787962719">
    <w:abstractNumId w:val="34"/>
  </w:num>
  <w:num w:numId="22" w16cid:durableId="233443052">
    <w:abstractNumId w:val="12"/>
  </w:num>
  <w:num w:numId="23" w16cid:durableId="513569037">
    <w:abstractNumId w:val="23"/>
  </w:num>
  <w:num w:numId="24" w16cid:durableId="26685882">
    <w:abstractNumId w:val="25"/>
  </w:num>
  <w:num w:numId="25" w16cid:durableId="1060519142">
    <w:abstractNumId w:val="26"/>
  </w:num>
  <w:num w:numId="26" w16cid:durableId="1477726705">
    <w:abstractNumId w:val="6"/>
  </w:num>
  <w:num w:numId="27" w16cid:durableId="1977445454">
    <w:abstractNumId w:val="24"/>
  </w:num>
  <w:num w:numId="28" w16cid:durableId="1851720777">
    <w:abstractNumId w:val="9"/>
  </w:num>
  <w:num w:numId="29" w16cid:durableId="1309096513">
    <w:abstractNumId w:val="30"/>
  </w:num>
  <w:num w:numId="30" w16cid:durableId="684942548">
    <w:abstractNumId w:val="18"/>
  </w:num>
  <w:num w:numId="31" w16cid:durableId="1117913322">
    <w:abstractNumId w:val="31"/>
  </w:num>
  <w:num w:numId="32" w16cid:durableId="1033504790">
    <w:abstractNumId w:val="7"/>
  </w:num>
  <w:num w:numId="33" w16cid:durableId="204365768">
    <w:abstractNumId w:val="0"/>
  </w:num>
  <w:num w:numId="34" w16cid:durableId="15694174">
    <w:abstractNumId w:val="22"/>
  </w:num>
  <w:num w:numId="35" w16cid:durableId="1600261487">
    <w:abstractNumId w:val="1"/>
  </w:num>
  <w:num w:numId="36" w16cid:durableId="69731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94"/>
    <w:rsid w:val="0001691D"/>
    <w:rsid w:val="00023E00"/>
    <w:rsid w:val="000240A0"/>
    <w:rsid w:val="00054083"/>
    <w:rsid w:val="000912B6"/>
    <w:rsid w:val="000A3F83"/>
    <w:rsid w:val="000A7674"/>
    <w:rsid w:val="000D3F0A"/>
    <w:rsid w:val="000E5641"/>
    <w:rsid w:val="000F5484"/>
    <w:rsid w:val="000F71FE"/>
    <w:rsid w:val="00105AA8"/>
    <w:rsid w:val="001367D7"/>
    <w:rsid w:val="001506C0"/>
    <w:rsid w:val="0015379B"/>
    <w:rsid w:val="00155597"/>
    <w:rsid w:val="0016488A"/>
    <w:rsid w:val="001C3561"/>
    <w:rsid w:val="001E2486"/>
    <w:rsid w:val="002028EE"/>
    <w:rsid w:val="0020563A"/>
    <w:rsid w:val="00227AA9"/>
    <w:rsid w:val="00241CAB"/>
    <w:rsid w:val="00250704"/>
    <w:rsid w:val="0025375C"/>
    <w:rsid w:val="00256542"/>
    <w:rsid w:val="00270434"/>
    <w:rsid w:val="0029507E"/>
    <w:rsid w:val="002A4960"/>
    <w:rsid w:val="002A6BD3"/>
    <w:rsid w:val="002C2943"/>
    <w:rsid w:val="002D3FAF"/>
    <w:rsid w:val="002E19AA"/>
    <w:rsid w:val="002E1ED7"/>
    <w:rsid w:val="002F3B1B"/>
    <w:rsid w:val="002F522E"/>
    <w:rsid w:val="0031068E"/>
    <w:rsid w:val="00317193"/>
    <w:rsid w:val="00332853"/>
    <w:rsid w:val="00333B7D"/>
    <w:rsid w:val="00370A14"/>
    <w:rsid w:val="00373099"/>
    <w:rsid w:val="003772B5"/>
    <w:rsid w:val="00380C6B"/>
    <w:rsid w:val="003814B2"/>
    <w:rsid w:val="003A1BDB"/>
    <w:rsid w:val="003B34DF"/>
    <w:rsid w:val="003C6C27"/>
    <w:rsid w:val="003C7350"/>
    <w:rsid w:val="003C7C04"/>
    <w:rsid w:val="003E5E12"/>
    <w:rsid w:val="003F3B02"/>
    <w:rsid w:val="0040193C"/>
    <w:rsid w:val="0040596F"/>
    <w:rsid w:val="004061AC"/>
    <w:rsid w:val="00420DB7"/>
    <w:rsid w:val="00436FFA"/>
    <w:rsid w:val="00465F20"/>
    <w:rsid w:val="00483496"/>
    <w:rsid w:val="004A207A"/>
    <w:rsid w:val="004B3A37"/>
    <w:rsid w:val="004C3883"/>
    <w:rsid w:val="004F383E"/>
    <w:rsid w:val="00502ABF"/>
    <w:rsid w:val="00507D33"/>
    <w:rsid w:val="00514815"/>
    <w:rsid w:val="00514CF8"/>
    <w:rsid w:val="0051628A"/>
    <w:rsid w:val="005246B1"/>
    <w:rsid w:val="00524F9A"/>
    <w:rsid w:val="005507FC"/>
    <w:rsid w:val="00561529"/>
    <w:rsid w:val="00574CE1"/>
    <w:rsid w:val="00577FE5"/>
    <w:rsid w:val="00581B86"/>
    <w:rsid w:val="00595898"/>
    <w:rsid w:val="005B6310"/>
    <w:rsid w:val="005B6E82"/>
    <w:rsid w:val="005D0FB9"/>
    <w:rsid w:val="005D7E24"/>
    <w:rsid w:val="005E13AC"/>
    <w:rsid w:val="005E2737"/>
    <w:rsid w:val="00600550"/>
    <w:rsid w:val="00630585"/>
    <w:rsid w:val="006469AE"/>
    <w:rsid w:val="00657FD4"/>
    <w:rsid w:val="0066104A"/>
    <w:rsid w:val="006713B0"/>
    <w:rsid w:val="0068320E"/>
    <w:rsid w:val="006A2BBC"/>
    <w:rsid w:val="006C3430"/>
    <w:rsid w:val="006C36FE"/>
    <w:rsid w:val="006E0A68"/>
    <w:rsid w:val="00733A09"/>
    <w:rsid w:val="00760777"/>
    <w:rsid w:val="00780331"/>
    <w:rsid w:val="00797DE1"/>
    <w:rsid w:val="007B19D7"/>
    <w:rsid w:val="007B1C44"/>
    <w:rsid w:val="0080363A"/>
    <w:rsid w:val="00805DFF"/>
    <w:rsid w:val="00811385"/>
    <w:rsid w:val="008153E1"/>
    <w:rsid w:val="008254D1"/>
    <w:rsid w:val="00843D62"/>
    <w:rsid w:val="00846860"/>
    <w:rsid w:val="00850AF1"/>
    <w:rsid w:val="00882C6F"/>
    <w:rsid w:val="0088495E"/>
    <w:rsid w:val="00886BCC"/>
    <w:rsid w:val="00887394"/>
    <w:rsid w:val="008960B9"/>
    <w:rsid w:val="008A377D"/>
    <w:rsid w:val="008A4690"/>
    <w:rsid w:val="008B54BD"/>
    <w:rsid w:val="008D78B7"/>
    <w:rsid w:val="008E389D"/>
    <w:rsid w:val="008E757D"/>
    <w:rsid w:val="008F089E"/>
    <w:rsid w:val="00905E87"/>
    <w:rsid w:val="00907620"/>
    <w:rsid w:val="00914EC4"/>
    <w:rsid w:val="00931BD2"/>
    <w:rsid w:val="00956408"/>
    <w:rsid w:val="0096207F"/>
    <w:rsid w:val="0096582C"/>
    <w:rsid w:val="00972A12"/>
    <w:rsid w:val="00973B5E"/>
    <w:rsid w:val="00997DB2"/>
    <w:rsid w:val="009B494B"/>
    <w:rsid w:val="009B7044"/>
    <w:rsid w:val="009C0316"/>
    <w:rsid w:val="009D0997"/>
    <w:rsid w:val="009D140C"/>
    <w:rsid w:val="009E18B2"/>
    <w:rsid w:val="009F0875"/>
    <w:rsid w:val="009F39CF"/>
    <w:rsid w:val="00A00703"/>
    <w:rsid w:val="00A13C08"/>
    <w:rsid w:val="00A20DAC"/>
    <w:rsid w:val="00A260E7"/>
    <w:rsid w:val="00A31ADB"/>
    <w:rsid w:val="00A472FF"/>
    <w:rsid w:val="00A621AC"/>
    <w:rsid w:val="00A90666"/>
    <w:rsid w:val="00AB3977"/>
    <w:rsid w:val="00AC1AD5"/>
    <w:rsid w:val="00AD1E51"/>
    <w:rsid w:val="00B11768"/>
    <w:rsid w:val="00B15247"/>
    <w:rsid w:val="00B42451"/>
    <w:rsid w:val="00B53355"/>
    <w:rsid w:val="00B539BB"/>
    <w:rsid w:val="00B5425A"/>
    <w:rsid w:val="00B567FC"/>
    <w:rsid w:val="00B66CBF"/>
    <w:rsid w:val="00B70CF5"/>
    <w:rsid w:val="00BA43D4"/>
    <w:rsid w:val="00BA4CED"/>
    <w:rsid w:val="00BC2A80"/>
    <w:rsid w:val="00BE7E3F"/>
    <w:rsid w:val="00BF6F93"/>
    <w:rsid w:val="00C0045F"/>
    <w:rsid w:val="00C07C9E"/>
    <w:rsid w:val="00C31157"/>
    <w:rsid w:val="00C60E8D"/>
    <w:rsid w:val="00C61F21"/>
    <w:rsid w:val="00C72F04"/>
    <w:rsid w:val="00C87EB5"/>
    <w:rsid w:val="00C9485B"/>
    <w:rsid w:val="00C962F6"/>
    <w:rsid w:val="00CB5EB2"/>
    <w:rsid w:val="00CC01DB"/>
    <w:rsid w:val="00CD587C"/>
    <w:rsid w:val="00D11C42"/>
    <w:rsid w:val="00D269A8"/>
    <w:rsid w:val="00D279AA"/>
    <w:rsid w:val="00D42A1C"/>
    <w:rsid w:val="00D513D3"/>
    <w:rsid w:val="00D752AB"/>
    <w:rsid w:val="00DB59A5"/>
    <w:rsid w:val="00DD0BEA"/>
    <w:rsid w:val="00DD0D0F"/>
    <w:rsid w:val="00DD62C9"/>
    <w:rsid w:val="00DE43C2"/>
    <w:rsid w:val="00DE6E1B"/>
    <w:rsid w:val="00DE74C7"/>
    <w:rsid w:val="00DF2161"/>
    <w:rsid w:val="00E30A46"/>
    <w:rsid w:val="00E433D6"/>
    <w:rsid w:val="00E57550"/>
    <w:rsid w:val="00E60950"/>
    <w:rsid w:val="00E626EF"/>
    <w:rsid w:val="00E640E0"/>
    <w:rsid w:val="00E93036"/>
    <w:rsid w:val="00E97994"/>
    <w:rsid w:val="00ED7B3E"/>
    <w:rsid w:val="00EE5690"/>
    <w:rsid w:val="00F073ED"/>
    <w:rsid w:val="00F13858"/>
    <w:rsid w:val="00F148ED"/>
    <w:rsid w:val="00F30093"/>
    <w:rsid w:val="00F33F5F"/>
    <w:rsid w:val="00F430E3"/>
    <w:rsid w:val="00F445D2"/>
    <w:rsid w:val="00F53C21"/>
    <w:rsid w:val="00F82202"/>
    <w:rsid w:val="00F90CC6"/>
    <w:rsid w:val="00FD4302"/>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7A97"/>
  <w15:chartTrackingRefBased/>
  <w15:docId w15:val="{15FE305C-0BA2-4215-A10D-598DF83E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41"/>
    <w:pPr>
      <w:spacing w:after="200" w:line="276" w:lineRule="auto"/>
    </w:pPr>
    <w:rPr>
      <w:sz w:val="22"/>
      <w:szCs w:val="22"/>
      <w:lang w:eastAsia="en-US"/>
    </w:rPr>
  </w:style>
  <w:style w:type="paragraph" w:styleId="Ttulo1">
    <w:name w:val="heading 1"/>
    <w:basedOn w:val="Normal"/>
    <w:next w:val="Normal"/>
    <w:link w:val="Ttulo1Car"/>
    <w:qFormat/>
    <w:rsid w:val="00577FE5"/>
    <w:pPr>
      <w:keepNext/>
      <w:spacing w:after="0" w:line="240" w:lineRule="auto"/>
      <w:jc w:val="center"/>
      <w:outlineLvl w:val="0"/>
    </w:pPr>
    <w:rPr>
      <w:rFonts w:ascii="Arial" w:eastAsia="Times New Roman" w:hAnsi="Arial"/>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9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B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B5E"/>
  </w:style>
  <w:style w:type="paragraph" w:styleId="Piedepgina">
    <w:name w:val="footer"/>
    <w:basedOn w:val="Normal"/>
    <w:link w:val="PiedepginaCar"/>
    <w:uiPriority w:val="99"/>
    <w:unhideWhenUsed/>
    <w:rsid w:val="00973B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B5E"/>
  </w:style>
  <w:style w:type="paragraph" w:styleId="Textodeglobo">
    <w:name w:val="Balloon Text"/>
    <w:basedOn w:val="Normal"/>
    <w:link w:val="TextodegloboCar"/>
    <w:uiPriority w:val="99"/>
    <w:semiHidden/>
    <w:unhideWhenUsed/>
    <w:rsid w:val="00973B5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73B5E"/>
    <w:rPr>
      <w:rFonts w:ascii="Tahoma" w:hAnsi="Tahoma" w:cs="Tahoma"/>
      <w:sz w:val="16"/>
      <w:szCs w:val="16"/>
    </w:rPr>
  </w:style>
  <w:style w:type="character" w:styleId="Nmerodepgina">
    <w:name w:val="page number"/>
    <w:basedOn w:val="Fuentedeprrafopredeter"/>
    <w:rsid w:val="006469AE"/>
  </w:style>
  <w:style w:type="character" w:customStyle="1" w:styleId="Ttulo1Car">
    <w:name w:val="Título 1 Car"/>
    <w:basedOn w:val="Fuentedeprrafopredeter"/>
    <w:link w:val="Ttulo1"/>
    <w:rsid w:val="00577FE5"/>
    <w:rPr>
      <w:rFonts w:ascii="Arial" w:eastAsia="Times New Roman" w:hAnsi="Arial"/>
      <w:b/>
      <w:bCs/>
      <w:sz w:val="24"/>
      <w:lang w:eastAsia="es-ES"/>
    </w:rPr>
  </w:style>
  <w:style w:type="paragraph" w:styleId="Sinespaciado">
    <w:name w:val="No Spacing"/>
    <w:uiPriority w:val="1"/>
    <w:qFormat/>
    <w:rsid w:val="0015379B"/>
    <w:rPr>
      <w:sz w:val="22"/>
      <w:szCs w:val="22"/>
      <w:lang w:eastAsia="en-US"/>
    </w:rPr>
  </w:style>
  <w:style w:type="paragraph" w:styleId="Prrafodelista">
    <w:name w:val="List Paragraph"/>
    <w:basedOn w:val="Normal"/>
    <w:link w:val="PrrafodelistaCar"/>
    <w:uiPriority w:val="34"/>
    <w:qFormat/>
    <w:rsid w:val="00436FFA"/>
    <w:pPr>
      <w:ind w:left="720"/>
      <w:contextualSpacing/>
    </w:pPr>
  </w:style>
  <w:style w:type="paragraph" w:customStyle="1" w:styleId="Default">
    <w:name w:val="Default"/>
    <w:rsid w:val="00BA43D4"/>
    <w:pPr>
      <w:autoSpaceDE w:val="0"/>
      <w:autoSpaceDN w:val="0"/>
      <w:adjustRightInd w:val="0"/>
    </w:pPr>
    <w:rPr>
      <w:rFonts w:ascii="DejaVu Sans" w:hAnsi="DejaVu Sans" w:cs="DejaVu Sans"/>
      <w:color w:val="000000"/>
      <w:sz w:val="24"/>
      <w:szCs w:val="24"/>
    </w:rPr>
  </w:style>
  <w:style w:type="character" w:customStyle="1" w:styleId="TextoindependienteCar">
    <w:name w:val="Texto independiente Car"/>
    <w:basedOn w:val="Fuentedeprrafopredeter"/>
    <w:link w:val="Textoindependiente"/>
    <w:qFormat/>
    <w:rsid w:val="008153E1"/>
    <w:rPr>
      <w:rFonts w:ascii="HelveticaNeue-Roman" w:eastAsia="Times New Roman" w:hAnsi="HelveticaNeue-Roman" w:cs="Arial"/>
      <w:sz w:val="16"/>
      <w:szCs w:val="16"/>
      <w:lang w:val="es-ES" w:eastAsia="es-ES"/>
    </w:rPr>
  </w:style>
  <w:style w:type="paragraph" w:styleId="Textoindependiente">
    <w:name w:val="Body Text"/>
    <w:basedOn w:val="Normal"/>
    <w:link w:val="TextoindependienteCar"/>
    <w:rsid w:val="008153E1"/>
    <w:pPr>
      <w:spacing w:after="0" w:line="240" w:lineRule="auto"/>
      <w:jc w:val="both"/>
    </w:pPr>
    <w:rPr>
      <w:rFonts w:ascii="HelveticaNeue-Roman" w:eastAsia="Times New Roman" w:hAnsi="HelveticaNeue-Roman" w:cs="Arial"/>
      <w:sz w:val="16"/>
      <w:szCs w:val="16"/>
      <w:lang w:val="es-ES" w:eastAsia="es-ES"/>
    </w:rPr>
  </w:style>
  <w:style w:type="character" w:customStyle="1" w:styleId="TextoindependienteCar1">
    <w:name w:val="Texto independiente Car1"/>
    <w:basedOn w:val="Fuentedeprrafopredeter"/>
    <w:uiPriority w:val="99"/>
    <w:semiHidden/>
    <w:rsid w:val="008153E1"/>
    <w:rPr>
      <w:sz w:val="22"/>
      <w:szCs w:val="22"/>
      <w:lang w:eastAsia="en-US"/>
    </w:rPr>
  </w:style>
  <w:style w:type="paragraph" w:customStyle="1" w:styleId="EI-Normal">
    <w:name w:val="EI-Normal"/>
    <w:basedOn w:val="Normal"/>
    <w:link w:val="EI-NormalCar"/>
    <w:qFormat/>
    <w:rsid w:val="00811385"/>
    <w:pPr>
      <w:spacing w:before="160" w:after="240" w:line="259" w:lineRule="auto"/>
      <w:jc w:val="both"/>
    </w:pPr>
  </w:style>
  <w:style w:type="character" w:customStyle="1" w:styleId="EI-NormalCar">
    <w:name w:val="EI-Normal Car"/>
    <w:link w:val="EI-Normal"/>
    <w:rsid w:val="00811385"/>
    <w:rPr>
      <w:sz w:val="22"/>
      <w:szCs w:val="22"/>
      <w:lang w:eastAsia="en-US"/>
    </w:rPr>
  </w:style>
  <w:style w:type="paragraph" w:styleId="Sangradetextonormal">
    <w:name w:val="Body Text Indent"/>
    <w:basedOn w:val="Normal"/>
    <w:link w:val="SangradetextonormalCar"/>
    <w:uiPriority w:val="99"/>
    <w:semiHidden/>
    <w:unhideWhenUsed/>
    <w:rsid w:val="00CD587C"/>
    <w:pPr>
      <w:spacing w:after="120"/>
      <w:ind w:left="283"/>
    </w:pPr>
  </w:style>
  <w:style w:type="character" w:customStyle="1" w:styleId="SangradetextonormalCar">
    <w:name w:val="Sangría de texto normal Car"/>
    <w:basedOn w:val="Fuentedeprrafopredeter"/>
    <w:link w:val="Sangradetextonormal"/>
    <w:uiPriority w:val="99"/>
    <w:semiHidden/>
    <w:rsid w:val="00CD587C"/>
    <w:rPr>
      <w:sz w:val="22"/>
      <w:szCs w:val="22"/>
      <w:lang w:eastAsia="en-US"/>
    </w:rPr>
  </w:style>
  <w:style w:type="character" w:customStyle="1" w:styleId="PrrafodelistaCar">
    <w:name w:val="Párrafo de lista Car"/>
    <w:link w:val="Prrafodelista"/>
    <w:uiPriority w:val="34"/>
    <w:locked/>
    <w:rsid w:val="00CD587C"/>
    <w:rPr>
      <w:sz w:val="22"/>
      <w:szCs w:val="22"/>
      <w:lang w:eastAsia="en-US"/>
    </w:rPr>
  </w:style>
  <w:style w:type="paragraph" w:styleId="NormalWeb">
    <w:name w:val="Normal (Web)"/>
    <w:basedOn w:val="Normal"/>
    <w:uiPriority w:val="99"/>
    <w:semiHidden/>
    <w:unhideWhenUsed/>
    <w:rsid w:val="00A20DAC"/>
    <w:pPr>
      <w:spacing w:before="100" w:beforeAutospacing="1" w:after="100" w:afterAutospacing="1" w:line="240" w:lineRule="auto"/>
    </w:pPr>
    <w:rPr>
      <w:rFonts w:ascii="Times New Roman" w:eastAsia="Times New Roman" w:hAnsi="Times New Roman"/>
      <w:sz w:val="24"/>
      <w:szCs w:val="24"/>
      <w:lang w:eastAsia="ca-ES"/>
    </w:rPr>
  </w:style>
  <w:style w:type="paragraph" w:customStyle="1" w:styleId="texte1">
    <w:name w:val="texte1"/>
    <w:rsid w:val="00931BD2"/>
    <w:pPr>
      <w:ind w:left="340" w:right="113"/>
      <w:jc w:val="both"/>
    </w:pPr>
    <w:rPr>
      <w:rFonts w:ascii="Times New Roman" w:eastAsia="Times New Roman" w:hAnsi="Times New Roman"/>
      <w:snapToGrid w:val="0"/>
      <w:color w:val="000000"/>
      <w:sz w:val="24"/>
      <w:lang w:val="fr-FR" w:eastAsia="fr-FR"/>
    </w:rPr>
  </w:style>
  <w:style w:type="character" w:styleId="Hipervnculo">
    <w:name w:val="Hyperlink"/>
    <w:uiPriority w:val="99"/>
    <w:unhideWhenUsed/>
    <w:rsid w:val="002F522E"/>
    <w:rPr>
      <w:color w:val="0000FF"/>
      <w:u w:val="single"/>
    </w:rPr>
  </w:style>
  <w:style w:type="table" w:styleId="Tablanormal3">
    <w:name w:val="Plain Table 3"/>
    <w:basedOn w:val="Tablanormal"/>
    <w:uiPriority w:val="43"/>
    <w:rsid w:val="002F522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3">
    <w:name w:val="Grid Table 1 Light Accent 3"/>
    <w:basedOn w:val="Tablanormal"/>
    <w:uiPriority w:val="46"/>
    <w:rsid w:val="002F522E"/>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DD0BEA"/>
    <w:rPr>
      <w:color w:val="605E5C"/>
      <w:shd w:val="clear" w:color="auto" w:fill="E1DFDD"/>
    </w:rPr>
  </w:style>
  <w:style w:type="character" w:styleId="Hipervnculovisitado">
    <w:name w:val="FollowedHyperlink"/>
    <w:basedOn w:val="Fuentedeprrafopredeter"/>
    <w:uiPriority w:val="99"/>
    <w:semiHidden/>
    <w:unhideWhenUsed/>
    <w:rsid w:val="00B42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754423">
      <w:bodyDiv w:val="1"/>
      <w:marLeft w:val="0"/>
      <w:marRight w:val="0"/>
      <w:marTop w:val="0"/>
      <w:marBottom w:val="0"/>
      <w:divBdr>
        <w:top w:val="none" w:sz="0" w:space="0" w:color="auto"/>
        <w:left w:val="none" w:sz="0" w:space="0" w:color="auto"/>
        <w:bottom w:val="none" w:sz="0" w:space="0" w:color="auto"/>
        <w:right w:val="none" w:sz="0" w:space="0" w:color="auto"/>
      </w:divBdr>
    </w:div>
    <w:div w:id="556665163">
      <w:bodyDiv w:val="1"/>
      <w:marLeft w:val="0"/>
      <w:marRight w:val="0"/>
      <w:marTop w:val="0"/>
      <w:marBottom w:val="0"/>
      <w:divBdr>
        <w:top w:val="none" w:sz="0" w:space="0" w:color="auto"/>
        <w:left w:val="none" w:sz="0" w:space="0" w:color="auto"/>
        <w:bottom w:val="none" w:sz="0" w:space="0" w:color="auto"/>
        <w:right w:val="none" w:sz="0" w:space="0" w:color="auto"/>
      </w:divBdr>
    </w:div>
    <w:div w:id="1158963892">
      <w:bodyDiv w:val="1"/>
      <w:marLeft w:val="0"/>
      <w:marRight w:val="0"/>
      <w:marTop w:val="0"/>
      <w:marBottom w:val="0"/>
      <w:divBdr>
        <w:top w:val="none" w:sz="0" w:space="0" w:color="auto"/>
        <w:left w:val="none" w:sz="0" w:space="0" w:color="auto"/>
        <w:bottom w:val="none" w:sz="0" w:space="0" w:color="auto"/>
        <w:right w:val="none" w:sz="0" w:space="0" w:color="auto"/>
      </w:divBdr>
    </w:div>
    <w:div w:id="1231575790">
      <w:bodyDiv w:val="1"/>
      <w:marLeft w:val="0"/>
      <w:marRight w:val="0"/>
      <w:marTop w:val="0"/>
      <w:marBottom w:val="0"/>
      <w:divBdr>
        <w:top w:val="none" w:sz="0" w:space="0" w:color="auto"/>
        <w:left w:val="none" w:sz="0" w:space="0" w:color="auto"/>
        <w:bottom w:val="none" w:sz="0" w:space="0" w:color="auto"/>
        <w:right w:val="none" w:sz="0" w:space="0" w:color="auto"/>
      </w:divBdr>
      <w:divsChild>
        <w:div w:id="13391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Rgeneradores.edistribucion@ene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matgecorporativa.diba.cat/senyalitzacio" TargetMode="External"/><Relationship Id="rId12" Type="http://schemas.openxmlformats.org/officeDocument/2006/relationships/hyperlink" Target="https://contractaciopublica.cat/oc/perfils-contractant/detall/2410989?categoria=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ccionautoconsumo@en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TRgeneradores.edistribucion@enel.com" TargetMode="External"/><Relationship Id="rId4" Type="http://schemas.openxmlformats.org/officeDocument/2006/relationships/webSettings" Target="webSettings.xml"/><Relationship Id="rId9" Type="http://schemas.openxmlformats.org/officeDocument/2006/relationships/hyperlink" Target="mailto:conexiones.edistribucion@ene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11084</Words>
  <Characters>56531</Characters>
  <Application>Microsoft Office Word</Application>
  <DocSecurity>0</DocSecurity>
  <Lines>2261</Lines>
  <Paragraphs>727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Roser</cp:lastModifiedBy>
  <cp:revision>7</cp:revision>
  <cp:lastPrinted>2024-09-10T07:11:00Z</cp:lastPrinted>
  <dcterms:created xsi:type="dcterms:W3CDTF">2024-08-29T08:43:00Z</dcterms:created>
  <dcterms:modified xsi:type="dcterms:W3CDTF">2024-09-13T08:49:00Z</dcterms:modified>
</cp:coreProperties>
</file>