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1C4376" w:rsidRPr="006C5393" w:rsidRDefault="001C4376" w:rsidP="00FC1E81">
      <w:pPr>
        <w:pStyle w:val="Textindependent3"/>
        <w:ind w:right="-165"/>
        <w:rPr>
          <w:rFonts w:cs="Arial"/>
          <w:bCs w:val="0"/>
          <w:szCs w:val="22"/>
          <w:lang w:val="es-ES"/>
        </w:rPr>
      </w:pPr>
      <w:bookmarkStart w:id="0" w:name="page4"/>
      <w:bookmarkEnd w:id="0"/>
    </w:p>
    <w:p w:rsidR="00C1787C" w:rsidRPr="006C5393" w:rsidRDefault="00C1787C" w:rsidP="00FC1E81">
      <w:pPr>
        <w:pStyle w:val="IDC1"/>
        <w:ind w:right="-165"/>
        <w:jc w:val="both"/>
        <w:rPr>
          <w:lang w:val="es-ES"/>
        </w:rPr>
      </w:pPr>
    </w:p>
    <w:p w:rsidR="00C1787C" w:rsidRPr="006C5393" w:rsidRDefault="00C1787C" w:rsidP="00FC1E81">
      <w:pPr>
        <w:pStyle w:val="IDC1"/>
        <w:ind w:right="-165"/>
        <w:jc w:val="both"/>
        <w:rPr>
          <w:lang w:val="es-ES"/>
        </w:rPr>
      </w:pPr>
    </w:p>
    <w:p w:rsidR="00C1787C" w:rsidRPr="006C5393" w:rsidRDefault="00C1787C" w:rsidP="00FC1E81">
      <w:pPr>
        <w:pStyle w:val="IDC1"/>
        <w:ind w:right="-165"/>
        <w:jc w:val="both"/>
        <w:rPr>
          <w:lang w:val="es-ES"/>
        </w:rPr>
      </w:pPr>
    </w:p>
    <w:p w:rsidR="00C1787C" w:rsidRPr="006C5393" w:rsidRDefault="00C1787C" w:rsidP="00FC1E81">
      <w:pPr>
        <w:pStyle w:val="IDC1"/>
        <w:ind w:right="-165"/>
        <w:jc w:val="both"/>
        <w:rPr>
          <w:lang w:val="es-ES"/>
        </w:rPr>
      </w:pPr>
    </w:p>
    <w:p w:rsidR="00C1787C" w:rsidRPr="006C5393" w:rsidRDefault="00C1787C" w:rsidP="00FC1E81">
      <w:pPr>
        <w:pStyle w:val="IDC1"/>
        <w:ind w:right="-165"/>
        <w:jc w:val="both"/>
        <w:rPr>
          <w:lang w:val="es-ES"/>
        </w:rPr>
      </w:pPr>
    </w:p>
    <w:p w:rsidR="00C1787C" w:rsidRPr="006C5393" w:rsidRDefault="00C1787C" w:rsidP="00FC1E81">
      <w:pPr>
        <w:pStyle w:val="IDC1"/>
        <w:ind w:right="-165"/>
        <w:jc w:val="both"/>
        <w:rPr>
          <w:lang w:val="es-ES"/>
        </w:rPr>
      </w:pPr>
    </w:p>
    <w:p w:rsidR="00C1787C" w:rsidRPr="006C5393" w:rsidRDefault="00C1787C" w:rsidP="00FC1E81">
      <w:pPr>
        <w:pStyle w:val="IDC1"/>
        <w:ind w:right="-165"/>
        <w:jc w:val="both"/>
        <w:rPr>
          <w:lang w:val="es-ES"/>
        </w:rPr>
      </w:pPr>
    </w:p>
    <w:p w:rsidR="00C1787C" w:rsidRPr="006C5393" w:rsidRDefault="00C1787C" w:rsidP="00FC1E81">
      <w:pPr>
        <w:pStyle w:val="IDC1"/>
        <w:ind w:right="-165"/>
        <w:jc w:val="both"/>
        <w:rPr>
          <w:lang w:val="es-ES"/>
        </w:rPr>
      </w:pPr>
    </w:p>
    <w:p w:rsidR="00C1787C" w:rsidRPr="006C5393" w:rsidRDefault="00C1787C" w:rsidP="00FC1E81">
      <w:pPr>
        <w:pStyle w:val="IDC1"/>
        <w:ind w:right="-165"/>
        <w:jc w:val="both"/>
        <w:rPr>
          <w:lang w:val="es-ES"/>
        </w:rPr>
      </w:pPr>
    </w:p>
    <w:p w:rsidR="00C1787C" w:rsidRPr="006C5393" w:rsidRDefault="00C1787C" w:rsidP="00FC1E81">
      <w:pPr>
        <w:pStyle w:val="IDC1"/>
        <w:ind w:right="-165"/>
        <w:jc w:val="both"/>
        <w:rPr>
          <w:lang w:val="es-ES"/>
        </w:rPr>
      </w:pPr>
    </w:p>
    <w:p w:rsidR="00534948" w:rsidRPr="006C5393" w:rsidRDefault="00C1787C" w:rsidP="00FC1E81">
      <w:pPr>
        <w:pStyle w:val="IDC1"/>
        <w:ind w:right="-165"/>
        <w:jc w:val="both"/>
        <w:rPr>
          <w:lang w:val="es-ES" w:eastAsia="es-ES"/>
        </w:rPr>
      </w:pPr>
      <w:r w:rsidRPr="006C5393">
        <w:rPr>
          <w:lang w:val="es-ES"/>
        </w:rPr>
        <w:t xml:space="preserve">CUADRO DE CARACTERÍSTICAS Y </w:t>
      </w:r>
      <w:r w:rsidR="00A87F4E">
        <w:rPr>
          <w:bCs/>
          <w:szCs w:val="22"/>
          <w:lang w:val="es-ES"/>
        </w:rPr>
        <w:t>PLIEG</w:t>
      </w:r>
      <w:r w:rsidR="00BD736D" w:rsidRPr="006C5393">
        <w:rPr>
          <w:bCs/>
          <w:szCs w:val="22"/>
          <w:lang w:val="es-ES"/>
        </w:rPr>
        <w:t>OS</w:t>
      </w:r>
      <w:r w:rsidRPr="006C5393">
        <w:rPr>
          <w:bCs/>
          <w:vanish/>
          <w:szCs w:val="22"/>
          <w:lang w:val="es-ES"/>
        </w:rPr>
        <w:t>&lt;A[PLIEGUES|PLIEGOS]&gt;</w:t>
      </w:r>
      <w:r w:rsidRPr="006C5393">
        <w:rPr>
          <w:bCs/>
          <w:szCs w:val="22"/>
          <w:lang w:val="es-ES"/>
        </w:rPr>
        <w:t xml:space="preserve"> DE CLÁUSULAS ADMINISTRATIVAS PARTICULARES PARA </w:t>
      </w:r>
      <w:r w:rsidR="00534948" w:rsidRPr="006C5393">
        <w:rPr>
          <w:lang w:val="es-ES"/>
        </w:rPr>
        <w:t>CONTRATACIÓN DEL SERVICIO DE MANTENIMIENTO BÁSICO (PREVENTIVO, CORRECTIVO Y CONDUCTIVO</w:t>
      </w:r>
      <w:r w:rsidR="00534948" w:rsidRPr="006C5393">
        <w:rPr>
          <w:vanish/>
          <w:lang w:val="es-ES"/>
        </w:rPr>
        <w:t>&lt;A[CONDUCTIVO|CONDUCTOR]&gt;</w:t>
      </w:r>
      <w:r w:rsidR="00534948" w:rsidRPr="006C5393">
        <w:rPr>
          <w:lang w:val="es-ES"/>
        </w:rPr>
        <w:t>)  DE LA SEDE DE LA ESCUELA DE ADMINISTRACIÓN  PÚBLICA DE CATALUÑA P</w:t>
      </w:r>
      <w:r w:rsidR="00BD736D" w:rsidRPr="006C5393">
        <w:rPr>
          <w:lang w:val="es-ES"/>
        </w:rPr>
        <w:t>ARA</w:t>
      </w:r>
      <w:r w:rsidR="00534948" w:rsidRPr="006C5393">
        <w:rPr>
          <w:vanish/>
          <w:lang w:val="es-ES"/>
        </w:rPr>
        <w:t>&lt;A[POR|PARA]&gt;</w:t>
      </w:r>
      <w:r w:rsidR="00534948" w:rsidRPr="006C5393">
        <w:rPr>
          <w:lang w:val="es-ES"/>
        </w:rPr>
        <w:t xml:space="preserve"> EL AÑO 2025 CON POSIBILIDAD DE DOS PRÓRROGAS </w:t>
      </w:r>
      <w:r w:rsidR="00534948" w:rsidRPr="006C5393">
        <w:rPr>
          <w:lang w:val="es-ES" w:eastAsia="es-ES"/>
        </w:rPr>
        <w:t>(EXP. EAPC-</w:t>
      </w:r>
      <w:r w:rsidR="00B16CF3" w:rsidRPr="006C5393">
        <w:rPr>
          <w:lang w:val="es-ES" w:eastAsia="es-ES"/>
        </w:rPr>
        <w:t>2025-1</w:t>
      </w:r>
      <w:r w:rsidR="00534948" w:rsidRPr="006C5393">
        <w:rPr>
          <w:lang w:val="es-ES" w:eastAsia="es-ES"/>
        </w:rPr>
        <w:t>)</w:t>
      </w:r>
    </w:p>
    <w:p w:rsidR="00E208EF" w:rsidRPr="006C5393" w:rsidRDefault="00C1787C" w:rsidP="00FC1E81">
      <w:pPr>
        <w:pStyle w:val="IDC1"/>
        <w:ind w:right="-165"/>
        <w:jc w:val="both"/>
        <w:rPr>
          <w:lang w:val="es-ES"/>
        </w:rPr>
      </w:pPr>
      <w:r w:rsidRPr="006C5393">
        <w:rPr>
          <w:lang w:val="es-ES"/>
        </w:rPr>
        <w:br w:type="page"/>
      </w:r>
      <w:bookmarkStart w:id="1" w:name="page6"/>
      <w:bookmarkEnd w:id="1"/>
      <w:r w:rsidR="00E208EF" w:rsidRPr="006C5393">
        <w:rPr>
          <w:lang w:val="es-ES"/>
        </w:rPr>
        <w:lastRenderedPageBreak/>
        <w:t>CUADRO DE CARACTERÍSTICAS DEL CONTRATO</w:t>
      </w:r>
    </w:p>
    <w:p w:rsidR="00E208EF" w:rsidRPr="006C5393" w:rsidRDefault="00044CE7" w:rsidP="00FC1E81">
      <w:pPr>
        <w:ind w:right="-165"/>
        <w:jc w:val="both"/>
        <w:rPr>
          <w:rFonts w:ascii="Times New Roman" w:eastAsia="Times New Roman" w:hAnsi="Times New Roman"/>
          <w:lang w:val="es-ES"/>
        </w:rPr>
      </w:pPr>
      <w:r w:rsidRPr="006C5393">
        <w:rPr>
          <w:rFonts w:ascii="Arial" w:eastAsia="Arial" w:hAnsi="Arial"/>
          <w:b/>
          <w:noProof/>
          <w:sz w:val="22"/>
        </w:rPr>
        <mc:AlternateContent>
          <mc:Choice Requires="wps">
            <w:drawing>
              <wp:anchor distT="0" distB="0" distL="114300" distR="114300" simplePos="0" relativeHeight="251641856" behindDoc="1" locked="0" layoutInCell="1" allowOverlap="1">
                <wp:simplePos x="0" y="0"/>
                <wp:positionH relativeFrom="column">
                  <wp:posOffset>149225</wp:posOffset>
                </wp:positionH>
                <wp:positionV relativeFrom="paragraph">
                  <wp:posOffset>21590</wp:posOffset>
                </wp:positionV>
                <wp:extent cx="5436235" cy="0"/>
                <wp:effectExtent l="6350" t="6350" r="5715" b="12700"/>
                <wp:wrapNone/>
                <wp:docPr id="33"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36235"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4AB884" id="Line 14"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75pt,1.7pt" to="439.8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WtHFAIAACo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" strokeweight=".16931mm"/>
            </w:pict>
          </mc:Fallback>
        </mc:AlternateContent>
      </w:r>
    </w:p>
    <w:p w:rsidR="00E208EF" w:rsidRPr="006C5393" w:rsidRDefault="00E208EF" w:rsidP="00FC1E81">
      <w:pPr>
        <w:ind w:right="-165"/>
        <w:jc w:val="both"/>
        <w:rPr>
          <w:rFonts w:ascii="Times New Roman" w:eastAsia="Times New Roman" w:hAnsi="Times New Roman"/>
          <w:lang w:val="es-ES"/>
        </w:rPr>
      </w:pPr>
    </w:p>
    <w:p w:rsidR="00E208EF" w:rsidRPr="006C5393" w:rsidRDefault="00E208EF" w:rsidP="00FC1E81">
      <w:pPr>
        <w:tabs>
          <w:tab w:val="left" w:pos="426"/>
        </w:tabs>
        <w:ind w:right="-165"/>
        <w:jc w:val="both"/>
        <w:rPr>
          <w:rFonts w:ascii="Arial" w:eastAsia="Arial" w:hAnsi="Arial"/>
          <w:b/>
          <w:sz w:val="22"/>
          <w:lang w:val="es-ES"/>
        </w:rPr>
      </w:pPr>
      <w:r w:rsidRPr="006C5393">
        <w:rPr>
          <w:rFonts w:ascii="Arial" w:eastAsia="Arial" w:hAnsi="Arial"/>
          <w:b/>
          <w:sz w:val="22"/>
          <w:lang w:val="es-ES"/>
        </w:rPr>
        <w:t>A.</w:t>
      </w:r>
      <w:r w:rsidRPr="006C5393">
        <w:rPr>
          <w:rFonts w:ascii="Arial" w:eastAsia="Arial" w:hAnsi="Arial"/>
          <w:b/>
          <w:sz w:val="22"/>
          <w:lang w:val="es-ES"/>
        </w:rPr>
        <w:tab/>
      </w:r>
      <w:r w:rsidR="008417A0" w:rsidRPr="006C5393">
        <w:rPr>
          <w:rFonts w:ascii="Arial" w:eastAsia="Arial" w:hAnsi="Arial"/>
          <w:b/>
          <w:sz w:val="22"/>
          <w:lang w:val="es-ES"/>
        </w:rPr>
        <w:t>OBJETO</w:t>
      </w:r>
    </w:p>
    <w:p w:rsidR="00435CB1" w:rsidRPr="006C5393" w:rsidRDefault="00435CB1" w:rsidP="00FC1E81">
      <w:pPr>
        <w:tabs>
          <w:tab w:val="left" w:pos="426"/>
        </w:tabs>
        <w:ind w:right="-165"/>
        <w:jc w:val="both"/>
        <w:rPr>
          <w:rFonts w:ascii="Arial" w:eastAsia="Arial" w:hAnsi="Arial"/>
          <w:b/>
          <w:sz w:val="22"/>
          <w:lang w:val="es-ES"/>
        </w:rPr>
      </w:pPr>
    </w:p>
    <w:p w:rsidR="00AF5A1E" w:rsidRPr="006C5393" w:rsidRDefault="00F323FD" w:rsidP="00FC1E81">
      <w:pPr>
        <w:ind w:right="-165"/>
        <w:jc w:val="both"/>
        <w:rPr>
          <w:rFonts w:ascii="Arial" w:hAnsi="Arial"/>
          <w:sz w:val="22"/>
          <w:szCs w:val="22"/>
          <w:lang w:val="es-ES"/>
        </w:rPr>
      </w:pPr>
      <w:r w:rsidRPr="006C5393">
        <w:rPr>
          <w:rFonts w:ascii="Arial" w:eastAsia="Arial" w:hAnsi="Arial"/>
          <w:b/>
          <w:sz w:val="22"/>
          <w:lang w:val="es-ES"/>
        </w:rPr>
        <w:t xml:space="preserve">A1. </w:t>
      </w:r>
      <w:r w:rsidR="00E208EF" w:rsidRPr="006C5393">
        <w:rPr>
          <w:rFonts w:ascii="Arial" w:eastAsia="Arial" w:hAnsi="Arial"/>
          <w:b/>
          <w:sz w:val="22"/>
          <w:lang w:val="es-ES"/>
        </w:rPr>
        <w:t>Descripción</w:t>
      </w:r>
      <w:r w:rsidR="00E208EF" w:rsidRPr="006C5393">
        <w:rPr>
          <w:rFonts w:ascii="Arial" w:eastAsia="Arial" w:hAnsi="Arial"/>
          <w:sz w:val="22"/>
          <w:lang w:val="es-ES"/>
        </w:rPr>
        <w:t>:</w:t>
      </w:r>
      <w:r w:rsidRPr="006C5393">
        <w:rPr>
          <w:rFonts w:ascii="Arial" w:eastAsia="Arial" w:hAnsi="Arial"/>
          <w:sz w:val="22"/>
          <w:lang w:val="es-ES"/>
        </w:rPr>
        <w:t xml:space="preserve"> </w:t>
      </w:r>
      <w:r w:rsidR="00AF5A1E" w:rsidRPr="006C5393">
        <w:rPr>
          <w:rFonts w:ascii="Arial" w:hAnsi="Arial"/>
          <w:sz w:val="22"/>
          <w:szCs w:val="22"/>
          <w:lang w:val="es-ES"/>
        </w:rPr>
        <w:t>El objeto del contrato es la ejecución del Servicio de mantenimiento básico (preventivo, correctivo y conductivo</w:t>
      </w:r>
      <w:r w:rsidR="00AF5A1E" w:rsidRPr="006C5393">
        <w:rPr>
          <w:rFonts w:ascii="Arial" w:hAnsi="Arial"/>
          <w:vanish/>
          <w:sz w:val="22"/>
          <w:szCs w:val="22"/>
          <w:lang w:val="es-ES"/>
        </w:rPr>
        <w:t>&lt;A[conductivo|conductor]&gt;</w:t>
      </w:r>
      <w:r w:rsidR="00AF5A1E" w:rsidRPr="006C5393">
        <w:rPr>
          <w:rFonts w:ascii="Arial" w:hAnsi="Arial"/>
          <w:sz w:val="22"/>
          <w:szCs w:val="22"/>
          <w:lang w:val="es-ES"/>
        </w:rPr>
        <w:t>) de las instalaciones del edificio de la Escuela de Administración Pública de Cataluña (en adelante EAPC), situado en la calle de Gerona, 20, de Barcelona.</w:t>
      </w:r>
    </w:p>
    <w:p w:rsidR="00AF5A1E" w:rsidRPr="006C5393" w:rsidRDefault="00AF5A1E" w:rsidP="00FC1E81">
      <w:pPr>
        <w:ind w:right="-165"/>
        <w:jc w:val="both"/>
        <w:rPr>
          <w:rFonts w:ascii="Arial" w:hAnsi="Arial"/>
          <w:sz w:val="22"/>
          <w:szCs w:val="22"/>
          <w:lang w:val="es-ES"/>
        </w:rPr>
      </w:pPr>
    </w:p>
    <w:p w:rsidR="00AF5A1E" w:rsidRPr="006C5393" w:rsidRDefault="00AF5A1E" w:rsidP="00FC1E81">
      <w:pPr>
        <w:autoSpaceDE w:val="0"/>
        <w:autoSpaceDN w:val="0"/>
        <w:spacing w:after="200"/>
        <w:ind w:right="-165"/>
        <w:jc w:val="both"/>
        <w:rPr>
          <w:rFonts w:ascii="Arial" w:eastAsia="Times New Roman" w:hAnsi="Arial"/>
          <w:sz w:val="22"/>
          <w:szCs w:val="22"/>
          <w:lang w:val="es-ES"/>
        </w:rPr>
      </w:pPr>
      <w:r w:rsidRPr="006C5393">
        <w:rPr>
          <w:rFonts w:ascii="Arial" w:eastAsia="Times New Roman" w:hAnsi="Arial"/>
          <w:sz w:val="22"/>
          <w:szCs w:val="22"/>
          <w:lang w:val="es-ES"/>
        </w:rPr>
        <w:t>Se incluyen también algunos trabajos puntuales esporádicos y muy excepcionales de desplazamientos de mobiliario, siempre que se trate de mobiliario individual, ligero, que puede mover a una sola persona sin mucho esfuerzo, y que se realizaría dentro del mismo edificio.</w:t>
      </w:r>
    </w:p>
    <w:p w:rsidR="000C187E" w:rsidRPr="006C5393" w:rsidRDefault="000C187E" w:rsidP="00FC1E81">
      <w:pPr>
        <w:tabs>
          <w:tab w:val="left" w:pos="426"/>
        </w:tabs>
        <w:ind w:right="-165"/>
        <w:jc w:val="both"/>
        <w:rPr>
          <w:rFonts w:ascii="Arial" w:eastAsia="Times New Roman" w:hAnsi="Arial"/>
          <w:sz w:val="22"/>
          <w:szCs w:val="22"/>
          <w:lang w:val="es-ES"/>
        </w:rPr>
      </w:pPr>
      <w:r w:rsidRPr="006C5393">
        <w:rPr>
          <w:rFonts w:ascii="Arial" w:eastAsia="Times New Roman" w:hAnsi="Arial"/>
          <w:sz w:val="22"/>
          <w:szCs w:val="22"/>
          <w:lang w:val="es-ES"/>
        </w:rPr>
        <w:t>Con respecto al modelo de prestación del servicio se considera como mejor opción la del mantenimiento básico</w:t>
      </w:r>
      <w:r w:rsidR="00C20DA6" w:rsidRPr="006C5393">
        <w:rPr>
          <w:rFonts w:ascii="Arial" w:eastAsia="Times New Roman" w:hAnsi="Arial"/>
          <w:sz w:val="22"/>
          <w:szCs w:val="22"/>
          <w:lang w:val="es-ES"/>
        </w:rPr>
        <w:t xml:space="preserve"> que incluye el mantenimiento preventivo, correctivo y conductivo</w:t>
      </w:r>
      <w:r w:rsidR="00C20DA6" w:rsidRPr="006C5393">
        <w:rPr>
          <w:rFonts w:ascii="Arial" w:eastAsia="Times New Roman" w:hAnsi="Arial"/>
          <w:vanish/>
          <w:sz w:val="22"/>
          <w:szCs w:val="22"/>
          <w:lang w:val="es-ES"/>
        </w:rPr>
        <w:t>&lt;A[conductivo|conductor]&gt;</w:t>
      </w:r>
      <w:r w:rsidR="00C20DA6" w:rsidRPr="006C5393">
        <w:rPr>
          <w:rFonts w:ascii="Arial" w:eastAsia="Times New Roman" w:hAnsi="Arial"/>
          <w:sz w:val="22"/>
          <w:szCs w:val="22"/>
          <w:lang w:val="es-ES"/>
        </w:rPr>
        <w:t>:</w:t>
      </w:r>
    </w:p>
    <w:p w:rsidR="000C187E" w:rsidRPr="006C5393" w:rsidRDefault="000C187E" w:rsidP="00FC1E81">
      <w:pPr>
        <w:ind w:right="-165"/>
        <w:jc w:val="both"/>
        <w:rPr>
          <w:rFonts w:ascii="Arial" w:hAnsi="Arial"/>
          <w:sz w:val="22"/>
          <w:szCs w:val="22"/>
          <w:lang w:val="es-ES"/>
        </w:rPr>
      </w:pPr>
    </w:p>
    <w:p w:rsidR="000C187E" w:rsidRPr="006C5393" w:rsidRDefault="000C187E" w:rsidP="00FC1E81">
      <w:pPr>
        <w:widowControl w:val="0"/>
        <w:tabs>
          <w:tab w:val="left" w:pos="1322"/>
        </w:tabs>
        <w:autoSpaceDE w:val="0"/>
        <w:autoSpaceDN w:val="0"/>
        <w:adjustRightInd w:val="0"/>
        <w:ind w:right="-165"/>
        <w:jc w:val="both"/>
        <w:rPr>
          <w:rFonts w:ascii="Arial" w:hAnsi="Arial"/>
          <w:spacing w:val="-1"/>
          <w:w w:val="0"/>
          <w:sz w:val="22"/>
          <w:szCs w:val="22"/>
          <w:lang w:val="es-ES" w:eastAsia="en-US"/>
        </w:rPr>
      </w:pPr>
      <w:r w:rsidRPr="006C5393">
        <w:rPr>
          <w:rFonts w:ascii="Arial" w:hAnsi="Arial"/>
          <w:b/>
          <w:spacing w:val="-1"/>
          <w:w w:val="0"/>
          <w:sz w:val="22"/>
          <w:szCs w:val="22"/>
          <w:u w:val="single"/>
          <w:lang w:val="es-ES" w:eastAsia="en-US"/>
        </w:rPr>
        <w:t>Mantenimiento</w:t>
      </w:r>
      <w:r w:rsidRPr="006C5393">
        <w:rPr>
          <w:rFonts w:ascii="Arial" w:hAnsi="Arial"/>
          <w:b/>
          <w:spacing w:val="1"/>
          <w:w w:val="0"/>
          <w:sz w:val="22"/>
          <w:szCs w:val="22"/>
          <w:u w:val="single"/>
          <w:lang w:val="es-ES" w:eastAsia="en-US"/>
        </w:rPr>
        <w:t xml:space="preserve"> </w:t>
      </w:r>
      <w:r w:rsidR="00424C01" w:rsidRPr="006C5393">
        <w:rPr>
          <w:rFonts w:ascii="Arial" w:hAnsi="Arial"/>
          <w:b/>
          <w:spacing w:val="-1"/>
          <w:w w:val="0"/>
          <w:sz w:val="22"/>
          <w:szCs w:val="22"/>
          <w:u w:val="single"/>
          <w:lang w:val="es-ES" w:eastAsia="en-US"/>
        </w:rPr>
        <w:t>preventivo,</w:t>
      </w:r>
      <w:r w:rsidR="00424C01" w:rsidRPr="006C5393">
        <w:rPr>
          <w:rFonts w:ascii="Arial" w:hAnsi="Arial"/>
          <w:b/>
          <w:spacing w:val="-1"/>
          <w:w w:val="0"/>
          <w:sz w:val="22"/>
          <w:szCs w:val="22"/>
          <w:lang w:val="es-ES" w:eastAsia="en-US"/>
        </w:rPr>
        <w:t xml:space="preserve"> </w:t>
      </w:r>
      <w:r w:rsidR="00424C01" w:rsidRPr="006C5393">
        <w:rPr>
          <w:rFonts w:ascii="Arial" w:hAnsi="Arial"/>
          <w:spacing w:val="2"/>
          <w:w w:val="0"/>
          <w:sz w:val="22"/>
          <w:szCs w:val="22"/>
          <w:lang w:val="es-ES" w:eastAsia="en-US"/>
        </w:rPr>
        <w:t>son</w:t>
      </w:r>
      <w:r w:rsidRPr="006C5393">
        <w:rPr>
          <w:rFonts w:ascii="Arial" w:hAnsi="Arial"/>
          <w:w w:val="0"/>
          <w:sz w:val="22"/>
          <w:szCs w:val="22"/>
          <w:lang w:val="es-ES" w:eastAsia="en-US"/>
        </w:rPr>
        <w:t xml:space="preserve"> </w:t>
      </w:r>
      <w:r w:rsidRPr="006C5393">
        <w:rPr>
          <w:rFonts w:ascii="Arial" w:hAnsi="Arial"/>
          <w:spacing w:val="-1"/>
          <w:w w:val="0"/>
          <w:sz w:val="22"/>
          <w:szCs w:val="22"/>
          <w:lang w:val="es-ES" w:eastAsia="en-US"/>
        </w:rPr>
        <w:t>las</w:t>
      </w:r>
      <w:r w:rsidRPr="006C5393">
        <w:rPr>
          <w:rFonts w:ascii="Arial" w:hAnsi="Arial"/>
          <w:w w:val="0"/>
          <w:sz w:val="22"/>
          <w:szCs w:val="22"/>
          <w:lang w:val="es-ES" w:eastAsia="en-US"/>
        </w:rPr>
        <w:t xml:space="preserve"> </w:t>
      </w:r>
      <w:r w:rsidRPr="006C5393">
        <w:rPr>
          <w:rFonts w:ascii="Arial" w:hAnsi="Arial"/>
          <w:spacing w:val="-1"/>
          <w:w w:val="0"/>
          <w:sz w:val="22"/>
          <w:szCs w:val="22"/>
          <w:lang w:val="es-ES" w:eastAsia="en-US"/>
        </w:rPr>
        <w:t>operaciones</w:t>
      </w:r>
      <w:r w:rsidRPr="006C5393">
        <w:rPr>
          <w:rFonts w:ascii="Arial" w:hAnsi="Arial"/>
          <w:spacing w:val="1"/>
          <w:w w:val="0"/>
          <w:sz w:val="22"/>
          <w:szCs w:val="22"/>
          <w:lang w:val="es-ES" w:eastAsia="en-US"/>
        </w:rPr>
        <w:t xml:space="preserve"> </w:t>
      </w:r>
      <w:r w:rsidRPr="006C5393">
        <w:rPr>
          <w:rFonts w:ascii="Arial" w:hAnsi="Arial"/>
          <w:spacing w:val="-1"/>
          <w:w w:val="0"/>
          <w:sz w:val="22"/>
          <w:szCs w:val="22"/>
          <w:lang w:val="es-ES" w:eastAsia="en-US"/>
        </w:rPr>
        <w:t>sistemáticas</w:t>
      </w:r>
      <w:r w:rsidRPr="006C5393">
        <w:rPr>
          <w:rFonts w:ascii="Arial" w:hAnsi="Arial"/>
          <w:spacing w:val="-2"/>
          <w:w w:val="0"/>
          <w:sz w:val="22"/>
          <w:szCs w:val="22"/>
          <w:lang w:val="es-ES" w:eastAsia="en-US"/>
        </w:rPr>
        <w:t xml:space="preserve"> </w:t>
      </w:r>
      <w:r w:rsidRPr="006C5393">
        <w:rPr>
          <w:rFonts w:ascii="Arial" w:hAnsi="Arial"/>
          <w:spacing w:val="-1"/>
          <w:w w:val="0"/>
          <w:sz w:val="22"/>
          <w:szCs w:val="22"/>
          <w:lang w:val="es-ES" w:eastAsia="en-US"/>
        </w:rPr>
        <w:t>realizadas</w:t>
      </w:r>
      <w:r w:rsidRPr="006C5393">
        <w:rPr>
          <w:rFonts w:ascii="Arial" w:hAnsi="Arial"/>
          <w:w w:val="0"/>
          <w:sz w:val="22"/>
          <w:szCs w:val="22"/>
          <w:lang w:val="es-ES" w:eastAsia="en-US"/>
        </w:rPr>
        <w:t xml:space="preserve"> sobre </w:t>
      </w:r>
      <w:r w:rsidRPr="006C5393">
        <w:rPr>
          <w:rFonts w:ascii="Arial" w:hAnsi="Arial"/>
          <w:spacing w:val="-1"/>
          <w:w w:val="0"/>
          <w:sz w:val="22"/>
          <w:szCs w:val="22"/>
          <w:lang w:val="es-ES" w:eastAsia="en-US"/>
        </w:rPr>
        <w:t>las</w:t>
      </w:r>
      <w:r w:rsidRPr="006C5393">
        <w:rPr>
          <w:rFonts w:ascii="Arial" w:hAnsi="Arial"/>
          <w:spacing w:val="45"/>
          <w:w w:val="0"/>
          <w:sz w:val="22"/>
          <w:szCs w:val="22"/>
          <w:lang w:val="es-ES" w:eastAsia="en-US"/>
        </w:rPr>
        <w:t xml:space="preserve"> </w:t>
      </w:r>
      <w:r w:rsidRPr="006C5393">
        <w:rPr>
          <w:rFonts w:ascii="Arial" w:hAnsi="Arial"/>
          <w:spacing w:val="-1"/>
          <w:w w:val="0"/>
          <w:sz w:val="22"/>
          <w:szCs w:val="22"/>
          <w:lang w:val="es-ES" w:eastAsia="en-US"/>
        </w:rPr>
        <w:t>instalaciones</w:t>
      </w:r>
      <w:r w:rsidRPr="006C5393">
        <w:rPr>
          <w:rFonts w:ascii="Arial" w:hAnsi="Arial"/>
          <w:spacing w:val="5"/>
          <w:w w:val="0"/>
          <w:sz w:val="22"/>
          <w:szCs w:val="22"/>
          <w:lang w:val="es-ES" w:eastAsia="en-US"/>
        </w:rPr>
        <w:t xml:space="preserve"> </w:t>
      </w:r>
      <w:r w:rsidRPr="006C5393">
        <w:rPr>
          <w:rFonts w:ascii="Arial" w:hAnsi="Arial"/>
          <w:w w:val="0"/>
          <w:sz w:val="22"/>
          <w:szCs w:val="22"/>
          <w:lang w:val="es-ES" w:eastAsia="en-US"/>
        </w:rPr>
        <w:t>y</w:t>
      </w:r>
      <w:r w:rsidRPr="006C5393">
        <w:rPr>
          <w:rFonts w:ascii="Arial" w:hAnsi="Arial"/>
          <w:spacing w:val="4"/>
          <w:w w:val="0"/>
          <w:sz w:val="22"/>
          <w:szCs w:val="22"/>
          <w:lang w:val="es-ES" w:eastAsia="en-US"/>
        </w:rPr>
        <w:t xml:space="preserve"> </w:t>
      </w:r>
      <w:r w:rsidRPr="006C5393">
        <w:rPr>
          <w:rFonts w:ascii="Arial" w:hAnsi="Arial"/>
          <w:spacing w:val="-1"/>
          <w:w w:val="0"/>
          <w:sz w:val="22"/>
          <w:szCs w:val="22"/>
          <w:lang w:val="es-ES" w:eastAsia="en-US"/>
        </w:rPr>
        <w:t>los</w:t>
      </w:r>
      <w:r w:rsidRPr="006C5393">
        <w:rPr>
          <w:rFonts w:ascii="Arial" w:hAnsi="Arial"/>
          <w:spacing w:val="3"/>
          <w:w w:val="0"/>
          <w:sz w:val="22"/>
          <w:szCs w:val="22"/>
          <w:lang w:val="es-ES" w:eastAsia="en-US"/>
        </w:rPr>
        <w:t xml:space="preserve"> </w:t>
      </w:r>
      <w:r w:rsidRPr="006C5393">
        <w:rPr>
          <w:rFonts w:ascii="Arial" w:hAnsi="Arial"/>
          <w:spacing w:val="-1"/>
          <w:w w:val="0"/>
          <w:sz w:val="22"/>
          <w:szCs w:val="22"/>
          <w:lang w:val="es-ES" w:eastAsia="en-US"/>
        </w:rPr>
        <w:t>equipos</w:t>
      </w:r>
      <w:r w:rsidRPr="006C5393">
        <w:rPr>
          <w:rFonts w:ascii="Arial" w:hAnsi="Arial"/>
          <w:spacing w:val="2"/>
          <w:w w:val="0"/>
          <w:sz w:val="22"/>
          <w:szCs w:val="22"/>
          <w:lang w:val="es-ES" w:eastAsia="en-US"/>
        </w:rPr>
        <w:t xml:space="preserve"> </w:t>
      </w:r>
      <w:r w:rsidRPr="006C5393">
        <w:rPr>
          <w:rFonts w:ascii="Arial" w:hAnsi="Arial"/>
          <w:spacing w:val="-1"/>
          <w:w w:val="0"/>
          <w:sz w:val="22"/>
          <w:szCs w:val="22"/>
          <w:lang w:val="es-ES" w:eastAsia="en-US"/>
        </w:rPr>
        <w:t>para</w:t>
      </w:r>
      <w:r w:rsidRPr="006C5393">
        <w:rPr>
          <w:rFonts w:ascii="Arial" w:hAnsi="Arial"/>
          <w:spacing w:val="1"/>
          <w:w w:val="0"/>
          <w:sz w:val="22"/>
          <w:szCs w:val="22"/>
          <w:lang w:val="es-ES" w:eastAsia="en-US"/>
        </w:rPr>
        <w:t xml:space="preserve"> </w:t>
      </w:r>
      <w:r w:rsidRPr="006C5393">
        <w:rPr>
          <w:rFonts w:ascii="Arial" w:hAnsi="Arial"/>
          <w:spacing w:val="-1"/>
          <w:w w:val="0"/>
          <w:sz w:val="22"/>
          <w:szCs w:val="22"/>
          <w:lang w:val="es-ES" w:eastAsia="en-US"/>
        </w:rPr>
        <w:t>mantenerlos</w:t>
      </w:r>
      <w:r w:rsidRPr="006C5393">
        <w:rPr>
          <w:rFonts w:ascii="Arial" w:hAnsi="Arial"/>
          <w:spacing w:val="5"/>
          <w:w w:val="0"/>
          <w:sz w:val="22"/>
          <w:szCs w:val="22"/>
          <w:lang w:val="es-ES" w:eastAsia="en-US"/>
        </w:rPr>
        <w:t xml:space="preserve"> </w:t>
      </w:r>
      <w:r w:rsidRPr="006C5393">
        <w:rPr>
          <w:rFonts w:ascii="Arial" w:hAnsi="Arial"/>
          <w:spacing w:val="-2"/>
          <w:w w:val="0"/>
          <w:sz w:val="22"/>
          <w:szCs w:val="22"/>
          <w:lang w:val="es-ES" w:eastAsia="en-US"/>
        </w:rPr>
        <w:t>en</w:t>
      </w:r>
      <w:r w:rsidRPr="006C5393">
        <w:rPr>
          <w:rFonts w:ascii="Arial" w:hAnsi="Arial"/>
          <w:spacing w:val="5"/>
          <w:w w:val="0"/>
          <w:sz w:val="22"/>
          <w:szCs w:val="22"/>
          <w:lang w:val="es-ES" w:eastAsia="en-US"/>
        </w:rPr>
        <w:t xml:space="preserve"> </w:t>
      </w:r>
      <w:r w:rsidRPr="006C5393">
        <w:rPr>
          <w:rFonts w:ascii="Arial" w:hAnsi="Arial"/>
          <w:w w:val="0"/>
          <w:sz w:val="22"/>
          <w:szCs w:val="22"/>
          <w:lang w:val="es-ES" w:eastAsia="en-US"/>
        </w:rPr>
        <w:t xml:space="preserve">un </w:t>
      </w:r>
      <w:r w:rsidRPr="006C5393">
        <w:rPr>
          <w:rFonts w:ascii="Arial" w:hAnsi="Arial"/>
          <w:spacing w:val="-1"/>
          <w:w w:val="0"/>
          <w:sz w:val="22"/>
          <w:szCs w:val="22"/>
          <w:lang w:val="es-ES" w:eastAsia="en-US"/>
        </w:rPr>
        <w:t>rendimiento</w:t>
      </w:r>
      <w:r w:rsidRPr="006C5393">
        <w:rPr>
          <w:rFonts w:ascii="Arial" w:hAnsi="Arial"/>
          <w:spacing w:val="4"/>
          <w:w w:val="0"/>
          <w:sz w:val="22"/>
          <w:szCs w:val="22"/>
          <w:lang w:val="es-ES" w:eastAsia="en-US"/>
        </w:rPr>
        <w:t xml:space="preserve"> </w:t>
      </w:r>
      <w:r w:rsidRPr="006C5393">
        <w:rPr>
          <w:rFonts w:ascii="Arial" w:hAnsi="Arial"/>
          <w:spacing w:val="-1"/>
          <w:w w:val="0"/>
          <w:sz w:val="22"/>
          <w:szCs w:val="22"/>
          <w:lang w:val="es-ES" w:eastAsia="en-US"/>
        </w:rPr>
        <w:t>óptimo</w:t>
      </w:r>
      <w:r w:rsidRPr="006C5393">
        <w:rPr>
          <w:rFonts w:ascii="Arial" w:hAnsi="Arial"/>
          <w:spacing w:val="4"/>
          <w:w w:val="0"/>
          <w:sz w:val="22"/>
          <w:szCs w:val="22"/>
          <w:lang w:val="es-ES" w:eastAsia="en-US"/>
        </w:rPr>
        <w:t xml:space="preserve"> </w:t>
      </w:r>
      <w:r w:rsidRPr="006C5393">
        <w:rPr>
          <w:rFonts w:ascii="Arial" w:hAnsi="Arial"/>
          <w:w w:val="0"/>
          <w:sz w:val="22"/>
          <w:szCs w:val="22"/>
          <w:lang w:val="es-ES" w:eastAsia="en-US"/>
        </w:rPr>
        <w:t xml:space="preserve">de </w:t>
      </w:r>
      <w:r w:rsidRPr="006C5393">
        <w:rPr>
          <w:rFonts w:ascii="Arial" w:hAnsi="Arial"/>
          <w:spacing w:val="-1"/>
          <w:w w:val="0"/>
          <w:sz w:val="22"/>
          <w:szCs w:val="22"/>
          <w:lang w:val="es-ES" w:eastAsia="en-US"/>
        </w:rPr>
        <w:t>trabajo</w:t>
      </w:r>
      <w:r w:rsidRPr="006C5393">
        <w:rPr>
          <w:rFonts w:ascii="Arial" w:hAnsi="Arial"/>
          <w:spacing w:val="4"/>
          <w:w w:val="0"/>
          <w:sz w:val="22"/>
          <w:szCs w:val="22"/>
          <w:lang w:val="es-ES" w:eastAsia="en-US"/>
        </w:rPr>
        <w:t>, a fin de que de evitar que</w:t>
      </w:r>
      <w:r w:rsidRPr="006C5393">
        <w:rPr>
          <w:rFonts w:ascii="Arial" w:hAnsi="Arial"/>
          <w:spacing w:val="-7"/>
          <w:w w:val="0"/>
          <w:sz w:val="22"/>
          <w:szCs w:val="22"/>
          <w:lang w:val="es-ES" w:eastAsia="en-US"/>
        </w:rPr>
        <w:t xml:space="preserve"> </w:t>
      </w:r>
      <w:r w:rsidRPr="006C5393">
        <w:rPr>
          <w:rFonts w:ascii="Arial" w:hAnsi="Arial"/>
          <w:w w:val="0"/>
          <w:sz w:val="22"/>
          <w:szCs w:val="22"/>
          <w:lang w:val="es-ES" w:eastAsia="en-US"/>
        </w:rPr>
        <w:t>se</w:t>
      </w:r>
      <w:r w:rsidRPr="006C5393">
        <w:rPr>
          <w:rFonts w:ascii="Arial" w:hAnsi="Arial"/>
          <w:spacing w:val="-9"/>
          <w:w w:val="0"/>
          <w:sz w:val="22"/>
          <w:szCs w:val="22"/>
          <w:lang w:val="es-ES" w:eastAsia="en-US"/>
        </w:rPr>
        <w:t xml:space="preserve"> </w:t>
      </w:r>
      <w:r w:rsidRPr="006C5393">
        <w:rPr>
          <w:rFonts w:ascii="Arial" w:hAnsi="Arial"/>
          <w:spacing w:val="-1"/>
          <w:w w:val="0"/>
          <w:sz w:val="22"/>
          <w:szCs w:val="22"/>
          <w:lang w:val="es-ES" w:eastAsia="en-US"/>
        </w:rPr>
        <w:t>produzcan</w:t>
      </w:r>
      <w:r w:rsidRPr="006C5393">
        <w:rPr>
          <w:rFonts w:ascii="Arial" w:hAnsi="Arial"/>
          <w:spacing w:val="-7"/>
          <w:w w:val="0"/>
          <w:sz w:val="22"/>
          <w:szCs w:val="22"/>
          <w:lang w:val="es-ES" w:eastAsia="en-US"/>
        </w:rPr>
        <w:t xml:space="preserve"> </w:t>
      </w:r>
      <w:r w:rsidRPr="006C5393">
        <w:rPr>
          <w:rFonts w:ascii="Arial" w:hAnsi="Arial"/>
          <w:spacing w:val="-1"/>
          <w:w w:val="0"/>
          <w:sz w:val="22"/>
          <w:szCs w:val="22"/>
          <w:lang w:val="es-ES" w:eastAsia="en-US"/>
        </w:rPr>
        <w:t>interrupciones</w:t>
      </w:r>
      <w:r w:rsidRPr="006C5393">
        <w:rPr>
          <w:rFonts w:ascii="Arial" w:hAnsi="Arial"/>
          <w:spacing w:val="-9"/>
          <w:w w:val="0"/>
          <w:sz w:val="22"/>
          <w:szCs w:val="22"/>
          <w:lang w:val="es-ES" w:eastAsia="en-US"/>
        </w:rPr>
        <w:t xml:space="preserve"> </w:t>
      </w:r>
      <w:r w:rsidRPr="006C5393">
        <w:rPr>
          <w:rFonts w:ascii="Arial" w:hAnsi="Arial"/>
          <w:spacing w:val="-1"/>
          <w:w w:val="0"/>
          <w:sz w:val="22"/>
          <w:szCs w:val="22"/>
          <w:lang w:val="es-ES" w:eastAsia="en-US"/>
        </w:rPr>
        <w:t>de uso,</w:t>
      </w:r>
      <w:r w:rsidRPr="006C5393">
        <w:rPr>
          <w:rFonts w:ascii="Arial" w:hAnsi="Arial"/>
          <w:spacing w:val="-6"/>
          <w:w w:val="0"/>
          <w:sz w:val="22"/>
          <w:szCs w:val="22"/>
          <w:lang w:val="es-ES" w:eastAsia="en-US"/>
        </w:rPr>
        <w:t xml:space="preserve"> </w:t>
      </w:r>
      <w:r w:rsidRPr="006C5393">
        <w:rPr>
          <w:rFonts w:ascii="Arial" w:hAnsi="Arial"/>
          <w:spacing w:val="-1"/>
          <w:w w:val="0"/>
          <w:sz w:val="22"/>
          <w:szCs w:val="22"/>
          <w:lang w:val="es-ES" w:eastAsia="en-US"/>
        </w:rPr>
        <w:t>alteraciones</w:t>
      </w:r>
      <w:r w:rsidRPr="006C5393">
        <w:rPr>
          <w:rFonts w:ascii="Arial" w:hAnsi="Arial"/>
          <w:spacing w:val="-6"/>
          <w:w w:val="0"/>
          <w:sz w:val="22"/>
          <w:szCs w:val="22"/>
          <w:lang w:val="es-ES" w:eastAsia="en-US"/>
        </w:rPr>
        <w:t xml:space="preserve"> </w:t>
      </w:r>
      <w:r w:rsidRPr="006C5393">
        <w:rPr>
          <w:rFonts w:ascii="Arial" w:hAnsi="Arial"/>
          <w:w w:val="0"/>
          <w:sz w:val="22"/>
          <w:szCs w:val="22"/>
          <w:lang w:val="es-ES" w:eastAsia="en-US"/>
        </w:rPr>
        <w:t>en</w:t>
      </w:r>
      <w:r w:rsidRPr="006C5393">
        <w:rPr>
          <w:rFonts w:ascii="Arial" w:hAnsi="Arial"/>
          <w:spacing w:val="-7"/>
          <w:w w:val="0"/>
          <w:sz w:val="22"/>
          <w:szCs w:val="22"/>
          <w:lang w:val="es-ES" w:eastAsia="en-US"/>
        </w:rPr>
        <w:t xml:space="preserve"> </w:t>
      </w:r>
      <w:r w:rsidR="00424C01" w:rsidRPr="006C5393">
        <w:rPr>
          <w:rFonts w:ascii="Arial" w:hAnsi="Arial"/>
          <w:spacing w:val="-1"/>
          <w:w w:val="0"/>
          <w:sz w:val="22"/>
          <w:szCs w:val="22"/>
          <w:lang w:val="es-ES" w:eastAsia="en-US"/>
        </w:rPr>
        <w:t>su</w:t>
      </w:r>
      <w:r w:rsidR="00424C01" w:rsidRPr="006C5393">
        <w:rPr>
          <w:rFonts w:ascii="Arial" w:hAnsi="Arial"/>
          <w:spacing w:val="-9"/>
          <w:w w:val="0"/>
          <w:sz w:val="22"/>
          <w:szCs w:val="22"/>
          <w:lang w:val="es-ES" w:eastAsia="en-US"/>
        </w:rPr>
        <w:t xml:space="preserve"> función</w:t>
      </w:r>
      <w:r w:rsidRPr="006C5393">
        <w:rPr>
          <w:rFonts w:ascii="Arial" w:hAnsi="Arial"/>
          <w:spacing w:val="-7"/>
          <w:w w:val="0"/>
          <w:sz w:val="22"/>
          <w:szCs w:val="22"/>
          <w:lang w:val="es-ES" w:eastAsia="en-US"/>
        </w:rPr>
        <w:t xml:space="preserve"> d</w:t>
      </w:r>
      <w:r w:rsidRPr="006C5393">
        <w:rPr>
          <w:rFonts w:ascii="Arial" w:hAnsi="Arial"/>
          <w:w w:val="0"/>
          <w:sz w:val="22"/>
          <w:szCs w:val="22"/>
          <w:lang w:val="es-ES" w:eastAsia="en-US"/>
        </w:rPr>
        <w:t>e</w:t>
      </w:r>
      <w:r w:rsidRPr="006C5393">
        <w:rPr>
          <w:rFonts w:ascii="Arial" w:hAnsi="Arial"/>
          <w:spacing w:val="55"/>
          <w:w w:val="0"/>
          <w:sz w:val="22"/>
          <w:szCs w:val="22"/>
          <w:lang w:val="es-ES" w:eastAsia="en-US"/>
        </w:rPr>
        <w:t xml:space="preserve"> </w:t>
      </w:r>
      <w:r w:rsidRPr="006C5393">
        <w:rPr>
          <w:rFonts w:ascii="Arial" w:hAnsi="Arial"/>
          <w:spacing w:val="-1"/>
          <w:w w:val="0"/>
          <w:sz w:val="22"/>
          <w:szCs w:val="22"/>
          <w:lang w:val="es-ES" w:eastAsia="en-US"/>
        </w:rPr>
        <w:t>funcionamiento,</w:t>
      </w:r>
      <w:r w:rsidRPr="006C5393">
        <w:rPr>
          <w:rFonts w:ascii="Arial" w:hAnsi="Arial"/>
          <w:spacing w:val="59"/>
          <w:w w:val="0"/>
          <w:sz w:val="22"/>
          <w:szCs w:val="22"/>
          <w:lang w:val="es-ES" w:eastAsia="en-US"/>
        </w:rPr>
        <w:t xml:space="preserve"> </w:t>
      </w:r>
      <w:r w:rsidRPr="006C5393">
        <w:rPr>
          <w:rFonts w:ascii="Arial" w:hAnsi="Arial"/>
          <w:spacing w:val="-1"/>
          <w:w w:val="0"/>
          <w:sz w:val="22"/>
          <w:szCs w:val="22"/>
          <w:lang w:val="es-ES" w:eastAsia="en-US"/>
        </w:rPr>
        <w:t>alargando</w:t>
      </w:r>
      <w:r w:rsidRPr="006C5393">
        <w:rPr>
          <w:rFonts w:ascii="Arial" w:hAnsi="Arial"/>
          <w:spacing w:val="59"/>
          <w:w w:val="0"/>
          <w:sz w:val="22"/>
          <w:szCs w:val="22"/>
          <w:lang w:val="es-ES" w:eastAsia="en-US"/>
        </w:rPr>
        <w:t xml:space="preserve"> </w:t>
      </w:r>
      <w:r w:rsidR="00424C01" w:rsidRPr="006C5393">
        <w:rPr>
          <w:rFonts w:ascii="Arial" w:hAnsi="Arial"/>
          <w:spacing w:val="-1"/>
          <w:w w:val="0"/>
          <w:sz w:val="22"/>
          <w:szCs w:val="22"/>
          <w:lang w:val="es-ES" w:eastAsia="en-US"/>
        </w:rPr>
        <w:t>su vida</w:t>
      </w:r>
      <w:r w:rsidRPr="006C5393">
        <w:rPr>
          <w:rFonts w:ascii="Arial" w:hAnsi="Arial"/>
          <w:spacing w:val="60"/>
          <w:w w:val="0"/>
          <w:sz w:val="22"/>
          <w:szCs w:val="22"/>
          <w:lang w:val="es-ES" w:eastAsia="en-US"/>
        </w:rPr>
        <w:t xml:space="preserve"> </w:t>
      </w:r>
      <w:r w:rsidRPr="006C5393">
        <w:rPr>
          <w:rFonts w:ascii="Arial" w:hAnsi="Arial"/>
          <w:spacing w:val="-2"/>
          <w:w w:val="0"/>
          <w:sz w:val="22"/>
          <w:szCs w:val="22"/>
          <w:lang w:val="es-ES" w:eastAsia="en-US"/>
        </w:rPr>
        <w:t>útil</w:t>
      </w:r>
      <w:r w:rsidRPr="006C5393">
        <w:rPr>
          <w:rFonts w:ascii="Arial" w:hAnsi="Arial"/>
          <w:spacing w:val="59"/>
          <w:w w:val="0"/>
          <w:sz w:val="22"/>
          <w:szCs w:val="22"/>
          <w:lang w:val="es-ES" w:eastAsia="en-US"/>
        </w:rPr>
        <w:t xml:space="preserve"> </w:t>
      </w:r>
      <w:r w:rsidRPr="006C5393">
        <w:rPr>
          <w:rFonts w:ascii="Arial" w:hAnsi="Arial"/>
          <w:w w:val="0"/>
          <w:sz w:val="22"/>
          <w:szCs w:val="22"/>
          <w:lang w:val="es-ES" w:eastAsia="en-US"/>
        </w:rPr>
        <w:t>y</w:t>
      </w:r>
      <w:r w:rsidRPr="006C5393">
        <w:rPr>
          <w:rFonts w:ascii="Arial" w:hAnsi="Arial"/>
          <w:spacing w:val="57"/>
          <w:w w:val="0"/>
          <w:sz w:val="22"/>
          <w:szCs w:val="22"/>
          <w:lang w:val="es-ES" w:eastAsia="en-US"/>
        </w:rPr>
        <w:t xml:space="preserve"> </w:t>
      </w:r>
      <w:r w:rsidRPr="006C5393">
        <w:rPr>
          <w:rFonts w:ascii="Arial" w:hAnsi="Arial"/>
          <w:spacing w:val="-1"/>
          <w:w w:val="0"/>
          <w:sz w:val="22"/>
          <w:szCs w:val="22"/>
          <w:lang w:val="es-ES" w:eastAsia="en-US"/>
        </w:rPr>
        <w:t>manteniendo</w:t>
      </w:r>
      <w:r w:rsidRPr="006C5393">
        <w:rPr>
          <w:rFonts w:ascii="Arial" w:hAnsi="Arial"/>
          <w:spacing w:val="59"/>
          <w:w w:val="0"/>
          <w:sz w:val="22"/>
          <w:szCs w:val="22"/>
          <w:lang w:val="es-ES" w:eastAsia="en-US"/>
        </w:rPr>
        <w:t xml:space="preserve"> </w:t>
      </w:r>
      <w:r w:rsidR="00C76B3A" w:rsidRPr="006C5393">
        <w:rPr>
          <w:rFonts w:ascii="Arial" w:hAnsi="Arial"/>
          <w:w w:val="0"/>
          <w:sz w:val="22"/>
          <w:szCs w:val="22"/>
          <w:lang w:val="es-ES" w:eastAsia="en-US"/>
        </w:rPr>
        <w:t>s</w:t>
      </w:r>
      <w:r w:rsidR="00C76B3A" w:rsidRPr="006C5393">
        <w:rPr>
          <w:rFonts w:ascii="Arial" w:hAnsi="Arial"/>
          <w:spacing w:val="-1"/>
          <w:w w:val="0"/>
          <w:sz w:val="22"/>
          <w:szCs w:val="22"/>
          <w:lang w:val="es-ES" w:eastAsia="en-US"/>
        </w:rPr>
        <w:t>u rendimiento</w:t>
      </w:r>
      <w:r w:rsidRPr="006C5393">
        <w:rPr>
          <w:rFonts w:ascii="Arial" w:hAnsi="Arial"/>
          <w:spacing w:val="-1"/>
          <w:w w:val="0"/>
          <w:sz w:val="22"/>
          <w:szCs w:val="22"/>
          <w:lang w:val="es-ES" w:eastAsia="en-US"/>
        </w:rPr>
        <w:t xml:space="preserve"> </w:t>
      </w:r>
      <w:r w:rsidRPr="006C5393">
        <w:rPr>
          <w:rFonts w:ascii="Arial" w:hAnsi="Arial"/>
          <w:w w:val="0"/>
          <w:sz w:val="22"/>
          <w:szCs w:val="22"/>
          <w:lang w:val="es-ES" w:eastAsia="en-US"/>
        </w:rPr>
        <w:t xml:space="preserve">a </w:t>
      </w:r>
      <w:r w:rsidRPr="006C5393">
        <w:rPr>
          <w:rFonts w:ascii="Arial" w:hAnsi="Arial"/>
          <w:spacing w:val="-2"/>
          <w:w w:val="0"/>
          <w:sz w:val="22"/>
          <w:szCs w:val="22"/>
          <w:lang w:val="es-ES" w:eastAsia="en-US"/>
        </w:rPr>
        <w:t>niveles</w:t>
      </w:r>
      <w:r w:rsidRPr="006C5393">
        <w:rPr>
          <w:rFonts w:ascii="Arial" w:hAnsi="Arial"/>
          <w:spacing w:val="1"/>
          <w:w w:val="0"/>
          <w:sz w:val="22"/>
          <w:szCs w:val="22"/>
          <w:lang w:val="es-ES" w:eastAsia="en-US"/>
        </w:rPr>
        <w:t xml:space="preserve"> </w:t>
      </w:r>
      <w:r w:rsidRPr="006C5393">
        <w:rPr>
          <w:rFonts w:ascii="Arial" w:hAnsi="Arial"/>
          <w:spacing w:val="-1"/>
          <w:w w:val="0"/>
          <w:sz w:val="22"/>
          <w:szCs w:val="22"/>
          <w:lang w:val="es-ES" w:eastAsia="en-US"/>
        </w:rPr>
        <w:t>similares</w:t>
      </w:r>
      <w:r w:rsidRPr="006C5393">
        <w:rPr>
          <w:rFonts w:ascii="Arial" w:hAnsi="Arial"/>
          <w:spacing w:val="1"/>
          <w:w w:val="0"/>
          <w:sz w:val="22"/>
          <w:szCs w:val="22"/>
          <w:lang w:val="es-ES" w:eastAsia="en-US"/>
        </w:rPr>
        <w:t xml:space="preserve"> </w:t>
      </w:r>
      <w:r w:rsidRPr="006C5393">
        <w:rPr>
          <w:rFonts w:ascii="Arial" w:hAnsi="Arial"/>
          <w:spacing w:val="-1"/>
          <w:w w:val="0"/>
          <w:sz w:val="22"/>
          <w:szCs w:val="22"/>
          <w:lang w:val="es-ES" w:eastAsia="en-US"/>
        </w:rPr>
        <w:t>a los</w:t>
      </w:r>
      <w:r w:rsidRPr="006C5393">
        <w:rPr>
          <w:rFonts w:ascii="Arial" w:hAnsi="Arial"/>
          <w:spacing w:val="-2"/>
          <w:w w:val="0"/>
          <w:sz w:val="22"/>
          <w:szCs w:val="22"/>
          <w:lang w:val="es-ES" w:eastAsia="en-US"/>
        </w:rPr>
        <w:t xml:space="preserve"> </w:t>
      </w:r>
      <w:r w:rsidRPr="006C5393">
        <w:rPr>
          <w:rFonts w:ascii="Arial" w:hAnsi="Arial"/>
          <w:spacing w:val="-1"/>
          <w:w w:val="0"/>
          <w:sz w:val="22"/>
          <w:szCs w:val="22"/>
          <w:lang w:val="es-ES" w:eastAsia="en-US"/>
        </w:rPr>
        <w:t>de</w:t>
      </w:r>
      <w:r w:rsidRPr="006C5393">
        <w:rPr>
          <w:rFonts w:ascii="Arial" w:hAnsi="Arial"/>
          <w:w w:val="0"/>
          <w:sz w:val="22"/>
          <w:szCs w:val="22"/>
          <w:lang w:val="es-ES" w:eastAsia="en-US"/>
        </w:rPr>
        <w:t xml:space="preserve"> su </w:t>
      </w:r>
      <w:r w:rsidRPr="006C5393">
        <w:rPr>
          <w:rFonts w:ascii="Arial" w:hAnsi="Arial"/>
          <w:spacing w:val="-1"/>
          <w:w w:val="0"/>
          <w:sz w:val="22"/>
          <w:szCs w:val="22"/>
          <w:lang w:val="es-ES" w:eastAsia="en-US"/>
        </w:rPr>
        <w:t>diseño</w:t>
      </w:r>
      <w:r w:rsidRPr="006C5393">
        <w:rPr>
          <w:rFonts w:ascii="Arial" w:hAnsi="Arial"/>
          <w:spacing w:val="1"/>
          <w:w w:val="0"/>
          <w:sz w:val="22"/>
          <w:szCs w:val="22"/>
          <w:lang w:val="es-ES" w:eastAsia="en-US"/>
        </w:rPr>
        <w:t xml:space="preserve"> </w:t>
      </w:r>
      <w:r w:rsidRPr="006C5393">
        <w:rPr>
          <w:rFonts w:ascii="Arial" w:hAnsi="Arial"/>
          <w:spacing w:val="-1"/>
          <w:w w:val="0"/>
          <w:sz w:val="22"/>
          <w:szCs w:val="22"/>
          <w:lang w:val="es-ES" w:eastAsia="en-US"/>
        </w:rPr>
        <w:t>con</w:t>
      </w:r>
      <w:r w:rsidRPr="006C5393">
        <w:rPr>
          <w:rFonts w:ascii="Arial" w:hAnsi="Arial"/>
          <w:spacing w:val="1"/>
          <w:w w:val="0"/>
          <w:sz w:val="22"/>
          <w:szCs w:val="22"/>
          <w:lang w:val="es-ES" w:eastAsia="en-US"/>
        </w:rPr>
        <w:t xml:space="preserve"> </w:t>
      </w:r>
      <w:r w:rsidRPr="006C5393">
        <w:rPr>
          <w:rFonts w:ascii="Arial" w:hAnsi="Arial"/>
          <w:spacing w:val="-1"/>
          <w:w w:val="0"/>
          <w:sz w:val="22"/>
          <w:szCs w:val="22"/>
          <w:lang w:val="es-ES" w:eastAsia="en-US"/>
        </w:rPr>
        <w:t>el objetivo</w:t>
      </w:r>
      <w:r w:rsidRPr="006C5393">
        <w:rPr>
          <w:rFonts w:ascii="Arial" w:hAnsi="Arial"/>
          <w:w w:val="0"/>
          <w:sz w:val="22"/>
          <w:szCs w:val="22"/>
          <w:lang w:val="es-ES" w:eastAsia="en-US"/>
        </w:rPr>
        <w:t xml:space="preserve"> de</w:t>
      </w:r>
      <w:r w:rsidRPr="006C5393">
        <w:rPr>
          <w:rFonts w:ascii="Arial" w:hAnsi="Arial"/>
          <w:spacing w:val="-2"/>
          <w:w w:val="0"/>
          <w:sz w:val="22"/>
          <w:szCs w:val="22"/>
          <w:lang w:val="es-ES" w:eastAsia="en-US"/>
        </w:rPr>
        <w:t xml:space="preserve"> </w:t>
      </w:r>
      <w:r w:rsidRPr="006C5393">
        <w:rPr>
          <w:rFonts w:ascii="Arial" w:hAnsi="Arial"/>
          <w:spacing w:val="-1"/>
          <w:w w:val="0"/>
          <w:sz w:val="22"/>
          <w:szCs w:val="22"/>
          <w:lang w:val="es-ES" w:eastAsia="en-US"/>
        </w:rPr>
        <w:t xml:space="preserve">reducir </w:t>
      </w:r>
      <w:r w:rsidRPr="006C5393">
        <w:rPr>
          <w:rFonts w:ascii="Arial" w:hAnsi="Arial"/>
          <w:w w:val="0"/>
          <w:sz w:val="22"/>
          <w:szCs w:val="22"/>
          <w:lang w:val="es-ES" w:eastAsia="en-US"/>
        </w:rPr>
        <w:t>el</w:t>
      </w:r>
      <w:r w:rsidRPr="006C5393">
        <w:rPr>
          <w:rFonts w:ascii="Arial" w:hAnsi="Arial"/>
          <w:spacing w:val="-3"/>
          <w:w w:val="0"/>
          <w:sz w:val="22"/>
          <w:szCs w:val="22"/>
          <w:lang w:val="es-ES" w:eastAsia="en-US"/>
        </w:rPr>
        <w:t xml:space="preserve"> </w:t>
      </w:r>
      <w:r w:rsidRPr="006C5393">
        <w:rPr>
          <w:rFonts w:ascii="Arial" w:hAnsi="Arial"/>
          <w:spacing w:val="-1"/>
          <w:w w:val="0"/>
          <w:sz w:val="22"/>
          <w:szCs w:val="22"/>
          <w:lang w:val="es-ES" w:eastAsia="en-US"/>
        </w:rPr>
        <w:t>consumo energético.</w:t>
      </w:r>
    </w:p>
    <w:p w:rsidR="000C187E" w:rsidRPr="006C5393" w:rsidRDefault="000C187E" w:rsidP="00FC1E81">
      <w:pPr>
        <w:ind w:right="-165"/>
        <w:jc w:val="both"/>
        <w:rPr>
          <w:rFonts w:ascii="Arial" w:eastAsia="Arial" w:hAnsi="Arial"/>
          <w:sz w:val="22"/>
          <w:szCs w:val="22"/>
          <w:lang w:val="es-ES"/>
        </w:rPr>
      </w:pPr>
    </w:p>
    <w:p w:rsidR="000C187E" w:rsidRPr="006C5393" w:rsidRDefault="000C187E" w:rsidP="00FC1E81">
      <w:pPr>
        <w:widowControl w:val="0"/>
        <w:autoSpaceDE w:val="0"/>
        <w:autoSpaceDN w:val="0"/>
        <w:adjustRightInd w:val="0"/>
        <w:ind w:right="-165"/>
        <w:jc w:val="both"/>
        <w:rPr>
          <w:rFonts w:ascii="Arial" w:eastAsia="Arial" w:hAnsi="Arial"/>
          <w:sz w:val="22"/>
          <w:szCs w:val="22"/>
          <w:lang w:val="es-ES"/>
        </w:rPr>
      </w:pPr>
      <w:r w:rsidRPr="006C5393">
        <w:rPr>
          <w:rFonts w:ascii="Arial" w:eastAsia="Arial" w:hAnsi="Arial"/>
          <w:b/>
          <w:sz w:val="22"/>
          <w:szCs w:val="22"/>
          <w:u w:val="single"/>
          <w:lang w:val="es-ES"/>
        </w:rPr>
        <w:t>El mantenimiento correctivo</w:t>
      </w:r>
      <w:r w:rsidRPr="006C5393">
        <w:rPr>
          <w:rFonts w:ascii="Arial" w:eastAsia="Arial" w:hAnsi="Arial"/>
          <w:b/>
          <w:sz w:val="22"/>
          <w:szCs w:val="22"/>
          <w:lang w:val="es-ES"/>
        </w:rPr>
        <w:t>,</w:t>
      </w:r>
      <w:r w:rsidRPr="006C5393">
        <w:rPr>
          <w:rFonts w:ascii="Arial" w:eastAsia="Arial" w:hAnsi="Arial"/>
          <w:sz w:val="22"/>
          <w:szCs w:val="22"/>
          <w:lang w:val="es-ES"/>
        </w:rPr>
        <w:t xml:space="preserve"> implica intervenciones no planificadas que se desencadenan por</w:t>
      </w:r>
      <w:r w:rsidRPr="006C5393">
        <w:rPr>
          <w:rFonts w:ascii="Arial" w:eastAsia="Arial" w:hAnsi="Arial"/>
          <w:vanish/>
          <w:sz w:val="22"/>
          <w:szCs w:val="22"/>
          <w:lang w:val="es-ES"/>
        </w:rPr>
        <w:t>&lt;A[por|para]&gt;</w:t>
      </w:r>
      <w:r w:rsidRPr="006C5393">
        <w:rPr>
          <w:rFonts w:ascii="Arial" w:eastAsia="Arial" w:hAnsi="Arial"/>
          <w:sz w:val="22"/>
          <w:szCs w:val="22"/>
          <w:lang w:val="es-ES"/>
        </w:rPr>
        <w:t xml:space="preserve"> la detección de averías o situaciones como la interrupción del servicio, el funcionamiento anómalo fuera de los parámetros normales, o cuando el equipo está en riesgo de sufrir daños. Además, el mantenimiento correctivo aborda deficiencias puntuales a los equipos, excluyendo el vandalismo, mal uso de terceros, accidentes o catástrofes naturales. El objetivo principal es asegurar el buen funcionamiento de los equipos y la seguridad del personal y usuarios, abordando las problemáticas detectadas de manera eficiente y rápida.</w:t>
      </w:r>
    </w:p>
    <w:p w:rsidR="000C187E" w:rsidRPr="006C5393" w:rsidRDefault="000C187E" w:rsidP="00FC1E81">
      <w:pPr>
        <w:ind w:right="-165"/>
        <w:jc w:val="both"/>
        <w:rPr>
          <w:rFonts w:ascii="Arial" w:eastAsia="Arial" w:hAnsi="Arial"/>
          <w:sz w:val="22"/>
          <w:szCs w:val="22"/>
          <w:lang w:val="es-ES"/>
        </w:rPr>
      </w:pPr>
    </w:p>
    <w:p w:rsidR="000C187E" w:rsidRPr="006C5393" w:rsidRDefault="000C187E" w:rsidP="00FC1E81">
      <w:pPr>
        <w:widowControl w:val="0"/>
        <w:autoSpaceDE w:val="0"/>
        <w:autoSpaceDN w:val="0"/>
        <w:adjustRightInd w:val="0"/>
        <w:spacing w:before="72"/>
        <w:ind w:right="-165"/>
        <w:jc w:val="both"/>
        <w:rPr>
          <w:rFonts w:ascii="Arial" w:hAnsi="Arial"/>
          <w:spacing w:val="-1"/>
          <w:w w:val="0"/>
          <w:sz w:val="22"/>
          <w:szCs w:val="22"/>
          <w:lang w:val="es-ES"/>
        </w:rPr>
      </w:pPr>
      <w:r w:rsidRPr="006C5393">
        <w:rPr>
          <w:rFonts w:ascii="Arial" w:hAnsi="Arial"/>
          <w:b/>
          <w:sz w:val="22"/>
          <w:szCs w:val="22"/>
          <w:u w:val="single"/>
          <w:lang w:val="es-ES"/>
        </w:rPr>
        <w:t>Mantenimiento conductivo</w:t>
      </w:r>
      <w:r w:rsidRPr="006C5393">
        <w:rPr>
          <w:rFonts w:ascii="Arial" w:hAnsi="Arial"/>
          <w:b/>
          <w:vanish/>
          <w:sz w:val="22"/>
          <w:szCs w:val="22"/>
          <w:u w:val="single"/>
          <w:lang w:val="es-ES"/>
        </w:rPr>
        <w:t>&lt;A[conductivo|conductor]&gt;</w:t>
      </w:r>
      <w:r w:rsidRPr="006C5393">
        <w:rPr>
          <w:rFonts w:ascii="Arial" w:hAnsi="Arial"/>
          <w:sz w:val="22"/>
          <w:szCs w:val="22"/>
          <w:lang w:val="es-ES"/>
        </w:rPr>
        <w:t xml:space="preserve">, es </w:t>
      </w:r>
      <w:r w:rsidRPr="006C5393">
        <w:rPr>
          <w:rFonts w:ascii="Arial" w:hAnsi="Arial"/>
          <w:spacing w:val="-1"/>
          <w:w w:val="0"/>
          <w:sz w:val="22"/>
          <w:szCs w:val="22"/>
          <w:lang w:val="es-ES"/>
        </w:rPr>
        <w:t>la operativa</w:t>
      </w:r>
      <w:r w:rsidRPr="006C5393">
        <w:rPr>
          <w:rFonts w:ascii="Arial" w:hAnsi="Arial"/>
          <w:spacing w:val="-4"/>
          <w:w w:val="0"/>
          <w:sz w:val="22"/>
          <w:szCs w:val="22"/>
          <w:lang w:val="es-ES"/>
        </w:rPr>
        <w:t xml:space="preserve"> </w:t>
      </w:r>
      <w:r w:rsidRPr="006C5393">
        <w:rPr>
          <w:rFonts w:ascii="Arial" w:hAnsi="Arial"/>
          <w:spacing w:val="-1"/>
          <w:w w:val="0"/>
          <w:sz w:val="22"/>
          <w:szCs w:val="22"/>
          <w:lang w:val="es-ES"/>
        </w:rPr>
        <w:t>diaria</w:t>
      </w:r>
      <w:r w:rsidRPr="006C5393">
        <w:rPr>
          <w:rFonts w:ascii="Arial" w:hAnsi="Arial"/>
          <w:spacing w:val="-5"/>
          <w:w w:val="0"/>
          <w:sz w:val="22"/>
          <w:szCs w:val="22"/>
          <w:lang w:val="es-ES"/>
        </w:rPr>
        <w:t xml:space="preserve"> </w:t>
      </w:r>
      <w:r w:rsidRPr="006C5393">
        <w:rPr>
          <w:rFonts w:ascii="Arial" w:hAnsi="Arial"/>
          <w:w w:val="0"/>
          <w:sz w:val="22"/>
          <w:szCs w:val="22"/>
          <w:lang w:val="es-ES"/>
        </w:rPr>
        <w:t>de</w:t>
      </w:r>
      <w:r w:rsidRPr="006C5393">
        <w:rPr>
          <w:rFonts w:ascii="Arial" w:hAnsi="Arial"/>
          <w:spacing w:val="-7"/>
          <w:w w:val="0"/>
          <w:sz w:val="22"/>
          <w:szCs w:val="22"/>
          <w:lang w:val="es-ES"/>
        </w:rPr>
        <w:t xml:space="preserve"> </w:t>
      </w:r>
      <w:r w:rsidRPr="006C5393">
        <w:rPr>
          <w:rFonts w:ascii="Arial" w:hAnsi="Arial"/>
          <w:spacing w:val="-1"/>
          <w:w w:val="0"/>
          <w:sz w:val="22"/>
          <w:szCs w:val="22"/>
          <w:lang w:val="es-ES"/>
        </w:rPr>
        <w:t>todas</w:t>
      </w:r>
      <w:r w:rsidRPr="006C5393">
        <w:rPr>
          <w:rFonts w:ascii="Arial" w:hAnsi="Arial"/>
          <w:spacing w:val="-7"/>
          <w:w w:val="0"/>
          <w:sz w:val="22"/>
          <w:szCs w:val="22"/>
          <w:lang w:val="es-ES"/>
        </w:rPr>
        <w:t xml:space="preserve"> </w:t>
      </w:r>
      <w:r w:rsidRPr="006C5393">
        <w:rPr>
          <w:rFonts w:ascii="Arial" w:hAnsi="Arial"/>
          <w:spacing w:val="-2"/>
          <w:w w:val="0"/>
          <w:sz w:val="22"/>
          <w:szCs w:val="22"/>
          <w:lang w:val="es-ES"/>
        </w:rPr>
        <w:t>aquellas</w:t>
      </w:r>
      <w:r w:rsidRPr="006C5393">
        <w:rPr>
          <w:rFonts w:ascii="Arial" w:hAnsi="Arial"/>
          <w:spacing w:val="-4"/>
          <w:w w:val="0"/>
          <w:sz w:val="22"/>
          <w:szCs w:val="22"/>
          <w:lang w:val="es-ES"/>
        </w:rPr>
        <w:t xml:space="preserve"> </w:t>
      </w:r>
      <w:r w:rsidRPr="006C5393">
        <w:rPr>
          <w:rFonts w:ascii="Arial" w:hAnsi="Arial"/>
          <w:spacing w:val="-1"/>
          <w:w w:val="0"/>
          <w:sz w:val="22"/>
          <w:szCs w:val="22"/>
          <w:lang w:val="es-ES"/>
        </w:rPr>
        <w:t>operaciones</w:t>
      </w:r>
      <w:r w:rsidRPr="006C5393">
        <w:rPr>
          <w:rFonts w:ascii="Arial" w:hAnsi="Arial"/>
          <w:spacing w:val="-6"/>
          <w:w w:val="0"/>
          <w:sz w:val="22"/>
          <w:szCs w:val="22"/>
          <w:lang w:val="es-ES"/>
        </w:rPr>
        <w:t xml:space="preserve"> </w:t>
      </w:r>
      <w:r w:rsidRPr="006C5393">
        <w:rPr>
          <w:rFonts w:ascii="Arial" w:hAnsi="Arial"/>
          <w:w w:val="0"/>
          <w:sz w:val="22"/>
          <w:szCs w:val="22"/>
          <w:lang w:val="es-ES"/>
        </w:rPr>
        <w:t>de</w:t>
      </w:r>
      <w:r w:rsidRPr="006C5393">
        <w:rPr>
          <w:rFonts w:ascii="Arial" w:hAnsi="Arial"/>
          <w:spacing w:val="63"/>
          <w:w w:val="0"/>
          <w:sz w:val="22"/>
          <w:szCs w:val="22"/>
          <w:lang w:val="es-ES"/>
        </w:rPr>
        <w:t xml:space="preserve"> </w:t>
      </w:r>
      <w:r w:rsidRPr="006C5393">
        <w:rPr>
          <w:rFonts w:ascii="Arial" w:hAnsi="Arial"/>
          <w:spacing w:val="-1"/>
          <w:w w:val="0"/>
          <w:sz w:val="22"/>
          <w:szCs w:val="22"/>
          <w:lang w:val="es-ES"/>
        </w:rPr>
        <w:t>control,</w:t>
      </w:r>
      <w:r w:rsidRPr="006C5393">
        <w:rPr>
          <w:rFonts w:ascii="Arial" w:hAnsi="Arial"/>
          <w:spacing w:val="6"/>
          <w:w w:val="0"/>
          <w:sz w:val="22"/>
          <w:szCs w:val="22"/>
          <w:lang w:val="es-ES"/>
        </w:rPr>
        <w:t xml:space="preserve"> </w:t>
      </w:r>
      <w:r w:rsidRPr="006C5393">
        <w:rPr>
          <w:rFonts w:ascii="Arial" w:hAnsi="Arial"/>
          <w:spacing w:val="-1"/>
          <w:w w:val="0"/>
          <w:sz w:val="22"/>
          <w:szCs w:val="22"/>
          <w:lang w:val="es-ES"/>
        </w:rPr>
        <w:t>comprobación,</w:t>
      </w:r>
      <w:r w:rsidRPr="006C5393">
        <w:rPr>
          <w:rFonts w:ascii="Arial" w:hAnsi="Arial"/>
          <w:spacing w:val="8"/>
          <w:w w:val="0"/>
          <w:sz w:val="22"/>
          <w:szCs w:val="22"/>
          <w:lang w:val="es-ES"/>
        </w:rPr>
        <w:t xml:space="preserve"> </w:t>
      </w:r>
      <w:r w:rsidRPr="006C5393">
        <w:rPr>
          <w:rFonts w:ascii="Arial" w:hAnsi="Arial"/>
          <w:spacing w:val="-1"/>
          <w:w w:val="0"/>
          <w:sz w:val="22"/>
          <w:szCs w:val="22"/>
          <w:lang w:val="es-ES"/>
        </w:rPr>
        <w:t>verificación</w:t>
      </w:r>
      <w:r w:rsidRPr="006C5393">
        <w:rPr>
          <w:rFonts w:ascii="Arial" w:hAnsi="Arial"/>
          <w:spacing w:val="7"/>
          <w:w w:val="0"/>
          <w:sz w:val="22"/>
          <w:szCs w:val="22"/>
          <w:lang w:val="es-ES"/>
        </w:rPr>
        <w:t xml:space="preserve"> </w:t>
      </w:r>
      <w:r w:rsidRPr="006C5393">
        <w:rPr>
          <w:rFonts w:ascii="Arial" w:hAnsi="Arial"/>
          <w:w w:val="0"/>
          <w:sz w:val="22"/>
          <w:szCs w:val="22"/>
          <w:lang w:val="es-ES"/>
        </w:rPr>
        <w:t>y</w:t>
      </w:r>
      <w:r w:rsidRPr="006C5393">
        <w:rPr>
          <w:rFonts w:ascii="Arial" w:hAnsi="Arial"/>
          <w:spacing w:val="7"/>
          <w:w w:val="0"/>
          <w:sz w:val="22"/>
          <w:szCs w:val="22"/>
          <w:lang w:val="es-ES"/>
        </w:rPr>
        <w:t xml:space="preserve"> </w:t>
      </w:r>
      <w:r w:rsidRPr="006C5393">
        <w:rPr>
          <w:rFonts w:ascii="Arial" w:hAnsi="Arial"/>
          <w:spacing w:val="-1"/>
          <w:w w:val="0"/>
          <w:sz w:val="22"/>
          <w:szCs w:val="22"/>
          <w:lang w:val="es-ES"/>
        </w:rPr>
        <w:t>ajuste</w:t>
      </w:r>
      <w:r w:rsidRPr="006C5393">
        <w:rPr>
          <w:rFonts w:ascii="Arial" w:hAnsi="Arial"/>
          <w:spacing w:val="6"/>
          <w:w w:val="0"/>
          <w:sz w:val="22"/>
          <w:szCs w:val="22"/>
          <w:lang w:val="es-ES"/>
        </w:rPr>
        <w:t xml:space="preserve"> </w:t>
      </w:r>
      <w:r w:rsidRPr="006C5393">
        <w:rPr>
          <w:rFonts w:ascii="Arial" w:hAnsi="Arial"/>
          <w:spacing w:val="-1"/>
          <w:w w:val="0"/>
          <w:sz w:val="22"/>
          <w:szCs w:val="22"/>
          <w:lang w:val="es-ES"/>
        </w:rPr>
        <w:t>necesarias</w:t>
      </w:r>
      <w:r w:rsidRPr="006C5393">
        <w:rPr>
          <w:rFonts w:ascii="Arial" w:hAnsi="Arial"/>
          <w:spacing w:val="7"/>
          <w:w w:val="0"/>
          <w:sz w:val="22"/>
          <w:szCs w:val="22"/>
          <w:lang w:val="es-ES"/>
        </w:rPr>
        <w:t xml:space="preserve"> </w:t>
      </w:r>
      <w:r w:rsidRPr="006C5393">
        <w:rPr>
          <w:rFonts w:ascii="Arial" w:hAnsi="Arial"/>
          <w:spacing w:val="-1"/>
          <w:w w:val="0"/>
          <w:sz w:val="22"/>
          <w:szCs w:val="22"/>
          <w:lang w:val="es-ES"/>
        </w:rPr>
        <w:t>para que</w:t>
      </w:r>
      <w:r w:rsidRPr="006C5393">
        <w:rPr>
          <w:rFonts w:ascii="Arial" w:hAnsi="Arial"/>
          <w:spacing w:val="5"/>
          <w:w w:val="0"/>
          <w:sz w:val="22"/>
          <w:szCs w:val="22"/>
          <w:lang w:val="es-ES"/>
        </w:rPr>
        <w:t xml:space="preserve"> </w:t>
      </w:r>
      <w:r w:rsidRPr="006C5393">
        <w:rPr>
          <w:rFonts w:ascii="Arial" w:hAnsi="Arial"/>
          <w:spacing w:val="-1"/>
          <w:w w:val="0"/>
          <w:sz w:val="22"/>
          <w:szCs w:val="22"/>
          <w:lang w:val="es-ES"/>
        </w:rPr>
        <w:t>las</w:t>
      </w:r>
      <w:r w:rsidRPr="006C5393">
        <w:rPr>
          <w:rFonts w:ascii="Arial" w:hAnsi="Arial"/>
          <w:spacing w:val="7"/>
          <w:w w:val="0"/>
          <w:sz w:val="22"/>
          <w:szCs w:val="22"/>
          <w:lang w:val="es-ES"/>
        </w:rPr>
        <w:t xml:space="preserve"> </w:t>
      </w:r>
      <w:r w:rsidRPr="006C5393">
        <w:rPr>
          <w:rFonts w:ascii="Arial" w:hAnsi="Arial"/>
          <w:spacing w:val="-1"/>
          <w:w w:val="0"/>
          <w:sz w:val="22"/>
          <w:szCs w:val="22"/>
          <w:lang w:val="es-ES"/>
        </w:rPr>
        <w:t>instalaciones</w:t>
      </w:r>
      <w:r w:rsidRPr="006C5393">
        <w:rPr>
          <w:rFonts w:ascii="Arial" w:hAnsi="Arial"/>
          <w:spacing w:val="8"/>
          <w:w w:val="0"/>
          <w:sz w:val="22"/>
          <w:szCs w:val="22"/>
          <w:lang w:val="es-ES"/>
        </w:rPr>
        <w:t xml:space="preserve"> </w:t>
      </w:r>
      <w:r w:rsidRPr="006C5393">
        <w:rPr>
          <w:rFonts w:ascii="Arial" w:hAnsi="Arial"/>
          <w:spacing w:val="-1"/>
          <w:w w:val="0"/>
          <w:sz w:val="22"/>
          <w:szCs w:val="22"/>
          <w:lang w:val="es-ES"/>
        </w:rPr>
        <w:t>proporcionen</w:t>
      </w:r>
      <w:r w:rsidRPr="006C5393">
        <w:rPr>
          <w:rFonts w:ascii="Arial" w:hAnsi="Arial"/>
          <w:spacing w:val="7"/>
          <w:w w:val="0"/>
          <w:sz w:val="22"/>
          <w:szCs w:val="22"/>
          <w:lang w:val="es-ES"/>
        </w:rPr>
        <w:t xml:space="preserve"> </w:t>
      </w:r>
      <w:r w:rsidRPr="006C5393">
        <w:rPr>
          <w:rFonts w:ascii="Arial" w:hAnsi="Arial"/>
          <w:w w:val="0"/>
          <w:sz w:val="22"/>
          <w:szCs w:val="22"/>
          <w:lang w:val="es-ES"/>
        </w:rPr>
        <w:t>en</w:t>
      </w:r>
      <w:r w:rsidRPr="006C5393">
        <w:rPr>
          <w:rFonts w:ascii="Arial" w:hAnsi="Arial"/>
          <w:spacing w:val="53"/>
          <w:w w:val="0"/>
          <w:sz w:val="22"/>
          <w:szCs w:val="22"/>
          <w:lang w:val="es-ES"/>
        </w:rPr>
        <w:t xml:space="preserve"> </w:t>
      </w:r>
      <w:r w:rsidRPr="006C5393">
        <w:rPr>
          <w:rFonts w:ascii="Arial" w:hAnsi="Arial"/>
          <w:w w:val="0"/>
          <w:sz w:val="22"/>
          <w:szCs w:val="22"/>
          <w:lang w:val="es-ES"/>
        </w:rPr>
        <w:t>todo</w:t>
      </w:r>
      <w:r w:rsidRPr="006C5393">
        <w:rPr>
          <w:rFonts w:ascii="Arial" w:hAnsi="Arial"/>
          <w:spacing w:val="-1"/>
          <w:w w:val="0"/>
          <w:sz w:val="22"/>
          <w:szCs w:val="22"/>
          <w:lang w:val="es-ES"/>
        </w:rPr>
        <w:t xml:space="preserve"> momento las</w:t>
      </w:r>
      <w:r w:rsidRPr="006C5393">
        <w:rPr>
          <w:rFonts w:ascii="Arial" w:hAnsi="Arial"/>
          <w:w w:val="0"/>
          <w:sz w:val="22"/>
          <w:szCs w:val="22"/>
          <w:lang w:val="es-ES"/>
        </w:rPr>
        <w:t xml:space="preserve"> </w:t>
      </w:r>
      <w:r w:rsidRPr="006C5393">
        <w:rPr>
          <w:rFonts w:ascii="Arial" w:hAnsi="Arial"/>
          <w:spacing w:val="-1"/>
          <w:w w:val="0"/>
          <w:sz w:val="22"/>
          <w:szCs w:val="22"/>
          <w:lang w:val="es-ES"/>
        </w:rPr>
        <w:t>prestaciones</w:t>
      </w:r>
      <w:r w:rsidRPr="006C5393">
        <w:rPr>
          <w:rFonts w:ascii="Arial" w:hAnsi="Arial"/>
          <w:spacing w:val="1"/>
          <w:w w:val="0"/>
          <w:sz w:val="22"/>
          <w:szCs w:val="22"/>
          <w:lang w:val="es-ES"/>
        </w:rPr>
        <w:t xml:space="preserve"> </w:t>
      </w:r>
      <w:r w:rsidRPr="006C5393">
        <w:rPr>
          <w:rFonts w:ascii="Arial" w:hAnsi="Arial"/>
          <w:w w:val="0"/>
          <w:sz w:val="22"/>
          <w:szCs w:val="22"/>
          <w:lang w:val="es-ES"/>
        </w:rPr>
        <w:t xml:space="preserve">de </w:t>
      </w:r>
      <w:r w:rsidRPr="006C5393">
        <w:rPr>
          <w:rFonts w:ascii="Arial" w:hAnsi="Arial"/>
          <w:spacing w:val="-1"/>
          <w:w w:val="0"/>
          <w:sz w:val="22"/>
          <w:szCs w:val="22"/>
          <w:lang w:val="es-ES"/>
        </w:rPr>
        <w:t>servicio sin</w:t>
      </w:r>
      <w:r w:rsidRPr="006C5393">
        <w:rPr>
          <w:rFonts w:ascii="Arial" w:hAnsi="Arial"/>
          <w:w w:val="0"/>
          <w:sz w:val="22"/>
          <w:szCs w:val="22"/>
          <w:lang w:val="es-ES"/>
        </w:rPr>
        <w:t xml:space="preserve"> </w:t>
      </w:r>
      <w:r w:rsidRPr="006C5393">
        <w:rPr>
          <w:rFonts w:ascii="Arial" w:hAnsi="Arial"/>
          <w:spacing w:val="-1"/>
          <w:w w:val="0"/>
          <w:sz w:val="22"/>
          <w:szCs w:val="22"/>
          <w:lang w:val="es-ES"/>
        </w:rPr>
        <w:t>interrupciones</w:t>
      </w:r>
      <w:r w:rsidRPr="006C5393">
        <w:rPr>
          <w:rFonts w:ascii="Arial" w:hAnsi="Arial"/>
          <w:spacing w:val="1"/>
          <w:w w:val="0"/>
          <w:sz w:val="22"/>
          <w:szCs w:val="22"/>
          <w:lang w:val="es-ES"/>
        </w:rPr>
        <w:t xml:space="preserve"> </w:t>
      </w:r>
      <w:r w:rsidRPr="006C5393">
        <w:rPr>
          <w:rFonts w:ascii="Arial" w:hAnsi="Arial"/>
          <w:w w:val="0"/>
          <w:sz w:val="22"/>
          <w:szCs w:val="22"/>
          <w:lang w:val="es-ES"/>
        </w:rPr>
        <w:t>ni</w:t>
      </w:r>
      <w:r w:rsidRPr="006C5393">
        <w:rPr>
          <w:rFonts w:ascii="Arial" w:hAnsi="Arial"/>
          <w:spacing w:val="-1"/>
          <w:w w:val="0"/>
          <w:sz w:val="22"/>
          <w:szCs w:val="22"/>
          <w:lang w:val="es-ES"/>
        </w:rPr>
        <w:t xml:space="preserve"> incidencias.</w:t>
      </w:r>
    </w:p>
    <w:p w:rsidR="00C20DA6" w:rsidRPr="006C5393" w:rsidRDefault="00C20DA6" w:rsidP="00FC1E81">
      <w:pPr>
        <w:widowControl w:val="0"/>
        <w:autoSpaceDE w:val="0"/>
        <w:autoSpaceDN w:val="0"/>
        <w:adjustRightInd w:val="0"/>
        <w:spacing w:before="72"/>
        <w:ind w:right="-165"/>
        <w:jc w:val="both"/>
        <w:rPr>
          <w:rFonts w:ascii="Arial" w:hAnsi="Arial"/>
          <w:spacing w:val="-1"/>
          <w:w w:val="0"/>
          <w:sz w:val="22"/>
          <w:szCs w:val="22"/>
          <w:lang w:val="es-ES"/>
        </w:rPr>
      </w:pPr>
    </w:p>
    <w:p w:rsidR="0048497A" w:rsidRPr="006C5393" w:rsidRDefault="0048497A" w:rsidP="00FC1E81">
      <w:pPr>
        <w:autoSpaceDE w:val="0"/>
        <w:autoSpaceDN w:val="0"/>
        <w:adjustRightInd w:val="0"/>
        <w:ind w:right="-165"/>
        <w:jc w:val="both"/>
        <w:rPr>
          <w:rFonts w:ascii="Arial" w:eastAsia="Arial" w:hAnsi="Arial"/>
          <w:b/>
          <w:sz w:val="22"/>
          <w:szCs w:val="22"/>
          <w:lang w:val="es-ES"/>
        </w:rPr>
      </w:pPr>
      <w:r w:rsidRPr="006C5393">
        <w:rPr>
          <w:rFonts w:ascii="Arial" w:eastAsia="Arial" w:hAnsi="Arial"/>
          <w:b/>
          <w:sz w:val="22"/>
          <w:szCs w:val="22"/>
          <w:lang w:val="es-ES"/>
        </w:rPr>
        <w:t>A2. Estructura operativa</w:t>
      </w:r>
    </w:p>
    <w:p w:rsidR="0048497A" w:rsidRPr="006C5393" w:rsidRDefault="0048497A" w:rsidP="00FC1E81">
      <w:pPr>
        <w:autoSpaceDE w:val="0"/>
        <w:autoSpaceDN w:val="0"/>
        <w:adjustRightInd w:val="0"/>
        <w:ind w:right="-165"/>
        <w:jc w:val="both"/>
        <w:rPr>
          <w:rFonts w:ascii="Arial" w:eastAsia="Arial" w:hAnsi="Arial"/>
          <w:sz w:val="22"/>
          <w:szCs w:val="22"/>
          <w:lang w:val="es-ES"/>
        </w:rPr>
      </w:pPr>
    </w:p>
    <w:p w:rsidR="00C20DA6" w:rsidRPr="006C5393" w:rsidRDefault="00C20DA6" w:rsidP="00FC1E81">
      <w:pPr>
        <w:autoSpaceDE w:val="0"/>
        <w:autoSpaceDN w:val="0"/>
        <w:adjustRightInd w:val="0"/>
        <w:ind w:right="-165"/>
        <w:jc w:val="both"/>
        <w:rPr>
          <w:rFonts w:ascii="Arial" w:eastAsia="Arial" w:hAnsi="Arial"/>
          <w:sz w:val="22"/>
          <w:szCs w:val="22"/>
          <w:lang w:val="es-ES"/>
        </w:rPr>
      </w:pPr>
      <w:r w:rsidRPr="006C5393">
        <w:rPr>
          <w:rFonts w:ascii="Arial" w:eastAsia="Arial" w:hAnsi="Arial"/>
          <w:sz w:val="22"/>
          <w:szCs w:val="22"/>
          <w:lang w:val="es-ES"/>
        </w:rPr>
        <w:t xml:space="preserve">La estructura operativa del mantenimiento previsto en este expediente se divide en dos partes: </w:t>
      </w:r>
    </w:p>
    <w:p w:rsidR="00C20DA6" w:rsidRPr="006C5393" w:rsidRDefault="00C20DA6" w:rsidP="00FC1E81">
      <w:pPr>
        <w:autoSpaceDE w:val="0"/>
        <w:autoSpaceDN w:val="0"/>
        <w:adjustRightInd w:val="0"/>
        <w:ind w:right="-165"/>
        <w:contextualSpacing/>
        <w:jc w:val="both"/>
        <w:rPr>
          <w:rFonts w:ascii="Arial" w:eastAsia="Times New Roman" w:hAnsi="Arial"/>
          <w:b/>
          <w:sz w:val="22"/>
          <w:szCs w:val="22"/>
          <w:lang w:val="es-ES"/>
        </w:rPr>
      </w:pPr>
    </w:p>
    <w:p w:rsidR="00C20DA6" w:rsidRPr="006C5393" w:rsidRDefault="00C20DA6" w:rsidP="00FC1E81">
      <w:pPr>
        <w:numPr>
          <w:ilvl w:val="0"/>
          <w:numId w:val="27"/>
        </w:numPr>
        <w:tabs>
          <w:tab w:val="left" w:pos="284"/>
        </w:tabs>
        <w:autoSpaceDE w:val="0"/>
        <w:autoSpaceDN w:val="0"/>
        <w:adjustRightInd w:val="0"/>
        <w:spacing w:after="200"/>
        <w:ind w:right="-165"/>
        <w:contextualSpacing/>
        <w:jc w:val="both"/>
        <w:rPr>
          <w:rFonts w:ascii="Arial" w:eastAsia="Times New Roman" w:hAnsi="Arial"/>
          <w:sz w:val="22"/>
          <w:szCs w:val="22"/>
          <w:lang w:val="es-ES"/>
        </w:rPr>
      </w:pPr>
      <w:r w:rsidRPr="006C5393">
        <w:rPr>
          <w:rFonts w:ascii="Arial" w:eastAsia="Times New Roman" w:hAnsi="Arial"/>
          <w:b/>
          <w:sz w:val="22"/>
          <w:szCs w:val="22"/>
          <w:lang w:val="es-ES"/>
        </w:rPr>
        <w:t>Mantenimiento básico</w:t>
      </w:r>
      <w:r w:rsidRPr="006C5393">
        <w:rPr>
          <w:rFonts w:ascii="Arial" w:eastAsia="Times New Roman" w:hAnsi="Arial"/>
          <w:sz w:val="22"/>
          <w:szCs w:val="22"/>
          <w:lang w:val="es-ES"/>
        </w:rPr>
        <w:t>: incluye mantenimiento preventivo, correctivo y conductivo</w:t>
      </w:r>
      <w:r w:rsidRPr="006C5393">
        <w:rPr>
          <w:rFonts w:ascii="Arial" w:eastAsia="Times New Roman" w:hAnsi="Arial"/>
          <w:vanish/>
          <w:sz w:val="22"/>
          <w:szCs w:val="22"/>
          <w:lang w:val="es-ES"/>
        </w:rPr>
        <w:t>&lt;A[conductivo|conductor]&gt;</w:t>
      </w:r>
      <w:r w:rsidRPr="006C5393">
        <w:rPr>
          <w:rFonts w:ascii="Arial" w:eastAsia="Times New Roman" w:hAnsi="Arial"/>
          <w:sz w:val="22"/>
          <w:szCs w:val="22"/>
          <w:lang w:val="es-ES"/>
        </w:rPr>
        <w:t xml:space="preserve"> de las instalaciones, mano de obra de las reparaciones menores de mantenimiento básico. </w:t>
      </w:r>
      <w:r w:rsidR="008C3113" w:rsidRPr="006C5393">
        <w:rPr>
          <w:rFonts w:ascii="Arial" w:eastAsia="Times New Roman" w:hAnsi="Arial"/>
          <w:sz w:val="22"/>
          <w:szCs w:val="22"/>
          <w:lang w:val="es-ES"/>
        </w:rPr>
        <w:t>La EAPC</w:t>
      </w:r>
      <w:r w:rsidRPr="006C5393">
        <w:rPr>
          <w:rFonts w:ascii="Arial" w:eastAsia="Times New Roman" w:hAnsi="Arial"/>
          <w:sz w:val="22"/>
          <w:szCs w:val="22"/>
          <w:lang w:val="es-ES"/>
        </w:rPr>
        <w:t xml:space="preserve"> definirá el programa de trabajo, siempre dentro de la franja horaria de 7 a 22 horas de los días laborables (de lunes a viernes). Las actuaciones recogidas en el programa de trabajo tendrán que ser llevadas a cabo por un operario con categoría de oficial de primera, que será adscrito al contrato, con 2.080h anuales de mantenimiento básico, de ejecución mínima obligatoria, con gasto máximo definido por el valor </w:t>
      </w:r>
      <w:r w:rsidR="008C3113" w:rsidRPr="006C5393">
        <w:rPr>
          <w:rFonts w:ascii="Arial" w:eastAsia="Times New Roman" w:hAnsi="Arial"/>
          <w:sz w:val="22"/>
          <w:szCs w:val="22"/>
          <w:lang w:val="es-ES"/>
        </w:rPr>
        <w:t>estimado</w:t>
      </w:r>
      <w:r w:rsidRPr="006C5393">
        <w:rPr>
          <w:rFonts w:ascii="Arial" w:eastAsia="Times New Roman" w:hAnsi="Arial"/>
          <w:vanish/>
          <w:sz w:val="22"/>
          <w:szCs w:val="22"/>
          <w:lang w:val="es-ES"/>
        </w:rPr>
        <w:t>&lt;A[amado|estimado]&gt;</w:t>
      </w:r>
      <w:r w:rsidRPr="006C5393">
        <w:rPr>
          <w:rFonts w:ascii="Arial" w:eastAsia="Times New Roman" w:hAnsi="Arial"/>
          <w:sz w:val="22"/>
          <w:szCs w:val="22"/>
          <w:lang w:val="es-ES"/>
        </w:rPr>
        <w:t xml:space="preserve"> del contrato y presupuesto de licitación. </w:t>
      </w:r>
    </w:p>
    <w:p w:rsidR="00C20DA6" w:rsidRPr="006C5393" w:rsidRDefault="00C20DA6" w:rsidP="00FC1E81">
      <w:pPr>
        <w:autoSpaceDE w:val="0"/>
        <w:autoSpaceDN w:val="0"/>
        <w:adjustRightInd w:val="0"/>
        <w:ind w:right="-165"/>
        <w:contextualSpacing/>
        <w:jc w:val="both"/>
        <w:rPr>
          <w:rFonts w:ascii="Arial" w:eastAsia="Times New Roman" w:hAnsi="Arial"/>
          <w:sz w:val="22"/>
          <w:szCs w:val="22"/>
          <w:lang w:val="es-ES"/>
        </w:rPr>
      </w:pPr>
    </w:p>
    <w:p w:rsidR="00C20DA6" w:rsidRPr="006C5393" w:rsidRDefault="00D44A85" w:rsidP="00FC1E81">
      <w:pPr>
        <w:numPr>
          <w:ilvl w:val="0"/>
          <w:numId w:val="27"/>
        </w:numPr>
        <w:tabs>
          <w:tab w:val="left" w:pos="284"/>
        </w:tabs>
        <w:spacing w:after="200"/>
        <w:ind w:right="-165"/>
        <w:contextualSpacing/>
        <w:jc w:val="both"/>
        <w:rPr>
          <w:rFonts w:ascii="Arial" w:eastAsia="Times New Roman" w:hAnsi="Arial"/>
          <w:sz w:val="22"/>
          <w:szCs w:val="22"/>
          <w:lang w:val="es-ES"/>
        </w:rPr>
      </w:pPr>
      <w:r w:rsidRPr="006C5393">
        <w:rPr>
          <w:rFonts w:ascii="Arial" w:eastAsia="Times New Roman" w:hAnsi="Arial"/>
          <w:b/>
          <w:sz w:val="22"/>
          <w:szCs w:val="22"/>
          <w:lang w:val="es-ES"/>
        </w:rPr>
        <w:t>Bolsa</w:t>
      </w:r>
      <w:r w:rsidRPr="006C5393">
        <w:rPr>
          <w:rFonts w:ascii="Arial" w:eastAsia="Times New Roman" w:hAnsi="Arial"/>
          <w:b/>
          <w:vanish/>
          <w:sz w:val="22"/>
          <w:szCs w:val="22"/>
          <w:lang w:val="es-ES"/>
        </w:rPr>
        <w:t>&lt;A[Bolsa|Bolso]&gt;</w:t>
      </w:r>
      <w:r w:rsidRPr="006C5393">
        <w:rPr>
          <w:rFonts w:ascii="Arial" w:eastAsia="Times New Roman" w:hAnsi="Arial"/>
          <w:b/>
          <w:sz w:val="22"/>
          <w:szCs w:val="22"/>
          <w:lang w:val="es-ES"/>
        </w:rPr>
        <w:t xml:space="preserve"> de horas: 2</w:t>
      </w:r>
      <w:r w:rsidR="00C20DA6" w:rsidRPr="006C5393">
        <w:rPr>
          <w:rFonts w:ascii="Arial" w:eastAsia="Times New Roman" w:hAnsi="Arial"/>
          <w:b/>
          <w:sz w:val="22"/>
          <w:szCs w:val="22"/>
          <w:lang w:val="es-ES"/>
        </w:rPr>
        <w:t xml:space="preserve">00 horas. </w:t>
      </w:r>
      <w:r w:rsidRPr="006C5393">
        <w:rPr>
          <w:rFonts w:ascii="Arial" w:eastAsia="Times New Roman" w:hAnsi="Arial"/>
          <w:sz w:val="22"/>
          <w:szCs w:val="22"/>
          <w:lang w:val="es-ES"/>
        </w:rPr>
        <w:t>Se hace una estimación</w:t>
      </w:r>
      <w:r w:rsidRPr="006C5393">
        <w:rPr>
          <w:rFonts w:ascii="Arial" w:eastAsia="Times New Roman" w:hAnsi="Arial"/>
          <w:vanish/>
          <w:sz w:val="22"/>
          <w:szCs w:val="22"/>
          <w:lang w:val="es-ES"/>
        </w:rPr>
        <w:t>&lt;A[estimación|estima]&gt;</w:t>
      </w:r>
      <w:r w:rsidRPr="006C5393">
        <w:rPr>
          <w:rFonts w:ascii="Arial" w:eastAsia="Times New Roman" w:hAnsi="Arial"/>
          <w:sz w:val="22"/>
          <w:szCs w:val="22"/>
          <w:lang w:val="es-ES"/>
        </w:rPr>
        <w:t xml:space="preserve"> de 2</w:t>
      </w:r>
      <w:r w:rsidR="00C20DA6" w:rsidRPr="006C5393">
        <w:rPr>
          <w:rFonts w:ascii="Arial" w:eastAsia="Times New Roman" w:hAnsi="Arial"/>
          <w:sz w:val="22"/>
          <w:szCs w:val="22"/>
          <w:lang w:val="es-ES"/>
        </w:rPr>
        <w:t>00 horas anuales como en bolsa</w:t>
      </w:r>
      <w:r w:rsidR="00C20DA6" w:rsidRPr="006C5393">
        <w:rPr>
          <w:rFonts w:ascii="Arial" w:eastAsia="Times New Roman" w:hAnsi="Arial"/>
          <w:vanish/>
          <w:sz w:val="22"/>
          <w:szCs w:val="22"/>
          <w:lang w:val="es-ES"/>
        </w:rPr>
        <w:t>&lt;A[bolsa|bolso]&gt;</w:t>
      </w:r>
      <w:r w:rsidR="00C20DA6" w:rsidRPr="006C5393">
        <w:rPr>
          <w:rFonts w:ascii="Arial" w:eastAsia="Times New Roman" w:hAnsi="Arial"/>
          <w:sz w:val="22"/>
          <w:szCs w:val="22"/>
          <w:lang w:val="es-ES"/>
        </w:rPr>
        <w:t xml:space="preserve"> de horas, destinadas a posibles urgencias no contempladas en el mantenimiento básico, que requieran personal de refuerzo, de manera que no se vean afectadas desfavorablemente, interrumpidas o incompletas las tareas de mantenimiento básico.</w:t>
      </w:r>
    </w:p>
    <w:p w:rsidR="00C20DA6" w:rsidRPr="006C5393" w:rsidRDefault="00C20DA6" w:rsidP="00FC1E81">
      <w:pPr>
        <w:widowControl w:val="0"/>
        <w:autoSpaceDE w:val="0"/>
        <w:autoSpaceDN w:val="0"/>
        <w:adjustRightInd w:val="0"/>
        <w:spacing w:before="72"/>
        <w:ind w:right="-165"/>
        <w:jc w:val="both"/>
        <w:rPr>
          <w:rFonts w:ascii="Arial" w:eastAsia="Times New Roman" w:hAnsi="Arial"/>
          <w:sz w:val="22"/>
          <w:szCs w:val="22"/>
          <w:lang w:val="es-ES"/>
        </w:rPr>
      </w:pPr>
    </w:p>
    <w:p w:rsidR="00C20DA6" w:rsidRPr="006C5393" w:rsidRDefault="00C20DA6" w:rsidP="00FC1E81">
      <w:pPr>
        <w:widowControl w:val="0"/>
        <w:autoSpaceDE w:val="0"/>
        <w:autoSpaceDN w:val="0"/>
        <w:adjustRightInd w:val="0"/>
        <w:spacing w:before="72"/>
        <w:ind w:right="-165"/>
        <w:jc w:val="both"/>
        <w:rPr>
          <w:rFonts w:ascii="Arial" w:hAnsi="Arial"/>
          <w:spacing w:val="-1"/>
          <w:w w:val="0"/>
          <w:sz w:val="22"/>
          <w:szCs w:val="22"/>
          <w:lang w:val="es-ES"/>
        </w:rPr>
      </w:pPr>
      <w:r w:rsidRPr="006C5393">
        <w:rPr>
          <w:rFonts w:ascii="Arial" w:eastAsia="Times New Roman" w:hAnsi="Arial"/>
          <w:sz w:val="22"/>
          <w:szCs w:val="22"/>
          <w:lang w:val="es-ES"/>
        </w:rPr>
        <w:lastRenderedPageBreak/>
        <w:t>Estas actuaciones serán determinadas por la persona responsable del contrato y se llevarán a cabo dentro del horario laboral diurno y siempre de acuerdo con las necesidades d</w:t>
      </w:r>
      <w:r w:rsidR="008C3113" w:rsidRPr="006C5393">
        <w:rPr>
          <w:rFonts w:ascii="Arial" w:eastAsia="Times New Roman" w:hAnsi="Arial"/>
          <w:sz w:val="22"/>
          <w:szCs w:val="22"/>
          <w:lang w:val="es-ES"/>
        </w:rPr>
        <w:t>e la  EAPC</w:t>
      </w:r>
    </w:p>
    <w:p w:rsidR="000C187E" w:rsidRPr="006C5393" w:rsidRDefault="000C187E" w:rsidP="00FC1E81">
      <w:pPr>
        <w:widowControl w:val="0"/>
        <w:autoSpaceDE w:val="0"/>
        <w:autoSpaceDN w:val="0"/>
        <w:adjustRightInd w:val="0"/>
        <w:spacing w:before="6"/>
        <w:ind w:right="-165"/>
        <w:jc w:val="both"/>
        <w:rPr>
          <w:rFonts w:ascii="Arial" w:hAnsi="Arial"/>
          <w:w w:val="0"/>
          <w:sz w:val="22"/>
          <w:szCs w:val="22"/>
          <w:lang w:val="es-ES"/>
        </w:rPr>
      </w:pPr>
    </w:p>
    <w:p w:rsidR="000C187E" w:rsidRPr="006C5393" w:rsidRDefault="000C187E" w:rsidP="00FC1E81">
      <w:pPr>
        <w:ind w:right="-165"/>
        <w:jc w:val="both"/>
        <w:rPr>
          <w:rFonts w:ascii="Arial" w:eastAsia="Arial" w:hAnsi="Arial"/>
          <w:sz w:val="22"/>
          <w:szCs w:val="22"/>
          <w:lang w:val="es-ES"/>
        </w:rPr>
      </w:pPr>
      <w:r w:rsidRPr="006C5393">
        <w:rPr>
          <w:rFonts w:ascii="Arial" w:eastAsia="Arial" w:hAnsi="Arial"/>
          <w:sz w:val="22"/>
          <w:szCs w:val="22"/>
          <w:lang w:val="es-ES"/>
        </w:rPr>
        <w:t xml:space="preserve">Las tareas objeto del contrato son: </w:t>
      </w:r>
    </w:p>
    <w:p w:rsidR="000C187E" w:rsidRPr="006C5393" w:rsidRDefault="000C187E" w:rsidP="00FC1E81">
      <w:pPr>
        <w:ind w:left="-142" w:right="-165"/>
        <w:jc w:val="both"/>
        <w:rPr>
          <w:rFonts w:ascii="Arial" w:eastAsia="Arial" w:hAnsi="Arial"/>
          <w:sz w:val="22"/>
          <w:szCs w:val="22"/>
          <w:lang w:val="es-ES"/>
        </w:rPr>
      </w:pPr>
    </w:p>
    <w:p w:rsidR="000C187E" w:rsidRPr="006C5393" w:rsidRDefault="000C187E" w:rsidP="00FC1E81">
      <w:pPr>
        <w:numPr>
          <w:ilvl w:val="0"/>
          <w:numId w:val="17"/>
        </w:numPr>
        <w:spacing w:after="200"/>
        <w:ind w:right="-165"/>
        <w:contextualSpacing/>
        <w:jc w:val="both"/>
        <w:rPr>
          <w:rFonts w:ascii="Arial" w:eastAsia="Times New Roman" w:hAnsi="Arial"/>
          <w:sz w:val="22"/>
          <w:szCs w:val="22"/>
          <w:lang w:val="es-ES"/>
        </w:rPr>
      </w:pPr>
      <w:r w:rsidRPr="006C5393">
        <w:rPr>
          <w:rFonts w:ascii="Arial" w:eastAsia="Times New Roman" w:hAnsi="Arial"/>
          <w:sz w:val="22"/>
          <w:szCs w:val="22"/>
          <w:lang w:val="es-ES"/>
        </w:rPr>
        <w:t>Saneamiento</w:t>
      </w:r>
    </w:p>
    <w:p w:rsidR="000C187E" w:rsidRPr="006C5393" w:rsidRDefault="000C187E" w:rsidP="00FC1E81">
      <w:pPr>
        <w:numPr>
          <w:ilvl w:val="0"/>
          <w:numId w:val="17"/>
        </w:numPr>
        <w:spacing w:after="200"/>
        <w:ind w:right="-165"/>
        <w:contextualSpacing/>
        <w:jc w:val="both"/>
        <w:rPr>
          <w:rFonts w:ascii="Arial" w:eastAsia="Times New Roman" w:hAnsi="Arial"/>
          <w:sz w:val="22"/>
          <w:szCs w:val="22"/>
          <w:lang w:val="es-ES"/>
        </w:rPr>
      </w:pPr>
      <w:r w:rsidRPr="006C5393">
        <w:rPr>
          <w:rFonts w:ascii="Arial" w:eastAsia="Times New Roman" w:hAnsi="Arial"/>
          <w:sz w:val="22"/>
          <w:szCs w:val="22"/>
          <w:lang w:val="es-ES"/>
        </w:rPr>
        <w:t>Redes de agua fría de consumo humano y de agua caliente sanitaria</w:t>
      </w:r>
    </w:p>
    <w:p w:rsidR="000C187E" w:rsidRPr="006C5393" w:rsidRDefault="000C187E" w:rsidP="00FC1E81">
      <w:pPr>
        <w:numPr>
          <w:ilvl w:val="0"/>
          <w:numId w:val="17"/>
        </w:numPr>
        <w:spacing w:after="200"/>
        <w:ind w:right="-165"/>
        <w:contextualSpacing/>
        <w:jc w:val="both"/>
        <w:rPr>
          <w:rFonts w:ascii="Arial" w:eastAsia="Times New Roman" w:hAnsi="Arial"/>
          <w:sz w:val="22"/>
          <w:szCs w:val="22"/>
          <w:lang w:val="es-ES"/>
        </w:rPr>
      </w:pPr>
      <w:r w:rsidRPr="006C5393">
        <w:rPr>
          <w:rFonts w:ascii="Arial" w:eastAsia="Times New Roman" w:hAnsi="Arial"/>
          <w:sz w:val="22"/>
          <w:szCs w:val="22"/>
          <w:lang w:val="es-ES"/>
        </w:rPr>
        <w:t>Electricidad: baja tensión y media tensión</w:t>
      </w:r>
    </w:p>
    <w:p w:rsidR="000C187E" w:rsidRPr="006C5393" w:rsidRDefault="000C187E" w:rsidP="00FC1E81">
      <w:pPr>
        <w:numPr>
          <w:ilvl w:val="0"/>
          <w:numId w:val="17"/>
        </w:numPr>
        <w:spacing w:after="200"/>
        <w:ind w:right="-165"/>
        <w:contextualSpacing/>
        <w:jc w:val="both"/>
        <w:rPr>
          <w:rFonts w:ascii="Arial" w:eastAsia="Times New Roman" w:hAnsi="Arial"/>
          <w:sz w:val="22"/>
          <w:szCs w:val="22"/>
          <w:lang w:val="es-ES"/>
        </w:rPr>
      </w:pPr>
      <w:r w:rsidRPr="006C5393">
        <w:rPr>
          <w:rFonts w:ascii="Arial" w:eastAsia="Times New Roman" w:hAnsi="Arial"/>
          <w:sz w:val="22"/>
          <w:szCs w:val="22"/>
          <w:lang w:val="es-ES"/>
        </w:rPr>
        <w:t>Climatización: calefacción y refrigeración</w:t>
      </w:r>
    </w:p>
    <w:p w:rsidR="000C187E" w:rsidRPr="006C5393" w:rsidRDefault="000C187E" w:rsidP="00FC1E81">
      <w:pPr>
        <w:numPr>
          <w:ilvl w:val="0"/>
          <w:numId w:val="17"/>
        </w:numPr>
        <w:spacing w:after="200"/>
        <w:ind w:right="-165"/>
        <w:contextualSpacing/>
        <w:jc w:val="both"/>
        <w:rPr>
          <w:rFonts w:ascii="Arial" w:eastAsia="Times New Roman" w:hAnsi="Arial"/>
          <w:sz w:val="22"/>
          <w:szCs w:val="22"/>
          <w:lang w:val="es-ES"/>
        </w:rPr>
      </w:pPr>
      <w:r w:rsidRPr="006C5393">
        <w:rPr>
          <w:rFonts w:ascii="Arial" w:eastAsia="Times New Roman" w:hAnsi="Arial"/>
          <w:sz w:val="22"/>
          <w:szCs w:val="22"/>
          <w:lang w:val="es-ES"/>
        </w:rPr>
        <w:t xml:space="preserve">Gases combustibles </w:t>
      </w:r>
    </w:p>
    <w:p w:rsidR="000C187E" w:rsidRPr="006C5393" w:rsidRDefault="000C187E" w:rsidP="00FC1E81">
      <w:pPr>
        <w:numPr>
          <w:ilvl w:val="0"/>
          <w:numId w:val="17"/>
        </w:numPr>
        <w:spacing w:after="200"/>
        <w:ind w:right="-165"/>
        <w:contextualSpacing/>
        <w:jc w:val="both"/>
        <w:rPr>
          <w:rFonts w:ascii="Arial" w:eastAsia="Times New Roman" w:hAnsi="Arial"/>
          <w:sz w:val="22"/>
          <w:szCs w:val="22"/>
          <w:lang w:val="es-ES"/>
        </w:rPr>
      </w:pPr>
      <w:r w:rsidRPr="006C5393">
        <w:rPr>
          <w:rFonts w:ascii="Arial" w:eastAsia="Times New Roman" w:hAnsi="Arial"/>
          <w:sz w:val="22"/>
          <w:szCs w:val="22"/>
          <w:lang w:val="es-ES"/>
        </w:rPr>
        <w:t>Aparatos a presión</w:t>
      </w:r>
    </w:p>
    <w:p w:rsidR="000C187E" w:rsidRPr="006C5393" w:rsidRDefault="000C187E" w:rsidP="00FC1E81">
      <w:pPr>
        <w:numPr>
          <w:ilvl w:val="0"/>
          <w:numId w:val="17"/>
        </w:numPr>
        <w:spacing w:after="200"/>
        <w:ind w:right="-165"/>
        <w:contextualSpacing/>
        <w:jc w:val="both"/>
        <w:rPr>
          <w:rFonts w:ascii="Arial" w:eastAsia="Times New Roman" w:hAnsi="Arial"/>
          <w:sz w:val="22"/>
          <w:szCs w:val="22"/>
          <w:lang w:val="es-ES"/>
        </w:rPr>
      </w:pPr>
      <w:r w:rsidRPr="006C5393">
        <w:rPr>
          <w:rFonts w:ascii="Arial" w:eastAsia="Times New Roman" w:hAnsi="Arial"/>
          <w:sz w:val="22"/>
          <w:szCs w:val="22"/>
          <w:lang w:val="es-ES"/>
        </w:rPr>
        <w:t>Sistemas de control y gestión de instalaciones</w:t>
      </w:r>
    </w:p>
    <w:p w:rsidR="000C187E" w:rsidRPr="006C5393" w:rsidRDefault="000C187E" w:rsidP="00FC1E81">
      <w:pPr>
        <w:numPr>
          <w:ilvl w:val="0"/>
          <w:numId w:val="17"/>
        </w:numPr>
        <w:spacing w:after="200"/>
        <w:ind w:right="-165"/>
        <w:contextualSpacing/>
        <w:jc w:val="both"/>
        <w:rPr>
          <w:rFonts w:ascii="Arial" w:eastAsia="Times New Roman" w:hAnsi="Arial"/>
          <w:sz w:val="22"/>
          <w:szCs w:val="22"/>
          <w:lang w:val="es-ES"/>
        </w:rPr>
      </w:pPr>
      <w:r w:rsidRPr="006C5393">
        <w:rPr>
          <w:rFonts w:ascii="Arial" w:eastAsia="Times New Roman" w:hAnsi="Arial"/>
          <w:sz w:val="22"/>
          <w:szCs w:val="22"/>
          <w:lang w:val="es-ES"/>
        </w:rPr>
        <w:t>Elementos de edificación, en general</w:t>
      </w:r>
    </w:p>
    <w:p w:rsidR="000C187E" w:rsidRPr="006C5393" w:rsidRDefault="000C187E" w:rsidP="00FC1E81">
      <w:pPr>
        <w:numPr>
          <w:ilvl w:val="0"/>
          <w:numId w:val="17"/>
        </w:numPr>
        <w:spacing w:after="200"/>
        <w:ind w:right="-165"/>
        <w:contextualSpacing/>
        <w:jc w:val="both"/>
        <w:rPr>
          <w:rFonts w:ascii="Arial" w:eastAsia="Times New Roman" w:hAnsi="Arial"/>
          <w:sz w:val="22"/>
          <w:szCs w:val="22"/>
          <w:lang w:val="es-ES"/>
        </w:rPr>
      </w:pPr>
      <w:r w:rsidRPr="006C5393">
        <w:rPr>
          <w:rFonts w:ascii="Arial" w:eastAsia="Times New Roman" w:hAnsi="Arial"/>
          <w:sz w:val="22"/>
          <w:szCs w:val="22"/>
          <w:lang w:val="es-ES"/>
        </w:rPr>
        <w:t>Pintura</w:t>
      </w:r>
    </w:p>
    <w:p w:rsidR="000C187E" w:rsidRPr="006C5393" w:rsidRDefault="000C187E" w:rsidP="00FC1E81">
      <w:pPr>
        <w:widowControl w:val="0"/>
        <w:autoSpaceDE w:val="0"/>
        <w:autoSpaceDN w:val="0"/>
        <w:adjustRightInd w:val="0"/>
        <w:spacing w:before="6"/>
        <w:ind w:right="-165"/>
        <w:jc w:val="both"/>
        <w:rPr>
          <w:rFonts w:ascii="Arial" w:hAnsi="Arial"/>
          <w:w w:val="0"/>
          <w:sz w:val="22"/>
          <w:szCs w:val="22"/>
          <w:lang w:val="es-ES"/>
        </w:rPr>
      </w:pPr>
    </w:p>
    <w:p w:rsidR="00346BE1" w:rsidRPr="006C5393" w:rsidRDefault="00346BE1" w:rsidP="00FC1E81">
      <w:pPr>
        <w:tabs>
          <w:tab w:val="left" w:pos="0"/>
          <w:tab w:val="left" w:pos="540"/>
          <w:tab w:val="center" w:pos="4252"/>
          <w:tab w:val="right" w:pos="8504"/>
        </w:tabs>
        <w:ind w:right="-165"/>
        <w:jc w:val="both"/>
        <w:rPr>
          <w:rFonts w:ascii="Arial" w:eastAsia="Arial" w:hAnsi="Arial"/>
          <w:sz w:val="22"/>
          <w:szCs w:val="22"/>
          <w:lang w:val="es-ES"/>
        </w:rPr>
      </w:pPr>
      <w:r w:rsidRPr="006C5393">
        <w:rPr>
          <w:rFonts w:ascii="Arial" w:eastAsia="Arial" w:hAnsi="Arial"/>
          <w:sz w:val="22"/>
          <w:szCs w:val="22"/>
          <w:lang w:val="es-ES"/>
        </w:rPr>
        <w:t>Estas actuaciones son de ejecución mínima obligatoria del contrato, se establecen con carácter fijo y se recogerán en el programa de trabajo. El precio de la m</w:t>
      </w:r>
      <w:r w:rsidR="0065187F" w:rsidRPr="006C5393">
        <w:rPr>
          <w:rFonts w:ascii="Arial" w:eastAsia="Arial" w:hAnsi="Arial"/>
          <w:sz w:val="22"/>
          <w:szCs w:val="22"/>
          <w:lang w:val="es-ES"/>
        </w:rPr>
        <w:t>ano</w:t>
      </w:r>
      <w:r w:rsidRPr="006C5393">
        <w:rPr>
          <w:rFonts w:ascii="Arial" w:eastAsia="Arial" w:hAnsi="Arial"/>
          <w:sz w:val="22"/>
          <w:szCs w:val="22"/>
          <w:lang w:val="es-ES"/>
        </w:rPr>
        <w:t xml:space="preserve"> de obra necesaria p</w:t>
      </w:r>
      <w:r w:rsidR="0065187F" w:rsidRPr="006C5393">
        <w:rPr>
          <w:rFonts w:ascii="Arial" w:eastAsia="Arial" w:hAnsi="Arial"/>
          <w:sz w:val="22"/>
          <w:szCs w:val="22"/>
          <w:lang w:val="es-ES"/>
        </w:rPr>
        <w:t>ara</w:t>
      </w:r>
      <w:r w:rsidRPr="006C5393">
        <w:rPr>
          <w:rFonts w:ascii="Arial" w:eastAsia="Arial" w:hAnsi="Arial"/>
          <w:vanish/>
          <w:sz w:val="22"/>
          <w:szCs w:val="22"/>
          <w:lang w:val="es-ES"/>
        </w:rPr>
        <w:t>&lt;A[por|para]&gt;</w:t>
      </w:r>
      <w:r w:rsidRPr="006C5393">
        <w:rPr>
          <w:rFonts w:ascii="Arial" w:eastAsia="Arial" w:hAnsi="Arial"/>
          <w:sz w:val="22"/>
          <w:szCs w:val="22"/>
          <w:lang w:val="es-ES"/>
        </w:rPr>
        <w:t xml:space="preserve"> esta actividad está incluido en la facturación mensual de mantenimiento básico resultante. </w:t>
      </w:r>
    </w:p>
    <w:p w:rsidR="00346BE1" w:rsidRPr="006C5393" w:rsidRDefault="00346BE1" w:rsidP="00FC1E81">
      <w:pPr>
        <w:widowControl w:val="0"/>
        <w:autoSpaceDE w:val="0"/>
        <w:autoSpaceDN w:val="0"/>
        <w:adjustRightInd w:val="0"/>
        <w:spacing w:before="6"/>
        <w:ind w:right="-165"/>
        <w:jc w:val="both"/>
        <w:rPr>
          <w:rFonts w:ascii="Arial" w:hAnsi="Arial"/>
          <w:w w:val="0"/>
          <w:sz w:val="22"/>
          <w:szCs w:val="22"/>
          <w:lang w:val="es-ES"/>
        </w:rPr>
      </w:pPr>
    </w:p>
    <w:p w:rsidR="000C187E" w:rsidRPr="006C5393" w:rsidRDefault="000C187E" w:rsidP="00FC1E81">
      <w:pPr>
        <w:ind w:right="-165"/>
        <w:jc w:val="both"/>
        <w:rPr>
          <w:rFonts w:ascii="Arial" w:eastAsia="Arial" w:hAnsi="Arial"/>
          <w:sz w:val="22"/>
          <w:szCs w:val="22"/>
          <w:lang w:val="es-ES"/>
        </w:rPr>
      </w:pPr>
      <w:r w:rsidRPr="006C5393">
        <w:rPr>
          <w:rFonts w:ascii="Arial" w:eastAsia="Arial" w:hAnsi="Arial"/>
          <w:sz w:val="22"/>
          <w:szCs w:val="22"/>
          <w:lang w:val="es-ES"/>
        </w:rPr>
        <w:t xml:space="preserve">Para llevar a cabo estas funciones, los profesionales que intervienen en la instalación, el mantenimiento, la reparación y la operación de instalaciones y productos industriales sujetos a reglamentos técnicos de seguridad industrial que así lo determinen, a </w:t>
      </w:r>
      <w:r w:rsidR="0065187F" w:rsidRPr="006C5393">
        <w:rPr>
          <w:rFonts w:ascii="Arial" w:eastAsia="Arial" w:hAnsi="Arial"/>
          <w:sz w:val="22"/>
          <w:szCs w:val="22"/>
          <w:lang w:val="es-ES"/>
        </w:rPr>
        <w:t>ade</w:t>
      </w:r>
      <w:r w:rsidRPr="006C5393">
        <w:rPr>
          <w:rFonts w:ascii="Arial" w:eastAsia="Arial" w:hAnsi="Arial"/>
          <w:sz w:val="22"/>
          <w:szCs w:val="22"/>
          <w:lang w:val="es-ES"/>
        </w:rPr>
        <w:t>más de tener la competencia profesional necesaria tienen que pertenecer en la plantilla de una empresa inscrita en el ámbito correspondiente del Registro de Agentes de la Seguridad Industrial (RASIC), acción que implica además del trámite del registro la contratación de diferentes pólizas de seguro y la posesión de herramientas e instrumental específicos para el desarrollo de la actividad.</w:t>
      </w:r>
    </w:p>
    <w:p w:rsidR="00AA7020" w:rsidRPr="006C5393" w:rsidRDefault="00AA7020" w:rsidP="00FC1E81">
      <w:pPr>
        <w:ind w:right="-165"/>
        <w:jc w:val="both"/>
        <w:rPr>
          <w:rFonts w:ascii="Arial" w:eastAsia="Arial" w:hAnsi="Arial"/>
          <w:sz w:val="22"/>
          <w:szCs w:val="22"/>
          <w:lang w:val="es-ES"/>
        </w:rPr>
      </w:pPr>
    </w:p>
    <w:p w:rsidR="00AA7020" w:rsidRPr="006C5393" w:rsidRDefault="00AA7020" w:rsidP="00FC1E81">
      <w:pPr>
        <w:ind w:right="-165"/>
        <w:jc w:val="both"/>
        <w:rPr>
          <w:rFonts w:ascii="Arial" w:eastAsia="Arial" w:hAnsi="Arial"/>
          <w:sz w:val="22"/>
          <w:szCs w:val="22"/>
          <w:lang w:val="es-ES"/>
        </w:rPr>
      </w:pPr>
      <w:r w:rsidRPr="006C5393">
        <w:rPr>
          <w:rFonts w:ascii="Arial" w:eastAsia="Arial" w:hAnsi="Arial"/>
          <w:sz w:val="22"/>
          <w:szCs w:val="22"/>
          <w:lang w:val="es-ES"/>
        </w:rPr>
        <w:t>En concreto, será necesario que las empresas estén inscritas en el RASIC en los ámbitos siguientes:</w:t>
      </w:r>
    </w:p>
    <w:p w:rsidR="00AA7020" w:rsidRPr="006C5393" w:rsidRDefault="00AA7020" w:rsidP="00FC1E81">
      <w:pPr>
        <w:numPr>
          <w:ilvl w:val="0"/>
          <w:numId w:val="41"/>
        </w:numPr>
        <w:ind w:right="-165"/>
        <w:jc w:val="both"/>
        <w:rPr>
          <w:rFonts w:ascii="Arial" w:eastAsia="Arial" w:hAnsi="Arial"/>
          <w:sz w:val="22"/>
          <w:szCs w:val="22"/>
          <w:lang w:val="es-ES"/>
        </w:rPr>
      </w:pPr>
      <w:r w:rsidRPr="006C5393">
        <w:rPr>
          <w:rFonts w:ascii="Arial" w:eastAsia="Arial" w:hAnsi="Arial"/>
          <w:sz w:val="22"/>
          <w:szCs w:val="22"/>
          <w:lang w:val="es-ES"/>
        </w:rPr>
        <w:t>Empresa instaladora de electricidad</w:t>
      </w:r>
    </w:p>
    <w:p w:rsidR="00AA7020" w:rsidRPr="006C5393" w:rsidRDefault="00AA7020" w:rsidP="00FC1E81">
      <w:pPr>
        <w:numPr>
          <w:ilvl w:val="0"/>
          <w:numId w:val="41"/>
        </w:numPr>
        <w:ind w:right="-165"/>
        <w:jc w:val="both"/>
        <w:rPr>
          <w:rFonts w:ascii="Arial" w:eastAsia="Arial" w:hAnsi="Arial"/>
          <w:sz w:val="22"/>
          <w:szCs w:val="22"/>
          <w:lang w:val="es-ES"/>
        </w:rPr>
      </w:pPr>
      <w:r w:rsidRPr="006C5393">
        <w:rPr>
          <w:rFonts w:ascii="Arial" w:eastAsia="Arial" w:hAnsi="Arial"/>
          <w:sz w:val="22"/>
          <w:szCs w:val="22"/>
          <w:lang w:val="es-ES"/>
        </w:rPr>
        <w:t>Emprendida instaladora-mantenedor de instalaciones térmicas en edificios</w:t>
      </w:r>
    </w:p>
    <w:p w:rsidR="00AA7020" w:rsidRPr="006C5393" w:rsidRDefault="00AA7020" w:rsidP="00FC1E81">
      <w:pPr>
        <w:numPr>
          <w:ilvl w:val="0"/>
          <w:numId w:val="41"/>
        </w:numPr>
        <w:ind w:right="-165"/>
        <w:jc w:val="both"/>
        <w:rPr>
          <w:rFonts w:ascii="Arial" w:eastAsia="Arial" w:hAnsi="Arial"/>
          <w:sz w:val="22"/>
          <w:szCs w:val="22"/>
          <w:lang w:val="es-ES"/>
        </w:rPr>
      </w:pPr>
      <w:r w:rsidRPr="006C5393">
        <w:rPr>
          <w:rFonts w:ascii="Arial" w:eastAsia="Arial" w:hAnsi="Arial"/>
          <w:sz w:val="22"/>
          <w:szCs w:val="22"/>
          <w:lang w:val="es-ES"/>
        </w:rPr>
        <w:t>Empresa frigorista</w:t>
      </w:r>
    </w:p>
    <w:p w:rsidR="000C187E" w:rsidRPr="006C5393" w:rsidRDefault="000C187E" w:rsidP="00FC1E81">
      <w:pPr>
        <w:autoSpaceDE w:val="0"/>
        <w:autoSpaceDN w:val="0"/>
        <w:spacing w:after="200"/>
        <w:ind w:right="-165"/>
        <w:jc w:val="both"/>
        <w:rPr>
          <w:rFonts w:ascii="Arial" w:eastAsia="Times New Roman" w:hAnsi="Arial"/>
          <w:sz w:val="22"/>
          <w:szCs w:val="22"/>
          <w:lang w:val="es-ES"/>
        </w:rPr>
      </w:pPr>
    </w:p>
    <w:p w:rsidR="00AF5A1E" w:rsidRPr="006C5393" w:rsidRDefault="00F323FD" w:rsidP="00FC1E81">
      <w:pPr>
        <w:ind w:right="-165"/>
        <w:jc w:val="both"/>
        <w:rPr>
          <w:rFonts w:ascii="Arial" w:eastAsia="Arial" w:hAnsi="Arial"/>
          <w:sz w:val="22"/>
          <w:szCs w:val="22"/>
          <w:lang w:val="es-ES"/>
        </w:rPr>
      </w:pPr>
      <w:r w:rsidRPr="006C5393">
        <w:rPr>
          <w:rFonts w:ascii="Arial" w:eastAsia="Arial" w:hAnsi="Arial"/>
          <w:b/>
          <w:sz w:val="22"/>
          <w:lang w:val="es-ES"/>
        </w:rPr>
        <w:t>A</w:t>
      </w:r>
      <w:r w:rsidR="00346BE1" w:rsidRPr="006C5393">
        <w:rPr>
          <w:rFonts w:ascii="Arial" w:eastAsia="Arial" w:hAnsi="Arial"/>
          <w:b/>
          <w:sz w:val="22"/>
          <w:lang w:val="es-ES"/>
        </w:rPr>
        <w:t>3</w:t>
      </w:r>
      <w:r w:rsidRPr="006C5393">
        <w:rPr>
          <w:rFonts w:ascii="Arial" w:eastAsia="Arial" w:hAnsi="Arial"/>
          <w:b/>
          <w:sz w:val="22"/>
          <w:lang w:val="es-ES"/>
        </w:rPr>
        <w:t xml:space="preserve">. </w:t>
      </w:r>
      <w:r w:rsidR="00E208EF" w:rsidRPr="006C5393">
        <w:rPr>
          <w:rFonts w:ascii="Arial" w:eastAsia="Arial" w:hAnsi="Arial"/>
          <w:b/>
          <w:sz w:val="22"/>
          <w:lang w:val="es-ES"/>
        </w:rPr>
        <w:t>Lotes</w:t>
      </w:r>
      <w:r w:rsidR="00E208EF" w:rsidRPr="006C5393">
        <w:rPr>
          <w:rFonts w:ascii="Arial" w:eastAsia="Arial" w:hAnsi="Arial"/>
          <w:sz w:val="22"/>
          <w:lang w:val="es-ES"/>
        </w:rPr>
        <w:t xml:space="preserve">: </w:t>
      </w:r>
      <w:r w:rsidR="00AF5A1E" w:rsidRPr="006C5393">
        <w:rPr>
          <w:rFonts w:ascii="Arial" w:eastAsia="Arial" w:hAnsi="Arial"/>
          <w:sz w:val="22"/>
          <w:szCs w:val="22"/>
          <w:lang w:val="es-ES"/>
        </w:rPr>
        <w:t>No procede la división por</w:t>
      </w:r>
      <w:r w:rsidR="00AF5A1E" w:rsidRPr="006C5393">
        <w:rPr>
          <w:rFonts w:ascii="Arial" w:eastAsia="Arial" w:hAnsi="Arial"/>
          <w:vanish/>
          <w:sz w:val="22"/>
          <w:szCs w:val="22"/>
          <w:lang w:val="es-ES"/>
        </w:rPr>
        <w:t>&lt;A[por|para]&gt;</w:t>
      </w:r>
      <w:r w:rsidR="00AF5A1E" w:rsidRPr="006C5393">
        <w:rPr>
          <w:rFonts w:ascii="Arial" w:eastAsia="Arial" w:hAnsi="Arial"/>
          <w:sz w:val="22"/>
          <w:szCs w:val="22"/>
          <w:lang w:val="es-ES"/>
        </w:rPr>
        <w:t xml:space="preserve"> lotes, dado que el objeto del contrato está conformado en el mantenimiento en un único espacio físico y la coordinación entre todos los servicios incluidos dentro del contrato (principalmente, climatización, electricidad y fontanería) es esencial. Asimismo, estos servicios están estrechamente relacionados y comparten el sistema de gestión</w:t>
      </w:r>
      <w:r w:rsidR="00AF5A1E" w:rsidRPr="006C5393">
        <w:rPr>
          <w:rFonts w:ascii="Arial" w:eastAsia="Arial" w:hAnsi="Arial"/>
          <w:bCs/>
          <w:sz w:val="22"/>
          <w:szCs w:val="22"/>
          <w:lang w:val="es-ES"/>
        </w:rPr>
        <w:t xml:space="preserve"> de todo el edificio incluyendo  todos los mantenimientos de las diversas instalaciones (preventivo, correctivo y conductivo</w:t>
      </w:r>
      <w:r w:rsidR="00AF5A1E" w:rsidRPr="006C5393">
        <w:rPr>
          <w:rFonts w:ascii="Arial" w:eastAsia="Arial" w:hAnsi="Arial"/>
          <w:bCs/>
          <w:vanish/>
          <w:sz w:val="22"/>
          <w:szCs w:val="22"/>
          <w:lang w:val="es-ES"/>
        </w:rPr>
        <w:t>&lt;A[conductivo|conductor]&gt;</w:t>
      </w:r>
      <w:r w:rsidR="00AF5A1E" w:rsidRPr="006C5393">
        <w:rPr>
          <w:rFonts w:ascii="Arial" w:eastAsia="Arial" w:hAnsi="Arial"/>
          <w:bCs/>
          <w:sz w:val="22"/>
          <w:szCs w:val="22"/>
          <w:lang w:val="es-ES"/>
        </w:rPr>
        <w:t>).</w:t>
      </w:r>
      <w:r w:rsidR="00AF5A1E" w:rsidRPr="006C5393">
        <w:rPr>
          <w:rFonts w:ascii="Arial" w:eastAsia="Arial" w:hAnsi="Arial"/>
          <w:sz w:val="22"/>
          <w:szCs w:val="22"/>
          <w:lang w:val="es-ES"/>
        </w:rPr>
        <w:t xml:space="preserve"> Por lo tanto, la prestación del servicio por parte de varias empresas podría comprometer el buen funcionamiento del edificio, aparte de generar una multiplicidad de recursos humanos y materiales p</w:t>
      </w:r>
      <w:r w:rsidR="0065187F" w:rsidRPr="006C5393">
        <w:rPr>
          <w:rFonts w:ascii="Arial" w:eastAsia="Arial" w:hAnsi="Arial"/>
          <w:sz w:val="22"/>
          <w:szCs w:val="22"/>
          <w:lang w:val="es-ES"/>
        </w:rPr>
        <w:t>a</w:t>
      </w:r>
      <w:r w:rsidR="00AF5A1E" w:rsidRPr="006C5393">
        <w:rPr>
          <w:rFonts w:ascii="Arial" w:eastAsia="Arial" w:hAnsi="Arial"/>
          <w:sz w:val="22"/>
          <w:szCs w:val="22"/>
          <w:lang w:val="es-ES"/>
        </w:rPr>
        <w:t>r</w:t>
      </w:r>
      <w:r w:rsidR="0065187F" w:rsidRPr="006C5393">
        <w:rPr>
          <w:rFonts w:ascii="Arial" w:eastAsia="Arial" w:hAnsi="Arial"/>
          <w:sz w:val="22"/>
          <w:szCs w:val="22"/>
          <w:lang w:val="es-ES"/>
        </w:rPr>
        <w:t>a</w:t>
      </w:r>
      <w:r w:rsidR="00AF5A1E" w:rsidRPr="006C5393">
        <w:rPr>
          <w:rFonts w:ascii="Arial" w:eastAsia="Arial" w:hAnsi="Arial"/>
          <w:vanish/>
          <w:sz w:val="22"/>
          <w:szCs w:val="22"/>
          <w:lang w:val="es-ES"/>
        </w:rPr>
        <w:t>&lt;A[por|para]&gt;</w:t>
      </w:r>
      <w:r w:rsidR="00AF5A1E" w:rsidRPr="006C5393">
        <w:rPr>
          <w:rFonts w:ascii="Arial" w:eastAsia="Arial" w:hAnsi="Arial"/>
          <w:sz w:val="22"/>
          <w:szCs w:val="22"/>
          <w:lang w:val="es-ES"/>
        </w:rPr>
        <w:t xml:space="preserve"> la prestación del servicio y un incremento del precio de la prestación. </w:t>
      </w:r>
    </w:p>
    <w:p w:rsidR="00AF5A1E" w:rsidRPr="006C5393" w:rsidRDefault="00AF5A1E" w:rsidP="00FC1E81">
      <w:pPr>
        <w:ind w:right="-165"/>
        <w:jc w:val="both"/>
        <w:rPr>
          <w:rFonts w:ascii="Arial" w:eastAsia="Arial" w:hAnsi="Arial"/>
          <w:sz w:val="22"/>
          <w:szCs w:val="22"/>
          <w:lang w:val="es-ES"/>
        </w:rPr>
      </w:pPr>
    </w:p>
    <w:p w:rsidR="00BA0EC6" w:rsidRPr="006C5393" w:rsidRDefault="00BA0EC6" w:rsidP="00FC1E81">
      <w:pPr>
        <w:ind w:right="-165"/>
        <w:jc w:val="both"/>
        <w:rPr>
          <w:rFonts w:ascii="Arial" w:eastAsia="Arial" w:hAnsi="Arial"/>
          <w:sz w:val="22"/>
          <w:lang w:val="es-ES"/>
        </w:rPr>
      </w:pPr>
    </w:p>
    <w:p w:rsidR="00283B6B" w:rsidRPr="006C5393" w:rsidRDefault="00D12025" w:rsidP="00FC1E81">
      <w:pPr>
        <w:ind w:right="-165"/>
        <w:jc w:val="both"/>
        <w:rPr>
          <w:rFonts w:ascii="Arial" w:hAnsi="Arial"/>
          <w:snapToGrid w:val="0"/>
          <w:sz w:val="22"/>
          <w:szCs w:val="22"/>
          <w:lang w:val="es-ES"/>
        </w:rPr>
      </w:pPr>
      <w:r w:rsidRPr="006C5393">
        <w:rPr>
          <w:rFonts w:ascii="Arial" w:hAnsi="Arial"/>
          <w:b/>
          <w:snapToGrid w:val="0"/>
          <w:sz w:val="22"/>
          <w:szCs w:val="22"/>
          <w:lang w:val="es-ES"/>
        </w:rPr>
        <w:t>A4</w:t>
      </w:r>
      <w:r w:rsidR="00BA0EC6" w:rsidRPr="006C5393">
        <w:rPr>
          <w:rFonts w:ascii="Arial" w:hAnsi="Arial"/>
          <w:b/>
          <w:snapToGrid w:val="0"/>
          <w:sz w:val="22"/>
          <w:szCs w:val="22"/>
          <w:lang w:val="es-ES"/>
        </w:rPr>
        <w:t>. Código expediente</w:t>
      </w:r>
      <w:r w:rsidR="00283B6B" w:rsidRPr="006C5393">
        <w:rPr>
          <w:rFonts w:ascii="Arial" w:hAnsi="Arial"/>
          <w:b/>
          <w:snapToGrid w:val="0"/>
          <w:sz w:val="22"/>
          <w:szCs w:val="22"/>
          <w:lang w:val="es-ES"/>
        </w:rPr>
        <w:t xml:space="preserve"> GEEC</w:t>
      </w:r>
      <w:r w:rsidR="00BA0EC6" w:rsidRPr="006C5393">
        <w:rPr>
          <w:rFonts w:ascii="Arial" w:hAnsi="Arial"/>
          <w:snapToGrid w:val="0"/>
          <w:sz w:val="22"/>
          <w:szCs w:val="22"/>
          <w:lang w:val="es-ES"/>
        </w:rPr>
        <w:t>: EAPC-202</w:t>
      </w:r>
      <w:r w:rsidR="00A7544C" w:rsidRPr="006C5393">
        <w:rPr>
          <w:rFonts w:ascii="Arial" w:hAnsi="Arial"/>
          <w:snapToGrid w:val="0"/>
          <w:sz w:val="22"/>
          <w:szCs w:val="22"/>
          <w:lang w:val="es-ES"/>
        </w:rPr>
        <w:t>5</w:t>
      </w:r>
      <w:r w:rsidR="00B16CF3" w:rsidRPr="006C5393">
        <w:rPr>
          <w:rFonts w:ascii="Arial" w:hAnsi="Arial"/>
          <w:snapToGrid w:val="0"/>
          <w:sz w:val="22"/>
          <w:szCs w:val="22"/>
          <w:lang w:val="es-ES"/>
        </w:rPr>
        <w:t xml:space="preserve">-1 </w:t>
      </w:r>
    </w:p>
    <w:p w:rsidR="000B2488" w:rsidRPr="006C5393" w:rsidRDefault="000B2488" w:rsidP="00FC1E81">
      <w:pPr>
        <w:ind w:right="-165"/>
        <w:jc w:val="both"/>
        <w:rPr>
          <w:lang w:val="es-ES"/>
        </w:rPr>
      </w:pPr>
    </w:p>
    <w:p w:rsidR="00B44545" w:rsidRPr="006C5393" w:rsidRDefault="00F323FD" w:rsidP="00FC1E81">
      <w:pPr>
        <w:ind w:left="1985" w:right="-165" w:hanging="1985"/>
        <w:jc w:val="both"/>
        <w:rPr>
          <w:rFonts w:ascii="Arial" w:eastAsia="Arial" w:hAnsi="Arial"/>
          <w:sz w:val="22"/>
          <w:lang w:val="es-ES"/>
        </w:rPr>
      </w:pPr>
      <w:r w:rsidRPr="006C5393">
        <w:rPr>
          <w:rFonts w:ascii="Arial" w:eastAsia="Arial" w:hAnsi="Arial"/>
          <w:b/>
          <w:sz w:val="22"/>
          <w:lang w:val="es-ES"/>
        </w:rPr>
        <w:t>A</w:t>
      </w:r>
      <w:r w:rsidR="00D12025" w:rsidRPr="006C5393">
        <w:rPr>
          <w:rFonts w:ascii="Arial" w:eastAsia="Arial" w:hAnsi="Arial"/>
          <w:b/>
          <w:sz w:val="22"/>
          <w:lang w:val="es-ES"/>
        </w:rPr>
        <w:t>5</w:t>
      </w:r>
      <w:r w:rsidRPr="006C5393">
        <w:rPr>
          <w:rFonts w:ascii="Arial" w:eastAsia="Arial" w:hAnsi="Arial"/>
          <w:b/>
          <w:sz w:val="22"/>
          <w:lang w:val="es-ES"/>
        </w:rPr>
        <w:t xml:space="preserve">. </w:t>
      </w:r>
      <w:r w:rsidR="00E208EF" w:rsidRPr="006C5393">
        <w:rPr>
          <w:rFonts w:ascii="Arial" w:eastAsia="Arial" w:hAnsi="Arial"/>
          <w:b/>
          <w:sz w:val="22"/>
          <w:lang w:val="es-ES"/>
        </w:rPr>
        <w:t>Codi CPV</w:t>
      </w:r>
      <w:r w:rsidR="00E208EF" w:rsidRPr="006C5393">
        <w:rPr>
          <w:rFonts w:ascii="Arial" w:eastAsia="Arial" w:hAnsi="Arial"/>
          <w:sz w:val="22"/>
          <w:lang w:val="es-ES"/>
        </w:rPr>
        <w:t>:</w:t>
      </w:r>
      <w:r w:rsidRPr="006C5393">
        <w:rPr>
          <w:rFonts w:ascii="Arial" w:eastAsia="Arial" w:hAnsi="Arial"/>
          <w:sz w:val="22"/>
          <w:lang w:val="es-ES"/>
        </w:rPr>
        <w:t xml:space="preserve"> </w:t>
      </w:r>
      <w:r w:rsidR="00B75165" w:rsidRPr="006C5393">
        <w:rPr>
          <w:rFonts w:ascii="Arial" w:eastAsia="Arial" w:hAnsi="Arial"/>
          <w:sz w:val="22"/>
          <w:lang w:val="es-ES"/>
        </w:rPr>
        <w:t xml:space="preserve"> </w:t>
      </w:r>
      <w:r w:rsidR="00B44545" w:rsidRPr="006C5393">
        <w:rPr>
          <w:rFonts w:ascii="Arial" w:eastAsia="Arial" w:hAnsi="Arial"/>
          <w:sz w:val="22"/>
          <w:lang w:val="es-ES"/>
        </w:rPr>
        <w:t>50700000-2 – Servicios de reparación y mantenimiento de instalaciones de edificios</w:t>
      </w:r>
    </w:p>
    <w:p w:rsidR="00E208EF" w:rsidRPr="006C5393" w:rsidRDefault="00E208EF" w:rsidP="00FC1E81">
      <w:pPr>
        <w:ind w:right="-165"/>
        <w:jc w:val="both"/>
        <w:rPr>
          <w:rFonts w:ascii="Times New Roman" w:eastAsia="Times New Roman" w:hAnsi="Times New Roman"/>
          <w:lang w:val="es-ES"/>
        </w:rPr>
      </w:pPr>
    </w:p>
    <w:p w:rsidR="00E208EF" w:rsidRPr="006C5393" w:rsidRDefault="00E208EF" w:rsidP="00FC1E81">
      <w:pPr>
        <w:ind w:right="-165"/>
        <w:jc w:val="both"/>
        <w:rPr>
          <w:rFonts w:ascii="Arial" w:eastAsia="Arial" w:hAnsi="Arial"/>
          <w:b/>
          <w:sz w:val="22"/>
          <w:lang w:val="es-ES"/>
        </w:rPr>
      </w:pPr>
      <w:r w:rsidRPr="006C5393">
        <w:rPr>
          <w:rFonts w:ascii="Arial" w:eastAsia="Arial" w:hAnsi="Arial"/>
          <w:b/>
          <w:sz w:val="22"/>
          <w:lang w:val="es-ES"/>
        </w:rPr>
        <w:t xml:space="preserve">B.  </w:t>
      </w:r>
      <w:r w:rsidR="00E9319C" w:rsidRPr="006C5393">
        <w:rPr>
          <w:rFonts w:ascii="Arial" w:eastAsia="Arial" w:hAnsi="Arial"/>
          <w:b/>
          <w:sz w:val="22"/>
          <w:lang w:val="es-ES"/>
        </w:rPr>
        <w:t>DATOS ECONÓMICOS</w:t>
      </w:r>
    </w:p>
    <w:p w:rsidR="00075ADD" w:rsidRPr="006C5393" w:rsidRDefault="00075ADD" w:rsidP="00FC1E81">
      <w:pPr>
        <w:autoSpaceDE w:val="0"/>
        <w:autoSpaceDN w:val="0"/>
        <w:adjustRightInd w:val="0"/>
        <w:ind w:right="-165"/>
        <w:jc w:val="both"/>
        <w:rPr>
          <w:rFonts w:ascii="Arial" w:hAnsi="Arial"/>
          <w:sz w:val="22"/>
          <w:szCs w:val="22"/>
          <w:lang w:val="es-ES"/>
        </w:rPr>
      </w:pPr>
      <w:r w:rsidRPr="006C5393">
        <w:rPr>
          <w:rFonts w:ascii="Arial" w:hAnsi="Arial"/>
          <w:sz w:val="22"/>
          <w:szCs w:val="22"/>
          <w:lang w:val="es-ES"/>
        </w:rPr>
        <w:t xml:space="preserve">De acuerdo con el informe </w:t>
      </w:r>
      <w:r w:rsidR="00CD4AFA" w:rsidRPr="006C5393">
        <w:rPr>
          <w:rFonts w:ascii="Arial" w:hAnsi="Arial"/>
          <w:sz w:val="22"/>
          <w:szCs w:val="22"/>
          <w:lang w:val="es-ES"/>
        </w:rPr>
        <w:t>de la jefa del Servicio de Gestión Administrativa y Régimen Interior</w:t>
      </w:r>
      <w:r w:rsidR="00657D7B" w:rsidRPr="006C5393">
        <w:rPr>
          <w:rFonts w:ascii="Arial" w:hAnsi="Arial"/>
          <w:sz w:val="22"/>
          <w:szCs w:val="22"/>
          <w:lang w:val="es-ES"/>
        </w:rPr>
        <w:t xml:space="preserve">, </w:t>
      </w:r>
      <w:r w:rsidR="004A10EA" w:rsidRPr="006C5393">
        <w:rPr>
          <w:rFonts w:ascii="Arial" w:hAnsi="Arial"/>
          <w:sz w:val="22"/>
          <w:szCs w:val="22"/>
          <w:lang w:val="es-ES"/>
        </w:rPr>
        <w:t xml:space="preserve">de fecha </w:t>
      </w:r>
      <w:r w:rsidR="00CD4AFA" w:rsidRPr="006C5393">
        <w:rPr>
          <w:rFonts w:ascii="Arial" w:hAnsi="Arial"/>
          <w:sz w:val="22"/>
          <w:szCs w:val="22"/>
          <w:lang w:val="es-ES"/>
        </w:rPr>
        <w:t>1 de julio de 2024</w:t>
      </w:r>
      <w:r w:rsidR="004A10EA" w:rsidRPr="006C5393">
        <w:rPr>
          <w:rFonts w:ascii="Arial" w:hAnsi="Arial"/>
          <w:sz w:val="22"/>
          <w:szCs w:val="22"/>
          <w:lang w:val="es-ES"/>
        </w:rPr>
        <w:t xml:space="preserve"> </w:t>
      </w:r>
      <w:r w:rsidRPr="006C5393">
        <w:rPr>
          <w:rFonts w:ascii="Arial" w:hAnsi="Arial"/>
          <w:sz w:val="22"/>
          <w:szCs w:val="22"/>
          <w:lang w:val="es-ES"/>
        </w:rPr>
        <w:t>de determinación del preci</w:t>
      </w:r>
      <w:r w:rsidR="00890758" w:rsidRPr="006C5393">
        <w:rPr>
          <w:rFonts w:ascii="Arial" w:hAnsi="Arial"/>
          <w:sz w:val="22"/>
          <w:szCs w:val="22"/>
          <w:lang w:val="es-ES"/>
        </w:rPr>
        <w:t>os</w:t>
      </w:r>
      <w:r w:rsidRPr="006C5393">
        <w:rPr>
          <w:rFonts w:ascii="Arial" w:hAnsi="Arial"/>
          <w:sz w:val="22"/>
          <w:szCs w:val="22"/>
          <w:lang w:val="es-ES"/>
        </w:rPr>
        <w:t xml:space="preserve"> relativo a la contratación, mediante</w:t>
      </w:r>
      <w:r w:rsidR="00CD4AFA" w:rsidRPr="006C5393">
        <w:rPr>
          <w:rFonts w:ascii="Arial" w:hAnsi="Arial"/>
          <w:sz w:val="22"/>
          <w:szCs w:val="22"/>
          <w:lang w:val="es-ES"/>
        </w:rPr>
        <w:t xml:space="preserve"> </w:t>
      </w:r>
      <w:r w:rsidRPr="006C5393">
        <w:rPr>
          <w:rFonts w:ascii="Arial" w:hAnsi="Arial"/>
          <w:sz w:val="22"/>
          <w:szCs w:val="22"/>
          <w:lang w:val="es-ES"/>
        </w:rPr>
        <w:t xml:space="preserve">procedimiento abierto </w:t>
      </w:r>
      <w:r w:rsidR="00174098" w:rsidRPr="006C5393">
        <w:rPr>
          <w:rFonts w:ascii="Arial" w:hAnsi="Arial"/>
          <w:sz w:val="22"/>
          <w:szCs w:val="22"/>
          <w:lang w:val="es-ES"/>
        </w:rPr>
        <w:t>d</w:t>
      </w:r>
      <w:r w:rsidR="0065187F" w:rsidRPr="006C5393">
        <w:rPr>
          <w:rFonts w:ascii="Arial" w:hAnsi="Arial"/>
          <w:sz w:val="22"/>
          <w:szCs w:val="22"/>
          <w:lang w:val="es-ES"/>
        </w:rPr>
        <w:t>el servicio de</w:t>
      </w:r>
      <w:r w:rsidR="004A10EA" w:rsidRPr="006C5393">
        <w:rPr>
          <w:rFonts w:ascii="Arial" w:hAnsi="Arial"/>
          <w:sz w:val="22"/>
          <w:szCs w:val="22"/>
          <w:lang w:val="es-ES"/>
        </w:rPr>
        <w:t xml:space="preserve"> mantenimiento básico (preventivo, correctivo y conductivo</w:t>
      </w:r>
      <w:r w:rsidR="004A10EA" w:rsidRPr="006C5393">
        <w:rPr>
          <w:rFonts w:ascii="Arial" w:hAnsi="Arial"/>
          <w:vanish/>
          <w:sz w:val="22"/>
          <w:szCs w:val="22"/>
          <w:lang w:val="es-ES"/>
        </w:rPr>
        <w:t>&lt;A[conductivo|conductor]&gt;</w:t>
      </w:r>
      <w:r w:rsidR="004A10EA" w:rsidRPr="006C5393">
        <w:rPr>
          <w:rFonts w:ascii="Arial" w:hAnsi="Arial"/>
          <w:sz w:val="22"/>
          <w:szCs w:val="22"/>
          <w:lang w:val="es-ES"/>
        </w:rPr>
        <w:t>)</w:t>
      </w:r>
      <w:r w:rsidR="004A10EA" w:rsidRPr="006C5393">
        <w:rPr>
          <w:rFonts w:ascii="Arial" w:hAnsi="Arial"/>
          <w:lang w:val="es-ES"/>
        </w:rPr>
        <w:t xml:space="preserve"> </w:t>
      </w:r>
      <w:r w:rsidRPr="006C5393">
        <w:rPr>
          <w:rFonts w:ascii="Arial" w:hAnsi="Arial"/>
          <w:sz w:val="22"/>
          <w:szCs w:val="22"/>
          <w:lang w:val="es-ES"/>
        </w:rPr>
        <w:t>del edificio de la sede de la Escuela de Administración Públ</w:t>
      </w:r>
      <w:r w:rsidR="00657D7B" w:rsidRPr="006C5393">
        <w:rPr>
          <w:rFonts w:ascii="Arial" w:hAnsi="Arial"/>
          <w:sz w:val="22"/>
          <w:szCs w:val="22"/>
          <w:lang w:val="es-ES"/>
        </w:rPr>
        <w:t xml:space="preserve">ica de Cataluña, para los años </w:t>
      </w:r>
      <w:r w:rsidRPr="006C5393">
        <w:rPr>
          <w:rFonts w:ascii="Arial" w:hAnsi="Arial"/>
          <w:sz w:val="22"/>
          <w:szCs w:val="22"/>
          <w:lang w:val="es-ES"/>
        </w:rPr>
        <w:t>202</w:t>
      </w:r>
      <w:r w:rsidR="00657D7B" w:rsidRPr="006C5393">
        <w:rPr>
          <w:rFonts w:ascii="Arial" w:hAnsi="Arial"/>
          <w:sz w:val="22"/>
          <w:szCs w:val="22"/>
          <w:lang w:val="es-ES"/>
        </w:rPr>
        <w:t>5 con posibilidad de dos prórrogas.</w:t>
      </w:r>
    </w:p>
    <w:p w:rsidR="00657D7B" w:rsidRPr="006C5393" w:rsidRDefault="00657D7B" w:rsidP="00FC1E81">
      <w:pPr>
        <w:autoSpaceDE w:val="0"/>
        <w:autoSpaceDN w:val="0"/>
        <w:adjustRightInd w:val="0"/>
        <w:ind w:right="-165"/>
        <w:jc w:val="both"/>
        <w:rPr>
          <w:rFonts w:ascii="Arial" w:hAnsi="Arial"/>
          <w:sz w:val="22"/>
          <w:szCs w:val="22"/>
          <w:lang w:val="es-ES"/>
        </w:rPr>
      </w:pPr>
    </w:p>
    <w:p w:rsidR="00DF7EDC" w:rsidRPr="006C5393" w:rsidRDefault="00E208EF" w:rsidP="00FC1E81">
      <w:pPr>
        <w:ind w:right="-165"/>
        <w:jc w:val="both"/>
        <w:rPr>
          <w:rFonts w:ascii="Arial" w:eastAsia="Arial" w:hAnsi="Arial"/>
          <w:sz w:val="22"/>
          <w:lang w:val="es-ES"/>
        </w:rPr>
      </w:pPr>
      <w:r w:rsidRPr="006C5393">
        <w:rPr>
          <w:rFonts w:ascii="Arial" w:eastAsia="Arial" w:hAnsi="Arial"/>
          <w:b/>
          <w:sz w:val="22"/>
          <w:lang w:val="es-ES"/>
        </w:rPr>
        <w:t>B1</w:t>
      </w:r>
      <w:r w:rsidRPr="006C5393">
        <w:rPr>
          <w:rFonts w:ascii="Arial" w:eastAsia="Arial" w:hAnsi="Arial"/>
          <w:sz w:val="22"/>
          <w:lang w:val="es-ES"/>
        </w:rPr>
        <w:t xml:space="preserve">. </w:t>
      </w:r>
      <w:r w:rsidRPr="006C5393">
        <w:rPr>
          <w:rFonts w:ascii="Arial" w:eastAsia="Arial" w:hAnsi="Arial"/>
          <w:b/>
          <w:sz w:val="22"/>
          <w:lang w:val="es-ES"/>
        </w:rPr>
        <w:t>Determinación del precio</w:t>
      </w:r>
      <w:r w:rsidRPr="006C5393">
        <w:rPr>
          <w:rFonts w:ascii="Arial" w:eastAsia="Arial" w:hAnsi="Arial"/>
          <w:sz w:val="22"/>
          <w:lang w:val="es-ES"/>
        </w:rPr>
        <w:t>:</w:t>
      </w:r>
      <w:r w:rsidR="00F323FD" w:rsidRPr="006C5393">
        <w:rPr>
          <w:rFonts w:ascii="Arial" w:eastAsia="Arial" w:hAnsi="Arial"/>
          <w:sz w:val="22"/>
          <w:lang w:val="es-ES"/>
        </w:rPr>
        <w:t xml:space="preserve"> </w:t>
      </w:r>
      <w:r w:rsidR="002E0D2F" w:rsidRPr="006C5393">
        <w:rPr>
          <w:rFonts w:ascii="Arial" w:eastAsia="Arial" w:hAnsi="Arial"/>
          <w:sz w:val="22"/>
          <w:lang w:val="es-ES"/>
        </w:rPr>
        <w:t>El precio se ha determinado mediante p</w:t>
      </w:r>
      <w:r w:rsidR="00DF7EDC" w:rsidRPr="006C5393">
        <w:rPr>
          <w:rFonts w:ascii="Arial" w:eastAsia="Arial" w:hAnsi="Arial"/>
          <w:sz w:val="22"/>
          <w:lang w:val="es-ES"/>
        </w:rPr>
        <w:t>recios unitarios</w:t>
      </w:r>
      <w:r w:rsidR="00EB2610" w:rsidRPr="006C5393">
        <w:rPr>
          <w:rFonts w:ascii="Arial" w:eastAsia="Arial" w:hAnsi="Arial"/>
          <w:sz w:val="22"/>
          <w:lang w:val="es-ES"/>
        </w:rPr>
        <w:t xml:space="preserve"> iguales para el mantenimiento </w:t>
      </w:r>
      <w:r w:rsidR="00807EAF" w:rsidRPr="006C5393">
        <w:rPr>
          <w:rFonts w:ascii="Arial" w:eastAsia="Arial" w:hAnsi="Arial"/>
          <w:sz w:val="22"/>
          <w:lang w:val="es-ES"/>
        </w:rPr>
        <w:t>básico</w:t>
      </w:r>
      <w:r w:rsidR="00EB2610" w:rsidRPr="006C5393">
        <w:rPr>
          <w:rFonts w:ascii="Arial" w:eastAsia="Arial" w:hAnsi="Arial"/>
          <w:sz w:val="22"/>
          <w:lang w:val="es-ES"/>
        </w:rPr>
        <w:t xml:space="preserve"> y </w:t>
      </w:r>
      <w:r w:rsidR="00671BED" w:rsidRPr="006C5393">
        <w:rPr>
          <w:rFonts w:ascii="Arial" w:eastAsia="Arial" w:hAnsi="Arial"/>
          <w:sz w:val="22"/>
          <w:lang w:val="es-ES"/>
        </w:rPr>
        <w:t xml:space="preserve">la </w:t>
      </w:r>
      <w:r w:rsidR="00807EAF" w:rsidRPr="006C5393">
        <w:rPr>
          <w:rFonts w:ascii="Arial" w:eastAsia="Arial" w:hAnsi="Arial"/>
          <w:sz w:val="22"/>
          <w:lang w:val="es-ES"/>
        </w:rPr>
        <w:t>bolsa</w:t>
      </w:r>
      <w:r w:rsidR="00807EAF" w:rsidRPr="006C5393">
        <w:rPr>
          <w:rFonts w:ascii="Arial" w:eastAsia="Arial" w:hAnsi="Arial"/>
          <w:vanish/>
          <w:sz w:val="22"/>
          <w:lang w:val="es-ES"/>
        </w:rPr>
        <w:t>&lt;A[bolsa|bolso]&gt;</w:t>
      </w:r>
      <w:r w:rsidR="00807EAF" w:rsidRPr="006C5393">
        <w:rPr>
          <w:rFonts w:ascii="Arial" w:eastAsia="Arial" w:hAnsi="Arial"/>
          <w:sz w:val="22"/>
          <w:lang w:val="es-ES"/>
        </w:rPr>
        <w:t xml:space="preserve"> de horas</w:t>
      </w:r>
      <w:r w:rsidR="00DF7EDC" w:rsidRPr="006C5393">
        <w:rPr>
          <w:rFonts w:ascii="Arial" w:eastAsia="Arial" w:hAnsi="Arial"/>
          <w:sz w:val="22"/>
          <w:lang w:val="es-ES"/>
        </w:rPr>
        <w:t xml:space="preserve">: </w:t>
      </w:r>
      <w:r w:rsidR="00671BED" w:rsidRPr="006C5393">
        <w:rPr>
          <w:rFonts w:ascii="Arial" w:eastAsia="Arial" w:hAnsi="Arial"/>
          <w:sz w:val="22"/>
          <w:lang w:val="es-ES"/>
        </w:rPr>
        <w:t xml:space="preserve"> </w:t>
      </w:r>
      <w:r w:rsidR="00DF7EDC" w:rsidRPr="006C5393">
        <w:rPr>
          <w:rFonts w:ascii="Arial" w:eastAsia="Arial" w:hAnsi="Arial"/>
          <w:sz w:val="22"/>
          <w:lang w:val="es-ES"/>
        </w:rPr>
        <w:t>30,4</w:t>
      </w:r>
      <w:r w:rsidR="00635822" w:rsidRPr="006C5393">
        <w:rPr>
          <w:rFonts w:ascii="Arial" w:eastAsia="Arial" w:hAnsi="Arial"/>
          <w:sz w:val="22"/>
          <w:lang w:val="es-ES"/>
        </w:rPr>
        <w:t xml:space="preserve">5€/h, con la distribución </w:t>
      </w:r>
      <w:r w:rsidR="00671BED" w:rsidRPr="006C5393">
        <w:rPr>
          <w:rFonts w:ascii="Arial" w:eastAsia="Arial" w:hAnsi="Arial"/>
          <w:sz w:val="22"/>
          <w:lang w:val="es-ES"/>
        </w:rPr>
        <w:t xml:space="preserve">de horas </w:t>
      </w:r>
      <w:r w:rsidR="00DF7EDC" w:rsidRPr="006C5393">
        <w:rPr>
          <w:rFonts w:ascii="Arial" w:eastAsia="Arial" w:hAnsi="Arial"/>
          <w:sz w:val="22"/>
          <w:lang w:val="es-ES"/>
        </w:rPr>
        <w:t>anual siguiente:</w:t>
      </w:r>
    </w:p>
    <w:p w:rsidR="00DF7EDC" w:rsidRPr="006C5393" w:rsidRDefault="00807EAF" w:rsidP="00FC1E81">
      <w:pPr>
        <w:ind w:right="-165"/>
        <w:jc w:val="both"/>
        <w:rPr>
          <w:rFonts w:ascii="Arial" w:eastAsia="Arial" w:hAnsi="Arial"/>
          <w:sz w:val="22"/>
          <w:lang w:val="es-ES"/>
        </w:rPr>
      </w:pPr>
      <w:r w:rsidRPr="006C5393">
        <w:rPr>
          <w:rFonts w:ascii="Arial" w:eastAsia="Arial" w:hAnsi="Arial"/>
          <w:sz w:val="22"/>
          <w:lang w:val="es-ES"/>
        </w:rPr>
        <w:tab/>
      </w:r>
      <w:r w:rsidRPr="006C5393">
        <w:rPr>
          <w:rFonts w:ascii="Arial" w:eastAsia="Arial" w:hAnsi="Arial"/>
          <w:sz w:val="22"/>
          <w:lang w:val="es-ES"/>
        </w:rPr>
        <w:tab/>
        <w:t>Mantenimiento básico</w:t>
      </w:r>
      <w:r w:rsidR="00EB2610" w:rsidRPr="006C5393">
        <w:rPr>
          <w:rFonts w:ascii="Arial" w:eastAsia="Arial" w:hAnsi="Arial"/>
          <w:sz w:val="22"/>
          <w:lang w:val="es-ES"/>
        </w:rPr>
        <w:t xml:space="preserve">:      </w:t>
      </w:r>
      <w:r w:rsidRPr="006C5393">
        <w:rPr>
          <w:rFonts w:ascii="Arial" w:eastAsia="Arial" w:hAnsi="Arial"/>
          <w:sz w:val="22"/>
          <w:lang w:val="es-ES"/>
        </w:rPr>
        <w:t xml:space="preserve">        </w:t>
      </w:r>
      <w:r w:rsidR="00EB2610" w:rsidRPr="006C5393">
        <w:rPr>
          <w:rFonts w:ascii="Arial" w:eastAsia="Arial" w:hAnsi="Arial"/>
          <w:sz w:val="22"/>
          <w:lang w:val="es-ES"/>
        </w:rPr>
        <w:t>2</w:t>
      </w:r>
      <w:r w:rsidR="005A0E97" w:rsidRPr="006C5393">
        <w:rPr>
          <w:rFonts w:ascii="Arial" w:eastAsia="Arial" w:hAnsi="Arial"/>
          <w:sz w:val="22"/>
          <w:lang w:val="es-ES"/>
        </w:rPr>
        <w:t>.</w:t>
      </w:r>
      <w:r w:rsidR="00EB2610" w:rsidRPr="006C5393">
        <w:rPr>
          <w:rFonts w:ascii="Arial" w:eastAsia="Arial" w:hAnsi="Arial"/>
          <w:sz w:val="22"/>
          <w:lang w:val="es-ES"/>
        </w:rPr>
        <w:t>0</w:t>
      </w:r>
      <w:r w:rsidR="00DF7EDC" w:rsidRPr="006C5393">
        <w:rPr>
          <w:rFonts w:ascii="Arial" w:eastAsia="Arial" w:hAnsi="Arial"/>
          <w:sz w:val="22"/>
          <w:lang w:val="es-ES"/>
        </w:rPr>
        <w:t>80 horas</w:t>
      </w:r>
    </w:p>
    <w:p w:rsidR="00EB2610" w:rsidRPr="006C5393" w:rsidRDefault="00807EAF" w:rsidP="00FC1E81">
      <w:pPr>
        <w:ind w:right="-165"/>
        <w:jc w:val="both"/>
        <w:rPr>
          <w:rFonts w:ascii="Arial" w:eastAsia="Arial" w:hAnsi="Arial"/>
          <w:sz w:val="22"/>
          <w:lang w:val="es-ES"/>
        </w:rPr>
      </w:pPr>
      <w:r w:rsidRPr="006C5393">
        <w:rPr>
          <w:rFonts w:ascii="Arial" w:eastAsia="Arial" w:hAnsi="Arial"/>
          <w:sz w:val="22"/>
          <w:lang w:val="es-ES"/>
        </w:rPr>
        <w:tab/>
      </w:r>
      <w:r w:rsidRPr="006C5393">
        <w:rPr>
          <w:rFonts w:ascii="Arial" w:eastAsia="Arial" w:hAnsi="Arial"/>
          <w:sz w:val="22"/>
          <w:lang w:val="es-ES"/>
        </w:rPr>
        <w:tab/>
        <w:t>Mantenimiento bolsa</w:t>
      </w:r>
      <w:r w:rsidRPr="006C5393">
        <w:rPr>
          <w:rFonts w:ascii="Arial" w:eastAsia="Arial" w:hAnsi="Arial"/>
          <w:vanish/>
          <w:sz w:val="22"/>
          <w:lang w:val="es-ES"/>
        </w:rPr>
        <w:t>&lt;A[bolsa|bolso]&gt;</w:t>
      </w:r>
      <w:r w:rsidRPr="006C5393">
        <w:rPr>
          <w:rFonts w:ascii="Arial" w:eastAsia="Arial" w:hAnsi="Arial"/>
          <w:sz w:val="22"/>
          <w:lang w:val="es-ES"/>
        </w:rPr>
        <w:t xml:space="preserve"> de horas</w:t>
      </w:r>
      <w:r w:rsidR="002B6E32" w:rsidRPr="006C5393">
        <w:rPr>
          <w:rFonts w:ascii="Arial" w:eastAsia="Arial" w:hAnsi="Arial"/>
          <w:sz w:val="22"/>
          <w:lang w:val="es-ES"/>
        </w:rPr>
        <w:t xml:space="preserve">:   </w:t>
      </w:r>
      <w:r w:rsidR="00D44A85" w:rsidRPr="006C5393">
        <w:rPr>
          <w:rFonts w:ascii="Arial" w:eastAsia="Arial" w:hAnsi="Arial"/>
          <w:sz w:val="22"/>
          <w:lang w:val="es-ES"/>
        </w:rPr>
        <w:t>2</w:t>
      </w:r>
      <w:r w:rsidR="00EB2610" w:rsidRPr="006C5393">
        <w:rPr>
          <w:rFonts w:ascii="Arial" w:eastAsia="Arial" w:hAnsi="Arial"/>
          <w:sz w:val="22"/>
          <w:lang w:val="es-ES"/>
        </w:rPr>
        <w:t>00 horas</w:t>
      </w:r>
    </w:p>
    <w:p w:rsidR="006F4E39" w:rsidRPr="006C5393" w:rsidRDefault="006F4E39" w:rsidP="00FC1E81">
      <w:pPr>
        <w:pStyle w:val="Pargrafdellista"/>
        <w:autoSpaceDE w:val="0"/>
        <w:autoSpaceDN w:val="0"/>
        <w:adjustRightInd w:val="0"/>
        <w:ind w:left="-142" w:right="-165"/>
        <w:jc w:val="both"/>
        <w:rPr>
          <w:rFonts w:cs="Arial"/>
          <w:lang w:val="es-ES"/>
        </w:rPr>
      </w:pPr>
    </w:p>
    <w:p w:rsidR="00903407" w:rsidRPr="006C5393" w:rsidRDefault="00E208EF" w:rsidP="00FC1E81">
      <w:pPr>
        <w:ind w:left="-1" w:right="-165"/>
        <w:jc w:val="both"/>
        <w:rPr>
          <w:rFonts w:ascii="Arial" w:eastAsia="Times New Roman" w:hAnsi="Arial"/>
          <w:sz w:val="22"/>
          <w:szCs w:val="22"/>
          <w:lang w:val="es-ES"/>
        </w:rPr>
      </w:pPr>
      <w:r w:rsidRPr="006C5393">
        <w:rPr>
          <w:rFonts w:ascii="Arial" w:eastAsia="Arial" w:hAnsi="Arial"/>
          <w:b/>
          <w:sz w:val="22"/>
          <w:lang w:val="es-ES"/>
        </w:rPr>
        <w:t>B2.</w:t>
      </w:r>
      <w:r w:rsidRPr="006C5393">
        <w:rPr>
          <w:rFonts w:ascii="Arial" w:eastAsia="Arial" w:hAnsi="Arial"/>
          <w:sz w:val="22"/>
          <w:lang w:val="es-ES"/>
        </w:rPr>
        <w:t xml:space="preserve"> </w:t>
      </w:r>
      <w:r w:rsidRPr="006C5393">
        <w:rPr>
          <w:rFonts w:ascii="Arial" w:eastAsia="Arial" w:hAnsi="Arial"/>
          <w:b/>
          <w:sz w:val="22"/>
          <w:lang w:val="es-ES"/>
        </w:rPr>
        <w:t xml:space="preserve">Valor </w:t>
      </w:r>
      <w:r w:rsidR="008C3113" w:rsidRPr="006C5393">
        <w:rPr>
          <w:rFonts w:ascii="Arial" w:eastAsia="Arial" w:hAnsi="Arial"/>
          <w:b/>
          <w:sz w:val="22"/>
          <w:lang w:val="es-ES"/>
        </w:rPr>
        <w:t>estimado</w:t>
      </w:r>
      <w:r w:rsidRPr="006C5393">
        <w:rPr>
          <w:rFonts w:ascii="Arial" w:eastAsia="Arial" w:hAnsi="Arial"/>
          <w:b/>
          <w:vanish/>
          <w:sz w:val="22"/>
          <w:lang w:val="es-ES"/>
        </w:rPr>
        <w:t>&lt;A[amado|estimado]&gt;</w:t>
      </w:r>
      <w:r w:rsidRPr="006C5393">
        <w:rPr>
          <w:rFonts w:ascii="Arial" w:eastAsia="Arial" w:hAnsi="Arial"/>
          <w:b/>
          <w:sz w:val="22"/>
          <w:lang w:val="es-ES"/>
        </w:rPr>
        <w:t xml:space="preserve"> del contrato y método aplicado para su cálculo</w:t>
      </w:r>
      <w:r w:rsidRPr="006C5393">
        <w:rPr>
          <w:rFonts w:ascii="Arial" w:eastAsia="Arial" w:hAnsi="Arial"/>
          <w:sz w:val="22"/>
          <w:lang w:val="es-ES"/>
        </w:rPr>
        <w:t>:</w:t>
      </w:r>
      <w:r w:rsidR="00F323FD" w:rsidRPr="006C5393">
        <w:rPr>
          <w:rFonts w:ascii="Arial" w:eastAsia="Arial" w:hAnsi="Arial"/>
          <w:sz w:val="22"/>
          <w:lang w:val="es-ES"/>
        </w:rPr>
        <w:t xml:space="preserve"> </w:t>
      </w:r>
      <w:r w:rsidR="00CC5DDF" w:rsidRPr="006C5393">
        <w:rPr>
          <w:rFonts w:ascii="Arial" w:eastAsia="Times New Roman" w:hAnsi="Arial"/>
          <w:sz w:val="22"/>
          <w:szCs w:val="22"/>
          <w:lang w:val="es-ES"/>
        </w:rPr>
        <w:t xml:space="preserve">de acuerdo con el informe de fecha </w:t>
      </w:r>
      <w:r w:rsidR="00CD4AFA" w:rsidRPr="006C5393">
        <w:rPr>
          <w:rFonts w:ascii="Arial" w:eastAsia="Times New Roman" w:hAnsi="Arial"/>
          <w:sz w:val="22"/>
          <w:szCs w:val="22"/>
          <w:lang w:val="es-ES"/>
        </w:rPr>
        <w:t>1 de julio de 2024</w:t>
      </w:r>
      <w:r w:rsidR="00CC5DDF" w:rsidRPr="006C5393">
        <w:rPr>
          <w:rFonts w:ascii="Arial" w:eastAsia="Times New Roman" w:hAnsi="Arial"/>
          <w:sz w:val="22"/>
          <w:szCs w:val="22"/>
          <w:lang w:val="es-ES"/>
        </w:rPr>
        <w:t>, e</w:t>
      </w:r>
      <w:r w:rsidR="00903407" w:rsidRPr="006C5393">
        <w:rPr>
          <w:rFonts w:ascii="Arial" w:eastAsia="Arial" w:hAnsi="Arial"/>
          <w:sz w:val="22"/>
          <w:szCs w:val="22"/>
          <w:lang w:val="es-ES"/>
        </w:rPr>
        <w:t xml:space="preserve">l precio se ha determinado mediante precios unitarios (IVA excluido): </w:t>
      </w:r>
      <w:r w:rsidR="00D44A85" w:rsidRPr="006C5393">
        <w:rPr>
          <w:rFonts w:ascii="Arial" w:eastAsia="Arial" w:hAnsi="Arial"/>
          <w:sz w:val="22"/>
          <w:szCs w:val="22"/>
          <w:lang w:val="es-ES"/>
        </w:rPr>
        <w:t>30,</w:t>
      </w:r>
      <w:r w:rsidR="00CC62CB" w:rsidRPr="006C5393">
        <w:rPr>
          <w:rFonts w:ascii="Arial" w:eastAsia="Arial" w:hAnsi="Arial"/>
          <w:sz w:val="22"/>
          <w:szCs w:val="22"/>
          <w:lang w:val="es-ES"/>
        </w:rPr>
        <w:t>45</w:t>
      </w:r>
      <w:r w:rsidR="00CC62CB" w:rsidRPr="006C5393">
        <w:rPr>
          <w:rFonts w:ascii="Arial" w:eastAsia="Times New Roman" w:hAnsi="Arial"/>
          <w:sz w:val="22"/>
          <w:szCs w:val="22"/>
          <w:lang w:val="es-ES"/>
        </w:rPr>
        <w:t xml:space="preserve"> </w:t>
      </w:r>
      <w:r w:rsidR="00903407" w:rsidRPr="006C5393">
        <w:rPr>
          <w:rFonts w:ascii="Arial" w:eastAsia="Times New Roman" w:hAnsi="Arial"/>
          <w:sz w:val="22"/>
          <w:szCs w:val="22"/>
          <w:lang w:val="es-ES"/>
        </w:rPr>
        <w:t>€/h, por 2</w:t>
      </w:r>
      <w:r w:rsidR="00CC5DDF" w:rsidRPr="006C5393">
        <w:rPr>
          <w:rFonts w:ascii="Arial" w:eastAsia="Times New Roman" w:hAnsi="Arial"/>
          <w:sz w:val="22"/>
          <w:szCs w:val="22"/>
          <w:lang w:val="es-ES"/>
        </w:rPr>
        <w:t>.</w:t>
      </w:r>
      <w:r w:rsidR="00903407" w:rsidRPr="006C5393">
        <w:rPr>
          <w:rFonts w:ascii="Arial" w:eastAsia="Times New Roman" w:hAnsi="Arial"/>
          <w:sz w:val="22"/>
          <w:szCs w:val="22"/>
          <w:lang w:val="es-ES"/>
        </w:rPr>
        <w:t xml:space="preserve">080h de mantenimiento </w:t>
      </w:r>
      <w:r w:rsidR="003B6974" w:rsidRPr="006C5393">
        <w:rPr>
          <w:rFonts w:ascii="Arial" w:eastAsia="Times New Roman" w:hAnsi="Arial"/>
          <w:sz w:val="22"/>
          <w:szCs w:val="22"/>
          <w:lang w:val="es-ES"/>
        </w:rPr>
        <w:t>básico</w:t>
      </w:r>
      <w:r w:rsidR="00903407" w:rsidRPr="006C5393">
        <w:rPr>
          <w:rFonts w:ascii="Arial" w:eastAsia="Times New Roman" w:hAnsi="Arial"/>
          <w:sz w:val="22"/>
          <w:szCs w:val="22"/>
          <w:lang w:val="es-ES"/>
        </w:rPr>
        <w:t xml:space="preserve"> y </w:t>
      </w:r>
      <w:r w:rsidR="00CD4AFA" w:rsidRPr="006C5393">
        <w:rPr>
          <w:rFonts w:ascii="Arial" w:eastAsia="Times New Roman" w:hAnsi="Arial"/>
          <w:sz w:val="22"/>
          <w:szCs w:val="22"/>
          <w:lang w:val="es-ES"/>
        </w:rPr>
        <w:t>por</w:t>
      </w:r>
      <w:r w:rsidR="00CD4AFA" w:rsidRPr="006C5393">
        <w:rPr>
          <w:rFonts w:ascii="Arial" w:eastAsia="Times New Roman" w:hAnsi="Arial"/>
          <w:vanish/>
          <w:sz w:val="22"/>
          <w:szCs w:val="22"/>
          <w:lang w:val="es-ES"/>
        </w:rPr>
        <w:t>&lt;A[por|para]&gt;</w:t>
      </w:r>
      <w:r w:rsidR="00CD4AFA" w:rsidRPr="006C5393">
        <w:rPr>
          <w:rFonts w:ascii="Arial" w:eastAsia="Times New Roman" w:hAnsi="Arial"/>
          <w:sz w:val="22"/>
          <w:szCs w:val="22"/>
          <w:lang w:val="es-ES"/>
        </w:rPr>
        <w:t xml:space="preserve"> la </w:t>
      </w:r>
      <w:r w:rsidR="003B6974" w:rsidRPr="006C5393">
        <w:rPr>
          <w:rFonts w:ascii="Arial" w:eastAsia="Times New Roman" w:hAnsi="Arial"/>
          <w:sz w:val="22"/>
          <w:szCs w:val="22"/>
          <w:lang w:val="es-ES"/>
        </w:rPr>
        <w:t>bolsa</w:t>
      </w:r>
      <w:r w:rsidR="003B6974" w:rsidRPr="006C5393">
        <w:rPr>
          <w:rFonts w:ascii="Arial" w:eastAsia="Times New Roman" w:hAnsi="Arial"/>
          <w:vanish/>
          <w:sz w:val="22"/>
          <w:szCs w:val="22"/>
          <w:lang w:val="es-ES"/>
        </w:rPr>
        <w:t>&lt;A[bolsa|bolso]&gt;</w:t>
      </w:r>
      <w:r w:rsidR="003B6974" w:rsidRPr="006C5393">
        <w:rPr>
          <w:rFonts w:ascii="Arial" w:eastAsia="Times New Roman" w:hAnsi="Arial"/>
          <w:sz w:val="22"/>
          <w:szCs w:val="22"/>
          <w:lang w:val="es-ES"/>
        </w:rPr>
        <w:t xml:space="preserve"> </w:t>
      </w:r>
      <w:r w:rsidR="00903407" w:rsidRPr="006C5393">
        <w:rPr>
          <w:rFonts w:ascii="Arial" w:eastAsia="Times New Roman" w:hAnsi="Arial"/>
          <w:sz w:val="22"/>
          <w:szCs w:val="22"/>
          <w:lang w:val="es-ES"/>
        </w:rPr>
        <w:t xml:space="preserve">de </w:t>
      </w:r>
      <w:r w:rsidR="00CD4AFA" w:rsidRPr="006C5393">
        <w:rPr>
          <w:rFonts w:ascii="Arial" w:eastAsia="Times New Roman" w:hAnsi="Arial"/>
          <w:sz w:val="22"/>
          <w:szCs w:val="22"/>
          <w:lang w:val="es-ES"/>
        </w:rPr>
        <w:t>2</w:t>
      </w:r>
      <w:r w:rsidR="00903407" w:rsidRPr="006C5393">
        <w:rPr>
          <w:rFonts w:ascii="Arial" w:eastAsia="Times New Roman" w:hAnsi="Arial"/>
          <w:sz w:val="22"/>
          <w:szCs w:val="22"/>
          <w:lang w:val="es-ES"/>
        </w:rPr>
        <w:t>00h</w:t>
      </w:r>
      <w:r w:rsidR="00CD4AFA" w:rsidRPr="006C5393">
        <w:rPr>
          <w:rFonts w:ascii="Arial" w:eastAsia="Times New Roman" w:hAnsi="Arial"/>
          <w:sz w:val="22"/>
          <w:szCs w:val="22"/>
          <w:lang w:val="es-ES"/>
        </w:rPr>
        <w:t>.</w:t>
      </w:r>
      <w:r w:rsidR="00501B18" w:rsidRPr="006C5393">
        <w:rPr>
          <w:rFonts w:ascii="Arial" w:eastAsia="Times New Roman" w:hAnsi="Arial"/>
          <w:sz w:val="22"/>
          <w:szCs w:val="22"/>
          <w:lang w:val="es-ES"/>
        </w:rPr>
        <w:t xml:space="preserve"> Valor </w:t>
      </w:r>
      <w:r w:rsidR="008C3113" w:rsidRPr="006C5393">
        <w:rPr>
          <w:rFonts w:ascii="Arial" w:eastAsia="Times New Roman" w:hAnsi="Arial"/>
          <w:sz w:val="22"/>
          <w:szCs w:val="22"/>
          <w:lang w:val="es-ES"/>
        </w:rPr>
        <w:t>estimado</w:t>
      </w:r>
      <w:r w:rsidR="00501B18" w:rsidRPr="006C5393">
        <w:rPr>
          <w:rFonts w:ascii="Arial" w:eastAsia="Times New Roman" w:hAnsi="Arial"/>
          <w:vanish/>
          <w:sz w:val="22"/>
          <w:szCs w:val="22"/>
          <w:lang w:val="es-ES"/>
        </w:rPr>
        <w:t>&lt;A[amado|estimado]&gt;</w:t>
      </w:r>
      <w:r w:rsidR="00501B18" w:rsidRPr="006C5393">
        <w:rPr>
          <w:rFonts w:ascii="Arial" w:eastAsia="Times New Roman" w:hAnsi="Arial"/>
          <w:sz w:val="22"/>
          <w:szCs w:val="22"/>
          <w:lang w:val="es-ES"/>
        </w:rPr>
        <w:t xml:space="preserve"> del contrato: </w:t>
      </w:r>
      <w:r w:rsidR="00CC62CB" w:rsidRPr="006C5393">
        <w:rPr>
          <w:rFonts w:ascii="Arial" w:eastAsia="Arial" w:hAnsi="Arial"/>
          <w:b/>
          <w:sz w:val="22"/>
          <w:szCs w:val="22"/>
          <w:lang w:val="es-ES"/>
        </w:rPr>
        <w:t>253.807,41</w:t>
      </w:r>
      <w:r w:rsidR="002B6E32" w:rsidRPr="006C5393">
        <w:rPr>
          <w:rFonts w:ascii="Arial" w:eastAsia="Arial" w:hAnsi="Arial"/>
          <w:b/>
          <w:sz w:val="22"/>
          <w:szCs w:val="22"/>
          <w:lang w:val="es-ES"/>
        </w:rPr>
        <w:t xml:space="preserve"> €</w:t>
      </w:r>
      <w:r w:rsidR="00501B18" w:rsidRPr="006C5393">
        <w:rPr>
          <w:rFonts w:ascii="Arial" w:eastAsia="Times New Roman" w:hAnsi="Arial"/>
          <w:sz w:val="22"/>
          <w:szCs w:val="22"/>
          <w:lang w:val="es-ES"/>
        </w:rPr>
        <w:t xml:space="preserve">. </w:t>
      </w:r>
    </w:p>
    <w:p w:rsidR="00903407" w:rsidRPr="006C5393" w:rsidRDefault="00903407" w:rsidP="00FC1E81">
      <w:pPr>
        <w:ind w:left="-1" w:right="-165"/>
        <w:jc w:val="both"/>
        <w:rPr>
          <w:rFonts w:ascii="Arial" w:eastAsia="Times New Roman" w:hAnsi="Arial"/>
          <w:sz w:val="22"/>
          <w:szCs w:val="22"/>
          <w:lang w:val="es-ES"/>
        </w:rPr>
      </w:pPr>
    </w:p>
    <w:p w:rsidR="00173C28" w:rsidRPr="006C5393" w:rsidRDefault="00173C28" w:rsidP="00FC1E81">
      <w:pPr>
        <w:ind w:left="-1" w:right="-165"/>
        <w:jc w:val="both"/>
        <w:rPr>
          <w:rFonts w:ascii="Arial" w:eastAsia="Times New Roman" w:hAnsi="Arial"/>
          <w:sz w:val="22"/>
          <w:szCs w:val="22"/>
          <w:lang w:val="es-ES"/>
        </w:rPr>
      </w:pPr>
    </w:p>
    <w:tbl>
      <w:tblPr>
        <w:tblW w:w="9781" w:type="dxa"/>
        <w:tblInd w:w="-147" w:type="dxa"/>
        <w:tblLayout w:type="fixed"/>
        <w:tblCellMar>
          <w:left w:w="70" w:type="dxa"/>
          <w:right w:w="70" w:type="dxa"/>
        </w:tblCellMar>
        <w:tblLook w:val="04A0" w:firstRow="1" w:lastRow="0" w:firstColumn="1" w:lastColumn="0" w:noHBand="0" w:noVBand="1"/>
      </w:tblPr>
      <w:tblGrid>
        <w:gridCol w:w="1679"/>
        <w:gridCol w:w="1724"/>
        <w:gridCol w:w="1417"/>
        <w:gridCol w:w="1701"/>
        <w:gridCol w:w="1701"/>
        <w:gridCol w:w="1559"/>
      </w:tblGrid>
      <w:tr w:rsidR="006C5393" w:rsidRPr="006C5393" w:rsidTr="0056297A">
        <w:trPr>
          <w:trHeight w:val="600"/>
        </w:trPr>
        <w:tc>
          <w:tcPr>
            <w:tcW w:w="1679"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CD4AFA" w:rsidRPr="006C5393" w:rsidRDefault="00CD4AFA" w:rsidP="00FC1E81">
            <w:pPr>
              <w:ind w:right="-165"/>
              <w:jc w:val="both"/>
              <w:rPr>
                <w:rFonts w:ascii="Arial" w:eastAsia="Times New Roman" w:hAnsi="Arial"/>
                <w:b/>
                <w:bCs/>
                <w:lang w:val="es-ES"/>
              </w:rPr>
            </w:pPr>
            <w:r w:rsidRPr="006C5393">
              <w:rPr>
                <w:rFonts w:ascii="Arial" w:eastAsia="Times New Roman" w:hAnsi="Arial"/>
                <w:b/>
                <w:bCs/>
                <w:lang w:val="es-ES"/>
              </w:rPr>
              <w:t>Presupuesto base licitación</w:t>
            </w:r>
          </w:p>
        </w:tc>
        <w:tc>
          <w:tcPr>
            <w:tcW w:w="1724" w:type="dxa"/>
            <w:tcBorders>
              <w:top w:val="single" w:sz="4" w:space="0" w:color="auto"/>
              <w:left w:val="nil"/>
              <w:bottom w:val="single" w:sz="4" w:space="0" w:color="auto"/>
              <w:right w:val="single" w:sz="4" w:space="0" w:color="auto"/>
            </w:tcBorders>
            <w:shd w:val="clear" w:color="000000" w:fill="D9D9D9"/>
            <w:vAlign w:val="center"/>
            <w:hideMark/>
          </w:tcPr>
          <w:p w:rsidR="00CD4AFA" w:rsidRPr="006C5393" w:rsidRDefault="00CD4AFA" w:rsidP="00FC1E81">
            <w:pPr>
              <w:ind w:right="-165"/>
              <w:jc w:val="both"/>
              <w:rPr>
                <w:rFonts w:ascii="Arial" w:eastAsia="Times New Roman" w:hAnsi="Arial"/>
                <w:b/>
                <w:bCs/>
                <w:lang w:val="es-ES"/>
              </w:rPr>
            </w:pPr>
            <w:r w:rsidRPr="006C5393">
              <w:rPr>
                <w:rFonts w:ascii="Arial" w:eastAsia="Times New Roman" w:hAnsi="Arial"/>
                <w:b/>
                <w:bCs/>
                <w:lang w:val="es-ES"/>
              </w:rPr>
              <w:t>Modificaciones</w:t>
            </w:r>
          </w:p>
        </w:tc>
        <w:tc>
          <w:tcPr>
            <w:tcW w:w="1417" w:type="dxa"/>
            <w:tcBorders>
              <w:top w:val="single" w:sz="4" w:space="0" w:color="auto"/>
              <w:left w:val="nil"/>
              <w:bottom w:val="single" w:sz="4" w:space="0" w:color="auto"/>
              <w:right w:val="single" w:sz="4" w:space="0" w:color="auto"/>
            </w:tcBorders>
            <w:shd w:val="clear" w:color="000000" w:fill="D9D9D9"/>
            <w:vAlign w:val="center"/>
            <w:hideMark/>
          </w:tcPr>
          <w:p w:rsidR="00CD4AFA" w:rsidRPr="006C5393" w:rsidRDefault="00CD4AFA" w:rsidP="00FC1E81">
            <w:pPr>
              <w:ind w:right="-165"/>
              <w:jc w:val="both"/>
              <w:rPr>
                <w:rFonts w:ascii="Arial" w:eastAsia="Times New Roman" w:hAnsi="Arial"/>
                <w:b/>
                <w:bCs/>
                <w:lang w:val="es-ES"/>
              </w:rPr>
            </w:pPr>
            <w:r w:rsidRPr="006C5393">
              <w:rPr>
                <w:rFonts w:ascii="Arial" w:eastAsia="Times New Roman" w:hAnsi="Arial"/>
                <w:b/>
                <w:bCs/>
                <w:lang w:val="es-ES"/>
              </w:rPr>
              <w:t>Inicial 2025</w:t>
            </w:r>
          </w:p>
        </w:tc>
        <w:tc>
          <w:tcPr>
            <w:tcW w:w="1701" w:type="dxa"/>
            <w:tcBorders>
              <w:top w:val="single" w:sz="4" w:space="0" w:color="auto"/>
              <w:left w:val="nil"/>
              <w:bottom w:val="single" w:sz="4" w:space="0" w:color="auto"/>
              <w:right w:val="single" w:sz="4" w:space="0" w:color="auto"/>
            </w:tcBorders>
            <w:shd w:val="clear" w:color="000000" w:fill="D9D9D9"/>
            <w:vAlign w:val="center"/>
            <w:hideMark/>
          </w:tcPr>
          <w:p w:rsidR="00CD4AFA" w:rsidRPr="006C5393" w:rsidRDefault="00CD4AFA" w:rsidP="00FC1E81">
            <w:pPr>
              <w:ind w:right="-165"/>
              <w:jc w:val="both"/>
              <w:rPr>
                <w:rFonts w:ascii="Arial" w:eastAsia="Times New Roman" w:hAnsi="Arial"/>
                <w:b/>
                <w:bCs/>
                <w:lang w:val="es-ES"/>
              </w:rPr>
            </w:pPr>
            <w:r w:rsidRPr="006C5393">
              <w:rPr>
                <w:rFonts w:ascii="Arial" w:eastAsia="Times New Roman" w:hAnsi="Arial"/>
                <w:b/>
                <w:bCs/>
                <w:lang w:val="es-ES"/>
              </w:rPr>
              <w:t>Prórroga 2026</w:t>
            </w:r>
          </w:p>
        </w:tc>
        <w:tc>
          <w:tcPr>
            <w:tcW w:w="1701" w:type="dxa"/>
            <w:tcBorders>
              <w:top w:val="single" w:sz="4" w:space="0" w:color="auto"/>
              <w:left w:val="nil"/>
              <w:bottom w:val="single" w:sz="4" w:space="0" w:color="auto"/>
              <w:right w:val="single" w:sz="4" w:space="0" w:color="auto"/>
            </w:tcBorders>
            <w:shd w:val="clear" w:color="000000" w:fill="D9D9D9"/>
            <w:vAlign w:val="center"/>
            <w:hideMark/>
          </w:tcPr>
          <w:p w:rsidR="00CD4AFA" w:rsidRPr="006C5393" w:rsidRDefault="00CD4AFA" w:rsidP="00FC1E81">
            <w:pPr>
              <w:ind w:right="-165"/>
              <w:jc w:val="both"/>
              <w:rPr>
                <w:rFonts w:ascii="Arial" w:eastAsia="Times New Roman" w:hAnsi="Arial"/>
                <w:b/>
                <w:bCs/>
                <w:lang w:val="es-ES"/>
              </w:rPr>
            </w:pPr>
            <w:r w:rsidRPr="006C5393">
              <w:rPr>
                <w:rFonts w:ascii="Arial" w:eastAsia="Times New Roman" w:hAnsi="Arial"/>
                <w:b/>
                <w:bCs/>
                <w:lang w:val="es-ES"/>
              </w:rPr>
              <w:t>Prórroga 2027</w:t>
            </w:r>
          </w:p>
        </w:tc>
        <w:tc>
          <w:tcPr>
            <w:tcW w:w="1559" w:type="dxa"/>
            <w:tcBorders>
              <w:top w:val="single" w:sz="4" w:space="0" w:color="auto"/>
              <w:left w:val="nil"/>
              <w:bottom w:val="single" w:sz="4" w:space="0" w:color="auto"/>
              <w:right w:val="single" w:sz="4" w:space="0" w:color="auto"/>
            </w:tcBorders>
            <w:shd w:val="clear" w:color="000000" w:fill="D9D9D9"/>
            <w:vAlign w:val="center"/>
            <w:hideMark/>
          </w:tcPr>
          <w:p w:rsidR="00CD4AFA" w:rsidRPr="006C5393" w:rsidRDefault="00CD4AFA" w:rsidP="00FC1E81">
            <w:pPr>
              <w:ind w:right="-165"/>
              <w:jc w:val="both"/>
              <w:rPr>
                <w:rFonts w:ascii="Arial" w:eastAsia="Times New Roman" w:hAnsi="Arial"/>
                <w:b/>
                <w:bCs/>
                <w:lang w:val="es-ES"/>
              </w:rPr>
            </w:pPr>
            <w:r w:rsidRPr="006C5393">
              <w:rPr>
                <w:rFonts w:ascii="Arial" w:eastAsia="Times New Roman" w:hAnsi="Arial"/>
                <w:b/>
                <w:bCs/>
                <w:lang w:val="es-ES"/>
              </w:rPr>
              <w:t>TOTAL VEC</w:t>
            </w:r>
          </w:p>
        </w:tc>
      </w:tr>
      <w:tr w:rsidR="006C5393" w:rsidRPr="006C5393" w:rsidTr="0056297A">
        <w:trPr>
          <w:trHeight w:val="300"/>
        </w:trPr>
        <w:tc>
          <w:tcPr>
            <w:tcW w:w="1679" w:type="dxa"/>
            <w:tcBorders>
              <w:top w:val="nil"/>
              <w:left w:val="single" w:sz="4" w:space="0" w:color="auto"/>
              <w:bottom w:val="single" w:sz="4" w:space="0" w:color="auto"/>
              <w:right w:val="single" w:sz="4" w:space="0" w:color="auto"/>
            </w:tcBorders>
            <w:shd w:val="clear" w:color="000000" w:fill="3A3838"/>
            <w:vAlign w:val="center"/>
            <w:hideMark/>
          </w:tcPr>
          <w:p w:rsidR="00CD4AFA" w:rsidRPr="006C5393" w:rsidRDefault="00CD4AFA" w:rsidP="00FC1E81">
            <w:pPr>
              <w:ind w:right="-165"/>
              <w:jc w:val="both"/>
              <w:rPr>
                <w:rFonts w:ascii="Arial" w:eastAsia="Times New Roman" w:hAnsi="Arial"/>
                <w:b/>
                <w:bCs/>
                <w:lang w:val="es-ES"/>
              </w:rPr>
            </w:pPr>
            <w:r w:rsidRPr="006C5393">
              <w:rPr>
                <w:rFonts w:ascii="Arial" w:eastAsia="Times New Roman" w:hAnsi="Arial"/>
                <w:b/>
                <w:bCs/>
                <w:lang w:val="es-ES"/>
              </w:rPr>
              <w:t>69.426,00 €</w:t>
            </w:r>
          </w:p>
        </w:tc>
        <w:tc>
          <w:tcPr>
            <w:tcW w:w="1724" w:type="dxa"/>
            <w:tcBorders>
              <w:top w:val="nil"/>
              <w:left w:val="nil"/>
              <w:bottom w:val="single" w:sz="4" w:space="0" w:color="auto"/>
              <w:right w:val="single" w:sz="4" w:space="0" w:color="auto"/>
            </w:tcBorders>
            <w:shd w:val="clear" w:color="000000" w:fill="3A3838"/>
            <w:vAlign w:val="center"/>
            <w:hideMark/>
          </w:tcPr>
          <w:p w:rsidR="00CD4AFA" w:rsidRPr="006C5393" w:rsidRDefault="00CD4AFA" w:rsidP="00FC1E81">
            <w:pPr>
              <w:ind w:right="-165"/>
              <w:jc w:val="both"/>
              <w:rPr>
                <w:rFonts w:ascii="Arial" w:eastAsia="Times New Roman" w:hAnsi="Arial"/>
                <w:b/>
                <w:bCs/>
                <w:lang w:val="es-ES"/>
              </w:rPr>
            </w:pPr>
            <w:r w:rsidRPr="006C5393">
              <w:rPr>
                <w:rFonts w:ascii="Arial" w:eastAsia="Times New Roman" w:hAnsi="Arial"/>
                <w:b/>
                <w:bCs/>
                <w:lang w:val="es-ES"/>
              </w:rPr>
              <w:t>13.885,20 €</w:t>
            </w:r>
          </w:p>
        </w:tc>
        <w:tc>
          <w:tcPr>
            <w:tcW w:w="1417" w:type="dxa"/>
            <w:tcBorders>
              <w:top w:val="nil"/>
              <w:left w:val="nil"/>
              <w:bottom w:val="single" w:sz="4" w:space="0" w:color="auto"/>
              <w:right w:val="single" w:sz="4" w:space="0" w:color="auto"/>
            </w:tcBorders>
            <w:shd w:val="clear" w:color="auto" w:fill="auto"/>
            <w:vAlign w:val="center"/>
            <w:hideMark/>
          </w:tcPr>
          <w:p w:rsidR="00CD4AFA" w:rsidRPr="006C5393" w:rsidRDefault="00CD4AFA" w:rsidP="00FC1E81">
            <w:pPr>
              <w:ind w:right="-165"/>
              <w:jc w:val="both"/>
              <w:rPr>
                <w:rFonts w:ascii="Arial" w:eastAsia="Times New Roman" w:hAnsi="Arial"/>
                <w:lang w:val="es-ES"/>
              </w:rPr>
            </w:pPr>
            <w:r w:rsidRPr="006C5393">
              <w:rPr>
                <w:rFonts w:ascii="Arial" w:eastAsia="Times New Roman" w:hAnsi="Arial"/>
                <w:lang w:val="es-ES"/>
              </w:rPr>
              <w:t>83.311,20 €</w:t>
            </w:r>
          </w:p>
        </w:tc>
        <w:tc>
          <w:tcPr>
            <w:tcW w:w="1701" w:type="dxa"/>
            <w:tcBorders>
              <w:top w:val="nil"/>
              <w:left w:val="nil"/>
              <w:bottom w:val="single" w:sz="4" w:space="0" w:color="auto"/>
              <w:right w:val="single" w:sz="4" w:space="0" w:color="auto"/>
            </w:tcBorders>
            <w:shd w:val="clear" w:color="auto" w:fill="auto"/>
            <w:vAlign w:val="center"/>
            <w:hideMark/>
          </w:tcPr>
          <w:p w:rsidR="00CD4AFA" w:rsidRPr="006C5393" w:rsidRDefault="00CD4AFA" w:rsidP="00FC1E81">
            <w:pPr>
              <w:ind w:right="-165"/>
              <w:jc w:val="both"/>
              <w:rPr>
                <w:rFonts w:ascii="Arial" w:eastAsia="Times New Roman" w:hAnsi="Arial"/>
                <w:lang w:val="es-ES"/>
              </w:rPr>
            </w:pPr>
            <w:r w:rsidRPr="006C5393">
              <w:rPr>
                <w:rFonts w:ascii="Arial" w:eastAsia="Times New Roman" w:hAnsi="Arial"/>
                <w:lang w:val="es-ES"/>
              </w:rPr>
              <w:t>84.641,61 €</w:t>
            </w:r>
          </w:p>
        </w:tc>
        <w:tc>
          <w:tcPr>
            <w:tcW w:w="1701" w:type="dxa"/>
            <w:tcBorders>
              <w:top w:val="nil"/>
              <w:left w:val="nil"/>
              <w:bottom w:val="single" w:sz="4" w:space="0" w:color="auto"/>
              <w:right w:val="single" w:sz="4" w:space="0" w:color="auto"/>
            </w:tcBorders>
            <w:shd w:val="clear" w:color="auto" w:fill="auto"/>
            <w:vAlign w:val="center"/>
            <w:hideMark/>
          </w:tcPr>
          <w:p w:rsidR="00CD4AFA" w:rsidRPr="006C5393" w:rsidRDefault="00CD4AFA" w:rsidP="00FC1E81">
            <w:pPr>
              <w:ind w:right="-165"/>
              <w:jc w:val="both"/>
              <w:rPr>
                <w:rFonts w:ascii="Arial" w:eastAsia="Times New Roman" w:hAnsi="Arial"/>
                <w:lang w:val="es-ES"/>
              </w:rPr>
            </w:pPr>
            <w:r w:rsidRPr="006C5393">
              <w:rPr>
                <w:rFonts w:ascii="Arial" w:eastAsia="Times New Roman" w:hAnsi="Arial"/>
                <w:lang w:val="es-ES"/>
              </w:rPr>
              <w:t>85.854,60 €</w:t>
            </w:r>
          </w:p>
        </w:tc>
        <w:tc>
          <w:tcPr>
            <w:tcW w:w="1559" w:type="dxa"/>
            <w:tcBorders>
              <w:top w:val="nil"/>
              <w:left w:val="nil"/>
              <w:bottom w:val="single" w:sz="4" w:space="0" w:color="auto"/>
              <w:right w:val="single" w:sz="4" w:space="0" w:color="auto"/>
            </w:tcBorders>
            <w:shd w:val="clear" w:color="auto" w:fill="auto"/>
            <w:vAlign w:val="center"/>
            <w:hideMark/>
          </w:tcPr>
          <w:p w:rsidR="00CD4AFA" w:rsidRPr="006C5393" w:rsidRDefault="00CD4AFA" w:rsidP="00FC1E81">
            <w:pPr>
              <w:ind w:right="-165"/>
              <w:jc w:val="both"/>
              <w:rPr>
                <w:rFonts w:ascii="Arial" w:eastAsia="Times New Roman" w:hAnsi="Arial"/>
                <w:b/>
                <w:bCs/>
                <w:lang w:val="es-ES"/>
              </w:rPr>
            </w:pPr>
            <w:r w:rsidRPr="006C5393">
              <w:rPr>
                <w:rFonts w:ascii="Arial" w:eastAsia="Times New Roman" w:hAnsi="Arial"/>
                <w:b/>
                <w:bCs/>
                <w:lang w:val="es-ES"/>
              </w:rPr>
              <w:t>253.807,41 €</w:t>
            </w:r>
          </w:p>
        </w:tc>
      </w:tr>
    </w:tbl>
    <w:p w:rsidR="002B6E32" w:rsidRPr="006C5393" w:rsidRDefault="002B6E32" w:rsidP="00FC1E81">
      <w:pPr>
        <w:ind w:left="-1" w:right="-165"/>
        <w:jc w:val="both"/>
        <w:rPr>
          <w:rFonts w:ascii="Arial" w:eastAsia="Times New Roman" w:hAnsi="Arial"/>
          <w:sz w:val="22"/>
          <w:szCs w:val="22"/>
          <w:lang w:val="es-ES"/>
        </w:rPr>
      </w:pPr>
    </w:p>
    <w:p w:rsidR="00173C28" w:rsidRPr="006C5393" w:rsidRDefault="00173C28" w:rsidP="00FC1E81">
      <w:pPr>
        <w:ind w:left="-1" w:right="-165"/>
        <w:jc w:val="both"/>
        <w:rPr>
          <w:rFonts w:ascii="Arial" w:eastAsia="Times New Roman" w:hAnsi="Arial"/>
          <w:sz w:val="22"/>
          <w:szCs w:val="22"/>
          <w:lang w:val="es-ES"/>
        </w:rPr>
      </w:pPr>
    </w:p>
    <w:tbl>
      <w:tblPr>
        <w:tblW w:w="6540" w:type="dxa"/>
        <w:jc w:val="center"/>
        <w:tblCellMar>
          <w:left w:w="70" w:type="dxa"/>
          <w:right w:w="70" w:type="dxa"/>
        </w:tblCellMar>
        <w:tblLook w:val="04A0" w:firstRow="1" w:lastRow="0" w:firstColumn="1" w:lastColumn="0" w:noHBand="0" w:noVBand="1"/>
      </w:tblPr>
      <w:tblGrid>
        <w:gridCol w:w="4940"/>
        <w:gridCol w:w="1600"/>
      </w:tblGrid>
      <w:tr w:rsidR="006C5393" w:rsidRPr="006C5393" w:rsidTr="002103E9">
        <w:trPr>
          <w:trHeight w:val="285"/>
          <w:jc w:val="center"/>
        </w:trPr>
        <w:tc>
          <w:tcPr>
            <w:tcW w:w="4940" w:type="dxa"/>
            <w:tcBorders>
              <w:top w:val="single" w:sz="4" w:space="0" w:color="auto"/>
              <w:left w:val="single" w:sz="8" w:space="0" w:color="auto"/>
              <w:bottom w:val="single" w:sz="4" w:space="0" w:color="auto"/>
              <w:right w:val="single" w:sz="4" w:space="0" w:color="000000"/>
            </w:tcBorders>
            <w:shd w:val="clear" w:color="000000" w:fill="FFFFFF"/>
            <w:noWrap/>
            <w:vAlign w:val="bottom"/>
            <w:hideMark/>
          </w:tcPr>
          <w:p w:rsidR="002103E9" w:rsidRPr="006C5393" w:rsidRDefault="002103E9" w:rsidP="00FC1E81">
            <w:pPr>
              <w:ind w:right="-165"/>
              <w:jc w:val="both"/>
              <w:rPr>
                <w:rFonts w:ascii="Arial" w:eastAsia="Times New Roman" w:hAnsi="Arial"/>
                <w:sz w:val="18"/>
                <w:szCs w:val="18"/>
                <w:lang w:val="es-ES"/>
              </w:rPr>
            </w:pPr>
            <w:r w:rsidRPr="006C5393">
              <w:rPr>
                <w:rFonts w:ascii="Arial" w:eastAsia="Times New Roman" w:hAnsi="Arial"/>
                <w:sz w:val="18"/>
                <w:szCs w:val="18"/>
                <w:lang w:val="es-ES"/>
              </w:rPr>
              <w:t>Importe inicial contrato 2025 (s/IVA) =</w:t>
            </w:r>
          </w:p>
        </w:tc>
        <w:tc>
          <w:tcPr>
            <w:tcW w:w="1600" w:type="dxa"/>
            <w:tcBorders>
              <w:top w:val="single" w:sz="4" w:space="0" w:color="auto"/>
              <w:left w:val="nil"/>
              <w:bottom w:val="single" w:sz="4" w:space="0" w:color="auto"/>
              <w:right w:val="single" w:sz="8" w:space="0" w:color="auto"/>
            </w:tcBorders>
            <w:shd w:val="clear" w:color="000000" w:fill="FFFFFF"/>
            <w:noWrap/>
            <w:vAlign w:val="bottom"/>
            <w:hideMark/>
          </w:tcPr>
          <w:p w:rsidR="002103E9" w:rsidRPr="006C5393" w:rsidRDefault="002103E9" w:rsidP="00FC1E81">
            <w:pPr>
              <w:ind w:right="-165"/>
              <w:jc w:val="both"/>
              <w:rPr>
                <w:rFonts w:ascii="Arial" w:eastAsia="Times New Roman" w:hAnsi="Arial"/>
                <w:sz w:val="18"/>
                <w:szCs w:val="18"/>
                <w:lang w:val="es-ES"/>
              </w:rPr>
            </w:pPr>
            <w:r w:rsidRPr="006C5393">
              <w:rPr>
                <w:rFonts w:ascii="Arial" w:eastAsia="Times New Roman" w:hAnsi="Arial"/>
                <w:sz w:val="18"/>
                <w:szCs w:val="18"/>
                <w:lang w:val="es-ES"/>
              </w:rPr>
              <w:t>69.426,00 €</w:t>
            </w:r>
          </w:p>
        </w:tc>
      </w:tr>
      <w:tr w:rsidR="006C5393" w:rsidRPr="006C5393" w:rsidTr="002103E9">
        <w:trPr>
          <w:trHeight w:val="285"/>
          <w:jc w:val="center"/>
        </w:trPr>
        <w:tc>
          <w:tcPr>
            <w:tcW w:w="4940" w:type="dxa"/>
            <w:tcBorders>
              <w:top w:val="single" w:sz="4" w:space="0" w:color="auto"/>
              <w:left w:val="single" w:sz="8" w:space="0" w:color="auto"/>
              <w:bottom w:val="single" w:sz="4" w:space="0" w:color="auto"/>
              <w:right w:val="single" w:sz="4" w:space="0" w:color="000000"/>
            </w:tcBorders>
            <w:shd w:val="clear" w:color="000000" w:fill="FFFFFF"/>
            <w:noWrap/>
            <w:vAlign w:val="bottom"/>
            <w:hideMark/>
          </w:tcPr>
          <w:p w:rsidR="002103E9" w:rsidRPr="006C5393" w:rsidRDefault="002103E9" w:rsidP="00FC1E81">
            <w:pPr>
              <w:ind w:right="-165"/>
              <w:jc w:val="both"/>
              <w:rPr>
                <w:rFonts w:ascii="Arial" w:eastAsia="Times New Roman" w:hAnsi="Arial"/>
                <w:sz w:val="18"/>
                <w:szCs w:val="18"/>
                <w:lang w:val="es-ES"/>
              </w:rPr>
            </w:pPr>
            <w:r w:rsidRPr="006C5393">
              <w:rPr>
                <w:rFonts w:ascii="Arial" w:eastAsia="Times New Roman" w:hAnsi="Arial"/>
                <w:sz w:val="18"/>
                <w:szCs w:val="18"/>
                <w:lang w:val="es-ES"/>
              </w:rPr>
              <w:t>Modificaciones (20%)</w:t>
            </w:r>
          </w:p>
        </w:tc>
        <w:tc>
          <w:tcPr>
            <w:tcW w:w="1600" w:type="dxa"/>
            <w:tcBorders>
              <w:top w:val="nil"/>
              <w:left w:val="nil"/>
              <w:bottom w:val="single" w:sz="4" w:space="0" w:color="auto"/>
              <w:right w:val="single" w:sz="8" w:space="0" w:color="auto"/>
            </w:tcBorders>
            <w:shd w:val="clear" w:color="000000" w:fill="FFFFFF"/>
            <w:noWrap/>
            <w:vAlign w:val="bottom"/>
            <w:hideMark/>
          </w:tcPr>
          <w:p w:rsidR="002103E9" w:rsidRPr="006C5393" w:rsidRDefault="002103E9" w:rsidP="00FC1E81">
            <w:pPr>
              <w:ind w:right="-165"/>
              <w:jc w:val="both"/>
              <w:rPr>
                <w:rFonts w:ascii="Arial" w:eastAsia="Times New Roman" w:hAnsi="Arial"/>
                <w:sz w:val="18"/>
                <w:szCs w:val="18"/>
                <w:lang w:val="es-ES"/>
              </w:rPr>
            </w:pPr>
            <w:r w:rsidRPr="006C5393">
              <w:rPr>
                <w:rFonts w:ascii="Arial" w:eastAsia="Times New Roman" w:hAnsi="Arial"/>
                <w:sz w:val="18"/>
                <w:szCs w:val="18"/>
                <w:lang w:val="es-ES"/>
              </w:rPr>
              <w:t>13.885,20 €</w:t>
            </w:r>
          </w:p>
        </w:tc>
      </w:tr>
      <w:tr w:rsidR="006C5393" w:rsidRPr="006C5393" w:rsidTr="002103E9">
        <w:trPr>
          <w:trHeight w:val="285"/>
          <w:jc w:val="center"/>
        </w:trPr>
        <w:tc>
          <w:tcPr>
            <w:tcW w:w="4940" w:type="dxa"/>
            <w:tcBorders>
              <w:top w:val="single" w:sz="4" w:space="0" w:color="auto"/>
              <w:left w:val="single" w:sz="8" w:space="0" w:color="auto"/>
              <w:bottom w:val="single" w:sz="4" w:space="0" w:color="auto"/>
              <w:right w:val="single" w:sz="4" w:space="0" w:color="000000"/>
            </w:tcBorders>
            <w:shd w:val="clear" w:color="000000" w:fill="FFFFFF"/>
            <w:noWrap/>
            <w:vAlign w:val="bottom"/>
            <w:hideMark/>
          </w:tcPr>
          <w:p w:rsidR="002103E9" w:rsidRPr="006C5393" w:rsidRDefault="002103E9" w:rsidP="00FC1E81">
            <w:pPr>
              <w:ind w:right="-165"/>
              <w:jc w:val="both"/>
              <w:rPr>
                <w:rFonts w:ascii="Arial" w:eastAsia="Times New Roman" w:hAnsi="Arial"/>
                <w:sz w:val="18"/>
                <w:szCs w:val="18"/>
                <w:lang w:val="es-ES"/>
              </w:rPr>
            </w:pPr>
            <w:r w:rsidRPr="006C5393">
              <w:rPr>
                <w:rFonts w:ascii="Arial" w:eastAsia="Times New Roman" w:hAnsi="Arial"/>
                <w:sz w:val="18"/>
                <w:szCs w:val="18"/>
                <w:lang w:val="es-ES"/>
              </w:rPr>
              <w:t>Importe prórroga 2026 =</w:t>
            </w:r>
          </w:p>
        </w:tc>
        <w:tc>
          <w:tcPr>
            <w:tcW w:w="1600" w:type="dxa"/>
            <w:tcBorders>
              <w:top w:val="nil"/>
              <w:left w:val="nil"/>
              <w:bottom w:val="single" w:sz="4" w:space="0" w:color="auto"/>
              <w:right w:val="single" w:sz="8" w:space="0" w:color="auto"/>
            </w:tcBorders>
            <w:shd w:val="clear" w:color="000000" w:fill="FFFFFF"/>
            <w:noWrap/>
            <w:vAlign w:val="bottom"/>
            <w:hideMark/>
          </w:tcPr>
          <w:p w:rsidR="002103E9" w:rsidRPr="006C5393" w:rsidRDefault="002103E9" w:rsidP="00FC1E81">
            <w:pPr>
              <w:ind w:right="-165"/>
              <w:jc w:val="both"/>
              <w:rPr>
                <w:rFonts w:ascii="Arial" w:eastAsia="Times New Roman" w:hAnsi="Arial"/>
                <w:sz w:val="18"/>
                <w:szCs w:val="18"/>
                <w:lang w:val="es-ES"/>
              </w:rPr>
            </w:pPr>
            <w:r w:rsidRPr="006C5393">
              <w:rPr>
                <w:rFonts w:ascii="Arial" w:eastAsia="Times New Roman" w:hAnsi="Arial"/>
                <w:sz w:val="18"/>
                <w:szCs w:val="18"/>
                <w:lang w:val="es-ES"/>
              </w:rPr>
              <w:t>70.534,67 €</w:t>
            </w:r>
          </w:p>
        </w:tc>
      </w:tr>
      <w:tr w:rsidR="006C5393" w:rsidRPr="006C5393" w:rsidTr="002103E9">
        <w:trPr>
          <w:trHeight w:val="285"/>
          <w:jc w:val="center"/>
        </w:trPr>
        <w:tc>
          <w:tcPr>
            <w:tcW w:w="4940" w:type="dxa"/>
            <w:tcBorders>
              <w:top w:val="single" w:sz="4" w:space="0" w:color="auto"/>
              <w:left w:val="single" w:sz="8" w:space="0" w:color="auto"/>
              <w:bottom w:val="single" w:sz="4" w:space="0" w:color="auto"/>
              <w:right w:val="single" w:sz="4" w:space="0" w:color="000000"/>
            </w:tcBorders>
            <w:shd w:val="clear" w:color="000000" w:fill="FFFFFF"/>
            <w:noWrap/>
            <w:vAlign w:val="bottom"/>
            <w:hideMark/>
          </w:tcPr>
          <w:p w:rsidR="002103E9" w:rsidRPr="006C5393" w:rsidRDefault="002103E9" w:rsidP="00FC1E81">
            <w:pPr>
              <w:ind w:right="-165"/>
              <w:jc w:val="both"/>
              <w:rPr>
                <w:rFonts w:ascii="Arial" w:eastAsia="Times New Roman" w:hAnsi="Arial"/>
                <w:sz w:val="18"/>
                <w:szCs w:val="18"/>
                <w:lang w:val="es-ES"/>
              </w:rPr>
            </w:pPr>
            <w:r w:rsidRPr="006C5393">
              <w:rPr>
                <w:rFonts w:ascii="Arial" w:eastAsia="Times New Roman" w:hAnsi="Arial"/>
                <w:sz w:val="18"/>
                <w:szCs w:val="18"/>
                <w:lang w:val="es-ES"/>
              </w:rPr>
              <w:t>Modificaciones (20%)</w:t>
            </w:r>
          </w:p>
        </w:tc>
        <w:tc>
          <w:tcPr>
            <w:tcW w:w="1600" w:type="dxa"/>
            <w:tcBorders>
              <w:top w:val="nil"/>
              <w:left w:val="nil"/>
              <w:bottom w:val="single" w:sz="4" w:space="0" w:color="auto"/>
              <w:right w:val="single" w:sz="8" w:space="0" w:color="auto"/>
            </w:tcBorders>
            <w:shd w:val="clear" w:color="000000" w:fill="FFFFFF"/>
            <w:noWrap/>
            <w:vAlign w:val="bottom"/>
            <w:hideMark/>
          </w:tcPr>
          <w:p w:rsidR="002103E9" w:rsidRPr="006C5393" w:rsidRDefault="002103E9" w:rsidP="00FC1E81">
            <w:pPr>
              <w:ind w:right="-165"/>
              <w:jc w:val="both"/>
              <w:rPr>
                <w:rFonts w:ascii="Arial" w:eastAsia="Times New Roman" w:hAnsi="Arial"/>
                <w:sz w:val="18"/>
                <w:szCs w:val="18"/>
                <w:lang w:val="es-ES"/>
              </w:rPr>
            </w:pPr>
            <w:r w:rsidRPr="006C5393">
              <w:rPr>
                <w:rFonts w:ascii="Arial" w:eastAsia="Times New Roman" w:hAnsi="Arial"/>
                <w:sz w:val="18"/>
                <w:szCs w:val="18"/>
                <w:lang w:val="es-ES"/>
              </w:rPr>
              <w:t>14.106,94 €</w:t>
            </w:r>
          </w:p>
        </w:tc>
      </w:tr>
      <w:tr w:rsidR="006C5393" w:rsidRPr="006C5393" w:rsidTr="002103E9">
        <w:trPr>
          <w:trHeight w:val="285"/>
          <w:jc w:val="center"/>
        </w:trPr>
        <w:tc>
          <w:tcPr>
            <w:tcW w:w="4940" w:type="dxa"/>
            <w:tcBorders>
              <w:top w:val="single" w:sz="4" w:space="0" w:color="auto"/>
              <w:left w:val="single" w:sz="8" w:space="0" w:color="auto"/>
              <w:bottom w:val="single" w:sz="4" w:space="0" w:color="auto"/>
              <w:right w:val="single" w:sz="4" w:space="0" w:color="000000"/>
            </w:tcBorders>
            <w:shd w:val="clear" w:color="000000" w:fill="FFFFFF"/>
            <w:noWrap/>
            <w:vAlign w:val="bottom"/>
            <w:hideMark/>
          </w:tcPr>
          <w:p w:rsidR="002103E9" w:rsidRPr="006C5393" w:rsidRDefault="002103E9" w:rsidP="00FC1E81">
            <w:pPr>
              <w:ind w:right="-165"/>
              <w:jc w:val="both"/>
              <w:rPr>
                <w:rFonts w:ascii="Arial" w:eastAsia="Times New Roman" w:hAnsi="Arial"/>
                <w:sz w:val="18"/>
                <w:szCs w:val="18"/>
                <w:lang w:val="es-ES"/>
              </w:rPr>
            </w:pPr>
            <w:r w:rsidRPr="006C5393">
              <w:rPr>
                <w:rFonts w:ascii="Arial" w:eastAsia="Times New Roman" w:hAnsi="Arial"/>
                <w:sz w:val="18"/>
                <w:szCs w:val="18"/>
                <w:lang w:val="es-ES"/>
              </w:rPr>
              <w:t>Importe prórroga 2027 =</w:t>
            </w:r>
          </w:p>
        </w:tc>
        <w:tc>
          <w:tcPr>
            <w:tcW w:w="1600" w:type="dxa"/>
            <w:tcBorders>
              <w:top w:val="nil"/>
              <w:left w:val="nil"/>
              <w:bottom w:val="single" w:sz="4" w:space="0" w:color="auto"/>
              <w:right w:val="single" w:sz="8" w:space="0" w:color="auto"/>
            </w:tcBorders>
            <w:shd w:val="clear" w:color="000000" w:fill="FFFFFF"/>
            <w:noWrap/>
            <w:vAlign w:val="bottom"/>
            <w:hideMark/>
          </w:tcPr>
          <w:p w:rsidR="002103E9" w:rsidRPr="006C5393" w:rsidRDefault="002103E9" w:rsidP="00FC1E81">
            <w:pPr>
              <w:ind w:right="-165"/>
              <w:jc w:val="both"/>
              <w:rPr>
                <w:rFonts w:ascii="Arial" w:eastAsia="Times New Roman" w:hAnsi="Arial"/>
                <w:sz w:val="18"/>
                <w:szCs w:val="18"/>
                <w:lang w:val="es-ES"/>
              </w:rPr>
            </w:pPr>
            <w:r w:rsidRPr="006C5393">
              <w:rPr>
                <w:rFonts w:ascii="Arial" w:eastAsia="Times New Roman" w:hAnsi="Arial"/>
                <w:sz w:val="18"/>
                <w:szCs w:val="18"/>
                <w:lang w:val="es-ES"/>
              </w:rPr>
              <w:t>71.545,50 €</w:t>
            </w:r>
          </w:p>
        </w:tc>
      </w:tr>
      <w:tr w:rsidR="006C5393" w:rsidRPr="006C5393" w:rsidTr="002103E9">
        <w:trPr>
          <w:trHeight w:val="285"/>
          <w:jc w:val="center"/>
        </w:trPr>
        <w:tc>
          <w:tcPr>
            <w:tcW w:w="4940" w:type="dxa"/>
            <w:tcBorders>
              <w:top w:val="single" w:sz="4" w:space="0" w:color="auto"/>
              <w:left w:val="single" w:sz="8" w:space="0" w:color="auto"/>
              <w:bottom w:val="single" w:sz="4" w:space="0" w:color="auto"/>
              <w:right w:val="single" w:sz="4" w:space="0" w:color="000000"/>
            </w:tcBorders>
            <w:shd w:val="clear" w:color="000000" w:fill="FFFFFF"/>
            <w:noWrap/>
            <w:vAlign w:val="bottom"/>
            <w:hideMark/>
          </w:tcPr>
          <w:p w:rsidR="002103E9" w:rsidRPr="006C5393" w:rsidRDefault="002103E9" w:rsidP="00FC1E81">
            <w:pPr>
              <w:ind w:right="-165"/>
              <w:jc w:val="both"/>
              <w:rPr>
                <w:rFonts w:ascii="Arial" w:eastAsia="Times New Roman" w:hAnsi="Arial"/>
                <w:sz w:val="18"/>
                <w:szCs w:val="18"/>
                <w:lang w:val="es-ES"/>
              </w:rPr>
            </w:pPr>
            <w:r w:rsidRPr="006C5393">
              <w:rPr>
                <w:rFonts w:ascii="Arial" w:eastAsia="Times New Roman" w:hAnsi="Arial"/>
                <w:sz w:val="18"/>
                <w:szCs w:val="18"/>
                <w:lang w:val="es-ES"/>
              </w:rPr>
              <w:t>Modificaciones (20%)</w:t>
            </w:r>
          </w:p>
        </w:tc>
        <w:tc>
          <w:tcPr>
            <w:tcW w:w="1600" w:type="dxa"/>
            <w:tcBorders>
              <w:top w:val="nil"/>
              <w:left w:val="nil"/>
              <w:bottom w:val="single" w:sz="4" w:space="0" w:color="auto"/>
              <w:right w:val="single" w:sz="8" w:space="0" w:color="auto"/>
            </w:tcBorders>
            <w:shd w:val="clear" w:color="000000" w:fill="FFFFFF"/>
            <w:noWrap/>
            <w:vAlign w:val="bottom"/>
            <w:hideMark/>
          </w:tcPr>
          <w:p w:rsidR="002103E9" w:rsidRPr="006C5393" w:rsidRDefault="002103E9" w:rsidP="00FC1E81">
            <w:pPr>
              <w:ind w:right="-165"/>
              <w:jc w:val="both"/>
              <w:rPr>
                <w:rFonts w:ascii="Arial" w:eastAsia="Times New Roman" w:hAnsi="Arial"/>
                <w:sz w:val="18"/>
                <w:szCs w:val="18"/>
                <w:lang w:val="es-ES"/>
              </w:rPr>
            </w:pPr>
            <w:r w:rsidRPr="006C5393">
              <w:rPr>
                <w:rFonts w:ascii="Arial" w:eastAsia="Times New Roman" w:hAnsi="Arial"/>
                <w:sz w:val="18"/>
                <w:szCs w:val="18"/>
                <w:lang w:val="es-ES"/>
              </w:rPr>
              <w:t>14.309,10 €</w:t>
            </w:r>
          </w:p>
        </w:tc>
      </w:tr>
      <w:tr w:rsidR="006C5393" w:rsidRPr="006C5393" w:rsidTr="002103E9">
        <w:trPr>
          <w:trHeight w:val="315"/>
          <w:jc w:val="center"/>
        </w:trPr>
        <w:tc>
          <w:tcPr>
            <w:tcW w:w="4940" w:type="dxa"/>
            <w:tcBorders>
              <w:top w:val="nil"/>
              <w:left w:val="single" w:sz="8" w:space="0" w:color="auto"/>
              <w:bottom w:val="single" w:sz="8" w:space="0" w:color="auto"/>
              <w:right w:val="nil"/>
            </w:tcBorders>
            <w:shd w:val="clear" w:color="000000" w:fill="DDEBF7"/>
            <w:noWrap/>
            <w:vAlign w:val="bottom"/>
            <w:hideMark/>
          </w:tcPr>
          <w:p w:rsidR="002103E9" w:rsidRPr="006C5393" w:rsidRDefault="002103E9" w:rsidP="00FC1E81">
            <w:pPr>
              <w:ind w:right="-165"/>
              <w:jc w:val="both"/>
              <w:rPr>
                <w:rFonts w:ascii="Arial" w:eastAsia="Times New Roman" w:hAnsi="Arial"/>
                <w:b/>
                <w:bCs/>
                <w:sz w:val="18"/>
                <w:szCs w:val="18"/>
                <w:lang w:val="es-ES"/>
              </w:rPr>
            </w:pPr>
            <w:r w:rsidRPr="006C5393">
              <w:rPr>
                <w:rFonts w:ascii="Arial" w:eastAsia="Times New Roman" w:hAnsi="Arial"/>
                <w:b/>
                <w:bCs/>
                <w:sz w:val="18"/>
                <w:szCs w:val="18"/>
                <w:lang w:val="es-ES"/>
              </w:rPr>
              <w:t xml:space="preserve">VALOR </w:t>
            </w:r>
            <w:r w:rsidR="008C3113" w:rsidRPr="006C5393">
              <w:rPr>
                <w:rFonts w:ascii="Arial" w:eastAsia="Times New Roman" w:hAnsi="Arial"/>
                <w:b/>
                <w:bCs/>
                <w:sz w:val="18"/>
                <w:szCs w:val="18"/>
                <w:lang w:val="es-ES"/>
              </w:rPr>
              <w:t>ESTIMADO</w:t>
            </w:r>
            <w:r w:rsidRPr="006C5393">
              <w:rPr>
                <w:rFonts w:ascii="Arial" w:eastAsia="Times New Roman" w:hAnsi="Arial"/>
                <w:b/>
                <w:bCs/>
                <w:vanish/>
                <w:sz w:val="18"/>
                <w:szCs w:val="18"/>
                <w:lang w:val="es-ES"/>
              </w:rPr>
              <w:t>&lt;A[AMADO|ESTIMADO]&gt;</w:t>
            </w:r>
            <w:r w:rsidRPr="006C5393">
              <w:rPr>
                <w:rFonts w:ascii="Arial" w:eastAsia="Times New Roman" w:hAnsi="Arial"/>
                <w:b/>
                <w:bCs/>
                <w:sz w:val="18"/>
                <w:szCs w:val="18"/>
                <w:lang w:val="es-ES"/>
              </w:rPr>
              <w:t xml:space="preserve"> DEL CONTRATO (VEC) =</w:t>
            </w:r>
          </w:p>
        </w:tc>
        <w:tc>
          <w:tcPr>
            <w:tcW w:w="1600" w:type="dxa"/>
            <w:tcBorders>
              <w:top w:val="nil"/>
              <w:left w:val="nil"/>
              <w:bottom w:val="single" w:sz="8" w:space="0" w:color="auto"/>
              <w:right w:val="single" w:sz="8" w:space="0" w:color="auto"/>
            </w:tcBorders>
            <w:shd w:val="clear" w:color="000000" w:fill="DDEBF7"/>
            <w:noWrap/>
            <w:vAlign w:val="bottom"/>
            <w:hideMark/>
          </w:tcPr>
          <w:p w:rsidR="002103E9" w:rsidRPr="006C5393" w:rsidRDefault="002103E9" w:rsidP="00FC1E81">
            <w:pPr>
              <w:ind w:right="-165"/>
              <w:jc w:val="both"/>
              <w:rPr>
                <w:rFonts w:ascii="Arial" w:eastAsia="Times New Roman" w:hAnsi="Arial"/>
                <w:b/>
                <w:bCs/>
                <w:sz w:val="18"/>
                <w:szCs w:val="18"/>
                <w:lang w:val="es-ES"/>
              </w:rPr>
            </w:pPr>
            <w:r w:rsidRPr="006C5393">
              <w:rPr>
                <w:rFonts w:ascii="Arial" w:eastAsia="Times New Roman" w:hAnsi="Arial"/>
                <w:b/>
                <w:bCs/>
                <w:sz w:val="18"/>
                <w:szCs w:val="18"/>
                <w:lang w:val="es-ES"/>
              </w:rPr>
              <w:t>253.807,41 €</w:t>
            </w:r>
          </w:p>
        </w:tc>
      </w:tr>
    </w:tbl>
    <w:p w:rsidR="002B6E32" w:rsidRPr="006C5393" w:rsidRDefault="002B6E32" w:rsidP="00FC1E81">
      <w:pPr>
        <w:ind w:left="-1" w:right="-165"/>
        <w:jc w:val="both"/>
        <w:rPr>
          <w:rFonts w:ascii="Arial" w:eastAsia="Times New Roman" w:hAnsi="Arial"/>
          <w:sz w:val="22"/>
          <w:szCs w:val="22"/>
          <w:lang w:val="es-ES"/>
        </w:rPr>
      </w:pPr>
    </w:p>
    <w:p w:rsidR="000106EB" w:rsidRPr="006C5393" w:rsidRDefault="000106EB" w:rsidP="00FC1E81">
      <w:pPr>
        <w:tabs>
          <w:tab w:val="num" w:pos="1134"/>
        </w:tabs>
        <w:ind w:left="1134" w:right="-165"/>
        <w:contextualSpacing/>
        <w:jc w:val="both"/>
        <w:rPr>
          <w:rFonts w:ascii="Arial" w:hAnsi="Arial"/>
          <w:sz w:val="22"/>
          <w:szCs w:val="22"/>
          <w:lang w:val="es-ES" w:eastAsia="en-US"/>
        </w:rPr>
      </w:pPr>
    </w:p>
    <w:p w:rsidR="00C66779" w:rsidRPr="006C5393" w:rsidRDefault="00E208EF" w:rsidP="00FC1E81">
      <w:pPr>
        <w:ind w:left="-1" w:right="-165"/>
        <w:jc w:val="both"/>
        <w:rPr>
          <w:rFonts w:ascii="Arial" w:eastAsia="Arial" w:hAnsi="Arial"/>
          <w:sz w:val="22"/>
          <w:lang w:val="es-ES"/>
        </w:rPr>
      </w:pPr>
      <w:r w:rsidRPr="006C5393">
        <w:rPr>
          <w:rFonts w:ascii="Arial" w:eastAsia="Arial" w:hAnsi="Arial"/>
          <w:b/>
          <w:sz w:val="22"/>
          <w:lang w:val="es-ES"/>
        </w:rPr>
        <w:t>B3.</w:t>
      </w:r>
      <w:r w:rsidRPr="006C5393">
        <w:rPr>
          <w:rFonts w:ascii="Arial" w:eastAsia="Arial" w:hAnsi="Arial"/>
          <w:sz w:val="22"/>
          <w:lang w:val="es-ES"/>
        </w:rPr>
        <w:t xml:space="preserve"> </w:t>
      </w:r>
      <w:r w:rsidRPr="006C5393">
        <w:rPr>
          <w:rFonts w:ascii="Arial" w:eastAsia="Arial" w:hAnsi="Arial"/>
          <w:b/>
          <w:sz w:val="22"/>
          <w:lang w:val="es-ES"/>
        </w:rPr>
        <w:t>Presupuesto base de licitación</w:t>
      </w:r>
      <w:r w:rsidRPr="006C5393">
        <w:rPr>
          <w:rFonts w:ascii="Arial" w:eastAsia="Arial" w:hAnsi="Arial"/>
          <w:sz w:val="22"/>
          <w:lang w:val="es-ES"/>
        </w:rPr>
        <w:t>:</w:t>
      </w:r>
      <w:r w:rsidR="00DF7EDC" w:rsidRPr="006C5393">
        <w:rPr>
          <w:rFonts w:ascii="Arial" w:eastAsia="Arial" w:hAnsi="Arial"/>
          <w:sz w:val="22"/>
          <w:lang w:val="es-ES"/>
        </w:rPr>
        <w:t xml:space="preserve"> </w:t>
      </w:r>
      <w:r w:rsidR="00C66779" w:rsidRPr="006C5393">
        <w:rPr>
          <w:rFonts w:ascii="Arial" w:eastAsia="Arial" w:hAnsi="Arial"/>
          <w:sz w:val="22"/>
          <w:lang w:val="es-ES"/>
        </w:rPr>
        <w:t>El presupuesto base de licitación ha sido calculado de acuerdo con el detalle siguiente:</w:t>
      </w:r>
      <w:r w:rsidR="00473685" w:rsidRPr="006C5393">
        <w:rPr>
          <w:rFonts w:ascii="Arial" w:eastAsia="Arial" w:hAnsi="Arial"/>
          <w:sz w:val="22"/>
          <w:lang w:val="es-ES"/>
        </w:rPr>
        <w:t xml:space="preserve"> </w:t>
      </w:r>
    </w:p>
    <w:p w:rsidR="00AA74E0" w:rsidRPr="006C5393" w:rsidRDefault="00AA74E0" w:rsidP="00FC1E81">
      <w:pPr>
        <w:ind w:left="-1" w:right="-165"/>
        <w:jc w:val="both"/>
        <w:rPr>
          <w:rFonts w:ascii="Arial" w:eastAsia="Arial" w:hAnsi="Arial"/>
          <w:sz w:val="22"/>
          <w:lang w:val="es-E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73"/>
        <w:gridCol w:w="3329"/>
      </w:tblGrid>
      <w:tr w:rsidR="006C5393" w:rsidRPr="006C5393" w:rsidTr="00C52A68">
        <w:tc>
          <w:tcPr>
            <w:tcW w:w="5670" w:type="dxa"/>
            <w:shd w:val="clear" w:color="auto" w:fill="auto"/>
          </w:tcPr>
          <w:p w:rsidR="00AA74E0" w:rsidRPr="006C5393" w:rsidRDefault="00AA74E0" w:rsidP="00FC1E81">
            <w:pPr>
              <w:ind w:right="-165"/>
              <w:jc w:val="both"/>
              <w:rPr>
                <w:rFonts w:ascii="Arial" w:eastAsia="Arial" w:hAnsi="Arial" w:cs="Times New Roman"/>
                <w:sz w:val="22"/>
                <w:lang w:val="es-ES"/>
              </w:rPr>
            </w:pPr>
            <w:r w:rsidRPr="006C5393">
              <w:rPr>
                <w:rFonts w:ascii="Arial" w:eastAsia="Arial" w:hAnsi="Arial" w:cs="Times New Roman"/>
                <w:sz w:val="22"/>
                <w:lang w:val="es-ES"/>
              </w:rPr>
              <w:t>Horas de mantenimiento básico</w:t>
            </w:r>
          </w:p>
        </w:tc>
        <w:tc>
          <w:tcPr>
            <w:tcW w:w="3381" w:type="dxa"/>
            <w:shd w:val="clear" w:color="auto" w:fill="auto"/>
          </w:tcPr>
          <w:p w:rsidR="00AA74E0" w:rsidRPr="006C5393" w:rsidRDefault="00AA74E0" w:rsidP="00FC1E81">
            <w:pPr>
              <w:ind w:left="-1" w:right="-165" w:firstLine="98"/>
              <w:jc w:val="both"/>
              <w:rPr>
                <w:rFonts w:ascii="Arial" w:eastAsia="Arial" w:hAnsi="Arial" w:cs="Times New Roman"/>
                <w:sz w:val="22"/>
                <w:lang w:val="es-ES"/>
              </w:rPr>
            </w:pPr>
            <w:r w:rsidRPr="006C5393">
              <w:rPr>
                <w:rFonts w:ascii="Arial" w:eastAsia="Arial" w:hAnsi="Arial" w:cs="Times New Roman"/>
                <w:sz w:val="22"/>
                <w:lang w:val="es-ES"/>
              </w:rPr>
              <w:t>2.080 horas</w:t>
            </w:r>
          </w:p>
        </w:tc>
      </w:tr>
      <w:tr w:rsidR="006C5393" w:rsidRPr="006C5393" w:rsidTr="00C52A68">
        <w:tc>
          <w:tcPr>
            <w:tcW w:w="5670" w:type="dxa"/>
            <w:shd w:val="clear" w:color="auto" w:fill="auto"/>
          </w:tcPr>
          <w:p w:rsidR="00AA74E0" w:rsidRPr="006C5393" w:rsidRDefault="00AC15A0" w:rsidP="00FC1E81">
            <w:pPr>
              <w:ind w:right="-165"/>
              <w:jc w:val="both"/>
              <w:rPr>
                <w:rFonts w:ascii="Arial" w:eastAsia="Arial" w:hAnsi="Arial" w:cs="Times New Roman"/>
                <w:sz w:val="22"/>
                <w:lang w:val="es-ES"/>
              </w:rPr>
            </w:pPr>
            <w:r w:rsidRPr="006C5393">
              <w:rPr>
                <w:rFonts w:ascii="Arial" w:eastAsia="Arial" w:hAnsi="Arial" w:cs="Times New Roman"/>
                <w:sz w:val="22"/>
                <w:lang w:val="es-ES"/>
              </w:rPr>
              <w:t>Bolsa</w:t>
            </w:r>
            <w:r w:rsidRPr="006C5393">
              <w:rPr>
                <w:rFonts w:ascii="Arial" w:eastAsia="Arial" w:hAnsi="Arial" w:cs="Times New Roman"/>
                <w:vanish/>
                <w:sz w:val="22"/>
                <w:lang w:val="es-ES"/>
              </w:rPr>
              <w:t>&lt;A[Bolsa|Bolso]&gt;</w:t>
            </w:r>
            <w:r w:rsidRPr="006C5393">
              <w:rPr>
                <w:rFonts w:ascii="Arial" w:eastAsia="Arial" w:hAnsi="Arial" w:cs="Times New Roman"/>
                <w:sz w:val="22"/>
                <w:lang w:val="es-ES"/>
              </w:rPr>
              <w:t xml:space="preserve"> de horas de mantenimiento</w:t>
            </w:r>
          </w:p>
        </w:tc>
        <w:tc>
          <w:tcPr>
            <w:tcW w:w="3381" w:type="dxa"/>
            <w:shd w:val="clear" w:color="auto" w:fill="auto"/>
          </w:tcPr>
          <w:p w:rsidR="00AA74E0" w:rsidRPr="006C5393" w:rsidRDefault="00D44A85" w:rsidP="00FC1E81">
            <w:pPr>
              <w:ind w:right="-165" w:firstLine="98"/>
              <w:jc w:val="both"/>
              <w:rPr>
                <w:rFonts w:ascii="Arial" w:eastAsia="Arial" w:hAnsi="Arial" w:cs="Times New Roman"/>
                <w:sz w:val="22"/>
                <w:lang w:val="es-ES"/>
              </w:rPr>
            </w:pPr>
            <w:r w:rsidRPr="006C5393">
              <w:rPr>
                <w:rFonts w:ascii="Arial" w:eastAsia="Arial" w:hAnsi="Arial" w:cs="Times New Roman"/>
                <w:sz w:val="22"/>
                <w:lang w:val="es-ES"/>
              </w:rPr>
              <w:t>2</w:t>
            </w:r>
            <w:r w:rsidR="00AC15A0" w:rsidRPr="006C5393">
              <w:rPr>
                <w:rFonts w:ascii="Arial" w:eastAsia="Arial" w:hAnsi="Arial" w:cs="Times New Roman"/>
                <w:sz w:val="22"/>
                <w:lang w:val="es-ES"/>
              </w:rPr>
              <w:t>00 horas</w:t>
            </w:r>
          </w:p>
        </w:tc>
      </w:tr>
      <w:tr w:rsidR="006C5393" w:rsidRPr="006C5393" w:rsidTr="00C52A68">
        <w:tc>
          <w:tcPr>
            <w:tcW w:w="5670" w:type="dxa"/>
            <w:shd w:val="clear" w:color="auto" w:fill="auto"/>
          </w:tcPr>
          <w:p w:rsidR="00AA74E0" w:rsidRPr="006C5393" w:rsidRDefault="00AC15A0" w:rsidP="00FC1E81">
            <w:pPr>
              <w:ind w:right="-165"/>
              <w:jc w:val="both"/>
              <w:rPr>
                <w:rFonts w:ascii="Arial" w:eastAsia="Arial" w:hAnsi="Arial" w:cs="Times New Roman"/>
                <w:sz w:val="22"/>
                <w:lang w:val="es-ES"/>
              </w:rPr>
            </w:pPr>
            <w:r w:rsidRPr="006C5393">
              <w:rPr>
                <w:rFonts w:ascii="Arial" w:eastAsia="Arial" w:hAnsi="Arial" w:cs="Times New Roman"/>
                <w:sz w:val="22"/>
                <w:lang w:val="es-ES"/>
              </w:rPr>
              <w:t>Precio unitario mantenimiento básico (IVA excluido)</w:t>
            </w:r>
          </w:p>
        </w:tc>
        <w:tc>
          <w:tcPr>
            <w:tcW w:w="3381" w:type="dxa"/>
            <w:shd w:val="clear" w:color="auto" w:fill="auto"/>
          </w:tcPr>
          <w:p w:rsidR="00AA74E0" w:rsidRPr="006C5393" w:rsidRDefault="00AC15A0" w:rsidP="00FC1E81">
            <w:pPr>
              <w:ind w:left="-1" w:right="-165" w:firstLine="98"/>
              <w:jc w:val="both"/>
              <w:rPr>
                <w:rFonts w:ascii="Arial" w:eastAsia="Arial" w:hAnsi="Arial" w:cs="Times New Roman"/>
                <w:sz w:val="22"/>
                <w:lang w:val="es-ES"/>
              </w:rPr>
            </w:pPr>
            <w:r w:rsidRPr="006C5393">
              <w:rPr>
                <w:rFonts w:ascii="Arial" w:eastAsia="Arial" w:hAnsi="Arial" w:cs="Times New Roman"/>
                <w:sz w:val="22"/>
                <w:lang w:val="es-ES"/>
              </w:rPr>
              <w:t xml:space="preserve"> </w:t>
            </w:r>
            <w:r w:rsidR="00D44A85" w:rsidRPr="006C5393">
              <w:rPr>
                <w:rFonts w:ascii="Arial" w:eastAsia="Arial" w:hAnsi="Arial" w:cs="Times New Roman"/>
                <w:sz w:val="22"/>
                <w:lang w:val="es-ES"/>
              </w:rPr>
              <w:t>30,4</w:t>
            </w:r>
            <w:r w:rsidR="00CD4AFA" w:rsidRPr="006C5393">
              <w:rPr>
                <w:rFonts w:ascii="Arial" w:eastAsia="Arial" w:hAnsi="Arial" w:cs="Times New Roman"/>
                <w:sz w:val="22"/>
                <w:lang w:val="es-ES"/>
              </w:rPr>
              <w:t>5</w:t>
            </w:r>
            <w:r w:rsidRPr="006C5393">
              <w:rPr>
                <w:rFonts w:ascii="Arial" w:eastAsia="Arial" w:hAnsi="Arial" w:cs="Times New Roman"/>
                <w:sz w:val="22"/>
                <w:lang w:val="es-ES"/>
              </w:rPr>
              <w:t xml:space="preserve"> €/h</w:t>
            </w:r>
          </w:p>
        </w:tc>
      </w:tr>
      <w:tr w:rsidR="006C5393" w:rsidRPr="006C5393" w:rsidTr="00C52A68">
        <w:tc>
          <w:tcPr>
            <w:tcW w:w="5670" w:type="dxa"/>
            <w:shd w:val="clear" w:color="auto" w:fill="auto"/>
          </w:tcPr>
          <w:p w:rsidR="00AA74E0" w:rsidRPr="006C5393" w:rsidRDefault="00AC15A0" w:rsidP="00FC1E81">
            <w:pPr>
              <w:ind w:left="-1" w:right="-165" w:firstLine="1"/>
              <w:jc w:val="both"/>
              <w:rPr>
                <w:rFonts w:ascii="Arial" w:eastAsia="Arial" w:hAnsi="Arial" w:cs="Times New Roman"/>
                <w:sz w:val="22"/>
                <w:lang w:val="es-ES"/>
              </w:rPr>
            </w:pPr>
            <w:r w:rsidRPr="006C5393">
              <w:rPr>
                <w:rFonts w:ascii="Arial" w:eastAsia="Arial" w:hAnsi="Arial" w:cs="Times New Roman"/>
                <w:sz w:val="22"/>
                <w:lang w:val="es-ES"/>
              </w:rPr>
              <w:t>Precio unitario bolsa</w:t>
            </w:r>
            <w:r w:rsidRPr="006C5393">
              <w:rPr>
                <w:rFonts w:ascii="Arial" w:eastAsia="Arial" w:hAnsi="Arial" w:cs="Times New Roman"/>
                <w:vanish/>
                <w:sz w:val="22"/>
                <w:lang w:val="es-ES"/>
              </w:rPr>
              <w:t>&lt;A[bolsa|bolso]&gt;</w:t>
            </w:r>
            <w:r w:rsidRPr="006C5393">
              <w:rPr>
                <w:rFonts w:ascii="Arial" w:eastAsia="Arial" w:hAnsi="Arial" w:cs="Times New Roman"/>
                <w:sz w:val="22"/>
                <w:lang w:val="es-ES"/>
              </w:rPr>
              <w:t xml:space="preserve"> de horas (IVA excluido)</w:t>
            </w:r>
          </w:p>
        </w:tc>
        <w:tc>
          <w:tcPr>
            <w:tcW w:w="3381" w:type="dxa"/>
            <w:shd w:val="clear" w:color="auto" w:fill="auto"/>
          </w:tcPr>
          <w:p w:rsidR="00AA74E0" w:rsidRPr="006C5393" w:rsidRDefault="00AC15A0" w:rsidP="00FC1E81">
            <w:pPr>
              <w:ind w:right="-165" w:firstLine="98"/>
              <w:jc w:val="both"/>
              <w:rPr>
                <w:rFonts w:ascii="Arial" w:eastAsia="Arial" w:hAnsi="Arial" w:cs="Times New Roman"/>
                <w:sz w:val="22"/>
                <w:lang w:val="es-ES"/>
              </w:rPr>
            </w:pPr>
            <w:r w:rsidRPr="006C5393">
              <w:rPr>
                <w:rFonts w:ascii="Arial" w:eastAsia="Arial" w:hAnsi="Arial" w:cs="Times New Roman"/>
                <w:sz w:val="22"/>
                <w:lang w:val="es-ES"/>
              </w:rPr>
              <w:t xml:space="preserve"> </w:t>
            </w:r>
            <w:r w:rsidR="00D44A85" w:rsidRPr="006C5393">
              <w:rPr>
                <w:rFonts w:ascii="Arial" w:eastAsia="Arial" w:hAnsi="Arial" w:cs="Times New Roman"/>
                <w:sz w:val="22"/>
                <w:lang w:val="es-ES"/>
              </w:rPr>
              <w:t>30,4</w:t>
            </w:r>
            <w:r w:rsidR="00173C28" w:rsidRPr="006C5393">
              <w:rPr>
                <w:rFonts w:ascii="Arial" w:eastAsia="Arial" w:hAnsi="Arial" w:cs="Times New Roman"/>
                <w:sz w:val="22"/>
                <w:lang w:val="es-ES"/>
              </w:rPr>
              <w:t>5</w:t>
            </w:r>
            <w:r w:rsidRPr="006C5393">
              <w:rPr>
                <w:rFonts w:ascii="Arial" w:eastAsia="Arial" w:hAnsi="Arial" w:cs="Times New Roman"/>
                <w:sz w:val="22"/>
                <w:lang w:val="es-ES"/>
              </w:rPr>
              <w:t xml:space="preserve"> €/h</w:t>
            </w:r>
          </w:p>
        </w:tc>
      </w:tr>
      <w:tr w:rsidR="006C5393" w:rsidRPr="006C5393" w:rsidTr="00C52A68">
        <w:tc>
          <w:tcPr>
            <w:tcW w:w="5670" w:type="dxa"/>
            <w:shd w:val="clear" w:color="auto" w:fill="auto"/>
          </w:tcPr>
          <w:p w:rsidR="00AA74E0" w:rsidRPr="006C5393" w:rsidRDefault="00AC15A0" w:rsidP="00FC1E81">
            <w:pPr>
              <w:ind w:right="-165"/>
              <w:jc w:val="both"/>
              <w:rPr>
                <w:rFonts w:ascii="Arial" w:eastAsia="Arial" w:hAnsi="Arial" w:cs="Times New Roman"/>
                <w:sz w:val="22"/>
                <w:lang w:val="es-ES"/>
              </w:rPr>
            </w:pPr>
            <w:r w:rsidRPr="006C5393">
              <w:rPr>
                <w:rFonts w:ascii="Arial" w:eastAsia="Arial" w:hAnsi="Arial" w:cs="Times New Roman"/>
                <w:sz w:val="22"/>
                <w:lang w:val="es-ES"/>
              </w:rPr>
              <w:t>Presupuesto de licitación (IVA excluido)</w:t>
            </w:r>
          </w:p>
        </w:tc>
        <w:tc>
          <w:tcPr>
            <w:tcW w:w="3381" w:type="dxa"/>
            <w:shd w:val="clear" w:color="auto" w:fill="auto"/>
          </w:tcPr>
          <w:p w:rsidR="00AA74E0" w:rsidRPr="006C5393" w:rsidRDefault="00D44A85" w:rsidP="00FC1E81">
            <w:pPr>
              <w:ind w:right="-165" w:firstLine="98"/>
              <w:jc w:val="both"/>
              <w:rPr>
                <w:rFonts w:ascii="Arial" w:eastAsia="Arial" w:hAnsi="Arial" w:cs="Times New Roman"/>
                <w:sz w:val="22"/>
                <w:lang w:val="es-ES"/>
              </w:rPr>
            </w:pPr>
            <w:r w:rsidRPr="006C5393">
              <w:rPr>
                <w:rFonts w:ascii="Arial" w:eastAsia="Arial" w:hAnsi="Arial" w:cs="Times New Roman"/>
                <w:sz w:val="22"/>
                <w:lang w:val="es-ES"/>
              </w:rPr>
              <w:t>69.</w:t>
            </w:r>
            <w:r w:rsidR="00173C28" w:rsidRPr="006C5393">
              <w:rPr>
                <w:rFonts w:ascii="Arial" w:eastAsia="Arial" w:hAnsi="Arial" w:cs="Times New Roman"/>
                <w:sz w:val="22"/>
                <w:lang w:val="es-ES"/>
              </w:rPr>
              <w:t xml:space="preserve">426,00 </w:t>
            </w:r>
            <w:r w:rsidR="00AC15A0" w:rsidRPr="006C5393">
              <w:rPr>
                <w:rFonts w:ascii="Arial" w:eastAsia="Arial" w:hAnsi="Arial" w:cs="Times New Roman"/>
                <w:sz w:val="22"/>
                <w:lang w:val="es-ES"/>
              </w:rPr>
              <w:t>€</w:t>
            </w:r>
          </w:p>
        </w:tc>
      </w:tr>
      <w:tr w:rsidR="006C5393" w:rsidRPr="006C5393" w:rsidTr="00C52A68">
        <w:tc>
          <w:tcPr>
            <w:tcW w:w="5670" w:type="dxa"/>
            <w:shd w:val="clear" w:color="auto" w:fill="auto"/>
          </w:tcPr>
          <w:p w:rsidR="00AA74E0" w:rsidRPr="006C5393" w:rsidRDefault="00AC15A0" w:rsidP="00FC1E81">
            <w:pPr>
              <w:ind w:right="-165"/>
              <w:jc w:val="both"/>
              <w:rPr>
                <w:rFonts w:ascii="Arial" w:eastAsia="Arial" w:hAnsi="Arial" w:cs="Times New Roman"/>
                <w:sz w:val="22"/>
                <w:lang w:val="es-ES"/>
              </w:rPr>
            </w:pPr>
            <w:r w:rsidRPr="006C5393">
              <w:rPr>
                <w:rFonts w:ascii="Arial" w:eastAsia="Arial" w:hAnsi="Arial" w:cs="Times New Roman"/>
                <w:sz w:val="22"/>
                <w:lang w:val="es-ES"/>
              </w:rPr>
              <w:t>Importe correspondiente al IVA</w:t>
            </w:r>
          </w:p>
        </w:tc>
        <w:tc>
          <w:tcPr>
            <w:tcW w:w="3381" w:type="dxa"/>
            <w:shd w:val="clear" w:color="auto" w:fill="auto"/>
          </w:tcPr>
          <w:p w:rsidR="00AA74E0" w:rsidRPr="006C5393" w:rsidRDefault="00D44A85" w:rsidP="00FC1E81">
            <w:pPr>
              <w:ind w:right="-165" w:firstLine="98"/>
              <w:jc w:val="both"/>
              <w:rPr>
                <w:rFonts w:ascii="Arial" w:eastAsia="Arial" w:hAnsi="Arial" w:cs="Times New Roman"/>
                <w:sz w:val="22"/>
                <w:lang w:val="es-ES"/>
              </w:rPr>
            </w:pPr>
            <w:r w:rsidRPr="006C5393">
              <w:rPr>
                <w:rFonts w:ascii="Arial" w:eastAsia="Arial" w:hAnsi="Arial" w:cs="Times New Roman"/>
                <w:sz w:val="22"/>
                <w:lang w:val="es-ES"/>
              </w:rPr>
              <w:t>14.</w:t>
            </w:r>
            <w:r w:rsidR="00173C28" w:rsidRPr="006C5393">
              <w:rPr>
                <w:rFonts w:ascii="Arial" w:eastAsia="Arial" w:hAnsi="Arial" w:cs="Times New Roman"/>
                <w:sz w:val="22"/>
                <w:lang w:val="es-ES"/>
              </w:rPr>
              <w:t xml:space="preserve">579,46 </w:t>
            </w:r>
            <w:r w:rsidR="00AC15A0" w:rsidRPr="006C5393">
              <w:rPr>
                <w:rFonts w:ascii="Arial" w:eastAsia="Arial" w:hAnsi="Arial" w:cs="Times New Roman"/>
                <w:sz w:val="22"/>
                <w:lang w:val="es-ES"/>
              </w:rPr>
              <w:t>€</w:t>
            </w:r>
          </w:p>
        </w:tc>
      </w:tr>
      <w:tr w:rsidR="00AA74E0" w:rsidRPr="006C5393" w:rsidTr="00C52A68">
        <w:tc>
          <w:tcPr>
            <w:tcW w:w="5670" w:type="dxa"/>
            <w:shd w:val="clear" w:color="auto" w:fill="auto"/>
          </w:tcPr>
          <w:p w:rsidR="00AA74E0" w:rsidRPr="006C5393" w:rsidRDefault="00AC15A0" w:rsidP="00FC1E81">
            <w:pPr>
              <w:ind w:right="-165"/>
              <w:jc w:val="both"/>
              <w:rPr>
                <w:rFonts w:ascii="Arial" w:eastAsia="Arial" w:hAnsi="Arial" w:cs="Times New Roman"/>
                <w:b/>
                <w:sz w:val="22"/>
                <w:lang w:val="es-ES"/>
              </w:rPr>
            </w:pPr>
            <w:r w:rsidRPr="006C5393">
              <w:rPr>
                <w:rFonts w:ascii="Arial" w:eastAsia="Arial" w:hAnsi="Arial" w:cs="Times New Roman"/>
                <w:b/>
                <w:sz w:val="22"/>
                <w:lang w:val="es-ES"/>
              </w:rPr>
              <w:t>Presupuesto base de licitación (IVA incluido)</w:t>
            </w:r>
          </w:p>
        </w:tc>
        <w:tc>
          <w:tcPr>
            <w:tcW w:w="3381" w:type="dxa"/>
            <w:shd w:val="clear" w:color="auto" w:fill="auto"/>
          </w:tcPr>
          <w:p w:rsidR="00AA74E0" w:rsidRPr="006C5393" w:rsidRDefault="00173C28" w:rsidP="00FC1E81">
            <w:pPr>
              <w:ind w:right="-165" w:firstLine="98"/>
              <w:jc w:val="both"/>
              <w:rPr>
                <w:rFonts w:ascii="Arial" w:eastAsia="Arial" w:hAnsi="Arial" w:cs="Times New Roman"/>
                <w:b/>
                <w:sz w:val="22"/>
                <w:lang w:val="es-ES"/>
              </w:rPr>
            </w:pPr>
            <w:r w:rsidRPr="006C5393">
              <w:rPr>
                <w:rFonts w:ascii="Arial" w:eastAsia="Arial" w:hAnsi="Arial" w:cs="Times New Roman"/>
                <w:b/>
                <w:sz w:val="22"/>
                <w:lang w:val="es-ES"/>
              </w:rPr>
              <w:t xml:space="preserve">84.005,46 </w:t>
            </w:r>
            <w:r w:rsidR="00AC15A0" w:rsidRPr="006C5393">
              <w:rPr>
                <w:rFonts w:ascii="Arial" w:eastAsia="Arial" w:hAnsi="Arial" w:cs="Times New Roman"/>
                <w:b/>
                <w:sz w:val="22"/>
                <w:lang w:val="es-ES"/>
              </w:rPr>
              <w:t>€</w:t>
            </w:r>
          </w:p>
        </w:tc>
      </w:tr>
    </w:tbl>
    <w:p w:rsidR="00D44A85" w:rsidRPr="006C5393" w:rsidRDefault="00D44A85" w:rsidP="00FC1E81">
      <w:pPr>
        <w:ind w:right="-165"/>
        <w:jc w:val="both"/>
        <w:rPr>
          <w:noProof/>
          <w:lang w:val="es-ES"/>
        </w:rPr>
      </w:pPr>
    </w:p>
    <w:p w:rsidR="00173C28" w:rsidRPr="006C5393" w:rsidRDefault="00173C28" w:rsidP="00FC1E81">
      <w:pPr>
        <w:ind w:right="-165"/>
        <w:jc w:val="both"/>
        <w:rPr>
          <w:noProof/>
          <w:lang w:val="es-ES"/>
        </w:rPr>
      </w:pPr>
    </w:p>
    <w:p w:rsidR="00206DFE" w:rsidRPr="006C5393" w:rsidRDefault="00173C28" w:rsidP="00FC1E81">
      <w:pPr>
        <w:ind w:right="-165"/>
        <w:jc w:val="both"/>
        <w:rPr>
          <w:rFonts w:ascii="Arial" w:eastAsia="Arial" w:hAnsi="Arial"/>
          <w:sz w:val="22"/>
          <w:lang w:val="es-ES"/>
        </w:rPr>
      </w:pPr>
      <w:r w:rsidRPr="006C5393">
        <w:rPr>
          <w:rFonts w:ascii="Arial" w:eastAsia="Arial" w:hAnsi="Arial"/>
          <w:sz w:val="22"/>
          <w:lang w:val="es-ES"/>
        </w:rPr>
        <w:br w:type="page"/>
      </w:r>
      <w:r w:rsidR="00206DFE" w:rsidRPr="006C5393">
        <w:rPr>
          <w:rFonts w:ascii="Arial" w:eastAsia="Arial" w:hAnsi="Arial"/>
          <w:sz w:val="22"/>
          <w:lang w:val="es-ES"/>
        </w:rPr>
        <w:t>El desglose de los costes directos, indirectos y otros eventuales gastos, es el siguiente:</w:t>
      </w:r>
    </w:p>
    <w:p w:rsidR="00206DFE" w:rsidRPr="006C5393" w:rsidRDefault="00206DFE" w:rsidP="00FC1E81">
      <w:pPr>
        <w:ind w:right="-165"/>
        <w:jc w:val="both"/>
        <w:rPr>
          <w:rFonts w:ascii="Arial" w:eastAsia="Arial" w:hAnsi="Arial"/>
          <w:sz w:val="22"/>
          <w:lang w:val="es-ES"/>
        </w:rPr>
      </w:pPr>
    </w:p>
    <w:tbl>
      <w:tblPr>
        <w:tblW w:w="10496" w:type="dxa"/>
        <w:tblInd w:w="421" w:type="dxa"/>
        <w:tblCellMar>
          <w:left w:w="70" w:type="dxa"/>
          <w:right w:w="70" w:type="dxa"/>
        </w:tblCellMar>
        <w:tblLook w:val="04A0" w:firstRow="1" w:lastRow="0" w:firstColumn="1" w:lastColumn="0" w:noHBand="0" w:noVBand="1"/>
      </w:tblPr>
      <w:tblGrid>
        <w:gridCol w:w="2835"/>
        <w:gridCol w:w="3558"/>
        <w:gridCol w:w="2055"/>
        <w:gridCol w:w="2048"/>
      </w:tblGrid>
      <w:tr w:rsidR="006C5393" w:rsidRPr="006C5393" w:rsidTr="00FC1E81">
        <w:trPr>
          <w:trHeight w:val="440"/>
        </w:trPr>
        <w:tc>
          <w:tcPr>
            <w:tcW w:w="2835" w:type="dxa"/>
            <w:tcBorders>
              <w:top w:val="single" w:sz="4" w:space="0" w:color="auto"/>
              <w:left w:val="single" w:sz="4" w:space="0" w:color="auto"/>
              <w:bottom w:val="nil"/>
              <w:right w:val="nil"/>
            </w:tcBorders>
            <w:vAlign w:val="center"/>
            <w:hideMark/>
          </w:tcPr>
          <w:p w:rsidR="00D44A85" w:rsidRPr="006C5393" w:rsidRDefault="00D44A85" w:rsidP="00FC1E81">
            <w:pPr>
              <w:ind w:right="-165"/>
              <w:jc w:val="both"/>
              <w:rPr>
                <w:rFonts w:ascii="Arial" w:eastAsia="Times New Roman" w:hAnsi="Arial"/>
                <w:b/>
                <w:bCs/>
                <w:sz w:val="22"/>
                <w:szCs w:val="22"/>
                <w:lang w:val="es-ES"/>
              </w:rPr>
            </w:pPr>
            <w:r w:rsidRPr="006C5393">
              <w:rPr>
                <w:rFonts w:ascii="Arial" w:eastAsia="Times New Roman" w:hAnsi="Arial"/>
                <w:b/>
                <w:bCs/>
                <w:sz w:val="22"/>
                <w:szCs w:val="22"/>
                <w:lang w:val="es-ES"/>
              </w:rPr>
              <w:t>DESGLOSE</w:t>
            </w:r>
          </w:p>
        </w:tc>
        <w:tc>
          <w:tcPr>
            <w:tcW w:w="3558" w:type="dxa"/>
            <w:tcBorders>
              <w:top w:val="single" w:sz="4" w:space="0" w:color="auto"/>
              <w:left w:val="nil"/>
              <w:bottom w:val="nil"/>
              <w:right w:val="nil"/>
            </w:tcBorders>
            <w:shd w:val="clear" w:color="auto" w:fill="auto"/>
            <w:vAlign w:val="center"/>
            <w:hideMark/>
          </w:tcPr>
          <w:p w:rsidR="00D44A85" w:rsidRPr="006C5393" w:rsidRDefault="00D44A85" w:rsidP="00FC1E81">
            <w:pPr>
              <w:ind w:right="-165"/>
              <w:jc w:val="both"/>
              <w:rPr>
                <w:rFonts w:ascii="Arial" w:eastAsia="Times New Roman" w:hAnsi="Arial"/>
                <w:b/>
                <w:bCs/>
                <w:sz w:val="22"/>
                <w:szCs w:val="22"/>
                <w:lang w:val="es-ES"/>
              </w:rPr>
            </w:pPr>
            <w:r w:rsidRPr="006C5393">
              <w:rPr>
                <w:rFonts w:ascii="Arial" w:eastAsia="Times New Roman" w:hAnsi="Arial"/>
                <w:b/>
                <w:bCs/>
                <w:sz w:val="22"/>
                <w:szCs w:val="22"/>
                <w:lang w:val="es-ES"/>
              </w:rPr>
              <w:t>%PBL</w:t>
            </w:r>
          </w:p>
        </w:tc>
        <w:tc>
          <w:tcPr>
            <w:tcW w:w="2055" w:type="dxa"/>
            <w:tcBorders>
              <w:top w:val="single" w:sz="4" w:space="0" w:color="auto"/>
              <w:left w:val="nil"/>
              <w:bottom w:val="nil"/>
              <w:right w:val="single" w:sz="4" w:space="0" w:color="auto"/>
            </w:tcBorders>
            <w:vAlign w:val="center"/>
            <w:hideMark/>
          </w:tcPr>
          <w:p w:rsidR="00D44A85" w:rsidRPr="006C5393" w:rsidRDefault="00D44A85" w:rsidP="00FC1E81">
            <w:pPr>
              <w:ind w:right="-165"/>
              <w:jc w:val="both"/>
              <w:rPr>
                <w:rFonts w:ascii="Arial" w:eastAsia="Times New Roman" w:hAnsi="Arial"/>
                <w:b/>
                <w:bCs/>
                <w:sz w:val="22"/>
                <w:szCs w:val="22"/>
                <w:lang w:val="es-ES"/>
              </w:rPr>
            </w:pPr>
            <w:r w:rsidRPr="006C5393">
              <w:rPr>
                <w:rFonts w:ascii="Arial" w:eastAsia="Times New Roman" w:hAnsi="Arial"/>
                <w:b/>
                <w:bCs/>
                <w:sz w:val="22"/>
                <w:szCs w:val="22"/>
                <w:lang w:val="es-ES"/>
              </w:rPr>
              <w:t>IMPORTE</w:t>
            </w:r>
          </w:p>
        </w:tc>
        <w:tc>
          <w:tcPr>
            <w:tcW w:w="2048" w:type="dxa"/>
            <w:vAlign w:val="center"/>
          </w:tcPr>
          <w:p w:rsidR="00D44A85" w:rsidRPr="006C5393" w:rsidRDefault="00D44A85" w:rsidP="00FC1E81">
            <w:pPr>
              <w:ind w:right="-165"/>
              <w:jc w:val="both"/>
              <w:rPr>
                <w:rFonts w:ascii="Arial" w:eastAsia="Times New Roman" w:hAnsi="Arial"/>
                <w:b/>
                <w:bCs/>
                <w:sz w:val="22"/>
                <w:szCs w:val="22"/>
                <w:lang w:val="es-ES"/>
              </w:rPr>
            </w:pPr>
          </w:p>
        </w:tc>
      </w:tr>
      <w:tr w:rsidR="006C5393" w:rsidRPr="006C5393" w:rsidTr="00FC1E81">
        <w:trPr>
          <w:gridAfter w:val="1"/>
          <w:wAfter w:w="2048" w:type="dxa"/>
          <w:trHeight w:val="314"/>
        </w:trPr>
        <w:tc>
          <w:tcPr>
            <w:tcW w:w="2835" w:type="dxa"/>
            <w:tcBorders>
              <w:top w:val="nil"/>
              <w:left w:val="single" w:sz="4" w:space="0" w:color="auto"/>
              <w:bottom w:val="nil"/>
              <w:right w:val="nil"/>
            </w:tcBorders>
            <w:shd w:val="clear" w:color="000000" w:fill="FFFFFF"/>
            <w:vAlign w:val="center"/>
            <w:hideMark/>
          </w:tcPr>
          <w:p w:rsidR="00D44A85" w:rsidRPr="006C5393" w:rsidRDefault="00D44A85" w:rsidP="00FC1E81">
            <w:pPr>
              <w:ind w:right="-165"/>
              <w:jc w:val="both"/>
              <w:rPr>
                <w:rFonts w:ascii="Arial" w:eastAsia="Times New Roman" w:hAnsi="Arial"/>
                <w:sz w:val="22"/>
                <w:szCs w:val="22"/>
                <w:lang w:val="es-ES"/>
              </w:rPr>
            </w:pPr>
            <w:r w:rsidRPr="006C5393">
              <w:rPr>
                <w:rFonts w:ascii="Arial" w:eastAsia="Times New Roman" w:hAnsi="Arial"/>
                <w:sz w:val="22"/>
                <w:szCs w:val="22"/>
                <w:lang w:val="es-ES"/>
              </w:rPr>
              <w:t>Costes directos</w:t>
            </w:r>
          </w:p>
        </w:tc>
        <w:tc>
          <w:tcPr>
            <w:tcW w:w="3558" w:type="dxa"/>
            <w:tcBorders>
              <w:top w:val="nil"/>
              <w:left w:val="nil"/>
              <w:bottom w:val="nil"/>
              <w:right w:val="nil"/>
            </w:tcBorders>
            <w:shd w:val="clear" w:color="auto" w:fill="auto"/>
            <w:vAlign w:val="center"/>
            <w:hideMark/>
          </w:tcPr>
          <w:p w:rsidR="00D44A85" w:rsidRPr="006C5393" w:rsidRDefault="00D44A85" w:rsidP="00FC1E81">
            <w:pPr>
              <w:ind w:right="-165"/>
              <w:jc w:val="both"/>
              <w:rPr>
                <w:rFonts w:ascii="Arial" w:eastAsia="Times New Roman" w:hAnsi="Arial"/>
                <w:sz w:val="22"/>
                <w:szCs w:val="22"/>
                <w:lang w:val="es-ES"/>
              </w:rPr>
            </w:pPr>
            <w:r w:rsidRPr="006C5393">
              <w:rPr>
                <w:rFonts w:ascii="Arial" w:eastAsia="Times New Roman" w:hAnsi="Arial"/>
                <w:sz w:val="22"/>
                <w:szCs w:val="22"/>
                <w:lang w:val="es-ES"/>
              </w:rPr>
              <w:t>81%</w:t>
            </w:r>
          </w:p>
        </w:tc>
        <w:tc>
          <w:tcPr>
            <w:tcW w:w="2055" w:type="dxa"/>
            <w:tcBorders>
              <w:top w:val="nil"/>
              <w:left w:val="nil"/>
              <w:bottom w:val="nil"/>
              <w:right w:val="single" w:sz="4" w:space="0" w:color="auto"/>
            </w:tcBorders>
            <w:shd w:val="clear" w:color="000000" w:fill="FFFFFF"/>
            <w:vAlign w:val="center"/>
            <w:hideMark/>
          </w:tcPr>
          <w:p w:rsidR="00173C28" w:rsidRPr="006C5393" w:rsidRDefault="00D44A85" w:rsidP="00FC1E81">
            <w:pPr>
              <w:ind w:right="-165"/>
              <w:jc w:val="center"/>
              <w:rPr>
                <w:rFonts w:ascii="Arial" w:eastAsia="Times New Roman" w:hAnsi="Arial"/>
                <w:sz w:val="22"/>
                <w:szCs w:val="22"/>
                <w:lang w:val="es-ES"/>
              </w:rPr>
            </w:pPr>
            <w:r w:rsidRPr="006C5393">
              <w:rPr>
                <w:rFonts w:ascii="Arial" w:eastAsia="Times New Roman" w:hAnsi="Arial"/>
                <w:sz w:val="22"/>
                <w:szCs w:val="22"/>
                <w:lang w:val="es-ES"/>
              </w:rPr>
              <w:t>56.</w:t>
            </w:r>
            <w:r w:rsidR="00173C28" w:rsidRPr="006C5393">
              <w:rPr>
                <w:rFonts w:ascii="Arial" w:eastAsia="Times New Roman" w:hAnsi="Arial"/>
                <w:sz w:val="22"/>
                <w:szCs w:val="22"/>
                <w:lang w:val="es-ES"/>
              </w:rPr>
              <w:t>235,06</w:t>
            </w:r>
            <w:r w:rsidRPr="006C5393">
              <w:rPr>
                <w:rFonts w:ascii="Arial" w:eastAsia="Times New Roman" w:hAnsi="Arial"/>
                <w:sz w:val="22"/>
                <w:szCs w:val="22"/>
                <w:lang w:val="es-ES"/>
              </w:rPr>
              <w:t xml:space="preserve"> €</w:t>
            </w:r>
          </w:p>
        </w:tc>
      </w:tr>
      <w:tr w:rsidR="006C5393" w:rsidRPr="006C5393" w:rsidTr="00FC1E81">
        <w:trPr>
          <w:gridAfter w:val="1"/>
          <w:wAfter w:w="2048" w:type="dxa"/>
          <w:trHeight w:val="246"/>
        </w:trPr>
        <w:tc>
          <w:tcPr>
            <w:tcW w:w="2835" w:type="dxa"/>
            <w:tcBorders>
              <w:top w:val="nil"/>
              <w:left w:val="single" w:sz="4" w:space="0" w:color="auto"/>
              <w:bottom w:val="nil"/>
              <w:right w:val="nil"/>
            </w:tcBorders>
            <w:shd w:val="clear" w:color="000000" w:fill="FFFFFF"/>
            <w:vAlign w:val="center"/>
            <w:hideMark/>
          </w:tcPr>
          <w:p w:rsidR="00D44A85" w:rsidRPr="006C5393" w:rsidRDefault="00D44A85" w:rsidP="00FC1E81">
            <w:pPr>
              <w:ind w:right="-165"/>
              <w:jc w:val="both"/>
              <w:rPr>
                <w:rFonts w:ascii="Arial" w:eastAsia="Times New Roman" w:hAnsi="Arial"/>
                <w:sz w:val="22"/>
                <w:szCs w:val="22"/>
                <w:lang w:val="es-ES"/>
              </w:rPr>
            </w:pPr>
            <w:r w:rsidRPr="006C5393">
              <w:rPr>
                <w:rFonts w:ascii="Arial" w:eastAsia="Times New Roman" w:hAnsi="Arial"/>
                <w:sz w:val="22"/>
                <w:szCs w:val="22"/>
                <w:lang w:val="es-ES"/>
              </w:rPr>
              <w:t>Costes indirectos</w:t>
            </w:r>
          </w:p>
        </w:tc>
        <w:tc>
          <w:tcPr>
            <w:tcW w:w="3558" w:type="dxa"/>
            <w:tcBorders>
              <w:top w:val="nil"/>
              <w:left w:val="nil"/>
              <w:bottom w:val="nil"/>
              <w:right w:val="nil"/>
            </w:tcBorders>
            <w:shd w:val="clear" w:color="auto" w:fill="auto"/>
            <w:vAlign w:val="center"/>
            <w:hideMark/>
          </w:tcPr>
          <w:p w:rsidR="00D44A85" w:rsidRPr="006C5393" w:rsidRDefault="00D44A85" w:rsidP="00FC1E81">
            <w:pPr>
              <w:ind w:right="-165"/>
              <w:jc w:val="both"/>
              <w:rPr>
                <w:rFonts w:ascii="Arial" w:eastAsia="Times New Roman" w:hAnsi="Arial"/>
                <w:sz w:val="22"/>
                <w:szCs w:val="22"/>
                <w:lang w:val="es-ES"/>
              </w:rPr>
            </w:pPr>
            <w:r w:rsidRPr="006C5393">
              <w:rPr>
                <w:rFonts w:ascii="Arial" w:eastAsia="Times New Roman" w:hAnsi="Arial"/>
                <w:sz w:val="22"/>
                <w:szCs w:val="22"/>
                <w:lang w:val="es-ES"/>
              </w:rPr>
              <w:t>13%</w:t>
            </w:r>
          </w:p>
        </w:tc>
        <w:tc>
          <w:tcPr>
            <w:tcW w:w="2055" w:type="dxa"/>
            <w:tcBorders>
              <w:top w:val="nil"/>
              <w:left w:val="nil"/>
              <w:bottom w:val="nil"/>
              <w:right w:val="single" w:sz="4" w:space="0" w:color="auto"/>
            </w:tcBorders>
            <w:shd w:val="clear" w:color="000000" w:fill="FFFFFF"/>
            <w:vAlign w:val="center"/>
            <w:hideMark/>
          </w:tcPr>
          <w:p w:rsidR="00D44A85" w:rsidRPr="006C5393" w:rsidRDefault="00D44A85" w:rsidP="00FC1E81">
            <w:pPr>
              <w:ind w:right="-165"/>
              <w:jc w:val="center"/>
              <w:rPr>
                <w:rFonts w:ascii="Arial" w:eastAsia="Times New Roman" w:hAnsi="Arial"/>
                <w:sz w:val="22"/>
                <w:szCs w:val="22"/>
                <w:lang w:val="es-ES"/>
              </w:rPr>
            </w:pPr>
            <w:r w:rsidRPr="006C5393">
              <w:rPr>
                <w:rFonts w:ascii="Arial" w:eastAsia="Times New Roman" w:hAnsi="Arial"/>
                <w:sz w:val="22"/>
                <w:szCs w:val="22"/>
                <w:lang w:val="es-ES"/>
              </w:rPr>
              <w:t>9.</w:t>
            </w:r>
            <w:r w:rsidR="00173C28" w:rsidRPr="006C5393">
              <w:rPr>
                <w:rFonts w:ascii="Arial" w:eastAsia="Times New Roman" w:hAnsi="Arial"/>
                <w:sz w:val="22"/>
                <w:szCs w:val="22"/>
                <w:lang w:val="es-ES"/>
              </w:rPr>
              <w:t>025,38</w:t>
            </w:r>
            <w:r w:rsidRPr="006C5393">
              <w:rPr>
                <w:rFonts w:ascii="Arial" w:eastAsia="Times New Roman" w:hAnsi="Arial"/>
                <w:sz w:val="22"/>
                <w:szCs w:val="22"/>
                <w:lang w:val="es-ES"/>
              </w:rPr>
              <w:t xml:space="preserve"> €</w:t>
            </w:r>
          </w:p>
        </w:tc>
      </w:tr>
      <w:tr w:rsidR="006C5393" w:rsidRPr="006C5393" w:rsidTr="00FC1E81">
        <w:trPr>
          <w:gridAfter w:val="1"/>
          <w:wAfter w:w="2048" w:type="dxa"/>
          <w:trHeight w:val="253"/>
        </w:trPr>
        <w:tc>
          <w:tcPr>
            <w:tcW w:w="2835" w:type="dxa"/>
            <w:vMerge w:val="restart"/>
            <w:tcBorders>
              <w:top w:val="nil"/>
              <w:left w:val="single" w:sz="4" w:space="0" w:color="auto"/>
              <w:bottom w:val="nil"/>
              <w:right w:val="nil"/>
            </w:tcBorders>
            <w:shd w:val="clear" w:color="000000" w:fill="FFFFFF"/>
            <w:vAlign w:val="center"/>
            <w:hideMark/>
          </w:tcPr>
          <w:p w:rsidR="00D44A85" w:rsidRPr="006C5393" w:rsidRDefault="00D44A85" w:rsidP="00FC1E81">
            <w:pPr>
              <w:ind w:right="-165"/>
              <w:jc w:val="both"/>
              <w:rPr>
                <w:rFonts w:ascii="Arial" w:eastAsia="Times New Roman" w:hAnsi="Arial"/>
                <w:sz w:val="22"/>
                <w:szCs w:val="22"/>
                <w:lang w:val="es-ES"/>
              </w:rPr>
            </w:pPr>
            <w:r w:rsidRPr="006C5393">
              <w:rPr>
                <w:rFonts w:ascii="Arial" w:eastAsia="Times New Roman" w:hAnsi="Arial"/>
                <w:sz w:val="22"/>
                <w:szCs w:val="22"/>
                <w:lang w:val="es-ES"/>
              </w:rPr>
              <w:t xml:space="preserve">Beneficio industrial </w:t>
            </w:r>
          </w:p>
        </w:tc>
        <w:tc>
          <w:tcPr>
            <w:tcW w:w="3558" w:type="dxa"/>
            <w:vMerge w:val="restart"/>
            <w:tcBorders>
              <w:top w:val="nil"/>
              <w:left w:val="nil"/>
              <w:bottom w:val="nil"/>
              <w:right w:val="nil"/>
            </w:tcBorders>
            <w:shd w:val="clear" w:color="auto" w:fill="auto"/>
            <w:vAlign w:val="center"/>
            <w:hideMark/>
          </w:tcPr>
          <w:p w:rsidR="00D44A85" w:rsidRPr="006C5393" w:rsidRDefault="00D44A85" w:rsidP="00FC1E81">
            <w:pPr>
              <w:ind w:right="-165"/>
              <w:jc w:val="both"/>
              <w:rPr>
                <w:rFonts w:ascii="Arial" w:eastAsia="Times New Roman" w:hAnsi="Arial"/>
                <w:sz w:val="22"/>
                <w:szCs w:val="22"/>
                <w:lang w:val="es-ES"/>
              </w:rPr>
            </w:pPr>
            <w:r w:rsidRPr="006C5393">
              <w:rPr>
                <w:rFonts w:ascii="Arial" w:eastAsia="Times New Roman" w:hAnsi="Arial"/>
                <w:sz w:val="22"/>
                <w:szCs w:val="22"/>
                <w:lang w:val="es-ES"/>
              </w:rPr>
              <w:t>6%</w:t>
            </w:r>
          </w:p>
        </w:tc>
        <w:tc>
          <w:tcPr>
            <w:tcW w:w="2055" w:type="dxa"/>
            <w:vMerge w:val="restart"/>
            <w:tcBorders>
              <w:top w:val="nil"/>
              <w:left w:val="nil"/>
              <w:bottom w:val="nil"/>
              <w:right w:val="single" w:sz="4" w:space="0" w:color="auto"/>
            </w:tcBorders>
            <w:shd w:val="clear" w:color="000000" w:fill="FFFFFF"/>
            <w:vAlign w:val="center"/>
            <w:hideMark/>
          </w:tcPr>
          <w:p w:rsidR="00D44A85" w:rsidRPr="006C5393" w:rsidRDefault="00D44A85" w:rsidP="00FC1E81">
            <w:pPr>
              <w:ind w:right="-165"/>
              <w:jc w:val="center"/>
              <w:rPr>
                <w:rFonts w:ascii="Arial" w:eastAsia="Times New Roman" w:hAnsi="Arial"/>
                <w:sz w:val="22"/>
                <w:szCs w:val="22"/>
                <w:lang w:val="es-ES"/>
              </w:rPr>
            </w:pPr>
            <w:r w:rsidRPr="006C5393">
              <w:rPr>
                <w:rFonts w:ascii="Arial" w:eastAsia="Times New Roman" w:hAnsi="Arial"/>
                <w:sz w:val="22"/>
                <w:szCs w:val="22"/>
                <w:lang w:val="es-ES"/>
              </w:rPr>
              <w:t>4.</w:t>
            </w:r>
            <w:r w:rsidR="00173C28" w:rsidRPr="006C5393">
              <w:rPr>
                <w:rFonts w:ascii="Arial" w:eastAsia="Times New Roman" w:hAnsi="Arial"/>
                <w:sz w:val="22"/>
                <w:szCs w:val="22"/>
                <w:lang w:val="es-ES"/>
              </w:rPr>
              <w:t>165,56</w:t>
            </w:r>
            <w:r w:rsidRPr="006C5393">
              <w:rPr>
                <w:rFonts w:ascii="Arial" w:eastAsia="Times New Roman" w:hAnsi="Arial"/>
                <w:sz w:val="22"/>
                <w:szCs w:val="22"/>
                <w:lang w:val="es-ES"/>
              </w:rPr>
              <w:t xml:space="preserve"> €</w:t>
            </w:r>
          </w:p>
        </w:tc>
      </w:tr>
      <w:tr w:rsidR="006C5393" w:rsidRPr="006C5393" w:rsidTr="007678B1">
        <w:trPr>
          <w:gridAfter w:val="1"/>
          <w:wAfter w:w="2048" w:type="dxa"/>
          <w:trHeight w:val="253"/>
        </w:trPr>
        <w:tc>
          <w:tcPr>
            <w:tcW w:w="2835" w:type="dxa"/>
            <w:vMerge/>
            <w:tcBorders>
              <w:top w:val="nil"/>
              <w:left w:val="single" w:sz="4" w:space="0" w:color="auto"/>
              <w:bottom w:val="nil"/>
              <w:right w:val="nil"/>
            </w:tcBorders>
            <w:vAlign w:val="center"/>
            <w:hideMark/>
          </w:tcPr>
          <w:p w:rsidR="00D44A85" w:rsidRPr="006C5393" w:rsidRDefault="00D44A85" w:rsidP="00FC1E81">
            <w:pPr>
              <w:ind w:right="-165"/>
              <w:jc w:val="both"/>
              <w:rPr>
                <w:rFonts w:ascii="Arial" w:eastAsia="Times New Roman" w:hAnsi="Arial"/>
                <w:sz w:val="22"/>
                <w:szCs w:val="22"/>
                <w:lang w:val="es-ES"/>
              </w:rPr>
            </w:pPr>
          </w:p>
        </w:tc>
        <w:tc>
          <w:tcPr>
            <w:tcW w:w="3558" w:type="dxa"/>
            <w:vMerge/>
            <w:tcBorders>
              <w:top w:val="nil"/>
              <w:left w:val="nil"/>
              <w:bottom w:val="nil"/>
              <w:right w:val="nil"/>
            </w:tcBorders>
            <w:shd w:val="clear" w:color="auto" w:fill="auto"/>
            <w:vAlign w:val="center"/>
            <w:hideMark/>
          </w:tcPr>
          <w:p w:rsidR="00D44A85" w:rsidRPr="006C5393" w:rsidRDefault="00D44A85" w:rsidP="00FC1E81">
            <w:pPr>
              <w:ind w:right="-165"/>
              <w:jc w:val="both"/>
              <w:rPr>
                <w:rFonts w:ascii="Arial" w:eastAsia="Times New Roman" w:hAnsi="Arial"/>
                <w:sz w:val="22"/>
                <w:szCs w:val="22"/>
                <w:lang w:val="es-ES"/>
              </w:rPr>
            </w:pPr>
          </w:p>
        </w:tc>
        <w:tc>
          <w:tcPr>
            <w:tcW w:w="2055" w:type="dxa"/>
            <w:vMerge/>
            <w:tcBorders>
              <w:top w:val="nil"/>
              <w:left w:val="nil"/>
              <w:bottom w:val="nil"/>
              <w:right w:val="single" w:sz="4" w:space="0" w:color="auto"/>
            </w:tcBorders>
            <w:vAlign w:val="center"/>
            <w:hideMark/>
          </w:tcPr>
          <w:p w:rsidR="00D44A85" w:rsidRPr="006C5393" w:rsidRDefault="00D44A85" w:rsidP="00FC1E81">
            <w:pPr>
              <w:ind w:right="-165"/>
              <w:jc w:val="center"/>
              <w:rPr>
                <w:rFonts w:ascii="Arial" w:eastAsia="Times New Roman" w:hAnsi="Arial"/>
                <w:sz w:val="22"/>
                <w:szCs w:val="22"/>
                <w:lang w:val="es-ES"/>
              </w:rPr>
            </w:pPr>
          </w:p>
        </w:tc>
      </w:tr>
      <w:tr w:rsidR="006C5393" w:rsidRPr="006C5393" w:rsidTr="007678B1">
        <w:trPr>
          <w:gridAfter w:val="1"/>
          <w:wAfter w:w="2048" w:type="dxa"/>
          <w:trHeight w:val="102"/>
        </w:trPr>
        <w:tc>
          <w:tcPr>
            <w:tcW w:w="2835" w:type="dxa"/>
            <w:tcBorders>
              <w:top w:val="nil"/>
              <w:left w:val="single" w:sz="4" w:space="0" w:color="auto"/>
              <w:bottom w:val="single" w:sz="4" w:space="0" w:color="auto"/>
              <w:right w:val="nil"/>
            </w:tcBorders>
            <w:shd w:val="clear" w:color="000000" w:fill="FFFFFF"/>
            <w:vAlign w:val="center"/>
            <w:hideMark/>
          </w:tcPr>
          <w:p w:rsidR="00D44A85" w:rsidRPr="006C5393" w:rsidRDefault="00D44A85" w:rsidP="00FC1E81">
            <w:pPr>
              <w:ind w:right="-165"/>
              <w:jc w:val="both"/>
              <w:rPr>
                <w:rFonts w:ascii="Arial" w:eastAsia="Times New Roman" w:hAnsi="Arial"/>
                <w:b/>
                <w:bCs/>
                <w:sz w:val="22"/>
                <w:szCs w:val="22"/>
                <w:lang w:val="es-ES"/>
              </w:rPr>
            </w:pPr>
            <w:r w:rsidRPr="006C5393">
              <w:rPr>
                <w:rFonts w:ascii="Arial" w:eastAsia="Times New Roman" w:hAnsi="Arial"/>
                <w:b/>
                <w:bCs/>
                <w:sz w:val="22"/>
                <w:szCs w:val="22"/>
                <w:lang w:val="es-ES"/>
              </w:rPr>
              <w:t>TOTAL</w:t>
            </w:r>
          </w:p>
        </w:tc>
        <w:tc>
          <w:tcPr>
            <w:tcW w:w="3558" w:type="dxa"/>
            <w:tcBorders>
              <w:top w:val="nil"/>
              <w:left w:val="nil"/>
              <w:bottom w:val="single" w:sz="4" w:space="0" w:color="auto"/>
              <w:right w:val="nil"/>
            </w:tcBorders>
            <w:shd w:val="clear" w:color="auto" w:fill="auto"/>
            <w:vAlign w:val="center"/>
            <w:hideMark/>
          </w:tcPr>
          <w:p w:rsidR="00D44A85" w:rsidRPr="006C5393" w:rsidRDefault="00D44A85" w:rsidP="00FC1E81">
            <w:pPr>
              <w:ind w:right="-165"/>
              <w:jc w:val="both"/>
              <w:rPr>
                <w:rFonts w:ascii="Arial" w:eastAsia="Times New Roman" w:hAnsi="Arial"/>
                <w:b/>
                <w:bCs/>
                <w:sz w:val="22"/>
                <w:szCs w:val="22"/>
                <w:lang w:val="es-ES"/>
              </w:rPr>
            </w:pPr>
            <w:r w:rsidRPr="006C5393">
              <w:rPr>
                <w:rFonts w:ascii="Arial" w:eastAsia="Times New Roman" w:hAnsi="Arial"/>
                <w:b/>
                <w:bCs/>
                <w:sz w:val="22"/>
                <w:szCs w:val="22"/>
                <w:lang w:val="es-ES"/>
              </w:rPr>
              <w:t>100%</w:t>
            </w:r>
          </w:p>
        </w:tc>
        <w:tc>
          <w:tcPr>
            <w:tcW w:w="2055" w:type="dxa"/>
            <w:tcBorders>
              <w:top w:val="nil"/>
              <w:left w:val="nil"/>
              <w:bottom w:val="single" w:sz="4" w:space="0" w:color="auto"/>
              <w:right w:val="single" w:sz="4" w:space="0" w:color="auto"/>
            </w:tcBorders>
            <w:shd w:val="clear" w:color="000000" w:fill="FFFFFF"/>
            <w:vAlign w:val="center"/>
            <w:hideMark/>
          </w:tcPr>
          <w:p w:rsidR="00D44A85" w:rsidRPr="006C5393" w:rsidRDefault="00D44A85" w:rsidP="00FC1E81">
            <w:pPr>
              <w:ind w:right="-165"/>
              <w:jc w:val="center"/>
              <w:rPr>
                <w:rFonts w:ascii="Arial" w:eastAsia="Times New Roman" w:hAnsi="Arial"/>
                <w:b/>
                <w:bCs/>
                <w:sz w:val="22"/>
                <w:szCs w:val="22"/>
                <w:lang w:val="es-ES"/>
              </w:rPr>
            </w:pPr>
            <w:r w:rsidRPr="006C5393">
              <w:rPr>
                <w:rFonts w:ascii="Arial" w:eastAsia="Times New Roman" w:hAnsi="Arial"/>
                <w:b/>
                <w:bCs/>
                <w:sz w:val="22"/>
                <w:szCs w:val="22"/>
                <w:lang w:val="es-ES"/>
              </w:rPr>
              <w:t>69.</w:t>
            </w:r>
            <w:r w:rsidR="00173C28" w:rsidRPr="006C5393">
              <w:rPr>
                <w:rFonts w:ascii="Arial" w:eastAsia="Times New Roman" w:hAnsi="Arial"/>
                <w:b/>
                <w:bCs/>
                <w:sz w:val="22"/>
                <w:szCs w:val="22"/>
                <w:lang w:val="es-ES"/>
              </w:rPr>
              <w:t>426,00</w:t>
            </w:r>
            <w:r w:rsidRPr="006C5393">
              <w:rPr>
                <w:rFonts w:ascii="Arial" w:eastAsia="Times New Roman" w:hAnsi="Arial"/>
                <w:b/>
                <w:bCs/>
                <w:sz w:val="22"/>
                <w:szCs w:val="22"/>
                <w:lang w:val="es-ES"/>
              </w:rPr>
              <w:t xml:space="preserve"> €</w:t>
            </w:r>
          </w:p>
        </w:tc>
      </w:tr>
    </w:tbl>
    <w:p w:rsidR="004349CF" w:rsidRPr="006C5393" w:rsidRDefault="004349CF" w:rsidP="00FC1E81">
      <w:pPr>
        <w:ind w:right="-165"/>
        <w:jc w:val="both"/>
        <w:rPr>
          <w:rFonts w:ascii="Arial" w:eastAsia="Arial" w:hAnsi="Arial"/>
          <w:sz w:val="22"/>
          <w:lang w:val="es-ES"/>
        </w:rPr>
      </w:pPr>
    </w:p>
    <w:p w:rsidR="00173C28" w:rsidRPr="006C5393" w:rsidRDefault="00173C28" w:rsidP="00FC1E81">
      <w:pPr>
        <w:ind w:right="-165"/>
        <w:jc w:val="both"/>
        <w:rPr>
          <w:rFonts w:ascii="Arial" w:eastAsia="Arial" w:hAnsi="Arial"/>
          <w:sz w:val="22"/>
          <w:lang w:val="es-ES"/>
        </w:rPr>
      </w:pPr>
    </w:p>
    <w:p w:rsidR="00E208EF" w:rsidRPr="006C5393" w:rsidRDefault="00E208EF" w:rsidP="00FC1E81">
      <w:pPr>
        <w:ind w:right="-165"/>
        <w:jc w:val="both"/>
        <w:rPr>
          <w:rFonts w:ascii="Arial" w:eastAsia="Arial" w:hAnsi="Arial"/>
          <w:b/>
          <w:sz w:val="22"/>
          <w:lang w:val="es-ES"/>
        </w:rPr>
      </w:pPr>
      <w:r w:rsidRPr="006C5393">
        <w:rPr>
          <w:rFonts w:ascii="Arial" w:eastAsia="Arial" w:hAnsi="Arial"/>
          <w:b/>
          <w:sz w:val="22"/>
          <w:lang w:val="es-ES"/>
        </w:rPr>
        <w:t xml:space="preserve">C.  </w:t>
      </w:r>
      <w:r w:rsidR="000106EB" w:rsidRPr="006C5393">
        <w:rPr>
          <w:rFonts w:ascii="Arial" w:eastAsia="Arial" w:hAnsi="Arial"/>
          <w:b/>
          <w:sz w:val="22"/>
          <w:lang w:val="es-ES"/>
        </w:rPr>
        <w:t>EXISTENCIA DE CRÉDITO</w:t>
      </w:r>
    </w:p>
    <w:p w:rsidR="00E208EF" w:rsidRPr="006C5393" w:rsidRDefault="00E208EF" w:rsidP="00FC1E81">
      <w:pPr>
        <w:ind w:right="-165"/>
        <w:jc w:val="both"/>
        <w:rPr>
          <w:rFonts w:ascii="Arial" w:eastAsia="Arial" w:hAnsi="Arial"/>
          <w:sz w:val="22"/>
          <w:lang w:val="es-ES"/>
        </w:rPr>
      </w:pPr>
      <w:r w:rsidRPr="006C5393">
        <w:rPr>
          <w:rFonts w:ascii="Arial" w:eastAsia="Arial" w:hAnsi="Arial"/>
          <w:b/>
          <w:sz w:val="22"/>
          <w:lang w:val="es-ES"/>
        </w:rPr>
        <w:t>C1.</w:t>
      </w:r>
      <w:r w:rsidRPr="006C5393">
        <w:rPr>
          <w:rFonts w:ascii="Arial" w:eastAsia="Arial" w:hAnsi="Arial"/>
          <w:sz w:val="22"/>
          <w:lang w:val="es-ES"/>
        </w:rPr>
        <w:t xml:space="preserve"> </w:t>
      </w:r>
      <w:r w:rsidRPr="006C5393">
        <w:rPr>
          <w:rFonts w:ascii="Arial" w:eastAsia="Arial" w:hAnsi="Arial"/>
          <w:b/>
          <w:sz w:val="22"/>
          <w:lang w:val="es-ES"/>
        </w:rPr>
        <w:t>Partida presupuestaria</w:t>
      </w:r>
      <w:r w:rsidRPr="006C5393">
        <w:rPr>
          <w:rFonts w:ascii="Arial" w:eastAsia="Arial" w:hAnsi="Arial"/>
          <w:sz w:val="22"/>
          <w:lang w:val="es-ES"/>
        </w:rPr>
        <w:t>:</w:t>
      </w:r>
      <w:r w:rsidR="00DF7EDC" w:rsidRPr="006C5393">
        <w:rPr>
          <w:rFonts w:ascii="Arial" w:eastAsia="Arial" w:hAnsi="Arial"/>
          <w:sz w:val="22"/>
          <w:lang w:val="es-ES"/>
        </w:rPr>
        <w:t xml:space="preserve"> D/210000100/1220/0000, del presupuesto de</w:t>
      </w:r>
      <w:r w:rsidR="00687460" w:rsidRPr="006C5393">
        <w:rPr>
          <w:rFonts w:ascii="Arial" w:eastAsia="Arial" w:hAnsi="Arial"/>
          <w:sz w:val="22"/>
          <w:lang w:val="es-ES"/>
        </w:rPr>
        <w:t xml:space="preserve"> la Generalitat para el año 202</w:t>
      </w:r>
      <w:r w:rsidR="001A71AE" w:rsidRPr="006C5393">
        <w:rPr>
          <w:rFonts w:ascii="Arial" w:eastAsia="Arial" w:hAnsi="Arial"/>
          <w:sz w:val="22"/>
          <w:lang w:val="es-ES"/>
        </w:rPr>
        <w:t>5</w:t>
      </w:r>
      <w:r w:rsidR="00DF7EDC" w:rsidRPr="006C5393">
        <w:rPr>
          <w:rFonts w:ascii="Arial" w:eastAsia="Arial" w:hAnsi="Arial"/>
          <w:sz w:val="22"/>
          <w:lang w:val="es-ES"/>
        </w:rPr>
        <w:t>, o las suyas posibles equivalentes</w:t>
      </w:r>
      <w:r w:rsidR="005A0E97" w:rsidRPr="006C5393">
        <w:rPr>
          <w:rFonts w:ascii="Arial" w:eastAsia="Arial" w:hAnsi="Arial"/>
          <w:sz w:val="22"/>
          <w:lang w:val="es-ES"/>
        </w:rPr>
        <w:t>.</w:t>
      </w:r>
    </w:p>
    <w:p w:rsidR="00E208EF" w:rsidRPr="006C5393" w:rsidRDefault="00E208EF" w:rsidP="00FC1E81">
      <w:pPr>
        <w:ind w:right="-165"/>
        <w:jc w:val="both"/>
        <w:rPr>
          <w:rFonts w:ascii="Arial" w:eastAsia="Arial" w:hAnsi="Arial"/>
          <w:sz w:val="22"/>
          <w:lang w:val="es-ES"/>
        </w:rPr>
      </w:pPr>
      <w:r w:rsidRPr="006C5393">
        <w:rPr>
          <w:rFonts w:ascii="Arial" w:eastAsia="Arial" w:hAnsi="Arial"/>
          <w:b/>
          <w:sz w:val="22"/>
          <w:lang w:val="es-ES"/>
        </w:rPr>
        <w:t>C2.</w:t>
      </w:r>
      <w:r w:rsidRPr="006C5393">
        <w:rPr>
          <w:rFonts w:ascii="Arial" w:eastAsia="Arial" w:hAnsi="Arial"/>
          <w:sz w:val="22"/>
          <w:lang w:val="es-ES"/>
        </w:rPr>
        <w:t xml:space="preserve"> </w:t>
      </w:r>
      <w:r w:rsidRPr="006C5393">
        <w:rPr>
          <w:rFonts w:ascii="Arial" w:eastAsia="Arial" w:hAnsi="Arial"/>
          <w:b/>
          <w:sz w:val="22"/>
          <w:lang w:val="es-ES"/>
        </w:rPr>
        <w:t>Expediente de alcance plurianual</w:t>
      </w:r>
      <w:r w:rsidRPr="006C5393">
        <w:rPr>
          <w:rFonts w:ascii="Arial" w:eastAsia="Arial" w:hAnsi="Arial"/>
          <w:sz w:val="22"/>
          <w:lang w:val="es-ES"/>
        </w:rPr>
        <w:t>:</w:t>
      </w:r>
      <w:r w:rsidR="00DF7EDC" w:rsidRPr="006C5393">
        <w:rPr>
          <w:rFonts w:ascii="Arial" w:eastAsia="Arial" w:hAnsi="Arial"/>
          <w:sz w:val="22"/>
          <w:lang w:val="es-ES"/>
        </w:rPr>
        <w:t xml:space="preserve"> </w:t>
      </w:r>
      <w:r w:rsidR="001A71AE" w:rsidRPr="006C5393">
        <w:rPr>
          <w:rFonts w:ascii="Arial" w:eastAsia="Arial" w:hAnsi="Arial"/>
          <w:sz w:val="22"/>
          <w:lang w:val="es-ES"/>
        </w:rPr>
        <w:t>No</w:t>
      </w:r>
    </w:p>
    <w:p w:rsidR="00E208EF" w:rsidRPr="006C5393" w:rsidRDefault="001A71AE" w:rsidP="00FC1E81">
      <w:pPr>
        <w:ind w:right="-165"/>
        <w:jc w:val="both"/>
        <w:rPr>
          <w:rFonts w:ascii="Arial" w:eastAsia="Arial" w:hAnsi="Arial"/>
          <w:sz w:val="22"/>
          <w:lang w:val="es-ES"/>
        </w:rPr>
      </w:pPr>
      <w:r w:rsidRPr="006C5393">
        <w:rPr>
          <w:rFonts w:ascii="Arial" w:eastAsia="Arial" w:hAnsi="Arial"/>
          <w:b/>
          <w:sz w:val="22"/>
          <w:lang w:val="es-ES"/>
        </w:rPr>
        <w:t>C</w:t>
      </w:r>
      <w:r w:rsidR="00B75165" w:rsidRPr="006C5393">
        <w:rPr>
          <w:rFonts w:ascii="Arial" w:eastAsia="Arial" w:hAnsi="Arial"/>
          <w:b/>
          <w:sz w:val="22"/>
          <w:lang w:val="es-ES"/>
        </w:rPr>
        <w:t>3</w:t>
      </w:r>
      <w:r w:rsidRPr="006C5393">
        <w:rPr>
          <w:rFonts w:ascii="Arial" w:eastAsia="Arial" w:hAnsi="Arial"/>
          <w:b/>
          <w:sz w:val="22"/>
          <w:lang w:val="es-ES"/>
        </w:rPr>
        <w:t>.</w:t>
      </w:r>
      <w:r w:rsidRPr="006C5393">
        <w:rPr>
          <w:rFonts w:ascii="Arial" w:eastAsia="Arial" w:hAnsi="Arial"/>
          <w:sz w:val="22"/>
          <w:lang w:val="es-ES"/>
        </w:rPr>
        <w:t xml:space="preserve"> </w:t>
      </w:r>
      <w:r w:rsidRPr="006C5393">
        <w:rPr>
          <w:rFonts w:ascii="Arial" w:eastAsia="Arial" w:hAnsi="Arial"/>
          <w:b/>
          <w:sz w:val="22"/>
          <w:lang w:val="es-ES"/>
        </w:rPr>
        <w:t xml:space="preserve">Gasto anticipado: </w:t>
      </w:r>
      <w:r w:rsidRPr="006C5393">
        <w:rPr>
          <w:rFonts w:ascii="Arial" w:eastAsia="Arial" w:hAnsi="Arial"/>
          <w:sz w:val="22"/>
          <w:lang w:val="es-ES"/>
        </w:rPr>
        <w:t>Si</w:t>
      </w:r>
      <w:r w:rsidR="00C301C2" w:rsidRPr="006C5393">
        <w:rPr>
          <w:rFonts w:ascii="Arial" w:eastAsia="Arial" w:hAnsi="Arial"/>
          <w:sz w:val="22"/>
          <w:lang w:val="es-ES"/>
        </w:rPr>
        <w:t>. La adjudicación quedará sometida a la condición suspensiva de existencia de crédito adecuado y suficiente para financiar las obligaciones derivadas de contrato en el ejercicio presupuestario correspondiente.</w:t>
      </w:r>
    </w:p>
    <w:p w:rsidR="001A71AE" w:rsidRPr="006C5393" w:rsidRDefault="001A71AE" w:rsidP="00FC1E81">
      <w:pPr>
        <w:ind w:right="-165"/>
        <w:jc w:val="both"/>
        <w:rPr>
          <w:rFonts w:ascii="Times New Roman" w:eastAsia="Times New Roman" w:hAnsi="Times New Roman"/>
          <w:lang w:val="es-ES"/>
        </w:rPr>
      </w:pPr>
    </w:p>
    <w:p w:rsidR="00E208EF" w:rsidRPr="006C5393" w:rsidRDefault="00E208EF" w:rsidP="00FC1E81">
      <w:pPr>
        <w:ind w:right="-165"/>
        <w:jc w:val="both"/>
        <w:rPr>
          <w:rFonts w:ascii="Arial" w:eastAsia="Arial" w:hAnsi="Arial"/>
          <w:b/>
          <w:sz w:val="22"/>
          <w:lang w:val="es-ES"/>
        </w:rPr>
      </w:pPr>
      <w:r w:rsidRPr="006C5393">
        <w:rPr>
          <w:rFonts w:ascii="Arial" w:eastAsia="Arial" w:hAnsi="Arial"/>
          <w:b/>
          <w:sz w:val="22"/>
          <w:lang w:val="es-ES"/>
        </w:rPr>
        <w:t xml:space="preserve">D.  </w:t>
      </w:r>
      <w:r w:rsidR="000106EB" w:rsidRPr="006C5393">
        <w:rPr>
          <w:rFonts w:ascii="Arial" w:eastAsia="Arial" w:hAnsi="Arial"/>
          <w:b/>
          <w:sz w:val="22"/>
          <w:lang w:val="es-ES"/>
        </w:rPr>
        <w:t>PLAZO DE DURACIÓN DEL CONTRATO</w:t>
      </w:r>
    </w:p>
    <w:p w:rsidR="00E208EF" w:rsidRPr="006C5393" w:rsidRDefault="007F1F63" w:rsidP="00FC1E81">
      <w:pPr>
        <w:ind w:right="-165"/>
        <w:jc w:val="both"/>
        <w:rPr>
          <w:rFonts w:ascii="Arial" w:eastAsia="Arial" w:hAnsi="Arial"/>
          <w:sz w:val="22"/>
          <w:lang w:val="es-ES"/>
        </w:rPr>
      </w:pPr>
      <w:r w:rsidRPr="006C5393">
        <w:rPr>
          <w:rFonts w:ascii="Arial" w:eastAsia="Arial" w:hAnsi="Arial"/>
          <w:b/>
          <w:sz w:val="22"/>
          <w:lang w:val="es-ES"/>
        </w:rPr>
        <w:t>D1</w:t>
      </w:r>
      <w:r w:rsidRPr="006C5393">
        <w:rPr>
          <w:rFonts w:ascii="Arial" w:eastAsia="Arial" w:hAnsi="Arial"/>
          <w:sz w:val="22"/>
          <w:lang w:val="es-ES"/>
        </w:rPr>
        <w:t xml:space="preserve">. </w:t>
      </w:r>
      <w:r w:rsidR="00E208EF" w:rsidRPr="006C5393">
        <w:rPr>
          <w:rFonts w:ascii="Arial" w:eastAsia="Arial" w:hAnsi="Arial"/>
          <w:sz w:val="22"/>
          <w:lang w:val="es-ES"/>
        </w:rPr>
        <w:t>Plazo de duración:</w:t>
      </w:r>
      <w:r w:rsidR="00DF7EDC" w:rsidRPr="006C5393">
        <w:rPr>
          <w:rFonts w:ascii="Arial" w:eastAsia="Arial" w:hAnsi="Arial"/>
          <w:sz w:val="22"/>
          <w:lang w:val="es-ES"/>
        </w:rPr>
        <w:t xml:space="preserve"> Desde el 1 de </w:t>
      </w:r>
      <w:r w:rsidR="000D50CB" w:rsidRPr="006C5393">
        <w:rPr>
          <w:rFonts w:ascii="Arial" w:eastAsia="Arial" w:hAnsi="Arial"/>
          <w:sz w:val="22"/>
          <w:lang w:val="es-ES"/>
        </w:rPr>
        <w:t>enero de 202</w:t>
      </w:r>
      <w:r w:rsidR="0079135D" w:rsidRPr="006C5393">
        <w:rPr>
          <w:rFonts w:ascii="Arial" w:eastAsia="Arial" w:hAnsi="Arial"/>
          <w:sz w:val="22"/>
          <w:lang w:val="es-ES"/>
        </w:rPr>
        <w:t>5</w:t>
      </w:r>
      <w:r w:rsidR="00DF7EDC" w:rsidRPr="006C5393">
        <w:rPr>
          <w:rFonts w:ascii="Arial" w:eastAsia="Arial" w:hAnsi="Arial"/>
          <w:sz w:val="22"/>
          <w:lang w:val="es-ES"/>
        </w:rPr>
        <w:t>, o desde la fecha de firma si esta fuera posterior y hasta el 31 de diciembre de 202</w:t>
      </w:r>
      <w:r w:rsidR="0079135D" w:rsidRPr="006C5393">
        <w:rPr>
          <w:rFonts w:ascii="Arial" w:eastAsia="Arial" w:hAnsi="Arial"/>
          <w:sz w:val="22"/>
          <w:lang w:val="es-ES"/>
        </w:rPr>
        <w:t>5</w:t>
      </w:r>
    </w:p>
    <w:p w:rsidR="00E208EF" w:rsidRPr="006C5393" w:rsidRDefault="007F1F63" w:rsidP="00FC1E81">
      <w:pPr>
        <w:ind w:right="-165"/>
        <w:jc w:val="both"/>
        <w:rPr>
          <w:rFonts w:ascii="Arial" w:eastAsia="Arial" w:hAnsi="Arial"/>
          <w:sz w:val="22"/>
          <w:lang w:val="es-ES"/>
        </w:rPr>
      </w:pPr>
      <w:r w:rsidRPr="006C5393">
        <w:rPr>
          <w:rFonts w:ascii="Arial" w:eastAsia="Arial" w:hAnsi="Arial"/>
          <w:b/>
          <w:sz w:val="22"/>
          <w:lang w:val="es-ES"/>
        </w:rPr>
        <w:t>D2.</w:t>
      </w:r>
      <w:r w:rsidRPr="006C5393">
        <w:rPr>
          <w:rFonts w:ascii="Arial" w:eastAsia="Arial" w:hAnsi="Arial"/>
          <w:sz w:val="22"/>
          <w:lang w:val="es-ES"/>
        </w:rPr>
        <w:t xml:space="preserve"> </w:t>
      </w:r>
      <w:r w:rsidR="00E208EF" w:rsidRPr="006C5393">
        <w:rPr>
          <w:rFonts w:ascii="Arial" w:eastAsia="Arial" w:hAnsi="Arial"/>
          <w:b/>
          <w:sz w:val="22"/>
          <w:lang w:val="es-ES"/>
        </w:rPr>
        <w:t>Posibilidad de prórrogas y plazo</w:t>
      </w:r>
      <w:r w:rsidR="00E208EF" w:rsidRPr="006C5393">
        <w:rPr>
          <w:rFonts w:ascii="Arial" w:eastAsia="Arial" w:hAnsi="Arial"/>
          <w:sz w:val="22"/>
          <w:lang w:val="es-ES"/>
        </w:rPr>
        <w:t>:</w:t>
      </w:r>
      <w:r w:rsidR="00DF7EDC" w:rsidRPr="006C5393">
        <w:rPr>
          <w:rFonts w:ascii="Arial" w:eastAsia="Arial" w:hAnsi="Arial"/>
          <w:sz w:val="22"/>
          <w:lang w:val="es-ES"/>
        </w:rPr>
        <w:t xml:space="preserve"> Este contrato admite la posibilidad de </w:t>
      </w:r>
      <w:r w:rsidR="0079135D" w:rsidRPr="006C5393">
        <w:rPr>
          <w:rFonts w:ascii="Arial" w:eastAsia="Arial" w:hAnsi="Arial"/>
          <w:sz w:val="22"/>
          <w:lang w:val="es-ES"/>
        </w:rPr>
        <w:t>dos prórrogas</w:t>
      </w:r>
      <w:r w:rsidR="00DF7EDC" w:rsidRPr="006C5393">
        <w:rPr>
          <w:rFonts w:ascii="Arial" w:eastAsia="Arial" w:hAnsi="Arial"/>
          <w:sz w:val="22"/>
          <w:lang w:val="es-ES"/>
        </w:rPr>
        <w:t xml:space="preserve"> </w:t>
      </w:r>
      <w:r w:rsidR="00FD0139" w:rsidRPr="006C5393">
        <w:rPr>
          <w:rFonts w:ascii="Arial" w:eastAsia="Arial" w:hAnsi="Arial"/>
          <w:sz w:val="22"/>
          <w:lang w:val="es-ES"/>
        </w:rPr>
        <w:t>de</w:t>
      </w:r>
      <w:r w:rsidR="00DF7EDC" w:rsidRPr="006C5393">
        <w:rPr>
          <w:rFonts w:ascii="Arial" w:eastAsia="Arial" w:hAnsi="Arial"/>
          <w:vanish/>
          <w:sz w:val="22"/>
          <w:lang w:val="es-ES"/>
        </w:rPr>
        <w:t>&lt;A[por|para]&gt;</w:t>
      </w:r>
      <w:r w:rsidR="00DF7EDC" w:rsidRPr="006C5393">
        <w:rPr>
          <w:rFonts w:ascii="Arial" w:eastAsia="Arial" w:hAnsi="Arial"/>
          <w:sz w:val="22"/>
          <w:lang w:val="es-ES"/>
        </w:rPr>
        <w:t xml:space="preserve"> una duración de un año</w:t>
      </w:r>
      <w:r w:rsidR="00C301C2" w:rsidRPr="006C5393">
        <w:rPr>
          <w:rFonts w:ascii="Arial" w:eastAsia="Arial" w:hAnsi="Arial"/>
          <w:sz w:val="22"/>
          <w:lang w:val="es-ES"/>
        </w:rPr>
        <w:t xml:space="preserve"> cada una</w:t>
      </w:r>
      <w:r w:rsidR="00DF7EDC" w:rsidRPr="006C5393">
        <w:rPr>
          <w:rFonts w:ascii="Arial" w:eastAsia="Arial" w:hAnsi="Arial"/>
          <w:sz w:val="22"/>
          <w:lang w:val="es-ES"/>
        </w:rPr>
        <w:t>.</w:t>
      </w:r>
    </w:p>
    <w:p w:rsidR="00E208EF" w:rsidRPr="006C5393" w:rsidRDefault="00E208EF" w:rsidP="00FC1E81">
      <w:pPr>
        <w:ind w:right="-165"/>
        <w:jc w:val="both"/>
        <w:rPr>
          <w:rFonts w:ascii="Times New Roman" w:eastAsia="Times New Roman" w:hAnsi="Times New Roman"/>
          <w:lang w:val="es-ES"/>
        </w:rPr>
      </w:pPr>
    </w:p>
    <w:p w:rsidR="00E208EF" w:rsidRPr="006C5393" w:rsidRDefault="00E208EF" w:rsidP="00FC1E81">
      <w:pPr>
        <w:tabs>
          <w:tab w:val="left" w:pos="426"/>
        </w:tabs>
        <w:ind w:right="-165"/>
        <w:jc w:val="both"/>
        <w:rPr>
          <w:rFonts w:ascii="Arial" w:eastAsia="Arial" w:hAnsi="Arial"/>
          <w:b/>
          <w:sz w:val="22"/>
          <w:lang w:val="es-ES"/>
        </w:rPr>
      </w:pPr>
      <w:r w:rsidRPr="006C5393">
        <w:rPr>
          <w:rFonts w:ascii="Arial" w:eastAsia="Arial" w:hAnsi="Arial"/>
          <w:b/>
          <w:sz w:val="22"/>
          <w:lang w:val="es-ES"/>
        </w:rPr>
        <w:t>E.</w:t>
      </w:r>
      <w:r w:rsidRPr="006C5393">
        <w:rPr>
          <w:rFonts w:ascii="Arial" w:eastAsia="Arial" w:hAnsi="Arial"/>
          <w:b/>
          <w:sz w:val="22"/>
          <w:lang w:val="es-ES"/>
        </w:rPr>
        <w:tab/>
      </w:r>
      <w:r w:rsidR="000106EB" w:rsidRPr="006C5393">
        <w:rPr>
          <w:rFonts w:ascii="Arial" w:eastAsia="Arial" w:hAnsi="Arial"/>
          <w:b/>
          <w:sz w:val="22"/>
          <w:lang w:val="es-ES"/>
        </w:rPr>
        <w:t>VARIANTES</w:t>
      </w:r>
    </w:p>
    <w:p w:rsidR="0079135D" w:rsidRPr="006C5393" w:rsidRDefault="00DF7EDC" w:rsidP="00FC1E81">
      <w:pPr>
        <w:ind w:left="4" w:right="-165"/>
        <w:jc w:val="both"/>
        <w:rPr>
          <w:rFonts w:ascii="Arial" w:eastAsia="Arial" w:hAnsi="Arial"/>
          <w:sz w:val="22"/>
          <w:lang w:val="es-ES"/>
        </w:rPr>
      </w:pPr>
      <w:r w:rsidRPr="006C5393">
        <w:rPr>
          <w:rFonts w:ascii="Arial" w:eastAsia="Arial" w:hAnsi="Arial"/>
          <w:sz w:val="22"/>
          <w:lang w:val="es-ES"/>
        </w:rPr>
        <w:t>No</w:t>
      </w:r>
      <w:r w:rsidR="0079135D" w:rsidRPr="006C5393">
        <w:rPr>
          <w:rFonts w:ascii="Arial" w:eastAsia="Arial" w:hAnsi="Arial"/>
          <w:sz w:val="22"/>
          <w:lang w:val="es-ES"/>
        </w:rPr>
        <w:t>. Sólo se podrá presentar una única proposición técnica. Las empresas licitadoras no podrán ofrecer variantes o alternativas sobre los términos o condiciones de ejecución del contrato. Si una empresa licitadora presenta variantes en su proposición, se desestimarán todas las que la empresa licitadora en cuestión haya presentado.</w:t>
      </w:r>
    </w:p>
    <w:p w:rsidR="00E208EF" w:rsidRPr="006C5393" w:rsidRDefault="00E208EF" w:rsidP="00FC1E81">
      <w:pPr>
        <w:ind w:right="-165"/>
        <w:jc w:val="both"/>
        <w:rPr>
          <w:rFonts w:ascii="Times New Roman" w:eastAsia="Times New Roman" w:hAnsi="Times New Roman"/>
          <w:lang w:val="es-ES"/>
        </w:rPr>
      </w:pPr>
    </w:p>
    <w:p w:rsidR="00E208EF" w:rsidRPr="006C5393" w:rsidRDefault="00E208EF" w:rsidP="00FC1E81">
      <w:pPr>
        <w:tabs>
          <w:tab w:val="left" w:pos="426"/>
        </w:tabs>
        <w:ind w:right="-165"/>
        <w:jc w:val="both"/>
        <w:rPr>
          <w:rFonts w:ascii="Arial" w:eastAsia="Arial" w:hAnsi="Arial"/>
          <w:b/>
          <w:sz w:val="22"/>
          <w:szCs w:val="22"/>
          <w:lang w:val="es-ES"/>
        </w:rPr>
      </w:pPr>
      <w:r w:rsidRPr="006C5393">
        <w:rPr>
          <w:rFonts w:ascii="Arial" w:eastAsia="Arial" w:hAnsi="Arial"/>
          <w:b/>
          <w:sz w:val="22"/>
          <w:szCs w:val="22"/>
          <w:lang w:val="es-ES"/>
        </w:rPr>
        <w:t>F.</w:t>
      </w:r>
      <w:r w:rsidRPr="006C5393">
        <w:rPr>
          <w:rFonts w:ascii="Times New Roman" w:eastAsia="Times New Roman" w:hAnsi="Times New Roman"/>
          <w:sz w:val="22"/>
          <w:szCs w:val="22"/>
          <w:lang w:val="es-ES"/>
        </w:rPr>
        <w:tab/>
      </w:r>
      <w:r w:rsidR="000106EB" w:rsidRPr="006C5393">
        <w:rPr>
          <w:rFonts w:ascii="Arial" w:eastAsia="Arial" w:hAnsi="Arial"/>
          <w:b/>
          <w:sz w:val="22"/>
          <w:szCs w:val="22"/>
          <w:lang w:val="es-ES"/>
        </w:rPr>
        <w:t>TRAMITACIÓN DEL EXPEDIENTE Y PROCEDIMIENTO DE ADJUDICACIÓN</w:t>
      </w:r>
    </w:p>
    <w:p w:rsidR="00E208EF" w:rsidRPr="006C5393" w:rsidRDefault="004817EE" w:rsidP="00FC1E81">
      <w:pPr>
        <w:ind w:right="-165"/>
        <w:jc w:val="both"/>
        <w:rPr>
          <w:rFonts w:ascii="Arial" w:eastAsia="Arial" w:hAnsi="Arial"/>
          <w:sz w:val="22"/>
          <w:lang w:val="es-ES"/>
        </w:rPr>
      </w:pPr>
      <w:r w:rsidRPr="006C5393">
        <w:rPr>
          <w:rFonts w:ascii="Arial" w:eastAsia="Arial" w:hAnsi="Arial"/>
          <w:b/>
          <w:sz w:val="22"/>
          <w:lang w:val="es-ES"/>
        </w:rPr>
        <w:t xml:space="preserve">F1. </w:t>
      </w:r>
      <w:r w:rsidR="00E208EF" w:rsidRPr="006C5393">
        <w:rPr>
          <w:rFonts w:ascii="Arial" w:eastAsia="Arial" w:hAnsi="Arial"/>
          <w:b/>
          <w:sz w:val="22"/>
          <w:lang w:val="es-ES"/>
        </w:rPr>
        <w:t>Forma de tramitación:</w:t>
      </w:r>
      <w:r w:rsidR="00E208EF" w:rsidRPr="006C5393">
        <w:rPr>
          <w:rFonts w:ascii="Arial" w:eastAsia="Arial" w:hAnsi="Arial"/>
          <w:sz w:val="22"/>
          <w:lang w:val="es-ES"/>
        </w:rPr>
        <w:t xml:space="preserve"> </w:t>
      </w:r>
      <w:r w:rsidR="00DF7EDC" w:rsidRPr="006C5393">
        <w:rPr>
          <w:rFonts w:ascii="Arial" w:eastAsia="Arial" w:hAnsi="Arial"/>
          <w:sz w:val="22"/>
          <w:lang w:val="es-ES"/>
        </w:rPr>
        <w:t>Procedimiento de tramitación ordinaria</w:t>
      </w:r>
    </w:p>
    <w:p w:rsidR="00E208EF" w:rsidRPr="006C5393" w:rsidRDefault="004817EE" w:rsidP="00FC1E81">
      <w:pPr>
        <w:ind w:right="-165"/>
        <w:jc w:val="both"/>
        <w:rPr>
          <w:rFonts w:ascii="Arial" w:eastAsia="Arial" w:hAnsi="Arial"/>
          <w:sz w:val="22"/>
          <w:lang w:val="es-ES"/>
        </w:rPr>
      </w:pPr>
      <w:bookmarkStart w:id="2" w:name="page7"/>
      <w:bookmarkEnd w:id="2"/>
      <w:r w:rsidRPr="006C5393">
        <w:rPr>
          <w:rFonts w:ascii="Arial" w:eastAsia="Arial" w:hAnsi="Arial"/>
          <w:b/>
          <w:sz w:val="22"/>
          <w:lang w:val="es-ES"/>
        </w:rPr>
        <w:t xml:space="preserve">F2. </w:t>
      </w:r>
      <w:r w:rsidR="00E208EF" w:rsidRPr="006C5393">
        <w:rPr>
          <w:rFonts w:ascii="Arial" w:eastAsia="Arial" w:hAnsi="Arial"/>
          <w:b/>
          <w:sz w:val="22"/>
          <w:lang w:val="es-ES"/>
        </w:rPr>
        <w:t>Procedimiento</w:t>
      </w:r>
      <w:r w:rsidR="003D084D" w:rsidRPr="006C5393">
        <w:rPr>
          <w:rFonts w:ascii="Arial" w:eastAsia="Arial" w:hAnsi="Arial"/>
          <w:b/>
          <w:sz w:val="22"/>
          <w:lang w:val="es-ES"/>
        </w:rPr>
        <w:t xml:space="preserve"> </w:t>
      </w:r>
      <w:r w:rsidR="00E208EF" w:rsidRPr="006C5393">
        <w:rPr>
          <w:rFonts w:ascii="Arial" w:eastAsia="Arial" w:hAnsi="Arial"/>
          <w:b/>
          <w:sz w:val="22"/>
          <w:lang w:val="es-ES"/>
        </w:rPr>
        <w:t>de adjudicación:</w:t>
      </w:r>
      <w:r w:rsidR="00DF7EDC" w:rsidRPr="006C5393">
        <w:rPr>
          <w:rFonts w:ascii="Arial" w:eastAsia="Arial" w:hAnsi="Arial"/>
          <w:sz w:val="22"/>
          <w:lang w:val="es-ES"/>
        </w:rPr>
        <w:t xml:space="preserve"> </w:t>
      </w:r>
      <w:r w:rsidR="002E0D2F" w:rsidRPr="006C5393">
        <w:rPr>
          <w:rFonts w:ascii="Arial" w:eastAsia="Arial" w:hAnsi="Arial"/>
          <w:sz w:val="22"/>
          <w:lang w:val="es-ES"/>
        </w:rPr>
        <w:t>Procedimiento a</w:t>
      </w:r>
      <w:r w:rsidR="007F1F63" w:rsidRPr="006C5393">
        <w:rPr>
          <w:rFonts w:ascii="Arial" w:eastAsia="Arial" w:hAnsi="Arial"/>
          <w:sz w:val="22"/>
          <w:lang w:val="es-ES"/>
        </w:rPr>
        <w:t>bierto</w:t>
      </w:r>
      <w:r w:rsidR="00D44A85" w:rsidRPr="006C5393">
        <w:rPr>
          <w:rFonts w:ascii="Arial" w:eastAsia="Arial" w:hAnsi="Arial"/>
          <w:sz w:val="22"/>
          <w:lang w:val="es-ES"/>
        </w:rPr>
        <w:t xml:space="preserve">, </w:t>
      </w:r>
      <w:r w:rsidR="00E94875" w:rsidRPr="006C5393">
        <w:rPr>
          <w:rFonts w:ascii="Arial" w:eastAsia="Arial" w:hAnsi="Arial"/>
          <w:sz w:val="22"/>
          <w:lang w:val="es-ES"/>
        </w:rPr>
        <w:t>sujeto a regulación armonizada</w:t>
      </w:r>
      <w:r w:rsidR="002E0D2F" w:rsidRPr="006C5393">
        <w:rPr>
          <w:rFonts w:ascii="Arial" w:eastAsia="Arial" w:hAnsi="Arial"/>
          <w:sz w:val="22"/>
          <w:lang w:val="es-ES"/>
        </w:rPr>
        <w:t>, previsto y regulado en los artículos 156 a 158 de la Ley 9/2017, de 8 de noviembre, de contratos del sector público, por</w:t>
      </w:r>
      <w:r w:rsidR="002E0D2F" w:rsidRPr="006C5393">
        <w:rPr>
          <w:rFonts w:ascii="Arial" w:eastAsia="Arial" w:hAnsi="Arial"/>
          <w:vanish/>
          <w:sz w:val="22"/>
          <w:lang w:val="es-ES"/>
        </w:rPr>
        <w:t>&lt;A[por|para]&gt;</w:t>
      </w:r>
      <w:r w:rsidR="002E0D2F" w:rsidRPr="006C5393">
        <w:rPr>
          <w:rFonts w:ascii="Arial" w:eastAsia="Arial" w:hAnsi="Arial"/>
          <w:sz w:val="22"/>
          <w:lang w:val="es-ES"/>
        </w:rPr>
        <w:t xml:space="preserve"> la cual se invierten al ordenamiento jurídico español las directivas del Parlamento Europeo y del Consejo 2014/23/UE y 2014/24/UE, de 26 de febrero de 2014 (en adelante LCSP)</w:t>
      </w:r>
    </w:p>
    <w:p w:rsidR="00E208EF" w:rsidRPr="006C5393" w:rsidRDefault="004817EE" w:rsidP="00FC1E81">
      <w:pPr>
        <w:ind w:right="-165"/>
        <w:jc w:val="both"/>
        <w:rPr>
          <w:rFonts w:ascii="Arial" w:eastAsia="Arial" w:hAnsi="Arial"/>
          <w:sz w:val="22"/>
          <w:lang w:val="es-ES"/>
        </w:rPr>
      </w:pPr>
      <w:r w:rsidRPr="006C5393">
        <w:rPr>
          <w:rFonts w:ascii="Arial" w:eastAsia="Arial" w:hAnsi="Arial"/>
          <w:b/>
          <w:sz w:val="22"/>
          <w:lang w:val="es-ES"/>
        </w:rPr>
        <w:t xml:space="preserve">F3. </w:t>
      </w:r>
      <w:r w:rsidR="00E208EF" w:rsidRPr="006C5393">
        <w:rPr>
          <w:rFonts w:ascii="Arial" w:eastAsia="Arial" w:hAnsi="Arial"/>
          <w:b/>
          <w:sz w:val="22"/>
          <w:lang w:val="es-ES"/>
        </w:rPr>
        <w:t xml:space="preserve">Presentación de ofertas mediante herramienta de </w:t>
      </w:r>
      <w:r w:rsidR="00364804" w:rsidRPr="006C5393">
        <w:rPr>
          <w:rFonts w:ascii="Arial" w:eastAsia="Arial" w:hAnsi="Arial"/>
          <w:b/>
          <w:sz w:val="22"/>
          <w:lang w:val="es-ES"/>
        </w:rPr>
        <w:t>Sobre Digital</w:t>
      </w:r>
      <w:r w:rsidR="00E208EF" w:rsidRPr="006C5393">
        <w:rPr>
          <w:rFonts w:ascii="Arial" w:eastAsia="Arial" w:hAnsi="Arial"/>
          <w:sz w:val="22"/>
          <w:lang w:val="es-ES"/>
        </w:rPr>
        <w:t>:</w:t>
      </w:r>
      <w:r w:rsidR="00DF7EDC" w:rsidRPr="006C5393">
        <w:rPr>
          <w:rFonts w:ascii="Arial" w:eastAsia="Arial" w:hAnsi="Arial"/>
          <w:sz w:val="22"/>
          <w:lang w:val="es-ES"/>
        </w:rPr>
        <w:t xml:space="preserve"> Sí</w:t>
      </w:r>
    </w:p>
    <w:p w:rsidR="00E208EF" w:rsidRPr="006C5393" w:rsidRDefault="00E208EF" w:rsidP="00FC1E81">
      <w:pPr>
        <w:ind w:right="-165"/>
        <w:jc w:val="both"/>
        <w:rPr>
          <w:rFonts w:ascii="Times New Roman" w:eastAsia="Times New Roman" w:hAnsi="Times New Roman"/>
          <w:lang w:val="es-ES"/>
        </w:rPr>
      </w:pPr>
    </w:p>
    <w:p w:rsidR="00E208EF" w:rsidRPr="006C5393" w:rsidRDefault="00E208EF" w:rsidP="00FC1E81">
      <w:pPr>
        <w:ind w:right="-165"/>
        <w:jc w:val="both"/>
        <w:rPr>
          <w:rFonts w:ascii="Arial" w:eastAsia="Arial" w:hAnsi="Arial"/>
          <w:b/>
          <w:sz w:val="22"/>
          <w:lang w:val="es-ES"/>
        </w:rPr>
      </w:pPr>
      <w:r w:rsidRPr="006C5393">
        <w:rPr>
          <w:rFonts w:ascii="Arial" w:eastAsia="Arial" w:hAnsi="Arial"/>
          <w:b/>
          <w:sz w:val="22"/>
          <w:lang w:val="es-ES"/>
        </w:rPr>
        <w:t xml:space="preserve">G.  </w:t>
      </w:r>
      <w:r w:rsidR="000106EB" w:rsidRPr="006C5393">
        <w:rPr>
          <w:rFonts w:ascii="Arial" w:eastAsia="Arial" w:hAnsi="Arial"/>
          <w:b/>
          <w:sz w:val="22"/>
          <w:lang w:val="es-ES"/>
        </w:rPr>
        <w:t>SOLVENCIA Y CLASIFICACIÓN EMPRESARIAL</w:t>
      </w:r>
    </w:p>
    <w:p w:rsidR="00E208EF" w:rsidRPr="006C5393" w:rsidRDefault="00E208EF" w:rsidP="00FC1E81">
      <w:pPr>
        <w:ind w:right="-165"/>
        <w:jc w:val="both"/>
        <w:rPr>
          <w:rFonts w:ascii="Arial" w:eastAsia="Arial" w:hAnsi="Arial"/>
          <w:sz w:val="22"/>
          <w:lang w:val="es-ES"/>
        </w:rPr>
      </w:pPr>
      <w:r w:rsidRPr="006C5393">
        <w:rPr>
          <w:rFonts w:ascii="Arial" w:eastAsia="Arial" w:hAnsi="Arial"/>
          <w:b/>
          <w:sz w:val="22"/>
          <w:lang w:val="es-ES"/>
        </w:rPr>
        <w:t>G1</w:t>
      </w:r>
      <w:r w:rsidRPr="006C5393">
        <w:rPr>
          <w:rFonts w:ascii="Arial" w:eastAsia="Arial" w:hAnsi="Arial"/>
          <w:sz w:val="22"/>
          <w:lang w:val="es-ES"/>
        </w:rPr>
        <w:t xml:space="preserve">. </w:t>
      </w:r>
      <w:r w:rsidRPr="006C5393">
        <w:rPr>
          <w:rFonts w:ascii="Arial" w:eastAsia="Arial" w:hAnsi="Arial"/>
          <w:b/>
          <w:sz w:val="22"/>
          <w:lang w:val="es-ES"/>
        </w:rPr>
        <w:t xml:space="preserve">Criterios de selección relativos a la </w:t>
      </w:r>
      <w:r w:rsidRPr="006C5393">
        <w:rPr>
          <w:rFonts w:ascii="Arial" w:eastAsia="Arial" w:hAnsi="Arial"/>
          <w:b/>
          <w:sz w:val="22"/>
          <w:u w:val="single"/>
          <w:lang w:val="es-ES"/>
        </w:rPr>
        <w:t>solvencia económica y financiera y técnica</w:t>
      </w:r>
      <w:r w:rsidRPr="006C5393">
        <w:rPr>
          <w:rFonts w:ascii="Arial" w:eastAsia="Arial" w:hAnsi="Arial"/>
          <w:b/>
          <w:sz w:val="22"/>
          <w:lang w:val="es-ES"/>
        </w:rPr>
        <w:t xml:space="preserve"> o profesional</w:t>
      </w:r>
    </w:p>
    <w:p w:rsidR="00DF07BE" w:rsidRPr="006C5393" w:rsidRDefault="00DF07BE" w:rsidP="00FC1E81">
      <w:pPr>
        <w:spacing w:before="209"/>
        <w:ind w:right="-165"/>
        <w:jc w:val="both"/>
        <w:rPr>
          <w:rFonts w:ascii="Arial" w:eastAsia="Arial" w:hAnsi="Arial"/>
          <w:sz w:val="22"/>
          <w:szCs w:val="22"/>
          <w:lang w:val="es-ES"/>
        </w:rPr>
      </w:pPr>
      <w:r w:rsidRPr="006C5393">
        <w:rPr>
          <w:rFonts w:ascii="Arial" w:eastAsia="Arial" w:hAnsi="Arial"/>
          <w:b/>
          <w:i/>
          <w:sz w:val="22"/>
          <w:u w:val="single"/>
          <w:lang w:val="es-ES"/>
        </w:rPr>
        <w:t>Solvencia económica</w:t>
      </w:r>
      <w:r w:rsidR="001C4376" w:rsidRPr="006C5393">
        <w:rPr>
          <w:rFonts w:ascii="Arial" w:eastAsia="Arial" w:hAnsi="Arial"/>
          <w:b/>
          <w:sz w:val="22"/>
          <w:lang w:val="es-ES"/>
        </w:rPr>
        <w:t>:</w:t>
      </w:r>
      <w:r w:rsidR="001C4376" w:rsidRPr="006C5393">
        <w:rPr>
          <w:rFonts w:ascii="Arial" w:eastAsia="Arial" w:hAnsi="Arial"/>
          <w:sz w:val="22"/>
          <w:lang w:val="es-ES"/>
        </w:rPr>
        <w:t xml:space="preserve"> </w:t>
      </w:r>
      <w:r w:rsidRPr="006C5393">
        <w:rPr>
          <w:rFonts w:ascii="Arial" w:eastAsia="Arial" w:hAnsi="Arial"/>
          <w:sz w:val="22"/>
          <w:szCs w:val="22"/>
          <w:lang w:val="es-ES"/>
        </w:rPr>
        <w:t>La solvencia económica</w:t>
      </w:r>
      <w:r w:rsidR="007A4751" w:rsidRPr="006C5393">
        <w:rPr>
          <w:rFonts w:ascii="Arial" w:eastAsia="Arial" w:hAnsi="Arial"/>
          <w:sz w:val="22"/>
          <w:szCs w:val="22"/>
          <w:lang w:val="es-ES"/>
        </w:rPr>
        <w:t xml:space="preserve"> y financiera</w:t>
      </w:r>
      <w:r w:rsidRPr="006C5393">
        <w:rPr>
          <w:rFonts w:ascii="Arial" w:eastAsia="Arial" w:hAnsi="Arial"/>
          <w:sz w:val="22"/>
          <w:szCs w:val="22"/>
          <w:lang w:val="es-ES"/>
        </w:rPr>
        <w:t>, de acuerdo con lo que prevé el artículo 87 de la LCSP, hay que acreditarla por</w:t>
      </w:r>
      <w:r w:rsidRPr="006C5393">
        <w:rPr>
          <w:rFonts w:ascii="Arial" w:eastAsia="Arial" w:hAnsi="Arial"/>
          <w:vanish/>
          <w:sz w:val="22"/>
          <w:szCs w:val="22"/>
          <w:lang w:val="es-ES"/>
        </w:rPr>
        <w:t>&lt;A[por|para]&gt;</w:t>
      </w:r>
      <w:r w:rsidRPr="006C5393">
        <w:rPr>
          <w:rFonts w:ascii="Arial" w:eastAsia="Arial" w:hAnsi="Arial"/>
          <w:sz w:val="22"/>
          <w:szCs w:val="22"/>
          <w:lang w:val="es-ES"/>
        </w:rPr>
        <w:t xml:space="preserve"> los medios siguientes:  </w:t>
      </w:r>
    </w:p>
    <w:p w:rsidR="00DF07BE" w:rsidRPr="006C5393" w:rsidRDefault="00DF07BE" w:rsidP="00FC1E81">
      <w:pPr>
        <w:pStyle w:val="Pargrafdellista"/>
        <w:numPr>
          <w:ilvl w:val="0"/>
          <w:numId w:val="14"/>
        </w:numPr>
        <w:spacing w:after="200"/>
        <w:ind w:left="360" w:right="-165"/>
        <w:contextualSpacing/>
        <w:jc w:val="both"/>
        <w:rPr>
          <w:rFonts w:eastAsia="Arial" w:cs="Arial"/>
          <w:szCs w:val="22"/>
          <w:lang w:val="es-ES"/>
        </w:rPr>
      </w:pPr>
      <w:r w:rsidRPr="006C5393">
        <w:rPr>
          <w:rFonts w:eastAsia="Arial" w:cs="Arial"/>
          <w:szCs w:val="22"/>
          <w:lang w:val="es-ES"/>
        </w:rPr>
        <w:t xml:space="preserve">Cifra anual de negocios en el ámbito de actividades correspondiendo al objeto del contrato, en relación al mejor ejercicio dentro de los tres últimos años disponibles en función de la fecha de creación o de inicio de las actividades empresariales, por un importe igual o superior a </w:t>
      </w:r>
      <w:r w:rsidR="000234CD" w:rsidRPr="006C5393">
        <w:rPr>
          <w:b/>
          <w:bCs/>
          <w:szCs w:val="22"/>
          <w:lang w:val="es-ES"/>
        </w:rPr>
        <w:t>84.</w:t>
      </w:r>
      <w:r w:rsidR="00173C28" w:rsidRPr="006C5393">
        <w:rPr>
          <w:b/>
          <w:bCs/>
          <w:szCs w:val="22"/>
          <w:lang w:val="es-ES"/>
        </w:rPr>
        <w:t>602,45€.</w:t>
      </w:r>
      <w:r w:rsidRPr="006C5393">
        <w:rPr>
          <w:rFonts w:eastAsia="Arial" w:cs="Arial"/>
          <w:szCs w:val="22"/>
          <w:lang w:val="es-ES"/>
        </w:rPr>
        <w:t xml:space="preserve"> Los empresarios individuales no inscritos en el Registro mercantil lo tienen que acreditar mediante sus libros de inventarios y cuentas anuales legalizadas por el Registro Mercantil.</w:t>
      </w:r>
    </w:p>
    <w:p w:rsidR="00726577" w:rsidRPr="006C5393" w:rsidRDefault="00726577" w:rsidP="00FC1E81">
      <w:pPr>
        <w:pStyle w:val="Pargrafdellista"/>
        <w:spacing w:after="200"/>
        <w:ind w:left="360" w:right="-165"/>
        <w:contextualSpacing/>
        <w:jc w:val="both"/>
        <w:rPr>
          <w:rFonts w:eastAsia="Arial" w:cs="Arial"/>
          <w:szCs w:val="22"/>
          <w:lang w:val="es-ES"/>
        </w:rPr>
      </w:pPr>
    </w:p>
    <w:p w:rsidR="00463728" w:rsidRPr="006C5393" w:rsidRDefault="00DF07BE" w:rsidP="00FC1E81">
      <w:pPr>
        <w:pStyle w:val="Pargrafdellista"/>
        <w:numPr>
          <w:ilvl w:val="0"/>
          <w:numId w:val="14"/>
        </w:numPr>
        <w:spacing w:after="200"/>
        <w:ind w:left="360" w:right="-165"/>
        <w:contextualSpacing/>
        <w:jc w:val="both"/>
        <w:rPr>
          <w:rFonts w:eastAsia="Arial" w:cs="Arial"/>
          <w:szCs w:val="22"/>
          <w:lang w:val="es-ES"/>
        </w:rPr>
      </w:pPr>
      <w:r w:rsidRPr="006C5393">
        <w:rPr>
          <w:rFonts w:eastAsia="Arial" w:cs="Arial"/>
          <w:szCs w:val="22"/>
          <w:lang w:val="es-ES"/>
        </w:rPr>
        <w:t xml:space="preserve">Disposición de un seguro de indemnización por riesgos profesionales, por importe no inferior al valor </w:t>
      </w:r>
      <w:r w:rsidR="008C3113" w:rsidRPr="006C5393">
        <w:rPr>
          <w:rFonts w:eastAsia="Arial" w:cs="Arial"/>
          <w:szCs w:val="22"/>
          <w:lang w:val="es-ES"/>
        </w:rPr>
        <w:t>estimado</w:t>
      </w:r>
      <w:r w:rsidRPr="006C5393">
        <w:rPr>
          <w:rFonts w:eastAsia="Arial" w:cs="Arial"/>
          <w:vanish/>
          <w:szCs w:val="22"/>
          <w:lang w:val="es-ES"/>
        </w:rPr>
        <w:t>&lt;A[amado|estimado]&gt;</w:t>
      </w:r>
      <w:r w:rsidRPr="006C5393">
        <w:rPr>
          <w:rFonts w:eastAsia="Arial" w:cs="Arial"/>
          <w:szCs w:val="22"/>
          <w:lang w:val="es-ES"/>
        </w:rPr>
        <w:t xml:space="preserve"> del contrato </w:t>
      </w:r>
      <w:r w:rsidR="00173C28" w:rsidRPr="006C5393">
        <w:rPr>
          <w:b/>
          <w:bCs/>
          <w:szCs w:val="22"/>
          <w:lang w:val="es-ES"/>
        </w:rPr>
        <w:t>253.807,41€</w:t>
      </w:r>
      <w:r w:rsidRPr="006C5393">
        <w:rPr>
          <w:rFonts w:eastAsia="Arial" w:cs="Arial"/>
          <w:szCs w:val="22"/>
          <w:lang w:val="es-ES"/>
        </w:rPr>
        <w:t xml:space="preserve"> o compromiso de suscribírsela en caso de resultar propuesto adjudicatario. Asimismo, hay que aportar el compromiso de su renovación o prórroga de manera tal que se garantice el mantenimiento de su cobertura durante toda la ejecución del contrato. Para acreditar la disposición de este seguro habrá que aportar el número de póliza y compañía aseguradora (de acuerdo con el modelo que facilitará </w:t>
      </w:r>
      <w:r w:rsidR="008C3113" w:rsidRPr="006C5393">
        <w:rPr>
          <w:rFonts w:eastAsia="Arial" w:cs="Arial"/>
          <w:szCs w:val="22"/>
          <w:lang w:val="es-ES"/>
        </w:rPr>
        <w:t>La EAPC</w:t>
      </w:r>
      <w:r w:rsidRPr="006C5393">
        <w:rPr>
          <w:rFonts w:eastAsia="Arial" w:cs="Arial"/>
          <w:szCs w:val="22"/>
          <w:lang w:val="es-ES"/>
        </w:rPr>
        <w:t xml:space="preserve">) y el recibo de pago. En caso de que la póliza venza durante la ejecución del contrato habrá que aportar el nuevo recibo de pago. </w:t>
      </w:r>
    </w:p>
    <w:p w:rsidR="00C25508" w:rsidRPr="006C5393" w:rsidRDefault="00C25508" w:rsidP="00FC1E81">
      <w:pPr>
        <w:pStyle w:val="Pargrafdellista"/>
        <w:ind w:right="-165"/>
        <w:jc w:val="both"/>
        <w:rPr>
          <w:rFonts w:eastAsia="Arial" w:cs="Arial"/>
          <w:szCs w:val="22"/>
          <w:lang w:val="es-ES"/>
        </w:rPr>
      </w:pPr>
    </w:p>
    <w:p w:rsidR="00463728" w:rsidRPr="006C5393" w:rsidRDefault="00463728" w:rsidP="00FC1E81">
      <w:pPr>
        <w:pStyle w:val="Pargrafdellista"/>
        <w:ind w:right="-165"/>
        <w:jc w:val="both"/>
        <w:rPr>
          <w:rFonts w:eastAsia="Arial" w:cs="Arial"/>
          <w:b/>
          <w:lang w:val="es-ES"/>
        </w:rPr>
      </w:pPr>
    </w:p>
    <w:p w:rsidR="00463728" w:rsidRPr="006C5393" w:rsidRDefault="00463728" w:rsidP="00FC1E81">
      <w:pPr>
        <w:pStyle w:val="Pargrafdellista"/>
        <w:spacing w:after="200"/>
        <w:ind w:left="0" w:right="-165"/>
        <w:contextualSpacing/>
        <w:jc w:val="both"/>
        <w:rPr>
          <w:rFonts w:eastAsia="Arial" w:cs="Arial"/>
          <w:b/>
          <w:i/>
          <w:u w:val="single"/>
          <w:lang w:val="es-ES"/>
        </w:rPr>
      </w:pPr>
      <w:r w:rsidRPr="006C5393">
        <w:rPr>
          <w:rFonts w:eastAsia="Arial" w:cs="Arial"/>
          <w:b/>
          <w:i/>
          <w:u w:val="single"/>
          <w:lang w:val="es-ES"/>
        </w:rPr>
        <w:t xml:space="preserve">Solvencia técnica     </w:t>
      </w:r>
    </w:p>
    <w:p w:rsidR="00463728" w:rsidRPr="006C5393" w:rsidRDefault="00463728" w:rsidP="00FC1E81">
      <w:pPr>
        <w:pStyle w:val="Pargrafdellista"/>
        <w:tabs>
          <w:tab w:val="left" w:pos="284"/>
        </w:tabs>
        <w:autoSpaceDE w:val="0"/>
        <w:autoSpaceDN w:val="0"/>
        <w:adjustRightInd w:val="0"/>
        <w:ind w:left="-142" w:right="-165"/>
        <w:jc w:val="both"/>
        <w:rPr>
          <w:rFonts w:eastAsia="Arial" w:cs="Arial"/>
          <w:b/>
          <w:u w:val="single"/>
          <w:lang w:val="es-ES"/>
        </w:rPr>
      </w:pPr>
    </w:p>
    <w:p w:rsidR="00463728" w:rsidRPr="006C5393" w:rsidRDefault="00463728" w:rsidP="00FC1E81">
      <w:pPr>
        <w:pStyle w:val="Pargrafdellista"/>
        <w:tabs>
          <w:tab w:val="left" w:pos="284"/>
        </w:tabs>
        <w:autoSpaceDE w:val="0"/>
        <w:autoSpaceDN w:val="0"/>
        <w:adjustRightInd w:val="0"/>
        <w:ind w:left="0" w:right="-165"/>
        <w:jc w:val="both"/>
        <w:rPr>
          <w:rFonts w:cs="Arial"/>
          <w:lang w:val="es-ES"/>
        </w:rPr>
      </w:pPr>
      <w:r w:rsidRPr="006C5393">
        <w:rPr>
          <w:rFonts w:cs="Arial"/>
          <w:lang w:val="es-ES"/>
        </w:rPr>
        <w:t>La solvencia técnica o profesional, de acuerdo con lo que prevé el artículo 90 de la LCSP, habrá que acreditarla por</w:t>
      </w:r>
      <w:r w:rsidRPr="006C5393">
        <w:rPr>
          <w:rFonts w:cs="Arial"/>
          <w:vanish/>
          <w:lang w:val="es-ES"/>
        </w:rPr>
        <w:t>&lt;A[por|para]&gt;</w:t>
      </w:r>
      <w:r w:rsidRPr="006C5393">
        <w:rPr>
          <w:rFonts w:cs="Arial"/>
          <w:lang w:val="es-ES"/>
        </w:rPr>
        <w:t xml:space="preserve"> los medios siguientes:</w:t>
      </w:r>
    </w:p>
    <w:p w:rsidR="00463728" w:rsidRPr="006C5393" w:rsidRDefault="00463728" w:rsidP="00FC1E81">
      <w:pPr>
        <w:autoSpaceDE w:val="0"/>
        <w:autoSpaceDN w:val="0"/>
        <w:adjustRightInd w:val="0"/>
        <w:ind w:left="-142" w:right="-165"/>
        <w:jc w:val="both"/>
        <w:rPr>
          <w:rFonts w:ascii="Arial" w:hAnsi="Arial"/>
          <w:lang w:val="es-ES"/>
        </w:rPr>
      </w:pPr>
    </w:p>
    <w:p w:rsidR="008A30FC" w:rsidRPr="006C5393" w:rsidRDefault="00463728" w:rsidP="00FC1E81">
      <w:pPr>
        <w:ind w:right="-165"/>
        <w:jc w:val="both"/>
        <w:rPr>
          <w:rFonts w:ascii="Arial" w:eastAsia="Arial" w:hAnsi="Arial"/>
          <w:sz w:val="22"/>
          <w:szCs w:val="22"/>
          <w:lang w:val="es-ES"/>
        </w:rPr>
      </w:pPr>
      <w:r w:rsidRPr="006C5393">
        <w:rPr>
          <w:rFonts w:ascii="Arial" w:hAnsi="Arial"/>
          <w:sz w:val="22"/>
          <w:szCs w:val="22"/>
          <w:lang w:val="es-ES"/>
        </w:rPr>
        <w:t xml:space="preserve">Servicios o trabajos de igual o similar naturaleza en el objeto del contrato realizados en los últimos tres años. El importe anual de los servicios o trabajos de igual o similar naturaleza realizados durante la anualidad de mayor ejecución del periodo de tres años mencionado será de </w:t>
      </w:r>
      <w:r w:rsidR="000234CD" w:rsidRPr="006C5393">
        <w:rPr>
          <w:rFonts w:ascii="Arial" w:eastAsia="Times New Roman" w:hAnsi="Arial"/>
          <w:b/>
          <w:bCs/>
          <w:sz w:val="22"/>
          <w:szCs w:val="22"/>
          <w:lang w:val="es-ES"/>
        </w:rPr>
        <w:t>69.</w:t>
      </w:r>
      <w:r w:rsidR="00173C28" w:rsidRPr="006C5393">
        <w:rPr>
          <w:rFonts w:ascii="Arial" w:eastAsia="Times New Roman" w:hAnsi="Arial"/>
          <w:b/>
          <w:bCs/>
          <w:sz w:val="22"/>
          <w:szCs w:val="22"/>
          <w:lang w:val="es-ES"/>
        </w:rPr>
        <w:t>426,00€,</w:t>
      </w:r>
      <w:r w:rsidRPr="006C5393">
        <w:rPr>
          <w:rFonts w:ascii="Arial" w:hAnsi="Arial"/>
          <w:sz w:val="22"/>
          <w:szCs w:val="22"/>
          <w:lang w:val="es-ES"/>
        </w:rPr>
        <w:t xml:space="preserve"> como mínimo, el presupuesto de licitación, IVA excluido, de esta contratación</w:t>
      </w:r>
    </w:p>
    <w:p w:rsidR="00463728" w:rsidRPr="006C5393" w:rsidRDefault="00463728" w:rsidP="00FC1E81">
      <w:pPr>
        <w:ind w:right="-165"/>
        <w:jc w:val="both"/>
        <w:rPr>
          <w:rFonts w:ascii="Arial" w:eastAsia="Arial" w:hAnsi="Arial"/>
          <w:sz w:val="22"/>
          <w:lang w:val="es-ES"/>
        </w:rPr>
      </w:pPr>
    </w:p>
    <w:p w:rsidR="00E208EF" w:rsidRPr="006C5393" w:rsidRDefault="00C73EBE" w:rsidP="00FC1E81">
      <w:pPr>
        <w:ind w:right="-165"/>
        <w:jc w:val="both"/>
        <w:rPr>
          <w:rFonts w:ascii="Arial" w:eastAsia="Arial" w:hAnsi="Arial"/>
          <w:sz w:val="22"/>
          <w:lang w:val="es-ES"/>
        </w:rPr>
      </w:pPr>
      <w:r w:rsidRPr="006C5393">
        <w:rPr>
          <w:rFonts w:ascii="Arial" w:eastAsia="Arial" w:hAnsi="Arial"/>
          <w:b/>
          <w:sz w:val="22"/>
          <w:lang w:val="es-ES"/>
        </w:rPr>
        <w:t>G2.</w:t>
      </w:r>
      <w:r w:rsidRPr="006C5393">
        <w:rPr>
          <w:rFonts w:ascii="Arial" w:eastAsia="Arial" w:hAnsi="Arial"/>
          <w:sz w:val="22"/>
          <w:lang w:val="es-ES"/>
        </w:rPr>
        <w:t xml:space="preserve"> </w:t>
      </w:r>
      <w:r w:rsidRPr="006C5393">
        <w:rPr>
          <w:rFonts w:ascii="Arial" w:eastAsia="Arial" w:hAnsi="Arial"/>
          <w:b/>
          <w:sz w:val="22"/>
          <w:lang w:val="es-ES"/>
        </w:rPr>
        <w:t>C</w:t>
      </w:r>
      <w:r w:rsidR="00E208EF" w:rsidRPr="006C5393">
        <w:rPr>
          <w:rFonts w:ascii="Arial" w:eastAsia="Arial" w:hAnsi="Arial"/>
          <w:b/>
          <w:sz w:val="22"/>
          <w:lang w:val="es-ES"/>
        </w:rPr>
        <w:t>lasificación empresarial:</w:t>
      </w:r>
    </w:p>
    <w:p w:rsidR="00696E38" w:rsidRPr="006C5393" w:rsidRDefault="00696E38" w:rsidP="00FC1E81">
      <w:pPr>
        <w:pStyle w:val="Pargrafdellista"/>
        <w:spacing w:before="2"/>
        <w:ind w:left="0" w:right="-165"/>
        <w:jc w:val="both"/>
        <w:rPr>
          <w:rFonts w:eastAsia="Arial" w:cs="Arial"/>
          <w:lang w:val="es-ES"/>
        </w:rPr>
      </w:pPr>
      <w:r w:rsidRPr="006C5393">
        <w:rPr>
          <w:rFonts w:eastAsia="Arial" w:cs="Arial"/>
          <w:lang w:val="es-ES"/>
        </w:rPr>
        <w:t>De acuerdo con el artículo 77 de la LCSP, no se requiere clasificación empresarial. Tampoco se establece clasificación empresarial opcional, por</w:t>
      </w:r>
      <w:r w:rsidRPr="006C5393">
        <w:rPr>
          <w:rFonts w:eastAsia="Arial" w:cs="Arial"/>
          <w:vanish/>
          <w:lang w:val="es-ES"/>
        </w:rPr>
        <w:t>&lt;A[por|para]&gt;</w:t>
      </w:r>
      <w:r w:rsidRPr="006C5393">
        <w:rPr>
          <w:rFonts w:eastAsia="Arial" w:cs="Arial"/>
          <w:lang w:val="es-ES"/>
        </w:rPr>
        <w:t xml:space="preserve"> no haber correspondencia entre el código CPV principal del objeto del contrato y los grupos y subgrupos de clasificación empresarial.</w:t>
      </w:r>
    </w:p>
    <w:p w:rsidR="00463728" w:rsidRPr="006C5393" w:rsidRDefault="00463728" w:rsidP="00FC1E81">
      <w:pPr>
        <w:ind w:right="-165"/>
        <w:jc w:val="both"/>
        <w:rPr>
          <w:rFonts w:ascii="Arial" w:eastAsia="Arial" w:hAnsi="Arial"/>
          <w:sz w:val="22"/>
          <w:lang w:val="es-ES"/>
        </w:rPr>
      </w:pPr>
    </w:p>
    <w:p w:rsidR="00E208EF" w:rsidRPr="006C5393" w:rsidRDefault="00E208EF" w:rsidP="00FC1E81">
      <w:pPr>
        <w:ind w:right="-165"/>
        <w:jc w:val="both"/>
        <w:rPr>
          <w:rFonts w:ascii="Arial" w:eastAsia="Arial" w:hAnsi="Arial"/>
          <w:sz w:val="22"/>
          <w:lang w:val="es-ES"/>
        </w:rPr>
      </w:pPr>
      <w:r w:rsidRPr="006C5393">
        <w:rPr>
          <w:rFonts w:ascii="Arial" w:eastAsia="Arial" w:hAnsi="Arial"/>
          <w:b/>
          <w:sz w:val="22"/>
          <w:lang w:val="es-ES"/>
        </w:rPr>
        <w:t>G3.</w:t>
      </w:r>
      <w:r w:rsidRPr="006C5393">
        <w:rPr>
          <w:rFonts w:ascii="Arial" w:eastAsia="Arial" w:hAnsi="Arial"/>
          <w:sz w:val="22"/>
          <w:lang w:val="es-ES"/>
        </w:rPr>
        <w:t xml:space="preserve"> </w:t>
      </w:r>
      <w:r w:rsidRPr="006C5393">
        <w:rPr>
          <w:rFonts w:ascii="Arial" w:eastAsia="Arial" w:hAnsi="Arial"/>
          <w:b/>
          <w:sz w:val="22"/>
          <w:lang w:val="es-ES"/>
        </w:rPr>
        <w:t xml:space="preserve">Adscripción de </w:t>
      </w:r>
      <w:r w:rsidR="00FD0139" w:rsidRPr="006C5393">
        <w:rPr>
          <w:rFonts w:ascii="Arial" w:eastAsia="Arial" w:hAnsi="Arial"/>
          <w:b/>
          <w:sz w:val="22"/>
          <w:lang w:val="es-ES"/>
        </w:rPr>
        <w:t>medios personales</w:t>
      </w:r>
      <w:r w:rsidRPr="006C5393">
        <w:rPr>
          <w:rFonts w:ascii="Arial" w:eastAsia="Arial" w:hAnsi="Arial"/>
          <w:b/>
          <w:sz w:val="22"/>
          <w:lang w:val="es-ES"/>
        </w:rPr>
        <w:t xml:space="preserve"> a la ejecución del contrato</w:t>
      </w:r>
    </w:p>
    <w:p w:rsidR="00D11629" w:rsidRPr="006C5393" w:rsidRDefault="00D11629" w:rsidP="00FC1E81">
      <w:pPr>
        <w:ind w:right="-165"/>
        <w:jc w:val="both"/>
        <w:rPr>
          <w:rFonts w:ascii="Arial" w:eastAsia="Arial" w:hAnsi="Arial"/>
          <w:sz w:val="22"/>
          <w:lang w:val="es-ES" w:eastAsia="es-ES"/>
        </w:rPr>
      </w:pPr>
      <w:bookmarkStart w:id="3" w:name="page8"/>
      <w:bookmarkEnd w:id="3"/>
      <w:r w:rsidRPr="006C5393">
        <w:rPr>
          <w:rFonts w:ascii="Arial" w:eastAsia="Arial" w:hAnsi="Arial"/>
          <w:sz w:val="22"/>
          <w:lang w:val="es-ES" w:eastAsia="es-ES"/>
        </w:rPr>
        <w:t xml:space="preserve">La categoría profesional exigida al personal que tiene que aportar la empresa (oficial de primera) se corresponde, según el mismo convenio, con el Grupo profesional 5; división funcional de operarios, al cual corresponde el salario anual y las horas efectivas: </w:t>
      </w:r>
    </w:p>
    <w:p w:rsidR="00D11629" w:rsidRPr="006C5393" w:rsidRDefault="00D11629" w:rsidP="00FC1E81">
      <w:pPr>
        <w:ind w:right="-165"/>
        <w:jc w:val="both"/>
        <w:rPr>
          <w:rFonts w:ascii="Arial" w:eastAsia="Arial" w:hAnsi="Arial"/>
          <w:sz w:val="22"/>
          <w:lang w:val="es-ES" w:eastAsia="es-E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2835"/>
        <w:gridCol w:w="3254"/>
      </w:tblGrid>
      <w:tr w:rsidR="006C5393" w:rsidRPr="006C5393" w:rsidTr="00C52A68">
        <w:trPr>
          <w:jc w:val="center"/>
        </w:trPr>
        <w:tc>
          <w:tcPr>
            <w:tcW w:w="2405" w:type="dxa"/>
            <w:shd w:val="clear" w:color="auto" w:fill="auto"/>
          </w:tcPr>
          <w:p w:rsidR="00D11629" w:rsidRPr="006C5393" w:rsidRDefault="00D11629" w:rsidP="00FC1E81">
            <w:pPr>
              <w:ind w:left="-142" w:right="-165"/>
              <w:jc w:val="center"/>
              <w:rPr>
                <w:rFonts w:ascii="Arial" w:eastAsia="Times New Roman" w:hAnsi="Arial"/>
                <w:b/>
                <w:lang w:val="es-ES"/>
              </w:rPr>
            </w:pPr>
            <w:r w:rsidRPr="006C5393">
              <w:rPr>
                <w:rFonts w:ascii="Arial" w:eastAsia="Times New Roman" w:hAnsi="Arial"/>
                <w:b/>
                <w:lang w:val="es-ES"/>
              </w:rPr>
              <w:t>Grupo profesional</w:t>
            </w:r>
          </w:p>
        </w:tc>
        <w:tc>
          <w:tcPr>
            <w:tcW w:w="2835" w:type="dxa"/>
            <w:shd w:val="clear" w:color="auto" w:fill="auto"/>
          </w:tcPr>
          <w:p w:rsidR="00D11629" w:rsidRPr="006C5393" w:rsidRDefault="00D11629" w:rsidP="00FC1E81">
            <w:pPr>
              <w:ind w:left="-142" w:right="-165"/>
              <w:jc w:val="center"/>
              <w:rPr>
                <w:rFonts w:ascii="Arial" w:eastAsia="Times New Roman" w:hAnsi="Arial"/>
                <w:b/>
                <w:lang w:val="es-ES"/>
              </w:rPr>
            </w:pPr>
            <w:r w:rsidRPr="006C5393">
              <w:rPr>
                <w:rFonts w:ascii="Arial" w:eastAsia="Times New Roman" w:hAnsi="Arial"/>
                <w:b/>
                <w:lang w:val="es-ES"/>
              </w:rPr>
              <w:t xml:space="preserve">Salario anual </w:t>
            </w:r>
            <w:r w:rsidRPr="006C5393">
              <w:rPr>
                <w:rFonts w:ascii="Arial" w:eastAsia="Times New Roman" w:hAnsi="Arial"/>
                <w:b/>
                <w:lang w:val="es-ES"/>
              </w:rPr>
              <w:br/>
              <w:t>(convenio 2024)</w:t>
            </w:r>
          </w:p>
        </w:tc>
        <w:tc>
          <w:tcPr>
            <w:tcW w:w="3254" w:type="dxa"/>
            <w:shd w:val="clear" w:color="auto" w:fill="auto"/>
          </w:tcPr>
          <w:p w:rsidR="00D11629" w:rsidRPr="006C5393" w:rsidRDefault="00D11629" w:rsidP="00FC1E81">
            <w:pPr>
              <w:ind w:left="-142" w:right="-165"/>
              <w:jc w:val="center"/>
              <w:rPr>
                <w:rFonts w:ascii="Arial" w:eastAsia="Times New Roman" w:hAnsi="Arial"/>
                <w:b/>
                <w:lang w:val="es-ES"/>
              </w:rPr>
            </w:pPr>
            <w:r w:rsidRPr="006C5393">
              <w:rPr>
                <w:rFonts w:ascii="Arial" w:eastAsia="Times New Roman" w:hAnsi="Arial"/>
                <w:b/>
                <w:lang w:val="es-ES"/>
              </w:rPr>
              <w:t>Jornada laboral anual (convenio 2024)</w:t>
            </w:r>
          </w:p>
        </w:tc>
      </w:tr>
      <w:tr w:rsidR="00D11629" w:rsidRPr="006C5393" w:rsidTr="00C52A68">
        <w:trPr>
          <w:jc w:val="center"/>
        </w:trPr>
        <w:tc>
          <w:tcPr>
            <w:tcW w:w="2405" w:type="dxa"/>
            <w:shd w:val="clear" w:color="auto" w:fill="auto"/>
          </w:tcPr>
          <w:p w:rsidR="00D11629" w:rsidRPr="006C5393" w:rsidRDefault="00D11629" w:rsidP="00FC1E81">
            <w:pPr>
              <w:ind w:left="-142" w:right="-165"/>
              <w:jc w:val="center"/>
              <w:rPr>
                <w:rFonts w:ascii="Arial" w:eastAsia="Times New Roman" w:hAnsi="Arial"/>
                <w:lang w:val="es-ES"/>
              </w:rPr>
            </w:pPr>
            <w:r w:rsidRPr="006C5393">
              <w:rPr>
                <w:rFonts w:ascii="Arial" w:eastAsia="Times New Roman" w:hAnsi="Arial"/>
                <w:lang w:val="es-ES"/>
              </w:rPr>
              <w:t>Grupo 5; operarios</w:t>
            </w:r>
          </w:p>
        </w:tc>
        <w:tc>
          <w:tcPr>
            <w:tcW w:w="2835" w:type="dxa"/>
            <w:shd w:val="clear" w:color="auto" w:fill="auto"/>
          </w:tcPr>
          <w:p w:rsidR="00D11629" w:rsidRPr="006C5393" w:rsidRDefault="00C301C2" w:rsidP="00FC1E81">
            <w:pPr>
              <w:ind w:left="-142" w:right="-165"/>
              <w:jc w:val="center"/>
              <w:rPr>
                <w:rFonts w:ascii="Arial" w:eastAsia="Times New Roman" w:hAnsi="Arial"/>
                <w:lang w:val="es-ES"/>
              </w:rPr>
            </w:pPr>
            <w:r w:rsidRPr="006C5393">
              <w:rPr>
                <w:rFonts w:ascii="Arial" w:eastAsia="Times New Roman" w:hAnsi="Arial"/>
                <w:lang w:val="es-ES"/>
              </w:rPr>
              <w:t>26.967,31</w:t>
            </w:r>
            <w:r w:rsidR="00D11629" w:rsidRPr="006C5393">
              <w:rPr>
                <w:rFonts w:ascii="Arial" w:eastAsia="Times New Roman" w:hAnsi="Arial"/>
                <w:lang w:val="es-ES"/>
              </w:rPr>
              <w:t xml:space="preserve"> €</w:t>
            </w:r>
          </w:p>
        </w:tc>
        <w:tc>
          <w:tcPr>
            <w:tcW w:w="3254" w:type="dxa"/>
            <w:shd w:val="clear" w:color="auto" w:fill="auto"/>
          </w:tcPr>
          <w:p w:rsidR="00D11629" w:rsidRPr="006C5393" w:rsidRDefault="00D11629" w:rsidP="00FC1E81">
            <w:pPr>
              <w:ind w:left="-142" w:right="-165"/>
              <w:jc w:val="center"/>
              <w:rPr>
                <w:rFonts w:ascii="Arial" w:eastAsia="Times New Roman" w:hAnsi="Arial"/>
                <w:lang w:val="es-ES"/>
              </w:rPr>
            </w:pPr>
            <w:r w:rsidRPr="006C5393">
              <w:rPr>
                <w:rFonts w:ascii="Arial" w:eastAsia="Times New Roman" w:hAnsi="Arial"/>
                <w:lang w:val="es-ES"/>
              </w:rPr>
              <w:t>1.750 horas</w:t>
            </w:r>
          </w:p>
        </w:tc>
      </w:tr>
    </w:tbl>
    <w:p w:rsidR="00D11629" w:rsidRPr="006C5393" w:rsidRDefault="00D11629" w:rsidP="00FC1E81">
      <w:pPr>
        <w:ind w:left="-142" w:right="-165"/>
        <w:jc w:val="both"/>
        <w:rPr>
          <w:rFonts w:ascii="Arial" w:hAnsi="Arial"/>
          <w:lang w:val="es-ES"/>
        </w:rPr>
      </w:pPr>
    </w:p>
    <w:p w:rsidR="002103E9" w:rsidRPr="006C5393" w:rsidRDefault="00CC62CB" w:rsidP="00FC1E81">
      <w:pPr>
        <w:ind w:right="-165"/>
        <w:jc w:val="both"/>
        <w:rPr>
          <w:rFonts w:ascii="Arial" w:eastAsia="Arial" w:hAnsi="Arial"/>
          <w:b/>
          <w:sz w:val="22"/>
          <w:lang w:val="es-ES"/>
        </w:rPr>
      </w:pPr>
      <w:r w:rsidRPr="006C5393">
        <w:rPr>
          <w:rFonts w:ascii="Arial" w:eastAsia="Arial" w:hAnsi="Arial"/>
          <w:b/>
          <w:sz w:val="22"/>
          <w:lang w:val="es-ES"/>
        </w:rPr>
        <w:t>G4</w:t>
      </w:r>
      <w:r w:rsidR="002103E9" w:rsidRPr="006C5393">
        <w:rPr>
          <w:rFonts w:ascii="Arial" w:eastAsia="Arial" w:hAnsi="Arial"/>
          <w:b/>
          <w:sz w:val="22"/>
          <w:lang w:val="es-ES"/>
        </w:rPr>
        <w:t>.</w:t>
      </w:r>
      <w:r w:rsidR="002103E9" w:rsidRPr="006C5393">
        <w:rPr>
          <w:rFonts w:ascii="Arial" w:eastAsia="Arial" w:hAnsi="Arial"/>
          <w:sz w:val="22"/>
          <w:lang w:val="es-ES"/>
        </w:rPr>
        <w:t xml:space="preserve"> </w:t>
      </w:r>
      <w:r w:rsidR="002103E9" w:rsidRPr="006C5393">
        <w:rPr>
          <w:rFonts w:ascii="Arial" w:eastAsia="Arial" w:hAnsi="Arial"/>
          <w:b/>
          <w:sz w:val="22"/>
          <w:lang w:val="es-ES"/>
        </w:rPr>
        <w:t>Otras obligaciones</w:t>
      </w:r>
    </w:p>
    <w:p w:rsidR="002103E9" w:rsidRPr="006C5393" w:rsidRDefault="002103E9" w:rsidP="00FC1E81">
      <w:pPr>
        <w:ind w:right="-165"/>
        <w:jc w:val="both"/>
        <w:rPr>
          <w:rFonts w:ascii="Arial" w:eastAsia="Arial" w:hAnsi="Arial"/>
          <w:sz w:val="22"/>
          <w:lang w:val="es-ES"/>
        </w:rPr>
      </w:pPr>
    </w:p>
    <w:p w:rsidR="00E208EF" w:rsidRPr="006C5393" w:rsidRDefault="002103E9" w:rsidP="00FC1E81">
      <w:pPr>
        <w:ind w:right="-165"/>
        <w:jc w:val="both"/>
        <w:rPr>
          <w:rFonts w:ascii="Times New Roman" w:eastAsia="Times New Roman" w:hAnsi="Times New Roman"/>
          <w:lang w:val="es-ES"/>
        </w:rPr>
      </w:pPr>
      <w:r w:rsidRPr="006C5393">
        <w:rPr>
          <w:rFonts w:ascii="Arial" w:eastAsia="Arial" w:hAnsi="Arial"/>
          <w:sz w:val="22"/>
          <w:szCs w:val="22"/>
          <w:lang w:val="es-ES"/>
        </w:rPr>
        <w:t xml:space="preserve">Las empresas licitadoras </w:t>
      </w:r>
      <w:r w:rsidR="008E12ED" w:rsidRPr="006C5393">
        <w:rPr>
          <w:rFonts w:ascii="Arial" w:eastAsia="Arial" w:hAnsi="Arial"/>
          <w:sz w:val="22"/>
          <w:szCs w:val="22"/>
          <w:lang w:val="es-ES"/>
        </w:rPr>
        <w:t>deben</w:t>
      </w:r>
      <w:r w:rsidRPr="006C5393">
        <w:rPr>
          <w:rFonts w:ascii="Arial" w:eastAsia="Arial" w:hAnsi="Arial"/>
          <w:sz w:val="22"/>
          <w:szCs w:val="22"/>
          <w:lang w:val="es-ES"/>
        </w:rPr>
        <w:t xml:space="preserve"> disponer y declarar –antes de la fecha de finalización del plazo de presentación de ofertas- la inscripción correspondiente en el Registro de Agentes de la Seguridad Industrial (RASIC).</w:t>
      </w:r>
    </w:p>
    <w:p w:rsidR="002103E9" w:rsidRPr="006C5393" w:rsidRDefault="002103E9" w:rsidP="00FC1E81">
      <w:pPr>
        <w:ind w:right="-165"/>
        <w:jc w:val="both"/>
        <w:rPr>
          <w:rFonts w:ascii="Times New Roman" w:eastAsia="Times New Roman" w:hAnsi="Times New Roman"/>
          <w:lang w:val="es-ES"/>
        </w:rPr>
      </w:pPr>
    </w:p>
    <w:p w:rsidR="002103E9" w:rsidRPr="006C5393" w:rsidRDefault="002103E9" w:rsidP="00FC1E81">
      <w:pPr>
        <w:ind w:right="-165"/>
        <w:jc w:val="both"/>
        <w:rPr>
          <w:rFonts w:ascii="Times New Roman" w:eastAsia="Times New Roman" w:hAnsi="Times New Roman"/>
          <w:lang w:val="es-ES"/>
        </w:rPr>
      </w:pPr>
    </w:p>
    <w:p w:rsidR="00A82624" w:rsidRPr="006C5393" w:rsidRDefault="00A82624" w:rsidP="00FC1E81">
      <w:pPr>
        <w:ind w:right="-165"/>
        <w:jc w:val="both"/>
        <w:rPr>
          <w:rFonts w:ascii="Arial" w:eastAsia="Arial" w:hAnsi="Arial"/>
          <w:b/>
          <w:sz w:val="22"/>
          <w:lang w:val="es-ES"/>
        </w:rPr>
      </w:pPr>
      <w:r w:rsidRPr="006C5393">
        <w:rPr>
          <w:rFonts w:ascii="Arial" w:eastAsia="Arial" w:hAnsi="Arial"/>
          <w:b/>
          <w:sz w:val="22"/>
          <w:lang w:val="es-ES"/>
        </w:rPr>
        <w:t xml:space="preserve">H. </w:t>
      </w:r>
      <w:r w:rsidR="000106EB" w:rsidRPr="006C5393">
        <w:rPr>
          <w:rFonts w:ascii="Arial" w:eastAsia="Arial" w:hAnsi="Arial"/>
          <w:b/>
          <w:sz w:val="22"/>
          <w:lang w:val="es-ES"/>
        </w:rPr>
        <w:t>OBLIGACIÓN DE VISITAR LAS DEPENDENCIAS Y/O LOCALES OBJETOS DE LICITACIÓN</w:t>
      </w:r>
      <w:r w:rsidRPr="006C5393">
        <w:rPr>
          <w:rFonts w:ascii="Arial" w:eastAsia="Arial" w:hAnsi="Arial"/>
          <w:b/>
          <w:sz w:val="22"/>
          <w:lang w:val="es-ES"/>
        </w:rPr>
        <w:t>:</w:t>
      </w:r>
    </w:p>
    <w:p w:rsidR="004117B8" w:rsidRPr="006C5393" w:rsidRDefault="004117B8" w:rsidP="00FC1E81">
      <w:pPr>
        <w:ind w:left="3" w:right="-165"/>
        <w:jc w:val="both"/>
        <w:rPr>
          <w:rFonts w:ascii="Arial" w:eastAsia="Arial" w:hAnsi="Arial"/>
          <w:sz w:val="22"/>
          <w:lang w:val="es-ES"/>
        </w:rPr>
      </w:pPr>
      <w:r w:rsidRPr="006C5393">
        <w:rPr>
          <w:rFonts w:ascii="Arial" w:eastAsia="Arial" w:hAnsi="Arial"/>
          <w:sz w:val="22"/>
          <w:lang w:val="es-ES"/>
        </w:rPr>
        <w:t>No se prevé la posibilidad de visitar las dependencias objeto de la licitación, dado que el programa de trabajo l</w:t>
      </w:r>
      <w:r w:rsidR="009D130C" w:rsidRPr="006C5393">
        <w:rPr>
          <w:rFonts w:ascii="Arial" w:eastAsia="Arial" w:hAnsi="Arial"/>
          <w:sz w:val="22"/>
          <w:lang w:val="es-ES"/>
        </w:rPr>
        <w:t>o</w:t>
      </w:r>
      <w:r w:rsidRPr="006C5393">
        <w:rPr>
          <w:rFonts w:ascii="Arial" w:eastAsia="Arial" w:hAnsi="Arial"/>
          <w:sz w:val="22"/>
          <w:lang w:val="es-ES"/>
        </w:rPr>
        <w:t xml:space="preserve"> facilitará </w:t>
      </w:r>
      <w:r w:rsidR="008C3113" w:rsidRPr="006C5393">
        <w:rPr>
          <w:rFonts w:ascii="Arial" w:eastAsia="Arial" w:hAnsi="Arial"/>
          <w:sz w:val="22"/>
          <w:lang w:val="es-ES"/>
        </w:rPr>
        <w:t>La EAPC</w:t>
      </w:r>
      <w:r w:rsidRPr="006C5393">
        <w:rPr>
          <w:rFonts w:ascii="Arial" w:eastAsia="Arial" w:hAnsi="Arial"/>
          <w:sz w:val="22"/>
          <w:lang w:val="es-ES"/>
        </w:rPr>
        <w:t>.</w:t>
      </w:r>
    </w:p>
    <w:p w:rsidR="00613C27" w:rsidRPr="006C5393" w:rsidRDefault="00613C27" w:rsidP="00FC1E81">
      <w:pPr>
        <w:ind w:left="3" w:right="-165"/>
        <w:jc w:val="both"/>
        <w:rPr>
          <w:rFonts w:ascii="Arial" w:eastAsia="Arial" w:hAnsi="Arial"/>
          <w:sz w:val="22"/>
          <w:lang w:val="es-ES"/>
        </w:rPr>
      </w:pPr>
    </w:p>
    <w:p w:rsidR="004117B8" w:rsidRPr="006C5393" w:rsidRDefault="004117B8" w:rsidP="00FC1E81">
      <w:pPr>
        <w:ind w:right="-165"/>
        <w:jc w:val="both"/>
        <w:rPr>
          <w:rFonts w:ascii="Arial" w:eastAsia="Arial" w:hAnsi="Arial"/>
          <w:sz w:val="22"/>
          <w:lang w:val="es-ES"/>
        </w:rPr>
      </w:pPr>
    </w:p>
    <w:p w:rsidR="000F152B" w:rsidRPr="006C5393" w:rsidRDefault="000106EB" w:rsidP="00FC1E81">
      <w:pPr>
        <w:numPr>
          <w:ilvl w:val="0"/>
          <w:numId w:val="31"/>
        </w:numPr>
        <w:tabs>
          <w:tab w:val="left" w:pos="284"/>
          <w:tab w:val="left" w:pos="3195"/>
        </w:tabs>
        <w:ind w:left="142" w:right="-165" w:hanging="142"/>
        <w:jc w:val="both"/>
        <w:rPr>
          <w:rFonts w:ascii="Arial" w:eastAsia="Arial" w:hAnsi="Arial"/>
          <w:b/>
          <w:sz w:val="22"/>
          <w:lang w:val="es-ES"/>
        </w:rPr>
      </w:pPr>
      <w:r w:rsidRPr="006C5393">
        <w:rPr>
          <w:rFonts w:ascii="Arial" w:eastAsia="Arial" w:hAnsi="Arial"/>
          <w:b/>
          <w:sz w:val="22"/>
          <w:lang w:val="es-ES"/>
        </w:rPr>
        <w:t>CRITERIOS DE ADJUDICACIÓN</w:t>
      </w:r>
    </w:p>
    <w:p w:rsidR="00613C27" w:rsidRPr="006C5393" w:rsidRDefault="00613C27" w:rsidP="00FC1E81">
      <w:pPr>
        <w:tabs>
          <w:tab w:val="left" w:pos="3195"/>
        </w:tabs>
        <w:ind w:right="-165"/>
        <w:jc w:val="both"/>
        <w:rPr>
          <w:rFonts w:ascii="Arial" w:eastAsia="Arial" w:hAnsi="Arial"/>
          <w:b/>
          <w:sz w:val="22"/>
          <w:lang w:val="es-ES"/>
        </w:rPr>
      </w:pPr>
    </w:p>
    <w:p w:rsidR="008A0C1B" w:rsidRPr="006C5393" w:rsidRDefault="008A0C1B" w:rsidP="00FC1E81">
      <w:pPr>
        <w:ind w:right="-165"/>
        <w:jc w:val="both"/>
        <w:rPr>
          <w:rFonts w:ascii="Arial" w:hAnsi="Arial"/>
          <w:sz w:val="22"/>
          <w:szCs w:val="22"/>
          <w:shd w:val="clear" w:color="auto" w:fill="FFFFFF"/>
          <w:lang w:val="es-ES" w:eastAsia="en-US"/>
        </w:rPr>
      </w:pPr>
      <w:r w:rsidRPr="006C5393">
        <w:rPr>
          <w:rFonts w:ascii="Arial" w:hAnsi="Arial"/>
          <w:b/>
          <w:bCs/>
          <w:sz w:val="22"/>
          <w:szCs w:val="22"/>
          <w:shd w:val="clear" w:color="auto" w:fill="FFFFFF"/>
          <w:lang w:val="es-ES" w:eastAsia="en-US"/>
        </w:rPr>
        <w:t>Criterios automáticos mediante la utilización de fórmulas</w:t>
      </w:r>
      <w:r w:rsidRPr="006C5393">
        <w:rPr>
          <w:rFonts w:ascii="Arial" w:hAnsi="Arial"/>
          <w:sz w:val="22"/>
          <w:szCs w:val="22"/>
          <w:shd w:val="clear" w:color="auto" w:fill="FFFFFF"/>
          <w:lang w:val="es-ES" w:eastAsia="en-US"/>
        </w:rPr>
        <w:t xml:space="preserve">: </w:t>
      </w:r>
    </w:p>
    <w:p w:rsidR="008A0C1B" w:rsidRPr="006C5393" w:rsidRDefault="008A0C1B" w:rsidP="00FC1E81">
      <w:pPr>
        <w:ind w:right="-165"/>
        <w:jc w:val="both"/>
        <w:rPr>
          <w:rFonts w:ascii="Arial" w:hAnsi="Arial"/>
          <w:sz w:val="22"/>
          <w:szCs w:val="22"/>
          <w:shd w:val="clear" w:color="auto" w:fill="FFFFFF"/>
          <w:lang w:val="es-ES" w:eastAsia="en-US"/>
        </w:rPr>
      </w:pPr>
    </w:p>
    <w:p w:rsidR="008A0C1B" w:rsidRPr="006C5393" w:rsidRDefault="008A0C1B" w:rsidP="00FC1E81">
      <w:pPr>
        <w:ind w:right="-165"/>
        <w:jc w:val="both"/>
        <w:rPr>
          <w:rFonts w:ascii="Arial" w:hAnsi="Arial"/>
          <w:sz w:val="22"/>
          <w:szCs w:val="22"/>
          <w:lang w:val="es-ES" w:eastAsia="en-US"/>
        </w:rPr>
      </w:pPr>
      <w:r w:rsidRPr="006C5393">
        <w:rPr>
          <w:rFonts w:ascii="Arial" w:hAnsi="Arial"/>
          <w:sz w:val="22"/>
          <w:szCs w:val="22"/>
          <w:lang w:val="es-ES" w:eastAsia="en-US"/>
        </w:rPr>
        <w:t>De acuerdo con los criterios de adjudicación (art. 145 y 146 LCSP) que podrán ser evaluables mediante juicio de valor y automáticos o únicamente automáticos, según el caso. Y de acuerdo con las formulas de la Directriz 1/2020 de aplicación de fórmulas de valoración y puntuación de las proposiciones económica y técnica de la Dirección General de Contratación Pública.</w:t>
      </w:r>
    </w:p>
    <w:p w:rsidR="008A0C1B" w:rsidRPr="006C5393" w:rsidRDefault="008A0C1B" w:rsidP="00FC1E81">
      <w:pPr>
        <w:ind w:right="-165"/>
        <w:jc w:val="both"/>
        <w:rPr>
          <w:rFonts w:ascii="Arial" w:hAnsi="Arial"/>
          <w:sz w:val="22"/>
          <w:szCs w:val="22"/>
          <w:lang w:val="es-ES" w:eastAsia="en-US"/>
        </w:rPr>
      </w:pPr>
    </w:p>
    <w:p w:rsidR="008A0C1B" w:rsidRPr="006C5393" w:rsidRDefault="008A0C1B" w:rsidP="00FC1E81">
      <w:pPr>
        <w:ind w:right="-165"/>
        <w:jc w:val="both"/>
        <w:rPr>
          <w:rFonts w:ascii="Arial" w:hAnsi="Arial"/>
          <w:sz w:val="22"/>
          <w:szCs w:val="22"/>
          <w:lang w:val="es-ES" w:eastAsia="en-US"/>
        </w:rPr>
      </w:pPr>
      <w:r w:rsidRPr="006C5393">
        <w:rPr>
          <w:rFonts w:ascii="Arial" w:hAnsi="Arial"/>
          <w:sz w:val="22"/>
          <w:szCs w:val="22"/>
          <w:lang w:val="es-ES" w:eastAsia="en-US"/>
        </w:rPr>
        <w:t>El servicio objeto de esta licitación se adjudicará a la empresa que, en su conjunto, haga la proposición económicamente más ventajosa, según los criterios que, por orden decreciente de importancia y con la ponderación correspondiente,</w:t>
      </w:r>
      <w:r w:rsidR="000234CD" w:rsidRPr="006C5393">
        <w:rPr>
          <w:rFonts w:ascii="Arial" w:hAnsi="Arial"/>
          <w:sz w:val="22"/>
          <w:szCs w:val="22"/>
          <w:lang w:val="es-ES" w:eastAsia="en-US"/>
        </w:rPr>
        <w:t xml:space="preserve"> se señalan en este apartado:</w:t>
      </w:r>
    </w:p>
    <w:p w:rsidR="008A0C1B" w:rsidRPr="006C5393" w:rsidRDefault="008A0C1B" w:rsidP="00FC1E81">
      <w:pPr>
        <w:ind w:right="-165"/>
        <w:jc w:val="both"/>
        <w:rPr>
          <w:rFonts w:ascii="Arial" w:hAnsi="Arial"/>
          <w:sz w:val="22"/>
          <w:szCs w:val="22"/>
          <w:lang w:val="es-ES" w:eastAsia="en-US"/>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655"/>
        <w:gridCol w:w="1276"/>
      </w:tblGrid>
      <w:tr w:rsidR="006C5393" w:rsidRPr="006C5393" w:rsidTr="00290E2B">
        <w:trPr>
          <w:trHeight w:val="375"/>
        </w:trPr>
        <w:tc>
          <w:tcPr>
            <w:tcW w:w="7655" w:type="dxa"/>
            <w:tcMar>
              <w:top w:w="0" w:type="dxa"/>
              <w:left w:w="108" w:type="dxa"/>
              <w:bottom w:w="0" w:type="dxa"/>
              <w:right w:w="108" w:type="dxa"/>
            </w:tcMar>
            <w:hideMark/>
          </w:tcPr>
          <w:p w:rsidR="008A0C1B" w:rsidRPr="006C5393" w:rsidRDefault="008A0C1B" w:rsidP="00FC1E81">
            <w:pPr>
              <w:ind w:right="-165"/>
              <w:jc w:val="both"/>
              <w:rPr>
                <w:rFonts w:ascii="Arial" w:hAnsi="Arial"/>
                <w:lang w:val="es-ES" w:eastAsia="en-US"/>
              </w:rPr>
            </w:pPr>
            <w:r w:rsidRPr="006C5393">
              <w:rPr>
                <w:rFonts w:ascii="Arial" w:hAnsi="Arial"/>
                <w:sz w:val="22"/>
                <w:szCs w:val="22"/>
                <w:lang w:val="es-ES" w:eastAsia="en-US"/>
              </w:rPr>
              <w:t>I1. Oferta económica</w:t>
            </w:r>
          </w:p>
        </w:tc>
        <w:tc>
          <w:tcPr>
            <w:tcW w:w="1276" w:type="dxa"/>
            <w:tcMar>
              <w:top w:w="0" w:type="dxa"/>
              <w:left w:w="108" w:type="dxa"/>
              <w:bottom w:w="0" w:type="dxa"/>
              <w:right w:w="108" w:type="dxa"/>
            </w:tcMar>
            <w:hideMark/>
          </w:tcPr>
          <w:p w:rsidR="008A0C1B" w:rsidRPr="006C5393" w:rsidRDefault="008A0C1B" w:rsidP="00FC1E81">
            <w:pPr>
              <w:ind w:right="-165"/>
              <w:jc w:val="both"/>
              <w:rPr>
                <w:rFonts w:ascii="Arial" w:hAnsi="Arial"/>
                <w:sz w:val="22"/>
                <w:szCs w:val="22"/>
                <w:lang w:val="es-ES" w:eastAsia="en-US"/>
              </w:rPr>
            </w:pPr>
            <w:r w:rsidRPr="006C5393">
              <w:rPr>
                <w:rFonts w:ascii="Arial" w:hAnsi="Arial"/>
                <w:sz w:val="22"/>
                <w:szCs w:val="22"/>
                <w:lang w:val="es-ES" w:eastAsia="en-US"/>
              </w:rPr>
              <w:t>80 puntos</w:t>
            </w:r>
          </w:p>
        </w:tc>
      </w:tr>
      <w:tr w:rsidR="006C5393" w:rsidRPr="006C5393" w:rsidTr="00290E2B">
        <w:tc>
          <w:tcPr>
            <w:tcW w:w="7655" w:type="dxa"/>
            <w:tcMar>
              <w:top w:w="0" w:type="dxa"/>
              <w:left w:w="108" w:type="dxa"/>
              <w:bottom w:w="0" w:type="dxa"/>
              <w:right w:w="108" w:type="dxa"/>
            </w:tcMar>
            <w:hideMark/>
          </w:tcPr>
          <w:p w:rsidR="008A0C1B" w:rsidRPr="006C5393" w:rsidRDefault="008A0C1B" w:rsidP="00FC1E81">
            <w:pPr>
              <w:ind w:right="-165"/>
              <w:jc w:val="both"/>
              <w:rPr>
                <w:rFonts w:ascii="Arial" w:hAnsi="Arial"/>
                <w:sz w:val="22"/>
                <w:szCs w:val="22"/>
                <w:lang w:val="es-ES" w:eastAsia="en-US"/>
              </w:rPr>
            </w:pPr>
            <w:r w:rsidRPr="006C5393">
              <w:rPr>
                <w:rFonts w:ascii="Arial" w:hAnsi="Arial"/>
                <w:sz w:val="22"/>
                <w:szCs w:val="22"/>
                <w:lang w:val="es-ES" w:eastAsia="en-US"/>
              </w:rPr>
              <w:t>I2. Criterio de valoración propuesta con mayor piezas que dé cumplimiento</w:t>
            </w:r>
            <w:r w:rsidRPr="006C5393">
              <w:rPr>
                <w:rFonts w:ascii="Arial" w:hAnsi="Arial"/>
                <w:vanish/>
                <w:sz w:val="22"/>
                <w:szCs w:val="22"/>
                <w:lang w:val="es-ES" w:eastAsia="en-US"/>
              </w:rPr>
              <w:t>&lt;A[cumplimiento|cumplido]&gt;</w:t>
            </w:r>
            <w:r w:rsidRPr="006C5393">
              <w:rPr>
                <w:rFonts w:ascii="Arial" w:hAnsi="Arial"/>
                <w:sz w:val="22"/>
                <w:szCs w:val="22"/>
                <w:lang w:val="es-ES" w:eastAsia="en-US"/>
              </w:rPr>
              <w:t xml:space="preserve"> con los estándares Oeko-tex 100, Made in Green o equivalente  </w:t>
            </w:r>
          </w:p>
        </w:tc>
        <w:tc>
          <w:tcPr>
            <w:tcW w:w="1276" w:type="dxa"/>
            <w:tcMar>
              <w:top w:w="0" w:type="dxa"/>
              <w:left w:w="108" w:type="dxa"/>
              <w:bottom w:w="0" w:type="dxa"/>
              <w:right w:w="108" w:type="dxa"/>
            </w:tcMar>
            <w:hideMark/>
          </w:tcPr>
          <w:p w:rsidR="008A0C1B" w:rsidRPr="006C5393" w:rsidRDefault="008A0C1B" w:rsidP="00FC1E81">
            <w:pPr>
              <w:ind w:right="-165"/>
              <w:jc w:val="both"/>
              <w:rPr>
                <w:rFonts w:ascii="Arial" w:hAnsi="Arial"/>
                <w:sz w:val="22"/>
                <w:szCs w:val="22"/>
                <w:lang w:val="es-ES" w:eastAsia="en-US"/>
              </w:rPr>
            </w:pPr>
            <w:r w:rsidRPr="006C5393">
              <w:rPr>
                <w:rFonts w:ascii="Arial" w:hAnsi="Arial"/>
                <w:sz w:val="22"/>
                <w:szCs w:val="22"/>
                <w:lang w:val="es-ES" w:eastAsia="en-US"/>
              </w:rPr>
              <w:t>10 puntos</w:t>
            </w:r>
          </w:p>
        </w:tc>
      </w:tr>
      <w:tr w:rsidR="008A0C1B" w:rsidRPr="006C5393" w:rsidTr="00290E2B">
        <w:tc>
          <w:tcPr>
            <w:tcW w:w="7655" w:type="dxa"/>
            <w:tcMar>
              <w:top w:w="0" w:type="dxa"/>
              <w:left w:w="108" w:type="dxa"/>
              <w:bottom w:w="0" w:type="dxa"/>
              <w:right w:w="108" w:type="dxa"/>
            </w:tcMar>
            <w:hideMark/>
          </w:tcPr>
          <w:p w:rsidR="008A0C1B" w:rsidRPr="006C5393" w:rsidRDefault="008A0C1B" w:rsidP="00FC1E81">
            <w:pPr>
              <w:ind w:right="-165"/>
              <w:jc w:val="both"/>
              <w:rPr>
                <w:rFonts w:ascii="Arial" w:hAnsi="Arial"/>
                <w:sz w:val="22"/>
                <w:szCs w:val="22"/>
                <w:lang w:val="es-ES" w:eastAsia="en-US"/>
              </w:rPr>
            </w:pPr>
            <w:r w:rsidRPr="006C5393">
              <w:rPr>
                <w:rFonts w:ascii="Arial" w:hAnsi="Arial"/>
                <w:sz w:val="22"/>
                <w:szCs w:val="22"/>
                <w:lang w:val="es-ES" w:eastAsia="en-US"/>
              </w:rPr>
              <w:t>I3. Criterio de valoración del procedimiento de resolución de incidencias</w:t>
            </w:r>
          </w:p>
          <w:p w:rsidR="008A0C1B" w:rsidRPr="006C5393" w:rsidRDefault="008A0C1B" w:rsidP="00FC1E81">
            <w:pPr>
              <w:numPr>
                <w:ilvl w:val="0"/>
                <w:numId w:val="32"/>
              </w:numPr>
              <w:ind w:right="-165"/>
              <w:jc w:val="both"/>
              <w:rPr>
                <w:rFonts w:ascii="Arial" w:eastAsia="Times New Roman" w:hAnsi="Arial"/>
                <w:sz w:val="22"/>
                <w:szCs w:val="22"/>
                <w:lang w:val="es-ES" w:eastAsia="en-US"/>
              </w:rPr>
            </w:pPr>
            <w:r w:rsidRPr="006C5393">
              <w:rPr>
                <w:rFonts w:ascii="Arial" w:eastAsia="Times New Roman" w:hAnsi="Arial"/>
                <w:sz w:val="22"/>
                <w:szCs w:val="22"/>
                <w:lang w:val="es-ES" w:eastAsia="en-US"/>
              </w:rPr>
              <w:t>Tiempo máximo por respuesta presencial fuera del horario de presencia continuada</w:t>
            </w:r>
          </w:p>
          <w:p w:rsidR="008A0C1B" w:rsidRPr="006C5393" w:rsidRDefault="008A0C1B" w:rsidP="00FC1E81">
            <w:pPr>
              <w:numPr>
                <w:ilvl w:val="0"/>
                <w:numId w:val="32"/>
              </w:numPr>
              <w:ind w:right="-165"/>
              <w:jc w:val="both"/>
              <w:rPr>
                <w:rFonts w:ascii="Arial" w:eastAsia="Times New Roman" w:hAnsi="Arial"/>
                <w:sz w:val="22"/>
                <w:szCs w:val="22"/>
                <w:lang w:val="es-ES" w:eastAsia="en-US"/>
              </w:rPr>
            </w:pPr>
            <w:r w:rsidRPr="006C5393">
              <w:rPr>
                <w:rFonts w:ascii="Arial" w:eastAsia="Times New Roman" w:hAnsi="Arial"/>
                <w:sz w:val="22"/>
                <w:szCs w:val="22"/>
                <w:lang w:val="es-ES" w:eastAsia="en-US"/>
              </w:rPr>
              <w:t>Tiempo máximo por respuesta presencial de más operarios en caso de una urgencia</w:t>
            </w:r>
          </w:p>
        </w:tc>
        <w:tc>
          <w:tcPr>
            <w:tcW w:w="1276" w:type="dxa"/>
            <w:tcMar>
              <w:top w:w="0" w:type="dxa"/>
              <w:left w:w="108" w:type="dxa"/>
              <w:bottom w:w="0" w:type="dxa"/>
              <w:right w:w="108" w:type="dxa"/>
            </w:tcMar>
          </w:tcPr>
          <w:p w:rsidR="008A0C1B" w:rsidRPr="006C5393" w:rsidRDefault="008A0C1B" w:rsidP="00FC1E81">
            <w:pPr>
              <w:ind w:right="-165"/>
              <w:jc w:val="both"/>
              <w:rPr>
                <w:rFonts w:ascii="Arial" w:hAnsi="Arial"/>
                <w:sz w:val="22"/>
                <w:szCs w:val="22"/>
                <w:lang w:val="es-ES" w:eastAsia="en-US"/>
              </w:rPr>
            </w:pPr>
          </w:p>
          <w:p w:rsidR="008A0C1B" w:rsidRPr="006C5393" w:rsidRDefault="008A0C1B" w:rsidP="00FC1E81">
            <w:pPr>
              <w:ind w:right="-165"/>
              <w:jc w:val="both"/>
              <w:rPr>
                <w:rFonts w:ascii="Arial" w:hAnsi="Arial"/>
                <w:sz w:val="22"/>
                <w:szCs w:val="22"/>
                <w:lang w:val="es-ES" w:eastAsia="en-US"/>
              </w:rPr>
            </w:pPr>
            <w:r w:rsidRPr="006C5393">
              <w:rPr>
                <w:rFonts w:ascii="Arial" w:hAnsi="Arial"/>
                <w:sz w:val="22"/>
                <w:szCs w:val="22"/>
                <w:lang w:val="es-ES" w:eastAsia="en-US"/>
              </w:rPr>
              <w:t>5 puntos</w:t>
            </w:r>
          </w:p>
          <w:p w:rsidR="008A0C1B" w:rsidRPr="006C5393" w:rsidRDefault="008A0C1B" w:rsidP="00FC1E81">
            <w:pPr>
              <w:ind w:right="-165"/>
              <w:jc w:val="both"/>
              <w:rPr>
                <w:rFonts w:ascii="Arial" w:hAnsi="Arial"/>
                <w:sz w:val="22"/>
                <w:szCs w:val="22"/>
                <w:lang w:val="es-ES" w:eastAsia="en-US"/>
              </w:rPr>
            </w:pPr>
          </w:p>
          <w:p w:rsidR="008A0C1B" w:rsidRPr="006C5393" w:rsidRDefault="008A0C1B" w:rsidP="00FC1E81">
            <w:pPr>
              <w:ind w:right="-165"/>
              <w:jc w:val="both"/>
              <w:rPr>
                <w:rFonts w:ascii="Arial" w:hAnsi="Arial"/>
                <w:sz w:val="22"/>
                <w:szCs w:val="22"/>
                <w:lang w:val="es-ES" w:eastAsia="en-US"/>
              </w:rPr>
            </w:pPr>
            <w:r w:rsidRPr="006C5393">
              <w:rPr>
                <w:rFonts w:ascii="Arial" w:hAnsi="Arial"/>
                <w:sz w:val="22"/>
                <w:szCs w:val="22"/>
                <w:lang w:val="es-ES" w:eastAsia="en-US"/>
              </w:rPr>
              <w:t>5 puntos</w:t>
            </w:r>
          </w:p>
          <w:p w:rsidR="008A0C1B" w:rsidRPr="006C5393" w:rsidRDefault="008A0C1B" w:rsidP="00FC1E81">
            <w:pPr>
              <w:ind w:right="-165"/>
              <w:jc w:val="both"/>
              <w:rPr>
                <w:rFonts w:ascii="Arial" w:hAnsi="Arial"/>
                <w:sz w:val="22"/>
                <w:szCs w:val="22"/>
                <w:lang w:val="es-ES" w:eastAsia="en-US"/>
              </w:rPr>
            </w:pPr>
          </w:p>
        </w:tc>
      </w:tr>
    </w:tbl>
    <w:p w:rsidR="008A0C1B" w:rsidRPr="006C5393" w:rsidRDefault="008A0C1B" w:rsidP="00FC1E81">
      <w:pPr>
        <w:ind w:right="-165"/>
        <w:jc w:val="both"/>
        <w:rPr>
          <w:rFonts w:ascii="Arial" w:hAnsi="Arial"/>
          <w:sz w:val="22"/>
          <w:szCs w:val="22"/>
          <w:lang w:val="es-ES" w:eastAsia="en-US"/>
        </w:rPr>
      </w:pPr>
    </w:p>
    <w:p w:rsidR="008A0C1B" w:rsidRPr="006C5393" w:rsidRDefault="008A0C1B" w:rsidP="00FC1E81">
      <w:pPr>
        <w:ind w:right="-165"/>
        <w:jc w:val="both"/>
        <w:rPr>
          <w:rFonts w:ascii="Arial" w:hAnsi="Arial"/>
          <w:sz w:val="22"/>
          <w:szCs w:val="22"/>
          <w:lang w:val="es-ES" w:eastAsia="en-US"/>
        </w:rPr>
      </w:pPr>
      <w:bookmarkStart w:id="4" w:name="_Toc101353487"/>
      <w:bookmarkStart w:id="5" w:name="_Toc101426433"/>
      <w:bookmarkStart w:id="6" w:name="_Toc101426537"/>
      <w:bookmarkStart w:id="7" w:name="_Toc101431933"/>
      <w:bookmarkStart w:id="8" w:name="_Toc101432167"/>
      <w:bookmarkStart w:id="9" w:name="_Toc111710175"/>
      <w:bookmarkStart w:id="10" w:name="_Toc111719210"/>
      <w:bookmarkStart w:id="11" w:name="_Toc111719325"/>
      <w:r w:rsidRPr="006C5393">
        <w:rPr>
          <w:rFonts w:ascii="Arial" w:hAnsi="Arial"/>
          <w:sz w:val="22"/>
          <w:szCs w:val="22"/>
          <w:lang w:val="es-ES" w:eastAsia="en-US"/>
        </w:rPr>
        <w:t>La puntuación máxima total será de 100 puntos.</w:t>
      </w:r>
      <w:bookmarkEnd w:id="4"/>
      <w:bookmarkEnd w:id="5"/>
      <w:bookmarkEnd w:id="6"/>
      <w:bookmarkEnd w:id="7"/>
      <w:bookmarkEnd w:id="8"/>
      <w:bookmarkEnd w:id="9"/>
      <w:bookmarkEnd w:id="10"/>
      <w:bookmarkEnd w:id="11"/>
    </w:p>
    <w:p w:rsidR="008A0C1B" w:rsidRPr="006C5393" w:rsidRDefault="008A0C1B" w:rsidP="00FC1E81">
      <w:pPr>
        <w:ind w:right="-165"/>
        <w:jc w:val="both"/>
        <w:rPr>
          <w:rFonts w:ascii="Arial" w:hAnsi="Arial"/>
          <w:sz w:val="22"/>
          <w:szCs w:val="22"/>
          <w:lang w:val="es-ES" w:eastAsia="en-US"/>
        </w:rPr>
      </w:pPr>
    </w:p>
    <w:p w:rsidR="008A0C1B" w:rsidRPr="006C5393" w:rsidRDefault="008A0C1B" w:rsidP="00FC1E81">
      <w:pPr>
        <w:ind w:right="-165"/>
        <w:jc w:val="both"/>
        <w:rPr>
          <w:rFonts w:ascii="Arial" w:hAnsi="Arial"/>
          <w:sz w:val="22"/>
          <w:szCs w:val="22"/>
          <w:lang w:val="es-ES" w:eastAsia="en-US"/>
        </w:rPr>
      </w:pPr>
    </w:p>
    <w:p w:rsidR="008A0C1B" w:rsidRPr="006C5393" w:rsidRDefault="008A0C1B" w:rsidP="00FC1E81">
      <w:pPr>
        <w:spacing w:after="200"/>
        <w:ind w:right="-165"/>
        <w:contextualSpacing/>
        <w:jc w:val="both"/>
        <w:rPr>
          <w:rFonts w:ascii="Arial" w:hAnsi="Arial"/>
          <w:sz w:val="22"/>
          <w:szCs w:val="22"/>
          <w:lang w:val="es-ES" w:eastAsia="es-ES"/>
        </w:rPr>
      </w:pPr>
      <w:r w:rsidRPr="006C5393">
        <w:rPr>
          <w:rFonts w:ascii="Arial" w:hAnsi="Arial"/>
          <w:b/>
          <w:bCs/>
          <w:sz w:val="22"/>
          <w:szCs w:val="22"/>
          <w:lang w:val="es-ES" w:eastAsia="es-ES"/>
        </w:rPr>
        <w:t>I1.  Oferta económica</w:t>
      </w:r>
      <w:r w:rsidRPr="006C5393">
        <w:rPr>
          <w:rFonts w:ascii="Arial" w:hAnsi="Arial"/>
          <w:sz w:val="22"/>
          <w:szCs w:val="22"/>
          <w:lang w:val="es-ES" w:eastAsia="es-ES"/>
        </w:rPr>
        <w:t xml:space="preserve">: </w:t>
      </w:r>
      <w:r w:rsidRPr="006C5393">
        <w:rPr>
          <w:rFonts w:ascii="Arial" w:hAnsi="Arial"/>
          <w:b/>
          <w:bCs/>
          <w:sz w:val="22"/>
          <w:szCs w:val="22"/>
          <w:lang w:val="es-ES" w:eastAsia="es-ES"/>
        </w:rPr>
        <w:t xml:space="preserve">Puntuación hasta 80 puntos. </w:t>
      </w:r>
    </w:p>
    <w:p w:rsidR="008A0C1B" w:rsidRPr="006C5393" w:rsidRDefault="008A0C1B" w:rsidP="00FC1E81">
      <w:pPr>
        <w:ind w:right="-165"/>
        <w:jc w:val="both"/>
        <w:rPr>
          <w:rFonts w:ascii="Arial" w:hAnsi="Arial"/>
          <w:sz w:val="22"/>
          <w:szCs w:val="22"/>
          <w:lang w:val="es-ES" w:eastAsia="en-US"/>
        </w:rPr>
      </w:pPr>
      <w:r w:rsidRPr="006C5393">
        <w:rPr>
          <w:rFonts w:ascii="Arial" w:hAnsi="Arial"/>
          <w:sz w:val="22"/>
          <w:szCs w:val="22"/>
          <w:lang w:val="es-ES" w:eastAsia="en-US"/>
        </w:rPr>
        <w:t>Para la puntuación del precio se tendrá en cuenta los precios hora unitarios ofrecidos por las empresas por</w:t>
      </w:r>
      <w:r w:rsidRPr="006C5393">
        <w:rPr>
          <w:rFonts w:ascii="Arial" w:hAnsi="Arial"/>
          <w:vanish/>
          <w:sz w:val="22"/>
          <w:szCs w:val="22"/>
          <w:lang w:val="es-ES" w:eastAsia="en-US"/>
        </w:rPr>
        <w:t>&lt;A[por|para]&gt;</w:t>
      </w:r>
      <w:r w:rsidRPr="006C5393">
        <w:rPr>
          <w:rFonts w:ascii="Arial" w:hAnsi="Arial"/>
          <w:sz w:val="22"/>
          <w:szCs w:val="22"/>
          <w:lang w:val="es-ES" w:eastAsia="en-US"/>
        </w:rPr>
        <w:t xml:space="preserve"> el mantenimiento básico (2080 h) y la bolsa</w:t>
      </w:r>
      <w:r w:rsidRPr="006C5393">
        <w:rPr>
          <w:rFonts w:ascii="Arial" w:hAnsi="Arial"/>
          <w:vanish/>
          <w:sz w:val="22"/>
          <w:szCs w:val="22"/>
          <w:lang w:val="es-ES" w:eastAsia="en-US"/>
        </w:rPr>
        <w:t>&lt;A[bolsa|bolso]&gt;</w:t>
      </w:r>
      <w:r w:rsidRPr="006C5393">
        <w:rPr>
          <w:rFonts w:ascii="Arial" w:hAnsi="Arial"/>
          <w:sz w:val="22"/>
          <w:szCs w:val="22"/>
          <w:lang w:val="es-ES" w:eastAsia="en-US"/>
        </w:rPr>
        <w:t xml:space="preserve"> de </w:t>
      </w:r>
      <w:r w:rsidR="000234CD" w:rsidRPr="006C5393">
        <w:rPr>
          <w:rFonts w:ascii="Arial" w:hAnsi="Arial"/>
          <w:sz w:val="22"/>
          <w:szCs w:val="22"/>
          <w:lang w:val="es-ES" w:eastAsia="en-US"/>
        </w:rPr>
        <w:t>2</w:t>
      </w:r>
      <w:r w:rsidRPr="006C5393">
        <w:rPr>
          <w:rFonts w:ascii="Arial" w:hAnsi="Arial"/>
          <w:sz w:val="22"/>
          <w:szCs w:val="22"/>
          <w:lang w:val="es-ES" w:eastAsia="en-US"/>
        </w:rPr>
        <w:t xml:space="preserve">00 horas. A partir de los precios ofrecidos el órgano de contratación calculará el importe máximo del contrato sin IVA </w:t>
      </w:r>
      <w:bookmarkStart w:id="12" w:name="_Toc101353491"/>
      <w:bookmarkStart w:id="13" w:name="_Toc101426437"/>
      <w:bookmarkStart w:id="14" w:name="_Toc101426541"/>
      <w:bookmarkStart w:id="15" w:name="_Toc101431937"/>
      <w:bookmarkStart w:id="16" w:name="_Toc101432171"/>
      <w:bookmarkStart w:id="17" w:name="_Toc111710178"/>
      <w:bookmarkStart w:id="18" w:name="_Toc111719213"/>
      <w:bookmarkStart w:id="19" w:name="_Toc111719328"/>
    </w:p>
    <w:p w:rsidR="008A0C1B" w:rsidRPr="006C5393" w:rsidRDefault="008A0C1B" w:rsidP="00FC1E81">
      <w:pPr>
        <w:ind w:right="-165"/>
        <w:jc w:val="both"/>
        <w:rPr>
          <w:rFonts w:ascii="Arial" w:hAnsi="Arial"/>
          <w:sz w:val="22"/>
          <w:szCs w:val="22"/>
          <w:lang w:val="es-ES" w:eastAsia="en-US"/>
        </w:rPr>
      </w:pPr>
    </w:p>
    <w:bookmarkEnd w:id="12"/>
    <w:bookmarkEnd w:id="13"/>
    <w:bookmarkEnd w:id="14"/>
    <w:bookmarkEnd w:id="15"/>
    <w:bookmarkEnd w:id="16"/>
    <w:bookmarkEnd w:id="17"/>
    <w:bookmarkEnd w:id="18"/>
    <w:bookmarkEnd w:id="19"/>
    <w:p w:rsidR="008A0C1B" w:rsidRPr="006C5393" w:rsidRDefault="008A0C1B" w:rsidP="00FC1E81">
      <w:pPr>
        <w:ind w:right="-165"/>
        <w:jc w:val="both"/>
        <w:rPr>
          <w:rFonts w:ascii="Arial" w:hAnsi="Arial"/>
          <w:sz w:val="22"/>
          <w:szCs w:val="22"/>
          <w:lang w:val="es-ES" w:eastAsia="en-US"/>
        </w:rPr>
      </w:pPr>
      <w:r w:rsidRPr="006C5393">
        <w:rPr>
          <w:rFonts w:ascii="Arial" w:hAnsi="Arial"/>
          <w:sz w:val="22"/>
          <w:szCs w:val="22"/>
          <w:lang w:val="es-ES" w:eastAsia="en-US"/>
        </w:rPr>
        <w:t xml:space="preserve">Se otorgará la máxima puntuación a la oferta más baja y el resto de ofertas serán valoradas de forma proporcional, de acuerdo con la siguiente fórmula: </w:t>
      </w:r>
    </w:p>
    <w:p w:rsidR="008A0C1B" w:rsidRPr="006C5393" w:rsidRDefault="00044CE7" w:rsidP="00FC1E81">
      <w:pPr>
        <w:ind w:right="-165"/>
        <w:jc w:val="both"/>
        <w:rPr>
          <w:rFonts w:cs="Calibri"/>
          <w:b/>
          <w:bCs/>
          <w:lang w:val="es-ES" w:eastAsia="en-US"/>
        </w:rPr>
      </w:pPr>
      <w:r w:rsidRPr="006C5393">
        <w:rPr>
          <w:rFonts w:cs="Calibri"/>
          <w:b/>
          <w:noProof/>
          <w:sz w:val="22"/>
          <w:szCs w:val="22"/>
        </w:rPr>
        <w:drawing>
          <wp:inline distT="0" distB="0" distL="0" distR="0">
            <wp:extent cx="2476500" cy="685800"/>
            <wp:effectExtent l="0" t="0" r="0" b="0"/>
            <wp:docPr id="4" name="Imatge 1" descr="cid:image002.png@01DA712E.0F257BC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A712E.0F257BC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76500" cy="685800"/>
                    </a:xfrm>
                    <a:prstGeom prst="rect">
                      <a:avLst/>
                    </a:prstGeom>
                    <a:noFill/>
                    <a:ln>
                      <a:noFill/>
                    </a:ln>
                  </pic:spPr>
                </pic:pic>
              </a:graphicData>
            </a:graphic>
          </wp:inline>
        </w:drawing>
      </w:r>
    </w:p>
    <w:p w:rsidR="008A0C1B" w:rsidRPr="006C5393" w:rsidRDefault="008A0C1B" w:rsidP="00FC1E81">
      <w:pPr>
        <w:ind w:right="-165"/>
        <w:jc w:val="both"/>
        <w:rPr>
          <w:rFonts w:cs="Calibri"/>
          <w:b/>
          <w:bCs/>
          <w:sz w:val="22"/>
          <w:szCs w:val="22"/>
          <w:lang w:val="es-ES" w:eastAsia="en-US"/>
        </w:rPr>
      </w:pPr>
      <w:r w:rsidRPr="006C5393">
        <w:rPr>
          <w:rFonts w:cs="Calibri"/>
          <w:b/>
          <w:bCs/>
          <w:sz w:val="22"/>
          <w:szCs w:val="22"/>
          <w:lang w:val="es-ES" w:eastAsia="en-US"/>
        </w:rPr>
        <w:t>Donde</w:t>
      </w:r>
      <w:r w:rsidRPr="006C5393">
        <w:rPr>
          <w:rFonts w:cs="Calibri"/>
          <w:b/>
          <w:bCs/>
          <w:vanish/>
          <w:sz w:val="22"/>
          <w:szCs w:val="22"/>
          <w:lang w:val="es-ES" w:eastAsia="en-US"/>
        </w:rPr>
        <w:t>&lt;A[Donde|Dónde]&gt;</w:t>
      </w:r>
      <w:r w:rsidRPr="006C5393">
        <w:rPr>
          <w:rFonts w:cs="Calibri"/>
          <w:b/>
          <w:bCs/>
          <w:sz w:val="22"/>
          <w:szCs w:val="22"/>
          <w:lang w:val="es-ES" w:eastAsia="en-US"/>
        </w:rPr>
        <w:t>:</w:t>
      </w:r>
    </w:p>
    <w:p w:rsidR="008A0C1B" w:rsidRPr="006C5393" w:rsidRDefault="008A0C1B" w:rsidP="00FC1E81">
      <w:pPr>
        <w:ind w:right="-165"/>
        <w:jc w:val="both"/>
        <w:rPr>
          <w:rFonts w:ascii="Arial" w:hAnsi="Arial"/>
          <w:sz w:val="22"/>
          <w:szCs w:val="22"/>
          <w:lang w:val="es-ES" w:eastAsia="en-US"/>
        </w:rPr>
      </w:pPr>
    </w:p>
    <w:p w:rsidR="008A0C1B" w:rsidRPr="006C5393" w:rsidRDefault="008A0C1B" w:rsidP="00FC1E81">
      <w:pPr>
        <w:autoSpaceDE w:val="0"/>
        <w:autoSpaceDN w:val="0"/>
        <w:ind w:right="-165"/>
        <w:jc w:val="both"/>
        <w:rPr>
          <w:rFonts w:ascii="Arial" w:hAnsi="Arial"/>
          <w:lang w:val="es-ES" w:eastAsia="es-ES"/>
        </w:rPr>
      </w:pPr>
      <w:r w:rsidRPr="006C5393">
        <w:rPr>
          <w:rFonts w:ascii="Arial" w:hAnsi="Arial"/>
          <w:i/>
          <w:iCs/>
          <w:lang w:val="es-ES" w:eastAsia="es-ES"/>
        </w:rPr>
        <w:t>Pv</w:t>
      </w:r>
      <w:r w:rsidRPr="006C5393">
        <w:rPr>
          <w:rFonts w:ascii="Arial" w:hAnsi="Arial"/>
          <w:lang w:val="es-ES" w:eastAsia="es-ES"/>
        </w:rPr>
        <w:t xml:space="preserve">= Puntuación de la oferta a Valorar </w:t>
      </w:r>
    </w:p>
    <w:p w:rsidR="008A0C1B" w:rsidRPr="006C5393" w:rsidRDefault="008A0C1B" w:rsidP="00FC1E81">
      <w:pPr>
        <w:autoSpaceDE w:val="0"/>
        <w:autoSpaceDN w:val="0"/>
        <w:ind w:right="-165"/>
        <w:jc w:val="both"/>
        <w:rPr>
          <w:rFonts w:ascii="Arial" w:hAnsi="Arial"/>
          <w:lang w:val="es-ES" w:eastAsia="es-ES"/>
        </w:rPr>
      </w:pPr>
      <w:r w:rsidRPr="006C5393">
        <w:rPr>
          <w:rFonts w:ascii="Arial" w:hAnsi="Arial"/>
          <w:i/>
          <w:iCs/>
          <w:lang w:val="es-ES" w:eastAsia="es-ES"/>
        </w:rPr>
        <w:t xml:space="preserve">P </w:t>
      </w:r>
      <w:r w:rsidRPr="006C5393">
        <w:rPr>
          <w:rFonts w:ascii="Arial" w:hAnsi="Arial"/>
          <w:lang w:val="es-ES" w:eastAsia="es-ES"/>
        </w:rPr>
        <w:t xml:space="preserve">= Puntos criterio económico </w:t>
      </w:r>
    </w:p>
    <w:p w:rsidR="008A0C1B" w:rsidRPr="006C5393" w:rsidRDefault="008A0C1B" w:rsidP="00FC1E81">
      <w:pPr>
        <w:autoSpaceDE w:val="0"/>
        <w:autoSpaceDN w:val="0"/>
        <w:ind w:right="-165"/>
        <w:jc w:val="both"/>
        <w:rPr>
          <w:rFonts w:ascii="Arial" w:hAnsi="Arial"/>
          <w:lang w:val="es-ES" w:eastAsia="es-ES"/>
        </w:rPr>
      </w:pPr>
      <w:r w:rsidRPr="006C5393">
        <w:rPr>
          <w:rFonts w:ascii="Arial" w:hAnsi="Arial"/>
          <w:i/>
          <w:iCs/>
          <w:lang w:val="es-ES" w:eastAsia="es-ES"/>
        </w:rPr>
        <w:t xml:space="preserve">Olmo </w:t>
      </w:r>
      <w:r w:rsidRPr="006C5393">
        <w:rPr>
          <w:rFonts w:ascii="Arial" w:hAnsi="Arial"/>
          <w:lang w:val="es-ES" w:eastAsia="es-ES"/>
        </w:rPr>
        <w:t xml:space="preserve">= Oferta Mejor </w:t>
      </w:r>
    </w:p>
    <w:p w:rsidR="008A0C1B" w:rsidRPr="006C5393" w:rsidRDefault="008A0C1B" w:rsidP="00FC1E81">
      <w:pPr>
        <w:autoSpaceDE w:val="0"/>
        <w:autoSpaceDN w:val="0"/>
        <w:ind w:right="-165"/>
        <w:jc w:val="both"/>
        <w:rPr>
          <w:rFonts w:ascii="Arial" w:hAnsi="Arial"/>
          <w:lang w:val="es-ES" w:eastAsia="es-ES"/>
        </w:rPr>
      </w:pPr>
      <w:r w:rsidRPr="006C5393">
        <w:rPr>
          <w:rFonts w:ascii="Arial" w:hAnsi="Arial"/>
          <w:i/>
          <w:iCs/>
          <w:lang w:val="es-ES" w:eastAsia="es-ES"/>
        </w:rPr>
        <w:t xml:space="preserve">Ov </w:t>
      </w:r>
      <w:r w:rsidRPr="006C5393">
        <w:rPr>
          <w:rFonts w:ascii="Arial" w:hAnsi="Arial"/>
          <w:lang w:val="es-ES" w:eastAsia="es-ES"/>
        </w:rPr>
        <w:t xml:space="preserve">= Ofrecida a Valorar </w:t>
      </w:r>
    </w:p>
    <w:p w:rsidR="008A0C1B" w:rsidRPr="006C5393" w:rsidRDefault="008A0C1B" w:rsidP="00FC1E81">
      <w:pPr>
        <w:autoSpaceDE w:val="0"/>
        <w:autoSpaceDN w:val="0"/>
        <w:ind w:right="-165"/>
        <w:jc w:val="both"/>
        <w:rPr>
          <w:rFonts w:ascii="Arial" w:hAnsi="Arial"/>
          <w:lang w:val="es-ES" w:eastAsia="es-ES"/>
        </w:rPr>
      </w:pPr>
      <w:r w:rsidRPr="006C5393">
        <w:rPr>
          <w:rFonts w:ascii="Arial" w:hAnsi="Arial"/>
          <w:i/>
          <w:iCs/>
          <w:lang w:val="es-ES" w:eastAsia="es-ES"/>
        </w:rPr>
        <w:t xml:space="preserve">IL </w:t>
      </w:r>
      <w:r w:rsidRPr="006C5393">
        <w:rPr>
          <w:rFonts w:ascii="Arial" w:hAnsi="Arial"/>
          <w:lang w:val="es-ES" w:eastAsia="es-ES"/>
        </w:rPr>
        <w:t xml:space="preserve">= Importe de Licitación </w:t>
      </w:r>
    </w:p>
    <w:p w:rsidR="008A0C1B" w:rsidRPr="006C5393" w:rsidRDefault="008A0C1B" w:rsidP="00FC1E81">
      <w:pPr>
        <w:ind w:right="-165"/>
        <w:jc w:val="both"/>
        <w:rPr>
          <w:rFonts w:ascii="Arial" w:hAnsi="Arial"/>
          <w:sz w:val="22"/>
          <w:szCs w:val="22"/>
          <w:lang w:val="es-ES" w:eastAsia="en-US"/>
        </w:rPr>
      </w:pPr>
      <w:r w:rsidRPr="006C5393">
        <w:rPr>
          <w:rFonts w:ascii="Arial" w:hAnsi="Arial"/>
          <w:i/>
          <w:iCs/>
          <w:sz w:val="22"/>
          <w:szCs w:val="22"/>
          <w:lang w:val="es-ES" w:eastAsia="en-US"/>
        </w:rPr>
        <w:t xml:space="preserve">VP </w:t>
      </w:r>
      <w:r w:rsidRPr="006C5393">
        <w:rPr>
          <w:rFonts w:ascii="Arial" w:hAnsi="Arial"/>
          <w:sz w:val="22"/>
          <w:szCs w:val="22"/>
          <w:lang w:val="es-ES" w:eastAsia="en-US"/>
        </w:rPr>
        <w:t>= Valor de ponderación</w:t>
      </w:r>
    </w:p>
    <w:p w:rsidR="008A0C1B" w:rsidRPr="006C5393" w:rsidRDefault="008A0C1B" w:rsidP="00FC1E81">
      <w:pPr>
        <w:ind w:right="-165"/>
        <w:jc w:val="both"/>
        <w:rPr>
          <w:rFonts w:ascii="Arial" w:hAnsi="Arial"/>
          <w:lang w:val="es-ES" w:eastAsia="en-US"/>
        </w:rPr>
      </w:pPr>
    </w:p>
    <w:p w:rsidR="008A0C1B" w:rsidRPr="006C5393" w:rsidRDefault="008A0C1B" w:rsidP="00FC1E81">
      <w:pPr>
        <w:ind w:right="-165"/>
        <w:jc w:val="both"/>
        <w:rPr>
          <w:rFonts w:ascii="Arial" w:hAnsi="Arial"/>
          <w:bCs/>
          <w:sz w:val="22"/>
          <w:szCs w:val="22"/>
          <w:lang w:val="es-ES" w:eastAsia="en-US"/>
        </w:rPr>
      </w:pPr>
      <w:r w:rsidRPr="006C5393">
        <w:rPr>
          <w:rFonts w:ascii="Arial" w:hAnsi="Arial"/>
          <w:bCs/>
          <w:sz w:val="22"/>
          <w:szCs w:val="22"/>
          <w:lang w:val="es-ES" w:eastAsia="en-US"/>
        </w:rPr>
        <w:t>El Valor de ponderación será 1.</w:t>
      </w:r>
    </w:p>
    <w:p w:rsidR="008A0C1B" w:rsidRPr="006C5393" w:rsidRDefault="008A0C1B" w:rsidP="00FC1E81">
      <w:pPr>
        <w:ind w:right="-165"/>
        <w:jc w:val="both"/>
        <w:rPr>
          <w:rFonts w:ascii="Arial" w:hAnsi="Arial"/>
          <w:sz w:val="22"/>
          <w:szCs w:val="22"/>
          <w:lang w:val="es-ES" w:eastAsia="en-US"/>
        </w:rPr>
      </w:pPr>
      <w:r w:rsidRPr="006C5393">
        <w:rPr>
          <w:rFonts w:ascii="Arial" w:hAnsi="Arial"/>
          <w:sz w:val="22"/>
          <w:szCs w:val="22"/>
          <w:lang w:val="es-ES" w:eastAsia="en-US"/>
        </w:rPr>
        <w:t xml:space="preserve">Las empresas que, en su oferta económica, superen el presupuesto máximo de licitación y las empresas que no presenten una oferta económica quedarán excluidas de la licitación. </w:t>
      </w:r>
    </w:p>
    <w:p w:rsidR="008A0C1B" w:rsidRPr="006C5393" w:rsidRDefault="008A0C1B" w:rsidP="00FC1E81">
      <w:pPr>
        <w:ind w:right="-165"/>
        <w:jc w:val="both"/>
        <w:rPr>
          <w:rFonts w:ascii="Arial" w:hAnsi="Arial"/>
          <w:sz w:val="22"/>
          <w:szCs w:val="22"/>
          <w:lang w:val="es-ES" w:eastAsia="en-US"/>
        </w:rPr>
      </w:pPr>
    </w:p>
    <w:p w:rsidR="008A0C1B" w:rsidRPr="006C5393" w:rsidRDefault="008A0C1B" w:rsidP="00FC1E81">
      <w:pPr>
        <w:ind w:right="-165"/>
        <w:jc w:val="both"/>
        <w:rPr>
          <w:rFonts w:ascii="Times New Roman" w:hAnsi="Times New Roman" w:cs="Times New Roman"/>
          <w:lang w:val="es-ES" w:eastAsia="en-US"/>
        </w:rPr>
      </w:pPr>
    </w:p>
    <w:p w:rsidR="00AF051D" w:rsidRPr="006C5393" w:rsidRDefault="00AF051D" w:rsidP="00FC1E81">
      <w:pPr>
        <w:autoSpaceDE w:val="0"/>
        <w:autoSpaceDN w:val="0"/>
        <w:ind w:right="-165"/>
        <w:jc w:val="both"/>
        <w:rPr>
          <w:rFonts w:ascii="Arial" w:hAnsi="Arial"/>
          <w:b/>
          <w:bCs/>
          <w:sz w:val="22"/>
          <w:szCs w:val="22"/>
          <w:lang w:val="es-ES" w:eastAsia="es-ES"/>
        </w:rPr>
      </w:pPr>
      <w:r w:rsidRPr="006C5393">
        <w:rPr>
          <w:rFonts w:ascii="Arial" w:hAnsi="Arial"/>
          <w:b/>
          <w:bCs/>
          <w:sz w:val="22"/>
          <w:szCs w:val="22"/>
          <w:lang w:val="es-ES" w:eastAsia="es-ES"/>
        </w:rPr>
        <w:t>I2.</w:t>
      </w:r>
      <w:r w:rsidRPr="006C5393">
        <w:rPr>
          <w:rFonts w:ascii="Times New Roman" w:hAnsi="Times New Roman" w:cs="Times New Roman"/>
          <w:b/>
          <w:bCs/>
          <w:sz w:val="22"/>
          <w:szCs w:val="22"/>
          <w:lang w:val="es-ES" w:eastAsia="en-US"/>
        </w:rPr>
        <w:t xml:space="preserve"> </w:t>
      </w:r>
      <w:r w:rsidRPr="006C5393">
        <w:rPr>
          <w:rFonts w:ascii="Arial" w:hAnsi="Arial"/>
          <w:b/>
          <w:bCs/>
          <w:sz w:val="22"/>
          <w:szCs w:val="22"/>
          <w:lang w:val="es-ES" w:eastAsia="es-ES"/>
        </w:rPr>
        <w:t xml:space="preserve">Criterio medioambiental: Ropa de trabajo que disponga de certificación Oeko-tex/Made in Green (o equivalentes). Puntuación: hasta 10 puntos </w:t>
      </w:r>
    </w:p>
    <w:p w:rsidR="00AF051D" w:rsidRPr="006C5393" w:rsidRDefault="00AF051D" w:rsidP="00FC1E81">
      <w:pPr>
        <w:autoSpaceDE w:val="0"/>
        <w:autoSpaceDN w:val="0"/>
        <w:ind w:right="-165"/>
        <w:jc w:val="both"/>
        <w:rPr>
          <w:rFonts w:ascii="Arial" w:hAnsi="Arial"/>
          <w:b/>
          <w:bCs/>
          <w:sz w:val="22"/>
          <w:szCs w:val="22"/>
          <w:lang w:val="es-ES" w:eastAsia="es-ES"/>
        </w:rPr>
      </w:pPr>
    </w:p>
    <w:tbl>
      <w:tblPr>
        <w:tblW w:w="0" w:type="auto"/>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678"/>
        <w:gridCol w:w="1276"/>
        <w:gridCol w:w="1417"/>
      </w:tblGrid>
      <w:tr w:rsidR="006C5393" w:rsidRPr="006C5393" w:rsidTr="00D31F83">
        <w:tc>
          <w:tcPr>
            <w:tcW w:w="4678" w:type="dxa"/>
            <w:tcMar>
              <w:top w:w="0" w:type="dxa"/>
              <w:left w:w="108" w:type="dxa"/>
              <w:bottom w:w="0" w:type="dxa"/>
              <w:right w:w="108" w:type="dxa"/>
            </w:tcMar>
          </w:tcPr>
          <w:p w:rsidR="00AF051D" w:rsidRPr="006C5393" w:rsidRDefault="00AF051D" w:rsidP="00FC1E81">
            <w:pPr>
              <w:spacing w:before="100" w:beforeAutospacing="1" w:after="100" w:afterAutospacing="1"/>
              <w:ind w:right="-165"/>
              <w:jc w:val="both"/>
              <w:rPr>
                <w:rFonts w:ascii="Arial" w:hAnsi="Arial"/>
                <w:sz w:val="22"/>
                <w:szCs w:val="22"/>
                <w:highlight w:val="lightGray"/>
                <w:lang w:val="es-ES"/>
              </w:rPr>
            </w:pPr>
          </w:p>
        </w:tc>
        <w:tc>
          <w:tcPr>
            <w:tcW w:w="1276" w:type="dxa"/>
            <w:tcMar>
              <w:top w:w="0" w:type="dxa"/>
              <w:left w:w="108" w:type="dxa"/>
              <w:bottom w:w="0" w:type="dxa"/>
              <w:right w:w="108" w:type="dxa"/>
            </w:tcMar>
          </w:tcPr>
          <w:p w:rsidR="00AF051D" w:rsidRPr="006C5393" w:rsidRDefault="00AF051D" w:rsidP="00FC1E81">
            <w:pPr>
              <w:autoSpaceDE w:val="0"/>
              <w:autoSpaceDN w:val="0"/>
              <w:ind w:right="-165"/>
              <w:jc w:val="both"/>
              <w:rPr>
                <w:rFonts w:ascii="Arial" w:hAnsi="Arial"/>
                <w:b/>
                <w:bCs/>
                <w:sz w:val="22"/>
                <w:szCs w:val="22"/>
                <w:lang w:val="es-ES" w:eastAsia="es-ES"/>
              </w:rPr>
            </w:pPr>
            <w:r w:rsidRPr="006C5393">
              <w:rPr>
                <w:rFonts w:ascii="Arial" w:hAnsi="Arial"/>
                <w:b/>
                <w:bCs/>
                <w:sz w:val="22"/>
                <w:szCs w:val="22"/>
                <w:lang w:val="es-ES" w:eastAsia="es-ES"/>
              </w:rPr>
              <w:t>SI</w:t>
            </w:r>
          </w:p>
        </w:tc>
        <w:tc>
          <w:tcPr>
            <w:tcW w:w="1417" w:type="dxa"/>
          </w:tcPr>
          <w:p w:rsidR="00AF051D" w:rsidRPr="006C5393" w:rsidRDefault="00AF051D" w:rsidP="00FC1E81">
            <w:pPr>
              <w:autoSpaceDE w:val="0"/>
              <w:autoSpaceDN w:val="0"/>
              <w:ind w:right="-165"/>
              <w:jc w:val="both"/>
              <w:rPr>
                <w:rFonts w:ascii="Arial" w:hAnsi="Arial"/>
                <w:b/>
                <w:bCs/>
                <w:sz w:val="22"/>
                <w:szCs w:val="22"/>
                <w:lang w:val="es-ES" w:eastAsia="es-ES"/>
              </w:rPr>
            </w:pPr>
            <w:r w:rsidRPr="006C5393">
              <w:rPr>
                <w:rFonts w:ascii="Arial" w:hAnsi="Arial"/>
                <w:b/>
                <w:bCs/>
                <w:sz w:val="22"/>
                <w:szCs w:val="22"/>
                <w:lang w:val="es-ES" w:eastAsia="es-ES"/>
              </w:rPr>
              <w:t>NO</w:t>
            </w:r>
          </w:p>
        </w:tc>
      </w:tr>
      <w:tr w:rsidR="006C5393" w:rsidRPr="006C5393" w:rsidTr="00D31F83">
        <w:tc>
          <w:tcPr>
            <w:tcW w:w="4678" w:type="dxa"/>
            <w:tcMar>
              <w:top w:w="0" w:type="dxa"/>
              <w:left w:w="108" w:type="dxa"/>
              <w:bottom w:w="0" w:type="dxa"/>
              <w:right w:w="108" w:type="dxa"/>
            </w:tcMar>
            <w:hideMark/>
          </w:tcPr>
          <w:p w:rsidR="00AF051D" w:rsidRPr="006C5393" w:rsidRDefault="00AF051D" w:rsidP="00FC1E81">
            <w:pPr>
              <w:spacing w:before="100" w:beforeAutospacing="1" w:after="100" w:afterAutospacing="1"/>
              <w:ind w:right="-165"/>
              <w:jc w:val="both"/>
              <w:rPr>
                <w:rFonts w:ascii="Arial" w:hAnsi="Arial"/>
                <w:b/>
                <w:bCs/>
                <w:sz w:val="18"/>
                <w:szCs w:val="18"/>
                <w:lang w:val="es-ES" w:eastAsia="es-ES"/>
              </w:rPr>
            </w:pPr>
            <w:r w:rsidRPr="006C5393">
              <w:rPr>
                <w:rFonts w:ascii="Arial" w:hAnsi="Arial"/>
                <w:sz w:val="22"/>
                <w:szCs w:val="22"/>
                <w:lang w:val="es-ES"/>
              </w:rPr>
              <w:t xml:space="preserve">Camisa o polo (verano) </w:t>
            </w:r>
            <w:r w:rsidR="00C301C2" w:rsidRPr="006C5393">
              <w:rPr>
                <w:rFonts w:ascii="Arial" w:hAnsi="Arial"/>
                <w:i/>
                <w:sz w:val="18"/>
                <w:szCs w:val="18"/>
                <w:lang w:val="es-ES"/>
              </w:rPr>
              <w:t>1 punto</w:t>
            </w:r>
          </w:p>
        </w:tc>
        <w:tc>
          <w:tcPr>
            <w:tcW w:w="1276" w:type="dxa"/>
            <w:tcMar>
              <w:top w:w="0" w:type="dxa"/>
              <w:left w:w="108" w:type="dxa"/>
              <w:bottom w:w="0" w:type="dxa"/>
              <w:right w:w="108" w:type="dxa"/>
            </w:tcMar>
          </w:tcPr>
          <w:p w:rsidR="00AF051D" w:rsidRPr="006C5393" w:rsidRDefault="00AF051D" w:rsidP="00FC1E81">
            <w:pPr>
              <w:autoSpaceDE w:val="0"/>
              <w:autoSpaceDN w:val="0"/>
              <w:ind w:right="-165"/>
              <w:jc w:val="both"/>
              <w:rPr>
                <w:rFonts w:ascii="Arial" w:hAnsi="Arial"/>
                <w:b/>
                <w:bCs/>
                <w:sz w:val="22"/>
                <w:szCs w:val="22"/>
                <w:lang w:val="es-ES" w:eastAsia="es-ES"/>
              </w:rPr>
            </w:pPr>
          </w:p>
        </w:tc>
        <w:tc>
          <w:tcPr>
            <w:tcW w:w="1417" w:type="dxa"/>
          </w:tcPr>
          <w:p w:rsidR="00AF051D" w:rsidRPr="006C5393" w:rsidRDefault="00AF051D" w:rsidP="00FC1E81">
            <w:pPr>
              <w:autoSpaceDE w:val="0"/>
              <w:autoSpaceDN w:val="0"/>
              <w:ind w:right="-165"/>
              <w:jc w:val="both"/>
              <w:rPr>
                <w:rFonts w:ascii="Arial" w:hAnsi="Arial"/>
                <w:b/>
                <w:bCs/>
                <w:sz w:val="22"/>
                <w:szCs w:val="22"/>
                <w:lang w:val="es-ES" w:eastAsia="es-ES"/>
              </w:rPr>
            </w:pPr>
          </w:p>
        </w:tc>
      </w:tr>
      <w:tr w:rsidR="006C5393" w:rsidRPr="006C5393" w:rsidTr="00D31F83">
        <w:tc>
          <w:tcPr>
            <w:tcW w:w="4678" w:type="dxa"/>
            <w:tcMar>
              <w:top w:w="0" w:type="dxa"/>
              <w:left w:w="108" w:type="dxa"/>
              <w:bottom w:w="0" w:type="dxa"/>
              <w:right w:w="108" w:type="dxa"/>
            </w:tcMar>
          </w:tcPr>
          <w:p w:rsidR="00AF051D" w:rsidRPr="006C5393" w:rsidRDefault="00AF051D" w:rsidP="00FC1E81">
            <w:pPr>
              <w:spacing w:before="100" w:beforeAutospacing="1" w:after="100" w:afterAutospacing="1"/>
              <w:ind w:right="-165"/>
              <w:jc w:val="both"/>
              <w:rPr>
                <w:rFonts w:ascii="Arial" w:hAnsi="Arial"/>
                <w:sz w:val="22"/>
                <w:szCs w:val="22"/>
                <w:lang w:val="es-ES"/>
              </w:rPr>
            </w:pPr>
            <w:r w:rsidRPr="006C5393">
              <w:rPr>
                <w:rFonts w:ascii="Arial" w:hAnsi="Arial"/>
                <w:sz w:val="22"/>
                <w:szCs w:val="22"/>
                <w:lang w:val="es-ES"/>
              </w:rPr>
              <w:t>Camisa o polo (invierno)</w:t>
            </w:r>
            <w:r w:rsidR="00C301C2" w:rsidRPr="006C5393">
              <w:rPr>
                <w:rFonts w:ascii="Arial" w:hAnsi="Arial"/>
                <w:sz w:val="22"/>
                <w:szCs w:val="22"/>
                <w:lang w:val="es-ES"/>
              </w:rPr>
              <w:t xml:space="preserve"> </w:t>
            </w:r>
            <w:r w:rsidR="00C301C2" w:rsidRPr="006C5393">
              <w:rPr>
                <w:rFonts w:ascii="Arial" w:hAnsi="Arial"/>
                <w:i/>
                <w:sz w:val="18"/>
                <w:szCs w:val="18"/>
                <w:lang w:val="es-ES"/>
              </w:rPr>
              <w:t>1 punto</w:t>
            </w:r>
          </w:p>
        </w:tc>
        <w:tc>
          <w:tcPr>
            <w:tcW w:w="1276" w:type="dxa"/>
            <w:tcMar>
              <w:top w:w="0" w:type="dxa"/>
              <w:left w:w="108" w:type="dxa"/>
              <w:bottom w:w="0" w:type="dxa"/>
              <w:right w:w="108" w:type="dxa"/>
            </w:tcMar>
          </w:tcPr>
          <w:p w:rsidR="00AF051D" w:rsidRPr="006C5393" w:rsidRDefault="00AF051D" w:rsidP="00FC1E81">
            <w:pPr>
              <w:autoSpaceDE w:val="0"/>
              <w:autoSpaceDN w:val="0"/>
              <w:ind w:right="-165"/>
              <w:jc w:val="both"/>
              <w:rPr>
                <w:rFonts w:ascii="Arial" w:hAnsi="Arial"/>
                <w:b/>
                <w:bCs/>
                <w:sz w:val="22"/>
                <w:szCs w:val="22"/>
                <w:lang w:val="es-ES" w:eastAsia="es-ES"/>
              </w:rPr>
            </w:pPr>
          </w:p>
        </w:tc>
        <w:tc>
          <w:tcPr>
            <w:tcW w:w="1417" w:type="dxa"/>
          </w:tcPr>
          <w:p w:rsidR="00AF051D" w:rsidRPr="006C5393" w:rsidRDefault="00AF051D" w:rsidP="00FC1E81">
            <w:pPr>
              <w:autoSpaceDE w:val="0"/>
              <w:autoSpaceDN w:val="0"/>
              <w:ind w:right="-165"/>
              <w:jc w:val="both"/>
              <w:rPr>
                <w:rFonts w:ascii="Arial" w:hAnsi="Arial"/>
                <w:b/>
                <w:bCs/>
                <w:sz w:val="22"/>
                <w:szCs w:val="22"/>
                <w:lang w:val="es-ES" w:eastAsia="es-ES"/>
              </w:rPr>
            </w:pPr>
          </w:p>
        </w:tc>
      </w:tr>
      <w:tr w:rsidR="006C5393" w:rsidRPr="006C5393" w:rsidTr="00D31F83">
        <w:tc>
          <w:tcPr>
            <w:tcW w:w="4678" w:type="dxa"/>
            <w:tcMar>
              <w:top w:w="0" w:type="dxa"/>
              <w:left w:w="108" w:type="dxa"/>
              <w:bottom w:w="0" w:type="dxa"/>
              <w:right w:w="108" w:type="dxa"/>
            </w:tcMar>
            <w:hideMark/>
          </w:tcPr>
          <w:p w:rsidR="00AF051D" w:rsidRPr="006C5393" w:rsidRDefault="00AF051D" w:rsidP="00FC1E81">
            <w:pPr>
              <w:spacing w:before="100" w:beforeAutospacing="1" w:after="100" w:afterAutospacing="1"/>
              <w:ind w:right="-165"/>
              <w:jc w:val="both"/>
              <w:rPr>
                <w:rFonts w:ascii="Arial" w:hAnsi="Arial"/>
                <w:b/>
                <w:bCs/>
                <w:sz w:val="22"/>
                <w:szCs w:val="22"/>
                <w:lang w:val="es-ES" w:eastAsia="es-ES"/>
              </w:rPr>
            </w:pPr>
            <w:r w:rsidRPr="006C5393">
              <w:rPr>
                <w:rFonts w:ascii="Arial" w:hAnsi="Arial"/>
                <w:sz w:val="22"/>
                <w:szCs w:val="22"/>
                <w:lang w:val="es-ES"/>
              </w:rPr>
              <w:t>Pantalones  (verano)</w:t>
            </w:r>
            <w:r w:rsidR="00C301C2" w:rsidRPr="006C5393">
              <w:rPr>
                <w:rFonts w:ascii="Arial" w:hAnsi="Arial"/>
                <w:sz w:val="22"/>
                <w:szCs w:val="22"/>
                <w:lang w:val="es-ES"/>
              </w:rPr>
              <w:t xml:space="preserve"> </w:t>
            </w:r>
            <w:r w:rsidR="00C301C2" w:rsidRPr="006C5393">
              <w:rPr>
                <w:rFonts w:ascii="Arial" w:hAnsi="Arial"/>
                <w:i/>
                <w:sz w:val="18"/>
                <w:szCs w:val="18"/>
                <w:lang w:val="es-ES"/>
              </w:rPr>
              <w:t>1 punto</w:t>
            </w:r>
          </w:p>
        </w:tc>
        <w:tc>
          <w:tcPr>
            <w:tcW w:w="1276" w:type="dxa"/>
            <w:tcMar>
              <w:top w:w="0" w:type="dxa"/>
              <w:left w:w="108" w:type="dxa"/>
              <w:bottom w:w="0" w:type="dxa"/>
              <w:right w:w="108" w:type="dxa"/>
            </w:tcMar>
          </w:tcPr>
          <w:p w:rsidR="00AF051D" w:rsidRPr="006C5393" w:rsidRDefault="00AF051D" w:rsidP="00FC1E81">
            <w:pPr>
              <w:autoSpaceDE w:val="0"/>
              <w:autoSpaceDN w:val="0"/>
              <w:ind w:right="-165"/>
              <w:jc w:val="both"/>
              <w:rPr>
                <w:rFonts w:ascii="Arial" w:hAnsi="Arial"/>
                <w:b/>
                <w:bCs/>
                <w:sz w:val="22"/>
                <w:szCs w:val="22"/>
                <w:lang w:val="es-ES" w:eastAsia="es-ES"/>
              </w:rPr>
            </w:pPr>
          </w:p>
        </w:tc>
        <w:tc>
          <w:tcPr>
            <w:tcW w:w="1417" w:type="dxa"/>
          </w:tcPr>
          <w:p w:rsidR="00AF051D" w:rsidRPr="006C5393" w:rsidRDefault="00AF051D" w:rsidP="00FC1E81">
            <w:pPr>
              <w:autoSpaceDE w:val="0"/>
              <w:autoSpaceDN w:val="0"/>
              <w:ind w:right="-165"/>
              <w:jc w:val="both"/>
              <w:rPr>
                <w:rFonts w:ascii="Arial" w:hAnsi="Arial"/>
                <w:b/>
                <w:bCs/>
                <w:sz w:val="22"/>
                <w:szCs w:val="22"/>
                <w:lang w:val="es-ES" w:eastAsia="es-ES"/>
              </w:rPr>
            </w:pPr>
          </w:p>
        </w:tc>
      </w:tr>
      <w:tr w:rsidR="006C5393" w:rsidRPr="006C5393" w:rsidTr="00D31F83">
        <w:tc>
          <w:tcPr>
            <w:tcW w:w="4678" w:type="dxa"/>
            <w:tcMar>
              <w:top w:w="0" w:type="dxa"/>
              <w:left w:w="108" w:type="dxa"/>
              <w:bottom w:w="0" w:type="dxa"/>
              <w:right w:w="108" w:type="dxa"/>
            </w:tcMar>
          </w:tcPr>
          <w:p w:rsidR="00AF051D" w:rsidRPr="006C5393" w:rsidRDefault="00AF051D" w:rsidP="00FC1E81">
            <w:pPr>
              <w:spacing w:before="100" w:beforeAutospacing="1" w:after="100" w:afterAutospacing="1"/>
              <w:ind w:right="-165"/>
              <w:jc w:val="both"/>
              <w:rPr>
                <w:rFonts w:ascii="Arial" w:hAnsi="Arial"/>
                <w:sz w:val="22"/>
                <w:szCs w:val="22"/>
                <w:lang w:val="es-ES"/>
              </w:rPr>
            </w:pPr>
            <w:r w:rsidRPr="006C5393">
              <w:rPr>
                <w:rFonts w:ascii="Arial" w:hAnsi="Arial"/>
                <w:sz w:val="22"/>
                <w:szCs w:val="22"/>
                <w:lang w:val="es-ES"/>
              </w:rPr>
              <w:t>Pantalones  (invierno)</w:t>
            </w:r>
            <w:r w:rsidR="00C301C2" w:rsidRPr="006C5393">
              <w:rPr>
                <w:rFonts w:ascii="Arial" w:hAnsi="Arial"/>
                <w:sz w:val="22"/>
                <w:szCs w:val="22"/>
                <w:lang w:val="es-ES"/>
              </w:rPr>
              <w:t xml:space="preserve"> </w:t>
            </w:r>
            <w:r w:rsidR="00C301C2" w:rsidRPr="006C5393">
              <w:rPr>
                <w:rFonts w:ascii="Arial" w:hAnsi="Arial"/>
                <w:i/>
                <w:sz w:val="18"/>
                <w:szCs w:val="18"/>
                <w:lang w:val="es-ES"/>
              </w:rPr>
              <w:t>1 punto</w:t>
            </w:r>
          </w:p>
        </w:tc>
        <w:tc>
          <w:tcPr>
            <w:tcW w:w="1276" w:type="dxa"/>
            <w:tcMar>
              <w:top w:w="0" w:type="dxa"/>
              <w:left w:w="108" w:type="dxa"/>
              <w:bottom w:w="0" w:type="dxa"/>
              <w:right w:w="108" w:type="dxa"/>
            </w:tcMar>
          </w:tcPr>
          <w:p w:rsidR="00AF051D" w:rsidRPr="006C5393" w:rsidRDefault="00AF051D" w:rsidP="00FC1E81">
            <w:pPr>
              <w:autoSpaceDE w:val="0"/>
              <w:autoSpaceDN w:val="0"/>
              <w:ind w:right="-165"/>
              <w:jc w:val="both"/>
              <w:rPr>
                <w:rFonts w:ascii="Arial" w:hAnsi="Arial"/>
                <w:b/>
                <w:bCs/>
                <w:sz w:val="22"/>
                <w:szCs w:val="22"/>
                <w:lang w:val="es-ES" w:eastAsia="es-ES"/>
              </w:rPr>
            </w:pPr>
          </w:p>
        </w:tc>
        <w:tc>
          <w:tcPr>
            <w:tcW w:w="1417" w:type="dxa"/>
          </w:tcPr>
          <w:p w:rsidR="00AF051D" w:rsidRPr="006C5393" w:rsidRDefault="00AF051D" w:rsidP="00FC1E81">
            <w:pPr>
              <w:autoSpaceDE w:val="0"/>
              <w:autoSpaceDN w:val="0"/>
              <w:ind w:right="-165"/>
              <w:jc w:val="both"/>
              <w:rPr>
                <w:rFonts w:ascii="Arial" w:hAnsi="Arial"/>
                <w:b/>
                <w:bCs/>
                <w:sz w:val="22"/>
                <w:szCs w:val="22"/>
                <w:lang w:val="es-ES" w:eastAsia="es-ES"/>
              </w:rPr>
            </w:pPr>
          </w:p>
        </w:tc>
      </w:tr>
      <w:tr w:rsidR="006C5393" w:rsidRPr="006C5393" w:rsidTr="00D31F83">
        <w:tc>
          <w:tcPr>
            <w:tcW w:w="4678" w:type="dxa"/>
            <w:tcMar>
              <w:top w:w="0" w:type="dxa"/>
              <w:left w:w="108" w:type="dxa"/>
              <w:bottom w:w="0" w:type="dxa"/>
              <w:right w:w="108" w:type="dxa"/>
            </w:tcMar>
            <w:hideMark/>
          </w:tcPr>
          <w:p w:rsidR="00AF051D" w:rsidRPr="006C5393" w:rsidRDefault="00AF051D" w:rsidP="00FC1E81">
            <w:pPr>
              <w:spacing w:before="100" w:beforeAutospacing="1" w:after="100" w:afterAutospacing="1"/>
              <w:ind w:right="-165"/>
              <w:jc w:val="both"/>
              <w:rPr>
                <w:rFonts w:ascii="Arial" w:hAnsi="Arial"/>
                <w:b/>
                <w:bCs/>
                <w:sz w:val="22"/>
                <w:szCs w:val="22"/>
                <w:lang w:val="es-ES" w:eastAsia="es-ES"/>
              </w:rPr>
            </w:pPr>
            <w:r w:rsidRPr="006C5393">
              <w:rPr>
                <w:rFonts w:ascii="Arial" w:hAnsi="Arial"/>
                <w:sz w:val="22"/>
                <w:szCs w:val="22"/>
                <w:lang w:val="es-ES"/>
              </w:rPr>
              <w:t>Chaqueta</w:t>
            </w:r>
            <w:r w:rsidR="00C301C2" w:rsidRPr="006C5393">
              <w:rPr>
                <w:rFonts w:ascii="Arial" w:hAnsi="Arial"/>
                <w:sz w:val="22"/>
                <w:szCs w:val="22"/>
                <w:lang w:val="es-ES"/>
              </w:rPr>
              <w:t xml:space="preserve"> </w:t>
            </w:r>
            <w:r w:rsidR="00C301C2" w:rsidRPr="006C5393">
              <w:rPr>
                <w:rFonts w:ascii="Arial" w:hAnsi="Arial"/>
                <w:i/>
                <w:sz w:val="18"/>
                <w:szCs w:val="18"/>
                <w:lang w:val="es-ES"/>
              </w:rPr>
              <w:t>2 puntos</w:t>
            </w:r>
          </w:p>
        </w:tc>
        <w:tc>
          <w:tcPr>
            <w:tcW w:w="1276" w:type="dxa"/>
            <w:tcMar>
              <w:top w:w="0" w:type="dxa"/>
              <w:left w:w="108" w:type="dxa"/>
              <w:bottom w:w="0" w:type="dxa"/>
              <w:right w:w="108" w:type="dxa"/>
            </w:tcMar>
          </w:tcPr>
          <w:p w:rsidR="00AF051D" w:rsidRPr="006C5393" w:rsidRDefault="00AF051D" w:rsidP="00FC1E81">
            <w:pPr>
              <w:autoSpaceDE w:val="0"/>
              <w:autoSpaceDN w:val="0"/>
              <w:ind w:right="-165"/>
              <w:jc w:val="both"/>
              <w:rPr>
                <w:rFonts w:ascii="Arial" w:hAnsi="Arial"/>
                <w:b/>
                <w:bCs/>
                <w:sz w:val="22"/>
                <w:szCs w:val="22"/>
                <w:lang w:val="es-ES" w:eastAsia="es-ES"/>
              </w:rPr>
            </w:pPr>
          </w:p>
        </w:tc>
        <w:tc>
          <w:tcPr>
            <w:tcW w:w="1417" w:type="dxa"/>
          </w:tcPr>
          <w:p w:rsidR="00AF051D" w:rsidRPr="006C5393" w:rsidRDefault="00AF051D" w:rsidP="00FC1E81">
            <w:pPr>
              <w:autoSpaceDE w:val="0"/>
              <w:autoSpaceDN w:val="0"/>
              <w:ind w:right="-165"/>
              <w:jc w:val="both"/>
              <w:rPr>
                <w:rFonts w:ascii="Arial" w:hAnsi="Arial"/>
                <w:b/>
                <w:bCs/>
                <w:sz w:val="22"/>
                <w:szCs w:val="22"/>
                <w:lang w:val="es-ES" w:eastAsia="es-ES"/>
              </w:rPr>
            </w:pPr>
          </w:p>
        </w:tc>
      </w:tr>
      <w:tr w:rsidR="006C5393" w:rsidRPr="006C5393" w:rsidTr="00D31F83">
        <w:tc>
          <w:tcPr>
            <w:tcW w:w="4678" w:type="dxa"/>
            <w:tcMar>
              <w:top w:w="0" w:type="dxa"/>
              <w:left w:w="108" w:type="dxa"/>
              <w:bottom w:w="0" w:type="dxa"/>
              <w:right w:w="108" w:type="dxa"/>
            </w:tcMar>
            <w:hideMark/>
          </w:tcPr>
          <w:p w:rsidR="00AF051D" w:rsidRPr="006C5393" w:rsidRDefault="00AF051D" w:rsidP="00FC1E81">
            <w:pPr>
              <w:spacing w:before="100" w:beforeAutospacing="1" w:after="100" w:afterAutospacing="1"/>
              <w:ind w:right="-165"/>
              <w:jc w:val="both"/>
              <w:rPr>
                <w:rFonts w:ascii="Arial" w:hAnsi="Arial"/>
                <w:b/>
                <w:bCs/>
                <w:sz w:val="22"/>
                <w:szCs w:val="22"/>
                <w:lang w:val="es-ES" w:eastAsia="es-ES"/>
              </w:rPr>
            </w:pPr>
            <w:r w:rsidRPr="006C5393">
              <w:rPr>
                <w:rFonts w:ascii="Arial" w:hAnsi="Arial"/>
                <w:sz w:val="22"/>
                <w:szCs w:val="22"/>
                <w:lang w:val="es-ES"/>
              </w:rPr>
              <w:t>Polar o suadora</w:t>
            </w:r>
            <w:r w:rsidR="00C301C2" w:rsidRPr="006C5393">
              <w:rPr>
                <w:rFonts w:ascii="Arial" w:hAnsi="Arial"/>
                <w:i/>
                <w:sz w:val="18"/>
                <w:szCs w:val="18"/>
                <w:lang w:val="es-ES"/>
              </w:rPr>
              <w:t>2 puntos</w:t>
            </w:r>
          </w:p>
        </w:tc>
        <w:tc>
          <w:tcPr>
            <w:tcW w:w="1276" w:type="dxa"/>
            <w:tcMar>
              <w:top w:w="0" w:type="dxa"/>
              <w:left w:w="108" w:type="dxa"/>
              <w:bottom w:w="0" w:type="dxa"/>
              <w:right w:w="108" w:type="dxa"/>
            </w:tcMar>
          </w:tcPr>
          <w:p w:rsidR="00AF051D" w:rsidRPr="006C5393" w:rsidRDefault="00AF051D" w:rsidP="00FC1E81">
            <w:pPr>
              <w:autoSpaceDE w:val="0"/>
              <w:autoSpaceDN w:val="0"/>
              <w:ind w:right="-165"/>
              <w:jc w:val="both"/>
              <w:rPr>
                <w:rFonts w:ascii="Arial" w:hAnsi="Arial"/>
                <w:b/>
                <w:bCs/>
                <w:sz w:val="22"/>
                <w:szCs w:val="22"/>
                <w:lang w:val="es-ES" w:eastAsia="es-ES"/>
              </w:rPr>
            </w:pPr>
          </w:p>
        </w:tc>
        <w:tc>
          <w:tcPr>
            <w:tcW w:w="1417" w:type="dxa"/>
          </w:tcPr>
          <w:p w:rsidR="00AF051D" w:rsidRPr="006C5393" w:rsidRDefault="00AF051D" w:rsidP="00FC1E81">
            <w:pPr>
              <w:autoSpaceDE w:val="0"/>
              <w:autoSpaceDN w:val="0"/>
              <w:ind w:right="-165"/>
              <w:jc w:val="both"/>
              <w:rPr>
                <w:rFonts w:ascii="Arial" w:hAnsi="Arial"/>
                <w:b/>
                <w:bCs/>
                <w:sz w:val="22"/>
                <w:szCs w:val="22"/>
                <w:lang w:val="es-ES" w:eastAsia="es-ES"/>
              </w:rPr>
            </w:pPr>
          </w:p>
        </w:tc>
      </w:tr>
      <w:tr w:rsidR="00AF051D" w:rsidRPr="006C5393" w:rsidTr="00D31F83">
        <w:tc>
          <w:tcPr>
            <w:tcW w:w="4678" w:type="dxa"/>
            <w:tcMar>
              <w:top w:w="0" w:type="dxa"/>
              <w:left w:w="108" w:type="dxa"/>
              <w:bottom w:w="0" w:type="dxa"/>
              <w:right w:w="108" w:type="dxa"/>
            </w:tcMar>
            <w:hideMark/>
          </w:tcPr>
          <w:p w:rsidR="00AF051D" w:rsidRPr="006C5393" w:rsidRDefault="00AF051D" w:rsidP="00FC1E81">
            <w:pPr>
              <w:spacing w:before="100" w:beforeAutospacing="1" w:after="100" w:afterAutospacing="1"/>
              <w:ind w:right="-165"/>
              <w:jc w:val="both"/>
              <w:rPr>
                <w:rFonts w:ascii="Arial" w:hAnsi="Arial"/>
                <w:sz w:val="22"/>
                <w:szCs w:val="22"/>
                <w:lang w:val="es-ES"/>
              </w:rPr>
            </w:pPr>
            <w:r w:rsidRPr="006C5393">
              <w:rPr>
                <w:rFonts w:ascii="Arial" w:hAnsi="Arial"/>
                <w:sz w:val="22"/>
                <w:szCs w:val="22"/>
                <w:lang w:val="es-ES"/>
              </w:rPr>
              <w:t>Un par de zapatos</w:t>
            </w:r>
            <w:r w:rsidR="00C301C2" w:rsidRPr="006C5393">
              <w:rPr>
                <w:rFonts w:ascii="Arial" w:hAnsi="Arial"/>
                <w:sz w:val="22"/>
                <w:szCs w:val="22"/>
                <w:lang w:val="es-ES"/>
              </w:rPr>
              <w:t xml:space="preserve"> </w:t>
            </w:r>
            <w:r w:rsidR="00C301C2" w:rsidRPr="006C5393">
              <w:rPr>
                <w:rFonts w:ascii="Arial" w:hAnsi="Arial"/>
                <w:i/>
                <w:sz w:val="18"/>
                <w:szCs w:val="18"/>
                <w:lang w:val="es-ES"/>
              </w:rPr>
              <w:t>2 puntos</w:t>
            </w:r>
          </w:p>
        </w:tc>
        <w:tc>
          <w:tcPr>
            <w:tcW w:w="1276" w:type="dxa"/>
            <w:tcMar>
              <w:top w:w="0" w:type="dxa"/>
              <w:left w:w="108" w:type="dxa"/>
              <w:bottom w:w="0" w:type="dxa"/>
              <w:right w:w="108" w:type="dxa"/>
            </w:tcMar>
          </w:tcPr>
          <w:p w:rsidR="00AF051D" w:rsidRPr="006C5393" w:rsidRDefault="00AF051D" w:rsidP="00FC1E81">
            <w:pPr>
              <w:autoSpaceDE w:val="0"/>
              <w:autoSpaceDN w:val="0"/>
              <w:ind w:right="-165"/>
              <w:jc w:val="both"/>
              <w:rPr>
                <w:rFonts w:ascii="Arial" w:hAnsi="Arial"/>
                <w:b/>
                <w:bCs/>
                <w:sz w:val="22"/>
                <w:szCs w:val="22"/>
                <w:lang w:val="es-ES" w:eastAsia="es-ES"/>
              </w:rPr>
            </w:pPr>
          </w:p>
        </w:tc>
        <w:tc>
          <w:tcPr>
            <w:tcW w:w="1417" w:type="dxa"/>
          </w:tcPr>
          <w:p w:rsidR="00AF051D" w:rsidRPr="006C5393" w:rsidRDefault="00AF051D" w:rsidP="00FC1E81">
            <w:pPr>
              <w:autoSpaceDE w:val="0"/>
              <w:autoSpaceDN w:val="0"/>
              <w:ind w:right="-165"/>
              <w:jc w:val="both"/>
              <w:rPr>
                <w:rFonts w:ascii="Arial" w:hAnsi="Arial"/>
                <w:b/>
                <w:bCs/>
                <w:sz w:val="22"/>
                <w:szCs w:val="22"/>
                <w:lang w:val="es-ES" w:eastAsia="es-ES"/>
              </w:rPr>
            </w:pPr>
          </w:p>
        </w:tc>
      </w:tr>
    </w:tbl>
    <w:p w:rsidR="00AF051D" w:rsidRPr="006C5393" w:rsidRDefault="00AF051D" w:rsidP="00FC1E81">
      <w:pPr>
        <w:autoSpaceDE w:val="0"/>
        <w:autoSpaceDN w:val="0"/>
        <w:ind w:right="-165"/>
        <w:jc w:val="both"/>
        <w:rPr>
          <w:rFonts w:ascii="Arial" w:hAnsi="Arial"/>
          <w:b/>
          <w:bCs/>
          <w:sz w:val="22"/>
          <w:szCs w:val="22"/>
          <w:lang w:val="es-ES" w:eastAsia="es-ES"/>
        </w:rPr>
      </w:pPr>
    </w:p>
    <w:p w:rsidR="00AF051D" w:rsidRPr="006C5393" w:rsidRDefault="00AF051D" w:rsidP="00FC1E81">
      <w:pPr>
        <w:autoSpaceDE w:val="0"/>
        <w:autoSpaceDN w:val="0"/>
        <w:ind w:right="-165"/>
        <w:jc w:val="both"/>
        <w:rPr>
          <w:rFonts w:ascii="Arial" w:hAnsi="Arial"/>
          <w:sz w:val="22"/>
          <w:szCs w:val="22"/>
          <w:lang w:val="es-ES" w:eastAsia="en-US"/>
        </w:rPr>
      </w:pPr>
      <w:r w:rsidRPr="006C5393">
        <w:rPr>
          <w:rFonts w:ascii="Arial" w:hAnsi="Arial"/>
          <w:sz w:val="22"/>
          <w:szCs w:val="22"/>
          <w:lang w:val="es-ES" w:eastAsia="en-US"/>
        </w:rPr>
        <w:t xml:space="preserve">Hace falta marcar SI/NO, en función de sí la ropa que se facilitará para la ejecución del contrato dispone o no de alguna de las certificaciones aceptadas.  </w:t>
      </w:r>
    </w:p>
    <w:p w:rsidR="00AF051D" w:rsidRPr="006C5393" w:rsidRDefault="00AF051D" w:rsidP="00FC1E81">
      <w:pPr>
        <w:autoSpaceDE w:val="0"/>
        <w:autoSpaceDN w:val="0"/>
        <w:ind w:right="-165"/>
        <w:jc w:val="both"/>
        <w:rPr>
          <w:rFonts w:ascii="Arial" w:hAnsi="Arial"/>
          <w:sz w:val="22"/>
          <w:szCs w:val="22"/>
          <w:lang w:val="es-ES" w:eastAsia="en-US"/>
        </w:rPr>
      </w:pPr>
      <w:r w:rsidRPr="006C5393">
        <w:rPr>
          <w:rFonts w:ascii="Arial" w:hAnsi="Arial"/>
          <w:sz w:val="22"/>
          <w:szCs w:val="22"/>
          <w:lang w:val="es-ES" w:eastAsia="en-US"/>
        </w:rPr>
        <w:t xml:space="preserve">Cada pieza que </w:t>
      </w:r>
      <w:r w:rsidR="008E12ED" w:rsidRPr="006C5393">
        <w:rPr>
          <w:rFonts w:ascii="Arial" w:hAnsi="Arial"/>
          <w:sz w:val="22"/>
          <w:szCs w:val="22"/>
          <w:lang w:val="es-ES" w:eastAsia="en-US"/>
        </w:rPr>
        <w:t>cumpla</w:t>
      </w:r>
      <w:r w:rsidRPr="006C5393">
        <w:rPr>
          <w:rFonts w:ascii="Arial" w:hAnsi="Arial"/>
          <w:sz w:val="22"/>
          <w:szCs w:val="22"/>
          <w:lang w:val="es-ES" w:eastAsia="en-US"/>
        </w:rPr>
        <w:t xml:space="preserve"> los estándares se valorará con 2 puntos, excepto en el caso de las piezas en las que se diferencia entre verano e invierno, que se valorarán con 1 punto</w:t>
      </w:r>
      <w:r w:rsidR="00C301C2" w:rsidRPr="006C5393">
        <w:rPr>
          <w:rFonts w:ascii="Arial" w:hAnsi="Arial"/>
          <w:sz w:val="22"/>
          <w:szCs w:val="22"/>
          <w:lang w:val="es-ES" w:eastAsia="en-US"/>
        </w:rPr>
        <w:t xml:space="preserve"> cada una</w:t>
      </w:r>
      <w:r w:rsidRPr="006C5393">
        <w:rPr>
          <w:rFonts w:ascii="Arial" w:hAnsi="Arial"/>
          <w:sz w:val="22"/>
          <w:szCs w:val="22"/>
          <w:lang w:val="es-ES" w:eastAsia="en-US"/>
        </w:rPr>
        <w:t xml:space="preserve">. </w:t>
      </w:r>
    </w:p>
    <w:p w:rsidR="008A0C1B" w:rsidRPr="006C5393" w:rsidRDefault="008A0C1B" w:rsidP="00FC1E81">
      <w:pPr>
        <w:shd w:val="clear" w:color="auto" w:fill="FFFFFF"/>
        <w:autoSpaceDE w:val="0"/>
        <w:autoSpaceDN w:val="0"/>
        <w:ind w:right="-165"/>
        <w:jc w:val="both"/>
        <w:rPr>
          <w:rFonts w:ascii="Arial" w:hAnsi="Arial"/>
          <w:sz w:val="22"/>
          <w:szCs w:val="22"/>
          <w:lang w:val="es-ES" w:eastAsia="en-US"/>
        </w:rPr>
      </w:pPr>
    </w:p>
    <w:p w:rsidR="008A0C1B" w:rsidRPr="006C5393" w:rsidRDefault="008A0C1B" w:rsidP="00FC1E81">
      <w:pPr>
        <w:shd w:val="clear" w:color="auto" w:fill="FFFFFF"/>
        <w:autoSpaceDE w:val="0"/>
        <w:autoSpaceDN w:val="0"/>
        <w:ind w:right="-165"/>
        <w:jc w:val="both"/>
        <w:rPr>
          <w:rFonts w:ascii="Arial" w:hAnsi="Arial"/>
          <w:sz w:val="22"/>
          <w:szCs w:val="22"/>
          <w:lang w:val="es-ES" w:eastAsia="en-US"/>
        </w:rPr>
      </w:pPr>
      <w:r w:rsidRPr="006C5393">
        <w:rPr>
          <w:rFonts w:ascii="Arial" w:hAnsi="Arial"/>
          <w:sz w:val="22"/>
          <w:szCs w:val="22"/>
          <w:lang w:val="es-ES" w:eastAsia="en-US"/>
        </w:rPr>
        <w:t xml:space="preserve">La acreditación de este criterio se hará a través de la aportación de los certificados o pruebas que certifiquen la equivalencia por parte del licitador por cada tipo de ropa que disponga. </w:t>
      </w:r>
    </w:p>
    <w:p w:rsidR="008A0C1B" w:rsidRPr="006C5393" w:rsidRDefault="008A0C1B" w:rsidP="00FC1E81">
      <w:pPr>
        <w:autoSpaceDE w:val="0"/>
        <w:autoSpaceDN w:val="0"/>
        <w:ind w:right="-165"/>
        <w:jc w:val="both"/>
        <w:rPr>
          <w:rFonts w:ascii="Arial" w:hAnsi="Arial"/>
          <w:b/>
          <w:bCs/>
          <w:sz w:val="22"/>
          <w:szCs w:val="22"/>
          <w:lang w:val="es-ES" w:eastAsia="en-US"/>
        </w:rPr>
      </w:pPr>
    </w:p>
    <w:p w:rsidR="008A0C1B" w:rsidRPr="006C5393" w:rsidRDefault="008A0C1B" w:rsidP="00FC1E81">
      <w:pPr>
        <w:autoSpaceDE w:val="0"/>
        <w:autoSpaceDN w:val="0"/>
        <w:ind w:right="-165"/>
        <w:jc w:val="both"/>
        <w:rPr>
          <w:rFonts w:ascii="Arial" w:hAnsi="Arial"/>
          <w:sz w:val="22"/>
          <w:szCs w:val="22"/>
          <w:lang w:val="es-ES" w:eastAsia="en-US"/>
        </w:rPr>
      </w:pPr>
      <w:r w:rsidRPr="006C5393">
        <w:rPr>
          <w:rFonts w:ascii="Arial" w:hAnsi="Arial"/>
          <w:sz w:val="22"/>
          <w:szCs w:val="22"/>
          <w:lang w:val="es-ES" w:eastAsia="en-US"/>
        </w:rPr>
        <w:t>Los requisitos mínimos de las prendas de ropa suministradas a los trabajadores, tendrán que dar conformidad a la normativa de aplicación, en lo referente a la certificación de calidad mínima exigible. La empresa adjudicataria, tendrá que asegurar la continuidad del producto o un equivalente como mínimo durante la vigencia del contrato.</w:t>
      </w:r>
    </w:p>
    <w:p w:rsidR="008A0C1B" w:rsidRPr="006C5393" w:rsidRDefault="008A0C1B" w:rsidP="00FC1E81">
      <w:pPr>
        <w:autoSpaceDE w:val="0"/>
        <w:autoSpaceDN w:val="0"/>
        <w:ind w:right="-165"/>
        <w:jc w:val="both"/>
        <w:rPr>
          <w:rFonts w:ascii="Arial" w:hAnsi="Arial"/>
          <w:sz w:val="22"/>
          <w:szCs w:val="22"/>
          <w:lang w:val="es-ES" w:eastAsia="en-US"/>
        </w:rPr>
      </w:pPr>
    </w:p>
    <w:p w:rsidR="008A0C1B" w:rsidRPr="006C5393" w:rsidRDefault="008A0C1B" w:rsidP="00FC1E81">
      <w:pPr>
        <w:autoSpaceDE w:val="0"/>
        <w:autoSpaceDN w:val="0"/>
        <w:ind w:right="-165"/>
        <w:jc w:val="both"/>
        <w:rPr>
          <w:rFonts w:ascii="Arial" w:hAnsi="Arial"/>
          <w:sz w:val="22"/>
          <w:szCs w:val="22"/>
          <w:lang w:val="es-ES" w:eastAsia="en-US"/>
        </w:rPr>
      </w:pPr>
      <w:r w:rsidRPr="006C5393">
        <w:rPr>
          <w:rFonts w:ascii="Arial" w:hAnsi="Arial"/>
          <w:sz w:val="22"/>
          <w:szCs w:val="22"/>
          <w:lang w:val="es-ES" w:eastAsia="en-US"/>
        </w:rPr>
        <w:t xml:space="preserve">Toda la ropa </w:t>
      </w:r>
      <w:r w:rsidR="004D7805" w:rsidRPr="006C5393">
        <w:rPr>
          <w:rFonts w:ascii="Arial" w:hAnsi="Arial"/>
          <w:sz w:val="22"/>
          <w:szCs w:val="22"/>
          <w:lang w:val="es-ES" w:eastAsia="en-US"/>
        </w:rPr>
        <w:t>debe</w:t>
      </w:r>
      <w:r w:rsidRPr="006C5393">
        <w:rPr>
          <w:rFonts w:ascii="Arial" w:hAnsi="Arial"/>
          <w:sz w:val="22"/>
          <w:szCs w:val="22"/>
          <w:lang w:val="es-ES" w:eastAsia="en-US"/>
        </w:rPr>
        <w:t xml:space="preserve"> ser fabricada siguiendo las exigencias del Real decreto 1407/1992, y tiene que cumplir todas las exigencias recogidas a las normas europeas por ropa de protección y señalización de alta visibilidad. </w:t>
      </w:r>
    </w:p>
    <w:p w:rsidR="008A0C1B" w:rsidRPr="006C5393" w:rsidRDefault="008A0C1B" w:rsidP="00FC1E81">
      <w:pPr>
        <w:ind w:right="-165"/>
        <w:jc w:val="both"/>
        <w:rPr>
          <w:rFonts w:ascii="Arial" w:hAnsi="Arial"/>
          <w:sz w:val="22"/>
          <w:szCs w:val="22"/>
          <w:lang w:val="es-ES" w:eastAsia="en-US"/>
        </w:rPr>
      </w:pPr>
    </w:p>
    <w:p w:rsidR="00C301C2" w:rsidRPr="006C5393" w:rsidRDefault="00C301C2" w:rsidP="00FC1E81">
      <w:pPr>
        <w:ind w:right="-165"/>
        <w:jc w:val="both"/>
        <w:rPr>
          <w:rFonts w:ascii="Arial" w:hAnsi="Arial"/>
          <w:sz w:val="22"/>
          <w:szCs w:val="22"/>
          <w:lang w:val="es-ES" w:eastAsia="en-US"/>
        </w:rPr>
      </w:pPr>
    </w:p>
    <w:p w:rsidR="008A0C1B" w:rsidRPr="006C5393" w:rsidRDefault="008A0C1B" w:rsidP="00FC1E81">
      <w:pPr>
        <w:ind w:right="-165"/>
        <w:jc w:val="both"/>
        <w:rPr>
          <w:rFonts w:ascii="Arial" w:hAnsi="Arial"/>
          <w:b/>
          <w:lang w:val="es-ES" w:eastAsia="en-US"/>
        </w:rPr>
      </w:pPr>
      <w:r w:rsidRPr="006C5393">
        <w:rPr>
          <w:rFonts w:ascii="Arial" w:hAnsi="Arial"/>
          <w:b/>
          <w:bCs/>
          <w:sz w:val="22"/>
          <w:szCs w:val="22"/>
          <w:lang w:val="es-ES" w:eastAsia="es-ES"/>
        </w:rPr>
        <w:t xml:space="preserve">I3. </w:t>
      </w:r>
      <w:r w:rsidRPr="006C5393">
        <w:rPr>
          <w:rFonts w:ascii="Arial" w:hAnsi="Arial"/>
          <w:b/>
          <w:sz w:val="22"/>
          <w:szCs w:val="22"/>
          <w:lang w:val="es-ES" w:eastAsia="en-US"/>
        </w:rPr>
        <w:t xml:space="preserve">La puntuación obtenida por la empresa en la valoración del </w:t>
      </w:r>
      <w:r w:rsidRPr="006C5393">
        <w:rPr>
          <w:rFonts w:ascii="Arial" w:hAnsi="Arial"/>
          <w:b/>
          <w:bCs/>
          <w:sz w:val="22"/>
          <w:szCs w:val="22"/>
          <w:lang w:val="es-ES" w:eastAsia="en-US"/>
        </w:rPr>
        <w:t>procedimiento de</w:t>
      </w:r>
      <w:r w:rsidRPr="006C5393">
        <w:rPr>
          <w:rFonts w:ascii="Arial" w:hAnsi="Arial"/>
          <w:b/>
          <w:sz w:val="22"/>
          <w:szCs w:val="22"/>
          <w:lang w:val="es-ES" w:eastAsia="en-US"/>
        </w:rPr>
        <w:t xml:space="preserve"> </w:t>
      </w:r>
      <w:r w:rsidRPr="006C5393">
        <w:rPr>
          <w:rFonts w:ascii="Arial" w:hAnsi="Arial"/>
          <w:b/>
          <w:bCs/>
          <w:sz w:val="22"/>
          <w:szCs w:val="22"/>
          <w:lang w:val="es-ES" w:eastAsia="en-US"/>
        </w:rPr>
        <w:t>resolución de incidencias</w:t>
      </w:r>
      <w:r w:rsidRPr="006C5393">
        <w:rPr>
          <w:rFonts w:ascii="Arial" w:hAnsi="Arial"/>
          <w:b/>
          <w:sz w:val="22"/>
          <w:szCs w:val="22"/>
          <w:lang w:val="es-ES" w:eastAsia="en-US"/>
        </w:rPr>
        <w:t>: Puntuación hasta 10 puntos, distribuidos de la manera siguiente:</w:t>
      </w:r>
    </w:p>
    <w:p w:rsidR="008A0C1B" w:rsidRPr="006C5393" w:rsidRDefault="008A0C1B" w:rsidP="00FC1E81">
      <w:pPr>
        <w:ind w:left="709" w:right="-165"/>
        <w:jc w:val="both"/>
        <w:rPr>
          <w:rFonts w:ascii="Arial" w:hAnsi="Arial"/>
          <w:sz w:val="22"/>
          <w:szCs w:val="22"/>
          <w:lang w:val="es-ES" w:eastAsia="en-US"/>
        </w:rPr>
      </w:pPr>
    </w:p>
    <w:p w:rsidR="008A0C1B" w:rsidRPr="006C5393" w:rsidRDefault="008A0C1B" w:rsidP="00FC1E81">
      <w:pPr>
        <w:numPr>
          <w:ilvl w:val="0"/>
          <w:numId w:val="33"/>
        </w:numPr>
        <w:ind w:right="-165"/>
        <w:jc w:val="both"/>
        <w:rPr>
          <w:rFonts w:ascii="Arial" w:hAnsi="Arial"/>
          <w:sz w:val="22"/>
          <w:szCs w:val="22"/>
          <w:lang w:val="es-ES" w:eastAsia="en-US"/>
        </w:rPr>
      </w:pPr>
      <w:r w:rsidRPr="006C5393">
        <w:rPr>
          <w:rFonts w:ascii="Arial" w:hAnsi="Arial"/>
          <w:sz w:val="22"/>
          <w:szCs w:val="22"/>
          <w:lang w:val="es-ES" w:eastAsia="en-US"/>
        </w:rPr>
        <w:t>Tiempo máximo por respuesta presencial fuera del horario de presencia continuada:</w:t>
      </w:r>
    </w:p>
    <w:p w:rsidR="008A0C1B" w:rsidRPr="006C5393" w:rsidRDefault="008A0C1B" w:rsidP="00FC1E81">
      <w:pPr>
        <w:numPr>
          <w:ilvl w:val="2"/>
          <w:numId w:val="33"/>
        </w:numPr>
        <w:ind w:right="-165"/>
        <w:jc w:val="both"/>
        <w:rPr>
          <w:rFonts w:ascii="Arial" w:hAnsi="Arial"/>
          <w:sz w:val="22"/>
          <w:szCs w:val="22"/>
          <w:lang w:val="es-ES" w:eastAsia="en-US"/>
        </w:rPr>
      </w:pPr>
      <w:r w:rsidRPr="006C5393">
        <w:rPr>
          <w:rFonts w:ascii="Arial" w:hAnsi="Arial"/>
          <w:sz w:val="22"/>
          <w:szCs w:val="22"/>
          <w:lang w:val="es-ES" w:eastAsia="en-US"/>
        </w:rPr>
        <w:t>60 minutos o menos: 5 puntos</w:t>
      </w:r>
    </w:p>
    <w:p w:rsidR="008A0C1B" w:rsidRPr="006C5393" w:rsidRDefault="008A0C1B" w:rsidP="00FC1E81">
      <w:pPr>
        <w:numPr>
          <w:ilvl w:val="2"/>
          <w:numId w:val="33"/>
        </w:numPr>
        <w:ind w:right="-165"/>
        <w:jc w:val="both"/>
        <w:rPr>
          <w:rFonts w:ascii="Arial" w:hAnsi="Arial"/>
          <w:sz w:val="22"/>
          <w:szCs w:val="22"/>
          <w:lang w:val="es-ES" w:eastAsia="en-US"/>
        </w:rPr>
      </w:pPr>
      <w:r w:rsidRPr="006C5393">
        <w:rPr>
          <w:rFonts w:ascii="Arial" w:hAnsi="Arial"/>
          <w:sz w:val="22"/>
          <w:szCs w:val="22"/>
          <w:lang w:val="es-ES" w:eastAsia="en-US"/>
        </w:rPr>
        <w:t>Entre 61 y 120 minutos: 2.5 puntos</w:t>
      </w:r>
    </w:p>
    <w:p w:rsidR="008A0C1B" w:rsidRPr="006C5393" w:rsidRDefault="008A0C1B" w:rsidP="00FC1E81">
      <w:pPr>
        <w:numPr>
          <w:ilvl w:val="2"/>
          <w:numId w:val="33"/>
        </w:numPr>
        <w:ind w:right="-165"/>
        <w:jc w:val="both"/>
        <w:rPr>
          <w:rFonts w:ascii="Arial" w:hAnsi="Arial"/>
          <w:sz w:val="22"/>
          <w:szCs w:val="22"/>
          <w:lang w:val="es-ES" w:eastAsia="en-US"/>
        </w:rPr>
      </w:pPr>
      <w:r w:rsidRPr="006C5393">
        <w:rPr>
          <w:rFonts w:ascii="Arial" w:hAnsi="Arial"/>
          <w:sz w:val="22"/>
          <w:szCs w:val="22"/>
          <w:lang w:val="es-ES" w:eastAsia="en-US"/>
        </w:rPr>
        <w:t>Más de 120 minutos: 0 puntos</w:t>
      </w:r>
    </w:p>
    <w:p w:rsidR="008A0C1B" w:rsidRPr="006C5393" w:rsidRDefault="008A0C1B" w:rsidP="00FC1E81">
      <w:pPr>
        <w:ind w:right="-165"/>
        <w:jc w:val="both"/>
        <w:rPr>
          <w:rFonts w:ascii="Arial" w:hAnsi="Arial"/>
          <w:sz w:val="22"/>
          <w:szCs w:val="22"/>
          <w:lang w:val="es-ES" w:eastAsia="en-US"/>
        </w:rPr>
      </w:pPr>
    </w:p>
    <w:p w:rsidR="008A0C1B" w:rsidRPr="006C5393" w:rsidRDefault="008A0C1B" w:rsidP="00FC1E81">
      <w:pPr>
        <w:ind w:right="-165"/>
        <w:jc w:val="both"/>
        <w:rPr>
          <w:rFonts w:ascii="Arial" w:hAnsi="Arial"/>
          <w:sz w:val="22"/>
          <w:szCs w:val="22"/>
          <w:lang w:val="es-ES" w:eastAsia="en-US"/>
        </w:rPr>
      </w:pPr>
    </w:p>
    <w:p w:rsidR="008A0C1B" w:rsidRPr="006C5393" w:rsidRDefault="008A0C1B" w:rsidP="00FC1E81">
      <w:pPr>
        <w:numPr>
          <w:ilvl w:val="0"/>
          <w:numId w:val="33"/>
        </w:numPr>
        <w:ind w:right="-165"/>
        <w:jc w:val="both"/>
        <w:rPr>
          <w:rFonts w:ascii="Arial" w:hAnsi="Arial"/>
          <w:sz w:val="22"/>
          <w:szCs w:val="22"/>
          <w:lang w:val="es-ES" w:eastAsia="en-US"/>
        </w:rPr>
      </w:pPr>
      <w:r w:rsidRPr="006C5393">
        <w:rPr>
          <w:rFonts w:ascii="Arial" w:hAnsi="Arial"/>
          <w:sz w:val="22"/>
          <w:szCs w:val="22"/>
          <w:lang w:val="es-ES" w:eastAsia="en-US"/>
        </w:rPr>
        <w:t>Tiempo máximo por respuesta presencial de más operarios en caso de una urgencia que así lo requiera (hasta 2 operarios adicionales):</w:t>
      </w:r>
    </w:p>
    <w:p w:rsidR="008A0C1B" w:rsidRPr="006C5393" w:rsidRDefault="008A0C1B" w:rsidP="00FC1E81">
      <w:pPr>
        <w:numPr>
          <w:ilvl w:val="2"/>
          <w:numId w:val="33"/>
        </w:numPr>
        <w:ind w:right="-165"/>
        <w:jc w:val="both"/>
        <w:rPr>
          <w:rFonts w:ascii="Arial" w:hAnsi="Arial"/>
          <w:sz w:val="22"/>
          <w:szCs w:val="22"/>
          <w:lang w:val="es-ES" w:eastAsia="en-US"/>
        </w:rPr>
      </w:pPr>
      <w:r w:rsidRPr="006C5393">
        <w:rPr>
          <w:rFonts w:ascii="Arial" w:hAnsi="Arial"/>
          <w:sz w:val="22"/>
          <w:szCs w:val="22"/>
          <w:lang w:val="es-ES" w:eastAsia="en-US"/>
        </w:rPr>
        <w:t>60 minutos o menos: 5 puntos</w:t>
      </w:r>
    </w:p>
    <w:p w:rsidR="008A0C1B" w:rsidRPr="006C5393" w:rsidRDefault="008A0C1B" w:rsidP="00FC1E81">
      <w:pPr>
        <w:numPr>
          <w:ilvl w:val="2"/>
          <w:numId w:val="33"/>
        </w:numPr>
        <w:ind w:right="-165"/>
        <w:jc w:val="both"/>
        <w:rPr>
          <w:rFonts w:ascii="Arial" w:hAnsi="Arial"/>
          <w:sz w:val="22"/>
          <w:szCs w:val="22"/>
          <w:lang w:val="es-ES" w:eastAsia="en-US"/>
        </w:rPr>
      </w:pPr>
      <w:r w:rsidRPr="006C5393">
        <w:rPr>
          <w:rFonts w:ascii="Arial" w:hAnsi="Arial"/>
          <w:sz w:val="22"/>
          <w:szCs w:val="22"/>
          <w:lang w:val="es-ES" w:eastAsia="en-US"/>
        </w:rPr>
        <w:t>Entre 61 y 120 minutos: 2.5 puntos</w:t>
      </w:r>
    </w:p>
    <w:p w:rsidR="008A0C1B" w:rsidRPr="006C5393" w:rsidRDefault="008A0C1B" w:rsidP="00FC1E81">
      <w:pPr>
        <w:numPr>
          <w:ilvl w:val="2"/>
          <w:numId w:val="33"/>
        </w:numPr>
        <w:ind w:right="-165"/>
        <w:jc w:val="both"/>
        <w:rPr>
          <w:rFonts w:ascii="Arial" w:hAnsi="Arial"/>
          <w:sz w:val="22"/>
          <w:szCs w:val="22"/>
          <w:lang w:val="es-ES" w:eastAsia="en-US"/>
        </w:rPr>
      </w:pPr>
      <w:r w:rsidRPr="006C5393">
        <w:rPr>
          <w:rFonts w:ascii="Arial" w:hAnsi="Arial"/>
          <w:sz w:val="22"/>
          <w:szCs w:val="22"/>
          <w:lang w:val="es-ES" w:eastAsia="en-US"/>
        </w:rPr>
        <w:t>Más de 120 minutos: 0 puntos</w:t>
      </w:r>
    </w:p>
    <w:p w:rsidR="00D819E1" w:rsidRPr="006C5393" w:rsidRDefault="00D819E1" w:rsidP="00FC1E81">
      <w:pPr>
        <w:shd w:val="clear" w:color="auto" w:fill="FFFFFF"/>
        <w:ind w:right="-165"/>
        <w:jc w:val="both"/>
        <w:rPr>
          <w:rFonts w:ascii="Arial" w:eastAsia="Arial" w:hAnsi="Arial" w:cs="Times New Roman"/>
          <w:sz w:val="22"/>
          <w:szCs w:val="22"/>
          <w:lang w:val="es-ES"/>
        </w:rPr>
      </w:pPr>
    </w:p>
    <w:p w:rsidR="00C657A6" w:rsidRPr="006C5393" w:rsidRDefault="00C657A6" w:rsidP="00FC1E81">
      <w:pPr>
        <w:ind w:right="-165"/>
        <w:jc w:val="both"/>
        <w:rPr>
          <w:rFonts w:ascii="Arial" w:eastAsia="Arial" w:hAnsi="Arial"/>
          <w:sz w:val="22"/>
          <w:szCs w:val="22"/>
          <w:lang w:val="es-ES"/>
        </w:rPr>
      </w:pPr>
    </w:p>
    <w:p w:rsidR="00FF17A9" w:rsidRPr="006C5393" w:rsidRDefault="00FF17A9" w:rsidP="00FC1E81">
      <w:pPr>
        <w:numPr>
          <w:ilvl w:val="0"/>
          <w:numId w:val="1"/>
        </w:numPr>
        <w:tabs>
          <w:tab w:val="left" w:pos="284"/>
        </w:tabs>
        <w:ind w:right="-165"/>
        <w:jc w:val="both"/>
        <w:rPr>
          <w:rFonts w:ascii="Arial" w:eastAsia="Arial" w:hAnsi="Arial"/>
          <w:b/>
          <w:sz w:val="22"/>
          <w:lang w:val="es-ES"/>
        </w:rPr>
      </w:pPr>
      <w:r w:rsidRPr="006C5393">
        <w:rPr>
          <w:rFonts w:ascii="Arial" w:eastAsia="Arial" w:hAnsi="Arial"/>
          <w:b/>
          <w:sz w:val="22"/>
          <w:lang w:val="es-ES"/>
        </w:rPr>
        <w:t>CRITERIOS PARA LA DETERMINACIÓN DE LA EXISTENCIA DE BAJAS PRESUNTAMENTE ANORMALES</w:t>
      </w:r>
    </w:p>
    <w:p w:rsidR="00E2695C" w:rsidRPr="006C5393" w:rsidRDefault="00E2695C" w:rsidP="00FC1E81">
      <w:pPr>
        <w:tabs>
          <w:tab w:val="left" w:pos="284"/>
        </w:tabs>
        <w:ind w:right="-165"/>
        <w:jc w:val="both"/>
        <w:rPr>
          <w:rFonts w:ascii="Arial" w:eastAsia="Arial" w:hAnsi="Arial"/>
          <w:b/>
          <w:sz w:val="22"/>
          <w:lang w:val="es-ES"/>
        </w:rPr>
      </w:pPr>
    </w:p>
    <w:p w:rsidR="00960E77" w:rsidRPr="006C5393" w:rsidRDefault="00960E77" w:rsidP="00FC1E81">
      <w:pPr>
        <w:tabs>
          <w:tab w:val="left" w:pos="567"/>
          <w:tab w:val="left" w:pos="620"/>
        </w:tabs>
        <w:spacing w:line="276" w:lineRule="auto"/>
        <w:ind w:right="-165"/>
        <w:jc w:val="both"/>
        <w:rPr>
          <w:rFonts w:ascii="Arial" w:eastAsia="Times New Roman" w:hAnsi="Arial"/>
          <w:bCs/>
          <w:sz w:val="22"/>
          <w:szCs w:val="22"/>
          <w:lang w:val="es-ES" w:eastAsia="es-ES"/>
        </w:rPr>
      </w:pPr>
      <w:bookmarkStart w:id="20" w:name="page9"/>
      <w:bookmarkEnd w:id="20"/>
      <w:r w:rsidRPr="006C5393">
        <w:rPr>
          <w:rFonts w:ascii="Arial" w:eastAsia="Times New Roman" w:hAnsi="Arial"/>
          <w:bCs/>
          <w:sz w:val="22"/>
          <w:szCs w:val="22"/>
          <w:lang w:val="es-ES" w:eastAsia="es-ES"/>
        </w:rPr>
        <w:t xml:space="preserve">En el supuesto de que sólo concurra </w:t>
      </w:r>
      <w:r w:rsidRPr="006C5393">
        <w:rPr>
          <w:rFonts w:ascii="Arial" w:eastAsia="Times New Roman" w:hAnsi="Arial"/>
          <w:bCs/>
          <w:sz w:val="22"/>
          <w:szCs w:val="22"/>
          <w:u w:val="single"/>
          <w:lang w:val="es-ES" w:eastAsia="es-ES"/>
        </w:rPr>
        <w:t>una única empresa</w:t>
      </w:r>
      <w:r w:rsidRPr="006C5393">
        <w:rPr>
          <w:rFonts w:ascii="Arial" w:eastAsia="Times New Roman" w:hAnsi="Arial"/>
          <w:bCs/>
          <w:sz w:val="22"/>
          <w:szCs w:val="22"/>
          <w:lang w:val="es-ES" w:eastAsia="es-ES"/>
        </w:rPr>
        <w:t>, esta se considerará incursa en valores anormalmente bajos cuando la oferta económica sea inferior en un 35% del presupuesto de licitación establecido.</w:t>
      </w:r>
    </w:p>
    <w:p w:rsidR="00960E77" w:rsidRPr="006C5393" w:rsidRDefault="00960E77" w:rsidP="00FC1E81">
      <w:pPr>
        <w:spacing w:line="276" w:lineRule="auto"/>
        <w:ind w:left="567" w:right="-165"/>
        <w:jc w:val="both"/>
        <w:rPr>
          <w:rFonts w:ascii="Arial" w:eastAsia="Times New Roman" w:hAnsi="Arial"/>
          <w:bCs/>
          <w:sz w:val="22"/>
          <w:szCs w:val="22"/>
          <w:lang w:val="es-ES" w:eastAsia="es-ES"/>
        </w:rPr>
      </w:pPr>
    </w:p>
    <w:p w:rsidR="00960E77" w:rsidRPr="006C5393" w:rsidRDefault="00960E77" w:rsidP="00FC1E81">
      <w:pPr>
        <w:spacing w:line="276" w:lineRule="auto"/>
        <w:ind w:right="-165"/>
        <w:jc w:val="both"/>
        <w:rPr>
          <w:rFonts w:ascii="Arial" w:eastAsia="Times New Roman" w:hAnsi="Arial"/>
          <w:bCs/>
          <w:sz w:val="22"/>
          <w:szCs w:val="22"/>
          <w:lang w:val="es-ES" w:eastAsia="es-ES"/>
        </w:rPr>
      </w:pPr>
      <w:r w:rsidRPr="006C5393">
        <w:rPr>
          <w:rFonts w:ascii="Arial" w:eastAsia="Times New Roman" w:hAnsi="Arial"/>
          <w:bCs/>
          <w:sz w:val="22"/>
          <w:szCs w:val="22"/>
          <w:lang w:val="es-ES" w:eastAsia="es-ES"/>
        </w:rPr>
        <w:t xml:space="preserve">En caso de que contribuyan a la licitación </w:t>
      </w:r>
      <w:r w:rsidRPr="006C5393">
        <w:rPr>
          <w:rFonts w:ascii="Arial" w:eastAsia="Times New Roman" w:hAnsi="Arial"/>
          <w:bCs/>
          <w:sz w:val="22"/>
          <w:szCs w:val="22"/>
          <w:u w:val="single"/>
          <w:lang w:val="es-ES" w:eastAsia="es-ES"/>
        </w:rPr>
        <w:t>2 empresas</w:t>
      </w:r>
      <w:r w:rsidRPr="006C5393">
        <w:rPr>
          <w:rFonts w:ascii="Arial" w:eastAsia="Times New Roman" w:hAnsi="Arial"/>
          <w:bCs/>
          <w:sz w:val="22"/>
          <w:szCs w:val="22"/>
          <w:lang w:val="es-ES" w:eastAsia="es-ES"/>
        </w:rPr>
        <w:t>, se considerará que la oferta es anormalmente baja si se cumplen estos dos supuestos:</w:t>
      </w:r>
    </w:p>
    <w:p w:rsidR="00960E77" w:rsidRPr="006C5393" w:rsidRDefault="00960E77" w:rsidP="00FC1E81">
      <w:pPr>
        <w:spacing w:line="276" w:lineRule="auto"/>
        <w:ind w:right="-165"/>
        <w:jc w:val="both"/>
        <w:rPr>
          <w:rFonts w:ascii="Arial" w:eastAsia="Times New Roman" w:hAnsi="Arial"/>
          <w:bCs/>
          <w:sz w:val="22"/>
          <w:szCs w:val="22"/>
          <w:lang w:val="es-ES" w:eastAsia="es-ES"/>
        </w:rPr>
      </w:pPr>
    </w:p>
    <w:p w:rsidR="00960E77" w:rsidRPr="006C5393" w:rsidRDefault="00960E77" w:rsidP="00FC1E81">
      <w:pPr>
        <w:numPr>
          <w:ilvl w:val="0"/>
          <w:numId w:val="28"/>
        </w:numPr>
        <w:spacing w:line="276" w:lineRule="auto"/>
        <w:ind w:left="720" w:right="-165"/>
        <w:jc w:val="both"/>
        <w:rPr>
          <w:rFonts w:ascii="Arial" w:eastAsia="Times New Roman" w:hAnsi="Arial"/>
          <w:bCs/>
          <w:sz w:val="22"/>
          <w:szCs w:val="22"/>
          <w:lang w:val="es-ES" w:eastAsia="es-ES"/>
        </w:rPr>
      </w:pPr>
      <w:r w:rsidRPr="006C5393">
        <w:rPr>
          <w:rFonts w:ascii="Arial" w:eastAsia="Times New Roman" w:hAnsi="Arial"/>
          <w:bCs/>
          <w:sz w:val="22"/>
          <w:szCs w:val="22"/>
          <w:lang w:val="es-ES" w:eastAsia="es-ES"/>
        </w:rPr>
        <w:t>El precio ofrecido por una de las empresas es inferior en más de un 20% al precio ofrecido por la otra empresa.</w:t>
      </w:r>
    </w:p>
    <w:p w:rsidR="00960E77" w:rsidRPr="006C5393" w:rsidRDefault="00960E77" w:rsidP="00FC1E81">
      <w:pPr>
        <w:numPr>
          <w:ilvl w:val="0"/>
          <w:numId w:val="28"/>
        </w:numPr>
        <w:spacing w:line="276" w:lineRule="auto"/>
        <w:ind w:left="720" w:right="-165"/>
        <w:jc w:val="both"/>
        <w:rPr>
          <w:rFonts w:ascii="Arial" w:eastAsia="Times New Roman" w:hAnsi="Arial"/>
          <w:bCs/>
          <w:sz w:val="22"/>
          <w:szCs w:val="22"/>
          <w:lang w:val="es-ES" w:eastAsia="es-ES"/>
        </w:rPr>
      </w:pPr>
      <w:r w:rsidRPr="006C5393">
        <w:rPr>
          <w:rFonts w:ascii="Arial" w:eastAsia="Times New Roman" w:hAnsi="Arial"/>
          <w:bCs/>
          <w:sz w:val="22"/>
          <w:szCs w:val="22"/>
          <w:lang w:val="es-ES" w:eastAsia="es-ES"/>
        </w:rPr>
        <w:t>El sumatorio de las puntuaciones diferentes del precio de una de las empresas es superior en más de un 20% al sumatorio de las puntuaciones diferentes del precio de la otra empresa.</w:t>
      </w:r>
    </w:p>
    <w:p w:rsidR="00960E77" w:rsidRPr="006C5393" w:rsidRDefault="00960E77" w:rsidP="00FC1E81">
      <w:pPr>
        <w:spacing w:line="276" w:lineRule="auto"/>
        <w:ind w:right="-165"/>
        <w:jc w:val="both"/>
        <w:rPr>
          <w:rFonts w:ascii="Arial" w:eastAsia="Times New Roman" w:hAnsi="Arial"/>
          <w:bCs/>
          <w:sz w:val="22"/>
          <w:szCs w:val="22"/>
          <w:lang w:val="es-ES" w:eastAsia="es-ES"/>
        </w:rPr>
      </w:pPr>
    </w:p>
    <w:p w:rsidR="00960E77" w:rsidRPr="006C5393" w:rsidRDefault="00960E77" w:rsidP="00FC1E81">
      <w:pPr>
        <w:spacing w:line="276" w:lineRule="auto"/>
        <w:ind w:right="-165"/>
        <w:jc w:val="both"/>
        <w:rPr>
          <w:rFonts w:ascii="Arial" w:eastAsia="Times New Roman" w:hAnsi="Arial"/>
          <w:bCs/>
          <w:sz w:val="22"/>
          <w:szCs w:val="22"/>
          <w:lang w:val="es-ES" w:eastAsia="es-ES"/>
        </w:rPr>
      </w:pPr>
      <w:r w:rsidRPr="006C5393">
        <w:rPr>
          <w:rFonts w:ascii="Arial" w:eastAsia="Times New Roman" w:hAnsi="Arial"/>
          <w:bCs/>
          <w:sz w:val="22"/>
          <w:szCs w:val="22"/>
          <w:lang w:val="es-ES" w:eastAsia="es-ES"/>
        </w:rPr>
        <w:t xml:space="preserve">En caso de que concurran a la licitación </w:t>
      </w:r>
      <w:r w:rsidRPr="006C5393">
        <w:rPr>
          <w:rFonts w:ascii="Arial" w:eastAsia="Times New Roman" w:hAnsi="Arial"/>
          <w:bCs/>
          <w:sz w:val="22"/>
          <w:szCs w:val="22"/>
          <w:u w:val="single"/>
          <w:lang w:val="es-ES" w:eastAsia="es-ES"/>
        </w:rPr>
        <w:t>tres o más empresas</w:t>
      </w:r>
      <w:r w:rsidRPr="006C5393">
        <w:rPr>
          <w:rFonts w:ascii="Arial" w:eastAsia="Times New Roman" w:hAnsi="Arial"/>
          <w:bCs/>
          <w:sz w:val="22"/>
          <w:szCs w:val="22"/>
          <w:lang w:val="es-ES" w:eastAsia="es-ES"/>
        </w:rPr>
        <w:t>, se considerará una oferta incursa en valores anormalmente bajos cuando</w:t>
      </w:r>
      <w:r w:rsidRPr="006C5393">
        <w:rPr>
          <w:rFonts w:ascii="Arial" w:eastAsia="Times New Roman" w:hAnsi="Arial"/>
          <w:bCs/>
          <w:vanish/>
          <w:sz w:val="22"/>
          <w:szCs w:val="22"/>
          <w:lang w:val="es-ES" w:eastAsia="es-ES"/>
        </w:rPr>
        <w:t>&lt;A[cuando|cuándo]&gt;</w:t>
      </w:r>
      <w:r w:rsidRPr="006C5393">
        <w:rPr>
          <w:rFonts w:ascii="Arial" w:eastAsia="Times New Roman" w:hAnsi="Arial"/>
          <w:bCs/>
          <w:sz w:val="22"/>
          <w:szCs w:val="22"/>
          <w:lang w:val="es-ES" w:eastAsia="es-ES"/>
        </w:rPr>
        <w:t xml:space="preserve"> la puntuación obtenida por</w:t>
      </w:r>
      <w:r w:rsidRPr="006C5393">
        <w:rPr>
          <w:rFonts w:ascii="Arial" w:eastAsia="Times New Roman" w:hAnsi="Arial"/>
          <w:bCs/>
          <w:vanish/>
          <w:sz w:val="22"/>
          <w:szCs w:val="22"/>
          <w:lang w:val="es-ES" w:eastAsia="es-ES"/>
        </w:rPr>
        <w:t>&lt;A[por|para]&gt;</w:t>
      </w:r>
      <w:r w:rsidRPr="006C5393">
        <w:rPr>
          <w:rFonts w:ascii="Arial" w:eastAsia="Times New Roman" w:hAnsi="Arial"/>
          <w:bCs/>
          <w:sz w:val="22"/>
          <w:szCs w:val="22"/>
          <w:lang w:val="es-ES" w:eastAsia="es-ES"/>
        </w:rPr>
        <w:t xml:space="preserve"> los criterios de adjudicación que no son precio esté por encima de la suma de las siguientes variables 1 y 3, y que, al mismo tiempo, la oferta obtenida por precio sea inferior a la media aritmética (*) de las ofertas económicas presentadas en un porcentaje superior al 20%:</w:t>
      </w:r>
    </w:p>
    <w:p w:rsidR="00960E77" w:rsidRPr="006C5393" w:rsidRDefault="00960E77" w:rsidP="00FC1E81">
      <w:pPr>
        <w:spacing w:line="276" w:lineRule="auto"/>
        <w:ind w:right="-165"/>
        <w:jc w:val="both"/>
        <w:rPr>
          <w:rFonts w:ascii="Arial" w:eastAsia="Times New Roman" w:hAnsi="Arial"/>
          <w:bCs/>
          <w:sz w:val="22"/>
          <w:szCs w:val="22"/>
          <w:lang w:val="es-ES" w:eastAsia="es-ES"/>
        </w:rPr>
      </w:pPr>
    </w:p>
    <w:p w:rsidR="00960E77" w:rsidRPr="006C5393" w:rsidRDefault="00960E77" w:rsidP="00FC1E81">
      <w:pPr>
        <w:numPr>
          <w:ilvl w:val="0"/>
          <w:numId w:val="29"/>
        </w:numPr>
        <w:spacing w:line="276" w:lineRule="auto"/>
        <w:ind w:left="720" w:right="-165"/>
        <w:jc w:val="both"/>
        <w:rPr>
          <w:rFonts w:ascii="Arial" w:eastAsia="Times New Roman" w:hAnsi="Arial"/>
          <w:bCs/>
          <w:sz w:val="22"/>
          <w:szCs w:val="22"/>
          <w:lang w:val="es-ES" w:eastAsia="es-ES"/>
        </w:rPr>
      </w:pPr>
      <w:r w:rsidRPr="006C5393">
        <w:rPr>
          <w:rFonts w:ascii="Arial" w:eastAsia="Times New Roman" w:hAnsi="Arial"/>
          <w:bCs/>
          <w:sz w:val="22"/>
          <w:szCs w:val="22"/>
          <w:lang w:val="es-ES" w:eastAsia="es-ES"/>
        </w:rPr>
        <w:t>La media aritmética de la puntuación obtenida por las empresas licitadoras en los criterios de adjudicación que no son precio.</w:t>
      </w:r>
    </w:p>
    <w:p w:rsidR="00960E77" w:rsidRPr="006C5393" w:rsidRDefault="00960E77" w:rsidP="00FC1E81">
      <w:pPr>
        <w:numPr>
          <w:ilvl w:val="0"/>
          <w:numId w:val="29"/>
        </w:numPr>
        <w:spacing w:line="276" w:lineRule="auto"/>
        <w:ind w:left="720" w:right="-165"/>
        <w:jc w:val="both"/>
        <w:rPr>
          <w:rFonts w:ascii="Arial" w:eastAsia="Times New Roman" w:hAnsi="Arial"/>
          <w:bCs/>
          <w:sz w:val="22"/>
          <w:szCs w:val="22"/>
          <w:lang w:val="es-ES" w:eastAsia="es-ES"/>
        </w:rPr>
      </w:pPr>
      <w:r w:rsidRPr="006C5393">
        <w:rPr>
          <w:rFonts w:ascii="Arial" w:eastAsia="Times New Roman" w:hAnsi="Arial"/>
          <w:bCs/>
          <w:sz w:val="22"/>
          <w:szCs w:val="22"/>
          <w:lang w:val="es-ES" w:eastAsia="es-ES"/>
        </w:rPr>
        <w:t>La desviación de cada una de las puntuaciones obtenidas por las empresas licitadoras con respecto a la media de las puntuaciones en los criterios que no son precio.</w:t>
      </w:r>
    </w:p>
    <w:p w:rsidR="00960E77" w:rsidRPr="006C5393" w:rsidRDefault="00960E77" w:rsidP="00FC1E81">
      <w:pPr>
        <w:numPr>
          <w:ilvl w:val="0"/>
          <w:numId w:val="29"/>
        </w:numPr>
        <w:spacing w:line="276" w:lineRule="auto"/>
        <w:ind w:left="720" w:right="-165"/>
        <w:jc w:val="both"/>
        <w:rPr>
          <w:rFonts w:ascii="Arial" w:eastAsia="Times New Roman" w:hAnsi="Arial"/>
          <w:bCs/>
          <w:sz w:val="22"/>
          <w:szCs w:val="22"/>
          <w:lang w:val="es-ES" w:eastAsia="es-ES"/>
        </w:rPr>
      </w:pPr>
      <w:r w:rsidRPr="006C5393">
        <w:rPr>
          <w:rFonts w:ascii="Arial" w:eastAsia="Times New Roman" w:hAnsi="Arial"/>
          <w:bCs/>
          <w:sz w:val="22"/>
          <w:szCs w:val="22"/>
          <w:lang w:val="es-ES" w:eastAsia="es-ES"/>
        </w:rPr>
        <w:t>El cálculo de la media aritmética de las desviaciones obtenidas, en valor absoluto, es decir, sin tener en cuenta el signo positivo o negativo, por los criterios que no son precio.</w:t>
      </w:r>
    </w:p>
    <w:p w:rsidR="00960E77" w:rsidRPr="006C5393" w:rsidRDefault="00960E77" w:rsidP="00FC1E81">
      <w:pPr>
        <w:spacing w:line="276" w:lineRule="auto"/>
        <w:ind w:left="720" w:right="-165"/>
        <w:jc w:val="both"/>
        <w:rPr>
          <w:rFonts w:ascii="Arial" w:eastAsia="Times New Roman" w:hAnsi="Arial"/>
          <w:bCs/>
          <w:sz w:val="22"/>
          <w:szCs w:val="22"/>
          <w:lang w:val="es-ES" w:eastAsia="es-ES"/>
        </w:rPr>
      </w:pPr>
    </w:p>
    <w:p w:rsidR="00960E77" w:rsidRPr="006C5393" w:rsidRDefault="00960E77" w:rsidP="00FC1E81">
      <w:pPr>
        <w:spacing w:line="276" w:lineRule="auto"/>
        <w:ind w:right="-165"/>
        <w:jc w:val="both"/>
        <w:rPr>
          <w:rFonts w:ascii="Arial" w:eastAsia="Times New Roman" w:hAnsi="Arial"/>
          <w:bCs/>
          <w:i/>
          <w:sz w:val="22"/>
          <w:szCs w:val="22"/>
          <w:lang w:val="es-ES" w:eastAsia="es-ES"/>
        </w:rPr>
      </w:pPr>
      <w:r w:rsidRPr="006C5393">
        <w:rPr>
          <w:rFonts w:ascii="Arial" w:eastAsia="Times New Roman" w:hAnsi="Arial"/>
          <w:bCs/>
          <w:i/>
          <w:sz w:val="22"/>
          <w:szCs w:val="22"/>
          <w:lang w:val="es-ES" w:eastAsia="es-ES"/>
        </w:rPr>
        <w:t>(*) No obstante, cuando</w:t>
      </w:r>
      <w:r w:rsidRPr="006C5393">
        <w:rPr>
          <w:rFonts w:ascii="Arial" w:eastAsia="Times New Roman" w:hAnsi="Arial"/>
          <w:bCs/>
          <w:i/>
          <w:vanish/>
          <w:sz w:val="22"/>
          <w:szCs w:val="22"/>
          <w:lang w:val="es-ES" w:eastAsia="es-ES"/>
        </w:rPr>
        <w:t>&lt;A[cuando|cuándo]&gt;</w:t>
      </w:r>
      <w:r w:rsidRPr="006C5393">
        <w:rPr>
          <w:rFonts w:ascii="Arial" w:eastAsia="Times New Roman" w:hAnsi="Arial"/>
          <w:bCs/>
          <w:i/>
          <w:sz w:val="22"/>
          <w:szCs w:val="22"/>
          <w:lang w:val="es-ES" w:eastAsia="es-ES"/>
        </w:rPr>
        <w:t xml:space="preserve"> concurran tres empresas licitadoras, para el cómputo de la media se tiene que excluir la oferta económica (precio) que sea de una cuantía más elevada cuando sea superior en más de 15 unidades porcentuales en la media.</w:t>
      </w:r>
    </w:p>
    <w:p w:rsidR="00960E77" w:rsidRPr="006C5393" w:rsidRDefault="00960E77" w:rsidP="00FC1E81">
      <w:pPr>
        <w:spacing w:line="276" w:lineRule="auto"/>
        <w:ind w:right="-165"/>
        <w:jc w:val="both"/>
        <w:rPr>
          <w:rFonts w:ascii="Arial" w:eastAsia="Times New Roman" w:hAnsi="Arial"/>
          <w:bCs/>
          <w:sz w:val="22"/>
          <w:szCs w:val="22"/>
          <w:lang w:val="es-ES" w:eastAsia="es-ES"/>
        </w:rPr>
      </w:pPr>
    </w:p>
    <w:p w:rsidR="00960E77" w:rsidRPr="006C5393" w:rsidRDefault="00960E77" w:rsidP="00FC1E81">
      <w:pPr>
        <w:spacing w:line="276" w:lineRule="auto"/>
        <w:ind w:right="-165"/>
        <w:jc w:val="both"/>
        <w:rPr>
          <w:rFonts w:ascii="Arial" w:eastAsia="Times New Roman" w:hAnsi="Arial"/>
          <w:bCs/>
          <w:sz w:val="22"/>
          <w:szCs w:val="22"/>
          <w:lang w:val="es-ES" w:eastAsia="es-ES"/>
        </w:rPr>
      </w:pPr>
      <w:r w:rsidRPr="006C5393">
        <w:rPr>
          <w:rFonts w:ascii="Arial" w:eastAsia="Times New Roman" w:hAnsi="Arial"/>
          <w:bCs/>
          <w:sz w:val="22"/>
          <w:szCs w:val="22"/>
          <w:lang w:val="es-ES" w:eastAsia="es-ES"/>
        </w:rPr>
        <w:t xml:space="preserve">De la misma manera, cuando concurran </w:t>
      </w:r>
      <w:r w:rsidRPr="006C5393">
        <w:rPr>
          <w:rFonts w:ascii="Arial" w:eastAsia="Times New Roman" w:hAnsi="Arial"/>
          <w:bCs/>
          <w:sz w:val="22"/>
          <w:szCs w:val="22"/>
          <w:u w:val="single"/>
          <w:lang w:val="es-ES" w:eastAsia="es-ES"/>
        </w:rPr>
        <w:t>cuatro empresas</w:t>
      </w:r>
      <w:r w:rsidRPr="006C5393">
        <w:rPr>
          <w:rFonts w:ascii="Arial" w:eastAsia="Times New Roman" w:hAnsi="Arial"/>
          <w:bCs/>
          <w:sz w:val="22"/>
          <w:szCs w:val="22"/>
          <w:lang w:val="es-ES" w:eastAsia="es-ES"/>
        </w:rPr>
        <w:t xml:space="preserve"> </w:t>
      </w:r>
      <w:r w:rsidRPr="006C5393">
        <w:rPr>
          <w:rFonts w:ascii="Arial" w:eastAsia="Times New Roman" w:hAnsi="Arial"/>
          <w:bCs/>
          <w:sz w:val="22"/>
          <w:szCs w:val="22"/>
          <w:u w:val="single"/>
          <w:lang w:val="es-ES" w:eastAsia="es-ES"/>
        </w:rPr>
        <w:t>licitadoras o más</w:t>
      </w:r>
      <w:r w:rsidRPr="006C5393">
        <w:rPr>
          <w:rFonts w:ascii="Arial" w:eastAsia="Times New Roman" w:hAnsi="Arial"/>
          <w:bCs/>
          <w:sz w:val="22"/>
          <w:szCs w:val="22"/>
          <w:lang w:val="es-ES" w:eastAsia="es-ES"/>
        </w:rPr>
        <w:t>, si hay ofertas económicas (precios) superiores a la media en más de 15 unidades porcentuales, se tiene que calcular una nueva media sólo con las ofertas que no estén en el caso indicado. En todo caso, si el número de las otras ofertas es inferior a tres, la nueva media se tiene que calcular sobre las tres ofertas de menor cuantía.</w:t>
      </w:r>
    </w:p>
    <w:p w:rsidR="00960E77" w:rsidRPr="006C5393" w:rsidRDefault="00960E77" w:rsidP="00FC1E81">
      <w:pPr>
        <w:spacing w:line="276" w:lineRule="auto"/>
        <w:ind w:right="-165"/>
        <w:jc w:val="both"/>
        <w:rPr>
          <w:rFonts w:ascii="Arial" w:eastAsia="Times New Roman" w:hAnsi="Arial"/>
          <w:snapToGrid w:val="0"/>
          <w:sz w:val="22"/>
          <w:szCs w:val="22"/>
          <w:lang w:val="es-ES" w:eastAsia="es-ES"/>
        </w:rPr>
      </w:pPr>
    </w:p>
    <w:p w:rsidR="00960E77" w:rsidRPr="006C5393" w:rsidRDefault="00960E77" w:rsidP="00FC1E81">
      <w:pPr>
        <w:spacing w:line="276" w:lineRule="auto"/>
        <w:ind w:right="-165"/>
        <w:jc w:val="both"/>
        <w:rPr>
          <w:rFonts w:ascii="Arial" w:eastAsia="Times New Roman" w:hAnsi="Arial"/>
          <w:b/>
          <w:snapToGrid w:val="0"/>
          <w:sz w:val="22"/>
          <w:szCs w:val="22"/>
          <w:lang w:val="es-ES" w:eastAsia="es-ES"/>
        </w:rPr>
      </w:pPr>
      <w:r w:rsidRPr="006C5393">
        <w:rPr>
          <w:rFonts w:ascii="Arial" w:eastAsia="Times New Roman" w:hAnsi="Arial"/>
          <w:sz w:val="22"/>
          <w:szCs w:val="22"/>
          <w:lang w:val="es-ES" w:eastAsia="es-ES"/>
        </w:rPr>
        <w:t>Identificada esta oferta como desproporcionada o anormal se iniciará el procedimiento establecido en el artículo 149.4 de la LCSP.</w:t>
      </w:r>
    </w:p>
    <w:p w:rsidR="00960E77" w:rsidRPr="006C5393" w:rsidRDefault="00960E77" w:rsidP="00FC1E81">
      <w:pPr>
        <w:tabs>
          <w:tab w:val="left" w:pos="567"/>
          <w:tab w:val="left" w:pos="851"/>
        </w:tabs>
        <w:spacing w:line="0" w:lineRule="atLeast"/>
        <w:ind w:left="1287" w:right="-165"/>
        <w:jc w:val="both"/>
        <w:rPr>
          <w:rFonts w:ascii="Arial" w:eastAsia="Arial" w:hAnsi="Arial"/>
          <w:sz w:val="22"/>
          <w:lang w:val="es-ES"/>
        </w:rPr>
      </w:pPr>
    </w:p>
    <w:p w:rsidR="00FF17A9" w:rsidRPr="006C5393" w:rsidRDefault="00FF17A9" w:rsidP="00FC1E81">
      <w:pPr>
        <w:numPr>
          <w:ilvl w:val="0"/>
          <w:numId w:val="1"/>
        </w:numPr>
        <w:tabs>
          <w:tab w:val="left" w:pos="284"/>
        </w:tabs>
        <w:ind w:right="-165"/>
        <w:jc w:val="both"/>
        <w:rPr>
          <w:rFonts w:ascii="Arial" w:eastAsia="Arial" w:hAnsi="Arial"/>
          <w:b/>
          <w:sz w:val="22"/>
          <w:lang w:val="es-ES"/>
        </w:rPr>
      </w:pPr>
      <w:r w:rsidRPr="006C5393">
        <w:rPr>
          <w:rFonts w:ascii="Arial" w:eastAsia="Arial" w:hAnsi="Arial"/>
          <w:b/>
          <w:sz w:val="22"/>
          <w:lang w:val="es-ES"/>
        </w:rPr>
        <w:t>OTRA DOCUMENTACIÓN A PRESENTAR P</w:t>
      </w:r>
      <w:r w:rsidRPr="006C5393">
        <w:rPr>
          <w:rFonts w:ascii="Arial" w:eastAsia="Arial" w:hAnsi="Arial"/>
          <w:b/>
          <w:vanish/>
          <w:sz w:val="22"/>
          <w:lang w:val="es-ES"/>
        </w:rPr>
        <w:t>&lt;A[PARA|POR]&gt;</w:t>
      </w:r>
      <w:r w:rsidR="004D7805" w:rsidRPr="006C5393">
        <w:rPr>
          <w:rFonts w:ascii="Arial" w:eastAsia="Arial" w:hAnsi="Arial"/>
          <w:b/>
          <w:sz w:val="22"/>
          <w:lang w:val="es-ES"/>
        </w:rPr>
        <w:t>OR</w:t>
      </w:r>
      <w:r w:rsidRPr="006C5393">
        <w:rPr>
          <w:rFonts w:ascii="Arial" w:eastAsia="Arial" w:hAnsi="Arial"/>
          <w:b/>
          <w:sz w:val="22"/>
          <w:lang w:val="es-ES"/>
        </w:rPr>
        <w:t xml:space="preserve"> </w:t>
      </w:r>
      <w:r w:rsidR="00A24841" w:rsidRPr="006C5393">
        <w:rPr>
          <w:rFonts w:ascii="Arial" w:eastAsia="Arial" w:hAnsi="Arial"/>
          <w:b/>
          <w:sz w:val="22"/>
          <w:lang w:val="es-ES"/>
        </w:rPr>
        <w:t>LA E</w:t>
      </w:r>
      <w:r w:rsidRPr="006C5393">
        <w:rPr>
          <w:rFonts w:ascii="Arial" w:eastAsia="Arial" w:hAnsi="Arial"/>
          <w:b/>
          <w:sz w:val="22"/>
          <w:lang w:val="es-ES"/>
        </w:rPr>
        <w:t>MPRES</w:t>
      </w:r>
      <w:r w:rsidR="00A24841" w:rsidRPr="006C5393">
        <w:rPr>
          <w:rFonts w:ascii="Arial" w:eastAsia="Arial" w:hAnsi="Arial"/>
          <w:b/>
          <w:sz w:val="22"/>
          <w:lang w:val="es-ES"/>
        </w:rPr>
        <w:t>A</w:t>
      </w:r>
      <w:r w:rsidRPr="006C5393">
        <w:rPr>
          <w:rFonts w:ascii="Arial" w:eastAsia="Arial" w:hAnsi="Arial"/>
          <w:b/>
          <w:sz w:val="22"/>
          <w:lang w:val="es-ES"/>
        </w:rPr>
        <w:t xml:space="preserve"> PROPUEST</w:t>
      </w:r>
      <w:r w:rsidR="00A24841" w:rsidRPr="006C5393">
        <w:rPr>
          <w:rFonts w:ascii="Arial" w:eastAsia="Arial" w:hAnsi="Arial"/>
          <w:b/>
          <w:sz w:val="22"/>
          <w:lang w:val="es-ES"/>
        </w:rPr>
        <w:t>A</w:t>
      </w:r>
      <w:r w:rsidRPr="006C5393">
        <w:rPr>
          <w:rFonts w:ascii="Arial" w:eastAsia="Arial" w:hAnsi="Arial"/>
          <w:b/>
          <w:sz w:val="22"/>
          <w:lang w:val="es-ES"/>
        </w:rPr>
        <w:t xml:space="preserve"> COMO ADJUDICATÀRI</w:t>
      </w:r>
      <w:r w:rsidR="00A24841" w:rsidRPr="006C5393">
        <w:rPr>
          <w:rFonts w:ascii="Arial" w:eastAsia="Arial" w:hAnsi="Arial"/>
          <w:b/>
          <w:sz w:val="22"/>
          <w:lang w:val="es-ES"/>
        </w:rPr>
        <w:t>A</w:t>
      </w:r>
    </w:p>
    <w:p w:rsidR="00FF17A9" w:rsidRPr="006C5393" w:rsidRDefault="00FF17A9" w:rsidP="00FC1E81">
      <w:pPr>
        <w:tabs>
          <w:tab w:val="left" w:pos="600"/>
        </w:tabs>
        <w:ind w:right="-165"/>
        <w:jc w:val="both"/>
        <w:rPr>
          <w:rFonts w:ascii="Arial" w:eastAsia="Arial" w:hAnsi="Arial"/>
          <w:sz w:val="22"/>
          <w:lang w:val="es-ES"/>
        </w:rPr>
      </w:pPr>
      <w:r w:rsidRPr="006C5393">
        <w:rPr>
          <w:rFonts w:ascii="Arial" w:eastAsia="Arial" w:hAnsi="Arial"/>
          <w:sz w:val="22"/>
          <w:lang w:val="es-ES"/>
        </w:rPr>
        <w:t xml:space="preserve">Se requerirá la documentación establecida en la </w:t>
      </w:r>
      <w:r w:rsidRPr="006C5393">
        <w:rPr>
          <w:rFonts w:ascii="Arial" w:eastAsia="Arial" w:hAnsi="Arial"/>
          <w:b/>
          <w:sz w:val="22"/>
          <w:lang w:val="es-ES"/>
        </w:rPr>
        <w:t>cláusula decimocuarta</w:t>
      </w:r>
      <w:r w:rsidRPr="006C5393">
        <w:rPr>
          <w:rFonts w:ascii="Arial" w:eastAsia="Arial" w:hAnsi="Arial"/>
          <w:sz w:val="22"/>
          <w:lang w:val="es-ES"/>
        </w:rPr>
        <w:t xml:space="preserve"> de este </w:t>
      </w:r>
      <w:r w:rsidR="004D7805" w:rsidRPr="006C5393">
        <w:rPr>
          <w:rFonts w:ascii="Arial" w:eastAsia="Arial" w:hAnsi="Arial"/>
          <w:sz w:val="22"/>
          <w:lang w:val="es-ES"/>
        </w:rPr>
        <w:t>Pliego</w:t>
      </w:r>
      <w:r w:rsidRPr="006C5393">
        <w:rPr>
          <w:rFonts w:ascii="Arial" w:eastAsia="Arial" w:hAnsi="Arial"/>
          <w:vanish/>
          <w:sz w:val="22"/>
          <w:lang w:val="es-ES"/>
        </w:rPr>
        <w:t>&lt;A[Pliegue|Pliego]&gt;</w:t>
      </w:r>
      <w:r w:rsidRPr="006C5393">
        <w:rPr>
          <w:rFonts w:ascii="Arial" w:eastAsia="Arial" w:hAnsi="Arial"/>
          <w:sz w:val="22"/>
          <w:lang w:val="es-ES"/>
        </w:rPr>
        <w:t xml:space="preserve"> de Cláusulas Administrativas Particulares a aquella empresa que presente la mejo</w:t>
      </w:r>
      <w:r w:rsidR="00704D23" w:rsidRPr="006C5393">
        <w:rPr>
          <w:rFonts w:ascii="Arial" w:eastAsia="Arial" w:hAnsi="Arial"/>
          <w:sz w:val="22"/>
          <w:lang w:val="es-ES"/>
        </w:rPr>
        <w:t>r oferta  relación calidad-precio.</w:t>
      </w:r>
    </w:p>
    <w:p w:rsidR="00FF17A9" w:rsidRPr="006C5393" w:rsidRDefault="00FF17A9" w:rsidP="00FC1E81">
      <w:pPr>
        <w:ind w:right="-165"/>
        <w:jc w:val="both"/>
        <w:rPr>
          <w:rFonts w:ascii="Arial" w:eastAsia="Arial" w:hAnsi="Arial"/>
          <w:b/>
          <w:sz w:val="22"/>
          <w:lang w:val="es-ES"/>
        </w:rPr>
      </w:pPr>
    </w:p>
    <w:p w:rsidR="00E208EF" w:rsidRPr="006C5393" w:rsidRDefault="00FF17A9" w:rsidP="00FC1E81">
      <w:pPr>
        <w:ind w:right="-165"/>
        <w:jc w:val="both"/>
        <w:rPr>
          <w:rFonts w:ascii="Arial" w:eastAsia="Arial" w:hAnsi="Arial"/>
          <w:b/>
          <w:sz w:val="22"/>
          <w:lang w:val="es-ES"/>
        </w:rPr>
      </w:pPr>
      <w:r w:rsidRPr="006C5393">
        <w:rPr>
          <w:rFonts w:ascii="Arial" w:eastAsia="Arial" w:hAnsi="Arial"/>
          <w:b/>
          <w:sz w:val="22"/>
          <w:lang w:val="es-ES"/>
        </w:rPr>
        <w:t>L</w:t>
      </w:r>
      <w:r w:rsidR="00E208EF" w:rsidRPr="006C5393">
        <w:rPr>
          <w:rFonts w:ascii="Arial" w:eastAsia="Arial" w:hAnsi="Arial"/>
          <w:b/>
          <w:sz w:val="22"/>
          <w:lang w:val="es-ES"/>
        </w:rPr>
        <w:t>.  G</w:t>
      </w:r>
      <w:r w:rsidR="00806D1A" w:rsidRPr="006C5393">
        <w:rPr>
          <w:rFonts w:ascii="Arial" w:eastAsia="Arial" w:hAnsi="Arial"/>
          <w:b/>
          <w:sz w:val="22"/>
          <w:lang w:val="es-ES"/>
        </w:rPr>
        <w:t>ARANTÍA PROVISIONAL</w:t>
      </w:r>
    </w:p>
    <w:p w:rsidR="00E208EF" w:rsidRPr="006C5393" w:rsidRDefault="007F1F63" w:rsidP="00FC1E81">
      <w:pPr>
        <w:ind w:right="-165"/>
        <w:jc w:val="both"/>
        <w:rPr>
          <w:rFonts w:ascii="Arial" w:eastAsia="Arial" w:hAnsi="Arial"/>
          <w:sz w:val="22"/>
          <w:lang w:val="es-ES"/>
        </w:rPr>
      </w:pPr>
      <w:r w:rsidRPr="006C5393">
        <w:rPr>
          <w:rFonts w:ascii="Arial" w:eastAsia="Arial" w:hAnsi="Arial"/>
          <w:sz w:val="22"/>
          <w:lang w:val="es-ES"/>
        </w:rPr>
        <w:t>No se prevé</w:t>
      </w:r>
    </w:p>
    <w:p w:rsidR="00E208EF" w:rsidRPr="006C5393" w:rsidRDefault="00E208EF" w:rsidP="00FC1E81">
      <w:pPr>
        <w:ind w:right="-165"/>
        <w:jc w:val="both"/>
        <w:rPr>
          <w:rFonts w:ascii="Times New Roman" w:eastAsia="Times New Roman" w:hAnsi="Times New Roman"/>
          <w:lang w:val="es-ES"/>
        </w:rPr>
      </w:pPr>
    </w:p>
    <w:p w:rsidR="00E208EF" w:rsidRPr="006C5393" w:rsidRDefault="000E4E67" w:rsidP="00FC1E81">
      <w:pPr>
        <w:tabs>
          <w:tab w:val="left" w:pos="284"/>
        </w:tabs>
        <w:ind w:right="-165"/>
        <w:jc w:val="both"/>
        <w:rPr>
          <w:rFonts w:ascii="Arial" w:eastAsia="Arial" w:hAnsi="Arial"/>
          <w:b/>
          <w:sz w:val="21"/>
          <w:lang w:val="es-ES"/>
        </w:rPr>
      </w:pPr>
      <w:r w:rsidRPr="006C5393">
        <w:rPr>
          <w:rFonts w:ascii="Arial" w:eastAsia="Arial" w:hAnsi="Arial"/>
          <w:b/>
          <w:sz w:val="22"/>
          <w:lang w:val="es-ES"/>
        </w:rPr>
        <w:t>M</w:t>
      </w:r>
      <w:r w:rsidR="00E208EF" w:rsidRPr="006C5393">
        <w:rPr>
          <w:rFonts w:ascii="Arial" w:eastAsia="Arial" w:hAnsi="Arial"/>
          <w:b/>
          <w:sz w:val="22"/>
          <w:lang w:val="es-ES"/>
        </w:rPr>
        <w:t>.</w:t>
      </w:r>
      <w:r w:rsidR="00E208EF" w:rsidRPr="006C5393">
        <w:rPr>
          <w:rFonts w:ascii="Times New Roman" w:eastAsia="Times New Roman" w:hAnsi="Times New Roman"/>
          <w:lang w:val="es-ES"/>
        </w:rPr>
        <w:tab/>
      </w:r>
      <w:r w:rsidR="00806D1A" w:rsidRPr="006C5393">
        <w:rPr>
          <w:rFonts w:ascii="Arial" w:eastAsia="Arial" w:hAnsi="Arial"/>
          <w:b/>
          <w:sz w:val="22"/>
          <w:lang w:val="es-ES"/>
        </w:rPr>
        <w:t>GARANTÍA DEFINITIVA</w:t>
      </w:r>
    </w:p>
    <w:p w:rsidR="00E208EF" w:rsidRPr="006C5393" w:rsidRDefault="00090375" w:rsidP="00FC1E81">
      <w:pPr>
        <w:tabs>
          <w:tab w:val="left" w:pos="5200"/>
        </w:tabs>
        <w:ind w:right="-165"/>
        <w:jc w:val="both"/>
        <w:rPr>
          <w:rFonts w:ascii="Arial" w:eastAsia="Arial" w:hAnsi="Arial"/>
          <w:sz w:val="22"/>
          <w:lang w:val="es-ES"/>
        </w:rPr>
      </w:pPr>
      <w:r w:rsidRPr="006C5393">
        <w:rPr>
          <w:rFonts w:ascii="Arial" w:eastAsia="Arial" w:hAnsi="Arial"/>
          <w:sz w:val="22"/>
          <w:lang w:val="es-ES"/>
        </w:rPr>
        <w:t>De acuerdo con lo q</w:t>
      </w:r>
      <w:r w:rsidR="00B51B02" w:rsidRPr="006C5393">
        <w:rPr>
          <w:rFonts w:ascii="Arial" w:eastAsia="Arial" w:hAnsi="Arial"/>
          <w:sz w:val="22"/>
          <w:lang w:val="es-ES"/>
        </w:rPr>
        <w:t xml:space="preserve">ue establece el arte. 107.3 </w:t>
      </w:r>
      <w:r w:rsidRPr="006C5393">
        <w:rPr>
          <w:rFonts w:ascii="Arial" w:eastAsia="Arial" w:hAnsi="Arial"/>
          <w:sz w:val="22"/>
          <w:lang w:val="es-ES"/>
        </w:rPr>
        <w:t>de la LCSP se requiere la constitución de garantía definitiva</w:t>
      </w:r>
      <w:r w:rsidR="00B51B02" w:rsidRPr="006C5393">
        <w:rPr>
          <w:rFonts w:ascii="Arial" w:eastAsia="Arial" w:hAnsi="Arial"/>
          <w:sz w:val="22"/>
          <w:lang w:val="es-ES"/>
        </w:rPr>
        <w:t>.</w:t>
      </w:r>
    </w:p>
    <w:p w:rsidR="00E208EF" w:rsidRPr="006C5393" w:rsidRDefault="00E208EF" w:rsidP="00FC1E81">
      <w:pPr>
        <w:ind w:right="-165"/>
        <w:jc w:val="both"/>
        <w:rPr>
          <w:rFonts w:ascii="Arial" w:eastAsia="Arial" w:hAnsi="Arial"/>
          <w:sz w:val="22"/>
          <w:lang w:val="es-ES"/>
        </w:rPr>
      </w:pPr>
      <w:r w:rsidRPr="006C5393">
        <w:rPr>
          <w:rFonts w:ascii="Arial" w:eastAsia="Arial" w:hAnsi="Arial"/>
          <w:b/>
          <w:sz w:val="22"/>
          <w:lang w:val="es-ES"/>
        </w:rPr>
        <w:t>Importe:</w:t>
      </w:r>
      <w:r w:rsidR="00090375" w:rsidRPr="006C5393">
        <w:rPr>
          <w:rFonts w:ascii="Arial" w:eastAsia="Arial" w:hAnsi="Arial"/>
          <w:sz w:val="22"/>
          <w:lang w:val="es-ES"/>
        </w:rPr>
        <w:t xml:space="preserve"> </w:t>
      </w:r>
      <w:r w:rsidR="00B51B02" w:rsidRPr="006C5393">
        <w:rPr>
          <w:rFonts w:ascii="Arial" w:eastAsia="Arial" w:hAnsi="Arial"/>
          <w:sz w:val="22"/>
          <w:lang w:val="es-ES"/>
        </w:rPr>
        <w:t>5% del importe de licitación (art. 170.3 LCSP), IVA excluido.</w:t>
      </w:r>
    </w:p>
    <w:p w:rsidR="00E208EF" w:rsidRPr="006C5393" w:rsidRDefault="00E208EF" w:rsidP="00FC1E81">
      <w:pPr>
        <w:ind w:right="-165"/>
        <w:jc w:val="both"/>
        <w:rPr>
          <w:rFonts w:ascii="Arial" w:eastAsia="Arial" w:hAnsi="Arial"/>
          <w:sz w:val="22"/>
          <w:lang w:val="es-ES"/>
        </w:rPr>
      </w:pPr>
      <w:r w:rsidRPr="006C5393">
        <w:rPr>
          <w:rFonts w:ascii="Arial" w:eastAsia="Arial" w:hAnsi="Arial"/>
          <w:b/>
          <w:sz w:val="22"/>
          <w:lang w:val="es-ES"/>
        </w:rPr>
        <w:t>Forma de constitución</w:t>
      </w:r>
      <w:r w:rsidRPr="006C5393">
        <w:rPr>
          <w:rFonts w:ascii="Arial" w:eastAsia="Arial" w:hAnsi="Arial"/>
          <w:sz w:val="22"/>
          <w:lang w:val="es-ES"/>
        </w:rPr>
        <w:t>:</w:t>
      </w:r>
      <w:r w:rsidR="00090375" w:rsidRPr="006C5393">
        <w:rPr>
          <w:rFonts w:ascii="Arial" w:eastAsia="Arial" w:hAnsi="Arial"/>
          <w:sz w:val="22"/>
          <w:lang w:val="es-ES"/>
        </w:rPr>
        <w:t xml:space="preserve"> Cualquiera de las formas que se indican en la </w:t>
      </w:r>
      <w:r w:rsidR="00090375" w:rsidRPr="006C5393">
        <w:rPr>
          <w:rFonts w:ascii="Arial" w:eastAsia="Arial" w:hAnsi="Arial"/>
          <w:b/>
          <w:sz w:val="22"/>
          <w:lang w:val="es-ES"/>
        </w:rPr>
        <w:t xml:space="preserve">cláusula </w:t>
      </w:r>
      <w:r w:rsidR="001A6963" w:rsidRPr="006C5393">
        <w:rPr>
          <w:rFonts w:ascii="Arial" w:eastAsia="Arial" w:hAnsi="Arial"/>
          <w:b/>
          <w:sz w:val="22"/>
          <w:lang w:val="es-ES"/>
        </w:rPr>
        <w:t xml:space="preserve">decimoquinta </w:t>
      </w:r>
      <w:r w:rsidR="00090375" w:rsidRPr="006C5393">
        <w:rPr>
          <w:rFonts w:ascii="Arial" w:eastAsia="Arial" w:hAnsi="Arial"/>
          <w:sz w:val="22"/>
          <w:lang w:val="es-ES"/>
        </w:rPr>
        <w:t xml:space="preserve">de este </w:t>
      </w:r>
      <w:r w:rsidR="004D7805" w:rsidRPr="006C5393">
        <w:rPr>
          <w:rFonts w:ascii="Arial" w:eastAsia="Arial" w:hAnsi="Arial"/>
          <w:sz w:val="22"/>
          <w:lang w:val="es-ES"/>
        </w:rPr>
        <w:t>pliego</w:t>
      </w:r>
      <w:r w:rsidR="00090375" w:rsidRPr="006C5393">
        <w:rPr>
          <w:rFonts w:ascii="Arial" w:eastAsia="Arial" w:hAnsi="Arial"/>
          <w:vanish/>
          <w:sz w:val="22"/>
          <w:lang w:val="es-ES"/>
        </w:rPr>
        <w:t>&lt;A[pliegue|pliego]&gt;</w:t>
      </w:r>
      <w:r w:rsidR="00090375" w:rsidRPr="006C5393">
        <w:rPr>
          <w:rFonts w:ascii="Arial" w:eastAsia="Arial" w:hAnsi="Arial"/>
          <w:sz w:val="22"/>
          <w:lang w:val="es-ES"/>
        </w:rPr>
        <w:t>.</w:t>
      </w:r>
    </w:p>
    <w:p w:rsidR="00FF5ADF" w:rsidRPr="006C5393" w:rsidRDefault="00FF5ADF" w:rsidP="00FC1E81">
      <w:pPr>
        <w:ind w:right="-165"/>
        <w:jc w:val="both"/>
        <w:rPr>
          <w:rFonts w:ascii="Arial" w:eastAsia="Arial" w:hAnsi="Arial"/>
          <w:sz w:val="22"/>
          <w:lang w:val="es-ES"/>
        </w:rPr>
      </w:pPr>
      <w:r w:rsidRPr="006C5393">
        <w:rPr>
          <w:rFonts w:ascii="Arial" w:eastAsia="Arial" w:hAnsi="Arial"/>
          <w:b/>
          <w:sz w:val="22"/>
          <w:lang w:val="es-ES"/>
        </w:rPr>
        <w:t>Plazo de garantía</w:t>
      </w:r>
      <w:r w:rsidRPr="006C5393">
        <w:rPr>
          <w:rFonts w:ascii="Arial" w:eastAsia="Arial" w:hAnsi="Arial"/>
          <w:sz w:val="22"/>
          <w:lang w:val="es-ES"/>
        </w:rPr>
        <w:t xml:space="preserve">: </w:t>
      </w:r>
      <w:r w:rsidR="00A24841" w:rsidRPr="006C5393">
        <w:rPr>
          <w:rFonts w:ascii="Arial" w:eastAsia="Arial" w:hAnsi="Arial"/>
          <w:sz w:val="22"/>
          <w:lang w:val="es-ES"/>
        </w:rPr>
        <w:t>3 meses</w:t>
      </w:r>
      <w:r w:rsidRPr="006C5393">
        <w:rPr>
          <w:rFonts w:ascii="Arial" w:eastAsia="Arial" w:hAnsi="Arial"/>
          <w:sz w:val="22"/>
          <w:lang w:val="es-ES"/>
        </w:rPr>
        <w:t>.</w:t>
      </w:r>
      <w:r w:rsidR="00B51B02" w:rsidRPr="006C5393">
        <w:rPr>
          <w:rFonts w:ascii="Arial" w:eastAsia="Arial" w:hAnsi="Arial"/>
          <w:sz w:val="22"/>
          <w:lang w:val="es-ES"/>
        </w:rPr>
        <w:t xml:space="preserve">  </w:t>
      </w:r>
    </w:p>
    <w:p w:rsidR="00E208EF" w:rsidRPr="006C5393" w:rsidRDefault="00E208EF" w:rsidP="00FC1E81">
      <w:pPr>
        <w:ind w:right="-165"/>
        <w:jc w:val="both"/>
        <w:rPr>
          <w:rFonts w:ascii="Times New Roman" w:eastAsia="Times New Roman" w:hAnsi="Times New Roman"/>
          <w:lang w:val="es-ES"/>
        </w:rPr>
      </w:pPr>
    </w:p>
    <w:p w:rsidR="00E208EF" w:rsidRPr="006C5393" w:rsidRDefault="000E4E67" w:rsidP="00FC1E81">
      <w:pPr>
        <w:ind w:right="-165"/>
        <w:jc w:val="both"/>
        <w:rPr>
          <w:rFonts w:ascii="Arial" w:eastAsia="Arial" w:hAnsi="Arial"/>
          <w:b/>
          <w:sz w:val="22"/>
          <w:lang w:val="es-ES"/>
        </w:rPr>
      </w:pPr>
      <w:r w:rsidRPr="006C5393">
        <w:rPr>
          <w:rFonts w:ascii="Arial" w:eastAsia="Arial" w:hAnsi="Arial"/>
          <w:b/>
          <w:sz w:val="22"/>
          <w:lang w:val="es-ES"/>
        </w:rPr>
        <w:t>N</w:t>
      </w:r>
      <w:r w:rsidR="00E208EF" w:rsidRPr="006C5393">
        <w:rPr>
          <w:rFonts w:ascii="Arial" w:eastAsia="Arial" w:hAnsi="Arial"/>
          <w:b/>
          <w:sz w:val="22"/>
          <w:lang w:val="es-ES"/>
        </w:rPr>
        <w:t xml:space="preserve">. </w:t>
      </w:r>
      <w:r w:rsidR="00806D1A" w:rsidRPr="006C5393">
        <w:rPr>
          <w:rFonts w:ascii="Arial" w:eastAsia="Arial" w:hAnsi="Arial"/>
          <w:b/>
          <w:sz w:val="22"/>
          <w:lang w:val="es-ES"/>
        </w:rPr>
        <w:t>CONDICIONES ESPECIALES DE EJECUCIÓN</w:t>
      </w:r>
    </w:p>
    <w:p w:rsidR="00264F34" w:rsidRPr="006C5393" w:rsidRDefault="005567FA" w:rsidP="00FC1E81">
      <w:pPr>
        <w:autoSpaceDE w:val="0"/>
        <w:autoSpaceDN w:val="0"/>
        <w:adjustRightInd w:val="0"/>
        <w:ind w:right="-165"/>
        <w:jc w:val="both"/>
        <w:rPr>
          <w:rFonts w:ascii="Arial" w:eastAsia="Arial" w:hAnsi="Arial"/>
          <w:sz w:val="22"/>
          <w:szCs w:val="22"/>
          <w:lang w:val="es-ES"/>
        </w:rPr>
      </w:pPr>
      <w:r w:rsidRPr="006C5393">
        <w:rPr>
          <w:rFonts w:ascii="Arial" w:eastAsia="Times New Roman" w:hAnsi="Arial"/>
          <w:b/>
          <w:sz w:val="22"/>
          <w:szCs w:val="22"/>
          <w:lang w:val="es-ES"/>
        </w:rPr>
        <w:t xml:space="preserve">N1. </w:t>
      </w:r>
      <w:r w:rsidR="00264F34" w:rsidRPr="006C5393">
        <w:rPr>
          <w:rFonts w:ascii="Arial" w:eastAsia="Arial" w:hAnsi="Arial"/>
          <w:sz w:val="22"/>
          <w:szCs w:val="22"/>
          <w:lang w:val="es-ES"/>
        </w:rPr>
        <w:t>En cumplimiento de la Ley 19/2020, del 30 de diciembre, de igualdad de trato y no discriminación y del artículo 202.2 LCSP que se tenga en cuenta a los colectivos que requieren una especial</w:t>
      </w:r>
      <w:r w:rsidR="00264F34" w:rsidRPr="006C5393">
        <w:rPr>
          <w:rFonts w:ascii="Arial" w:eastAsia="Arial" w:hAnsi="Arial"/>
          <w:spacing w:val="-13"/>
          <w:sz w:val="22"/>
          <w:szCs w:val="22"/>
          <w:lang w:val="es-ES"/>
        </w:rPr>
        <w:t xml:space="preserve"> </w:t>
      </w:r>
      <w:r w:rsidR="00264F34" w:rsidRPr="006C5393">
        <w:rPr>
          <w:rFonts w:ascii="Arial" w:eastAsia="Arial" w:hAnsi="Arial"/>
          <w:sz w:val="22"/>
          <w:szCs w:val="22"/>
          <w:lang w:val="es-ES"/>
        </w:rPr>
        <w:t xml:space="preserve">protección; y de acuerdo con la naturaleza del contrato se considera necesario introducir como condiciones especiales de ejecución una cláusula de tipo social vinculada con la contratación del nuevo personal y una cláusula ambiental vinculada a la formación en materia medioambiental del personal que ejecuta el contrato. </w:t>
      </w:r>
    </w:p>
    <w:p w:rsidR="00264F34" w:rsidRPr="006C5393" w:rsidRDefault="00264F34" w:rsidP="00FC1E81">
      <w:pPr>
        <w:autoSpaceDE w:val="0"/>
        <w:autoSpaceDN w:val="0"/>
        <w:adjustRightInd w:val="0"/>
        <w:ind w:right="-165"/>
        <w:jc w:val="both"/>
        <w:rPr>
          <w:rFonts w:ascii="Arial" w:eastAsia="Arial" w:hAnsi="Arial"/>
          <w:sz w:val="22"/>
          <w:szCs w:val="22"/>
          <w:lang w:val="es-ES"/>
        </w:rPr>
      </w:pPr>
      <w:r w:rsidRPr="006C5393">
        <w:rPr>
          <w:rFonts w:ascii="Arial" w:eastAsia="Arial" w:hAnsi="Arial"/>
          <w:sz w:val="22"/>
          <w:szCs w:val="22"/>
          <w:lang w:val="es-ES"/>
        </w:rPr>
        <w:t>Se considera que son las propuestas más adecuadas en un contrato donde el gasto principal son los costes salariales del personal de ejecución las condiciones siguientes:</w:t>
      </w:r>
    </w:p>
    <w:p w:rsidR="00264F34" w:rsidRPr="006C5393" w:rsidRDefault="00264F34" w:rsidP="00FC1E81">
      <w:pPr>
        <w:autoSpaceDE w:val="0"/>
        <w:autoSpaceDN w:val="0"/>
        <w:adjustRightInd w:val="0"/>
        <w:ind w:right="-165"/>
        <w:jc w:val="both"/>
        <w:rPr>
          <w:rFonts w:ascii="Arial" w:eastAsia="Arial" w:hAnsi="Arial"/>
          <w:sz w:val="22"/>
          <w:szCs w:val="22"/>
          <w:lang w:val="es-ES"/>
        </w:rPr>
      </w:pPr>
    </w:p>
    <w:p w:rsidR="00264F34" w:rsidRPr="006C5393" w:rsidRDefault="00221527" w:rsidP="00FC1E81">
      <w:pPr>
        <w:pStyle w:val="Pargrafdellista"/>
        <w:numPr>
          <w:ilvl w:val="0"/>
          <w:numId w:val="14"/>
        </w:numPr>
        <w:spacing w:before="2"/>
        <w:ind w:left="360" w:right="-165"/>
        <w:jc w:val="both"/>
        <w:rPr>
          <w:rFonts w:cs="Arial"/>
          <w:lang w:val="es-ES"/>
        </w:rPr>
      </w:pPr>
      <w:r w:rsidRPr="006C5393">
        <w:rPr>
          <w:szCs w:val="22"/>
          <w:lang w:val="es-ES"/>
        </w:rPr>
        <w:t xml:space="preserve">La empresa garantizará la formación ambiental de todo el personal destinado al contrato </w:t>
      </w:r>
      <w:r w:rsidRPr="006C5393">
        <w:rPr>
          <w:rFonts w:ascii="ArialMT" w:hAnsi="ArialMT" w:cs="ArialMT"/>
          <w:szCs w:val="22"/>
          <w:lang w:val="es-ES"/>
        </w:rPr>
        <w:t>en temas de: gestión de residuos (minimización, recogida selectiva y tratamiento), uso</w:t>
      </w:r>
      <w:r w:rsidRPr="006C5393">
        <w:rPr>
          <w:szCs w:val="22"/>
          <w:lang w:val="es-ES"/>
        </w:rPr>
        <w:t xml:space="preserve"> eficiente del agua, la energía, información sobre los productos utilizados y </w:t>
      </w:r>
      <w:r w:rsidRPr="006C5393">
        <w:rPr>
          <w:rFonts w:ascii="ArialMT" w:hAnsi="ArialMT" w:cs="ArialMT"/>
          <w:szCs w:val="22"/>
          <w:lang w:val="es-ES"/>
        </w:rPr>
        <w:t>sobre la movilidad</w:t>
      </w:r>
      <w:r w:rsidRPr="006C5393">
        <w:rPr>
          <w:szCs w:val="22"/>
          <w:lang w:val="es-ES"/>
        </w:rPr>
        <w:t xml:space="preserve"> </w:t>
      </w:r>
      <w:r w:rsidRPr="006C5393">
        <w:rPr>
          <w:rFonts w:ascii="ArialMT" w:hAnsi="ArialMT" w:cs="ArialMT"/>
          <w:szCs w:val="22"/>
          <w:lang w:val="es-ES"/>
        </w:rPr>
        <w:t>sostenible.</w:t>
      </w:r>
      <w:r w:rsidR="00264F34" w:rsidRPr="006C5393">
        <w:rPr>
          <w:rFonts w:cs="Arial"/>
          <w:lang w:val="es-ES"/>
        </w:rPr>
        <w:t xml:space="preserve"> </w:t>
      </w:r>
    </w:p>
    <w:p w:rsidR="00264F34" w:rsidRPr="006C5393" w:rsidRDefault="00264F34" w:rsidP="00FC1E81">
      <w:pPr>
        <w:pStyle w:val="Pargrafdellista"/>
        <w:spacing w:before="2"/>
        <w:ind w:left="0" w:right="-165"/>
        <w:jc w:val="both"/>
        <w:rPr>
          <w:rFonts w:cs="Arial"/>
          <w:lang w:val="es-ES"/>
        </w:rPr>
      </w:pPr>
    </w:p>
    <w:p w:rsidR="009C30F2" w:rsidRPr="006C5393" w:rsidRDefault="00E66BAD" w:rsidP="00FC1E81">
      <w:pPr>
        <w:numPr>
          <w:ilvl w:val="0"/>
          <w:numId w:val="18"/>
        </w:numPr>
        <w:autoSpaceDE w:val="0"/>
        <w:autoSpaceDN w:val="0"/>
        <w:adjustRightInd w:val="0"/>
        <w:ind w:right="-165"/>
        <w:jc w:val="both"/>
        <w:rPr>
          <w:rFonts w:ascii="Arial" w:eastAsia="Arial" w:hAnsi="Arial"/>
          <w:i/>
          <w:sz w:val="22"/>
          <w:szCs w:val="22"/>
          <w:lang w:val="es-ES"/>
        </w:rPr>
      </w:pPr>
      <w:r w:rsidRPr="006C5393">
        <w:rPr>
          <w:rFonts w:ascii="Arial" w:eastAsia="Arial" w:hAnsi="Arial"/>
          <w:sz w:val="22"/>
          <w:szCs w:val="22"/>
          <w:lang w:val="es-ES"/>
        </w:rPr>
        <w:t>En caso de nuevas contrataciones durante la ejecución del contrato, la empresa se compromete a garantizar la igualdad de trato y evitar discriminaciones, en conformidad con la Ley 19/2020, del 30 de diciembre, sobre igualdad de trato y no discriminación, así como e</w:t>
      </w:r>
      <w:r w:rsidR="00A52F1C" w:rsidRPr="006C5393">
        <w:rPr>
          <w:rFonts w:ascii="Arial" w:eastAsia="Arial" w:hAnsi="Arial"/>
          <w:sz w:val="22"/>
          <w:szCs w:val="22"/>
          <w:lang w:val="es-ES"/>
        </w:rPr>
        <w:t>l</w:t>
      </w:r>
      <w:r w:rsidRPr="006C5393">
        <w:rPr>
          <w:rFonts w:ascii="Arial" w:eastAsia="Arial" w:hAnsi="Arial"/>
          <w:sz w:val="22"/>
          <w:szCs w:val="22"/>
          <w:lang w:val="es-ES"/>
        </w:rPr>
        <w:t xml:space="preserve"> cumplimiento</w:t>
      </w:r>
      <w:r w:rsidRPr="006C5393">
        <w:rPr>
          <w:rFonts w:ascii="Arial" w:eastAsia="Arial" w:hAnsi="Arial"/>
          <w:vanish/>
          <w:sz w:val="22"/>
          <w:szCs w:val="22"/>
          <w:lang w:val="es-ES"/>
        </w:rPr>
        <w:t>&lt;A[cumplimiento|cumplido]&gt;</w:t>
      </w:r>
      <w:r w:rsidRPr="006C5393">
        <w:rPr>
          <w:rFonts w:ascii="Arial" w:eastAsia="Arial" w:hAnsi="Arial"/>
          <w:sz w:val="22"/>
          <w:szCs w:val="22"/>
          <w:lang w:val="es-ES"/>
        </w:rPr>
        <w:t xml:space="preserve"> del artículo 202.2 de la Ley de Contratos del Sector Público (LCSP), se tiene que tener en cuenta especialmente a los colectivos que requieren una protección específica.</w:t>
      </w:r>
    </w:p>
    <w:p w:rsidR="00E66BAD" w:rsidRPr="006C5393" w:rsidRDefault="00E66BAD" w:rsidP="00FC1E81">
      <w:pPr>
        <w:autoSpaceDE w:val="0"/>
        <w:autoSpaceDN w:val="0"/>
        <w:adjustRightInd w:val="0"/>
        <w:ind w:left="360" w:right="-165"/>
        <w:jc w:val="both"/>
        <w:rPr>
          <w:rFonts w:ascii="Arial" w:eastAsia="Arial" w:hAnsi="Arial"/>
          <w:i/>
          <w:sz w:val="22"/>
          <w:szCs w:val="22"/>
          <w:lang w:val="es-ES"/>
        </w:rPr>
      </w:pPr>
    </w:p>
    <w:p w:rsidR="00221527" w:rsidRPr="006C5393" w:rsidRDefault="00221527" w:rsidP="00FC1E81">
      <w:pPr>
        <w:autoSpaceDE w:val="0"/>
        <w:autoSpaceDN w:val="0"/>
        <w:adjustRightInd w:val="0"/>
        <w:ind w:right="-165"/>
        <w:jc w:val="both"/>
        <w:rPr>
          <w:rFonts w:ascii="ArialMT" w:eastAsia="Times New Roman" w:hAnsi="ArialMT" w:cs="ArialMT"/>
          <w:sz w:val="22"/>
          <w:szCs w:val="22"/>
          <w:lang w:val="es-ES"/>
        </w:rPr>
      </w:pPr>
      <w:r w:rsidRPr="006C5393">
        <w:rPr>
          <w:rFonts w:ascii="ArialMT" w:eastAsia="Times New Roman" w:hAnsi="ArialMT" w:cs="ArialMT"/>
          <w:b/>
          <w:sz w:val="22"/>
          <w:szCs w:val="22"/>
          <w:lang w:val="es-ES"/>
        </w:rPr>
        <w:t>N</w:t>
      </w:r>
      <w:r w:rsidR="005567FA" w:rsidRPr="006C5393">
        <w:rPr>
          <w:rFonts w:ascii="ArialMT" w:eastAsia="Times New Roman" w:hAnsi="ArialMT" w:cs="ArialMT"/>
          <w:b/>
          <w:sz w:val="22"/>
          <w:szCs w:val="22"/>
          <w:lang w:val="es-ES"/>
        </w:rPr>
        <w:t>2</w:t>
      </w:r>
      <w:r w:rsidRPr="006C5393">
        <w:rPr>
          <w:rFonts w:ascii="ArialMT" w:eastAsia="Times New Roman" w:hAnsi="ArialMT" w:cs="ArialMT"/>
          <w:b/>
          <w:sz w:val="22"/>
          <w:szCs w:val="22"/>
          <w:lang w:val="es-ES"/>
        </w:rPr>
        <w:t>.</w:t>
      </w:r>
      <w:r w:rsidRPr="006C5393">
        <w:rPr>
          <w:rFonts w:ascii="ArialMT" w:eastAsia="Times New Roman" w:hAnsi="ArialMT" w:cs="ArialMT"/>
          <w:sz w:val="22"/>
          <w:szCs w:val="22"/>
          <w:lang w:val="es-ES"/>
        </w:rPr>
        <w:t xml:space="preserve"> Los contratistas asumen las obligaciones siguientes:</w:t>
      </w:r>
    </w:p>
    <w:p w:rsidR="00221527" w:rsidRPr="006C5393" w:rsidRDefault="00221527" w:rsidP="00FC1E81">
      <w:pPr>
        <w:autoSpaceDE w:val="0"/>
        <w:autoSpaceDN w:val="0"/>
        <w:adjustRightInd w:val="0"/>
        <w:ind w:right="-165"/>
        <w:jc w:val="both"/>
        <w:rPr>
          <w:rFonts w:ascii="ArialMT" w:eastAsia="Times New Roman" w:hAnsi="ArialMT" w:cs="ArialMT"/>
          <w:sz w:val="22"/>
          <w:szCs w:val="22"/>
          <w:lang w:val="es-ES"/>
        </w:rPr>
      </w:pPr>
    </w:p>
    <w:p w:rsidR="00221527" w:rsidRPr="006C5393" w:rsidRDefault="00221527" w:rsidP="00FC1E81">
      <w:pPr>
        <w:autoSpaceDE w:val="0"/>
        <w:autoSpaceDN w:val="0"/>
        <w:adjustRightInd w:val="0"/>
        <w:ind w:left="284" w:right="-165" w:hanging="284"/>
        <w:jc w:val="both"/>
        <w:rPr>
          <w:rFonts w:ascii="Arial" w:eastAsia="Times New Roman" w:hAnsi="Arial"/>
          <w:sz w:val="22"/>
          <w:szCs w:val="22"/>
          <w:lang w:val="es-ES"/>
        </w:rPr>
      </w:pPr>
      <w:r w:rsidRPr="006C5393">
        <w:rPr>
          <w:rFonts w:ascii="Arial" w:eastAsia="Times New Roman" w:hAnsi="Arial"/>
          <w:sz w:val="22"/>
          <w:szCs w:val="22"/>
          <w:lang w:val="es-ES"/>
        </w:rPr>
        <w:t>a) La empresa contratista está obligada en la ejecución del contrato al cumplimiento</w:t>
      </w:r>
      <w:r w:rsidRPr="006C5393">
        <w:rPr>
          <w:rFonts w:ascii="Arial" w:eastAsia="Times New Roman" w:hAnsi="Arial"/>
          <w:vanish/>
          <w:sz w:val="22"/>
          <w:szCs w:val="22"/>
          <w:lang w:val="es-ES"/>
        </w:rPr>
        <w:t>&lt;A[cumplimiento|cumplido]&gt;</w:t>
      </w:r>
      <w:r w:rsidRPr="006C5393">
        <w:rPr>
          <w:rFonts w:ascii="Arial" w:eastAsia="Times New Roman" w:hAnsi="Arial"/>
          <w:sz w:val="22"/>
          <w:szCs w:val="22"/>
          <w:lang w:val="es-ES"/>
        </w:rPr>
        <w:t xml:space="preserve"> </w:t>
      </w:r>
      <w:r w:rsidRPr="006C5393">
        <w:rPr>
          <w:rFonts w:ascii="ArialMT" w:eastAsia="Times New Roman" w:hAnsi="ArialMT" w:cs="ArialMT"/>
          <w:sz w:val="22"/>
          <w:szCs w:val="22"/>
          <w:lang w:val="es-ES"/>
        </w:rPr>
        <w:t xml:space="preserve">de las obligaciones aplicables en materia medioambiental, social o laboral que establecen el derecho de la Unión Europea, el derecho nacional, los convenios colectivos o las disposiciones de derecho internacional medioambiental, social y laboral que vinculen en </w:t>
      </w:r>
      <w:r w:rsidRPr="006C5393">
        <w:rPr>
          <w:rFonts w:ascii="Arial" w:eastAsia="Times New Roman" w:hAnsi="Arial"/>
          <w:sz w:val="22"/>
          <w:szCs w:val="22"/>
          <w:lang w:val="es-ES"/>
        </w:rPr>
        <w:t xml:space="preserve">el Estado, y en particular las que establece el anexo V de la LCSP. </w:t>
      </w:r>
      <w:r w:rsidRPr="006C5393">
        <w:rPr>
          <w:rFonts w:ascii="ArialMT" w:eastAsia="Times New Roman" w:hAnsi="ArialMT" w:cs="ArialMT"/>
          <w:sz w:val="22"/>
          <w:szCs w:val="22"/>
          <w:lang w:val="es-ES"/>
        </w:rPr>
        <w:t>También es</w:t>
      </w:r>
      <w:r w:rsidRPr="006C5393">
        <w:rPr>
          <w:rFonts w:ascii="Arial" w:eastAsia="Times New Roman" w:hAnsi="Arial"/>
          <w:sz w:val="22"/>
          <w:szCs w:val="22"/>
          <w:lang w:val="es-ES"/>
        </w:rPr>
        <w:t xml:space="preserve">tá obligada a cumplir las disposiciones vigentes en materia de integración </w:t>
      </w:r>
      <w:r w:rsidRPr="006C5393">
        <w:rPr>
          <w:rFonts w:ascii="ArialMT" w:eastAsia="Times New Roman" w:hAnsi="ArialMT" w:cs="ArialMT"/>
          <w:sz w:val="22"/>
          <w:szCs w:val="22"/>
          <w:lang w:val="es-ES"/>
        </w:rPr>
        <w:t xml:space="preserve">social de personas con discapacidad. </w:t>
      </w:r>
      <w:r w:rsidRPr="006C5393">
        <w:rPr>
          <w:rFonts w:ascii="Arial" w:eastAsia="Times New Roman" w:hAnsi="Arial"/>
          <w:sz w:val="22"/>
          <w:szCs w:val="22"/>
          <w:lang w:val="es-ES"/>
        </w:rPr>
        <w:t xml:space="preserve">El incumplimiento de las obligaciones en materia medioambiental, sociales o laborales </w:t>
      </w:r>
      <w:r w:rsidRPr="006C5393">
        <w:rPr>
          <w:rFonts w:ascii="ArialMT" w:eastAsia="Times New Roman" w:hAnsi="ArialMT" w:cs="ArialMT"/>
          <w:sz w:val="22"/>
          <w:szCs w:val="22"/>
          <w:lang w:val="es-ES"/>
        </w:rPr>
        <w:t xml:space="preserve">mencionadas y, en especial, los incumplimientos o los retrasos reiterados en el </w:t>
      </w:r>
      <w:r w:rsidRPr="006C5393">
        <w:rPr>
          <w:rFonts w:ascii="Arial" w:eastAsia="Times New Roman" w:hAnsi="Arial"/>
          <w:sz w:val="22"/>
          <w:szCs w:val="22"/>
          <w:lang w:val="es-ES"/>
        </w:rPr>
        <w:t xml:space="preserve">pago de los salarios o la aplicación de condiciones salariales inferiores a las derivadas </w:t>
      </w:r>
      <w:r w:rsidRPr="006C5393">
        <w:rPr>
          <w:rFonts w:ascii="ArialMT" w:eastAsia="Times New Roman" w:hAnsi="ArialMT" w:cs="ArialMT"/>
          <w:sz w:val="22"/>
          <w:szCs w:val="22"/>
          <w:lang w:val="es-ES"/>
        </w:rPr>
        <w:t xml:space="preserve">de los convenios colectivos que sea grave y dolosa, dará lugar a la imposición de penalidades a que se refiere la cláusula </w:t>
      </w:r>
      <w:r w:rsidRPr="006C5393">
        <w:rPr>
          <w:rFonts w:ascii="Arial" w:eastAsia="Times New Roman" w:hAnsi="Arial"/>
          <w:sz w:val="22"/>
          <w:szCs w:val="22"/>
          <w:lang w:val="es-ES"/>
        </w:rPr>
        <w:t xml:space="preserve">vigésimatercera de este </w:t>
      </w:r>
      <w:r w:rsidR="004D7805" w:rsidRPr="006C5393">
        <w:rPr>
          <w:rFonts w:ascii="Arial" w:eastAsia="Times New Roman" w:hAnsi="Arial"/>
          <w:sz w:val="22"/>
          <w:szCs w:val="22"/>
          <w:lang w:val="es-ES"/>
        </w:rPr>
        <w:t>pliego</w:t>
      </w:r>
      <w:r w:rsidRPr="006C5393">
        <w:rPr>
          <w:rFonts w:ascii="Arial" w:eastAsia="Times New Roman" w:hAnsi="Arial"/>
          <w:vanish/>
          <w:sz w:val="22"/>
          <w:szCs w:val="22"/>
          <w:lang w:val="es-ES"/>
        </w:rPr>
        <w:t>&lt;A[pliegue|pliego]&gt;</w:t>
      </w:r>
      <w:r w:rsidRPr="006C5393">
        <w:rPr>
          <w:rFonts w:ascii="Arial" w:eastAsia="Times New Roman" w:hAnsi="Arial"/>
          <w:sz w:val="22"/>
          <w:szCs w:val="22"/>
          <w:lang w:val="es-ES"/>
        </w:rPr>
        <w:t>.</w:t>
      </w:r>
    </w:p>
    <w:p w:rsidR="00B4694F" w:rsidRPr="006C5393" w:rsidRDefault="00B4694F" w:rsidP="00FC1E81">
      <w:pPr>
        <w:ind w:left="284" w:right="-165" w:hanging="284"/>
        <w:jc w:val="both"/>
        <w:rPr>
          <w:rFonts w:ascii="Arial" w:eastAsia="Arial" w:hAnsi="Arial"/>
          <w:sz w:val="22"/>
          <w:lang w:val="es-ES"/>
        </w:rPr>
      </w:pPr>
    </w:p>
    <w:p w:rsidR="00B4694F" w:rsidRPr="006C5393" w:rsidRDefault="00B4694F" w:rsidP="00FC1E81">
      <w:pPr>
        <w:ind w:left="284" w:right="-165" w:hanging="284"/>
        <w:jc w:val="both"/>
        <w:rPr>
          <w:rFonts w:ascii="Arial" w:eastAsia="Arial" w:hAnsi="Arial"/>
          <w:sz w:val="22"/>
          <w:lang w:val="es-ES"/>
        </w:rPr>
      </w:pPr>
      <w:r w:rsidRPr="006C5393">
        <w:rPr>
          <w:rFonts w:ascii="Arial" w:eastAsia="Arial" w:hAnsi="Arial"/>
          <w:sz w:val="22"/>
          <w:lang w:val="es-ES"/>
        </w:rPr>
        <w:t>b) La empresa contratista se obliga a cumplir</w:t>
      </w:r>
      <w:r w:rsidR="004C3A1F" w:rsidRPr="006C5393">
        <w:rPr>
          <w:rFonts w:ascii="Arial" w:eastAsia="Arial" w:hAnsi="Arial"/>
          <w:sz w:val="22"/>
          <w:lang w:val="es-ES"/>
        </w:rPr>
        <w:t xml:space="preserve"> el convenio colectivo sectorial y territorial que sea de aplicación. En particular, </w:t>
      </w:r>
      <w:r w:rsidRPr="006C5393">
        <w:rPr>
          <w:rFonts w:ascii="Arial" w:eastAsia="Arial" w:hAnsi="Arial"/>
          <w:sz w:val="22"/>
          <w:lang w:val="es-ES"/>
        </w:rPr>
        <w:t>las condiciones salariales de los trabajadores de conformidad con el convenio colectivo sectorial aplicable.</w:t>
      </w:r>
    </w:p>
    <w:p w:rsidR="00B4694F" w:rsidRPr="006C5393" w:rsidRDefault="00B4694F" w:rsidP="00FC1E81">
      <w:pPr>
        <w:ind w:left="284" w:right="-165" w:hanging="284"/>
        <w:jc w:val="both"/>
        <w:rPr>
          <w:rFonts w:ascii="Arial" w:eastAsia="Arial" w:hAnsi="Arial"/>
          <w:sz w:val="22"/>
          <w:lang w:val="es-ES"/>
        </w:rPr>
      </w:pPr>
    </w:p>
    <w:p w:rsidR="00B4694F" w:rsidRPr="006C5393" w:rsidRDefault="00B4694F" w:rsidP="00FC1E81">
      <w:pPr>
        <w:ind w:left="284" w:right="-165" w:hanging="284"/>
        <w:jc w:val="both"/>
        <w:rPr>
          <w:rFonts w:ascii="Arial" w:eastAsia="Arial" w:hAnsi="Arial"/>
          <w:sz w:val="22"/>
          <w:lang w:val="es-ES"/>
        </w:rPr>
      </w:pPr>
      <w:r w:rsidRPr="006C5393">
        <w:rPr>
          <w:rFonts w:ascii="Arial" w:eastAsia="Arial" w:hAnsi="Arial"/>
          <w:sz w:val="22"/>
          <w:lang w:val="es-ES"/>
        </w:rPr>
        <w:t>c) La empresa contratista se obliga a aplicar al ejecutar las prestaciones propias del servicio las medidas destinadas a promover la igualdad entre hombres y mujeres.</w:t>
      </w:r>
    </w:p>
    <w:p w:rsidR="00B4694F" w:rsidRPr="006C5393" w:rsidRDefault="00B4694F" w:rsidP="00FC1E81">
      <w:pPr>
        <w:ind w:left="284" w:right="-165" w:hanging="284"/>
        <w:jc w:val="both"/>
        <w:rPr>
          <w:rFonts w:ascii="Arial" w:eastAsia="Arial" w:hAnsi="Arial"/>
          <w:sz w:val="22"/>
          <w:lang w:val="es-ES"/>
        </w:rPr>
      </w:pPr>
    </w:p>
    <w:p w:rsidR="00B4694F" w:rsidRPr="006C5393" w:rsidRDefault="00B4694F" w:rsidP="00FC1E81">
      <w:pPr>
        <w:ind w:left="284" w:right="-165" w:hanging="284"/>
        <w:jc w:val="both"/>
        <w:rPr>
          <w:rFonts w:ascii="Arial" w:eastAsia="Arial" w:hAnsi="Arial"/>
          <w:sz w:val="22"/>
          <w:lang w:val="es-ES"/>
        </w:rPr>
      </w:pPr>
      <w:r w:rsidRPr="006C5393">
        <w:rPr>
          <w:rFonts w:ascii="Arial" w:eastAsia="Arial" w:hAnsi="Arial"/>
          <w:sz w:val="22"/>
          <w:lang w:val="es-ES"/>
        </w:rPr>
        <w:t>d) La empresa contratista está obligada al cumplimiento</w:t>
      </w:r>
      <w:r w:rsidRPr="006C5393">
        <w:rPr>
          <w:rFonts w:ascii="Arial" w:eastAsia="Arial" w:hAnsi="Arial"/>
          <w:vanish/>
          <w:sz w:val="22"/>
          <w:lang w:val="es-ES"/>
        </w:rPr>
        <w:t>&lt;A[cumplimiento|cumplido]&gt;</w:t>
      </w:r>
      <w:r w:rsidRPr="006C5393">
        <w:rPr>
          <w:rFonts w:ascii="Arial" w:eastAsia="Arial" w:hAnsi="Arial"/>
          <w:sz w:val="22"/>
          <w:lang w:val="es-ES"/>
        </w:rPr>
        <w:t xml:space="preserve"> de las disposiciones vigentes en materia laboral, de Seguridad Social y de seguridad y salud en el trabajo.</w:t>
      </w:r>
    </w:p>
    <w:p w:rsidR="00B4694F" w:rsidRPr="006C5393" w:rsidRDefault="00B4694F" w:rsidP="00FC1E81">
      <w:pPr>
        <w:ind w:left="284" w:right="-165"/>
        <w:jc w:val="both"/>
        <w:rPr>
          <w:rFonts w:ascii="Arial" w:eastAsia="Arial" w:hAnsi="Arial"/>
          <w:sz w:val="22"/>
          <w:lang w:val="es-ES"/>
        </w:rPr>
      </w:pPr>
      <w:r w:rsidRPr="006C5393">
        <w:rPr>
          <w:rFonts w:ascii="Arial" w:eastAsia="Arial" w:hAnsi="Arial"/>
          <w:sz w:val="22"/>
          <w:lang w:val="es-ES"/>
        </w:rPr>
        <w:t>En caso de finalización del contrato y de subrogación por parte de otra empresa</w:t>
      </w:r>
      <w:r w:rsidR="00174BE0" w:rsidRPr="006C5393">
        <w:rPr>
          <w:rFonts w:ascii="Arial" w:eastAsia="Arial" w:hAnsi="Arial"/>
          <w:sz w:val="22"/>
          <w:lang w:val="es-ES"/>
        </w:rPr>
        <w:t xml:space="preserve"> del personal adscrito a este contrato</w:t>
      </w:r>
      <w:r w:rsidRPr="006C5393">
        <w:rPr>
          <w:rFonts w:ascii="Arial" w:eastAsia="Arial" w:hAnsi="Arial"/>
          <w:sz w:val="22"/>
          <w:lang w:val="es-ES"/>
        </w:rPr>
        <w:t>, el contratista se compromete al cumplimiento</w:t>
      </w:r>
      <w:r w:rsidRPr="006C5393">
        <w:rPr>
          <w:rFonts w:ascii="Arial" w:eastAsia="Arial" w:hAnsi="Arial"/>
          <w:vanish/>
          <w:sz w:val="22"/>
          <w:lang w:val="es-ES"/>
        </w:rPr>
        <w:t>&lt;A[cumplimiento|cumplido]&gt;</w:t>
      </w:r>
      <w:r w:rsidRPr="006C5393">
        <w:rPr>
          <w:rFonts w:ascii="Arial" w:eastAsia="Arial" w:hAnsi="Arial"/>
          <w:sz w:val="22"/>
          <w:lang w:val="es-ES"/>
        </w:rPr>
        <w:t xml:space="preserve"> de lo que, a estos efectos, establece el mencionado artículo 44 del Estatuto de los Trabajadores</w:t>
      </w:r>
      <w:r w:rsidR="00687460" w:rsidRPr="006C5393">
        <w:rPr>
          <w:rFonts w:ascii="Arial" w:eastAsia="Arial" w:hAnsi="Arial"/>
          <w:sz w:val="22"/>
          <w:lang w:val="es-ES"/>
        </w:rPr>
        <w:t xml:space="preserve"> (Real Decreto </w:t>
      </w:r>
      <w:r w:rsidR="00A24841" w:rsidRPr="006C5393">
        <w:rPr>
          <w:rFonts w:ascii="Arial" w:eastAsia="Arial" w:hAnsi="Arial"/>
          <w:sz w:val="22"/>
          <w:lang w:val="es-ES"/>
        </w:rPr>
        <w:t xml:space="preserve">Legislativo </w:t>
      </w:r>
      <w:r w:rsidR="00687460" w:rsidRPr="006C5393">
        <w:rPr>
          <w:rFonts w:ascii="Arial" w:eastAsia="Arial" w:hAnsi="Arial"/>
          <w:sz w:val="22"/>
          <w:lang w:val="es-ES"/>
        </w:rPr>
        <w:t>2/2015, de 23 de octubre, por</w:t>
      </w:r>
      <w:r w:rsidR="00687460" w:rsidRPr="006C5393">
        <w:rPr>
          <w:rFonts w:ascii="Arial" w:eastAsia="Arial" w:hAnsi="Arial"/>
          <w:vanish/>
          <w:sz w:val="22"/>
          <w:lang w:val="es-ES"/>
        </w:rPr>
        <w:t>&lt;A[por|para]&gt;</w:t>
      </w:r>
      <w:r w:rsidR="00687460" w:rsidRPr="006C5393">
        <w:rPr>
          <w:rFonts w:ascii="Arial" w:eastAsia="Arial" w:hAnsi="Arial"/>
          <w:sz w:val="22"/>
          <w:lang w:val="es-ES"/>
        </w:rPr>
        <w:t xml:space="preserve"> el cual se aprueba el texto refundido de la Ley del estatuto de los trabajadores)</w:t>
      </w:r>
      <w:r w:rsidRPr="006C5393">
        <w:rPr>
          <w:rFonts w:ascii="Arial" w:eastAsia="Arial" w:hAnsi="Arial"/>
          <w:sz w:val="22"/>
          <w:lang w:val="es-ES"/>
        </w:rPr>
        <w:t xml:space="preserve"> así como los convenios sectoriales</w:t>
      </w:r>
    </w:p>
    <w:p w:rsidR="00B4694F" w:rsidRPr="006C5393" w:rsidRDefault="00B4694F" w:rsidP="00FC1E81">
      <w:pPr>
        <w:ind w:left="284" w:right="-165" w:hanging="284"/>
        <w:jc w:val="both"/>
        <w:rPr>
          <w:rFonts w:ascii="Arial" w:eastAsia="Arial" w:hAnsi="Arial"/>
          <w:sz w:val="22"/>
          <w:lang w:val="es-ES"/>
        </w:rPr>
      </w:pPr>
    </w:p>
    <w:p w:rsidR="00B4694F" w:rsidRPr="006C5393" w:rsidRDefault="005C751D" w:rsidP="00FC1E81">
      <w:pPr>
        <w:ind w:left="284" w:right="-165" w:hanging="284"/>
        <w:jc w:val="both"/>
        <w:rPr>
          <w:rFonts w:ascii="Arial" w:eastAsia="Arial" w:hAnsi="Arial"/>
          <w:sz w:val="22"/>
          <w:lang w:val="es-ES"/>
        </w:rPr>
      </w:pPr>
      <w:r w:rsidRPr="006C5393">
        <w:rPr>
          <w:rFonts w:ascii="Arial" w:eastAsia="Arial" w:hAnsi="Arial"/>
          <w:sz w:val="22"/>
          <w:lang w:val="es-ES"/>
        </w:rPr>
        <w:t>e</w:t>
      </w:r>
      <w:r w:rsidR="00B4694F" w:rsidRPr="006C5393">
        <w:rPr>
          <w:rFonts w:ascii="Arial" w:eastAsia="Arial" w:hAnsi="Arial"/>
          <w:sz w:val="22"/>
          <w:lang w:val="es-ES"/>
        </w:rPr>
        <w:t>) La empresa contratista se obliga a facilitar la información que sea necesaria para dar cumplimiento</w:t>
      </w:r>
      <w:r w:rsidR="00B4694F" w:rsidRPr="006C5393">
        <w:rPr>
          <w:rFonts w:ascii="Arial" w:eastAsia="Arial" w:hAnsi="Arial"/>
          <w:vanish/>
          <w:sz w:val="22"/>
          <w:lang w:val="es-ES"/>
        </w:rPr>
        <w:t>&lt;A[cumplimiento|cumplido]&gt;</w:t>
      </w:r>
      <w:r w:rsidR="00B4694F" w:rsidRPr="006C5393">
        <w:rPr>
          <w:rFonts w:ascii="Arial" w:eastAsia="Arial" w:hAnsi="Arial"/>
          <w:sz w:val="22"/>
          <w:lang w:val="es-ES"/>
        </w:rPr>
        <w:t xml:space="preserve"> a las obligaciones establecidas por la Ley  19/2014, de 29 de diciembre, de transparencia, acceso a la información pública y buen gobierno.</w:t>
      </w:r>
    </w:p>
    <w:p w:rsidR="00B4694F" w:rsidRPr="006C5393" w:rsidRDefault="00B4694F" w:rsidP="00FC1E81">
      <w:pPr>
        <w:ind w:left="284" w:right="-165"/>
        <w:jc w:val="both"/>
        <w:rPr>
          <w:rFonts w:ascii="Arial" w:eastAsia="Arial" w:hAnsi="Arial"/>
          <w:sz w:val="22"/>
          <w:lang w:val="es-ES"/>
        </w:rPr>
      </w:pPr>
      <w:r w:rsidRPr="006C5393">
        <w:rPr>
          <w:rFonts w:ascii="Arial" w:eastAsia="Arial" w:hAnsi="Arial"/>
          <w:sz w:val="22"/>
          <w:lang w:val="es-ES"/>
        </w:rPr>
        <w:t xml:space="preserve">En particular, </w:t>
      </w:r>
      <w:r w:rsidR="00113496" w:rsidRPr="006C5393">
        <w:rPr>
          <w:rFonts w:ascii="Arial" w:eastAsia="Arial" w:hAnsi="Arial"/>
          <w:sz w:val="22"/>
          <w:lang w:val="es-ES"/>
        </w:rPr>
        <w:t xml:space="preserve">la empresa contratista se obliga a </w:t>
      </w:r>
      <w:r w:rsidRPr="006C5393">
        <w:rPr>
          <w:rFonts w:ascii="Arial" w:eastAsia="Arial" w:hAnsi="Arial"/>
          <w:sz w:val="22"/>
          <w:lang w:val="es-ES"/>
        </w:rPr>
        <w:t>colaborar con el órgano de contratación en las actuaciones que este realice para el seguimiento y/o la evaluación del cumplimiento</w:t>
      </w:r>
      <w:r w:rsidRPr="006C5393">
        <w:rPr>
          <w:rFonts w:ascii="Arial" w:eastAsia="Arial" w:hAnsi="Arial"/>
          <w:vanish/>
          <w:sz w:val="22"/>
          <w:lang w:val="es-ES"/>
        </w:rPr>
        <w:t>&lt;A[cumplimiento|cumplido]&gt;</w:t>
      </w:r>
      <w:r w:rsidRPr="006C5393">
        <w:rPr>
          <w:rFonts w:ascii="Arial" w:eastAsia="Arial" w:hAnsi="Arial"/>
          <w:sz w:val="22"/>
          <w:lang w:val="es-ES"/>
        </w:rPr>
        <w:t xml:space="preserve"> del contrato, particularmente facilitando la información que le sea solicitada para estas finalidades y que la legislación de transparencia y los contratos del sector público imponen a los adjudicatarios en relación con la Administración o administraciones de referencia, sin perjuicio del cumplimiento</w:t>
      </w:r>
      <w:r w:rsidRPr="006C5393">
        <w:rPr>
          <w:rFonts w:ascii="Arial" w:eastAsia="Arial" w:hAnsi="Arial"/>
          <w:vanish/>
          <w:sz w:val="22"/>
          <w:lang w:val="es-ES"/>
        </w:rPr>
        <w:t>&lt;A[cumplimiento|cumplido]&gt;</w:t>
      </w:r>
      <w:r w:rsidRPr="006C5393">
        <w:rPr>
          <w:rFonts w:ascii="Arial" w:eastAsia="Arial" w:hAnsi="Arial"/>
          <w:sz w:val="22"/>
          <w:lang w:val="es-ES"/>
        </w:rPr>
        <w:t xml:space="preserve"> de las obligaciones de transparencia que les correspondan de forma directa por previsión legal.</w:t>
      </w:r>
    </w:p>
    <w:p w:rsidR="00B4694F" w:rsidRPr="006C5393" w:rsidRDefault="00B4694F" w:rsidP="00FC1E81">
      <w:pPr>
        <w:ind w:left="284" w:right="-165" w:hanging="284"/>
        <w:jc w:val="both"/>
        <w:rPr>
          <w:rFonts w:ascii="Arial" w:eastAsia="Arial" w:hAnsi="Arial"/>
          <w:sz w:val="22"/>
          <w:lang w:val="es-ES"/>
        </w:rPr>
      </w:pPr>
    </w:p>
    <w:p w:rsidR="00B4694F" w:rsidRPr="006C5393" w:rsidRDefault="005C751D" w:rsidP="00FC1E81">
      <w:pPr>
        <w:ind w:left="284" w:right="-165" w:hanging="284"/>
        <w:jc w:val="both"/>
        <w:rPr>
          <w:rFonts w:ascii="Arial" w:eastAsia="Arial" w:hAnsi="Arial"/>
          <w:sz w:val="22"/>
          <w:lang w:val="es-ES"/>
        </w:rPr>
      </w:pPr>
      <w:r w:rsidRPr="006C5393">
        <w:rPr>
          <w:rFonts w:ascii="Arial" w:eastAsia="Arial" w:hAnsi="Arial"/>
          <w:sz w:val="22"/>
          <w:lang w:val="es-ES"/>
        </w:rPr>
        <w:t>f</w:t>
      </w:r>
      <w:r w:rsidR="00B4694F" w:rsidRPr="006C5393">
        <w:rPr>
          <w:rFonts w:ascii="Arial" w:eastAsia="Arial" w:hAnsi="Arial"/>
          <w:sz w:val="22"/>
          <w:lang w:val="es-ES"/>
        </w:rPr>
        <w:t>) Observar los principios, las normas y los cánones éticos propios de las actividades, los oficios y/o las profesiones correspondientes a las prestaciones objeto de los contratos.</w:t>
      </w:r>
    </w:p>
    <w:p w:rsidR="00B4694F" w:rsidRPr="006C5393" w:rsidRDefault="00B4694F" w:rsidP="00FC1E81">
      <w:pPr>
        <w:ind w:left="284" w:right="-165" w:hanging="284"/>
        <w:jc w:val="both"/>
        <w:rPr>
          <w:rFonts w:ascii="Arial" w:eastAsia="Arial" w:hAnsi="Arial"/>
          <w:sz w:val="22"/>
          <w:lang w:val="es-ES"/>
        </w:rPr>
      </w:pPr>
    </w:p>
    <w:p w:rsidR="00B4694F" w:rsidRPr="006C5393" w:rsidRDefault="005C751D" w:rsidP="00FC1E81">
      <w:pPr>
        <w:ind w:left="284" w:right="-165" w:hanging="284"/>
        <w:jc w:val="both"/>
        <w:rPr>
          <w:rFonts w:ascii="Arial" w:eastAsia="Arial" w:hAnsi="Arial"/>
          <w:sz w:val="22"/>
          <w:lang w:val="es-ES"/>
        </w:rPr>
      </w:pPr>
      <w:r w:rsidRPr="006C5393">
        <w:rPr>
          <w:rFonts w:ascii="Arial" w:eastAsia="Arial" w:hAnsi="Arial"/>
          <w:sz w:val="22"/>
          <w:lang w:val="es-ES"/>
        </w:rPr>
        <w:t>g</w:t>
      </w:r>
      <w:r w:rsidR="00B4694F" w:rsidRPr="006C5393">
        <w:rPr>
          <w:rFonts w:ascii="Arial" w:eastAsia="Arial" w:hAnsi="Arial"/>
          <w:sz w:val="22"/>
          <w:lang w:val="es-ES"/>
        </w:rPr>
        <w:t>) No realizar acciones que pongan en riesgo el interés público.</w:t>
      </w:r>
    </w:p>
    <w:p w:rsidR="0095791C" w:rsidRPr="006C5393" w:rsidRDefault="0095791C" w:rsidP="00FC1E81">
      <w:pPr>
        <w:ind w:left="284" w:right="-165" w:hanging="284"/>
        <w:jc w:val="both"/>
        <w:rPr>
          <w:rFonts w:ascii="Arial" w:eastAsia="Arial" w:hAnsi="Arial"/>
          <w:sz w:val="22"/>
          <w:lang w:val="es-ES"/>
        </w:rPr>
      </w:pPr>
    </w:p>
    <w:p w:rsidR="00B4694F" w:rsidRPr="006C5393" w:rsidRDefault="005C751D" w:rsidP="00FC1E81">
      <w:pPr>
        <w:ind w:left="284" w:right="-165" w:hanging="284"/>
        <w:jc w:val="both"/>
        <w:rPr>
          <w:rFonts w:ascii="Arial" w:eastAsia="Arial" w:hAnsi="Arial"/>
          <w:sz w:val="22"/>
          <w:lang w:val="es-ES"/>
        </w:rPr>
      </w:pPr>
      <w:r w:rsidRPr="006C5393">
        <w:rPr>
          <w:rFonts w:ascii="Arial" w:eastAsia="Arial" w:hAnsi="Arial"/>
          <w:sz w:val="22"/>
          <w:lang w:val="es-ES"/>
        </w:rPr>
        <w:t>h</w:t>
      </w:r>
      <w:r w:rsidR="00AA5486" w:rsidRPr="006C5393">
        <w:rPr>
          <w:rFonts w:ascii="Arial" w:eastAsia="Arial" w:hAnsi="Arial"/>
          <w:sz w:val="22"/>
          <w:lang w:val="es-ES"/>
        </w:rPr>
        <w:t>) D</w:t>
      </w:r>
      <w:r w:rsidR="00B4694F" w:rsidRPr="006C5393">
        <w:rPr>
          <w:rFonts w:ascii="Arial" w:eastAsia="Arial" w:hAnsi="Arial"/>
          <w:sz w:val="22"/>
          <w:lang w:val="es-ES"/>
        </w:rPr>
        <w:t>enunciar las situaciones irregulares que se puedan presentar en los procesos de contratación pública o durante la ejecución de los contratos.</w:t>
      </w:r>
    </w:p>
    <w:p w:rsidR="00AA5486" w:rsidRPr="006C5393" w:rsidRDefault="00AA5486" w:rsidP="00FC1E81">
      <w:pPr>
        <w:ind w:left="284" w:right="-165" w:hanging="284"/>
        <w:jc w:val="both"/>
        <w:rPr>
          <w:rFonts w:ascii="Arial" w:eastAsia="Arial" w:hAnsi="Arial"/>
          <w:sz w:val="22"/>
          <w:lang w:val="es-ES"/>
        </w:rPr>
      </w:pPr>
    </w:p>
    <w:p w:rsidR="00B4694F" w:rsidRPr="006C5393" w:rsidRDefault="005C751D" w:rsidP="00FC1E81">
      <w:pPr>
        <w:ind w:left="284" w:right="-165" w:hanging="284"/>
        <w:jc w:val="both"/>
        <w:rPr>
          <w:rFonts w:ascii="Arial" w:eastAsia="Arial" w:hAnsi="Arial"/>
          <w:sz w:val="22"/>
          <w:lang w:val="es-ES"/>
        </w:rPr>
      </w:pPr>
      <w:r w:rsidRPr="006C5393">
        <w:rPr>
          <w:rFonts w:ascii="Arial" w:eastAsia="Arial" w:hAnsi="Arial"/>
          <w:sz w:val="22"/>
          <w:lang w:val="es-ES"/>
        </w:rPr>
        <w:t>i</w:t>
      </w:r>
      <w:r w:rsidR="00AA5486" w:rsidRPr="006C5393">
        <w:rPr>
          <w:rFonts w:ascii="Arial" w:eastAsia="Arial" w:hAnsi="Arial"/>
          <w:sz w:val="22"/>
          <w:lang w:val="es-ES"/>
        </w:rPr>
        <w:t>) A</w:t>
      </w:r>
      <w:r w:rsidR="00B4694F" w:rsidRPr="006C5393">
        <w:rPr>
          <w:rFonts w:ascii="Arial" w:eastAsia="Arial" w:hAnsi="Arial"/>
          <w:sz w:val="22"/>
          <w:lang w:val="es-ES"/>
        </w:rPr>
        <w:t>bstenerse de realizar conductos que tengan por objeto o puedan producir el efecto de impedir, restringir o falsear la competencia como por ejemplo los comportamientos colusorios o de competencia fraudulenta (ofertas de resguardo, eliminación de ofertas, asignación de mercados, rotación de ofertas).</w:t>
      </w:r>
    </w:p>
    <w:p w:rsidR="00AA5486" w:rsidRPr="006C5393" w:rsidRDefault="00AA5486" w:rsidP="00FC1E81">
      <w:pPr>
        <w:ind w:left="284" w:right="-165" w:hanging="284"/>
        <w:jc w:val="both"/>
        <w:rPr>
          <w:rFonts w:ascii="Arial" w:eastAsia="Arial" w:hAnsi="Arial"/>
          <w:sz w:val="22"/>
          <w:lang w:val="es-ES"/>
        </w:rPr>
      </w:pPr>
    </w:p>
    <w:p w:rsidR="00B4694F" w:rsidRPr="006C5393" w:rsidRDefault="005C751D" w:rsidP="00FC1E81">
      <w:pPr>
        <w:ind w:left="284" w:right="-165" w:hanging="284"/>
        <w:jc w:val="both"/>
        <w:rPr>
          <w:rFonts w:ascii="Arial" w:eastAsia="Arial" w:hAnsi="Arial"/>
          <w:sz w:val="22"/>
          <w:lang w:val="es-ES"/>
        </w:rPr>
      </w:pPr>
      <w:r w:rsidRPr="006C5393">
        <w:rPr>
          <w:rFonts w:ascii="Arial" w:eastAsia="Arial" w:hAnsi="Arial"/>
          <w:sz w:val="22"/>
          <w:lang w:val="es-ES"/>
        </w:rPr>
        <w:t>j</w:t>
      </w:r>
      <w:r w:rsidR="00AA5486" w:rsidRPr="006C5393">
        <w:rPr>
          <w:rFonts w:ascii="Arial" w:eastAsia="Arial" w:hAnsi="Arial"/>
          <w:sz w:val="22"/>
          <w:lang w:val="es-ES"/>
        </w:rPr>
        <w:t xml:space="preserve">) </w:t>
      </w:r>
      <w:r w:rsidR="00B4694F" w:rsidRPr="006C5393">
        <w:rPr>
          <w:rFonts w:ascii="Arial" w:eastAsia="Arial" w:hAnsi="Arial"/>
          <w:sz w:val="22"/>
          <w:lang w:val="es-ES"/>
        </w:rPr>
        <w:t>Respetar los acuerdos y las normas de confidencialidad</w:t>
      </w:r>
      <w:r w:rsidR="003000DC" w:rsidRPr="006C5393">
        <w:rPr>
          <w:rFonts w:ascii="Arial" w:eastAsia="Arial" w:hAnsi="Arial"/>
          <w:sz w:val="22"/>
          <w:lang w:val="es-ES"/>
        </w:rPr>
        <w:t>.</w:t>
      </w:r>
    </w:p>
    <w:p w:rsidR="003000DC" w:rsidRPr="006C5393" w:rsidRDefault="003000DC" w:rsidP="00FC1E81">
      <w:pPr>
        <w:ind w:left="284" w:right="-165" w:hanging="284"/>
        <w:jc w:val="both"/>
        <w:rPr>
          <w:rFonts w:ascii="Arial" w:eastAsia="Arial" w:hAnsi="Arial"/>
          <w:sz w:val="22"/>
          <w:lang w:val="es-ES"/>
        </w:rPr>
      </w:pPr>
    </w:p>
    <w:p w:rsidR="003000DC" w:rsidRPr="006C5393" w:rsidRDefault="003000DC" w:rsidP="00FC1E81">
      <w:pPr>
        <w:autoSpaceDE w:val="0"/>
        <w:autoSpaceDN w:val="0"/>
        <w:adjustRightInd w:val="0"/>
        <w:ind w:left="284" w:right="-165" w:hanging="284"/>
        <w:jc w:val="both"/>
        <w:rPr>
          <w:rFonts w:ascii="Arial" w:eastAsia="Arial" w:hAnsi="Arial"/>
          <w:sz w:val="22"/>
          <w:lang w:val="es-ES"/>
        </w:rPr>
      </w:pPr>
      <w:r w:rsidRPr="006C5393">
        <w:rPr>
          <w:rFonts w:ascii="Arial" w:eastAsia="Arial" w:hAnsi="Arial"/>
          <w:sz w:val="22"/>
          <w:lang w:val="es-ES"/>
        </w:rPr>
        <w:t>k) También es condición especial de ejecución la prevista a la cláusula 3</w:t>
      </w:r>
      <w:r w:rsidR="00A24841" w:rsidRPr="006C5393">
        <w:rPr>
          <w:rFonts w:ascii="Arial" w:eastAsia="Arial" w:hAnsi="Arial"/>
          <w:sz w:val="22"/>
          <w:lang w:val="es-ES"/>
        </w:rPr>
        <w:t>2</w:t>
      </w:r>
      <w:r w:rsidRPr="006C5393">
        <w:rPr>
          <w:rFonts w:ascii="Arial" w:eastAsia="Arial" w:hAnsi="Arial"/>
          <w:sz w:val="22"/>
          <w:lang w:val="es-ES"/>
        </w:rPr>
        <w:t xml:space="preserve">.3 del </w:t>
      </w:r>
      <w:r w:rsidR="00071939" w:rsidRPr="006C5393">
        <w:rPr>
          <w:rFonts w:ascii="Arial" w:eastAsia="Arial" w:hAnsi="Arial"/>
          <w:sz w:val="22"/>
          <w:lang w:val="es-ES"/>
        </w:rPr>
        <w:t>PCAP, relativa</w:t>
      </w:r>
      <w:r w:rsidRPr="006C5393">
        <w:rPr>
          <w:rFonts w:ascii="Arial" w:eastAsia="Arial" w:hAnsi="Arial"/>
          <w:sz w:val="22"/>
          <w:lang w:val="es-ES"/>
        </w:rPr>
        <w:t xml:space="preserve"> a los principios éticos en la ejecución del contrato. </w:t>
      </w:r>
    </w:p>
    <w:p w:rsidR="003000DC" w:rsidRPr="006C5393" w:rsidRDefault="003000DC" w:rsidP="00FC1E81">
      <w:pPr>
        <w:ind w:right="-165"/>
        <w:jc w:val="both"/>
        <w:rPr>
          <w:rFonts w:ascii="Arial" w:eastAsia="Arial" w:hAnsi="Arial"/>
          <w:sz w:val="22"/>
          <w:lang w:val="es-ES"/>
        </w:rPr>
      </w:pPr>
    </w:p>
    <w:p w:rsidR="008267DA" w:rsidRPr="006C5393" w:rsidRDefault="00A64FE8" w:rsidP="00FC1E81">
      <w:pPr>
        <w:ind w:right="-165"/>
        <w:jc w:val="both"/>
        <w:rPr>
          <w:rFonts w:ascii="Arial" w:eastAsia="Arial" w:hAnsi="Arial"/>
          <w:sz w:val="22"/>
          <w:lang w:val="es-ES"/>
        </w:rPr>
      </w:pPr>
      <w:r w:rsidRPr="006C5393">
        <w:rPr>
          <w:rFonts w:ascii="Arial" w:eastAsia="Arial" w:hAnsi="Arial"/>
          <w:sz w:val="22"/>
          <w:lang w:val="es-ES"/>
        </w:rPr>
        <w:t xml:space="preserve">Se atribuyen a las condiciones especiales de ejecución </w:t>
      </w:r>
      <w:r w:rsidR="00A24841" w:rsidRPr="006C5393">
        <w:rPr>
          <w:rFonts w:ascii="Arial" w:eastAsia="Arial" w:hAnsi="Arial"/>
          <w:sz w:val="22"/>
          <w:lang w:val="es-ES"/>
        </w:rPr>
        <w:t xml:space="preserve">de los dos apartados </w:t>
      </w:r>
      <w:r w:rsidRPr="006C5393">
        <w:rPr>
          <w:rFonts w:ascii="Arial" w:eastAsia="Arial" w:hAnsi="Arial"/>
          <w:sz w:val="22"/>
          <w:lang w:val="es-ES"/>
        </w:rPr>
        <w:t xml:space="preserve">el carácter de obligaciones contractuales esenciales, a los efectos de resolución del contrato </w:t>
      </w:r>
      <w:r w:rsidR="005B6DF5" w:rsidRPr="006C5393">
        <w:rPr>
          <w:rFonts w:ascii="Arial" w:eastAsia="Arial" w:hAnsi="Arial"/>
          <w:sz w:val="22"/>
          <w:lang w:val="es-ES"/>
        </w:rPr>
        <w:t>(artículo 211.f) de la LCSP)</w:t>
      </w:r>
    </w:p>
    <w:p w:rsidR="00E208EF" w:rsidRPr="006C5393" w:rsidRDefault="00DB06A2" w:rsidP="00FC1E81">
      <w:pPr>
        <w:ind w:right="-165"/>
        <w:jc w:val="both"/>
        <w:rPr>
          <w:rFonts w:ascii="Times New Roman" w:eastAsia="Times New Roman" w:hAnsi="Times New Roman"/>
          <w:lang w:val="es-ES"/>
        </w:rPr>
      </w:pPr>
      <w:r w:rsidRPr="006C5393">
        <w:rPr>
          <w:rFonts w:ascii="Times New Roman" w:eastAsia="Times New Roman" w:hAnsi="Times New Roman"/>
          <w:lang w:val="es-ES"/>
        </w:rPr>
        <w:t xml:space="preserve"> </w:t>
      </w:r>
      <w:r w:rsidR="00B61C89" w:rsidRPr="006C5393">
        <w:rPr>
          <w:rFonts w:ascii="Times New Roman" w:eastAsia="Times New Roman" w:hAnsi="Times New Roman"/>
          <w:lang w:val="es-ES"/>
        </w:rPr>
        <w:tab/>
      </w:r>
    </w:p>
    <w:p w:rsidR="007C6418" w:rsidRPr="006C5393" w:rsidRDefault="00806D1A" w:rsidP="00FC1E81">
      <w:pPr>
        <w:numPr>
          <w:ilvl w:val="0"/>
          <w:numId w:val="2"/>
        </w:numPr>
        <w:tabs>
          <w:tab w:val="left" w:pos="284"/>
        </w:tabs>
        <w:ind w:right="-165"/>
        <w:jc w:val="both"/>
        <w:rPr>
          <w:rFonts w:ascii="Arial" w:eastAsia="Arial" w:hAnsi="Arial"/>
          <w:sz w:val="22"/>
          <w:lang w:val="es-ES"/>
        </w:rPr>
      </w:pPr>
      <w:r w:rsidRPr="006C5393">
        <w:rPr>
          <w:rFonts w:ascii="Arial" w:eastAsia="Arial" w:hAnsi="Arial"/>
          <w:b/>
          <w:sz w:val="22"/>
          <w:lang w:val="es-ES"/>
        </w:rPr>
        <w:t xml:space="preserve">MODIFICACIÓN DEL CONTRATO </w:t>
      </w:r>
    </w:p>
    <w:p w:rsidR="00520FEC" w:rsidRPr="006C5393" w:rsidRDefault="007C6418" w:rsidP="00FC1E81">
      <w:pPr>
        <w:tabs>
          <w:tab w:val="left" w:pos="620"/>
        </w:tabs>
        <w:ind w:right="-165"/>
        <w:jc w:val="both"/>
        <w:rPr>
          <w:rFonts w:ascii="Arial" w:eastAsia="Arial" w:hAnsi="Arial"/>
          <w:sz w:val="22"/>
          <w:lang w:val="es-ES"/>
        </w:rPr>
      </w:pPr>
      <w:r w:rsidRPr="006C5393">
        <w:rPr>
          <w:rFonts w:ascii="Arial" w:hAnsi="Arial"/>
          <w:b/>
          <w:bCs/>
          <w:sz w:val="22"/>
          <w:szCs w:val="22"/>
          <w:lang w:val="es-ES"/>
        </w:rPr>
        <w:fldChar w:fldCharType="begin">
          <w:ffData>
            <w:name w:val=""/>
            <w:enabled/>
            <w:calcOnExit w:val="0"/>
            <w:checkBox>
              <w:sizeAuto/>
              <w:default w:val="1"/>
            </w:checkBox>
          </w:ffData>
        </w:fldChar>
      </w:r>
      <w:r w:rsidRPr="006C5393">
        <w:rPr>
          <w:rFonts w:ascii="Arial" w:hAnsi="Arial"/>
          <w:b/>
          <w:bCs/>
          <w:sz w:val="22"/>
          <w:szCs w:val="22"/>
          <w:lang w:val="es-ES"/>
        </w:rPr>
        <w:instrText xml:space="preserve"> FORMCHECKBOX </w:instrText>
      </w:r>
      <w:r w:rsidR="00E70019">
        <w:rPr>
          <w:rFonts w:ascii="Arial" w:hAnsi="Arial"/>
          <w:b/>
          <w:bCs/>
          <w:sz w:val="22"/>
          <w:szCs w:val="22"/>
          <w:lang w:val="es-ES"/>
        </w:rPr>
      </w:r>
      <w:r w:rsidR="00E70019">
        <w:rPr>
          <w:rFonts w:ascii="Arial" w:hAnsi="Arial"/>
          <w:b/>
          <w:bCs/>
          <w:sz w:val="22"/>
          <w:szCs w:val="22"/>
          <w:lang w:val="es-ES"/>
        </w:rPr>
        <w:fldChar w:fldCharType="separate"/>
      </w:r>
      <w:r w:rsidRPr="006C5393">
        <w:rPr>
          <w:rFonts w:ascii="Arial" w:hAnsi="Arial"/>
          <w:b/>
          <w:bCs/>
          <w:sz w:val="22"/>
          <w:szCs w:val="22"/>
          <w:lang w:val="es-ES"/>
        </w:rPr>
        <w:fldChar w:fldCharType="end"/>
      </w:r>
      <w:r w:rsidR="00332552" w:rsidRPr="006C5393">
        <w:rPr>
          <w:rFonts w:ascii="Arial" w:eastAsia="Arial" w:hAnsi="Arial"/>
          <w:sz w:val="22"/>
          <w:lang w:val="es-ES"/>
        </w:rPr>
        <w:t>Sí. Se prevé la modificación del contrato, en un porcentaje no superior al 20% máximo del precio del contrato</w:t>
      </w:r>
      <w:r w:rsidR="00A52F1C" w:rsidRPr="006C5393">
        <w:rPr>
          <w:rFonts w:ascii="Arial" w:eastAsia="Arial" w:hAnsi="Arial"/>
          <w:sz w:val="22"/>
          <w:lang w:val="es-ES"/>
        </w:rPr>
        <w:t>,</w:t>
      </w:r>
      <w:r w:rsidR="00332552" w:rsidRPr="006C5393">
        <w:rPr>
          <w:rFonts w:ascii="Arial" w:eastAsia="Arial" w:hAnsi="Arial"/>
          <w:sz w:val="22"/>
          <w:lang w:val="es-ES"/>
        </w:rPr>
        <w:t xml:space="preserve"> en caso de que se produzcan las circunstancias siguientes:</w:t>
      </w:r>
    </w:p>
    <w:p w:rsidR="00332552" w:rsidRPr="006C5393" w:rsidRDefault="00332552" w:rsidP="00FC1E81">
      <w:pPr>
        <w:tabs>
          <w:tab w:val="left" w:pos="620"/>
        </w:tabs>
        <w:ind w:right="-165"/>
        <w:jc w:val="both"/>
        <w:rPr>
          <w:rFonts w:ascii="Arial" w:eastAsia="Arial" w:hAnsi="Arial"/>
          <w:sz w:val="22"/>
          <w:lang w:val="es-ES"/>
        </w:rPr>
      </w:pPr>
    </w:p>
    <w:p w:rsidR="00332552" w:rsidRPr="006C5393" w:rsidRDefault="00332552" w:rsidP="00FC1E81">
      <w:pPr>
        <w:numPr>
          <w:ilvl w:val="0"/>
          <w:numId w:val="15"/>
        </w:numPr>
        <w:tabs>
          <w:tab w:val="left" w:pos="426"/>
        </w:tabs>
        <w:ind w:right="-165"/>
        <w:jc w:val="both"/>
        <w:rPr>
          <w:rFonts w:ascii="Arial" w:eastAsia="Arial" w:hAnsi="Arial"/>
          <w:sz w:val="22"/>
          <w:lang w:val="es-ES"/>
        </w:rPr>
      </w:pPr>
      <w:r w:rsidRPr="006C5393">
        <w:rPr>
          <w:rFonts w:ascii="Arial" w:eastAsia="Arial" w:hAnsi="Arial"/>
          <w:sz w:val="22"/>
          <w:lang w:val="es-ES"/>
        </w:rPr>
        <w:t>La asunción de nuevas competencias y la supresión de alguna o algunas de las existentes por parte de la entidad</w:t>
      </w:r>
    </w:p>
    <w:p w:rsidR="00332552" w:rsidRPr="006C5393" w:rsidRDefault="00332552" w:rsidP="00FC1E81">
      <w:pPr>
        <w:numPr>
          <w:ilvl w:val="0"/>
          <w:numId w:val="15"/>
        </w:numPr>
        <w:tabs>
          <w:tab w:val="left" w:pos="426"/>
        </w:tabs>
        <w:ind w:right="-165"/>
        <w:jc w:val="both"/>
        <w:rPr>
          <w:rFonts w:ascii="Arial" w:eastAsia="Arial" w:hAnsi="Arial"/>
          <w:sz w:val="22"/>
          <w:lang w:val="es-ES"/>
        </w:rPr>
      </w:pPr>
      <w:r w:rsidRPr="006C5393">
        <w:rPr>
          <w:rFonts w:ascii="Arial" w:eastAsia="Arial" w:hAnsi="Arial"/>
          <w:sz w:val="22"/>
          <w:lang w:val="es-ES"/>
        </w:rPr>
        <w:t>La atribución a la entidad de nuevos medios o la reducción de los existentes como consecuencia de procesos de estructuración o reestructuración de la entidad</w:t>
      </w:r>
    </w:p>
    <w:p w:rsidR="00332552" w:rsidRPr="006C5393" w:rsidRDefault="00332552" w:rsidP="00FC1E81">
      <w:pPr>
        <w:numPr>
          <w:ilvl w:val="0"/>
          <w:numId w:val="15"/>
        </w:numPr>
        <w:tabs>
          <w:tab w:val="left" w:pos="426"/>
        </w:tabs>
        <w:ind w:right="-165"/>
        <w:jc w:val="both"/>
        <w:rPr>
          <w:rFonts w:ascii="Arial" w:eastAsia="Arial" w:hAnsi="Arial"/>
          <w:sz w:val="22"/>
          <w:lang w:val="es-ES"/>
        </w:rPr>
      </w:pPr>
      <w:r w:rsidRPr="006C5393">
        <w:rPr>
          <w:rFonts w:ascii="Arial" w:eastAsia="Arial" w:hAnsi="Arial"/>
          <w:sz w:val="22"/>
          <w:lang w:val="es-ES"/>
        </w:rPr>
        <w:t>Situaciones de restricción, contención o modificación del gasto por aplicación de medidas de estabilidad presupuestaria</w:t>
      </w:r>
    </w:p>
    <w:p w:rsidR="00332552" w:rsidRPr="006C5393" w:rsidRDefault="00332552" w:rsidP="00FC1E81">
      <w:pPr>
        <w:numPr>
          <w:ilvl w:val="0"/>
          <w:numId w:val="15"/>
        </w:numPr>
        <w:tabs>
          <w:tab w:val="left" w:pos="426"/>
        </w:tabs>
        <w:ind w:right="-165"/>
        <w:jc w:val="both"/>
        <w:rPr>
          <w:rFonts w:ascii="Arial" w:eastAsia="Arial" w:hAnsi="Arial"/>
          <w:sz w:val="22"/>
          <w:lang w:val="es-ES"/>
        </w:rPr>
      </w:pPr>
      <w:r w:rsidRPr="006C5393">
        <w:rPr>
          <w:rFonts w:ascii="Arial" w:eastAsia="Arial" w:hAnsi="Arial"/>
          <w:sz w:val="22"/>
          <w:lang w:val="es-ES"/>
        </w:rPr>
        <w:t>Cambios de ubicación de las dependencias en donde se ejecuta el servicio que comporten una modificación de los espacios objeto del mantenimiento y/o un aumento o disminución de las horas inicialmente previstas.</w:t>
      </w:r>
    </w:p>
    <w:p w:rsidR="00C301C2" w:rsidRPr="006C5393" w:rsidRDefault="00C301C2" w:rsidP="00FC1E81">
      <w:pPr>
        <w:numPr>
          <w:ilvl w:val="0"/>
          <w:numId w:val="15"/>
        </w:numPr>
        <w:tabs>
          <w:tab w:val="left" w:pos="426"/>
        </w:tabs>
        <w:ind w:right="-165"/>
        <w:jc w:val="both"/>
        <w:rPr>
          <w:rFonts w:ascii="Arial" w:eastAsia="Arial" w:hAnsi="Arial"/>
          <w:sz w:val="22"/>
          <w:lang w:val="es-ES"/>
        </w:rPr>
      </w:pPr>
      <w:r w:rsidRPr="006C5393">
        <w:rPr>
          <w:rFonts w:ascii="Arial" w:eastAsia="Arial" w:hAnsi="Arial"/>
          <w:sz w:val="22"/>
          <w:lang w:val="es-ES"/>
        </w:rPr>
        <w:t>La degradación o mejora de los espacios objeto del mantenimiento cuando eso implique un aumento o disminución de las horas inicialmente previstas.</w:t>
      </w:r>
    </w:p>
    <w:p w:rsidR="00E208EF" w:rsidRPr="006C5393" w:rsidRDefault="00E208EF" w:rsidP="00FC1E81">
      <w:pPr>
        <w:ind w:right="-165"/>
        <w:jc w:val="both"/>
        <w:rPr>
          <w:rFonts w:ascii="Arial" w:eastAsia="Arial" w:hAnsi="Arial"/>
          <w:b/>
          <w:sz w:val="22"/>
          <w:lang w:val="es-ES"/>
        </w:rPr>
      </w:pPr>
    </w:p>
    <w:p w:rsidR="00E208EF" w:rsidRPr="006C5393" w:rsidRDefault="00806D1A" w:rsidP="00FC1E81">
      <w:pPr>
        <w:numPr>
          <w:ilvl w:val="0"/>
          <w:numId w:val="2"/>
        </w:numPr>
        <w:tabs>
          <w:tab w:val="left" w:pos="284"/>
        </w:tabs>
        <w:ind w:right="-165"/>
        <w:jc w:val="both"/>
        <w:rPr>
          <w:rFonts w:ascii="Arial" w:eastAsia="Arial" w:hAnsi="Arial"/>
          <w:b/>
          <w:sz w:val="22"/>
          <w:lang w:val="es-ES"/>
        </w:rPr>
      </w:pPr>
      <w:r w:rsidRPr="006C5393">
        <w:rPr>
          <w:rFonts w:ascii="Arial" w:eastAsia="Arial" w:hAnsi="Arial"/>
          <w:b/>
          <w:sz w:val="22"/>
          <w:lang w:val="es-ES"/>
        </w:rPr>
        <w:t>CESIÓN DEL CONTRATO</w:t>
      </w:r>
    </w:p>
    <w:p w:rsidR="00E208EF" w:rsidRPr="006C5393" w:rsidRDefault="00CD58D8" w:rsidP="00FC1E81">
      <w:pPr>
        <w:ind w:right="-165"/>
        <w:jc w:val="both"/>
        <w:rPr>
          <w:rFonts w:ascii="Arial" w:eastAsia="Arial" w:hAnsi="Arial"/>
          <w:sz w:val="22"/>
          <w:lang w:val="es-ES"/>
        </w:rPr>
      </w:pPr>
      <w:r w:rsidRPr="006C5393">
        <w:rPr>
          <w:rFonts w:ascii="Arial" w:hAnsi="Arial"/>
          <w:b/>
          <w:bCs/>
          <w:sz w:val="22"/>
          <w:szCs w:val="22"/>
          <w:lang w:val="es-ES"/>
        </w:rPr>
        <w:fldChar w:fldCharType="begin">
          <w:ffData>
            <w:name w:val=""/>
            <w:enabled/>
            <w:calcOnExit w:val="0"/>
            <w:checkBox>
              <w:sizeAuto/>
              <w:default w:val="1"/>
            </w:checkBox>
          </w:ffData>
        </w:fldChar>
      </w:r>
      <w:r w:rsidRPr="006C5393">
        <w:rPr>
          <w:rFonts w:ascii="Arial" w:hAnsi="Arial"/>
          <w:b/>
          <w:bCs/>
          <w:sz w:val="22"/>
          <w:szCs w:val="22"/>
          <w:lang w:val="es-ES"/>
        </w:rPr>
        <w:instrText xml:space="preserve"> FORMCHECKBOX </w:instrText>
      </w:r>
      <w:r w:rsidR="00E70019">
        <w:rPr>
          <w:rFonts w:ascii="Arial" w:hAnsi="Arial"/>
          <w:b/>
          <w:bCs/>
          <w:sz w:val="22"/>
          <w:szCs w:val="22"/>
          <w:lang w:val="es-ES"/>
        </w:rPr>
      </w:r>
      <w:r w:rsidR="00E70019">
        <w:rPr>
          <w:rFonts w:ascii="Arial" w:hAnsi="Arial"/>
          <w:b/>
          <w:bCs/>
          <w:sz w:val="22"/>
          <w:szCs w:val="22"/>
          <w:lang w:val="es-ES"/>
        </w:rPr>
        <w:fldChar w:fldCharType="separate"/>
      </w:r>
      <w:r w:rsidRPr="006C5393">
        <w:rPr>
          <w:rFonts w:ascii="Arial" w:hAnsi="Arial"/>
          <w:b/>
          <w:bCs/>
          <w:sz w:val="22"/>
          <w:szCs w:val="22"/>
          <w:lang w:val="es-ES"/>
        </w:rPr>
        <w:fldChar w:fldCharType="end"/>
      </w:r>
      <w:r w:rsidRPr="006C5393">
        <w:rPr>
          <w:rFonts w:ascii="Arial" w:hAnsi="Arial"/>
          <w:b/>
          <w:sz w:val="22"/>
          <w:szCs w:val="22"/>
          <w:lang w:val="es-ES"/>
        </w:rPr>
        <w:t xml:space="preserve"> Sí</w:t>
      </w:r>
      <w:r w:rsidR="00921363" w:rsidRPr="006C5393">
        <w:rPr>
          <w:rFonts w:ascii="Arial" w:hAnsi="Arial"/>
          <w:b/>
          <w:sz w:val="22"/>
          <w:szCs w:val="22"/>
          <w:lang w:val="es-ES"/>
        </w:rPr>
        <w:t xml:space="preserve">. </w:t>
      </w:r>
      <w:r w:rsidRPr="006C5393">
        <w:rPr>
          <w:rFonts w:ascii="Arial" w:eastAsia="Arial" w:hAnsi="Arial"/>
          <w:sz w:val="22"/>
          <w:lang w:val="es-ES"/>
        </w:rPr>
        <w:t xml:space="preserve"> </w:t>
      </w:r>
      <w:r w:rsidR="00A607C6" w:rsidRPr="006C5393">
        <w:rPr>
          <w:rFonts w:ascii="Arial" w:eastAsia="Arial" w:hAnsi="Arial"/>
          <w:sz w:val="22"/>
          <w:lang w:val="es-ES"/>
        </w:rPr>
        <w:t xml:space="preserve">Se prevé la posibilidad de cesión del contrato, de acuerdo con aquello establecido a la </w:t>
      </w:r>
      <w:r w:rsidR="00A607C6" w:rsidRPr="006C5393">
        <w:rPr>
          <w:rFonts w:ascii="Arial" w:eastAsia="Arial" w:hAnsi="Arial"/>
          <w:b/>
          <w:sz w:val="22"/>
          <w:lang w:val="es-ES"/>
        </w:rPr>
        <w:t xml:space="preserve">cláusula </w:t>
      </w:r>
      <w:r w:rsidR="00C301C2" w:rsidRPr="006C5393">
        <w:rPr>
          <w:rFonts w:ascii="Arial" w:eastAsia="Arial" w:hAnsi="Arial"/>
          <w:b/>
          <w:sz w:val="22"/>
          <w:lang w:val="es-ES"/>
        </w:rPr>
        <w:t>33</w:t>
      </w:r>
      <w:r w:rsidR="00A607C6" w:rsidRPr="006C5393">
        <w:rPr>
          <w:rFonts w:ascii="Arial" w:eastAsia="Arial" w:hAnsi="Arial"/>
          <w:sz w:val="22"/>
          <w:lang w:val="es-ES"/>
        </w:rPr>
        <w:t xml:space="preserve"> del presente </w:t>
      </w:r>
      <w:r w:rsidR="004D7805" w:rsidRPr="006C5393">
        <w:rPr>
          <w:rFonts w:ascii="Arial" w:eastAsia="Arial" w:hAnsi="Arial"/>
          <w:sz w:val="22"/>
          <w:lang w:val="es-ES"/>
        </w:rPr>
        <w:t>Pliego</w:t>
      </w:r>
      <w:r w:rsidR="00A607C6" w:rsidRPr="006C5393">
        <w:rPr>
          <w:rFonts w:ascii="Arial" w:eastAsia="Arial" w:hAnsi="Arial"/>
          <w:vanish/>
          <w:sz w:val="22"/>
          <w:lang w:val="es-ES"/>
        </w:rPr>
        <w:t>&lt;A[Pliegue|Pliego]&gt;</w:t>
      </w:r>
      <w:r w:rsidR="00A607C6" w:rsidRPr="006C5393">
        <w:rPr>
          <w:rFonts w:ascii="Arial" w:eastAsia="Arial" w:hAnsi="Arial"/>
          <w:sz w:val="22"/>
          <w:lang w:val="es-ES"/>
        </w:rPr>
        <w:t xml:space="preserve"> de cláusulas administrativas.</w:t>
      </w:r>
    </w:p>
    <w:p w:rsidR="008576B5" w:rsidRPr="006C5393" w:rsidRDefault="008576B5" w:rsidP="00FC1E81">
      <w:pPr>
        <w:ind w:right="-165"/>
        <w:jc w:val="both"/>
        <w:rPr>
          <w:rFonts w:ascii="Arial" w:eastAsia="Arial" w:hAnsi="Arial"/>
          <w:sz w:val="22"/>
          <w:lang w:val="es-ES"/>
        </w:rPr>
      </w:pPr>
    </w:p>
    <w:p w:rsidR="008576B5" w:rsidRPr="006C5393" w:rsidRDefault="008576B5" w:rsidP="00FC1E81">
      <w:pPr>
        <w:keepNext/>
        <w:keepLines/>
        <w:spacing w:after="5"/>
        <w:ind w:left="10" w:right="-165" w:hanging="10"/>
        <w:jc w:val="both"/>
        <w:outlineLvl w:val="1"/>
        <w:rPr>
          <w:rFonts w:ascii="Arial" w:eastAsia="Arial" w:hAnsi="Arial"/>
          <w:b/>
          <w:sz w:val="22"/>
          <w:szCs w:val="22"/>
          <w:lang w:val="es-ES"/>
        </w:rPr>
      </w:pPr>
      <w:bookmarkStart w:id="21" w:name="_Toc111719337"/>
      <w:r w:rsidRPr="006C5393">
        <w:rPr>
          <w:rFonts w:ascii="Arial" w:eastAsia="Arial" w:hAnsi="Arial"/>
          <w:b/>
          <w:sz w:val="22"/>
          <w:szCs w:val="22"/>
          <w:lang w:val="es-ES"/>
        </w:rPr>
        <w:t xml:space="preserve">Q. </w:t>
      </w:r>
      <w:r w:rsidR="00BC3B54" w:rsidRPr="006C5393">
        <w:rPr>
          <w:rFonts w:ascii="Arial" w:eastAsia="Arial" w:hAnsi="Arial"/>
          <w:b/>
          <w:sz w:val="22"/>
          <w:szCs w:val="22"/>
          <w:lang w:val="es-ES"/>
        </w:rPr>
        <w:t>SUBROGACIÓN DE PERSONAL</w:t>
      </w:r>
      <w:bookmarkEnd w:id="21"/>
    </w:p>
    <w:p w:rsidR="008576B5" w:rsidRPr="006C5393" w:rsidRDefault="008576B5" w:rsidP="00FC1E81">
      <w:pPr>
        <w:tabs>
          <w:tab w:val="left" w:pos="709"/>
        </w:tabs>
        <w:spacing w:after="4"/>
        <w:ind w:right="-165"/>
        <w:jc w:val="both"/>
        <w:rPr>
          <w:rFonts w:ascii="Arial" w:eastAsia="Arial" w:hAnsi="Arial"/>
          <w:snapToGrid w:val="0"/>
          <w:sz w:val="22"/>
          <w:szCs w:val="22"/>
          <w:lang w:val="es-ES" w:eastAsia="es-ES"/>
        </w:rPr>
      </w:pPr>
      <w:r w:rsidRPr="006C5393">
        <w:rPr>
          <w:rFonts w:ascii="Arial" w:eastAsia="Arial" w:hAnsi="Arial"/>
          <w:b/>
          <w:snapToGrid w:val="0"/>
          <w:sz w:val="22"/>
          <w:szCs w:val="22"/>
          <w:lang w:val="es-ES"/>
        </w:rPr>
        <w:fldChar w:fldCharType="begin">
          <w:ffData>
            <w:name w:val=""/>
            <w:enabled/>
            <w:calcOnExit w:val="0"/>
            <w:checkBox>
              <w:sizeAuto/>
              <w:default w:val="1"/>
            </w:checkBox>
          </w:ffData>
        </w:fldChar>
      </w:r>
      <w:r w:rsidRPr="006C5393">
        <w:rPr>
          <w:rFonts w:ascii="Arial" w:eastAsia="Arial" w:hAnsi="Arial"/>
          <w:b/>
          <w:snapToGrid w:val="0"/>
          <w:sz w:val="22"/>
          <w:szCs w:val="22"/>
          <w:lang w:val="es-ES"/>
        </w:rPr>
        <w:instrText xml:space="preserve"> FORMCHECKBOX </w:instrText>
      </w:r>
      <w:r w:rsidR="00E70019">
        <w:rPr>
          <w:rFonts w:ascii="Arial" w:eastAsia="Arial" w:hAnsi="Arial"/>
          <w:b/>
          <w:snapToGrid w:val="0"/>
          <w:sz w:val="22"/>
          <w:szCs w:val="22"/>
          <w:lang w:val="es-ES"/>
        </w:rPr>
      </w:r>
      <w:r w:rsidR="00E70019">
        <w:rPr>
          <w:rFonts w:ascii="Arial" w:eastAsia="Arial" w:hAnsi="Arial"/>
          <w:b/>
          <w:snapToGrid w:val="0"/>
          <w:sz w:val="22"/>
          <w:szCs w:val="22"/>
          <w:lang w:val="es-ES"/>
        </w:rPr>
        <w:fldChar w:fldCharType="separate"/>
      </w:r>
      <w:r w:rsidRPr="006C5393">
        <w:rPr>
          <w:rFonts w:ascii="Arial" w:eastAsia="Arial" w:hAnsi="Arial"/>
          <w:b/>
          <w:snapToGrid w:val="0"/>
          <w:sz w:val="22"/>
          <w:szCs w:val="22"/>
          <w:lang w:val="es-ES"/>
        </w:rPr>
        <w:fldChar w:fldCharType="end"/>
      </w:r>
      <w:r w:rsidRPr="006C5393">
        <w:rPr>
          <w:rFonts w:ascii="Arial" w:eastAsia="Arial" w:hAnsi="Arial"/>
          <w:b/>
          <w:snapToGrid w:val="0"/>
          <w:sz w:val="22"/>
          <w:szCs w:val="22"/>
          <w:lang w:val="es-ES"/>
        </w:rPr>
        <w:t xml:space="preserve"> Sí.  </w:t>
      </w:r>
      <w:r w:rsidRPr="006C5393">
        <w:rPr>
          <w:rFonts w:ascii="Arial" w:eastAsia="Arial" w:hAnsi="Arial"/>
          <w:snapToGrid w:val="0"/>
          <w:sz w:val="22"/>
          <w:szCs w:val="22"/>
          <w:lang w:val="es-ES"/>
        </w:rPr>
        <w:t>La r</w:t>
      </w:r>
      <w:r w:rsidRPr="006C5393">
        <w:rPr>
          <w:rFonts w:ascii="Arial" w:eastAsia="Arial" w:hAnsi="Arial"/>
          <w:snapToGrid w:val="0"/>
          <w:sz w:val="22"/>
          <w:szCs w:val="22"/>
          <w:lang w:val="es-ES" w:eastAsia="es-ES"/>
        </w:rPr>
        <w:t xml:space="preserve">elación de personal a subrogar se encuentra detallada en </w:t>
      </w:r>
      <w:r w:rsidRPr="006C5393">
        <w:rPr>
          <w:rFonts w:ascii="Arial" w:eastAsia="Arial" w:hAnsi="Arial"/>
          <w:b/>
          <w:snapToGrid w:val="0"/>
          <w:sz w:val="22"/>
          <w:szCs w:val="22"/>
          <w:lang w:val="es-ES" w:eastAsia="es-ES"/>
        </w:rPr>
        <w:t>el Anexo 1</w:t>
      </w:r>
      <w:r w:rsidR="00C301C2" w:rsidRPr="006C5393">
        <w:rPr>
          <w:rFonts w:ascii="Arial" w:eastAsia="Arial" w:hAnsi="Arial"/>
          <w:b/>
          <w:snapToGrid w:val="0"/>
          <w:sz w:val="22"/>
          <w:szCs w:val="22"/>
          <w:lang w:val="es-ES" w:eastAsia="es-ES"/>
        </w:rPr>
        <w:t>7</w:t>
      </w:r>
      <w:r w:rsidRPr="006C5393">
        <w:rPr>
          <w:rFonts w:ascii="Arial" w:eastAsia="Arial" w:hAnsi="Arial"/>
          <w:b/>
          <w:snapToGrid w:val="0"/>
          <w:sz w:val="22"/>
          <w:szCs w:val="22"/>
          <w:lang w:val="es-ES" w:eastAsia="es-ES"/>
        </w:rPr>
        <w:t xml:space="preserve"> del PCAP</w:t>
      </w:r>
      <w:r w:rsidRPr="006C5393">
        <w:rPr>
          <w:rFonts w:ascii="Arial" w:eastAsia="Arial" w:hAnsi="Arial"/>
          <w:snapToGrid w:val="0"/>
          <w:sz w:val="22"/>
          <w:szCs w:val="22"/>
          <w:lang w:val="es-ES" w:eastAsia="es-ES"/>
        </w:rPr>
        <w:t xml:space="preserve">, de </w:t>
      </w:r>
      <w:r w:rsidR="00A52F1C" w:rsidRPr="006C5393">
        <w:rPr>
          <w:rFonts w:ascii="Arial" w:eastAsia="Arial" w:hAnsi="Arial"/>
          <w:snapToGrid w:val="0"/>
          <w:sz w:val="22"/>
          <w:szCs w:val="22"/>
          <w:lang w:val="es-ES" w:eastAsia="es-ES"/>
        </w:rPr>
        <w:t xml:space="preserve">acuerdo </w:t>
      </w:r>
      <w:r w:rsidR="00071939" w:rsidRPr="006C5393">
        <w:rPr>
          <w:rFonts w:ascii="Arial" w:eastAsia="Arial" w:hAnsi="Arial"/>
          <w:snapToGrid w:val="0"/>
          <w:sz w:val="22"/>
          <w:szCs w:val="22"/>
          <w:lang w:val="es-ES" w:eastAsia="es-ES"/>
        </w:rPr>
        <w:t>con el</w:t>
      </w:r>
      <w:r w:rsidRPr="006C5393">
        <w:rPr>
          <w:rFonts w:ascii="Arial" w:eastAsia="Arial" w:hAnsi="Arial"/>
          <w:snapToGrid w:val="0"/>
          <w:sz w:val="22"/>
          <w:szCs w:val="22"/>
          <w:lang w:val="es-ES" w:eastAsia="es-ES"/>
        </w:rPr>
        <w:t xml:space="preserve"> </w:t>
      </w:r>
      <w:r w:rsidRPr="006C5393">
        <w:rPr>
          <w:rFonts w:ascii="Arial" w:eastAsia="Arial" w:hAnsi="Arial"/>
          <w:sz w:val="22"/>
          <w:szCs w:val="22"/>
          <w:lang w:val="es-ES"/>
        </w:rPr>
        <w:t>Convenio colectivo de trabajo de la industria siderometalúrgica de la provincia de Barcelona (código de convenio nº 08002545011994</w:t>
      </w:r>
      <w:r w:rsidR="005656A4" w:rsidRPr="006C5393">
        <w:rPr>
          <w:rFonts w:ascii="Arial" w:eastAsia="Arial" w:hAnsi="Arial"/>
          <w:sz w:val="22"/>
          <w:szCs w:val="22"/>
          <w:lang w:val="es-ES"/>
        </w:rPr>
        <w:t xml:space="preserve"> para los años 2022-2024</w:t>
      </w:r>
      <w:r w:rsidRPr="006C5393">
        <w:rPr>
          <w:rFonts w:ascii="Arial" w:eastAsia="Arial" w:hAnsi="Arial"/>
          <w:sz w:val="22"/>
          <w:szCs w:val="22"/>
          <w:lang w:val="es-ES"/>
        </w:rPr>
        <w:t>).</w:t>
      </w:r>
    </w:p>
    <w:p w:rsidR="008576B5" w:rsidRPr="006C5393" w:rsidRDefault="008576B5" w:rsidP="00FC1E81">
      <w:pPr>
        <w:ind w:right="-165"/>
        <w:jc w:val="both"/>
        <w:rPr>
          <w:rFonts w:ascii="Arial" w:eastAsia="Arial" w:hAnsi="Arial"/>
          <w:i/>
          <w:sz w:val="22"/>
          <w:lang w:val="es-ES"/>
        </w:rPr>
      </w:pPr>
    </w:p>
    <w:p w:rsidR="00E208EF" w:rsidRPr="006C5393" w:rsidRDefault="008576B5" w:rsidP="00FC1E81">
      <w:pPr>
        <w:tabs>
          <w:tab w:val="left" w:pos="284"/>
        </w:tabs>
        <w:ind w:right="-165"/>
        <w:jc w:val="both"/>
        <w:rPr>
          <w:rFonts w:ascii="Arial" w:eastAsia="Arial" w:hAnsi="Arial"/>
          <w:b/>
          <w:sz w:val="21"/>
          <w:lang w:val="es-ES"/>
        </w:rPr>
      </w:pPr>
      <w:r w:rsidRPr="006C5393">
        <w:rPr>
          <w:rFonts w:ascii="Arial" w:eastAsia="Arial" w:hAnsi="Arial"/>
          <w:b/>
          <w:sz w:val="22"/>
          <w:lang w:val="es-ES"/>
        </w:rPr>
        <w:t>R</w:t>
      </w:r>
      <w:r w:rsidR="00E208EF" w:rsidRPr="006C5393">
        <w:rPr>
          <w:rFonts w:ascii="Arial" w:eastAsia="Arial" w:hAnsi="Arial"/>
          <w:b/>
          <w:sz w:val="22"/>
          <w:lang w:val="es-ES"/>
        </w:rPr>
        <w:t>.</w:t>
      </w:r>
      <w:r w:rsidR="00E208EF" w:rsidRPr="006C5393">
        <w:rPr>
          <w:rFonts w:ascii="Times New Roman" w:eastAsia="Times New Roman" w:hAnsi="Times New Roman"/>
          <w:lang w:val="es-ES"/>
        </w:rPr>
        <w:tab/>
      </w:r>
      <w:r w:rsidR="00BC3B54" w:rsidRPr="006C5393">
        <w:rPr>
          <w:rFonts w:ascii="Arial" w:eastAsia="Arial" w:hAnsi="Arial"/>
          <w:b/>
          <w:sz w:val="21"/>
          <w:lang w:val="es-ES"/>
        </w:rPr>
        <w:t>SUBCONTRATACIÓN</w:t>
      </w:r>
    </w:p>
    <w:p w:rsidR="00F7266F" w:rsidRPr="006C5393" w:rsidRDefault="00984E82" w:rsidP="00FC1E81">
      <w:pPr>
        <w:ind w:right="-165"/>
        <w:jc w:val="both"/>
        <w:rPr>
          <w:rFonts w:ascii="Arial" w:eastAsia="Arial" w:hAnsi="Arial"/>
          <w:sz w:val="22"/>
          <w:szCs w:val="22"/>
          <w:lang w:val="es-ES"/>
        </w:rPr>
      </w:pPr>
      <w:r w:rsidRPr="006C5393">
        <w:rPr>
          <w:rFonts w:ascii="Arial" w:eastAsia="Arial" w:hAnsi="Arial"/>
          <w:b/>
          <w:snapToGrid w:val="0"/>
          <w:sz w:val="22"/>
          <w:szCs w:val="22"/>
          <w:lang w:val="es-ES"/>
        </w:rPr>
        <w:fldChar w:fldCharType="begin">
          <w:ffData>
            <w:name w:val=""/>
            <w:enabled/>
            <w:calcOnExit w:val="0"/>
            <w:checkBox>
              <w:sizeAuto/>
              <w:default w:val="1"/>
            </w:checkBox>
          </w:ffData>
        </w:fldChar>
      </w:r>
      <w:r w:rsidRPr="006C5393">
        <w:rPr>
          <w:rFonts w:ascii="Arial" w:eastAsia="Arial" w:hAnsi="Arial"/>
          <w:b/>
          <w:snapToGrid w:val="0"/>
          <w:sz w:val="22"/>
          <w:szCs w:val="22"/>
          <w:lang w:val="es-ES"/>
        </w:rPr>
        <w:instrText xml:space="preserve"> FORMCHECKBOX </w:instrText>
      </w:r>
      <w:r w:rsidR="00E70019">
        <w:rPr>
          <w:rFonts w:ascii="Arial" w:eastAsia="Arial" w:hAnsi="Arial"/>
          <w:b/>
          <w:snapToGrid w:val="0"/>
          <w:sz w:val="22"/>
          <w:szCs w:val="22"/>
          <w:lang w:val="es-ES"/>
        </w:rPr>
      </w:r>
      <w:r w:rsidR="00E70019">
        <w:rPr>
          <w:rFonts w:ascii="Arial" w:eastAsia="Arial" w:hAnsi="Arial"/>
          <w:b/>
          <w:snapToGrid w:val="0"/>
          <w:sz w:val="22"/>
          <w:szCs w:val="22"/>
          <w:lang w:val="es-ES"/>
        </w:rPr>
        <w:fldChar w:fldCharType="separate"/>
      </w:r>
      <w:r w:rsidRPr="006C5393">
        <w:rPr>
          <w:rFonts w:ascii="Arial" w:eastAsia="Arial" w:hAnsi="Arial"/>
          <w:b/>
          <w:snapToGrid w:val="0"/>
          <w:sz w:val="22"/>
          <w:szCs w:val="22"/>
          <w:lang w:val="es-ES"/>
        </w:rPr>
        <w:fldChar w:fldCharType="end"/>
      </w:r>
      <w:r w:rsidRPr="006C5393">
        <w:rPr>
          <w:rFonts w:ascii="Arial" w:eastAsia="Arial" w:hAnsi="Arial"/>
          <w:b/>
          <w:snapToGrid w:val="0"/>
          <w:sz w:val="22"/>
          <w:szCs w:val="22"/>
          <w:lang w:val="es-ES"/>
        </w:rPr>
        <w:t xml:space="preserve"> </w:t>
      </w:r>
      <w:r w:rsidR="00BC3B54" w:rsidRPr="006C5393">
        <w:rPr>
          <w:rFonts w:ascii="Arial" w:eastAsia="Arial" w:hAnsi="Arial"/>
          <w:b/>
          <w:sz w:val="22"/>
          <w:szCs w:val="22"/>
          <w:lang w:val="es-ES"/>
        </w:rPr>
        <w:t>S</w:t>
      </w:r>
      <w:r w:rsidRPr="006C5393">
        <w:rPr>
          <w:rFonts w:ascii="Arial" w:eastAsia="Arial" w:hAnsi="Arial"/>
          <w:b/>
          <w:sz w:val="22"/>
          <w:szCs w:val="22"/>
          <w:lang w:val="es-ES"/>
        </w:rPr>
        <w:t>í.</w:t>
      </w:r>
      <w:r w:rsidR="00BC3B54" w:rsidRPr="006C5393">
        <w:rPr>
          <w:rFonts w:ascii="Arial" w:eastAsia="Arial" w:hAnsi="Arial"/>
          <w:sz w:val="22"/>
          <w:szCs w:val="22"/>
          <w:lang w:val="es-ES"/>
        </w:rPr>
        <w:t xml:space="preserve"> </w:t>
      </w:r>
    </w:p>
    <w:p w:rsidR="0010262E" w:rsidRPr="006C5393" w:rsidRDefault="0010262E" w:rsidP="00FC1E81">
      <w:pPr>
        <w:ind w:right="-165"/>
        <w:jc w:val="both"/>
        <w:rPr>
          <w:rFonts w:ascii="Arial" w:eastAsia="Arial" w:hAnsi="Arial"/>
          <w:sz w:val="22"/>
          <w:szCs w:val="22"/>
          <w:lang w:val="es-ES"/>
        </w:rPr>
      </w:pPr>
    </w:p>
    <w:p w:rsidR="00F7266F" w:rsidRPr="006C5393" w:rsidRDefault="00F7266F" w:rsidP="00FC1E81">
      <w:pPr>
        <w:ind w:right="-165"/>
        <w:jc w:val="both"/>
        <w:rPr>
          <w:rFonts w:ascii="Arial" w:eastAsia="Arial" w:hAnsi="Arial"/>
          <w:sz w:val="22"/>
          <w:szCs w:val="22"/>
          <w:lang w:val="es-ES"/>
        </w:rPr>
      </w:pPr>
      <w:r w:rsidRPr="006C5393">
        <w:rPr>
          <w:rFonts w:ascii="Arial" w:eastAsia="Arial" w:hAnsi="Arial"/>
          <w:sz w:val="22"/>
          <w:szCs w:val="22"/>
          <w:lang w:val="es-ES"/>
        </w:rPr>
        <w:t>La empresa puede concertar con otras empresas la realización de las prestaciones objeto de este contrato</w:t>
      </w:r>
      <w:r w:rsidR="006553CD" w:rsidRPr="006C5393">
        <w:rPr>
          <w:rFonts w:ascii="Arial" w:eastAsia="Arial" w:hAnsi="Arial"/>
          <w:sz w:val="22"/>
          <w:szCs w:val="22"/>
          <w:lang w:val="es-ES"/>
        </w:rPr>
        <w:t>.</w:t>
      </w:r>
      <w:r w:rsidR="00071939" w:rsidRPr="006C5393">
        <w:rPr>
          <w:rFonts w:ascii="Arial" w:eastAsia="Arial" w:hAnsi="Arial"/>
          <w:sz w:val="22"/>
          <w:szCs w:val="22"/>
          <w:lang w:val="es-ES"/>
        </w:rPr>
        <w:t xml:space="preserve">   </w:t>
      </w:r>
    </w:p>
    <w:p w:rsidR="00231D77" w:rsidRPr="006C5393" w:rsidRDefault="00231D77" w:rsidP="00FC1E81">
      <w:pPr>
        <w:ind w:right="-165"/>
        <w:jc w:val="both"/>
        <w:rPr>
          <w:rFonts w:ascii="Arial" w:eastAsia="Arial" w:hAnsi="Arial"/>
          <w:sz w:val="22"/>
          <w:szCs w:val="22"/>
          <w:lang w:val="es-ES"/>
        </w:rPr>
      </w:pPr>
    </w:p>
    <w:p w:rsidR="00231D77" w:rsidRPr="006C5393" w:rsidRDefault="00231D77" w:rsidP="00FC1E81">
      <w:pPr>
        <w:ind w:right="-165"/>
        <w:jc w:val="both"/>
        <w:rPr>
          <w:rFonts w:ascii="Arial" w:eastAsia="Arial" w:hAnsi="Arial"/>
          <w:sz w:val="22"/>
          <w:szCs w:val="22"/>
          <w:lang w:val="es-ES"/>
        </w:rPr>
      </w:pPr>
      <w:r w:rsidRPr="006C5393">
        <w:rPr>
          <w:rFonts w:ascii="Arial" w:eastAsia="Arial" w:hAnsi="Arial"/>
          <w:sz w:val="22"/>
          <w:szCs w:val="22"/>
          <w:lang w:val="es-ES"/>
        </w:rPr>
        <w:t xml:space="preserve">En ningún caso la subcontratación puede implicar una cesión ilegal </w:t>
      </w:r>
      <w:r w:rsidR="007E530B" w:rsidRPr="006C5393">
        <w:rPr>
          <w:rFonts w:ascii="Arial" w:eastAsia="Arial" w:hAnsi="Arial"/>
          <w:sz w:val="22"/>
          <w:szCs w:val="22"/>
          <w:lang w:val="es-ES"/>
        </w:rPr>
        <w:t>de trabajadores a los efectos d</w:t>
      </w:r>
      <w:r w:rsidRPr="006C5393">
        <w:rPr>
          <w:rFonts w:ascii="Arial" w:eastAsia="Arial" w:hAnsi="Arial"/>
          <w:sz w:val="22"/>
          <w:szCs w:val="22"/>
          <w:lang w:val="es-ES"/>
        </w:rPr>
        <w:t xml:space="preserve">el artículo 43.2 del Texto refundido de la Ley del Estatuto de los trabajadores, aprobado por </w:t>
      </w:r>
      <w:r w:rsidR="00071939" w:rsidRPr="006C5393">
        <w:rPr>
          <w:rFonts w:ascii="Arial" w:eastAsia="Arial" w:hAnsi="Arial"/>
          <w:sz w:val="22"/>
          <w:szCs w:val="22"/>
          <w:lang w:val="es-ES"/>
        </w:rPr>
        <w:t>Real</w:t>
      </w:r>
      <w:r w:rsidRPr="006C5393">
        <w:rPr>
          <w:rFonts w:ascii="Arial" w:eastAsia="Arial" w:hAnsi="Arial"/>
          <w:sz w:val="22"/>
          <w:szCs w:val="22"/>
          <w:lang w:val="es-ES"/>
        </w:rPr>
        <w:t xml:space="preserve"> decreto</w:t>
      </w:r>
      <w:r w:rsidR="00071939" w:rsidRPr="006C5393">
        <w:rPr>
          <w:rFonts w:ascii="Arial" w:eastAsia="Arial" w:hAnsi="Arial"/>
          <w:sz w:val="22"/>
          <w:szCs w:val="22"/>
          <w:lang w:val="es-ES"/>
        </w:rPr>
        <w:t xml:space="preserve"> </w:t>
      </w:r>
      <w:r w:rsidRPr="006C5393">
        <w:rPr>
          <w:rFonts w:ascii="Arial" w:eastAsia="Arial" w:hAnsi="Arial"/>
          <w:sz w:val="22"/>
          <w:szCs w:val="22"/>
          <w:lang w:val="es-ES"/>
        </w:rPr>
        <w:t>2/2015, de 23 de octubre. Tampoco los costes de la subcontratación pueden generar, en su caso, una merma en las remuneraciones de personas autónomas que, en su caso, se</w:t>
      </w:r>
      <w:r w:rsidR="00071939" w:rsidRPr="006C5393">
        <w:rPr>
          <w:rFonts w:ascii="Arial" w:eastAsia="Arial" w:hAnsi="Arial"/>
          <w:sz w:val="22"/>
          <w:szCs w:val="22"/>
          <w:lang w:val="es-ES"/>
        </w:rPr>
        <w:t xml:space="preserve"> </w:t>
      </w:r>
      <w:r w:rsidRPr="006C5393">
        <w:rPr>
          <w:rFonts w:ascii="Arial" w:eastAsia="Arial" w:hAnsi="Arial"/>
          <w:sz w:val="22"/>
          <w:szCs w:val="22"/>
          <w:lang w:val="es-ES"/>
        </w:rPr>
        <w:t>pudieran subcontratar con relación a las prestaciones salariales de los trabajadores de la empresa contratista con categoría equivalente.</w:t>
      </w:r>
    </w:p>
    <w:p w:rsidR="0010262E" w:rsidRPr="006C5393" w:rsidRDefault="0010262E" w:rsidP="00FC1E81">
      <w:pPr>
        <w:ind w:right="-165"/>
        <w:jc w:val="both"/>
        <w:rPr>
          <w:rFonts w:ascii="Arial" w:eastAsia="Arial" w:hAnsi="Arial"/>
          <w:sz w:val="22"/>
          <w:szCs w:val="22"/>
          <w:lang w:val="es-ES"/>
        </w:rPr>
      </w:pPr>
    </w:p>
    <w:p w:rsidR="00E208EF" w:rsidRPr="006C5393" w:rsidRDefault="008576B5" w:rsidP="00FC1E81">
      <w:pPr>
        <w:ind w:right="-165"/>
        <w:jc w:val="both"/>
        <w:rPr>
          <w:rFonts w:ascii="Arial" w:eastAsia="Arial" w:hAnsi="Arial"/>
          <w:b/>
          <w:sz w:val="22"/>
          <w:lang w:val="es-ES"/>
        </w:rPr>
      </w:pPr>
      <w:r w:rsidRPr="006C5393">
        <w:rPr>
          <w:rFonts w:ascii="Arial" w:eastAsia="Arial" w:hAnsi="Arial"/>
          <w:b/>
          <w:sz w:val="22"/>
          <w:lang w:val="es-ES"/>
        </w:rPr>
        <w:t>S</w:t>
      </w:r>
      <w:r w:rsidR="00E208EF" w:rsidRPr="006C5393">
        <w:rPr>
          <w:rFonts w:ascii="Arial" w:eastAsia="Arial" w:hAnsi="Arial"/>
          <w:b/>
          <w:sz w:val="22"/>
          <w:lang w:val="es-ES"/>
        </w:rPr>
        <w:t xml:space="preserve">.  </w:t>
      </w:r>
      <w:r w:rsidR="00BC3B54" w:rsidRPr="006C5393">
        <w:rPr>
          <w:rFonts w:ascii="Arial" w:eastAsia="Arial" w:hAnsi="Arial"/>
          <w:b/>
          <w:sz w:val="22"/>
          <w:lang w:val="es-ES"/>
        </w:rPr>
        <w:t>REVISIÓN DE PRECIOS</w:t>
      </w:r>
    </w:p>
    <w:p w:rsidR="00E208EF" w:rsidRPr="006C5393" w:rsidRDefault="006A242E" w:rsidP="00FC1E81">
      <w:pPr>
        <w:ind w:right="-165"/>
        <w:jc w:val="both"/>
        <w:rPr>
          <w:rFonts w:ascii="Arial" w:eastAsia="Arial" w:hAnsi="Arial"/>
          <w:i/>
          <w:sz w:val="22"/>
          <w:lang w:val="es-ES"/>
        </w:rPr>
      </w:pPr>
      <w:r w:rsidRPr="006C5393">
        <w:rPr>
          <w:rFonts w:ascii="Arial" w:eastAsia="Arial" w:hAnsi="Arial"/>
          <w:sz w:val="22"/>
          <w:lang w:val="es-ES"/>
        </w:rPr>
        <w:t>No se prevé</w:t>
      </w:r>
    </w:p>
    <w:p w:rsidR="00E208EF" w:rsidRPr="006C5393" w:rsidRDefault="00E208EF" w:rsidP="00FC1E81">
      <w:pPr>
        <w:ind w:right="-165"/>
        <w:jc w:val="both"/>
        <w:rPr>
          <w:rFonts w:ascii="Times New Roman" w:eastAsia="Times New Roman" w:hAnsi="Times New Roman"/>
          <w:lang w:val="es-ES"/>
        </w:rPr>
      </w:pPr>
    </w:p>
    <w:p w:rsidR="006050BC" w:rsidRPr="006C5393" w:rsidRDefault="00BC3B54" w:rsidP="00FC1E81">
      <w:pPr>
        <w:numPr>
          <w:ilvl w:val="0"/>
          <w:numId w:val="3"/>
        </w:numPr>
        <w:tabs>
          <w:tab w:val="left" w:pos="426"/>
        </w:tabs>
        <w:ind w:right="-165"/>
        <w:jc w:val="both"/>
        <w:rPr>
          <w:rFonts w:ascii="Arial" w:eastAsia="Arial" w:hAnsi="Arial"/>
          <w:b/>
          <w:sz w:val="22"/>
          <w:lang w:val="es-ES"/>
        </w:rPr>
      </w:pPr>
      <w:r w:rsidRPr="006C5393">
        <w:rPr>
          <w:rFonts w:ascii="Arial" w:eastAsia="Arial" w:hAnsi="Arial"/>
          <w:b/>
          <w:sz w:val="22"/>
          <w:lang w:val="es-ES"/>
        </w:rPr>
        <w:t>RESPONSABLE DEL CONTRATO</w:t>
      </w:r>
    </w:p>
    <w:p w:rsidR="0034460E" w:rsidRPr="006C5393" w:rsidRDefault="0034460E" w:rsidP="00FC1E81">
      <w:pPr>
        <w:tabs>
          <w:tab w:val="left" w:pos="567"/>
        </w:tabs>
        <w:ind w:right="-165"/>
        <w:jc w:val="both"/>
        <w:rPr>
          <w:rFonts w:ascii="Arial" w:eastAsia="Arial" w:hAnsi="Arial"/>
          <w:sz w:val="22"/>
          <w:lang w:val="es-ES"/>
        </w:rPr>
      </w:pPr>
      <w:r w:rsidRPr="006C5393">
        <w:rPr>
          <w:rFonts w:ascii="Arial" w:eastAsia="Arial" w:hAnsi="Arial"/>
          <w:b/>
          <w:sz w:val="22"/>
          <w:lang w:val="es-ES"/>
        </w:rPr>
        <w:t xml:space="preserve">T1. Unidad encargada del seguimiento y la ejecución ordinaria del contrato: </w:t>
      </w:r>
      <w:r w:rsidRPr="006C5393">
        <w:rPr>
          <w:rFonts w:ascii="Arial" w:eastAsia="Arial" w:hAnsi="Arial"/>
          <w:sz w:val="22"/>
          <w:lang w:val="es-ES"/>
        </w:rPr>
        <w:t>Servicio de Gestión Administrativa y Régimen Interior.</w:t>
      </w:r>
    </w:p>
    <w:p w:rsidR="006050BC" w:rsidRPr="006C5393" w:rsidRDefault="0034460E" w:rsidP="00FC1E81">
      <w:pPr>
        <w:ind w:right="-165"/>
        <w:jc w:val="both"/>
        <w:rPr>
          <w:rFonts w:ascii="Arial" w:eastAsia="Arial" w:hAnsi="Arial"/>
          <w:sz w:val="22"/>
          <w:lang w:val="es-ES"/>
        </w:rPr>
      </w:pPr>
      <w:r w:rsidRPr="006C5393">
        <w:rPr>
          <w:rFonts w:ascii="Arial" w:eastAsia="Arial" w:hAnsi="Arial"/>
          <w:b/>
          <w:sz w:val="22"/>
          <w:lang w:val="es-ES"/>
        </w:rPr>
        <w:t>T2. Responsable del contrato</w:t>
      </w:r>
      <w:r w:rsidRPr="006C5393">
        <w:rPr>
          <w:rFonts w:ascii="Arial" w:eastAsia="Arial" w:hAnsi="Arial"/>
          <w:sz w:val="22"/>
          <w:lang w:val="es-ES"/>
        </w:rPr>
        <w:t xml:space="preserve">: </w:t>
      </w:r>
      <w:r w:rsidR="006050BC" w:rsidRPr="006C5393">
        <w:rPr>
          <w:rFonts w:ascii="Arial" w:eastAsia="Arial" w:hAnsi="Arial"/>
          <w:sz w:val="22"/>
          <w:lang w:val="es-ES"/>
        </w:rPr>
        <w:t>Guillem Cubells Herrero</w:t>
      </w:r>
      <w:r w:rsidRPr="006C5393">
        <w:rPr>
          <w:rFonts w:ascii="Arial" w:eastAsia="Arial" w:hAnsi="Arial"/>
          <w:sz w:val="22"/>
          <w:lang w:val="es-ES"/>
        </w:rPr>
        <w:t xml:space="preserve">. </w:t>
      </w:r>
      <w:r w:rsidR="006050BC" w:rsidRPr="006C5393">
        <w:rPr>
          <w:rFonts w:ascii="Arial" w:eastAsia="Arial" w:hAnsi="Arial"/>
          <w:sz w:val="22"/>
          <w:lang w:val="es-ES"/>
        </w:rPr>
        <w:t>Encargado del Servicio de Gestión Administrativa y Régimen Interior</w:t>
      </w:r>
    </w:p>
    <w:p w:rsidR="00D60F20" w:rsidRPr="006C5393" w:rsidRDefault="00D60F20" w:rsidP="00FC1E81">
      <w:pPr>
        <w:pStyle w:val="Textindependent3"/>
        <w:ind w:right="-165"/>
        <w:rPr>
          <w:rFonts w:cs="Arial"/>
          <w:bCs w:val="0"/>
          <w:szCs w:val="22"/>
          <w:lang w:val="es-ES"/>
        </w:rPr>
      </w:pPr>
    </w:p>
    <w:p w:rsidR="00D60F20" w:rsidRPr="006C5393" w:rsidRDefault="00D60F20" w:rsidP="00FC1E81">
      <w:pPr>
        <w:pStyle w:val="Textindependent3"/>
        <w:tabs>
          <w:tab w:val="left" w:pos="567"/>
        </w:tabs>
        <w:ind w:right="-165"/>
        <w:rPr>
          <w:rFonts w:cs="Arial"/>
          <w:bCs w:val="0"/>
          <w:szCs w:val="22"/>
          <w:lang w:val="es-ES"/>
        </w:rPr>
      </w:pPr>
      <w:r w:rsidRPr="006C5393">
        <w:rPr>
          <w:rFonts w:cs="Arial"/>
          <w:bCs w:val="0"/>
          <w:szCs w:val="22"/>
          <w:lang w:val="es-ES"/>
        </w:rPr>
        <w:t xml:space="preserve">U.  TRAMITACIÓN </w:t>
      </w:r>
      <w:r w:rsidR="00BC3B54" w:rsidRPr="006C5393">
        <w:rPr>
          <w:rFonts w:cs="Arial"/>
          <w:bCs w:val="0"/>
          <w:szCs w:val="22"/>
          <w:lang w:val="es-ES"/>
        </w:rPr>
        <w:t>DEL PAGO Y PRESENTACIÓN DE FACTURAS</w:t>
      </w:r>
    </w:p>
    <w:p w:rsidR="00D60F20" w:rsidRPr="006C5393" w:rsidRDefault="00D60F20" w:rsidP="00FC1E81">
      <w:pPr>
        <w:tabs>
          <w:tab w:val="left" w:pos="426"/>
        </w:tabs>
        <w:ind w:right="-165"/>
        <w:jc w:val="both"/>
        <w:rPr>
          <w:rFonts w:ascii="Arial" w:hAnsi="Arial"/>
          <w:bCs/>
          <w:sz w:val="22"/>
          <w:szCs w:val="22"/>
          <w:lang w:val="es-ES"/>
        </w:rPr>
      </w:pPr>
      <w:r w:rsidRPr="006C5393">
        <w:rPr>
          <w:rFonts w:ascii="Arial" w:hAnsi="Arial"/>
          <w:b/>
          <w:bCs/>
          <w:sz w:val="22"/>
          <w:szCs w:val="22"/>
          <w:lang w:val="es-ES"/>
        </w:rPr>
        <w:t>U1. Tramitación del pago</w:t>
      </w:r>
      <w:r w:rsidRPr="006C5393">
        <w:rPr>
          <w:rFonts w:ascii="Arial" w:hAnsi="Arial"/>
          <w:bCs/>
          <w:sz w:val="22"/>
          <w:szCs w:val="22"/>
          <w:lang w:val="es-ES"/>
        </w:rPr>
        <w:t xml:space="preserve">: Servicio de Gestión Administrativa y Régimen Interior. La tramitación del pago de esta facturación se hará mensualmente por mes vencido. </w:t>
      </w:r>
    </w:p>
    <w:p w:rsidR="00D60F20" w:rsidRPr="006C5393" w:rsidRDefault="00D60F20" w:rsidP="00FC1E81">
      <w:pPr>
        <w:pStyle w:val="Textindependent3"/>
        <w:ind w:right="-165"/>
        <w:rPr>
          <w:rFonts w:cs="Arial"/>
          <w:b w:val="0"/>
          <w:bCs w:val="0"/>
          <w:szCs w:val="22"/>
          <w:lang w:val="es-ES"/>
        </w:rPr>
      </w:pPr>
      <w:r w:rsidRPr="006C5393">
        <w:rPr>
          <w:rFonts w:cs="Arial"/>
          <w:bCs w:val="0"/>
          <w:szCs w:val="22"/>
          <w:lang w:val="es-ES"/>
        </w:rPr>
        <w:t>U2. Destinatario de las facturas</w:t>
      </w:r>
      <w:r w:rsidRPr="006C5393">
        <w:rPr>
          <w:rFonts w:cs="Arial"/>
          <w:b w:val="0"/>
          <w:bCs w:val="0"/>
          <w:szCs w:val="22"/>
          <w:lang w:val="es-ES"/>
        </w:rPr>
        <w:t>: Escuela de Administra</w:t>
      </w:r>
      <w:r w:rsidR="005B72EA" w:rsidRPr="006C5393">
        <w:rPr>
          <w:rFonts w:cs="Arial"/>
          <w:b w:val="0"/>
          <w:bCs w:val="0"/>
          <w:szCs w:val="22"/>
          <w:lang w:val="es-ES"/>
        </w:rPr>
        <w:t>ción Pública de Cataluña.</w:t>
      </w:r>
    </w:p>
    <w:p w:rsidR="005B72EA" w:rsidRPr="006C5393" w:rsidRDefault="005B72EA" w:rsidP="00FC1E81">
      <w:pPr>
        <w:ind w:left="5" w:right="-165"/>
        <w:jc w:val="both"/>
        <w:rPr>
          <w:rFonts w:ascii="Arial" w:eastAsia="Arial" w:hAnsi="Arial"/>
          <w:sz w:val="22"/>
          <w:szCs w:val="22"/>
          <w:lang w:val="es-ES"/>
        </w:rPr>
      </w:pPr>
      <w:r w:rsidRPr="006C5393">
        <w:rPr>
          <w:rFonts w:ascii="Arial" w:eastAsia="Arial" w:hAnsi="Arial"/>
          <w:sz w:val="22"/>
          <w:szCs w:val="22"/>
          <w:lang w:val="es-ES"/>
        </w:rPr>
        <w:t xml:space="preserve">El pago </w:t>
      </w:r>
      <w:r w:rsidR="007E530B" w:rsidRPr="006C5393">
        <w:rPr>
          <w:rFonts w:ascii="Arial" w:eastAsia="Arial" w:hAnsi="Arial"/>
          <w:sz w:val="22"/>
          <w:szCs w:val="22"/>
          <w:lang w:val="es-ES"/>
        </w:rPr>
        <w:t>a</w:t>
      </w:r>
      <w:r w:rsidRPr="006C5393">
        <w:rPr>
          <w:rFonts w:ascii="Arial" w:eastAsia="Arial" w:hAnsi="Arial"/>
          <w:sz w:val="22"/>
          <w:szCs w:val="22"/>
          <w:lang w:val="es-ES"/>
        </w:rPr>
        <w:t xml:space="preserve"> la empresa contratista se efectuará contra prestación de factura electrónica expedida (con firma avanzada y especificando el número de expediente de contratación), de acuerdo con la normativa vigente sobre facturas electrónicas, en los plazos y condiciones establecidas en el artículo 198 de la LCSP. </w:t>
      </w:r>
    </w:p>
    <w:p w:rsidR="005B72EA" w:rsidRPr="006C5393" w:rsidRDefault="005B72EA" w:rsidP="00FC1E81">
      <w:pPr>
        <w:ind w:left="5" w:right="-165"/>
        <w:jc w:val="both"/>
        <w:rPr>
          <w:rFonts w:ascii="Arial" w:eastAsia="Arial" w:hAnsi="Arial"/>
          <w:sz w:val="22"/>
          <w:szCs w:val="22"/>
          <w:lang w:val="es-ES"/>
        </w:rPr>
      </w:pPr>
    </w:p>
    <w:p w:rsidR="005B72EA" w:rsidRPr="006C5393" w:rsidRDefault="005B72EA" w:rsidP="00FC1E81">
      <w:pPr>
        <w:ind w:left="5" w:right="-165"/>
        <w:jc w:val="both"/>
        <w:rPr>
          <w:rFonts w:ascii="Arial" w:eastAsia="Arial" w:hAnsi="Arial"/>
          <w:sz w:val="22"/>
          <w:szCs w:val="22"/>
          <w:lang w:val="es-ES"/>
        </w:rPr>
      </w:pPr>
      <w:r w:rsidRPr="006C5393">
        <w:rPr>
          <w:rFonts w:ascii="Arial" w:eastAsia="Arial" w:hAnsi="Arial"/>
          <w:sz w:val="22"/>
          <w:szCs w:val="22"/>
          <w:lang w:val="es-ES"/>
        </w:rPr>
        <w:t>Los datos identificativos del destinatario de las facturas (EAPC) por</w:t>
      </w:r>
      <w:r w:rsidRPr="006C5393">
        <w:rPr>
          <w:rFonts w:ascii="Arial" w:eastAsia="Arial" w:hAnsi="Arial"/>
          <w:vanish/>
          <w:sz w:val="22"/>
          <w:szCs w:val="22"/>
          <w:lang w:val="es-ES"/>
        </w:rPr>
        <w:t>&lt;A[por|para]&gt;</w:t>
      </w:r>
      <w:r w:rsidRPr="006C5393">
        <w:rPr>
          <w:rFonts w:ascii="Arial" w:eastAsia="Arial" w:hAnsi="Arial"/>
          <w:sz w:val="22"/>
          <w:szCs w:val="22"/>
          <w:lang w:val="es-ES"/>
        </w:rPr>
        <w:t xml:space="preserve"> el envío de la factura electrónica son: </w:t>
      </w:r>
    </w:p>
    <w:p w:rsidR="005B72EA" w:rsidRPr="006C5393" w:rsidRDefault="005B72EA" w:rsidP="00FC1E81">
      <w:pPr>
        <w:ind w:left="5" w:right="-165"/>
        <w:jc w:val="both"/>
        <w:rPr>
          <w:rFonts w:ascii="Arial" w:eastAsia="Arial" w:hAnsi="Arial"/>
          <w:sz w:val="22"/>
          <w:szCs w:val="22"/>
          <w:lang w:val="es-ES"/>
        </w:rPr>
      </w:pPr>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2515"/>
        <w:gridCol w:w="2319"/>
        <w:gridCol w:w="2698"/>
      </w:tblGrid>
      <w:tr w:rsidR="006C5393" w:rsidRPr="006C5393" w:rsidTr="00B90B73">
        <w:trPr>
          <w:trHeight w:val="552"/>
          <w:jc w:val="center"/>
        </w:trPr>
        <w:tc>
          <w:tcPr>
            <w:tcW w:w="0" w:type="auto"/>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5B72EA" w:rsidRPr="006C5393" w:rsidRDefault="007E530B" w:rsidP="00FC1E81">
            <w:pPr>
              <w:spacing w:after="200"/>
              <w:ind w:left="232" w:right="-165" w:hanging="9"/>
              <w:jc w:val="both"/>
              <w:rPr>
                <w:rFonts w:ascii="Arial" w:hAnsi="Arial"/>
                <w:b/>
                <w:bCs/>
                <w:sz w:val="22"/>
                <w:szCs w:val="22"/>
                <w:lang w:val="es-ES" w:eastAsia="en-US"/>
              </w:rPr>
            </w:pPr>
            <w:r w:rsidRPr="006C5393">
              <w:rPr>
                <w:rFonts w:ascii="Arial" w:eastAsia="Arial" w:hAnsi="Arial"/>
                <w:b/>
                <w:bCs/>
                <w:sz w:val="22"/>
                <w:szCs w:val="22"/>
                <w:lang w:val="es-ES"/>
              </w:rPr>
              <w:t>DIR</w:t>
            </w:r>
            <w:r w:rsidR="005B72EA" w:rsidRPr="006C5393">
              <w:rPr>
                <w:rFonts w:ascii="Arial" w:eastAsia="Arial" w:hAnsi="Arial"/>
                <w:b/>
                <w:bCs/>
                <w:sz w:val="22"/>
                <w:szCs w:val="22"/>
                <w:lang w:val="es-ES"/>
              </w:rPr>
              <w:t xml:space="preserve"> Oficina contable</w:t>
            </w:r>
          </w:p>
        </w:tc>
        <w:tc>
          <w:tcPr>
            <w:tcW w:w="0" w:type="auto"/>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5B72EA" w:rsidRPr="006C5393" w:rsidRDefault="005B72EA" w:rsidP="007E530B">
            <w:pPr>
              <w:spacing w:after="200"/>
              <w:ind w:left="232" w:right="-165" w:hanging="9"/>
              <w:jc w:val="both"/>
              <w:rPr>
                <w:rFonts w:ascii="Arial" w:hAnsi="Arial"/>
                <w:b/>
                <w:bCs/>
                <w:sz w:val="22"/>
                <w:szCs w:val="22"/>
                <w:lang w:val="es-ES" w:eastAsia="en-US"/>
              </w:rPr>
            </w:pPr>
            <w:r w:rsidRPr="006C5393">
              <w:rPr>
                <w:rFonts w:ascii="Arial" w:eastAsia="Arial" w:hAnsi="Arial"/>
                <w:b/>
                <w:bCs/>
                <w:sz w:val="22"/>
                <w:szCs w:val="22"/>
                <w:lang w:val="es-ES"/>
              </w:rPr>
              <w:t>D</w:t>
            </w:r>
            <w:r w:rsidR="007E530B" w:rsidRPr="006C5393">
              <w:rPr>
                <w:rFonts w:ascii="Arial" w:eastAsia="Arial" w:hAnsi="Arial"/>
                <w:b/>
                <w:bCs/>
                <w:sz w:val="22"/>
                <w:szCs w:val="22"/>
                <w:lang w:val="es-ES"/>
              </w:rPr>
              <w:t>IR</w:t>
            </w:r>
            <w:r w:rsidRPr="006C5393">
              <w:rPr>
                <w:rFonts w:ascii="Arial" w:eastAsia="Arial" w:hAnsi="Arial"/>
                <w:b/>
                <w:bCs/>
                <w:sz w:val="22"/>
                <w:szCs w:val="22"/>
                <w:lang w:val="es-ES"/>
              </w:rPr>
              <w:t xml:space="preserve"> Órgano gestor</w:t>
            </w:r>
          </w:p>
        </w:tc>
        <w:tc>
          <w:tcPr>
            <w:tcW w:w="0" w:type="auto"/>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5B72EA" w:rsidRPr="006C5393" w:rsidRDefault="005B72EA" w:rsidP="007E530B">
            <w:pPr>
              <w:spacing w:after="200"/>
              <w:ind w:left="232" w:right="-165" w:hanging="9"/>
              <w:jc w:val="both"/>
              <w:rPr>
                <w:rFonts w:ascii="Arial" w:hAnsi="Arial"/>
                <w:b/>
                <w:bCs/>
                <w:sz w:val="22"/>
                <w:szCs w:val="22"/>
                <w:lang w:val="es-ES" w:eastAsia="en-US"/>
              </w:rPr>
            </w:pPr>
            <w:r w:rsidRPr="006C5393">
              <w:rPr>
                <w:rFonts w:ascii="Arial" w:eastAsia="Arial" w:hAnsi="Arial"/>
                <w:b/>
                <w:bCs/>
                <w:sz w:val="22"/>
                <w:szCs w:val="22"/>
                <w:lang w:val="es-ES"/>
              </w:rPr>
              <w:t>D</w:t>
            </w:r>
            <w:r w:rsidR="007E530B" w:rsidRPr="006C5393">
              <w:rPr>
                <w:rFonts w:ascii="Arial" w:eastAsia="Arial" w:hAnsi="Arial"/>
                <w:b/>
                <w:bCs/>
                <w:sz w:val="22"/>
                <w:szCs w:val="22"/>
                <w:lang w:val="es-ES"/>
              </w:rPr>
              <w:t>IR</w:t>
            </w:r>
            <w:r w:rsidRPr="006C5393">
              <w:rPr>
                <w:rFonts w:ascii="Arial" w:eastAsia="Arial" w:hAnsi="Arial"/>
                <w:b/>
                <w:bCs/>
                <w:sz w:val="22"/>
                <w:szCs w:val="22"/>
                <w:lang w:val="es-ES"/>
              </w:rPr>
              <w:t xml:space="preserve"> Unitat tramitadora</w:t>
            </w:r>
          </w:p>
        </w:tc>
      </w:tr>
      <w:tr w:rsidR="005B72EA" w:rsidRPr="006C5393" w:rsidTr="00B90B73">
        <w:trPr>
          <w:trHeight w:val="281"/>
          <w:jc w:val="center"/>
        </w:trPr>
        <w:tc>
          <w:tcPr>
            <w:tcW w:w="0" w:type="auto"/>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5B72EA" w:rsidRPr="006C5393" w:rsidRDefault="005B72EA" w:rsidP="00FC1E81">
            <w:pPr>
              <w:ind w:right="-165"/>
              <w:jc w:val="both"/>
              <w:rPr>
                <w:rFonts w:ascii="Arial" w:eastAsia="Arial" w:hAnsi="Arial"/>
                <w:b/>
                <w:sz w:val="22"/>
                <w:szCs w:val="22"/>
                <w:lang w:val="es-ES"/>
              </w:rPr>
            </w:pPr>
            <w:r w:rsidRPr="006C5393">
              <w:rPr>
                <w:rFonts w:ascii="Arial" w:eastAsia="Arial" w:hAnsi="Arial"/>
                <w:b/>
                <w:sz w:val="22"/>
                <w:szCs w:val="22"/>
                <w:lang w:val="es-ES"/>
              </w:rPr>
              <w:t>A09018876</w:t>
            </w:r>
          </w:p>
        </w:tc>
        <w:tc>
          <w:tcPr>
            <w:tcW w:w="0" w:type="auto"/>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5B72EA" w:rsidRPr="006C5393" w:rsidRDefault="005B72EA" w:rsidP="00FC1E81">
            <w:pPr>
              <w:ind w:right="-165"/>
              <w:jc w:val="both"/>
              <w:rPr>
                <w:rFonts w:ascii="Arial" w:eastAsia="Arial" w:hAnsi="Arial"/>
                <w:b/>
                <w:sz w:val="22"/>
                <w:szCs w:val="22"/>
                <w:lang w:val="es-ES"/>
              </w:rPr>
            </w:pPr>
            <w:r w:rsidRPr="006C5393">
              <w:rPr>
                <w:rFonts w:ascii="Arial" w:eastAsia="Arial" w:hAnsi="Arial"/>
                <w:b/>
                <w:sz w:val="22"/>
                <w:szCs w:val="22"/>
                <w:lang w:val="es-ES"/>
              </w:rPr>
              <w:t>A09018920</w:t>
            </w:r>
          </w:p>
        </w:tc>
        <w:tc>
          <w:tcPr>
            <w:tcW w:w="0" w:type="auto"/>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5B72EA" w:rsidRPr="006C5393" w:rsidRDefault="005B72EA" w:rsidP="00FC1E81">
            <w:pPr>
              <w:ind w:right="-165"/>
              <w:jc w:val="both"/>
              <w:rPr>
                <w:rFonts w:ascii="Arial" w:eastAsia="Arial" w:hAnsi="Arial"/>
                <w:b/>
                <w:sz w:val="22"/>
                <w:szCs w:val="22"/>
                <w:lang w:val="es-ES"/>
              </w:rPr>
            </w:pPr>
            <w:r w:rsidRPr="006C5393">
              <w:rPr>
                <w:rFonts w:ascii="Arial" w:eastAsia="Arial" w:hAnsi="Arial"/>
                <w:b/>
                <w:sz w:val="22"/>
                <w:szCs w:val="22"/>
                <w:lang w:val="es-ES"/>
              </w:rPr>
              <w:t>A09018920</w:t>
            </w:r>
          </w:p>
        </w:tc>
      </w:tr>
    </w:tbl>
    <w:p w:rsidR="005B72EA" w:rsidRPr="006C5393" w:rsidRDefault="005B72EA" w:rsidP="00FC1E81">
      <w:pPr>
        <w:ind w:right="-165"/>
        <w:jc w:val="both"/>
        <w:rPr>
          <w:rFonts w:ascii="Arial" w:eastAsia="Arial" w:hAnsi="Arial"/>
          <w:sz w:val="22"/>
          <w:szCs w:val="22"/>
          <w:lang w:val="es-ES"/>
        </w:rPr>
      </w:pPr>
    </w:p>
    <w:p w:rsidR="005B72EA" w:rsidRPr="006C5393" w:rsidRDefault="005B72EA" w:rsidP="00FC1E81">
      <w:pPr>
        <w:ind w:left="5" w:right="-165"/>
        <w:jc w:val="both"/>
        <w:rPr>
          <w:rFonts w:ascii="Arial" w:eastAsia="Arial" w:hAnsi="Arial"/>
          <w:sz w:val="22"/>
          <w:szCs w:val="22"/>
          <w:lang w:val="es-ES"/>
        </w:rPr>
      </w:pPr>
      <w:r w:rsidRPr="006C5393">
        <w:rPr>
          <w:rFonts w:ascii="Arial" w:eastAsia="Arial" w:hAnsi="Arial"/>
          <w:sz w:val="22"/>
          <w:szCs w:val="22"/>
          <w:lang w:val="es-ES"/>
        </w:rPr>
        <w:t xml:space="preserve">Las facturas tienen que cumplir con todos los requisitos que establece el </w:t>
      </w:r>
      <w:r w:rsidRPr="006C5393">
        <w:rPr>
          <w:rFonts w:ascii="Arial" w:eastAsia="Arial" w:hAnsi="Arial"/>
          <w:iCs/>
          <w:sz w:val="22"/>
          <w:szCs w:val="22"/>
          <w:lang w:val="es-ES"/>
        </w:rPr>
        <w:t>Reglamento por el cual se regulan las obligaciones de facturación y se modifica el Reglamento del Impuesto sobre el valor añadido</w:t>
      </w:r>
      <w:r w:rsidRPr="006C5393">
        <w:rPr>
          <w:rFonts w:ascii="Arial" w:eastAsia="Arial" w:hAnsi="Arial"/>
          <w:sz w:val="22"/>
          <w:szCs w:val="22"/>
          <w:lang w:val="es-ES"/>
        </w:rPr>
        <w:t xml:space="preserve">, aprobado por </w:t>
      </w:r>
      <w:r w:rsidR="008033DB" w:rsidRPr="006C5393">
        <w:rPr>
          <w:rFonts w:ascii="Arial" w:eastAsia="Arial" w:hAnsi="Arial"/>
          <w:b/>
          <w:bCs/>
          <w:sz w:val="22"/>
          <w:szCs w:val="22"/>
          <w:lang w:val="es-ES"/>
        </w:rPr>
        <w:t>Real</w:t>
      </w:r>
      <w:r w:rsidRPr="006C5393">
        <w:rPr>
          <w:rFonts w:ascii="Arial" w:eastAsia="Arial" w:hAnsi="Arial"/>
          <w:b/>
          <w:bCs/>
          <w:sz w:val="22"/>
          <w:szCs w:val="22"/>
          <w:lang w:val="es-ES"/>
        </w:rPr>
        <w:t xml:space="preserve"> decreto 1496/2003</w:t>
      </w:r>
      <w:r w:rsidRPr="006C5393">
        <w:rPr>
          <w:rFonts w:ascii="Arial" w:eastAsia="Arial" w:hAnsi="Arial"/>
          <w:sz w:val="22"/>
          <w:szCs w:val="22"/>
          <w:lang w:val="es-ES"/>
        </w:rPr>
        <w:t>, de 28 de noviembre.</w:t>
      </w:r>
    </w:p>
    <w:p w:rsidR="005B72EA" w:rsidRPr="006C5393" w:rsidRDefault="005B72EA" w:rsidP="00FC1E81">
      <w:pPr>
        <w:pStyle w:val="Textindependent3"/>
        <w:ind w:right="-165"/>
        <w:rPr>
          <w:rFonts w:cs="Arial"/>
          <w:b w:val="0"/>
          <w:bCs w:val="0"/>
          <w:szCs w:val="22"/>
          <w:lang w:val="es-ES"/>
        </w:rPr>
      </w:pPr>
    </w:p>
    <w:p w:rsidR="00E208EF" w:rsidRPr="006C5393" w:rsidRDefault="00E208EF" w:rsidP="00FC1E81">
      <w:pPr>
        <w:ind w:right="-165"/>
        <w:jc w:val="both"/>
        <w:rPr>
          <w:rFonts w:ascii="Times New Roman" w:eastAsia="Times New Roman" w:hAnsi="Times New Roman"/>
          <w:lang w:val="es-ES"/>
        </w:rPr>
      </w:pPr>
    </w:p>
    <w:p w:rsidR="00E208EF" w:rsidRPr="006C5393" w:rsidRDefault="000E4E67" w:rsidP="00FC1E81">
      <w:pPr>
        <w:tabs>
          <w:tab w:val="left" w:pos="284"/>
        </w:tabs>
        <w:ind w:right="-165"/>
        <w:jc w:val="both"/>
        <w:rPr>
          <w:rFonts w:ascii="Arial" w:eastAsia="Arial" w:hAnsi="Arial"/>
          <w:b/>
          <w:sz w:val="22"/>
          <w:lang w:val="es-ES"/>
        </w:rPr>
      </w:pPr>
      <w:r w:rsidRPr="006C5393">
        <w:rPr>
          <w:rFonts w:ascii="Arial" w:eastAsia="Arial" w:hAnsi="Arial"/>
          <w:b/>
          <w:sz w:val="22"/>
          <w:lang w:val="es-ES"/>
        </w:rPr>
        <w:t>V</w:t>
      </w:r>
      <w:r w:rsidR="00E208EF" w:rsidRPr="006C5393">
        <w:rPr>
          <w:rFonts w:ascii="Arial" w:eastAsia="Arial" w:hAnsi="Arial"/>
          <w:b/>
          <w:sz w:val="22"/>
          <w:lang w:val="es-ES"/>
        </w:rPr>
        <w:t>.</w:t>
      </w:r>
      <w:r w:rsidR="00E208EF" w:rsidRPr="006C5393">
        <w:rPr>
          <w:rFonts w:ascii="Arial" w:eastAsia="Arial" w:hAnsi="Arial"/>
          <w:b/>
          <w:sz w:val="22"/>
          <w:lang w:val="es-ES"/>
        </w:rPr>
        <w:tab/>
      </w:r>
      <w:r w:rsidR="00BC3B54" w:rsidRPr="006C5393">
        <w:rPr>
          <w:rFonts w:ascii="Arial" w:eastAsia="Arial" w:hAnsi="Arial"/>
          <w:b/>
          <w:sz w:val="22"/>
          <w:lang w:val="es-ES"/>
        </w:rPr>
        <w:t>PROGRAMA DE TRABAJO</w:t>
      </w:r>
    </w:p>
    <w:p w:rsidR="0074347C" w:rsidRPr="006C5393" w:rsidRDefault="008C3113" w:rsidP="00FC1E81">
      <w:pPr>
        <w:ind w:right="-165"/>
        <w:contextualSpacing/>
        <w:jc w:val="both"/>
        <w:rPr>
          <w:rFonts w:ascii="Arial" w:eastAsia="Arial" w:hAnsi="Arial"/>
          <w:sz w:val="22"/>
          <w:szCs w:val="22"/>
          <w:lang w:val="es-ES"/>
        </w:rPr>
      </w:pPr>
      <w:r w:rsidRPr="006C5393">
        <w:rPr>
          <w:rFonts w:ascii="Arial" w:eastAsia="Arial" w:hAnsi="Arial"/>
          <w:sz w:val="22"/>
          <w:szCs w:val="22"/>
          <w:lang w:val="es-ES"/>
        </w:rPr>
        <w:t>La EAPC</w:t>
      </w:r>
      <w:r w:rsidR="006E053C" w:rsidRPr="006C5393">
        <w:rPr>
          <w:rFonts w:ascii="Arial" w:eastAsia="Arial" w:hAnsi="Arial"/>
          <w:sz w:val="22"/>
          <w:szCs w:val="22"/>
          <w:lang w:val="es-ES"/>
        </w:rPr>
        <w:t xml:space="preserve"> facilitará el programa de trabajo a la empresa contratista.</w:t>
      </w:r>
    </w:p>
    <w:p w:rsidR="0074347C" w:rsidRPr="006C5393" w:rsidRDefault="0074347C" w:rsidP="00FC1E81">
      <w:pPr>
        <w:ind w:right="-165"/>
        <w:contextualSpacing/>
        <w:jc w:val="both"/>
        <w:rPr>
          <w:rFonts w:ascii="Arial" w:eastAsia="Arial" w:hAnsi="Arial"/>
          <w:sz w:val="22"/>
          <w:szCs w:val="22"/>
          <w:lang w:val="es-ES"/>
        </w:rPr>
      </w:pPr>
    </w:p>
    <w:p w:rsidR="00E208EF" w:rsidRPr="006C5393" w:rsidRDefault="009E2806" w:rsidP="00FC1E81">
      <w:pPr>
        <w:tabs>
          <w:tab w:val="left" w:pos="5200"/>
        </w:tabs>
        <w:ind w:right="-165"/>
        <w:jc w:val="both"/>
        <w:rPr>
          <w:rFonts w:ascii="Arial" w:eastAsia="Arial" w:hAnsi="Arial"/>
          <w:b/>
          <w:sz w:val="22"/>
          <w:lang w:val="es-ES"/>
        </w:rPr>
      </w:pPr>
      <w:r w:rsidRPr="006C5393">
        <w:rPr>
          <w:rFonts w:ascii="Arial" w:eastAsia="Arial" w:hAnsi="Arial"/>
          <w:b/>
          <w:sz w:val="22"/>
          <w:lang w:val="es-ES"/>
        </w:rPr>
        <w:t>W</w:t>
      </w:r>
      <w:r w:rsidR="00BB4DAA" w:rsidRPr="006C5393">
        <w:rPr>
          <w:rFonts w:ascii="Arial" w:eastAsia="Arial" w:hAnsi="Arial"/>
          <w:b/>
          <w:sz w:val="22"/>
          <w:lang w:val="es-ES"/>
        </w:rPr>
        <w:t xml:space="preserve">. </w:t>
      </w:r>
      <w:r w:rsidR="00BC3B54" w:rsidRPr="006C5393">
        <w:rPr>
          <w:rFonts w:ascii="Arial" w:eastAsia="Arial" w:hAnsi="Arial"/>
          <w:b/>
          <w:sz w:val="22"/>
          <w:lang w:val="es-ES"/>
        </w:rPr>
        <w:t>MESA DE CONTRATACIÓN</w:t>
      </w:r>
    </w:p>
    <w:p w:rsidR="00BA0EC6" w:rsidRPr="006C5393" w:rsidRDefault="00BA0EC6" w:rsidP="00FC1E81">
      <w:pPr>
        <w:ind w:right="-165"/>
        <w:jc w:val="both"/>
        <w:rPr>
          <w:rFonts w:ascii="Arial" w:eastAsia="Arial" w:hAnsi="Arial"/>
          <w:sz w:val="22"/>
          <w:szCs w:val="22"/>
          <w:lang w:val="es-ES" w:eastAsia="es-ES"/>
        </w:rPr>
      </w:pPr>
      <w:r w:rsidRPr="006C5393">
        <w:rPr>
          <w:rFonts w:ascii="Arial" w:eastAsia="Arial" w:hAnsi="Arial"/>
          <w:sz w:val="22"/>
          <w:szCs w:val="22"/>
          <w:u w:val="single"/>
          <w:lang w:val="es-ES" w:eastAsia="es-ES"/>
        </w:rPr>
        <w:t>Presidente:</w:t>
      </w:r>
      <w:r w:rsidRPr="006C5393">
        <w:rPr>
          <w:rFonts w:ascii="Arial" w:eastAsia="Arial" w:hAnsi="Arial"/>
          <w:sz w:val="22"/>
          <w:szCs w:val="22"/>
          <w:lang w:val="es-ES" w:eastAsia="es-ES"/>
        </w:rPr>
        <w:t xml:space="preserve"> Sr. Lluís Bertran i Saura, subdirector general de Administración y Servicios.</w:t>
      </w:r>
    </w:p>
    <w:p w:rsidR="00BA0EC6" w:rsidRPr="006C5393" w:rsidRDefault="00BA0EC6" w:rsidP="00FC1E81">
      <w:pPr>
        <w:ind w:right="-165"/>
        <w:jc w:val="both"/>
        <w:rPr>
          <w:rFonts w:ascii="Arial" w:eastAsia="Arial" w:hAnsi="Arial"/>
          <w:sz w:val="22"/>
          <w:szCs w:val="22"/>
          <w:u w:val="single"/>
          <w:lang w:val="es-ES" w:eastAsia="es-ES"/>
        </w:rPr>
      </w:pPr>
      <w:r w:rsidRPr="006C5393">
        <w:rPr>
          <w:rFonts w:ascii="Arial" w:eastAsia="Arial" w:hAnsi="Arial"/>
          <w:sz w:val="22"/>
          <w:szCs w:val="22"/>
          <w:u w:val="single"/>
          <w:lang w:val="es-ES" w:eastAsia="es-ES"/>
        </w:rPr>
        <w:t>Vocales:</w:t>
      </w:r>
    </w:p>
    <w:p w:rsidR="00BA0EC6" w:rsidRPr="006C5393" w:rsidRDefault="00BA0EC6" w:rsidP="00FC1E81">
      <w:pPr>
        <w:numPr>
          <w:ilvl w:val="0"/>
          <w:numId w:val="16"/>
        </w:numPr>
        <w:ind w:left="426" w:right="-165" w:hanging="142"/>
        <w:jc w:val="both"/>
        <w:rPr>
          <w:rFonts w:ascii="Arial" w:eastAsia="Arial" w:hAnsi="Arial"/>
          <w:sz w:val="22"/>
          <w:szCs w:val="22"/>
          <w:lang w:val="es-ES" w:eastAsia="es-ES"/>
        </w:rPr>
      </w:pPr>
      <w:r w:rsidRPr="006C5393">
        <w:rPr>
          <w:rFonts w:ascii="Arial" w:eastAsia="Arial" w:hAnsi="Arial"/>
          <w:sz w:val="22"/>
          <w:szCs w:val="22"/>
          <w:lang w:val="es-ES" w:eastAsia="es-ES"/>
        </w:rPr>
        <w:t xml:space="preserve">Meritxell Massó i Carbó, </w:t>
      </w:r>
      <w:r w:rsidR="008033DB" w:rsidRPr="006C5393">
        <w:rPr>
          <w:rFonts w:ascii="Arial" w:eastAsia="Arial" w:hAnsi="Arial"/>
          <w:sz w:val="22"/>
          <w:szCs w:val="22"/>
          <w:lang w:val="es-ES" w:eastAsia="es-ES"/>
        </w:rPr>
        <w:t>jefe</w:t>
      </w:r>
      <w:r w:rsidRPr="006C5393">
        <w:rPr>
          <w:rFonts w:ascii="Arial" w:eastAsia="Arial" w:hAnsi="Arial"/>
          <w:vanish/>
          <w:sz w:val="22"/>
          <w:szCs w:val="22"/>
          <w:lang w:val="es-ES" w:eastAsia="es-ES"/>
        </w:rPr>
        <w:t>&lt;A[cabeza|cabo|jefe]&gt;</w:t>
      </w:r>
      <w:r w:rsidRPr="006C5393">
        <w:rPr>
          <w:rFonts w:ascii="Arial" w:eastAsia="Arial" w:hAnsi="Arial"/>
          <w:sz w:val="22"/>
          <w:szCs w:val="22"/>
          <w:lang w:val="es-ES" w:eastAsia="es-ES"/>
        </w:rPr>
        <w:t xml:space="preserve"> del Servicio de Gestión Administrativa y Régimen Interior, vocal de la Escuela de Administración Pública de Cataluña que actuará como presidenta en caso de ausencia del presidente.</w:t>
      </w:r>
    </w:p>
    <w:p w:rsidR="00BA0EC6" w:rsidRPr="006C5393" w:rsidRDefault="00BA0EC6" w:rsidP="00FC1E81">
      <w:pPr>
        <w:numPr>
          <w:ilvl w:val="0"/>
          <w:numId w:val="16"/>
        </w:numPr>
        <w:ind w:left="426" w:right="-165" w:hanging="142"/>
        <w:jc w:val="both"/>
        <w:rPr>
          <w:rFonts w:ascii="Arial" w:eastAsia="Arial" w:hAnsi="Arial"/>
          <w:sz w:val="22"/>
          <w:szCs w:val="22"/>
          <w:lang w:val="es-ES" w:eastAsia="es-ES"/>
        </w:rPr>
      </w:pPr>
      <w:r w:rsidRPr="006C5393">
        <w:rPr>
          <w:rFonts w:ascii="Arial" w:eastAsia="Arial" w:hAnsi="Arial"/>
          <w:sz w:val="22"/>
          <w:szCs w:val="22"/>
          <w:lang w:val="es-ES" w:eastAsia="es-ES"/>
        </w:rPr>
        <w:t xml:space="preserve">Sergio Martínez Lorente, </w:t>
      </w:r>
      <w:r w:rsidR="008033DB" w:rsidRPr="006C5393">
        <w:rPr>
          <w:rFonts w:ascii="Arial" w:eastAsia="Arial" w:hAnsi="Arial"/>
          <w:sz w:val="22"/>
          <w:szCs w:val="22"/>
          <w:lang w:val="es-ES" w:eastAsia="es-ES"/>
        </w:rPr>
        <w:t>jefe</w:t>
      </w:r>
      <w:r w:rsidRPr="006C5393">
        <w:rPr>
          <w:rFonts w:ascii="Arial" w:eastAsia="Arial" w:hAnsi="Arial"/>
          <w:sz w:val="22"/>
          <w:szCs w:val="22"/>
          <w:lang w:val="es-ES" w:eastAsia="es-ES"/>
        </w:rPr>
        <w:t xml:space="preserve"> de la Sección de Gestión Presupuestaria y personal, vocal de la Escuela de Administración Pública de Cataluña.</w:t>
      </w:r>
    </w:p>
    <w:p w:rsidR="00BA0EC6" w:rsidRPr="006C5393" w:rsidRDefault="006E053C" w:rsidP="00FC1E81">
      <w:pPr>
        <w:numPr>
          <w:ilvl w:val="0"/>
          <w:numId w:val="16"/>
        </w:numPr>
        <w:ind w:left="426" w:right="-165" w:hanging="142"/>
        <w:jc w:val="both"/>
        <w:rPr>
          <w:rFonts w:ascii="Arial" w:eastAsia="Arial" w:hAnsi="Arial"/>
          <w:sz w:val="22"/>
          <w:szCs w:val="22"/>
          <w:lang w:val="es-ES" w:eastAsia="es-ES"/>
        </w:rPr>
      </w:pPr>
      <w:r w:rsidRPr="006C5393">
        <w:rPr>
          <w:rFonts w:ascii="Arial" w:eastAsia="Arial" w:hAnsi="Arial"/>
          <w:sz w:val="22"/>
          <w:szCs w:val="22"/>
          <w:lang w:val="es-ES" w:eastAsia="es-ES"/>
        </w:rPr>
        <w:t>Queralt Camps Pujol</w:t>
      </w:r>
      <w:r w:rsidR="00BA0EC6" w:rsidRPr="006C5393">
        <w:rPr>
          <w:rFonts w:ascii="Arial" w:eastAsia="Arial" w:hAnsi="Arial"/>
          <w:sz w:val="22"/>
          <w:szCs w:val="22"/>
          <w:lang w:val="es-ES" w:eastAsia="es-ES"/>
        </w:rPr>
        <w:t xml:space="preserve"> representante de la Asesoría Jurídica del Departamento de la Presidencia</w:t>
      </w:r>
    </w:p>
    <w:p w:rsidR="00BA0EC6" w:rsidRPr="006C5393" w:rsidRDefault="00BA0EC6" w:rsidP="00FC1E81">
      <w:pPr>
        <w:numPr>
          <w:ilvl w:val="0"/>
          <w:numId w:val="16"/>
        </w:numPr>
        <w:ind w:left="426" w:right="-165" w:hanging="142"/>
        <w:jc w:val="both"/>
        <w:rPr>
          <w:rFonts w:ascii="Arial" w:eastAsia="Arial" w:hAnsi="Arial"/>
          <w:sz w:val="22"/>
          <w:szCs w:val="22"/>
          <w:lang w:val="es-ES" w:eastAsia="es-ES"/>
        </w:rPr>
      </w:pPr>
      <w:r w:rsidRPr="006C5393">
        <w:rPr>
          <w:rFonts w:ascii="Arial" w:eastAsia="Arial" w:hAnsi="Arial"/>
          <w:sz w:val="22"/>
          <w:szCs w:val="22"/>
          <w:lang w:val="es-ES" w:eastAsia="es-ES"/>
        </w:rPr>
        <w:t>Irene Artigues Rodríguez representante de la Intervención Delegada</w:t>
      </w:r>
    </w:p>
    <w:p w:rsidR="00BA0EC6" w:rsidRPr="006C5393" w:rsidRDefault="00BA0EC6" w:rsidP="00FC1E81">
      <w:pPr>
        <w:ind w:right="-165"/>
        <w:jc w:val="both"/>
        <w:rPr>
          <w:rFonts w:ascii="Arial" w:eastAsia="Arial" w:hAnsi="Arial"/>
          <w:sz w:val="22"/>
          <w:szCs w:val="22"/>
          <w:lang w:val="es-ES" w:eastAsia="es-ES"/>
        </w:rPr>
      </w:pPr>
      <w:r w:rsidRPr="006C5393">
        <w:rPr>
          <w:rFonts w:ascii="Arial" w:eastAsia="Arial" w:hAnsi="Arial"/>
          <w:sz w:val="22"/>
          <w:szCs w:val="22"/>
          <w:u w:val="single"/>
          <w:lang w:val="es-ES" w:eastAsia="es-ES"/>
        </w:rPr>
        <w:t>Secretaría:</w:t>
      </w:r>
      <w:r w:rsidRPr="006C5393">
        <w:rPr>
          <w:rFonts w:ascii="Arial" w:eastAsia="Arial" w:hAnsi="Arial"/>
          <w:sz w:val="22"/>
          <w:szCs w:val="22"/>
          <w:lang w:val="es-ES" w:eastAsia="es-ES"/>
        </w:rPr>
        <w:t xml:space="preserve"> Neus Bardají y Torá</w:t>
      </w:r>
      <w:r w:rsidRPr="006C5393">
        <w:rPr>
          <w:rFonts w:ascii="Arial" w:eastAsia="Arial" w:hAnsi="Arial"/>
          <w:vanish/>
          <w:sz w:val="22"/>
          <w:szCs w:val="22"/>
          <w:lang w:val="es-ES" w:eastAsia="es-ES"/>
        </w:rPr>
        <w:t>&lt;A[Torá|Torà]&gt;</w:t>
      </w:r>
      <w:r w:rsidRPr="006C5393">
        <w:rPr>
          <w:rFonts w:ascii="Arial" w:eastAsia="Arial" w:hAnsi="Arial"/>
          <w:sz w:val="22"/>
          <w:szCs w:val="22"/>
          <w:lang w:val="es-ES" w:eastAsia="es-ES"/>
        </w:rPr>
        <w:t>, Responsable de contratos, convenios y subvenciones del Servicio de Gestión Administrativa y Régimen Interior</w:t>
      </w:r>
    </w:p>
    <w:p w:rsidR="00BA0EC6" w:rsidRPr="006C5393" w:rsidRDefault="00BA0EC6" w:rsidP="00FC1E81">
      <w:pPr>
        <w:ind w:right="-165"/>
        <w:jc w:val="both"/>
        <w:rPr>
          <w:rFonts w:ascii="Arial" w:eastAsia="Arial" w:hAnsi="Arial"/>
          <w:sz w:val="22"/>
          <w:szCs w:val="22"/>
          <w:u w:val="single"/>
          <w:lang w:val="es-ES" w:eastAsia="es-ES"/>
        </w:rPr>
      </w:pPr>
      <w:r w:rsidRPr="006C5393">
        <w:rPr>
          <w:rFonts w:ascii="Arial" w:eastAsia="Arial" w:hAnsi="Arial"/>
          <w:sz w:val="22"/>
          <w:szCs w:val="22"/>
          <w:u w:val="single"/>
          <w:lang w:val="es-ES" w:eastAsia="es-ES"/>
        </w:rPr>
        <w:t>Miembros suplentes:</w:t>
      </w:r>
    </w:p>
    <w:p w:rsidR="00BA0EC6" w:rsidRPr="006C5393" w:rsidRDefault="00BA0EC6" w:rsidP="00FC1E81">
      <w:pPr>
        <w:numPr>
          <w:ilvl w:val="0"/>
          <w:numId w:val="16"/>
        </w:numPr>
        <w:ind w:left="426" w:right="-165" w:hanging="142"/>
        <w:jc w:val="both"/>
        <w:rPr>
          <w:rFonts w:ascii="Arial" w:eastAsia="Arial" w:hAnsi="Arial"/>
          <w:sz w:val="22"/>
          <w:szCs w:val="22"/>
          <w:lang w:val="es-ES" w:eastAsia="es-ES"/>
        </w:rPr>
      </w:pPr>
      <w:r w:rsidRPr="006C5393">
        <w:rPr>
          <w:rFonts w:ascii="Arial" w:eastAsia="Arial" w:hAnsi="Arial"/>
          <w:sz w:val="22"/>
          <w:szCs w:val="22"/>
          <w:lang w:val="es-ES" w:eastAsia="es-ES"/>
        </w:rPr>
        <w:t>Maribel López Juncosa suplente del Servicio de Gestión Administrativa y Régimen Interior, de la Escuela de Administración Pública de Cataluña</w:t>
      </w:r>
    </w:p>
    <w:p w:rsidR="00BA0EC6" w:rsidRPr="006C5393" w:rsidRDefault="00BA0EC6" w:rsidP="00FC1E81">
      <w:pPr>
        <w:numPr>
          <w:ilvl w:val="0"/>
          <w:numId w:val="16"/>
        </w:numPr>
        <w:ind w:left="426" w:right="-165" w:hanging="142"/>
        <w:jc w:val="both"/>
        <w:rPr>
          <w:rFonts w:ascii="Arial" w:eastAsia="Arial" w:hAnsi="Arial"/>
          <w:sz w:val="22"/>
          <w:szCs w:val="22"/>
          <w:lang w:val="es-ES" w:eastAsia="es-ES"/>
        </w:rPr>
      </w:pPr>
      <w:r w:rsidRPr="006C5393">
        <w:rPr>
          <w:rFonts w:ascii="Arial" w:eastAsia="Arial" w:hAnsi="Arial"/>
          <w:sz w:val="22"/>
          <w:szCs w:val="22"/>
          <w:lang w:val="es-ES" w:eastAsia="es-ES"/>
        </w:rPr>
        <w:t>Un vocal suplente de la Asesoría Jurídica del Departamento de la Presidencia</w:t>
      </w:r>
    </w:p>
    <w:p w:rsidR="00BA0EC6" w:rsidRPr="006C5393" w:rsidRDefault="00BA0EC6" w:rsidP="00FC1E81">
      <w:pPr>
        <w:numPr>
          <w:ilvl w:val="0"/>
          <w:numId w:val="16"/>
        </w:numPr>
        <w:ind w:left="426" w:right="-165" w:hanging="142"/>
        <w:jc w:val="both"/>
        <w:rPr>
          <w:rFonts w:ascii="Arial" w:eastAsia="Arial" w:hAnsi="Arial"/>
          <w:sz w:val="22"/>
          <w:szCs w:val="22"/>
          <w:lang w:val="es-ES" w:eastAsia="es-ES"/>
        </w:rPr>
      </w:pPr>
      <w:r w:rsidRPr="006C5393">
        <w:rPr>
          <w:rFonts w:ascii="Arial" w:eastAsia="Arial" w:hAnsi="Arial"/>
          <w:sz w:val="22"/>
          <w:szCs w:val="22"/>
          <w:lang w:val="es-ES" w:eastAsia="es-ES"/>
        </w:rPr>
        <w:t>Un vocal suplente de la Intervención Delegada</w:t>
      </w:r>
    </w:p>
    <w:p w:rsidR="00BB4DAA" w:rsidRPr="006C5393" w:rsidRDefault="00BB4DAA" w:rsidP="00FC1E81">
      <w:pPr>
        <w:ind w:right="-165"/>
        <w:jc w:val="both"/>
        <w:rPr>
          <w:rFonts w:ascii="Arial" w:eastAsia="Arial" w:hAnsi="Arial"/>
          <w:sz w:val="22"/>
          <w:lang w:val="es-ES"/>
        </w:rPr>
      </w:pPr>
    </w:p>
    <w:p w:rsidR="006553CD" w:rsidRPr="006C5393" w:rsidRDefault="006553CD" w:rsidP="00FC1E81">
      <w:pPr>
        <w:spacing w:line="276" w:lineRule="auto"/>
        <w:ind w:right="-165"/>
        <w:jc w:val="both"/>
        <w:rPr>
          <w:rFonts w:ascii="Arial" w:hAnsi="Arial"/>
          <w:b/>
          <w:sz w:val="22"/>
          <w:szCs w:val="22"/>
          <w:lang w:val="es-ES"/>
        </w:rPr>
      </w:pPr>
      <w:r w:rsidRPr="006C5393">
        <w:rPr>
          <w:rFonts w:ascii="Arial" w:hAnsi="Arial"/>
          <w:b/>
          <w:snapToGrid w:val="0"/>
          <w:sz w:val="22"/>
          <w:szCs w:val="22"/>
          <w:lang w:val="es-ES"/>
        </w:rPr>
        <w:t xml:space="preserve">X. </w:t>
      </w:r>
      <w:r w:rsidRPr="006C5393">
        <w:rPr>
          <w:rFonts w:ascii="Arial" w:hAnsi="Arial"/>
          <w:b/>
          <w:sz w:val="22"/>
          <w:szCs w:val="22"/>
          <w:lang w:val="es-ES"/>
        </w:rPr>
        <w:t>PROTECCIÓN DE DATOS DE CARÁCTER PERSONAL:</w:t>
      </w:r>
    </w:p>
    <w:p w:rsidR="006553CD" w:rsidRPr="006C5393" w:rsidRDefault="006553CD" w:rsidP="00FC1E81">
      <w:pPr>
        <w:pStyle w:val="Default"/>
        <w:ind w:right="-165"/>
        <w:jc w:val="both"/>
        <w:rPr>
          <w:color w:val="auto"/>
          <w:lang w:val="es-ES"/>
        </w:rPr>
      </w:pPr>
    </w:p>
    <w:p w:rsidR="006553CD" w:rsidRPr="006C5393" w:rsidRDefault="006553CD" w:rsidP="00FC1E81">
      <w:pPr>
        <w:pStyle w:val="Default"/>
        <w:ind w:right="-165"/>
        <w:jc w:val="both"/>
        <w:rPr>
          <w:color w:val="auto"/>
          <w:sz w:val="22"/>
          <w:szCs w:val="22"/>
          <w:lang w:val="es-ES"/>
        </w:rPr>
      </w:pPr>
      <w:r w:rsidRPr="006C5393">
        <w:rPr>
          <w:color w:val="auto"/>
          <w:sz w:val="22"/>
          <w:szCs w:val="22"/>
          <w:lang w:val="es-ES"/>
        </w:rPr>
        <w:t xml:space="preserve">Para la ejecución de este contrato no se requiere el tratamiento de datos personales por cuenta de la Escuela de Administración Pública de Cataluña. </w:t>
      </w:r>
    </w:p>
    <w:p w:rsidR="006553CD" w:rsidRPr="006C5393" w:rsidRDefault="006553CD" w:rsidP="00FC1E81">
      <w:pPr>
        <w:ind w:right="-165"/>
        <w:jc w:val="both"/>
        <w:rPr>
          <w:rFonts w:ascii="Arial" w:eastAsia="Arial" w:hAnsi="Arial"/>
          <w:sz w:val="22"/>
          <w:lang w:val="es-ES"/>
        </w:rPr>
      </w:pPr>
    </w:p>
    <w:p w:rsidR="006553CD" w:rsidRPr="006C5393" w:rsidRDefault="006553CD" w:rsidP="00FC1E81">
      <w:pPr>
        <w:ind w:right="-165"/>
        <w:jc w:val="both"/>
        <w:rPr>
          <w:rFonts w:ascii="Arial" w:eastAsia="Arial" w:hAnsi="Arial"/>
          <w:sz w:val="22"/>
          <w:lang w:val="es-ES"/>
        </w:rPr>
      </w:pPr>
    </w:p>
    <w:p w:rsidR="00BB4DAA" w:rsidRPr="006C5393" w:rsidRDefault="006553CD" w:rsidP="00FC1E81">
      <w:pPr>
        <w:ind w:right="-165"/>
        <w:jc w:val="both"/>
        <w:rPr>
          <w:rFonts w:ascii="Arial" w:eastAsia="Arial" w:hAnsi="Arial"/>
          <w:b/>
          <w:sz w:val="22"/>
          <w:lang w:val="es-ES"/>
        </w:rPr>
      </w:pPr>
      <w:r w:rsidRPr="006C5393">
        <w:rPr>
          <w:rFonts w:ascii="Arial" w:eastAsia="Arial" w:hAnsi="Arial"/>
          <w:b/>
          <w:sz w:val="22"/>
          <w:lang w:val="es-ES"/>
        </w:rPr>
        <w:t>Y</w:t>
      </w:r>
      <w:r w:rsidR="00BB4DAA" w:rsidRPr="006C5393">
        <w:rPr>
          <w:rFonts w:ascii="Arial" w:eastAsia="Arial" w:hAnsi="Arial"/>
          <w:b/>
          <w:sz w:val="22"/>
          <w:lang w:val="es-ES"/>
        </w:rPr>
        <w:t xml:space="preserve">. </w:t>
      </w:r>
      <w:r w:rsidR="00BC3B54" w:rsidRPr="006C5393">
        <w:rPr>
          <w:rFonts w:ascii="Arial" w:eastAsia="Arial" w:hAnsi="Arial"/>
          <w:b/>
          <w:sz w:val="22"/>
          <w:lang w:val="es-ES"/>
        </w:rPr>
        <w:t>OTRAS INFORMACIONES:</w:t>
      </w:r>
    </w:p>
    <w:p w:rsidR="003E1510" w:rsidRPr="006C5393" w:rsidRDefault="003E1510" w:rsidP="00FC1E81">
      <w:pPr>
        <w:ind w:right="-165"/>
        <w:jc w:val="both"/>
        <w:rPr>
          <w:rFonts w:ascii="Arial" w:eastAsia="Arial" w:hAnsi="Arial"/>
          <w:sz w:val="22"/>
          <w:lang w:val="es-ES"/>
        </w:rPr>
      </w:pPr>
    </w:p>
    <w:p w:rsidR="00C03CD4" w:rsidRPr="006C5393" w:rsidRDefault="00BB4DAA" w:rsidP="00FC1E81">
      <w:pPr>
        <w:ind w:right="-165"/>
        <w:jc w:val="both"/>
        <w:rPr>
          <w:rFonts w:ascii="Arial" w:eastAsia="Arial" w:hAnsi="Arial"/>
          <w:sz w:val="22"/>
          <w:lang w:val="es-ES"/>
        </w:rPr>
      </w:pPr>
      <w:r w:rsidRPr="006C5393">
        <w:rPr>
          <w:rFonts w:ascii="Arial" w:eastAsia="Arial" w:hAnsi="Arial"/>
          <w:sz w:val="22"/>
          <w:lang w:val="es-ES"/>
        </w:rPr>
        <w:t xml:space="preserve">Para consultas técnicas y administrativas dirigíos a la siguiente dirección de correo del Servicio de Gestión </w:t>
      </w:r>
      <w:r w:rsidR="008033DB" w:rsidRPr="006C5393">
        <w:rPr>
          <w:rFonts w:ascii="Arial" w:eastAsia="Arial" w:hAnsi="Arial"/>
          <w:sz w:val="22"/>
          <w:lang w:val="es-ES"/>
        </w:rPr>
        <w:t>Administrativa</w:t>
      </w:r>
      <w:r w:rsidRPr="006C5393">
        <w:rPr>
          <w:rFonts w:ascii="Arial" w:eastAsia="Arial" w:hAnsi="Arial"/>
          <w:sz w:val="22"/>
          <w:lang w:val="es-ES"/>
        </w:rPr>
        <w:t xml:space="preserve"> y Régimen Interior (unidad administrativa responsable)</w:t>
      </w:r>
    </w:p>
    <w:p w:rsidR="00BB4DAA" w:rsidRPr="006C5393" w:rsidRDefault="00BB4DAA" w:rsidP="00FC1E81">
      <w:pPr>
        <w:ind w:right="-165"/>
        <w:jc w:val="both"/>
        <w:rPr>
          <w:rFonts w:ascii="Arial" w:eastAsia="Arial" w:hAnsi="Arial"/>
          <w:sz w:val="22"/>
          <w:lang w:val="es-ES"/>
        </w:rPr>
      </w:pPr>
    </w:p>
    <w:p w:rsidR="00BB4DAA" w:rsidRPr="006C5393" w:rsidRDefault="00E70019" w:rsidP="00FC1E81">
      <w:pPr>
        <w:ind w:right="-165"/>
        <w:jc w:val="both"/>
        <w:rPr>
          <w:rFonts w:ascii="Arial" w:eastAsia="Arial" w:hAnsi="Arial"/>
          <w:sz w:val="22"/>
          <w:lang w:val="es-ES"/>
        </w:rPr>
      </w:pPr>
      <w:hyperlink r:id="rId8" w:history="1">
        <w:r w:rsidR="00BB4DAA" w:rsidRPr="006C5393">
          <w:rPr>
            <w:rStyle w:val="Enlla"/>
            <w:rFonts w:ascii="Arial" w:eastAsia="Arial" w:hAnsi="Arial"/>
            <w:color w:val="auto"/>
            <w:sz w:val="22"/>
            <w:lang w:val="es-ES"/>
          </w:rPr>
          <w:t>contractacio.eapc@gencat.cat</w:t>
        </w:r>
      </w:hyperlink>
    </w:p>
    <w:p w:rsidR="00BB4DAA" w:rsidRPr="006C5393" w:rsidRDefault="00BB4DAA" w:rsidP="00FC1E81">
      <w:pPr>
        <w:ind w:right="-165"/>
        <w:jc w:val="both"/>
        <w:rPr>
          <w:rFonts w:ascii="Arial" w:eastAsia="Arial" w:hAnsi="Arial"/>
          <w:sz w:val="22"/>
          <w:lang w:val="es-ES"/>
        </w:rPr>
      </w:pPr>
    </w:p>
    <w:p w:rsidR="00E45E5D" w:rsidRPr="006C5393" w:rsidRDefault="00C067B4" w:rsidP="00FC1E81">
      <w:pPr>
        <w:pBdr>
          <w:bottom w:val="single" w:sz="4" w:space="1" w:color="auto"/>
        </w:pBdr>
        <w:ind w:right="-165"/>
        <w:jc w:val="both"/>
        <w:rPr>
          <w:rFonts w:ascii="Arial" w:eastAsia="Arial" w:hAnsi="Arial"/>
          <w:b/>
          <w:sz w:val="22"/>
          <w:lang w:val="es-ES"/>
        </w:rPr>
      </w:pPr>
      <w:r w:rsidRPr="006C5393">
        <w:rPr>
          <w:rFonts w:ascii="Arial" w:eastAsia="Arial" w:hAnsi="Arial"/>
          <w:sz w:val="16"/>
          <w:lang w:val="es-ES"/>
        </w:rPr>
        <w:br w:type="page"/>
      </w:r>
      <w:r w:rsidR="004D7805" w:rsidRPr="006C5393">
        <w:rPr>
          <w:rFonts w:ascii="Arial" w:eastAsia="Arial" w:hAnsi="Arial"/>
          <w:b/>
          <w:sz w:val="22"/>
          <w:lang w:val="es-ES"/>
        </w:rPr>
        <w:t>PLIEGO</w:t>
      </w:r>
      <w:r w:rsidR="00096496" w:rsidRPr="006C5393">
        <w:rPr>
          <w:rFonts w:ascii="Arial" w:eastAsia="Arial" w:hAnsi="Arial"/>
          <w:b/>
          <w:sz w:val="22"/>
          <w:lang w:val="es-ES"/>
        </w:rPr>
        <w:t>S</w:t>
      </w:r>
      <w:r w:rsidR="00096496" w:rsidRPr="006C5393">
        <w:rPr>
          <w:rFonts w:ascii="Arial" w:eastAsia="Arial" w:hAnsi="Arial"/>
          <w:b/>
          <w:vanish/>
          <w:sz w:val="22"/>
          <w:lang w:val="es-ES"/>
        </w:rPr>
        <w:t>&lt;A[PLIEGUES|PLIEGOS]&gt;</w:t>
      </w:r>
      <w:r w:rsidR="00096496" w:rsidRPr="006C5393">
        <w:rPr>
          <w:rFonts w:ascii="Arial" w:eastAsia="Arial" w:hAnsi="Arial"/>
          <w:b/>
          <w:sz w:val="22"/>
          <w:lang w:val="es-ES"/>
        </w:rPr>
        <w:t xml:space="preserve"> DE CLÁUSULAS ADMINISTRATIVAS PARTICULARES</w:t>
      </w:r>
    </w:p>
    <w:p w:rsidR="00096496" w:rsidRPr="006C5393" w:rsidRDefault="00096496" w:rsidP="00FC1E81">
      <w:pPr>
        <w:ind w:right="-165"/>
        <w:jc w:val="both"/>
        <w:rPr>
          <w:bCs/>
          <w:szCs w:val="22"/>
          <w:lang w:val="es-ES"/>
        </w:rPr>
      </w:pPr>
    </w:p>
    <w:p w:rsidR="00096496" w:rsidRPr="006C5393" w:rsidRDefault="008033DB" w:rsidP="00FC1E81">
      <w:pPr>
        <w:ind w:right="-165"/>
        <w:jc w:val="both"/>
        <w:rPr>
          <w:rFonts w:ascii="Arial" w:eastAsia="Arial" w:hAnsi="Arial"/>
          <w:b/>
          <w:sz w:val="22"/>
          <w:lang w:val="es-ES"/>
        </w:rPr>
      </w:pPr>
      <w:r w:rsidRPr="006C5393">
        <w:rPr>
          <w:rFonts w:ascii="Arial" w:eastAsia="Arial" w:hAnsi="Arial"/>
          <w:b/>
          <w:sz w:val="22"/>
          <w:lang w:val="es-ES"/>
        </w:rPr>
        <w:t>ÍNDICE</w:t>
      </w:r>
    </w:p>
    <w:p w:rsidR="00096496" w:rsidRPr="006C5393" w:rsidRDefault="00096496" w:rsidP="00FC1E81">
      <w:pPr>
        <w:ind w:right="-165"/>
        <w:jc w:val="both"/>
        <w:rPr>
          <w:rFonts w:ascii="Times New Roman" w:eastAsia="Times New Roman" w:hAnsi="Times New Roman"/>
          <w:lang w:val="es-ES"/>
        </w:rPr>
      </w:pPr>
    </w:p>
    <w:p w:rsidR="00C067B4" w:rsidRPr="006C5393" w:rsidRDefault="00C067B4" w:rsidP="00FC1E81">
      <w:pPr>
        <w:tabs>
          <w:tab w:val="left" w:leader="dot" w:pos="8500"/>
        </w:tabs>
        <w:ind w:right="-165"/>
        <w:jc w:val="both"/>
        <w:rPr>
          <w:rFonts w:ascii="Arial" w:eastAsia="Arial" w:hAnsi="Arial"/>
          <w:b/>
          <w:sz w:val="21"/>
          <w:lang w:val="es-ES"/>
        </w:rPr>
      </w:pPr>
      <w:r w:rsidRPr="006C5393">
        <w:rPr>
          <w:rFonts w:ascii="Arial" w:eastAsia="Arial" w:hAnsi="Arial"/>
          <w:b/>
          <w:sz w:val="22"/>
          <w:lang w:val="es-ES"/>
        </w:rPr>
        <w:t>I. DISPOSICIONES GENERALES</w:t>
      </w:r>
    </w:p>
    <w:p w:rsidR="00C067B4" w:rsidRPr="006C5393" w:rsidRDefault="00C067B4" w:rsidP="00FC1E81">
      <w:pPr>
        <w:tabs>
          <w:tab w:val="left" w:leader="dot" w:pos="8500"/>
        </w:tabs>
        <w:ind w:right="-165"/>
        <w:jc w:val="both"/>
        <w:rPr>
          <w:rFonts w:ascii="Arial" w:eastAsia="Arial" w:hAnsi="Arial"/>
          <w:sz w:val="21"/>
          <w:lang w:val="es-ES"/>
        </w:rPr>
      </w:pPr>
      <w:r w:rsidRPr="006C5393">
        <w:rPr>
          <w:rFonts w:ascii="Arial" w:eastAsia="Arial" w:hAnsi="Arial"/>
          <w:sz w:val="22"/>
          <w:lang w:val="es-ES"/>
        </w:rPr>
        <w:t>Primera. Objeto del contrato</w:t>
      </w:r>
    </w:p>
    <w:p w:rsidR="00C067B4" w:rsidRPr="006C5393" w:rsidRDefault="00C067B4" w:rsidP="00FC1E81">
      <w:pPr>
        <w:tabs>
          <w:tab w:val="left" w:leader="dot" w:pos="8600"/>
        </w:tabs>
        <w:ind w:right="-165"/>
        <w:jc w:val="both"/>
        <w:rPr>
          <w:rFonts w:ascii="Arial" w:eastAsia="Arial" w:hAnsi="Arial"/>
          <w:sz w:val="21"/>
          <w:lang w:val="es-ES"/>
        </w:rPr>
      </w:pPr>
      <w:r w:rsidRPr="006C5393">
        <w:rPr>
          <w:rFonts w:ascii="Arial" w:eastAsia="Arial" w:hAnsi="Arial"/>
          <w:sz w:val="22"/>
          <w:lang w:val="es-ES"/>
        </w:rPr>
        <w:t>Segunda. Necesidades administrativas que hay que satisfacer e idoneidad del contrato</w:t>
      </w:r>
    </w:p>
    <w:p w:rsidR="00C067B4" w:rsidRPr="006C5393" w:rsidRDefault="00C067B4" w:rsidP="00FC1E81">
      <w:pPr>
        <w:tabs>
          <w:tab w:val="left" w:leader="dot" w:pos="8520"/>
        </w:tabs>
        <w:ind w:right="-165"/>
        <w:jc w:val="both"/>
        <w:rPr>
          <w:rFonts w:ascii="Arial" w:eastAsia="Arial" w:hAnsi="Arial"/>
          <w:sz w:val="21"/>
          <w:lang w:val="es-ES"/>
        </w:rPr>
      </w:pPr>
      <w:r w:rsidRPr="006C5393">
        <w:rPr>
          <w:rFonts w:ascii="Arial" w:eastAsia="Arial" w:hAnsi="Arial"/>
          <w:sz w:val="22"/>
          <w:lang w:val="es-ES"/>
        </w:rPr>
        <w:t>Tercera. Datos económicos del contrato y existencia de crédito</w:t>
      </w:r>
    </w:p>
    <w:p w:rsidR="005567F2" w:rsidRPr="006C5393" w:rsidRDefault="00C067B4" w:rsidP="00FC1E81">
      <w:pPr>
        <w:tabs>
          <w:tab w:val="left" w:leader="dot" w:pos="8500"/>
        </w:tabs>
        <w:ind w:right="-165"/>
        <w:jc w:val="both"/>
        <w:rPr>
          <w:rFonts w:ascii="Arial" w:eastAsia="Arial" w:hAnsi="Arial"/>
          <w:sz w:val="22"/>
          <w:lang w:val="es-ES"/>
        </w:rPr>
      </w:pPr>
      <w:r w:rsidRPr="006C5393">
        <w:rPr>
          <w:rFonts w:ascii="Arial" w:eastAsia="Arial" w:hAnsi="Arial"/>
          <w:sz w:val="22"/>
          <w:lang w:val="es-ES"/>
        </w:rPr>
        <w:t>Cuarta. Plazo de duración del contrato</w:t>
      </w:r>
    </w:p>
    <w:p w:rsidR="00C067B4" w:rsidRPr="006C5393" w:rsidRDefault="00C067B4" w:rsidP="00FC1E81">
      <w:pPr>
        <w:tabs>
          <w:tab w:val="left" w:leader="dot" w:pos="8500"/>
        </w:tabs>
        <w:ind w:right="-165"/>
        <w:jc w:val="both"/>
        <w:rPr>
          <w:rFonts w:ascii="Arial" w:eastAsia="Arial" w:hAnsi="Arial"/>
          <w:sz w:val="21"/>
          <w:lang w:val="es-ES"/>
        </w:rPr>
      </w:pPr>
      <w:r w:rsidRPr="006C5393">
        <w:rPr>
          <w:rFonts w:ascii="Arial" w:eastAsia="Arial" w:hAnsi="Arial"/>
          <w:sz w:val="22"/>
          <w:lang w:val="es-ES"/>
        </w:rPr>
        <w:t>Quinta. Régimen jurídico del contrato</w:t>
      </w:r>
    </w:p>
    <w:p w:rsidR="00C067B4" w:rsidRPr="006C5393" w:rsidRDefault="00C067B4" w:rsidP="00FC1E81">
      <w:pPr>
        <w:tabs>
          <w:tab w:val="left" w:leader="dot" w:pos="8500"/>
        </w:tabs>
        <w:ind w:right="-165"/>
        <w:jc w:val="both"/>
        <w:rPr>
          <w:rFonts w:ascii="Arial" w:eastAsia="Arial" w:hAnsi="Arial"/>
          <w:sz w:val="21"/>
          <w:lang w:val="es-ES"/>
        </w:rPr>
      </w:pPr>
      <w:r w:rsidRPr="006C5393">
        <w:rPr>
          <w:rFonts w:ascii="Arial" w:eastAsia="Arial" w:hAnsi="Arial"/>
          <w:sz w:val="22"/>
          <w:lang w:val="es-ES"/>
        </w:rPr>
        <w:t>Sexta. Admisión de variantes</w:t>
      </w:r>
    </w:p>
    <w:p w:rsidR="00C067B4" w:rsidRPr="006C5393" w:rsidRDefault="00C067B4" w:rsidP="00FC1E81">
      <w:pPr>
        <w:tabs>
          <w:tab w:val="left" w:leader="dot" w:pos="8520"/>
        </w:tabs>
        <w:ind w:right="-165"/>
        <w:jc w:val="both"/>
        <w:rPr>
          <w:rFonts w:ascii="Arial" w:eastAsia="Arial" w:hAnsi="Arial"/>
          <w:sz w:val="22"/>
          <w:lang w:val="es-ES"/>
        </w:rPr>
      </w:pPr>
      <w:r w:rsidRPr="006C5393">
        <w:rPr>
          <w:rFonts w:ascii="Arial" w:eastAsia="Arial" w:hAnsi="Arial"/>
          <w:sz w:val="22"/>
          <w:lang w:val="es-ES"/>
        </w:rPr>
        <w:t>Séptima. Tramitación del expediente y procedimiento de adjudicación</w:t>
      </w:r>
    </w:p>
    <w:p w:rsidR="00C067B4" w:rsidRPr="006C5393" w:rsidRDefault="00C067B4" w:rsidP="00FC1E81">
      <w:pPr>
        <w:tabs>
          <w:tab w:val="left" w:leader="dot" w:pos="8500"/>
        </w:tabs>
        <w:ind w:right="-165"/>
        <w:jc w:val="both"/>
        <w:rPr>
          <w:rFonts w:ascii="Arial" w:eastAsia="Arial" w:hAnsi="Arial"/>
          <w:sz w:val="21"/>
          <w:lang w:val="es-ES"/>
        </w:rPr>
      </w:pPr>
      <w:r w:rsidRPr="006C5393">
        <w:rPr>
          <w:rFonts w:ascii="Arial" w:eastAsia="Arial" w:hAnsi="Arial"/>
          <w:sz w:val="22"/>
          <w:lang w:val="es-ES"/>
        </w:rPr>
        <w:t>Octava. Medios de comunicación electrónicos</w:t>
      </w:r>
    </w:p>
    <w:p w:rsidR="00C067B4" w:rsidRPr="006C5393" w:rsidRDefault="00C067B4" w:rsidP="00FC1E81">
      <w:pPr>
        <w:tabs>
          <w:tab w:val="left" w:leader="dot" w:pos="8500"/>
        </w:tabs>
        <w:ind w:right="-165"/>
        <w:jc w:val="both"/>
        <w:rPr>
          <w:rFonts w:ascii="Arial" w:eastAsia="Arial" w:hAnsi="Arial"/>
          <w:sz w:val="21"/>
          <w:lang w:val="es-ES"/>
        </w:rPr>
      </w:pPr>
      <w:r w:rsidRPr="006C5393">
        <w:rPr>
          <w:rFonts w:ascii="Arial" w:eastAsia="Arial" w:hAnsi="Arial"/>
          <w:sz w:val="22"/>
          <w:lang w:val="es-ES"/>
        </w:rPr>
        <w:t>Novena. Aptitud para contratar</w:t>
      </w:r>
    </w:p>
    <w:p w:rsidR="00C067B4" w:rsidRPr="006C5393" w:rsidRDefault="00C067B4" w:rsidP="00FC1E81">
      <w:pPr>
        <w:tabs>
          <w:tab w:val="left" w:leader="dot" w:pos="8500"/>
        </w:tabs>
        <w:ind w:right="-165"/>
        <w:jc w:val="both"/>
        <w:rPr>
          <w:rFonts w:ascii="Arial" w:eastAsia="Arial" w:hAnsi="Arial"/>
          <w:sz w:val="21"/>
          <w:lang w:val="es-ES"/>
        </w:rPr>
      </w:pPr>
      <w:r w:rsidRPr="006C5393">
        <w:rPr>
          <w:rFonts w:ascii="Arial" w:eastAsia="Arial" w:hAnsi="Arial"/>
          <w:sz w:val="22"/>
          <w:lang w:val="es-ES"/>
        </w:rPr>
        <w:t>Decena. Solvencia de las empresas licitadoras</w:t>
      </w:r>
    </w:p>
    <w:p w:rsidR="00C067B4" w:rsidRPr="006C5393" w:rsidRDefault="00C067B4" w:rsidP="00FC1E81">
      <w:pPr>
        <w:ind w:right="-165"/>
        <w:jc w:val="both"/>
        <w:rPr>
          <w:rFonts w:ascii="Times New Roman" w:eastAsia="Times New Roman" w:hAnsi="Times New Roman"/>
          <w:lang w:val="es-ES"/>
        </w:rPr>
      </w:pPr>
    </w:p>
    <w:p w:rsidR="00E45E5D" w:rsidRPr="006C5393" w:rsidRDefault="00E45E5D" w:rsidP="00FC1E81">
      <w:pPr>
        <w:ind w:right="-165"/>
        <w:jc w:val="both"/>
        <w:rPr>
          <w:rFonts w:ascii="Times New Roman" w:eastAsia="Times New Roman" w:hAnsi="Times New Roman"/>
          <w:lang w:val="es-ES"/>
        </w:rPr>
      </w:pPr>
    </w:p>
    <w:p w:rsidR="00C067B4" w:rsidRPr="006C5393" w:rsidRDefault="00C067B4" w:rsidP="00FC1E81">
      <w:pPr>
        <w:numPr>
          <w:ilvl w:val="0"/>
          <w:numId w:val="30"/>
        </w:numPr>
        <w:tabs>
          <w:tab w:val="left" w:pos="284"/>
        </w:tabs>
        <w:ind w:right="-165" w:hanging="1080"/>
        <w:jc w:val="both"/>
        <w:rPr>
          <w:rFonts w:ascii="Times New Roman" w:eastAsia="Times New Roman" w:hAnsi="Times New Roman"/>
          <w:lang w:val="es-ES"/>
        </w:rPr>
      </w:pPr>
      <w:r w:rsidRPr="006C5393">
        <w:rPr>
          <w:rFonts w:ascii="Arial" w:eastAsia="Arial" w:hAnsi="Arial"/>
          <w:b/>
          <w:sz w:val="22"/>
          <w:lang w:val="es-ES"/>
        </w:rPr>
        <w:t xml:space="preserve">DISPOSICIONES   </w:t>
      </w:r>
      <w:r w:rsidR="00683E52" w:rsidRPr="006C5393">
        <w:rPr>
          <w:rFonts w:ascii="Arial" w:eastAsia="Arial" w:hAnsi="Arial"/>
          <w:b/>
          <w:sz w:val="22"/>
          <w:lang w:val="es-ES"/>
        </w:rPr>
        <w:t>RELATIVAS A</w:t>
      </w:r>
      <w:r w:rsidR="00823A0F" w:rsidRPr="006C5393">
        <w:rPr>
          <w:rFonts w:ascii="Arial" w:eastAsia="Arial" w:hAnsi="Arial"/>
          <w:b/>
          <w:sz w:val="22"/>
          <w:lang w:val="es-ES"/>
        </w:rPr>
        <w:t xml:space="preserve">   LA   </w:t>
      </w:r>
      <w:r w:rsidR="00683E52" w:rsidRPr="006C5393">
        <w:rPr>
          <w:rFonts w:ascii="Arial" w:eastAsia="Arial" w:hAnsi="Arial"/>
          <w:b/>
          <w:sz w:val="22"/>
          <w:lang w:val="es-ES"/>
        </w:rPr>
        <w:t>LICITACIÓN, LA</w:t>
      </w:r>
      <w:r w:rsidR="00823A0F" w:rsidRPr="006C5393">
        <w:rPr>
          <w:rFonts w:ascii="Arial" w:eastAsia="Arial" w:hAnsi="Arial"/>
          <w:b/>
          <w:sz w:val="22"/>
          <w:lang w:val="es-ES"/>
        </w:rPr>
        <w:t xml:space="preserve"> ADJUDIC</w:t>
      </w:r>
      <w:r w:rsidRPr="006C5393">
        <w:rPr>
          <w:rFonts w:ascii="Arial" w:eastAsia="Arial" w:hAnsi="Arial"/>
          <w:b/>
          <w:sz w:val="22"/>
          <w:lang w:val="es-ES"/>
        </w:rPr>
        <w:t>ACIÓN   Y   LA</w:t>
      </w:r>
      <w:r w:rsidR="00015C52" w:rsidRPr="006C5393">
        <w:rPr>
          <w:rFonts w:ascii="Arial" w:eastAsia="Arial" w:hAnsi="Arial"/>
          <w:b/>
          <w:sz w:val="22"/>
          <w:lang w:val="es-ES"/>
        </w:rPr>
        <w:t xml:space="preserve"> </w:t>
      </w:r>
    </w:p>
    <w:p w:rsidR="00C067B4" w:rsidRPr="006C5393" w:rsidRDefault="00C067B4" w:rsidP="00FC1E81">
      <w:pPr>
        <w:tabs>
          <w:tab w:val="left" w:leader="dot" w:pos="8500"/>
        </w:tabs>
        <w:ind w:right="-165"/>
        <w:jc w:val="both"/>
        <w:rPr>
          <w:rFonts w:ascii="Arial" w:eastAsia="Arial" w:hAnsi="Arial"/>
          <w:b/>
          <w:sz w:val="21"/>
          <w:lang w:val="es-ES"/>
        </w:rPr>
      </w:pPr>
      <w:r w:rsidRPr="006C5393">
        <w:rPr>
          <w:rFonts w:ascii="Arial" w:eastAsia="Arial" w:hAnsi="Arial"/>
          <w:b/>
          <w:sz w:val="22"/>
          <w:lang w:val="es-ES"/>
        </w:rPr>
        <w:t>FORMALIZACIÓN DEL CONTRATO</w:t>
      </w:r>
    </w:p>
    <w:p w:rsidR="005567F2" w:rsidRPr="006C5393" w:rsidRDefault="00C067B4" w:rsidP="00FC1E81">
      <w:pPr>
        <w:tabs>
          <w:tab w:val="left" w:leader="dot" w:pos="8500"/>
        </w:tabs>
        <w:ind w:right="-165"/>
        <w:jc w:val="both"/>
        <w:rPr>
          <w:rFonts w:ascii="Arial" w:eastAsia="Arial" w:hAnsi="Arial"/>
          <w:sz w:val="22"/>
          <w:lang w:val="es-ES"/>
        </w:rPr>
      </w:pPr>
      <w:r w:rsidRPr="006C5393">
        <w:rPr>
          <w:rFonts w:ascii="Arial" w:eastAsia="Arial" w:hAnsi="Arial"/>
          <w:sz w:val="22"/>
          <w:lang w:val="es-ES"/>
        </w:rPr>
        <w:t>Undécima. Presentación de documentación y de proposiciones</w:t>
      </w:r>
    </w:p>
    <w:p w:rsidR="00C067B4" w:rsidRPr="006C5393" w:rsidRDefault="00C067B4" w:rsidP="00FC1E81">
      <w:pPr>
        <w:tabs>
          <w:tab w:val="left" w:leader="dot" w:pos="8500"/>
        </w:tabs>
        <w:ind w:right="-165"/>
        <w:jc w:val="both"/>
        <w:rPr>
          <w:rFonts w:ascii="Arial" w:eastAsia="Arial" w:hAnsi="Arial"/>
          <w:sz w:val="21"/>
          <w:lang w:val="es-ES"/>
        </w:rPr>
      </w:pPr>
      <w:r w:rsidRPr="006C5393">
        <w:rPr>
          <w:rFonts w:ascii="Arial" w:eastAsia="Arial" w:hAnsi="Arial"/>
          <w:sz w:val="22"/>
          <w:lang w:val="es-ES"/>
        </w:rPr>
        <w:t>Docena. Mesa de contratación</w:t>
      </w:r>
    </w:p>
    <w:p w:rsidR="00C067B4" w:rsidRPr="006C5393" w:rsidRDefault="00A77FB4" w:rsidP="00FC1E81">
      <w:pPr>
        <w:tabs>
          <w:tab w:val="left" w:leader="dot" w:pos="8500"/>
        </w:tabs>
        <w:ind w:right="-165"/>
        <w:jc w:val="both"/>
        <w:rPr>
          <w:rFonts w:ascii="Arial" w:eastAsia="Arial" w:hAnsi="Arial"/>
          <w:sz w:val="21"/>
          <w:lang w:val="es-ES"/>
        </w:rPr>
      </w:pPr>
      <w:r w:rsidRPr="006C5393">
        <w:rPr>
          <w:rFonts w:ascii="Arial" w:eastAsia="Arial" w:hAnsi="Arial"/>
          <w:sz w:val="22"/>
          <w:lang w:val="es-ES"/>
        </w:rPr>
        <w:t>Decimotercera</w:t>
      </w:r>
      <w:r w:rsidR="00C067B4" w:rsidRPr="006C5393">
        <w:rPr>
          <w:rFonts w:ascii="Arial" w:eastAsia="Arial" w:hAnsi="Arial"/>
          <w:sz w:val="22"/>
          <w:lang w:val="es-ES"/>
        </w:rPr>
        <w:t>. Determinación de la mejor oferta</w:t>
      </w:r>
      <w:r w:rsidR="00A16082" w:rsidRPr="006C5393">
        <w:rPr>
          <w:rFonts w:ascii="Arial" w:eastAsia="Arial" w:hAnsi="Arial"/>
          <w:sz w:val="22"/>
          <w:lang w:val="es-ES"/>
        </w:rPr>
        <w:t xml:space="preserve"> relación calidad-precio</w:t>
      </w:r>
    </w:p>
    <w:p w:rsidR="00C067B4" w:rsidRPr="006C5393" w:rsidRDefault="00A77FB4" w:rsidP="00FC1E81">
      <w:pPr>
        <w:ind w:right="-165"/>
        <w:jc w:val="both"/>
        <w:rPr>
          <w:rFonts w:ascii="Arial" w:eastAsia="Arial" w:hAnsi="Arial"/>
          <w:sz w:val="22"/>
          <w:lang w:val="es-ES"/>
        </w:rPr>
      </w:pPr>
      <w:r w:rsidRPr="006C5393">
        <w:rPr>
          <w:rFonts w:ascii="Arial" w:eastAsia="Arial" w:hAnsi="Arial"/>
          <w:sz w:val="22"/>
          <w:lang w:val="es-ES"/>
        </w:rPr>
        <w:t>Decimocuarta</w:t>
      </w:r>
      <w:r w:rsidR="00C067B4" w:rsidRPr="006C5393">
        <w:rPr>
          <w:rFonts w:ascii="Arial" w:eastAsia="Arial" w:hAnsi="Arial"/>
          <w:sz w:val="22"/>
          <w:lang w:val="es-ES"/>
        </w:rPr>
        <w:t xml:space="preserve">.  </w:t>
      </w:r>
      <w:r w:rsidR="00683E52" w:rsidRPr="006C5393">
        <w:rPr>
          <w:rFonts w:ascii="Arial" w:eastAsia="Arial" w:hAnsi="Arial"/>
          <w:sz w:val="22"/>
          <w:lang w:val="es-ES"/>
        </w:rPr>
        <w:t xml:space="preserve">Clasificación </w:t>
      </w:r>
      <w:r w:rsidR="00A72F48" w:rsidRPr="006C5393">
        <w:rPr>
          <w:rFonts w:ascii="Arial" w:eastAsia="Arial" w:hAnsi="Arial"/>
          <w:sz w:val="22"/>
          <w:lang w:val="es-ES"/>
        </w:rPr>
        <w:t>de las ofertas y requerimiento</w:t>
      </w:r>
      <w:r w:rsidR="00C067B4" w:rsidRPr="006C5393">
        <w:rPr>
          <w:rFonts w:ascii="Arial" w:eastAsia="Arial" w:hAnsi="Arial"/>
          <w:sz w:val="22"/>
          <w:lang w:val="es-ES"/>
        </w:rPr>
        <w:t xml:space="preserve">  de  documentación  previo  a</w:t>
      </w:r>
    </w:p>
    <w:p w:rsidR="00C067B4" w:rsidRPr="006C5393" w:rsidRDefault="00C067B4" w:rsidP="00FC1E81">
      <w:pPr>
        <w:tabs>
          <w:tab w:val="left" w:leader="dot" w:pos="8500"/>
        </w:tabs>
        <w:ind w:right="-165"/>
        <w:jc w:val="both"/>
        <w:rPr>
          <w:rFonts w:ascii="Arial" w:eastAsia="Arial" w:hAnsi="Arial"/>
          <w:sz w:val="21"/>
          <w:lang w:val="es-ES"/>
        </w:rPr>
      </w:pPr>
      <w:r w:rsidRPr="006C5393">
        <w:rPr>
          <w:rFonts w:ascii="Arial" w:eastAsia="Arial" w:hAnsi="Arial"/>
          <w:sz w:val="22"/>
          <w:lang w:val="es-ES"/>
        </w:rPr>
        <w:t>la adjudicación</w:t>
      </w:r>
    </w:p>
    <w:p w:rsidR="00C067B4" w:rsidRPr="006C5393" w:rsidRDefault="00A77FB4" w:rsidP="00FC1E81">
      <w:pPr>
        <w:tabs>
          <w:tab w:val="left" w:leader="dot" w:pos="8500"/>
        </w:tabs>
        <w:ind w:right="-165"/>
        <w:jc w:val="both"/>
        <w:rPr>
          <w:rFonts w:ascii="Arial" w:eastAsia="Arial" w:hAnsi="Arial"/>
          <w:sz w:val="21"/>
          <w:lang w:val="es-ES"/>
        </w:rPr>
      </w:pPr>
      <w:r w:rsidRPr="006C5393">
        <w:rPr>
          <w:rFonts w:ascii="Arial" w:eastAsia="Arial" w:hAnsi="Arial"/>
          <w:sz w:val="22"/>
          <w:lang w:val="es-ES"/>
        </w:rPr>
        <w:t>Quincena</w:t>
      </w:r>
      <w:r w:rsidR="00C067B4" w:rsidRPr="006C5393">
        <w:rPr>
          <w:rFonts w:ascii="Arial" w:eastAsia="Arial" w:hAnsi="Arial"/>
          <w:sz w:val="22"/>
          <w:lang w:val="es-ES"/>
        </w:rPr>
        <w:t>. Garantía definitiva</w:t>
      </w:r>
    </w:p>
    <w:p w:rsidR="00C067B4" w:rsidRPr="006C5393" w:rsidRDefault="00A77FB4" w:rsidP="00FC1E81">
      <w:pPr>
        <w:tabs>
          <w:tab w:val="left" w:leader="dot" w:pos="8500"/>
        </w:tabs>
        <w:ind w:right="-165"/>
        <w:jc w:val="both"/>
        <w:rPr>
          <w:rFonts w:ascii="Arial" w:eastAsia="Arial" w:hAnsi="Arial"/>
          <w:sz w:val="21"/>
          <w:lang w:val="es-ES"/>
        </w:rPr>
      </w:pPr>
      <w:r w:rsidRPr="006C5393">
        <w:rPr>
          <w:rFonts w:ascii="Arial" w:eastAsia="Arial" w:hAnsi="Arial"/>
          <w:sz w:val="22"/>
          <w:lang w:val="es-ES"/>
        </w:rPr>
        <w:t>Decimosexta</w:t>
      </w:r>
      <w:r w:rsidR="00C067B4" w:rsidRPr="006C5393">
        <w:rPr>
          <w:rFonts w:ascii="Arial" w:eastAsia="Arial" w:hAnsi="Arial"/>
          <w:sz w:val="22"/>
          <w:lang w:val="es-ES"/>
        </w:rPr>
        <w:t>. Decisión de no adjudicar o suscribir el contrato y desistimiento</w:t>
      </w:r>
    </w:p>
    <w:p w:rsidR="00C067B4" w:rsidRPr="006C5393" w:rsidRDefault="00A77FB4" w:rsidP="00FC1E81">
      <w:pPr>
        <w:tabs>
          <w:tab w:val="left" w:leader="dot" w:pos="8500"/>
        </w:tabs>
        <w:ind w:right="-165"/>
        <w:jc w:val="both"/>
        <w:rPr>
          <w:rFonts w:ascii="Arial" w:eastAsia="Arial" w:hAnsi="Arial"/>
          <w:sz w:val="21"/>
          <w:lang w:val="es-ES"/>
        </w:rPr>
      </w:pPr>
      <w:r w:rsidRPr="006C5393">
        <w:rPr>
          <w:rFonts w:ascii="Arial" w:eastAsia="Arial" w:hAnsi="Arial"/>
          <w:sz w:val="22"/>
          <w:lang w:val="es-ES"/>
        </w:rPr>
        <w:t>Decimoséptima</w:t>
      </w:r>
      <w:r w:rsidR="00C067B4" w:rsidRPr="006C5393">
        <w:rPr>
          <w:rFonts w:ascii="Arial" w:eastAsia="Arial" w:hAnsi="Arial"/>
          <w:sz w:val="22"/>
          <w:lang w:val="es-ES"/>
        </w:rPr>
        <w:t>. Adjudicación del contrato</w:t>
      </w:r>
    </w:p>
    <w:p w:rsidR="00C067B4" w:rsidRPr="006C5393" w:rsidRDefault="00A77FB4" w:rsidP="00FC1E81">
      <w:pPr>
        <w:tabs>
          <w:tab w:val="left" w:leader="dot" w:pos="8500"/>
        </w:tabs>
        <w:ind w:right="-165"/>
        <w:jc w:val="both"/>
        <w:rPr>
          <w:rFonts w:ascii="Arial" w:eastAsia="Arial" w:hAnsi="Arial"/>
          <w:b/>
          <w:sz w:val="22"/>
          <w:lang w:val="es-ES"/>
        </w:rPr>
      </w:pPr>
      <w:r w:rsidRPr="006C5393">
        <w:rPr>
          <w:rFonts w:ascii="Arial" w:eastAsia="Arial" w:hAnsi="Arial"/>
          <w:sz w:val="22"/>
          <w:lang w:val="es-ES"/>
        </w:rPr>
        <w:t>Decimoctava</w:t>
      </w:r>
      <w:r w:rsidR="00C067B4" w:rsidRPr="006C5393">
        <w:rPr>
          <w:rFonts w:ascii="Arial" w:eastAsia="Arial" w:hAnsi="Arial"/>
          <w:sz w:val="22"/>
          <w:lang w:val="es-ES"/>
        </w:rPr>
        <w:t>. Formalización y perfección del contrato</w:t>
      </w:r>
      <w:r w:rsidR="00C067B4" w:rsidRPr="006C5393">
        <w:rPr>
          <w:rFonts w:ascii="Arial" w:eastAsia="Arial" w:hAnsi="Arial"/>
          <w:b/>
          <w:sz w:val="22"/>
          <w:lang w:val="es-ES"/>
        </w:rPr>
        <w:t>.</w:t>
      </w:r>
    </w:p>
    <w:p w:rsidR="00A77FB4" w:rsidRPr="006C5393" w:rsidRDefault="00A77FB4" w:rsidP="00FC1E81">
      <w:pPr>
        <w:tabs>
          <w:tab w:val="left" w:leader="dot" w:pos="8500"/>
        </w:tabs>
        <w:ind w:right="-165"/>
        <w:jc w:val="both"/>
        <w:rPr>
          <w:rFonts w:ascii="Arial" w:eastAsia="Arial" w:hAnsi="Arial"/>
          <w:sz w:val="22"/>
          <w:lang w:val="es-ES"/>
        </w:rPr>
      </w:pPr>
      <w:r w:rsidRPr="006C5393">
        <w:rPr>
          <w:rFonts w:ascii="Arial" w:eastAsia="Arial" w:hAnsi="Arial"/>
          <w:sz w:val="22"/>
          <w:lang w:val="es-ES"/>
        </w:rPr>
        <w:t>Decimonovena. Coordinación de actividades empresariales</w:t>
      </w:r>
    </w:p>
    <w:p w:rsidR="00C067B4" w:rsidRPr="006C5393" w:rsidRDefault="00C067B4" w:rsidP="00FC1E81">
      <w:pPr>
        <w:ind w:right="-165"/>
        <w:jc w:val="both"/>
        <w:rPr>
          <w:rFonts w:ascii="Times New Roman" w:eastAsia="Times New Roman" w:hAnsi="Times New Roman"/>
          <w:lang w:val="es-ES"/>
        </w:rPr>
      </w:pPr>
    </w:p>
    <w:p w:rsidR="00E45E5D" w:rsidRPr="006C5393" w:rsidRDefault="00E45E5D" w:rsidP="00FC1E81">
      <w:pPr>
        <w:ind w:right="-165"/>
        <w:jc w:val="both"/>
        <w:rPr>
          <w:rFonts w:ascii="Times New Roman" w:eastAsia="Times New Roman" w:hAnsi="Times New Roman"/>
          <w:lang w:val="es-ES"/>
        </w:rPr>
      </w:pPr>
    </w:p>
    <w:p w:rsidR="00C067B4" w:rsidRPr="006C5393" w:rsidRDefault="00C067B4" w:rsidP="00FC1E81">
      <w:pPr>
        <w:tabs>
          <w:tab w:val="left" w:leader="dot" w:pos="8500"/>
        </w:tabs>
        <w:ind w:right="-165"/>
        <w:jc w:val="both"/>
        <w:rPr>
          <w:rFonts w:ascii="Arial" w:eastAsia="Arial" w:hAnsi="Arial"/>
          <w:b/>
          <w:sz w:val="21"/>
          <w:lang w:val="es-ES"/>
        </w:rPr>
      </w:pPr>
      <w:r w:rsidRPr="006C5393">
        <w:rPr>
          <w:rFonts w:ascii="Arial" w:eastAsia="Arial" w:hAnsi="Arial"/>
          <w:b/>
          <w:sz w:val="22"/>
          <w:lang w:val="es-ES"/>
        </w:rPr>
        <w:t>III. DISPOSICIONES RE</w:t>
      </w:r>
      <w:r w:rsidR="005567F2" w:rsidRPr="006C5393">
        <w:rPr>
          <w:rFonts w:ascii="Arial" w:eastAsia="Arial" w:hAnsi="Arial"/>
          <w:b/>
          <w:sz w:val="22"/>
          <w:lang w:val="es-ES"/>
        </w:rPr>
        <w:t>LATIVAS A LA EJECUCIÓN DEL CONTR</w:t>
      </w:r>
      <w:r w:rsidRPr="006C5393">
        <w:rPr>
          <w:rFonts w:ascii="Arial" w:eastAsia="Arial" w:hAnsi="Arial"/>
          <w:b/>
          <w:sz w:val="22"/>
          <w:lang w:val="es-ES"/>
        </w:rPr>
        <w:t>ATO</w:t>
      </w:r>
    </w:p>
    <w:p w:rsidR="00C067B4" w:rsidRPr="006C5393" w:rsidRDefault="00C067B4" w:rsidP="00FC1E81">
      <w:pPr>
        <w:tabs>
          <w:tab w:val="left" w:leader="dot" w:pos="8500"/>
        </w:tabs>
        <w:ind w:right="-165"/>
        <w:jc w:val="both"/>
        <w:rPr>
          <w:rFonts w:ascii="Arial" w:eastAsia="Arial" w:hAnsi="Arial"/>
          <w:sz w:val="21"/>
          <w:lang w:val="es-ES"/>
        </w:rPr>
      </w:pPr>
      <w:r w:rsidRPr="006C5393">
        <w:rPr>
          <w:rFonts w:ascii="Arial" w:eastAsia="Arial" w:hAnsi="Arial"/>
          <w:sz w:val="22"/>
          <w:lang w:val="es-ES"/>
        </w:rPr>
        <w:t>Veintena. Condiciones especiales de ejecución</w:t>
      </w:r>
    </w:p>
    <w:p w:rsidR="00C067B4" w:rsidRPr="006C5393" w:rsidRDefault="00C067B4" w:rsidP="00FC1E81">
      <w:pPr>
        <w:tabs>
          <w:tab w:val="left" w:leader="dot" w:pos="8500"/>
        </w:tabs>
        <w:ind w:right="-165"/>
        <w:jc w:val="both"/>
        <w:rPr>
          <w:rFonts w:ascii="Arial" w:eastAsia="Arial" w:hAnsi="Arial"/>
          <w:sz w:val="21"/>
          <w:lang w:val="es-ES"/>
        </w:rPr>
      </w:pPr>
      <w:r w:rsidRPr="006C5393">
        <w:rPr>
          <w:rFonts w:ascii="Arial" w:eastAsia="Arial" w:hAnsi="Arial"/>
          <w:sz w:val="22"/>
          <w:lang w:val="es-ES"/>
        </w:rPr>
        <w:t>Vigésimaprimera. Ejecución y supervisión de los servicios</w:t>
      </w:r>
    </w:p>
    <w:p w:rsidR="00C067B4" w:rsidRPr="006C5393" w:rsidRDefault="00C067B4" w:rsidP="00FC1E81">
      <w:pPr>
        <w:tabs>
          <w:tab w:val="left" w:leader="dot" w:pos="8500"/>
        </w:tabs>
        <w:ind w:right="-165"/>
        <w:jc w:val="both"/>
        <w:rPr>
          <w:rFonts w:ascii="Arial" w:eastAsia="Arial" w:hAnsi="Arial"/>
          <w:sz w:val="21"/>
          <w:lang w:val="es-ES"/>
        </w:rPr>
      </w:pPr>
      <w:r w:rsidRPr="006C5393">
        <w:rPr>
          <w:rFonts w:ascii="Arial" w:eastAsia="Arial" w:hAnsi="Arial"/>
          <w:sz w:val="22"/>
          <w:lang w:val="es-ES"/>
        </w:rPr>
        <w:t>Vigésimasegunda. Programa de trabajo</w:t>
      </w:r>
    </w:p>
    <w:p w:rsidR="00C067B4" w:rsidRPr="006C5393" w:rsidRDefault="00C067B4" w:rsidP="00FC1E81">
      <w:pPr>
        <w:tabs>
          <w:tab w:val="left" w:leader="dot" w:pos="8520"/>
        </w:tabs>
        <w:ind w:right="-165"/>
        <w:jc w:val="both"/>
        <w:rPr>
          <w:rFonts w:ascii="Arial" w:eastAsia="Arial" w:hAnsi="Arial"/>
          <w:sz w:val="22"/>
          <w:lang w:val="es-ES"/>
        </w:rPr>
      </w:pPr>
      <w:r w:rsidRPr="006C5393">
        <w:rPr>
          <w:rFonts w:ascii="Arial" w:eastAsia="Arial" w:hAnsi="Arial"/>
          <w:sz w:val="22"/>
          <w:lang w:val="es-ES"/>
        </w:rPr>
        <w:t>Vigésimatercera. Cumplimiento</w:t>
      </w:r>
      <w:r w:rsidRPr="006C5393">
        <w:rPr>
          <w:rFonts w:ascii="Arial" w:eastAsia="Arial" w:hAnsi="Arial"/>
          <w:vanish/>
          <w:sz w:val="22"/>
          <w:lang w:val="es-ES"/>
        </w:rPr>
        <w:t>&lt;A[Cumplimiento|Cumplido]&gt;</w:t>
      </w:r>
      <w:r w:rsidRPr="006C5393">
        <w:rPr>
          <w:rFonts w:ascii="Arial" w:eastAsia="Arial" w:hAnsi="Arial"/>
          <w:sz w:val="22"/>
          <w:lang w:val="es-ES"/>
        </w:rPr>
        <w:t xml:space="preserve"> de plazos y correcta ejecución del contrato</w:t>
      </w:r>
    </w:p>
    <w:p w:rsidR="00C067B4" w:rsidRPr="006C5393" w:rsidRDefault="00C067B4" w:rsidP="00FC1E81">
      <w:pPr>
        <w:tabs>
          <w:tab w:val="left" w:leader="dot" w:pos="8500"/>
        </w:tabs>
        <w:ind w:right="-165"/>
        <w:jc w:val="both"/>
        <w:rPr>
          <w:rFonts w:ascii="Arial" w:eastAsia="Arial" w:hAnsi="Arial"/>
          <w:sz w:val="21"/>
          <w:lang w:val="es-ES"/>
        </w:rPr>
      </w:pPr>
      <w:r w:rsidRPr="006C5393">
        <w:rPr>
          <w:rFonts w:ascii="Arial" w:eastAsia="Arial" w:hAnsi="Arial"/>
          <w:sz w:val="22"/>
          <w:lang w:val="es-ES"/>
        </w:rPr>
        <w:t>Vigésimacuarta. Persona responsable del contrato</w:t>
      </w:r>
    </w:p>
    <w:p w:rsidR="00C067B4" w:rsidRPr="006C5393" w:rsidRDefault="00C067B4" w:rsidP="00FC1E81">
      <w:pPr>
        <w:tabs>
          <w:tab w:val="left" w:leader="dot" w:pos="8500"/>
        </w:tabs>
        <w:ind w:right="-165"/>
        <w:jc w:val="both"/>
        <w:rPr>
          <w:rFonts w:ascii="Arial" w:eastAsia="Arial" w:hAnsi="Arial"/>
          <w:sz w:val="21"/>
          <w:lang w:val="es-ES"/>
        </w:rPr>
      </w:pPr>
      <w:r w:rsidRPr="006C5393">
        <w:rPr>
          <w:rFonts w:ascii="Arial" w:eastAsia="Arial" w:hAnsi="Arial"/>
          <w:sz w:val="22"/>
          <w:lang w:val="es-ES"/>
        </w:rPr>
        <w:t>Vigésimaquinta. Resolución de incidencias</w:t>
      </w:r>
    </w:p>
    <w:p w:rsidR="00C067B4" w:rsidRPr="006C5393" w:rsidRDefault="00C067B4" w:rsidP="00FC1E81">
      <w:pPr>
        <w:ind w:right="-165"/>
        <w:jc w:val="both"/>
        <w:rPr>
          <w:rFonts w:ascii="Times New Roman" w:eastAsia="Times New Roman" w:hAnsi="Times New Roman"/>
          <w:lang w:val="es-ES"/>
        </w:rPr>
      </w:pPr>
    </w:p>
    <w:p w:rsidR="00E45E5D" w:rsidRPr="006C5393" w:rsidRDefault="00E45E5D" w:rsidP="00FC1E81">
      <w:pPr>
        <w:ind w:right="-165"/>
        <w:jc w:val="both"/>
        <w:rPr>
          <w:rFonts w:ascii="Times New Roman" w:eastAsia="Times New Roman" w:hAnsi="Times New Roman"/>
          <w:lang w:val="es-ES"/>
        </w:rPr>
      </w:pPr>
    </w:p>
    <w:p w:rsidR="00C067B4" w:rsidRPr="006C5393" w:rsidRDefault="00C067B4" w:rsidP="00FC1E81">
      <w:pPr>
        <w:tabs>
          <w:tab w:val="left" w:leader="dot" w:pos="8500"/>
        </w:tabs>
        <w:ind w:right="-165"/>
        <w:jc w:val="both"/>
        <w:rPr>
          <w:rFonts w:ascii="Arial" w:eastAsia="Arial" w:hAnsi="Arial"/>
          <w:b/>
          <w:sz w:val="21"/>
          <w:lang w:val="es-ES"/>
        </w:rPr>
      </w:pPr>
      <w:r w:rsidRPr="006C5393">
        <w:rPr>
          <w:rFonts w:ascii="Arial" w:eastAsia="Arial" w:hAnsi="Arial"/>
          <w:b/>
          <w:sz w:val="22"/>
          <w:lang w:val="es-ES"/>
        </w:rPr>
        <w:t>IV. DISPOSICIONES RELATIVAS A LOS DERECHOS Y OBLIGACIONES DE LAS PARTES</w:t>
      </w:r>
    </w:p>
    <w:p w:rsidR="00C067B4" w:rsidRPr="006C5393" w:rsidRDefault="00A77FB4" w:rsidP="00FC1E81">
      <w:pPr>
        <w:tabs>
          <w:tab w:val="left" w:leader="dot" w:pos="8500"/>
        </w:tabs>
        <w:ind w:right="-165"/>
        <w:jc w:val="both"/>
        <w:rPr>
          <w:rFonts w:ascii="Arial" w:eastAsia="Arial" w:hAnsi="Arial"/>
          <w:sz w:val="21"/>
          <w:lang w:val="es-ES"/>
        </w:rPr>
      </w:pPr>
      <w:r w:rsidRPr="006C5393">
        <w:rPr>
          <w:rFonts w:ascii="Arial" w:eastAsia="Arial" w:hAnsi="Arial"/>
          <w:sz w:val="22"/>
          <w:lang w:val="es-ES"/>
        </w:rPr>
        <w:t>Vigésimasexta</w:t>
      </w:r>
      <w:r w:rsidR="00C067B4" w:rsidRPr="006C5393">
        <w:rPr>
          <w:rFonts w:ascii="Arial" w:eastAsia="Arial" w:hAnsi="Arial"/>
          <w:sz w:val="22"/>
          <w:lang w:val="es-ES"/>
        </w:rPr>
        <w:t>. Abonos en la empresa contratista</w:t>
      </w:r>
    </w:p>
    <w:p w:rsidR="00C067B4" w:rsidRPr="006C5393" w:rsidRDefault="00A77FB4" w:rsidP="00FC1E81">
      <w:pPr>
        <w:tabs>
          <w:tab w:val="left" w:leader="dot" w:pos="8500"/>
        </w:tabs>
        <w:ind w:right="-165"/>
        <w:jc w:val="both"/>
        <w:rPr>
          <w:rFonts w:ascii="Arial" w:eastAsia="Arial" w:hAnsi="Arial"/>
          <w:sz w:val="21"/>
          <w:lang w:val="es-ES"/>
        </w:rPr>
      </w:pPr>
      <w:r w:rsidRPr="006C5393">
        <w:rPr>
          <w:rFonts w:ascii="Arial" w:eastAsia="Arial" w:hAnsi="Arial"/>
          <w:sz w:val="22"/>
          <w:lang w:val="es-ES"/>
        </w:rPr>
        <w:t>Vigésimaséptima</w:t>
      </w:r>
      <w:r w:rsidR="00C067B4" w:rsidRPr="006C5393">
        <w:rPr>
          <w:rFonts w:ascii="Arial" w:eastAsia="Arial" w:hAnsi="Arial"/>
          <w:sz w:val="22"/>
          <w:lang w:val="es-ES"/>
        </w:rPr>
        <w:t>. Responsabilidad de la empresa contratista</w:t>
      </w:r>
    </w:p>
    <w:p w:rsidR="00C067B4" w:rsidRPr="006C5393" w:rsidRDefault="00A77FB4" w:rsidP="00FC1E81">
      <w:pPr>
        <w:tabs>
          <w:tab w:val="left" w:leader="dot" w:pos="8500"/>
        </w:tabs>
        <w:ind w:right="-165"/>
        <w:jc w:val="both"/>
        <w:rPr>
          <w:rFonts w:ascii="Arial" w:eastAsia="Arial" w:hAnsi="Arial"/>
          <w:sz w:val="21"/>
          <w:lang w:val="es-ES"/>
        </w:rPr>
      </w:pPr>
      <w:r w:rsidRPr="006C5393">
        <w:rPr>
          <w:rFonts w:ascii="Arial" w:eastAsia="Arial" w:hAnsi="Arial"/>
          <w:sz w:val="22"/>
          <w:lang w:val="es-ES"/>
        </w:rPr>
        <w:t>Vigésimaoctava</w:t>
      </w:r>
      <w:r w:rsidR="00C067B4" w:rsidRPr="006C5393">
        <w:rPr>
          <w:rFonts w:ascii="Arial" w:eastAsia="Arial" w:hAnsi="Arial"/>
          <w:sz w:val="22"/>
          <w:lang w:val="es-ES"/>
        </w:rPr>
        <w:t>. Otras obligaciones de la empresa contratista</w:t>
      </w:r>
    </w:p>
    <w:p w:rsidR="00C067B4" w:rsidRPr="006C5393" w:rsidRDefault="00A77FB4" w:rsidP="00FC1E81">
      <w:pPr>
        <w:tabs>
          <w:tab w:val="left" w:leader="dot" w:pos="8500"/>
        </w:tabs>
        <w:ind w:right="-165"/>
        <w:jc w:val="both"/>
        <w:rPr>
          <w:rFonts w:ascii="Arial" w:eastAsia="Arial" w:hAnsi="Arial"/>
          <w:sz w:val="22"/>
          <w:lang w:val="es-ES"/>
        </w:rPr>
      </w:pPr>
      <w:bookmarkStart w:id="22" w:name="page5"/>
      <w:bookmarkEnd w:id="22"/>
      <w:r w:rsidRPr="006C5393">
        <w:rPr>
          <w:rFonts w:ascii="Arial" w:eastAsia="Arial" w:hAnsi="Arial"/>
          <w:sz w:val="22"/>
          <w:lang w:val="es-ES"/>
        </w:rPr>
        <w:t>Vigésimanovena</w:t>
      </w:r>
      <w:r w:rsidR="00C067B4" w:rsidRPr="006C5393">
        <w:rPr>
          <w:rFonts w:ascii="Arial" w:eastAsia="Arial" w:hAnsi="Arial"/>
          <w:sz w:val="22"/>
          <w:lang w:val="es-ES"/>
        </w:rPr>
        <w:t>. Prerrogativas de la Administración</w:t>
      </w:r>
    </w:p>
    <w:p w:rsidR="00A77FB4" w:rsidRPr="006C5393" w:rsidRDefault="00A77FB4" w:rsidP="00FC1E81">
      <w:pPr>
        <w:tabs>
          <w:tab w:val="left" w:leader="dot" w:pos="8500"/>
        </w:tabs>
        <w:ind w:right="-165"/>
        <w:jc w:val="both"/>
        <w:rPr>
          <w:rFonts w:ascii="Arial" w:eastAsia="Arial" w:hAnsi="Arial"/>
          <w:sz w:val="21"/>
          <w:lang w:val="es-ES"/>
        </w:rPr>
      </w:pPr>
      <w:r w:rsidRPr="006C5393">
        <w:rPr>
          <w:rFonts w:ascii="Arial" w:eastAsia="Arial" w:hAnsi="Arial"/>
          <w:sz w:val="22"/>
          <w:lang w:val="es-ES"/>
        </w:rPr>
        <w:t>Treintena. Modificación del contrato</w:t>
      </w:r>
    </w:p>
    <w:p w:rsidR="00C067B4" w:rsidRPr="006C5393" w:rsidRDefault="00C067B4" w:rsidP="00FC1E81">
      <w:pPr>
        <w:tabs>
          <w:tab w:val="left" w:leader="dot" w:pos="8500"/>
        </w:tabs>
        <w:ind w:right="-165"/>
        <w:jc w:val="both"/>
        <w:rPr>
          <w:rFonts w:ascii="Arial" w:eastAsia="Arial" w:hAnsi="Arial"/>
          <w:sz w:val="22"/>
          <w:lang w:val="es-ES"/>
        </w:rPr>
      </w:pPr>
      <w:r w:rsidRPr="006C5393">
        <w:rPr>
          <w:rFonts w:ascii="Arial" w:eastAsia="Arial" w:hAnsi="Arial"/>
          <w:sz w:val="22"/>
          <w:lang w:val="es-ES"/>
        </w:rPr>
        <w:t xml:space="preserve">Trigésimaprimera. </w:t>
      </w:r>
      <w:r w:rsidR="00A77FB4" w:rsidRPr="006C5393">
        <w:rPr>
          <w:rFonts w:ascii="Arial" w:eastAsia="Arial" w:hAnsi="Arial"/>
          <w:sz w:val="22"/>
          <w:lang w:val="es-ES"/>
        </w:rPr>
        <w:t>Suspensión del contrato</w:t>
      </w:r>
    </w:p>
    <w:p w:rsidR="00A16082" w:rsidRPr="006C5393" w:rsidRDefault="00A16082" w:rsidP="00FC1E81">
      <w:pPr>
        <w:tabs>
          <w:tab w:val="left" w:leader="dot" w:pos="8500"/>
        </w:tabs>
        <w:ind w:right="-165"/>
        <w:jc w:val="both"/>
        <w:rPr>
          <w:rFonts w:ascii="Arial" w:eastAsia="Arial" w:hAnsi="Arial"/>
          <w:sz w:val="21"/>
          <w:lang w:val="es-ES"/>
        </w:rPr>
      </w:pPr>
      <w:r w:rsidRPr="006C5393">
        <w:rPr>
          <w:rFonts w:ascii="Arial" w:eastAsia="Arial" w:hAnsi="Arial"/>
          <w:sz w:val="22"/>
          <w:lang w:val="es-ES"/>
        </w:rPr>
        <w:t>Trigésimasegunda. Cláusula ética</w:t>
      </w:r>
    </w:p>
    <w:p w:rsidR="00C067B4" w:rsidRPr="006C5393" w:rsidRDefault="00C067B4" w:rsidP="00FC1E81">
      <w:pPr>
        <w:ind w:right="-165"/>
        <w:jc w:val="both"/>
        <w:rPr>
          <w:rFonts w:ascii="Times New Roman" w:eastAsia="Times New Roman" w:hAnsi="Times New Roman"/>
          <w:lang w:val="es-ES"/>
        </w:rPr>
      </w:pPr>
    </w:p>
    <w:p w:rsidR="00E45E5D" w:rsidRPr="006C5393" w:rsidRDefault="00E45E5D" w:rsidP="00FC1E81">
      <w:pPr>
        <w:ind w:right="-165"/>
        <w:jc w:val="both"/>
        <w:rPr>
          <w:rFonts w:ascii="Times New Roman" w:eastAsia="Times New Roman" w:hAnsi="Times New Roman"/>
          <w:lang w:val="es-ES"/>
        </w:rPr>
      </w:pPr>
    </w:p>
    <w:p w:rsidR="00C067B4" w:rsidRPr="006C5393" w:rsidRDefault="00C067B4" w:rsidP="00FC1E81">
      <w:pPr>
        <w:tabs>
          <w:tab w:val="left" w:pos="284"/>
        </w:tabs>
        <w:ind w:right="-165"/>
        <w:jc w:val="both"/>
        <w:rPr>
          <w:rFonts w:ascii="Arial" w:eastAsia="Arial" w:hAnsi="Arial"/>
          <w:b/>
          <w:sz w:val="22"/>
          <w:lang w:val="es-ES"/>
        </w:rPr>
      </w:pPr>
      <w:r w:rsidRPr="006C5393">
        <w:rPr>
          <w:rFonts w:ascii="Arial" w:eastAsia="Arial" w:hAnsi="Arial"/>
          <w:b/>
          <w:sz w:val="22"/>
          <w:lang w:val="es-ES"/>
        </w:rPr>
        <w:t>V.</w:t>
      </w:r>
      <w:r w:rsidRPr="006C5393">
        <w:rPr>
          <w:rFonts w:ascii="Times New Roman" w:eastAsia="Times New Roman" w:hAnsi="Times New Roman"/>
          <w:lang w:val="es-ES"/>
        </w:rPr>
        <w:tab/>
      </w:r>
      <w:r w:rsidRPr="006C5393">
        <w:rPr>
          <w:rFonts w:ascii="Arial" w:eastAsia="Arial" w:hAnsi="Arial"/>
          <w:b/>
          <w:sz w:val="22"/>
          <w:lang w:val="es-ES"/>
        </w:rPr>
        <w:t>DISPOSICIONES</w:t>
      </w:r>
      <w:r w:rsidR="00096496" w:rsidRPr="006C5393">
        <w:rPr>
          <w:rFonts w:ascii="Arial" w:eastAsia="Arial" w:hAnsi="Arial"/>
          <w:b/>
          <w:sz w:val="22"/>
          <w:lang w:val="es-ES"/>
        </w:rPr>
        <w:t xml:space="preserve"> </w:t>
      </w:r>
      <w:r w:rsidRPr="006C5393">
        <w:rPr>
          <w:rFonts w:ascii="Arial" w:eastAsia="Arial" w:hAnsi="Arial"/>
          <w:b/>
          <w:sz w:val="22"/>
          <w:lang w:val="es-ES"/>
        </w:rPr>
        <w:t>RELATIVAS</w:t>
      </w:r>
      <w:r w:rsidR="00096496" w:rsidRPr="006C5393">
        <w:rPr>
          <w:rFonts w:ascii="Arial" w:eastAsia="Arial" w:hAnsi="Arial"/>
          <w:b/>
          <w:sz w:val="22"/>
          <w:lang w:val="es-ES"/>
        </w:rPr>
        <w:t xml:space="preserve"> </w:t>
      </w:r>
      <w:r w:rsidRPr="006C5393">
        <w:rPr>
          <w:rFonts w:ascii="Arial" w:eastAsia="Arial" w:hAnsi="Arial"/>
          <w:b/>
          <w:sz w:val="22"/>
          <w:lang w:val="es-ES"/>
        </w:rPr>
        <w:t>A</w:t>
      </w:r>
      <w:r w:rsidR="00096496" w:rsidRPr="006C5393">
        <w:rPr>
          <w:rFonts w:ascii="Arial" w:eastAsia="Arial" w:hAnsi="Arial"/>
          <w:b/>
          <w:sz w:val="22"/>
          <w:lang w:val="es-ES"/>
        </w:rPr>
        <w:t xml:space="preserve"> </w:t>
      </w:r>
      <w:r w:rsidRPr="006C5393">
        <w:rPr>
          <w:rFonts w:ascii="Arial" w:eastAsia="Arial" w:hAnsi="Arial"/>
          <w:b/>
          <w:sz w:val="22"/>
          <w:lang w:val="es-ES"/>
        </w:rPr>
        <w:t>LA</w:t>
      </w:r>
      <w:r w:rsidR="00096496" w:rsidRPr="006C5393">
        <w:rPr>
          <w:rFonts w:ascii="Arial" w:eastAsia="Arial" w:hAnsi="Arial"/>
          <w:b/>
          <w:sz w:val="22"/>
          <w:lang w:val="es-ES"/>
        </w:rPr>
        <w:t xml:space="preserve"> </w:t>
      </w:r>
      <w:r w:rsidRPr="006C5393">
        <w:rPr>
          <w:rFonts w:ascii="Arial" w:eastAsia="Arial" w:hAnsi="Arial"/>
          <w:b/>
          <w:sz w:val="22"/>
          <w:lang w:val="es-ES"/>
        </w:rPr>
        <w:t>SUCESIÓN,</w:t>
      </w:r>
      <w:r w:rsidR="00096496" w:rsidRPr="006C5393">
        <w:rPr>
          <w:rFonts w:ascii="Arial" w:eastAsia="Arial" w:hAnsi="Arial"/>
          <w:b/>
          <w:sz w:val="22"/>
          <w:lang w:val="es-ES"/>
        </w:rPr>
        <w:t xml:space="preserve"> </w:t>
      </w:r>
      <w:r w:rsidRPr="006C5393">
        <w:rPr>
          <w:rFonts w:ascii="Arial" w:eastAsia="Arial" w:hAnsi="Arial"/>
          <w:b/>
          <w:sz w:val="22"/>
          <w:lang w:val="es-ES"/>
        </w:rPr>
        <w:t>CESIÓN,</w:t>
      </w:r>
      <w:r w:rsidR="00096496" w:rsidRPr="006C5393">
        <w:rPr>
          <w:rFonts w:ascii="Arial" w:eastAsia="Arial" w:hAnsi="Arial"/>
          <w:b/>
          <w:sz w:val="22"/>
          <w:lang w:val="es-ES"/>
        </w:rPr>
        <w:t xml:space="preserve"> </w:t>
      </w:r>
      <w:r w:rsidR="005567F2" w:rsidRPr="006C5393">
        <w:rPr>
          <w:rFonts w:ascii="Arial" w:eastAsia="Arial" w:hAnsi="Arial"/>
          <w:b/>
          <w:sz w:val="22"/>
          <w:lang w:val="es-ES"/>
        </w:rPr>
        <w:t>L</w:t>
      </w:r>
      <w:r w:rsidRPr="006C5393">
        <w:rPr>
          <w:rFonts w:ascii="Arial" w:eastAsia="Arial" w:hAnsi="Arial"/>
          <w:b/>
          <w:sz w:val="22"/>
          <w:lang w:val="es-ES"/>
        </w:rPr>
        <w:t>A</w:t>
      </w:r>
      <w:r w:rsidR="00A16082" w:rsidRPr="006C5393">
        <w:rPr>
          <w:rFonts w:ascii="Arial" w:eastAsia="Arial" w:hAnsi="Arial"/>
          <w:b/>
          <w:sz w:val="22"/>
          <w:lang w:val="es-ES"/>
        </w:rPr>
        <w:t xml:space="preserve"> </w:t>
      </w:r>
      <w:r w:rsidRPr="006C5393">
        <w:rPr>
          <w:rFonts w:ascii="Arial" w:eastAsia="Arial" w:hAnsi="Arial"/>
          <w:b/>
          <w:sz w:val="22"/>
          <w:lang w:val="es-ES"/>
        </w:rPr>
        <w:t>SUBCONTRATACIÓN Y LA REVISIÓN DE PRECIOS DEL CONTRATO</w:t>
      </w:r>
    </w:p>
    <w:p w:rsidR="00A77FB4" w:rsidRPr="006C5393" w:rsidRDefault="00A77FB4" w:rsidP="00FC1E81">
      <w:pPr>
        <w:tabs>
          <w:tab w:val="left" w:leader="dot" w:pos="8500"/>
        </w:tabs>
        <w:ind w:right="-165"/>
        <w:jc w:val="both"/>
        <w:rPr>
          <w:rFonts w:ascii="Arial" w:eastAsia="Arial" w:hAnsi="Arial"/>
          <w:sz w:val="21"/>
          <w:lang w:val="es-ES"/>
        </w:rPr>
      </w:pPr>
      <w:r w:rsidRPr="006C5393">
        <w:rPr>
          <w:rFonts w:ascii="Arial" w:eastAsia="Arial" w:hAnsi="Arial"/>
          <w:sz w:val="22"/>
          <w:lang w:val="es-ES"/>
        </w:rPr>
        <w:t>Trigésimatercera. Sucesión y Cesión del contrato</w:t>
      </w:r>
    </w:p>
    <w:p w:rsidR="00C067B4" w:rsidRPr="006C5393" w:rsidRDefault="00A16082" w:rsidP="00FC1E81">
      <w:pPr>
        <w:tabs>
          <w:tab w:val="left" w:leader="dot" w:pos="8500"/>
        </w:tabs>
        <w:ind w:right="-165"/>
        <w:jc w:val="both"/>
        <w:rPr>
          <w:rFonts w:ascii="Arial" w:eastAsia="Arial" w:hAnsi="Arial"/>
          <w:sz w:val="21"/>
          <w:lang w:val="es-ES"/>
        </w:rPr>
      </w:pPr>
      <w:r w:rsidRPr="006C5393">
        <w:rPr>
          <w:rFonts w:ascii="Arial" w:eastAsia="Arial" w:hAnsi="Arial"/>
          <w:sz w:val="22"/>
          <w:lang w:val="es-ES"/>
        </w:rPr>
        <w:t>Trigésimacuarta</w:t>
      </w:r>
      <w:r w:rsidR="00C067B4" w:rsidRPr="006C5393">
        <w:rPr>
          <w:rFonts w:ascii="Arial" w:eastAsia="Arial" w:hAnsi="Arial"/>
          <w:sz w:val="22"/>
          <w:lang w:val="es-ES"/>
        </w:rPr>
        <w:t xml:space="preserve">. </w:t>
      </w:r>
      <w:r w:rsidR="00A77FB4" w:rsidRPr="006C5393">
        <w:rPr>
          <w:rFonts w:ascii="Arial" w:eastAsia="Arial" w:hAnsi="Arial"/>
          <w:sz w:val="22"/>
          <w:lang w:val="es-ES"/>
        </w:rPr>
        <w:t>Subcontratación</w:t>
      </w:r>
    </w:p>
    <w:p w:rsidR="00C067B4" w:rsidRPr="006C5393" w:rsidRDefault="00A16082" w:rsidP="00FC1E81">
      <w:pPr>
        <w:tabs>
          <w:tab w:val="left" w:leader="dot" w:pos="8500"/>
        </w:tabs>
        <w:ind w:right="-165"/>
        <w:jc w:val="both"/>
        <w:rPr>
          <w:rFonts w:ascii="Arial" w:eastAsia="Arial" w:hAnsi="Arial"/>
          <w:sz w:val="22"/>
          <w:lang w:val="es-ES"/>
        </w:rPr>
      </w:pPr>
      <w:r w:rsidRPr="006C5393">
        <w:rPr>
          <w:rFonts w:ascii="Arial" w:eastAsia="Arial" w:hAnsi="Arial"/>
          <w:sz w:val="22"/>
          <w:lang w:val="es-ES"/>
        </w:rPr>
        <w:t>Trigésimaquinta</w:t>
      </w:r>
      <w:r w:rsidR="00C067B4" w:rsidRPr="006C5393">
        <w:rPr>
          <w:rFonts w:ascii="Arial" w:eastAsia="Arial" w:hAnsi="Arial"/>
          <w:sz w:val="22"/>
          <w:lang w:val="es-ES"/>
        </w:rPr>
        <w:t xml:space="preserve">. </w:t>
      </w:r>
      <w:r w:rsidR="00A77FB4" w:rsidRPr="006C5393">
        <w:rPr>
          <w:rFonts w:ascii="Arial" w:eastAsia="Arial" w:hAnsi="Arial"/>
          <w:sz w:val="22"/>
          <w:lang w:val="es-ES"/>
        </w:rPr>
        <w:t>Revisión de precios</w:t>
      </w:r>
    </w:p>
    <w:p w:rsidR="00015C52" w:rsidRPr="006C5393" w:rsidRDefault="00015C52" w:rsidP="00FC1E81">
      <w:pPr>
        <w:tabs>
          <w:tab w:val="left" w:leader="dot" w:pos="8500"/>
        </w:tabs>
        <w:ind w:right="-165"/>
        <w:jc w:val="both"/>
        <w:rPr>
          <w:rFonts w:ascii="Arial" w:eastAsia="Arial" w:hAnsi="Arial"/>
          <w:sz w:val="21"/>
          <w:lang w:val="es-ES"/>
        </w:rPr>
      </w:pPr>
    </w:p>
    <w:p w:rsidR="00C067B4" w:rsidRPr="006C5393" w:rsidRDefault="00C067B4" w:rsidP="00FC1E81">
      <w:pPr>
        <w:tabs>
          <w:tab w:val="left" w:leader="dot" w:pos="8500"/>
        </w:tabs>
        <w:ind w:right="-165"/>
        <w:jc w:val="both"/>
        <w:rPr>
          <w:rFonts w:ascii="Arial" w:eastAsia="Arial" w:hAnsi="Arial"/>
          <w:b/>
          <w:sz w:val="21"/>
          <w:lang w:val="es-ES"/>
        </w:rPr>
      </w:pPr>
      <w:r w:rsidRPr="006C5393">
        <w:rPr>
          <w:rFonts w:ascii="Arial" w:eastAsia="Arial" w:hAnsi="Arial"/>
          <w:b/>
          <w:sz w:val="22"/>
          <w:lang w:val="es-ES"/>
        </w:rPr>
        <w:t>VINO. DISPOSICIONES REL</w:t>
      </w:r>
      <w:r w:rsidR="002E572E" w:rsidRPr="006C5393">
        <w:rPr>
          <w:rFonts w:ascii="Arial" w:eastAsia="Arial" w:hAnsi="Arial"/>
          <w:b/>
          <w:sz w:val="22"/>
          <w:lang w:val="es-ES"/>
        </w:rPr>
        <w:t>ATIVAS A LA EXTINCIÓN DEL CONTRA</w:t>
      </w:r>
      <w:r w:rsidRPr="006C5393">
        <w:rPr>
          <w:rFonts w:ascii="Arial" w:eastAsia="Arial" w:hAnsi="Arial"/>
          <w:b/>
          <w:sz w:val="22"/>
          <w:lang w:val="es-ES"/>
        </w:rPr>
        <w:t>TO</w:t>
      </w:r>
    </w:p>
    <w:p w:rsidR="00A77FB4" w:rsidRPr="006C5393" w:rsidRDefault="00A16082" w:rsidP="00FC1E81">
      <w:pPr>
        <w:tabs>
          <w:tab w:val="left" w:leader="dot" w:pos="8500"/>
        </w:tabs>
        <w:ind w:right="-165"/>
        <w:jc w:val="both"/>
        <w:rPr>
          <w:rFonts w:ascii="Arial" w:eastAsia="Arial" w:hAnsi="Arial"/>
          <w:sz w:val="21"/>
          <w:lang w:val="es-ES"/>
        </w:rPr>
      </w:pPr>
      <w:r w:rsidRPr="006C5393">
        <w:rPr>
          <w:rFonts w:ascii="Arial" w:eastAsia="Arial" w:hAnsi="Arial"/>
          <w:sz w:val="22"/>
          <w:lang w:val="es-ES"/>
        </w:rPr>
        <w:t>Trigésimasex</w:t>
      </w:r>
      <w:r w:rsidR="00A77FB4" w:rsidRPr="006C5393">
        <w:rPr>
          <w:rFonts w:ascii="Arial" w:eastAsia="Arial" w:hAnsi="Arial"/>
          <w:sz w:val="22"/>
          <w:lang w:val="es-ES"/>
        </w:rPr>
        <w:t>ta. Recepción y liquidación</w:t>
      </w:r>
    </w:p>
    <w:p w:rsidR="00C067B4" w:rsidRPr="006C5393" w:rsidRDefault="00A16082" w:rsidP="00FC1E81">
      <w:pPr>
        <w:tabs>
          <w:tab w:val="left" w:leader="dot" w:pos="8500"/>
        </w:tabs>
        <w:ind w:right="-165"/>
        <w:jc w:val="both"/>
        <w:rPr>
          <w:rFonts w:ascii="Arial" w:eastAsia="Arial" w:hAnsi="Arial"/>
          <w:sz w:val="21"/>
          <w:lang w:val="es-ES"/>
        </w:rPr>
      </w:pPr>
      <w:r w:rsidRPr="006C5393">
        <w:rPr>
          <w:rFonts w:ascii="Arial" w:eastAsia="Arial" w:hAnsi="Arial"/>
          <w:sz w:val="22"/>
          <w:lang w:val="es-ES"/>
        </w:rPr>
        <w:t>Trigésimasé</w:t>
      </w:r>
      <w:r w:rsidR="00C067B4" w:rsidRPr="006C5393">
        <w:rPr>
          <w:rFonts w:ascii="Arial" w:eastAsia="Arial" w:hAnsi="Arial"/>
          <w:sz w:val="22"/>
          <w:lang w:val="es-ES"/>
        </w:rPr>
        <w:t xml:space="preserve">ptima. </w:t>
      </w:r>
      <w:r w:rsidR="00A77FB4" w:rsidRPr="006C5393">
        <w:rPr>
          <w:rFonts w:ascii="Arial" w:eastAsia="Arial" w:hAnsi="Arial"/>
          <w:sz w:val="22"/>
          <w:lang w:val="es-ES"/>
        </w:rPr>
        <w:t>Plazo de garantía y devolución o cancelación garantía definitiva</w:t>
      </w:r>
    </w:p>
    <w:p w:rsidR="00C067B4" w:rsidRPr="006C5393" w:rsidRDefault="00A16082" w:rsidP="00FC1E81">
      <w:pPr>
        <w:ind w:right="-165"/>
        <w:jc w:val="both"/>
        <w:rPr>
          <w:rFonts w:ascii="Arial" w:eastAsia="Arial" w:hAnsi="Arial"/>
          <w:sz w:val="22"/>
          <w:lang w:val="es-ES"/>
        </w:rPr>
      </w:pPr>
      <w:r w:rsidRPr="006C5393">
        <w:rPr>
          <w:rFonts w:ascii="Arial" w:eastAsia="Arial" w:hAnsi="Arial"/>
          <w:sz w:val="22"/>
          <w:lang w:val="es-ES"/>
        </w:rPr>
        <w:t>Trigésimaoc</w:t>
      </w:r>
      <w:r w:rsidR="00C067B4" w:rsidRPr="006C5393">
        <w:rPr>
          <w:rFonts w:ascii="Arial" w:eastAsia="Arial" w:hAnsi="Arial"/>
          <w:sz w:val="22"/>
          <w:lang w:val="es-ES"/>
        </w:rPr>
        <w:t xml:space="preserve">tava. </w:t>
      </w:r>
      <w:r w:rsidR="00A77FB4" w:rsidRPr="006C5393">
        <w:rPr>
          <w:rFonts w:ascii="Arial" w:eastAsia="Arial" w:hAnsi="Arial"/>
          <w:sz w:val="22"/>
          <w:lang w:val="es-ES"/>
        </w:rPr>
        <w:t>Resolución del contrato</w:t>
      </w:r>
    </w:p>
    <w:p w:rsidR="00C067B4" w:rsidRPr="006C5393" w:rsidRDefault="00C067B4" w:rsidP="00FC1E81">
      <w:pPr>
        <w:ind w:right="-165"/>
        <w:jc w:val="both"/>
        <w:rPr>
          <w:rFonts w:ascii="Times New Roman" w:eastAsia="Times New Roman" w:hAnsi="Times New Roman"/>
          <w:lang w:val="es-ES"/>
        </w:rPr>
      </w:pPr>
    </w:p>
    <w:p w:rsidR="00E45E5D" w:rsidRPr="006C5393" w:rsidRDefault="00E45E5D" w:rsidP="00FC1E81">
      <w:pPr>
        <w:ind w:right="-165"/>
        <w:jc w:val="both"/>
        <w:rPr>
          <w:rFonts w:ascii="Times New Roman" w:eastAsia="Times New Roman" w:hAnsi="Times New Roman"/>
          <w:lang w:val="es-ES"/>
        </w:rPr>
      </w:pPr>
    </w:p>
    <w:p w:rsidR="00C067B4" w:rsidRPr="006C5393" w:rsidRDefault="000C3E5A" w:rsidP="00FC1E81">
      <w:pPr>
        <w:tabs>
          <w:tab w:val="left" w:pos="426"/>
        </w:tabs>
        <w:ind w:right="-165"/>
        <w:jc w:val="both"/>
        <w:rPr>
          <w:rFonts w:ascii="Arial" w:eastAsia="Arial" w:hAnsi="Arial"/>
          <w:b/>
          <w:sz w:val="21"/>
          <w:lang w:val="es-ES"/>
        </w:rPr>
      </w:pPr>
      <w:r w:rsidRPr="006C5393">
        <w:rPr>
          <w:rFonts w:ascii="Arial" w:eastAsia="Arial" w:hAnsi="Arial"/>
          <w:b/>
          <w:sz w:val="22"/>
          <w:lang w:val="es-ES"/>
        </w:rPr>
        <w:t>VII.</w:t>
      </w:r>
      <w:r w:rsidRPr="006C5393">
        <w:rPr>
          <w:rFonts w:ascii="Arial" w:eastAsia="Arial" w:hAnsi="Arial"/>
          <w:b/>
          <w:sz w:val="22"/>
          <w:lang w:val="es-ES"/>
        </w:rPr>
        <w:tab/>
        <w:t xml:space="preserve">RECURSOS, </w:t>
      </w:r>
      <w:r w:rsidR="00C067B4" w:rsidRPr="006C5393">
        <w:rPr>
          <w:rFonts w:ascii="Arial" w:eastAsia="Arial" w:hAnsi="Arial"/>
          <w:b/>
          <w:sz w:val="22"/>
          <w:lang w:val="es-ES"/>
        </w:rPr>
        <w:t>MEDID</w:t>
      </w:r>
      <w:r w:rsidR="005567F2" w:rsidRPr="006C5393">
        <w:rPr>
          <w:rFonts w:ascii="Arial" w:eastAsia="Arial" w:hAnsi="Arial"/>
          <w:b/>
          <w:sz w:val="22"/>
          <w:lang w:val="es-ES"/>
        </w:rPr>
        <w:t>AS</w:t>
      </w:r>
      <w:r w:rsidRPr="006C5393">
        <w:rPr>
          <w:rFonts w:ascii="Arial" w:eastAsia="Arial" w:hAnsi="Arial"/>
          <w:b/>
          <w:sz w:val="22"/>
          <w:lang w:val="es-ES"/>
        </w:rPr>
        <w:t xml:space="preserve"> </w:t>
      </w:r>
      <w:r w:rsidR="005567F2" w:rsidRPr="006C5393">
        <w:rPr>
          <w:rFonts w:ascii="Arial" w:eastAsia="Arial" w:hAnsi="Arial"/>
          <w:b/>
          <w:sz w:val="22"/>
          <w:lang w:val="es-ES"/>
        </w:rPr>
        <w:t>PROVISIONALES</w:t>
      </w:r>
      <w:r w:rsidRPr="006C5393">
        <w:rPr>
          <w:rFonts w:ascii="Arial" w:eastAsia="Arial" w:hAnsi="Arial"/>
          <w:b/>
          <w:sz w:val="22"/>
          <w:lang w:val="es-ES"/>
        </w:rPr>
        <w:t xml:space="preserve"> </w:t>
      </w:r>
      <w:r w:rsidR="005567F2" w:rsidRPr="006C5393">
        <w:rPr>
          <w:rFonts w:ascii="Arial" w:eastAsia="Arial" w:hAnsi="Arial"/>
          <w:b/>
          <w:sz w:val="22"/>
          <w:lang w:val="es-ES"/>
        </w:rPr>
        <w:t>Y</w:t>
      </w:r>
      <w:r w:rsidRPr="006C5393">
        <w:rPr>
          <w:rFonts w:ascii="Arial" w:eastAsia="Arial" w:hAnsi="Arial"/>
          <w:b/>
          <w:sz w:val="22"/>
          <w:lang w:val="es-ES"/>
        </w:rPr>
        <w:t xml:space="preserve"> </w:t>
      </w:r>
      <w:r w:rsidR="005567F2" w:rsidRPr="006C5393">
        <w:rPr>
          <w:rFonts w:ascii="Arial" w:eastAsia="Arial" w:hAnsi="Arial"/>
          <w:b/>
          <w:sz w:val="22"/>
          <w:lang w:val="es-ES"/>
        </w:rPr>
        <w:t>SUPUESTOS</w:t>
      </w:r>
      <w:r w:rsidRPr="006C5393">
        <w:rPr>
          <w:rFonts w:ascii="Arial" w:eastAsia="Arial" w:hAnsi="Arial"/>
          <w:b/>
          <w:sz w:val="22"/>
          <w:lang w:val="es-ES"/>
        </w:rPr>
        <w:t xml:space="preserve"> </w:t>
      </w:r>
      <w:r w:rsidR="005567F2" w:rsidRPr="006C5393">
        <w:rPr>
          <w:rFonts w:ascii="Arial" w:eastAsia="Arial" w:hAnsi="Arial"/>
          <w:b/>
          <w:sz w:val="22"/>
          <w:lang w:val="es-ES"/>
        </w:rPr>
        <w:t>ESPE</w:t>
      </w:r>
      <w:r w:rsidR="00C067B4" w:rsidRPr="006C5393">
        <w:rPr>
          <w:rFonts w:ascii="Arial" w:eastAsia="Arial" w:hAnsi="Arial"/>
          <w:b/>
          <w:sz w:val="22"/>
          <w:lang w:val="es-ES"/>
        </w:rPr>
        <w:t>CIALES</w:t>
      </w:r>
      <w:r w:rsidRPr="006C5393">
        <w:rPr>
          <w:rFonts w:ascii="Arial" w:eastAsia="Arial" w:hAnsi="Arial"/>
          <w:b/>
          <w:sz w:val="22"/>
          <w:lang w:val="es-ES"/>
        </w:rPr>
        <w:t xml:space="preserve"> </w:t>
      </w:r>
      <w:r w:rsidR="00C067B4" w:rsidRPr="006C5393">
        <w:rPr>
          <w:rFonts w:ascii="Arial" w:eastAsia="Arial" w:hAnsi="Arial"/>
          <w:b/>
          <w:sz w:val="21"/>
          <w:lang w:val="es-ES"/>
        </w:rPr>
        <w:t>DE</w:t>
      </w:r>
    </w:p>
    <w:p w:rsidR="00C067B4" w:rsidRPr="006C5393" w:rsidRDefault="00C067B4" w:rsidP="00FC1E81">
      <w:pPr>
        <w:ind w:right="-165"/>
        <w:jc w:val="both"/>
        <w:rPr>
          <w:rFonts w:ascii="Times New Roman" w:eastAsia="Times New Roman" w:hAnsi="Times New Roman"/>
          <w:lang w:val="es-ES"/>
        </w:rPr>
      </w:pPr>
    </w:p>
    <w:p w:rsidR="00C067B4" w:rsidRPr="006C5393" w:rsidRDefault="00C067B4" w:rsidP="00FC1E81">
      <w:pPr>
        <w:tabs>
          <w:tab w:val="left" w:leader="dot" w:pos="8500"/>
        </w:tabs>
        <w:ind w:right="-165"/>
        <w:jc w:val="both"/>
        <w:rPr>
          <w:rFonts w:ascii="Arial" w:eastAsia="Arial" w:hAnsi="Arial"/>
          <w:b/>
          <w:sz w:val="21"/>
          <w:lang w:val="es-ES"/>
        </w:rPr>
      </w:pPr>
      <w:r w:rsidRPr="006C5393">
        <w:rPr>
          <w:rFonts w:ascii="Arial" w:eastAsia="Arial" w:hAnsi="Arial"/>
          <w:b/>
          <w:sz w:val="22"/>
          <w:lang w:val="es-ES"/>
        </w:rPr>
        <w:t>NULIDAD CONTRACTUAL</w:t>
      </w:r>
    </w:p>
    <w:p w:rsidR="00A77FB4" w:rsidRPr="006C5393" w:rsidRDefault="00A16082" w:rsidP="00FC1E81">
      <w:pPr>
        <w:tabs>
          <w:tab w:val="left" w:leader="dot" w:pos="8500"/>
        </w:tabs>
        <w:ind w:right="-165"/>
        <w:jc w:val="both"/>
        <w:rPr>
          <w:rFonts w:ascii="Arial" w:eastAsia="Arial" w:hAnsi="Arial"/>
          <w:sz w:val="21"/>
          <w:lang w:val="es-ES"/>
        </w:rPr>
      </w:pPr>
      <w:r w:rsidRPr="006C5393">
        <w:rPr>
          <w:rFonts w:ascii="Arial" w:eastAsia="Arial" w:hAnsi="Arial"/>
          <w:sz w:val="22"/>
          <w:lang w:val="es-ES"/>
        </w:rPr>
        <w:t>Trigésimano</w:t>
      </w:r>
      <w:r w:rsidR="00A77FB4" w:rsidRPr="006C5393">
        <w:rPr>
          <w:rFonts w:ascii="Arial" w:eastAsia="Arial" w:hAnsi="Arial"/>
          <w:sz w:val="22"/>
          <w:lang w:val="es-ES"/>
        </w:rPr>
        <w:t>vena. Régimen de recursos</w:t>
      </w:r>
    </w:p>
    <w:p w:rsidR="00C067B4" w:rsidRPr="006C5393" w:rsidRDefault="00A16082" w:rsidP="00FC1E81">
      <w:pPr>
        <w:tabs>
          <w:tab w:val="left" w:leader="dot" w:pos="8500"/>
        </w:tabs>
        <w:ind w:right="-165"/>
        <w:jc w:val="both"/>
        <w:rPr>
          <w:rFonts w:ascii="Arial" w:eastAsia="Arial" w:hAnsi="Arial"/>
          <w:sz w:val="21"/>
          <w:lang w:val="es-ES"/>
        </w:rPr>
      </w:pPr>
      <w:r w:rsidRPr="006C5393">
        <w:rPr>
          <w:rFonts w:ascii="Arial" w:eastAsia="Arial" w:hAnsi="Arial"/>
          <w:sz w:val="22"/>
          <w:lang w:val="es-ES"/>
        </w:rPr>
        <w:t>Cuarentena</w:t>
      </w:r>
      <w:r w:rsidR="00C067B4" w:rsidRPr="006C5393">
        <w:rPr>
          <w:rFonts w:ascii="Arial" w:eastAsia="Arial" w:hAnsi="Arial"/>
          <w:sz w:val="22"/>
          <w:lang w:val="es-ES"/>
        </w:rPr>
        <w:t xml:space="preserve">. </w:t>
      </w:r>
      <w:r w:rsidR="00A77FB4" w:rsidRPr="006C5393">
        <w:rPr>
          <w:rFonts w:ascii="Arial" w:eastAsia="Arial" w:hAnsi="Arial"/>
          <w:sz w:val="22"/>
          <w:lang w:val="es-ES"/>
        </w:rPr>
        <w:t>Arbitraje</w:t>
      </w:r>
    </w:p>
    <w:p w:rsidR="00C067B4" w:rsidRPr="006C5393" w:rsidRDefault="00A16082" w:rsidP="00FC1E81">
      <w:pPr>
        <w:tabs>
          <w:tab w:val="left" w:leader="dot" w:pos="8500"/>
        </w:tabs>
        <w:ind w:right="-165"/>
        <w:jc w:val="both"/>
        <w:rPr>
          <w:rFonts w:ascii="Arial" w:eastAsia="Arial" w:hAnsi="Arial"/>
          <w:sz w:val="21"/>
          <w:lang w:val="es-ES"/>
        </w:rPr>
      </w:pPr>
      <w:r w:rsidRPr="006C5393">
        <w:rPr>
          <w:rFonts w:ascii="Arial" w:eastAsia="Arial" w:hAnsi="Arial"/>
          <w:sz w:val="22"/>
          <w:lang w:val="es-ES"/>
        </w:rPr>
        <w:t>Cuadragésimaprimera</w:t>
      </w:r>
      <w:r w:rsidR="00C067B4" w:rsidRPr="006C5393">
        <w:rPr>
          <w:rFonts w:ascii="Arial" w:eastAsia="Arial" w:hAnsi="Arial"/>
          <w:sz w:val="22"/>
          <w:lang w:val="es-ES"/>
        </w:rPr>
        <w:t xml:space="preserve">. </w:t>
      </w:r>
      <w:r w:rsidR="00A77FB4" w:rsidRPr="006C5393">
        <w:rPr>
          <w:rFonts w:ascii="Arial" w:eastAsia="Arial" w:hAnsi="Arial"/>
          <w:sz w:val="22"/>
          <w:lang w:val="es-ES"/>
        </w:rPr>
        <w:t>Medidas cautelares</w:t>
      </w:r>
    </w:p>
    <w:p w:rsidR="00A77FB4" w:rsidRPr="006C5393" w:rsidRDefault="00A16082" w:rsidP="00FC1E81">
      <w:pPr>
        <w:tabs>
          <w:tab w:val="left" w:leader="dot" w:pos="8500"/>
        </w:tabs>
        <w:ind w:right="-165"/>
        <w:jc w:val="both"/>
        <w:rPr>
          <w:rFonts w:ascii="Arial" w:eastAsia="Arial" w:hAnsi="Arial"/>
          <w:sz w:val="21"/>
          <w:lang w:val="es-ES"/>
        </w:rPr>
      </w:pPr>
      <w:r w:rsidRPr="006C5393">
        <w:rPr>
          <w:rFonts w:ascii="Arial" w:eastAsia="Arial" w:hAnsi="Arial"/>
          <w:sz w:val="22"/>
          <w:lang w:val="es-ES"/>
        </w:rPr>
        <w:t>Cuadragésimasegunda</w:t>
      </w:r>
      <w:r w:rsidR="00C067B4" w:rsidRPr="006C5393">
        <w:rPr>
          <w:rFonts w:ascii="Arial" w:eastAsia="Arial" w:hAnsi="Arial"/>
          <w:sz w:val="22"/>
          <w:lang w:val="es-ES"/>
        </w:rPr>
        <w:t xml:space="preserve">. </w:t>
      </w:r>
      <w:r w:rsidR="00A77FB4" w:rsidRPr="006C5393">
        <w:rPr>
          <w:rFonts w:ascii="Arial" w:eastAsia="Arial" w:hAnsi="Arial"/>
          <w:sz w:val="22"/>
          <w:lang w:val="es-ES"/>
        </w:rPr>
        <w:t>Régimen de invalidez</w:t>
      </w:r>
    </w:p>
    <w:p w:rsidR="00C067B4" w:rsidRPr="006C5393" w:rsidRDefault="00A16082" w:rsidP="00FC1E81">
      <w:pPr>
        <w:tabs>
          <w:tab w:val="left" w:leader="dot" w:pos="8500"/>
        </w:tabs>
        <w:ind w:right="-165"/>
        <w:jc w:val="both"/>
        <w:rPr>
          <w:rFonts w:ascii="Arial" w:eastAsia="Arial" w:hAnsi="Arial"/>
          <w:sz w:val="21"/>
          <w:lang w:val="es-ES"/>
        </w:rPr>
      </w:pPr>
      <w:r w:rsidRPr="006C5393">
        <w:rPr>
          <w:rFonts w:ascii="Arial" w:eastAsia="Arial" w:hAnsi="Arial"/>
          <w:sz w:val="22"/>
          <w:lang w:val="es-ES"/>
        </w:rPr>
        <w:t>Cuadragésimaterce</w:t>
      </w:r>
      <w:r w:rsidR="00C067B4" w:rsidRPr="006C5393">
        <w:rPr>
          <w:rFonts w:ascii="Arial" w:eastAsia="Arial" w:hAnsi="Arial"/>
          <w:sz w:val="22"/>
          <w:lang w:val="es-ES"/>
        </w:rPr>
        <w:t>ra. Jurisdicción competente</w:t>
      </w:r>
    </w:p>
    <w:p w:rsidR="00A77FB4" w:rsidRPr="006C5393" w:rsidRDefault="00A77FB4" w:rsidP="00FC1E81">
      <w:pPr>
        <w:ind w:right="-165"/>
        <w:jc w:val="both"/>
        <w:rPr>
          <w:rFonts w:ascii="Times New Roman" w:eastAsia="Times New Roman" w:hAnsi="Times New Roman"/>
          <w:lang w:val="es-ES"/>
        </w:rPr>
      </w:pPr>
    </w:p>
    <w:p w:rsidR="00E45E5D" w:rsidRPr="006C5393" w:rsidRDefault="00E45E5D" w:rsidP="00FC1E81">
      <w:pPr>
        <w:ind w:right="-165"/>
        <w:jc w:val="both"/>
        <w:rPr>
          <w:rFonts w:ascii="Times New Roman" w:eastAsia="Times New Roman" w:hAnsi="Times New Roman"/>
          <w:lang w:val="es-ES"/>
        </w:rPr>
      </w:pPr>
    </w:p>
    <w:p w:rsidR="00F165A1" w:rsidRPr="006C5393" w:rsidRDefault="00F165A1" w:rsidP="00FC1E81">
      <w:pPr>
        <w:ind w:right="-165"/>
        <w:jc w:val="both"/>
        <w:rPr>
          <w:rFonts w:ascii="Arial" w:eastAsia="Arial" w:hAnsi="Arial"/>
          <w:b/>
          <w:sz w:val="22"/>
          <w:lang w:val="es-ES"/>
        </w:rPr>
      </w:pPr>
      <w:bookmarkStart w:id="23" w:name="page12"/>
      <w:bookmarkEnd w:id="23"/>
      <w:r w:rsidRPr="006C5393">
        <w:rPr>
          <w:rFonts w:ascii="Arial" w:eastAsia="Arial" w:hAnsi="Arial"/>
          <w:b/>
          <w:sz w:val="22"/>
          <w:lang w:val="es-ES"/>
        </w:rPr>
        <w:t>ANEXOS</w:t>
      </w:r>
    </w:p>
    <w:p w:rsidR="00F165A1" w:rsidRPr="006C5393" w:rsidRDefault="00F165A1" w:rsidP="00FC1E81">
      <w:pPr>
        <w:ind w:right="-165"/>
        <w:jc w:val="both"/>
        <w:rPr>
          <w:rFonts w:ascii="Arial" w:eastAsia="Arial" w:hAnsi="Arial"/>
          <w:b/>
          <w:sz w:val="22"/>
          <w:lang w:val="es-ES"/>
        </w:rPr>
      </w:pPr>
    </w:p>
    <w:p w:rsidR="00F165A1" w:rsidRPr="006C5393" w:rsidRDefault="00F165A1" w:rsidP="00FC1E81">
      <w:pPr>
        <w:ind w:right="-165"/>
        <w:jc w:val="both"/>
        <w:rPr>
          <w:rFonts w:ascii="Arial" w:eastAsia="Arial" w:hAnsi="Arial"/>
          <w:b/>
          <w:sz w:val="22"/>
          <w:lang w:val="es-ES"/>
        </w:rPr>
      </w:pPr>
      <w:r w:rsidRPr="006C5393">
        <w:rPr>
          <w:rFonts w:ascii="Arial" w:eastAsia="Arial" w:hAnsi="Arial"/>
          <w:b/>
          <w:sz w:val="22"/>
          <w:lang w:val="es-ES"/>
        </w:rPr>
        <w:t>ANEXO 1</w:t>
      </w:r>
      <w:r w:rsidRPr="006C5393">
        <w:rPr>
          <w:rFonts w:ascii="Arial" w:eastAsia="Arial" w:hAnsi="Arial"/>
          <w:b/>
          <w:sz w:val="22"/>
          <w:lang w:val="es-ES"/>
        </w:rPr>
        <w:tab/>
      </w:r>
      <w:r w:rsidR="004D7805" w:rsidRPr="006C5393">
        <w:rPr>
          <w:rFonts w:ascii="Arial" w:eastAsia="Arial" w:hAnsi="Arial"/>
          <w:b/>
          <w:sz w:val="22"/>
          <w:lang w:val="es-ES"/>
        </w:rPr>
        <w:t>PLIEGO</w:t>
      </w:r>
      <w:r w:rsidRPr="006C5393">
        <w:rPr>
          <w:rFonts w:ascii="Arial" w:eastAsia="Arial" w:hAnsi="Arial"/>
          <w:b/>
          <w:vanish/>
          <w:sz w:val="22"/>
          <w:lang w:val="es-ES"/>
        </w:rPr>
        <w:t>&lt;A[PLIEGUE|PLIEGO]&gt;</w:t>
      </w:r>
      <w:r w:rsidRPr="006C5393">
        <w:rPr>
          <w:rFonts w:ascii="Arial" w:eastAsia="Arial" w:hAnsi="Arial"/>
          <w:b/>
          <w:sz w:val="22"/>
          <w:lang w:val="es-ES"/>
        </w:rPr>
        <w:t xml:space="preserve"> DE PRESCRIPCIONES TÉCNICAS</w:t>
      </w:r>
    </w:p>
    <w:p w:rsidR="00F165A1" w:rsidRPr="006C5393" w:rsidRDefault="00F165A1" w:rsidP="00FC1E81">
      <w:pPr>
        <w:ind w:left="1440" w:right="-165" w:hanging="1440"/>
        <w:jc w:val="both"/>
        <w:rPr>
          <w:rFonts w:ascii="Arial" w:eastAsia="Arial" w:hAnsi="Arial"/>
          <w:b/>
          <w:sz w:val="22"/>
          <w:lang w:val="es-ES"/>
        </w:rPr>
      </w:pPr>
      <w:r w:rsidRPr="006C5393">
        <w:rPr>
          <w:rFonts w:ascii="Arial" w:eastAsia="Arial" w:hAnsi="Arial"/>
          <w:b/>
          <w:sz w:val="22"/>
          <w:lang w:val="es-ES"/>
        </w:rPr>
        <w:t>ANEXO 2</w:t>
      </w:r>
      <w:r w:rsidRPr="006C5393">
        <w:rPr>
          <w:rFonts w:ascii="Arial" w:eastAsia="Arial" w:hAnsi="Arial"/>
          <w:b/>
          <w:sz w:val="22"/>
          <w:lang w:val="es-ES"/>
        </w:rPr>
        <w:tab/>
      </w:r>
      <w:r w:rsidR="00634AEE" w:rsidRPr="006C5393">
        <w:rPr>
          <w:rFonts w:ascii="Arial" w:eastAsia="Arial" w:hAnsi="Arial"/>
          <w:b/>
          <w:sz w:val="22"/>
          <w:lang w:val="es-ES"/>
        </w:rPr>
        <w:t>INFORMACIÓN BÁSICA SOBRE PROTECCIÓN DE DATOS DE CARÁCTER PERSONAL DE LOS LICITADORES</w:t>
      </w:r>
    </w:p>
    <w:p w:rsidR="00F165A1" w:rsidRPr="006C5393" w:rsidRDefault="00F165A1" w:rsidP="00FC1E81">
      <w:pPr>
        <w:ind w:right="-165"/>
        <w:jc w:val="both"/>
        <w:rPr>
          <w:rFonts w:ascii="Arial" w:eastAsia="Arial" w:hAnsi="Arial"/>
          <w:b/>
          <w:sz w:val="22"/>
          <w:lang w:val="es-ES"/>
        </w:rPr>
      </w:pPr>
      <w:r w:rsidRPr="006C5393">
        <w:rPr>
          <w:rFonts w:ascii="Arial" w:eastAsia="Arial" w:hAnsi="Arial"/>
          <w:b/>
          <w:sz w:val="22"/>
          <w:lang w:val="es-ES"/>
        </w:rPr>
        <w:t>ANEXO 3</w:t>
      </w:r>
      <w:r w:rsidRPr="006C5393">
        <w:rPr>
          <w:rFonts w:ascii="Arial" w:eastAsia="Arial" w:hAnsi="Arial"/>
          <w:b/>
          <w:sz w:val="22"/>
          <w:lang w:val="es-ES"/>
        </w:rPr>
        <w:tab/>
        <w:t>DEUC I INSTRUCCIONES PARA LLENARLO</w:t>
      </w:r>
    </w:p>
    <w:p w:rsidR="00F165A1" w:rsidRPr="006C5393" w:rsidRDefault="00F165A1" w:rsidP="00FC1E81">
      <w:pPr>
        <w:ind w:right="-165"/>
        <w:jc w:val="both"/>
        <w:rPr>
          <w:rFonts w:ascii="Arial" w:eastAsia="Arial" w:hAnsi="Arial"/>
          <w:b/>
          <w:sz w:val="22"/>
          <w:lang w:val="es-ES"/>
        </w:rPr>
      </w:pPr>
      <w:r w:rsidRPr="006C5393">
        <w:rPr>
          <w:rFonts w:ascii="Arial" w:eastAsia="Arial" w:hAnsi="Arial"/>
          <w:b/>
          <w:sz w:val="22"/>
          <w:lang w:val="es-ES"/>
        </w:rPr>
        <w:t>ANEXO 4</w:t>
      </w:r>
      <w:r w:rsidRPr="006C5393">
        <w:rPr>
          <w:rFonts w:ascii="Arial" w:eastAsia="Arial" w:hAnsi="Arial"/>
          <w:b/>
          <w:sz w:val="22"/>
          <w:lang w:val="es-ES"/>
        </w:rPr>
        <w:tab/>
      </w:r>
      <w:r w:rsidR="00634AEE" w:rsidRPr="006C5393">
        <w:rPr>
          <w:rFonts w:ascii="Arial" w:eastAsia="Arial" w:hAnsi="Arial"/>
          <w:b/>
          <w:sz w:val="22"/>
          <w:lang w:val="es-ES"/>
        </w:rPr>
        <w:t>DECLARACIÓN RESPONSABLE</w:t>
      </w:r>
      <w:r w:rsidR="006C5393" w:rsidRPr="006C5393">
        <w:rPr>
          <w:rFonts w:ascii="Arial" w:eastAsia="Arial" w:hAnsi="Arial"/>
          <w:b/>
          <w:sz w:val="22"/>
          <w:lang w:val="es-ES"/>
        </w:rPr>
        <w:t xml:space="preserve"> (SOBRE A)</w:t>
      </w:r>
    </w:p>
    <w:p w:rsidR="00F165A1" w:rsidRPr="006C5393" w:rsidRDefault="00F165A1" w:rsidP="00FC1E81">
      <w:pPr>
        <w:ind w:left="1440" w:right="-165" w:hanging="1440"/>
        <w:jc w:val="both"/>
        <w:rPr>
          <w:rFonts w:ascii="Arial" w:eastAsia="Arial" w:hAnsi="Arial"/>
          <w:b/>
          <w:sz w:val="22"/>
          <w:lang w:val="es-ES"/>
        </w:rPr>
      </w:pPr>
      <w:r w:rsidRPr="006C5393">
        <w:rPr>
          <w:rFonts w:ascii="Arial" w:eastAsia="Arial" w:hAnsi="Arial"/>
          <w:b/>
          <w:sz w:val="22"/>
          <w:lang w:val="es-ES"/>
        </w:rPr>
        <w:t>ANEXO 5</w:t>
      </w:r>
      <w:r w:rsidRPr="006C5393">
        <w:rPr>
          <w:rFonts w:ascii="Arial" w:eastAsia="Arial" w:hAnsi="Arial"/>
          <w:b/>
          <w:sz w:val="22"/>
          <w:lang w:val="es-ES"/>
        </w:rPr>
        <w:tab/>
      </w:r>
      <w:r w:rsidR="00634AEE" w:rsidRPr="006C5393">
        <w:rPr>
          <w:rFonts w:ascii="Arial" w:eastAsia="Arial" w:hAnsi="Arial"/>
          <w:b/>
          <w:sz w:val="22"/>
          <w:lang w:val="es-ES"/>
        </w:rPr>
        <w:t>DECLARACIÓN DE SUMISIÓN A LOS JUZGADOS Y TRIBUNALES ESPAÑOLES</w:t>
      </w:r>
    </w:p>
    <w:p w:rsidR="00F165A1" w:rsidRPr="006C5393" w:rsidRDefault="00F165A1" w:rsidP="00FC1E81">
      <w:pPr>
        <w:ind w:right="-165"/>
        <w:jc w:val="both"/>
        <w:rPr>
          <w:rFonts w:ascii="Arial" w:eastAsia="Arial" w:hAnsi="Arial"/>
          <w:b/>
          <w:sz w:val="22"/>
          <w:lang w:val="es-ES"/>
        </w:rPr>
      </w:pPr>
      <w:r w:rsidRPr="006C5393">
        <w:rPr>
          <w:rFonts w:ascii="Arial" w:eastAsia="Arial" w:hAnsi="Arial"/>
          <w:b/>
          <w:sz w:val="22"/>
          <w:lang w:val="es-ES"/>
        </w:rPr>
        <w:t>ANEXO 6</w:t>
      </w:r>
      <w:r w:rsidRPr="006C5393">
        <w:rPr>
          <w:rFonts w:ascii="Arial" w:eastAsia="Arial" w:hAnsi="Arial"/>
          <w:b/>
          <w:sz w:val="22"/>
          <w:lang w:val="es-ES"/>
        </w:rPr>
        <w:tab/>
      </w:r>
      <w:r w:rsidR="00634AEE" w:rsidRPr="006C5393">
        <w:rPr>
          <w:rFonts w:ascii="Arial" w:eastAsia="Arial" w:hAnsi="Arial"/>
          <w:b/>
          <w:sz w:val="22"/>
          <w:lang w:val="es-ES"/>
        </w:rPr>
        <w:t>DECLARACIÓN RESPONSABLE RELATIVA AL GRUPO EMPRESARIAL</w:t>
      </w:r>
    </w:p>
    <w:p w:rsidR="00F165A1" w:rsidRPr="006C5393" w:rsidRDefault="00F165A1" w:rsidP="00FC1E81">
      <w:pPr>
        <w:ind w:right="-165"/>
        <w:jc w:val="both"/>
        <w:rPr>
          <w:rFonts w:ascii="Arial" w:eastAsia="Arial" w:hAnsi="Arial"/>
          <w:b/>
          <w:sz w:val="22"/>
          <w:lang w:val="es-ES"/>
        </w:rPr>
      </w:pPr>
      <w:r w:rsidRPr="006C5393">
        <w:rPr>
          <w:rFonts w:ascii="Arial" w:eastAsia="Arial" w:hAnsi="Arial"/>
          <w:b/>
          <w:sz w:val="22"/>
          <w:lang w:val="es-ES"/>
        </w:rPr>
        <w:t>ANEXO 7</w:t>
      </w:r>
      <w:r w:rsidRPr="006C5393">
        <w:rPr>
          <w:rFonts w:ascii="Arial" w:eastAsia="Arial" w:hAnsi="Arial"/>
          <w:b/>
          <w:sz w:val="22"/>
          <w:lang w:val="es-ES"/>
        </w:rPr>
        <w:tab/>
        <w:t xml:space="preserve">DECLARACIÓN </w:t>
      </w:r>
      <w:r w:rsidR="00634AEE" w:rsidRPr="006C5393">
        <w:rPr>
          <w:rFonts w:ascii="Arial" w:eastAsia="Arial" w:hAnsi="Arial"/>
          <w:b/>
          <w:sz w:val="22"/>
          <w:lang w:val="es-ES"/>
        </w:rPr>
        <w:t>DE COMPROMISO DE ADSCRIPCIÓN DE MEDIOS</w:t>
      </w:r>
    </w:p>
    <w:p w:rsidR="00F165A1" w:rsidRPr="006C5393" w:rsidRDefault="00F165A1" w:rsidP="00FC1E81">
      <w:pPr>
        <w:ind w:right="-165"/>
        <w:jc w:val="both"/>
        <w:rPr>
          <w:rFonts w:ascii="Arial" w:eastAsia="Arial" w:hAnsi="Arial"/>
          <w:b/>
          <w:sz w:val="22"/>
          <w:lang w:val="es-ES"/>
        </w:rPr>
      </w:pPr>
      <w:r w:rsidRPr="006C5393">
        <w:rPr>
          <w:rFonts w:ascii="Arial" w:eastAsia="Arial" w:hAnsi="Arial"/>
          <w:b/>
          <w:sz w:val="22"/>
          <w:lang w:val="es-ES"/>
        </w:rPr>
        <w:t>ANEXO 8</w:t>
      </w:r>
      <w:r w:rsidRPr="006C5393">
        <w:rPr>
          <w:rFonts w:ascii="Arial" w:eastAsia="Arial" w:hAnsi="Arial"/>
          <w:b/>
          <w:sz w:val="22"/>
          <w:lang w:val="es-ES"/>
        </w:rPr>
        <w:tab/>
      </w:r>
      <w:r w:rsidR="00634AEE" w:rsidRPr="006C5393">
        <w:rPr>
          <w:rFonts w:ascii="Arial" w:eastAsia="Arial" w:hAnsi="Arial"/>
          <w:b/>
          <w:sz w:val="22"/>
          <w:lang w:val="es-ES"/>
        </w:rPr>
        <w:t>MODELO DE PROPOSICIÓN ECONÓMICA</w:t>
      </w:r>
    </w:p>
    <w:p w:rsidR="00F165A1" w:rsidRPr="006C5393" w:rsidRDefault="00F165A1" w:rsidP="00FC1E81">
      <w:pPr>
        <w:ind w:right="-165"/>
        <w:jc w:val="both"/>
        <w:rPr>
          <w:rFonts w:ascii="Arial" w:eastAsia="Arial" w:hAnsi="Arial"/>
          <w:b/>
          <w:sz w:val="22"/>
          <w:lang w:val="es-ES"/>
        </w:rPr>
      </w:pPr>
      <w:r w:rsidRPr="006C5393">
        <w:rPr>
          <w:rFonts w:ascii="Arial" w:eastAsia="Arial" w:hAnsi="Arial"/>
          <w:b/>
          <w:sz w:val="22"/>
          <w:lang w:val="es-ES"/>
        </w:rPr>
        <w:t>ANEXO 9</w:t>
      </w:r>
      <w:r w:rsidRPr="006C5393">
        <w:rPr>
          <w:rFonts w:ascii="Arial" w:eastAsia="Arial" w:hAnsi="Arial"/>
          <w:b/>
          <w:sz w:val="22"/>
          <w:lang w:val="es-ES"/>
        </w:rPr>
        <w:tab/>
      </w:r>
      <w:r w:rsidR="00634AEE" w:rsidRPr="006C5393">
        <w:rPr>
          <w:rFonts w:ascii="Arial" w:eastAsia="Arial" w:hAnsi="Arial"/>
          <w:b/>
          <w:sz w:val="22"/>
          <w:lang w:val="es-ES"/>
        </w:rPr>
        <w:t>MODELO DE PROPOSICIÓN TÉCNICA CRITERIOS AUTOMÁTICOS</w:t>
      </w:r>
    </w:p>
    <w:p w:rsidR="00F165A1" w:rsidRPr="006C5393" w:rsidRDefault="00F165A1" w:rsidP="00FC1E81">
      <w:pPr>
        <w:ind w:left="1440" w:right="-165" w:hanging="1440"/>
        <w:jc w:val="both"/>
        <w:rPr>
          <w:rFonts w:ascii="Arial" w:eastAsia="Arial" w:hAnsi="Arial"/>
          <w:b/>
          <w:sz w:val="22"/>
          <w:lang w:val="es-ES"/>
        </w:rPr>
      </w:pPr>
      <w:r w:rsidRPr="006C5393">
        <w:rPr>
          <w:rFonts w:ascii="Arial" w:eastAsia="Arial" w:hAnsi="Arial"/>
          <w:b/>
          <w:sz w:val="22"/>
          <w:lang w:val="es-ES"/>
        </w:rPr>
        <w:t>ANEXO 10</w:t>
      </w:r>
      <w:r w:rsidRPr="006C5393">
        <w:rPr>
          <w:rFonts w:ascii="Arial" w:eastAsia="Arial" w:hAnsi="Arial"/>
          <w:b/>
          <w:sz w:val="22"/>
          <w:lang w:val="es-ES"/>
        </w:rPr>
        <w:tab/>
      </w:r>
      <w:r w:rsidR="00634AEE" w:rsidRPr="006C5393">
        <w:rPr>
          <w:rFonts w:ascii="Arial" w:eastAsia="Arial" w:hAnsi="Arial"/>
          <w:b/>
          <w:sz w:val="22"/>
          <w:lang w:val="es-ES"/>
        </w:rPr>
        <w:t>CLÁUSULA DE PROTECCIÓN DE DATOS Y DEBER DE CONFIDENCIALIDAD</w:t>
      </w:r>
    </w:p>
    <w:p w:rsidR="00F165A1" w:rsidRPr="006C5393" w:rsidRDefault="00F165A1" w:rsidP="00FC1E81">
      <w:pPr>
        <w:ind w:left="1440" w:right="-165" w:hanging="1440"/>
        <w:jc w:val="both"/>
        <w:rPr>
          <w:rFonts w:ascii="Arial" w:eastAsia="Arial" w:hAnsi="Arial"/>
          <w:b/>
          <w:sz w:val="22"/>
          <w:lang w:val="es-ES"/>
        </w:rPr>
      </w:pPr>
      <w:r w:rsidRPr="006C5393">
        <w:rPr>
          <w:rFonts w:ascii="Arial" w:eastAsia="Arial" w:hAnsi="Arial"/>
          <w:b/>
          <w:sz w:val="22"/>
          <w:lang w:val="es-ES"/>
        </w:rPr>
        <w:t>ANEXO 11</w:t>
      </w:r>
      <w:r w:rsidRPr="006C5393">
        <w:rPr>
          <w:rFonts w:ascii="Arial" w:eastAsia="Arial" w:hAnsi="Arial"/>
          <w:b/>
          <w:sz w:val="22"/>
          <w:lang w:val="es-ES"/>
        </w:rPr>
        <w:tab/>
      </w:r>
      <w:r w:rsidR="00634AEE" w:rsidRPr="006C5393">
        <w:rPr>
          <w:rFonts w:ascii="Arial" w:eastAsia="Arial" w:hAnsi="Arial"/>
          <w:b/>
          <w:sz w:val="22"/>
          <w:lang w:val="es-ES"/>
        </w:rPr>
        <w:t>DECLARACIÓN RESPONSABLE SOBRE EL CUMPLIMIENTO</w:t>
      </w:r>
      <w:r w:rsidR="00634AEE" w:rsidRPr="006C5393">
        <w:rPr>
          <w:rFonts w:ascii="Arial" w:eastAsia="Arial" w:hAnsi="Arial"/>
          <w:b/>
          <w:vanish/>
          <w:sz w:val="22"/>
          <w:lang w:val="es-ES"/>
        </w:rPr>
        <w:t>&lt;A[CUMPLIMIENTO|CUMPLIDO]&gt;</w:t>
      </w:r>
      <w:r w:rsidR="00634AEE" w:rsidRPr="006C5393">
        <w:rPr>
          <w:rFonts w:ascii="Arial" w:eastAsia="Arial" w:hAnsi="Arial"/>
          <w:b/>
          <w:sz w:val="22"/>
          <w:lang w:val="es-ES"/>
        </w:rPr>
        <w:t xml:space="preserve"> DE LA NORMATIVA EN MATERIA DE PREVENCIÓN DE RIESGOS LABORALES</w:t>
      </w:r>
    </w:p>
    <w:p w:rsidR="00634AEE" w:rsidRPr="006C5393" w:rsidRDefault="00634AEE" w:rsidP="00FC1E81">
      <w:pPr>
        <w:ind w:left="1440" w:right="-165" w:hanging="1440"/>
        <w:jc w:val="both"/>
        <w:rPr>
          <w:rFonts w:ascii="Arial" w:eastAsia="Arial" w:hAnsi="Arial"/>
          <w:b/>
          <w:sz w:val="22"/>
          <w:lang w:val="es-ES"/>
        </w:rPr>
      </w:pPr>
      <w:r w:rsidRPr="006C5393">
        <w:rPr>
          <w:rFonts w:ascii="Arial" w:eastAsia="Arial" w:hAnsi="Arial"/>
          <w:b/>
          <w:sz w:val="22"/>
          <w:lang w:val="es-ES"/>
        </w:rPr>
        <w:t>ANEXO 12</w:t>
      </w:r>
      <w:r w:rsidRPr="006C5393">
        <w:rPr>
          <w:rFonts w:ascii="Arial" w:eastAsia="Arial" w:hAnsi="Arial"/>
          <w:b/>
          <w:sz w:val="22"/>
          <w:lang w:val="es-ES"/>
        </w:rPr>
        <w:tab/>
        <w:t>MODELO PETICIÓN CONSTITUCIÓN GARANTÍA DEFINITIVA POR MEDIO DE RETENCIÓN DE PRECIO</w:t>
      </w:r>
    </w:p>
    <w:p w:rsidR="00634AEE" w:rsidRPr="006C5393" w:rsidRDefault="00634AEE" w:rsidP="00FC1E81">
      <w:pPr>
        <w:ind w:left="1440" w:right="-165" w:hanging="1440"/>
        <w:jc w:val="both"/>
        <w:rPr>
          <w:rFonts w:ascii="Arial" w:eastAsia="Arial" w:hAnsi="Arial"/>
          <w:b/>
          <w:sz w:val="22"/>
          <w:lang w:val="es-ES"/>
        </w:rPr>
      </w:pPr>
      <w:r w:rsidRPr="006C5393">
        <w:rPr>
          <w:rFonts w:ascii="Arial" w:eastAsia="Arial" w:hAnsi="Arial"/>
          <w:b/>
          <w:sz w:val="22"/>
          <w:lang w:val="es-ES"/>
        </w:rPr>
        <w:t>ANEXO 13</w:t>
      </w:r>
      <w:r w:rsidRPr="006C5393">
        <w:rPr>
          <w:rFonts w:ascii="Arial" w:eastAsia="Arial" w:hAnsi="Arial"/>
          <w:b/>
          <w:sz w:val="22"/>
          <w:lang w:val="es-ES"/>
        </w:rPr>
        <w:tab/>
        <w:t>CRITERIOS DE ADJUDICACIÓN</w:t>
      </w:r>
    </w:p>
    <w:p w:rsidR="00634AEE" w:rsidRPr="006C5393" w:rsidRDefault="00634AEE" w:rsidP="00FC1E81">
      <w:pPr>
        <w:ind w:left="1440" w:right="-165" w:hanging="1440"/>
        <w:jc w:val="both"/>
        <w:rPr>
          <w:rFonts w:ascii="Arial" w:eastAsia="Arial" w:hAnsi="Arial"/>
          <w:b/>
          <w:sz w:val="22"/>
          <w:lang w:val="es-ES"/>
        </w:rPr>
      </w:pPr>
      <w:r w:rsidRPr="006C5393">
        <w:rPr>
          <w:rFonts w:ascii="Arial" w:eastAsia="Arial" w:hAnsi="Arial"/>
          <w:b/>
          <w:sz w:val="22"/>
          <w:lang w:val="es-ES"/>
        </w:rPr>
        <w:t>ANEXO 14</w:t>
      </w:r>
      <w:r w:rsidRPr="006C5393">
        <w:rPr>
          <w:rFonts w:ascii="Arial" w:eastAsia="Arial" w:hAnsi="Arial"/>
          <w:b/>
          <w:sz w:val="22"/>
          <w:lang w:val="es-ES"/>
        </w:rPr>
        <w:tab/>
        <w:t>REGLAS ESPECIALES RESPECTO DEL PERSONAL DE LA EMPRESA CONTRATISTA</w:t>
      </w:r>
    </w:p>
    <w:p w:rsidR="00634AEE" w:rsidRPr="006C5393" w:rsidRDefault="00634AEE" w:rsidP="00FC1E81">
      <w:pPr>
        <w:ind w:left="1440" w:right="-165" w:hanging="1440"/>
        <w:jc w:val="both"/>
        <w:rPr>
          <w:rFonts w:ascii="Arial" w:eastAsia="Arial" w:hAnsi="Arial"/>
          <w:b/>
          <w:sz w:val="22"/>
          <w:lang w:val="es-ES"/>
        </w:rPr>
      </w:pPr>
      <w:r w:rsidRPr="006C5393">
        <w:rPr>
          <w:rFonts w:ascii="Arial" w:eastAsia="Arial" w:hAnsi="Arial"/>
          <w:b/>
          <w:sz w:val="22"/>
          <w:lang w:val="es-ES"/>
        </w:rPr>
        <w:t>ANEXO 15</w:t>
      </w:r>
      <w:r w:rsidRPr="006C5393">
        <w:rPr>
          <w:rFonts w:ascii="Arial" w:eastAsia="Arial" w:hAnsi="Arial"/>
          <w:b/>
          <w:sz w:val="22"/>
          <w:lang w:val="es-ES"/>
        </w:rPr>
        <w:tab/>
        <w:t>COORDINACIÓN DE ACTIVIDADES EMPRESARIALES</w:t>
      </w:r>
    </w:p>
    <w:p w:rsidR="00634AEE" w:rsidRPr="006C5393" w:rsidRDefault="00634AEE" w:rsidP="00FC1E81">
      <w:pPr>
        <w:ind w:left="1440" w:right="-165" w:hanging="1440"/>
        <w:jc w:val="both"/>
        <w:rPr>
          <w:rFonts w:ascii="Arial" w:eastAsia="Arial" w:hAnsi="Arial"/>
          <w:b/>
          <w:sz w:val="22"/>
          <w:lang w:val="es-ES"/>
        </w:rPr>
      </w:pPr>
      <w:r w:rsidRPr="006C5393">
        <w:rPr>
          <w:rFonts w:ascii="Arial" w:eastAsia="Arial" w:hAnsi="Arial"/>
          <w:b/>
          <w:sz w:val="22"/>
          <w:lang w:val="es-ES"/>
        </w:rPr>
        <w:t>ANEXO 16</w:t>
      </w:r>
      <w:r w:rsidRPr="006C5393">
        <w:rPr>
          <w:rFonts w:ascii="Arial" w:eastAsia="Arial" w:hAnsi="Arial"/>
          <w:b/>
          <w:sz w:val="22"/>
          <w:lang w:val="es-ES"/>
        </w:rPr>
        <w:tab/>
        <w:t>PRINCIPIOS ÉTICOS Y REGLAS DE CONDUCTA A LOS CUALES LOS LICITADORES Y LOS CONTRATISTAS TIENEN QUE ADECUAR SU ACTIVIDAD</w:t>
      </w:r>
    </w:p>
    <w:p w:rsidR="00634AEE" w:rsidRPr="006C5393" w:rsidRDefault="00634AEE" w:rsidP="00FC1E81">
      <w:pPr>
        <w:ind w:left="1440" w:right="-165" w:hanging="1440"/>
        <w:jc w:val="both"/>
        <w:rPr>
          <w:rFonts w:ascii="Arial" w:eastAsia="Arial" w:hAnsi="Arial"/>
          <w:b/>
          <w:sz w:val="22"/>
          <w:lang w:val="es-ES"/>
        </w:rPr>
      </w:pPr>
      <w:r w:rsidRPr="006C5393">
        <w:rPr>
          <w:rFonts w:ascii="Arial" w:eastAsia="Arial" w:hAnsi="Arial"/>
          <w:b/>
          <w:sz w:val="22"/>
          <w:lang w:val="es-ES"/>
        </w:rPr>
        <w:t>ANEXO 17</w:t>
      </w:r>
      <w:r w:rsidRPr="006C5393">
        <w:rPr>
          <w:rFonts w:ascii="Arial" w:eastAsia="Arial" w:hAnsi="Arial"/>
          <w:b/>
          <w:sz w:val="22"/>
          <w:lang w:val="es-ES"/>
        </w:rPr>
        <w:tab/>
        <w:t>SUBROGACIÓN</w:t>
      </w:r>
    </w:p>
    <w:p w:rsidR="00E208EF" w:rsidRPr="006C5393" w:rsidRDefault="00174BE0" w:rsidP="00FC1E81">
      <w:pPr>
        <w:ind w:right="-165"/>
        <w:jc w:val="both"/>
        <w:rPr>
          <w:rFonts w:ascii="Arial" w:eastAsia="Arial" w:hAnsi="Arial"/>
          <w:b/>
          <w:sz w:val="22"/>
          <w:lang w:val="es-ES"/>
        </w:rPr>
      </w:pPr>
      <w:r w:rsidRPr="006C5393">
        <w:rPr>
          <w:rFonts w:ascii="Times New Roman" w:eastAsia="Times New Roman" w:hAnsi="Times New Roman"/>
          <w:lang w:val="es-ES"/>
        </w:rPr>
        <w:br w:type="page"/>
      </w:r>
      <w:r w:rsidR="00E208EF" w:rsidRPr="006C5393">
        <w:rPr>
          <w:rFonts w:ascii="Arial" w:eastAsia="Arial" w:hAnsi="Arial"/>
          <w:b/>
          <w:sz w:val="22"/>
          <w:lang w:val="es-ES"/>
        </w:rPr>
        <w:t>I. DISPOSICIONES GENERALES</w:t>
      </w:r>
    </w:p>
    <w:p w:rsidR="00E208EF" w:rsidRPr="006C5393" w:rsidRDefault="00E208EF" w:rsidP="00FC1E81">
      <w:pPr>
        <w:ind w:right="-165"/>
        <w:jc w:val="both"/>
        <w:rPr>
          <w:rFonts w:ascii="Times New Roman" w:eastAsia="Times New Roman" w:hAnsi="Times New Roman"/>
          <w:lang w:val="es-ES"/>
        </w:rPr>
      </w:pPr>
    </w:p>
    <w:p w:rsidR="00E208EF" w:rsidRPr="006C5393" w:rsidRDefault="00E208EF" w:rsidP="00FC1E81">
      <w:pPr>
        <w:ind w:right="-165"/>
        <w:jc w:val="both"/>
        <w:rPr>
          <w:rFonts w:ascii="Times New Roman" w:eastAsia="Times New Roman" w:hAnsi="Times New Roman"/>
          <w:lang w:val="es-ES"/>
        </w:rPr>
      </w:pPr>
    </w:p>
    <w:p w:rsidR="00E208EF" w:rsidRPr="006C5393" w:rsidRDefault="003D084D" w:rsidP="00FC1E81">
      <w:pPr>
        <w:ind w:right="-165"/>
        <w:jc w:val="both"/>
        <w:rPr>
          <w:rFonts w:ascii="Arial" w:eastAsia="Arial" w:hAnsi="Arial"/>
          <w:b/>
          <w:sz w:val="22"/>
          <w:lang w:val="es-ES"/>
        </w:rPr>
      </w:pPr>
      <w:r w:rsidRPr="006C5393">
        <w:rPr>
          <w:rFonts w:ascii="Arial" w:eastAsia="Arial" w:hAnsi="Arial"/>
          <w:b/>
          <w:sz w:val="22"/>
          <w:lang w:val="es-ES"/>
        </w:rPr>
        <w:t>PRIMERA. OBJETO DEL CONTRATO</w:t>
      </w:r>
    </w:p>
    <w:p w:rsidR="00E208EF" w:rsidRPr="006C5393" w:rsidRDefault="00E208EF" w:rsidP="00FC1E81">
      <w:pPr>
        <w:ind w:right="-165"/>
        <w:jc w:val="both"/>
        <w:rPr>
          <w:rFonts w:ascii="Times New Roman" w:eastAsia="Times New Roman" w:hAnsi="Times New Roman"/>
          <w:lang w:val="es-ES"/>
        </w:rPr>
      </w:pPr>
    </w:p>
    <w:p w:rsidR="00E208EF" w:rsidRPr="006C5393" w:rsidRDefault="00E208EF" w:rsidP="00FC1E81">
      <w:pPr>
        <w:ind w:right="-165"/>
        <w:jc w:val="both"/>
        <w:rPr>
          <w:rFonts w:ascii="Arial" w:eastAsia="Arial" w:hAnsi="Arial"/>
          <w:b/>
          <w:sz w:val="22"/>
          <w:lang w:val="es-ES"/>
        </w:rPr>
      </w:pPr>
      <w:r w:rsidRPr="006C5393">
        <w:rPr>
          <w:rFonts w:ascii="Arial" w:eastAsia="Arial" w:hAnsi="Arial"/>
          <w:b/>
          <w:sz w:val="22"/>
          <w:lang w:val="es-ES"/>
        </w:rPr>
        <w:t xml:space="preserve">1.1 </w:t>
      </w:r>
      <w:r w:rsidRPr="006C5393">
        <w:rPr>
          <w:rFonts w:ascii="Arial" w:eastAsia="Arial" w:hAnsi="Arial"/>
          <w:sz w:val="22"/>
          <w:lang w:val="es-ES"/>
        </w:rPr>
        <w:t xml:space="preserve">El objeto del contrato es la prestación </w:t>
      </w:r>
      <w:r w:rsidR="00950A14" w:rsidRPr="006C5393">
        <w:rPr>
          <w:rFonts w:ascii="Arial" w:eastAsia="Arial" w:hAnsi="Arial"/>
          <w:sz w:val="22"/>
          <w:lang w:val="es-ES"/>
        </w:rPr>
        <w:t>del servicio</w:t>
      </w:r>
      <w:r w:rsidRPr="006C5393">
        <w:rPr>
          <w:rFonts w:ascii="Arial" w:eastAsia="Arial" w:hAnsi="Arial"/>
          <w:sz w:val="22"/>
          <w:lang w:val="es-ES"/>
        </w:rPr>
        <w:t xml:space="preserve"> que se describen en el a</w:t>
      </w:r>
      <w:r w:rsidRPr="006C5393">
        <w:rPr>
          <w:rFonts w:ascii="Arial" w:eastAsia="Arial" w:hAnsi="Arial"/>
          <w:b/>
          <w:sz w:val="22"/>
          <w:lang w:val="es-ES"/>
        </w:rPr>
        <w:t>partado A del cuadro de características.</w:t>
      </w:r>
    </w:p>
    <w:p w:rsidR="00E208EF" w:rsidRPr="006C5393" w:rsidRDefault="00E208EF" w:rsidP="00FC1E81">
      <w:pPr>
        <w:ind w:right="-165"/>
        <w:jc w:val="both"/>
        <w:rPr>
          <w:rFonts w:ascii="Times New Roman" w:eastAsia="Times New Roman" w:hAnsi="Times New Roman"/>
          <w:lang w:val="es-ES"/>
        </w:rPr>
      </w:pPr>
    </w:p>
    <w:p w:rsidR="00E208EF" w:rsidRPr="006C5393" w:rsidRDefault="00E208EF" w:rsidP="00FC1E81">
      <w:pPr>
        <w:ind w:right="-165"/>
        <w:jc w:val="both"/>
        <w:rPr>
          <w:rFonts w:ascii="Arial" w:eastAsia="Arial" w:hAnsi="Arial"/>
          <w:sz w:val="22"/>
          <w:lang w:val="es-ES"/>
        </w:rPr>
      </w:pPr>
      <w:r w:rsidRPr="006C5393">
        <w:rPr>
          <w:rFonts w:ascii="Arial" w:eastAsia="Arial" w:hAnsi="Arial"/>
          <w:b/>
          <w:sz w:val="22"/>
          <w:lang w:val="es-ES"/>
        </w:rPr>
        <w:t xml:space="preserve">1.2 </w:t>
      </w:r>
      <w:r w:rsidR="002946AD" w:rsidRPr="006C5393">
        <w:rPr>
          <w:rFonts w:ascii="Arial" w:eastAsia="Arial" w:hAnsi="Arial"/>
          <w:sz w:val="22"/>
          <w:lang w:val="es-ES"/>
        </w:rPr>
        <w:t>El contrato no se divide en lotes, según se recoge</w:t>
      </w:r>
      <w:r w:rsidRPr="006C5393">
        <w:rPr>
          <w:rFonts w:ascii="Arial" w:eastAsia="Arial" w:hAnsi="Arial"/>
          <w:sz w:val="22"/>
          <w:lang w:val="es-ES"/>
        </w:rPr>
        <w:t xml:space="preserve"> el a</w:t>
      </w:r>
      <w:r w:rsidRPr="006C5393">
        <w:rPr>
          <w:rFonts w:ascii="Arial" w:eastAsia="Arial" w:hAnsi="Arial"/>
          <w:b/>
          <w:sz w:val="22"/>
          <w:lang w:val="es-ES"/>
        </w:rPr>
        <w:t>partado A</w:t>
      </w:r>
      <w:r w:rsidR="00D06471" w:rsidRPr="006C5393">
        <w:rPr>
          <w:rFonts w:ascii="Arial" w:eastAsia="Arial" w:hAnsi="Arial"/>
          <w:b/>
          <w:sz w:val="22"/>
          <w:lang w:val="es-ES"/>
        </w:rPr>
        <w:t>3</w:t>
      </w:r>
      <w:r w:rsidR="000C38D9" w:rsidRPr="006C5393">
        <w:rPr>
          <w:rFonts w:ascii="Arial" w:eastAsia="Arial" w:hAnsi="Arial"/>
          <w:b/>
          <w:sz w:val="22"/>
          <w:lang w:val="es-ES"/>
        </w:rPr>
        <w:t>.</w:t>
      </w:r>
      <w:r w:rsidRPr="006C5393">
        <w:rPr>
          <w:rFonts w:ascii="Arial" w:eastAsia="Arial" w:hAnsi="Arial"/>
          <w:b/>
          <w:sz w:val="22"/>
          <w:lang w:val="es-ES"/>
        </w:rPr>
        <w:t xml:space="preserve"> del cuadro de características</w:t>
      </w:r>
      <w:r w:rsidR="002946AD" w:rsidRPr="006C5393">
        <w:rPr>
          <w:rFonts w:ascii="Arial" w:eastAsia="Arial" w:hAnsi="Arial"/>
          <w:b/>
          <w:sz w:val="22"/>
          <w:lang w:val="es-ES"/>
        </w:rPr>
        <w:t xml:space="preserve"> </w:t>
      </w:r>
      <w:r w:rsidR="002946AD" w:rsidRPr="006C5393">
        <w:rPr>
          <w:rFonts w:ascii="Arial" w:eastAsia="Arial" w:hAnsi="Arial"/>
          <w:sz w:val="22"/>
          <w:lang w:val="es-ES"/>
        </w:rPr>
        <w:t>y a la propuesta de tramitación del contrato</w:t>
      </w:r>
      <w:r w:rsidRPr="006C5393">
        <w:rPr>
          <w:rFonts w:ascii="Arial" w:eastAsia="Arial" w:hAnsi="Arial"/>
          <w:sz w:val="22"/>
          <w:lang w:val="es-ES"/>
        </w:rPr>
        <w:t>.</w:t>
      </w:r>
    </w:p>
    <w:p w:rsidR="00E208EF" w:rsidRPr="006C5393" w:rsidRDefault="00E208EF" w:rsidP="00FC1E81">
      <w:pPr>
        <w:ind w:right="-165"/>
        <w:jc w:val="both"/>
        <w:rPr>
          <w:rFonts w:ascii="Times New Roman" w:eastAsia="Times New Roman" w:hAnsi="Times New Roman"/>
          <w:lang w:val="es-ES"/>
        </w:rPr>
      </w:pPr>
    </w:p>
    <w:p w:rsidR="00E208EF" w:rsidRPr="006C5393" w:rsidRDefault="00E208EF" w:rsidP="00FC1E81">
      <w:pPr>
        <w:ind w:right="-165"/>
        <w:jc w:val="both"/>
        <w:rPr>
          <w:rFonts w:ascii="Arial" w:eastAsia="Arial" w:hAnsi="Arial"/>
          <w:sz w:val="22"/>
          <w:lang w:val="es-ES"/>
        </w:rPr>
      </w:pPr>
      <w:r w:rsidRPr="006C5393">
        <w:rPr>
          <w:rFonts w:ascii="Arial" w:eastAsia="Arial" w:hAnsi="Arial"/>
          <w:b/>
          <w:sz w:val="22"/>
          <w:lang w:val="es-ES"/>
        </w:rPr>
        <w:t xml:space="preserve">1.3 </w:t>
      </w:r>
      <w:r w:rsidRPr="006C5393">
        <w:rPr>
          <w:rFonts w:ascii="Arial" w:eastAsia="Arial" w:hAnsi="Arial"/>
          <w:sz w:val="22"/>
          <w:lang w:val="es-ES"/>
        </w:rPr>
        <w:t>La expresión de la codificación correspondiente a la nomenclatura del Vocabulario Común</w:t>
      </w:r>
      <w:r w:rsidRPr="006C5393">
        <w:rPr>
          <w:rFonts w:ascii="Arial" w:eastAsia="Arial" w:hAnsi="Arial"/>
          <w:b/>
          <w:sz w:val="22"/>
          <w:lang w:val="es-ES"/>
        </w:rPr>
        <w:t xml:space="preserve"> </w:t>
      </w:r>
      <w:r w:rsidRPr="006C5393">
        <w:rPr>
          <w:rFonts w:ascii="Arial" w:eastAsia="Arial" w:hAnsi="Arial"/>
          <w:sz w:val="22"/>
          <w:lang w:val="es-ES"/>
        </w:rPr>
        <w:t>de Contratos (CPV) es la que consta en el a</w:t>
      </w:r>
      <w:r w:rsidRPr="006C5393">
        <w:rPr>
          <w:rFonts w:ascii="Arial" w:eastAsia="Arial" w:hAnsi="Arial"/>
          <w:b/>
          <w:sz w:val="22"/>
          <w:lang w:val="es-ES"/>
        </w:rPr>
        <w:t>partado A</w:t>
      </w:r>
      <w:r w:rsidR="00297AA7" w:rsidRPr="006C5393">
        <w:rPr>
          <w:rFonts w:ascii="Arial" w:eastAsia="Arial" w:hAnsi="Arial"/>
          <w:b/>
          <w:sz w:val="22"/>
          <w:lang w:val="es-ES"/>
        </w:rPr>
        <w:t>4</w:t>
      </w:r>
      <w:r w:rsidR="000C38D9" w:rsidRPr="006C5393">
        <w:rPr>
          <w:rFonts w:ascii="Arial" w:eastAsia="Arial" w:hAnsi="Arial"/>
          <w:b/>
          <w:sz w:val="22"/>
          <w:lang w:val="es-ES"/>
        </w:rPr>
        <w:t>.</w:t>
      </w:r>
      <w:r w:rsidRPr="006C5393">
        <w:rPr>
          <w:rFonts w:ascii="Arial" w:eastAsia="Arial" w:hAnsi="Arial"/>
          <w:b/>
          <w:sz w:val="22"/>
          <w:lang w:val="es-ES"/>
        </w:rPr>
        <w:t xml:space="preserve"> del cuadro de características</w:t>
      </w:r>
      <w:r w:rsidRPr="006C5393">
        <w:rPr>
          <w:rFonts w:ascii="Arial" w:eastAsia="Arial" w:hAnsi="Arial"/>
          <w:sz w:val="22"/>
          <w:lang w:val="es-ES"/>
        </w:rPr>
        <w:t>.</w:t>
      </w:r>
    </w:p>
    <w:p w:rsidR="00E208EF" w:rsidRPr="006C5393" w:rsidRDefault="00E208EF" w:rsidP="00FC1E81">
      <w:pPr>
        <w:ind w:right="-165"/>
        <w:jc w:val="both"/>
        <w:rPr>
          <w:rFonts w:ascii="Times New Roman" w:eastAsia="Times New Roman" w:hAnsi="Times New Roman"/>
          <w:lang w:val="es-ES"/>
        </w:rPr>
      </w:pPr>
    </w:p>
    <w:p w:rsidR="00E208EF" w:rsidRPr="006C5393" w:rsidRDefault="00E208EF" w:rsidP="00FC1E81">
      <w:pPr>
        <w:ind w:right="-165"/>
        <w:jc w:val="both"/>
        <w:rPr>
          <w:rFonts w:ascii="Times New Roman" w:eastAsia="Times New Roman" w:hAnsi="Times New Roman"/>
          <w:lang w:val="es-ES"/>
        </w:rPr>
      </w:pPr>
    </w:p>
    <w:p w:rsidR="00E208EF" w:rsidRPr="006C5393" w:rsidRDefault="003D084D" w:rsidP="00FC1E81">
      <w:pPr>
        <w:ind w:right="-165"/>
        <w:jc w:val="both"/>
        <w:rPr>
          <w:rFonts w:ascii="Arial" w:eastAsia="Arial" w:hAnsi="Arial"/>
          <w:b/>
          <w:sz w:val="22"/>
          <w:lang w:val="es-ES"/>
        </w:rPr>
      </w:pPr>
      <w:r w:rsidRPr="006C5393">
        <w:rPr>
          <w:rFonts w:ascii="Arial" w:eastAsia="Arial" w:hAnsi="Arial"/>
          <w:b/>
          <w:sz w:val="22"/>
          <w:lang w:val="es-ES"/>
        </w:rPr>
        <w:t>SEGUNDA. NECESIDADES ADMINISTRATIVAS QUE HAY QUE SATISFACER E IDONEIDAD DEL CONTRATO</w:t>
      </w:r>
    </w:p>
    <w:p w:rsidR="00E208EF" w:rsidRPr="006C5393" w:rsidRDefault="00E208EF" w:rsidP="00FC1E81">
      <w:pPr>
        <w:ind w:right="-165"/>
        <w:jc w:val="both"/>
        <w:rPr>
          <w:rFonts w:ascii="Times New Roman" w:eastAsia="Times New Roman" w:hAnsi="Times New Roman"/>
          <w:lang w:val="es-ES"/>
        </w:rPr>
      </w:pPr>
    </w:p>
    <w:p w:rsidR="00E208EF" w:rsidRPr="006C5393" w:rsidRDefault="002946AD" w:rsidP="00FC1E81">
      <w:pPr>
        <w:ind w:right="-165"/>
        <w:jc w:val="both"/>
        <w:rPr>
          <w:rFonts w:ascii="Arial" w:eastAsia="Arial" w:hAnsi="Arial"/>
          <w:sz w:val="22"/>
          <w:lang w:val="es-ES"/>
        </w:rPr>
      </w:pPr>
      <w:r w:rsidRPr="006C5393">
        <w:rPr>
          <w:rFonts w:ascii="Arial" w:eastAsia="Arial" w:hAnsi="Arial"/>
          <w:sz w:val="22"/>
          <w:lang w:val="es-ES"/>
        </w:rPr>
        <w:t xml:space="preserve">Las necesidades administrativas que hay que satisfacer mediante el contrato, así como la idoneidad de su objeto, son las que constan en el </w:t>
      </w:r>
      <w:r w:rsidR="004D7805" w:rsidRPr="006C5393">
        <w:rPr>
          <w:rFonts w:ascii="Arial" w:eastAsia="Arial" w:hAnsi="Arial"/>
          <w:sz w:val="22"/>
          <w:lang w:val="es-ES"/>
        </w:rPr>
        <w:t>pliego</w:t>
      </w:r>
      <w:r w:rsidRPr="006C5393">
        <w:rPr>
          <w:rFonts w:ascii="Arial" w:eastAsia="Arial" w:hAnsi="Arial"/>
          <w:vanish/>
          <w:sz w:val="22"/>
          <w:lang w:val="es-ES"/>
        </w:rPr>
        <w:t>&lt;A[pliegue|pliego]&gt;</w:t>
      </w:r>
      <w:r w:rsidRPr="006C5393">
        <w:rPr>
          <w:rFonts w:ascii="Arial" w:eastAsia="Arial" w:hAnsi="Arial"/>
          <w:sz w:val="22"/>
          <w:lang w:val="es-ES"/>
        </w:rPr>
        <w:t xml:space="preserve"> de prescripciones técnicas.</w:t>
      </w:r>
    </w:p>
    <w:p w:rsidR="00E208EF" w:rsidRPr="006C5393" w:rsidRDefault="00E208EF" w:rsidP="00FC1E81">
      <w:pPr>
        <w:ind w:right="-165"/>
        <w:jc w:val="both"/>
        <w:rPr>
          <w:rFonts w:ascii="Times New Roman" w:eastAsia="Times New Roman" w:hAnsi="Times New Roman"/>
          <w:lang w:val="es-ES"/>
        </w:rPr>
      </w:pPr>
      <w:bookmarkStart w:id="24" w:name="page13"/>
      <w:bookmarkEnd w:id="24"/>
    </w:p>
    <w:p w:rsidR="00E208EF" w:rsidRPr="006C5393" w:rsidRDefault="00E208EF" w:rsidP="00FC1E81">
      <w:pPr>
        <w:ind w:right="-165"/>
        <w:jc w:val="both"/>
        <w:rPr>
          <w:rFonts w:ascii="Times New Roman" w:eastAsia="Times New Roman" w:hAnsi="Times New Roman"/>
          <w:lang w:val="es-ES"/>
        </w:rPr>
      </w:pPr>
    </w:p>
    <w:p w:rsidR="00E208EF" w:rsidRPr="006C5393" w:rsidRDefault="003D084D" w:rsidP="00FC1E81">
      <w:pPr>
        <w:ind w:right="-165"/>
        <w:jc w:val="both"/>
        <w:rPr>
          <w:rFonts w:ascii="Arial" w:eastAsia="Arial" w:hAnsi="Arial"/>
          <w:b/>
          <w:sz w:val="22"/>
          <w:lang w:val="es-ES"/>
        </w:rPr>
      </w:pPr>
      <w:r w:rsidRPr="006C5393">
        <w:rPr>
          <w:rFonts w:ascii="Arial" w:eastAsia="Arial" w:hAnsi="Arial"/>
          <w:b/>
          <w:sz w:val="22"/>
          <w:lang w:val="es-ES"/>
        </w:rPr>
        <w:t>TERCERA. DATOS ECONÓMICOS DEL CONTRATO Y EXISTENCIA DE CRÉDITO</w:t>
      </w:r>
    </w:p>
    <w:p w:rsidR="00E208EF" w:rsidRPr="006C5393" w:rsidRDefault="00E208EF" w:rsidP="00FC1E81">
      <w:pPr>
        <w:ind w:right="-165"/>
        <w:jc w:val="both"/>
        <w:rPr>
          <w:rFonts w:ascii="Times New Roman" w:eastAsia="Times New Roman" w:hAnsi="Times New Roman"/>
          <w:lang w:val="es-ES"/>
        </w:rPr>
      </w:pPr>
    </w:p>
    <w:p w:rsidR="00E208EF" w:rsidRPr="006C5393" w:rsidRDefault="00E208EF" w:rsidP="00FC1E81">
      <w:pPr>
        <w:ind w:right="-165"/>
        <w:jc w:val="both"/>
        <w:rPr>
          <w:rFonts w:ascii="Arial" w:eastAsia="Arial" w:hAnsi="Arial"/>
          <w:b/>
          <w:sz w:val="22"/>
          <w:lang w:val="es-ES"/>
        </w:rPr>
      </w:pPr>
      <w:r w:rsidRPr="006C5393">
        <w:rPr>
          <w:rFonts w:ascii="Arial" w:eastAsia="Arial" w:hAnsi="Arial"/>
          <w:b/>
          <w:sz w:val="22"/>
          <w:lang w:val="es-ES"/>
        </w:rPr>
        <w:t xml:space="preserve">3.1 </w:t>
      </w:r>
      <w:r w:rsidRPr="006C5393">
        <w:rPr>
          <w:rFonts w:ascii="Arial" w:eastAsia="Arial" w:hAnsi="Arial"/>
          <w:sz w:val="22"/>
          <w:lang w:val="es-ES"/>
        </w:rPr>
        <w:t>El sistema para la determinación del precio del contrato es el que se indica en</w:t>
      </w:r>
      <w:r w:rsidRPr="006C5393">
        <w:rPr>
          <w:rFonts w:ascii="Arial" w:eastAsia="Arial" w:hAnsi="Arial"/>
          <w:b/>
          <w:sz w:val="22"/>
          <w:lang w:val="es-ES"/>
        </w:rPr>
        <w:t xml:space="preserve"> </w:t>
      </w:r>
      <w:r w:rsidRPr="006C5393">
        <w:rPr>
          <w:rFonts w:ascii="Arial" w:eastAsia="Arial" w:hAnsi="Arial"/>
          <w:sz w:val="22"/>
          <w:lang w:val="es-ES"/>
        </w:rPr>
        <w:t>el a</w:t>
      </w:r>
      <w:r w:rsidR="004D22AE" w:rsidRPr="006C5393">
        <w:rPr>
          <w:rFonts w:ascii="Arial" w:eastAsia="Arial" w:hAnsi="Arial"/>
          <w:b/>
          <w:sz w:val="22"/>
          <w:lang w:val="es-ES"/>
        </w:rPr>
        <w:t>partado B</w:t>
      </w:r>
      <w:r w:rsidRPr="006C5393">
        <w:rPr>
          <w:rFonts w:ascii="Arial" w:eastAsia="Arial" w:hAnsi="Arial"/>
          <w:b/>
          <w:sz w:val="22"/>
          <w:lang w:val="es-ES"/>
        </w:rPr>
        <w:t>1</w:t>
      </w:r>
      <w:r w:rsidR="004D22AE" w:rsidRPr="006C5393">
        <w:rPr>
          <w:rFonts w:ascii="Arial" w:eastAsia="Arial" w:hAnsi="Arial"/>
          <w:b/>
          <w:sz w:val="22"/>
          <w:lang w:val="es-ES"/>
        </w:rPr>
        <w:t>.</w:t>
      </w:r>
      <w:r w:rsidRPr="006C5393">
        <w:rPr>
          <w:rFonts w:ascii="Arial" w:eastAsia="Arial" w:hAnsi="Arial"/>
          <w:b/>
          <w:sz w:val="22"/>
          <w:lang w:val="es-ES"/>
        </w:rPr>
        <w:t xml:space="preserve"> del cuadro de características.</w:t>
      </w:r>
    </w:p>
    <w:p w:rsidR="00E208EF" w:rsidRPr="006C5393" w:rsidRDefault="00E208EF" w:rsidP="00FC1E81">
      <w:pPr>
        <w:ind w:right="-165"/>
        <w:jc w:val="both"/>
        <w:rPr>
          <w:rFonts w:ascii="Times New Roman" w:eastAsia="Times New Roman" w:hAnsi="Times New Roman"/>
          <w:lang w:val="es-ES"/>
        </w:rPr>
      </w:pPr>
    </w:p>
    <w:p w:rsidR="00E208EF" w:rsidRPr="006C5393" w:rsidRDefault="00E208EF" w:rsidP="00FC1E81">
      <w:pPr>
        <w:ind w:right="-165"/>
        <w:jc w:val="both"/>
        <w:rPr>
          <w:rFonts w:ascii="Arial" w:eastAsia="Arial" w:hAnsi="Arial"/>
          <w:b/>
          <w:sz w:val="22"/>
          <w:lang w:val="es-ES"/>
        </w:rPr>
      </w:pPr>
      <w:r w:rsidRPr="006C5393">
        <w:rPr>
          <w:rFonts w:ascii="Arial" w:eastAsia="Arial" w:hAnsi="Arial"/>
          <w:b/>
          <w:sz w:val="22"/>
          <w:lang w:val="es-ES"/>
        </w:rPr>
        <w:t xml:space="preserve">3.2 </w:t>
      </w:r>
      <w:r w:rsidRPr="006C5393">
        <w:rPr>
          <w:rFonts w:ascii="Arial" w:eastAsia="Arial" w:hAnsi="Arial"/>
          <w:sz w:val="22"/>
          <w:lang w:val="es-ES"/>
        </w:rPr>
        <w:t xml:space="preserve">El valor </w:t>
      </w:r>
      <w:r w:rsidR="008C3113" w:rsidRPr="006C5393">
        <w:rPr>
          <w:rFonts w:ascii="Arial" w:eastAsia="Arial" w:hAnsi="Arial"/>
          <w:sz w:val="22"/>
          <w:lang w:val="es-ES"/>
        </w:rPr>
        <w:t>estimado</w:t>
      </w:r>
      <w:r w:rsidRPr="006C5393">
        <w:rPr>
          <w:rFonts w:ascii="Arial" w:eastAsia="Arial" w:hAnsi="Arial"/>
          <w:vanish/>
          <w:sz w:val="22"/>
          <w:lang w:val="es-ES"/>
        </w:rPr>
        <w:t>&lt;A[amado|estimado]&gt;</w:t>
      </w:r>
      <w:r w:rsidRPr="006C5393">
        <w:rPr>
          <w:rFonts w:ascii="Arial" w:eastAsia="Arial" w:hAnsi="Arial"/>
          <w:sz w:val="22"/>
          <w:lang w:val="es-ES"/>
        </w:rPr>
        <w:t xml:space="preserve"> del contrato y el método aplicado para su cálculo son los que</w:t>
      </w:r>
      <w:r w:rsidRPr="006C5393">
        <w:rPr>
          <w:rFonts w:ascii="Arial" w:eastAsia="Arial" w:hAnsi="Arial"/>
          <w:b/>
          <w:sz w:val="22"/>
          <w:lang w:val="es-ES"/>
        </w:rPr>
        <w:t xml:space="preserve"> </w:t>
      </w:r>
      <w:r w:rsidRPr="006C5393">
        <w:rPr>
          <w:rFonts w:ascii="Arial" w:eastAsia="Arial" w:hAnsi="Arial"/>
          <w:sz w:val="22"/>
          <w:lang w:val="es-ES"/>
        </w:rPr>
        <w:t>se señalan</w:t>
      </w:r>
      <w:r w:rsidR="003D084D" w:rsidRPr="006C5393">
        <w:rPr>
          <w:rFonts w:ascii="Arial" w:eastAsia="Arial" w:hAnsi="Arial"/>
          <w:sz w:val="22"/>
          <w:lang w:val="es-ES"/>
        </w:rPr>
        <w:t xml:space="preserve"> </w:t>
      </w:r>
      <w:r w:rsidRPr="006C5393">
        <w:rPr>
          <w:rFonts w:ascii="Arial" w:eastAsia="Arial" w:hAnsi="Arial"/>
          <w:sz w:val="22"/>
          <w:lang w:val="es-ES"/>
        </w:rPr>
        <w:t>en el a</w:t>
      </w:r>
      <w:r w:rsidR="004D22AE" w:rsidRPr="006C5393">
        <w:rPr>
          <w:rFonts w:ascii="Arial" w:eastAsia="Arial" w:hAnsi="Arial"/>
          <w:b/>
          <w:sz w:val="22"/>
          <w:lang w:val="es-ES"/>
        </w:rPr>
        <w:t>partado B</w:t>
      </w:r>
      <w:r w:rsidRPr="006C5393">
        <w:rPr>
          <w:rFonts w:ascii="Arial" w:eastAsia="Arial" w:hAnsi="Arial"/>
          <w:b/>
          <w:sz w:val="22"/>
          <w:lang w:val="es-ES"/>
        </w:rPr>
        <w:t>2</w:t>
      </w:r>
      <w:r w:rsidR="004D22AE" w:rsidRPr="006C5393">
        <w:rPr>
          <w:rFonts w:ascii="Arial" w:eastAsia="Arial" w:hAnsi="Arial"/>
          <w:b/>
          <w:sz w:val="22"/>
          <w:lang w:val="es-ES"/>
        </w:rPr>
        <w:t>.</w:t>
      </w:r>
      <w:r w:rsidRPr="006C5393">
        <w:rPr>
          <w:rFonts w:ascii="Arial" w:eastAsia="Arial" w:hAnsi="Arial"/>
          <w:b/>
          <w:sz w:val="22"/>
          <w:lang w:val="es-ES"/>
        </w:rPr>
        <w:t xml:space="preserve"> del cuadro de características.</w:t>
      </w:r>
    </w:p>
    <w:p w:rsidR="00E208EF" w:rsidRPr="006C5393" w:rsidRDefault="00E208EF" w:rsidP="00FC1E81">
      <w:pPr>
        <w:ind w:right="-165"/>
        <w:jc w:val="both"/>
        <w:rPr>
          <w:rFonts w:ascii="Times New Roman" w:eastAsia="Times New Roman" w:hAnsi="Times New Roman"/>
          <w:lang w:val="es-ES"/>
        </w:rPr>
      </w:pPr>
    </w:p>
    <w:p w:rsidR="00E208EF" w:rsidRPr="006C5393" w:rsidRDefault="00E208EF" w:rsidP="00FC1E81">
      <w:pPr>
        <w:ind w:right="-165"/>
        <w:jc w:val="both"/>
        <w:rPr>
          <w:rFonts w:ascii="Arial" w:eastAsia="Arial" w:hAnsi="Arial"/>
          <w:sz w:val="22"/>
          <w:lang w:val="es-ES"/>
        </w:rPr>
      </w:pPr>
      <w:r w:rsidRPr="006C5393">
        <w:rPr>
          <w:rFonts w:ascii="Arial" w:eastAsia="Arial" w:hAnsi="Arial"/>
          <w:b/>
          <w:sz w:val="22"/>
          <w:lang w:val="es-ES"/>
        </w:rPr>
        <w:t xml:space="preserve">3.3 </w:t>
      </w:r>
      <w:r w:rsidRPr="006C5393">
        <w:rPr>
          <w:rFonts w:ascii="Arial" w:eastAsia="Arial" w:hAnsi="Arial"/>
          <w:sz w:val="22"/>
          <w:lang w:val="es-ES"/>
        </w:rPr>
        <w:t>El presupuesto base de licitación es el que se señala en el a</w:t>
      </w:r>
      <w:r w:rsidR="004D22AE" w:rsidRPr="006C5393">
        <w:rPr>
          <w:rFonts w:ascii="Arial" w:eastAsia="Arial" w:hAnsi="Arial"/>
          <w:b/>
          <w:sz w:val="22"/>
          <w:lang w:val="es-ES"/>
        </w:rPr>
        <w:t>partado B</w:t>
      </w:r>
      <w:r w:rsidRPr="006C5393">
        <w:rPr>
          <w:rFonts w:ascii="Arial" w:eastAsia="Arial" w:hAnsi="Arial"/>
          <w:b/>
          <w:sz w:val="22"/>
          <w:lang w:val="es-ES"/>
        </w:rPr>
        <w:t>3</w:t>
      </w:r>
      <w:r w:rsidR="004D22AE" w:rsidRPr="006C5393">
        <w:rPr>
          <w:rFonts w:ascii="Arial" w:eastAsia="Arial" w:hAnsi="Arial"/>
          <w:b/>
          <w:sz w:val="22"/>
          <w:lang w:val="es-ES"/>
        </w:rPr>
        <w:t>.</w:t>
      </w:r>
      <w:r w:rsidRPr="006C5393">
        <w:rPr>
          <w:rFonts w:ascii="Arial" w:eastAsia="Arial" w:hAnsi="Arial"/>
          <w:b/>
          <w:sz w:val="22"/>
          <w:lang w:val="es-ES"/>
        </w:rPr>
        <w:t xml:space="preserve"> del cuadro de características</w:t>
      </w:r>
      <w:r w:rsidRPr="006C5393">
        <w:rPr>
          <w:rFonts w:ascii="Arial" w:eastAsia="Arial" w:hAnsi="Arial"/>
          <w:sz w:val="22"/>
          <w:lang w:val="es-ES"/>
        </w:rPr>
        <w:t>. Este es el límite máximo de gasto (IVA incluido) que, en virtud</w:t>
      </w:r>
      <w:r w:rsidRPr="006C5393">
        <w:rPr>
          <w:rFonts w:ascii="Arial" w:eastAsia="Arial" w:hAnsi="Arial"/>
          <w:b/>
          <w:sz w:val="22"/>
          <w:lang w:val="es-ES"/>
        </w:rPr>
        <w:t xml:space="preserve"> </w:t>
      </w:r>
      <w:r w:rsidRPr="006C5393">
        <w:rPr>
          <w:rFonts w:ascii="Arial" w:eastAsia="Arial" w:hAnsi="Arial"/>
          <w:sz w:val="22"/>
          <w:lang w:val="es-ES"/>
        </w:rPr>
        <w:t>de este contrato, puede comprometer el órgano de contratación, y constituye el precio máximo que pueden ofertar las empresas que contribuyan a la licitación de este contrato.</w:t>
      </w:r>
    </w:p>
    <w:p w:rsidR="00E53A97" w:rsidRPr="006C5393" w:rsidRDefault="00E53A97" w:rsidP="00FC1E81">
      <w:pPr>
        <w:ind w:right="-165"/>
        <w:jc w:val="both"/>
        <w:rPr>
          <w:rFonts w:ascii="Arial" w:eastAsia="Arial" w:hAnsi="Arial"/>
          <w:sz w:val="22"/>
          <w:lang w:val="es-ES"/>
        </w:rPr>
      </w:pPr>
    </w:p>
    <w:p w:rsidR="00E53A97" w:rsidRPr="006C5393" w:rsidRDefault="00E53A97" w:rsidP="00FC1E81">
      <w:pPr>
        <w:ind w:right="-165"/>
        <w:jc w:val="both"/>
        <w:rPr>
          <w:rFonts w:ascii="Arial" w:eastAsia="Arial" w:hAnsi="Arial"/>
          <w:sz w:val="22"/>
          <w:lang w:val="es-ES"/>
        </w:rPr>
      </w:pPr>
      <w:r w:rsidRPr="006C5393">
        <w:rPr>
          <w:rFonts w:ascii="Arial" w:eastAsia="Arial" w:hAnsi="Arial"/>
          <w:sz w:val="22"/>
          <w:lang w:val="es-ES"/>
        </w:rPr>
        <w:t>El convenio colectivo de referencia utilizado para el cálculo del presupuesto base es el Convenio colectivo de trabajo del sector de la industria siderometalúrgica de la provincia de Barcelona para los años 2022-2024 (código de convenio nº 08002545011994)</w:t>
      </w:r>
      <w:r w:rsidR="00950A14" w:rsidRPr="006C5393">
        <w:rPr>
          <w:rFonts w:ascii="Arial" w:eastAsia="Arial" w:hAnsi="Arial"/>
          <w:sz w:val="22"/>
          <w:lang w:val="es-ES"/>
        </w:rPr>
        <w:t>.</w:t>
      </w:r>
    </w:p>
    <w:p w:rsidR="00E208EF" w:rsidRPr="006C5393" w:rsidRDefault="00E208EF" w:rsidP="00FC1E81">
      <w:pPr>
        <w:ind w:right="-165"/>
        <w:jc w:val="both"/>
        <w:rPr>
          <w:rFonts w:ascii="Times New Roman" w:eastAsia="Times New Roman" w:hAnsi="Times New Roman"/>
          <w:lang w:val="es-ES"/>
        </w:rPr>
      </w:pPr>
    </w:p>
    <w:p w:rsidR="00E208EF" w:rsidRPr="006C5393" w:rsidRDefault="00E208EF" w:rsidP="00FC1E81">
      <w:pPr>
        <w:ind w:right="-165"/>
        <w:jc w:val="both"/>
        <w:rPr>
          <w:rFonts w:ascii="Arial" w:eastAsia="Arial" w:hAnsi="Arial"/>
          <w:sz w:val="22"/>
          <w:lang w:val="es-ES"/>
        </w:rPr>
      </w:pPr>
      <w:r w:rsidRPr="006C5393">
        <w:rPr>
          <w:rFonts w:ascii="Arial" w:eastAsia="Arial" w:hAnsi="Arial"/>
          <w:b/>
          <w:sz w:val="22"/>
          <w:lang w:val="es-ES"/>
        </w:rPr>
        <w:t xml:space="preserve">3.4 </w:t>
      </w:r>
      <w:r w:rsidRPr="006C5393">
        <w:rPr>
          <w:rFonts w:ascii="Arial" w:eastAsia="Arial" w:hAnsi="Arial"/>
          <w:sz w:val="22"/>
          <w:lang w:val="es-ES"/>
        </w:rPr>
        <w:t>El precio del contrato es el de adjudicación y tiene que incluir, como partida independiente,</w:t>
      </w:r>
      <w:r w:rsidRPr="006C5393">
        <w:rPr>
          <w:rFonts w:ascii="Arial" w:eastAsia="Arial" w:hAnsi="Arial"/>
          <w:b/>
          <w:sz w:val="22"/>
          <w:lang w:val="es-ES"/>
        </w:rPr>
        <w:t xml:space="preserve"> </w:t>
      </w:r>
      <w:r w:rsidRPr="006C5393">
        <w:rPr>
          <w:rFonts w:ascii="Arial" w:eastAsia="Arial" w:hAnsi="Arial"/>
          <w:sz w:val="22"/>
          <w:lang w:val="es-ES"/>
        </w:rPr>
        <w:t>el Impuesto sobre el Valor Añadido. En el precio se considerarán incluidos los tributos, las tasas, los cánones de cualquier tipo que sean de aplicación, así como todos los gastos que</w:t>
      </w:r>
      <w:bookmarkStart w:id="25" w:name="page14"/>
      <w:bookmarkEnd w:id="25"/>
      <w:r w:rsidR="008637B9" w:rsidRPr="006C5393">
        <w:rPr>
          <w:rFonts w:ascii="Arial" w:eastAsia="Arial" w:hAnsi="Arial"/>
          <w:sz w:val="22"/>
          <w:lang w:val="es-ES"/>
        </w:rPr>
        <w:t xml:space="preserve"> </w:t>
      </w:r>
      <w:r w:rsidRPr="006C5393">
        <w:rPr>
          <w:rFonts w:ascii="Arial" w:eastAsia="Arial" w:hAnsi="Arial"/>
          <w:sz w:val="22"/>
          <w:lang w:val="es-ES"/>
        </w:rPr>
        <w:t xml:space="preserve">se originen como consecuencia de las obligaciones establecidas en este </w:t>
      </w:r>
      <w:r w:rsidR="004D7805" w:rsidRPr="006C5393">
        <w:rPr>
          <w:rFonts w:ascii="Arial" w:eastAsia="Arial" w:hAnsi="Arial"/>
          <w:sz w:val="22"/>
          <w:lang w:val="es-ES"/>
        </w:rPr>
        <w:t>pliego</w:t>
      </w:r>
      <w:r w:rsidRPr="006C5393">
        <w:rPr>
          <w:rFonts w:ascii="Arial" w:eastAsia="Arial" w:hAnsi="Arial"/>
          <w:vanish/>
          <w:sz w:val="22"/>
          <w:lang w:val="es-ES"/>
        </w:rPr>
        <w:t>&lt;A[pliegue|pliego]&gt;</w:t>
      </w:r>
      <w:r w:rsidRPr="006C5393">
        <w:rPr>
          <w:rFonts w:ascii="Arial" w:eastAsia="Arial" w:hAnsi="Arial"/>
          <w:sz w:val="22"/>
          <w:lang w:val="es-ES"/>
        </w:rPr>
        <w:t xml:space="preserve"> que se tienen que cumplir durante la ejecución del contrato.</w:t>
      </w:r>
    </w:p>
    <w:p w:rsidR="00E208EF" w:rsidRPr="006C5393" w:rsidRDefault="00E208EF" w:rsidP="00FC1E81">
      <w:pPr>
        <w:ind w:right="-165"/>
        <w:jc w:val="both"/>
        <w:rPr>
          <w:rFonts w:ascii="Times New Roman" w:eastAsia="Times New Roman" w:hAnsi="Times New Roman"/>
          <w:lang w:val="es-ES"/>
        </w:rPr>
      </w:pPr>
    </w:p>
    <w:p w:rsidR="00D06471" w:rsidRPr="006C5393" w:rsidRDefault="00E208EF" w:rsidP="00FC1E81">
      <w:pPr>
        <w:spacing w:after="2"/>
        <w:ind w:right="-165" w:hanging="11"/>
        <w:jc w:val="both"/>
        <w:rPr>
          <w:b/>
          <w:lang w:val="es-ES"/>
        </w:rPr>
      </w:pPr>
      <w:r w:rsidRPr="006C5393">
        <w:rPr>
          <w:rFonts w:ascii="Arial" w:eastAsia="Arial" w:hAnsi="Arial"/>
          <w:b/>
          <w:sz w:val="22"/>
          <w:lang w:val="es-ES"/>
        </w:rPr>
        <w:t xml:space="preserve">3.5 </w:t>
      </w:r>
      <w:r w:rsidRPr="006C5393">
        <w:rPr>
          <w:rFonts w:ascii="Arial" w:eastAsia="Arial" w:hAnsi="Arial"/>
          <w:sz w:val="22"/>
          <w:lang w:val="es-ES"/>
        </w:rPr>
        <w:t>Se han cumplido todos los trámites reglamentarios para asegurar la existencia de crédito</w:t>
      </w:r>
      <w:r w:rsidRPr="006C5393">
        <w:rPr>
          <w:rFonts w:ascii="Arial" w:eastAsia="Arial" w:hAnsi="Arial"/>
          <w:b/>
          <w:sz w:val="22"/>
          <w:lang w:val="es-ES"/>
        </w:rPr>
        <w:t xml:space="preserve"> </w:t>
      </w:r>
      <w:r w:rsidRPr="006C5393">
        <w:rPr>
          <w:rFonts w:ascii="Arial" w:eastAsia="Arial" w:hAnsi="Arial"/>
          <w:sz w:val="22"/>
          <w:lang w:val="es-ES"/>
        </w:rPr>
        <w:t>para el pago del contrato. La partida presupuestaria a la cual se imputa este crédito es la que se menciona en el a</w:t>
      </w:r>
      <w:r w:rsidR="004D22AE" w:rsidRPr="006C5393">
        <w:rPr>
          <w:rFonts w:ascii="Arial" w:eastAsia="Arial" w:hAnsi="Arial"/>
          <w:b/>
          <w:sz w:val="22"/>
          <w:lang w:val="es-ES"/>
        </w:rPr>
        <w:t>partado C</w:t>
      </w:r>
      <w:r w:rsidRPr="006C5393">
        <w:rPr>
          <w:rFonts w:ascii="Arial" w:eastAsia="Arial" w:hAnsi="Arial"/>
          <w:b/>
          <w:sz w:val="22"/>
          <w:lang w:val="es-ES"/>
        </w:rPr>
        <w:t>1</w:t>
      </w:r>
      <w:r w:rsidR="004D22AE" w:rsidRPr="006C5393">
        <w:rPr>
          <w:rFonts w:ascii="Arial" w:eastAsia="Arial" w:hAnsi="Arial"/>
          <w:b/>
          <w:sz w:val="22"/>
          <w:lang w:val="es-ES"/>
        </w:rPr>
        <w:t>.</w:t>
      </w:r>
      <w:r w:rsidRPr="006C5393">
        <w:rPr>
          <w:rFonts w:ascii="Arial" w:eastAsia="Arial" w:hAnsi="Arial"/>
          <w:b/>
          <w:sz w:val="22"/>
          <w:lang w:val="es-ES"/>
        </w:rPr>
        <w:t xml:space="preserve"> del cuadro de características</w:t>
      </w:r>
      <w:r w:rsidR="00D06471" w:rsidRPr="006C5393">
        <w:rPr>
          <w:lang w:val="es-ES"/>
        </w:rPr>
        <w:t xml:space="preserve"> </w:t>
      </w:r>
      <w:r w:rsidR="00D06471" w:rsidRPr="006C5393">
        <w:rPr>
          <w:rFonts w:ascii="Arial" w:hAnsi="Arial"/>
          <w:sz w:val="22"/>
          <w:szCs w:val="22"/>
          <w:lang w:val="es-ES"/>
        </w:rPr>
        <w:t xml:space="preserve">En caso de que el contrato se formalice en el ejercicio presupuestario anterior al del inicio de su ejecución la adjudicación quedará sometida a la condición suspensiva de existencia de crédito adecuado y suficiente para financiar las obligaciones derivadas del contrato en el ejercicio presupuestario correspondiente, tal como consta en </w:t>
      </w:r>
      <w:r w:rsidR="00D06471" w:rsidRPr="006C5393">
        <w:rPr>
          <w:rFonts w:ascii="Arial" w:hAnsi="Arial"/>
          <w:b/>
          <w:sz w:val="22"/>
          <w:szCs w:val="22"/>
          <w:lang w:val="es-ES"/>
        </w:rPr>
        <w:t>el apartado C del cuadro de características</w:t>
      </w:r>
      <w:r w:rsidR="00D06471" w:rsidRPr="006C5393">
        <w:rPr>
          <w:b/>
          <w:lang w:val="es-ES"/>
        </w:rPr>
        <w:t>.</w:t>
      </w:r>
    </w:p>
    <w:p w:rsidR="00E208EF" w:rsidRPr="006C5393" w:rsidRDefault="00E208EF" w:rsidP="00FC1E81">
      <w:pPr>
        <w:ind w:right="-165"/>
        <w:jc w:val="both"/>
        <w:rPr>
          <w:rFonts w:ascii="Times New Roman" w:eastAsia="Times New Roman" w:hAnsi="Times New Roman"/>
          <w:lang w:val="es-ES"/>
        </w:rPr>
      </w:pPr>
    </w:p>
    <w:p w:rsidR="00706210" w:rsidRPr="006C5393" w:rsidRDefault="00706210" w:rsidP="00FC1E81">
      <w:pPr>
        <w:ind w:right="-165"/>
        <w:jc w:val="both"/>
        <w:rPr>
          <w:rFonts w:ascii="Times New Roman" w:eastAsia="Times New Roman" w:hAnsi="Times New Roman"/>
          <w:lang w:val="es-ES"/>
        </w:rPr>
      </w:pPr>
    </w:p>
    <w:p w:rsidR="00792C12" w:rsidRPr="006C5393" w:rsidRDefault="00792C12" w:rsidP="00FC1E81">
      <w:pPr>
        <w:ind w:right="-165"/>
        <w:jc w:val="both"/>
        <w:rPr>
          <w:rFonts w:ascii="Arial" w:eastAsia="Arial" w:hAnsi="Arial"/>
          <w:b/>
          <w:sz w:val="22"/>
          <w:lang w:val="es-ES"/>
        </w:rPr>
      </w:pPr>
    </w:p>
    <w:p w:rsidR="00E208EF" w:rsidRPr="006C5393" w:rsidRDefault="000D3E79" w:rsidP="00FC1E81">
      <w:pPr>
        <w:ind w:right="-165"/>
        <w:jc w:val="both"/>
        <w:rPr>
          <w:rFonts w:ascii="Arial" w:eastAsia="Arial" w:hAnsi="Arial"/>
          <w:b/>
          <w:sz w:val="22"/>
          <w:lang w:val="es-ES"/>
        </w:rPr>
      </w:pPr>
      <w:r w:rsidRPr="006C5393">
        <w:rPr>
          <w:rFonts w:ascii="Arial" w:eastAsia="Arial" w:hAnsi="Arial"/>
          <w:b/>
          <w:sz w:val="22"/>
          <w:lang w:val="es-ES"/>
        </w:rPr>
        <w:t>CUARTA. PLAZO DE DURACIÓN DEL CONTRATO</w:t>
      </w:r>
    </w:p>
    <w:p w:rsidR="00E208EF" w:rsidRPr="006C5393" w:rsidRDefault="00E208EF" w:rsidP="00FC1E81">
      <w:pPr>
        <w:ind w:right="-165"/>
        <w:jc w:val="both"/>
        <w:rPr>
          <w:rFonts w:ascii="Times New Roman" w:eastAsia="Times New Roman" w:hAnsi="Times New Roman"/>
          <w:lang w:val="es-ES"/>
        </w:rPr>
      </w:pPr>
    </w:p>
    <w:p w:rsidR="00E208EF" w:rsidRPr="006C5393" w:rsidRDefault="00E208EF" w:rsidP="00FC1E81">
      <w:pPr>
        <w:ind w:right="-165"/>
        <w:jc w:val="both"/>
        <w:rPr>
          <w:rFonts w:ascii="Arial" w:eastAsia="Arial" w:hAnsi="Arial"/>
          <w:sz w:val="22"/>
          <w:lang w:val="es-ES"/>
        </w:rPr>
      </w:pPr>
      <w:r w:rsidRPr="006C5393">
        <w:rPr>
          <w:rFonts w:ascii="Arial" w:eastAsia="Arial" w:hAnsi="Arial"/>
          <w:sz w:val="22"/>
          <w:lang w:val="es-ES"/>
        </w:rPr>
        <w:t>El plazo de duración del contrato es el que se establece en el a</w:t>
      </w:r>
      <w:r w:rsidRPr="006C5393">
        <w:rPr>
          <w:rFonts w:ascii="Arial" w:eastAsia="Arial" w:hAnsi="Arial"/>
          <w:b/>
          <w:sz w:val="22"/>
          <w:lang w:val="es-ES"/>
        </w:rPr>
        <w:t>partado D del cuadro de</w:t>
      </w:r>
      <w:r w:rsidRPr="006C5393">
        <w:rPr>
          <w:rFonts w:ascii="Arial" w:eastAsia="Arial" w:hAnsi="Arial"/>
          <w:sz w:val="22"/>
          <w:lang w:val="es-ES"/>
        </w:rPr>
        <w:t xml:space="preserve"> </w:t>
      </w:r>
      <w:r w:rsidRPr="006C5393">
        <w:rPr>
          <w:rFonts w:ascii="Arial" w:eastAsia="Arial" w:hAnsi="Arial"/>
          <w:b/>
          <w:sz w:val="22"/>
          <w:lang w:val="es-ES"/>
        </w:rPr>
        <w:t>características</w:t>
      </w:r>
      <w:r w:rsidRPr="006C5393">
        <w:rPr>
          <w:rFonts w:ascii="Arial" w:eastAsia="Arial" w:hAnsi="Arial"/>
          <w:sz w:val="22"/>
          <w:lang w:val="es-ES"/>
        </w:rPr>
        <w:t xml:space="preserve">. </w:t>
      </w:r>
    </w:p>
    <w:p w:rsidR="00E208EF" w:rsidRPr="006C5393" w:rsidRDefault="00E208EF" w:rsidP="00FC1E81">
      <w:pPr>
        <w:ind w:right="-165"/>
        <w:jc w:val="both"/>
        <w:rPr>
          <w:rFonts w:ascii="Times New Roman" w:eastAsia="Times New Roman" w:hAnsi="Times New Roman"/>
          <w:lang w:val="es-ES"/>
        </w:rPr>
      </w:pPr>
    </w:p>
    <w:p w:rsidR="00E208EF" w:rsidRPr="006C5393" w:rsidRDefault="00E208EF" w:rsidP="00FC1E81">
      <w:pPr>
        <w:tabs>
          <w:tab w:val="left" w:pos="8789"/>
        </w:tabs>
        <w:ind w:right="-165"/>
        <w:jc w:val="both"/>
        <w:rPr>
          <w:rFonts w:ascii="Arial" w:eastAsia="Arial" w:hAnsi="Arial"/>
          <w:sz w:val="22"/>
          <w:lang w:val="es-ES"/>
        </w:rPr>
      </w:pPr>
      <w:r w:rsidRPr="006C5393">
        <w:rPr>
          <w:rFonts w:ascii="Arial" w:eastAsia="Arial" w:hAnsi="Arial"/>
          <w:sz w:val="22"/>
          <w:lang w:val="es-ES"/>
        </w:rPr>
        <w:t>El contrato se podrá prorrogar si así se ha previsto en el a</w:t>
      </w:r>
      <w:r w:rsidRPr="006C5393">
        <w:rPr>
          <w:rFonts w:ascii="Arial" w:eastAsia="Arial" w:hAnsi="Arial"/>
          <w:b/>
          <w:sz w:val="22"/>
          <w:lang w:val="es-ES"/>
        </w:rPr>
        <w:t>partado D del cuadro de</w:t>
      </w:r>
      <w:r w:rsidRPr="006C5393">
        <w:rPr>
          <w:rFonts w:ascii="Arial" w:eastAsia="Arial" w:hAnsi="Arial"/>
          <w:sz w:val="22"/>
          <w:lang w:val="es-ES"/>
        </w:rPr>
        <w:t xml:space="preserve"> </w:t>
      </w:r>
      <w:r w:rsidRPr="006C5393">
        <w:rPr>
          <w:rFonts w:ascii="Arial" w:eastAsia="Arial" w:hAnsi="Arial"/>
          <w:b/>
          <w:sz w:val="22"/>
          <w:lang w:val="es-ES"/>
        </w:rPr>
        <w:t>características</w:t>
      </w:r>
      <w:r w:rsidRPr="006C5393">
        <w:rPr>
          <w:rFonts w:ascii="Arial" w:eastAsia="Arial" w:hAnsi="Arial"/>
          <w:sz w:val="22"/>
          <w:lang w:val="es-ES"/>
        </w:rPr>
        <w:t>. En este caso, la prórroga se acordará por el órgano</w:t>
      </w:r>
      <w:r w:rsidR="003D084D" w:rsidRPr="006C5393">
        <w:rPr>
          <w:rFonts w:ascii="Arial" w:eastAsia="Arial" w:hAnsi="Arial"/>
          <w:sz w:val="22"/>
          <w:lang w:val="es-ES"/>
        </w:rPr>
        <w:t xml:space="preserve"> </w:t>
      </w:r>
      <w:r w:rsidRPr="006C5393">
        <w:rPr>
          <w:rFonts w:ascii="Arial" w:eastAsia="Arial" w:hAnsi="Arial"/>
          <w:sz w:val="22"/>
          <w:lang w:val="es-ES"/>
        </w:rPr>
        <w:t>de contratación y</w:t>
      </w:r>
      <w:r w:rsidRPr="006C5393">
        <w:rPr>
          <w:rFonts w:ascii="Arial" w:eastAsia="Arial" w:hAnsi="Arial"/>
          <w:b/>
          <w:sz w:val="22"/>
          <w:lang w:val="es-ES"/>
        </w:rPr>
        <w:t xml:space="preserve"> </w:t>
      </w:r>
      <w:r w:rsidRPr="006C5393">
        <w:rPr>
          <w:rFonts w:ascii="Arial" w:eastAsia="Arial" w:hAnsi="Arial"/>
          <w:sz w:val="22"/>
          <w:lang w:val="es-ES"/>
        </w:rPr>
        <w:t>será obligatoria para la empresa contratista, siempre que la preavise con, al menos, dos meses de antelación a la finalización</w:t>
      </w:r>
      <w:r w:rsidRPr="006C5393">
        <w:rPr>
          <w:rFonts w:ascii="Arial" w:eastAsia="Arial" w:hAnsi="Arial"/>
          <w:vanish/>
          <w:sz w:val="22"/>
          <w:lang w:val="es-ES"/>
        </w:rPr>
        <w:t>&lt;A[finalización|fin]&gt;</w:t>
      </w:r>
      <w:r w:rsidRPr="006C5393">
        <w:rPr>
          <w:rFonts w:ascii="Arial" w:eastAsia="Arial" w:hAnsi="Arial"/>
          <w:sz w:val="22"/>
          <w:lang w:val="es-ES"/>
        </w:rPr>
        <w:t xml:space="preserve"> del plazo de duración del contrato. La prórroga no se producirá, en ningún caso, por acuerdo tácito de las partes.</w:t>
      </w:r>
    </w:p>
    <w:p w:rsidR="00E208EF" w:rsidRPr="006C5393" w:rsidRDefault="00E208EF" w:rsidP="00FC1E81">
      <w:pPr>
        <w:tabs>
          <w:tab w:val="left" w:pos="8789"/>
        </w:tabs>
        <w:ind w:right="-165"/>
        <w:jc w:val="both"/>
        <w:rPr>
          <w:rFonts w:ascii="Times New Roman" w:eastAsia="Times New Roman" w:hAnsi="Times New Roman"/>
          <w:lang w:val="es-ES"/>
        </w:rPr>
      </w:pPr>
    </w:p>
    <w:p w:rsidR="00E208EF" w:rsidRPr="006C5393" w:rsidRDefault="00E208EF" w:rsidP="00FC1E81">
      <w:pPr>
        <w:tabs>
          <w:tab w:val="left" w:pos="8789"/>
        </w:tabs>
        <w:ind w:right="-165"/>
        <w:jc w:val="both"/>
        <w:rPr>
          <w:rFonts w:ascii="Times New Roman" w:eastAsia="Times New Roman" w:hAnsi="Times New Roman"/>
          <w:lang w:val="es-ES"/>
        </w:rPr>
      </w:pPr>
    </w:p>
    <w:p w:rsidR="00E208EF" w:rsidRPr="006C5393" w:rsidRDefault="000D3E79" w:rsidP="00FC1E81">
      <w:pPr>
        <w:tabs>
          <w:tab w:val="left" w:pos="8789"/>
        </w:tabs>
        <w:ind w:right="-165"/>
        <w:jc w:val="both"/>
        <w:rPr>
          <w:rFonts w:ascii="Arial" w:eastAsia="Arial" w:hAnsi="Arial"/>
          <w:b/>
          <w:sz w:val="22"/>
          <w:lang w:val="es-ES"/>
        </w:rPr>
      </w:pPr>
      <w:r w:rsidRPr="006C5393">
        <w:rPr>
          <w:rFonts w:ascii="Arial" w:eastAsia="Arial" w:hAnsi="Arial"/>
          <w:b/>
          <w:sz w:val="22"/>
          <w:lang w:val="es-ES"/>
        </w:rPr>
        <w:t>QUINTA. RÉGIMEN JURÍDICO DEL CONTRATO</w:t>
      </w:r>
    </w:p>
    <w:p w:rsidR="00E208EF" w:rsidRPr="006C5393" w:rsidRDefault="00E208EF" w:rsidP="00FC1E81">
      <w:pPr>
        <w:tabs>
          <w:tab w:val="left" w:pos="8789"/>
        </w:tabs>
        <w:ind w:right="-165"/>
        <w:jc w:val="both"/>
        <w:rPr>
          <w:rFonts w:ascii="Times New Roman" w:eastAsia="Times New Roman" w:hAnsi="Times New Roman"/>
          <w:lang w:val="es-ES"/>
        </w:rPr>
      </w:pPr>
    </w:p>
    <w:p w:rsidR="006553CD" w:rsidRPr="006C5393" w:rsidRDefault="006553CD" w:rsidP="00FC1E81">
      <w:pPr>
        <w:tabs>
          <w:tab w:val="left" w:pos="8789"/>
        </w:tabs>
        <w:ind w:right="-165"/>
        <w:jc w:val="both"/>
        <w:rPr>
          <w:rFonts w:ascii="Arial" w:eastAsia="Arial" w:hAnsi="Arial"/>
          <w:sz w:val="22"/>
          <w:lang w:val="es-ES"/>
        </w:rPr>
      </w:pPr>
      <w:r w:rsidRPr="006C5393">
        <w:rPr>
          <w:rFonts w:ascii="Arial" w:eastAsia="Arial" w:hAnsi="Arial"/>
          <w:sz w:val="22"/>
          <w:lang w:val="es-ES"/>
        </w:rPr>
        <w:t>5.1 El contrato tiene carácter administrativo y se rige por</w:t>
      </w:r>
      <w:r w:rsidRPr="006C5393">
        <w:rPr>
          <w:rFonts w:ascii="Arial" w:eastAsia="Arial" w:hAnsi="Arial"/>
          <w:vanish/>
          <w:sz w:val="22"/>
          <w:lang w:val="es-ES"/>
        </w:rPr>
        <w:t>&lt;A[por|para]&gt;</w:t>
      </w:r>
      <w:r w:rsidRPr="006C5393">
        <w:rPr>
          <w:rFonts w:ascii="Arial" w:eastAsia="Arial" w:hAnsi="Arial"/>
          <w:sz w:val="22"/>
          <w:lang w:val="es-ES"/>
        </w:rPr>
        <w:t xml:space="preserve"> este </w:t>
      </w:r>
      <w:r w:rsidR="004D7805" w:rsidRPr="006C5393">
        <w:rPr>
          <w:rFonts w:ascii="Arial" w:eastAsia="Arial" w:hAnsi="Arial"/>
          <w:sz w:val="22"/>
          <w:lang w:val="es-ES"/>
        </w:rPr>
        <w:t>pliego</w:t>
      </w:r>
      <w:r w:rsidRPr="006C5393">
        <w:rPr>
          <w:rFonts w:ascii="Arial" w:eastAsia="Arial" w:hAnsi="Arial"/>
          <w:vanish/>
          <w:sz w:val="22"/>
          <w:lang w:val="es-ES"/>
        </w:rPr>
        <w:t>&lt;A[pliegue|pliego]&gt;</w:t>
      </w:r>
      <w:r w:rsidRPr="006C5393">
        <w:rPr>
          <w:rFonts w:ascii="Arial" w:eastAsia="Arial" w:hAnsi="Arial"/>
          <w:sz w:val="22"/>
          <w:lang w:val="es-ES"/>
        </w:rPr>
        <w:t xml:space="preserve"> de cláusulas administrativas y por</w:t>
      </w:r>
      <w:r w:rsidRPr="006C5393">
        <w:rPr>
          <w:rFonts w:ascii="Arial" w:eastAsia="Arial" w:hAnsi="Arial"/>
          <w:vanish/>
          <w:sz w:val="22"/>
          <w:lang w:val="es-ES"/>
        </w:rPr>
        <w:t>&lt;A[por|para]&gt;</w:t>
      </w:r>
      <w:r w:rsidRPr="006C5393">
        <w:rPr>
          <w:rFonts w:ascii="Arial" w:eastAsia="Arial" w:hAnsi="Arial"/>
          <w:sz w:val="22"/>
          <w:lang w:val="es-ES"/>
        </w:rPr>
        <w:t xml:space="preserve"> el </w:t>
      </w:r>
      <w:r w:rsidR="004D7805" w:rsidRPr="006C5393">
        <w:rPr>
          <w:rFonts w:ascii="Arial" w:eastAsia="Arial" w:hAnsi="Arial"/>
          <w:sz w:val="22"/>
          <w:lang w:val="es-ES"/>
        </w:rPr>
        <w:t>pliego</w:t>
      </w:r>
      <w:r w:rsidRPr="006C5393">
        <w:rPr>
          <w:rFonts w:ascii="Arial" w:eastAsia="Arial" w:hAnsi="Arial"/>
          <w:vanish/>
          <w:sz w:val="22"/>
          <w:lang w:val="es-ES"/>
        </w:rPr>
        <w:t>&lt;A[pliegue|pliego]&gt;</w:t>
      </w:r>
      <w:r w:rsidRPr="006C5393">
        <w:rPr>
          <w:rFonts w:ascii="Arial" w:eastAsia="Arial" w:hAnsi="Arial"/>
          <w:sz w:val="22"/>
          <w:lang w:val="es-ES"/>
        </w:rPr>
        <w:t xml:space="preserve"> de prescripciones técnicas, cuyas cláusulas se consideran parte integrante del contrato.</w:t>
      </w:r>
    </w:p>
    <w:p w:rsidR="006553CD" w:rsidRPr="006C5393" w:rsidRDefault="006553CD" w:rsidP="00FC1E81">
      <w:pPr>
        <w:tabs>
          <w:tab w:val="left" w:pos="8789"/>
        </w:tabs>
        <w:ind w:right="-165"/>
        <w:jc w:val="both"/>
        <w:rPr>
          <w:rFonts w:ascii="Arial" w:eastAsia="Arial" w:hAnsi="Arial"/>
          <w:sz w:val="22"/>
          <w:lang w:val="es-ES"/>
        </w:rPr>
      </w:pPr>
    </w:p>
    <w:p w:rsidR="006553CD" w:rsidRPr="006C5393" w:rsidRDefault="006553CD" w:rsidP="00FC1E81">
      <w:pPr>
        <w:tabs>
          <w:tab w:val="left" w:pos="8789"/>
        </w:tabs>
        <w:ind w:right="-165"/>
        <w:jc w:val="both"/>
        <w:rPr>
          <w:rFonts w:ascii="Arial" w:eastAsia="Arial" w:hAnsi="Arial"/>
          <w:sz w:val="22"/>
          <w:lang w:val="es-ES"/>
        </w:rPr>
      </w:pPr>
      <w:r w:rsidRPr="006C5393">
        <w:rPr>
          <w:rFonts w:ascii="Arial" w:eastAsia="Arial" w:hAnsi="Arial"/>
          <w:sz w:val="22"/>
          <w:lang w:val="es-ES"/>
        </w:rPr>
        <w:t>Las partes quedan sometidas expresamente a la normativa siguiente:</w:t>
      </w:r>
    </w:p>
    <w:p w:rsidR="006553CD" w:rsidRPr="006C5393" w:rsidRDefault="006553CD" w:rsidP="00FC1E81">
      <w:pPr>
        <w:tabs>
          <w:tab w:val="left" w:pos="8789"/>
        </w:tabs>
        <w:ind w:right="-165"/>
        <w:jc w:val="both"/>
        <w:rPr>
          <w:rFonts w:ascii="Arial" w:eastAsia="Arial" w:hAnsi="Arial"/>
          <w:sz w:val="22"/>
          <w:lang w:val="es-ES"/>
        </w:rPr>
      </w:pPr>
    </w:p>
    <w:p w:rsidR="006553CD" w:rsidRPr="006C5393" w:rsidRDefault="00950A14" w:rsidP="00FC1E81">
      <w:pPr>
        <w:tabs>
          <w:tab w:val="left" w:pos="8789"/>
        </w:tabs>
        <w:ind w:right="-165"/>
        <w:jc w:val="both"/>
        <w:rPr>
          <w:rFonts w:ascii="Arial" w:eastAsia="Arial" w:hAnsi="Arial"/>
          <w:sz w:val="22"/>
          <w:lang w:val="es-ES"/>
        </w:rPr>
      </w:pPr>
      <w:r w:rsidRPr="006C5393">
        <w:rPr>
          <w:rFonts w:ascii="Arial" w:eastAsia="Arial" w:hAnsi="Arial"/>
          <w:sz w:val="22"/>
          <w:lang w:val="es-ES"/>
        </w:rPr>
        <w:t>a) La</w:t>
      </w:r>
      <w:r w:rsidR="006553CD" w:rsidRPr="006C5393">
        <w:rPr>
          <w:rFonts w:ascii="Arial" w:eastAsia="Arial" w:hAnsi="Arial"/>
          <w:sz w:val="22"/>
          <w:lang w:val="es-ES"/>
        </w:rPr>
        <w:t xml:space="preserve"> ley 9/2017, de 8 de noviembre, contratos del sector público, por el cual se invierten al ordenamiento jurídico español las directivas del Parlamento Europeo y del Consejo 2014/23/UE y 2014/24/UE, de 26 de febrero de 2014. </w:t>
      </w:r>
    </w:p>
    <w:p w:rsidR="006553CD" w:rsidRPr="006C5393" w:rsidRDefault="006553CD" w:rsidP="00FC1E81">
      <w:pPr>
        <w:tabs>
          <w:tab w:val="left" w:pos="8789"/>
        </w:tabs>
        <w:ind w:right="-165"/>
        <w:jc w:val="both"/>
        <w:rPr>
          <w:rFonts w:ascii="Arial" w:eastAsia="Arial" w:hAnsi="Arial"/>
          <w:sz w:val="22"/>
          <w:lang w:val="es-ES"/>
        </w:rPr>
      </w:pPr>
    </w:p>
    <w:p w:rsidR="006553CD" w:rsidRPr="006C5393" w:rsidRDefault="006553CD" w:rsidP="00FC1E81">
      <w:pPr>
        <w:tabs>
          <w:tab w:val="left" w:pos="8789"/>
        </w:tabs>
        <w:ind w:right="-165"/>
        <w:jc w:val="both"/>
        <w:rPr>
          <w:rFonts w:ascii="Arial" w:eastAsia="Arial" w:hAnsi="Arial"/>
          <w:sz w:val="22"/>
          <w:lang w:val="es-ES"/>
        </w:rPr>
      </w:pPr>
      <w:r w:rsidRPr="006C5393">
        <w:rPr>
          <w:rFonts w:ascii="Arial" w:eastAsia="Arial" w:hAnsi="Arial"/>
          <w:sz w:val="22"/>
          <w:lang w:val="es-ES"/>
        </w:rPr>
        <w:t>b)</w:t>
      </w:r>
      <w:r w:rsidR="00950A14" w:rsidRPr="006C5393">
        <w:rPr>
          <w:rFonts w:ascii="Arial" w:eastAsia="Arial" w:hAnsi="Arial"/>
          <w:sz w:val="22"/>
          <w:lang w:val="es-ES"/>
        </w:rPr>
        <w:t xml:space="preserve"> </w:t>
      </w:r>
      <w:r w:rsidRPr="006C5393">
        <w:rPr>
          <w:rFonts w:ascii="Arial" w:eastAsia="Arial" w:hAnsi="Arial"/>
          <w:sz w:val="22"/>
          <w:lang w:val="es-ES"/>
        </w:rPr>
        <w:t>La Directiva 2014/24/UE del Parlamento Europeo y del Consejo de 26 de febrero de 2014, sobre la contratación pública y por</w:t>
      </w:r>
      <w:r w:rsidRPr="006C5393">
        <w:rPr>
          <w:rFonts w:ascii="Arial" w:eastAsia="Arial" w:hAnsi="Arial"/>
          <w:vanish/>
          <w:sz w:val="22"/>
          <w:lang w:val="es-ES"/>
        </w:rPr>
        <w:t>&lt;A[por|para]&gt;</w:t>
      </w:r>
      <w:r w:rsidRPr="006C5393">
        <w:rPr>
          <w:rFonts w:ascii="Arial" w:eastAsia="Arial" w:hAnsi="Arial"/>
          <w:sz w:val="22"/>
          <w:lang w:val="es-ES"/>
        </w:rPr>
        <w:t xml:space="preserve"> la cual se deroga la Directiva 2004/18, en todo el qué sea aplicación directa. </w:t>
      </w:r>
    </w:p>
    <w:p w:rsidR="006553CD" w:rsidRPr="006C5393" w:rsidRDefault="006553CD" w:rsidP="00FC1E81">
      <w:pPr>
        <w:tabs>
          <w:tab w:val="left" w:pos="8789"/>
        </w:tabs>
        <w:ind w:right="-165"/>
        <w:jc w:val="both"/>
        <w:rPr>
          <w:rFonts w:ascii="Arial" w:eastAsia="Arial" w:hAnsi="Arial"/>
          <w:sz w:val="22"/>
          <w:lang w:val="es-ES"/>
        </w:rPr>
      </w:pPr>
    </w:p>
    <w:p w:rsidR="006553CD" w:rsidRPr="006C5393" w:rsidRDefault="006553CD" w:rsidP="00FC1E81">
      <w:pPr>
        <w:tabs>
          <w:tab w:val="left" w:pos="8789"/>
        </w:tabs>
        <w:ind w:right="-165"/>
        <w:jc w:val="both"/>
        <w:rPr>
          <w:rFonts w:ascii="Arial" w:eastAsia="Arial" w:hAnsi="Arial"/>
          <w:sz w:val="22"/>
          <w:lang w:val="es-ES"/>
        </w:rPr>
      </w:pPr>
      <w:r w:rsidRPr="006C5393">
        <w:rPr>
          <w:rFonts w:ascii="Arial" w:eastAsia="Arial" w:hAnsi="Arial"/>
          <w:sz w:val="22"/>
          <w:lang w:val="es-ES"/>
        </w:rPr>
        <w:t>c)La Ley 25/2013, de 27 de diciembre, de impulso de la factura electrónica y creación del registro contable de facturas en el Sector Público y su normativa de des</w:t>
      </w:r>
      <w:r w:rsidR="004D7805" w:rsidRPr="006C5393">
        <w:rPr>
          <w:rFonts w:ascii="Arial" w:eastAsia="Arial" w:hAnsi="Arial"/>
          <w:sz w:val="22"/>
          <w:lang w:val="es-ES"/>
        </w:rPr>
        <w:t>pliego</w:t>
      </w:r>
      <w:r w:rsidRPr="006C5393">
        <w:rPr>
          <w:rFonts w:ascii="Arial" w:eastAsia="Arial" w:hAnsi="Arial"/>
          <w:sz w:val="22"/>
          <w:lang w:val="es-ES"/>
        </w:rPr>
        <w:t xml:space="preserve">. </w:t>
      </w:r>
    </w:p>
    <w:p w:rsidR="006553CD" w:rsidRPr="006C5393" w:rsidRDefault="006553CD" w:rsidP="00FC1E81">
      <w:pPr>
        <w:tabs>
          <w:tab w:val="left" w:pos="8789"/>
        </w:tabs>
        <w:ind w:right="-165"/>
        <w:jc w:val="both"/>
        <w:rPr>
          <w:rFonts w:ascii="Arial" w:eastAsia="Arial" w:hAnsi="Arial"/>
          <w:sz w:val="22"/>
          <w:lang w:val="es-ES"/>
        </w:rPr>
      </w:pPr>
    </w:p>
    <w:p w:rsidR="006553CD" w:rsidRPr="006C5393" w:rsidRDefault="006553CD" w:rsidP="00FC1E81">
      <w:pPr>
        <w:tabs>
          <w:tab w:val="left" w:pos="8789"/>
        </w:tabs>
        <w:ind w:right="-165"/>
        <w:jc w:val="both"/>
        <w:rPr>
          <w:rFonts w:ascii="Arial" w:eastAsia="Arial" w:hAnsi="Arial"/>
          <w:sz w:val="22"/>
          <w:lang w:val="es-ES"/>
        </w:rPr>
      </w:pPr>
      <w:r w:rsidRPr="006C5393">
        <w:rPr>
          <w:rFonts w:ascii="Arial" w:eastAsia="Arial" w:hAnsi="Arial"/>
          <w:sz w:val="22"/>
          <w:lang w:val="es-ES"/>
        </w:rPr>
        <w:t>d)El Real decreto 1098/2001, de 12 de octubre, por</w:t>
      </w:r>
      <w:r w:rsidRPr="006C5393">
        <w:rPr>
          <w:rFonts w:ascii="Arial" w:eastAsia="Arial" w:hAnsi="Arial"/>
          <w:vanish/>
          <w:sz w:val="22"/>
          <w:lang w:val="es-ES"/>
        </w:rPr>
        <w:t>&lt;A[por|para]&gt;</w:t>
      </w:r>
      <w:r w:rsidRPr="006C5393">
        <w:rPr>
          <w:rFonts w:ascii="Arial" w:eastAsia="Arial" w:hAnsi="Arial"/>
          <w:sz w:val="22"/>
          <w:lang w:val="es-ES"/>
        </w:rPr>
        <w:t xml:space="preserve"> el cual se aprueba el Reglamento General de la Ley de contratos de las administraciones públicas (RGLCAP). </w:t>
      </w:r>
    </w:p>
    <w:p w:rsidR="006553CD" w:rsidRPr="006C5393" w:rsidRDefault="006553CD" w:rsidP="00FC1E81">
      <w:pPr>
        <w:tabs>
          <w:tab w:val="left" w:pos="8789"/>
        </w:tabs>
        <w:ind w:right="-165"/>
        <w:jc w:val="both"/>
        <w:rPr>
          <w:rFonts w:ascii="Arial" w:eastAsia="Arial" w:hAnsi="Arial"/>
          <w:sz w:val="22"/>
          <w:lang w:val="es-ES"/>
        </w:rPr>
      </w:pPr>
    </w:p>
    <w:p w:rsidR="006553CD" w:rsidRPr="006C5393" w:rsidRDefault="006553CD" w:rsidP="00FC1E81">
      <w:pPr>
        <w:tabs>
          <w:tab w:val="left" w:pos="8789"/>
        </w:tabs>
        <w:ind w:right="-165"/>
        <w:jc w:val="both"/>
        <w:rPr>
          <w:rFonts w:ascii="Arial" w:eastAsia="Arial" w:hAnsi="Arial"/>
          <w:sz w:val="22"/>
          <w:lang w:val="es-ES"/>
        </w:rPr>
      </w:pPr>
      <w:r w:rsidRPr="006C5393">
        <w:rPr>
          <w:rFonts w:ascii="Arial" w:eastAsia="Arial" w:hAnsi="Arial"/>
          <w:sz w:val="22"/>
          <w:lang w:val="es-ES"/>
        </w:rPr>
        <w:t>e)El Real decreto 817/2009, de 8 mayo, por</w:t>
      </w:r>
      <w:r w:rsidRPr="006C5393">
        <w:rPr>
          <w:rFonts w:ascii="Arial" w:eastAsia="Arial" w:hAnsi="Arial"/>
          <w:vanish/>
          <w:sz w:val="22"/>
          <w:lang w:val="es-ES"/>
        </w:rPr>
        <w:t>&lt;A[por|para]&gt;</w:t>
      </w:r>
      <w:r w:rsidRPr="006C5393">
        <w:rPr>
          <w:rFonts w:ascii="Arial" w:eastAsia="Arial" w:hAnsi="Arial"/>
          <w:sz w:val="22"/>
          <w:lang w:val="es-ES"/>
        </w:rPr>
        <w:t xml:space="preserve"> el cual se desarrolla parcialmente la Ley 30/2007, de 30 de octubre, de Contratos del Sector Público. </w:t>
      </w:r>
    </w:p>
    <w:p w:rsidR="006553CD" w:rsidRPr="006C5393" w:rsidRDefault="006553CD" w:rsidP="00FC1E81">
      <w:pPr>
        <w:tabs>
          <w:tab w:val="left" w:pos="8789"/>
        </w:tabs>
        <w:ind w:right="-165"/>
        <w:jc w:val="both"/>
        <w:rPr>
          <w:rFonts w:ascii="Arial" w:eastAsia="Arial" w:hAnsi="Arial"/>
          <w:sz w:val="22"/>
          <w:lang w:val="es-ES"/>
        </w:rPr>
      </w:pPr>
    </w:p>
    <w:p w:rsidR="006553CD" w:rsidRPr="006C5393" w:rsidRDefault="00950A14" w:rsidP="00FC1E81">
      <w:pPr>
        <w:tabs>
          <w:tab w:val="left" w:pos="8789"/>
        </w:tabs>
        <w:ind w:right="-165"/>
        <w:jc w:val="both"/>
        <w:rPr>
          <w:rFonts w:ascii="Arial" w:eastAsia="Arial" w:hAnsi="Arial"/>
          <w:sz w:val="22"/>
          <w:lang w:val="es-ES"/>
        </w:rPr>
      </w:pPr>
      <w:r w:rsidRPr="006C5393">
        <w:rPr>
          <w:rFonts w:ascii="Arial" w:eastAsia="Arial" w:hAnsi="Arial"/>
          <w:sz w:val="22"/>
          <w:lang w:val="es-ES"/>
        </w:rPr>
        <w:t>f) La</w:t>
      </w:r>
      <w:r w:rsidR="006553CD" w:rsidRPr="006C5393">
        <w:rPr>
          <w:rFonts w:ascii="Arial" w:eastAsia="Arial" w:hAnsi="Arial"/>
          <w:sz w:val="22"/>
          <w:lang w:val="es-ES"/>
        </w:rPr>
        <w:t xml:space="preserve"> Ley 19/2014, de 29 de diciembre, de transparencia, acceso a la información pública y buen gobierno.</w:t>
      </w:r>
    </w:p>
    <w:p w:rsidR="006553CD" w:rsidRPr="006C5393" w:rsidRDefault="006553CD" w:rsidP="00FC1E81">
      <w:pPr>
        <w:tabs>
          <w:tab w:val="left" w:pos="8789"/>
        </w:tabs>
        <w:ind w:right="-165"/>
        <w:jc w:val="both"/>
        <w:rPr>
          <w:rFonts w:ascii="Arial" w:eastAsia="Arial" w:hAnsi="Arial"/>
          <w:sz w:val="22"/>
          <w:lang w:val="es-ES"/>
        </w:rPr>
      </w:pPr>
    </w:p>
    <w:p w:rsidR="006553CD" w:rsidRPr="006C5393" w:rsidRDefault="00950A14" w:rsidP="00FC1E81">
      <w:pPr>
        <w:tabs>
          <w:tab w:val="left" w:pos="8789"/>
        </w:tabs>
        <w:ind w:right="-165"/>
        <w:jc w:val="both"/>
        <w:rPr>
          <w:rFonts w:ascii="Arial" w:eastAsia="Arial" w:hAnsi="Arial"/>
          <w:sz w:val="22"/>
          <w:lang w:val="es-ES"/>
        </w:rPr>
      </w:pPr>
      <w:r w:rsidRPr="006C5393">
        <w:rPr>
          <w:rFonts w:ascii="Arial" w:eastAsia="Arial" w:hAnsi="Arial"/>
          <w:sz w:val="22"/>
          <w:lang w:val="es-ES"/>
        </w:rPr>
        <w:t>g) La</w:t>
      </w:r>
      <w:r w:rsidR="006553CD" w:rsidRPr="006C5393">
        <w:rPr>
          <w:rFonts w:ascii="Arial" w:eastAsia="Arial" w:hAnsi="Arial"/>
          <w:sz w:val="22"/>
          <w:lang w:val="es-ES"/>
        </w:rPr>
        <w:t xml:space="preserve"> Ley 19/2020, del 30 de diciembre, de igualdad de trato y no discriminación y la Ley estatal 15/2022, de 12 de julio, integral para la igualdad de trato y la no discriminación.</w:t>
      </w:r>
    </w:p>
    <w:p w:rsidR="006553CD" w:rsidRPr="006C5393" w:rsidRDefault="006553CD" w:rsidP="00FC1E81">
      <w:pPr>
        <w:tabs>
          <w:tab w:val="left" w:pos="8789"/>
        </w:tabs>
        <w:ind w:right="-165"/>
        <w:jc w:val="both"/>
        <w:rPr>
          <w:rFonts w:ascii="Arial" w:eastAsia="Arial" w:hAnsi="Arial"/>
          <w:sz w:val="22"/>
          <w:lang w:val="es-ES"/>
        </w:rPr>
      </w:pPr>
    </w:p>
    <w:p w:rsidR="006553CD" w:rsidRPr="006C5393" w:rsidRDefault="00950A14" w:rsidP="00FC1E81">
      <w:pPr>
        <w:tabs>
          <w:tab w:val="left" w:pos="8789"/>
        </w:tabs>
        <w:ind w:right="-165"/>
        <w:jc w:val="both"/>
        <w:rPr>
          <w:rFonts w:ascii="Arial" w:eastAsia="Arial" w:hAnsi="Arial"/>
          <w:sz w:val="22"/>
          <w:lang w:val="es-ES"/>
        </w:rPr>
      </w:pPr>
      <w:r w:rsidRPr="006C5393">
        <w:rPr>
          <w:rFonts w:ascii="Arial" w:eastAsia="Arial" w:hAnsi="Arial"/>
          <w:sz w:val="22"/>
          <w:lang w:val="es-ES"/>
        </w:rPr>
        <w:t>h) Decret</w:t>
      </w:r>
      <w:r w:rsidR="006553CD" w:rsidRPr="006C5393">
        <w:rPr>
          <w:rFonts w:ascii="Arial" w:eastAsia="Arial" w:hAnsi="Arial"/>
          <w:sz w:val="22"/>
          <w:lang w:val="es-ES"/>
        </w:rPr>
        <w:t xml:space="preserve"> 8/2021, de 9 de febrero, sobre la transparencia y el derecho de acceso a la información pública. </w:t>
      </w:r>
    </w:p>
    <w:p w:rsidR="006553CD" w:rsidRPr="006C5393" w:rsidRDefault="006553CD" w:rsidP="00FC1E81">
      <w:pPr>
        <w:tabs>
          <w:tab w:val="left" w:pos="8789"/>
        </w:tabs>
        <w:ind w:right="-165"/>
        <w:jc w:val="both"/>
        <w:rPr>
          <w:rFonts w:ascii="Arial" w:eastAsia="Arial" w:hAnsi="Arial"/>
          <w:sz w:val="22"/>
          <w:lang w:val="es-ES"/>
        </w:rPr>
      </w:pPr>
    </w:p>
    <w:p w:rsidR="006553CD" w:rsidRPr="006C5393" w:rsidRDefault="006553CD" w:rsidP="00FC1E81">
      <w:pPr>
        <w:tabs>
          <w:tab w:val="left" w:pos="8789"/>
        </w:tabs>
        <w:ind w:right="-165"/>
        <w:jc w:val="both"/>
        <w:rPr>
          <w:rFonts w:ascii="Arial" w:eastAsia="Arial" w:hAnsi="Arial"/>
          <w:sz w:val="22"/>
          <w:lang w:val="es-ES"/>
        </w:rPr>
      </w:pPr>
      <w:r w:rsidRPr="006C5393">
        <w:rPr>
          <w:rFonts w:ascii="Arial" w:eastAsia="Arial" w:hAnsi="Arial"/>
          <w:sz w:val="22"/>
          <w:lang w:val="es-ES"/>
        </w:rPr>
        <w:t xml:space="preserve">i)El Decreto Ley 3/2016, de 31 de mayo, de medidas urgentes en materia de contratación pública. </w:t>
      </w:r>
    </w:p>
    <w:p w:rsidR="006553CD" w:rsidRPr="006C5393" w:rsidRDefault="006553CD" w:rsidP="00FC1E81">
      <w:pPr>
        <w:tabs>
          <w:tab w:val="left" w:pos="8789"/>
        </w:tabs>
        <w:ind w:right="-165"/>
        <w:jc w:val="both"/>
        <w:rPr>
          <w:rFonts w:ascii="Arial" w:eastAsia="Arial" w:hAnsi="Arial"/>
          <w:sz w:val="22"/>
          <w:lang w:val="es-ES"/>
        </w:rPr>
      </w:pPr>
    </w:p>
    <w:p w:rsidR="006553CD" w:rsidRPr="006C5393" w:rsidRDefault="006553CD" w:rsidP="00FC1E81">
      <w:pPr>
        <w:tabs>
          <w:tab w:val="left" w:pos="8789"/>
        </w:tabs>
        <w:ind w:right="-165"/>
        <w:jc w:val="both"/>
        <w:rPr>
          <w:rFonts w:ascii="Arial" w:eastAsia="Arial" w:hAnsi="Arial"/>
          <w:sz w:val="22"/>
          <w:lang w:val="es-ES"/>
        </w:rPr>
      </w:pPr>
      <w:r w:rsidRPr="006C5393">
        <w:rPr>
          <w:rFonts w:ascii="Arial" w:eastAsia="Arial" w:hAnsi="Arial"/>
          <w:sz w:val="22"/>
          <w:lang w:val="es-ES"/>
        </w:rPr>
        <w:t>j)El Reglamento (UE) 2016/679, del Parlamento Europeo y del Consejo, de 27 de abril de 2016, relativo a la protección de las personas físicas con respecto al tratamiento de datos personales y a la libre circulación de estos datos y por</w:t>
      </w:r>
      <w:r w:rsidRPr="006C5393">
        <w:rPr>
          <w:rFonts w:ascii="Arial" w:eastAsia="Arial" w:hAnsi="Arial"/>
          <w:vanish/>
          <w:sz w:val="22"/>
          <w:lang w:val="es-ES"/>
        </w:rPr>
        <w:t>&lt;A[por|para]&gt;</w:t>
      </w:r>
      <w:r w:rsidRPr="006C5393">
        <w:rPr>
          <w:rFonts w:ascii="Arial" w:eastAsia="Arial" w:hAnsi="Arial"/>
          <w:sz w:val="22"/>
          <w:lang w:val="es-ES"/>
        </w:rPr>
        <w:t xml:space="preserve"> la cual se deroga la Directiva 95/46/CE (RGPD). </w:t>
      </w:r>
    </w:p>
    <w:p w:rsidR="006553CD" w:rsidRPr="006C5393" w:rsidRDefault="006553CD" w:rsidP="00FC1E81">
      <w:pPr>
        <w:tabs>
          <w:tab w:val="left" w:pos="8789"/>
        </w:tabs>
        <w:ind w:right="-165"/>
        <w:jc w:val="both"/>
        <w:rPr>
          <w:rFonts w:ascii="Arial" w:eastAsia="Arial" w:hAnsi="Arial"/>
          <w:sz w:val="22"/>
          <w:lang w:val="es-ES"/>
        </w:rPr>
      </w:pPr>
    </w:p>
    <w:p w:rsidR="006553CD" w:rsidRPr="006C5393" w:rsidRDefault="00950A14" w:rsidP="00FC1E81">
      <w:pPr>
        <w:tabs>
          <w:tab w:val="left" w:pos="8789"/>
        </w:tabs>
        <w:ind w:right="-165"/>
        <w:jc w:val="both"/>
        <w:rPr>
          <w:rFonts w:ascii="Arial" w:eastAsia="Arial" w:hAnsi="Arial"/>
          <w:sz w:val="22"/>
          <w:lang w:val="es-ES"/>
        </w:rPr>
      </w:pPr>
      <w:r w:rsidRPr="006C5393">
        <w:rPr>
          <w:rFonts w:ascii="Arial" w:eastAsia="Arial" w:hAnsi="Arial"/>
          <w:sz w:val="22"/>
          <w:lang w:val="es-ES"/>
        </w:rPr>
        <w:t>k) La</w:t>
      </w:r>
      <w:r w:rsidR="006553CD" w:rsidRPr="006C5393">
        <w:rPr>
          <w:rFonts w:ascii="Arial" w:eastAsia="Arial" w:hAnsi="Arial"/>
          <w:sz w:val="22"/>
          <w:lang w:val="es-ES"/>
        </w:rPr>
        <w:t xml:space="preserve"> Ley Orgánica 3/2018, de 5 de diciembre, de protección de datos personales y garantía de los derechos digitales. </w:t>
      </w:r>
    </w:p>
    <w:p w:rsidR="006553CD" w:rsidRPr="006C5393" w:rsidRDefault="006553CD" w:rsidP="00FC1E81">
      <w:pPr>
        <w:tabs>
          <w:tab w:val="left" w:pos="8789"/>
        </w:tabs>
        <w:ind w:right="-165"/>
        <w:jc w:val="both"/>
        <w:rPr>
          <w:rFonts w:ascii="Arial" w:eastAsia="Arial" w:hAnsi="Arial"/>
          <w:sz w:val="22"/>
          <w:lang w:val="es-ES"/>
        </w:rPr>
      </w:pPr>
    </w:p>
    <w:p w:rsidR="006553CD" w:rsidRPr="006C5393" w:rsidRDefault="006553CD" w:rsidP="00FC1E81">
      <w:pPr>
        <w:tabs>
          <w:tab w:val="left" w:pos="8789"/>
        </w:tabs>
        <w:ind w:right="-165"/>
        <w:jc w:val="both"/>
        <w:rPr>
          <w:rFonts w:ascii="Arial" w:eastAsia="Arial" w:hAnsi="Arial"/>
          <w:sz w:val="22"/>
          <w:lang w:val="es-ES"/>
        </w:rPr>
      </w:pPr>
      <w:r w:rsidRPr="006C5393">
        <w:rPr>
          <w:rFonts w:ascii="Arial" w:eastAsia="Arial" w:hAnsi="Arial"/>
          <w:sz w:val="22"/>
          <w:lang w:val="es-ES"/>
        </w:rPr>
        <w:t>l)El Decreto 96/2004, de 20 de enero, por</w:t>
      </w:r>
      <w:r w:rsidRPr="006C5393">
        <w:rPr>
          <w:rFonts w:ascii="Arial" w:eastAsia="Arial" w:hAnsi="Arial"/>
          <w:vanish/>
          <w:sz w:val="22"/>
          <w:lang w:val="es-ES"/>
        </w:rPr>
        <w:t>&lt;A[por|para]&gt;</w:t>
      </w:r>
      <w:r w:rsidRPr="006C5393">
        <w:rPr>
          <w:rFonts w:ascii="Arial" w:eastAsia="Arial" w:hAnsi="Arial"/>
          <w:sz w:val="22"/>
          <w:lang w:val="es-ES"/>
        </w:rPr>
        <w:t xml:space="preserve"> el cual se regula la utilización de los medios electrónicos, informáticos y telemáticos en la contratación de la Administración de la Generalitat; en</w:t>
      </w:r>
      <w:r w:rsidRPr="006C5393">
        <w:rPr>
          <w:rFonts w:ascii="Arial" w:eastAsia="Arial" w:hAnsi="Arial"/>
          <w:vanish/>
          <w:sz w:val="22"/>
          <w:lang w:val="es-ES"/>
        </w:rPr>
        <w:t>&lt;A[en|a]&gt;</w:t>
      </w:r>
      <w:r w:rsidRPr="006C5393">
        <w:rPr>
          <w:rFonts w:ascii="Arial" w:eastAsia="Arial" w:hAnsi="Arial"/>
          <w:sz w:val="22"/>
          <w:lang w:val="es-ES"/>
        </w:rPr>
        <w:t xml:space="preserve"> el Decreto 107/2005, de 31 de mayo, de creación del Registro Electrónico de Empresas Licitadoras de la Generalitat de Catalunya. </w:t>
      </w:r>
    </w:p>
    <w:p w:rsidR="006553CD" w:rsidRPr="006C5393" w:rsidRDefault="006553CD" w:rsidP="00FC1E81">
      <w:pPr>
        <w:tabs>
          <w:tab w:val="left" w:pos="8789"/>
        </w:tabs>
        <w:ind w:right="-165"/>
        <w:jc w:val="both"/>
        <w:rPr>
          <w:rFonts w:ascii="Arial" w:eastAsia="Arial" w:hAnsi="Arial"/>
          <w:sz w:val="22"/>
          <w:lang w:val="es-ES"/>
        </w:rPr>
      </w:pPr>
    </w:p>
    <w:p w:rsidR="006553CD" w:rsidRPr="006C5393" w:rsidRDefault="006553CD" w:rsidP="00FC1E81">
      <w:pPr>
        <w:tabs>
          <w:tab w:val="left" w:pos="8789"/>
        </w:tabs>
        <w:ind w:right="-165"/>
        <w:jc w:val="both"/>
        <w:rPr>
          <w:rFonts w:ascii="Arial" w:eastAsia="Arial" w:hAnsi="Arial"/>
          <w:sz w:val="22"/>
          <w:lang w:val="es-ES"/>
        </w:rPr>
      </w:pPr>
      <w:r w:rsidRPr="006C5393">
        <w:rPr>
          <w:rFonts w:ascii="Arial" w:eastAsia="Arial" w:hAnsi="Arial"/>
          <w:sz w:val="22"/>
          <w:lang w:val="es-ES"/>
        </w:rPr>
        <w:t>m)El Decreto 76/2020, de 4 de agosto, de Administración Digital y la Ley 29/2010, de 3 de agosto, del uso de medios electrónicos al sector público de Cataluña, el Orden PRE/158/2022, de 30 de junio, por</w:t>
      </w:r>
      <w:r w:rsidRPr="006C5393">
        <w:rPr>
          <w:rFonts w:ascii="Arial" w:eastAsia="Arial" w:hAnsi="Arial"/>
          <w:vanish/>
          <w:sz w:val="22"/>
          <w:lang w:val="es-ES"/>
        </w:rPr>
        <w:t>&lt;A[por|para]&gt;</w:t>
      </w:r>
      <w:r w:rsidRPr="006C5393">
        <w:rPr>
          <w:rFonts w:ascii="Arial" w:eastAsia="Arial" w:hAnsi="Arial"/>
          <w:sz w:val="22"/>
          <w:lang w:val="es-ES"/>
        </w:rPr>
        <w:t xml:space="preserve"> la cual se aprueba la Guía de uso de los sistemas de identificación y firma electrónica en el ámbito de la Administración de la Generalitat y el Orden PRE/159/2022, de 30 de junio, por</w:t>
      </w:r>
      <w:r w:rsidRPr="006C5393">
        <w:rPr>
          <w:rFonts w:ascii="Arial" w:eastAsia="Arial" w:hAnsi="Arial"/>
          <w:vanish/>
          <w:sz w:val="22"/>
          <w:lang w:val="es-ES"/>
        </w:rPr>
        <w:t>&lt;A[por|para]&gt;</w:t>
      </w:r>
      <w:r w:rsidRPr="006C5393">
        <w:rPr>
          <w:rFonts w:ascii="Arial" w:eastAsia="Arial" w:hAnsi="Arial"/>
          <w:sz w:val="22"/>
          <w:lang w:val="es-ES"/>
        </w:rPr>
        <w:t xml:space="preserve"> la cual se aprueba la Guía de interoperabilidad. </w:t>
      </w:r>
    </w:p>
    <w:p w:rsidR="006553CD" w:rsidRPr="006C5393" w:rsidRDefault="006553CD" w:rsidP="00FC1E81">
      <w:pPr>
        <w:tabs>
          <w:tab w:val="left" w:pos="8789"/>
        </w:tabs>
        <w:ind w:right="-165"/>
        <w:jc w:val="both"/>
        <w:rPr>
          <w:rFonts w:ascii="Arial" w:eastAsia="Arial" w:hAnsi="Arial"/>
          <w:sz w:val="22"/>
          <w:lang w:val="es-ES"/>
        </w:rPr>
      </w:pPr>
    </w:p>
    <w:p w:rsidR="006553CD" w:rsidRPr="006C5393" w:rsidRDefault="006553CD" w:rsidP="00FC1E81">
      <w:pPr>
        <w:tabs>
          <w:tab w:val="left" w:pos="8789"/>
        </w:tabs>
        <w:ind w:right="-165"/>
        <w:jc w:val="both"/>
        <w:rPr>
          <w:rFonts w:ascii="Arial" w:eastAsia="Arial" w:hAnsi="Arial"/>
          <w:sz w:val="22"/>
          <w:lang w:val="es-ES"/>
        </w:rPr>
      </w:pPr>
      <w:r w:rsidRPr="006C5393">
        <w:rPr>
          <w:rFonts w:ascii="Arial" w:eastAsia="Arial" w:hAnsi="Arial"/>
          <w:sz w:val="22"/>
          <w:lang w:val="es-ES"/>
        </w:rPr>
        <w:t>n)</w:t>
      </w:r>
      <w:r w:rsidR="00950A14" w:rsidRPr="006C5393">
        <w:rPr>
          <w:rFonts w:ascii="Arial" w:eastAsia="Arial" w:hAnsi="Arial"/>
          <w:sz w:val="22"/>
          <w:lang w:val="es-ES"/>
        </w:rPr>
        <w:t>Real</w:t>
      </w:r>
      <w:r w:rsidRPr="006C5393">
        <w:rPr>
          <w:rFonts w:ascii="Arial" w:eastAsia="Arial" w:hAnsi="Arial"/>
          <w:sz w:val="22"/>
          <w:lang w:val="es-ES"/>
        </w:rPr>
        <w:t xml:space="preserve"> decreto 203/2021, de 30 de marzo, por</w:t>
      </w:r>
      <w:r w:rsidRPr="006C5393">
        <w:rPr>
          <w:rFonts w:ascii="Arial" w:eastAsia="Arial" w:hAnsi="Arial"/>
          <w:vanish/>
          <w:sz w:val="22"/>
          <w:lang w:val="es-ES"/>
        </w:rPr>
        <w:t>&lt;A[por|para]&gt;</w:t>
      </w:r>
      <w:r w:rsidRPr="006C5393">
        <w:rPr>
          <w:rFonts w:ascii="Arial" w:eastAsia="Arial" w:hAnsi="Arial"/>
          <w:sz w:val="22"/>
          <w:lang w:val="es-ES"/>
        </w:rPr>
        <w:t xml:space="preserve"> el cual se aprueba el Reglamento de actuación y funcionamiento de los sector público por</w:t>
      </w:r>
      <w:r w:rsidRPr="006C5393">
        <w:rPr>
          <w:rFonts w:ascii="Arial" w:eastAsia="Arial" w:hAnsi="Arial"/>
          <w:vanish/>
          <w:sz w:val="22"/>
          <w:lang w:val="es-ES"/>
        </w:rPr>
        <w:t>&lt;A[por|para]&gt;</w:t>
      </w:r>
      <w:r w:rsidRPr="006C5393">
        <w:rPr>
          <w:rFonts w:ascii="Arial" w:eastAsia="Arial" w:hAnsi="Arial"/>
          <w:sz w:val="22"/>
          <w:lang w:val="es-ES"/>
        </w:rPr>
        <w:t xml:space="preserve"> medios electrónicos. </w:t>
      </w:r>
    </w:p>
    <w:p w:rsidR="006553CD" w:rsidRPr="006C5393" w:rsidRDefault="006553CD" w:rsidP="00FC1E81">
      <w:pPr>
        <w:tabs>
          <w:tab w:val="left" w:pos="8789"/>
        </w:tabs>
        <w:ind w:right="-165"/>
        <w:jc w:val="both"/>
        <w:rPr>
          <w:rFonts w:ascii="Arial" w:eastAsia="Arial" w:hAnsi="Arial"/>
          <w:sz w:val="22"/>
          <w:lang w:val="es-ES"/>
        </w:rPr>
      </w:pPr>
    </w:p>
    <w:p w:rsidR="006553CD" w:rsidRPr="006C5393" w:rsidRDefault="00950A14" w:rsidP="00FC1E81">
      <w:pPr>
        <w:tabs>
          <w:tab w:val="left" w:pos="8789"/>
        </w:tabs>
        <w:ind w:right="-165"/>
        <w:jc w:val="both"/>
        <w:rPr>
          <w:rFonts w:ascii="Arial" w:eastAsia="Arial" w:hAnsi="Arial"/>
          <w:sz w:val="22"/>
          <w:lang w:val="es-ES"/>
        </w:rPr>
      </w:pPr>
      <w:r w:rsidRPr="006C5393">
        <w:rPr>
          <w:rFonts w:ascii="Arial" w:eastAsia="Arial" w:hAnsi="Arial"/>
          <w:sz w:val="22"/>
          <w:lang w:val="es-ES"/>
        </w:rPr>
        <w:t>o) La Orden</w:t>
      </w:r>
      <w:r w:rsidR="006553CD" w:rsidRPr="006C5393">
        <w:rPr>
          <w:rFonts w:ascii="Arial" w:eastAsia="Arial" w:hAnsi="Arial"/>
          <w:sz w:val="22"/>
          <w:lang w:val="es-ES"/>
        </w:rPr>
        <w:t xml:space="preserve"> PDA/20/2019, de 14 de febrero, sobre las condiciones para la puesta en funcionamiento de la tramitación electrónica y la Orden PDA/21/2019, de 14 de febrero, por la cual se determina el sistema de notificaciones electrónicas de la Administración de la Generalitat de Catalunya y de su sector público. </w:t>
      </w:r>
    </w:p>
    <w:p w:rsidR="006553CD" w:rsidRPr="006C5393" w:rsidRDefault="006553CD" w:rsidP="00FC1E81">
      <w:pPr>
        <w:tabs>
          <w:tab w:val="left" w:pos="8789"/>
        </w:tabs>
        <w:ind w:right="-165"/>
        <w:jc w:val="both"/>
        <w:rPr>
          <w:rFonts w:ascii="Arial" w:eastAsia="Arial" w:hAnsi="Arial"/>
          <w:sz w:val="22"/>
          <w:lang w:val="es-ES"/>
        </w:rPr>
      </w:pPr>
    </w:p>
    <w:p w:rsidR="006553CD" w:rsidRPr="006C5393" w:rsidRDefault="006553CD" w:rsidP="00FC1E81">
      <w:pPr>
        <w:tabs>
          <w:tab w:val="left" w:pos="8789"/>
        </w:tabs>
        <w:ind w:right="-165"/>
        <w:jc w:val="both"/>
        <w:rPr>
          <w:rFonts w:ascii="Arial" w:eastAsia="Arial" w:hAnsi="Arial"/>
          <w:sz w:val="22"/>
          <w:lang w:val="es-ES"/>
        </w:rPr>
      </w:pPr>
      <w:r w:rsidRPr="006C5393">
        <w:rPr>
          <w:rFonts w:ascii="Arial" w:eastAsia="Arial" w:hAnsi="Arial"/>
          <w:sz w:val="22"/>
          <w:lang w:val="es-ES"/>
        </w:rPr>
        <w:t>p)El Decreto 232/2013 de 15 de octubre, por</w:t>
      </w:r>
      <w:r w:rsidRPr="006C5393">
        <w:rPr>
          <w:rFonts w:ascii="Arial" w:eastAsia="Arial" w:hAnsi="Arial"/>
          <w:vanish/>
          <w:sz w:val="22"/>
          <w:lang w:val="es-ES"/>
        </w:rPr>
        <w:t>&lt;A[por|para]&gt;</w:t>
      </w:r>
      <w:r w:rsidRPr="006C5393">
        <w:rPr>
          <w:rFonts w:ascii="Arial" w:eastAsia="Arial" w:hAnsi="Arial"/>
          <w:sz w:val="22"/>
          <w:lang w:val="es-ES"/>
        </w:rPr>
        <w:t xml:space="preserve"> el cual se crea la </w:t>
      </w:r>
      <w:r w:rsidR="00731904" w:rsidRPr="006C5393">
        <w:rPr>
          <w:rFonts w:ascii="Arial" w:eastAsia="Arial" w:hAnsi="Arial"/>
          <w:sz w:val="22"/>
          <w:lang w:val="es-ES"/>
        </w:rPr>
        <w:t>Sede</w:t>
      </w:r>
      <w:r w:rsidRPr="006C5393">
        <w:rPr>
          <w:rFonts w:ascii="Arial" w:eastAsia="Arial" w:hAnsi="Arial"/>
          <w:sz w:val="22"/>
          <w:lang w:val="es-ES"/>
        </w:rPr>
        <w:t xml:space="preserve"> electrónica y la Orden ECO/33/2023, de 21 de febrero, de aprobación de la aplicación de la Plataforma de servicios de contratación pública y de las herramientas de licitación electrónica integradas, el Sobre digital y la Oferta telemática. </w:t>
      </w:r>
    </w:p>
    <w:p w:rsidR="006553CD" w:rsidRPr="006C5393" w:rsidRDefault="006553CD" w:rsidP="00FC1E81">
      <w:pPr>
        <w:tabs>
          <w:tab w:val="left" w:pos="8789"/>
        </w:tabs>
        <w:ind w:right="-165"/>
        <w:jc w:val="both"/>
        <w:rPr>
          <w:rFonts w:ascii="Arial" w:eastAsia="Arial" w:hAnsi="Arial"/>
          <w:sz w:val="22"/>
          <w:lang w:val="es-ES"/>
        </w:rPr>
      </w:pPr>
    </w:p>
    <w:p w:rsidR="006553CD" w:rsidRPr="006C5393" w:rsidRDefault="006553CD" w:rsidP="00FC1E81">
      <w:pPr>
        <w:tabs>
          <w:tab w:val="left" w:pos="8789"/>
        </w:tabs>
        <w:ind w:right="-165"/>
        <w:jc w:val="both"/>
        <w:rPr>
          <w:rFonts w:ascii="Arial" w:eastAsia="Arial" w:hAnsi="Arial"/>
          <w:sz w:val="22"/>
          <w:lang w:val="es-ES"/>
        </w:rPr>
      </w:pPr>
      <w:r w:rsidRPr="006C5393">
        <w:rPr>
          <w:rFonts w:ascii="Arial" w:eastAsia="Arial" w:hAnsi="Arial"/>
          <w:sz w:val="22"/>
          <w:lang w:val="es-ES"/>
        </w:rPr>
        <w:t>q)L</w:t>
      </w:r>
      <w:r w:rsidR="00731904" w:rsidRPr="006C5393">
        <w:rPr>
          <w:rFonts w:ascii="Arial" w:eastAsia="Arial" w:hAnsi="Arial"/>
          <w:sz w:val="22"/>
          <w:lang w:val="es-ES"/>
        </w:rPr>
        <w:t>a Orden</w:t>
      </w:r>
      <w:r w:rsidRPr="006C5393">
        <w:rPr>
          <w:rFonts w:ascii="Arial" w:eastAsia="Arial" w:hAnsi="Arial"/>
          <w:sz w:val="22"/>
          <w:lang w:val="es-ES"/>
        </w:rPr>
        <w:t xml:space="preserve"> ECO/306/2015, de 23 de septiembre, por la cual se regula el procedimiento de tramitación y anotación de las facturas en el Registro contable de facturas en el ámbito de la Administración de la Generalitat de Catalunya y el sector público que depende. </w:t>
      </w:r>
    </w:p>
    <w:p w:rsidR="006553CD" w:rsidRPr="006C5393" w:rsidRDefault="006553CD" w:rsidP="00FC1E81">
      <w:pPr>
        <w:tabs>
          <w:tab w:val="left" w:pos="8789"/>
        </w:tabs>
        <w:ind w:right="-165"/>
        <w:jc w:val="both"/>
        <w:rPr>
          <w:rFonts w:ascii="Arial" w:eastAsia="Arial" w:hAnsi="Arial"/>
          <w:sz w:val="22"/>
          <w:lang w:val="es-ES"/>
        </w:rPr>
      </w:pPr>
    </w:p>
    <w:p w:rsidR="006553CD" w:rsidRPr="006C5393" w:rsidRDefault="006553CD" w:rsidP="00FC1E81">
      <w:pPr>
        <w:tabs>
          <w:tab w:val="left" w:pos="8789"/>
        </w:tabs>
        <w:ind w:right="-165"/>
        <w:jc w:val="both"/>
        <w:rPr>
          <w:rFonts w:ascii="Arial" w:eastAsia="Arial" w:hAnsi="Arial"/>
          <w:sz w:val="22"/>
          <w:lang w:val="es-ES"/>
        </w:rPr>
      </w:pPr>
      <w:r w:rsidRPr="006C5393">
        <w:rPr>
          <w:rFonts w:ascii="Arial" w:eastAsia="Arial" w:hAnsi="Arial"/>
          <w:sz w:val="22"/>
          <w:lang w:val="es-ES"/>
        </w:rPr>
        <w:t>r)L</w:t>
      </w:r>
      <w:r w:rsidR="00731904" w:rsidRPr="006C5393">
        <w:rPr>
          <w:rFonts w:ascii="Arial" w:eastAsia="Arial" w:hAnsi="Arial"/>
          <w:sz w:val="22"/>
          <w:lang w:val="es-ES"/>
        </w:rPr>
        <w:t>a Orden</w:t>
      </w:r>
      <w:r w:rsidRPr="006C5393">
        <w:rPr>
          <w:rFonts w:ascii="Arial" w:eastAsia="Arial" w:hAnsi="Arial"/>
          <w:sz w:val="22"/>
          <w:lang w:val="es-ES"/>
        </w:rPr>
        <w:t xml:space="preserve"> HFP/1499/2021, de 28 de diciembre, por</w:t>
      </w:r>
      <w:r w:rsidRPr="006C5393">
        <w:rPr>
          <w:rFonts w:ascii="Arial" w:eastAsia="Arial" w:hAnsi="Arial"/>
          <w:vanish/>
          <w:sz w:val="22"/>
          <w:lang w:val="es-ES"/>
        </w:rPr>
        <w:t>&lt;A[por|para]&gt;</w:t>
      </w:r>
      <w:r w:rsidRPr="006C5393">
        <w:rPr>
          <w:rFonts w:ascii="Arial" w:eastAsia="Arial" w:hAnsi="Arial"/>
          <w:sz w:val="22"/>
          <w:lang w:val="es-ES"/>
        </w:rPr>
        <w:t xml:space="preserve"> la cual se publican los umbrales de los distintos tipos de contratos a efectos de la contratación del sector público a partir del 1 de enero de 2022. </w:t>
      </w:r>
    </w:p>
    <w:p w:rsidR="006553CD" w:rsidRPr="006C5393" w:rsidRDefault="006553CD" w:rsidP="00FC1E81">
      <w:pPr>
        <w:tabs>
          <w:tab w:val="left" w:pos="8789"/>
        </w:tabs>
        <w:ind w:right="-165"/>
        <w:jc w:val="both"/>
        <w:rPr>
          <w:rFonts w:ascii="Arial" w:eastAsia="Arial" w:hAnsi="Arial"/>
          <w:sz w:val="22"/>
          <w:lang w:val="es-ES"/>
        </w:rPr>
      </w:pPr>
    </w:p>
    <w:p w:rsidR="006553CD" w:rsidRPr="006C5393" w:rsidRDefault="00731904" w:rsidP="00FC1E81">
      <w:pPr>
        <w:tabs>
          <w:tab w:val="left" w:pos="8789"/>
        </w:tabs>
        <w:ind w:right="-165"/>
        <w:jc w:val="both"/>
        <w:rPr>
          <w:rFonts w:ascii="Arial" w:eastAsia="Arial" w:hAnsi="Arial"/>
          <w:sz w:val="22"/>
          <w:lang w:val="es-ES"/>
        </w:rPr>
      </w:pPr>
      <w:r w:rsidRPr="006C5393">
        <w:rPr>
          <w:rFonts w:ascii="Arial" w:eastAsia="Arial" w:hAnsi="Arial"/>
          <w:sz w:val="22"/>
          <w:lang w:val="es-ES"/>
        </w:rPr>
        <w:t>s) Supletoriamente</w:t>
      </w:r>
      <w:r w:rsidR="006553CD" w:rsidRPr="006C5393">
        <w:rPr>
          <w:rFonts w:ascii="Arial" w:eastAsia="Arial" w:hAnsi="Arial"/>
          <w:sz w:val="22"/>
          <w:lang w:val="es-ES"/>
        </w:rPr>
        <w:t xml:space="preserve"> se aplican las restantes normas de derecho administrativo y, en el caso de que no se tenga, las normas de derecho privado.</w:t>
      </w:r>
    </w:p>
    <w:p w:rsidR="006553CD" w:rsidRPr="006C5393" w:rsidRDefault="006553CD" w:rsidP="00FC1E81">
      <w:pPr>
        <w:tabs>
          <w:tab w:val="left" w:pos="8789"/>
        </w:tabs>
        <w:ind w:right="-165"/>
        <w:jc w:val="both"/>
        <w:rPr>
          <w:rFonts w:ascii="Arial" w:eastAsia="Arial" w:hAnsi="Arial"/>
          <w:sz w:val="22"/>
          <w:lang w:val="es-ES"/>
        </w:rPr>
      </w:pPr>
    </w:p>
    <w:p w:rsidR="006553CD" w:rsidRPr="006C5393" w:rsidRDefault="006553CD" w:rsidP="00FC1E81">
      <w:pPr>
        <w:tabs>
          <w:tab w:val="left" w:pos="8789"/>
        </w:tabs>
        <w:ind w:right="-165"/>
        <w:jc w:val="both"/>
        <w:rPr>
          <w:rFonts w:ascii="Arial" w:eastAsia="Arial" w:hAnsi="Arial"/>
          <w:sz w:val="22"/>
          <w:lang w:val="es-ES"/>
        </w:rPr>
      </w:pPr>
      <w:r w:rsidRPr="006C5393">
        <w:rPr>
          <w:rFonts w:ascii="Arial" w:eastAsia="Arial" w:hAnsi="Arial"/>
          <w:sz w:val="22"/>
          <w:lang w:val="es-ES"/>
        </w:rPr>
        <w:t>Las referencias reglamentarias de desarrollo de la normativa contractual anteriores a la Ley 9/2017, de 8 de noviembre (LCSP), se entienden aplicables en todo aquello que no la contradigan.</w:t>
      </w:r>
    </w:p>
    <w:p w:rsidR="006553CD" w:rsidRPr="006C5393" w:rsidRDefault="006553CD" w:rsidP="00FC1E81">
      <w:pPr>
        <w:tabs>
          <w:tab w:val="left" w:pos="8789"/>
        </w:tabs>
        <w:ind w:right="-165"/>
        <w:jc w:val="both"/>
        <w:rPr>
          <w:rFonts w:ascii="Arial" w:eastAsia="Arial" w:hAnsi="Arial"/>
          <w:sz w:val="22"/>
          <w:lang w:val="es-ES"/>
        </w:rPr>
      </w:pPr>
    </w:p>
    <w:p w:rsidR="006553CD" w:rsidRPr="006C5393" w:rsidRDefault="006553CD" w:rsidP="00FC1E81">
      <w:pPr>
        <w:tabs>
          <w:tab w:val="left" w:pos="8789"/>
        </w:tabs>
        <w:ind w:right="-165"/>
        <w:jc w:val="both"/>
        <w:rPr>
          <w:rFonts w:ascii="Arial" w:eastAsia="Arial" w:hAnsi="Arial"/>
          <w:sz w:val="22"/>
          <w:lang w:val="es-ES"/>
        </w:rPr>
      </w:pPr>
      <w:r w:rsidRPr="006C5393">
        <w:rPr>
          <w:rFonts w:ascii="Arial" w:eastAsia="Arial" w:hAnsi="Arial"/>
          <w:sz w:val="22"/>
          <w:lang w:val="es-ES"/>
        </w:rPr>
        <w:t>El desconocimiento de las cláusulas del contrato en cualquiera de sus términos, de los otros documentos contractuales que forman parte y también de las instrucciones u otras normas que resulten de aplicación en la ejecución de la cosa pactada, no exime la empresa contratista de la obligación de cumplirlas.</w:t>
      </w:r>
    </w:p>
    <w:p w:rsidR="006553CD" w:rsidRPr="006C5393" w:rsidRDefault="006553CD" w:rsidP="00FC1E81">
      <w:pPr>
        <w:tabs>
          <w:tab w:val="left" w:pos="8789"/>
        </w:tabs>
        <w:ind w:right="-165"/>
        <w:jc w:val="both"/>
        <w:rPr>
          <w:rFonts w:ascii="Arial" w:eastAsia="Arial" w:hAnsi="Arial"/>
          <w:sz w:val="22"/>
          <w:lang w:val="es-ES"/>
        </w:rPr>
      </w:pPr>
    </w:p>
    <w:p w:rsidR="006553CD" w:rsidRPr="006C5393" w:rsidRDefault="006553CD" w:rsidP="00FC1E81">
      <w:pPr>
        <w:tabs>
          <w:tab w:val="left" w:pos="8789"/>
        </w:tabs>
        <w:ind w:right="-165"/>
        <w:jc w:val="both"/>
        <w:rPr>
          <w:rFonts w:ascii="Arial" w:eastAsia="Arial" w:hAnsi="Arial"/>
          <w:sz w:val="22"/>
          <w:lang w:val="es-ES"/>
        </w:rPr>
      </w:pPr>
      <w:r w:rsidRPr="006C5393">
        <w:rPr>
          <w:rFonts w:ascii="Arial" w:eastAsia="Arial" w:hAnsi="Arial"/>
          <w:sz w:val="22"/>
          <w:lang w:val="es-ES"/>
        </w:rPr>
        <w:t>Además de la normativa enumerada, adicionalmente, también se rige por</w:t>
      </w:r>
      <w:r w:rsidRPr="006C5393">
        <w:rPr>
          <w:rFonts w:ascii="Arial" w:eastAsia="Arial" w:hAnsi="Arial"/>
          <w:vanish/>
          <w:sz w:val="22"/>
          <w:lang w:val="es-ES"/>
        </w:rPr>
        <w:t>&lt;A[por|para]&gt;</w:t>
      </w:r>
      <w:r w:rsidRPr="006C5393">
        <w:rPr>
          <w:rFonts w:ascii="Arial" w:eastAsia="Arial" w:hAnsi="Arial"/>
          <w:sz w:val="22"/>
          <w:lang w:val="es-ES"/>
        </w:rPr>
        <w:t xml:space="preserve"> las normas aplicables a los contratos del sector público en el ámbito de Cataluña y para</w:t>
      </w:r>
      <w:r w:rsidRPr="006C5393">
        <w:rPr>
          <w:rFonts w:ascii="Arial" w:eastAsia="Arial" w:hAnsi="Arial"/>
          <w:vanish/>
          <w:sz w:val="22"/>
          <w:lang w:val="es-ES"/>
        </w:rPr>
        <w:t>&lt;A[para|por]&gt;</w:t>
      </w:r>
      <w:r w:rsidRPr="006C5393">
        <w:rPr>
          <w:rFonts w:ascii="Arial" w:eastAsia="Arial" w:hAnsi="Arial"/>
          <w:sz w:val="22"/>
          <w:lang w:val="es-ES"/>
        </w:rPr>
        <w:t xml:space="preserve"> la normativa sectorial que resulte de aplicación.</w:t>
      </w:r>
    </w:p>
    <w:p w:rsidR="006553CD" w:rsidRPr="006C5393" w:rsidRDefault="006553CD" w:rsidP="00FC1E81">
      <w:pPr>
        <w:tabs>
          <w:tab w:val="left" w:pos="8789"/>
        </w:tabs>
        <w:ind w:right="-165"/>
        <w:jc w:val="both"/>
        <w:rPr>
          <w:rFonts w:ascii="Arial" w:eastAsia="Arial" w:hAnsi="Arial"/>
          <w:sz w:val="22"/>
          <w:lang w:val="es-ES"/>
        </w:rPr>
      </w:pPr>
    </w:p>
    <w:p w:rsidR="00E208EF" w:rsidRPr="006C5393" w:rsidRDefault="006553CD" w:rsidP="00FC1E81">
      <w:pPr>
        <w:tabs>
          <w:tab w:val="left" w:pos="8789"/>
        </w:tabs>
        <w:ind w:right="-165"/>
        <w:jc w:val="both"/>
        <w:rPr>
          <w:rFonts w:ascii="Times New Roman" w:eastAsia="Times New Roman" w:hAnsi="Times New Roman"/>
          <w:lang w:val="es-ES"/>
        </w:rPr>
      </w:pPr>
      <w:r w:rsidRPr="006C5393">
        <w:rPr>
          <w:rFonts w:ascii="Arial" w:eastAsia="Arial" w:hAnsi="Arial"/>
          <w:sz w:val="22"/>
          <w:lang w:val="es-ES"/>
        </w:rPr>
        <w:t>Supletoriamente se aplican al contrato la normativa de Derecho administrativo y, en su defecto, la normativa de Derecho privado.</w:t>
      </w:r>
      <w:bookmarkStart w:id="26" w:name="page15"/>
      <w:bookmarkEnd w:id="26"/>
    </w:p>
    <w:p w:rsidR="00E208EF" w:rsidRPr="006C5393" w:rsidRDefault="00E208EF" w:rsidP="00FC1E81">
      <w:pPr>
        <w:tabs>
          <w:tab w:val="left" w:pos="8789"/>
        </w:tabs>
        <w:ind w:right="-165"/>
        <w:jc w:val="both"/>
        <w:rPr>
          <w:rFonts w:ascii="Times New Roman" w:eastAsia="Times New Roman" w:hAnsi="Times New Roman"/>
          <w:lang w:val="es-ES"/>
        </w:rPr>
      </w:pPr>
    </w:p>
    <w:p w:rsidR="00E208EF" w:rsidRPr="006C5393" w:rsidRDefault="00E208EF" w:rsidP="00FC1E81">
      <w:pPr>
        <w:tabs>
          <w:tab w:val="left" w:pos="8789"/>
        </w:tabs>
        <w:ind w:right="-165"/>
        <w:jc w:val="both"/>
        <w:rPr>
          <w:rFonts w:ascii="Times New Roman" w:eastAsia="Times New Roman" w:hAnsi="Times New Roman"/>
          <w:lang w:val="es-ES"/>
        </w:rPr>
      </w:pPr>
    </w:p>
    <w:p w:rsidR="00E208EF" w:rsidRPr="006C5393" w:rsidRDefault="000D3E79" w:rsidP="00FC1E81">
      <w:pPr>
        <w:tabs>
          <w:tab w:val="left" w:pos="8789"/>
        </w:tabs>
        <w:ind w:right="-165"/>
        <w:jc w:val="both"/>
        <w:rPr>
          <w:rFonts w:ascii="Arial" w:eastAsia="Arial" w:hAnsi="Arial"/>
          <w:b/>
          <w:sz w:val="22"/>
          <w:lang w:val="es-ES"/>
        </w:rPr>
      </w:pPr>
      <w:r w:rsidRPr="006C5393">
        <w:rPr>
          <w:rFonts w:ascii="Arial" w:eastAsia="Arial" w:hAnsi="Arial"/>
          <w:b/>
          <w:sz w:val="22"/>
          <w:lang w:val="es-ES"/>
        </w:rPr>
        <w:t>SEXTA. ADMISIÓN DE VARIANTES</w:t>
      </w:r>
    </w:p>
    <w:p w:rsidR="00E208EF" w:rsidRPr="006C5393" w:rsidRDefault="00E208EF" w:rsidP="00FC1E81">
      <w:pPr>
        <w:tabs>
          <w:tab w:val="left" w:pos="8789"/>
        </w:tabs>
        <w:ind w:right="-165"/>
        <w:jc w:val="both"/>
        <w:rPr>
          <w:rFonts w:ascii="Times New Roman" w:eastAsia="Times New Roman" w:hAnsi="Times New Roman"/>
          <w:lang w:val="es-ES"/>
        </w:rPr>
      </w:pPr>
    </w:p>
    <w:p w:rsidR="00E208EF" w:rsidRPr="006C5393" w:rsidRDefault="00706210" w:rsidP="00FC1E81">
      <w:pPr>
        <w:tabs>
          <w:tab w:val="left" w:pos="8789"/>
        </w:tabs>
        <w:ind w:right="-165"/>
        <w:jc w:val="both"/>
        <w:rPr>
          <w:rFonts w:ascii="Arial" w:eastAsia="Arial" w:hAnsi="Arial"/>
          <w:sz w:val="22"/>
          <w:lang w:val="es-ES"/>
        </w:rPr>
      </w:pPr>
      <w:r w:rsidRPr="006C5393">
        <w:rPr>
          <w:rFonts w:ascii="Arial" w:eastAsia="Arial" w:hAnsi="Arial"/>
          <w:sz w:val="22"/>
          <w:lang w:val="es-ES"/>
        </w:rPr>
        <w:t>De acuerdo con</w:t>
      </w:r>
      <w:r w:rsidR="00E208EF" w:rsidRPr="006C5393">
        <w:rPr>
          <w:rFonts w:ascii="Arial" w:eastAsia="Arial" w:hAnsi="Arial"/>
          <w:sz w:val="22"/>
          <w:lang w:val="es-ES"/>
        </w:rPr>
        <w:t xml:space="preserve"> el a</w:t>
      </w:r>
      <w:r w:rsidR="00E208EF" w:rsidRPr="006C5393">
        <w:rPr>
          <w:rFonts w:ascii="Arial" w:eastAsia="Arial" w:hAnsi="Arial"/>
          <w:b/>
          <w:sz w:val="22"/>
          <w:lang w:val="es-ES"/>
        </w:rPr>
        <w:t xml:space="preserve">partado E del cuadro de características, </w:t>
      </w:r>
      <w:r w:rsidRPr="006C5393">
        <w:rPr>
          <w:rFonts w:ascii="Arial" w:eastAsia="Arial" w:hAnsi="Arial"/>
          <w:sz w:val="22"/>
          <w:lang w:val="es-ES"/>
        </w:rPr>
        <w:t>no se admiten variantes</w:t>
      </w:r>
      <w:r w:rsidR="00E208EF" w:rsidRPr="006C5393">
        <w:rPr>
          <w:rFonts w:ascii="Arial" w:eastAsia="Arial" w:hAnsi="Arial"/>
          <w:sz w:val="22"/>
          <w:lang w:val="es-ES"/>
        </w:rPr>
        <w:t>.</w:t>
      </w:r>
    </w:p>
    <w:p w:rsidR="00E208EF" w:rsidRPr="006C5393" w:rsidRDefault="00E208EF" w:rsidP="00FC1E81">
      <w:pPr>
        <w:tabs>
          <w:tab w:val="left" w:pos="8789"/>
        </w:tabs>
        <w:ind w:right="-165"/>
        <w:jc w:val="both"/>
        <w:rPr>
          <w:rFonts w:ascii="Times New Roman" w:eastAsia="Times New Roman" w:hAnsi="Times New Roman"/>
          <w:lang w:val="es-ES"/>
        </w:rPr>
      </w:pPr>
    </w:p>
    <w:p w:rsidR="00E208EF" w:rsidRPr="006C5393" w:rsidRDefault="00E208EF" w:rsidP="00FC1E81">
      <w:pPr>
        <w:tabs>
          <w:tab w:val="left" w:pos="8789"/>
        </w:tabs>
        <w:ind w:right="-165"/>
        <w:jc w:val="both"/>
        <w:rPr>
          <w:rFonts w:ascii="Times New Roman" w:eastAsia="Times New Roman" w:hAnsi="Times New Roman"/>
          <w:lang w:val="es-ES"/>
        </w:rPr>
      </w:pPr>
    </w:p>
    <w:p w:rsidR="00E208EF" w:rsidRPr="006C5393" w:rsidRDefault="000D3E79" w:rsidP="00FC1E81">
      <w:pPr>
        <w:tabs>
          <w:tab w:val="left" w:pos="8789"/>
        </w:tabs>
        <w:ind w:right="-165"/>
        <w:jc w:val="both"/>
        <w:rPr>
          <w:rFonts w:ascii="Arial" w:eastAsia="Arial" w:hAnsi="Arial"/>
          <w:b/>
          <w:sz w:val="22"/>
          <w:lang w:val="es-ES"/>
        </w:rPr>
      </w:pPr>
      <w:r w:rsidRPr="006C5393">
        <w:rPr>
          <w:rFonts w:ascii="Arial" w:eastAsia="Arial" w:hAnsi="Arial"/>
          <w:b/>
          <w:sz w:val="22"/>
          <w:lang w:val="es-ES"/>
        </w:rPr>
        <w:t>SÉPTIMA. TRAMITACIÓN DEL EXPEDIENTE Y PROCEDIMIENTO DE ADJUDICACIÓN</w:t>
      </w:r>
    </w:p>
    <w:p w:rsidR="00E208EF" w:rsidRPr="006C5393" w:rsidRDefault="00E208EF" w:rsidP="00FC1E81">
      <w:pPr>
        <w:tabs>
          <w:tab w:val="left" w:pos="8789"/>
        </w:tabs>
        <w:ind w:right="-165"/>
        <w:jc w:val="both"/>
        <w:rPr>
          <w:rFonts w:ascii="Times New Roman" w:eastAsia="Times New Roman" w:hAnsi="Times New Roman"/>
          <w:lang w:val="es-ES"/>
        </w:rPr>
      </w:pPr>
    </w:p>
    <w:p w:rsidR="00E208EF" w:rsidRPr="006C5393" w:rsidRDefault="00E208EF" w:rsidP="00FC1E81">
      <w:pPr>
        <w:tabs>
          <w:tab w:val="left" w:pos="8789"/>
        </w:tabs>
        <w:ind w:right="-165"/>
        <w:jc w:val="both"/>
        <w:rPr>
          <w:rFonts w:ascii="Arial" w:eastAsia="Arial" w:hAnsi="Arial"/>
          <w:sz w:val="22"/>
          <w:lang w:val="es-ES"/>
        </w:rPr>
      </w:pPr>
      <w:r w:rsidRPr="006C5393">
        <w:rPr>
          <w:rFonts w:ascii="Arial" w:eastAsia="Arial" w:hAnsi="Arial"/>
          <w:sz w:val="22"/>
          <w:lang w:val="es-ES"/>
        </w:rPr>
        <w:t>La forma de tramitación del expediente y el procedimiento de adjudicación del contrato son los establecidos en el a</w:t>
      </w:r>
      <w:r w:rsidRPr="006C5393">
        <w:rPr>
          <w:rFonts w:ascii="Arial" w:eastAsia="Arial" w:hAnsi="Arial"/>
          <w:b/>
          <w:sz w:val="22"/>
          <w:lang w:val="es-ES"/>
        </w:rPr>
        <w:t>partado F del cuadro de características</w:t>
      </w:r>
      <w:r w:rsidRPr="006C5393">
        <w:rPr>
          <w:rFonts w:ascii="Arial" w:eastAsia="Arial" w:hAnsi="Arial"/>
          <w:sz w:val="22"/>
          <w:lang w:val="es-ES"/>
        </w:rPr>
        <w:t>.</w:t>
      </w:r>
    </w:p>
    <w:p w:rsidR="00E208EF" w:rsidRPr="006C5393" w:rsidRDefault="00E208EF" w:rsidP="00FC1E81">
      <w:pPr>
        <w:tabs>
          <w:tab w:val="left" w:pos="8789"/>
        </w:tabs>
        <w:ind w:right="-165"/>
        <w:jc w:val="both"/>
        <w:rPr>
          <w:rFonts w:ascii="Times New Roman" w:eastAsia="Times New Roman" w:hAnsi="Times New Roman"/>
          <w:lang w:val="es-ES"/>
        </w:rPr>
      </w:pPr>
    </w:p>
    <w:p w:rsidR="00025BF3" w:rsidRPr="006C5393" w:rsidRDefault="00025BF3" w:rsidP="00FC1E81">
      <w:pPr>
        <w:tabs>
          <w:tab w:val="left" w:pos="8789"/>
        </w:tabs>
        <w:ind w:right="-165"/>
        <w:jc w:val="both"/>
        <w:rPr>
          <w:rFonts w:ascii="Arial" w:eastAsia="Arial" w:hAnsi="Arial"/>
          <w:b/>
          <w:sz w:val="22"/>
          <w:lang w:val="es-ES"/>
        </w:rPr>
      </w:pPr>
    </w:p>
    <w:p w:rsidR="00E208EF" w:rsidRPr="006C5393" w:rsidRDefault="000D3E79" w:rsidP="00FC1E81">
      <w:pPr>
        <w:tabs>
          <w:tab w:val="left" w:pos="8789"/>
        </w:tabs>
        <w:ind w:right="-165"/>
        <w:jc w:val="both"/>
        <w:rPr>
          <w:rFonts w:ascii="Arial" w:eastAsia="Arial" w:hAnsi="Arial"/>
          <w:b/>
          <w:sz w:val="22"/>
          <w:lang w:val="es-ES"/>
        </w:rPr>
      </w:pPr>
      <w:r w:rsidRPr="006C5393">
        <w:rPr>
          <w:rFonts w:ascii="Arial" w:eastAsia="Arial" w:hAnsi="Arial"/>
          <w:b/>
          <w:sz w:val="22"/>
          <w:lang w:val="es-ES"/>
        </w:rPr>
        <w:t>OCTAVA. MEDIOS DE COMUNICACIÓN ELECTRÓNICOS</w:t>
      </w:r>
    </w:p>
    <w:p w:rsidR="00E208EF" w:rsidRPr="006C5393" w:rsidRDefault="00E208EF" w:rsidP="00FC1E81">
      <w:pPr>
        <w:tabs>
          <w:tab w:val="left" w:pos="8789"/>
        </w:tabs>
        <w:ind w:right="-165"/>
        <w:jc w:val="both"/>
        <w:rPr>
          <w:rFonts w:ascii="Times New Roman" w:eastAsia="Times New Roman" w:hAnsi="Times New Roman"/>
          <w:lang w:val="es-ES"/>
        </w:rPr>
      </w:pPr>
    </w:p>
    <w:p w:rsidR="00E208EF" w:rsidRPr="006C5393" w:rsidRDefault="00E208EF" w:rsidP="00FC1E81">
      <w:pPr>
        <w:ind w:right="-165"/>
        <w:jc w:val="both"/>
        <w:rPr>
          <w:rFonts w:ascii="Arial" w:eastAsia="Arial" w:hAnsi="Arial"/>
          <w:sz w:val="22"/>
          <w:lang w:val="es-ES"/>
        </w:rPr>
      </w:pPr>
      <w:r w:rsidRPr="006C5393">
        <w:rPr>
          <w:rFonts w:ascii="Arial" w:eastAsia="Arial" w:hAnsi="Arial"/>
          <w:b/>
          <w:sz w:val="22"/>
          <w:lang w:val="es-ES"/>
        </w:rPr>
        <w:t xml:space="preserve">8.1 </w:t>
      </w:r>
      <w:r w:rsidRPr="006C5393">
        <w:rPr>
          <w:rFonts w:ascii="Arial" w:eastAsia="Arial" w:hAnsi="Arial"/>
          <w:sz w:val="22"/>
          <w:lang w:val="es-ES"/>
        </w:rPr>
        <w:t xml:space="preserve">De acuerdo con la Disposición adicional decimoquinta de </w:t>
      </w:r>
      <w:r w:rsidR="00FC195B" w:rsidRPr="006C5393">
        <w:rPr>
          <w:rFonts w:ascii="Arial" w:eastAsia="Arial" w:hAnsi="Arial"/>
          <w:sz w:val="22"/>
          <w:lang w:val="es-ES"/>
        </w:rPr>
        <w:t>la</w:t>
      </w:r>
      <w:r w:rsidRPr="006C5393">
        <w:rPr>
          <w:rFonts w:ascii="Arial" w:eastAsia="Arial" w:hAnsi="Arial"/>
          <w:sz w:val="22"/>
          <w:lang w:val="es-ES"/>
        </w:rPr>
        <w:t xml:space="preserve"> LCSP, la tramitación de esta</w:t>
      </w:r>
      <w:r w:rsidRPr="006C5393">
        <w:rPr>
          <w:rFonts w:ascii="Arial" w:eastAsia="Arial" w:hAnsi="Arial"/>
          <w:b/>
          <w:sz w:val="22"/>
          <w:lang w:val="es-ES"/>
        </w:rPr>
        <w:t xml:space="preserve"> </w:t>
      </w:r>
      <w:r w:rsidRPr="006C5393">
        <w:rPr>
          <w:rFonts w:ascii="Arial" w:eastAsia="Arial" w:hAnsi="Arial"/>
          <w:sz w:val="22"/>
          <w:lang w:val="es-ES"/>
        </w:rPr>
        <w:t>licitación comporta la práctica de las notificaciones y comunicaciones que deriven por</w:t>
      </w:r>
      <w:r w:rsidRPr="006C5393">
        <w:rPr>
          <w:rFonts w:ascii="Arial" w:eastAsia="Arial" w:hAnsi="Arial"/>
          <w:vanish/>
          <w:sz w:val="22"/>
          <w:lang w:val="es-ES"/>
        </w:rPr>
        <w:t>&lt;A[por|para]&gt;</w:t>
      </w:r>
      <w:r w:rsidRPr="006C5393">
        <w:rPr>
          <w:rFonts w:ascii="Arial" w:eastAsia="Arial" w:hAnsi="Arial"/>
          <w:sz w:val="22"/>
          <w:lang w:val="es-ES"/>
        </w:rPr>
        <w:t xml:space="preserve"> medios exclusivamente electrónicos.</w:t>
      </w:r>
    </w:p>
    <w:p w:rsidR="00E208EF" w:rsidRPr="006C5393" w:rsidRDefault="00E208EF" w:rsidP="00FC1E81">
      <w:pPr>
        <w:ind w:right="-165"/>
        <w:jc w:val="both"/>
        <w:rPr>
          <w:rFonts w:ascii="Times New Roman" w:eastAsia="Times New Roman" w:hAnsi="Times New Roman"/>
          <w:lang w:val="es-ES"/>
        </w:rPr>
      </w:pPr>
    </w:p>
    <w:p w:rsidR="00E208EF" w:rsidRPr="006C5393" w:rsidRDefault="00E208EF" w:rsidP="00FC1E81">
      <w:pPr>
        <w:ind w:right="-165"/>
        <w:jc w:val="both"/>
        <w:rPr>
          <w:rFonts w:ascii="Arial" w:eastAsia="Arial" w:hAnsi="Arial"/>
          <w:sz w:val="22"/>
          <w:lang w:val="es-ES"/>
        </w:rPr>
      </w:pPr>
      <w:r w:rsidRPr="006C5393">
        <w:rPr>
          <w:rFonts w:ascii="Arial" w:eastAsia="Arial" w:hAnsi="Arial"/>
          <w:sz w:val="22"/>
          <w:lang w:val="es-ES"/>
        </w:rPr>
        <w:t>No obstante, se podrá utilizar la comunicación</w:t>
      </w:r>
      <w:r w:rsidR="00586815" w:rsidRPr="006C5393">
        <w:rPr>
          <w:rFonts w:ascii="Arial" w:eastAsia="Arial" w:hAnsi="Arial"/>
          <w:sz w:val="22"/>
          <w:lang w:val="es-ES"/>
        </w:rPr>
        <w:t xml:space="preserve"> </w:t>
      </w:r>
      <w:r w:rsidRPr="006C5393">
        <w:rPr>
          <w:rFonts w:ascii="Arial" w:eastAsia="Arial" w:hAnsi="Arial"/>
          <w:sz w:val="22"/>
          <w:lang w:val="es-ES"/>
        </w:rPr>
        <w:t xml:space="preserve">oral para comunicaciones diferentes de las relativas a los elementos esenciales, eso es, los </w:t>
      </w:r>
      <w:r w:rsidR="004D7805" w:rsidRPr="006C5393">
        <w:rPr>
          <w:rFonts w:ascii="Arial" w:eastAsia="Arial" w:hAnsi="Arial"/>
          <w:sz w:val="22"/>
          <w:lang w:val="es-ES"/>
        </w:rPr>
        <w:t>pliego</w:t>
      </w:r>
      <w:r w:rsidRPr="006C5393">
        <w:rPr>
          <w:rFonts w:ascii="Arial" w:eastAsia="Arial" w:hAnsi="Arial"/>
          <w:sz w:val="22"/>
          <w:lang w:val="es-ES"/>
        </w:rPr>
        <w:t>s</w:t>
      </w:r>
      <w:r w:rsidRPr="006C5393">
        <w:rPr>
          <w:rFonts w:ascii="Arial" w:eastAsia="Arial" w:hAnsi="Arial"/>
          <w:vanish/>
          <w:sz w:val="22"/>
          <w:lang w:val="es-ES"/>
        </w:rPr>
        <w:t>&lt;A[pliegues|pliegos]&gt;</w:t>
      </w:r>
      <w:r w:rsidRPr="006C5393">
        <w:rPr>
          <w:rFonts w:ascii="Arial" w:eastAsia="Arial" w:hAnsi="Arial"/>
          <w:sz w:val="22"/>
          <w:lang w:val="es-ES"/>
        </w:rPr>
        <w:t xml:space="preserve"> y las ofertas, dejando el contenido de la comunicación oral documentado debidamente, por ejemplo, mediante los archivos o resúmenes escritos o sonoros de los principales elementos de la comunicación.</w:t>
      </w:r>
    </w:p>
    <w:p w:rsidR="00E208EF" w:rsidRPr="006C5393" w:rsidRDefault="00E208EF" w:rsidP="00FC1E81">
      <w:pPr>
        <w:ind w:right="-165"/>
        <w:jc w:val="both"/>
        <w:rPr>
          <w:rFonts w:ascii="Times New Roman" w:eastAsia="Times New Roman" w:hAnsi="Times New Roman"/>
          <w:lang w:val="es-ES"/>
        </w:rPr>
      </w:pPr>
    </w:p>
    <w:p w:rsidR="00E208EF" w:rsidRPr="006C5393" w:rsidRDefault="00E208EF" w:rsidP="00FC1E81">
      <w:pPr>
        <w:ind w:right="-165"/>
        <w:jc w:val="both"/>
        <w:rPr>
          <w:rFonts w:ascii="Arial" w:eastAsia="Arial" w:hAnsi="Arial"/>
          <w:sz w:val="22"/>
          <w:lang w:val="es-ES"/>
        </w:rPr>
      </w:pPr>
      <w:r w:rsidRPr="006C5393">
        <w:rPr>
          <w:rFonts w:ascii="Arial" w:eastAsia="Arial" w:hAnsi="Arial"/>
          <w:b/>
          <w:sz w:val="22"/>
          <w:lang w:val="es-ES"/>
        </w:rPr>
        <w:t xml:space="preserve">8.2 </w:t>
      </w:r>
      <w:r w:rsidRPr="006C5393">
        <w:rPr>
          <w:rFonts w:ascii="Arial" w:eastAsia="Arial" w:hAnsi="Arial"/>
          <w:sz w:val="22"/>
          <w:lang w:val="es-ES"/>
        </w:rPr>
        <w:t>Las comunicaciones y las notificaciones que se hagan durante el procedimiento de</w:t>
      </w:r>
      <w:r w:rsidRPr="006C5393">
        <w:rPr>
          <w:rFonts w:ascii="Arial" w:eastAsia="Arial" w:hAnsi="Arial"/>
          <w:b/>
          <w:sz w:val="22"/>
          <w:lang w:val="es-ES"/>
        </w:rPr>
        <w:t xml:space="preserve"> </w:t>
      </w:r>
      <w:r w:rsidRPr="006C5393">
        <w:rPr>
          <w:rFonts w:ascii="Arial" w:eastAsia="Arial" w:hAnsi="Arial"/>
          <w:sz w:val="22"/>
          <w:lang w:val="es-ES"/>
        </w:rPr>
        <w:t>contratación y durante la vigencia del contrato se efectuarán por</w:t>
      </w:r>
      <w:r w:rsidRPr="006C5393">
        <w:rPr>
          <w:rFonts w:ascii="Arial" w:eastAsia="Arial" w:hAnsi="Arial"/>
          <w:vanish/>
          <w:sz w:val="22"/>
          <w:lang w:val="es-ES"/>
        </w:rPr>
        <w:t>&lt;A[por|para]&gt;</w:t>
      </w:r>
      <w:r w:rsidRPr="006C5393">
        <w:rPr>
          <w:rFonts w:ascii="Arial" w:eastAsia="Arial" w:hAnsi="Arial"/>
          <w:sz w:val="22"/>
          <w:lang w:val="es-ES"/>
        </w:rPr>
        <w:t xml:space="preserve"> medios electrónicos a través del sistema de notificación e-NOTUM, de acuerdo con</w:t>
      </w:r>
      <w:r w:rsidR="00586815" w:rsidRPr="006C5393">
        <w:rPr>
          <w:rFonts w:ascii="Arial" w:eastAsia="Arial" w:hAnsi="Arial"/>
          <w:sz w:val="22"/>
          <w:lang w:val="es-ES"/>
        </w:rPr>
        <w:t xml:space="preserve"> la LCSP, la Ley 39/2015, de 1 de octubre, del procedimiento administrativo común de las administraciones públicas y el Orden PDA/21/2019, de 14 de febrero, por</w:t>
      </w:r>
      <w:r w:rsidR="00586815" w:rsidRPr="006C5393">
        <w:rPr>
          <w:rFonts w:ascii="Arial" w:eastAsia="Arial" w:hAnsi="Arial"/>
          <w:vanish/>
          <w:sz w:val="22"/>
          <w:lang w:val="es-ES"/>
        </w:rPr>
        <w:t>&lt;A[por|para]&gt;</w:t>
      </w:r>
      <w:r w:rsidR="00586815" w:rsidRPr="006C5393">
        <w:rPr>
          <w:rFonts w:ascii="Arial" w:eastAsia="Arial" w:hAnsi="Arial"/>
          <w:sz w:val="22"/>
          <w:lang w:val="es-ES"/>
        </w:rPr>
        <w:t xml:space="preserve"> la cual se determina el sistema de notificaciones electrónicas de la Administración de </w:t>
      </w:r>
      <w:r w:rsidR="002E6904" w:rsidRPr="006C5393">
        <w:rPr>
          <w:rFonts w:ascii="Arial" w:eastAsia="Arial" w:hAnsi="Arial"/>
          <w:sz w:val="22"/>
          <w:lang w:val="es-ES"/>
        </w:rPr>
        <w:t>la</w:t>
      </w:r>
      <w:r w:rsidR="00586815" w:rsidRPr="006C5393">
        <w:rPr>
          <w:rFonts w:ascii="Arial" w:eastAsia="Arial" w:hAnsi="Arial"/>
          <w:sz w:val="22"/>
          <w:lang w:val="es-ES"/>
        </w:rPr>
        <w:t xml:space="preserve"> Generalitat de Catalunya y de su sector público. A estos efectos, se enviarán los avisos de la puesta a disposición de las notificaciones y las comunicaciones a las direcciones de correo electrónico y a los teléfonos móviles que las empresas hayan facilitado a este efecto en el DEUC, de acuerdo con lo que se indica en la cláusula undécima de este </w:t>
      </w:r>
      <w:r w:rsidR="004D7805" w:rsidRPr="006C5393">
        <w:rPr>
          <w:rFonts w:ascii="Arial" w:eastAsia="Arial" w:hAnsi="Arial"/>
          <w:sz w:val="22"/>
          <w:lang w:val="es-ES"/>
        </w:rPr>
        <w:t>pliego</w:t>
      </w:r>
      <w:r w:rsidR="00586815" w:rsidRPr="006C5393">
        <w:rPr>
          <w:rFonts w:ascii="Arial" w:eastAsia="Arial" w:hAnsi="Arial"/>
          <w:vanish/>
          <w:sz w:val="22"/>
          <w:lang w:val="es-ES"/>
        </w:rPr>
        <w:t>&lt;A[pliegue|pliego]&gt;</w:t>
      </w:r>
      <w:r w:rsidR="00586815" w:rsidRPr="006C5393">
        <w:rPr>
          <w:rFonts w:ascii="Arial" w:eastAsia="Arial" w:hAnsi="Arial"/>
          <w:sz w:val="22"/>
          <w:lang w:val="es-ES"/>
        </w:rPr>
        <w:t xml:space="preserve">. Una vez recibidos el/s </w:t>
      </w:r>
      <w:r w:rsidR="002E6904" w:rsidRPr="006C5393">
        <w:rPr>
          <w:rFonts w:ascii="Arial" w:eastAsia="Arial" w:hAnsi="Arial"/>
          <w:sz w:val="22"/>
          <w:lang w:val="es-ES"/>
        </w:rPr>
        <w:t>correo</w:t>
      </w:r>
      <w:r w:rsidR="00586815" w:rsidRPr="006C5393">
        <w:rPr>
          <w:rFonts w:ascii="Arial" w:eastAsia="Arial" w:hAnsi="Arial"/>
          <w:sz w:val="22"/>
          <w:lang w:val="es-ES"/>
        </w:rPr>
        <w:t xml:space="preserve">/s </w:t>
      </w:r>
      <w:r w:rsidR="002E6904" w:rsidRPr="006C5393">
        <w:rPr>
          <w:rFonts w:ascii="Arial" w:eastAsia="Arial" w:hAnsi="Arial"/>
          <w:sz w:val="22"/>
          <w:lang w:val="es-ES"/>
        </w:rPr>
        <w:t>electrónico</w:t>
      </w:r>
      <w:r w:rsidR="00586815" w:rsidRPr="006C5393">
        <w:rPr>
          <w:rFonts w:ascii="Arial" w:eastAsia="Arial" w:hAnsi="Arial"/>
          <w:sz w:val="22"/>
          <w:lang w:val="es-ES"/>
        </w:rPr>
        <w:t>/s y, en caso de que se hayan facilitado también teléfonos móviles, los SMS, indicando que la notificación correspondiente se ha puesto a disposición en e-NOTUM, habrá/de acceder la/las personas designada/se, mediante el enlace que se enviará a este efecto. En el espacio virtual donde está depositada la notificación, se permite acceder a dicha notificación con certificado digital o con contraseña.</w:t>
      </w:r>
    </w:p>
    <w:p w:rsidR="00E208EF" w:rsidRPr="006C5393" w:rsidRDefault="00E208EF" w:rsidP="00FC1E81">
      <w:pPr>
        <w:ind w:right="-165"/>
        <w:jc w:val="both"/>
        <w:rPr>
          <w:rFonts w:ascii="Times New Roman" w:eastAsia="Times New Roman" w:hAnsi="Times New Roman"/>
          <w:lang w:val="es-ES"/>
        </w:rPr>
      </w:pPr>
    </w:p>
    <w:p w:rsidR="00E208EF" w:rsidRPr="006C5393" w:rsidRDefault="00E208EF" w:rsidP="00FC1E81">
      <w:pPr>
        <w:ind w:right="-165"/>
        <w:jc w:val="both"/>
        <w:rPr>
          <w:rFonts w:ascii="Arial" w:eastAsia="Arial" w:hAnsi="Arial"/>
          <w:sz w:val="22"/>
          <w:lang w:val="es-ES"/>
        </w:rPr>
      </w:pPr>
      <w:r w:rsidRPr="006C5393">
        <w:rPr>
          <w:rFonts w:ascii="Arial" w:eastAsia="Arial" w:hAnsi="Arial"/>
          <w:sz w:val="22"/>
          <w:lang w:val="es-ES"/>
        </w:rPr>
        <w:t>Los plazos a contar desde la notificación se computarán desde la fecha de envío del aviso de notificación, si el acto objeto de notificación se ha publicado el mismo día en el perfil de contratante del órgano de contratación. En caso contrario, los plazos se computarán desde la recepción de la notificación por</w:t>
      </w:r>
      <w:r w:rsidR="00586815" w:rsidRPr="006C5393">
        <w:rPr>
          <w:rFonts w:ascii="Arial" w:eastAsia="Arial" w:hAnsi="Arial"/>
          <w:sz w:val="22"/>
          <w:lang w:val="es-ES"/>
        </w:rPr>
        <w:t xml:space="preserve"> </w:t>
      </w:r>
      <w:r w:rsidRPr="006C5393">
        <w:rPr>
          <w:rFonts w:ascii="Arial" w:eastAsia="Arial" w:hAnsi="Arial"/>
          <w:sz w:val="22"/>
          <w:lang w:val="es-ES"/>
        </w:rPr>
        <w:t>parte de la empresa a quien</w:t>
      </w:r>
      <w:r w:rsidRPr="006C5393">
        <w:rPr>
          <w:rFonts w:ascii="Arial" w:eastAsia="Arial" w:hAnsi="Arial"/>
          <w:vanish/>
          <w:sz w:val="22"/>
          <w:lang w:val="es-ES"/>
        </w:rPr>
        <w:t>&lt;A[quien|quién]&gt;</w:t>
      </w:r>
      <w:r w:rsidRPr="006C5393">
        <w:rPr>
          <w:rFonts w:ascii="Arial" w:eastAsia="Arial" w:hAnsi="Arial"/>
          <w:sz w:val="22"/>
          <w:lang w:val="es-ES"/>
        </w:rPr>
        <w:t xml:space="preserve"> se </w:t>
      </w:r>
      <w:r w:rsidR="005D75FA" w:rsidRPr="006C5393">
        <w:rPr>
          <w:rFonts w:ascii="Arial" w:eastAsia="Arial" w:hAnsi="Arial"/>
          <w:sz w:val="22"/>
          <w:lang w:val="es-ES"/>
        </w:rPr>
        <w:t>dirige</w:t>
      </w:r>
      <w:r w:rsidRPr="006C5393">
        <w:rPr>
          <w:rFonts w:ascii="Arial" w:eastAsia="Arial" w:hAnsi="Arial"/>
          <w:sz w:val="22"/>
          <w:lang w:val="es-ES"/>
        </w:rPr>
        <w:t>.</w:t>
      </w:r>
    </w:p>
    <w:p w:rsidR="00E208EF" w:rsidRPr="006C5393" w:rsidRDefault="00E208EF" w:rsidP="00FC1E81">
      <w:pPr>
        <w:ind w:right="-165"/>
        <w:jc w:val="both"/>
        <w:rPr>
          <w:rFonts w:ascii="Times New Roman" w:eastAsia="Times New Roman" w:hAnsi="Times New Roman"/>
          <w:lang w:val="es-ES"/>
        </w:rPr>
      </w:pPr>
    </w:p>
    <w:p w:rsidR="00E208EF" w:rsidRPr="006C5393" w:rsidRDefault="00E208EF" w:rsidP="00FC1E81">
      <w:pPr>
        <w:ind w:right="-165"/>
        <w:jc w:val="both"/>
        <w:rPr>
          <w:rFonts w:ascii="Arial" w:eastAsia="Arial" w:hAnsi="Arial"/>
          <w:sz w:val="22"/>
          <w:lang w:val="es-ES"/>
        </w:rPr>
      </w:pPr>
      <w:bookmarkStart w:id="27" w:name="page17"/>
      <w:bookmarkEnd w:id="27"/>
      <w:r w:rsidRPr="006C5393">
        <w:rPr>
          <w:rFonts w:ascii="Arial" w:eastAsia="Arial" w:hAnsi="Arial"/>
          <w:sz w:val="22"/>
          <w:lang w:val="es-ES"/>
        </w:rPr>
        <w:t>No obstante, los plazos de las notificaciones practicadas con motivo del procedimiento de recurso especial por el Tribunal Catalán de Contratos computan en todo caso desde la fecha de envío del aviso de notificación.</w:t>
      </w:r>
    </w:p>
    <w:p w:rsidR="00E208EF" w:rsidRPr="006C5393" w:rsidRDefault="00E208EF" w:rsidP="00FC1E81">
      <w:pPr>
        <w:ind w:right="-165"/>
        <w:jc w:val="both"/>
        <w:rPr>
          <w:rFonts w:ascii="Times New Roman" w:eastAsia="Times New Roman" w:hAnsi="Times New Roman"/>
          <w:lang w:val="es-ES"/>
        </w:rPr>
      </w:pPr>
    </w:p>
    <w:p w:rsidR="00163BE4" w:rsidRPr="006C5393" w:rsidRDefault="00E208EF" w:rsidP="00FC1E81">
      <w:pPr>
        <w:ind w:right="-165"/>
        <w:jc w:val="both"/>
        <w:rPr>
          <w:rFonts w:ascii="Arial" w:eastAsia="Arial" w:hAnsi="Arial"/>
          <w:sz w:val="22"/>
          <w:lang w:val="es-ES"/>
        </w:rPr>
      </w:pPr>
      <w:r w:rsidRPr="006C5393">
        <w:rPr>
          <w:rFonts w:ascii="Arial" w:eastAsia="Arial" w:hAnsi="Arial"/>
          <w:b/>
          <w:sz w:val="22"/>
          <w:lang w:val="es-ES"/>
        </w:rPr>
        <w:t xml:space="preserve">8.3 </w:t>
      </w:r>
      <w:r w:rsidRPr="006C5393">
        <w:rPr>
          <w:rFonts w:ascii="Arial" w:eastAsia="Arial" w:hAnsi="Arial"/>
          <w:sz w:val="22"/>
          <w:lang w:val="es-ES"/>
        </w:rPr>
        <w:t>Por otra parte, con el fin de recibir toda la información relativa a esta licitación, las</w:t>
      </w:r>
      <w:r w:rsidRPr="006C5393">
        <w:rPr>
          <w:rFonts w:ascii="Arial" w:eastAsia="Arial" w:hAnsi="Arial"/>
          <w:b/>
          <w:sz w:val="22"/>
          <w:lang w:val="es-ES"/>
        </w:rPr>
        <w:t xml:space="preserve"> </w:t>
      </w:r>
      <w:r w:rsidRPr="006C5393">
        <w:rPr>
          <w:rFonts w:ascii="Arial" w:eastAsia="Arial" w:hAnsi="Arial"/>
          <w:sz w:val="22"/>
          <w:lang w:val="es-ES"/>
        </w:rPr>
        <w:t xml:space="preserve">empresas que lo quieran y, en todo caso, las empresas licitadoras se tienen que suscribir como interesadas en esta licitación, a través del servicio de suscripción a las novedades del espacio virtual de licitación que a tal efecto se pone a disposición a la dirección web del perfil de contratante del órgano de contratación, accesible a la Plataforma de Servicios de Contratación Pública de la Generalitat: </w:t>
      </w:r>
    </w:p>
    <w:p w:rsidR="006715F3" w:rsidRPr="006C5393" w:rsidRDefault="00E70019" w:rsidP="00FC1E81">
      <w:pPr>
        <w:ind w:right="-165"/>
        <w:jc w:val="both"/>
        <w:rPr>
          <w:rFonts w:ascii="Arial" w:eastAsia="Arial" w:hAnsi="Arial"/>
          <w:sz w:val="22"/>
          <w:u w:val="single"/>
          <w:lang w:val="es-ES"/>
        </w:rPr>
      </w:pPr>
      <w:hyperlink r:id="rId9" w:history="1">
        <w:r w:rsidR="006715F3" w:rsidRPr="006C5393">
          <w:rPr>
            <w:rStyle w:val="Enlla"/>
            <w:rFonts w:ascii="Arial" w:eastAsia="Arial" w:hAnsi="Arial"/>
            <w:color w:val="auto"/>
            <w:sz w:val="22"/>
            <w:lang w:val="es-ES"/>
          </w:rPr>
          <w:t>https://contractaciopublica.gencat.cat/ecofin_pscp/AppJava/cap.pscp?reqCode=viewDetail&amp;idCap=203589</w:t>
        </w:r>
      </w:hyperlink>
    </w:p>
    <w:p w:rsidR="00E208EF" w:rsidRPr="006C5393" w:rsidRDefault="00E208EF" w:rsidP="00FC1E81">
      <w:pPr>
        <w:ind w:right="-165"/>
        <w:jc w:val="both"/>
        <w:rPr>
          <w:rFonts w:ascii="Times New Roman" w:eastAsia="Times New Roman" w:hAnsi="Times New Roman"/>
          <w:lang w:val="es-ES"/>
        </w:rPr>
      </w:pPr>
    </w:p>
    <w:p w:rsidR="00E208EF" w:rsidRPr="006C5393" w:rsidRDefault="00E208EF" w:rsidP="00FC1E81">
      <w:pPr>
        <w:ind w:right="-165"/>
        <w:jc w:val="both"/>
        <w:rPr>
          <w:rFonts w:ascii="Arial" w:eastAsia="Arial" w:hAnsi="Arial"/>
          <w:sz w:val="22"/>
          <w:lang w:val="es-ES"/>
        </w:rPr>
      </w:pPr>
      <w:r w:rsidRPr="006C5393">
        <w:rPr>
          <w:rFonts w:ascii="Arial" w:eastAsia="Arial" w:hAnsi="Arial"/>
          <w:sz w:val="22"/>
          <w:lang w:val="es-ES"/>
        </w:rPr>
        <w:t xml:space="preserve">Las empresas que, de acuerdo con la cláusula </w:t>
      </w:r>
      <w:r w:rsidR="00A72487" w:rsidRPr="006C5393">
        <w:rPr>
          <w:rFonts w:ascii="Arial" w:eastAsia="Arial" w:hAnsi="Arial"/>
          <w:sz w:val="22"/>
          <w:lang w:val="es-ES"/>
        </w:rPr>
        <w:t>undécima</w:t>
      </w:r>
      <w:r w:rsidRPr="006C5393">
        <w:rPr>
          <w:rFonts w:ascii="Arial" w:eastAsia="Arial" w:hAnsi="Arial"/>
          <w:sz w:val="22"/>
          <w:lang w:val="es-ES"/>
        </w:rPr>
        <w:t xml:space="preserve"> de este </w:t>
      </w:r>
      <w:r w:rsidR="004D7805" w:rsidRPr="006C5393">
        <w:rPr>
          <w:rFonts w:ascii="Arial" w:eastAsia="Arial" w:hAnsi="Arial"/>
          <w:sz w:val="22"/>
          <w:lang w:val="es-ES"/>
        </w:rPr>
        <w:t>pliego</w:t>
      </w:r>
      <w:r w:rsidRPr="006C5393">
        <w:rPr>
          <w:rFonts w:ascii="Arial" w:eastAsia="Arial" w:hAnsi="Arial"/>
          <w:vanish/>
          <w:sz w:val="22"/>
          <w:lang w:val="es-ES"/>
        </w:rPr>
        <w:t>&lt;A[pliegue|pliego]&gt;</w:t>
      </w:r>
      <w:r w:rsidRPr="006C5393">
        <w:rPr>
          <w:rFonts w:ascii="Arial" w:eastAsia="Arial" w:hAnsi="Arial"/>
          <w:sz w:val="22"/>
          <w:lang w:val="es-ES"/>
        </w:rPr>
        <w:t xml:space="preserve">, activen la oferta con la herramienta de </w:t>
      </w:r>
      <w:r w:rsidR="00364804" w:rsidRPr="006C5393">
        <w:rPr>
          <w:rFonts w:ascii="Arial" w:eastAsia="Arial" w:hAnsi="Arial"/>
          <w:sz w:val="22"/>
          <w:lang w:val="es-ES"/>
        </w:rPr>
        <w:t>Sobre Digital</w:t>
      </w:r>
      <w:r w:rsidRPr="006C5393">
        <w:rPr>
          <w:rFonts w:ascii="Arial" w:eastAsia="Arial" w:hAnsi="Arial"/>
          <w:sz w:val="22"/>
          <w:lang w:val="es-ES"/>
        </w:rPr>
        <w:t xml:space="preserve"> se inscribirán a la licitación</w:t>
      </w:r>
      <w:r w:rsidR="00586815" w:rsidRPr="006C5393">
        <w:rPr>
          <w:rFonts w:ascii="Arial" w:eastAsia="Arial" w:hAnsi="Arial"/>
          <w:sz w:val="22"/>
          <w:lang w:val="es-ES"/>
        </w:rPr>
        <w:t xml:space="preserve"> </w:t>
      </w:r>
      <w:r w:rsidRPr="006C5393">
        <w:rPr>
          <w:rFonts w:ascii="Arial" w:eastAsia="Arial" w:hAnsi="Arial"/>
          <w:sz w:val="22"/>
          <w:lang w:val="es-ES"/>
        </w:rPr>
        <w:t>automáticamente.</w:t>
      </w:r>
    </w:p>
    <w:p w:rsidR="00E208EF" w:rsidRPr="006C5393" w:rsidRDefault="00E208EF" w:rsidP="00FC1E81">
      <w:pPr>
        <w:ind w:right="-165"/>
        <w:jc w:val="both"/>
        <w:rPr>
          <w:rFonts w:ascii="Times New Roman" w:eastAsia="Times New Roman" w:hAnsi="Times New Roman"/>
          <w:lang w:val="es-ES"/>
        </w:rPr>
      </w:pPr>
    </w:p>
    <w:p w:rsidR="00E208EF" w:rsidRPr="006C5393" w:rsidRDefault="00E208EF" w:rsidP="00FC1E81">
      <w:pPr>
        <w:ind w:right="-165"/>
        <w:jc w:val="both"/>
        <w:rPr>
          <w:rFonts w:ascii="Arial" w:eastAsia="Arial" w:hAnsi="Arial"/>
          <w:sz w:val="22"/>
          <w:lang w:val="es-ES"/>
        </w:rPr>
      </w:pPr>
      <w:r w:rsidRPr="006C5393">
        <w:rPr>
          <w:rFonts w:ascii="Arial" w:eastAsia="Arial" w:hAnsi="Arial"/>
          <w:sz w:val="22"/>
          <w:lang w:val="es-ES"/>
        </w:rPr>
        <w:t xml:space="preserve">Esta suscripción permitirá recibir aviso de manera </w:t>
      </w:r>
      <w:r w:rsidR="00586815" w:rsidRPr="006C5393">
        <w:rPr>
          <w:rFonts w:ascii="Arial" w:eastAsia="Arial" w:hAnsi="Arial"/>
          <w:sz w:val="22"/>
          <w:lang w:val="es-ES"/>
        </w:rPr>
        <w:t>i</w:t>
      </w:r>
      <w:r w:rsidRPr="006C5393">
        <w:rPr>
          <w:rFonts w:ascii="Arial" w:eastAsia="Arial" w:hAnsi="Arial"/>
          <w:sz w:val="22"/>
          <w:lang w:val="es-ES"/>
        </w:rPr>
        <w:t>nmediata a las direcciones electrónicas de las personas suscritas de cualquier novedad, publicación o aviso relacionado con esta licitación.</w:t>
      </w:r>
    </w:p>
    <w:p w:rsidR="00E208EF" w:rsidRPr="006C5393" w:rsidRDefault="00E208EF" w:rsidP="00FC1E81">
      <w:pPr>
        <w:ind w:right="-165"/>
        <w:jc w:val="both"/>
        <w:rPr>
          <w:rFonts w:ascii="Times New Roman" w:eastAsia="Times New Roman" w:hAnsi="Times New Roman"/>
          <w:lang w:val="es-ES"/>
        </w:rPr>
      </w:pPr>
    </w:p>
    <w:p w:rsidR="00E208EF" w:rsidRPr="006C5393" w:rsidRDefault="00E208EF" w:rsidP="00FC1E81">
      <w:pPr>
        <w:ind w:right="-165"/>
        <w:jc w:val="both"/>
        <w:rPr>
          <w:rFonts w:ascii="Arial" w:eastAsia="Arial" w:hAnsi="Arial"/>
          <w:sz w:val="22"/>
          <w:lang w:val="es-ES"/>
        </w:rPr>
      </w:pPr>
      <w:r w:rsidRPr="006C5393">
        <w:rPr>
          <w:rFonts w:ascii="Arial" w:eastAsia="Arial" w:hAnsi="Arial"/>
          <w:sz w:val="22"/>
          <w:lang w:val="es-ES"/>
        </w:rPr>
        <w:t>Asimismo, determinadas comunicaciones que se tengan que hacer con ocasión o como consecuencia del procedimiento de licitación y de adjudicación del presente contrato se realizarán mediante el tablón de anuncios asociado al espacio virtual de licitación de esta licitación de la Plataforma de Servicios de Contratación Pública. En este tablón de anuncios electrónico, que deja constancia fehaciente de la autenticidad, la integridad y la fecha y hora de publicación de la información publicada, también se publicará información relativa tanto a la licitación, como al contrato.</w:t>
      </w:r>
    </w:p>
    <w:p w:rsidR="00E208EF" w:rsidRPr="006C5393" w:rsidRDefault="00E208EF" w:rsidP="00FC1E81">
      <w:pPr>
        <w:ind w:right="-165"/>
        <w:jc w:val="both"/>
        <w:rPr>
          <w:rFonts w:ascii="Times New Roman" w:eastAsia="Times New Roman" w:hAnsi="Times New Roman"/>
          <w:lang w:val="es-ES"/>
        </w:rPr>
      </w:pPr>
    </w:p>
    <w:p w:rsidR="00E208EF" w:rsidRPr="006C5393" w:rsidRDefault="00E208EF" w:rsidP="00FC1E81">
      <w:pPr>
        <w:ind w:right="-165"/>
        <w:jc w:val="both"/>
        <w:rPr>
          <w:rFonts w:ascii="Arial" w:eastAsia="Arial" w:hAnsi="Arial"/>
          <w:sz w:val="22"/>
          <w:lang w:val="es-ES"/>
        </w:rPr>
      </w:pPr>
      <w:r w:rsidRPr="006C5393">
        <w:rPr>
          <w:rFonts w:ascii="Arial" w:eastAsia="Arial" w:hAnsi="Arial"/>
          <w:sz w:val="22"/>
          <w:lang w:val="es-ES"/>
        </w:rPr>
        <w:t>Además, las empresas licitadoras también se pueden dar de alta en el Perfil del licitador, previa la autenticación requerida. El Perfil del licitador está constituido por un conjunto de servicios dirigidos en las empresas licitadoras con el objetivo de proveer un espacio propio en cada empresa licitadora, con una serie de herramientas que facilitan el acceso y la gestión de expedientes de contratación de su interés. Para darse de alta hace falta clicar en el apartado “Perfil de licitador” de la Plataforma de Servicios de Contratación Pública y disponer del certificado digital requerido.</w:t>
      </w:r>
    </w:p>
    <w:p w:rsidR="00467BD0" w:rsidRPr="006C5393" w:rsidRDefault="00467BD0" w:rsidP="00FC1E81">
      <w:pPr>
        <w:ind w:right="-165"/>
        <w:jc w:val="both"/>
        <w:rPr>
          <w:rFonts w:ascii="Arial" w:eastAsia="Arial" w:hAnsi="Arial"/>
          <w:sz w:val="22"/>
          <w:lang w:val="es-ES"/>
        </w:rPr>
      </w:pPr>
    </w:p>
    <w:p w:rsidR="00467BD0" w:rsidRPr="006C5393" w:rsidRDefault="00467BD0" w:rsidP="00FC1E81">
      <w:pPr>
        <w:ind w:right="-165"/>
        <w:jc w:val="both"/>
        <w:rPr>
          <w:rFonts w:ascii="Arial" w:eastAsia="Arial" w:hAnsi="Arial"/>
          <w:sz w:val="22"/>
          <w:lang w:val="es-ES"/>
        </w:rPr>
      </w:pPr>
      <w:r w:rsidRPr="006C5393">
        <w:rPr>
          <w:rFonts w:ascii="Arial" w:eastAsia="Arial" w:hAnsi="Arial"/>
          <w:sz w:val="22"/>
          <w:lang w:val="es-ES"/>
        </w:rPr>
        <w:t xml:space="preserve">Hay que tener en cuenta que los datos personales de las empresas licitadoras, obtenidas por la Administración al suscribirse a la licitación, serán tratados por la unidad responsable de la actividad de tratamiento con la finalidad o las finalidades identificadas en el anexo 2, relativo a la Información básica sobre protección de datos de carácter personal de los licitadores. </w:t>
      </w:r>
    </w:p>
    <w:p w:rsidR="00706210" w:rsidRPr="006C5393" w:rsidRDefault="00706210" w:rsidP="00FC1E81">
      <w:pPr>
        <w:ind w:right="-165"/>
        <w:jc w:val="both"/>
        <w:rPr>
          <w:rFonts w:ascii="Arial" w:eastAsia="Arial" w:hAnsi="Arial"/>
          <w:sz w:val="22"/>
          <w:lang w:val="es-ES"/>
        </w:rPr>
      </w:pPr>
    </w:p>
    <w:p w:rsidR="00706210" w:rsidRPr="006C5393" w:rsidRDefault="00706210" w:rsidP="00FC1E81">
      <w:pPr>
        <w:ind w:right="-165"/>
        <w:jc w:val="both"/>
        <w:rPr>
          <w:rFonts w:ascii="Arial" w:eastAsia="Arial" w:hAnsi="Arial"/>
          <w:sz w:val="22"/>
          <w:lang w:val="es-ES"/>
        </w:rPr>
      </w:pPr>
      <w:r w:rsidRPr="006C5393">
        <w:rPr>
          <w:rFonts w:ascii="Arial" w:eastAsia="Arial" w:hAnsi="Arial"/>
          <w:sz w:val="22"/>
          <w:lang w:val="es-ES"/>
        </w:rPr>
        <w:t>En la Plataforma de Servicios de Contratación Pública las empresas tienen a su disposición una “guía del licitador”.</w:t>
      </w:r>
    </w:p>
    <w:p w:rsidR="00E208EF" w:rsidRPr="006C5393" w:rsidRDefault="00E208EF" w:rsidP="00FC1E81">
      <w:pPr>
        <w:ind w:right="-165"/>
        <w:jc w:val="both"/>
        <w:rPr>
          <w:rFonts w:ascii="Times New Roman" w:eastAsia="Times New Roman" w:hAnsi="Times New Roman"/>
          <w:lang w:val="es-ES"/>
        </w:rPr>
      </w:pPr>
    </w:p>
    <w:p w:rsidR="00E208EF" w:rsidRPr="006C5393" w:rsidRDefault="00E208EF" w:rsidP="00FC1E81">
      <w:pPr>
        <w:ind w:right="-165"/>
        <w:jc w:val="both"/>
        <w:rPr>
          <w:rFonts w:ascii="Arial" w:eastAsia="Arial" w:hAnsi="Arial"/>
          <w:sz w:val="22"/>
          <w:lang w:val="es-ES"/>
        </w:rPr>
      </w:pPr>
      <w:r w:rsidRPr="006C5393">
        <w:rPr>
          <w:rFonts w:ascii="Arial" w:eastAsia="Arial" w:hAnsi="Arial"/>
          <w:b/>
          <w:sz w:val="22"/>
          <w:lang w:val="es-ES"/>
        </w:rPr>
        <w:t xml:space="preserve">8.4 </w:t>
      </w:r>
      <w:r w:rsidRPr="006C5393">
        <w:rPr>
          <w:rFonts w:ascii="Arial" w:eastAsia="Arial" w:hAnsi="Arial"/>
          <w:sz w:val="22"/>
          <w:lang w:val="es-ES"/>
        </w:rPr>
        <w:t>Certificados digitales:</w:t>
      </w:r>
    </w:p>
    <w:p w:rsidR="00E208EF" w:rsidRPr="006C5393" w:rsidRDefault="00E208EF" w:rsidP="00FC1E81">
      <w:pPr>
        <w:ind w:right="-165"/>
        <w:jc w:val="both"/>
        <w:rPr>
          <w:rFonts w:ascii="Arial" w:eastAsia="Arial" w:hAnsi="Arial"/>
          <w:sz w:val="22"/>
          <w:lang w:val="es-ES"/>
        </w:rPr>
      </w:pPr>
      <w:r w:rsidRPr="006C5393">
        <w:rPr>
          <w:rFonts w:ascii="Arial" w:eastAsia="Arial" w:hAnsi="Arial"/>
          <w:sz w:val="22"/>
          <w:lang w:val="es-ES"/>
        </w:rPr>
        <w:t xml:space="preserve">De acuerdo con la disposición adicional primera del DL 3/2016, será suficiente el uso de la firma electrónica </w:t>
      </w:r>
      <w:r w:rsidR="00AA08CB" w:rsidRPr="006C5393">
        <w:rPr>
          <w:rFonts w:ascii="Arial" w:eastAsia="Arial" w:hAnsi="Arial"/>
          <w:sz w:val="22"/>
          <w:lang w:val="es-ES"/>
        </w:rPr>
        <w:t>avanzada</w:t>
      </w:r>
      <w:r w:rsidRPr="006C5393">
        <w:rPr>
          <w:rFonts w:ascii="Arial" w:eastAsia="Arial" w:hAnsi="Arial"/>
          <w:vanish/>
          <w:sz w:val="22"/>
          <w:lang w:val="es-ES"/>
        </w:rPr>
        <w:t>&lt;A[adelantada|avanzada]&gt;</w:t>
      </w:r>
      <w:r w:rsidRPr="006C5393">
        <w:rPr>
          <w:rFonts w:ascii="Arial" w:eastAsia="Arial" w:hAnsi="Arial"/>
          <w:sz w:val="22"/>
          <w:lang w:val="es-ES"/>
        </w:rPr>
        <w:t xml:space="preserve"> basada en un certificado cualificado</w:t>
      </w:r>
      <w:r w:rsidRPr="006C5393">
        <w:rPr>
          <w:rFonts w:ascii="Arial" w:eastAsia="Arial" w:hAnsi="Arial"/>
          <w:vanish/>
          <w:sz w:val="22"/>
          <w:lang w:val="es-ES"/>
        </w:rPr>
        <w:t>&lt;A[cualificado|calificado]&gt;</w:t>
      </w:r>
      <w:r w:rsidRPr="006C5393">
        <w:rPr>
          <w:rFonts w:ascii="Arial" w:eastAsia="Arial" w:hAnsi="Arial"/>
          <w:sz w:val="22"/>
          <w:lang w:val="es-ES"/>
        </w:rPr>
        <w:t xml:space="preserve"> o reconocido de firma electrónica en los términos previstos en el Reglamento (UE) 910/2014/UE, del Parlamento Europeo y del Consejo, de 23 de julio de 2014, relativo a la identificación electrónica y los servicios de confianza para las transacciones electrónicas en el mercado interior y por los cuales se deroga la Directiva 1999/93/CE. Por lo tanto, este es el nivel de seguridad mínimo necesario del certificado de firma electrónica admitida para la firma del DEUC y de la oferta.</w:t>
      </w:r>
    </w:p>
    <w:p w:rsidR="00E208EF" w:rsidRPr="006C5393" w:rsidRDefault="00E208EF" w:rsidP="00FC1E81">
      <w:pPr>
        <w:ind w:right="-165"/>
        <w:jc w:val="both"/>
        <w:rPr>
          <w:rFonts w:ascii="Times New Roman" w:eastAsia="Times New Roman" w:hAnsi="Times New Roman"/>
          <w:lang w:val="es-ES"/>
        </w:rPr>
      </w:pPr>
    </w:p>
    <w:p w:rsidR="00E208EF" w:rsidRPr="006C5393" w:rsidRDefault="00E208EF" w:rsidP="00FC1E81">
      <w:pPr>
        <w:ind w:right="-165"/>
        <w:jc w:val="both"/>
        <w:rPr>
          <w:rFonts w:ascii="Arial" w:eastAsia="Arial" w:hAnsi="Arial"/>
          <w:sz w:val="22"/>
          <w:lang w:val="es-ES"/>
        </w:rPr>
      </w:pPr>
      <w:r w:rsidRPr="006C5393">
        <w:rPr>
          <w:rFonts w:ascii="Arial" w:eastAsia="Arial" w:hAnsi="Arial"/>
          <w:sz w:val="22"/>
          <w:lang w:val="es-ES"/>
        </w:rPr>
        <w:t>Con respecto a los certificados extranjeros comunitarios, se aceptarán los certificados cualificados</w:t>
      </w:r>
      <w:r w:rsidRPr="006C5393">
        <w:rPr>
          <w:rFonts w:ascii="Arial" w:eastAsia="Arial" w:hAnsi="Arial"/>
          <w:vanish/>
          <w:sz w:val="22"/>
          <w:lang w:val="es-ES"/>
        </w:rPr>
        <w:t>&lt;A[cualificados|calificados]&gt;</w:t>
      </w:r>
      <w:r w:rsidRPr="006C5393">
        <w:rPr>
          <w:rFonts w:ascii="Arial" w:eastAsia="Arial" w:hAnsi="Arial"/>
          <w:sz w:val="22"/>
          <w:lang w:val="es-ES"/>
        </w:rPr>
        <w:t xml:space="preserve"> en cualquier país de la Unión Europea de acuerdo con el artículo 25.3 del Reglamento (UE) 910/2014/UE sobre identificación electrónica y servicios de confianza, mencionado, el cual dispone que “una firma electrónica cualificada</w:t>
      </w:r>
      <w:r w:rsidRPr="006C5393">
        <w:rPr>
          <w:rFonts w:ascii="Arial" w:eastAsia="Arial" w:hAnsi="Arial"/>
          <w:vanish/>
          <w:sz w:val="22"/>
          <w:lang w:val="es-ES"/>
        </w:rPr>
        <w:t>&lt;A[cualificada|calificada]&gt;</w:t>
      </w:r>
      <w:r w:rsidRPr="006C5393">
        <w:rPr>
          <w:rFonts w:ascii="Arial" w:eastAsia="Arial" w:hAnsi="Arial"/>
          <w:sz w:val="22"/>
          <w:lang w:val="es-ES"/>
        </w:rPr>
        <w:t xml:space="preserve"> basada en un certificado cualificado</w:t>
      </w:r>
      <w:r w:rsidRPr="006C5393">
        <w:rPr>
          <w:rFonts w:ascii="Arial" w:eastAsia="Arial" w:hAnsi="Arial"/>
          <w:vanish/>
          <w:sz w:val="22"/>
          <w:lang w:val="es-ES"/>
        </w:rPr>
        <w:t>&lt;A[cualificado|calificado]&gt;</w:t>
      </w:r>
      <w:r w:rsidRPr="006C5393">
        <w:rPr>
          <w:rFonts w:ascii="Arial" w:eastAsia="Arial" w:hAnsi="Arial"/>
          <w:sz w:val="22"/>
          <w:lang w:val="es-ES"/>
        </w:rPr>
        <w:t xml:space="preserve"> emitido en un Estado miembro será reconocida como firma electrónica cualificada</w:t>
      </w:r>
      <w:r w:rsidRPr="006C5393">
        <w:rPr>
          <w:rFonts w:ascii="Arial" w:eastAsia="Arial" w:hAnsi="Arial"/>
          <w:vanish/>
          <w:sz w:val="22"/>
          <w:lang w:val="es-ES"/>
        </w:rPr>
        <w:t>&lt;A[cualificada|calificada]&gt;</w:t>
      </w:r>
      <w:r w:rsidRPr="006C5393">
        <w:rPr>
          <w:rFonts w:ascii="Arial" w:eastAsia="Arial" w:hAnsi="Arial"/>
          <w:sz w:val="22"/>
          <w:lang w:val="es-ES"/>
        </w:rPr>
        <w:t xml:space="preserve"> en el resto de los Estados miembros”.</w:t>
      </w:r>
    </w:p>
    <w:p w:rsidR="00E208EF" w:rsidRPr="006C5393" w:rsidRDefault="00E208EF" w:rsidP="00FC1E81">
      <w:pPr>
        <w:ind w:right="-165"/>
        <w:jc w:val="both"/>
        <w:rPr>
          <w:rFonts w:ascii="Times New Roman" w:eastAsia="Times New Roman" w:hAnsi="Times New Roman"/>
          <w:lang w:val="es-ES"/>
        </w:rPr>
      </w:pPr>
    </w:p>
    <w:p w:rsidR="00E208EF" w:rsidRPr="006C5393" w:rsidRDefault="00E208EF" w:rsidP="00FC1E81">
      <w:pPr>
        <w:ind w:right="-165"/>
        <w:jc w:val="both"/>
        <w:rPr>
          <w:rFonts w:ascii="Times New Roman" w:eastAsia="Times New Roman" w:hAnsi="Times New Roman"/>
          <w:lang w:val="es-ES"/>
        </w:rPr>
      </w:pPr>
    </w:p>
    <w:p w:rsidR="00E208EF" w:rsidRPr="006C5393" w:rsidRDefault="000D3E79" w:rsidP="00FC1E81">
      <w:pPr>
        <w:ind w:right="-165"/>
        <w:jc w:val="both"/>
        <w:rPr>
          <w:rFonts w:ascii="Arial" w:eastAsia="Arial" w:hAnsi="Arial"/>
          <w:b/>
          <w:sz w:val="22"/>
          <w:lang w:val="es-ES"/>
        </w:rPr>
      </w:pPr>
      <w:r w:rsidRPr="006C5393">
        <w:rPr>
          <w:rFonts w:ascii="Arial" w:eastAsia="Arial" w:hAnsi="Arial"/>
          <w:b/>
          <w:sz w:val="22"/>
          <w:lang w:val="es-ES"/>
        </w:rPr>
        <w:t>NOVENA. APTITUD PARA CONTRATAR</w:t>
      </w:r>
    </w:p>
    <w:p w:rsidR="00E208EF" w:rsidRPr="006C5393" w:rsidRDefault="00E208EF" w:rsidP="00FC1E81">
      <w:pPr>
        <w:ind w:right="-165"/>
        <w:jc w:val="both"/>
        <w:rPr>
          <w:rFonts w:ascii="Times New Roman" w:eastAsia="Times New Roman" w:hAnsi="Times New Roman"/>
          <w:lang w:val="es-ES"/>
        </w:rPr>
      </w:pPr>
    </w:p>
    <w:p w:rsidR="00E208EF" w:rsidRPr="006C5393" w:rsidRDefault="00E208EF" w:rsidP="00FC1E81">
      <w:pPr>
        <w:ind w:right="-165"/>
        <w:jc w:val="both"/>
        <w:rPr>
          <w:rFonts w:ascii="Arial" w:eastAsia="Arial" w:hAnsi="Arial"/>
          <w:sz w:val="22"/>
          <w:lang w:val="es-ES"/>
        </w:rPr>
      </w:pPr>
      <w:r w:rsidRPr="006C5393">
        <w:rPr>
          <w:rFonts w:ascii="Arial" w:eastAsia="Arial" w:hAnsi="Arial"/>
          <w:b/>
          <w:sz w:val="22"/>
          <w:lang w:val="es-ES"/>
        </w:rPr>
        <w:t xml:space="preserve">9.1 </w:t>
      </w:r>
      <w:r w:rsidRPr="006C5393">
        <w:rPr>
          <w:rFonts w:ascii="Arial" w:eastAsia="Arial" w:hAnsi="Arial"/>
          <w:sz w:val="22"/>
          <w:lang w:val="es-ES"/>
        </w:rPr>
        <w:t>Están facultadas para participar en esta licitación y suscribir, si procede, el</w:t>
      </w:r>
      <w:r w:rsidRPr="006C5393">
        <w:rPr>
          <w:rFonts w:ascii="Arial" w:eastAsia="Arial" w:hAnsi="Arial"/>
          <w:b/>
          <w:sz w:val="22"/>
          <w:lang w:val="es-ES"/>
        </w:rPr>
        <w:t xml:space="preserve"> </w:t>
      </w:r>
      <w:r w:rsidRPr="006C5393">
        <w:rPr>
          <w:rFonts w:ascii="Arial" w:eastAsia="Arial" w:hAnsi="Arial"/>
          <w:sz w:val="22"/>
          <w:lang w:val="es-ES"/>
        </w:rPr>
        <w:t>contrato correspondiente las personas naturales o jurídicas, españolas o extranjeras, que reúnan las condiciones siguientes:</w:t>
      </w:r>
    </w:p>
    <w:p w:rsidR="00E208EF" w:rsidRPr="006C5393" w:rsidRDefault="00E208EF" w:rsidP="00FC1E81">
      <w:pPr>
        <w:ind w:right="-165"/>
        <w:jc w:val="both"/>
        <w:rPr>
          <w:rFonts w:ascii="Times New Roman" w:eastAsia="Times New Roman" w:hAnsi="Times New Roman"/>
          <w:lang w:val="es-ES"/>
        </w:rPr>
      </w:pPr>
    </w:p>
    <w:p w:rsidR="00E208EF" w:rsidRPr="006C5393" w:rsidRDefault="00E208EF" w:rsidP="00FC1E81">
      <w:pPr>
        <w:numPr>
          <w:ilvl w:val="0"/>
          <w:numId w:val="4"/>
        </w:numPr>
        <w:ind w:left="284" w:right="-165" w:hanging="284"/>
        <w:jc w:val="both"/>
        <w:rPr>
          <w:rFonts w:ascii="Batang" w:eastAsia="Batang" w:hAnsi="Batang"/>
          <w:sz w:val="22"/>
          <w:lang w:val="es-ES"/>
        </w:rPr>
      </w:pPr>
      <w:r w:rsidRPr="006C5393">
        <w:rPr>
          <w:rFonts w:ascii="Arial" w:eastAsia="Arial" w:hAnsi="Arial"/>
          <w:sz w:val="22"/>
          <w:lang w:val="es-ES"/>
        </w:rPr>
        <w:t>Tener personalidad jurídica y plena capacidad de obrar, de acuerdo con lo que prevé el artículo 65 de la LCSP;</w:t>
      </w:r>
    </w:p>
    <w:p w:rsidR="00E208EF" w:rsidRPr="006C5393" w:rsidRDefault="00E208EF" w:rsidP="00FC1E81">
      <w:pPr>
        <w:numPr>
          <w:ilvl w:val="0"/>
          <w:numId w:val="4"/>
        </w:numPr>
        <w:ind w:left="284" w:right="-165" w:hanging="284"/>
        <w:jc w:val="both"/>
        <w:rPr>
          <w:rFonts w:ascii="Batang" w:eastAsia="Batang" w:hAnsi="Batang"/>
          <w:sz w:val="22"/>
          <w:lang w:val="es-ES"/>
        </w:rPr>
      </w:pPr>
      <w:r w:rsidRPr="006C5393">
        <w:rPr>
          <w:rFonts w:ascii="Arial" w:eastAsia="Arial" w:hAnsi="Arial"/>
          <w:sz w:val="22"/>
          <w:lang w:val="es-ES"/>
        </w:rPr>
        <w:t>No estar incursas en alguna de las circunstancias de prohibición de contratar recogidas en el artículo 71 de la LCSP, lo cual pueden acreditar por</w:t>
      </w:r>
      <w:r w:rsidRPr="006C5393">
        <w:rPr>
          <w:rFonts w:ascii="Arial" w:eastAsia="Arial" w:hAnsi="Arial"/>
          <w:vanish/>
          <w:sz w:val="22"/>
          <w:lang w:val="es-ES"/>
        </w:rPr>
        <w:t>&lt;A[por|para]&gt;</w:t>
      </w:r>
      <w:r w:rsidRPr="006C5393">
        <w:rPr>
          <w:rFonts w:ascii="Arial" w:eastAsia="Arial" w:hAnsi="Arial"/>
          <w:sz w:val="22"/>
          <w:lang w:val="es-ES"/>
        </w:rPr>
        <w:t xml:space="preserve"> cualquiera de los medios establecidos en el artículo 85 de la LCSP;</w:t>
      </w:r>
    </w:p>
    <w:p w:rsidR="00E208EF" w:rsidRPr="006C5393" w:rsidRDefault="00E208EF" w:rsidP="00FC1E81">
      <w:pPr>
        <w:numPr>
          <w:ilvl w:val="0"/>
          <w:numId w:val="5"/>
        </w:numPr>
        <w:ind w:left="284" w:right="-165" w:hanging="284"/>
        <w:jc w:val="both"/>
        <w:rPr>
          <w:rFonts w:ascii="Batang" w:eastAsia="Batang" w:hAnsi="Batang"/>
          <w:sz w:val="22"/>
          <w:lang w:val="es-ES"/>
        </w:rPr>
      </w:pPr>
      <w:r w:rsidRPr="006C5393">
        <w:rPr>
          <w:rFonts w:ascii="Arial" w:eastAsia="Arial" w:hAnsi="Arial"/>
          <w:sz w:val="22"/>
          <w:lang w:val="es-ES"/>
        </w:rPr>
        <w:t xml:space="preserve">Acreditar la solvencia requerida, en los términos establecidos en la cláusula décima de este </w:t>
      </w:r>
      <w:r w:rsidR="004D7805" w:rsidRPr="006C5393">
        <w:rPr>
          <w:rFonts w:ascii="Arial" w:eastAsia="Arial" w:hAnsi="Arial"/>
          <w:sz w:val="22"/>
          <w:lang w:val="es-ES"/>
        </w:rPr>
        <w:t>pliego</w:t>
      </w:r>
      <w:r w:rsidRPr="006C5393">
        <w:rPr>
          <w:rFonts w:ascii="Arial" w:eastAsia="Arial" w:hAnsi="Arial"/>
          <w:vanish/>
          <w:sz w:val="22"/>
          <w:lang w:val="es-ES"/>
        </w:rPr>
        <w:t>&lt;A[pliegue|pliego]&gt;</w:t>
      </w:r>
      <w:r w:rsidRPr="006C5393">
        <w:rPr>
          <w:rFonts w:ascii="Arial" w:eastAsia="Arial" w:hAnsi="Arial"/>
          <w:sz w:val="22"/>
          <w:lang w:val="es-ES"/>
        </w:rPr>
        <w:t>;</w:t>
      </w:r>
    </w:p>
    <w:p w:rsidR="003613F4" w:rsidRPr="006C5393" w:rsidRDefault="00E208EF" w:rsidP="00FC1E81">
      <w:pPr>
        <w:numPr>
          <w:ilvl w:val="0"/>
          <w:numId w:val="5"/>
        </w:numPr>
        <w:ind w:left="284" w:right="-165" w:hanging="284"/>
        <w:jc w:val="both"/>
        <w:rPr>
          <w:rFonts w:ascii="Batang" w:eastAsia="Batang" w:hAnsi="Batang"/>
          <w:sz w:val="22"/>
          <w:lang w:val="es-ES"/>
        </w:rPr>
      </w:pPr>
      <w:r w:rsidRPr="006C5393">
        <w:rPr>
          <w:rFonts w:ascii="Arial" w:eastAsia="Arial" w:hAnsi="Arial"/>
          <w:sz w:val="22"/>
          <w:lang w:val="es-ES"/>
        </w:rPr>
        <w:t>Tener la habilitación empresarial o profesional que, si procede, sea exigible para llevar a cabo la prestación que cons</w:t>
      </w:r>
      <w:r w:rsidR="003613F4" w:rsidRPr="006C5393">
        <w:rPr>
          <w:rFonts w:ascii="Arial" w:eastAsia="Arial" w:hAnsi="Arial"/>
          <w:sz w:val="22"/>
          <w:lang w:val="es-ES"/>
        </w:rPr>
        <w:t>tituya el objeto del contrato. En este sentido las empresas tendr</w:t>
      </w:r>
      <w:r w:rsidR="009008E8" w:rsidRPr="006C5393">
        <w:rPr>
          <w:rFonts w:ascii="Arial" w:eastAsia="Arial" w:hAnsi="Arial"/>
          <w:sz w:val="22"/>
          <w:lang w:val="es-ES"/>
        </w:rPr>
        <w:t>á</w:t>
      </w:r>
      <w:r w:rsidR="003613F4" w:rsidRPr="006C5393">
        <w:rPr>
          <w:rFonts w:ascii="Arial" w:eastAsia="Arial" w:hAnsi="Arial"/>
          <w:sz w:val="22"/>
          <w:lang w:val="es-ES"/>
        </w:rPr>
        <w:t>n que estar inscritas en el Registro de Agentes de la Seguridad Industrial de Cataluña (RASIC) y, en concreto, inscritas en los registros específicos detallados a continu</w:t>
      </w:r>
      <w:r w:rsidR="00AA08CB" w:rsidRPr="006C5393">
        <w:rPr>
          <w:rFonts w:ascii="Arial" w:eastAsia="Arial" w:hAnsi="Arial"/>
          <w:sz w:val="22"/>
          <w:lang w:val="es-ES"/>
        </w:rPr>
        <w:t>ación</w:t>
      </w:r>
      <w:r w:rsidR="003613F4" w:rsidRPr="006C5393">
        <w:rPr>
          <w:rFonts w:ascii="Arial" w:eastAsia="Arial" w:hAnsi="Arial"/>
          <w:sz w:val="22"/>
          <w:lang w:val="es-ES"/>
        </w:rPr>
        <w:t xml:space="preserve"> en función de los ámbitos de actuación o de actividad objeto de este contrato, de acuerdo con el Decreto 30/2010, de 2 de marzo, por el cual se aprueba el reglamento de des</w:t>
      </w:r>
      <w:r w:rsidR="004D7805" w:rsidRPr="006C5393">
        <w:rPr>
          <w:rFonts w:ascii="Arial" w:eastAsia="Arial" w:hAnsi="Arial"/>
          <w:sz w:val="22"/>
          <w:lang w:val="es-ES"/>
        </w:rPr>
        <w:t>pliego</w:t>
      </w:r>
      <w:r w:rsidR="003613F4" w:rsidRPr="006C5393">
        <w:rPr>
          <w:rFonts w:ascii="Arial" w:eastAsia="Arial" w:hAnsi="Arial"/>
          <w:sz w:val="22"/>
          <w:lang w:val="es-ES"/>
        </w:rPr>
        <w:t xml:space="preserve"> de la Ley 12/2008, de 31 de julio, de seguridad industrial:</w:t>
      </w:r>
    </w:p>
    <w:p w:rsidR="00D2390D" w:rsidRPr="006C5393" w:rsidRDefault="00D2390D" w:rsidP="00FC1E81">
      <w:pPr>
        <w:numPr>
          <w:ilvl w:val="2"/>
          <w:numId w:val="5"/>
        </w:numPr>
        <w:ind w:left="284" w:right="-165" w:hanging="284"/>
        <w:jc w:val="both"/>
        <w:rPr>
          <w:rFonts w:ascii="Batang" w:eastAsia="Batang" w:hAnsi="Batang"/>
          <w:sz w:val="22"/>
          <w:lang w:val="es-ES"/>
        </w:rPr>
      </w:pPr>
    </w:p>
    <w:p w:rsidR="003613F4" w:rsidRPr="006C5393" w:rsidRDefault="00D2390D" w:rsidP="00FC1E81">
      <w:pPr>
        <w:ind w:left="993" w:right="-165"/>
        <w:jc w:val="both"/>
        <w:rPr>
          <w:rFonts w:ascii="Arial" w:eastAsia="Arial" w:hAnsi="Arial"/>
          <w:sz w:val="22"/>
          <w:lang w:val="es-ES"/>
        </w:rPr>
      </w:pPr>
      <w:r w:rsidRPr="006C5393">
        <w:rPr>
          <w:rFonts w:ascii="Arial" w:eastAsia="Arial" w:hAnsi="Arial"/>
          <w:sz w:val="22"/>
          <w:lang w:val="es-ES"/>
        </w:rPr>
        <w:t xml:space="preserve">* </w:t>
      </w:r>
      <w:r w:rsidR="003613F4" w:rsidRPr="006C5393">
        <w:rPr>
          <w:rFonts w:ascii="Arial" w:eastAsia="Arial" w:hAnsi="Arial"/>
          <w:sz w:val="22"/>
          <w:lang w:val="es-ES"/>
        </w:rPr>
        <w:t>Registro de empresas instaladoras de electricidad (REIE)</w:t>
      </w:r>
    </w:p>
    <w:p w:rsidR="003613F4" w:rsidRPr="006C5393" w:rsidRDefault="00D2390D" w:rsidP="00FC1E81">
      <w:pPr>
        <w:ind w:left="993" w:right="-165"/>
        <w:jc w:val="both"/>
        <w:rPr>
          <w:rFonts w:ascii="Arial" w:eastAsia="Arial" w:hAnsi="Arial"/>
          <w:sz w:val="22"/>
          <w:lang w:val="es-ES"/>
        </w:rPr>
      </w:pPr>
      <w:r w:rsidRPr="006C5393">
        <w:rPr>
          <w:rFonts w:ascii="Arial" w:eastAsia="Arial" w:hAnsi="Arial"/>
          <w:sz w:val="22"/>
          <w:lang w:val="es-ES"/>
        </w:rPr>
        <w:t xml:space="preserve">* </w:t>
      </w:r>
      <w:r w:rsidR="003613F4" w:rsidRPr="006C5393">
        <w:rPr>
          <w:rFonts w:ascii="Arial" w:eastAsia="Arial" w:hAnsi="Arial"/>
          <w:sz w:val="22"/>
          <w:lang w:val="es-ES"/>
        </w:rPr>
        <w:t>Registro de empresas instaladoras / mantenedores de instalaciones térmicas en los edificios REITE o REIMITE</w:t>
      </w:r>
    </w:p>
    <w:p w:rsidR="006715F3" w:rsidRPr="006C5393" w:rsidRDefault="006715F3" w:rsidP="00FC1E81">
      <w:pPr>
        <w:tabs>
          <w:tab w:val="left" w:pos="620"/>
        </w:tabs>
        <w:ind w:right="-165"/>
        <w:jc w:val="both"/>
        <w:rPr>
          <w:rFonts w:ascii="Arial" w:eastAsia="Arial" w:hAnsi="Arial"/>
          <w:sz w:val="22"/>
          <w:lang w:val="es-ES"/>
        </w:rPr>
      </w:pPr>
    </w:p>
    <w:p w:rsidR="003613F4" w:rsidRPr="006C5393" w:rsidRDefault="003613F4" w:rsidP="00FC1E81">
      <w:pPr>
        <w:tabs>
          <w:tab w:val="left" w:pos="620"/>
        </w:tabs>
        <w:ind w:right="-165"/>
        <w:jc w:val="both"/>
        <w:rPr>
          <w:rFonts w:ascii="Arial" w:eastAsia="Arial" w:hAnsi="Arial"/>
          <w:sz w:val="22"/>
          <w:lang w:val="es-ES"/>
        </w:rPr>
      </w:pPr>
      <w:r w:rsidRPr="006C5393">
        <w:rPr>
          <w:rFonts w:ascii="Arial" w:eastAsia="Arial" w:hAnsi="Arial"/>
          <w:sz w:val="22"/>
          <w:lang w:val="es-ES"/>
        </w:rPr>
        <w:t>También estarán facultadas para participar en la licitación</w:t>
      </w:r>
      <w:r w:rsidR="00AB3282" w:rsidRPr="006C5393">
        <w:rPr>
          <w:rFonts w:ascii="Arial" w:eastAsia="Arial" w:hAnsi="Arial"/>
          <w:sz w:val="22"/>
          <w:lang w:val="es-ES"/>
        </w:rPr>
        <w:t xml:space="preserve"> las empresas que estén inscrita</w:t>
      </w:r>
      <w:r w:rsidRPr="006C5393">
        <w:rPr>
          <w:rFonts w:ascii="Arial" w:eastAsia="Arial" w:hAnsi="Arial"/>
          <w:sz w:val="22"/>
          <w:lang w:val="es-ES"/>
        </w:rPr>
        <w:t>s en algún registro similar de cualquier otra administración del territorio español que habilite por ejercicio la actividad en todo el territorio español.</w:t>
      </w:r>
    </w:p>
    <w:p w:rsidR="00015C52" w:rsidRPr="006C5393" w:rsidRDefault="00015C52" w:rsidP="00FC1E81">
      <w:pPr>
        <w:tabs>
          <w:tab w:val="left" w:pos="620"/>
        </w:tabs>
        <w:ind w:right="-165"/>
        <w:jc w:val="both"/>
        <w:rPr>
          <w:rFonts w:ascii="Arial" w:eastAsia="Arial" w:hAnsi="Arial"/>
          <w:sz w:val="22"/>
          <w:lang w:val="es-ES"/>
        </w:rPr>
      </w:pPr>
    </w:p>
    <w:p w:rsidR="00E208EF" w:rsidRPr="006C5393" w:rsidRDefault="00E208EF" w:rsidP="00FC1E81">
      <w:pPr>
        <w:tabs>
          <w:tab w:val="left" w:pos="620"/>
        </w:tabs>
        <w:ind w:right="-165"/>
        <w:jc w:val="both"/>
        <w:rPr>
          <w:rFonts w:ascii="Batang" w:eastAsia="Batang" w:hAnsi="Batang"/>
          <w:sz w:val="22"/>
          <w:lang w:val="es-ES"/>
        </w:rPr>
      </w:pPr>
      <w:r w:rsidRPr="006C5393">
        <w:rPr>
          <w:rFonts w:ascii="Arial" w:eastAsia="Arial" w:hAnsi="Arial"/>
          <w:sz w:val="22"/>
          <w:lang w:val="es-ES"/>
        </w:rPr>
        <w:t>Además, cuando</w:t>
      </w:r>
      <w:r w:rsidRPr="006C5393">
        <w:rPr>
          <w:rFonts w:ascii="Arial" w:eastAsia="Arial" w:hAnsi="Arial"/>
          <w:vanish/>
          <w:sz w:val="22"/>
          <w:lang w:val="es-ES"/>
        </w:rPr>
        <w:t>&lt;A[cuando|cuándo]&gt;</w:t>
      </w:r>
      <w:r w:rsidRPr="006C5393">
        <w:rPr>
          <w:rFonts w:ascii="Arial" w:eastAsia="Arial" w:hAnsi="Arial"/>
          <w:sz w:val="22"/>
          <w:lang w:val="es-ES"/>
        </w:rPr>
        <w:t>, por</w:t>
      </w:r>
      <w:r w:rsidRPr="006C5393">
        <w:rPr>
          <w:rFonts w:ascii="Arial" w:eastAsia="Arial" w:hAnsi="Arial"/>
          <w:vanish/>
          <w:sz w:val="22"/>
          <w:lang w:val="es-ES"/>
        </w:rPr>
        <w:t>&lt;A[por|para]&gt;</w:t>
      </w:r>
      <w:r w:rsidRPr="006C5393">
        <w:rPr>
          <w:rFonts w:ascii="Arial" w:eastAsia="Arial" w:hAnsi="Arial"/>
          <w:sz w:val="22"/>
          <w:lang w:val="es-ES"/>
        </w:rPr>
        <w:t xml:space="preserve"> así determinarlo la normativa aplicable, se le requieran en la empresa determinados requisitos relativos a su organización, destinación</w:t>
      </w:r>
      <w:r w:rsidRPr="006C5393">
        <w:rPr>
          <w:rFonts w:ascii="Arial" w:eastAsia="Arial" w:hAnsi="Arial"/>
          <w:vanish/>
          <w:sz w:val="22"/>
          <w:lang w:val="es-ES"/>
        </w:rPr>
        <w:t>&lt;A[destinación|destino]&gt;</w:t>
      </w:r>
      <w:r w:rsidRPr="006C5393">
        <w:rPr>
          <w:rFonts w:ascii="Arial" w:eastAsia="Arial" w:hAnsi="Arial"/>
          <w:sz w:val="22"/>
          <w:lang w:val="es-ES"/>
        </w:rPr>
        <w:t xml:space="preserve"> de sus beneficios, sistema de financiación u otros para poder participar en el procedimiento de adjudicación, estos se tienen que acreditar para</w:t>
      </w:r>
      <w:r w:rsidRPr="006C5393">
        <w:rPr>
          <w:rFonts w:ascii="Arial" w:eastAsia="Arial" w:hAnsi="Arial"/>
          <w:vanish/>
          <w:sz w:val="22"/>
          <w:lang w:val="es-ES"/>
        </w:rPr>
        <w:t>&lt;A[para|por]&gt;</w:t>
      </w:r>
      <w:r w:rsidRPr="006C5393">
        <w:rPr>
          <w:rFonts w:ascii="Arial" w:eastAsia="Arial" w:hAnsi="Arial"/>
          <w:sz w:val="22"/>
          <w:lang w:val="es-ES"/>
        </w:rPr>
        <w:t xml:space="preserve"> las empresas licitadoras.</w:t>
      </w:r>
    </w:p>
    <w:p w:rsidR="00E208EF" w:rsidRPr="006C5393" w:rsidRDefault="00E208EF" w:rsidP="00FC1E81">
      <w:pPr>
        <w:ind w:right="-165"/>
        <w:jc w:val="both"/>
        <w:rPr>
          <w:rFonts w:ascii="Times New Roman" w:eastAsia="Times New Roman" w:hAnsi="Times New Roman"/>
          <w:lang w:val="es-ES"/>
        </w:rPr>
      </w:pPr>
    </w:p>
    <w:p w:rsidR="00E208EF" w:rsidRPr="006C5393" w:rsidRDefault="00E208EF" w:rsidP="00FC1E81">
      <w:pPr>
        <w:ind w:right="-165"/>
        <w:jc w:val="both"/>
        <w:rPr>
          <w:rFonts w:ascii="Arial" w:eastAsia="Arial" w:hAnsi="Arial"/>
          <w:sz w:val="22"/>
          <w:lang w:val="es-ES"/>
        </w:rPr>
      </w:pPr>
      <w:r w:rsidRPr="006C5393">
        <w:rPr>
          <w:rFonts w:ascii="Arial" w:eastAsia="Arial" w:hAnsi="Arial"/>
          <w:sz w:val="22"/>
          <w:lang w:val="es-ES"/>
        </w:rPr>
        <w:t>Asimismo, las prestaciones objeto de este contrato tienen que estar comprendidas dentro de las finalidades, objeto o ámbito de actividad de las empresas licitadoras, según resulte de sus estatutos o de sus reglas fundacionales.</w:t>
      </w:r>
    </w:p>
    <w:p w:rsidR="00E208EF" w:rsidRPr="006C5393" w:rsidRDefault="00E208EF" w:rsidP="00FC1E81">
      <w:pPr>
        <w:ind w:right="-165"/>
        <w:jc w:val="both"/>
        <w:rPr>
          <w:rFonts w:ascii="Times New Roman" w:eastAsia="Times New Roman" w:hAnsi="Times New Roman"/>
          <w:lang w:val="es-ES"/>
        </w:rPr>
      </w:pPr>
    </w:p>
    <w:p w:rsidR="00E208EF" w:rsidRPr="006C5393" w:rsidRDefault="00E208EF" w:rsidP="00FC1E81">
      <w:pPr>
        <w:ind w:right="-165"/>
        <w:jc w:val="both"/>
        <w:rPr>
          <w:rFonts w:ascii="Arial" w:eastAsia="Arial" w:hAnsi="Arial"/>
          <w:sz w:val="22"/>
          <w:lang w:val="es-ES"/>
        </w:rPr>
      </w:pPr>
      <w:r w:rsidRPr="006C5393">
        <w:rPr>
          <w:rFonts w:ascii="Arial" w:eastAsia="Arial" w:hAnsi="Arial"/>
          <w:sz w:val="22"/>
          <w:lang w:val="es-ES"/>
        </w:rPr>
        <w:t>Las circunstancias relativas a la capacidad, solvencia y ausencia de prohibiciones de contratar tienen que concurrir en la fecha final de presentación de ofertas y subsistir en el momento de perfección del contrato.</w:t>
      </w:r>
    </w:p>
    <w:p w:rsidR="00E208EF" w:rsidRPr="006C5393" w:rsidRDefault="00E208EF" w:rsidP="00FC1E81">
      <w:pPr>
        <w:ind w:right="-165"/>
        <w:jc w:val="both"/>
        <w:rPr>
          <w:rFonts w:ascii="Times New Roman" w:eastAsia="Times New Roman" w:hAnsi="Times New Roman"/>
          <w:lang w:val="es-ES"/>
        </w:rPr>
      </w:pPr>
    </w:p>
    <w:p w:rsidR="00E208EF" w:rsidRPr="006C5393" w:rsidRDefault="00E208EF" w:rsidP="00FC1E81">
      <w:pPr>
        <w:ind w:right="-165"/>
        <w:jc w:val="both"/>
        <w:rPr>
          <w:rFonts w:ascii="Arial" w:eastAsia="Arial" w:hAnsi="Arial"/>
          <w:sz w:val="22"/>
          <w:lang w:val="es-ES"/>
        </w:rPr>
      </w:pPr>
      <w:r w:rsidRPr="006C5393">
        <w:rPr>
          <w:rFonts w:ascii="Arial" w:eastAsia="Arial" w:hAnsi="Arial"/>
          <w:b/>
          <w:sz w:val="22"/>
          <w:lang w:val="es-ES"/>
        </w:rPr>
        <w:t xml:space="preserve">9.2 </w:t>
      </w:r>
      <w:r w:rsidRPr="006C5393">
        <w:rPr>
          <w:rFonts w:ascii="Arial" w:eastAsia="Arial" w:hAnsi="Arial"/>
          <w:sz w:val="22"/>
          <w:lang w:val="es-ES"/>
        </w:rPr>
        <w:t>La capacidad de obrar de las empresas españolas personas jurídicas se acredita</w:t>
      </w:r>
      <w:r w:rsidRPr="006C5393">
        <w:rPr>
          <w:rFonts w:ascii="Arial" w:eastAsia="Arial" w:hAnsi="Arial"/>
          <w:b/>
          <w:sz w:val="22"/>
          <w:lang w:val="es-ES"/>
        </w:rPr>
        <w:t xml:space="preserve"> </w:t>
      </w:r>
      <w:r w:rsidRPr="006C5393">
        <w:rPr>
          <w:rFonts w:ascii="Arial" w:eastAsia="Arial" w:hAnsi="Arial"/>
          <w:sz w:val="22"/>
          <w:lang w:val="es-ES"/>
        </w:rPr>
        <w:t>mediante la escritura de constitución o modificación inscrita en el Registro Mercantil, cuando sea exigible conforme a la legislación mercantil. Cuando no lo sea, se acredita mediante la escritura o documento de constitución,</w:t>
      </w:r>
      <w:r w:rsidR="00586815" w:rsidRPr="006C5393">
        <w:rPr>
          <w:rFonts w:ascii="Arial" w:eastAsia="Arial" w:hAnsi="Arial"/>
          <w:sz w:val="22"/>
          <w:lang w:val="es-ES"/>
        </w:rPr>
        <w:t xml:space="preserve"> </w:t>
      </w:r>
      <w:r w:rsidRPr="006C5393">
        <w:rPr>
          <w:rFonts w:ascii="Arial" w:eastAsia="Arial" w:hAnsi="Arial"/>
          <w:sz w:val="22"/>
          <w:lang w:val="es-ES"/>
        </w:rPr>
        <w:t>estatutos o acta fundacional, en la que consten las normas que regulan su actividad, inscritos, si procede, en el correspondiente registro oficial. También hay que aportar el NIF de la empresa.</w:t>
      </w:r>
    </w:p>
    <w:p w:rsidR="00E208EF" w:rsidRPr="006C5393" w:rsidRDefault="00E208EF" w:rsidP="00FC1E81">
      <w:pPr>
        <w:ind w:right="-165"/>
        <w:jc w:val="both"/>
        <w:rPr>
          <w:rFonts w:ascii="Times New Roman" w:eastAsia="Times New Roman" w:hAnsi="Times New Roman"/>
          <w:lang w:val="es-ES"/>
        </w:rPr>
      </w:pPr>
    </w:p>
    <w:p w:rsidR="00E208EF" w:rsidRPr="006C5393" w:rsidRDefault="00E208EF" w:rsidP="00FC1E81">
      <w:pPr>
        <w:ind w:right="-165"/>
        <w:jc w:val="both"/>
        <w:rPr>
          <w:rFonts w:ascii="Arial" w:eastAsia="Arial" w:hAnsi="Arial"/>
          <w:sz w:val="22"/>
          <w:lang w:val="es-ES"/>
        </w:rPr>
      </w:pPr>
      <w:r w:rsidRPr="006C5393">
        <w:rPr>
          <w:rFonts w:ascii="Arial" w:eastAsia="Arial" w:hAnsi="Arial"/>
          <w:sz w:val="22"/>
          <w:lang w:val="es-ES"/>
        </w:rPr>
        <w:t>La capacidad de obrar de las empresas españolas personas físicas se acredita con la presentación del NIF.</w:t>
      </w:r>
    </w:p>
    <w:p w:rsidR="00E208EF" w:rsidRPr="006C5393" w:rsidRDefault="00E208EF" w:rsidP="00FC1E81">
      <w:pPr>
        <w:ind w:right="-165"/>
        <w:jc w:val="both"/>
        <w:rPr>
          <w:rFonts w:ascii="Times New Roman" w:eastAsia="Times New Roman" w:hAnsi="Times New Roman"/>
          <w:lang w:val="es-ES"/>
        </w:rPr>
      </w:pPr>
    </w:p>
    <w:p w:rsidR="00E208EF" w:rsidRPr="006C5393" w:rsidRDefault="00E208EF" w:rsidP="00FC1E81">
      <w:pPr>
        <w:ind w:right="-165"/>
        <w:jc w:val="both"/>
        <w:rPr>
          <w:rFonts w:ascii="Arial" w:eastAsia="Arial" w:hAnsi="Arial"/>
          <w:sz w:val="22"/>
          <w:lang w:val="es-ES"/>
        </w:rPr>
      </w:pPr>
      <w:r w:rsidRPr="006C5393">
        <w:rPr>
          <w:rFonts w:ascii="Arial" w:eastAsia="Arial" w:hAnsi="Arial"/>
          <w:sz w:val="22"/>
          <w:lang w:val="es-ES"/>
        </w:rPr>
        <w:t xml:space="preserve">La capacidad de obrar de las empresas no españolas de Estados miembros de la Unión Europea o signatarios del Acuerdo sobre Espacio Económico </w:t>
      </w:r>
      <w:r w:rsidR="00AB3282" w:rsidRPr="006C5393">
        <w:rPr>
          <w:rFonts w:ascii="Arial" w:eastAsia="Arial" w:hAnsi="Arial"/>
          <w:sz w:val="22"/>
          <w:lang w:val="es-ES"/>
        </w:rPr>
        <w:t>Europeo</w:t>
      </w:r>
      <w:r w:rsidRPr="006C5393">
        <w:rPr>
          <w:rFonts w:ascii="Arial" w:eastAsia="Arial" w:hAnsi="Arial"/>
          <w:sz w:val="22"/>
          <w:lang w:val="es-ES"/>
        </w:rPr>
        <w:t xml:space="preserve"> se tiene que acreditar mediante la inscripción en los registros profesionales o mercantiles adecuados de su Estado</w:t>
      </w:r>
      <w:bookmarkStart w:id="28" w:name="page20"/>
      <w:bookmarkEnd w:id="28"/>
      <w:r w:rsidR="008637B9" w:rsidRPr="006C5393">
        <w:rPr>
          <w:rFonts w:ascii="Arial" w:eastAsia="Arial" w:hAnsi="Arial"/>
          <w:sz w:val="22"/>
          <w:lang w:val="es-ES"/>
        </w:rPr>
        <w:t xml:space="preserve"> </w:t>
      </w:r>
      <w:r w:rsidRPr="006C5393">
        <w:rPr>
          <w:rFonts w:ascii="Arial" w:eastAsia="Arial" w:hAnsi="Arial"/>
          <w:sz w:val="22"/>
          <w:lang w:val="es-ES"/>
        </w:rPr>
        <w:t>miembro de establecimiento o la presentación de una declaración jurada o una de las certificaciones que se indican en el anexo XI de la Directiva 2014/24/UE.</w:t>
      </w:r>
    </w:p>
    <w:p w:rsidR="00E208EF" w:rsidRPr="006C5393" w:rsidRDefault="00E208EF" w:rsidP="00FC1E81">
      <w:pPr>
        <w:ind w:right="-165"/>
        <w:jc w:val="both"/>
        <w:rPr>
          <w:rFonts w:ascii="Times New Roman" w:eastAsia="Times New Roman" w:hAnsi="Times New Roman"/>
          <w:lang w:val="es-ES"/>
        </w:rPr>
      </w:pPr>
    </w:p>
    <w:p w:rsidR="00E208EF" w:rsidRPr="006C5393" w:rsidRDefault="00E208EF" w:rsidP="00FC1E81">
      <w:pPr>
        <w:ind w:right="-165"/>
        <w:jc w:val="both"/>
        <w:rPr>
          <w:rFonts w:ascii="Arial" w:eastAsia="Arial" w:hAnsi="Arial"/>
          <w:sz w:val="22"/>
          <w:lang w:val="es-ES"/>
        </w:rPr>
      </w:pPr>
      <w:r w:rsidRPr="006C5393">
        <w:rPr>
          <w:rFonts w:ascii="Arial" w:eastAsia="Arial" w:hAnsi="Arial"/>
          <w:sz w:val="22"/>
          <w:lang w:val="es-ES"/>
        </w:rPr>
        <w:t xml:space="preserve">La capacidad de obrar de las empresas extranjeras de Estados no miembros de la Unión Europea ni signatarios del Acuerdo sobre Espacio Económico </w:t>
      </w:r>
      <w:r w:rsidR="00AB3282" w:rsidRPr="006C5393">
        <w:rPr>
          <w:rFonts w:ascii="Arial" w:eastAsia="Arial" w:hAnsi="Arial"/>
          <w:sz w:val="22"/>
          <w:lang w:val="es-ES"/>
        </w:rPr>
        <w:t>Europeo</w:t>
      </w:r>
      <w:r w:rsidRPr="006C5393">
        <w:rPr>
          <w:rFonts w:ascii="Arial" w:eastAsia="Arial" w:hAnsi="Arial"/>
          <w:sz w:val="22"/>
          <w:lang w:val="es-ES"/>
        </w:rPr>
        <w:t xml:space="preserve"> se acredita con la aportación de un informe emitido por la misión diplomática permanente o por la oficina consular de España del lugar</w:t>
      </w:r>
      <w:r w:rsidRPr="006C5393">
        <w:rPr>
          <w:rFonts w:ascii="Arial" w:eastAsia="Arial" w:hAnsi="Arial"/>
          <w:vanish/>
          <w:sz w:val="22"/>
          <w:lang w:val="es-ES"/>
        </w:rPr>
        <w:t>&lt;A[lugar|sitio]&gt;</w:t>
      </w:r>
      <w:r w:rsidRPr="006C5393">
        <w:rPr>
          <w:rFonts w:ascii="Arial" w:eastAsia="Arial" w:hAnsi="Arial"/>
          <w:sz w:val="22"/>
          <w:lang w:val="es-ES"/>
        </w:rPr>
        <w:t xml:space="preserve"> del domicilio de la empresa, en el cual conste, previa acreditación </w:t>
      </w:r>
      <w:r w:rsidR="00AB3282" w:rsidRPr="006C5393">
        <w:rPr>
          <w:rFonts w:ascii="Arial" w:eastAsia="Arial" w:hAnsi="Arial"/>
          <w:sz w:val="22"/>
          <w:lang w:val="es-ES"/>
        </w:rPr>
        <w:t>de</w:t>
      </w:r>
      <w:r w:rsidRPr="006C5393">
        <w:rPr>
          <w:rFonts w:ascii="Arial" w:eastAsia="Arial" w:hAnsi="Arial"/>
          <w:vanish/>
          <w:sz w:val="22"/>
          <w:lang w:val="es-ES"/>
        </w:rPr>
        <w:t>&lt;A[para|por]&gt;</w:t>
      </w:r>
      <w:r w:rsidRPr="006C5393">
        <w:rPr>
          <w:rFonts w:ascii="Arial" w:eastAsia="Arial" w:hAnsi="Arial"/>
          <w:sz w:val="22"/>
          <w:lang w:val="es-ES"/>
        </w:rPr>
        <w:t xml:space="preserve"> la empresa, que figuran inscritas en el registro local profesional, comercial o análogo, o, en su defecto, que actúan habitualmente en el tráfico local dentro del ámbito de las actividades que abarca el objeto del contrato. También tienen que aportar un informe de la misión diplomática permanente de España o de la Secretaría General de Comercio Exterior, que acredite que el Estado del cual son nacionales ha firmado el Acuerdo sobre contratación pública de la Organización Mundial del Comercio (OMC), siempre que se trate de contratos sujetos a regulación armonizada –de valor </w:t>
      </w:r>
      <w:r w:rsidR="008C3113" w:rsidRPr="006C5393">
        <w:rPr>
          <w:rFonts w:ascii="Arial" w:eastAsia="Arial" w:hAnsi="Arial"/>
          <w:sz w:val="22"/>
          <w:lang w:val="es-ES"/>
        </w:rPr>
        <w:t>estimado</w:t>
      </w:r>
      <w:r w:rsidRPr="006C5393">
        <w:rPr>
          <w:rFonts w:ascii="Arial" w:eastAsia="Arial" w:hAnsi="Arial"/>
          <w:vanish/>
          <w:sz w:val="22"/>
          <w:lang w:val="es-ES"/>
        </w:rPr>
        <w:t>&lt;A[amado|estimado]&gt;</w:t>
      </w:r>
      <w:r w:rsidRPr="006C5393">
        <w:rPr>
          <w:rFonts w:ascii="Arial" w:eastAsia="Arial" w:hAnsi="Arial"/>
          <w:sz w:val="22"/>
          <w:lang w:val="es-ES"/>
        </w:rPr>
        <w:t xml:space="preserve"> igual o superior a 221.000 euros– o, en caso contrario, el informe de reciprocidad en lo que hace referencia el artículo 68 de la LCSP.</w:t>
      </w:r>
    </w:p>
    <w:p w:rsidR="00E208EF" w:rsidRPr="006C5393" w:rsidRDefault="00E208EF" w:rsidP="00FC1E81">
      <w:pPr>
        <w:ind w:right="-165"/>
        <w:jc w:val="both"/>
        <w:rPr>
          <w:rFonts w:ascii="Times New Roman" w:eastAsia="Times New Roman" w:hAnsi="Times New Roman"/>
          <w:lang w:val="es-ES"/>
        </w:rPr>
      </w:pPr>
    </w:p>
    <w:p w:rsidR="00E208EF" w:rsidRPr="006C5393" w:rsidRDefault="00E208EF" w:rsidP="00FC1E81">
      <w:pPr>
        <w:ind w:right="-165"/>
        <w:jc w:val="both"/>
        <w:rPr>
          <w:rFonts w:ascii="Arial" w:eastAsia="Arial" w:hAnsi="Arial"/>
          <w:sz w:val="22"/>
          <w:lang w:val="es-ES"/>
        </w:rPr>
      </w:pPr>
      <w:r w:rsidRPr="006C5393">
        <w:rPr>
          <w:rFonts w:ascii="Arial" w:eastAsia="Arial" w:hAnsi="Arial"/>
          <w:b/>
          <w:sz w:val="22"/>
          <w:lang w:val="es-ES"/>
        </w:rPr>
        <w:t xml:space="preserve">9.3 </w:t>
      </w:r>
      <w:r w:rsidRPr="006C5393">
        <w:rPr>
          <w:rFonts w:ascii="Arial" w:eastAsia="Arial" w:hAnsi="Arial"/>
          <w:sz w:val="22"/>
          <w:lang w:val="es-ES"/>
        </w:rPr>
        <w:t>También pueden participar en esta licitación las uniones de empresas que se</w:t>
      </w:r>
      <w:r w:rsidRPr="006C5393">
        <w:rPr>
          <w:rFonts w:ascii="Arial" w:eastAsia="Arial" w:hAnsi="Arial"/>
          <w:b/>
          <w:sz w:val="22"/>
          <w:lang w:val="es-ES"/>
        </w:rPr>
        <w:t xml:space="preserve"> </w:t>
      </w:r>
      <w:r w:rsidRPr="006C5393">
        <w:rPr>
          <w:rFonts w:ascii="Arial" w:eastAsia="Arial" w:hAnsi="Arial"/>
          <w:sz w:val="22"/>
          <w:lang w:val="es-ES"/>
        </w:rPr>
        <w:t xml:space="preserve">constituyan temporalmente a este efecto (UTE), sin que sea necesaria formalizarlas en escritura pública hasta que no </w:t>
      </w:r>
      <w:r w:rsidR="00586815" w:rsidRPr="006C5393">
        <w:rPr>
          <w:rFonts w:ascii="Arial" w:eastAsia="Arial" w:hAnsi="Arial"/>
          <w:sz w:val="22"/>
          <w:lang w:val="es-ES"/>
        </w:rPr>
        <w:t>les</w:t>
      </w:r>
      <w:r w:rsidRPr="006C5393">
        <w:rPr>
          <w:rFonts w:ascii="Arial" w:eastAsia="Arial" w:hAnsi="Arial"/>
          <w:sz w:val="22"/>
          <w:lang w:val="es-ES"/>
        </w:rPr>
        <w:t xml:space="preserve"> haya adjudicado el contrato. Estas empresas quedan obligadas solidariamente ante la Administración y tienen que nombrar a una persona representante o apoderada única con poderes suficientes para ejercer los derechos y cumplir las obligaciones que se deriven del contrato hasta su extinción, sin perjuicio que las empresas otorguen poderes mancomunados para cobros y pagos de una cuantía significativa.</w:t>
      </w:r>
    </w:p>
    <w:p w:rsidR="00E208EF" w:rsidRPr="006C5393" w:rsidRDefault="00E208EF" w:rsidP="00FC1E81">
      <w:pPr>
        <w:ind w:right="-165"/>
        <w:jc w:val="both"/>
        <w:rPr>
          <w:rFonts w:ascii="Times New Roman" w:eastAsia="Times New Roman" w:hAnsi="Times New Roman"/>
          <w:lang w:val="es-ES"/>
        </w:rPr>
      </w:pPr>
    </w:p>
    <w:p w:rsidR="00E208EF" w:rsidRPr="006C5393" w:rsidRDefault="00E208EF" w:rsidP="00FC1E81">
      <w:pPr>
        <w:ind w:right="-165"/>
        <w:jc w:val="both"/>
        <w:rPr>
          <w:rFonts w:ascii="Arial" w:eastAsia="Arial" w:hAnsi="Arial"/>
          <w:sz w:val="22"/>
          <w:lang w:val="es-ES"/>
        </w:rPr>
      </w:pPr>
      <w:r w:rsidRPr="006C5393">
        <w:rPr>
          <w:rFonts w:ascii="Arial" w:eastAsia="Arial" w:hAnsi="Arial"/>
          <w:b/>
          <w:sz w:val="22"/>
          <w:lang w:val="es-ES"/>
        </w:rPr>
        <w:t xml:space="preserve">9.4 </w:t>
      </w:r>
      <w:r w:rsidRPr="006C5393">
        <w:rPr>
          <w:rFonts w:ascii="Arial" w:eastAsia="Arial" w:hAnsi="Arial"/>
          <w:sz w:val="22"/>
          <w:lang w:val="es-ES"/>
        </w:rPr>
        <w:t>La duración de la UTE tiene que coincidir, al menos, con la del contrato hasta su</w:t>
      </w:r>
      <w:r w:rsidRPr="006C5393">
        <w:rPr>
          <w:rFonts w:ascii="Arial" w:eastAsia="Arial" w:hAnsi="Arial"/>
          <w:b/>
          <w:sz w:val="22"/>
          <w:lang w:val="es-ES"/>
        </w:rPr>
        <w:t xml:space="preserve"> </w:t>
      </w:r>
      <w:r w:rsidRPr="006C5393">
        <w:rPr>
          <w:rFonts w:ascii="Arial" w:eastAsia="Arial" w:hAnsi="Arial"/>
          <w:sz w:val="22"/>
          <w:lang w:val="es-ES"/>
        </w:rPr>
        <w:t>extinción.</w:t>
      </w:r>
    </w:p>
    <w:p w:rsidR="00E208EF" w:rsidRPr="006C5393" w:rsidRDefault="00E208EF" w:rsidP="00FC1E81">
      <w:pPr>
        <w:ind w:right="-165"/>
        <w:jc w:val="both"/>
        <w:rPr>
          <w:rFonts w:ascii="Times New Roman" w:eastAsia="Times New Roman" w:hAnsi="Times New Roman"/>
          <w:lang w:val="es-ES"/>
        </w:rPr>
      </w:pPr>
    </w:p>
    <w:p w:rsidR="00E208EF" w:rsidRPr="006C5393" w:rsidRDefault="00E208EF" w:rsidP="00FC1E81">
      <w:pPr>
        <w:ind w:right="-165"/>
        <w:jc w:val="both"/>
        <w:rPr>
          <w:rFonts w:ascii="Arial" w:eastAsia="Arial" w:hAnsi="Arial"/>
          <w:sz w:val="22"/>
          <w:lang w:val="es-ES"/>
        </w:rPr>
      </w:pPr>
      <w:r w:rsidRPr="006C5393">
        <w:rPr>
          <w:rFonts w:ascii="Arial" w:eastAsia="Arial" w:hAnsi="Arial"/>
          <w:b/>
          <w:sz w:val="22"/>
          <w:lang w:val="es-ES"/>
        </w:rPr>
        <w:t xml:space="preserve">9.5 </w:t>
      </w:r>
      <w:r w:rsidRPr="006C5393">
        <w:rPr>
          <w:rFonts w:ascii="Arial" w:eastAsia="Arial" w:hAnsi="Arial"/>
          <w:sz w:val="22"/>
          <w:lang w:val="es-ES"/>
        </w:rPr>
        <w:t>Las empresas que quieran constituir uniones temporales de empresas para participar en</w:t>
      </w:r>
      <w:r w:rsidRPr="006C5393">
        <w:rPr>
          <w:rFonts w:ascii="Arial" w:eastAsia="Arial" w:hAnsi="Arial"/>
          <w:b/>
          <w:sz w:val="22"/>
          <w:lang w:val="es-ES"/>
        </w:rPr>
        <w:t xml:space="preserve"> </w:t>
      </w:r>
      <w:r w:rsidRPr="006C5393">
        <w:rPr>
          <w:rFonts w:ascii="Arial" w:eastAsia="Arial" w:hAnsi="Arial"/>
          <w:sz w:val="22"/>
          <w:lang w:val="es-ES"/>
        </w:rPr>
        <w:t>licitaciones públicas se pueden encontrar mediante la utilización de la funcionalidad punto de encuentro de la Plataforma de Servicios de Contratación Pública de la Generalitat, que se encuentra dentro del apartado “Perfil del licitador”.</w:t>
      </w:r>
    </w:p>
    <w:p w:rsidR="00E208EF" w:rsidRPr="006C5393" w:rsidRDefault="00E208EF" w:rsidP="00FC1E81">
      <w:pPr>
        <w:ind w:right="-165"/>
        <w:jc w:val="both"/>
        <w:rPr>
          <w:rFonts w:ascii="Times New Roman" w:eastAsia="Times New Roman" w:hAnsi="Times New Roman"/>
          <w:lang w:val="es-ES"/>
        </w:rPr>
      </w:pPr>
    </w:p>
    <w:p w:rsidR="00E208EF" w:rsidRPr="006C5393" w:rsidRDefault="00E208EF" w:rsidP="00FC1E81">
      <w:pPr>
        <w:ind w:right="-165"/>
        <w:jc w:val="both"/>
        <w:rPr>
          <w:rFonts w:ascii="Arial" w:eastAsia="Arial" w:hAnsi="Arial"/>
          <w:sz w:val="22"/>
          <w:lang w:val="es-ES"/>
        </w:rPr>
      </w:pPr>
      <w:r w:rsidRPr="006C5393">
        <w:rPr>
          <w:rFonts w:ascii="Arial" w:eastAsia="Arial" w:hAnsi="Arial"/>
          <w:b/>
          <w:sz w:val="22"/>
          <w:lang w:val="es-ES"/>
        </w:rPr>
        <w:t xml:space="preserve">9.6 </w:t>
      </w:r>
      <w:r w:rsidRPr="006C5393">
        <w:rPr>
          <w:rFonts w:ascii="Arial" w:eastAsia="Arial" w:hAnsi="Arial"/>
          <w:sz w:val="22"/>
          <w:lang w:val="es-ES"/>
        </w:rPr>
        <w:t>Las empresas que hayan participado en la elaboración de las especificaciones técnicas o</w:t>
      </w:r>
      <w:r w:rsidRPr="006C5393">
        <w:rPr>
          <w:rFonts w:ascii="Arial" w:eastAsia="Arial" w:hAnsi="Arial"/>
          <w:b/>
          <w:sz w:val="22"/>
          <w:lang w:val="es-ES"/>
        </w:rPr>
        <w:t xml:space="preserve"> </w:t>
      </w:r>
      <w:r w:rsidRPr="006C5393">
        <w:rPr>
          <w:rFonts w:ascii="Arial" w:eastAsia="Arial" w:hAnsi="Arial"/>
          <w:sz w:val="22"/>
          <w:lang w:val="es-ES"/>
        </w:rPr>
        <w:t>de los documentos preparatorios del contrato o hayan asesorado en el órgano de contratación durante la preparación del procedimiento de contratación, pueden participar en la licitación siempre que se garantice que su participación no falsea la competencia.</w:t>
      </w:r>
    </w:p>
    <w:p w:rsidR="00E208EF" w:rsidRPr="006C5393" w:rsidRDefault="00E208EF" w:rsidP="00FC1E81">
      <w:pPr>
        <w:ind w:right="-165"/>
        <w:jc w:val="both"/>
        <w:rPr>
          <w:rFonts w:ascii="Times New Roman" w:eastAsia="Times New Roman" w:hAnsi="Times New Roman"/>
          <w:lang w:val="es-ES"/>
        </w:rPr>
      </w:pPr>
    </w:p>
    <w:p w:rsidR="00E208EF" w:rsidRPr="006C5393" w:rsidRDefault="00E208EF" w:rsidP="00FC1E81">
      <w:pPr>
        <w:ind w:right="-165"/>
        <w:jc w:val="both"/>
        <w:rPr>
          <w:rFonts w:ascii="Times New Roman" w:eastAsia="Times New Roman" w:hAnsi="Times New Roman"/>
          <w:lang w:val="es-ES"/>
        </w:rPr>
      </w:pPr>
      <w:bookmarkStart w:id="29" w:name="page21"/>
      <w:bookmarkEnd w:id="29"/>
    </w:p>
    <w:p w:rsidR="00E208EF" w:rsidRPr="006C5393" w:rsidRDefault="000D3E79" w:rsidP="00FC1E81">
      <w:pPr>
        <w:ind w:right="-165"/>
        <w:jc w:val="both"/>
        <w:rPr>
          <w:rFonts w:ascii="Arial" w:eastAsia="Arial" w:hAnsi="Arial"/>
          <w:b/>
          <w:sz w:val="22"/>
          <w:lang w:val="es-ES"/>
        </w:rPr>
      </w:pPr>
      <w:r w:rsidRPr="006C5393">
        <w:rPr>
          <w:rFonts w:ascii="Arial" w:eastAsia="Arial" w:hAnsi="Arial"/>
          <w:b/>
          <w:sz w:val="22"/>
          <w:lang w:val="es-ES"/>
        </w:rPr>
        <w:t>DECENA. SOLVENCIA DE LAS EMPRESAS LICITADORAS</w:t>
      </w:r>
    </w:p>
    <w:p w:rsidR="00E208EF" w:rsidRPr="006C5393" w:rsidRDefault="00E208EF" w:rsidP="00FC1E81">
      <w:pPr>
        <w:ind w:right="-165"/>
        <w:jc w:val="both"/>
        <w:rPr>
          <w:rFonts w:ascii="Times New Roman" w:eastAsia="Times New Roman" w:hAnsi="Times New Roman"/>
          <w:lang w:val="es-ES"/>
        </w:rPr>
      </w:pPr>
    </w:p>
    <w:p w:rsidR="00E208EF" w:rsidRPr="006C5393" w:rsidRDefault="00E208EF" w:rsidP="00FC1E81">
      <w:pPr>
        <w:ind w:right="-165"/>
        <w:jc w:val="both"/>
        <w:rPr>
          <w:rFonts w:ascii="Arial" w:eastAsia="Arial" w:hAnsi="Arial"/>
          <w:sz w:val="22"/>
          <w:lang w:val="es-ES"/>
        </w:rPr>
      </w:pPr>
      <w:r w:rsidRPr="006C5393">
        <w:rPr>
          <w:rFonts w:ascii="Arial" w:eastAsia="Arial" w:hAnsi="Arial"/>
          <w:b/>
          <w:sz w:val="22"/>
          <w:lang w:val="es-ES"/>
        </w:rPr>
        <w:t xml:space="preserve">10.1 </w:t>
      </w:r>
      <w:r w:rsidRPr="006C5393">
        <w:rPr>
          <w:rFonts w:ascii="Arial" w:eastAsia="Arial" w:hAnsi="Arial"/>
          <w:sz w:val="22"/>
          <w:lang w:val="es-ES"/>
        </w:rPr>
        <w:t>Las empresas tienen que acreditar que cumplen los requisitos mínimos de solvencia</w:t>
      </w:r>
      <w:r w:rsidRPr="006C5393">
        <w:rPr>
          <w:rFonts w:ascii="Arial" w:eastAsia="Arial" w:hAnsi="Arial"/>
          <w:b/>
          <w:sz w:val="22"/>
          <w:lang w:val="es-ES"/>
        </w:rPr>
        <w:t xml:space="preserve"> </w:t>
      </w:r>
      <w:r w:rsidRPr="006C5393">
        <w:rPr>
          <w:rFonts w:ascii="Arial" w:eastAsia="Arial" w:hAnsi="Arial"/>
          <w:sz w:val="22"/>
          <w:lang w:val="es-ES"/>
        </w:rPr>
        <w:t xml:space="preserve">que se detallan en </w:t>
      </w:r>
      <w:r w:rsidR="00E52406" w:rsidRPr="006C5393">
        <w:rPr>
          <w:rFonts w:ascii="Arial" w:eastAsia="Arial" w:hAnsi="Arial"/>
          <w:b/>
          <w:sz w:val="22"/>
          <w:lang w:val="es-ES"/>
        </w:rPr>
        <w:t>el apartado G</w:t>
      </w:r>
      <w:r w:rsidRPr="006C5393">
        <w:rPr>
          <w:rFonts w:ascii="Arial" w:eastAsia="Arial" w:hAnsi="Arial"/>
          <w:b/>
          <w:sz w:val="22"/>
          <w:lang w:val="es-ES"/>
        </w:rPr>
        <w:t>1</w:t>
      </w:r>
      <w:r w:rsidR="00E52406" w:rsidRPr="006C5393">
        <w:rPr>
          <w:rFonts w:ascii="Arial" w:eastAsia="Arial" w:hAnsi="Arial"/>
          <w:b/>
          <w:sz w:val="22"/>
          <w:lang w:val="es-ES"/>
        </w:rPr>
        <w:t>.</w:t>
      </w:r>
      <w:r w:rsidRPr="006C5393">
        <w:rPr>
          <w:rFonts w:ascii="Arial" w:eastAsia="Arial" w:hAnsi="Arial"/>
          <w:b/>
          <w:sz w:val="22"/>
          <w:lang w:val="es-ES"/>
        </w:rPr>
        <w:t xml:space="preserve"> del cuadro de características</w:t>
      </w:r>
      <w:r w:rsidRPr="006C5393">
        <w:rPr>
          <w:rFonts w:ascii="Arial" w:eastAsia="Arial" w:hAnsi="Arial"/>
          <w:sz w:val="22"/>
          <w:lang w:val="es-ES"/>
        </w:rPr>
        <w:t>, bien a través de los medios de acreditación que se relacionan en este mismo apartado</w:t>
      </w:r>
      <w:r w:rsidR="00CC3863" w:rsidRPr="006C5393">
        <w:rPr>
          <w:rFonts w:ascii="Arial" w:eastAsia="Arial" w:hAnsi="Arial"/>
          <w:sz w:val="22"/>
          <w:lang w:val="es-ES"/>
        </w:rPr>
        <w:t>.</w:t>
      </w:r>
    </w:p>
    <w:p w:rsidR="00E208EF" w:rsidRPr="006C5393" w:rsidRDefault="00E208EF" w:rsidP="00FC1E81">
      <w:pPr>
        <w:ind w:right="-165"/>
        <w:jc w:val="both"/>
        <w:rPr>
          <w:rFonts w:ascii="Times New Roman" w:eastAsia="Times New Roman" w:hAnsi="Times New Roman"/>
          <w:lang w:val="es-ES"/>
        </w:rPr>
      </w:pPr>
    </w:p>
    <w:p w:rsidR="00E208EF" w:rsidRPr="006C5393" w:rsidRDefault="00E208EF" w:rsidP="00FC1E81">
      <w:pPr>
        <w:ind w:right="-165"/>
        <w:jc w:val="both"/>
        <w:rPr>
          <w:rFonts w:ascii="Arial" w:eastAsia="Arial" w:hAnsi="Arial"/>
          <w:sz w:val="22"/>
          <w:lang w:val="es-ES"/>
        </w:rPr>
      </w:pPr>
      <w:r w:rsidRPr="006C5393">
        <w:rPr>
          <w:rFonts w:ascii="Arial" w:eastAsia="Arial" w:hAnsi="Arial"/>
          <w:sz w:val="22"/>
          <w:lang w:val="es-ES"/>
        </w:rPr>
        <w:t>En</w:t>
      </w:r>
      <w:r w:rsidRPr="006C5393">
        <w:rPr>
          <w:rFonts w:ascii="Arial" w:eastAsia="Arial" w:hAnsi="Arial"/>
          <w:vanish/>
          <w:sz w:val="22"/>
          <w:lang w:val="es-ES"/>
        </w:rPr>
        <w:t>&lt;A[En|A]&gt;</w:t>
      </w:r>
      <w:r w:rsidRPr="006C5393">
        <w:rPr>
          <w:rFonts w:ascii="Arial" w:eastAsia="Arial" w:hAnsi="Arial"/>
          <w:sz w:val="22"/>
          <w:lang w:val="es-ES"/>
        </w:rPr>
        <w:t xml:space="preserve"> las empresas que, por una razón válida, no estén en condiciones de presentar las referencias solicitadas en el a</w:t>
      </w:r>
      <w:r w:rsidR="00CC3863" w:rsidRPr="006C5393">
        <w:rPr>
          <w:rFonts w:ascii="Arial" w:eastAsia="Arial" w:hAnsi="Arial"/>
          <w:b/>
          <w:sz w:val="22"/>
          <w:lang w:val="es-ES"/>
        </w:rPr>
        <w:t>partado G</w:t>
      </w:r>
      <w:r w:rsidRPr="006C5393">
        <w:rPr>
          <w:rFonts w:ascii="Arial" w:eastAsia="Arial" w:hAnsi="Arial"/>
          <w:b/>
          <w:sz w:val="22"/>
          <w:lang w:val="es-ES"/>
        </w:rPr>
        <w:t>1</w:t>
      </w:r>
      <w:r w:rsidR="00CC3863" w:rsidRPr="006C5393">
        <w:rPr>
          <w:rFonts w:ascii="Arial" w:eastAsia="Arial" w:hAnsi="Arial"/>
          <w:b/>
          <w:sz w:val="22"/>
          <w:lang w:val="es-ES"/>
        </w:rPr>
        <w:t>.</w:t>
      </w:r>
      <w:r w:rsidRPr="006C5393">
        <w:rPr>
          <w:rFonts w:ascii="Arial" w:eastAsia="Arial" w:hAnsi="Arial"/>
          <w:b/>
          <w:sz w:val="22"/>
          <w:lang w:val="es-ES"/>
        </w:rPr>
        <w:t xml:space="preserve"> del cuadro de características</w:t>
      </w:r>
      <w:r w:rsidRPr="006C5393">
        <w:rPr>
          <w:rFonts w:ascii="Arial" w:eastAsia="Arial" w:hAnsi="Arial"/>
          <w:sz w:val="22"/>
          <w:lang w:val="es-ES"/>
        </w:rPr>
        <w:t xml:space="preserve"> para acreditar su solvencia económica y financiera, se las autorizará a acreditarla por medio de cualquier otro documento que el órgano de contratación considere apropiado.</w:t>
      </w:r>
    </w:p>
    <w:p w:rsidR="00E208EF" w:rsidRPr="006C5393" w:rsidRDefault="00E208EF" w:rsidP="00FC1E81">
      <w:pPr>
        <w:ind w:right="-165"/>
        <w:jc w:val="both"/>
        <w:rPr>
          <w:rFonts w:ascii="Times New Roman" w:eastAsia="Times New Roman" w:hAnsi="Times New Roman"/>
          <w:lang w:val="es-ES"/>
        </w:rPr>
      </w:pPr>
    </w:p>
    <w:p w:rsidR="00E208EF" w:rsidRPr="006C5393" w:rsidRDefault="00E208EF" w:rsidP="00FC1E81">
      <w:pPr>
        <w:ind w:right="-165"/>
        <w:jc w:val="both"/>
        <w:rPr>
          <w:rFonts w:ascii="Arial" w:eastAsia="Arial" w:hAnsi="Arial"/>
          <w:sz w:val="22"/>
          <w:lang w:val="es-ES"/>
        </w:rPr>
      </w:pPr>
      <w:r w:rsidRPr="006C5393">
        <w:rPr>
          <w:rFonts w:ascii="Arial" w:eastAsia="Arial" w:hAnsi="Arial"/>
          <w:b/>
          <w:sz w:val="22"/>
          <w:lang w:val="es-ES"/>
        </w:rPr>
        <w:t xml:space="preserve">10.2 </w:t>
      </w:r>
      <w:r w:rsidRPr="006C5393">
        <w:rPr>
          <w:rFonts w:ascii="Arial" w:eastAsia="Arial" w:hAnsi="Arial"/>
          <w:sz w:val="22"/>
          <w:lang w:val="es-ES"/>
        </w:rPr>
        <w:t>Las empresas licitadoras se tienen que comprometer a dedicar o adscribir a la ejecución</w:t>
      </w:r>
      <w:r w:rsidRPr="006C5393">
        <w:rPr>
          <w:rFonts w:ascii="Arial" w:eastAsia="Arial" w:hAnsi="Arial"/>
          <w:b/>
          <w:sz w:val="22"/>
          <w:lang w:val="es-ES"/>
        </w:rPr>
        <w:t xml:space="preserve"> </w:t>
      </w:r>
      <w:r w:rsidRPr="006C5393">
        <w:rPr>
          <w:rFonts w:ascii="Arial" w:eastAsia="Arial" w:hAnsi="Arial"/>
          <w:sz w:val="22"/>
          <w:lang w:val="es-ES"/>
        </w:rPr>
        <w:t>del contrato los medios personales o materiales suficientes que se indican en el a</w:t>
      </w:r>
      <w:r w:rsidRPr="006C5393">
        <w:rPr>
          <w:rFonts w:ascii="Arial" w:eastAsia="Arial" w:hAnsi="Arial"/>
          <w:b/>
          <w:sz w:val="22"/>
          <w:lang w:val="es-ES"/>
        </w:rPr>
        <w:t>partado</w:t>
      </w:r>
      <w:r w:rsidRPr="006C5393">
        <w:rPr>
          <w:rFonts w:ascii="Arial" w:eastAsia="Arial" w:hAnsi="Arial"/>
          <w:sz w:val="22"/>
          <w:lang w:val="es-ES"/>
        </w:rPr>
        <w:t xml:space="preserve"> </w:t>
      </w:r>
      <w:r w:rsidR="00CC3863" w:rsidRPr="006C5393">
        <w:rPr>
          <w:rFonts w:ascii="Arial" w:eastAsia="Arial" w:hAnsi="Arial"/>
          <w:b/>
          <w:sz w:val="22"/>
          <w:lang w:val="es-ES"/>
        </w:rPr>
        <w:t>G</w:t>
      </w:r>
      <w:r w:rsidRPr="006C5393">
        <w:rPr>
          <w:rFonts w:ascii="Arial" w:eastAsia="Arial" w:hAnsi="Arial"/>
          <w:b/>
          <w:sz w:val="22"/>
          <w:lang w:val="es-ES"/>
        </w:rPr>
        <w:t>3</w:t>
      </w:r>
      <w:r w:rsidR="00CC3863" w:rsidRPr="006C5393">
        <w:rPr>
          <w:rFonts w:ascii="Arial" w:eastAsia="Arial" w:hAnsi="Arial"/>
          <w:b/>
          <w:sz w:val="22"/>
          <w:lang w:val="es-ES"/>
        </w:rPr>
        <w:t>.</w:t>
      </w:r>
      <w:r w:rsidRPr="006C5393">
        <w:rPr>
          <w:rFonts w:ascii="Arial" w:eastAsia="Arial" w:hAnsi="Arial"/>
          <w:b/>
          <w:sz w:val="22"/>
          <w:lang w:val="es-ES"/>
        </w:rPr>
        <w:t xml:space="preserve"> del cuadro de características</w:t>
      </w:r>
      <w:r w:rsidRPr="006C5393">
        <w:rPr>
          <w:rFonts w:ascii="Arial" w:eastAsia="Arial" w:hAnsi="Arial"/>
          <w:sz w:val="22"/>
          <w:lang w:val="es-ES"/>
        </w:rPr>
        <w:t>.</w:t>
      </w:r>
    </w:p>
    <w:p w:rsidR="009709AF" w:rsidRPr="006C5393" w:rsidRDefault="009709AF" w:rsidP="00FC1E81">
      <w:pPr>
        <w:ind w:right="-165"/>
        <w:jc w:val="both"/>
        <w:rPr>
          <w:rFonts w:ascii="Arial" w:eastAsia="Arial" w:hAnsi="Arial"/>
          <w:sz w:val="22"/>
          <w:lang w:val="es-ES"/>
        </w:rPr>
      </w:pPr>
    </w:p>
    <w:p w:rsidR="00E208EF" w:rsidRPr="006C5393" w:rsidRDefault="00F71DEB" w:rsidP="00FC1E81">
      <w:pPr>
        <w:ind w:right="-165"/>
        <w:jc w:val="both"/>
        <w:rPr>
          <w:rFonts w:ascii="Arial" w:eastAsia="Arial" w:hAnsi="Arial"/>
          <w:sz w:val="22"/>
          <w:lang w:val="es-ES"/>
        </w:rPr>
      </w:pPr>
      <w:r w:rsidRPr="006C5393">
        <w:rPr>
          <w:rFonts w:ascii="Arial" w:eastAsia="Arial" w:hAnsi="Arial"/>
          <w:sz w:val="22"/>
          <w:lang w:val="es-ES"/>
        </w:rPr>
        <w:t>Este compromiso tiene el carácter de obligación esencial a los efectos previstos en el artículo 211 de la LCSP y, en caso de incumplimiento, pueden suponer la resolución del contrato.</w:t>
      </w:r>
    </w:p>
    <w:p w:rsidR="00E208EF" w:rsidRPr="006C5393" w:rsidRDefault="00E208EF" w:rsidP="00FC1E81">
      <w:pPr>
        <w:ind w:right="-165"/>
        <w:jc w:val="both"/>
        <w:rPr>
          <w:rFonts w:ascii="Times New Roman" w:eastAsia="Times New Roman" w:hAnsi="Times New Roman"/>
          <w:lang w:val="es-ES"/>
        </w:rPr>
      </w:pPr>
    </w:p>
    <w:p w:rsidR="00E208EF" w:rsidRPr="006C5393" w:rsidRDefault="00E208EF" w:rsidP="00FC1E81">
      <w:pPr>
        <w:ind w:right="-165"/>
        <w:jc w:val="both"/>
        <w:rPr>
          <w:rFonts w:ascii="Arial" w:eastAsia="Arial" w:hAnsi="Arial"/>
          <w:sz w:val="22"/>
          <w:lang w:val="es-ES"/>
        </w:rPr>
      </w:pPr>
      <w:bookmarkStart w:id="30" w:name="page23"/>
      <w:bookmarkEnd w:id="30"/>
      <w:r w:rsidRPr="006C5393">
        <w:rPr>
          <w:rFonts w:ascii="Arial" w:eastAsia="Arial" w:hAnsi="Arial"/>
          <w:b/>
          <w:sz w:val="22"/>
          <w:lang w:val="es-ES"/>
        </w:rPr>
        <w:t xml:space="preserve">10.3 </w:t>
      </w:r>
      <w:r w:rsidRPr="006C5393">
        <w:rPr>
          <w:rFonts w:ascii="Arial" w:eastAsia="Arial" w:hAnsi="Arial"/>
          <w:sz w:val="22"/>
          <w:lang w:val="es-ES"/>
        </w:rPr>
        <w:t>Las empresas licitadoras pueden recurrir</w:t>
      </w:r>
      <w:r w:rsidRPr="006C5393">
        <w:rPr>
          <w:rFonts w:ascii="Arial" w:eastAsia="Arial" w:hAnsi="Arial"/>
          <w:vanish/>
          <w:sz w:val="22"/>
          <w:lang w:val="es-ES"/>
        </w:rPr>
        <w:t>&lt;A[recurrir|recorrer]&gt;</w:t>
      </w:r>
      <w:r w:rsidRPr="006C5393">
        <w:rPr>
          <w:rFonts w:ascii="Arial" w:eastAsia="Arial" w:hAnsi="Arial"/>
          <w:sz w:val="22"/>
          <w:lang w:val="es-ES"/>
        </w:rPr>
        <w:t xml:space="preserve"> para la ejecución del contrato a las</w:t>
      </w:r>
      <w:r w:rsidRPr="006C5393">
        <w:rPr>
          <w:rFonts w:ascii="Arial" w:eastAsia="Arial" w:hAnsi="Arial"/>
          <w:b/>
          <w:sz w:val="22"/>
          <w:lang w:val="es-ES"/>
        </w:rPr>
        <w:t xml:space="preserve"> </w:t>
      </w:r>
      <w:r w:rsidRPr="006C5393">
        <w:rPr>
          <w:rFonts w:ascii="Arial" w:eastAsia="Arial" w:hAnsi="Arial"/>
          <w:sz w:val="22"/>
          <w:lang w:val="es-ES"/>
        </w:rPr>
        <w:t>capacidades de otras entidades, con independencia de la naturaleza jurídica de los vínculos que tengan con ellas, con el fin de acreditar su solvencia económica y financiera y técnica y profesional, siempre que estas entidades no estén incursas en prohibición de contratar y que las empresas licitadoras demuestren que durante toda la duración de la ejecución del contrato dispondrán efectivamente de los recursos necesarios mediante la presentación a tal efecto del compromiso por escrito de las entidades mencionadas.</w:t>
      </w:r>
    </w:p>
    <w:p w:rsidR="00E208EF" w:rsidRPr="006C5393" w:rsidRDefault="00E208EF" w:rsidP="00FC1E81">
      <w:pPr>
        <w:ind w:right="-165"/>
        <w:jc w:val="both"/>
        <w:rPr>
          <w:rFonts w:ascii="Times New Roman" w:eastAsia="Times New Roman" w:hAnsi="Times New Roman"/>
          <w:lang w:val="es-ES"/>
        </w:rPr>
      </w:pPr>
    </w:p>
    <w:p w:rsidR="00E208EF" w:rsidRPr="006C5393" w:rsidRDefault="00E208EF" w:rsidP="00FC1E81">
      <w:pPr>
        <w:ind w:right="-165"/>
        <w:jc w:val="both"/>
        <w:rPr>
          <w:rFonts w:ascii="Arial" w:eastAsia="Arial" w:hAnsi="Arial"/>
          <w:sz w:val="22"/>
          <w:lang w:val="es-ES"/>
        </w:rPr>
      </w:pPr>
      <w:r w:rsidRPr="006C5393">
        <w:rPr>
          <w:rFonts w:ascii="Arial" w:eastAsia="Arial" w:hAnsi="Arial"/>
          <w:sz w:val="22"/>
          <w:lang w:val="es-ES"/>
        </w:rPr>
        <w:t>No obstante, con respecto a los criterios relativos a los títulos de estudios y profesionales y a la experiencia profesional, las empresas sólo pueden recurrir a las capacidades de otras entidades si estas prestan los servicios para los cuales son necesarias las capacidades mencionadas.</w:t>
      </w:r>
    </w:p>
    <w:p w:rsidR="00E208EF" w:rsidRPr="006C5393" w:rsidRDefault="00E208EF" w:rsidP="00FC1E81">
      <w:pPr>
        <w:ind w:right="-165"/>
        <w:jc w:val="both"/>
        <w:rPr>
          <w:rFonts w:ascii="Times New Roman" w:eastAsia="Times New Roman" w:hAnsi="Times New Roman"/>
          <w:lang w:val="es-ES"/>
        </w:rPr>
      </w:pPr>
    </w:p>
    <w:p w:rsidR="00E208EF" w:rsidRPr="006C5393" w:rsidRDefault="00E208EF" w:rsidP="00FC1E81">
      <w:pPr>
        <w:ind w:right="-165"/>
        <w:jc w:val="both"/>
        <w:rPr>
          <w:rFonts w:ascii="Arial" w:eastAsia="Arial" w:hAnsi="Arial"/>
          <w:sz w:val="22"/>
          <w:lang w:val="es-ES"/>
        </w:rPr>
      </w:pPr>
      <w:r w:rsidRPr="006C5393">
        <w:rPr>
          <w:rFonts w:ascii="Arial" w:eastAsia="Arial" w:hAnsi="Arial"/>
          <w:sz w:val="22"/>
          <w:lang w:val="es-ES"/>
        </w:rPr>
        <w:t>En las mismas condiciones, las UTE pueden recurrir a las capacidades de los participantes en la unión o de otras entidades.</w:t>
      </w:r>
    </w:p>
    <w:p w:rsidR="00E208EF" w:rsidRPr="006C5393" w:rsidRDefault="00E208EF" w:rsidP="00FC1E81">
      <w:pPr>
        <w:ind w:right="-165"/>
        <w:jc w:val="both"/>
        <w:rPr>
          <w:rFonts w:ascii="Times New Roman" w:eastAsia="Times New Roman" w:hAnsi="Times New Roman"/>
          <w:lang w:val="es-ES"/>
        </w:rPr>
      </w:pPr>
    </w:p>
    <w:p w:rsidR="00E208EF" w:rsidRPr="006C5393" w:rsidRDefault="00E208EF" w:rsidP="00FC1E81">
      <w:pPr>
        <w:ind w:right="-165"/>
        <w:jc w:val="both"/>
        <w:rPr>
          <w:rFonts w:ascii="Arial" w:eastAsia="Arial" w:hAnsi="Arial"/>
          <w:sz w:val="22"/>
          <w:lang w:val="es-ES"/>
        </w:rPr>
      </w:pPr>
      <w:r w:rsidRPr="006C5393">
        <w:rPr>
          <w:rFonts w:ascii="Arial" w:eastAsia="Arial" w:hAnsi="Arial"/>
          <w:b/>
          <w:sz w:val="22"/>
          <w:lang w:val="es-ES"/>
        </w:rPr>
        <w:t xml:space="preserve">10.4 </w:t>
      </w:r>
      <w:r w:rsidRPr="006C5393">
        <w:rPr>
          <w:rFonts w:ascii="Arial" w:eastAsia="Arial" w:hAnsi="Arial"/>
          <w:sz w:val="22"/>
          <w:lang w:val="es-ES"/>
        </w:rPr>
        <w:t>Los certificados comunitarios de empresarios autorizados para contratar en los que hace</w:t>
      </w:r>
      <w:r w:rsidRPr="006C5393">
        <w:rPr>
          <w:rFonts w:ascii="Arial" w:eastAsia="Arial" w:hAnsi="Arial"/>
          <w:b/>
          <w:sz w:val="22"/>
          <w:lang w:val="es-ES"/>
        </w:rPr>
        <w:t xml:space="preserve"> </w:t>
      </w:r>
      <w:r w:rsidRPr="006C5393">
        <w:rPr>
          <w:rFonts w:ascii="Arial" w:eastAsia="Arial" w:hAnsi="Arial"/>
          <w:sz w:val="22"/>
          <w:lang w:val="es-ES"/>
        </w:rPr>
        <w:t>referencia el artículo 97 de la LCSP constituyen una presunción de aptitud en relación con los requisitos de selección cualitativa que figuren en estos.</w:t>
      </w:r>
    </w:p>
    <w:p w:rsidR="00E208EF" w:rsidRPr="006C5393" w:rsidRDefault="00E208EF" w:rsidP="00FC1E81">
      <w:pPr>
        <w:ind w:right="-165"/>
        <w:jc w:val="both"/>
        <w:rPr>
          <w:rFonts w:ascii="Times New Roman" w:eastAsia="Times New Roman" w:hAnsi="Times New Roman"/>
          <w:lang w:val="es-ES"/>
        </w:rPr>
      </w:pPr>
    </w:p>
    <w:p w:rsidR="00E208EF" w:rsidRPr="006C5393" w:rsidRDefault="00E208EF" w:rsidP="00FC1E81">
      <w:pPr>
        <w:ind w:right="-165"/>
        <w:jc w:val="both"/>
        <w:rPr>
          <w:rFonts w:ascii="Arial" w:eastAsia="Arial" w:hAnsi="Arial"/>
          <w:sz w:val="22"/>
          <w:lang w:val="es-ES"/>
        </w:rPr>
      </w:pPr>
      <w:r w:rsidRPr="006C5393">
        <w:rPr>
          <w:rFonts w:ascii="Arial" w:eastAsia="Arial" w:hAnsi="Arial"/>
          <w:b/>
          <w:sz w:val="22"/>
          <w:lang w:val="es-ES"/>
        </w:rPr>
        <w:t xml:space="preserve">10.5 </w:t>
      </w:r>
      <w:r w:rsidRPr="006C5393">
        <w:rPr>
          <w:rFonts w:ascii="Arial" w:eastAsia="Arial" w:hAnsi="Arial"/>
          <w:sz w:val="22"/>
          <w:lang w:val="es-ES"/>
        </w:rPr>
        <w:t>En las UTE, todas las empresas que forman parte tienen que acreditar su</w:t>
      </w:r>
      <w:r w:rsidRPr="006C5393">
        <w:rPr>
          <w:rFonts w:ascii="Arial" w:eastAsia="Arial" w:hAnsi="Arial"/>
          <w:b/>
          <w:sz w:val="22"/>
          <w:lang w:val="es-ES"/>
        </w:rPr>
        <w:t xml:space="preserve"> </w:t>
      </w:r>
      <w:r w:rsidRPr="006C5393">
        <w:rPr>
          <w:rFonts w:ascii="Arial" w:eastAsia="Arial" w:hAnsi="Arial"/>
          <w:sz w:val="22"/>
          <w:lang w:val="es-ES"/>
        </w:rPr>
        <w:t>solvencia, en los términos indicados en el a</w:t>
      </w:r>
      <w:r w:rsidRPr="006C5393">
        <w:rPr>
          <w:rFonts w:ascii="Arial" w:eastAsia="Arial" w:hAnsi="Arial"/>
          <w:b/>
          <w:sz w:val="22"/>
          <w:lang w:val="es-ES"/>
        </w:rPr>
        <w:t>partado G.1 del cuadro de características.</w:t>
      </w:r>
      <w:r w:rsidRPr="006C5393">
        <w:rPr>
          <w:rFonts w:ascii="Arial" w:eastAsia="Arial" w:hAnsi="Arial"/>
          <w:sz w:val="22"/>
          <w:lang w:val="es-ES"/>
        </w:rPr>
        <w:t xml:space="preserve"> Con el fin de determinar la solvencia de la unión temporal, se acumula la acreditada por cada una de sus integrantes.</w:t>
      </w:r>
    </w:p>
    <w:p w:rsidR="00E208EF" w:rsidRPr="006C5393" w:rsidRDefault="00E208EF" w:rsidP="00FC1E81">
      <w:pPr>
        <w:ind w:right="-165"/>
        <w:jc w:val="both"/>
        <w:rPr>
          <w:rFonts w:ascii="Times New Roman" w:eastAsia="Times New Roman" w:hAnsi="Times New Roman"/>
          <w:lang w:val="es-ES"/>
        </w:rPr>
      </w:pPr>
    </w:p>
    <w:p w:rsidR="00E208EF" w:rsidRPr="006C5393" w:rsidRDefault="00E208EF" w:rsidP="00FC1E81">
      <w:pPr>
        <w:ind w:right="-165"/>
        <w:jc w:val="both"/>
        <w:rPr>
          <w:rFonts w:ascii="Times New Roman" w:eastAsia="Times New Roman" w:hAnsi="Times New Roman"/>
          <w:lang w:val="es-ES"/>
        </w:rPr>
      </w:pPr>
    </w:p>
    <w:p w:rsidR="00E208EF" w:rsidRPr="006C5393" w:rsidRDefault="00E208EF" w:rsidP="00FC1E81">
      <w:pPr>
        <w:numPr>
          <w:ilvl w:val="0"/>
          <w:numId w:val="6"/>
        </w:numPr>
        <w:tabs>
          <w:tab w:val="left" w:pos="426"/>
        </w:tabs>
        <w:ind w:right="-165"/>
        <w:jc w:val="both"/>
        <w:rPr>
          <w:rFonts w:ascii="Arial" w:eastAsia="Arial" w:hAnsi="Arial"/>
          <w:b/>
          <w:sz w:val="22"/>
          <w:lang w:val="es-ES"/>
        </w:rPr>
      </w:pPr>
      <w:r w:rsidRPr="006C5393">
        <w:rPr>
          <w:rFonts w:ascii="Arial" w:eastAsia="Arial" w:hAnsi="Arial"/>
          <w:b/>
          <w:sz w:val="22"/>
          <w:lang w:val="es-ES"/>
        </w:rPr>
        <w:t>DISPOSICIONES RELATIVAS A LA LICITACIÓN, LA ADJUDICACIÓN Y LA FORMALIZACIÓN DEL CONTRATO</w:t>
      </w:r>
    </w:p>
    <w:p w:rsidR="00E208EF" w:rsidRPr="006C5393" w:rsidRDefault="00E208EF" w:rsidP="00FC1E81">
      <w:pPr>
        <w:ind w:right="-165"/>
        <w:jc w:val="both"/>
        <w:rPr>
          <w:rFonts w:ascii="Times New Roman" w:eastAsia="Times New Roman" w:hAnsi="Times New Roman"/>
          <w:lang w:val="es-ES"/>
        </w:rPr>
      </w:pPr>
    </w:p>
    <w:p w:rsidR="00E208EF" w:rsidRPr="006C5393" w:rsidRDefault="00E208EF" w:rsidP="00FC1E81">
      <w:pPr>
        <w:ind w:right="-165"/>
        <w:jc w:val="both"/>
        <w:rPr>
          <w:rFonts w:ascii="Times New Roman" w:eastAsia="Times New Roman" w:hAnsi="Times New Roman"/>
          <w:lang w:val="es-ES"/>
        </w:rPr>
      </w:pPr>
    </w:p>
    <w:p w:rsidR="00E208EF" w:rsidRPr="006C5393" w:rsidRDefault="000D3E79" w:rsidP="00FC1E81">
      <w:pPr>
        <w:tabs>
          <w:tab w:val="left" w:pos="5900"/>
        </w:tabs>
        <w:ind w:right="-165"/>
        <w:jc w:val="both"/>
        <w:rPr>
          <w:rFonts w:ascii="Arial" w:eastAsia="Arial" w:hAnsi="Arial"/>
          <w:b/>
          <w:sz w:val="22"/>
          <w:lang w:val="es-ES"/>
        </w:rPr>
      </w:pPr>
      <w:r w:rsidRPr="006C5393">
        <w:rPr>
          <w:rFonts w:ascii="Arial" w:eastAsia="Arial" w:hAnsi="Arial"/>
          <w:b/>
          <w:sz w:val="22"/>
          <w:lang w:val="es-ES"/>
        </w:rPr>
        <w:t>UNDÉCIMA. PRESENTACIÓN DE DOCUMENTACIÓN Y DE PROPOSICIONES</w:t>
      </w:r>
    </w:p>
    <w:p w:rsidR="00E208EF" w:rsidRPr="006C5393" w:rsidRDefault="00E208EF" w:rsidP="00FC1E81">
      <w:pPr>
        <w:ind w:right="-165"/>
        <w:jc w:val="both"/>
        <w:rPr>
          <w:rFonts w:ascii="Times New Roman" w:eastAsia="Times New Roman" w:hAnsi="Times New Roman"/>
          <w:lang w:val="es-ES"/>
        </w:rPr>
      </w:pPr>
    </w:p>
    <w:p w:rsidR="006B3875" w:rsidRPr="006C5393" w:rsidRDefault="001829BF" w:rsidP="00FC1E81">
      <w:pPr>
        <w:ind w:right="-165"/>
        <w:jc w:val="both"/>
        <w:rPr>
          <w:rFonts w:ascii="Arial" w:eastAsia="Arial" w:hAnsi="Arial"/>
          <w:sz w:val="22"/>
          <w:lang w:val="es-ES"/>
        </w:rPr>
      </w:pPr>
      <w:r w:rsidRPr="006C5393">
        <w:rPr>
          <w:rFonts w:ascii="Arial" w:eastAsia="Arial" w:hAnsi="Arial"/>
          <w:b/>
          <w:sz w:val="22"/>
          <w:lang w:val="es-ES"/>
        </w:rPr>
        <w:t>11.1</w:t>
      </w:r>
      <w:r w:rsidR="006B3875" w:rsidRPr="006C5393">
        <w:rPr>
          <w:rFonts w:ascii="Arial" w:eastAsia="Arial" w:hAnsi="Arial"/>
          <w:b/>
          <w:sz w:val="22"/>
          <w:lang w:val="es-ES"/>
        </w:rPr>
        <w:t xml:space="preserve"> </w:t>
      </w:r>
      <w:r w:rsidR="006B3875" w:rsidRPr="006C5393">
        <w:rPr>
          <w:rFonts w:ascii="Arial" w:eastAsia="Arial" w:hAnsi="Arial"/>
          <w:sz w:val="22"/>
          <w:lang w:val="es-ES"/>
        </w:rPr>
        <w:t>El plazo para presentar ofertas en esta licitación finaliza el día que se indique en el anun</w:t>
      </w:r>
      <w:r w:rsidR="007D1C87" w:rsidRPr="006C5393">
        <w:rPr>
          <w:rFonts w:ascii="Arial" w:eastAsia="Arial" w:hAnsi="Arial"/>
          <w:sz w:val="22"/>
          <w:lang w:val="es-ES"/>
        </w:rPr>
        <w:t>c</w:t>
      </w:r>
      <w:r w:rsidR="006B3875" w:rsidRPr="006C5393">
        <w:rPr>
          <w:rFonts w:ascii="Arial" w:eastAsia="Arial" w:hAnsi="Arial"/>
          <w:sz w:val="22"/>
          <w:lang w:val="es-ES"/>
        </w:rPr>
        <w:t>i</w:t>
      </w:r>
      <w:r w:rsidR="007D1C87" w:rsidRPr="006C5393">
        <w:rPr>
          <w:rFonts w:ascii="Arial" w:eastAsia="Arial" w:hAnsi="Arial"/>
          <w:sz w:val="22"/>
          <w:lang w:val="es-ES"/>
        </w:rPr>
        <w:t>o</w:t>
      </w:r>
      <w:r w:rsidR="006B3875" w:rsidRPr="006C5393">
        <w:rPr>
          <w:rFonts w:ascii="Arial" w:eastAsia="Arial" w:hAnsi="Arial"/>
          <w:sz w:val="22"/>
          <w:lang w:val="es-ES"/>
        </w:rPr>
        <w:t xml:space="preserve"> de licitación a las 14:00:00 horas, de manera que las ofertas recibidas con posterioridad (es decir, a las 14:00:01 en adelante) se considerarán extemporáneas.</w:t>
      </w:r>
    </w:p>
    <w:p w:rsidR="006B3875" w:rsidRPr="006C5393" w:rsidRDefault="006B3875" w:rsidP="00FC1E81">
      <w:pPr>
        <w:ind w:right="-165"/>
        <w:jc w:val="both"/>
        <w:rPr>
          <w:rFonts w:ascii="Arial" w:eastAsia="Arial" w:hAnsi="Arial"/>
          <w:sz w:val="22"/>
          <w:lang w:val="es-ES"/>
        </w:rPr>
      </w:pPr>
    </w:p>
    <w:p w:rsidR="006B3875" w:rsidRPr="006C5393" w:rsidRDefault="006B3875" w:rsidP="00FC1E81">
      <w:pPr>
        <w:ind w:right="-165"/>
        <w:jc w:val="both"/>
        <w:rPr>
          <w:rFonts w:ascii="Arial" w:eastAsia="Arial" w:hAnsi="Arial"/>
          <w:sz w:val="22"/>
          <w:szCs w:val="22"/>
          <w:lang w:val="es-ES"/>
        </w:rPr>
      </w:pPr>
      <w:r w:rsidRPr="006C5393">
        <w:rPr>
          <w:rFonts w:ascii="Arial" w:hAnsi="Arial"/>
          <w:sz w:val="22"/>
          <w:szCs w:val="22"/>
          <w:shd w:val="clear" w:color="auto" w:fill="FFFFFF"/>
          <w:lang w:val="es-ES"/>
        </w:rPr>
        <w:t xml:space="preserve">En procedimientos abiertos de adjudicación de contratos de servicios sujetos a una regulación armonizada, el plazo de presentación de proposiciones no tiene que ser inferior a treinta y cinco días contados desde la fecha de envío del anuncio de licitación en la Oficina de Publicaciones de la Unión Europea. El plazo se podrá reducir a quince días si el órgano de contratación </w:t>
      </w:r>
      <w:r w:rsidR="00635822" w:rsidRPr="006C5393">
        <w:rPr>
          <w:rFonts w:ascii="Arial" w:hAnsi="Arial"/>
          <w:sz w:val="22"/>
          <w:szCs w:val="22"/>
          <w:shd w:val="clear" w:color="auto" w:fill="FFFFFF"/>
          <w:lang w:val="es-ES"/>
        </w:rPr>
        <w:t xml:space="preserve">ha publicado un </w:t>
      </w:r>
      <w:r w:rsidRPr="006C5393">
        <w:rPr>
          <w:rFonts w:ascii="Arial" w:hAnsi="Arial"/>
          <w:sz w:val="22"/>
          <w:szCs w:val="22"/>
          <w:shd w:val="clear" w:color="auto" w:fill="FFFFFF"/>
          <w:lang w:val="es-ES"/>
        </w:rPr>
        <w:t>anuncio voluntario de información previa con una antelación máxima de doce meses y mínima de treinta y cinco días antes de la fecha de envío del anuncio de licitación, siempre que se haya incluido, en caso de que esté disponible, toda la información exigida para est</w:t>
      </w:r>
      <w:r w:rsidR="00635822" w:rsidRPr="006C5393">
        <w:rPr>
          <w:rFonts w:ascii="Arial" w:hAnsi="Arial"/>
          <w:sz w:val="22"/>
          <w:szCs w:val="22"/>
          <w:shd w:val="clear" w:color="auto" w:fill="FFFFFF"/>
          <w:lang w:val="es-ES"/>
        </w:rPr>
        <w:t>e.</w:t>
      </w:r>
    </w:p>
    <w:p w:rsidR="006B3875" w:rsidRPr="006C5393" w:rsidRDefault="006B3875" w:rsidP="00FC1E81">
      <w:pPr>
        <w:ind w:right="-165"/>
        <w:jc w:val="both"/>
        <w:rPr>
          <w:rFonts w:ascii="Arial" w:eastAsia="Arial" w:hAnsi="Arial"/>
          <w:b/>
          <w:sz w:val="22"/>
          <w:lang w:val="es-ES"/>
        </w:rPr>
      </w:pPr>
    </w:p>
    <w:p w:rsidR="00E208EF" w:rsidRPr="006C5393" w:rsidRDefault="00E208EF" w:rsidP="00FC1E81">
      <w:pPr>
        <w:ind w:right="-165"/>
        <w:jc w:val="both"/>
        <w:rPr>
          <w:rFonts w:ascii="Arial" w:eastAsia="Arial" w:hAnsi="Arial"/>
          <w:sz w:val="22"/>
          <w:lang w:val="es-ES"/>
        </w:rPr>
      </w:pPr>
      <w:r w:rsidRPr="006C5393">
        <w:rPr>
          <w:rFonts w:ascii="Arial" w:eastAsia="Arial" w:hAnsi="Arial"/>
          <w:sz w:val="22"/>
          <w:lang w:val="es-ES"/>
        </w:rPr>
        <w:t xml:space="preserve">Las empresas licitadoras tienen que presentar la documentación que conforme </w:t>
      </w:r>
      <w:r w:rsidR="001829BF" w:rsidRPr="006C5393">
        <w:rPr>
          <w:rFonts w:ascii="Arial" w:eastAsia="Arial" w:hAnsi="Arial"/>
          <w:sz w:val="22"/>
          <w:lang w:val="es-ES"/>
        </w:rPr>
        <w:t>sus</w:t>
      </w:r>
      <w:r w:rsidRPr="006C5393">
        <w:rPr>
          <w:rFonts w:ascii="Arial" w:eastAsia="Arial" w:hAnsi="Arial"/>
          <w:b/>
          <w:sz w:val="22"/>
          <w:lang w:val="es-ES"/>
        </w:rPr>
        <w:t xml:space="preserve">  </w:t>
      </w:r>
      <w:r w:rsidR="001829BF" w:rsidRPr="006C5393">
        <w:rPr>
          <w:rFonts w:ascii="Arial" w:eastAsia="Arial" w:hAnsi="Arial"/>
          <w:b/>
          <w:sz w:val="22"/>
          <w:u w:val="single"/>
          <w:lang w:val="es-ES"/>
        </w:rPr>
        <w:t xml:space="preserve">ofertas en </w:t>
      </w:r>
      <w:r w:rsidR="0037474C" w:rsidRPr="006C5393">
        <w:rPr>
          <w:rFonts w:ascii="Arial" w:eastAsia="Arial" w:hAnsi="Arial"/>
          <w:b/>
          <w:sz w:val="22"/>
          <w:u w:val="single"/>
          <w:lang w:val="es-ES"/>
        </w:rPr>
        <w:t>2</w:t>
      </w:r>
      <w:r w:rsidR="001829BF" w:rsidRPr="006C5393">
        <w:rPr>
          <w:rFonts w:ascii="Arial" w:eastAsia="Arial" w:hAnsi="Arial"/>
          <w:b/>
          <w:sz w:val="22"/>
          <w:u w:val="single"/>
          <w:lang w:val="es-ES"/>
        </w:rPr>
        <w:t xml:space="preserve"> </w:t>
      </w:r>
      <w:r w:rsidR="007D1C87" w:rsidRPr="006C5393">
        <w:rPr>
          <w:rFonts w:ascii="Arial" w:eastAsia="Arial" w:hAnsi="Arial"/>
          <w:b/>
          <w:sz w:val="22"/>
          <w:u w:val="single"/>
          <w:lang w:val="es-ES"/>
        </w:rPr>
        <w:t>sobres</w:t>
      </w:r>
      <w:r w:rsidRPr="006C5393">
        <w:rPr>
          <w:rFonts w:ascii="Arial" w:eastAsia="Arial" w:hAnsi="Arial"/>
          <w:sz w:val="22"/>
          <w:lang w:val="es-ES"/>
        </w:rPr>
        <w:t xml:space="preserve">, en el plazo máximo que se señala en el anuncio de licitación, mediante la herramienta de </w:t>
      </w:r>
      <w:r w:rsidR="007D1C87" w:rsidRPr="006C5393">
        <w:rPr>
          <w:rFonts w:ascii="Arial" w:eastAsia="Arial" w:hAnsi="Arial"/>
          <w:sz w:val="22"/>
          <w:lang w:val="es-ES"/>
        </w:rPr>
        <w:t>Sobre</w:t>
      </w:r>
      <w:r w:rsidRPr="006C5393">
        <w:rPr>
          <w:rFonts w:ascii="Arial" w:eastAsia="Arial" w:hAnsi="Arial"/>
          <w:sz w:val="22"/>
          <w:lang w:val="es-ES"/>
        </w:rPr>
        <w:t xml:space="preserve"> Digital, cuando</w:t>
      </w:r>
      <w:r w:rsidRPr="006C5393">
        <w:rPr>
          <w:rFonts w:ascii="Arial" w:eastAsia="Arial" w:hAnsi="Arial"/>
          <w:vanish/>
          <w:sz w:val="22"/>
          <w:lang w:val="es-ES"/>
        </w:rPr>
        <w:t>&lt;A[cuando|cuándo]&gt;</w:t>
      </w:r>
      <w:r w:rsidRPr="006C5393">
        <w:rPr>
          <w:rFonts w:ascii="Arial" w:eastAsia="Arial" w:hAnsi="Arial"/>
          <w:sz w:val="22"/>
          <w:lang w:val="es-ES"/>
        </w:rPr>
        <w:t xml:space="preserve"> así se haga constar en el a</w:t>
      </w:r>
      <w:r w:rsidRPr="006C5393">
        <w:rPr>
          <w:rFonts w:ascii="Arial" w:eastAsia="Arial" w:hAnsi="Arial"/>
          <w:b/>
          <w:sz w:val="22"/>
          <w:lang w:val="es-ES"/>
        </w:rPr>
        <w:t>partado F del</w:t>
      </w:r>
      <w:r w:rsidRPr="006C5393">
        <w:rPr>
          <w:rFonts w:ascii="Arial" w:eastAsia="Arial" w:hAnsi="Arial"/>
          <w:sz w:val="22"/>
          <w:lang w:val="es-ES"/>
        </w:rPr>
        <w:t xml:space="preserve"> </w:t>
      </w:r>
      <w:r w:rsidRPr="006C5393">
        <w:rPr>
          <w:rFonts w:ascii="Arial" w:eastAsia="Arial" w:hAnsi="Arial"/>
          <w:b/>
          <w:sz w:val="22"/>
          <w:lang w:val="es-ES"/>
        </w:rPr>
        <w:t>cuadro de características</w:t>
      </w:r>
      <w:r w:rsidRPr="006C5393">
        <w:rPr>
          <w:rFonts w:ascii="Arial" w:eastAsia="Arial" w:hAnsi="Arial"/>
          <w:sz w:val="22"/>
          <w:lang w:val="es-ES"/>
        </w:rPr>
        <w:t>, accesible a la dirección web siguiente:</w:t>
      </w:r>
    </w:p>
    <w:p w:rsidR="00E208EF" w:rsidRPr="006C5393" w:rsidRDefault="00E208EF" w:rsidP="00FC1E81">
      <w:pPr>
        <w:ind w:right="-165"/>
        <w:jc w:val="both"/>
        <w:rPr>
          <w:rFonts w:ascii="Times New Roman" w:eastAsia="Times New Roman" w:hAnsi="Times New Roman"/>
          <w:lang w:val="es-ES"/>
        </w:rPr>
      </w:pPr>
    </w:p>
    <w:p w:rsidR="00E208EF" w:rsidRPr="006C5393" w:rsidRDefault="00E70019" w:rsidP="00FC1E81">
      <w:pPr>
        <w:ind w:right="-165"/>
        <w:jc w:val="both"/>
        <w:rPr>
          <w:rFonts w:ascii="Arial" w:eastAsia="Arial" w:hAnsi="Arial"/>
          <w:sz w:val="22"/>
          <w:u w:val="single"/>
          <w:lang w:val="es-ES"/>
        </w:rPr>
      </w:pPr>
      <w:hyperlink r:id="rId10" w:history="1">
        <w:r w:rsidR="006715F3" w:rsidRPr="006C5393">
          <w:rPr>
            <w:rStyle w:val="Enlla"/>
            <w:rFonts w:ascii="Arial" w:eastAsia="Arial" w:hAnsi="Arial"/>
            <w:color w:val="auto"/>
            <w:sz w:val="22"/>
            <w:lang w:val="es-ES"/>
          </w:rPr>
          <w:t>https://contractaciopublica.gencat.cat/ecofin_pscp/AppJava/cap.pscp?reqCode=viewDetail&amp;idCap=203589</w:t>
        </w:r>
      </w:hyperlink>
    </w:p>
    <w:p w:rsidR="006715F3" w:rsidRPr="006C5393" w:rsidRDefault="006715F3" w:rsidP="00FC1E81">
      <w:pPr>
        <w:ind w:right="-165"/>
        <w:jc w:val="both"/>
        <w:rPr>
          <w:rFonts w:ascii="Times New Roman" w:eastAsia="Times New Roman" w:hAnsi="Times New Roman"/>
          <w:lang w:val="es-ES"/>
        </w:rPr>
      </w:pPr>
    </w:p>
    <w:p w:rsidR="00E208EF" w:rsidRPr="006C5393" w:rsidRDefault="00E208EF" w:rsidP="00FC1E81">
      <w:pPr>
        <w:ind w:right="-165"/>
        <w:jc w:val="both"/>
        <w:rPr>
          <w:rFonts w:ascii="Arial" w:eastAsia="Arial" w:hAnsi="Arial"/>
          <w:sz w:val="22"/>
          <w:lang w:val="es-ES"/>
        </w:rPr>
      </w:pPr>
      <w:r w:rsidRPr="006C5393">
        <w:rPr>
          <w:rFonts w:ascii="Arial" w:eastAsia="Arial" w:hAnsi="Arial"/>
          <w:sz w:val="22"/>
          <w:lang w:val="es-ES"/>
        </w:rPr>
        <w:t>Una vez accedan a través de este enlace a la herramienta</w:t>
      </w:r>
      <w:r w:rsidR="00586815" w:rsidRPr="006C5393">
        <w:rPr>
          <w:rFonts w:ascii="Arial" w:eastAsia="Arial" w:hAnsi="Arial"/>
          <w:sz w:val="22"/>
          <w:lang w:val="es-ES"/>
        </w:rPr>
        <w:t xml:space="preserve"> </w:t>
      </w:r>
      <w:r w:rsidRPr="006C5393">
        <w:rPr>
          <w:rFonts w:ascii="Arial" w:eastAsia="Arial" w:hAnsi="Arial"/>
          <w:sz w:val="22"/>
          <w:lang w:val="es-ES"/>
        </w:rPr>
        <w:t>web de sobre Digital, las empresas licitadoras tendrán que rellenar un formulario para darse de alta en la herramienta y, a continuación, recibirán un mensaje, al</w:t>
      </w:r>
      <w:r w:rsidR="00DC16EF" w:rsidRPr="006C5393">
        <w:rPr>
          <w:rFonts w:ascii="Arial" w:eastAsia="Arial" w:hAnsi="Arial"/>
          <w:sz w:val="22"/>
          <w:lang w:val="es-ES"/>
        </w:rPr>
        <w:t xml:space="preserve"> correo</w:t>
      </w:r>
      <w:r w:rsidRPr="006C5393">
        <w:rPr>
          <w:rFonts w:ascii="Arial" w:eastAsia="Arial" w:hAnsi="Arial"/>
          <w:sz w:val="22"/>
          <w:lang w:val="es-ES"/>
        </w:rPr>
        <w:t xml:space="preserve"> </w:t>
      </w:r>
      <w:r w:rsidR="00DC16EF" w:rsidRPr="006C5393">
        <w:rPr>
          <w:rFonts w:ascii="Arial" w:eastAsia="Arial" w:hAnsi="Arial"/>
          <w:sz w:val="22"/>
          <w:lang w:val="es-ES"/>
        </w:rPr>
        <w:t>electrónico</w:t>
      </w:r>
      <w:r w:rsidRPr="006C5393">
        <w:rPr>
          <w:rFonts w:ascii="Arial" w:eastAsia="Arial" w:hAnsi="Arial"/>
          <w:sz w:val="22"/>
          <w:lang w:val="es-ES"/>
        </w:rPr>
        <w:t xml:space="preserve"> indica</w:t>
      </w:r>
      <w:r w:rsidR="00DC16EF" w:rsidRPr="006C5393">
        <w:rPr>
          <w:rFonts w:ascii="Arial" w:eastAsia="Arial" w:hAnsi="Arial"/>
          <w:sz w:val="22"/>
          <w:lang w:val="es-ES"/>
        </w:rPr>
        <w:t>do</w:t>
      </w:r>
      <w:r w:rsidRPr="006C5393">
        <w:rPr>
          <w:rFonts w:ascii="Arial" w:eastAsia="Arial" w:hAnsi="Arial"/>
          <w:sz w:val="22"/>
          <w:lang w:val="es-ES"/>
        </w:rPr>
        <w:t xml:space="preserve"> en este formulario de alta, de activación de la oferta.</w:t>
      </w:r>
    </w:p>
    <w:p w:rsidR="00E208EF" w:rsidRPr="006C5393" w:rsidRDefault="00E208EF" w:rsidP="00FC1E81">
      <w:pPr>
        <w:ind w:right="-165"/>
        <w:jc w:val="both"/>
        <w:rPr>
          <w:rFonts w:ascii="Times New Roman" w:eastAsia="Times New Roman" w:hAnsi="Times New Roman"/>
          <w:lang w:val="es-ES"/>
        </w:rPr>
      </w:pPr>
    </w:p>
    <w:p w:rsidR="00E208EF" w:rsidRPr="006C5393" w:rsidRDefault="00E208EF" w:rsidP="00FC1E81">
      <w:pPr>
        <w:ind w:right="-165"/>
        <w:jc w:val="both"/>
        <w:rPr>
          <w:rFonts w:ascii="Arial" w:eastAsia="Arial" w:hAnsi="Arial"/>
          <w:sz w:val="22"/>
          <w:lang w:val="es-ES"/>
        </w:rPr>
      </w:pPr>
      <w:r w:rsidRPr="006C5393">
        <w:rPr>
          <w:rFonts w:ascii="Arial" w:eastAsia="Arial" w:hAnsi="Arial"/>
          <w:sz w:val="22"/>
          <w:lang w:val="es-ES"/>
        </w:rPr>
        <w:t xml:space="preserve">Las direcciones electrónicas que las empresas licitadoras indiquen en el formulario de </w:t>
      </w:r>
      <w:r w:rsidR="00DC16EF" w:rsidRPr="006C5393">
        <w:rPr>
          <w:rFonts w:ascii="Arial" w:eastAsia="Arial" w:hAnsi="Arial"/>
          <w:sz w:val="22"/>
          <w:lang w:val="es-ES"/>
        </w:rPr>
        <w:t>inscripción</w:t>
      </w:r>
      <w:r w:rsidRPr="006C5393">
        <w:rPr>
          <w:rFonts w:ascii="Arial" w:eastAsia="Arial" w:hAnsi="Arial"/>
          <w:sz w:val="22"/>
          <w:lang w:val="es-ES"/>
        </w:rPr>
        <w:t xml:space="preserve"> de la herramienta de </w:t>
      </w:r>
      <w:r w:rsidR="00DC16EF" w:rsidRPr="006C5393">
        <w:rPr>
          <w:rFonts w:ascii="Arial" w:eastAsia="Arial" w:hAnsi="Arial"/>
          <w:sz w:val="22"/>
          <w:lang w:val="es-ES"/>
        </w:rPr>
        <w:t>Sobre</w:t>
      </w:r>
      <w:r w:rsidRPr="006C5393">
        <w:rPr>
          <w:rFonts w:ascii="Arial" w:eastAsia="Arial" w:hAnsi="Arial"/>
          <w:sz w:val="22"/>
          <w:lang w:val="es-ES"/>
        </w:rPr>
        <w:t xml:space="preserve"> Digital, que serán las utilizadas para enviar correos electrónicos relacionados con el uso de la herramienta de </w:t>
      </w:r>
      <w:r w:rsidR="00364804" w:rsidRPr="006C5393">
        <w:rPr>
          <w:rFonts w:ascii="Arial" w:eastAsia="Arial" w:hAnsi="Arial"/>
          <w:sz w:val="22"/>
          <w:lang w:val="es-ES"/>
        </w:rPr>
        <w:t>Sobre Digital</w:t>
      </w:r>
      <w:r w:rsidRPr="006C5393">
        <w:rPr>
          <w:rFonts w:ascii="Arial" w:eastAsia="Arial" w:hAnsi="Arial"/>
          <w:sz w:val="22"/>
          <w:lang w:val="es-ES"/>
        </w:rPr>
        <w:t>, tienen que ser las mismas que las que designen en su DEUC para recibir los avisos de notificaciones y comunicaciones mediante e-NOTUM.</w:t>
      </w:r>
    </w:p>
    <w:p w:rsidR="00E208EF" w:rsidRPr="006C5393" w:rsidRDefault="00E208EF" w:rsidP="00FC1E81">
      <w:pPr>
        <w:ind w:right="-165"/>
        <w:jc w:val="both"/>
        <w:rPr>
          <w:rFonts w:ascii="Times New Roman" w:eastAsia="Times New Roman" w:hAnsi="Times New Roman"/>
          <w:lang w:val="es-ES"/>
        </w:rPr>
      </w:pPr>
    </w:p>
    <w:p w:rsidR="00E208EF" w:rsidRPr="006C5393" w:rsidRDefault="00E208EF" w:rsidP="00FC1E81">
      <w:pPr>
        <w:ind w:right="-165"/>
        <w:jc w:val="both"/>
        <w:rPr>
          <w:rFonts w:ascii="Arial" w:eastAsia="Arial" w:hAnsi="Arial"/>
          <w:sz w:val="22"/>
          <w:lang w:val="es-ES"/>
        </w:rPr>
      </w:pPr>
      <w:bookmarkStart w:id="31" w:name="page26"/>
      <w:bookmarkEnd w:id="31"/>
      <w:r w:rsidRPr="006C5393">
        <w:rPr>
          <w:rFonts w:ascii="Arial" w:eastAsia="Arial" w:hAnsi="Arial"/>
          <w:sz w:val="22"/>
          <w:lang w:val="es-ES"/>
        </w:rPr>
        <w:t xml:space="preserve">Las empresas licitadoras tienen que conservar el correo electrónico de activación de la oferta, dado que el enlace que se contiene en el mensaje de activación es el acceso exclusivo de que dispondrán para presentar sus ofertas a través de la herramienta de </w:t>
      </w:r>
      <w:r w:rsidR="00364804" w:rsidRPr="006C5393">
        <w:rPr>
          <w:rFonts w:ascii="Arial" w:eastAsia="Arial" w:hAnsi="Arial"/>
          <w:sz w:val="22"/>
          <w:lang w:val="es-ES"/>
        </w:rPr>
        <w:t>Sobre Digital</w:t>
      </w:r>
      <w:r w:rsidRPr="006C5393">
        <w:rPr>
          <w:rFonts w:ascii="Arial" w:eastAsia="Arial" w:hAnsi="Arial"/>
          <w:sz w:val="22"/>
          <w:lang w:val="es-ES"/>
        </w:rPr>
        <w:t>.</w:t>
      </w:r>
    </w:p>
    <w:p w:rsidR="00E208EF" w:rsidRPr="006C5393" w:rsidRDefault="00E208EF" w:rsidP="00FC1E81">
      <w:pPr>
        <w:ind w:right="-165"/>
        <w:jc w:val="both"/>
        <w:rPr>
          <w:rFonts w:ascii="Times New Roman" w:eastAsia="Times New Roman" w:hAnsi="Times New Roman"/>
          <w:lang w:val="es-ES"/>
        </w:rPr>
      </w:pPr>
    </w:p>
    <w:p w:rsidR="00E208EF" w:rsidRPr="006C5393" w:rsidRDefault="00E208EF" w:rsidP="00FC1E81">
      <w:pPr>
        <w:ind w:right="-165"/>
        <w:jc w:val="both"/>
        <w:rPr>
          <w:rFonts w:ascii="Arial" w:eastAsia="Arial" w:hAnsi="Arial"/>
          <w:sz w:val="22"/>
          <w:lang w:val="es-ES"/>
        </w:rPr>
      </w:pPr>
      <w:r w:rsidRPr="006C5393">
        <w:rPr>
          <w:rFonts w:ascii="Arial" w:eastAsia="Arial" w:hAnsi="Arial"/>
          <w:sz w:val="22"/>
          <w:lang w:val="es-ES"/>
        </w:rPr>
        <w:t xml:space="preserve">Accediendo al espacio web de presentación de ofertas a </w:t>
      </w:r>
      <w:r w:rsidR="002F266D" w:rsidRPr="006C5393">
        <w:rPr>
          <w:rFonts w:ascii="Arial" w:eastAsia="Arial" w:hAnsi="Arial"/>
          <w:sz w:val="22"/>
          <w:lang w:val="es-ES"/>
        </w:rPr>
        <w:t>t</w:t>
      </w:r>
      <w:r w:rsidRPr="006C5393">
        <w:rPr>
          <w:rFonts w:ascii="Arial" w:eastAsia="Arial" w:hAnsi="Arial"/>
          <w:sz w:val="22"/>
          <w:lang w:val="es-ES"/>
        </w:rPr>
        <w:t>ravés de este enlace enviado, las empresas licitadoras tendrán que preparar toda la documentación requerida y adjuntarla en formato electrónico en los sobres correspondientes. Las empresas licitadoras pueden preparar y enviar esta documentación de forma escalonada, antes de hacer la presentación de la oferta.</w:t>
      </w:r>
    </w:p>
    <w:p w:rsidR="00E208EF" w:rsidRPr="006C5393" w:rsidRDefault="00E208EF" w:rsidP="00FC1E81">
      <w:pPr>
        <w:ind w:right="-165"/>
        <w:jc w:val="both"/>
        <w:rPr>
          <w:rFonts w:ascii="Times New Roman" w:eastAsia="Times New Roman" w:hAnsi="Times New Roman"/>
          <w:lang w:val="es-ES"/>
        </w:rPr>
      </w:pPr>
    </w:p>
    <w:p w:rsidR="00E208EF" w:rsidRPr="006C5393" w:rsidRDefault="00E208EF" w:rsidP="00FC1E81">
      <w:pPr>
        <w:ind w:right="-165"/>
        <w:jc w:val="both"/>
        <w:rPr>
          <w:rFonts w:ascii="Arial" w:eastAsia="Arial" w:hAnsi="Arial"/>
          <w:sz w:val="22"/>
          <w:lang w:val="es-ES"/>
        </w:rPr>
      </w:pPr>
      <w:r w:rsidRPr="006C5393">
        <w:rPr>
          <w:rFonts w:ascii="Arial" w:eastAsia="Arial" w:hAnsi="Arial"/>
          <w:sz w:val="22"/>
          <w:lang w:val="es-ES"/>
        </w:rPr>
        <w:t>Para poder iniciar el envío de la documentación, la herramienta requerirá a las empresas licitadoras que introduzcan una palabra clave para cada sobre con documentación cifrada que forme parte de la licitación (p</w:t>
      </w:r>
      <w:r w:rsidR="00DC16EF" w:rsidRPr="006C5393">
        <w:rPr>
          <w:rFonts w:ascii="Arial" w:eastAsia="Arial" w:hAnsi="Arial"/>
          <w:sz w:val="22"/>
          <w:lang w:val="es-ES"/>
        </w:rPr>
        <w:t>ara</w:t>
      </w:r>
      <w:r w:rsidRPr="006C5393">
        <w:rPr>
          <w:rFonts w:ascii="Arial" w:eastAsia="Arial" w:hAnsi="Arial"/>
          <w:vanish/>
          <w:sz w:val="22"/>
          <w:lang w:val="es-ES"/>
        </w:rPr>
        <w:t>&lt;A[por|para]&gt;</w:t>
      </w:r>
      <w:r w:rsidRPr="006C5393">
        <w:rPr>
          <w:rFonts w:ascii="Arial" w:eastAsia="Arial" w:hAnsi="Arial"/>
          <w:sz w:val="22"/>
          <w:lang w:val="es-ES"/>
        </w:rPr>
        <w:t xml:space="preserve"> el sobre A no se requiere palabra clave, dado que la documentación no está cifrada). Con esta palabra clave se cifrará, en el momento del envío de las ofertas, la documentación. Asimismo, el descifrado de los documentos de las ofertas se realiza mediante la misma palabra clave, la cual tienen que custodiar las empresas licitadoras. Hace falta tener en cuenta la importancia de custodiar correctamente esta o estas claves</w:t>
      </w:r>
      <w:r w:rsidRPr="006C5393">
        <w:rPr>
          <w:rFonts w:ascii="Arial" w:eastAsia="Arial" w:hAnsi="Arial"/>
          <w:vanish/>
          <w:sz w:val="22"/>
          <w:lang w:val="es-ES"/>
        </w:rPr>
        <w:t>&lt;A[claves|llaves]&gt;</w:t>
      </w:r>
      <w:r w:rsidRPr="006C5393">
        <w:rPr>
          <w:rFonts w:ascii="Arial" w:eastAsia="Arial" w:hAnsi="Arial"/>
          <w:sz w:val="22"/>
          <w:lang w:val="es-ES"/>
        </w:rPr>
        <w:t xml:space="preserve"> (pueden ser la misma p</w:t>
      </w:r>
      <w:r w:rsidR="009B79CE" w:rsidRPr="006C5393">
        <w:rPr>
          <w:rFonts w:ascii="Arial" w:eastAsia="Arial" w:hAnsi="Arial"/>
          <w:sz w:val="22"/>
          <w:lang w:val="es-ES"/>
        </w:rPr>
        <w:t>a</w:t>
      </w:r>
      <w:r w:rsidRPr="006C5393">
        <w:rPr>
          <w:rFonts w:ascii="Arial" w:eastAsia="Arial" w:hAnsi="Arial"/>
          <w:sz w:val="22"/>
          <w:lang w:val="es-ES"/>
        </w:rPr>
        <w:t>r</w:t>
      </w:r>
      <w:r w:rsidR="009B79CE" w:rsidRPr="006C5393">
        <w:rPr>
          <w:rFonts w:ascii="Arial" w:eastAsia="Arial" w:hAnsi="Arial"/>
          <w:sz w:val="22"/>
          <w:lang w:val="es-ES"/>
        </w:rPr>
        <w:t>a</w:t>
      </w:r>
      <w:r w:rsidRPr="006C5393">
        <w:rPr>
          <w:rFonts w:ascii="Arial" w:eastAsia="Arial" w:hAnsi="Arial"/>
          <w:vanish/>
          <w:sz w:val="22"/>
          <w:lang w:val="es-ES"/>
        </w:rPr>
        <w:t>&lt;A[por|para]&gt;</w:t>
      </w:r>
      <w:r w:rsidRPr="006C5393">
        <w:rPr>
          <w:rFonts w:ascii="Arial" w:eastAsia="Arial" w:hAnsi="Arial"/>
          <w:sz w:val="22"/>
          <w:lang w:val="es-ES"/>
        </w:rPr>
        <w:t xml:space="preserve"> todos los sobres o diferentes para</w:t>
      </w:r>
      <w:r w:rsidRPr="006C5393">
        <w:rPr>
          <w:rFonts w:ascii="Arial" w:eastAsia="Arial" w:hAnsi="Arial"/>
          <w:vanish/>
          <w:sz w:val="22"/>
          <w:lang w:val="es-ES"/>
        </w:rPr>
        <w:t>&lt;A[para|por]&gt;</w:t>
      </w:r>
      <w:r w:rsidRPr="006C5393">
        <w:rPr>
          <w:rFonts w:ascii="Arial" w:eastAsia="Arial" w:hAnsi="Arial"/>
          <w:sz w:val="22"/>
          <w:lang w:val="es-ES"/>
        </w:rPr>
        <w:t xml:space="preserve"> cada uno de ellos), ya que sólo las empresas licitadoras la/las tienen (la herramienta de </w:t>
      </w:r>
      <w:r w:rsidR="00364804" w:rsidRPr="006C5393">
        <w:rPr>
          <w:rFonts w:ascii="Arial" w:eastAsia="Arial" w:hAnsi="Arial"/>
          <w:sz w:val="22"/>
          <w:lang w:val="es-ES"/>
        </w:rPr>
        <w:t>Sobre Digital</w:t>
      </w:r>
      <w:r w:rsidRPr="006C5393">
        <w:rPr>
          <w:rFonts w:ascii="Arial" w:eastAsia="Arial" w:hAnsi="Arial"/>
          <w:sz w:val="22"/>
          <w:lang w:val="es-ES"/>
        </w:rPr>
        <w:t xml:space="preserve"> no guarda ni recuerda las contraseñas introducidas) y son imprescindibles para el descifrado de las ofertas y, por lo tanto, p</w:t>
      </w:r>
      <w:r w:rsidR="009B79CE" w:rsidRPr="006C5393">
        <w:rPr>
          <w:rFonts w:ascii="Arial" w:eastAsia="Arial" w:hAnsi="Arial"/>
          <w:sz w:val="22"/>
          <w:lang w:val="es-ES"/>
        </w:rPr>
        <w:t>ara</w:t>
      </w:r>
      <w:r w:rsidRPr="006C5393">
        <w:rPr>
          <w:rFonts w:ascii="Arial" w:eastAsia="Arial" w:hAnsi="Arial"/>
          <w:vanish/>
          <w:sz w:val="22"/>
          <w:lang w:val="es-ES"/>
        </w:rPr>
        <w:t>&lt;A[por|para]&gt;</w:t>
      </w:r>
      <w:r w:rsidRPr="006C5393">
        <w:rPr>
          <w:rFonts w:ascii="Arial" w:eastAsia="Arial" w:hAnsi="Arial"/>
          <w:sz w:val="22"/>
          <w:lang w:val="es-ES"/>
        </w:rPr>
        <w:t xml:space="preserve"> el acceso a su contenido.</w:t>
      </w:r>
    </w:p>
    <w:p w:rsidR="00E208EF" w:rsidRPr="006C5393" w:rsidRDefault="00E208EF" w:rsidP="00FC1E81">
      <w:pPr>
        <w:ind w:right="-165"/>
        <w:jc w:val="both"/>
        <w:rPr>
          <w:rFonts w:ascii="Times New Roman" w:eastAsia="Times New Roman" w:hAnsi="Times New Roman"/>
          <w:lang w:val="es-ES"/>
        </w:rPr>
      </w:pPr>
    </w:p>
    <w:p w:rsidR="00E208EF" w:rsidRPr="006C5393" w:rsidRDefault="00E208EF" w:rsidP="00FC1E81">
      <w:pPr>
        <w:ind w:right="-165"/>
        <w:jc w:val="both"/>
        <w:rPr>
          <w:rFonts w:ascii="Arial" w:eastAsia="Arial" w:hAnsi="Arial"/>
          <w:sz w:val="22"/>
          <w:lang w:val="es-ES"/>
        </w:rPr>
      </w:pPr>
      <w:r w:rsidRPr="006C5393">
        <w:rPr>
          <w:rFonts w:ascii="Arial" w:eastAsia="Arial" w:hAnsi="Arial"/>
          <w:sz w:val="22"/>
          <w:lang w:val="es-ES"/>
        </w:rPr>
        <w:t xml:space="preserve">La Administración pedirá a las empresas licitadoras, mediante el correo electrónico señalado en el formulario de inscripción a la oferta de la herramienta de </w:t>
      </w:r>
      <w:r w:rsidR="00364804" w:rsidRPr="006C5393">
        <w:rPr>
          <w:rFonts w:ascii="Arial" w:eastAsia="Arial" w:hAnsi="Arial"/>
          <w:sz w:val="22"/>
          <w:lang w:val="es-ES"/>
        </w:rPr>
        <w:t>Sobre Digital</w:t>
      </w:r>
      <w:r w:rsidRPr="006C5393">
        <w:rPr>
          <w:rFonts w:ascii="Arial" w:eastAsia="Arial" w:hAnsi="Arial"/>
          <w:sz w:val="22"/>
          <w:lang w:val="es-ES"/>
        </w:rPr>
        <w:t xml:space="preserve">, que accedan a la herramienta web de </w:t>
      </w:r>
      <w:r w:rsidR="00364804" w:rsidRPr="006C5393">
        <w:rPr>
          <w:rFonts w:ascii="Arial" w:eastAsia="Arial" w:hAnsi="Arial"/>
          <w:sz w:val="22"/>
          <w:lang w:val="es-ES"/>
        </w:rPr>
        <w:t>Sobre Digital</w:t>
      </w:r>
      <w:r w:rsidRPr="006C5393">
        <w:rPr>
          <w:rFonts w:ascii="Arial" w:eastAsia="Arial" w:hAnsi="Arial"/>
          <w:sz w:val="22"/>
          <w:lang w:val="es-ES"/>
        </w:rPr>
        <w:t xml:space="preserve"> para introducir sus palabras clave en el momento que corresponda.</w:t>
      </w:r>
      <w:r w:rsidR="00560002" w:rsidRPr="006C5393">
        <w:rPr>
          <w:rFonts w:ascii="Arial" w:eastAsia="Arial" w:hAnsi="Arial"/>
          <w:sz w:val="22"/>
          <w:lang w:val="es-ES"/>
        </w:rPr>
        <w:t xml:space="preserve"> Las empresas licitadoras pueden acceder al espacio web de preparación y presentación de la oferta y, mediante el botón “ir a enviar palabras clave” acceder al espacio desde el cual enviar las palabras clave, una vez finalizado el plazo de presentación </w:t>
      </w:r>
      <w:r w:rsidR="006B3875" w:rsidRPr="006C5393">
        <w:rPr>
          <w:rFonts w:ascii="Arial" w:eastAsia="Arial" w:hAnsi="Arial"/>
          <w:sz w:val="22"/>
          <w:lang w:val="es-ES"/>
        </w:rPr>
        <w:t>de o</w:t>
      </w:r>
      <w:r w:rsidR="00560002" w:rsidRPr="006C5393">
        <w:rPr>
          <w:rFonts w:ascii="Arial" w:eastAsia="Arial" w:hAnsi="Arial"/>
          <w:sz w:val="22"/>
          <w:lang w:val="es-ES"/>
        </w:rPr>
        <w:t>fertas, sin necesidad de ningún requerimiento ni recordatorio previo por parte del órgano de contratación o de la herramienta de licitación electrónica.</w:t>
      </w:r>
    </w:p>
    <w:p w:rsidR="00E208EF" w:rsidRPr="006C5393" w:rsidRDefault="00E208EF" w:rsidP="00FC1E81">
      <w:pPr>
        <w:ind w:right="-165"/>
        <w:jc w:val="both"/>
        <w:rPr>
          <w:rFonts w:ascii="Times New Roman" w:eastAsia="Times New Roman" w:hAnsi="Times New Roman"/>
          <w:lang w:val="es-ES"/>
        </w:rPr>
      </w:pPr>
    </w:p>
    <w:p w:rsidR="00E208EF" w:rsidRPr="006C5393" w:rsidRDefault="00E208EF" w:rsidP="00FC1E81">
      <w:pPr>
        <w:ind w:right="-165"/>
        <w:jc w:val="both"/>
        <w:rPr>
          <w:rFonts w:ascii="Arial" w:eastAsia="Arial" w:hAnsi="Arial"/>
          <w:sz w:val="22"/>
          <w:lang w:val="es-ES"/>
        </w:rPr>
      </w:pPr>
      <w:r w:rsidRPr="006C5393">
        <w:rPr>
          <w:rFonts w:ascii="Arial" w:eastAsia="Arial" w:hAnsi="Arial"/>
          <w:sz w:val="22"/>
          <w:lang w:val="es-ES"/>
        </w:rPr>
        <w:t>Cuando las empresas licitadoras introduzcan las palabras clave se iniciará el proceso de descifrado de la documentación, que se encontrará guardad</w:t>
      </w:r>
      <w:r w:rsidR="002F266D" w:rsidRPr="006C5393">
        <w:rPr>
          <w:rFonts w:ascii="Arial" w:eastAsia="Arial" w:hAnsi="Arial"/>
          <w:sz w:val="22"/>
          <w:lang w:val="es-ES"/>
        </w:rPr>
        <w:t xml:space="preserve">a en un espacio virtual </w:t>
      </w:r>
      <w:r w:rsidR="009B79CE" w:rsidRPr="006C5393">
        <w:rPr>
          <w:rFonts w:ascii="Arial" w:eastAsia="Arial" w:hAnsi="Arial"/>
          <w:sz w:val="22"/>
          <w:lang w:val="es-ES"/>
        </w:rPr>
        <w:t>de seguridad</w:t>
      </w:r>
      <w:r w:rsidR="002F266D" w:rsidRPr="006C5393">
        <w:rPr>
          <w:rStyle w:val="Refernciadenotaapeudepgina"/>
          <w:rFonts w:ascii="Arial" w:eastAsia="Arial" w:hAnsi="Arial"/>
          <w:sz w:val="22"/>
          <w:lang w:val="es-ES"/>
        </w:rPr>
        <w:footnoteReference w:id="1"/>
      </w:r>
      <w:r w:rsidRPr="006C5393">
        <w:rPr>
          <w:rFonts w:ascii="Arial" w:eastAsia="Arial" w:hAnsi="Arial"/>
          <w:sz w:val="22"/>
          <w:lang w:val="es-ES"/>
        </w:rPr>
        <w:t xml:space="preserve"> con que garantiza la inaccesibilidad a la documentación antes, en su caso, de la constitución de la Mesa y del acto de apertura</w:t>
      </w:r>
      <w:r w:rsidRPr="006C5393">
        <w:rPr>
          <w:rFonts w:ascii="Arial" w:eastAsia="Arial" w:hAnsi="Arial"/>
          <w:vanish/>
          <w:sz w:val="22"/>
          <w:lang w:val="es-ES"/>
        </w:rPr>
        <w:t>&lt;A[apertura|abertura]&gt;</w:t>
      </w:r>
      <w:r w:rsidRPr="006C5393">
        <w:rPr>
          <w:rFonts w:ascii="Arial" w:eastAsia="Arial" w:hAnsi="Arial"/>
          <w:sz w:val="22"/>
          <w:lang w:val="es-ES"/>
        </w:rPr>
        <w:t xml:space="preserve"> de los</w:t>
      </w:r>
      <w:r w:rsidR="002F266D" w:rsidRPr="006C5393">
        <w:rPr>
          <w:rFonts w:ascii="Arial" w:eastAsia="Arial" w:hAnsi="Arial"/>
          <w:sz w:val="22"/>
          <w:lang w:val="es-ES"/>
        </w:rPr>
        <w:t xml:space="preserve"> </w:t>
      </w:r>
      <w:r w:rsidRPr="006C5393">
        <w:rPr>
          <w:rFonts w:ascii="Arial" w:eastAsia="Arial" w:hAnsi="Arial"/>
          <w:sz w:val="22"/>
          <w:lang w:val="es-ES"/>
        </w:rPr>
        <w:t>sobres, en la fecha y la hora establecidas.</w:t>
      </w:r>
    </w:p>
    <w:p w:rsidR="00E208EF" w:rsidRPr="006C5393" w:rsidRDefault="00E208EF" w:rsidP="00FC1E81">
      <w:pPr>
        <w:ind w:right="-165"/>
        <w:jc w:val="both"/>
        <w:rPr>
          <w:rFonts w:ascii="Times New Roman" w:eastAsia="Times New Roman" w:hAnsi="Times New Roman"/>
          <w:lang w:val="es-ES"/>
        </w:rPr>
      </w:pPr>
    </w:p>
    <w:p w:rsidR="00E208EF" w:rsidRPr="006C5393" w:rsidRDefault="00E208EF" w:rsidP="00FC1E81">
      <w:pPr>
        <w:ind w:right="-165"/>
        <w:jc w:val="both"/>
        <w:rPr>
          <w:rFonts w:ascii="Arial" w:eastAsia="Arial" w:hAnsi="Arial"/>
          <w:sz w:val="22"/>
          <w:lang w:val="es-ES"/>
        </w:rPr>
      </w:pPr>
      <w:r w:rsidRPr="006C5393">
        <w:rPr>
          <w:rFonts w:ascii="Arial" w:eastAsia="Arial" w:hAnsi="Arial"/>
          <w:sz w:val="22"/>
          <w:lang w:val="es-ES"/>
        </w:rPr>
        <w:t>Las empresas licitadoras tienen que introducir en todo caso la palabra clave antes de</w:t>
      </w:r>
      <w:r w:rsidR="00560002" w:rsidRPr="006C5393">
        <w:rPr>
          <w:rFonts w:ascii="Arial" w:eastAsia="Arial" w:hAnsi="Arial"/>
          <w:sz w:val="22"/>
          <w:lang w:val="es-ES"/>
        </w:rPr>
        <w:t xml:space="preserve"> la finalización del acto de </w:t>
      </w:r>
      <w:r w:rsidRPr="006C5393">
        <w:rPr>
          <w:rFonts w:ascii="Arial" w:eastAsia="Arial" w:hAnsi="Arial"/>
          <w:sz w:val="22"/>
          <w:lang w:val="es-ES"/>
        </w:rPr>
        <w:t>apertura</w:t>
      </w:r>
      <w:r w:rsidRPr="006C5393">
        <w:rPr>
          <w:rFonts w:ascii="Arial" w:eastAsia="Arial" w:hAnsi="Arial"/>
          <w:vanish/>
          <w:sz w:val="22"/>
          <w:lang w:val="es-ES"/>
        </w:rPr>
        <w:t>&lt;A[apertura|abertura]&gt;</w:t>
      </w:r>
      <w:r w:rsidRPr="006C5393">
        <w:rPr>
          <w:rFonts w:ascii="Arial" w:eastAsia="Arial" w:hAnsi="Arial"/>
          <w:sz w:val="22"/>
          <w:lang w:val="es-ES"/>
        </w:rPr>
        <w:t xml:space="preserve"> del primero sobre cifrado.</w:t>
      </w:r>
    </w:p>
    <w:p w:rsidR="00E208EF" w:rsidRPr="006C5393" w:rsidRDefault="00E208EF" w:rsidP="00FC1E81">
      <w:pPr>
        <w:ind w:right="-165"/>
        <w:jc w:val="both"/>
        <w:rPr>
          <w:rFonts w:ascii="Times New Roman" w:eastAsia="Times New Roman" w:hAnsi="Times New Roman"/>
          <w:lang w:val="es-ES"/>
        </w:rPr>
      </w:pPr>
    </w:p>
    <w:p w:rsidR="00E208EF" w:rsidRPr="006C5393" w:rsidRDefault="00E208EF" w:rsidP="00FC1E81">
      <w:pPr>
        <w:ind w:right="-165"/>
        <w:jc w:val="both"/>
        <w:rPr>
          <w:rFonts w:ascii="Arial" w:eastAsia="Arial" w:hAnsi="Arial"/>
          <w:sz w:val="22"/>
          <w:lang w:val="es-ES"/>
        </w:rPr>
      </w:pPr>
      <w:r w:rsidRPr="006C5393">
        <w:rPr>
          <w:rFonts w:ascii="Arial" w:eastAsia="Arial" w:hAnsi="Arial"/>
          <w:sz w:val="22"/>
          <w:lang w:val="es-ES"/>
        </w:rPr>
        <w:t xml:space="preserve">En caso que alguna empresa licitadora no introduzca la palabra clave, no se podrá acceder al contenido del sobre cifrado. Así, dado que la presentación de ofertas a través de la herramienta de </w:t>
      </w:r>
      <w:r w:rsidR="009B79CE" w:rsidRPr="006C5393">
        <w:rPr>
          <w:rFonts w:ascii="Arial" w:eastAsia="Arial" w:hAnsi="Arial"/>
          <w:sz w:val="22"/>
          <w:lang w:val="es-ES"/>
        </w:rPr>
        <w:t>Sobre</w:t>
      </w:r>
      <w:r w:rsidRPr="006C5393">
        <w:rPr>
          <w:rFonts w:ascii="Arial" w:eastAsia="Arial" w:hAnsi="Arial"/>
          <w:sz w:val="22"/>
          <w:lang w:val="es-ES"/>
        </w:rPr>
        <w:t xml:space="preserve"> Digital se basa en el cifra</w:t>
      </w:r>
      <w:r w:rsidR="00423914" w:rsidRPr="006C5393">
        <w:rPr>
          <w:rFonts w:ascii="Arial" w:eastAsia="Arial" w:hAnsi="Arial"/>
          <w:sz w:val="22"/>
          <w:lang w:val="es-ES"/>
        </w:rPr>
        <w:t>do</w:t>
      </w:r>
      <w:r w:rsidRPr="006C5393">
        <w:rPr>
          <w:rFonts w:ascii="Arial" w:eastAsia="Arial" w:hAnsi="Arial"/>
          <w:vanish/>
          <w:sz w:val="22"/>
          <w:lang w:val="es-ES"/>
        </w:rPr>
        <w:t>&lt;A[ciframiento|encriptación]&gt;</w:t>
      </w:r>
      <w:r w:rsidRPr="006C5393">
        <w:rPr>
          <w:rFonts w:ascii="Arial" w:eastAsia="Arial" w:hAnsi="Arial"/>
          <w:sz w:val="22"/>
          <w:lang w:val="es-ES"/>
        </w:rPr>
        <w:t xml:space="preserve"> de la documentación y requiere necesariamente la introducción por parte de las empresas licitadoras de </w:t>
      </w:r>
      <w:r w:rsidR="00423914" w:rsidRPr="006C5393">
        <w:rPr>
          <w:rFonts w:ascii="Arial" w:eastAsia="Arial" w:hAnsi="Arial"/>
          <w:sz w:val="22"/>
          <w:lang w:val="es-ES"/>
        </w:rPr>
        <w:t>la/s</w:t>
      </w:r>
      <w:r w:rsidRPr="006C5393">
        <w:rPr>
          <w:rFonts w:ascii="Arial" w:eastAsia="Arial" w:hAnsi="Arial"/>
          <w:sz w:val="22"/>
          <w:lang w:val="es-ES"/>
        </w:rPr>
        <w:t xml:space="preserve"> p</w:t>
      </w:r>
      <w:r w:rsidR="00423914" w:rsidRPr="006C5393">
        <w:rPr>
          <w:rFonts w:ascii="Arial" w:eastAsia="Arial" w:hAnsi="Arial"/>
          <w:sz w:val="22"/>
          <w:lang w:val="es-ES"/>
        </w:rPr>
        <w:t>alabra/</w:t>
      </w:r>
      <w:r w:rsidRPr="006C5393">
        <w:rPr>
          <w:rFonts w:ascii="Arial" w:eastAsia="Arial" w:hAnsi="Arial"/>
          <w:sz w:val="22"/>
          <w:lang w:val="es-ES"/>
        </w:rPr>
        <w:t>s clave</w:t>
      </w:r>
      <w:r w:rsidRPr="006C5393">
        <w:rPr>
          <w:rFonts w:ascii="Arial" w:eastAsia="Arial" w:hAnsi="Arial"/>
          <w:vanish/>
          <w:sz w:val="22"/>
          <w:lang w:val="es-ES"/>
        </w:rPr>
        <w:t>&lt;A[clave|clavo|llave]&gt;</w:t>
      </w:r>
      <w:r w:rsidRPr="006C5393">
        <w:rPr>
          <w:rFonts w:ascii="Arial" w:eastAsia="Arial" w:hAnsi="Arial"/>
          <w:sz w:val="22"/>
          <w:lang w:val="es-ES"/>
        </w:rPr>
        <w:t>, que sólo ellas custodian durante todo el proceso, para poder acceder al contenido cifrado de los sobres, no se podrá efectuar la valoración de la documentación de su oferta que no se pueda descifrar por no haber introducido la empresa la palabra clave.</w:t>
      </w:r>
    </w:p>
    <w:p w:rsidR="00E208EF" w:rsidRPr="006C5393" w:rsidRDefault="00E208EF" w:rsidP="00FC1E81">
      <w:pPr>
        <w:ind w:right="-165"/>
        <w:jc w:val="both"/>
        <w:rPr>
          <w:rFonts w:ascii="Times New Roman" w:eastAsia="Times New Roman" w:hAnsi="Times New Roman"/>
          <w:lang w:val="es-ES"/>
        </w:rPr>
      </w:pPr>
    </w:p>
    <w:p w:rsidR="00E208EF" w:rsidRPr="006C5393" w:rsidRDefault="00E208EF" w:rsidP="00FC1E81">
      <w:pPr>
        <w:ind w:right="-165"/>
        <w:jc w:val="both"/>
        <w:rPr>
          <w:rFonts w:ascii="Arial" w:eastAsia="Arial" w:hAnsi="Arial"/>
          <w:sz w:val="22"/>
          <w:lang w:val="es-ES"/>
        </w:rPr>
      </w:pPr>
      <w:bookmarkStart w:id="32" w:name="page27"/>
      <w:bookmarkEnd w:id="32"/>
      <w:r w:rsidRPr="006C5393">
        <w:rPr>
          <w:rFonts w:ascii="Arial" w:eastAsia="Arial" w:hAnsi="Arial"/>
          <w:sz w:val="22"/>
          <w:lang w:val="es-ES"/>
        </w:rPr>
        <w:t xml:space="preserve">Una vez </w:t>
      </w:r>
      <w:r w:rsidR="00423914" w:rsidRPr="006C5393">
        <w:rPr>
          <w:rFonts w:ascii="Arial" w:eastAsia="Arial" w:hAnsi="Arial"/>
          <w:sz w:val="22"/>
          <w:lang w:val="es-ES"/>
        </w:rPr>
        <w:t>cumplimentada</w:t>
      </w:r>
      <w:r w:rsidRPr="006C5393">
        <w:rPr>
          <w:rFonts w:ascii="Arial" w:eastAsia="Arial" w:hAnsi="Arial"/>
          <w:sz w:val="22"/>
          <w:lang w:val="es-ES"/>
        </w:rPr>
        <w:t xml:space="preserve"> toda la documentación de la oferta y adjuntados los documentos que la conforman, se hará la presentación propiamente dicha de la oferta, la cual</w:t>
      </w:r>
      <w:r w:rsidR="002F266D" w:rsidRPr="006C5393">
        <w:rPr>
          <w:rFonts w:ascii="Arial" w:eastAsia="Arial" w:hAnsi="Arial"/>
          <w:sz w:val="22"/>
          <w:lang w:val="es-ES"/>
        </w:rPr>
        <w:t xml:space="preserve"> </w:t>
      </w:r>
      <w:r w:rsidRPr="006C5393">
        <w:rPr>
          <w:rFonts w:ascii="Arial" w:eastAsia="Arial" w:hAnsi="Arial"/>
          <w:sz w:val="22"/>
          <w:lang w:val="es-ES"/>
        </w:rPr>
        <w:t>no se considera presentada hasta que no ha sido registrada, con el apunte de entrada correspondiente, a través de la herramienta. A partir del momento en que la oferta se haya presentado, ya no se podrá modificar la documentación enviada.</w:t>
      </w:r>
    </w:p>
    <w:p w:rsidR="00E208EF" w:rsidRPr="006C5393" w:rsidRDefault="00E208EF" w:rsidP="00FC1E81">
      <w:pPr>
        <w:ind w:right="-165"/>
        <w:jc w:val="both"/>
        <w:rPr>
          <w:rFonts w:ascii="Times New Roman" w:eastAsia="Times New Roman" w:hAnsi="Times New Roman"/>
          <w:lang w:val="es-ES"/>
        </w:rPr>
      </w:pPr>
    </w:p>
    <w:p w:rsidR="00560002" w:rsidRPr="006C5393" w:rsidRDefault="00560002" w:rsidP="00FC1E81">
      <w:pPr>
        <w:ind w:right="-165"/>
        <w:jc w:val="both"/>
        <w:rPr>
          <w:rFonts w:ascii="Arial" w:eastAsia="Arial" w:hAnsi="Arial"/>
          <w:sz w:val="22"/>
          <w:lang w:val="es-ES"/>
        </w:rPr>
      </w:pPr>
      <w:r w:rsidRPr="006C5393">
        <w:rPr>
          <w:rFonts w:ascii="Arial" w:eastAsia="Arial" w:hAnsi="Arial"/>
          <w:sz w:val="22"/>
          <w:lang w:val="es-ES"/>
        </w:rPr>
        <w:t xml:space="preserve">Hay que tener en cuenta que la herramienta </w:t>
      </w:r>
      <w:r w:rsidR="00423914" w:rsidRPr="006C5393">
        <w:rPr>
          <w:rFonts w:ascii="Arial" w:eastAsia="Arial" w:hAnsi="Arial"/>
          <w:sz w:val="22"/>
          <w:lang w:val="es-ES"/>
        </w:rPr>
        <w:t>del Sobre</w:t>
      </w:r>
      <w:r w:rsidRPr="006C5393">
        <w:rPr>
          <w:rFonts w:ascii="Arial" w:eastAsia="Arial" w:hAnsi="Arial"/>
          <w:sz w:val="22"/>
          <w:lang w:val="es-ES"/>
        </w:rPr>
        <w:t xml:space="preserve"> Digital no permite suprimir o modificar las ofertas una vez presentadas; sí es posible en cualquier momento anterior al envío de la oferta. En caso que una empresa licitadora presente dos o más ofertas en un mismo contrato dentro del plazo de presentación de ofertas, pretendiendo que la última sustituya a una o unas ofertas anteriores, tiene que informarlo así fehacientemente en el órgano de contratación y este o, en su caso, la mesa de contratación, valorará lo que proceda respecto de estas ofertas. </w:t>
      </w:r>
    </w:p>
    <w:p w:rsidR="00560002" w:rsidRPr="006C5393" w:rsidRDefault="00560002" w:rsidP="00FC1E81">
      <w:pPr>
        <w:ind w:right="-165"/>
        <w:jc w:val="both"/>
        <w:rPr>
          <w:rFonts w:ascii="Times New Roman" w:eastAsia="Times New Roman" w:hAnsi="Times New Roman"/>
          <w:lang w:val="es-ES"/>
        </w:rPr>
      </w:pPr>
    </w:p>
    <w:p w:rsidR="00560002" w:rsidRPr="006C5393" w:rsidRDefault="001829BF" w:rsidP="00FC1E81">
      <w:pPr>
        <w:ind w:right="-165"/>
        <w:jc w:val="both"/>
        <w:rPr>
          <w:rFonts w:ascii="Arial" w:eastAsia="Arial" w:hAnsi="Arial"/>
          <w:sz w:val="22"/>
          <w:lang w:val="es-ES"/>
        </w:rPr>
      </w:pPr>
      <w:r w:rsidRPr="006C5393">
        <w:rPr>
          <w:rFonts w:ascii="Arial" w:eastAsia="Arial" w:hAnsi="Arial"/>
          <w:sz w:val="22"/>
          <w:lang w:val="es-ES"/>
        </w:rPr>
        <w:t>En</w:t>
      </w:r>
      <w:r w:rsidR="00E208EF" w:rsidRPr="006C5393">
        <w:rPr>
          <w:rFonts w:ascii="Arial" w:eastAsia="Arial" w:hAnsi="Arial"/>
          <w:sz w:val="22"/>
          <w:lang w:val="es-ES"/>
        </w:rPr>
        <w:t xml:space="preserve"> caso de quiebra</w:t>
      </w:r>
      <w:r w:rsidR="00E208EF" w:rsidRPr="006C5393">
        <w:rPr>
          <w:rFonts w:ascii="Arial" w:eastAsia="Arial" w:hAnsi="Arial"/>
          <w:vanish/>
          <w:sz w:val="22"/>
          <w:lang w:val="es-ES"/>
        </w:rPr>
        <w:t>&lt;A[quiebra|bancarrota]&gt;</w:t>
      </w:r>
      <w:r w:rsidR="00E208EF" w:rsidRPr="006C5393">
        <w:rPr>
          <w:rFonts w:ascii="Arial" w:eastAsia="Arial" w:hAnsi="Arial"/>
          <w:sz w:val="22"/>
          <w:lang w:val="es-ES"/>
        </w:rPr>
        <w:t xml:space="preserve"> técnica que imposibilite el uso de la herramienta de </w:t>
      </w:r>
      <w:r w:rsidR="00423914" w:rsidRPr="006C5393">
        <w:rPr>
          <w:rFonts w:ascii="Arial" w:eastAsia="Arial" w:hAnsi="Arial"/>
          <w:sz w:val="22"/>
          <w:lang w:val="es-ES"/>
        </w:rPr>
        <w:t>Sobre</w:t>
      </w:r>
      <w:r w:rsidR="00E208EF" w:rsidRPr="006C5393">
        <w:rPr>
          <w:rFonts w:ascii="Arial" w:eastAsia="Arial" w:hAnsi="Arial"/>
          <w:sz w:val="22"/>
          <w:lang w:val="es-ES"/>
        </w:rPr>
        <w:t xml:space="preserve"> Digital el último día de presentación de las proposiciones, </w:t>
      </w:r>
      <w:r w:rsidR="00560002" w:rsidRPr="006C5393">
        <w:rPr>
          <w:rFonts w:ascii="Arial" w:eastAsia="Arial" w:hAnsi="Arial"/>
          <w:sz w:val="22"/>
          <w:lang w:val="es-ES"/>
        </w:rPr>
        <w:t xml:space="preserve">la empresa licitadora podrá completar la tramitación correspondiente para la presentación de la oferta en el momento en que eso resulte posible, sin que se requiera en todo caso que el órgano de contratación, si procede, adopte una decisión previa expresa respecto de una posible ampliación del plazo por el tiempo que se considere imprescindible. </w:t>
      </w:r>
    </w:p>
    <w:p w:rsidR="00560002" w:rsidRPr="006C5393" w:rsidRDefault="00560002" w:rsidP="00FC1E81">
      <w:pPr>
        <w:ind w:right="-165"/>
        <w:jc w:val="both"/>
        <w:rPr>
          <w:rFonts w:ascii="Arial" w:eastAsia="Arial" w:hAnsi="Arial"/>
          <w:sz w:val="22"/>
          <w:lang w:val="es-ES"/>
        </w:rPr>
      </w:pPr>
    </w:p>
    <w:p w:rsidR="00E208EF" w:rsidRPr="006C5393" w:rsidRDefault="00E208EF" w:rsidP="00FC1E81">
      <w:pPr>
        <w:ind w:right="-165"/>
        <w:jc w:val="both"/>
        <w:rPr>
          <w:rFonts w:ascii="Arial" w:eastAsia="Arial" w:hAnsi="Arial"/>
          <w:sz w:val="22"/>
          <w:lang w:val="es-ES"/>
        </w:rPr>
      </w:pPr>
      <w:r w:rsidRPr="006C5393">
        <w:rPr>
          <w:rFonts w:ascii="Arial" w:eastAsia="Arial" w:hAnsi="Arial"/>
          <w:sz w:val="22"/>
          <w:lang w:val="es-ES"/>
        </w:rPr>
        <w:t>P</w:t>
      </w:r>
      <w:r w:rsidR="00423914" w:rsidRPr="006C5393">
        <w:rPr>
          <w:rFonts w:ascii="Arial" w:eastAsia="Arial" w:hAnsi="Arial"/>
          <w:sz w:val="22"/>
          <w:lang w:val="es-ES"/>
        </w:rPr>
        <w:t>ueden</w:t>
      </w:r>
      <w:r w:rsidRPr="006C5393">
        <w:rPr>
          <w:rFonts w:ascii="Arial" w:eastAsia="Arial" w:hAnsi="Arial"/>
          <w:sz w:val="22"/>
          <w:lang w:val="es-ES"/>
        </w:rPr>
        <w:t xml:space="preserve"> encontrar material de apoyo</w:t>
      </w:r>
      <w:r w:rsidRPr="006C5393">
        <w:rPr>
          <w:rFonts w:ascii="Arial" w:eastAsia="Arial" w:hAnsi="Arial"/>
          <w:vanish/>
          <w:sz w:val="22"/>
          <w:lang w:val="es-ES"/>
        </w:rPr>
        <w:t>&lt;A[apoyo|soporte]&gt;</w:t>
      </w:r>
      <w:r w:rsidRPr="006C5393">
        <w:rPr>
          <w:rFonts w:ascii="Arial" w:eastAsia="Arial" w:hAnsi="Arial"/>
          <w:sz w:val="22"/>
          <w:lang w:val="es-ES"/>
        </w:rPr>
        <w:t xml:space="preserve"> sobre cómo preparar una oferta mediante la herramienta de </w:t>
      </w:r>
      <w:r w:rsidR="00423914" w:rsidRPr="006C5393">
        <w:rPr>
          <w:rFonts w:ascii="Arial" w:eastAsia="Arial" w:hAnsi="Arial"/>
          <w:sz w:val="22"/>
          <w:lang w:val="es-ES"/>
        </w:rPr>
        <w:t>Sobre</w:t>
      </w:r>
      <w:r w:rsidRPr="006C5393">
        <w:rPr>
          <w:rFonts w:ascii="Arial" w:eastAsia="Arial" w:hAnsi="Arial"/>
          <w:sz w:val="22"/>
          <w:lang w:val="es-ES"/>
        </w:rPr>
        <w:t xml:space="preserve"> digital en el apartado de </w:t>
      </w:r>
      <w:r w:rsidR="00560002" w:rsidRPr="006C5393">
        <w:rPr>
          <w:rFonts w:ascii="Arial" w:eastAsia="Arial" w:hAnsi="Arial"/>
          <w:sz w:val="22"/>
          <w:lang w:val="es-ES"/>
        </w:rPr>
        <w:t>“Material de ayuda para personas usuarias” dentro de “apoyo</w:t>
      </w:r>
      <w:r w:rsidR="00560002" w:rsidRPr="006C5393">
        <w:rPr>
          <w:rFonts w:ascii="Arial" w:eastAsia="Arial" w:hAnsi="Arial"/>
          <w:vanish/>
          <w:sz w:val="22"/>
          <w:lang w:val="es-ES"/>
        </w:rPr>
        <w:t>&lt;A[apoyo|soporte]&gt;</w:t>
      </w:r>
      <w:r w:rsidR="00560002" w:rsidRPr="006C5393">
        <w:rPr>
          <w:rFonts w:ascii="Arial" w:eastAsia="Arial" w:hAnsi="Arial"/>
          <w:sz w:val="22"/>
          <w:lang w:val="es-ES"/>
        </w:rPr>
        <w:t xml:space="preserve">” de la Plataforma de Servicios de Contratación Pública: </w:t>
      </w:r>
    </w:p>
    <w:p w:rsidR="00560002" w:rsidRPr="006C5393" w:rsidRDefault="00560002" w:rsidP="00FC1E81">
      <w:pPr>
        <w:ind w:right="-165"/>
        <w:jc w:val="both"/>
        <w:rPr>
          <w:rFonts w:ascii="Arial" w:eastAsia="Arial" w:hAnsi="Arial"/>
          <w:sz w:val="22"/>
          <w:lang w:val="es-ES"/>
        </w:rPr>
      </w:pPr>
    </w:p>
    <w:p w:rsidR="00560002" w:rsidRPr="006C5393" w:rsidRDefault="00E70019" w:rsidP="00FC1E81">
      <w:pPr>
        <w:ind w:right="-165"/>
        <w:jc w:val="both"/>
        <w:rPr>
          <w:rFonts w:ascii="Arial" w:eastAsia="Arial" w:hAnsi="Arial"/>
          <w:i/>
          <w:sz w:val="21"/>
          <w:u w:val="single"/>
          <w:lang w:val="es-ES"/>
        </w:rPr>
      </w:pPr>
      <w:hyperlink r:id="rId11" w:history="1">
        <w:r w:rsidR="00560002" w:rsidRPr="006C5393">
          <w:rPr>
            <w:rStyle w:val="Enlla"/>
            <w:rFonts w:ascii="Arial" w:eastAsia="Arial" w:hAnsi="Arial"/>
            <w:i/>
            <w:color w:val="auto"/>
            <w:sz w:val="21"/>
            <w:lang w:val="es-ES"/>
          </w:rPr>
          <w:t>https://contractaciopublica.cat/ca/manuals/usuari</w:t>
        </w:r>
      </w:hyperlink>
    </w:p>
    <w:p w:rsidR="00560002" w:rsidRPr="006C5393" w:rsidRDefault="00560002" w:rsidP="00FC1E81">
      <w:pPr>
        <w:ind w:right="-165"/>
        <w:jc w:val="both"/>
        <w:rPr>
          <w:rFonts w:ascii="Arial" w:eastAsia="Arial" w:hAnsi="Arial"/>
          <w:sz w:val="22"/>
          <w:lang w:val="es-ES"/>
        </w:rPr>
      </w:pPr>
    </w:p>
    <w:p w:rsidR="00E208EF" w:rsidRPr="006C5393" w:rsidRDefault="00E208EF" w:rsidP="00FC1E81">
      <w:pPr>
        <w:ind w:right="-165"/>
        <w:jc w:val="both"/>
        <w:rPr>
          <w:rFonts w:ascii="Arial" w:eastAsia="Arial" w:hAnsi="Arial"/>
          <w:sz w:val="22"/>
          <w:lang w:val="es-ES"/>
        </w:rPr>
      </w:pPr>
      <w:r w:rsidRPr="006C5393">
        <w:rPr>
          <w:rFonts w:ascii="Arial" w:eastAsia="Arial" w:hAnsi="Arial"/>
          <w:sz w:val="22"/>
          <w:lang w:val="es-ES"/>
        </w:rPr>
        <w:t>Es importante que las empresas licitadoras verifiquen con antelación suficiente que tienen el conocimiento requerido de la herramienta y que conocen los requerimientos necesa</w:t>
      </w:r>
      <w:r w:rsidR="001829BF" w:rsidRPr="006C5393">
        <w:rPr>
          <w:rFonts w:ascii="Arial" w:eastAsia="Arial" w:hAnsi="Arial"/>
          <w:sz w:val="22"/>
          <w:lang w:val="es-ES"/>
        </w:rPr>
        <w:t>rios para presentar oferta.</w:t>
      </w:r>
    </w:p>
    <w:p w:rsidR="00E208EF" w:rsidRPr="006C5393" w:rsidRDefault="00E208EF" w:rsidP="00FC1E81">
      <w:pPr>
        <w:ind w:right="-165"/>
        <w:jc w:val="both"/>
        <w:rPr>
          <w:rFonts w:ascii="Times New Roman" w:eastAsia="Times New Roman" w:hAnsi="Times New Roman"/>
          <w:lang w:val="es-ES"/>
        </w:rPr>
      </w:pPr>
    </w:p>
    <w:p w:rsidR="00E208EF" w:rsidRPr="006C5393" w:rsidRDefault="00E208EF" w:rsidP="00FC1E81">
      <w:pPr>
        <w:ind w:right="-165"/>
        <w:jc w:val="both"/>
        <w:rPr>
          <w:rFonts w:ascii="Arial" w:eastAsia="Arial" w:hAnsi="Arial"/>
          <w:sz w:val="22"/>
          <w:lang w:val="es-ES"/>
        </w:rPr>
      </w:pPr>
      <w:r w:rsidRPr="006C5393">
        <w:rPr>
          <w:rFonts w:ascii="Arial" w:eastAsia="Arial" w:hAnsi="Arial"/>
          <w:b/>
          <w:sz w:val="22"/>
          <w:lang w:val="es-ES"/>
        </w:rPr>
        <w:t>11.</w:t>
      </w:r>
      <w:r w:rsidR="001829BF" w:rsidRPr="006C5393">
        <w:rPr>
          <w:rFonts w:ascii="Arial" w:eastAsia="Arial" w:hAnsi="Arial"/>
          <w:b/>
          <w:sz w:val="22"/>
          <w:lang w:val="es-ES"/>
        </w:rPr>
        <w:t>2</w:t>
      </w:r>
      <w:r w:rsidRPr="006C5393">
        <w:rPr>
          <w:rFonts w:ascii="Arial" w:eastAsia="Arial" w:hAnsi="Arial"/>
          <w:b/>
          <w:sz w:val="22"/>
          <w:lang w:val="es-ES"/>
        </w:rPr>
        <w:t xml:space="preserve"> </w:t>
      </w:r>
      <w:r w:rsidRPr="006C5393">
        <w:rPr>
          <w:rFonts w:ascii="Arial" w:eastAsia="Arial" w:hAnsi="Arial"/>
          <w:sz w:val="22"/>
          <w:lang w:val="es-ES"/>
        </w:rPr>
        <w:t>De acuerdo con el que dispone el apartado 1.</w:t>
      </w:r>
      <w:r w:rsidRPr="006C5393">
        <w:rPr>
          <w:rFonts w:ascii="Arial" w:eastAsia="Arial" w:hAnsi="Arial"/>
          <w:i/>
          <w:sz w:val="22"/>
          <w:lang w:val="es-ES"/>
        </w:rPr>
        <w:t>h</w:t>
      </w:r>
      <w:r w:rsidRPr="006C5393">
        <w:rPr>
          <w:rFonts w:ascii="Arial" w:eastAsia="Arial" w:hAnsi="Arial"/>
          <w:b/>
          <w:sz w:val="22"/>
          <w:lang w:val="es-ES"/>
        </w:rPr>
        <w:t xml:space="preserve"> </w:t>
      </w:r>
      <w:r w:rsidRPr="006C5393">
        <w:rPr>
          <w:rFonts w:ascii="Arial" w:eastAsia="Arial" w:hAnsi="Arial"/>
          <w:sz w:val="22"/>
          <w:lang w:val="es-ES"/>
        </w:rPr>
        <w:t>de la Disposición adicional decimosexta de la</w:t>
      </w:r>
      <w:r w:rsidRPr="006C5393">
        <w:rPr>
          <w:rFonts w:ascii="Arial" w:eastAsia="Arial" w:hAnsi="Arial"/>
          <w:b/>
          <w:sz w:val="22"/>
          <w:lang w:val="es-ES"/>
        </w:rPr>
        <w:t xml:space="preserve"> </w:t>
      </w:r>
      <w:r w:rsidRPr="006C5393">
        <w:rPr>
          <w:rFonts w:ascii="Arial" w:eastAsia="Arial" w:hAnsi="Arial"/>
          <w:sz w:val="22"/>
          <w:lang w:val="es-ES"/>
        </w:rPr>
        <w:t>LCSP, el envío de las ofertas mediante la herramien</w:t>
      </w:r>
      <w:r w:rsidR="0065539D" w:rsidRPr="006C5393">
        <w:rPr>
          <w:rFonts w:ascii="Arial" w:eastAsia="Arial" w:hAnsi="Arial"/>
          <w:sz w:val="22"/>
          <w:lang w:val="es-ES"/>
        </w:rPr>
        <w:t>ta de S</w:t>
      </w:r>
      <w:r w:rsidRPr="006C5393">
        <w:rPr>
          <w:rFonts w:ascii="Arial" w:eastAsia="Arial" w:hAnsi="Arial"/>
          <w:sz w:val="22"/>
          <w:lang w:val="es-ES"/>
        </w:rPr>
        <w:t>obre Digital se podrá hacer en dos fases, transmitiendo primero la huella electrónica de la documentación de la oferta, dentro del plazo de presentación de ofertas, con la recepción de la cual se considerará efectuada su presentación a todos los efectos, y después haciendo el envío de la documentación de la oferta propiamente dicha, en un plazo máximo de 24 horas. En caso de no efectuarse esta segunda remisión en el plaz</w:t>
      </w:r>
      <w:r w:rsidR="002F266D" w:rsidRPr="006C5393">
        <w:rPr>
          <w:rFonts w:ascii="Arial" w:eastAsia="Arial" w:hAnsi="Arial"/>
          <w:sz w:val="22"/>
          <w:lang w:val="es-ES"/>
        </w:rPr>
        <w:t>o</w:t>
      </w:r>
      <w:r w:rsidRPr="006C5393">
        <w:rPr>
          <w:rFonts w:ascii="Arial" w:eastAsia="Arial" w:hAnsi="Arial"/>
          <w:sz w:val="22"/>
          <w:lang w:val="es-ES"/>
        </w:rPr>
        <w:t xml:space="preserve"> de 24 horas, se considerará que la oferta ha sido retirada.</w:t>
      </w:r>
    </w:p>
    <w:p w:rsidR="00E208EF" w:rsidRPr="006C5393" w:rsidRDefault="00E208EF" w:rsidP="00FC1E81">
      <w:pPr>
        <w:ind w:right="-165"/>
        <w:jc w:val="both"/>
        <w:rPr>
          <w:rFonts w:ascii="Times New Roman" w:eastAsia="Times New Roman" w:hAnsi="Times New Roman"/>
          <w:lang w:val="es-ES"/>
        </w:rPr>
      </w:pPr>
    </w:p>
    <w:p w:rsidR="00E208EF" w:rsidRPr="006C5393" w:rsidRDefault="00E208EF" w:rsidP="00FC1E81">
      <w:pPr>
        <w:ind w:right="-165"/>
        <w:jc w:val="both"/>
        <w:rPr>
          <w:rFonts w:ascii="Arial" w:eastAsia="Arial" w:hAnsi="Arial"/>
          <w:sz w:val="22"/>
          <w:lang w:val="es-ES"/>
        </w:rPr>
      </w:pPr>
      <w:r w:rsidRPr="006C5393">
        <w:rPr>
          <w:rFonts w:ascii="Arial" w:eastAsia="Arial" w:hAnsi="Arial"/>
          <w:sz w:val="22"/>
          <w:lang w:val="es-ES"/>
        </w:rPr>
        <w:t>Si se hace uso de est</w:t>
      </w:r>
      <w:r w:rsidR="002F266D" w:rsidRPr="006C5393">
        <w:rPr>
          <w:rFonts w:ascii="Arial" w:eastAsia="Arial" w:hAnsi="Arial"/>
          <w:sz w:val="22"/>
          <w:lang w:val="es-ES"/>
        </w:rPr>
        <w:t>a posibilidad, hay que tener en cuenta q</w:t>
      </w:r>
      <w:r w:rsidRPr="006C5393">
        <w:rPr>
          <w:rFonts w:ascii="Arial" w:eastAsia="Arial" w:hAnsi="Arial"/>
          <w:sz w:val="22"/>
          <w:lang w:val="es-ES"/>
        </w:rPr>
        <w:t>ue la documentación enviada en esta segunda fase tiene que coincidir totalmente con aquella respecto de la que se ha enviado la huella digital previamente, de manera que no se puede producir ninguna modificación de los ficheros electrónicos que configuran la documentación de la oferta. En este sentido, hay que señalar la importancia de no manipular estos archivos (ni, por ejemplo, hacer copias, aunque sean de contenido idéntico) con el fin de no variar la huella electrónica, que es la que se comprobará para asegurar la coincidencia de documentos en las ofertas enviadas en dos fases.</w:t>
      </w:r>
    </w:p>
    <w:p w:rsidR="00E208EF" w:rsidRPr="006C5393" w:rsidRDefault="00E208EF" w:rsidP="00FC1E81">
      <w:pPr>
        <w:ind w:right="-165"/>
        <w:jc w:val="both"/>
        <w:rPr>
          <w:rFonts w:ascii="Times New Roman" w:eastAsia="Times New Roman" w:hAnsi="Times New Roman"/>
          <w:lang w:val="es-ES"/>
        </w:rPr>
      </w:pPr>
    </w:p>
    <w:p w:rsidR="00E208EF" w:rsidRPr="006C5393" w:rsidRDefault="001829BF" w:rsidP="00FC1E81">
      <w:pPr>
        <w:ind w:right="-165"/>
        <w:jc w:val="both"/>
        <w:rPr>
          <w:rFonts w:ascii="Arial" w:eastAsia="Arial" w:hAnsi="Arial"/>
          <w:sz w:val="22"/>
          <w:lang w:val="es-ES"/>
        </w:rPr>
      </w:pPr>
      <w:r w:rsidRPr="006C5393">
        <w:rPr>
          <w:rFonts w:ascii="Arial" w:eastAsia="Arial" w:hAnsi="Arial"/>
          <w:b/>
          <w:sz w:val="22"/>
          <w:lang w:val="es-ES"/>
        </w:rPr>
        <w:t>11.3</w:t>
      </w:r>
      <w:r w:rsidR="00E208EF" w:rsidRPr="006C5393">
        <w:rPr>
          <w:rFonts w:ascii="Arial" w:eastAsia="Arial" w:hAnsi="Arial"/>
          <w:b/>
          <w:sz w:val="22"/>
          <w:lang w:val="es-ES"/>
        </w:rPr>
        <w:t xml:space="preserve"> </w:t>
      </w:r>
      <w:r w:rsidR="00E208EF" w:rsidRPr="006C5393">
        <w:rPr>
          <w:rFonts w:ascii="Arial" w:eastAsia="Arial" w:hAnsi="Arial"/>
          <w:sz w:val="22"/>
          <w:lang w:val="es-ES"/>
        </w:rPr>
        <w:t>Las ofertas presentadas tienen que estar libres de virus informáticos y de cualquier</w:t>
      </w:r>
      <w:r w:rsidR="00E208EF" w:rsidRPr="006C5393">
        <w:rPr>
          <w:rFonts w:ascii="Arial" w:eastAsia="Arial" w:hAnsi="Arial"/>
          <w:b/>
          <w:sz w:val="22"/>
          <w:lang w:val="es-ES"/>
        </w:rPr>
        <w:t xml:space="preserve"> </w:t>
      </w:r>
      <w:r w:rsidR="00E208EF" w:rsidRPr="006C5393">
        <w:rPr>
          <w:rFonts w:ascii="Arial" w:eastAsia="Arial" w:hAnsi="Arial"/>
          <w:sz w:val="22"/>
          <w:lang w:val="es-ES"/>
        </w:rPr>
        <w:t>tipo de programa o código nocivo, ya que en ningún caso se pueden abrir los documentos afectados por un virus con las herramientas corporativas de la Generalitat de Catalunya. Así, es obligación de las empresas contratistas pasar los documentos por</w:t>
      </w:r>
      <w:r w:rsidR="00E208EF" w:rsidRPr="006C5393">
        <w:rPr>
          <w:rFonts w:ascii="Arial" w:eastAsia="Arial" w:hAnsi="Arial"/>
          <w:vanish/>
          <w:sz w:val="22"/>
          <w:lang w:val="es-ES"/>
        </w:rPr>
        <w:t>&lt;A[por|para]&gt;</w:t>
      </w:r>
      <w:r w:rsidR="00E208EF" w:rsidRPr="006C5393">
        <w:rPr>
          <w:rFonts w:ascii="Arial" w:eastAsia="Arial" w:hAnsi="Arial"/>
          <w:sz w:val="22"/>
          <w:lang w:val="es-ES"/>
        </w:rPr>
        <w:t xml:space="preserve"> un antivirus y, en</w:t>
      </w:r>
      <w:bookmarkStart w:id="33" w:name="page28"/>
      <w:bookmarkEnd w:id="33"/>
      <w:r w:rsidR="008637B9" w:rsidRPr="006C5393">
        <w:rPr>
          <w:rFonts w:ascii="Arial" w:eastAsia="Arial" w:hAnsi="Arial"/>
          <w:sz w:val="22"/>
          <w:lang w:val="es-ES"/>
        </w:rPr>
        <w:t xml:space="preserve"> </w:t>
      </w:r>
      <w:r w:rsidR="00E208EF" w:rsidRPr="006C5393">
        <w:rPr>
          <w:rFonts w:ascii="Arial" w:eastAsia="Arial" w:hAnsi="Arial"/>
          <w:sz w:val="22"/>
          <w:lang w:val="es-ES"/>
        </w:rPr>
        <w:t>caso de llegar documentos de sus ofertas con virus, será responsabilidad de ellas que la Administración no pueda acceder al contenido de estos.</w:t>
      </w:r>
    </w:p>
    <w:p w:rsidR="00E208EF" w:rsidRPr="006C5393" w:rsidRDefault="00E208EF" w:rsidP="00FC1E81">
      <w:pPr>
        <w:ind w:right="-165"/>
        <w:jc w:val="both"/>
        <w:rPr>
          <w:rFonts w:ascii="Times New Roman" w:eastAsia="Times New Roman" w:hAnsi="Times New Roman"/>
          <w:lang w:val="es-ES"/>
        </w:rPr>
      </w:pPr>
    </w:p>
    <w:p w:rsidR="00E208EF" w:rsidRPr="006C5393" w:rsidRDefault="00E208EF" w:rsidP="00FC1E81">
      <w:pPr>
        <w:ind w:right="-165"/>
        <w:jc w:val="both"/>
        <w:rPr>
          <w:rFonts w:ascii="Arial" w:eastAsia="Arial" w:hAnsi="Arial"/>
          <w:sz w:val="22"/>
          <w:lang w:val="es-ES"/>
        </w:rPr>
      </w:pPr>
      <w:r w:rsidRPr="006C5393">
        <w:rPr>
          <w:rFonts w:ascii="Arial" w:eastAsia="Arial" w:hAnsi="Arial"/>
          <w:sz w:val="22"/>
          <w:lang w:val="es-ES"/>
        </w:rPr>
        <w:t>En caso de que algún documento presentado por las empresas licitadoras esté estropeado, en blanco o sea ilegible o esté afectado por algún virus informático, la Mesa de contratación valorará, en función de cuál sea la documentación afectada, las consecuencias jurídicas respecto de la participación de esta empresa en el procedimiento, que se tengan que derivar de la imposibilidad de acceder al contenido de alguno de los documentos de la oferta. En caso de tratarse de documentos imprescindibles para conocer o valorar la oferta, la mesa podrá acordar la exclusión de la empresa.</w:t>
      </w:r>
    </w:p>
    <w:p w:rsidR="00E208EF" w:rsidRPr="006C5393" w:rsidRDefault="00E208EF" w:rsidP="00FC1E81">
      <w:pPr>
        <w:ind w:right="-165"/>
        <w:jc w:val="both"/>
        <w:rPr>
          <w:rFonts w:ascii="Times New Roman" w:eastAsia="Times New Roman" w:hAnsi="Times New Roman"/>
          <w:lang w:val="es-ES"/>
        </w:rPr>
      </w:pPr>
    </w:p>
    <w:p w:rsidR="00E208EF" w:rsidRPr="006C5393" w:rsidRDefault="00E208EF" w:rsidP="00FC1E81">
      <w:pPr>
        <w:ind w:right="-165"/>
        <w:jc w:val="both"/>
        <w:rPr>
          <w:rFonts w:ascii="Arial" w:eastAsia="Arial" w:hAnsi="Arial"/>
          <w:sz w:val="22"/>
          <w:lang w:val="es-ES"/>
        </w:rPr>
      </w:pPr>
      <w:r w:rsidRPr="006C5393">
        <w:rPr>
          <w:rFonts w:ascii="Arial" w:eastAsia="Arial" w:hAnsi="Arial"/>
          <w:sz w:val="22"/>
          <w:lang w:val="es-ES"/>
        </w:rPr>
        <w:t xml:space="preserve">Las empresas licitadoras podrán presentar una copia de seguridad de los documentos electrónicos presentados en </w:t>
      </w:r>
      <w:r w:rsidR="0065539D" w:rsidRPr="006C5393">
        <w:rPr>
          <w:rFonts w:ascii="Arial" w:eastAsia="Arial" w:hAnsi="Arial"/>
          <w:sz w:val="22"/>
          <w:lang w:val="es-ES"/>
        </w:rPr>
        <w:t>formato</w:t>
      </w:r>
      <w:r w:rsidRPr="006C5393">
        <w:rPr>
          <w:rFonts w:ascii="Arial" w:eastAsia="Arial" w:hAnsi="Arial"/>
          <w:vanish/>
          <w:sz w:val="22"/>
          <w:lang w:val="es-ES"/>
        </w:rPr>
        <w:t>&lt;A[apoyo|soporte]&gt;</w:t>
      </w:r>
      <w:r w:rsidRPr="006C5393">
        <w:rPr>
          <w:rFonts w:ascii="Arial" w:eastAsia="Arial" w:hAnsi="Arial"/>
          <w:sz w:val="22"/>
          <w:lang w:val="es-ES"/>
        </w:rPr>
        <w:t xml:space="preserve"> físico electrónico, que será solicitada a las empresas licitadoras en caso de necesidad, con el fin de poder acceder al contenido de los documentos en caso de que estén estropeados. En este sentido, hay que recordar la importancia de no manipular estos archivos con el fin de no variar la huella electrónica, que es la que se comprobará para asegurar la coincidencia de los documentos de la copia de seguridad, enviados en </w:t>
      </w:r>
      <w:r w:rsidR="0065539D" w:rsidRPr="006C5393">
        <w:rPr>
          <w:rFonts w:ascii="Arial" w:eastAsia="Arial" w:hAnsi="Arial"/>
          <w:sz w:val="22"/>
          <w:lang w:val="es-ES"/>
        </w:rPr>
        <w:t>formato</w:t>
      </w:r>
      <w:r w:rsidRPr="006C5393">
        <w:rPr>
          <w:rFonts w:ascii="Arial" w:eastAsia="Arial" w:hAnsi="Arial"/>
          <w:vanish/>
          <w:sz w:val="22"/>
          <w:lang w:val="es-ES"/>
        </w:rPr>
        <w:t>&lt;A[apoyo|soporte]&gt;</w:t>
      </w:r>
      <w:r w:rsidRPr="006C5393">
        <w:rPr>
          <w:rFonts w:ascii="Arial" w:eastAsia="Arial" w:hAnsi="Arial"/>
          <w:sz w:val="22"/>
          <w:lang w:val="es-ES"/>
        </w:rPr>
        <w:t xml:space="preserve"> físico electrónico, y de los enviados en la oferta, a través de la herramienta de </w:t>
      </w:r>
      <w:r w:rsidR="00364804" w:rsidRPr="006C5393">
        <w:rPr>
          <w:rFonts w:ascii="Arial" w:eastAsia="Arial" w:hAnsi="Arial"/>
          <w:sz w:val="22"/>
          <w:lang w:val="es-ES"/>
        </w:rPr>
        <w:t>Sobre Digital</w:t>
      </w:r>
      <w:r w:rsidRPr="006C5393">
        <w:rPr>
          <w:rFonts w:ascii="Arial" w:eastAsia="Arial" w:hAnsi="Arial"/>
          <w:sz w:val="22"/>
          <w:lang w:val="es-ES"/>
        </w:rPr>
        <w:t xml:space="preserve">. Asimismo, hace falta tener en cuenta que esta copia no podrá ser utilizada en el caso de haber enviado documentos con virus a través de la herramienta de </w:t>
      </w:r>
      <w:r w:rsidR="00364804" w:rsidRPr="006C5393">
        <w:rPr>
          <w:rFonts w:ascii="Arial" w:eastAsia="Arial" w:hAnsi="Arial"/>
          <w:sz w:val="22"/>
          <w:lang w:val="es-ES"/>
        </w:rPr>
        <w:t>Sobre Digital</w:t>
      </w:r>
      <w:r w:rsidRPr="006C5393">
        <w:rPr>
          <w:rFonts w:ascii="Arial" w:eastAsia="Arial" w:hAnsi="Arial"/>
          <w:sz w:val="22"/>
          <w:lang w:val="es-ES"/>
        </w:rPr>
        <w:t>, vista la imposibilidad técnica en estos casos de poder hacer la comparación de las huellas electrónicas y, por lo tanto, poder garantizar la no modificación de las ofertas una vez finalizado el plazo de presentación.</w:t>
      </w:r>
    </w:p>
    <w:p w:rsidR="00E208EF" w:rsidRPr="006C5393" w:rsidRDefault="00E208EF" w:rsidP="00FC1E81">
      <w:pPr>
        <w:ind w:right="-165"/>
        <w:jc w:val="both"/>
        <w:rPr>
          <w:rFonts w:ascii="Times New Roman" w:eastAsia="Times New Roman" w:hAnsi="Times New Roman"/>
          <w:lang w:val="es-ES"/>
        </w:rPr>
      </w:pPr>
    </w:p>
    <w:p w:rsidR="00E208EF" w:rsidRPr="006C5393" w:rsidRDefault="001829BF" w:rsidP="00FC1E81">
      <w:pPr>
        <w:ind w:right="-165"/>
        <w:jc w:val="both"/>
        <w:rPr>
          <w:rFonts w:ascii="Arial" w:eastAsia="Arial" w:hAnsi="Arial"/>
          <w:sz w:val="22"/>
          <w:lang w:val="es-ES"/>
        </w:rPr>
      </w:pPr>
      <w:r w:rsidRPr="006C5393">
        <w:rPr>
          <w:rFonts w:ascii="Arial" w:eastAsia="Arial" w:hAnsi="Arial"/>
          <w:b/>
          <w:sz w:val="22"/>
          <w:lang w:val="es-ES"/>
        </w:rPr>
        <w:t>11.4</w:t>
      </w:r>
      <w:r w:rsidR="00E208EF" w:rsidRPr="006C5393">
        <w:rPr>
          <w:rFonts w:ascii="Arial" w:eastAsia="Arial" w:hAnsi="Arial"/>
          <w:b/>
          <w:sz w:val="22"/>
          <w:lang w:val="es-ES"/>
        </w:rPr>
        <w:t xml:space="preserve"> </w:t>
      </w:r>
      <w:r w:rsidR="00E208EF" w:rsidRPr="006C5393">
        <w:rPr>
          <w:rFonts w:ascii="Arial" w:eastAsia="Arial" w:hAnsi="Arial"/>
          <w:sz w:val="22"/>
          <w:lang w:val="es-ES"/>
        </w:rPr>
        <w:t xml:space="preserve">La herramienta de </w:t>
      </w:r>
      <w:r w:rsidR="0065539D" w:rsidRPr="006C5393">
        <w:rPr>
          <w:rFonts w:ascii="Arial" w:eastAsia="Arial" w:hAnsi="Arial"/>
          <w:sz w:val="22"/>
          <w:lang w:val="es-ES"/>
        </w:rPr>
        <w:t>Sobre</w:t>
      </w:r>
      <w:r w:rsidR="00E208EF" w:rsidRPr="006C5393">
        <w:rPr>
          <w:rFonts w:ascii="Arial" w:eastAsia="Arial" w:hAnsi="Arial"/>
          <w:sz w:val="22"/>
          <w:lang w:val="es-ES"/>
        </w:rPr>
        <w:t xml:space="preserve"> Digital no permite la presentación de archivos de </w:t>
      </w:r>
      <w:r w:rsidR="008F5ABA" w:rsidRPr="006C5393">
        <w:rPr>
          <w:rFonts w:ascii="Arial" w:eastAsia="Arial" w:hAnsi="Arial"/>
          <w:sz w:val="22"/>
          <w:lang w:val="es-ES"/>
        </w:rPr>
        <w:t xml:space="preserve">peso </w:t>
      </w:r>
      <w:r w:rsidR="00E208EF" w:rsidRPr="006C5393">
        <w:rPr>
          <w:rFonts w:ascii="Arial" w:eastAsia="Arial" w:hAnsi="Arial"/>
          <w:sz w:val="22"/>
          <w:lang w:val="es-ES"/>
        </w:rPr>
        <w:t>superior a 25</w:t>
      </w:r>
      <w:r w:rsidR="00E208EF" w:rsidRPr="006C5393">
        <w:rPr>
          <w:rFonts w:ascii="Arial" w:eastAsia="Arial" w:hAnsi="Arial"/>
          <w:b/>
          <w:sz w:val="22"/>
          <w:lang w:val="es-ES"/>
        </w:rPr>
        <w:t xml:space="preserve"> </w:t>
      </w:r>
      <w:r w:rsidR="00E208EF" w:rsidRPr="006C5393">
        <w:rPr>
          <w:rFonts w:ascii="Arial" w:eastAsia="Arial" w:hAnsi="Arial"/>
          <w:sz w:val="22"/>
          <w:lang w:val="es-ES"/>
        </w:rPr>
        <w:t>Mb. Por este motivo, los</w:t>
      </w:r>
      <w:r w:rsidR="008F5ABA" w:rsidRPr="006C5393">
        <w:rPr>
          <w:rFonts w:ascii="Arial" w:eastAsia="Arial" w:hAnsi="Arial"/>
          <w:sz w:val="22"/>
          <w:lang w:val="es-ES"/>
        </w:rPr>
        <w:t xml:space="preserve"> archivos de las ofertas de este</w:t>
      </w:r>
      <w:r w:rsidR="00E208EF" w:rsidRPr="006C5393">
        <w:rPr>
          <w:rFonts w:ascii="Arial" w:eastAsia="Arial" w:hAnsi="Arial"/>
          <w:sz w:val="22"/>
          <w:lang w:val="es-ES"/>
        </w:rPr>
        <w:t xml:space="preserve"> </w:t>
      </w:r>
      <w:r w:rsidR="008F5ABA" w:rsidRPr="006C5393">
        <w:rPr>
          <w:rFonts w:ascii="Arial" w:eastAsia="Arial" w:hAnsi="Arial"/>
          <w:sz w:val="22"/>
          <w:lang w:val="es-ES"/>
        </w:rPr>
        <w:t>peso</w:t>
      </w:r>
      <w:r w:rsidR="00E208EF" w:rsidRPr="006C5393">
        <w:rPr>
          <w:rFonts w:ascii="Arial" w:eastAsia="Arial" w:hAnsi="Arial"/>
          <w:vanish/>
          <w:sz w:val="22"/>
          <w:lang w:val="es-ES"/>
        </w:rPr>
        <w:t>&lt;A[medida|tamaño]&gt;</w:t>
      </w:r>
      <w:r w:rsidR="00E208EF" w:rsidRPr="006C5393">
        <w:rPr>
          <w:rFonts w:ascii="Arial" w:eastAsia="Arial" w:hAnsi="Arial"/>
          <w:sz w:val="22"/>
          <w:lang w:val="es-ES"/>
        </w:rPr>
        <w:t xml:space="preserve"> se tienen que comprimir o fragmentar en varias partes. La partición se tiene que realizar manualmente (sin utilizar herramientas del tipo winzip o winrar de partición automática) y sin incorporar ningún tipo de contraseña. Los archivos resultantes de la partición se incorporan en el apartado de otra documentación numerados (parte 1 de 2, parte 2 de 2).</w:t>
      </w:r>
    </w:p>
    <w:p w:rsidR="00E208EF" w:rsidRPr="006C5393" w:rsidRDefault="00E208EF" w:rsidP="00FC1E81">
      <w:pPr>
        <w:ind w:right="-165"/>
        <w:jc w:val="both"/>
        <w:rPr>
          <w:rFonts w:ascii="Times New Roman" w:eastAsia="Times New Roman" w:hAnsi="Times New Roman"/>
          <w:lang w:val="es-ES"/>
        </w:rPr>
      </w:pPr>
    </w:p>
    <w:p w:rsidR="00E208EF" w:rsidRPr="006C5393" w:rsidRDefault="001829BF" w:rsidP="00FC1E81">
      <w:pPr>
        <w:ind w:right="-165"/>
        <w:jc w:val="both"/>
        <w:rPr>
          <w:rFonts w:ascii="Arial" w:eastAsia="Arial" w:hAnsi="Arial"/>
          <w:sz w:val="22"/>
          <w:lang w:val="es-ES"/>
        </w:rPr>
      </w:pPr>
      <w:r w:rsidRPr="006C5393">
        <w:rPr>
          <w:rFonts w:ascii="Arial" w:eastAsia="Arial" w:hAnsi="Arial"/>
          <w:b/>
          <w:sz w:val="22"/>
          <w:lang w:val="es-ES"/>
        </w:rPr>
        <w:t>11.5</w:t>
      </w:r>
      <w:r w:rsidR="00E208EF" w:rsidRPr="006C5393">
        <w:rPr>
          <w:rFonts w:ascii="Arial" w:eastAsia="Arial" w:hAnsi="Arial"/>
          <w:b/>
          <w:sz w:val="22"/>
          <w:lang w:val="es-ES"/>
        </w:rPr>
        <w:t xml:space="preserve"> </w:t>
      </w:r>
      <w:r w:rsidR="00E208EF" w:rsidRPr="006C5393">
        <w:rPr>
          <w:rFonts w:ascii="Arial" w:eastAsia="Arial" w:hAnsi="Arial"/>
          <w:sz w:val="22"/>
          <w:lang w:val="es-ES"/>
        </w:rPr>
        <w:t>Las especificaciones técnicas necesarias para la presentación electrónica</w:t>
      </w:r>
      <w:r w:rsidR="00E208EF" w:rsidRPr="006C5393">
        <w:rPr>
          <w:rFonts w:ascii="Arial" w:eastAsia="Arial" w:hAnsi="Arial"/>
          <w:b/>
          <w:sz w:val="22"/>
          <w:lang w:val="es-ES"/>
        </w:rPr>
        <w:t xml:space="preserve"> </w:t>
      </w:r>
      <w:r w:rsidR="00E208EF" w:rsidRPr="006C5393">
        <w:rPr>
          <w:rFonts w:ascii="Arial" w:eastAsia="Arial" w:hAnsi="Arial"/>
          <w:sz w:val="22"/>
          <w:lang w:val="es-ES"/>
        </w:rPr>
        <w:t xml:space="preserve">de ofertas se encuentran disponibles en el apartado de “Licitación electrónica” de la Plataforma de </w:t>
      </w:r>
      <w:r w:rsidR="00461F26" w:rsidRPr="006C5393">
        <w:rPr>
          <w:rFonts w:ascii="Arial" w:eastAsia="Arial" w:hAnsi="Arial"/>
          <w:sz w:val="22"/>
          <w:lang w:val="es-ES"/>
        </w:rPr>
        <w:t>Servicios de Contratación Pública y a la dirección siguiente:</w:t>
      </w:r>
    </w:p>
    <w:p w:rsidR="00560002" w:rsidRPr="006C5393" w:rsidRDefault="00560002" w:rsidP="00FC1E81">
      <w:pPr>
        <w:ind w:right="-165"/>
        <w:jc w:val="both"/>
        <w:rPr>
          <w:rFonts w:ascii="Arial" w:eastAsia="Arial" w:hAnsi="Arial"/>
          <w:sz w:val="22"/>
          <w:lang w:val="es-ES"/>
        </w:rPr>
      </w:pPr>
    </w:p>
    <w:p w:rsidR="00461F26" w:rsidRPr="006C5393" w:rsidRDefault="00E70019" w:rsidP="00FC1E81">
      <w:pPr>
        <w:ind w:right="-165"/>
        <w:jc w:val="both"/>
        <w:rPr>
          <w:rFonts w:ascii="Arial" w:eastAsia="Arial" w:hAnsi="Arial"/>
          <w:i/>
          <w:sz w:val="21"/>
          <w:u w:val="single"/>
          <w:lang w:val="es-ES"/>
        </w:rPr>
      </w:pPr>
      <w:hyperlink r:id="rId12" w:history="1">
        <w:r w:rsidR="00560002" w:rsidRPr="006C5393">
          <w:rPr>
            <w:rStyle w:val="Enlla"/>
            <w:rFonts w:ascii="Arial" w:eastAsia="Arial" w:hAnsi="Arial"/>
            <w:i/>
            <w:color w:val="auto"/>
            <w:sz w:val="21"/>
            <w:lang w:val="es-ES"/>
          </w:rPr>
          <w:t>https://contractaciopublica.cat/ca/manuals/usuari</w:t>
        </w:r>
      </w:hyperlink>
    </w:p>
    <w:p w:rsidR="00560002" w:rsidRPr="006C5393" w:rsidRDefault="00560002" w:rsidP="00FC1E81">
      <w:pPr>
        <w:ind w:right="-165"/>
        <w:jc w:val="both"/>
        <w:rPr>
          <w:rFonts w:ascii="Times New Roman" w:eastAsia="Times New Roman" w:hAnsi="Times New Roman"/>
          <w:lang w:val="es-ES"/>
        </w:rPr>
      </w:pPr>
    </w:p>
    <w:p w:rsidR="00E208EF" w:rsidRPr="006C5393" w:rsidRDefault="00E208EF" w:rsidP="00FC1E81">
      <w:pPr>
        <w:ind w:right="-165"/>
        <w:jc w:val="both"/>
        <w:rPr>
          <w:rFonts w:ascii="Arial" w:eastAsia="Arial" w:hAnsi="Arial"/>
          <w:sz w:val="22"/>
          <w:lang w:val="es-ES"/>
        </w:rPr>
      </w:pPr>
      <w:r w:rsidRPr="006C5393">
        <w:rPr>
          <w:rFonts w:ascii="Arial" w:eastAsia="Arial" w:hAnsi="Arial"/>
          <w:sz w:val="22"/>
          <w:lang w:val="es-ES"/>
        </w:rPr>
        <w:t>Por otra parte, los formatos de documentos electrónicos admisibles son los siguientes:</w:t>
      </w:r>
    </w:p>
    <w:p w:rsidR="00E208EF" w:rsidRPr="006C5393" w:rsidRDefault="00E208EF" w:rsidP="00FC1E81">
      <w:pPr>
        <w:ind w:right="-165"/>
        <w:jc w:val="both"/>
        <w:rPr>
          <w:rFonts w:ascii="Times New Roman" w:eastAsia="Times New Roman" w:hAnsi="Times New Roman"/>
          <w:lang w:val="es-ES"/>
        </w:rPr>
      </w:pPr>
    </w:p>
    <w:p w:rsidR="00E208EF" w:rsidRPr="006C5393" w:rsidRDefault="00DF03DA" w:rsidP="00FC1E81">
      <w:pPr>
        <w:numPr>
          <w:ilvl w:val="0"/>
          <w:numId w:val="5"/>
        </w:numPr>
        <w:ind w:right="-165"/>
        <w:jc w:val="both"/>
        <w:rPr>
          <w:rFonts w:ascii="Arial" w:eastAsia="Arial" w:hAnsi="Arial"/>
          <w:sz w:val="22"/>
          <w:lang w:val="es-ES"/>
        </w:rPr>
      </w:pPr>
      <w:r w:rsidRPr="006C5393">
        <w:rPr>
          <w:rFonts w:ascii="Arial" w:eastAsia="Arial" w:hAnsi="Arial"/>
          <w:sz w:val="22"/>
          <w:lang w:val="es-ES"/>
        </w:rPr>
        <w:t>los derivados del paquete Microsoft Office y del software libre equivalente</w:t>
      </w:r>
    </w:p>
    <w:p w:rsidR="00DF03DA" w:rsidRPr="006C5393" w:rsidRDefault="00DF03DA" w:rsidP="00FC1E81">
      <w:pPr>
        <w:numPr>
          <w:ilvl w:val="0"/>
          <w:numId w:val="5"/>
        </w:numPr>
        <w:ind w:right="-165"/>
        <w:jc w:val="both"/>
        <w:rPr>
          <w:rFonts w:ascii="Arial" w:eastAsia="Arial" w:hAnsi="Arial"/>
          <w:sz w:val="22"/>
          <w:lang w:val="es-ES"/>
        </w:rPr>
      </w:pPr>
      <w:r w:rsidRPr="006C5393">
        <w:rPr>
          <w:rFonts w:ascii="Arial" w:eastAsia="Arial" w:hAnsi="Arial"/>
          <w:sz w:val="22"/>
          <w:lang w:val="es-ES"/>
        </w:rPr>
        <w:t xml:space="preserve">los derivados del programa Adobe </w:t>
      </w:r>
      <w:r w:rsidR="008F5ABA" w:rsidRPr="006C5393">
        <w:rPr>
          <w:rFonts w:ascii="Arial" w:eastAsia="Arial" w:hAnsi="Arial"/>
          <w:sz w:val="22"/>
          <w:lang w:val="es-ES"/>
        </w:rPr>
        <w:t>Reader</w:t>
      </w:r>
      <w:r w:rsidRPr="006C5393">
        <w:rPr>
          <w:rFonts w:ascii="Arial" w:eastAsia="Arial" w:hAnsi="Arial"/>
          <w:sz w:val="22"/>
          <w:lang w:val="es-ES"/>
        </w:rPr>
        <w:t xml:space="preserve"> o equivalente</w:t>
      </w:r>
    </w:p>
    <w:p w:rsidR="00E208EF" w:rsidRPr="006C5393" w:rsidRDefault="00E208EF" w:rsidP="00FC1E81">
      <w:pPr>
        <w:ind w:right="-165"/>
        <w:jc w:val="both"/>
        <w:rPr>
          <w:rFonts w:ascii="Times New Roman" w:eastAsia="Times New Roman" w:hAnsi="Times New Roman"/>
          <w:lang w:val="es-ES"/>
        </w:rPr>
      </w:pPr>
    </w:p>
    <w:p w:rsidR="00E208EF" w:rsidRPr="006C5393" w:rsidRDefault="001829BF" w:rsidP="00FC1E81">
      <w:pPr>
        <w:ind w:right="-165"/>
        <w:jc w:val="both"/>
        <w:rPr>
          <w:rFonts w:ascii="Arial" w:eastAsia="Arial" w:hAnsi="Arial"/>
          <w:sz w:val="22"/>
          <w:lang w:val="es-ES"/>
        </w:rPr>
      </w:pPr>
      <w:r w:rsidRPr="006C5393">
        <w:rPr>
          <w:rFonts w:ascii="Arial" w:eastAsia="Arial" w:hAnsi="Arial"/>
          <w:b/>
          <w:sz w:val="22"/>
          <w:lang w:val="es-ES"/>
        </w:rPr>
        <w:t>11.6</w:t>
      </w:r>
      <w:r w:rsidR="00E208EF" w:rsidRPr="006C5393">
        <w:rPr>
          <w:rFonts w:ascii="Arial" w:eastAsia="Arial" w:hAnsi="Arial"/>
          <w:b/>
          <w:sz w:val="22"/>
          <w:lang w:val="es-ES"/>
        </w:rPr>
        <w:t xml:space="preserve"> </w:t>
      </w:r>
      <w:r w:rsidR="00E208EF" w:rsidRPr="006C5393">
        <w:rPr>
          <w:rFonts w:ascii="Arial" w:eastAsia="Arial" w:hAnsi="Arial"/>
          <w:sz w:val="22"/>
          <w:lang w:val="es-ES"/>
        </w:rPr>
        <w:t>De acuerdo con el artículo 23 del RGLCAP, las empresas extranjeras tienen que presentar</w:t>
      </w:r>
      <w:r w:rsidR="00E208EF" w:rsidRPr="006C5393">
        <w:rPr>
          <w:rFonts w:ascii="Arial" w:eastAsia="Arial" w:hAnsi="Arial"/>
          <w:b/>
          <w:sz w:val="22"/>
          <w:lang w:val="es-ES"/>
        </w:rPr>
        <w:t xml:space="preserve"> </w:t>
      </w:r>
      <w:r w:rsidR="00E208EF" w:rsidRPr="006C5393">
        <w:rPr>
          <w:rFonts w:ascii="Arial" w:eastAsia="Arial" w:hAnsi="Arial"/>
          <w:sz w:val="22"/>
          <w:lang w:val="es-ES"/>
        </w:rPr>
        <w:t>la documentación traducida de forma oficial al catalán</w:t>
      </w:r>
      <w:r w:rsidR="002F266D" w:rsidRPr="006C5393">
        <w:rPr>
          <w:rFonts w:ascii="Arial" w:eastAsia="Arial" w:hAnsi="Arial"/>
          <w:sz w:val="22"/>
          <w:lang w:val="es-ES"/>
        </w:rPr>
        <w:t xml:space="preserve"> </w:t>
      </w:r>
      <w:r w:rsidR="00E208EF" w:rsidRPr="006C5393">
        <w:rPr>
          <w:rFonts w:ascii="Arial" w:eastAsia="Arial" w:hAnsi="Arial"/>
          <w:sz w:val="22"/>
          <w:lang w:val="es-ES"/>
        </w:rPr>
        <w:t>y/o al castellano.</w:t>
      </w:r>
    </w:p>
    <w:p w:rsidR="00E208EF" w:rsidRPr="006C5393" w:rsidRDefault="00E208EF" w:rsidP="00FC1E81">
      <w:pPr>
        <w:ind w:right="-165"/>
        <w:jc w:val="both"/>
        <w:rPr>
          <w:rFonts w:ascii="Times New Roman" w:eastAsia="Times New Roman" w:hAnsi="Times New Roman"/>
          <w:lang w:val="es-ES"/>
        </w:rPr>
      </w:pPr>
    </w:p>
    <w:p w:rsidR="00E208EF" w:rsidRPr="006C5393" w:rsidRDefault="001829BF" w:rsidP="00FC1E81">
      <w:pPr>
        <w:ind w:right="-165"/>
        <w:jc w:val="both"/>
        <w:rPr>
          <w:rFonts w:ascii="Arial" w:eastAsia="Arial" w:hAnsi="Arial"/>
          <w:sz w:val="22"/>
          <w:lang w:val="es-ES"/>
        </w:rPr>
      </w:pPr>
      <w:r w:rsidRPr="006C5393">
        <w:rPr>
          <w:rFonts w:ascii="Arial" w:eastAsia="Arial" w:hAnsi="Arial"/>
          <w:b/>
          <w:sz w:val="22"/>
          <w:lang w:val="es-ES"/>
        </w:rPr>
        <w:t>11.7</w:t>
      </w:r>
      <w:r w:rsidR="00E208EF" w:rsidRPr="006C5393">
        <w:rPr>
          <w:rFonts w:ascii="Arial" w:eastAsia="Arial" w:hAnsi="Arial"/>
          <w:b/>
          <w:sz w:val="22"/>
          <w:lang w:val="es-ES"/>
        </w:rPr>
        <w:t xml:space="preserve"> </w:t>
      </w:r>
      <w:r w:rsidR="00E208EF" w:rsidRPr="006C5393">
        <w:rPr>
          <w:rFonts w:ascii="Arial" w:eastAsia="Arial" w:hAnsi="Arial"/>
          <w:sz w:val="22"/>
          <w:lang w:val="es-ES"/>
        </w:rPr>
        <w:t>Las personas interesadas en el procedimiento de licitación podrán solicitar en</w:t>
      </w:r>
      <w:r w:rsidR="00E208EF" w:rsidRPr="006C5393">
        <w:rPr>
          <w:rFonts w:ascii="Arial" w:eastAsia="Arial" w:hAnsi="Arial"/>
          <w:b/>
          <w:sz w:val="22"/>
          <w:lang w:val="es-ES"/>
        </w:rPr>
        <w:t xml:space="preserve"> </w:t>
      </w:r>
      <w:r w:rsidR="00E208EF" w:rsidRPr="006C5393">
        <w:rPr>
          <w:rFonts w:ascii="Arial" w:eastAsia="Arial" w:hAnsi="Arial"/>
          <w:sz w:val="22"/>
          <w:lang w:val="es-ES"/>
        </w:rPr>
        <w:t>el órgano de contratación información adicional sobre</w:t>
      </w:r>
      <w:r w:rsidR="002F266D" w:rsidRPr="006C5393">
        <w:rPr>
          <w:rFonts w:ascii="Arial" w:eastAsia="Arial" w:hAnsi="Arial"/>
          <w:sz w:val="22"/>
          <w:lang w:val="es-ES"/>
        </w:rPr>
        <w:t xml:space="preserve"> </w:t>
      </w:r>
      <w:r w:rsidR="00E208EF" w:rsidRPr="006C5393">
        <w:rPr>
          <w:rFonts w:ascii="Arial" w:eastAsia="Arial" w:hAnsi="Arial"/>
          <w:sz w:val="22"/>
          <w:lang w:val="es-ES"/>
        </w:rPr>
        <w:t xml:space="preserve">los </w:t>
      </w:r>
      <w:r w:rsidR="004D7805" w:rsidRPr="006C5393">
        <w:rPr>
          <w:rFonts w:ascii="Arial" w:eastAsia="Arial" w:hAnsi="Arial"/>
          <w:sz w:val="22"/>
          <w:lang w:val="es-ES"/>
        </w:rPr>
        <w:t>pliego</w:t>
      </w:r>
      <w:r w:rsidR="00E208EF" w:rsidRPr="006C5393">
        <w:rPr>
          <w:rFonts w:ascii="Arial" w:eastAsia="Arial" w:hAnsi="Arial"/>
          <w:sz w:val="22"/>
          <w:lang w:val="es-ES"/>
        </w:rPr>
        <w:t>s</w:t>
      </w:r>
      <w:r w:rsidR="00E208EF" w:rsidRPr="006C5393">
        <w:rPr>
          <w:rFonts w:ascii="Arial" w:eastAsia="Arial" w:hAnsi="Arial"/>
          <w:vanish/>
          <w:sz w:val="22"/>
          <w:lang w:val="es-ES"/>
        </w:rPr>
        <w:t>&lt;A[pliegues|pliegos]&gt;</w:t>
      </w:r>
      <w:r w:rsidR="00E208EF" w:rsidRPr="006C5393">
        <w:rPr>
          <w:rFonts w:ascii="Arial" w:eastAsia="Arial" w:hAnsi="Arial"/>
          <w:sz w:val="22"/>
          <w:lang w:val="es-ES"/>
        </w:rPr>
        <w:t xml:space="preserve"> y demás documentación complementaria, el cual la facilitará al menos seis días antes de los cuales finalice el plazo fijado para la presentación de ofertas, siempre que lo hayan pedido al menos 12 días antes del transcurso del plazo de presentación de las proposiciones.</w:t>
      </w:r>
    </w:p>
    <w:p w:rsidR="00E208EF" w:rsidRPr="006C5393" w:rsidRDefault="00E208EF" w:rsidP="00FC1E81">
      <w:pPr>
        <w:ind w:right="-165"/>
        <w:jc w:val="both"/>
        <w:rPr>
          <w:rFonts w:ascii="Times New Roman" w:eastAsia="Times New Roman" w:hAnsi="Times New Roman"/>
          <w:lang w:val="es-ES"/>
        </w:rPr>
      </w:pPr>
    </w:p>
    <w:p w:rsidR="001673EC" w:rsidRPr="006C5393" w:rsidRDefault="00E208EF" w:rsidP="00FC1E81">
      <w:pPr>
        <w:ind w:right="-165"/>
        <w:jc w:val="both"/>
        <w:rPr>
          <w:rFonts w:ascii="Arial" w:eastAsia="Arial" w:hAnsi="Arial"/>
          <w:sz w:val="22"/>
          <w:lang w:val="es-ES"/>
        </w:rPr>
      </w:pPr>
      <w:r w:rsidRPr="006C5393">
        <w:rPr>
          <w:rFonts w:ascii="Arial" w:eastAsia="Arial" w:hAnsi="Arial"/>
          <w:sz w:val="22"/>
          <w:lang w:val="es-ES"/>
        </w:rPr>
        <w:t>Las personas interesadas en el procedimiento de licitación también pueden dirigirse al órgano de contratación para solicitar aclaraciones</w:t>
      </w:r>
      <w:r w:rsidR="002F266D" w:rsidRPr="006C5393">
        <w:rPr>
          <w:rFonts w:ascii="Arial" w:eastAsia="Arial" w:hAnsi="Arial"/>
          <w:sz w:val="22"/>
          <w:lang w:val="es-ES"/>
        </w:rPr>
        <w:t xml:space="preserve"> </w:t>
      </w:r>
      <w:r w:rsidRPr="006C5393">
        <w:rPr>
          <w:rFonts w:ascii="Arial" w:eastAsia="Arial" w:hAnsi="Arial"/>
          <w:sz w:val="22"/>
          <w:lang w:val="es-ES"/>
        </w:rPr>
        <w:t xml:space="preserve">de lo que establecen los </w:t>
      </w:r>
      <w:r w:rsidR="004D7805" w:rsidRPr="006C5393">
        <w:rPr>
          <w:rFonts w:ascii="Arial" w:eastAsia="Arial" w:hAnsi="Arial"/>
          <w:sz w:val="22"/>
          <w:lang w:val="es-ES"/>
        </w:rPr>
        <w:t>pliego</w:t>
      </w:r>
      <w:r w:rsidRPr="006C5393">
        <w:rPr>
          <w:rFonts w:ascii="Arial" w:eastAsia="Arial" w:hAnsi="Arial"/>
          <w:sz w:val="22"/>
          <w:lang w:val="es-ES"/>
        </w:rPr>
        <w:t>s</w:t>
      </w:r>
      <w:r w:rsidRPr="006C5393">
        <w:rPr>
          <w:rFonts w:ascii="Arial" w:eastAsia="Arial" w:hAnsi="Arial"/>
          <w:vanish/>
          <w:sz w:val="22"/>
          <w:lang w:val="es-ES"/>
        </w:rPr>
        <w:t>&lt;A[pliegues|pliegos]&gt;</w:t>
      </w:r>
      <w:r w:rsidRPr="006C5393">
        <w:rPr>
          <w:rFonts w:ascii="Arial" w:eastAsia="Arial" w:hAnsi="Arial"/>
          <w:sz w:val="22"/>
          <w:lang w:val="es-ES"/>
        </w:rPr>
        <w:t xml:space="preserve"> o el resto de documentación, a través del apartado de preguntas y respuestas del tablón de avisos del espacio virtual de la licitación. Estas preguntas y respuestas serán públicas y accesibles a través del tablero</w:t>
      </w:r>
      <w:r w:rsidRPr="006C5393">
        <w:rPr>
          <w:rFonts w:ascii="Arial" w:eastAsia="Arial" w:hAnsi="Arial"/>
          <w:vanish/>
          <w:sz w:val="22"/>
          <w:lang w:val="es-ES"/>
        </w:rPr>
        <w:t>&lt;A[tablero|tablón]&gt;</w:t>
      </w:r>
      <w:r w:rsidRPr="006C5393">
        <w:rPr>
          <w:rFonts w:ascii="Arial" w:eastAsia="Arial" w:hAnsi="Arial"/>
          <w:sz w:val="22"/>
          <w:lang w:val="es-ES"/>
        </w:rPr>
        <w:t xml:space="preserve"> mencionado, residenciado en el perfil de contratante del órgano </w:t>
      </w:r>
    </w:p>
    <w:p w:rsidR="001673EC" w:rsidRPr="006C5393" w:rsidRDefault="001673EC" w:rsidP="00FC1E81">
      <w:pPr>
        <w:ind w:right="-165"/>
        <w:jc w:val="both"/>
        <w:rPr>
          <w:rFonts w:ascii="Arial" w:eastAsia="Arial" w:hAnsi="Arial"/>
          <w:sz w:val="22"/>
          <w:lang w:val="es-ES"/>
        </w:rPr>
      </w:pPr>
    </w:p>
    <w:p w:rsidR="00E208EF" w:rsidRPr="006C5393" w:rsidRDefault="00E70019" w:rsidP="00FC1E81">
      <w:pPr>
        <w:ind w:right="-165"/>
        <w:jc w:val="both"/>
        <w:rPr>
          <w:rFonts w:ascii="Arial" w:eastAsia="Arial" w:hAnsi="Arial"/>
          <w:sz w:val="22"/>
          <w:u w:val="single"/>
          <w:lang w:val="es-ES"/>
        </w:rPr>
      </w:pPr>
      <w:hyperlink r:id="rId13" w:history="1">
        <w:r w:rsidR="001673EC" w:rsidRPr="006C5393">
          <w:rPr>
            <w:rStyle w:val="Enlla"/>
            <w:rFonts w:ascii="Arial" w:eastAsia="Arial" w:hAnsi="Arial"/>
            <w:color w:val="auto"/>
            <w:sz w:val="22"/>
            <w:lang w:val="es-ES"/>
          </w:rPr>
          <w:t>https://contractaciopublica.cat/ca/perfils-contractant/detall/203589?categoria=0</w:t>
        </w:r>
      </w:hyperlink>
    </w:p>
    <w:p w:rsidR="001673EC" w:rsidRPr="006C5393" w:rsidRDefault="001673EC" w:rsidP="00FC1E81">
      <w:pPr>
        <w:ind w:right="-165"/>
        <w:jc w:val="both"/>
        <w:rPr>
          <w:rFonts w:ascii="Times New Roman" w:eastAsia="Times New Roman" w:hAnsi="Times New Roman"/>
          <w:lang w:val="es-ES"/>
        </w:rPr>
      </w:pPr>
    </w:p>
    <w:p w:rsidR="00E208EF" w:rsidRPr="006C5393" w:rsidRDefault="001829BF" w:rsidP="00FC1E81">
      <w:pPr>
        <w:ind w:right="-165"/>
        <w:jc w:val="both"/>
        <w:rPr>
          <w:rFonts w:ascii="Arial" w:eastAsia="Arial" w:hAnsi="Arial"/>
          <w:sz w:val="22"/>
          <w:lang w:val="es-ES"/>
        </w:rPr>
      </w:pPr>
      <w:bookmarkStart w:id="34" w:name="page30"/>
      <w:bookmarkEnd w:id="34"/>
      <w:r w:rsidRPr="006C5393">
        <w:rPr>
          <w:rFonts w:ascii="Arial" w:eastAsia="Arial" w:hAnsi="Arial"/>
          <w:b/>
          <w:sz w:val="22"/>
          <w:lang w:val="es-ES"/>
        </w:rPr>
        <w:t>11.8</w:t>
      </w:r>
      <w:r w:rsidR="00E208EF" w:rsidRPr="006C5393">
        <w:rPr>
          <w:rFonts w:ascii="Arial" w:eastAsia="Arial" w:hAnsi="Arial"/>
          <w:b/>
          <w:sz w:val="22"/>
          <w:lang w:val="es-ES"/>
        </w:rPr>
        <w:t xml:space="preserve"> </w:t>
      </w:r>
      <w:r w:rsidR="00E208EF" w:rsidRPr="006C5393">
        <w:rPr>
          <w:rFonts w:ascii="Arial" w:eastAsia="Arial" w:hAnsi="Arial"/>
          <w:sz w:val="22"/>
          <w:lang w:val="es-ES"/>
        </w:rPr>
        <w:t>Las proposiciones son secretas y su presentación supone la aceptación</w:t>
      </w:r>
      <w:r w:rsidR="00E208EF" w:rsidRPr="006C5393">
        <w:rPr>
          <w:rFonts w:ascii="Arial" w:eastAsia="Arial" w:hAnsi="Arial"/>
          <w:b/>
          <w:sz w:val="22"/>
          <w:lang w:val="es-ES"/>
        </w:rPr>
        <w:t xml:space="preserve"> </w:t>
      </w:r>
      <w:r w:rsidR="00E208EF" w:rsidRPr="006C5393">
        <w:rPr>
          <w:rFonts w:ascii="Arial" w:eastAsia="Arial" w:hAnsi="Arial"/>
          <w:sz w:val="22"/>
          <w:lang w:val="es-ES"/>
        </w:rPr>
        <w:t xml:space="preserve">incondicionada por parte de la empresa licitadora del contenido del presente </w:t>
      </w:r>
      <w:r w:rsidR="004D7805" w:rsidRPr="006C5393">
        <w:rPr>
          <w:rFonts w:ascii="Arial" w:eastAsia="Arial" w:hAnsi="Arial"/>
          <w:sz w:val="22"/>
          <w:lang w:val="es-ES"/>
        </w:rPr>
        <w:t>pliego</w:t>
      </w:r>
      <w:r w:rsidR="00E208EF" w:rsidRPr="006C5393">
        <w:rPr>
          <w:rFonts w:ascii="Arial" w:eastAsia="Arial" w:hAnsi="Arial"/>
          <w:vanish/>
          <w:sz w:val="22"/>
          <w:lang w:val="es-ES"/>
        </w:rPr>
        <w:t>&lt;A[pliegue|pliego]&gt;</w:t>
      </w:r>
      <w:r w:rsidR="00E208EF" w:rsidRPr="006C5393">
        <w:rPr>
          <w:rFonts w:ascii="Arial" w:eastAsia="Arial" w:hAnsi="Arial"/>
          <w:sz w:val="22"/>
          <w:lang w:val="es-ES"/>
        </w:rPr>
        <w:t xml:space="preserve">, así como del </w:t>
      </w:r>
      <w:r w:rsidR="004D7805" w:rsidRPr="006C5393">
        <w:rPr>
          <w:rFonts w:ascii="Arial" w:eastAsia="Arial" w:hAnsi="Arial"/>
          <w:sz w:val="22"/>
          <w:lang w:val="es-ES"/>
        </w:rPr>
        <w:t>pliego</w:t>
      </w:r>
      <w:r w:rsidR="00E208EF" w:rsidRPr="006C5393">
        <w:rPr>
          <w:rFonts w:ascii="Arial" w:eastAsia="Arial" w:hAnsi="Arial"/>
          <w:vanish/>
          <w:sz w:val="22"/>
          <w:lang w:val="es-ES"/>
        </w:rPr>
        <w:t>&lt;A[pliegue|pliego]&gt;</w:t>
      </w:r>
      <w:r w:rsidR="00E208EF" w:rsidRPr="006C5393">
        <w:rPr>
          <w:rFonts w:ascii="Arial" w:eastAsia="Arial" w:hAnsi="Arial"/>
          <w:sz w:val="22"/>
          <w:lang w:val="es-ES"/>
        </w:rPr>
        <w:t xml:space="preserve"> de prescripciones técnicas, así como la autorización en la mesa y en el órgano de contratación para consultar los datos que recogen el Registro Electrónico de Empresas Licitadoras de la Generalitat de Catalunya o el Registro oficial de licitadores y empresas clasificadas del sector público, o las listas oficiales de operadores económicos de un Estado miembro de la Unión Europea.</w:t>
      </w:r>
    </w:p>
    <w:p w:rsidR="00E208EF" w:rsidRPr="006C5393" w:rsidRDefault="00E208EF" w:rsidP="00FC1E81">
      <w:pPr>
        <w:ind w:right="-165"/>
        <w:jc w:val="both"/>
        <w:rPr>
          <w:rFonts w:ascii="Times New Roman" w:eastAsia="Times New Roman" w:hAnsi="Times New Roman"/>
          <w:lang w:val="es-ES"/>
        </w:rPr>
      </w:pPr>
    </w:p>
    <w:p w:rsidR="00E208EF" w:rsidRPr="006C5393" w:rsidRDefault="001829BF" w:rsidP="00FC1E81">
      <w:pPr>
        <w:ind w:right="-165"/>
        <w:jc w:val="both"/>
        <w:rPr>
          <w:rFonts w:ascii="Arial" w:eastAsia="Arial" w:hAnsi="Arial"/>
          <w:sz w:val="22"/>
          <w:lang w:val="es-ES"/>
        </w:rPr>
      </w:pPr>
      <w:r w:rsidRPr="006C5393">
        <w:rPr>
          <w:rFonts w:ascii="Arial" w:eastAsia="Arial" w:hAnsi="Arial"/>
          <w:b/>
          <w:sz w:val="22"/>
          <w:lang w:val="es-ES"/>
        </w:rPr>
        <w:t>11.9</w:t>
      </w:r>
      <w:r w:rsidR="00E208EF" w:rsidRPr="006C5393">
        <w:rPr>
          <w:rFonts w:ascii="Arial" w:eastAsia="Arial" w:hAnsi="Arial"/>
          <w:b/>
          <w:sz w:val="22"/>
          <w:lang w:val="es-ES"/>
        </w:rPr>
        <w:t xml:space="preserve"> </w:t>
      </w:r>
      <w:r w:rsidR="00E208EF" w:rsidRPr="006C5393">
        <w:rPr>
          <w:rFonts w:ascii="Arial" w:eastAsia="Arial" w:hAnsi="Arial"/>
          <w:sz w:val="22"/>
          <w:lang w:val="es-ES"/>
        </w:rPr>
        <w:t>Cada empresa licitadora no puede presentar más de una proposición. Tampoco puede</w:t>
      </w:r>
      <w:r w:rsidR="00E208EF" w:rsidRPr="006C5393">
        <w:rPr>
          <w:rFonts w:ascii="Arial" w:eastAsia="Arial" w:hAnsi="Arial"/>
          <w:b/>
          <w:sz w:val="22"/>
          <w:lang w:val="es-ES"/>
        </w:rPr>
        <w:t xml:space="preserve"> </w:t>
      </w:r>
      <w:r w:rsidR="00E208EF" w:rsidRPr="006C5393">
        <w:rPr>
          <w:rFonts w:ascii="Arial" w:eastAsia="Arial" w:hAnsi="Arial"/>
          <w:sz w:val="22"/>
          <w:lang w:val="es-ES"/>
        </w:rPr>
        <w:t>suscribir ninguna propuesta en UTE con otros si lo ha hecho individualmente o no figurar en más de una unión temporal. La infracción de estas normas da lugar a la no admisión de cabeza de las propuestas que haya suscrito.</w:t>
      </w:r>
    </w:p>
    <w:p w:rsidR="00E208EF" w:rsidRPr="006C5393" w:rsidRDefault="00E208EF" w:rsidP="00FC1E81">
      <w:pPr>
        <w:ind w:right="-165"/>
        <w:jc w:val="both"/>
        <w:rPr>
          <w:rFonts w:ascii="Times New Roman" w:eastAsia="Times New Roman" w:hAnsi="Times New Roman"/>
          <w:lang w:val="es-ES"/>
        </w:rPr>
      </w:pPr>
    </w:p>
    <w:p w:rsidR="00E208EF" w:rsidRPr="006C5393" w:rsidRDefault="00E208EF" w:rsidP="00FC1E81">
      <w:pPr>
        <w:ind w:right="-165"/>
        <w:jc w:val="both"/>
        <w:rPr>
          <w:rFonts w:ascii="Arial" w:eastAsia="Arial" w:hAnsi="Arial"/>
          <w:b/>
          <w:sz w:val="22"/>
          <w:lang w:val="es-ES"/>
        </w:rPr>
      </w:pPr>
      <w:r w:rsidRPr="006C5393">
        <w:rPr>
          <w:rFonts w:ascii="Arial" w:eastAsia="Arial" w:hAnsi="Arial"/>
          <w:b/>
          <w:sz w:val="22"/>
          <w:lang w:val="es-ES"/>
        </w:rPr>
        <w:t>11.1</w:t>
      </w:r>
      <w:r w:rsidR="001829BF" w:rsidRPr="006C5393">
        <w:rPr>
          <w:rFonts w:ascii="Arial" w:eastAsia="Arial" w:hAnsi="Arial"/>
          <w:b/>
          <w:sz w:val="22"/>
          <w:lang w:val="es-ES"/>
        </w:rPr>
        <w:t>0</w:t>
      </w:r>
      <w:r w:rsidRPr="006C5393">
        <w:rPr>
          <w:rFonts w:ascii="Arial" w:eastAsia="Arial" w:hAnsi="Arial"/>
          <w:b/>
          <w:sz w:val="22"/>
          <w:lang w:val="es-ES"/>
        </w:rPr>
        <w:t xml:space="preserve"> Contenido de los sobres</w:t>
      </w:r>
    </w:p>
    <w:p w:rsidR="00E208EF" w:rsidRPr="006C5393" w:rsidRDefault="00E208EF" w:rsidP="00FC1E81">
      <w:pPr>
        <w:ind w:right="-165"/>
        <w:jc w:val="both"/>
        <w:rPr>
          <w:rFonts w:ascii="Times New Roman" w:eastAsia="Times New Roman" w:hAnsi="Times New Roman"/>
          <w:lang w:val="es-ES"/>
        </w:rPr>
      </w:pPr>
    </w:p>
    <w:p w:rsidR="001673EC" w:rsidRPr="006C5393" w:rsidRDefault="001673EC" w:rsidP="00FC1E81">
      <w:pPr>
        <w:ind w:right="-165"/>
        <w:jc w:val="both"/>
        <w:rPr>
          <w:rFonts w:ascii="Arial" w:eastAsia="Times New Roman" w:hAnsi="Arial"/>
          <w:sz w:val="22"/>
          <w:szCs w:val="22"/>
          <w:lang w:val="es-ES"/>
        </w:rPr>
      </w:pPr>
      <w:r w:rsidRPr="006C5393">
        <w:rPr>
          <w:rFonts w:ascii="Arial" w:eastAsia="Times New Roman" w:hAnsi="Arial"/>
          <w:sz w:val="22"/>
          <w:szCs w:val="22"/>
          <w:lang w:val="es-ES"/>
        </w:rPr>
        <w:t>Hay que tener en cuenta que los datos personales de las empresas licitadoras, obtenidas por la Administración en este procedimiento de contratación, serán tratados por la unidad responsable de la actividad de tratamiento con la finalidad o las finalidades identificadas en el anexo 2, relativo a la información básica sobre protección de datos de carácter personal de los licitadores,</w:t>
      </w:r>
    </w:p>
    <w:p w:rsidR="001673EC" w:rsidRPr="006C5393" w:rsidRDefault="001673EC" w:rsidP="00FC1E81">
      <w:pPr>
        <w:ind w:right="-165"/>
        <w:jc w:val="both"/>
        <w:rPr>
          <w:rFonts w:ascii="Arial" w:eastAsia="Times New Roman" w:hAnsi="Arial"/>
          <w:sz w:val="22"/>
          <w:szCs w:val="22"/>
          <w:lang w:val="es-ES"/>
        </w:rPr>
      </w:pPr>
    </w:p>
    <w:p w:rsidR="001673EC" w:rsidRPr="006C5393" w:rsidRDefault="001673EC" w:rsidP="00FC1E81">
      <w:pPr>
        <w:ind w:right="-165"/>
        <w:jc w:val="both"/>
        <w:rPr>
          <w:rFonts w:ascii="Arial" w:eastAsia="Times New Roman" w:hAnsi="Arial"/>
          <w:sz w:val="22"/>
          <w:szCs w:val="22"/>
          <w:lang w:val="es-ES"/>
        </w:rPr>
      </w:pPr>
      <w:r w:rsidRPr="006C5393">
        <w:rPr>
          <w:rFonts w:ascii="Arial" w:eastAsia="Times New Roman" w:hAnsi="Arial"/>
          <w:sz w:val="22"/>
          <w:szCs w:val="22"/>
          <w:lang w:val="es-ES"/>
        </w:rPr>
        <w:t>Asimismo, hace falta recordar, en caso de que con ocasión de la participación en esta licitación las empresas tengan que comunicar datos personales, tanto para incorporarlas en sus ofertas, como para acreditar el cumplimiento</w:t>
      </w:r>
      <w:r w:rsidRPr="006C5393">
        <w:rPr>
          <w:rFonts w:ascii="Arial" w:eastAsia="Times New Roman" w:hAnsi="Arial"/>
          <w:vanish/>
          <w:sz w:val="22"/>
          <w:szCs w:val="22"/>
          <w:lang w:val="es-ES"/>
        </w:rPr>
        <w:t>&lt;A[cumplimiento|cumplido]&gt;</w:t>
      </w:r>
      <w:r w:rsidRPr="006C5393">
        <w:rPr>
          <w:rFonts w:ascii="Arial" w:eastAsia="Times New Roman" w:hAnsi="Arial"/>
          <w:sz w:val="22"/>
          <w:szCs w:val="22"/>
          <w:lang w:val="es-ES"/>
        </w:rPr>
        <w:t xml:space="preserve"> de los requisitos previos a la adjudicación, lo que prevén los artículos 6 y 11 de la Ley orgánica 3/2018, de 5 de diciembre, de protección de datos personales y garantía de los derechos digitales, respecto del consentimiento informado previo de las personas afectadas. </w:t>
      </w:r>
    </w:p>
    <w:p w:rsidR="001673EC" w:rsidRPr="006C5393" w:rsidRDefault="001673EC" w:rsidP="00FC1E81">
      <w:pPr>
        <w:ind w:right="-165"/>
        <w:jc w:val="both"/>
        <w:rPr>
          <w:rFonts w:ascii="Times New Roman" w:eastAsia="Times New Roman" w:hAnsi="Times New Roman"/>
          <w:lang w:val="es-ES"/>
        </w:rPr>
      </w:pPr>
    </w:p>
    <w:p w:rsidR="00E208EF" w:rsidRPr="006C5393" w:rsidRDefault="00E208EF" w:rsidP="00FC1E81">
      <w:pPr>
        <w:ind w:right="-165"/>
        <w:jc w:val="both"/>
        <w:rPr>
          <w:rFonts w:ascii="Arial" w:eastAsia="Arial" w:hAnsi="Arial"/>
          <w:b/>
          <w:sz w:val="22"/>
          <w:u w:val="single"/>
          <w:lang w:val="es-ES"/>
        </w:rPr>
      </w:pPr>
      <w:r w:rsidRPr="006C5393">
        <w:rPr>
          <w:rFonts w:ascii="Arial" w:eastAsia="Arial" w:hAnsi="Arial"/>
          <w:b/>
          <w:sz w:val="22"/>
          <w:u w:val="single"/>
          <w:lang w:val="es-ES"/>
        </w:rPr>
        <w:t xml:space="preserve">CONTENIDO DEL SOBRE A (DOCUMENTACIÓN </w:t>
      </w:r>
      <w:r w:rsidR="00193D4C" w:rsidRPr="006C5393">
        <w:rPr>
          <w:rFonts w:ascii="Arial" w:eastAsia="Arial" w:hAnsi="Arial"/>
          <w:b/>
          <w:sz w:val="22"/>
          <w:u w:val="single"/>
          <w:lang w:val="es-ES"/>
        </w:rPr>
        <w:t>GENERAL)</w:t>
      </w:r>
    </w:p>
    <w:p w:rsidR="00E208EF" w:rsidRPr="006C5393" w:rsidRDefault="00E208EF" w:rsidP="00FC1E81">
      <w:pPr>
        <w:ind w:right="-165"/>
        <w:jc w:val="both"/>
        <w:rPr>
          <w:rFonts w:ascii="Times New Roman" w:eastAsia="Times New Roman" w:hAnsi="Times New Roman"/>
          <w:lang w:val="es-ES"/>
        </w:rPr>
      </w:pPr>
    </w:p>
    <w:p w:rsidR="00E208EF" w:rsidRPr="006C5393" w:rsidRDefault="00E208EF" w:rsidP="00FC1E81">
      <w:pPr>
        <w:ind w:right="-165"/>
        <w:jc w:val="both"/>
        <w:rPr>
          <w:rFonts w:ascii="Arial" w:eastAsia="Arial" w:hAnsi="Arial"/>
          <w:b/>
          <w:sz w:val="22"/>
          <w:lang w:val="es-ES"/>
        </w:rPr>
      </w:pPr>
      <w:r w:rsidRPr="006C5393">
        <w:rPr>
          <w:rFonts w:ascii="Arial" w:eastAsia="Arial" w:hAnsi="Arial"/>
          <w:b/>
          <w:sz w:val="22"/>
          <w:lang w:val="es-ES"/>
        </w:rPr>
        <w:t>a) Documento europeo único de contratación (DEUC)</w:t>
      </w:r>
    </w:p>
    <w:p w:rsidR="00E208EF" w:rsidRPr="006C5393" w:rsidRDefault="00E208EF" w:rsidP="00FC1E81">
      <w:pPr>
        <w:ind w:right="-165"/>
        <w:jc w:val="both"/>
        <w:rPr>
          <w:rFonts w:ascii="Arial" w:eastAsia="Arial" w:hAnsi="Arial"/>
          <w:sz w:val="22"/>
          <w:lang w:val="es-ES"/>
        </w:rPr>
      </w:pPr>
      <w:r w:rsidRPr="006C5393">
        <w:rPr>
          <w:rFonts w:ascii="Arial" w:eastAsia="Arial" w:hAnsi="Arial"/>
          <w:sz w:val="22"/>
          <w:lang w:val="es-ES"/>
        </w:rPr>
        <w:t>Las empresas licitadoras tienen que presentar el Documento europeo único de contratación (DEUC), el cual se ad</w:t>
      </w:r>
      <w:r w:rsidR="002F266D" w:rsidRPr="006C5393">
        <w:rPr>
          <w:rFonts w:ascii="Arial" w:eastAsia="Arial" w:hAnsi="Arial"/>
          <w:sz w:val="22"/>
          <w:lang w:val="es-ES"/>
        </w:rPr>
        <w:t xml:space="preserve">junta como anexo a este </w:t>
      </w:r>
      <w:r w:rsidR="004D7805" w:rsidRPr="006C5393">
        <w:rPr>
          <w:rFonts w:ascii="Arial" w:eastAsia="Arial" w:hAnsi="Arial"/>
          <w:sz w:val="22"/>
          <w:lang w:val="es-ES"/>
        </w:rPr>
        <w:t>pliego</w:t>
      </w:r>
      <w:r w:rsidR="002F266D" w:rsidRPr="006C5393">
        <w:rPr>
          <w:rFonts w:ascii="Arial" w:eastAsia="Arial" w:hAnsi="Arial"/>
          <w:vanish/>
          <w:sz w:val="22"/>
          <w:lang w:val="es-ES"/>
        </w:rPr>
        <w:t>&lt;A[pliegue|pliego]&gt;</w:t>
      </w:r>
      <w:r w:rsidRPr="006C5393">
        <w:rPr>
          <w:rFonts w:ascii="Arial" w:eastAsia="Arial" w:hAnsi="Arial"/>
          <w:sz w:val="22"/>
          <w:lang w:val="es-ES"/>
        </w:rPr>
        <w:t>, mediante el cual declaran el siguiente:</w:t>
      </w:r>
    </w:p>
    <w:p w:rsidR="00E208EF" w:rsidRPr="006C5393" w:rsidRDefault="00E208EF" w:rsidP="00FC1E81">
      <w:pPr>
        <w:numPr>
          <w:ilvl w:val="0"/>
          <w:numId w:val="7"/>
        </w:numPr>
        <w:ind w:left="426" w:right="-165" w:hanging="142"/>
        <w:jc w:val="both"/>
        <w:rPr>
          <w:rFonts w:ascii="Batang" w:eastAsia="Batang" w:hAnsi="Batang"/>
          <w:sz w:val="22"/>
          <w:lang w:val="es-ES"/>
        </w:rPr>
      </w:pPr>
      <w:r w:rsidRPr="006C5393">
        <w:rPr>
          <w:rFonts w:ascii="Arial" w:eastAsia="Arial" w:hAnsi="Arial"/>
          <w:sz w:val="22"/>
          <w:lang w:val="es-ES"/>
        </w:rPr>
        <w:t>Que la sociedad está constituida válidamente y que</w:t>
      </w:r>
      <w:r w:rsidR="002F266D" w:rsidRPr="006C5393">
        <w:rPr>
          <w:rFonts w:ascii="Arial" w:eastAsia="Arial" w:hAnsi="Arial"/>
          <w:sz w:val="22"/>
          <w:lang w:val="es-ES"/>
        </w:rPr>
        <w:t xml:space="preserve"> </w:t>
      </w:r>
      <w:r w:rsidRPr="006C5393">
        <w:rPr>
          <w:rFonts w:ascii="Arial" w:eastAsia="Arial" w:hAnsi="Arial"/>
          <w:sz w:val="22"/>
          <w:lang w:val="es-ES"/>
        </w:rPr>
        <w:t>de conformidad con su objeto social se puede presentar a la licitación, así como que la persona signataria del DEUC tiene la debida representación para presentar la proposición y el DEUC;</w:t>
      </w:r>
    </w:p>
    <w:p w:rsidR="00E208EF" w:rsidRPr="006C5393" w:rsidRDefault="00E208EF" w:rsidP="00FC1E81">
      <w:pPr>
        <w:numPr>
          <w:ilvl w:val="0"/>
          <w:numId w:val="7"/>
        </w:numPr>
        <w:ind w:left="426" w:right="-165" w:hanging="142"/>
        <w:jc w:val="both"/>
        <w:rPr>
          <w:rFonts w:ascii="Batang" w:eastAsia="Batang" w:hAnsi="Batang"/>
          <w:sz w:val="22"/>
          <w:lang w:val="es-ES"/>
        </w:rPr>
      </w:pPr>
      <w:r w:rsidRPr="006C5393">
        <w:rPr>
          <w:rFonts w:ascii="Arial" w:eastAsia="Arial" w:hAnsi="Arial"/>
          <w:sz w:val="22"/>
          <w:lang w:val="es-ES"/>
        </w:rPr>
        <w:t xml:space="preserve">Que cumple los requisitos de solvencia económica y financiera, y técnica y profesional, de conformidad con los requisitos mínimos exigidos en este </w:t>
      </w:r>
      <w:r w:rsidR="004D7805" w:rsidRPr="006C5393">
        <w:rPr>
          <w:rFonts w:ascii="Arial" w:eastAsia="Arial" w:hAnsi="Arial"/>
          <w:sz w:val="22"/>
          <w:lang w:val="es-ES"/>
        </w:rPr>
        <w:t>pliego</w:t>
      </w:r>
      <w:r w:rsidRPr="006C5393">
        <w:rPr>
          <w:rFonts w:ascii="Arial" w:eastAsia="Arial" w:hAnsi="Arial"/>
          <w:vanish/>
          <w:sz w:val="22"/>
          <w:lang w:val="es-ES"/>
        </w:rPr>
        <w:t>&lt;A[pliegue|pliego]&gt;</w:t>
      </w:r>
      <w:r w:rsidRPr="006C5393">
        <w:rPr>
          <w:rFonts w:ascii="Arial" w:eastAsia="Arial" w:hAnsi="Arial"/>
          <w:sz w:val="22"/>
          <w:lang w:val="es-ES"/>
        </w:rPr>
        <w:t>;</w:t>
      </w:r>
    </w:p>
    <w:p w:rsidR="00E208EF" w:rsidRPr="006C5393" w:rsidRDefault="00E208EF" w:rsidP="00FC1E81">
      <w:pPr>
        <w:numPr>
          <w:ilvl w:val="0"/>
          <w:numId w:val="7"/>
        </w:numPr>
        <w:ind w:left="426" w:right="-165" w:hanging="142"/>
        <w:jc w:val="both"/>
        <w:rPr>
          <w:rFonts w:ascii="Batang" w:eastAsia="Batang" w:hAnsi="Batang"/>
          <w:sz w:val="22"/>
          <w:lang w:val="es-ES"/>
        </w:rPr>
      </w:pPr>
      <w:r w:rsidRPr="006C5393">
        <w:rPr>
          <w:rFonts w:ascii="Arial" w:eastAsia="Arial" w:hAnsi="Arial"/>
          <w:sz w:val="22"/>
          <w:lang w:val="es-ES"/>
        </w:rPr>
        <w:t>Que no está incursa en prohibición de contratar;</w:t>
      </w:r>
    </w:p>
    <w:p w:rsidR="00E208EF" w:rsidRPr="006C5393" w:rsidRDefault="00E208EF" w:rsidP="00FC1E81">
      <w:pPr>
        <w:numPr>
          <w:ilvl w:val="0"/>
          <w:numId w:val="7"/>
        </w:numPr>
        <w:ind w:left="426" w:right="-165" w:hanging="142"/>
        <w:jc w:val="both"/>
        <w:rPr>
          <w:rFonts w:ascii="Batang" w:eastAsia="Batang" w:hAnsi="Batang"/>
          <w:sz w:val="22"/>
          <w:lang w:val="es-ES"/>
        </w:rPr>
      </w:pPr>
      <w:r w:rsidRPr="006C5393">
        <w:rPr>
          <w:rFonts w:ascii="Arial" w:eastAsia="Arial" w:hAnsi="Arial"/>
          <w:sz w:val="22"/>
          <w:lang w:val="es-ES"/>
        </w:rPr>
        <w:t xml:space="preserve">Que cumple con el resto de requisitos que se establecen en este </w:t>
      </w:r>
      <w:r w:rsidR="004D7805" w:rsidRPr="006C5393">
        <w:rPr>
          <w:rFonts w:ascii="Arial" w:eastAsia="Arial" w:hAnsi="Arial"/>
          <w:sz w:val="22"/>
          <w:lang w:val="es-ES"/>
        </w:rPr>
        <w:t>pliego</w:t>
      </w:r>
      <w:r w:rsidRPr="006C5393">
        <w:rPr>
          <w:rFonts w:ascii="Arial" w:eastAsia="Arial" w:hAnsi="Arial"/>
          <w:vanish/>
          <w:sz w:val="22"/>
          <w:lang w:val="es-ES"/>
        </w:rPr>
        <w:t>&lt;A[pliegue|pliego]&gt;</w:t>
      </w:r>
      <w:r w:rsidRPr="006C5393">
        <w:rPr>
          <w:rFonts w:ascii="Arial" w:eastAsia="Arial" w:hAnsi="Arial"/>
          <w:sz w:val="22"/>
          <w:lang w:val="es-ES"/>
        </w:rPr>
        <w:t xml:space="preserve"> y que se pueden acreditar mediante el DEUC.</w:t>
      </w:r>
    </w:p>
    <w:p w:rsidR="00E208EF" w:rsidRPr="006C5393" w:rsidRDefault="00E208EF" w:rsidP="00FC1E81">
      <w:pPr>
        <w:ind w:right="-165"/>
        <w:jc w:val="both"/>
        <w:rPr>
          <w:rFonts w:ascii="Times New Roman" w:eastAsia="Times New Roman" w:hAnsi="Times New Roman"/>
          <w:lang w:val="es-ES"/>
        </w:rPr>
      </w:pPr>
    </w:p>
    <w:p w:rsidR="00E208EF" w:rsidRPr="006C5393" w:rsidRDefault="00E208EF" w:rsidP="00FC1E81">
      <w:pPr>
        <w:ind w:right="-165"/>
        <w:jc w:val="both"/>
        <w:rPr>
          <w:rFonts w:ascii="Times New Roman" w:eastAsia="Times New Roman" w:hAnsi="Times New Roman"/>
          <w:lang w:val="es-ES"/>
        </w:rPr>
      </w:pPr>
    </w:p>
    <w:p w:rsidR="00E208EF" w:rsidRPr="006C5393" w:rsidRDefault="00E208EF" w:rsidP="00FC1E81">
      <w:pPr>
        <w:ind w:right="-165"/>
        <w:jc w:val="both"/>
        <w:rPr>
          <w:rFonts w:ascii="Arial" w:eastAsia="Arial" w:hAnsi="Arial"/>
          <w:sz w:val="22"/>
          <w:lang w:val="es-ES"/>
        </w:rPr>
      </w:pPr>
      <w:bookmarkStart w:id="35" w:name="page31"/>
      <w:bookmarkEnd w:id="35"/>
      <w:r w:rsidRPr="006C5393">
        <w:rPr>
          <w:rFonts w:ascii="Arial" w:eastAsia="Arial" w:hAnsi="Arial"/>
          <w:sz w:val="22"/>
          <w:lang w:val="es-ES"/>
        </w:rPr>
        <w:t xml:space="preserve">Asimismo, se </w:t>
      </w:r>
      <w:r w:rsidR="00A82DF6">
        <w:rPr>
          <w:rFonts w:ascii="Arial" w:eastAsia="Arial" w:hAnsi="Arial"/>
          <w:sz w:val="22"/>
          <w:lang w:val="es-ES"/>
        </w:rPr>
        <w:t>debe</w:t>
      </w:r>
      <w:r w:rsidRPr="006C5393">
        <w:rPr>
          <w:rFonts w:ascii="Arial" w:eastAsia="Arial" w:hAnsi="Arial"/>
          <w:sz w:val="22"/>
          <w:lang w:val="es-ES"/>
        </w:rPr>
        <w:t xml:space="preserve"> incluir la designación del nombre, apellido y NIF de la persona o las personas autorizadas para acceder a las notificaciones electrónicas, así como las direcciones de correo electrónicas y, adicionalmente, los números de teléfono móvil donde recibir los avisos de las notificaciones, de acuerdo con la cláusula octava de este </w:t>
      </w:r>
      <w:r w:rsidR="004D7805" w:rsidRPr="006C5393">
        <w:rPr>
          <w:rFonts w:ascii="Arial" w:eastAsia="Arial" w:hAnsi="Arial"/>
          <w:sz w:val="22"/>
          <w:lang w:val="es-ES"/>
        </w:rPr>
        <w:t>pliego</w:t>
      </w:r>
      <w:r w:rsidRPr="006C5393">
        <w:rPr>
          <w:rFonts w:ascii="Arial" w:eastAsia="Arial" w:hAnsi="Arial"/>
          <w:vanish/>
          <w:sz w:val="22"/>
          <w:lang w:val="es-ES"/>
        </w:rPr>
        <w:t>&lt;A[pliegue|pliego]&gt;</w:t>
      </w:r>
      <w:r w:rsidRPr="006C5393">
        <w:rPr>
          <w:rFonts w:ascii="Arial" w:eastAsia="Arial" w:hAnsi="Arial"/>
          <w:sz w:val="22"/>
          <w:lang w:val="es-ES"/>
        </w:rPr>
        <w:t>. Con el fin de garantizar la recepción de las notificaciones electrónicas, se recomienda designar a más de una persona autorizada a recibirlas, así como varias direcciones de correo electrónico y teléfonos móviles donde recibir los avisos de</w:t>
      </w:r>
      <w:r w:rsidR="002F266D" w:rsidRPr="006C5393">
        <w:rPr>
          <w:rFonts w:ascii="Arial" w:eastAsia="Arial" w:hAnsi="Arial"/>
          <w:sz w:val="22"/>
          <w:lang w:val="es-ES"/>
        </w:rPr>
        <w:t xml:space="preserve"> </w:t>
      </w:r>
      <w:r w:rsidR="00CA0304" w:rsidRPr="006C5393">
        <w:rPr>
          <w:rFonts w:ascii="Arial" w:eastAsia="Arial" w:hAnsi="Arial"/>
          <w:sz w:val="22"/>
          <w:lang w:val="es-ES"/>
        </w:rPr>
        <w:t>la</w:t>
      </w:r>
      <w:r w:rsidRPr="006C5393">
        <w:rPr>
          <w:rFonts w:ascii="Arial" w:eastAsia="Arial" w:hAnsi="Arial"/>
          <w:sz w:val="22"/>
          <w:lang w:val="es-ES"/>
        </w:rPr>
        <w:t xml:space="preserve"> puesta</w:t>
      </w:r>
      <w:r w:rsidRPr="006C5393">
        <w:rPr>
          <w:rFonts w:ascii="Arial" w:eastAsia="Arial" w:hAnsi="Arial"/>
          <w:vanish/>
          <w:sz w:val="22"/>
          <w:lang w:val="es-ES"/>
        </w:rPr>
        <w:t>&lt;A[puestas|posadas]&gt;</w:t>
      </w:r>
      <w:r w:rsidRPr="006C5393">
        <w:rPr>
          <w:rFonts w:ascii="Arial" w:eastAsia="Arial" w:hAnsi="Arial"/>
          <w:sz w:val="22"/>
          <w:lang w:val="es-ES"/>
        </w:rPr>
        <w:t xml:space="preserve"> a disposición. Estos datos se tienen que incluir en el apartado relativo a “persona o personas de contacto” de la Parte II.A del DEUC.</w:t>
      </w:r>
    </w:p>
    <w:p w:rsidR="00E208EF" w:rsidRPr="006C5393" w:rsidRDefault="00E208EF" w:rsidP="00FC1E81">
      <w:pPr>
        <w:ind w:right="-165"/>
        <w:jc w:val="both"/>
        <w:rPr>
          <w:rFonts w:ascii="Times New Roman" w:eastAsia="Times New Roman" w:hAnsi="Times New Roman"/>
          <w:lang w:val="es-ES"/>
        </w:rPr>
      </w:pPr>
    </w:p>
    <w:p w:rsidR="00E208EF" w:rsidRPr="006C5393" w:rsidRDefault="00E208EF" w:rsidP="00FC1E81">
      <w:pPr>
        <w:ind w:right="-165"/>
        <w:jc w:val="both"/>
        <w:rPr>
          <w:rFonts w:ascii="Arial" w:eastAsia="Arial" w:hAnsi="Arial"/>
          <w:sz w:val="22"/>
          <w:u w:val="single"/>
          <w:lang w:val="es-ES"/>
        </w:rPr>
      </w:pPr>
      <w:r w:rsidRPr="006C5393">
        <w:rPr>
          <w:rFonts w:ascii="Arial" w:eastAsia="Arial" w:hAnsi="Arial"/>
          <w:sz w:val="22"/>
          <w:lang w:val="es-ES"/>
        </w:rPr>
        <w:t xml:space="preserve">Además, las empresas licitadoras indicarán en el DEUC, si procede, la información relativa a la persona o las personas habilitadas para representarlas en esta licitación. </w:t>
      </w:r>
      <w:r w:rsidRPr="006C5393">
        <w:rPr>
          <w:rFonts w:ascii="Arial" w:eastAsia="Arial" w:hAnsi="Arial"/>
          <w:sz w:val="22"/>
          <w:u w:val="single"/>
          <w:lang w:val="es-ES"/>
        </w:rPr>
        <w:t xml:space="preserve">El DEUC se tiene que presentar firmado electrónicamente para </w:t>
      </w:r>
      <w:r w:rsidR="00CA0304" w:rsidRPr="006C5393">
        <w:rPr>
          <w:rFonts w:ascii="Arial" w:eastAsia="Arial" w:hAnsi="Arial"/>
          <w:sz w:val="22"/>
          <w:u w:val="single"/>
          <w:lang w:val="es-ES"/>
        </w:rPr>
        <w:t>la persona</w:t>
      </w:r>
      <w:r w:rsidRPr="006C5393">
        <w:rPr>
          <w:rFonts w:ascii="Arial" w:eastAsia="Arial" w:hAnsi="Arial"/>
          <w:sz w:val="22"/>
          <w:u w:val="single"/>
          <w:lang w:val="es-ES"/>
        </w:rPr>
        <w:t xml:space="preserve"> o las personas que tienen la debida representación de la empresa para presentar la proposición.</w:t>
      </w:r>
    </w:p>
    <w:p w:rsidR="00E208EF" w:rsidRPr="006C5393" w:rsidRDefault="00E208EF" w:rsidP="00FC1E81">
      <w:pPr>
        <w:ind w:right="-165"/>
        <w:jc w:val="both"/>
        <w:rPr>
          <w:rFonts w:ascii="Times New Roman" w:eastAsia="Times New Roman" w:hAnsi="Times New Roman"/>
          <w:lang w:val="es-ES"/>
        </w:rPr>
      </w:pPr>
    </w:p>
    <w:p w:rsidR="00E208EF" w:rsidRPr="006C5393" w:rsidRDefault="00E208EF" w:rsidP="00FC1E81">
      <w:pPr>
        <w:ind w:right="-165"/>
        <w:jc w:val="both"/>
        <w:rPr>
          <w:rFonts w:ascii="Arial" w:eastAsia="Arial" w:hAnsi="Arial"/>
          <w:sz w:val="22"/>
          <w:lang w:val="es-ES"/>
        </w:rPr>
      </w:pPr>
      <w:r w:rsidRPr="006C5393">
        <w:rPr>
          <w:rFonts w:ascii="Arial" w:eastAsia="Arial" w:hAnsi="Arial"/>
          <w:sz w:val="22"/>
          <w:lang w:val="es-ES"/>
        </w:rPr>
        <w:t>En el caso de empresas que contribuyan a la licitación con el compromiso de agruparse en una unión temporal si resultan adjudicatarias del contrato, cada una tiene que acreditar su personalidad, capacidad y solvencia, y presentar un DEUC separado. Además del DEUC, tienen que aportar un documento donde conste el compromiso de constituirse formalmente en unión temporal en caso de resultar adjudicatarias del contrato.</w:t>
      </w:r>
    </w:p>
    <w:p w:rsidR="00E208EF" w:rsidRPr="006C5393" w:rsidRDefault="00E208EF" w:rsidP="00FC1E81">
      <w:pPr>
        <w:ind w:right="-165"/>
        <w:jc w:val="both"/>
        <w:rPr>
          <w:rFonts w:ascii="Times New Roman" w:eastAsia="Times New Roman" w:hAnsi="Times New Roman"/>
          <w:lang w:val="es-ES"/>
        </w:rPr>
      </w:pPr>
    </w:p>
    <w:p w:rsidR="00E208EF" w:rsidRPr="006C5393" w:rsidRDefault="00E208EF" w:rsidP="00FC1E81">
      <w:pPr>
        <w:ind w:right="-165"/>
        <w:jc w:val="both"/>
        <w:rPr>
          <w:rFonts w:ascii="Arial" w:eastAsia="Arial" w:hAnsi="Arial"/>
          <w:sz w:val="22"/>
          <w:lang w:val="es-ES"/>
        </w:rPr>
      </w:pPr>
      <w:r w:rsidRPr="006C5393">
        <w:rPr>
          <w:rFonts w:ascii="Arial" w:eastAsia="Arial" w:hAnsi="Arial"/>
          <w:sz w:val="22"/>
          <w:lang w:val="es-ES"/>
        </w:rPr>
        <w:t>En caso de que la empresa licitadora recurra a la solvencia y medios de otras empresas de conformidad con lo que prevé el artículo 75 de la LCSP, o tenga la intención de suscribir subcontratos, tiene que indicar esta circunstancia en el DEUC y se tiene que presentar otro DEUC separado por cada una de las empresas a cuya solvencia recurra o que tenga intención de subcontratar.</w:t>
      </w:r>
    </w:p>
    <w:p w:rsidR="00E208EF" w:rsidRPr="006C5393" w:rsidRDefault="00E208EF" w:rsidP="00FC1E81">
      <w:pPr>
        <w:ind w:right="-165"/>
        <w:jc w:val="both"/>
        <w:rPr>
          <w:rFonts w:ascii="Times New Roman" w:eastAsia="Times New Roman" w:hAnsi="Times New Roman"/>
          <w:lang w:val="es-ES"/>
        </w:rPr>
      </w:pPr>
    </w:p>
    <w:p w:rsidR="00E208EF" w:rsidRPr="006C5393" w:rsidRDefault="00E208EF" w:rsidP="00FC1E81">
      <w:pPr>
        <w:ind w:right="-165"/>
        <w:jc w:val="both"/>
        <w:rPr>
          <w:rFonts w:ascii="Arial" w:eastAsia="Arial" w:hAnsi="Arial"/>
          <w:sz w:val="22"/>
          <w:lang w:val="es-ES"/>
        </w:rPr>
      </w:pPr>
      <w:r w:rsidRPr="006C5393">
        <w:rPr>
          <w:rFonts w:ascii="Arial" w:eastAsia="Arial" w:hAnsi="Arial"/>
          <w:sz w:val="22"/>
          <w:lang w:val="es-ES"/>
        </w:rPr>
        <w:t>De acuerdo con el artículo 71.1, letra d) de la LCSP, la acreditación del cumplimiento</w:t>
      </w:r>
      <w:r w:rsidRPr="006C5393">
        <w:rPr>
          <w:rFonts w:ascii="Arial" w:eastAsia="Arial" w:hAnsi="Arial"/>
          <w:vanish/>
          <w:sz w:val="22"/>
          <w:lang w:val="es-ES"/>
        </w:rPr>
        <w:t>&lt;A[cumplimiento|cumplido]&gt;</w:t>
      </w:r>
      <w:r w:rsidRPr="006C5393">
        <w:rPr>
          <w:rFonts w:ascii="Arial" w:eastAsia="Arial" w:hAnsi="Arial"/>
          <w:sz w:val="22"/>
          <w:lang w:val="es-ES"/>
        </w:rPr>
        <w:t xml:space="preserve"> de la cuota de reserva de puestos de trabajo y de la obligación de disponer de un plan</w:t>
      </w:r>
      <w:r w:rsidRPr="006C5393">
        <w:rPr>
          <w:rFonts w:ascii="Arial" w:eastAsia="Arial" w:hAnsi="Arial"/>
          <w:vanish/>
          <w:sz w:val="22"/>
          <w:lang w:val="es-ES"/>
        </w:rPr>
        <w:t>&lt;A[plan|plano]&gt;</w:t>
      </w:r>
      <w:r w:rsidRPr="006C5393">
        <w:rPr>
          <w:rFonts w:ascii="Arial" w:eastAsia="Arial" w:hAnsi="Arial"/>
          <w:sz w:val="22"/>
          <w:lang w:val="es-ES"/>
        </w:rPr>
        <w:t xml:space="preserve"> de igualdad se tiene que hacer mediante la presentación del DEUC.</w:t>
      </w:r>
    </w:p>
    <w:p w:rsidR="00E208EF" w:rsidRPr="006C5393" w:rsidRDefault="00E208EF" w:rsidP="00FC1E81">
      <w:pPr>
        <w:ind w:right="-165"/>
        <w:jc w:val="both"/>
        <w:rPr>
          <w:rFonts w:ascii="Times New Roman" w:eastAsia="Times New Roman" w:hAnsi="Times New Roman"/>
          <w:lang w:val="es-ES"/>
        </w:rPr>
      </w:pPr>
    </w:p>
    <w:p w:rsidR="00E208EF" w:rsidRPr="006C5393" w:rsidRDefault="00E208EF" w:rsidP="00FC1E81">
      <w:pPr>
        <w:ind w:right="-165"/>
        <w:jc w:val="both"/>
        <w:rPr>
          <w:rFonts w:ascii="Arial" w:eastAsia="Arial" w:hAnsi="Arial"/>
          <w:sz w:val="22"/>
          <w:lang w:val="es-ES"/>
        </w:rPr>
      </w:pPr>
      <w:r w:rsidRPr="006C5393">
        <w:rPr>
          <w:rFonts w:ascii="Arial" w:eastAsia="Arial" w:hAnsi="Arial"/>
          <w:sz w:val="22"/>
          <w:lang w:val="es-ES"/>
        </w:rPr>
        <w:t xml:space="preserve">Las empresas licitadoras que figuren en una base de datos nacional de un Estado miembro de la Unión Europea, como un expediente virtual de la empresa, un sistema de almacenamiento electrónico de documentos o un sistema de precalificación, de acceso gratuito, sólo tienen que facilitar en cada parte del DEUC la información que no figure en estas bases. Así, las empresas inscritas en </w:t>
      </w:r>
      <w:hyperlink r:id="rId14" w:history="1">
        <w:r w:rsidRPr="006C5393">
          <w:rPr>
            <w:rStyle w:val="Enlla"/>
            <w:rFonts w:ascii="Arial" w:eastAsia="Arial" w:hAnsi="Arial"/>
            <w:color w:val="auto"/>
            <w:sz w:val="22"/>
            <w:lang w:val="es-ES"/>
          </w:rPr>
          <w:t>el Registro Electrónico de Empresas Licitadoras (RELI</w:t>
        </w:r>
        <w:r w:rsidR="000721EC" w:rsidRPr="006C5393">
          <w:rPr>
            <w:rStyle w:val="Enlla"/>
            <w:rFonts w:ascii="Arial" w:eastAsia="Arial" w:hAnsi="Arial"/>
            <w:color w:val="auto"/>
            <w:sz w:val="22"/>
            <w:lang w:val="es-ES"/>
          </w:rPr>
          <w:t>C</w:t>
        </w:r>
        <w:r w:rsidRPr="006C5393">
          <w:rPr>
            <w:rStyle w:val="Enlla"/>
            <w:rFonts w:ascii="Arial" w:eastAsia="Arial" w:hAnsi="Arial"/>
            <w:color w:val="auto"/>
            <w:sz w:val="22"/>
            <w:lang w:val="es-ES"/>
          </w:rPr>
          <w:t>) de la Generalitat de Catalunya</w:t>
        </w:r>
      </w:hyperlink>
      <w:r w:rsidRPr="006C5393">
        <w:rPr>
          <w:rFonts w:ascii="Arial" w:eastAsia="Arial" w:hAnsi="Arial"/>
          <w:sz w:val="22"/>
          <w:lang w:val="es-ES"/>
        </w:rPr>
        <w:t>, regulado en el Decreto 107/2005, de 31 de mayo, y gestionado por la Secretaría Técnica de la Junta Consultiva de Contratación Administrativa o en el Registro oficial de licitadores y empresas clasificadas del sector público, sólo están obligadas a indicar en el DEUC la información que no figure inscrita en estos registros, o que no conste vigente o actualizada. En todo caso, estas empresas tienen que indicar en el DEUC la información necesaria que permita en el órgano de contratación, si procede, acceder a los documentos o certificados justificativos correspondientes.</w:t>
      </w:r>
    </w:p>
    <w:p w:rsidR="00E208EF" w:rsidRPr="006C5393" w:rsidRDefault="00E208EF" w:rsidP="00FC1E81">
      <w:pPr>
        <w:ind w:right="-165"/>
        <w:jc w:val="both"/>
        <w:rPr>
          <w:rFonts w:ascii="Times New Roman" w:eastAsia="Times New Roman" w:hAnsi="Times New Roman"/>
          <w:lang w:val="es-ES"/>
        </w:rPr>
      </w:pPr>
    </w:p>
    <w:p w:rsidR="00E208EF" w:rsidRPr="006C5393" w:rsidRDefault="00E208EF" w:rsidP="00FC1E81">
      <w:pPr>
        <w:ind w:right="-165"/>
        <w:jc w:val="both"/>
        <w:rPr>
          <w:rFonts w:ascii="Arial" w:eastAsia="Arial" w:hAnsi="Arial"/>
          <w:sz w:val="22"/>
          <w:lang w:val="es-ES"/>
        </w:rPr>
      </w:pPr>
      <w:r w:rsidRPr="006C5393">
        <w:rPr>
          <w:rFonts w:ascii="Arial" w:eastAsia="Arial" w:hAnsi="Arial"/>
          <w:sz w:val="22"/>
          <w:lang w:val="es-ES"/>
        </w:rPr>
        <w:t>La aportación de la documentación justificativa del cumplimiento</w:t>
      </w:r>
      <w:r w:rsidRPr="006C5393">
        <w:rPr>
          <w:rFonts w:ascii="Arial" w:eastAsia="Arial" w:hAnsi="Arial"/>
          <w:vanish/>
          <w:sz w:val="22"/>
          <w:lang w:val="es-ES"/>
        </w:rPr>
        <w:t>&lt;A[cumplimiento|cumplido]&gt;</w:t>
      </w:r>
      <w:r w:rsidRPr="006C5393">
        <w:rPr>
          <w:rFonts w:ascii="Arial" w:eastAsia="Arial" w:hAnsi="Arial"/>
          <w:sz w:val="22"/>
          <w:lang w:val="es-ES"/>
        </w:rPr>
        <w:t xml:space="preserve"> de los requisitos exigidos en este </w:t>
      </w:r>
      <w:r w:rsidR="004D7805" w:rsidRPr="006C5393">
        <w:rPr>
          <w:rFonts w:ascii="Arial" w:eastAsia="Arial" w:hAnsi="Arial"/>
          <w:sz w:val="22"/>
          <w:lang w:val="es-ES"/>
        </w:rPr>
        <w:t>pliego</w:t>
      </w:r>
      <w:r w:rsidRPr="006C5393">
        <w:rPr>
          <w:rFonts w:ascii="Arial" w:eastAsia="Arial" w:hAnsi="Arial"/>
          <w:vanish/>
          <w:sz w:val="22"/>
          <w:lang w:val="es-ES"/>
        </w:rPr>
        <w:t>&lt;A[pliegue|pliego]&gt;</w:t>
      </w:r>
      <w:r w:rsidRPr="006C5393">
        <w:rPr>
          <w:rFonts w:ascii="Arial" w:eastAsia="Arial" w:hAnsi="Arial"/>
          <w:sz w:val="22"/>
          <w:lang w:val="es-ES"/>
        </w:rPr>
        <w:t xml:space="preserve"> cuyo cumplimiento</w:t>
      </w:r>
      <w:r w:rsidRPr="006C5393">
        <w:rPr>
          <w:rFonts w:ascii="Arial" w:eastAsia="Arial" w:hAnsi="Arial"/>
          <w:vanish/>
          <w:sz w:val="22"/>
          <w:lang w:val="es-ES"/>
        </w:rPr>
        <w:t>&lt;A[cumplimiento|cumplido]&gt;</w:t>
      </w:r>
      <w:r w:rsidRPr="006C5393">
        <w:rPr>
          <w:rFonts w:ascii="Arial" w:eastAsia="Arial" w:hAnsi="Arial"/>
          <w:sz w:val="22"/>
          <w:lang w:val="es-ES"/>
        </w:rPr>
        <w:t xml:space="preserve"> se ha indicado en el DEUC, la tendrá que efectuar la empresa licitadora en quien recaiga la propuesta de adjudicación por haber presentado la oferta más ventajosa económicamente, con carácte</w:t>
      </w:r>
      <w:r w:rsidR="002F266D" w:rsidRPr="006C5393">
        <w:rPr>
          <w:rFonts w:ascii="Arial" w:eastAsia="Arial" w:hAnsi="Arial"/>
          <w:sz w:val="22"/>
          <w:lang w:val="es-ES"/>
        </w:rPr>
        <w:t>r</w:t>
      </w:r>
      <w:r w:rsidRPr="006C5393">
        <w:rPr>
          <w:rFonts w:ascii="Arial" w:eastAsia="Arial" w:hAnsi="Arial"/>
          <w:sz w:val="22"/>
          <w:lang w:val="es-ES"/>
        </w:rPr>
        <w:t xml:space="preserve"> previo a la adjudicación.</w:t>
      </w:r>
    </w:p>
    <w:p w:rsidR="001673EC" w:rsidRPr="006C5393" w:rsidRDefault="001673EC" w:rsidP="00FC1E81">
      <w:pPr>
        <w:ind w:right="-165"/>
        <w:jc w:val="both"/>
        <w:rPr>
          <w:rFonts w:ascii="Arial" w:eastAsia="Arial" w:hAnsi="Arial"/>
          <w:sz w:val="22"/>
          <w:lang w:val="es-ES"/>
        </w:rPr>
      </w:pPr>
    </w:p>
    <w:p w:rsidR="00E208EF" w:rsidRPr="006C5393" w:rsidRDefault="00E208EF" w:rsidP="00FC1E81">
      <w:pPr>
        <w:ind w:right="-165"/>
        <w:jc w:val="both"/>
        <w:rPr>
          <w:rFonts w:ascii="Arial" w:eastAsia="Arial" w:hAnsi="Arial"/>
          <w:sz w:val="22"/>
          <w:lang w:val="es-ES"/>
        </w:rPr>
      </w:pPr>
      <w:r w:rsidRPr="006C5393">
        <w:rPr>
          <w:rFonts w:ascii="Arial" w:eastAsia="Arial" w:hAnsi="Arial"/>
          <w:sz w:val="22"/>
          <w:lang w:val="es-ES"/>
        </w:rPr>
        <w:t xml:space="preserve">Sin embargo, el órgano de contratación o la mesa de contratación podrá </w:t>
      </w:r>
      <w:r w:rsidR="00364804" w:rsidRPr="006C5393">
        <w:rPr>
          <w:rFonts w:ascii="Arial" w:eastAsia="Arial" w:hAnsi="Arial"/>
          <w:sz w:val="22"/>
          <w:lang w:val="es-ES"/>
        </w:rPr>
        <w:t xml:space="preserve">solicitar </w:t>
      </w:r>
      <w:r w:rsidRPr="006C5393">
        <w:rPr>
          <w:rFonts w:ascii="Arial" w:eastAsia="Arial" w:hAnsi="Arial"/>
          <w:sz w:val="22"/>
          <w:lang w:val="es-ES"/>
        </w:rPr>
        <w:t>a las empresas licitadoras que presenten la totalidad o una parte de la documentación justificativa del cumplimiento</w:t>
      </w:r>
      <w:r w:rsidRPr="006C5393">
        <w:rPr>
          <w:rFonts w:ascii="Arial" w:eastAsia="Arial" w:hAnsi="Arial"/>
          <w:vanish/>
          <w:sz w:val="22"/>
          <w:lang w:val="es-ES"/>
        </w:rPr>
        <w:t>&lt;A[cumplimiento|cumplido]&gt;</w:t>
      </w:r>
      <w:r w:rsidRPr="006C5393">
        <w:rPr>
          <w:rFonts w:ascii="Arial" w:eastAsia="Arial" w:hAnsi="Arial"/>
          <w:sz w:val="22"/>
          <w:lang w:val="es-ES"/>
        </w:rPr>
        <w:t xml:space="preserve"> de los requisitos previos, cuando consideren que hay dudas razonables sobre la vigencia o fiabilidad del DEUC o cuando sea necesario para el buen desarrollo del procedimiento. No obstante, la empresa licitadora que esté inscrita en el RELI</w:t>
      </w:r>
      <w:r w:rsidR="000721EC" w:rsidRPr="006C5393">
        <w:rPr>
          <w:rFonts w:ascii="Arial" w:eastAsia="Arial" w:hAnsi="Arial"/>
          <w:sz w:val="22"/>
          <w:lang w:val="es-ES"/>
        </w:rPr>
        <w:t>C</w:t>
      </w:r>
      <w:r w:rsidRPr="006C5393">
        <w:rPr>
          <w:rFonts w:ascii="Arial" w:eastAsia="Arial" w:hAnsi="Arial"/>
          <w:sz w:val="22"/>
          <w:lang w:val="es-ES"/>
        </w:rPr>
        <w:t xml:space="preserve"> o en el Registro oficial de licitadores y empresas clasificadas del sector público o que figure en una base de datos nacional de un Estado miembro de la Unión Europea de acceso gratuito, no está obligada a presentar los documentos justificativos u otra prueba documental de los datos inscritos en estos registros.</w:t>
      </w:r>
    </w:p>
    <w:p w:rsidR="00E208EF" w:rsidRPr="006C5393" w:rsidRDefault="00E208EF" w:rsidP="00FC1E81">
      <w:pPr>
        <w:ind w:right="-165"/>
        <w:jc w:val="both"/>
        <w:rPr>
          <w:rFonts w:ascii="Times New Roman" w:eastAsia="Times New Roman" w:hAnsi="Times New Roman"/>
          <w:lang w:val="es-ES"/>
        </w:rPr>
      </w:pPr>
    </w:p>
    <w:p w:rsidR="00297AA7" w:rsidRPr="006C5393" w:rsidRDefault="00297AA7" w:rsidP="00FC1E81">
      <w:pPr>
        <w:tabs>
          <w:tab w:val="left" w:pos="5340"/>
        </w:tabs>
        <w:ind w:right="-165"/>
        <w:jc w:val="both"/>
        <w:rPr>
          <w:rFonts w:ascii="Arial" w:eastAsia="Arial" w:hAnsi="Arial"/>
          <w:b/>
          <w:sz w:val="22"/>
          <w:lang w:val="es-ES"/>
        </w:rPr>
      </w:pPr>
      <w:r w:rsidRPr="006C5393">
        <w:rPr>
          <w:rFonts w:ascii="Arial" w:eastAsia="Arial" w:hAnsi="Arial"/>
          <w:b/>
          <w:sz w:val="22"/>
          <w:lang w:val="es-ES"/>
        </w:rPr>
        <w:t>b. Declaración responsable complementaria en el DEUC</w:t>
      </w:r>
    </w:p>
    <w:p w:rsidR="00297AA7" w:rsidRPr="006C5393" w:rsidRDefault="00364804" w:rsidP="00FC1E81">
      <w:pPr>
        <w:autoSpaceDE w:val="0"/>
        <w:autoSpaceDN w:val="0"/>
        <w:adjustRightInd w:val="0"/>
        <w:ind w:right="-165"/>
        <w:jc w:val="both"/>
        <w:rPr>
          <w:rFonts w:ascii="Arial" w:hAnsi="Arial"/>
          <w:sz w:val="22"/>
          <w:szCs w:val="22"/>
          <w:lang w:val="es-ES"/>
        </w:rPr>
      </w:pPr>
      <w:r w:rsidRPr="006C5393">
        <w:rPr>
          <w:rFonts w:ascii="Arial" w:hAnsi="Arial"/>
          <w:sz w:val="22"/>
          <w:szCs w:val="22"/>
          <w:lang w:val="es-ES"/>
        </w:rPr>
        <w:t>Los</w:t>
      </w:r>
      <w:r w:rsidR="00297AA7" w:rsidRPr="006C5393">
        <w:rPr>
          <w:rFonts w:ascii="Arial" w:hAnsi="Arial"/>
          <w:sz w:val="22"/>
          <w:szCs w:val="22"/>
          <w:lang w:val="es-ES"/>
        </w:rPr>
        <w:t xml:space="preserve"> licitadores </w:t>
      </w:r>
      <w:r w:rsidRPr="006C5393">
        <w:rPr>
          <w:rFonts w:ascii="Arial" w:hAnsi="Arial"/>
          <w:sz w:val="22"/>
          <w:szCs w:val="22"/>
          <w:lang w:val="es-ES"/>
        </w:rPr>
        <w:t xml:space="preserve">deben </w:t>
      </w:r>
      <w:r w:rsidR="00297AA7" w:rsidRPr="006C5393">
        <w:rPr>
          <w:rFonts w:ascii="Arial" w:hAnsi="Arial"/>
          <w:sz w:val="22"/>
          <w:szCs w:val="22"/>
          <w:lang w:val="es-ES"/>
        </w:rPr>
        <w:t>adjunt</w:t>
      </w:r>
      <w:r w:rsidRPr="006C5393">
        <w:rPr>
          <w:rFonts w:ascii="Arial" w:hAnsi="Arial"/>
          <w:sz w:val="22"/>
          <w:szCs w:val="22"/>
          <w:lang w:val="es-ES"/>
        </w:rPr>
        <w:t>a</w:t>
      </w:r>
      <w:r w:rsidR="00297AA7" w:rsidRPr="006C5393">
        <w:rPr>
          <w:rFonts w:ascii="Arial" w:hAnsi="Arial"/>
          <w:sz w:val="22"/>
          <w:szCs w:val="22"/>
          <w:lang w:val="es-ES"/>
        </w:rPr>
        <w:t xml:space="preserve"> </w:t>
      </w:r>
      <w:r w:rsidRPr="006C5393">
        <w:rPr>
          <w:rFonts w:ascii="Arial" w:hAnsi="Arial"/>
          <w:sz w:val="22"/>
          <w:szCs w:val="22"/>
          <w:lang w:val="es-ES"/>
        </w:rPr>
        <w:t>en e</w:t>
      </w:r>
      <w:r w:rsidR="00297AA7" w:rsidRPr="006C5393">
        <w:rPr>
          <w:rFonts w:ascii="Arial" w:hAnsi="Arial"/>
          <w:sz w:val="22"/>
          <w:szCs w:val="22"/>
          <w:lang w:val="es-ES"/>
        </w:rPr>
        <w:t xml:space="preserve">l Sobre A la declaración responsable que se adjunta como </w:t>
      </w:r>
      <w:r w:rsidR="00297AA7" w:rsidRPr="006C5393">
        <w:rPr>
          <w:rFonts w:ascii="Arial" w:hAnsi="Arial"/>
          <w:b/>
          <w:sz w:val="22"/>
          <w:szCs w:val="22"/>
          <w:lang w:val="es-ES"/>
        </w:rPr>
        <w:t>anexo 4</w:t>
      </w:r>
      <w:r w:rsidR="00297AA7" w:rsidRPr="006C5393">
        <w:rPr>
          <w:rFonts w:ascii="Arial" w:hAnsi="Arial"/>
          <w:sz w:val="22"/>
          <w:szCs w:val="22"/>
          <w:lang w:val="es-ES"/>
        </w:rPr>
        <w:t xml:space="preserve"> y como</w:t>
      </w:r>
      <w:r w:rsidRPr="006C5393">
        <w:rPr>
          <w:rFonts w:ascii="Arial" w:hAnsi="Arial"/>
          <w:sz w:val="22"/>
          <w:szCs w:val="22"/>
          <w:lang w:val="es-ES"/>
        </w:rPr>
        <w:t xml:space="preserve"> plantilla en la herramienta del sobre </w:t>
      </w:r>
      <w:r w:rsidR="00297AA7" w:rsidRPr="006C5393">
        <w:rPr>
          <w:rFonts w:ascii="Arial" w:hAnsi="Arial"/>
          <w:sz w:val="22"/>
          <w:szCs w:val="22"/>
          <w:lang w:val="es-ES"/>
        </w:rPr>
        <w:t>Digital</w:t>
      </w:r>
      <w:r w:rsidRPr="006C5393">
        <w:rPr>
          <w:rFonts w:ascii="Arial" w:hAnsi="Arial"/>
          <w:sz w:val="22"/>
          <w:szCs w:val="22"/>
          <w:lang w:val="es-ES"/>
        </w:rPr>
        <w:t>.</w:t>
      </w:r>
    </w:p>
    <w:p w:rsidR="00297AA7" w:rsidRPr="006C5393" w:rsidRDefault="00297AA7" w:rsidP="00FC1E81">
      <w:pPr>
        <w:tabs>
          <w:tab w:val="left" w:pos="5340"/>
        </w:tabs>
        <w:ind w:right="-165"/>
        <w:jc w:val="both"/>
        <w:rPr>
          <w:rFonts w:ascii="Arial" w:eastAsia="Arial" w:hAnsi="Arial"/>
          <w:b/>
          <w:sz w:val="22"/>
          <w:lang w:val="es-ES"/>
        </w:rPr>
      </w:pPr>
    </w:p>
    <w:p w:rsidR="00E208EF" w:rsidRPr="006C5393" w:rsidRDefault="00297AA7" w:rsidP="00FC1E81">
      <w:pPr>
        <w:tabs>
          <w:tab w:val="left" w:pos="5340"/>
        </w:tabs>
        <w:ind w:right="-165"/>
        <w:jc w:val="both"/>
        <w:rPr>
          <w:rFonts w:ascii="Arial" w:eastAsia="Arial" w:hAnsi="Arial"/>
          <w:b/>
          <w:sz w:val="22"/>
          <w:lang w:val="es-ES"/>
        </w:rPr>
      </w:pPr>
      <w:r w:rsidRPr="006C5393">
        <w:rPr>
          <w:rFonts w:ascii="Arial" w:eastAsia="Arial" w:hAnsi="Arial"/>
          <w:b/>
          <w:sz w:val="22"/>
          <w:lang w:val="es-ES"/>
        </w:rPr>
        <w:t>c</w:t>
      </w:r>
      <w:r w:rsidR="00C153CD" w:rsidRPr="006C5393">
        <w:rPr>
          <w:rFonts w:ascii="Arial" w:eastAsia="Arial" w:hAnsi="Arial"/>
          <w:b/>
          <w:sz w:val="22"/>
          <w:lang w:val="es-ES"/>
        </w:rPr>
        <w:t>.</w:t>
      </w:r>
      <w:r w:rsidR="00E208EF" w:rsidRPr="006C5393">
        <w:rPr>
          <w:rFonts w:ascii="Arial" w:eastAsia="Arial" w:hAnsi="Arial"/>
          <w:b/>
          <w:sz w:val="22"/>
          <w:lang w:val="es-ES"/>
        </w:rPr>
        <w:t xml:space="preserve"> Declaración de s</w:t>
      </w:r>
      <w:r w:rsidR="0076457D" w:rsidRPr="006C5393">
        <w:rPr>
          <w:rFonts w:ascii="Arial" w:eastAsia="Arial" w:hAnsi="Arial"/>
          <w:b/>
          <w:sz w:val="22"/>
          <w:lang w:val="es-ES"/>
        </w:rPr>
        <w:t xml:space="preserve">umisión a los juzgados y tribunales </w:t>
      </w:r>
      <w:r w:rsidR="00E208EF" w:rsidRPr="006C5393">
        <w:rPr>
          <w:rFonts w:ascii="Arial" w:eastAsia="Arial" w:hAnsi="Arial"/>
          <w:b/>
          <w:sz w:val="22"/>
          <w:lang w:val="es-ES"/>
        </w:rPr>
        <w:t>españoles</w:t>
      </w:r>
      <w:r w:rsidR="00D2390D" w:rsidRPr="006C5393">
        <w:rPr>
          <w:rFonts w:ascii="Arial" w:eastAsia="Arial" w:hAnsi="Arial"/>
          <w:b/>
          <w:sz w:val="22"/>
          <w:lang w:val="es-ES"/>
        </w:rPr>
        <w:t xml:space="preserve"> (si procede)</w:t>
      </w:r>
    </w:p>
    <w:p w:rsidR="00E208EF" w:rsidRPr="006C5393" w:rsidRDefault="00E208EF" w:rsidP="00FC1E81">
      <w:pPr>
        <w:ind w:right="-165"/>
        <w:jc w:val="both"/>
        <w:rPr>
          <w:rFonts w:ascii="Arial" w:eastAsia="Arial" w:hAnsi="Arial"/>
          <w:sz w:val="22"/>
          <w:lang w:val="es-ES"/>
        </w:rPr>
      </w:pPr>
      <w:r w:rsidRPr="006C5393">
        <w:rPr>
          <w:rFonts w:ascii="Arial" w:eastAsia="Arial" w:hAnsi="Arial"/>
          <w:sz w:val="22"/>
          <w:lang w:val="es-ES"/>
        </w:rPr>
        <w:t>Las empresas extranjeras tienen que aportar una declaración de sumisión a los juzgados y tribunales españoles de cualquier orden para todas las incidencias que puedan surgir del contrato, con re</w:t>
      </w:r>
      <w:r w:rsidR="00297AA7" w:rsidRPr="006C5393">
        <w:rPr>
          <w:rFonts w:ascii="Arial" w:eastAsia="Arial" w:hAnsi="Arial"/>
          <w:sz w:val="22"/>
          <w:lang w:val="es-ES"/>
        </w:rPr>
        <w:t xml:space="preserve">nuncia expresa a su fuero propio, de acuerdo con el modelo que se adjunta como </w:t>
      </w:r>
      <w:r w:rsidR="00297AA7" w:rsidRPr="006C5393">
        <w:rPr>
          <w:rFonts w:ascii="Arial" w:eastAsia="Arial" w:hAnsi="Arial"/>
          <w:b/>
          <w:sz w:val="22"/>
          <w:lang w:val="es-ES"/>
        </w:rPr>
        <w:t>anexo 5</w:t>
      </w:r>
      <w:r w:rsidR="00297AA7" w:rsidRPr="006C5393">
        <w:rPr>
          <w:rFonts w:ascii="Arial" w:eastAsia="Arial" w:hAnsi="Arial"/>
          <w:sz w:val="22"/>
          <w:lang w:val="es-ES"/>
        </w:rPr>
        <w:t xml:space="preserve"> y como plantilla en la herramienta de </w:t>
      </w:r>
      <w:r w:rsidR="00364804" w:rsidRPr="006C5393">
        <w:rPr>
          <w:rFonts w:ascii="Arial" w:eastAsia="Arial" w:hAnsi="Arial"/>
          <w:sz w:val="22"/>
          <w:lang w:val="es-ES"/>
        </w:rPr>
        <w:t>Sobre Digital</w:t>
      </w:r>
      <w:r w:rsidR="00297AA7" w:rsidRPr="006C5393">
        <w:rPr>
          <w:rFonts w:ascii="Arial" w:eastAsia="Arial" w:hAnsi="Arial"/>
          <w:sz w:val="22"/>
          <w:lang w:val="es-ES"/>
        </w:rPr>
        <w:t>.</w:t>
      </w:r>
    </w:p>
    <w:p w:rsidR="00E208EF" w:rsidRPr="006C5393" w:rsidRDefault="00E208EF" w:rsidP="00FC1E81">
      <w:pPr>
        <w:ind w:right="-165"/>
        <w:jc w:val="both"/>
        <w:rPr>
          <w:rFonts w:ascii="Times New Roman" w:eastAsia="Times New Roman" w:hAnsi="Times New Roman"/>
          <w:lang w:val="es-ES"/>
        </w:rPr>
      </w:pPr>
    </w:p>
    <w:p w:rsidR="00297AA7" w:rsidRPr="006C5393" w:rsidRDefault="00297AA7" w:rsidP="00FC1E81">
      <w:pPr>
        <w:ind w:right="-165"/>
        <w:jc w:val="both"/>
        <w:rPr>
          <w:rFonts w:ascii="Arial" w:eastAsia="Arial" w:hAnsi="Arial"/>
          <w:b/>
          <w:sz w:val="22"/>
          <w:lang w:val="es-ES"/>
        </w:rPr>
      </w:pPr>
      <w:r w:rsidRPr="006C5393">
        <w:rPr>
          <w:rFonts w:ascii="Arial" w:eastAsia="Arial" w:hAnsi="Arial"/>
          <w:b/>
          <w:sz w:val="22"/>
          <w:lang w:val="es-ES"/>
        </w:rPr>
        <w:t>d. Declaración responsable relativa al grupo empresarial</w:t>
      </w:r>
    </w:p>
    <w:p w:rsidR="00297AA7" w:rsidRPr="006C5393" w:rsidRDefault="00297AA7" w:rsidP="00FC1E81">
      <w:pPr>
        <w:ind w:right="-165"/>
        <w:jc w:val="both"/>
        <w:rPr>
          <w:rFonts w:ascii="Arial" w:eastAsia="Arial" w:hAnsi="Arial"/>
          <w:sz w:val="22"/>
          <w:lang w:val="es-ES"/>
        </w:rPr>
      </w:pPr>
      <w:r w:rsidRPr="006C5393">
        <w:rPr>
          <w:rFonts w:ascii="Arial" w:eastAsia="Arial" w:hAnsi="Arial"/>
          <w:sz w:val="22"/>
          <w:lang w:val="es-ES"/>
        </w:rPr>
        <w:t xml:space="preserve">Declaración de la empresa relativa al grupo empresarial, de acuerdo con el modelo disponible en </w:t>
      </w:r>
      <w:r w:rsidRPr="006C5393">
        <w:rPr>
          <w:rFonts w:ascii="Arial" w:eastAsia="Arial" w:hAnsi="Arial"/>
          <w:b/>
          <w:sz w:val="22"/>
          <w:lang w:val="es-ES"/>
        </w:rPr>
        <w:t>el anexo 6</w:t>
      </w:r>
      <w:r w:rsidRPr="006C5393">
        <w:rPr>
          <w:rFonts w:ascii="Arial" w:eastAsia="Arial" w:hAnsi="Arial"/>
          <w:sz w:val="22"/>
          <w:lang w:val="es-ES"/>
        </w:rPr>
        <w:t xml:space="preserve"> y como plantilla en la herramienta de </w:t>
      </w:r>
      <w:r w:rsidR="00364804" w:rsidRPr="006C5393">
        <w:rPr>
          <w:rFonts w:ascii="Arial" w:eastAsia="Arial" w:hAnsi="Arial"/>
          <w:sz w:val="22"/>
          <w:lang w:val="es-ES"/>
        </w:rPr>
        <w:t>Sobre Digital</w:t>
      </w:r>
      <w:r w:rsidRPr="006C5393">
        <w:rPr>
          <w:rFonts w:ascii="Arial" w:eastAsia="Arial" w:hAnsi="Arial"/>
          <w:sz w:val="22"/>
          <w:lang w:val="es-ES"/>
        </w:rPr>
        <w:t>.</w:t>
      </w:r>
    </w:p>
    <w:p w:rsidR="00297AA7" w:rsidRPr="006C5393" w:rsidRDefault="00297AA7" w:rsidP="00FC1E81">
      <w:pPr>
        <w:ind w:right="-165"/>
        <w:jc w:val="both"/>
        <w:rPr>
          <w:rFonts w:ascii="Times New Roman" w:eastAsia="Times New Roman" w:hAnsi="Times New Roman"/>
          <w:lang w:val="es-ES"/>
        </w:rPr>
      </w:pPr>
    </w:p>
    <w:p w:rsidR="00E208EF" w:rsidRPr="006C5393" w:rsidRDefault="00297AA7" w:rsidP="00FC1E81">
      <w:pPr>
        <w:ind w:right="-165"/>
        <w:jc w:val="both"/>
        <w:rPr>
          <w:rFonts w:ascii="Arial" w:eastAsia="Arial" w:hAnsi="Arial"/>
          <w:b/>
          <w:sz w:val="22"/>
          <w:lang w:val="es-ES"/>
        </w:rPr>
      </w:pPr>
      <w:bookmarkStart w:id="36" w:name="page33"/>
      <w:bookmarkEnd w:id="36"/>
      <w:r w:rsidRPr="006C5393">
        <w:rPr>
          <w:rFonts w:ascii="Arial" w:eastAsia="Arial" w:hAnsi="Arial"/>
          <w:b/>
          <w:sz w:val="22"/>
          <w:lang w:val="es-ES"/>
        </w:rPr>
        <w:t>e</w:t>
      </w:r>
      <w:r w:rsidR="00C153CD" w:rsidRPr="006C5393">
        <w:rPr>
          <w:rFonts w:ascii="Arial" w:eastAsia="Arial" w:hAnsi="Arial"/>
          <w:b/>
          <w:sz w:val="22"/>
          <w:lang w:val="es-ES"/>
        </w:rPr>
        <w:t>.</w:t>
      </w:r>
      <w:r w:rsidR="00E208EF" w:rsidRPr="006C5393">
        <w:rPr>
          <w:rFonts w:ascii="Arial" w:eastAsia="Arial" w:hAnsi="Arial"/>
          <w:b/>
          <w:sz w:val="22"/>
          <w:lang w:val="es-ES"/>
        </w:rPr>
        <w:t xml:space="preserve"> Compromiso de adscri</w:t>
      </w:r>
      <w:r w:rsidR="0076457D" w:rsidRPr="006C5393">
        <w:rPr>
          <w:rFonts w:ascii="Arial" w:eastAsia="Arial" w:hAnsi="Arial"/>
          <w:b/>
          <w:sz w:val="22"/>
          <w:lang w:val="es-ES"/>
        </w:rPr>
        <w:t xml:space="preserve">pción de medios materiales y/o </w:t>
      </w:r>
      <w:r w:rsidR="00E208EF" w:rsidRPr="006C5393">
        <w:rPr>
          <w:rFonts w:ascii="Arial" w:eastAsia="Arial" w:hAnsi="Arial"/>
          <w:b/>
          <w:sz w:val="22"/>
          <w:lang w:val="es-ES"/>
        </w:rPr>
        <w:t>personales</w:t>
      </w:r>
    </w:p>
    <w:p w:rsidR="00E208EF" w:rsidRPr="006C5393" w:rsidRDefault="00E208EF" w:rsidP="00FC1E81">
      <w:pPr>
        <w:ind w:right="-165"/>
        <w:jc w:val="both"/>
        <w:rPr>
          <w:rFonts w:ascii="Arial" w:eastAsia="Arial" w:hAnsi="Arial"/>
          <w:sz w:val="22"/>
          <w:lang w:val="es-ES"/>
        </w:rPr>
      </w:pPr>
      <w:r w:rsidRPr="006C5393">
        <w:rPr>
          <w:rFonts w:ascii="Arial" w:eastAsia="Arial" w:hAnsi="Arial"/>
          <w:sz w:val="22"/>
          <w:lang w:val="es-ES"/>
        </w:rPr>
        <w:t>Declaración de la empresa de comprometerse a adscribir a la ejecución del contrato determinados medios materiales y/o pe</w:t>
      </w:r>
      <w:r w:rsidR="00693809" w:rsidRPr="006C5393">
        <w:rPr>
          <w:rFonts w:ascii="Arial" w:eastAsia="Arial" w:hAnsi="Arial"/>
          <w:sz w:val="22"/>
          <w:lang w:val="es-ES"/>
        </w:rPr>
        <w:t xml:space="preserve">rsonales, de acuerdo con el modelo disponible en </w:t>
      </w:r>
      <w:r w:rsidR="00693809" w:rsidRPr="006C5393">
        <w:rPr>
          <w:rFonts w:ascii="Arial" w:eastAsia="Arial" w:hAnsi="Arial"/>
          <w:b/>
          <w:sz w:val="22"/>
          <w:lang w:val="es-ES"/>
        </w:rPr>
        <w:t xml:space="preserve">el anexo </w:t>
      </w:r>
      <w:r w:rsidR="00297AA7" w:rsidRPr="006C5393">
        <w:rPr>
          <w:rFonts w:ascii="Arial" w:eastAsia="Arial" w:hAnsi="Arial"/>
          <w:b/>
          <w:sz w:val="22"/>
          <w:lang w:val="es-ES"/>
        </w:rPr>
        <w:t>7</w:t>
      </w:r>
      <w:r w:rsidR="00A72487" w:rsidRPr="006C5393">
        <w:rPr>
          <w:rFonts w:ascii="Arial" w:eastAsia="Arial" w:hAnsi="Arial"/>
          <w:sz w:val="22"/>
          <w:lang w:val="es-ES"/>
        </w:rPr>
        <w:t xml:space="preserve"> </w:t>
      </w:r>
      <w:r w:rsidR="005928CB" w:rsidRPr="006C5393">
        <w:rPr>
          <w:rFonts w:ascii="Arial" w:eastAsia="Arial" w:hAnsi="Arial"/>
          <w:sz w:val="22"/>
          <w:lang w:val="es-ES"/>
        </w:rPr>
        <w:t xml:space="preserve">y como plantilla en la herramienta de </w:t>
      </w:r>
      <w:r w:rsidR="00364804" w:rsidRPr="006C5393">
        <w:rPr>
          <w:rFonts w:ascii="Arial" w:eastAsia="Arial" w:hAnsi="Arial"/>
          <w:sz w:val="22"/>
          <w:lang w:val="es-ES"/>
        </w:rPr>
        <w:t>Sobre Digital</w:t>
      </w:r>
      <w:r w:rsidR="005928CB" w:rsidRPr="006C5393">
        <w:rPr>
          <w:rFonts w:ascii="Arial" w:eastAsia="Arial" w:hAnsi="Arial"/>
          <w:sz w:val="22"/>
          <w:lang w:val="es-ES"/>
        </w:rPr>
        <w:t>.</w:t>
      </w:r>
    </w:p>
    <w:p w:rsidR="005928CB" w:rsidRPr="006C5393" w:rsidRDefault="005928CB" w:rsidP="00FC1E81">
      <w:pPr>
        <w:ind w:right="-165"/>
        <w:jc w:val="both"/>
        <w:rPr>
          <w:rFonts w:ascii="Arial" w:eastAsia="Arial" w:hAnsi="Arial"/>
          <w:b/>
          <w:sz w:val="22"/>
          <w:lang w:val="es-ES"/>
        </w:rPr>
      </w:pPr>
    </w:p>
    <w:p w:rsidR="00E208EF" w:rsidRPr="006C5393" w:rsidRDefault="00E208EF" w:rsidP="00FC1E81">
      <w:pPr>
        <w:numPr>
          <w:ilvl w:val="0"/>
          <w:numId w:val="40"/>
        </w:numPr>
        <w:ind w:right="-165"/>
        <w:jc w:val="both"/>
        <w:rPr>
          <w:rFonts w:ascii="Arial" w:eastAsia="Arial" w:hAnsi="Arial"/>
          <w:b/>
          <w:sz w:val="22"/>
          <w:lang w:val="es-ES"/>
        </w:rPr>
      </w:pPr>
      <w:r w:rsidRPr="006C5393">
        <w:rPr>
          <w:rFonts w:ascii="Arial" w:eastAsia="Arial" w:hAnsi="Arial"/>
          <w:b/>
          <w:sz w:val="22"/>
          <w:lang w:val="es-ES"/>
        </w:rPr>
        <w:t>Otra documentación</w:t>
      </w:r>
    </w:p>
    <w:p w:rsidR="00E208EF" w:rsidRPr="006C5393" w:rsidRDefault="00E208EF" w:rsidP="00FC1E81">
      <w:pPr>
        <w:ind w:right="-165"/>
        <w:jc w:val="both"/>
        <w:rPr>
          <w:rFonts w:ascii="Arial" w:eastAsia="Arial" w:hAnsi="Arial"/>
          <w:b/>
          <w:sz w:val="22"/>
          <w:lang w:val="es-ES"/>
        </w:rPr>
      </w:pPr>
      <w:r w:rsidRPr="006C5393">
        <w:rPr>
          <w:rFonts w:ascii="Arial" w:eastAsia="Arial" w:hAnsi="Arial"/>
          <w:sz w:val="22"/>
          <w:lang w:val="es-ES"/>
        </w:rPr>
        <w:t>Cualquier otra documentación que se exija en el a</w:t>
      </w:r>
      <w:r w:rsidRPr="006C5393">
        <w:rPr>
          <w:rFonts w:ascii="Arial" w:eastAsia="Arial" w:hAnsi="Arial"/>
          <w:b/>
          <w:sz w:val="22"/>
          <w:lang w:val="es-ES"/>
        </w:rPr>
        <w:t>par</w:t>
      </w:r>
      <w:r w:rsidR="00EE5981" w:rsidRPr="006C5393">
        <w:rPr>
          <w:rFonts w:ascii="Arial" w:eastAsia="Arial" w:hAnsi="Arial"/>
          <w:b/>
          <w:sz w:val="22"/>
          <w:lang w:val="es-ES"/>
        </w:rPr>
        <w:t>tado K</w:t>
      </w:r>
      <w:r w:rsidRPr="006C5393">
        <w:rPr>
          <w:rFonts w:ascii="Arial" w:eastAsia="Arial" w:hAnsi="Arial"/>
          <w:b/>
          <w:sz w:val="22"/>
          <w:lang w:val="es-ES"/>
        </w:rPr>
        <w:t xml:space="preserve"> del cuadro de</w:t>
      </w:r>
      <w:r w:rsidRPr="006C5393">
        <w:rPr>
          <w:rFonts w:ascii="Arial" w:eastAsia="Arial" w:hAnsi="Arial"/>
          <w:sz w:val="22"/>
          <w:lang w:val="es-ES"/>
        </w:rPr>
        <w:t xml:space="preserve"> </w:t>
      </w:r>
      <w:r w:rsidRPr="006C5393">
        <w:rPr>
          <w:rFonts w:ascii="Arial" w:eastAsia="Arial" w:hAnsi="Arial"/>
          <w:b/>
          <w:sz w:val="22"/>
          <w:lang w:val="es-ES"/>
        </w:rPr>
        <w:t>características.</w:t>
      </w:r>
    </w:p>
    <w:p w:rsidR="0037474C" w:rsidRPr="006C5393" w:rsidRDefault="0037474C" w:rsidP="00FC1E81">
      <w:pPr>
        <w:ind w:right="-165"/>
        <w:jc w:val="both"/>
        <w:rPr>
          <w:rFonts w:ascii="Arial" w:eastAsia="Arial" w:hAnsi="Arial"/>
          <w:b/>
          <w:sz w:val="22"/>
          <w:lang w:val="es-ES"/>
        </w:rPr>
      </w:pPr>
    </w:p>
    <w:p w:rsidR="003F7448" w:rsidRPr="006C5393" w:rsidRDefault="003F7448" w:rsidP="00FC1E81">
      <w:pPr>
        <w:ind w:right="-165"/>
        <w:jc w:val="both"/>
        <w:rPr>
          <w:rFonts w:ascii="Arial" w:eastAsia="Arial" w:hAnsi="Arial"/>
          <w:b/>
          <w:sz w:val="22"/>
          <w:lang w:val="es-ES"/>
        </w:rPr>
      </w:pPr>
      <w:r w:rsidRPr="006C5393">
        <w:rPr>
          <w:rFonts w:ascii="Arial" w:eastAsia="Arial" w:hAnsi="Arial"/>
          <w:b/>
          <w:sz w:val="22"/>
          <w:u w:val="single"/>
          <w:lang w:val="es-ES"/>
        </w:rPr>
        <w:t xml:space="preserve">La inclusión en el </w:t>
      </w:r>
      <w:r w:rsidR="00A72487" w:rsidRPr="006C5393">
        <w:rPr>
          <w:rFonts w:ascii="Arial" w:eastAsia="Arial" w:hAnsi="Arial"/>
          <w:b/>
          <w:sz w:val="22"/>
          <w:u w:val="single"/>
          <w:lang w:val="es-ES"/>
        </w:rPr>
        <w:t>s</w:t>
      </w:r>
      <w:r w:rsidRPr="006C5393">
        <w:rPr>
          <w:rFonts w:ascii="Arial" w:eastAsia="Arial" w:hAnsi="Arial"/>
          <w:b/>
          <w:sz w:val="22"/>
          <w:u w:val="single"/>
          <w:lang w:val="es-ES"/>
        </w:rPr>
        <w:t>obre A de la oferta económica, así como de cualquier información de la oferta de carácter relevante evaluable de forma automática</w:t>
      </w:r>
      <w:r w:rsidRPr="006C5393">
        <w:rPr>
          <w:rFonts w:ascii="Arial" w:eastAsia="Arial" w:hAnsi="Arial"/>
          <w:b/>
          <w:sz w:val="22"/>
          <w:lang w:val="es-ES"/>
        </w:rPr>
        <w:t xml:space="preserve"> y que, por lo tanto, se tenga que incluir en </w:t>
      </w:r>
      <w:r w:rsidR="006830CE" w:rsidRPr="006C5393">
        <w:rPr>
          <w:rFonts w:ascii="Arial" w:eastAsia="Arial" w:hAnsi="Arial"/>
          <w:b/>
          <w:sz w:val="22"/>
          <w:lang w:val="es-ES"/>
        </w:rPr>
        <w:t>el Sobre B</w:t>
      </w:r>
      <w:r w:rsidRPr="006C5393">
        <w:rPr>
          <w:rFonts w:ascii="Arial" w:eastAsia="Arial" w:hAnsi="Arial"/>
          <w:b/>
          <w:sz w:val="22"/>
          <w:lang w:val="es-ES"/>
        </w:rPr>
        <w:t xml:space="preserve">, </w:t>
      </w:r>
      <w:r w:rsidRPr="006C5393">
        <w:rPr>
          <w:rFonts w:ascii="Arial" w:eastAsia="Arial" w:hAnsi="Arial"/>
          <w:b/>
          <w:sz w:val="22"/>
          <w:u w:val="single"/>
          <w:lang w:val="es-ES"/>
        </w:rPr>
        <w:t>comportará la exclusión de la empresa licitadora</w:t>
      </w:r>
      <w:r w:rsidRPr="006C5393">
        <w:rPr>
          <w:rFonts w:ascii="Arial" w:eastAsia="Arial" w:hAnsi="Arial"/>
          <w:b/>
          <w:sz w:val="22"/>
          <w:lang w:val="es-ES"/>
        </w:rPr>
        <w:t xml:space="preserve"> cuando se vulnere el secreto de las ofertas o el deber de no tener conocimiento del contenido de la documentación relativa a los criterios de valoración objetiva antes de la relativa a los criterios de valoración subjetiva.</w:t>
      </w:r>
    </w:p>
    <w:p w:rsidR="003F7448" w:rsidRPr="006C5393" w:rsidRDefault="003F7448" w:rsidP="00FC1E81">
      <w:pPr>
        <w:ind w:right="-165"/>
        <w:jc w:val="both"/>
        <w:rPr>
          <w:rFonts w:ascii="Times New Roman" w:eastAsia="Times New Roman" w:hAnsi="Times New Roman"/>
          <w:lang w:val="es-ES"/>
        </w:rPr>
      </w:pPr>
    </w:p>
    <w:p w:rsidR="003F7448" w:rsidRPr="006C5393" w:rsidRDefault="003F7448" w:rsidP="00FC1E81">
      <w:pPr>
        <w:ind w:right="-165"/>
        <w:jc w:val="both"/>
        <w:rPr>
          <w:rFonts w:ascii="Arial" w:eastAsia="Arial" w:hAnsi="Arial"/>
          <w:b/>
          <w:sz w:val="22"/>
          <w:lang w:val="es-ES"/>
        </w:rPr>
      </w:pPr>
    </w:p>
    <w:p w:rsidR="001308C9" w:rsidRPr="006C5393" w:rsidRDefault="00193D4C" w:rsidP="00FC1E81">
      <w:pPr>
        <w:ind w:right="-165"/>
        <w:jc w:val="both"/>
        <w:rPr>
          <w:rFonts w:ascii="Arial" w:eastAsia="Arial" w:hAnsi="Arial"/>
          <w:b/>
          <w:sz w:val="22"/>
          <w:u w:val="single"/>
          <w:lang w:val="es-ES"/>
        </w:rPr>
      </w:pPr>
      <w:r w:rsidRPr="006C5393">
        <w:rPr>
          <w:rFonts w:ascii="Arial" w:eastAsia="Arial" w:hAnsi="Arial"/>
          <w:b/>
          <w:sz w:val="22"/>
          <w:u w:val="single"/>
          <w:lang w:val="es-ES"/>
        </w:rPr>
        <w:t>CONTENIDO DEL SOBRE B (</w:t>
      </w:r>
      <w:r w:rsidR="001308C9" w:rsidRPr="006C5393">
        <w:rPr>
          <w:rFonts w:ascii="Arial" w:eastAsia="Arial" w:hAnsi="Arial"/>
          <w:b/>
          <w:sz w:val="22"/>
          <w:u w:val="single"/>
          <w:lang w:val="es-ES"/>
        </w:rPr>
        <w:t>CRITERIOS DE VALORACIÓN</w:t>
      </w:r>
      <w:r w:rsidR="004E50F3" w:rsidRPr="006C5393">
        <w:rPr>
          <w:rFonts w:ascii="Arial" w:eastAsia="Arial" w:hAnsi="Arial"/>
          <w:b/>
          <w:sz w:val="22"/>
          <w:u w:val="single"/>
          <w:lang w:val="es-ES"/>
        </w:rPr>
        <w:t xml:space="preserve"> EVALUABLES MEDIANTE FORMULAS</w:t>
      </w:r>
      <w:r w:rsidR="001308C9" w:rsidRPr="006C5393">
        <w:rPr>
          <w:rFonts w:ascii="Arial" w:eastAsia="Arial" w:hAnsi="Arial"/>
          <w:b/>
          <w:sz w:val="22"/>
          <w:u w:val="single"/>
          <w:lang w:val="es-ES"/>
        </w:rPr>
        <w:t>)</w:t>
      </w:r>
    </w:p>
    <w:p w:rsidR="001308C9" w:rsidRPr="006C5393" w:rsidRDefault="001308C9" w:rsidP="00FC1E81">
      <w:pPr>
        <w:ind w:right="-165"/>
        <w:jc w:val="both"/>
        <w:rPr>
          <w:rFonts w:ascii="Arial" w:eastAsia="Arial" w:hAnsi="Arial"/>
          <w:sz w:val="22"/>
          <w:lang w:val="es-ES"/>
        </w:rPr>
      </w:pPr>
    </w:p>
    <w:p w:rsidR="001308C9" w:rsidRPr="006C5393" w:rsidRDefault="0037474C" w:rsidP="00FC1E81">
      <w:pPr>
        <w:ind w:right="-165"/>
        <w:jc w:val="both"/>
        <w:rPr>
          <w:rFonts w:ascii="Arial" w:eastAsia="Arial" w:hAnsi="Arial"/>
          <w:sz w:val="22"/>
          <w:lang w:val="es-ES"/>
        </w:rPr>
      </w:pPr>
      <w:r w:rsidRPr="006C5393">
        <w:rPr>
          <w:rFonts w:ascii="Arial" w:eastAsia="Arial" w:hAnsi="Arial"/>
          <w:sz w:val="22"/>
          <w:lang w:val="es-ES"/>
        </w:rPr>
        <w:t>Las empresas licitadoras tienen que incluir</w:t>
      </w:r>
      <w:r w:rsidR="00193D4C" w:rsidRPr="006C5393">
        <w:rPr>
          <w:rFonts w:ascii="Arial" w:eastAsia="Arial" w:hAnsi="Arial"/>
          <w:sz w:val="22"/>
          <w:lang w:val="es-ES"/>
        </w:rPr>
        <w:t xml:space="preserve"> dentro del sobre B</w:t>
      </w:r>
      <w:r w:rsidRPr="006C5393">
        <w:rPr>
          <w:rFonts w:ascii="Arial" w:eastAsia="Arial" w:hAnsi="Arial"/>
          <w:sz w:val="22"/>
          <w:lang w:val="es-ES"/>
        </w:rPr>
        <w:t xml:space="preserve"> toda la documentación relacionada con los criterios de adjudicación (</w:t>
      </w:r>
      <w:r w:rsidRPr="006C5393">
        <w:rPr>
          <w:rFonts w:ascii="Arial" w:eastAsia="Arial" w:hAnsi="Arial"/>
          <w:b/>
          <w:sz w:val="22"/>
          <w:lang w:val="es-ES"/>
        </w:rPr>
        <w:t xml:space="preserve">apartado </w:t>
      </w:r>
      <w:r w:rsidR="006B0975" w:rsidRPr="006C5393">
        <w:rPr>
          <w:rFonts w:ascii="Arial" w:eastAsia="Arial" w:hAnsi="Arial"/>
          <w:b/>
          <w:sz w:val="22"/>
          <w:lang w:val="es-ES"/>
        </w:rPr>
        <w:t>I</w:t>
      </w:r>
      <w:r w:rsidRPr="006C5393">
        <w:rPr>
          <w:rFonts w:ascii="Arial" w:eastAsia="Arial" w:hAnsi="Arial"/>
          <w:b/>
          <w:sz w:val="22"/>
          <w:lang w:val="es-ES"/>
        </w:rPr>
        <w:t xml:space="preserve"> del cuadro de características</w:t>
      </w:r>
      <w:r w:rsidRPr="006C5393">
        <w:rPr>
          <w:rFonts w:ascii="Arial" w:eastAsia="Arial" w:hAnsi="Arial"/>
          <w:sz w:val="22"/>
          <w:lang w:val="es-ES"/>
        </w:rPr>
        <w:t>)</w:t>
      </w:r>
      <w:r w:rsidR="007457A1" w:rsidRPr="006C5393">
        <w:rPr>
          <w:rFonts w:ascii="Arial" w:eastAsia="Arial" w:hAnsi="Arial"/>
          <w:sz w:val="22"/>
          <w:lang w:val="es-ES"/>
        </w:rPr>
        <w:t xml:space="preserve"> de acuerdo con lo</w:t>
      </w:r>
      <w:r w:rsidR="001308C9" w:rsidRPr="006C5393">
        <w:rPr>
          <w:rFonts w:ascii="Arial" w:eastAsia="Arial" w:hAnsi="Arial"/>
          <w:sz w:val="22"/>
          <w:lang w:val="es-ES"/>
        </w:rPr>
        <w:t>s</w:t>
      </w:r>
      <w:r w:rsidR="007457A1" w:rsidRPr="006C5393">
        <w:rPr>
          <w:rFonts w:ascii="Arial" w:eastAsia="Arial" w:hAnsi="Arial"/>
          <w:sz w:val="22"/>
          <w:lang w:val="es-ES"/>
        </w:rPr>
        <w:t xml:space="preserve"> model</w:t>
      </w:r>
      <w:r w:rsidR="001308C9" w:rsidRPr="006C5393">
        <w:rPr>
          <w:rFonts w:ascii="Arial" w:eastAsia="Arial" w:hAnsi="Arial"/>
          <w:sz w:val="22"/>
          <w:lang w:val="es-ES"/>
        </w:rPr>
        <w:t>os</w:t>
      </w:r>
      <w:r w:rsidR="007457A1" w:rsidRPr="006C5393">
        <w:rPr>
          <w:rFonts w:ascii="Arial" w:eastAsia="Arial" w:hAnsi="Arial"/>
          <w:sz w:val="22"/>
          <w:lang w:val="es-ES"/>
        </w:rPr>
        <w:t xml:space="preserve"> </w:t>
      </w:r>
      <w:r w:rsidR="001308C9" w:rsidRPr="006C5393">
        <w:rPr>
          <w:rFonts w:ascii="Arial" w:eastAsia="Arial" w:hAnsi="Arial"/>
          <w:sz w:val="22"/>
          <w:lang w:val="es-ES"/>
        </w:rPr>
        <w:t>siguientes:</w:t>
      </w:r>
    </w:p>
    <w:p w:rsidR="007457A1" w:rsidRPr="006C5393" w:rsidRDefault="007457A1" w:rsidP="00FC1E81">
      <w:pPr>
        <w:ind w:right="-165"/>
        <w:jc w:val="both"/>
        <w:rPr>
          <w:rFonts w:ascii="Arial" w:eastAsia="Arial" w:hAnsi="Arial"/>
          <w:sz w:val="22"/>
          <w:lang w:val="es-ES"/>
        </w:rPr>
      </w:pPr>
    </w:p>
    <w:p w:rsidR="001308C9" w:rsidRPr="006C5393" w:rsidRDefault="001308C9" w:rsidP="00FC1E81">
      <w:pPr>
        <w:numPr>
          <w:ilvl w:val="0"/>
          <w:numId w:val="8"/>
        </w:numPr>
        <w:tabs>
          <w:tab w:val="left" w:pos="591"/>
        </w:tabs>
        <w:ind w:right="-165"/>
        <w:jc w:val="both"/>
        <w:rPr>
          <w:rFonts w:ascii="Arial" w:eastAsia="Arial" w:hAnsi="Arial"/>
          <w:b/>
          <w:sz w:val="22"/>
          <w:lang w:val="es-ES"/>
        </w:rPr>
      </w:pPr>
      <w:r w:rsidRPr="006C5393">
        <w:rPr>
          <w:rFonts w:ascii="Arial" w:eastAsia="Arial" w:hAnsi="Arial"/>
          <w:b/>
          <w:sz w:val="22"/>
          <w:lang w:val="es-ES"/>
        </w:rPr>
        <w:t>Proposición económica</w:t>
      </w:r>
    </w:p>
    <w:p w:rsidR="001270BE" w:rsidRPr="006C5393" w:rsidRDefault="00E208EF" w:rsidP="00FC1E81">
      <w:pPr>
        <w:tabs>
          <w:tab w:val="left" w:pos="591"/>
        </w:tabs>
        <w:ind w:right="-165"/>
        <w:jc w:val="both"/>
        <w:rPr>
          <w:rFonts w:ascii="Arial" w:eastAsia="Arial" w:hAnsi="Arial"/>
          <w:sz w:val="22"/>
          <w:lang w:val="es-ES"/>
        </w:rPr>
      </w:pPr>
      <w:r w:rsidRPr="006C5393">
        <w:rPr>
          <w:rFonts w:ascii="Arial" w:eastAsia="Arial" w:hAnsi="Arial"/>
          <w:sz w:val="22"/>
          <w:lang w:val="es-ES"/>
        </w:rPr>
        <w:t xml:space="preserve">La proposición económica se tiene que formular </w:t>
      </w:r>
      <w:r w:rsidR="006F34E5" w:rsidRPr="006C5393">
        <w:rPr>
          <w:rFonts w:ascii="Arial" w:eastAsia="Arial" w:hAnsi="Arial"/>
          <w:sz w:val="22"/>
          <w:lang w:val="es-ES"/>
        </w:rPr>
        <w:t xml:space="preserve">de acuerdo con el modelo que se adjunta como </w:t>
      </w:r>
      <w:r w:rsidR="006F34E5" w:rsidRPr="006C5393">
        <w:rPr>
          <w:rFonts w:ascii="Arial" w:eastAsia="Arial" w:hAnsi="Arial"/>
          <w:b/>
          <w:sz w:val="22"/>
          <w:lang w:val="es-ES"/>
        </w:rPr>
        <w:t xml:space="preserve">Anexo </w:t>
      </w:r>
      <w:r w:rsidR="00297AA7" w:rsidRPr="006C5393">
        <w:rPr>
          <w:rFonts w:ascii="Arial" w:eastAsia="Arial" w:hAnsi="Arial"/>
          <w:b/>
          <w:sz w:val="22"/>
          <w:lang w:val="es-ES"/>
        </w:rPr>
        <w:t>8</w:t>
      </w:r>
      <w:r w:rsidR="006F34E5" w:rsidRPr="006C5393">
        <w:rPr>
          <w:rFonts w:ascii="Arial" w:eastAsia="Arial" w:hAnsi="Arial"/>
          <w:sz w:val="22"/>
          <w:lang w:val="es-ES"/>
        </w:rPr>
        <w:t xml:space="preserve"> y de acuerdo con la plantilla que a tal efecto se encuentra en la herramienta de </w:t>
      </w:r>
      <w:r w:rsidR="00364804" w:rsidRPr="006C5393">
        <w:rPr>
          <w:rFonts w:ascii="Arial" w:eastAsia="Arial" w:hAnsi="Arial"/>
          <w:sz w:val="22"/>
          <w:lang w:val="es-ES"/>
        </w:rPr>
        <w:t>Sobre Digital</w:t>
      </w:r>
      <w:r w:rsidR="006F34E5" w:rsidRPr="006C5393">
        <w:rPr>
          <w:rFonts w:ascii="Arial" w:eastAsia="Arial" w:hAnsi="Arial"/>
          <w:sz w:val="22"/>
          <w:lang w:val="es-ES"/>
        </w:rPr>
        <w:t>.</w:t>
      </w:r>
    </w:p>
    <w:p w:rsidR="006F34E5" w:rsidRPr="006C5393" w:rsidRDefault="006F34E5" w:rsidP="00FC1E81">
      <w:pPr>
        <w:tabs>
          <w:tab w:val="left" w:pos="591"/>
        </w:tabs>
        <w:ind w:right="-165"/>
        <w:jc w:val="both"/>
        <w:rPr>
          <w:rFonts w:ascii="Arial" w:eastAsia="Arial" w:hAnsi="Arial"/>
          <w:sz w:val="22"/>
          <w:lang w:val="es-ES"/>
        </w:rPr>
      </w:pPr>
    </w:p>
    <w:p w:rsidR="001308C9" w:rsidRPr="006C5393" w:rsidRDefault="006830CE" w:rsidP="00FC1E81">
      <w:pPr>
        <w:numPr>
          <w:ilvl w:val="0"/>
          <w:numId w:val="8"/>
        </w:numPr>
        <w:tabs>
          <w:tab w:val="left" w:pos="591"/>
        </w:tabs>
        <w:ind w:right="-165"/>
        <w:jc w:val="both"/>
        <w:rPr>
          <w:rFonts w:ascii="Arial" w:eastAsia="Arial" w:hAnsi="Arial"/>
          <w:b/>
          <w:sz w:val="22"/>
          <w:lang w:val="es-ES"/>
        </w:rPr>
      </w:pPr>
      <w:r w:rsidRPr="006C5393">
        <w:rPr>
          <w:rFonts w:ascii="Arial" w:eastAsia="Arial" w:hAnsi="Arial"/>
          <w:b/>
          <w:sz w:val="22"/>
          <w:lang w:val="es-ES"/>
        </w:rPr>
        <w:t>Propuesta técnica correspondiente a los criterios de adjudicación cuantificables de forma automática</w:t>
      </w:r>
    </w:p>
    <w:p w:rsidR="00E208EF" w:rsidRPr="006C5393" w:rsidRDefault="0060133B" w:rsidP="00FC1E81">
      <w:pPr>
        <w:tabs>
          <w:tab w:val="left" w:pos="591"/>
        </w:tabs>
        <w:ind w:right="-165"/>
        <w:jc w:val="both"/>
        <w:rPr>
          <w:rFonts w:ascii="Arial" w:eastAsia="Arial" w:hAnsi="Arial"/>
          <w:sz w:val="22"/>
          <w:lang w:val="es-ES"/>
        </w:rPr>
      </w:pPr>
      <w:r w:rsidRPr="006C5393">
        <w:rPr>
          <w:rFonts w:ascii="Arial" w:eastAsia="Arial" w:hAnsi="Arial"/>
          <w:sz w:val="22"/>
          <w:lang w:val="es-ES"/>
        </w:rPr>
        <w:t>La proposición correspondiente a los criterios técnicos de adjudicación cuantificables de forma automática se debe</w:t>
      </w:r>
      <w:r w:rsidR="006F34E5" w:rsidRPr="006C5393">
        <w:rPr>
          <w:rFonts w:ascii="Arial" w:eastAsia="Arial" w:hAnsi="Arial"/>
          <w:sz w:val="22"/>
          <w:lang w:val="es-ES"/>
        </w:rPr>
        <w:t xml:space="preserve"> formular de acuerdo con </w:t>
      </w:r>
      <w:r w:rsidR="006B0975" w:rsidRPr="006C5393">
        <w:rPr>
          <w:rFonts w:ascii="Arial" w:eastAsia="Arial" w:hAnsi="Arial"/>
          <w:sz w:val="22"/>
          <w:lang w:val="es-ES"/>
        </w:rPr>
        <w:t>los criterios que se adjuntan</w:t>
      </w:r>
      <w:r w:rsidR="006F34E5" w:rsidRPr="006C5393">
        <w:rPr>
          <w:rFonts w:ascii="Arial" w:eastAsia="Arial" w:hAnsi="Arial"/>
          <w:sz w:val="22"/>
          <w:lang w:val="es-ES"/>
        </w:rPr>
        <w:t xml:space="preserve"> como </w:t>
      </w:r>
      <w:r w:rsidR="006F34E5" w:rsidRPr="006C5393">
        <w:rPr>
          <w:rFonts w:ascii="Arial" w:eastAsia="Arial" w:hAnsi="Arial"/>
          <w:b/>
          <w:sz w:val="22"/>
          <w:lang w:val="es-ES"/>
        </w:rPr>
        <w:t xml:space="preserve">Anexo </w:t>
      </w:r>
      <w:r w:rsidR="00297AA7" w:rsidRPr="006C5393">
        <w:rPr>
          <w:rFonts w:ascii="Arial" w:eastAsia="Arial" w:hAnsi="Arial"/>
          <w:b/>
          <w:sz w:val="22"/>
          <w:lang w:val="es-ES"/>
        </w:rPr>
        <w:t>9</w:t>
      </w:r>
      <w:r w:rsidR="006F34E5" w:rsidRPr="006C5393">
        <w:rPr>
          <w:rFonts w:ascii="Arial" w:eastAsia="Arial" w:hAnsi="Arial"/>
          <w:b/>
          <w:sz w:val="22"/>
          <w:lang w:val="es-ES"/>
        </w:rPr>
        <w:t xml:space="preserve"> </w:t>
      </w:r>
      <w:r w:rsidR="006F34E5" w:rsidRPr="006C5393">
        <w:rPr>
          <w:rFonts w:ascii="Arial" w:eastAsia="Arial" w:hAnsi="Arial"/>
          <w:sz w:val="22"/>
          <w:lang w:val="es-ES"/>
        </w:rPr>
        <w:t xml:space="preserve">y de acuerdo con la plantilla que a tal efecto se encuentra a la herramienta de </w:t>
      </w:r>
      <w:r w:rsidR="00364804" w:rsidRPr="006C5393">
        <w:rPr>
          <w:rFonts w:ascii="Arial" w:eastAsia="Arial" w:hAnsi="Arial"/>
          <w:sz w:val="22"/>
          <w:lang w:val="es-ES"/>
        </w:rPr>
        <w:t>Sobre Digital</w:t>
      </w:r>
      <w:r w:rsidR="001308C9" w:rsidRPr="006C5393">
        <w:rPr>
          <w:rFonts w:ascii="Arial" w:eastAsia="Arial" w:hAnsi="Arial"/>
          <w:sz w:val="22"/>
          <w:lang w:val="es-ES"/>
        </w:rPr>
        <w:t>.</w:t>
      </w:r>
    </w:p>
    <w:p w:rsidR="00E208EF" w:rsidRPr="006C5393" w:rsidRDefault="00E208EF" w:rsidP="00FC1E81">
      <w:pPr>
        <w:ind w:right="-165"/>
        <w:jc w:val="both"/>
        <w:rPr>
          <w:rFonts w:ascii="Arial" w:eastAsia="Arial" w:hAnsi="Arial"/>
          <w:sz w:val="22"/>
          <w:lang w:val="es-ES"/>
        </w:rPr>
      </w:pPr>
    </w:p>
    <w:p w:rsidR="00FA1B7D" w:rsidRPr="006C5393" w:rsidRDefault="00FA1B7D" w:rsidP="00FC1E81">
      <w:pPr>
        <w:ind w:right="-165"/>
        <w:jc w:val="both"/>
        <w:rPr>
          <w:rFonts w:ascii="Times New Roman" w:eastAsia="Times New Roman" w:hAnsi="Times New Roman"/>
          <w:lang w:val="es-ES"/>
        </w:rPr>
      </w:pPr>
    </w:p>
    <w:p w:rsidR="00FA1B7D" w:rsidRPr="006C5393" w:rsidRDefault="00FA1B7D" w:rsidP="00FC1E81">
      <w:pPr>
        <w:ind w:right="-165"/>
        <w:jc w:val="both"/>
        <w:rPr>
          <w:rFonts w:ascii="Arial" w:eastAsia="Arial" w:hAnsi="Arial"/>
          <w:b/>
          <w:sz w:val="22"/>
          <w:lang w:val="es-ES"/>
        </w:rPr>
      </w:pPr>
      <w:r w:rsidRPr="006C5393">
        <w:rPr>
          <w:rFonts w:ascii="Arial" w:eastAsia="Arial" w:hAnsi="Arial"/>
          <w:b/>
          <w:sz w:val="22"/>
          <w:lang w:val="es-ES"/>
        </w:rPr>
        <w:t>Consideraciones relativas a la presentación de documentación y de proposiciones.</w:t>
      </w:r>
    </w:p>
    <w:p w:rsidR="00FA1B7D" w:rsidRPr="006C5393" w:rsidRDefault="00FA1B7D" w:rsidP="00FC1E81">
      <w:pPr>
        <w:ind w:right="-165"/>
        <w:jc w:val="both"/>
        <w:rPr>
          <w:rFonts w:ascii="Arial" w:eastAsia="Arial" w:hAnsi="Arial"/>
          <w:sz w:val="22"/>
          <w:lang w:val="es-ES"/>
        </w:rPr>
      </w:pPr>
    </w:p>
    <w:p w:rsidR="00FA1B7D" w:rsidRPr="006C5393" w:rsidRDefault="00FA1B7D" w:rsidP="00FC1E81">
      <w:pPr>
        <w:ind w:right="-165"/>
        <w:jc w:val="both"/>
        <w:rPr>
          <w:rFonts w:ascii="Arial" w:eastAsia="Arial" w:hAnsi="Arial"/>
          <w:sz w:val="22"/>
          <w:lang w:val="es-ES"/>
        </w:rPr>
      </w:pPr>
      <w:r w:rsidRPr="006C5393">
        <w:rPr>
          <w:rFonts w:ascii="Arial" w:eastAsia="Arial" w:hAnsi="Arial"/>
          <w:sz w:val="22"/>
          <w:lang w:val="es-ES"/>
        </w:rPr>
        <w:t>Las empresas tendrán que presentar la documentación siguiendo las instrucciones de la herramienta Sobre Digital.</w:t>
      </w:r>
    </w:p>
    <w:p w:rsidR="00FA1B7D" w:rsidRPr="006C5393" w:rsidRDefault="00FA1B7D" w:rsidP="00FC1E81">
      <w:pPr>
        <w:ind w:right="-165"/>
        <w:jc w:val="both"/>
        <w:rPr>
          <w:rFonts w:ascii="Arial" w:eastAsia="Arial" w:hAnsi="Arial"/>
          <w:sz w:val="22"/>
          <w:lang w:val="es-ES"/>
        </w:rPr>
      </w:pPr>
    </w:p>
    <w:p w:rsidR="00E208EF" w:rsidRPr="006C5393" w:rsidRDefault="00E208EF" w:rsidP="00FC1E81">
      <w:pPr>
        <w:ind w:right="-165"/>
        <w:jc w:val="both"/>
        <w:rPr>
          <w:rFonts w:ascii="Arial" w:eastAsia="Arial" w:hAnsi="Arial"/>
          <w:sz w:val="22"/>
          <w:lang w:val="es-ES"/>
        </w:rPr>
      </w:pPr>
      <w:r w:rsidRPr="006C5393">
        <w:rPr>
          <w:rFonts w:ascii="Arial" w:eastAsia="Arial" w:hAnsi="Arial"/>
          <w:sz w:val="22"/>
          <w:lang w:val="es-ES"/>
        </w:rPr>
        <w:t>No se aceptarán las proposiciones que tengan omisiones, errores o enmiendas que no permitan conocer claramente aquello que se considera fundamental para valorarlas.</w:t>
      </w:r>
    </w:p>
    <w:p w:rsidR="00E208EF" w:rsidRPr="006C5393" w:rsidRDefault="00E208EF" w:rsidP="00FC1E81">
      <w:pPr>
        <w:ind w:right="-165"/>
        <w:jc w:val="both"/>
        <w:rPr>
          <w:rFonts w:ascii="Times New Roman" w:eastAsia="Times New Roman" w:hAnsi="Times New Roman"/>
          <w:lang w:val="es-ES"/>
        </w:rPr>
      </w:pPr>
    </w:p>
    <w:p w:rsidR="00E208EF" w:rsidRPr="006C5393" w:rsidRDefault="00E208EF" w:rsidP="00FC1E81">
      <w:pPr>
        <w:ind w:right="-165"/>
        <w:jc w:val="both"/>
        <w:rPr>
          <w:rFonts w:ascii="Arial" w:eastAsia="Arial" w:hAnsi="Arial"/>
          <w:sz w:val="22"/>
          <w:lang w:val="es-ES"/>
        </w:rPr>
      </w:pPr>
      <w:r w:rsidRPr="006C5393">
        <w:rPr>
          <w:rFonts w:ascii="Arial" w:eastAsia="Arial" w:hAnsi="Arial"/>
          <w:sz w:val="22"/>
          <w:u w:val="single"/>
          <w:lang w:val="es-ES"/>
        </w:rPr>
        <w:t xml:space="preserve">A través de la herramienta de </w:t>
      </w:r>
      <w:r w:rsidR="00364804" w:rsidRPr="006C5393">
        <w:rPr>
          <w:rFonts w:ascii="Arial" w:eastAsia="Arial" w:hAnsi="Arial"/>
          <w:sz w:val="22"/>
          <w:u w:val="single"/>
          <w:lang w:val="es-ES"/>
        </w:rPr>
        <w:t>Sobre Digital</w:t>
      </w:r>
      <w:r w:rsidRPr="006C5393">
        <w:rPr>
          <w:rFonts w:ascii="Arial" w:eastAsia="Arial" w:hAnsi="Arial"/>
          <w:sz w:val="22"/>
          <w:u w:val="single"/>
          <w:lang w:val="es-ES"/>
        </w:rPr>
        <w:t xml:space="preserve"> las empresas tendrán que firmar el documento “resumen” de sus ofertas, con firma electrónica a</w:t>
      </w:r>
      <w:r w:rsidR="0060133B" w:rsidRPr="006C5393">
        <w:rPr>
          <w:rFonts w:ascii="Arial" w:eastAsia="Arial" w:hAnsi="Arial"/>
          <w:sz w:val="22"/>
          <w:u w:val="single"/>
          <w:lang w:val="es-ES"/>
        </w:rPr>
        <w:t>vanzada</w:t>
      </w:r>
      <w:r w:rsidRPr="006C5393">
        <w:rPr>
          <w:rFonts w:ascii="Arial" w:eastAsia="Arial" w:hAnsi="Arial"/>
          <w:vanish/>
          <w:sz w:val="22"/>
          <w:u w:val="single"/>
          <w:lang w:val="es-ES"/>
        </w:rPr>
        <w:t>&lt;A[adelantada|avanzada]&gt;</w:t>
      </w:r>
      <w:r w:rsidRPr="006C5393">
        <w:rPr>
          <w:rFonts w:ascii="Arial" w:eastAsia="Arial" w:hAnsi="Arial"/>
          <w:sz w:val="22"/>
          <w:u w:val="single"/>
          <w:lang w:val="es-ES"/>
        </w:rPr>
        <w:t xml:space="preserve"> basada en un certificado cualificado</w:t>
      </w:r>
      <w:r w:rsidRPr="006C5393">
        <w:rPr>
          <w:rFonts w:ascii="Arial" w:eastAsia="Arial" w:hAnsi="Arial"/>
          <w:vanish/>
          <w:sz w:val="22"/>
          <w:u w:val="single"/>
          <w:lang w:val="es-ES"/>
        </w:rPr>
        <w:t>&lt;A[cualificado|calificado]&gt;</w:t>
      </w:r>
      <w:r w:rsidRPr="006C5393">
        <w:rPr>
          <w:rFonts w:ascii="Arial" w:eastAsia="Arial" w:hAnsi="Arial"/>
          <w:sz w:val="22"/>
          <w:u w:val="single"/>
          <w:lang w:val="es-ES"/>
        </w:rPr>
        <w:t xml:space="preserve"> o reconocido, con cuya firma se entiende firmada la totalidad de la oferta,</w:t>
      </w:r>
      <w:r w:rsidRPr="006C5393">
        <w:rPr>
          <w:rFonts w:ascii="Arial" w:eastAsia="Arial" w:hAnsi="Arial"/>
          <w:sz w:val="22"/>
          <w:lang w:val="es-ES"/>
        </w:rPr>
        <w:t xml:space="preserve"> dado que este documento contiene las huellas electrónicas de todos los documentos que la componen.</w:t>
      </w:r>
    </w:p>
    <w:p w:rsidR="00E208EF" w:rsidRPr="006C5393" w:rsidRDefault="00E208EF" w:rsidP="00FC1E81">
      <w:pPr>
        <w:ind w:right="-165"/>
        <w:jc w:val="both"/>
        <w:rPr>
          <w:rFonts w:ascii="Times New Roman" w:eastAsia="Times New Roman" w:hAnsi="Times New Roman"/>
          <w:lang w:val="es-ES"/>
        </w:rPr>
      </w:pPr>
    </w:p>
    <w:p w:rsidR="00E208EF" w:rsidRPr="006C5393" w:rsidRDefault="00E208EF" w:rsidP="00FC1E81">
      <w:pPr>
        <w:ind w:right="-165"/>
        <w:jc w:val="both"/>
        <w:rPr>
          <w:rFonts w:ascii="Arial" w:eastAsia="Arial" w:hAnsi="Arial"/>
          <w:sz w:val="22"/>
          <w:lang w:val="es-ES"/>
        </w:rPr>
      </w:pPr>
      <w:r w:rsidRPr="006C5393">
        <w:rPr>
          <w:rFonts w:ascii="Arial" w:eastAsia="Arial" w:hAnsi="Arial"/>
          <w:sz w:val="22"/>
          <w:u w:val="single"/>
          <w:lang w:val="es-ES"/>
        </w:rPr>
        <w:t>Las proposiciones se tienen que firmar por los representantes legales de las empresas licitadoras</w:t>
      </w:r>
      <w:r w:rsidRPr="006C5393">
        <w:rPr>
          <w:rFonts w:ascii="Arial" w:eastAsia="Arial" w:hAnsi="Arial"/>
          <w:sz w:val="22"/>
          <w:lang w:val="es-ES"/>
        </w:rPr>
        <w:t xml:space="preserve"> y, en caso de tratarse de empresas que concurran con el compromiso de constituirse en UTE si resultan adjudicatarias, se tienen que firmar por los representantes de todas las empresas que la componen. La persona o las personas que firmen la oferta ha o tienen que ser la persona o las personas firmantes del DEUC.</w:t>
      </w:r>
    </w:p>
    <w:p w:rsidR="00E208EF" w:rsidRPr="006C5393" w:rsidRDefault="00E208EF" w:rsidP="00FC1E81">
      <w:pPr>
        <w:ind w:right="-165"/>
        <w:jc w:val="both"/>
        <w:rPr>
          <w:rFonts w:ascii="Times New Roman" w:eastAsia="Times New Roman" w:hAnsi="Times New Roman"/>
          <w:lang w:val="es-ES"/>
        </w:rPr>
      </w:pPr>
    </w:p>
    <w:p w:rsidR="00E208EF" w:rsidRPr="006C5393" w:rsidRDefault="00E208EF" w:rsidP="00FC1E81">
      <w:pPr>
        <w:tabs>
          <w:tab w:val="left" w:pos="531"/>
        </w:tabs>
        <w:ind w:right="-165"/>
        <w:jc w:val="both"/>
        <w:rPr>
          <w:rFonts w:ascii="Arial" w:eastAsia="Arial" w:hAnsi="Arial"/>
          <w:sz w:val="22"/>
          <w:lang w:val="es-ES"/>
        </w:rPr>
      </w:pPr>
      <w:r w:rsidRPr="006C5393">
        <w:rPr>
          <w:rFonts w:ascii="Arial" w:eastAsia="Arial" w:hAnsi="Arial"/>
          <w:sz w:val="22"/>
          <w:lang w:val="es-ES"/>
        </w:rPr>
        <w:t xml:space="preserve">Las empresas licitadoras podrán señalar, de cada documento respecto del cual se haya señalado en la herramienta de </w:t>
      </w:r>
      <w:r w:rsidR="00364804" w:rsidRPr="006C5393">
        <w:rPr>
          <w:rFonts w:ascii="Arial" w:eastAsia="Arial" w:hAnsi="Arial"/>
          <w:sz w:val="22"/>
          <w:lang w:val="es-ES"/>
        </w:rPr>
        <w:t>Sobre Digital</w:t>
      </w:r>
      <w:r w:rsidRPr="006C5393">
        <w:rPr>
          <w:rFonts w:ascii="Arial" w:eastAsia="Arial" w:hAnsi="Arial"/>
          <w:sz w:val="22"/>
          <w:lang w:val="es-ES"/>
        </w:rPr>
        <w:t xml:space="preserve"> que pueden declarar que contiene información confidencial, si contiene información de este tipo.</w:t>
      </w:r>
    </w:p>
    <w:p w:rsidR="00E208EF" w:rsidRPr="006C5393" w:rsidRDefault="00E208EF" w:rsidP="00FC1E81">
      <w:pPr>
        <w:ind w:right="-165"/>
        <w:jc w:val="both"/>
        <w:rPr>
          <w:rFonts w:ascii="Times New Roman" w:eastAsia="Times New Roman" w:hAnsi="Times New Roman"/>
          <w:lang w:val="es-ES"/>
        </w:rPr>
      </w:pPr>
    </w:p>
    <w:p w:rsidR="00E208EF" w:rsidRPr="006C5393" w:rsidRDefault="00E208EF" w:rsidP="00FC1E81">
      <w:pPr>
        <w:ind w:right="-165"/>
        <w:jc w:val="both"/>
        <w:rPr>
          <w:rFonts w:ascii="Arial" w:eastAsia="Arial" w:hAnsi="Arial"/>
          <w:sz w:val="22"/>
          <w:lang w:val="es-ES"/>
        </w:rPr>
      </w:pPr>
      <w:r w:rsidRPr="006C5393">
        <w:rPr>
          <w:rFonts w:ascii="Arial" w:eastAsia="Arial" w:hAnsi="Arial"/>
          <w:sz w:val="22"/>
          <w:lang w:val="es-ES"/>
        </w:rPr>
        <w:t xml:space="preserve">Los documentos y los datos presentados por las empresas licitadoras en el sobre </w:t>
      </w:r>
      <w:r w:rsidR="006830CE" w:rsidRPr="006C5393">
        <w:rPr>
          <w:rFonts w:ascii="Arial" w:eastAsia="Arial" w:hAnsi="Arial"/>
          <w:sz w:val="22"/>
          <w:lang w:val="es-ES"/>
        </w:rPr>
        <w:t>B</w:t>
      </w:r>
      <w:r w:rsidRPr="006C5393">
        <w:rPr>
          <w:rFonts w:ascii="Arial" w:eastAsia="Arial" w:hAnsi="Arial"/>
          <w:sz w:val="22"/>
          <w:lang w:val="es-ES"/>
        </w:rPr>
        <w:t xml:space="preserve"> se pueden considerar de carácter confidencial si incluyen secretos industriales, técnicos o comerciales y/o derechos de propiedad intelectual y su</w:t>
      </w:r>
      <w:bookmarkStart w:id="37" w:name="page36"/>
      <w:bookmarkEnd w:id="37"/>
      <w:r w:rsidR="00436C9E" w:rsidRPr="006C5393">
        <w:rPr>
          <w:rFonts w:ascii="Arial" w:eastAsia="Arial" w:hAnsi="Arial"/>
          <w:sz w:val="22"/>
          <w:lang w:val="es-ES"/>
        </w:rPr>
        <w:t xml:space="preserve"> </w:t>
      </w:r>
      <w:r w:rsidRPr="006C5393">
        <w:rPr>
          <w:rFonts w:ascii="Arial" w:eastAsia="Arial" w:hAnsi="Arial"/>
          <w:sz w:val="22"/>
          <w:lang w:val="es-ES"/>
        </w:rPr>
        <w:t>difusión a terceras personas pueda ser contraria a sus intereses comerciales legítimos, perjudicar la competencia leal entre las empresas del sector; o bien cuando</w:t>
      </w:r>
      <w:r w:rsidRPr="006C5393">
        <w:rPr>
          <w:rFonts w:ascii="Arial" w:eastAsia="Arial" w:hAnsi="Arial"/>
          <w:vanish/>
          <w:sz w:val="22"/>
          <w:lang w:val="es-ES"/>
        </w:rPr>
        <w:t>&lt;A[cuando|cuándo]&gt;</w:t>
      </w:r>
      <w:r w:rsidRPr="006C5393">
        <w:rPr>
          <w:rFonts w:ascii="Arial" w:eastAsia="Arial" w:hAnsi="Arial"/>
          <w:sz w:val="22"/>
          <w:lang w:val="es-ES"/>
        </w:rPr>
        <w:t xml:space="preserve"> su tratamiento pueda ser contrario a las previsiones de la normativa en materia de protección de datos de carácter personal. Asimismo, el carácter confidencial afecta en </w:t>
      </w:r>
      <w:r w:rsidR="0060133B" w:rsidRPr="006C5393">
        <w:rPr>
          <w:rFonts w:ascii="Arial" w:eastAsia="Arial" w:hAnsi="Arial"/>
          <w:sz w:val="22"/>
          <w:lang w:val="es-ES"/>
        </w:rPr>
        <w:t>cualquiera de otras informaciones</w:t>
      </w:r>
      <w:r w:rsidRPr="006C5393">
        <w:rPr>
          <w:rFonts w:ascii="Arial" w:eastAsia="Arial" w:hAnsi="Arial"/>
          <w:sz w:val="22"/>
          <w:lang w:val="es-ES"/>
        </w:rPr>
        <w:t xml:space="preserve"> con un contenido que se pueda utilizar para falsear la competencia, ya sea en este procedimiento de licitación o en otros de posteriores. No tienen en ningún caso carácter confidencial la oferta económica de la empresa, ni los datos incluidos en el DEUC.</w:t>
      </w:r>
    </w:p>
    <w:p w:rsidR="00E208EF" w:rsidRPr="006C5393" w:rsidRDefault="00E208EF" w:rsidP="00FC1E81">
      <w:pPr>
        <w:ind w:right="-165"/>
        <w:jc w:val="both"/>
        <w:rPr>
          <w:rFonts w:ascii="Times New Roman" w:eastAsia="Times New Roman" w:hAnsi="Times New Roman"/>
          <w:lang w:val="es-ES"/>
        </w:rPr>
      </w:pPr>
    </w:p>
    <w:p w:rsidR="00E208EF" w:rsidRPr="006C5393" w:rsidRDefault="00E208EF" w:rsidP="00FC1E81">
      <w:pPr>
        <w:ind w:right="-165"/>
        <w:jc w:val="both"/>
        <w:rPr>
          <w:rFonts w:ascii="Arial" w:eastAsia="Arial" w:hAnsi="Arial"/>
          <w:sz w:val="22"/>
          <w:lang w:val="es-ES"/>
        </w:rPr>
      </w:pPr>
      <w:r w:rsidRPr="006C5393">
        <w:rPr>
          <w:rFonts w:ascii="Arial" w:eastAsia="Arial" w:hAnsi="Arial"/>
          <w:sz w:val="22"/>
          <w:lang w:val="es-ES"/>
        </w:rPr>
        <w:t>La declaración de privacidad de las empresas tiene que ser necesaria y proporcional a la finalidad o interés que se quiere proteger y tiene que determinar de forma expresa y justificada los documentos y/o los datos facilitados que consideren confidenciales. No se admiten declaraciones genéricas o no justificadas del carácter confidencial.</w:t>
      </w:r>
    </w:p>
    <w:p w:rsidR="00E208EF" w:rsidRPr="006C5393" w:rsidRDefault="00E208EF" w:rsidP="00FC1E81">
      <w:pPr>
        <w:ind w:right="-165"/>
        <w:jc w:val="both"/>
        <w:rPr>
          <w:rFonts w:ascii="Times New Roman" w:eastAsia="Times New Roman" w:hAnsi="Times New Roman"/>
          <w:lang w:val="es-ES"/>
        </w:rPr>
      </w:pPr>
    </w:p>
    <w:p w:rsidR="00E208EF" w:rsidRPr="006C5393" w:rsidRDefault="00E208EF" w:rsidP="00FC1E81">
      <w:pPr>
        <w:ind w:right="-165"/>
        <w:jc w:val="both"/>
        <w:rPr>
          <w:rFonts w:ascii="Arial" w:eastAsia="Arial" w:hAnsi="Arial"/>
          <w:sz w:val="22"/>
          <w:lang w:val="es-ES"/>
        </w:rPr>
      </w:pPr>
      <w:r w:rsidRPr="006C5393">
        <w:rPr>
          <w:rFonts w:ascii="Arial" w:eastAsia="Arial" w:hAnsi="Arial"/>
          <w:sz w:val="22"/>
          <w:lang w:val="es-ES"/>
        </w:rPr>
        <w:t>En todo caso, corresponde en el órgano de contratación valorar si la calificación de confidencial de determinada documentación es adecuada y, en consecuencia, decidir sobre la posibilidad de acceso o de vista de dicha documentación, previa audiencia de la empresa o las empresas licitadoras afectadas.</w:t>
      </w:r>
    </w:p>
    <w:p w:rsidR="00E208EF" w:rsidRPr="006C5393" w:rsidRDefault="00E208EF" w:rsidP="00FC1E81">
      <w:pPr>
        <w:ind w:right="-165"/>
        <w:jc w:val="both"/>
        <w:rPr>
          <w:rFonts w:ascii="Times New Roman" w:eastAsia="Times New Roman" w:hAnsi="Times New Roman"/>
          <w:lang w:val="es-ES"/>
        </w:rPr>
      </w:pPr>
    </w:p>
    <w:p w:rsidR="00E208EF" w:rsidRPr="006C5393" w:rsidRDefault="00E208EF" w:rsidP="00FC1E81">
      <w:pPr>
        <w:tabs>
          <w:tab w:val="left" w:pos="534"/>
        </w:tabs>
        <w:ind w:right="-165"/>
        <w:jc w:val="both"/>
        <w:rPr>
          <w:rFonts w:ascii="Arial" w:eastAsia="Arial" w:hAnsi="Arial"/>
          <w:sz w:val="22"/>
          <w:lang w:val="es-ES"/>
        </w:rPr>
      </w:pPr>
      <w:r w:rsidRPr="006C5393">
        <w:rPr>
          <w:rFonts w:ascii="Arial" w:eastAsia="Arial" w:hAnsi="Arial"/>
          <w:sz w:val="22"/>
          <w:lang w:val="es-ES"/>
        </w:rPr>
        <w:t xml:space="preserve">Tal como se ha señalado en </w:t>
      </w:r>
      <w:r w:rsidR="006B0975" w:rsidRPr="006C5393">
        <w:rPr>
          <w:rFonts w:ascii="Arial" w:eastAsia="Arial" w:hAnsi="Arial"/>
          <w:sz w:val="22"/>
          <w:lang w:val="es-ES"/>
        </w:rPr>
        <w:t>el apartado 3</w:t>
      </w:r>
      <w:r w:rsidRPr="006C5393">
        <w:rPr>
          <w:rFonts w:ascii="Arial" w:eastAsia="Arial" w:hAnsi="Arial"/>
          <w:sz w:val="22"/>
          <w:lang w:val="es-ES"/>
        </w:rPr>
        <w:t xml:space="preserve"> de esta cláusula, las empresas licitadoras podrán presentar una copia de seguridad, en </w:t>
      </w:r>
      <w:r w:rsidR="00A42F78" w:rsidRPr="006C5393">
        <w:rPr>
          <w:rFonts w:ascii="Arial" w:eastAsia="Arial" w:hAnsi="Arial"/>
          <w:sz w:val="22"/>
          <w:lang w:val="es-ES"/>
        </w:rPr>
        <w:t>formato</w:t>
      </w:r>
      <w:r w:rsidRPr="006C5393">
        <w:rPr>
          <w:rFonts w:ascii="Arial" w:eastAsia="Arial" w:hAnsi="Arial"/>
          <w:vanish/>
          <w:sz w:val="22"/>
          <w:lang w:val="es-ES"/>
        </w:rPr>
        <w:t>&lt;A[apoyo|soporte]&gt;</w:t>
      </w:r>
      <w:r w:rsidRPr="006C5393">
        <w:rPr>
          <w:rFonts w:ascii="Arial" w:eastAsia="Arial" w:hAnsi="Arial"/>
          <w:sz w:val="22"/>
          <w:lang w:val="es-ES"/>
        </w:rPr>
        <w:t xml:space="preserve"> físico electrónico, de los documentos de sus ofertas que han presentado mediante la herramienta de </w:t>
      </w:r>
      <w:r w:rsidR="00364804" w:rsidRPr="006C5393">
        <w:rPr>
          <w:rFonts w:ascii="Arial" w:eastAsia="Arial" w:hAnsi="Arial"/>
          <w:sz w:val="22"/>
          <w:lang w:val="es-ES"/>
        </w:rPr>
        <w:t>Sobre Digital</w:t>
      </w:r>
      <w:r w:rsidRPr="006C5393">
        <w:rPr>
          <w:rFonts w:ascii="Arial" w:eastAsia="Arial" w:hAnsi="Arial"/>
          <w:sz w:val="22"/>
          <w:lang w:val="es-ES"/>
        </w:rPr>
        <w:t xml:space="preserve">. Esta copia se tendrá que entregar a solicitud del órgano de contratación / de la mesa de contratación, en caso que se requiera, y tendrá que contener una copia de la oferta con exactamente los mismos documentos –con las mismas huellas digitales– que los aportados en la oferta mediante la herramienta de </w:t>
      </w:r>
      <w:r w:rsidR="00364804" w:rsidRPr="006C5393">
        <w:rPr>
          <w:rFonts w:ascii="Arial" w:eastAsia="Arial" w:hAnsi="Arial"/>
          <w:sz w:val="22"/>
          <w:lang w:val="es-ES"/>
        </w:rPr>
        <w:t>Sobre Digital</w:t>
      </w:r>
      <w:r w:rsidRPr="006C5393">
        <w:rPr>
          <w:rFonts w:ascii="Arial" w:eastAsia="Arial" w:hAnsi="Arial"/>
          <w:sz w:val="22"/>
          <w:lang w:val="es-ES"/>
        </w:rPr>
        <w:t>.</w:t>
      </w:r>
    </w:p>
    <w:p w:rsidR="00E208EF" w:rsidRPr="006C5393" w:rsidRDefault="00E208EF" w:rsidP="00FC1E81">
      <w:pPr>
        <w:ind w:right="-165"/>
        <w:jc w:val="both"/>
        <w:rPr>
          <w:rFonts w:ascii="Times New Roman" w:eastAsia="Times New Roman" w:hAnsi="Times New Roman"/>
          <w:lang w:val="es-ES"/>
        </w:rPr>
      </w:pPr>
    </w:p>
    <w:p w:rsidR="00015C52" w:rsidRPr="006C5393" w:rsidRDefault="006830CE" w:rsidP="00FC1E81">
      <w:pPr>
        <w:ind w:right="-165"/>
        <w:jc w:val="both"/>
        <w:rPr>
          <w:rFonts w:ascii="Times New Roman" w:eastAsia="Times New Roman" w:hAnsi="Times New Roman"/>
          <w:lang w:val="es-ES"/>
        </w:rPr>
      </w:pPr>
      <w:r w:rsidRPr="006C5393">
        <w:rPr>
          <w:rFonts w:ascii="Arial" w:eastAsia="Arial" w:hAnsi="Arial"/>
          <w:b/>
          <w:sz w:val="22"/>
          <w:lang w:val="es-ES"/>
        </w:rPr>
        <w:t xml:space="preserve">11.11 </w:t>
      </w:r>
      <w:r w:rsidRPr="006C5393">
        <w:rPr>
          <w:rFonts w:ascii="Arial" w:eastAsia="Arial" w:hAnsi="Arial"/>
          <w:sz w:val="22"/>
          <w:lang w:val="es-ES"/>
        </w:rPr>
        <w:t>La presentación de ofertas comporta que el órgano de contratación pueda consultar u obtener en cualquier momento del procedimiento contractual información sobre todo aquello declarado por</w:t>
      </w:r>
      <w:r w:rsidRPr="006C5393">
        <w:rPr>
          <w:rFonts w:ascii="Arial" w:eastAsia="Arial" w:hAnsi="Arial"/>
          <w:vanish/>
          <w:sz w:val="22"/>
          <w:lang w:val="es-ES"/>
        </w:rPr>
        <w:t>&lt;A[por|para]&gt;</w:t>
      </w:r>
      <w:r w:rsidRPr="006C5393">
        <w:rPr>
          <w:rFonts w:ascii="Arial" w:eastAsia="Arial" w:hAnsi="Arial"/>
          <w:sz w:val="22"/>
          <w:lang w:val="es-ES"/>
        </w:rPr>
        <w:t xml:space="preserve"> los empresas licitadoras o contratistas, excepto que se opongan expresamente.</w:t>
      </w:r>
    </w:p>
    <w:p w:rsidR="00E208EF" w:rsidRPr="006C5393" w:rsidRDefault="00E208EF" w:rsidP="00FC1E81">
      <w:pPr>
        <w:ind w:right="-165"/>
        <w:jc w:val="both"/>
        <w:rPr>
          <w:rFonts w:ascii="Times New Roman" w:eastAsia="Times New Roman" w:hAnsi="Times New Roman"/>
          <w:lang w:val="es-ES"/>
        </w:rPr>
      </w:pPr>
    </w:p>
    <w:p w:rsidR="00E208EF" w:rsidRPr="006C5393" w:rsidRDefault="000D3E79" w:rsidP="00FC1E81">
      <w:pPr>
        <w:ind w:right="-165"/>
        <w:jc w:val="both"/>
        <w:rPr>
          <w:rFonts w:ascii="Arial" w:eastAsia="Arial" w:hAnsi="Arial"/>
          <w:b/>
          <w:sz w:val="22"/>
          <w:lang w:val="es-ES"/>
        </w:rPr>
      </w:pPr>
      <w:r w:rsidRPr="006C5393">
        <w:rPr>
          <w:rFonts w:ascii="Arial" w:eastAsia="Arial" w:hAnsi="Arial"/>
          <w:b/>
          <w:sz w:val="22"/>
          <w:lang w:val="es-ES"/>
        </w:rPr>
        <w:t>DOCENA. MESA DE CONTRATACIÓN</w:t>
      </w:r>
    </w:p>
    <w:p w:rsidR="00E208EF" w:rsidRPr="006C5393" w:rsidRDefault="00E208EF" w:rsidP="00FC1E81">
      <w:pPr>
        <w:ind w:right="-165"/>
        <w:jc w:val="both"/>
        <w:rPr>
          <w:rFonts w:ascii="Times New Roman" w:eastAsia="Times New Roman" w:hAnsi="Times New Roman"/>
          <w:lang w:val="es-ES"/>
        </w:rPr>
      </w:pPr>
    </w:p>
    <w:p w:rsidR="00E208EF" w:rsidRPr="006C5393" w:rsidRDefault="00E208EF" w:rsidP="00FC1E81">
      <w:pPr>
        <w:ind w:right="-165"/>
        <w:jc w:val="both"/>
        <w:rPr>
          <w:rFonts w:ascii="Arial" w:eastAsia="Arial" w:hAnsi="Arial"/>
          <w:b/>
          <w:sz w:val="22"/>
          <w:lang w:val="es-ES"/>
        </w:rPr>
      </w:pPr>
      <w:r w:rsidRPr="006C5393">
        <w:rPr>
          <w:rFonts w:ascii="Arial" w:eastAsia="Arial" w:hAnsi="Arial"/>
          <w:b/>
          <w:sz w:val="22"/>
          <w:lang w:val="es-ES"/>
        </w:rPr>
        <w:t xml:space="preserve">12.1 </w:t>
      </w:r>
      <w:r w:rsidRPr="006C5393">
        <w:rPr>
          <w:rFonts w:ascii="Arial" w:eastAsia="Arial" w:hAnsi="Arial"/>
          <w:sz w:val="22"/>
          <w:lang w:val="es-ES"/>
        </w:rPr>
        <w:t xml:space="preserve">La Mesa de contratación está integrada por los miembros </w:t>
      </w:r>
      <w:r w:rsidR="00947A3F" w:rsidRPr="006C5393">
        <w:rPr>
          <w:rFonts w:ascii="Arial" w:eastAsia="Arial" w:hAnsi="Arial"/>
          <w:sz w:val="22"/>
          <w:lang w:val="es-ES"/>
        </w:rPr>
        <w:t xml:space="preserve">que figuran en </w:t>
      </w:r>
      <w:r w:rsidR="006B0975" w:rsidRPr="006C5393">
        <w:rPr>
          <w:rFonts w:ascii="Arial" w:eastAsia="Arial" w:hAnsi="Arial"/>
          <w:b/>
          <w:sz w:val="22"/>
          <w:lang w:val="es-ES"/>
        </w:rPr>
        <w:t xml:space="preserve">el apartado </w:t>
      </w:r>
      <w:r w:rsidR="00B1282D" w:rsidRPr="006C5393">
        <w:rPr>
          <w:rFonts w:ascii="Arial" w:eastAsia="Arial" w:hAnsi="Arial"/>
          <w:b/>
          <w:sz w:val="22"/>
          <w:lang w:val="es-ES"/>
        </w:rPr>
        <w:t>W</w:t>
      </w:r>
      <w:r w:rsidR="00947A3F" w:rsidRPr="006C5393">
        <w:rPr>
          <w:rFonts w:ascii="Arial" w:eastAsia="Arial" w:hAnsi="Arial"/>
          <w:b/>
          <w:sz w:val="22"/>
          <w:lang w:val="es-ES"/>
        </w:rPr>
        <w:t xml:space="preserve"> del cuadro de características.</w:t>
      </w:r>
    </w:p>
    <w:p w:rsidR="00E208EF" w:rsidRPr="006C5393" w:rsidRDefault="00E208EF" w:rsidP="00FC1E81">
      <w:pPr>
        <w:ind w:right="-165"/>
        <w:jc w:val="both"/>
        <w:rPr>
          <w:rFonts w:ascii="Arial" w:eastAsia="Arial" w:hAnsi="Arial"/>
          <w:sz w:val="22"/>
          <w:lang w:val="es-ES"/>
        </w:rPr>
      </w:pPr>
      <w:r w:rsidRPr="006C5393">
        <w:rPr>
          <w:rFonts w:ascii="Arial" w:eastAsia="Arial" w:hAnsi="Arial"/>
          <w:b/>
          <w:sz w:val="22"/>
          <w:lang w:val="es-ES"/>
        </w:rPr>
        <w:t xml:space="preserve">12.2 </w:t>
      </w:r>
      <w:r w:rsidRPr="006C5393">
        <w:rPr>
          <w:rFonts w:ascii="Arial" w:eastAsia="Arial" w:hAnsi="Arial"/>
          <w:sz w:val="22"/>
          <w:lang w:val="es-ES"/>
        </w:rPr>
        <w:t xml:space="preserve">La Mesa de contratación, </w:t>
      </w:r>
      <w:r w:rsidR="00704D23" w:rsidRPr="006C5393">
        <w:rPr>
          <w:rFonts w:ascii="Arial" w:eastAsia="Arial" w:hAnsi="Arial"/>
          <w:sz w:val="22"/>
          <w:lang w:val="es-ES"/>
        </w:rPr>
        <w:t xml:space="preserve">comprobará la corrección de las firmas de las ofertas y </w:t>
      </w:r>
      <w:r w:rsidRPr="006C5393">
        <w:rPr>
          <w:rFonts w:ascii="Arial" w:eastAsia="Arial" w:hAnsi="Arial"/>
          <w:sz w:val="22"/>
          <w:lang w:val="es-ES"/>
        </w:rPr>
        <w:t>calificará la document</w:t>
      </w:r>
      <w:r w:rsidR="00704D23" w:rsidRPr="006C5393">
        <w:rPr>
          <w:rFonts w:ascii="Arial" w:eastAsia="Arial" w:hAnsi="Arial"/>
          <w:sz w:val="22"/>
          <w:lang w:val="es-ES"/>
        </w:rPr>
        <w:t>ación contenida en el Sobre A.</w:t>
      </w:r>
      <w:r w:rsidRPr="006C5393">
        <w:rPr>
          <w:rFonts w:ascii="Arial" w:eastAsia="Arial" w:hAnsi="Arial"/>
          <w:b/>
          <w:sz w:val="22"/>
          <w:lang w:val="es-ES"/>
        </w:rPr>
        <w:t xml:space="preserve"> </w:t>
      </w:r>
      <w:r w:rsidR="00704D23" w:rsidRPr="006C5393">
        <w:rPr>
          <w:rFonts w:ascii="Arial" w:eastAsia="Arial" w:hAnsi="Arial"/>
          <w:sz w:val="22"/>
          <w:lang w:val="es-ES"/>
        </w:rPr>
        <w:t>E</w:t>
      </w:r>
      <w:r w:rsidRPr="006C5393">
        <w:rPr>
          <w:rFonts w:ascii="Arial" w:eastAsia="Arial" w:hAnsi="Arial"/>
          <w:sz w:val="22"/>
          <w:lang w:val="es-ES"/>
        </w:rPr>
        <w:t>n caso de observar defectos enmendables, lo comunicará a las empresas licitadoras afectadas para que los enmienden en el plazo de tres días.</w:t>
      </w:r>
    </w:p>
    <w:p w:rsidR="00E208EF" w:rsidRPr="006C5393" w:rsidRDefault="00E208EF" w:rsidP="00FC1E81">
      <w:pPr>
        <w:ind w:right="-165"/>
        <w:jc w:val="both"/>
        <w:rPr>
          <w:rFonts w:ascii="Times New Roman" w:eastAsia="Times New Roman" w:hAnsi="Times New Roman"/>
          <w:lang w:val="es-ES"/>
        </w:rPr>
      </w:pPr>
    </w:p>
    <w:p w:rsidR="00E208EF" w:rsidRPr="006C5393" w:rsidRDefault="00E208EF" w:rsidP="00FC1E81">
      <w:pPr>
        <w:ind w:right="-165"/>
        <w:jc w:val="both"/>
        <w:rPr>
          <w:rFonts w:ascii="Arial" w:eastAsia="Arial" w:hAnsi="Arial"/>
          <w:sz w:val="22"/>
          <w:lang w:val="es-ES"/>
        </w:rPr>
      </w:pPr>
      <w:r w:rsidRPr="006C5393">
        <w:rPr>
          <w:rFonts w:ascii="Arial" w:eastAsia="Arial" w:hAnsi="Arial"/>
          <w:sz w:val="22"/>
          <w:lang w:val="es-ES"/>
        </w:rPr>
        <w:t>Una vez enmendados, si procede, los defectos en la documentación contenida en el Sobre A, la mesa lo evaluará y determinará las empresas admitidas a la licitación y las excluidas, así como, en su caso, las causas de la exclusión.</w:t>
      </w:r>
    </w:p>
    <w:p w:rsidR="00E208EF" w:rsidRPr="006C5393" w:rsidRDefault="00E208EF" w:rsidP="00FC1E81">
      <w:pPr>
        <w:ind w:right="-165"/>
        <w:jc w:val="both"/>
        <w:rPr>
          <w:rFonts w:ascii="Times New Roman" w:eastAsia="Times New Roman" w:hAnsi="Times New Roman"/>
          <w:lang w:val="es-ES"/>
        </w:rPr>
      </w:pPr>
    </w:p>
    <w:p w:rsidR="00E208EF" w:rsidRPr="006C5393" w:rsidRDefault="00E208EF" w:rsidP="00FC1E81">
      <w:pPr>
        <w:ind w:right="-165"/>
        <w:jc w:val="both"/>
        <w:rPr>
          <w:rFonts w:ascii="Arial" w:eastAsia="Arial" w:hAnsi="Arial"/>
          <w:sz w:val="22"/>
          <w:lang w:val="es-ES"/>
        </w:rPr>
      </w:pPr>
      <w:r w:rsidRPr="006C5393">
        <w:rPr>
          <w:rFonts w:ascii="Arial" w:eastAsia="Arial" w:hAnsi="Arial"/>
          <w:sz w:val="22"/>
          <w:lang w:val="es-ES"/>
        </w:rPr>
        <w:t>Sin perjuicio de la comunicación a las personas interesadas, se harán públicas estas circunstancias mediante su perfil de contratante.</w:t>
      </w:r>
    </w:p>
    <w:p w:rsidR="00E208EF" w:rsidRPr="006C5393" w:rsidRDefault="00E208EF" w:rsidP="00FC1E81">
      <w:pPr>
        <w:ind w:right="-165"/>
        <w:jc w:val="both"/>
        <w:rPr>
          <w:rFonts w:ascii="Times New Roman" w:eastAsia="Times New Roman" w:hAnsi="Times New Roman"/>
          <w:lang w:val="es-ES"/>
        </w:rPr>
      </w:pPr>
    </w:p>
    <w:p w:rsidR="00E208EF" w:rsidRPr="006C5393" w:rsidRDefault="00E208EF" w:rsidP="00FC1E81">
      <w:pPr>
        <w:ind w:right="-165"/>
        <w:jc w:val="both"/>
        <w:rPr>
          <w:rFonts w:ascii="Arial" w:eastAsia="Arial" w:hAnsi="Arial"/>
          <w:sz w:val="22"/>
          <w:lang w:val="es-ES"/>
        </w:rPr>
      </w:pPr>
      <w:r w:rsidRPr="006C5393">
        <w:rPr>
          <w:rFonts w:ascii="Arial" w:eastAsia="Arial" w:hAnsi="Arial"/>
          <w:sz w:val="22"/>
          <w:lang w:val="es-ES"/>
        </w:rPr>
        <w:t>Asimismo, de acuerdo con el artículo 95 de la LCSP la Mesa podrá solicitar a las empresas licitadoras las aclaraciones que le hagan falta sobre los certificados y documentos presentados o requerirlas para que presenten complementarios, las cuales, de conformidad con el artículo 22 del RGLCAP, dispondrán de un plazo de cinco días naturales sin que puedan presentarse después de declaradas admitidas las ofertas.</w:t>
      </w:r>
    </w:p>
    <w:p w:rsidR="00E208EF" w:rsidRPr="006C5393" w:rsidRDefault="00E208EF" w:rsidP="00FC1E81">
      <w:pPr>
        <w:ind w:right="-165"/>
        <w:jc w:val="both"/>
        <w:rPr>
          <w:rFonts w:ascii="Times New Roman" w:eastAsia="Times New Roman" w:hAnsi="Times New Roman"/>
          <w:lang w:val="es-ES"/>
        </w:rPr>
      </w:pPr>
    </w:p>
    <w:p w:rsidR="00E208EF" w:rsidRPr="006C5393" w:rsidRDefault="00E208EF" w:rsidP="00FC1E81">
      <w:pPr>
        <w:ind w:right="-165"/>
        <w:jc w:val="both"/>
        <w:rPr>
          <w:rFonts w:ascii="Arial" w:eastAsia="Arial" w:hAnsi="Arial"/>
          <w:sz w:val="22"/>
          <w:lang w:val="es-ES"/>
        </w:rPr>
      </w:pPr>
      <w:r w:rsidRPr="006C5393">
        <w:rPr>
          <w:rFonts w:ascii="Arial" w:eastAsia="Arial" w:hAnsi="Arial"/>
          <w:sz w:val="22"/>
          <w:lang w:val="es-ES"/>
        </w:rPr>
        <w:t xml:space="preserve">Las solicitudes de aclaraciones o enmiendas se llevarán a cabo a través de la funcionalidad que a este efecto tiene la herramienta de </w:t>
      </w:r>
      <w:r w:rsidR="00364804" w:rsidRPr="006C5393">
        <w:rPr>
          <w:rFonts w:ascii="Arial" w:eastAsia="Arial" w:hAnsi="Arial"/>
          <w:sz w:val="22"/>
          <w:lang w:val="es-ES"/>
        </w:rPr>
        <w:t>Sobre Digital</w:t>
      </w:r>
      <w:r w:rsidRPr="006C5393">
        <w:rPr>
          <w:rFonts w:ascii="Arial" w:eastAsia="Arial" w:hAnsi="Arial"/>
          <w:sz w:val="22"/>
          <w:lang w:val="es-ES"/>
        </w:rPr>
        <w:t>, mediante la cual se dirigirá un correo electrónico a la dirección o las direcciones señaladas por las empresas licitadoras en el formulario de inscripción, con el enlace para el cual accedan al espacio de la herramienta en que tienen que aportar la documentación correspondiente.</w:t>
      </w:r>
    </w:p>
    <w:p w:rsidR="00E208EF" w:rsidRPr="006C5393" w:rsidRDefault="00E208EF" w:rsidP="00FC1E81">
      <w:pPr>
        <w:ind w:right="-165"/>
        <w:jc w:val="both"/>
        <w:rPr>
          <w:rFonts w:ascii="Times New Roman" w:eastAsia="Times New Roman" w:hAnsi="Times New Roman"/>
          <w:lang w:val="es-ES"/>
        </w:rPr>
      </w:pPr>
    </w:p>
    <w:p w:rsidR="00E208EF" w:rsidRPr="006C5393" w:rsidRDefault="00E208EF" w:rsidP="00FC1E81">
      <w:pPr>
        <w:ind w:right="-165"/>
        <w:jc w:val="both"/>
        <w:rPr>
          <w:rFonts w:ascii="Arial" w:eastAsia="Arial" w:hAnsi="Arial"/>
          <w:sz w:val="22"/>
          <w:lang w:val="es-ES"/>
        </w:rPr>
      </w:pPr>
      <w:r w:rsidRPr="006C5393">
        <w:rPr>
          <w:rFonts w:ascii="Arial" w:eastAsia="Arial" w:hAnsi="Arial"/>
          <w:sz w:val="22"/>
          <w:lang w:val="es-ES"/>
        </w:rPr>
        <w:t xml:space="preserve">Estas peticiones de enmienda o aclaración se comunicarán en la empresa mediante comunicación electrónica a través de e-NOTUM, integrado con la Plataforma de Servicios de Contratación Pública, de acuerdo con la cláusula octava de este </w:t>
      </w:r>
      <w:r w:rsidR="004D7805" w:rsidRPr="006C5393">
        <w:rPr>
          <w:rFonts w:ascii="Arial" w:eastAsia="Arial" w:hAnsi="Arial"/>
          <w:sz w:val="22"/>
          <w:lang w:val="es-ES"/>
        </w:rPr>
        <w:t>pliego</w:t>
      </w:r>
      <w:r w:rsidRPr="006C5393">
        <w:rPr>
          <w:rFonts w:ascii="Arial" w:eastAsia="Arial" w:hAnsi="Arial"/>
          <w:vanish/>
          <w:sz w:val="22"/>
          <w:lang w:val="es-ES"/>
        </w:rPr>
        <w:t>&lt;A[pliegue|pliego]&gt;</w:t>
      </w:r>
      <w:r w:rsidRPr="006C5393">
        <w:rPr>
          <w:rFonts w:ascii="Arial" w:eastAsia="Arial" w:hAnsi="Arial"/>
          <w:sz w:val="22"/>
          <w:lang w:val="es-ES"/>
        </w:rPr>
        <w:t>.</w:t>
      </w:r>
    </w:p>
    <w:p w:rsidR="00E208EF" w:rsidRPr="006C5393" w:rsidRDefault="00E208EF" w:rsidP="00FC1E81">
      <w:pPr>
        <w:ind w:right="-165"/>
        <w:jc w:val="both"/>
        <w:rPr>
          <w:rFonts w:ascii="Times New Roman" w:eastAsia="Times New Roman" w:hAnsi="Times New Roman"/>
          <w:lang w:val="es-ES"/>
        </w:rPr>
      </w:pPr>
    </w:p>
    <w:p w:rsidR="00E208EF" w:rsidRPr="006C5393" w:rsidRDefault="00E208EF" w:rsidP="00FC1E81">
      <w:pPr>
        <w:ind w:right="-165"/>
        <w:jc w:val="both"/>
        <w:rPr>
          <w:rFonts w:ascii="Arial" w:eastAsia="Arial" w:hAnsi="Arial"/>
          <w:sz w:val="22"/>
          <w:lang w:val="es-ES"/>
        </w:rPr>
      </w:pPr>
      <w:bookmarkStart w:id="38" w:name="page38"/>
      <w:bookmarkEnd w:id="38"/>
      <w:r w:rsidRPr="006C5393">
        <w:rPr>
          <w:rFonts w:ascii="Arial" w:eastAsia="Arial" w:hAnsi="Arial"/>
          <w:b/>
          <w:sz w:val="22"/>
          <w:lang w:val="es-ES"/>
        </w:rPr>
        <w:t xml:space="preserve">12.3 </w:t>
      </w:r>
      <w:r w:rsidRPr="006C5393">
        <w:rPr>
          <w:rFonts w:ascii="Arial" w:eastAsia="Arial" w:hAnsi="Arial"/>
          <w:sz w:val="22"/>
          <w:lang w:val="es-ES"/>
        </w:rPr>
        <w:t>Los actos de exclusión adoptados por la Mesa en relación con la apertura</w:t>
      </w:r>
      <w:r w:rsidRPr="006C5393">
        <w:rPr>
          <w:rFonts w:ascii="Arial" w:eastAsia="Arial" w:hAnsi="Arial"/>
          <w:vanish/>
          <w:sz w:val="22"/>
          <w:lang w:val="es-ES"/>
        </w:rPr>
        <w:t>&lt;A[apertura|abertura]&gt;</w:t>
      </w:r>
      <w:r w:rsidRPr="006C5393">
        <w:rPr>
          <w:rFonts w:ascii="Arial" w:eastAsia="Arial" w:hAnsi="Arial"/>
          <w:sz w:val="22"/>
          <w:lang w:val="es-ES"/>
        </w:rPr>
        <w:t xml:space="preserve"> del sobre A</w:t>
      </w:r>
      <w:r w:rsidRPr="006C5393">
        <w:rPr>
          <w:rFonts w:ascii="Arial" w:eastAsia="Arial" w:hAnsi="Arial"/>
          <w:b/>
          <w:sz w:val="22"/>
          <w:lang w:val="es-ES"/>
        </w:rPr>
        <w:t xml:space="preserve"> </w:t>
      </w:r>
      <w:r w:rsidRPr="006C5393">
        <w:rPr>
          <w:rFonts w:ascii="Arial" w:eastAsia="Arial" w:hAnsi="Arial"/>
          <w:sz w:val="22"/>
          <w:lang w:val="es-ES"/>
        </w:rPr>
        <w:t xml:space="preserve">serán susceptibles de impugnación en los términos establecidos a la </w:t>
      </w:r>
      <w:r w:rsidRPr="006C5393">
        <w:rPr>
          <w:rFonts w:ascii="Arial" w:eastAsia="Arial" w:hAnsi="Arial"/>
          <w:b/>
          <w:sz w:val="22"/>
          <w:lang w:val="es-ES"/>
        </w:rPr>
        <w:t>cláusula trigésimanovena.</w:t>
      </w:r>
    </w:p>
    <w:p w:rsidR="00E208EF" w:rsidRPr="006C5393" w:rsidRDefault="00E208EF" w:rsidP="00FC1E81">
      <w:pPr>
        <w:ind w:right="-165"/>
        <w:jc w:val="both"/>
        <w:rPr>
          <w:rFonts w:ascii="Times New Roman" w:eastAsia="Times New Roman" w:hAnsi="Times New Roman"/>
          <w:lang w:val="es-ES"/>
        </w:rPr>
      </w:pPr>
    </w:p>
    <w:p w:rsidR="00E208EF" w:rsidRPr="006C5393" w:rsidRDefault="00E208EF" w:rsidP="00FC1E81">
      <w:pPr>
        <w:ind w:right="-165"/>
        <w:jc w:val="both"/>
        <w:rPr>
          <w:rFonts w:ascii="Times New Roman" w:eastAsia="Times New Roman" w:hAnsi="Times New Roman"/>
          <w:lang w:val="es-ES"/>
        </w:rPr>
      </w:pPr>
    </w:p>
    <w:p w:rsidR="00E208EF" w:rsidRPr="006C5393" w:rsidRDefault="001F7860" w:rsidP="00FC1E81">
      <w:pPr>
        <w:ind w:right="-165"/>
        <w:jc w:val="both"/>
        <w:rPr>
          <w:rFonts w:ascii="Arial" w:eastAsia="Arial" w:hAnsi="Arial"/>
          <w:b/>
          <w:sz w:val="22"/>
          <w:lang w:val="es-ES"/>
        </w:rPr>
      </w:pPr>
      <w:r w:rsidRPr="006C5393">
        <w:rPr>
          <w:rFonts w:ascii="Arial" w:eastAsia="Arial" w:hAnsi="Arial"/>
          <w:b/>
          <w:sz w:val="22"/>
          <w:lang w:val="es-ES"/>
        </w:rPr>
        <w:t>DECIMOTERCERA</w:t>
      </w:r>
      <w:r w:rsidR="000D3E79" w:rsidRPr="006C5393">
        <w:rPr>
          <w:rFonts w:ascii="Arial" w:eastAsia="Arial" w:hAnsi="Arial"/>
          <w:b/>
          <w:sz w:val="22"/>
          <w:lang w:val="es-ES"/>
        </w:rPr>
        <w:t>. DETERMINACIÓN DE LA MEJOR OFERTA</w:t>
      </w:r>
      <w:r w:rsidR="00372AEC" w:rsidRPr="006C5393">
        <w:rPr>
          <w:rFonts w:ascii="Arial" w:eastAsia="Arial" w:hAnsi="Arial"/>
          <w:b/>
          <w:sz w:val="22"/>
          <w:lang w:val="es-ES"/>
        </w:rPr>
        <w:t xml:space="preserve"> RELACIÓN CALIDAD-PRECIO</w:t>
      </w:r>
    </w:p>
    <w:p w:rsidR="00E208EF" w:rsidRPr="006C5393" w:rsidRDefault="00E208EF" w:rsidP="00FC1E81">
      <w:pPr>
        <w:ind w:right="-165"/>
        <w:jc w:val="both"/>
        <w:rPr>
          <w:rFonts w:ascii="Times New Roman" w:eastAsia="Times New Roman" w:hAnsi="Times New Roman"/>
          <w:lang w:val="es-ES"/>
        </w:rPr>
      </w:pPr>
    </w:p>
    <w:p w:rsidR="00E208EF" w:rsidRPr="006C5393" w:rsidRDefault="001F7860" w:rsidP="00FC1E81">
      <w:pPr>
        <w:ind w:right="-165"/>
        <w:jc w:val="both"/>
        <w:rPr>
          <w:rFonts w:ascii="Arial" w:eastAsia="Arial" w:hAnsi="Arial"/>
          <w:b/>
          <w:sz w:val="22"/>
          <w:lang w:val="es-ES"/>
        </w:rPr>
      </w:pPr>
      <w:r w:rsidRPr="006C5393">
        <w:rPr>
          <w:rFonts w:ascii="Arial" w:eastAsia="Arial" w:hAnsi="Arial"/>
          <w:b/>
          <w:sz w:val="22"/>
          <w:lang w:val="es-ES"/>
        </w:rPr>
        <w:t>13</w:t>
      </w:r>
      <w:r w:rsidR="00E208EF" w:rsidRPr="006C5393">
        <w:rPr>
          <w:rFonts w:ascii="Arial" w:eastAsia="Arial" w:hAnsi="Arial"/>
          <w:b/>
          <w:sz w:val="22"/>
          <w:lang w:val="es-ES"/>
        </w:rPr>
        <w:t>.1 Criterios de adjudicación del contrato</w:t>
      </w:r>
    </w:p>
    <w:p w:rsidR="00E208EF" w:rsidRPr="006C5393" w:rsidRDefault="00E208EF" w:rsidP="00FC1E81">
      <w:pPr>
        <w:ind w:right="-165"/>
        <w:jc w:val="both"/>
        <w:rPr>
          <w:rFonts w:ascii="Times New Roman" w:eastAsia="Times New Roman" w:hAnsi="Times New Roman"/>
          <w:lang w:val="es-ES"/>
        </w:rPr>
      </w:pPr>
    </w:p>
    <w:p w:rsidR="00E208EF" w:rsidRPr="006C5393" w:rsidRDefault="00E208EF" w:rsidP="00FC1E81">
      <w:pPr>
        <w:ind w:right="-165"/>
        <w:jc w:val="both"/>
        <w:rPr>
          <w:rFonts w:ascii="Arial" w:eastAsia="Arial" w:hAnsi="Arial"/>
          <w:sz w:val="22"/>
          <w:lang w:val="es-ES"/>
        </w:rPr>
      </w:pPr>
      <w:r w:rsidRPr="006C5393">
        <w:rPr>
          <w:rFonts w:ascii="Arial" w:eastAsia="Arial" w:hAnsi="Arial"/>
          <w:sz w:val="22"/>
          <w:lang w:val="es-ES"/>
        </w:rPr>
        <w:t>Para la valoración de las proposiciones y la determinación de la mejor oferta se tiene que atender a los criterios de adjudicación establecidos en el a</w:t>
      </w:r>
      <w:r w:rsidRPr="006C5393">
        <w:rPr>
          <w:rFonts w:ascii="Arial" w:eastAsia="Arial" w:hAnsi="Arial"/>
          <w:b/>
          <w:sz w:val="22"/>
          <w:lang w:val="es-ES"/>
        </w:rPr>
        <w:t xml:space="preserve">partado </w:t>
      </w:r>
      <w:r w:rsidR="00FD5382" w:rsidRPr="006C5393">
        <w:rPr>
          <w:rFonts w:ascii="Arial" w:eastAsia="Arial" w:hAnsi="Arial"/>
          <w:b/>
          <w:sz w:val="22"/>
          <w:lang w:val="es-ES"/>
        </w:rPr>
        <w:t>I</w:t>
      </w:r>
      <w:r w:rsidRPr="006C5393">
        <w:rPr>
          <w:rFonts w:ascii="Arial" w:eastAsia="Arial" w:hAnsi="Arial"/>
          <w:b/>
          <w:sz w:val="22"/>
          <w:lang w:val="es-ES"/>
        </w:rPr>
        <w:t xml:space="preserve"> del cuadro de características</w:t>
      </w:r>
      <w:r w:rsidRPr="006C5393">
        <w:rPr>
          <w:rFonts w:ascii="Arial" w:eastAsia="Arial" w:hAnsi="Arial"/>
          <w:sz w:val="22"/>
          <w:lang w:val="es-ES"/>
        </w:rPr>
        <w:t>.</w:t>
      </w:r>
    </w:p>
    <w:p w:rsidR="00E208EF" w:rsidRPr="006C5393" w:rsidRDefault="00E208EF" w:rsidP="00FC1E81">
      <w:pPr>
        <w:ind w:right="-165"/>
        <w:jc w:val="both"/>
        <w:rPr>
          <w:rFonts w:ascii="Times New Roman" w:eastAsia="Times New Roman" w:hAnsi="Times New Roman"/>
          <w:lang w:val="es-ES"/>
        </w:rPr>
      </w:pPr>
    </w:p>
    <w:p w:rsidR="00E208EF" w:rsidRPr="006C5393" w:rsidRDefault="001F7860" w:rsidP="00FC1E81">
      <w:pPr>
        <w:ind w:right="-165"/>
        <w:jc w:val="both"/>
        <w:rPr>
          <w:rFonts w:ascii="Arial" w:eastAsia="Arial" w:hAnsi="Arial"/>
          <w:b/>
          <w:sz w:val="22"/>
          <w:lang w:val="es-ES"/>
        </w:rPr>
      </w:pPr>
      <w:r w:rsidRPr="006C5393">
        <w:rPr>
          <w:rFonts w:ascii="Arial" w:eastAsia="Arial" w:hAnsi="Arial"/>
          <w:b/>
          <w:sz w:val="22"/>
          <w:lang w:val="es-ES"/>
        </w:rPr>
        <w:t>13</w:t>
      </w:r>
      <w:r w:rsidR="00E208EF" w:rsidRPr="006C5393">
        <w:rPr>
          <w:rFonts w:ascii="Arial" w:eastAsia="Arial" w:hAnsi="Arial"/>
          <w:b/>
          <w:sz w:val="22"/>
          <w:lang w:val="es-ES"/>
        </w:rPr>
        <w:t>.2 Práctica de la valoración de las ofertas</w:t>
      </w:r>
    </w:p>
    <w:p w:rsidR="00E208EF" w:rsidRPr="006C5393" w:rsidRDefault="00E208EF" w:rsidP="00FC1E81">
      <w:pPr>
        <w:ind w:right="-165"/>
        <w:jc w:val="both"/>
        <w:rPr>
          <w:rFonts w:ascii="Times New Roman" w:eastAsia="Times New Roman" w:hAnsi="Times New Roman"/>
          <w:lang w:val="es-ES"/>
        </w:rPr>
      </w:pPr>
    </w:p>
    <w:p w:rsidR="00E82170" w:rsidRPr="006C5393" w:rsidRDefault="00E82170" w:rsidP="00FC1E81">
      <w:pPr>
        <w:ind w:right="-165"/>
        <w:jc w:val="both"/>
        <w:rPr>
          <w:rFonts w:ascii="Arial" w:eastAsia="Arial" w:hAnsi="Arial"/>
          <w:sz w:val="22"/>
          <w:lang w:val="es-ES"/>
        </w:rPr>
      </w:pPr>
      <w:r w:rsidRPr="006C5393">
        <w:rPr>
          <w:rFonts w:ascii="Arial" w:eastAsia="Arial" w:hAnsi="Arial"/>
          <w:sz w:val="22"/>
          <w:lang w:val="es-ES"/>
        </w:rPr>
        <w:t>En el día, lugar</w:t>
      </w:r>
      <w:r w:rsidRPr="006C5393">
        <w:rPr>
          <w:rFonts w:ascii="Arial" w:eastAsia="Arial" w:hAnsi="Arial"/>
          <w:vanish/>
          <w:sz w:val="22"/>
          <w:lang w:val="es-ES"/>
        </w:rPr>
        <w:t>&lt;A[lugar|sitio]&gt;</w:t>
      </w:r>
      <w:r w:rsidRPr="006C5393">
        <w:rPr>
          <w:rFonts w:ascii="Arial" w:eastAsia="Arial" w:hAnsi="Arial"/>
          <w:sz w:val="22"/>
          <w:lang w:val="es-ES"/>
        </w:rPr>
        <w:t xml:space="preserve"> y hora indicados en el anuncio de licitación y en el perfil del contratante  tendrá lugar el acto </w:t>
      </w:r>
      <w:r w:rsidR="00297AA7" w:rsidRPr="006C5393">
        <w:rPr>
          <w:rFonts w:ascii="Arial" w:eastAsia="Arial" w:hAnsi="Arial"/>
          <w:sz w:val="22"/>
          <w:lang w:val="es-ES"/>
        </w:rPr>
        <w:t>privado</w:t>
      </w:r>
      <w:r w:rsidRPr="006C5393">
        <w:rPr>
          <w:rFonts w:ascii="Arial" w:eastAsia="Arial" w:hAnsi="Arial"/>
          <w:sz w:val="22"/>
          <w:lang w:val="es-ES"/>
        </w:rPr>
        <w:t xml:space="preserve"> de apertura</w:t>
      </w:r>
      <w:r w:rsidRPr="006C5393">
        <w:rPr>
          <w:rFonts w:ascii="Arial" w:eastAsia="Arial" w:hAnsi="Arial"/>
          <w:vanish/>
          <w:sz w:val="22"/>
          <w:lang w:val="es-ES"/>
        </w:rPr>
        <w:t>&lt;A[apertura|abertura]&gt;</w:t>
      </w:r>
      <w:r w:rsidRPr="006C5393">
        <w:rPr>
          <w:rFonts w:ascii="Arial" w:eastAsia="Arial" w:hAnsi="Arial"/>
          <w:sz w:val="22"/>
          <w:lang w:val="es-ES"/>
        </w:rPr>
        <w:t xml:space="preserve"> de los sobres B presentados para</w:t>
      </w:r>
      <w:r w:rsidRPr="006C5393">
        <w:rPr>
          <w:rFonts w:ascii="Arial" w:eastAsia="Arial" w:hAnsi="Arial"/>
          <w:vanish/>
          <w:sz w:val="22"/>
          <w:lang w:val="es-ES"/>
        </w:rPr>
        <w:t>&lt;A[para|por]&gt;</w:t>
      </w:r>
      <w:r w:rsidRPr="006C5393">
        <w:rPr>
          <w:rFonts w:ascii="Arial" w:eastAsia="Arial" w:hAnsi="Arial"/>
          <w:sz w:val="22"/>
          <w:lang w:val="es-ES"/>
        </w:rPr>
        <w:t xml:space="preserve"> las empresas admitidas.</w:t>
      </w:r>
    </w:p>
    <w:p w:rsidR="001308C9" w:rsidRPr="006C5393" w:rsidRDefault="001308C9" w:rsidP="00FC1E81">
      <w:pPr>
        <w:ind w:right="-165"/>
        <w:jc w:val="both"/>
        <w:rPr>
          <w:rFonts w:ascii="Arial" w:eastAsia="Arial" w:hAnsi="Arial"/>
          <w:sz w:val="22"/>
          <w:lang w:val="es-ES"/>
        </w:rPr>
      </w:pPr>
    </w:p>
    <w:p w:rsidR="00193D4C" w:rsidRPr="006C5393" w:rsidRDefault="00193D4C" w:rsidP="00FC1E81">
      <w:pPr>
        <w:ind w:right="-165"/>
        <w:jc w:val="both"/>
        <w:rPr>
          <w:rFonts w:ascii="Arial" w:eastAsia="Arial" w:hAnsi="Arial"/>
          <w:sz w:val="22"/>
          <w:lang w:val="es-ES"/>
        </w:rPr>
      </w:pPr>
      <w:bookmarkStart w:id="39" w:name="page40"/>
      <w:bookmarkEnd w:id="39"/>
      <w:r w:rsidRPr="006C5393">
        <w:rPr>
          <w:rFonts w:ascii="Arial" w:eastAsia="Arial" w:hAnsi="Arial"/>
          <w:sz w:val="22"/>
          <w:lang w:val="es-ES"/>
        </w:rPr>
        <w:t>En la misma sesión</w:t>
      </w:r>
      <w:r w:rsidR="001308C9" w:rsidRPr="006C5393">
        <w:rPr>
          <w:rFonts w:ascii="Arial" w:eastAsia="Arial" w:hAnsi="Arial"/>
          <w:sz w:val="22"/>
          <w:lang w:val="es-ES"/>
        </w:rPr>
        <w:t>, en la medida en que sea posible,</w:t>
      </w:r>
      <w:r w:rsidRPr="006C5393">
        <w:rPr>
          <w:rFonts w:ascii="Arial" w:eastAsia="Arial" w:hAnsi="Arial"/>
          <w:sz w:val="22"/>
          <w:lang w:val="es-ES"/>
        </w:rPr>
        <w:t xml:space="preserve"> la Mesa de</w:t>
      </w:r>
      <w:r w:rsidR="001308C9" w:rsidRPr="006C5393">
        <w:rPr>
          <w:rFonts w:ascii="Arial" w:eastAsia="Arial" w:hAnsi="Arial"/>
          <w:sz w:val="22"/>
          <w:lang w:val="es-ES"/>
        </w:rPr>
        <w:t xml:space="preserve"> Contratación procederá</w:t>
      </w:r>
      <w:r w:rsidR="00E82170" w:rsidRPr="006C5393">
        <w:rPr>
          <w:rFonts w:ascii="Arial" w:eastAsia="Arial" w:hAnsi="Arial"/>
          <w:sz w:val="22"/>
          <w:lang w:val="es-ES"/>
        </w:rPr>
        <w:t xml:space="preserve"> </w:t>
      </w:r>
      <w:r w:rsidR="001308C9" w:rsidRPr="006C5393">
        <w:rPr>
          <w:rFonts w:ascii="Arial" w:eastAsia="Arial" w:hAnsi="Arial"/>
          <w:sz w:val="22"/>
          <w:lang w:val="es-ES"/>
        </w:rPr>
        <w:t>(</w:t>
      </w:r>
      <w:r w:rsidR="00E82170" w:rsidRPr="006C5393">
        <w:rPr>
          <w:rFonts w:ascii="Arial" w:eastAsia="Arial" w:hAnsi="Arial"/>
          <w:sz w:val="22"/>
          <w:lang w:val="es-ES"/>
        </w:rPr>
        <w:t>previa exclusión</w:t>
      </w:r>
      <w:r w:rsidR="001308C9" w:rsidRPr="006C5393">
        <w:rPr>
          <w:rFonts w:ascii="Arial" w:eastAsia="Arial" w:hAnsi="Arial"/>
          <w:sz w:val="22"/>
          <w:lang w:val="es-ES"/>
        </w:rPr>
        <w:t>,</w:t>
      </w:r>
      <w:r w:rsidR="00E82170" w:rsidRPr="006C5393">
        <w:rPr>
          <w:rFonts w:ascii="Arial" w:eastAsia="Arial" w:hAnsi="Arial"/>
          <w:sz w:val="22"/>
          <w:lang w:val="es-ES"/>
        </w:rPr>
        <w:t xml:space="preserve"> si procede, de las ofertas que no cumplan los requerimientos establecidos en el </w:t>
      </w:r>
      <w:r w:rsidR="004D7805" w:rsidRPr="006C5393">
        <w:rPr>
          <w:rFonts w:ascii="Arial" w:eastAsia="Arial" w:hAnsi="Arial"/>
          <w:sz w:val="22"/>
          <w:lang w:val="es-ES"/>
        </w:rPr>
        <w:t>pliego</w:t>
      </w:r>
      <w:r w:rsidR="00E82170" w:rsidRPr="006C5393">
        <w:rPr>
          <w:rFonts w:ascii="Arial" w:eastAsia="Arial" w:hAnsi="Arial"/>
          <w:vanish/>
          <w:sz w:val="22"/>
          <w:lang w:val="es-ES"/>
        </w:rPr>
        <w:t>&lt;A[pliegue|pliego]&gt;</w:t>
      </w:r>
      <w:r w:rsidR="001308C9" w:rsidRPr="006C5393">
        <w:rPr>
          <w:rFonts w:ascii="Arial" w:eastAsia="Arial" w:hAnsi="Arial"/>
          <w:sz w:val="22"/>
          <w:lang w:val="es-ES"/>
        </w:rPr>
        <w:t>)</w:t>
      </w:r>
      <w:r w:rsidR="00E82170" w:rsidRPr="006C5393">
        <w:rPr>
          <w:rFonts w:ascii="Arial" w:eastAsia="Arial" w:hAnsi="Arial"/>
          <w:sz w:val="22"/>
          <w:lang w:val="es-ES"/>
        </w:rPr>
        <w:t xml:space="preserve"> a evaluar y clasificar las ofertas de las empresas admitidas.</w:t>
      </w:r>
    </w:p>
    <w:p w:rsidR="00E208EF" w:rsidRPr="006C5393" w:rsidRDefault="00E208EF" w:rsidP="00FC1E81">
      <w:pPr>
        <w:ind w:right="-165"/>
        <w:jc w:val="both"/>
        <w:rPr>
          <w:rFonts w:ascii="Times New Roman" w:eastAsia="Times New Roman" w:hAnsi="Times New Roman"/>
          <w:lang w:val="es-ES"/>
        </w:rPr>
      </w:pPr>
    </w:p>
    <w:p w:rsidR="00E208EF" w:rsidRPr="006C5393" w:rsidRDefault="00E208EF" w:rsidP="00FC1E81">
      <w:pPr>
        <w:ind w:right="-165"/>
        <w:jc w:val="both"/>
        <w:rPr>
          <w:rFonts w:ascii="Arial" w:eastAsia="Arial" w:hAnsi="Arial"/>
          <w:sz w:val="22"/>
          <w:lang w:val="es-ES"/>
        </w:rPr>
      </w:pPr>
      <w:r w:rsidRPr="006C5393">
        <w:rPr>
          <w:rFonts w:ascii="Arial" w:eastAsia="Arial" w:hAnsi="Arial"/>
          <w:sz w:val="22"/>
          <w:lang w:val="es-ES"/>
        </w:rPr>
        <w:t xml:space="preserve">La Mesa de contratación podrá solicitar y admitir la aclaración o la enmienda de errores en las ofertas cuando sean de tipo material o formal, no sustanciales y no impidan conocer el sentido de la oferta. Únicamente </w:t>
      </w:r>
      <w:r w:rsidR="00C55CA6" w:rsidRPr="006C5393">
        <w:rPr>
          <w:rFonts w:ascii="Arial" w:eastAsia="Arial" w:hAnsi="Arial"/>
          <w:sz w:val="22"/>
          <w:lang w:val="es-ES"/>
        </w:rPr>
        <w:t>se permit</w:t>
      </w:r>
      <w:r w:rsidRPr="006C5393">
        <w:rPr>
          <w:rFonts w:ascii="Arial" w:eastAsia="Arial" w:hAnsi="Arial"/>
          <w:sz w:val="22"/>
          <w:lang w:val="es-ES"/>
        </w:rPr>
        <w:t>irá la aclaración o la enmienda de errores en las ofertas siempre que no comporten una modificación o concreción de la oferta, con la finalidad de garantizar el principio de igualdad de trato entre empresas licitadoras.</w:t>
      </w:r>
    </w:p>
    <w:p w:rsidR="00E208EF" w:rsidRPr="006C5393" w:rsidRDefault="00E208EF" w:rsidP="00FC1E81">
      <w:pPr>
        <w:ind w:right="-165"/>
        <w:jc w:val="both"/>
        <w:rPr>
          <w:rFonts w:ascii="Times New Roman" w:eastAsia="Times New Roman" w:hAnsi="Times New Roman"/>
          <w:lang w:val="es-ES"/>
        </w:rPr>
      </w:pPr>
    </w:p>
    <w:p w:rsidR="00E208EF" w:rsidRPr="006C5393" w:rsidRDefault="00E208EF" w:rsidP="00FC1E81">
      <w:pPr>
        <w:ind w:right="-165"/>
        <w:jc w:val="both"/>
        <w:rPr>
          <w:rFonts w:ascii="Arial" w:eastAsia="Arial" w:hAnsi="Arial"/>
          <w:sz w:val="22"/>
          <w:lang w:val="es-ES"/>
        </w:rPr>
      </w:pPr>
      <w:r w:rsidRPr="006C5393">
        <w:rPr>
          <w:rFonts w:ascii="Arial" w:eastAsia="Arial" w:hAnsi="Arial"/>
          <w:sz w:val="22"/>
          <w:lang w:val="es-ES"/>
        </w:rPr>
        <w:t xml:space="preserve">Las solicitudes de aclaraciones o enmiendas se llevarán a cabo a través de la funcionalidad que a este efecto tiene la herramienta de </w:t>
      </w:r>
      <w:r w:rsidR="00364804" w:rsidRPr="006C5393">
        <w:rPr>
          <w:rFonts w:ascii="Arial" w:eastAsia="Arial" w:hAnsi="Arial"/>
          <w:sz w:val="22"/>
          <w:lang w:val="es-ES"/>
        </w:rPr>
        <w:t>Sobre Digital</w:t>
      </w:r>
      <w:r w:rsidRPr="006C5393">
        <w:rPr>
          <w:rFonts w:ascii="Arial" w:eastAsia="Arial" w:hAnsi="Arial"/>
          <w:sz w:val="22"/>
          <w:lang w:val="es-ES"/>
        </w:rPr>
        <w:t>, mediante la cual se dirigirá un correo electrónico a la dirección o las direcciones señaladas por las empresas licitadoras en el formulario de inscripción, con el enlace para el cual accedan al espacio de la herramienta en que tienen que aportar la documentación correspondiente.</w:t>
      </w:r>
    </w:p>
    <w:p w:rsidR="00E208EF" w:rsidRPr="006C5393" w:rsidRDefault="00E208EF" w:rsidP="00FC1E81">
      <w:pPr>
        <w:ind w:right="-165"/>
        <w:jc w:val="both"/>
        <w:rPr>
          <w:rFonts w:ascii="Times New Roman" w:eastAsia="Times New Roman" w:hAnsi="Times New Roman"/>
          <w:lang w:val="es-ES"/>
        </w:rPr>
      </w:pPr>
    </w:p>
    <w:p w:rsidR="00E208EF" w:rsidRPr="006C5393" w:rsidRDefault="00E208EF" w:rsidP="00FC1E81">
      <w:pPr>
        <w:ind w:right="-165"/>
        <w:jc w:val="both"/>
        <w:rPr>
          <w:rFonts w:ascii="Arial" w:eastAsia="Arial" w:hAnsi="Arial"/>
          <w:sz w:val="22"/>
          <w:lang w:val="es-ES"/>
        </w:rPr>
      </w:pPr>
      <w:r w:rsidRPr="006C5393">
        <w:rPr>
          <w:rFonts w:ascii="Arial" w:eastAsia="Arial" w:hAnsi="Arial"/>
          <w:sz w:val="22"/>
          <w:lang w:val="es-ES"/>
        </w:rPr>
        <w:t xml:space="preserve">Estas peticiones de enmienda o aclaración se comunicarán en la empresa mediante comunicación electrónica a través de e-NOTUM, integrado con la Plataforma de Servicios de Contratación Pública, de acuerdo con la cláusula octava de este </w:t>
      </w:r>
      <w:r w:rsidR="004D7805" w:rsidRPr="006C5393">
        <w:rPr>
          <w:rFonts w:ascii="Arial" w:eastAsia="Arial" w:hAnsi="Arial"/>
          <w:sz w:val="22"/>
          <w:lang w:val="es-ES"/>
        </w:rPr>
        <w:t>pliego</w:t>
      </w:r>
      <w:r w:rsidRPr="006C5393">
        <w:rPr>
          <w:rFonts w:ascii="Arial" w:eastAsia="Arial" w:hAnsi="Arial"/>
          <w:vanish/>
          <w:sz w:val="22"/>
          <w:lang w:val="es-ES"/>
        </w:rPr>
        <w:t>&lt;A[pliegue|pliego]&gt;</w:t>
      </w:r>
      <w:r w:rsidRPr="006C5393">
        <w:rPr>
          <w:rFonts w:ascii="Arial" w:eastAsia="Arial" w:hAnsi="Arial"/>
          <w:sz w:val="22"/>
          <w:lang w:val="es-ES"/>
        </w:rPr>
        <w:t>.</w:t>
      </w:r>
    </w:p>
    <w:p w:rsidR="00E208EF" w:rsidRPr="006C5393" w:rsidRDefault="00E208EF" w:rsidP="00FC1E81">
      <w:pPr>
        <w:ind w:right="-165"/>
        <w:jc w:val="both"/>
        <w:rPr>
          <w:rFonts w:ascii="Times New Roman" w:eastAsia="Times New Roman" w:hAnsi="Times New Roman"/>
          <w:lang w:val="es-ES"/>
        </w:rPr>
      </w:pPr>
    </w:p>
    <w:p w:rsidR="00E208EF" w:rsidRPr="006C5393" w:rsidRDefault="00E208EF" w:rsidP="00FC1E81">
      <w:pPr>
        <w:ind w:right="-165"/>
        <w:jc w:val="both"/>
        <w:rPr>
          <w:rFonts w:ascii="Arial" w:eastAsia="Arial" w:hAnsi="Arial"/>
          <w:sz w:val="22"/>
          <w:lang w:val="es-ES"/>
        </w:rPr>
      </w:pPr>
      <w:r w:rsidRPr="006C5393">
        <w:rPr>
          <w:rFonts w:ascii="Arial" w:eastAsia="Arial" w:hAnsi="Arial"/>
          <w:sz w:val="22"/>
          <w:lang w:val="es-ES"/>
        </w:rPr>
        <w:t xml:space="preserve">Serán excluidas de la licitación, mediante resolución motivada, las empresas cuyas proposiciones no concuerden con la documentación examinada y admitida, las que excedan del presupuesto base de licitación, modifiquen sustancialmente los modelos de proposición establecidos en este </w:t>
      </w:r>
      <w:r w:rsidR="004D7805" w:rsidRPr="006C5393">
        <w:rPr>
          <w:rFonts w:ascii="Arial" w:eastAsia="Arial" w:hAnsi="Arial"/>
          <w:sz w:val="22"/>
          <w:lang w:val="es-ES"/>
        </w:rPr>
        <w:t>pliego</w:t>
      </w:r>
      <w:r w:rsidRPr="006C5393">
        <w:rPr>
          <w:rFonts w:ascii="Arial" w:eastAsia="Arial" w:hAnsi="Arial"/>
          <w:vanish/>
          <w:sz w:val="22"/>
          <w:lang w:val="es-ES"/>
        </w:rPr>
        <w:t>&lt;A[pliegue|pliego]&gt;</w:t>
      </w:r>
      <w:r w:rsidRPr="006C5393">
        <w:rPr>
          <w:rFonts w:ascii="Arial" w:eastAsia="Arial" w:hAnsi="Arial"/>
          <w:sz w:val="22"/>
          <w:lang w:val="es-ES"/>
        </w:rPr>
        <w:t>, comporten un error manifiesto en el importe de la proposición y aquellas en las cuales la empresa licitadora reconozca la existencia de error o inconsistencia que la hace inviable.</w:t>
      </w:r>
    </w:p>
    <w:p w:rsidR="00E208EF" w:rsidRPr="006C5393" w:rsidRDefault="00E208EF" w:rsidP="00FC1E81">
      <w:pPr>
        <w:ind w:right="-165"/>
        <w:jc w:val="both"/>
        <w:rPr>
          <w:rFonts w:ascii="Times New Roman" w:eastAsia="Times New Roman" w:hAnsi="Times New Roman"/>
          <w:lang w:val="es-ES"/>
        </w:rPr>
      </w:pPr>
    </w:p>
    <w:p w:rsidR="00E208EF" w:rsidRPr="006C5393" w:rsidRDefault="00E208EF" w:rsidP="00FC1E81">
      <w:pPr>
        <w:ind w:right="-165"/>
        <w:jc w:val="both"/>
        <w:rPr>
          <w:rFonts w:ascii="Arial" w:eastAsia="Arial" w:hAnsi="Arial"/>
          <w:sz w:val="22"/>
          <w:lang w:val="es-ES"/>
        </w:rPr>
      </w:pPr>
      <w:r w:rsidRPr="006C5393">
        <w:rPr>
          <w:rFonts w:ascii="Arial" w:eastAsia="Arial" w:hAnsi="Arial"/>
          <w:sz w:val="22"/>
          <w:lang w:val="es-ES"/>
        </w:rPr>
        <w:t>La existencia de errores en las proposiciones económicas de las empresas licitadoras implicará la exclusión de estas del procedimiento de contratación, cuando pueda resultar afectado el principio de igualdad, en los casos de errores que impiden determinar con carácter cierto cuál es el precio realmente ofrecido para</w:t>
      </w:r>
      <w:r w:rsidRPr="006C5393">
        <w:rPr>
          <w:rFonts w:ascii="Arial" w:eastAsia="Arial" w:hAnsi="Arial"/>
          <w:vanish/>
          <w:sz w:val="22"/>
          <w:lang w:val="es-ES"/>
        </w:rPr>
        <w:t>&lt;A[para|por]&gt;</w:t>
      </w:r>
      <w:r w:rsidRPr="006C5393">
        <w:rPr>
          <w:rFonts w:ascii="Arial" w:eastAsia="Arial" w:hAnsi="Arial"/>
          <w:sz w:val="22"/>
          <w:lang w:val="es-ES"/>
        </w:rPr>
        <w:t xml:space="preserve"> las empresas y, por lo tanto, impidan realizar la valoración de las ofertas.</w:t>
      </w:r>
    </w:p>
    <w:p w:rsidR="00E82170" w:rsidRPr="006C5393" w:rsidRDefault="00E82170" w:rsidP="00FC1E81">
      <w:pPr>
        <w:ind w:right="-165"/>
        <w:jc w:val="both"/>
        <w:rPr>
          <w:rFonts w:ascii="Arial" w:eastAsia="Arial" w:hAnsi="Arial"/>
          <w:sz w:val="22"/>
          <w:lang w:val="es-ES"/>
        </w:rPr>
      </w:pPr>
    </w:p>
    <w:p w:rsidR="00E82170" w:rsidRPr="006C5393" w:rsidRDefault="00282E3E" w:rsidP="00FC1E81">
      <w:pPr>
        <w:ind w:right="-165"/>
        <w:jc w:val="both"/>
        <w:rPr>
          <w:rFonts w:ascii="Arial" w:eastAsia="Arial" w:hAnsi="Arial"/>
          <w:sz w:val="22"/>
          <w:lang w:val="es-ES"/>
        </w:rPr>
      </w:pPr>
      <w:r w:rsidRPr="006C5393">
        <w:rPr>
          <w:rFonts w:ascii="Arial" w:eastAsia="Arial" w:hAnsi="Arial"/>
          <w:sz w:val="22"/>
          <w:lang w:val="es-ES"/>
        </w:rPr>
        <w:t>Posteriormente</w:t>
      </w:r>
      <w:r w:rsidR="00E82170" w:rsidRPr="006C5393">
        <w:rPr>
          <w:rFonts w:ascii="Arial" w:eastAsia="Arial" w:hAnsi="Arial"/>
          <w:sz w:val="22"/>
          <w:lang w:val="es-ES"/>
        </w:rPr>
        <w:t xml:space="preserve"> la Mesa de contratación hará la propuesta de adjudicación a favor </w:t>
      </w:r>
      <w:r w:rsidR="00DC2920" w:rsidRPr="006C5393">
        <w:rPr>
          <w:rFonts w:ascii="Arial" w:eastAsia="Arial" w:hAnsi="Arial"/>
          <w:sz w:val="22"/>
          <w:lang w:val="es-ES"/>
        </w:rPr>
        <w:t>de aquella</w:t>
      </w:r>
      <w:r w:rsidR="00E82170" w:rsidRPr="006C5393">
        <w:rPr>
          <w:rFonts w:ascii="Arial" w:eastAsia="Arial" w:hAnsi="Arial"/>
          <w:sz w:val="22"/>
          <w:lang w:val="es-ES"/>
        </w:rPr>
        <w:t xml:space="preserve"> empresa que </w:t>
      </w:r>
      <w:r w:rsidR="00DC2920" w:rsidRPr="006C5393">
        <w:rPr>
          <w:rFonts w:ascii="Arial" w:eastAsia="Arial" w:hAnsi="Arial"/>
          <w:sz w:val="22"/>
          <w:lang w:val="es-ES"/>
        </w:rPr>
        <w:t>haya</w:t>
      </w:r>
      <w:r w:rsidR="00E82170" w:rsidRPr="006C5393">
        <w:rPr>
          <w:rFonts w:ascii="Arial" w:eastAsia="Arial" w:hAnsi="Arial"/>
          <w:sz w:val="22"/>
          <w:lang w:val="es-ES"/>
        </w:rPr>
        <w:t xml:space="preserve"> </w:t>
      </w:r>
      <w:r w:rsidR="00DC2920" w:rsidRPr="006C5393">
        <w:rPr>
          <w:rFonts w:ascii="Arial" w:eastAsia="Arial" w:hAnsi="Arial"/>
          <w:sz w:val="22"/>
          <w:lang w:val="es-ES"/>
        </w:rPr>
        <w:t>obtenido la mejor puntuación y la remitirá en el órgano de contratación.</w:t>
      </w:r>
    </w:p>
    <w:p w:rsidR="00DC2920" w:rsidRPr="006C5393" w:rsidRDefault="00DC2920" w:rsidP="00FC1E81">
      <w:pPr>
        <w:ind w:right="-165"/>
        <w:jc w:val="both"/>
        <w:rPr>
          <w:rFonts w:ascii="Arial" w:eastAsia="Arial" w:hAnsi="Arial"/>
          <w:sz w:val="22"/>
          <w:lang w:val="es-ES"/>
        </w:rPr>
      </w:pPr>
    </w:p>
    <w:p w:rsidR="00DC2920" w:rsidRPr="006C5393" w:rsidRDefault="00DC2920" w:rsidP="00FC1E81">
      <w:pPr>
        <w:ind w:right="-165"/>
        <w:jc w:val="both"/>
        <w:rPr>
          <w:rFonts w:ascii="Arial" w:eastAsia="Arial" w:hAnsi="Arial"/>
          <w:sz w:val="22"/>
          <w:lang w:val="es-ES"/>
        </w:rPr>
      </w:pPr>
      <w:r w:rsidRPr="006C5393">
        <w:rPr>
          <w:rFonts w:ascii="Arial" w:eastAsia="Arial" w:hAnsi="Arial"/>
          <w:sz w:val="22"/>
          <w:lang w:val="es-ES"/>
        </w:rPr>
        <w:t xml:space="preserve">Para hacer esta clasificación la Mesa tendrá en cuenta los criterios de adjudicación señalados en el apartado </w:t>
      </w:r>
      <w:r w:rsidR="00FD5382" w:rsidRPr="006C5393">
        <w:rPr>
          <w:rFonts w:ascii="Arial" w:eastAsia="Arial" w:hAnsi="Arial"/>
          <w:sz w:val="22"/>
          <w:lang w:val="es-ES"/>
        </w:rPr>
        <w:t>I</w:t>
      </w:r>
      <w:r w:rsidRPr="006C5393">
        <w:rPr>
          <w:rFonts w:ascii="Arial" w:eastAsia="Arial" w:hAnsi="Arial"/>
          <w:sz w:val="22"/>
          <w:lang w:val="es-ES"/>
        </w:rPr>
        <w:t xml:space="preserve"> del cuadro de características y al anuncio.</w:t>
      </w:r>
    </w:p>
    <w:p w:rsidR="00E82170" w:rsidRPr="006C5393" w:rsidRDefault="00E82170" w:rsidP="00FC1E81">
      <w:pPr>
        <w:ind w:right="-165"/>
        <w:jc w:val="both"/>
        <w:rPr>
          <w:rFonts w:ascii="Arial" w:eastAsia="Arial" w:hAnsi="Arial"/>
          <w:sz w:val="22"/>
          <w:lang w:val="es-ES"/>
        </w:rPr>
      </w:pPr>
    </w:p>
    <w:p w:rsidR="00E208EF" w:rsidRPr="006C5393" w:rsidRDefault="00E208EF" w:rsidP="00FC1E81">
      <w:pPr>
        <w:ind w:right="-165"/>
        <w:jc w:val="both"/>
        <w:rPr>
          <w:rFonts w:ascii="Arial" w:eastAsia="Arial" w:hAnsi="Arial"/>
          <w:sz w:val="22"/>
          <w:lang w:val="es-ES"/>
        </w:rPr>
      </w:pPr>
      <w:r w:rsidRPr="006C5393">
        <w:rPr>
          <w:rFonts w:ascii="Arial" w:eastAsia="Arial" w:hAnsi="Arial"/>
          <w:sz w:val="22"/>
          <w:lang w:val="es-ES"/>
        </w:rPr>
        <w:t xml:space="preserve">La Mesa podrá solicitar los informes técnicos que considere necesarios antes de formular su propuesta de adjudicación. También podrá solicitar estos informes cuando considere necesario verificar que las ofertas cumplen con las especificaciones técnicas de los </w:t>
      </w:r>
      <w:r w:rsidR="004D7805" w:rsidRPr="006C5393">
        <w:rPr>
          <w:rFonts w:ascii="Arial" w:eastAsia="Arial" w:hAnsi="Arial"/>
          <w:sz w:val="22"/>
          <w:lang w:val="es-ES"/>
        </w:rPr>
        <w:t>pliego</w:t>
      </w:r>
      <w:r w:rsidRPr="006C5393">
        <w:rPr>
          <w:rFonts w:ascii="Arial" w:eastAsia="Arial" w:hAnsi="Arial"/>
          <w:sz w:val="22"/>
          <w:lang w:val="es-ES"/>
        </w:rPr>
        <w:t>s</w:t>
      </w:r>
      <w:r w:rsidRPr="006C5393">
        <w:rPr>
          <w:rFonts w:ascii="Arial" w:eastAsia="Arial" w:hAnsi="Arial"/>
          <w:vanish/>
          <w:sz w:val="22"/>
          <w:lang w:val="es-ES"/>
        </w:rPr>
        <w:t>&lt;A[pliegues|pliegos]&gt;</w:t>
      </w:r>
      <w:r w:rsidRPr="006C5393">
        <w:rPr>
          <w:rFonts w:ascii="Arial" w:eastAsia="Arial" w:hAnsi="Arial"/>
          <w:sz w:val="22"/>
          <w:lang w:val="es-ES"/>
        </w:rPr>
        <w:t>. Las proposiciones que no cumplan dichas prescripciones no serán objeto de valoración.</w:t>
      </w:r>
    </w:p>
    <w:p w:rsidR="00E208EF" w:rsidRPr="006C5393" w:rsidRDefault="00E208EF" w:rsidP="00FC1E81">
      <w:pPr>
        <w:ind w:right="-165"/>
        <w:jc w:val="both"/>
        <w:rPr>
          <w:rFonts w:ascii="Times New Roman" w:eastAsia="Times New Roman" w:hAnsi="Times New Roman"/>
          <w:lang w:val="es-ES"/>
        </w:rPr>
      </w:pPr>
    </w:p>
    <w:p w:rsidR="00E208EF" w:rsidRPr="006C5393" w:rsidRDefault="00E208EF" w:rsidP="00FC1E81">
      <w:pPr>
        <w:ind w:right="-165"/>
        <w:jc w:val="both"/>
        <w:rPr>
          <w:rFonts w:ascii="Arial" w:eastAsia="Arial" w:hAnsi="Arial"/>
          <w:sz w:val="22"/>
          <w:lang w:val="es-ES"/>
        </w:rPr>
      </w:pPr>
      <w:bookmarkStart w:id="40" w:name="page41"/>
      <w:bookmarkEnd w:id="40"/>
      <w:r w:rsidRPr="006C5393">
        <w:rPr>
          <w:rFonts w:ascii="Arial" w:eastAsia="Arial" w:hAnsi="Arial"/>
          <w:sz w:val="22"/>
          <w:lang w:val="es-ES"/>
        </w:rPr>
        <w:t>También podrá requerir informes a las organizaciones sociales de usuarios destinatarios de la prestación, a las organizaciones representativas del ámbito de actividad en el cual corresponda el objeto del contrato, a las organizaciones sindicales, a las organizaciones que defiendan la igualdad de género y a otras organizaciones para verificar las consideraciones sociales y ambientales.</w:t>
      </w:r>
    </w:p>
    <w:p w:rsidR="00DC2920" w:rsidRPr="006C5393" w:rsidRDefault="00DC2920" w:rsidP="00FC1E81">
      <w:pPr>
        <w:ind w:right="-165"/>
        <w:jc w:val="both"/>
        <w:rPr>
          <w:rFonts w:ascii="Arial" w:eastAsia="Arial" w:hAnsi="Arial"/>
          <w:sz w:val="22"/>
          <w:lang w:val="es-ES"/>
        </w:rPr>
      </w:pPr>
    </w:p>
    <w:p w:rsidR="00DC2920" w:rsidRPr="006C5393" w:rsidRDefault="00DC2920" w:rsidP="00FC1E81">
      <w:pPr>
        <w:ind w:right="-165"/>
        <w:jc w:val="both"/>
        <w:rPr>
          <w:rFonts w:ascii="Arial" w:eastAsia="Arial" w:hAnsi="Arial"/>
          <w:sz w:val="22"/>
          <w:lang w:val="es-ES"/>
        </w:rPr>
      </w:pPr>
      <w:r w:rsidRPr="006C5393">
        <w:rPr>
          <w:rFonts w:ascii="Arial" w:eastAsia="Arial" w:hAnsi="Arial"/>
          <w:sz w:val="22"/>
          <w:lang w:val="es-ES"/>
        </w:rPr>
        <w:t>La propuesta de adjudicación de la Mesa no crea ningún derecho a favor de la empresa licitadora propuesta como adjudicataria ya que el órgano de contratación podrá apartarse siempre que motive su decisión.</w:t>
      </w:r>
    </w:p>
    <w:p w:rsidR="00DC2920" w:rsidRPr="006C5393" w:rsidRDefault="00DC2920" w:rsidP="00FC1E81">
      <w:pPr>
        <w:ind w:right="-165"/>
        <w:jc w:val="both"/>
        <w:rPr>
          <w:rFonts w:ascii="Arial" w:eastAsia="Arial" w:hAnsi="Arial"/>
          <w:sz w:val="22"/>
          <w:lang w:val="es-ES"/>
        </w:rPr>
      </w:pPr>
    </w:p>
    <w:p w:rsidR="00E208EF" w:rsidRPr="006C5393" w:rsidRDefault="00E208EF" w:rsidP="00FC1E81">
      <w:pPr>
        <w:ind w:right="-165"/>
        <w:jc w:val="both"/>
        <w:rPr>
          <w:rFonts w:ascii="Arial" w:eastAsia="Arial" w:hAnsi="Arial"/>
          <w:sz w:val="22"/>
          <w:lang w:val="es-ES"/>
        </w:rPr>
      </w:pPr>
      <w:r w:rsidRPr="006C5393">
        <w:rPr>
          <w:rFonts w:ascii="Arial" w:eastAsia="Arial" w:hAnsi="Arial"/>
          <w:sz w:val="22"/>
          <w:lang w:val="es-ES"/>
        </w:rPr>
        <w:t>Los actos de exclusión de las empresas licitadoras adoptad</w:t>
      </w:r>
      <w:r w:rsidR="001308C9" w:rsidRPr="006C5393">
        <w:rPr>
          <w:rFonts w:ascii="Arial" w:eastAsia="Arial" w:hAnsi="Arial"/>
          <w:sz w:val="22"/>
          <w:lang w:val="es-ES"/>
        </w:rPr>
        <w:t>os en relación con la apertura</w:t>
      </w:r>
      <w:r w:rsidR="001308C9" w:rsidRPr="006C5393">
        <w:rPr>
          <w:rFonts w:ascii="Arial" w:eastAsia="Arial" w:hAnsi="Arial"/>
          <w:vanish/>
          <w:sz w:val="22"/>
          <w:lang w:val="es-ES"/>
        </w:rPr>
        <w:t>&lt;A[apertura|abertura]&gt;</w:t>
      </w:r>
      <w:r w:rsidR="001308C9" w:rsidRPr="006C5393">
        <w:rPr>
          <w:rFonts w:ascii="Arial" w:eastAsia="Arial" w:hAnsi="Arial"/>
          <w:sz w:val="22"/>
          <w:lang w:val="es-ES"/>
        </w:rPr>
        <w:t xml:space="preserve"> del sobre B</w:t>
      </w:r>
      <w:r w:rsidRPr="006C5393">
        <w:rPr>
          <w:rFonts w:ascii="Arial" w:eastAsia="Arial" w:hAnsi="Arial"/>
          <w:sz w:val="22"/>
          <w:lang w:val="es-ES"/>
        </w:rPr>
        <w:t>, serán susceptibles de impugnación en los términos establecidos en la cláusula trigésimanovena.</w:t>
      </w:r>
    </w:p>
    <w:p w:rsidR="00E208EF" w:rsidRPr="006C5393" w:rsidRDefault="00E208EF" w:rsidP="00FC1E81">
      <w:pPr>
        <w:ind w:right="-165"/>
        <w:jc w:val="both"/>
        <w:rPr>
          <w:rFonts w:ascii="Times New Roman" w:eastAsia="Times New Roman" w:hAnsi="Times New Roman"/>
          <w:lang w:val="es-ES"/>
        </w:rPr>
      </w:pPr>
    </w:p>
    <w:p w:rsidR="00E208EF" w:rsidRPr="006C5393" w:rsidRDefault="001F7860" w:rsidP="00FC1E81">
      <w:pPr>
        <w:ind w:right="-165"/>
        <w:jc w:val="both"/>
        <w:rPr>
          <w:rFonts w:ascii="Courier New" w:eastAsia="Courier New" w:hAnsi="Courier New"/>
          <w:sz w:val="22"/>
          <w:lang w:val="es-ES"/>
        </w:rPr>
      </w:pPr>
      <w:r w:rsidRPr="006C5393">
        <w:rPr>
          <w:rFonts w:ascii="Arial" w:eastAsia="Arial" w:hAnsi="Arial"/>
          <w:b/>
          <w:sz w:val="22"/>
          <w:lang w:val="es-ES"/>
        </w:rPr>
        <w:t>13</w:t>
      </w:r>
      <w:r w:rsidR="00E208EF" w:rsidRPr="006C5393">
        <w:rPr>
          <w:rFonts w:ascii="Arial" w:eastAsia="Arial" w:hAnsi="Arial"/>
          <w:b/>
          <w:sz w:val="22"/>
          <w:lang w:val="es-ES"/>
        </w:rPr>
        <w:t xml:space="preserve">.3 </w:t>
      </w:r>
      <w:r w:rsidR="00E208EF" w:rsidRPr="006C5393">
        <w:rPr>
          <w:rFonts w:ascii="Arial" w:eastAsia="Arial" w:hAnsi="Arial"/>
          <w:sz w:val="22"/>
          <w:lang w:val="es-ES"/>
        </w:rPr>
        <w:t>En casos de empate en las puntuaciones obtenidas por las ofertas de las empresas</w:t>
      </w:r>
      <w:r w:rsidR="00E208EF" w:rsidRPr="006C5393">
        <w:rPr>
          <w:rFonts w:ascii="Arial" w:eastAsia="Arial" w:hAnsi="Arial"/>
          <w:b/>
          <w:sz w:val="22"/>
          <w:lang w:val="es-ES"/>
        </w:rPr>
        <w:t xml:space="preserve"> </w:t>
      </w:r>
      <w:r w:rsidR="00E208EF" w:rsidRPr="006C5393">
        <w:rPr>
          <w:rFonts w:ascii="Arial" w:eastAsia="Arial" w:hAnsi="Arial"/>
          <w:sz w:val="22"/>
          <w:lang w:val="es-ES"/>
        </w:rPr>
        <w:t>licitadoras, tendrá preferencia en la adjudicación del contrato</w:t>
      </w:r>
      <w:r w:rsidR="00DC2920" w:rsidRPr="006C5393">
        <w:rPr>
          <w:rFonts w:ascii="Arial" w:eastAsia="Arial" w:hAnsi="Arial"/>
          <w:sz w:val="22"/>
          <w:lang w:val="es-ES"/>
        </w:rPr>
        <w:t xml:space="preserve"> la proposición </w:t>
      </w:r>
      <w:r w:rsidR="00E208EF" w:rsidRPr="006C5393">
        <w:rPr>
          <w:rFonts w:ascii="Arial" w:eastAsia="Arial" w:hAnsi="Arial"/>
          <w:sz w:val="22"/>
          <w:lang w:val="es-ES"/>
        </w:rPr>
        <w:t>presentada por empresas que, al vencimiento del plazo de presentación de ofertas, incluyan medidas de carácte</w:t>
      </w:r>
      <w:r w:rsidR="00C55CA6" w:rsidRPr="006C5393">
        <w:rPr>
          <w:rFonts w:ascii="Arial" w:eastAsia="Arial" w:hAnsi="Arial"/>
          <w:sz w:val="22"/>
          <w:lang w:val="es-ES"/>
        </w:rPr>
        <w:t>r</w:t>
      </w:r>
      <w:r w:rsidR="00E208EF" w:rsidRPr="006C5393">
        <w:rPr>
          <w:rFonts w:ascii="Arial" w:eastAsia="Arial" w:hAnsi="Arial"/>
          <w:sz w:val="22"/>
          <w:lang w:val="es-ES"/>
        </w:rPr>
        <w:t xml:space="preserve"> social y laboral que favorezcan la igualdad de oportunidades entre mujeres y hombres.</w:t>
      </w:r>
    </w:p>
    <w:p w:rsidR="00E208EF" w:rsidRPr="006C5393" w:rsidRDefault="00E208EF" w:rsidP="00FC1E81">
      <w:pPr>
        <w:ind w:right="-165"/>
        <w:jc w:val="both"/>
        <w:rPr>
          <w:rFonts w:ascii="Times New Roman" w:eastAsia="Times New Roman" w:hAnsi="Times New Roman"/>
          <w:lang w:val="es-ES"/>
        </w:rPr>
      </w:pPr>
    </w:p>
    <w:p w:rsidR="00E208EF" w:rsidRPr="006C5393" w:rsidRDefault="00E208EF" w:rsidP="00FC1E81">
      <w:pPr>
        <w:ind w:right="-165"/>
        <w:jc w:val="both"/>
        <w:rPr>
          <w:rFonts w:ascii="Arial" w:eastAsia="Arial" w:hAnsi="Arial"/>
          <w:sz w:val="22"/>
          <w:lang w:val="es-ES"/>
        </w:rPr>
      </w:pPr>
      <w:r w:rsidRPr="006C5393">
        <w:rPr>
          <w:rFonts w:ascii="Arial" w:eastAsia="Arial" w:hAnsi="Arial"/>
          <w:sz w:val="22"/>
          <w:lang w:val="es-ES"/>
        </w:rPr>
        <w:t>Las empresas licitadoras tienen que aportar la documentación acreditativa de los criterios de desempate en el momento en que se produzca el empate.</w:t>
      </w:r>
    </w:p>
    <w:p w:rsidR="00E208EF" w:rsidRPr="006C5393" w:rsidRDefault="00E208EF" w:rsidP="00FC1E81">
      <w:pPr>
        <w:ind w:right="-165"/>
        <w:jc w:val="both"/>
        <w:rPr>
          <w:rFonts w:ascii="Times New Roman" w:eastAsia="Times New Roman" w:hAnsi="Times New Roman"/>
          <w:lang w:val="es-ES"/>
        </w:rPr>
      </w:pPr>
    </w:p>
    <w:p w:rsidR="00E208EF" w:rsidRPr="006C5393" w:rsidRDefault="00E208EF" w:rsidP="00FC1E81">
      <w:pPr>
        <w:ind w:right="-165"/>
        <w:jc w:val="both"/>
        <w:rPr>
          <w:rFonts w:ascii="Arial" w:eastAsia="Arial" w:hAnsi="Arial"/>
          <w:b/>
          <w:sz w:val="22"/>
          <w:lang w:val="es-ES"/>
        </w:rPr>
      </w:pPr>
      <w:r w:rsidRPr="006C5393">
        <w:rPr>
          <w:rFonts w:ascii="Arial" w:eastAsia="Arial" w:hAnsi="Arial"/>
          <w:b/>
          <w:sz w:val="22"/>
          <w:lang w:val="es-ES"/>
        </w:rPr>
        <w:t>1</w:t>
      </w:r>
      <w:r w:rsidR="001F7860" w:rsidRPr="006C5393">
        <w:rPr>
          <w:rFonts w:ascii="Arial" w:eastAsia="Arial" w:hAnsi="Arial"/>
          <w:b/>
          <w:sz w:val="22"/>
          <w:lang w:val="es-ES"/>
        </w:rPr>
        <w:t>3</w:t>
      </w:r>
      <w:r w:rsidRPr="006C5393">
        <w:rPr>
          <w:rFonts w:ascii="Arial" w:eastAsia="Arial" w:hAnsi="Arial"/>
          <w:b/>
          <w:sz w:val="22"/>
          <w:lang w:val="es-ES"/>
        </w:rPr>
        <w:t>.</w:t>
      </w:r>
      <w:r w:rsidR="00DC2920" w:rsidRPr="006C5393">
        <w:rPr>
          <w:rFonts w:ascii="Arial" w:eastAsia="Arial" w:hAnsi="Arial"/>
          <w:b/>
          <w:sz w:val="22"/>
          <w:lang w:val="es-ES"/>
        </w:rPr>
        <w:t>4</w:t>
      </w:r>
      <w:r w:rsidRPr="006C5393">
        <w:rPr>
          <w:rFonts w:ascii="Arial" w:eastAsia="Arial" w:hAnsi="Arial"/>
          <w:b/>
          <w:sz w:val="22"/>
          <w:lang w:val="es-ES"/>
        </w:rPr>
        <w:t xml:space="preserve"> Ofertas con valores anormales o desproporcionados</w:t>
      </w:r>
    </w:p>
    <w:p w:rsidR="00E208EF" w:rsidRPr="006C5393" w:rsidRDefault="00E208EF" w:rsidP="00FC1E81">
      <w:pPr>
        <w:ind w:right="-165"/>
        <w:jc w:val="both"/>
        <w:rPr>
          <w:rFonts w:ascii="Times New Roman" w:eastAsia="Times New Roman" w:hAnsi="Times New Roman"/>
          <w:lang w:val="es-ES"/>
        </w:rPr>
      </w:pPr>
    </w:p>
    <w:p w:rsidR="00E208EF" w:rsidRPr="006C5393" w:rsidRDefault="00E208EF" w:rsidP="00FC1E81">
      <w:pPr>
        <w:ind w:right="-165"/>
        <w:jc w:val="both"/>
        <w:rPr>
          <w:rFonts w:ascii="Arial" w:eastAsia="Arial" w:hAnsi="Arial"/>
          <w:b/>
          <w:sz w:val="22"/>
          <w:lang w:val="es-ES"/>
        </w:rPr>
      </w:pPr>
      <w:r w:rsidRPr="006C5393">
        <w:rPr>
          <w:rFonts w:ascii="Arial" w:eastAsia="Arial" w:hAnsi="Arial"/>
          <w:sz w:val="22"/>
          <w:lang w:val="es-ES"/>
        </w:rPr>
        <w:t>La determinación de las ofertas que presenten unos valores anormales se tiene que llevar a cabo en función de los límites y los parámetros objetivos establecidos en el a</w:t>
      </w:r>
      <w:r w:rsidR="00FD5382" w:rsidRPr="006C5393">
        <w:rPr>
          <w:rFonts w:ascii="Arial" w:eastAsia="Arial" w:hAnsi="Arial"/>
          <w:b/>
          <w:sz w:val="22"/>
          <w:lang w:val="es-ES"/>
        </w:rPr>
        <w:t>partado J</w:t>
      </w:r>
      <w:r w:rsidRPr="006C5393">
        <w:rPr>
          <w:rFonts w:ascii="Arial" w:eastAsia="Arial" w:hAnsi="Arial"/>
          <w:b/>
          <w:sz w:val="22"/>
          <w:lang w:val="es-ES"/>
        </w:rPr>
        <w:t xml:space="preserve"> del cuadro de</w:t>
      </w:r>
      <w:r w:rsidRPr="006C5393">
        <w:rPr>
          <w:rFonts w:ascii="Arial" w:eastAsia="Arial" w:hAnsi="Arial"/>
          <w:sz w:val="22"/>
          <w:lang w:val="es-ES"/>
        </w:rPr>
        <w:t xml:space="preserve"> </w:t>
      </w:r>
      <w:r w:rsidRPr="006C5393">
        <w:rPr>
          <w:rFonts w:ascii="Arial" w:eastAsia="Arial" w:hAnsi="Arial"/>
          <w:b/>
          <w:sz w:val="22"/>
          <w:lang w:val="es-ES"/>
        </w:rPr>
        <w:t>características.</w:t>
      </w:r>
    </w:p>
    <w:p w:rsidR="00E208EF" w:rsidRPr="006C5393" w:rsidRDefault="00E208EF" w:rsidP="00FC1E81">
      <w:pPr>
        <w:ind w:right="-165"/>
        <w:jc w:val="both"/>
        <w:rPr>
          <w:rFonts w:ascii="Times New Roman" w:eastAsia="Times New Roman" w:hAnsi="Times New Roman"/>
          <w:lang w:val="es-ES"/>
        </w:rPr>
      </w:pPr>
    </w:p>
    <w:p w:rsidR="00E208EF" w:rsidRPr="006C5393" w:rsidRDefault="00E208EF" w:rsidP="00FC1E81">
      <w:pPr>
        <w:ind w:right="-165"/>
        <w:jc w:val="both"/>
        <w:rPr>
          <w:rFonts w:ascii="Arial" w:eastAsia="Arial" w:hAnsi="Arial"/>
          <w:sz w:val="22"/>
          <w:lang w:val="es-ES"/>
        </w:rPr>
      </w:pPr>
      <w:r w:rsidRPr="006C5393">
        <w:rPr>
          <w:rFonts w:ascii="Arial" w:eastAsia="Arial" w:hAnsi="Arial"/>
          <w:sz w:val="22"/>
          <w:lang w:val="es-ES"/>
        </w:rPr>
        <w:t>En el supuesto de que una o diversas de las ofertas presentadas incurran en presunción de anormalidad, la Mesa de contratación requerirá a las empresa</w:t>
      </w:r>
      <w:r w:rsidR="00282E3E" w:rsidRPr="006C5393">
        <w:rPr>
          <w:rFonts w:ascii="Arial" w:eastAsia="Arial" w:hAnsi="Arial"/>
          <w:sz w:val="22"/>
          <w:lang w:val="es-ES"/>
        </w:rPr>
        <w:t>s licitadora</w:t>
      </w:r>
      <w:r w:rsidRPr="006C5393">
        <w:rPr>
          <w:rFonts w:ascii="Arial" w:eastAsia="Arial" w:hAnsi="Arial"/>
          <w:sz w:val="22"/>
          <w:lang w:val="es-ES"/>
        </w:rPr>
        <w:t>s</w:t>
      </w:r>
      <w:r w:rsidR="00282E3E" w:rsidRPr="006C5393">
        <w:rPr>
          <w:rFonts w:ascii="Arial" w:eastAsia="Arial" w:hAnsi="Arial"/>
          <w:sz w:val="22"/>
          <w:lang w:val="es-ES"/>
        </w:rPr>
        <w:t xml:space="preserve"> presentadas </w:t>
      </w:r>
      <w:r w:rsidRPr="006C5393">
        <w:rPr>
          <w:rFonts w:ascii="Arial" w:eastAsia="Arial" w:hAnsi="Arial"/>
          <w:sz w:val="22"/>
          <w:lang w:val="es-ES"/>
        </w:rPr>
        <w:t xml:space="preserve">para que las justifiquen y desglosen razonada y detalladamente el bajo nivel de los precios, o de costes, o cualquier otro parámetro sobre la base del cual se haya definido la anormalidad de la oferta. Por este motivo, la Mesa requerirá </w:t>
      </w:r>
      <w:r w:rsidR="00754A86" w:rsidRPr="006C5393">
        <w:rPr>
          <w:rFonts w:ascii="Arial" w:eastAsia="Arial" w:hAnsi="Arial"/>
          <w:sz w:val="22"/>
          <w:lang w:val="es-ES"/>
        </w:rPr>
        <w:t>las empresas licitadoras</w:t>
      </w:r>
      <w:r w:rsidRPr="006C5393">
        <w:rPr>
          <w:rFonts w:ascii="Arial" w:eastAsia="Arial" w:hAnsi="Arial"/>
          <w:sz w:val="22"/>
          <w:lang w:val="es-ES"/>
        </w:rPr>
        <w:t>, las precisiones que considere oportunas sobre la viabilidad de</w:t>
      </w:r>
      <w:bookmarkStart w:id="41" w:name="page43"/>
      <w:bookmarkEnd w:id="41"/>
      <w:r w:rsidR="00C55CA6" w:rsidRPr="006C5393">
        <w:rPr>
          <w:rFonts w:ascii="Arial" w:eastAsia="Arial" w:hAnsi="Arial"/>
          <w:sz w:val="22"/>
          <w:lang w:val="es-ES"/>
        </w:rPr>
        <w:t xml:space="preserve"> </w:t>
      </w:r>
      <w:r w:rsidRPr="006C5393">
        <w:rPr>
          <w:rFonts w:ascii="Arial" w:eastAsia="Arial" w:hAnsi="Arial"/>
          <w:sz w:val="22"/>
          <w:lang w:val="es-ES"/>
        </w:rPr>
        <w:t xml:space="preserve">la oferta y las pertinentes justificaciones. La empresa licitadora dispondrá de un plazo </w:t>
      </w:r>
      <w:r w:rsidR="00DC2920" w:rsidRPr="006C5393">
        <w:rPr>
          <w:rFonts w:ascii="Arial" w:eastAsia="Arial" w:hAnsi="Arial"/>
          <w:sz w:val="22"/>
          <w:lang w:val="es-ES"/>
        </w:rPr>
        <w:t>de 3 días hábiles</w:t>
      </w:r>
      <w:r w:rsidRPr="006C5393">
        <w:rPr>
          <w:rFonts w:ascii="Arial" w:eastAsia="Arial" w:hAnsi="Arial"/>
          <w:sz w:val="22"/>
          <w:lang w:val="es-ES"/>
        </w:rPr>
        <w:t xml:space="preserve"> para presentar la información y los documentos que sean pertinentes a estos efectos.</w:t>
      </w:r>
    </w:p>
    <w:p w:rsidR="00E208EF" w:rsidRPr="006C5393" w:rsidRDefault="00E208EF" w:rsidP="00FC1E81">
      <w:pPr>
        <w:ind w:right="-165"/>
        <w:jc w:val="both"/>
        <w:rPr>
          <w:rFonts w:ascii="Times New Roman" w:eastAsia="Times New Roman" w:hAnsi="Times New Roman"/>
          <w:lang w:val="es-ES"/>
        </w:rPr>
      </w:pPr>
    </w:p>
    <w:p w:rsidR="00E208EF" w:rsidRPr="006C5393" w:rsidRDefault="00E208EF" w:rsidP="00FC1E81">
      <w:pPr>
        <w:ind w:right="-165"/>
        <w:jc w:val="both"/>
        <w:rPr>
          <w:rFonts w:ascii="Arial" w:eastAsia="Arial" w:hAnsi="Arial"/>
          <w:sz w:val="22"/>
          <w:lang w:val="es-ES"/>
        </w:rPr>
      </w:pPr>
      <w:r w:rsidRPr="006C5393">
        <w:rPr>
          <w:rFonts w:ascii="Arial" w:eastAsia="Arial" w:hAnsi="Arial"/>
          <w:sz w:val="22"/>
          <w:lang w:val="es-ES"/>
        </w:rPr>
        <w:t xml:space="preserve">Las solicitudes de justificación se llevarán a cabo a través de la funcionalidad que a este efecto tiene la herramienta de </w:t>
      </w:r>
      <w:r w:rsidR="00364804" w:rsidRPr="006C5393">
        <w:rPr>
          <w:rFonts w:ascii="Arial" w:eastAsia="Arial" w:hAnsi="Arial"/>
          <w:sz w:val="22"/>
          <w:lang w:val="es-ES"/>
        </w:rPr>
        <w:t>Sobre Digital</w:t>
      </w:r>
      <w:r w:rsidRPr="006C5393">
        <w:rPr>
          <w:rFonts w:ascii="Arial" w:eastAsia="Arial" w:hAnsi="Arial"/>
          <w:sz w:val="22"/>
          <w:lang w:val="es-ES"/>
        </w:rPr>
        <w:t xml:space="preserve">, mediante la cual se dirigirá un correo electrónico a la dirección o las direcciones señaladas por las empresas licitadoras en el formulario de inscripción, con el enlace para el cual accedan al </w:t>
      </w:r>
      <w:r w:rsidR="00C55CA6" w:rsidRPr="006C5393">
        <w:rPr>
          <w:rFonts w:ascii="Arial" w:eastAsia="Arial" w:hAnsi="Arial"/>
          <w:sz w:val="22"/>
          <w:lang w:val="es-ES"/>
        </w:rPr>
        <w:t>espacio</w:t>
      </w:r>
      <w:r w:rsidRPr="006C5393">
        <w:rPr>
          <w:rFonts w:ascii="Arial" w:eastAsia="Arial" w:hAnsi="Arial"/>
          <w:sz w:val="22"/>
          <w:lang w:val="es-ES"/>
        </w:rPr>
        <w:t xml:space="preserve"> de la herramienta en que tienen que aportar la documentación correspondiente.</w:t>
      </w:r>
    </w:p>
    <w:p w:rsidR="00E208EF" w:rsidRPr="006C5393" w:rsidRDefault="00E208EF" w:rsidP="00FC1E81">
      <w:pPr>
        <w:ind w:right="-165"/>
        <w:jc w:val="both"/>
        <w:rPr>
          <w:rFonts w:ascii="Times New Roman" w:eastAsia="Times New Roman" w:hAnsi="Times New Roman"/>
          <w:lang w:val="es-ES"/>
        </w:rPr>
      </w:pPr>
    </w:p>
    <w:p w:rsidR="00E208EF" w:rsidRPr="006C5393" w:rsidRDefault="00E208EF" w:rsidP="00FC1E81">
      <w:pPr>
        <w:ind w:right="-165"/>
        <w:jc w:val="both"/>
        <w:rPr>
          <w:rFonts w:ascii="Arial" w:eastAsia="Arial" w:hAnsi="Arial"/>
          <w:sz w:val="22"/>
          <w:lang w:val="es-ES"/>
        </w:rPr>
      </w:pPr>
      <w:r w:rsidRPr="006C5393">
        <w:rPr>
          <w:rFonts w:ascii="Arial" w:eastAsia="Arial" w:hAnsi="Arial"/>
          <w:sz w:val="22"/>
          <w:lang w:val="es-ES"/>
        </w:rPr>
        <w:t xml:space="preserve">Este requerimiento se comunicará en la empresa mediante comunicación electrónica a través de e-NOTUM, integrado con la Plataforma de Servicios de Contratación Pública, de acuerdo con la cláusula octava de este </w:t>
      </w:r>
      <w:r w:rsidR="004D7805" w:rsidRPr="006C5393">
        <w:rPr>
          <w:rFonts w:ascii="Arial" w:eastAsia="Arial" w:hAnsi="Arial"/>
          <w:sz w:val="22"/>
          <w:lang w:val="es-ES"/>
        </w:rPr>
        <w:t>pliego</w:t>
      </w:r>
      <w:r w:rsidRPr="006C5393">
        <w:rPr>
          <w:rFonts w:ascii="Arial" w:eastAsia="Arial" w:hAnsi="Arial"/>
          <w:vanish/>
          <w:sz w:val="22"/>
          <w:lang w:val="es-ES"/>
        </w:rPr>
        <w:t>&lt;A[pliegue|pliego]&gt;</w:t>
      </w:r>
      <w:r w:rsidRPr="006C5393">
        <w:rPr>
          <w:rFonts w:ascii="Arial" w:eastAsia="Arial" w:hAnsi="Arial"/>
          <w:sz w:val="22"/>
          <w:lang w:val="es-ES"/>
        </w:rPr>
        <w:t>.</w:t>
      </w:r>
    </w:p>
    <w:p w:rsidR="00E208EF" w:rsidRPr="006C5393" w:rsidRDefault="00E208EF" w:rsidP="00FC1E81">
      <w:pPr>
        <w:ind w:right="-165"/>
        <w:jc w:val="both"/>
        <w:rPr>
          <w:rFonts w:ascii="Times New Roman" w:eastAsia="Times New Roman" w:hAnsi="Times New Roman"/>
          <w:lang w:val="es-ES"/>
        </w:rPr>
      </w:pPr>
    </w:p>
    <w:p w:rsidR="00E208EF" w:rsidRPr="006C5393" w:rsidRDefault="00E208EF" w:rsidP="00FC1E81">
      <w:pPr>
        <w:ind w:right="-165"/>
        <w:jc w:val="both"/>
        <w:rPr>
          <w:rFonts w:ascii="Arial" w:eastAsia="Arial" w:hAnsi="Arial"/>
          <w:sz w:val="22"/>
          <w:lang w:val="es-ES"/>
        </w:rPr>
      </w:pPr>
      <w:r w:rsidRPr="006C5393">
        <w:rPr>
          <w:rFonts w:ascii="Arial" w:eastAsia="Arial" w:hAnsi="Arial"/>
          <w:sz w:val="22"/>
          <w:lang w:val="es-ES"/>
        </w:rPr>
        <w:t>Transcurrido este plazo, si la Mesa de contratación no recibe la información y la documentación justificativa solicitada, lo pondrá en conocimiento del órgano de contratación y se considerará que la proposición no podrá ser cumplida, quedando la empresa licitadora excluida del procedimiento.</w:t>
      </w:r>
    </w:p>
    <w:p w:rsidR="00E208EF" w:rsidRPr="006C5393" w:rsidRDefault="00E208EF" w:rsidP="00FC1E81">
      <w:pPr>
        <w:ind w:right="-165"/>
        <w:jc w:val="both"/>
        <w:rPr>
          <w:rFonts w:ascii="Times New Roman" w:eastAsia="Times New Roman" w:hAnsi="Times New Roman"/>
          <w:lang w:val="es-ES"/>
        </w:rPr>
      </w:pPr>
    </w:p>
    <w:p w:rsidR="00E208EF" w:rsidRPr="006C5393" w:rsidRDefault="00E208EF" w:rsidP="00FC1E81">
      <w:pPr>
        <w:ind w:right="-165"/>
        <w:jc w:val="both"/>
        <w:rPr>
          <w:rFonts w:ascii="Arial" w:eastAsia="Arial" w:hAnsi="Arial"/>
          <w:sz w:val="22"/>
          <w:lang w:val="es-ES"/>
        </w:rPr>
      </w:pPr>
      <w:r w:rsidRPr="006C5393">
        <w:rPr>
          <w:rFonts w:ascii="Arial" w:eastAsia="Arial" w:hAnsi="Arial"/>
          <w:sz w:val="22"/>
          <w:lang w:val="es-ES"/>
        </w:rPr>
        <w:t>Si la Mesa de contratación recibe la información y la documentación justificativa solicitada dentro de plazo, lo evaluará y elevará la correspondiente propuesta de aceptación o rechazo de la proposición, debidamente motivada, en el órgano de contratación, a fin de que este decida, previo el asesoramiento técnico del servicio correspondiente, o bien la aceptación de la oferta, porque considera acreditada su viabilidad, o bien, en caso contrario, su rechazo.</w:t>
      </w:r>
    </w:p>
    <w:p w:rsidR="00E208EF" w:rsidRPr="006C5393" w:rsidRDefault="00E208EF" w:rsidP="00FC1E81">
      <w:pPr>
        <w:ind w:right="-165"/>
        <w:jc w:val="both"/>
        <w:rPr>
          <w:rFonts w:ascii="Times New Roman" w:eastAsia="Times New Roman" w:hAnsi="Times New Roman"/>
          <w:lang w:val="es-ES"/>
        </w:rPr>
      </w:pPr>
    </w:p>
    <w:p w:rsidR="00E208EF" w:rsidRPr="006C5393" w:rsidRDefault="00E208EF" w:rsidP="00FC1E81">
      <w:pPr>
        <w:ind w:right="-165"/>
        <w:jc w:val="both"/>
        <w:rPr>
          <w:rFonts w:ascii="Arial" w:eastAsia="Arial" w:hAnsi="Arial"/>
          <w:sz w:val="22"/>
          <w:lang w:val="es-ES"/>
        </w:rPr>
      </w:pPr>
      <w:r w:rsidRPr="006C5393">
        <w:rPr>
          <w:rFonts w:ascii="Arial" w:eastAsia="Arial" w:hAnsi="Arial"/>
          <w:sz w:val="22"/>
          <w:lang w:val="es-ES"/>
        </w:rPr>
        <w:t>El órgano de contratación rechazará las ofertas incursas en presunción de anormalidad si se basan en hipótesis o prácticas inadecuadas desde una perspectiva técnica, económica o jurídica. Asimismo, rechazará las ofertas si comprueba que son anormalmente bajas porque vulneran la normativa sobre subcontratación o no cumplen las obligaciones aplicables en materia medioambiental, social o laboral, nacional o internacional, incluido el incumplimiento de los convenios colectivos sectoriales vigentes, en aplicación de lo que establece el artículo 201 de la LCSP.</w:t>
      </w:r>
    </w:p>
    <w:p w:rsidR="005631F2" w:rsidRPr="006C5393" w:rsidRDefault="005631F2" w:rsidP="00FC1E81">
      <w:pPr>
        <w:ind w:right="-165"/>
        <w:jc w:val="both"/>
        <w:rPr>
          <w:rFonts w:ascii="Times New Roman" w:eastAsia="Times New Roman" w:hAnsi="Times New Roman"/>
          <w:lang w:val="es-ES"/>
        </w:rPr>
      </w:pPr>
    </w:p>
    <w:p w:rsidR="00E208EF" w:rsidRPr="006C5393" w:rsidRDefault="005631F2" w:rsidP="00FC1E81">
      <w:pPr>
        <w:ind w:right="-165"/>
        <w:jc w:val="both"/>
        <w:rPr>
          <w:rFonts w:ascii="Arial" w:eastAsia="Times New Roman" w:hAnsi="Arial"/>
          <w:sz w:val="22"/>
          <w:szCs w:val="22"/>
          <w:lang w:val="es-ES"/>
        </w:rPr>
      </w:pPr>
      <w:r w:rsidRPr="006C5393">
        <w:rPr>
          <w:rFonts w:ascii="Arial" w:hAnsi="Arial"/>
          <w:sz w:val="22"/>
          <w:szCs w:val="22"/>
          <w:shd w:val="clear" w:color="auto" w:fill="FFFFFF"/>
          <w:lang w:val="es-ES"/>
        </w:rPr>
        <w:t xml:space="preserve">En los casos en que se compruebe que una oferta es anormalmente baja a causa del hecho de que el licitador ha obtenido una ayuda de Estado, sólo se puede </w:t>
      </w:r>
      <w:r w:rsidR="006B3875" w:rsidRPr="006C5393">
        <w:rPr>
          <w:rFonts w:ascii="Arial" w:hAnsi="Arial"/>
          <w:sz w:val="22"/>
          <w:szCs w:val="22"/>
          <w:shd w:val="clear" w:color="auto" w:fill="FFFFFF"/>
          <w:lang w:val="es-ES"/>
        </w:rPr>
        <w:t>rechazará la</w:t>
      </w:r>
      <w:r w:rsidRPr="006C5393">
        <w:rPr>
          <w:rFonts w:ascii="Arial" w:hAnsi="Arial"/>
          <w:sz w:val="22"/>
          <w:szCs w:val="22"/>
          <w:shd w:val="clear" w:color="auto" w:fill="FFFFFF"/>
          <w:lang w:val="es-ES"/>
        </w:rPr>
        <w:t xml:space="preserve"> proposición por esta única causa si </w:t>
      </w:r>
      <w:r w:rsidR="006B3875" w:rsidRPr="006C5393">
        <w:rPr>
          <w:rFonts w:ascii="Arial" w:hAnsi="Arial"/>
          <w:sz w:val="22"/>
          <w:szCs w:val="22"/>
          <w:shd w:val="clear" w:color="auto" w:fill="FFFFFF"/>
          <w:lang w:val="es-ES"/>
        </w:rPr>
        <w:t>el licitador</w:t>
      </w:r>
      <w:r w:rsidRPr="006C5393">
        <w:rPr>
          <w:rFonts w:ascii="Arial" w:hAnsi="Arial"/>
          <w:sz w:val="22"/>
          <w:szCs w:val="22"/>
          <w:shd w:val="clear" w:color="auto" w:fill="FFFFFF"/>
          <w:lang w:val="es-ES"/>
        </w:rPr>
        <w:t xml:space="preserve"> no puede acreditar que esta ayuda se ha concedido sin contravenir las disposiciones comunitarias en materia de ayudas públicas. El órgano de contratación informar</w:t>
      </w:r>
      <w:r w:rsidR="006B3875" w:rsidRPr="006C5393">
        <w:rPr>
          <w:rFonts w:ascii="Arial" w:hAnsi="Arial"/>
          <w:sz w:val="22"/>
          <w:szCs w:val="22"/>
          <w:shd w:val="clear" w:color="auto" w:fill="FFFFFF"/>
          <w:lang w:val="es-ES"/>
        </w:rPr>
        <w:t>á, en este caso, a</w:t>
      </w:r>
      <w:r w:rsidRPr="006C5393">
        <w:rPr>
          <w:rFonts w:ascii="Arial" w:hAnsi="Arial"/>
          <w:sz w:val="22"/>
          <w:szCs w:val="22"/>
          <w:shd w:val="clear" w:color="auto" w:fill="FFFFFF"/>
          <w:lang w:val="es-ES"/>
        </w:rPr>
        <w:t xml:space="preserve"> la Comisión Europea.</w:t>
      </w:r>
    </w:p>
    <w:p w:rsidR="00E208EF" w:rsidRPr="006C5393" w:rsidRDefault="001F7860" w:rsidP="00FC1E81">
      <w:pPr>
        <w:ind w:right="-165"/>
        <w:jc w:val="both"/>
        <w:rPr>
          <w:rFonts w:ascii="Arial" w:eastAsia="Arial" w:hAnsi="Arial"/>
          <w:b/>
          <w:sz w:val="22"/>
          <w:lang w:val="es-ES"/>
        </w:rPr>
      </w:pPr>
      <w:r w:rsidRPr="006C5393">
        <w:rPr>
          <w:rFonts w:ascii="Arial" w:eastAsia="Arial" w:hAnsi="Arial"/>
          <w:b/>
          <w:sz w:val="22"/>
          <w:lang w:val="es-ES"/>
        </w:rPr>
        <w:t>DECIMOCUARTA</w:t>
      </w:r>
      <w:r w:rsidR="000D3E79" w:rsidRPr="006C5393">
        <w:rPr>
          <w:rFonts w:ascii="Arial" w:eastAsia="Arial" w:hAnsi="Arial"/>
          <w:b/>
          <w:sz w:val="22"/>
          <w:lang w:val="es-ES"/>
        </w:rPr>
        <w:t>. CLASIFICACIÓN DE LAS OFERTAS Y REQUERIMIENTO DE DOCUMENTACIÓN PREVIO A LA ADJUDICACIÓN</w:t>
      </w:r>
    </w:p>
    <w:p w:rsidR="00E208EF" w:rsidRPr="006C5393" w:rsidRDefault="00E208EF" w:rsidP="00FC1E81">
      <w:pPr>
        <w:ind w:right="-165"/>
        <w:jc w:val="both"/>
        <w:rPr>
          <w:rFonts w:ascii="Times New Roman" w:eastAsia="Times New Roman" w:hAnsi="Times New Roman"/>
          <w:lang w:val="es-ES"/>
        </w:rPr>
      </w:pPr>
    </w:p>
    <w:p w:rsidR="00E208EF" w:rsidRPr="006C5393" w:rsidRDefault="00E208EF" w:rsidP="00FC1E81">
      <w:pPr>
        <w:ind w:right="-165"/>
        <w:jc w:val="both"/>
        <w:rPr>
          <w:rFonts w:ascii="Arial" w:eastAsia="Arial" w:hAnsi="Arial"/>
          <w:sz w:val="22"/>
          <w:lang w:val="es-ES"/>
        </w:rPr>
      </w:pPr>
      <w:r w:rsidRPr="006C5393">
        <w:rPr>
          <w:rFonts w:ascii="Arial" w:eastAsia="Arial" w:hAnsi="Arial"/>
          <w:b/>
          <w:sz w:val="22"/>
          <w:lang w:val="es-ES"/>
        </w:rPr>
        <w:t>1</w:t>
      </w:r>
      <w:r w:rsidR="001F7860" w:rsidRPr="006C5393">
        <w:rPr>
          <w:rFonts w:ascii="Arial" w:eastAsia="Arial" w:hAnsi="Arial"/>
          <w:b/>
          <w:sz w:val="22"/>
          <w:lang w:val="es-ES"/>
        </w:rPr>
        <w:t>4</w:t>
      </w:r>
      <w:r w:rsidRPr="006C5393">
        <w:rPr>
          <w:rFonts w:ascii="Arial" w:eastAsia="Arial" w:hAnsi="Arial"/>
          <w:b/>
          <w:sz w:val="22"/>
          <w:lang w:val="es-ES"/>
        </w:rPr>
        <w:t xml:space="preserve">.1 </w:t>
      </w:r>
      <w:r w:rsidRPr="006C5393">
        <w:rPr>
          <w:rFonts w:ascii="Arial" w:eastAsia="Arial" w:hAnsi="Arial"/>
          <w:sz w:val="22"/>
          <w:lang w:val="es-ES"/>
        </w:rPr>
        <w:t>Una vez valoradas las ofertas, la mesa de contratación las clasificará por orden</w:t>
      </w:r>
      <w:r w:rsidRPr="006C5393">
        <w:rPr>
          <w:rFonts w:ascii="Arial" w:eastAsia="Arial" w:hAnsi="Arial"/>
          <w:b/>
          <w:sz w:val="22"/>
          <w:lang w:val="es-ES"/>
        </w:rPr>
        <w:t xml:space="preserve"> </w:t>
      </w:r>
      <w:r w:rsidRPr="006C5393">
        <w:rPr>
          <w:rFonts w:ascii="Arial" w:eastAsia="Arial" w:hAnsi="Arial"/>
          <w:sz w:val="22"/>
          <w:lang w:val="es-ES"/>
        </w:rPr>
        <w:t>decreciente y, posteriormente, remitirá en el órgano de contratación la correspondiente propuesta de adjudicación.</w:t>
      </w:r>
    </w:p>
    <w:p w:rsidR="00E208EF" w:rsidRPr="006C5393" w:rsidRDefault="00E208EF" w:rsidP="00FC1E81">
      <w:pPr>
        <w:ind w:right="-165"/>
        <w:jc w:val="both"/>
        <w:rPr>
          <w:rFonts w:ascii="Times New Roman" w:eastAsia="Times New Roman" w:hAnsi="Times New Roman"/>
          <w:lang w:val="es-ES"/>
        </w:rPr>
      </w:pPr>
    </w:p>
    <w:p w:rsidR="00E208EF" w:rsidRPr="006C5393" w:rsidRDefault="00E208EF" w:rsidP="00FC1E81">
      <w:pPr>
        <w:ind w:right="-165"/>
        <w:jc w:val="both"/>
        <w:rPr>
          <w:rFonts w:ascii="Arial" w:eastAsia="Arial" w:hAnsi="Arial"/>
          <w:sz w:val="22"/>
          <w:lang w:val="es-ES"/>
        </w:rPr>
      </w:pPr>
      <w:r w:rsidRPr="006C5393">
        <w:rPr>
          <w:rFonts w:ascii="Arial" w:eastAsia="Arial" w:hAnsi="Arial"/>
          <w:sz w:val="22"/>
          <w:lang w:val="es-ES"/>
        </w:rPr>
        <w:t>Para realizar esta clasificación, la mesa tendrá en cuenta los criterios de adjudicación señalados en el a</w:t>
      </w:r>
      <w:r w:rsidR="00FD5382" w:rsidRPr="006C5393">
        <w:rPr>
          <w:rFonts w:ascii="Arial" w:eastAsia="Arial" w:hAnsi="Arial"/>
          <w:b/>
          <w:sz w:val="22"/>
          <w:lang w:val="es-ES"/>
        </w:rPr>
        <w:t>partado I</w:t>
      </w:r>
      <w:r w:rsidRPr="006C5393">
        <w:rPr>
          <w:rFonts w:ascii="Arial" w:eastAsia="Arial" w:hAnsi="Arial"/>
          <w:b/>
          <w:sz w:val="22"/>
          <w:lang w:val="es-ES"/>
        </w:rPr>
        <w:t xml:space="preserve"> del cuadro de características</w:t>
      </w:r>
      <w:r w:rsidRPr="006C5393">
        <w:rPr>
          <w:rFonts w:ascii="Arial" w:eastAsia="Arial" w:hAnsi="Arial"/>
          <w:sz w:val="22"/>
          <w:lang w:val="es-ES"/>
        </w:rPr>
        <w:t xml:space="preserve"> y en el anuncio.</w:t>
      </w:r>
    </w:p>
    <w:p w:rsidR="00F56E2B" w:rsidRPr="006C5393" w:rsidRDefault="00F56E2B" w:rsidP="00FC1E81">
      <w:pPr>
        <w:ind w:right="-165"/>
        <w:jc w:val="both"/>
        <w:rPr>
          <w:rFonts w:ascii="Arial" w:eastAsia="Arial" w:hAnsi="Arial"/>
          <w:sz w:val="22"/>
          <w:lang w:val="es-ES"/>
        </w:rPr>
      </w:pPr>
    </w:p>
    <w:p w:rsidR="00F56E2B" w:rsidRPr="006C5393" w:rsidRDefault="00F56E2B" w:rsidP="00FC1E81">
      <w:pPr>
        <w:ind w:right="-165"/>
        <w:jc w:val="both"/>
        <w:rPr>
          <w:rFonts w:ascii="Arial" w:eastAsia="Arial" w:hAnsi="Arial"/>
          <w:sz w:val="22"/>
          <w:lang w:val="es-ES"/>
        </w:rPr>
      </w:pPr>
      <w:r w:rsidRPr="006C5393">
        <w:rPr>
          <w:rFonts w:ascii="Arial" w:eastAsia="Arial" w:hAnsi="Arial"/>
          <w:sz w:val="22"/>
          <w:lang w:val="es-ES"/>
        </w:rPr>
        <w:t xml:space="preserve">Si el órgano de contratación tiene indicios fundamentados de conductas colusorias en el procedimiento de contratación en tramitación, en el sentido que define el artículo 1 de la Ley 15/2007, de 3 de julio, de defensa de la competencia, los trasladará, de oficio o a instancia de la mesa de contratación a la Autoridad Catalana de la Competencia (ACCO), a fin de que emita un informe sobre el carácter fundado o no de estos indicios. La remisión de la documentación en el ACCP supone la suspensión inmediata de la licitación. </w:t>
      </w:r>
    </w:p>
    <w:p w:rsidR="00F56E2B" w:rsidRPr="006C5393" w:rsidRDefault="00F56E2B" w:rsidP="00FC1E81">
      <w:pPr>
        <w:ind w:right="-165"/>
        <w:jc w:val="both"/>
        <w:rPr>
          <w:rFonts w:ascii="Arial" w:eastAsia="Arial" w:hAnsi="Arial"/>
          <w:sz w:val="22"/>
          <w:lang w:val="es-ES"/>
        </w:rPr>
      </w:pPr>
    </w:p>
    <w:p w:rsidR="00F56E2B" w:rsidRPr="006C5393" w:rsidRDefault="00F56E2B" w:rsidP="00FC1E81">
      <w:pPr>
        <w:ind w:right="-165"/>
        <w:jc w:val="both"/>
        <w:rPr>
          <w:rFonts w:ascii="Arial" w:eastAsia="Arial" w:hAnsi="Arial"/>
          <w:sz w:val="22"/>
          <w:lang w:val="es-ES"/>
        </w:rPr>
      </w:pPr>
      <w:r w:rsidRPr="006C5393">
        <w:rPr>
          <w:rFonts w:ascii="Arial" w:eastAsia="Arial" w:hAnsi="Arial"/>
          <w:sz w:val="22"/>
          <w:lang w:val="es-ES"/>
        </w:rPr>
        <w:t xml:space="preserve">De acuerdo con el artículo 150 de la LCSP, en caso de que el informe del ACCO concluya que hay indicios fundados de conducta colusoria el órgano de contratación remitirá a las empresas licitadoras afectadas la documentación necesaria para que en un plazo de 10 días hábiles aleguen todo lo que consideren conveniente en defensa de sus derechos y resolverá de manera motivada lo que sea procedente. En caso de que resuelva que hay indicios fundados de conductos colusorias, excluirá del procedimiento de contratación a las empresas licitadoras responsables de esta conducta, lo notificará a todas las empresas licitadoras y continuará el procedimiento de contratación con las empresas licitadoras restantes. </w:t>
      </w:r>
    </w:p>
    <w:p w:rsidR="00F56E2B" w:rsidRPr="006C5393" w:rsidRDefault="00F56E2B" w:rsidP="00FC1E81">
      <w:pPr>
        <w:ind w:right="-165"/>
        <w:jc w:val="both"/>
        <w:rPr>
          <w:rFonts w:ascii="Arial" w:eastAsia="Arial" w:hAnsi="Arial"/>
          <w:sz w:val="22"/>
          <w:lang w:val="es-ES"/>
        </w:rPr>
      </w:pPr>
    </w:p>
    <w:p w:rsidR="00F56E2B" w:rsidRPr="006C5393" w:rsidRDefault="00F56E2B" w:rsidP="00FC1E81">
      <w:pPr>
        <w:ind w:right="-165"/>
        <w:jc w:val="both"/>
        <w:rPr>
          <w:rFonts w:ascii="Arial" w:eastAsia="Arial" w:hAnsi="Arial"/>
          <w:sz w:val="22"/>
          <w:lang w:val="es-ES"/>
        </w:rPr>
      </w:pPr>
      <w:r w:rsidRPr="006C5393">
        <w:rPr>
          <w:rFonts w:ascii="Arial" w:eastAsia="Arial" w:hAnsi="Arial"/>
          <w:sz w:val="22"/>
          <w:lang w:val="es-ES"/>
        </w:rPr>
        <w:t>Este procedimiento también se aplicará cuando</w:t>
      </w:r>
      <w:r w:rsidRPr="006C5393">
        <w:rPr>
          <w:rFonts w:ascii="Arial" w:eastAsia="Arial" w:hAnsi="Arial"/>
          <w:vanish/>
          <w:sz w:val="22"/>
          <w:lang w:val="es-ES"/>
        </w:rPr>
        <w:t>&lt;A[cuando|cuándo]&gt;</w:t>
      </w:r>
      <w:r w:rsidRPr="006C5393">
        <w:rPr>
          <w:rFonts w:ascii="Arial" w:eastAsia="Arial" w:hAnsi="Arial"/>
          <w:sz w:val="22"/>
          <w:lang w:val="es-ES"/>
        </w:rPr>
        <w:t xml:space="preserve"> en el ejercicio de sus funciones la mesa de contratación o, si procede, el órgano de contratación aprecie posibles indicios de colusión entre empresas que concurran agrupadas en una unión temporal. </w:t>
      </w:r>
    </w:p>
    <w:p w:rsidR="00E208EF" w:rsidRPr="006C5393" w:rsidRDefault="00E208EF" w:rsidP="00FC1E81">
      <w:pPr>
        <w:ind w:right="-165"/>
        <w:jc w:val="both"/>
        <w:rPr>
          <w:rFonts w:ascii="Times New Roman" w:eastAsia="Times New Roman" w:hAnsi="Times New Roman"/>
          <w:lang w:val="es-ES"/>
        </w:rPr>
      </w:pPr>
    </w:p>
    <w:p w:rsidR="00E208EF" w:rsidRPr="006C5393" w:rsidRDefault="00E208EF" w:rsidP="00FC1E81">
      <w:pPr>
        <w:ind w:right="-165"/>
        <w:jc w:val="both"/>
        <w:rPr>
          <w:rFonts w:ascii="Arial" w:eastAsia="Arial" w:hAnsi="Arial"/>
          <w:sz w:val="22"/>
          <w:lang w:val="es-ES"/>
        </w:rPr>
      </w:pPr>
      <w:bookmarkStart w:id="42" w:name="page44"/>
      <w:bookmarkEnd w:id="42"/>
      <w:r w:rsidRPr="006C5393">
        <w:rPr>
          <w:rFonts w:ascii="Arial" w:eastAsia="Arial" w:hAnsi="Arial"/>
          <w:sz w:val="22"/>
          <w:lang w:val="es-ES"/>
        </w:rPr>
        <w:t>La propuesta de adjudicación de la mesa no crea ningún derecho a favor de la empresa licitadora propuesta como adjudicataria, ya que el órgano de contratación podrá apartarse siempre que motive su decisión.</w:t>
      </w:r>
    </w:p>
    <w:p w:rsidR="00E208EF" w:rsidRPr="006C5393" w:rsidRDefault="00E208EF" w:rsidP="00FC1E81">
      <w:pPr>
        <w:ind w:right="-165"/>
        <w:jc w:val="both"/>
        <w:rPr>
          <w:rFonts w:ascii="Times New Roman" w:eastAsia="Times New Roman" w:hAnsi="Times New Roman"/>
          <w:lang w:val="es-ES"/>
        </w:rPr>
      </w:pPr>
    </w:p>
    <w:p w:rsidR="00E208EF" w:rsidRPr="006C5393" w:rsidRDefault="001F7860" w:rsidP="00FC1E81">
      <w:pPr>
        <w:ind w:right="-165"/>
        <w:jc w:val="both"/>
        <w:rPr>
          <w:rFonts w:ascii="Arial" w:eastAsia="Arial" w:hAnsi="Arial"/>
          <w:sz w:val="22"/>
          <w:lang w:val="es-ES"/>
        </w:rPr>
      </w:pPr>
      <w:r w:rsidRPr="006C5393">
        <w:rPr>
          <w:rFonts w:ascii="Arial" w:eastAsia="Arial" w:hAnsi="Arial"/>
          <w:b/>
          <w:sz w:val="22"/>
          <w:lang w:val="es-ES"/>
        </w:rPr>
        <w:t>14</w:t>
      </w:r>
      <w:r w:rsidR="00E208EF" w:rsidRPr="006C5393">
        <w:rPr>
          <w:rFonts w:ascii="Arial" w:eastAsia="Arial" w:hAnsi="Arial"/>
          <w:b/>
          <w:sz w:val="22"/>
          <w:lang w:val="es-ES"/>
        </w:rPr>
        <w:t xml:space="preserve">.2 </w:t>
      </w:r>
      <w:r w:rsidR="00E208EF" w:rsidRPr="006C5393">
        <w:rPr>
          <w:rFonts w:ascii="Arial" w:eastAsia="Arial" w:hAnsi="Arial"/>
          <w:sz w:val="22"/>
          <w:lang w:val="es-ES"/>
        </w:rPr>
        <w:t>Una vez aceptada la propuesta de la mesa por el órgano de contratación, los servicios</w:t>
      </w:r>
      <w:r w:rsidR="00E208EF" w:rsidRPr="006C5393">
        <w:rPr>
          <w:rFonts w:ascii="Arial" w:eastAsia="Arial" w:hAnsi="Arial"/>
          <w:b/>
          <w:sz w:val="22"/>
          <w:lang w:val="es-ES"/>
        </w:rPr>
        <w:t xml:space="preserve"> </w:t>
      </w:r>
      <w:r w:rsidR="00E208EF" w:rsidRPr="006C5393">
        <w:rPr>
          <w:rFonts w:ascii="Arial" w:eastAsia="Arial" w:hAnsi="Arial"/>
          <w:sz w:val="22"/>
          <w:lang w:val="es-ES"/>
        </w:rPr>
        <w:t>correspondientes requerirán a la empresa licitadora que haya presentado la mejor oferta para qué, dentro del plazo de diez días hábiles a contar desde el siguiente a aquel en que hubiera recibido el requerimiento, presente la documentación justificativa de que se hace mención a continuación.</w:t>
      </w:r>
    </w:p>
    <w:p w:rsidR="00E208EF" w:rsidRPr="006C5393" w:rsidRDefault="00E208EF" w:rsidP="00FC1E81">
      <w:pPr>
        <w:ind w:right="-165"/>
        <w:jc w:val="both"/>
        <w:rPr>
          <w:rFonts w:ascii="Times New Roman" w:eastAsia="Times New Roman" w:hAnsi="Times New Roman"/>
          <w:lang w:val="es-ES"/>
        </w:rPr>
      </w:pPr>
    </w:p>
    <w:p w:rsidR="00E208EF" w:rsidRPr="006C5393" w:rsidRDefault="00E208EF" w:rsidP="00FC1E81">
      <w:pPr>
        <w:ind w:right="-165"/>
        <w:jc w:val="both"/>
        <w:rPr>
          <w:rFonts w:ascii="Arial" w:eastAsia="Arial" w:hAnsi="Arial"/>
          <w:sz w:val="22"/>
          <w:lang w:val="es-ES"/>
        </w:rPr>
      </w:pPr>
      <w:r w:rsidRPr="006C5393">
        <w:rPr>
          <w:rFonts w:ascii="Arial" w:eastAsia="Arial" w:hAnsi="Arial"/>
          <w:sz w:val="22"/>
          <w:lang w:val="es-ES"/>
        </w:rPr>
        <w:t xml:space="preserve">Este requerimiento se efectuará mediante notificación electrónica a través de e-NOTUM, integrado con la Plataforma de Servicios de Contratación Pública, de acuerdo con la cláusula octava de este </w:t>
      </w:r>
      <w:r w:rsidR="004D7805" w:rsidRPr="006C5393">
        <w:rPr>
          <w:rFonts w:ascii="Arial" w:eastAsia="Arial" w:hAnsi="Arial"/>
          <w:sz w:val="22"/>
          <w:lang w:val="es-ES"/>
        </w:rPr>
        <w:t>pliego</w:t>
      </w:r>
      <w:r w:rsidRPr="006C5393">
        <w:rPr>
          <w:rFonts w:ascii="Arial" w:eastAsia="Arial" w:hAnsi="Arial"/>
          <w:vanish/>
          <w:sz w:val="22"/>
          <w:lang w:val="es-ES"/>
        </w:rPr>
        <w:t>&lt;A[pliegue|pliego]&gt;</w:t>
      </w:r>
      <w:r w:rsidRPr="006C5393">
        <w:rPr>
          <w:rFonts w:ascii="Arial" w:eastAsia="Arial" w:hAnsi="Arial"/>
          <w:sz w:val="22"/>
          <w:lang w:val="es-ES"/>
        </w:rPr>
        <w:t>.</w:t>
      </w:r>
    </w:p>
    <w:p w:rsidR="00E208EF" w:rsidRPr="006C5393" w:rsidRDefault="00E208EF" w:rsidP="00FC1E81">
      <w:pPr>
        <w:ind w:right="-165"/>
        <w:jc w:val="both"/>
        <w:rPr>
          <w:rFonts w:ascii="Times New Roman" w:eastAsia="Times New Roman" w:hAnsi="Times New Roman"/>
          <w:lang w:val="es-ES"/>
        </w:rPr>
      </w:pPr>
    </w:p>
    <w:p w:rsidR="00E208EF" w:rsidRPr="006C5393" w:rsidRDefault="00E208EF" w:rsidP="00FC1E81">
      <w:pPr>
        <w:ind w:right="-165"/>
        <w:jc w:val="both"/>
        <w:rPr>
          <w:rFonts w:ascii="Arial" w:eastAsia="Arial" w:hAnsi="Arial"/>
          <w:sz w:val="22"/>
          <w:lang w:val="es-ES"/>
        </w:rPr>
      </w:pPr>
      <w:r w:rsidRPr="006C5393">
        <w:rPr>
          <w:rFonts w:ascii="Arial" w:eastAsia="Arial" w:hAnsi="Arial"/>
          <w:sz w:val="22"/>
          <w:lang w:val="es-ES"/>
        </w:rPr>
        <w:t xml:space="preserve">La aportación de documentación se llevará a cabo a través de la funcionalidad que a este efecto tiene la herramienta de </w:t>
      </w:r>
      <w:r w:rsidR="00364804" w:rsidRPr="006C5393">
        <w:rPr>
          <w:rFonts w:ascii="Arial" w:eastAsia="Arial" w:hAnsi="Arial"/>
          <w:sz w:val="22"/>
          <w:lang w:val="es-ES"/>
        </w:rPr>
        <w:t>Sobre Digital</w:t>
      </w:r>
      <w:r w:rsidRPr="006C5393">
        <w:rPr>
          <w:rFonts w:ascii="Arial" w:eastAsia="Arial" w:hAnsi="Arial"/>
          <w:sz w:val="22"/>
          <w:lang w:val="es-ES"/>
        </w:rPr>
        <w:t>, mediante la cual se enviará un correo electrónico a la dirección o las direcciones señaladas por las empresas licitadoras en el formulario de inscripción, con el enlace para el cual accedan al espacio de la herramienta en que tienen que aportar la documentación correspondiente.</w:t>
      </w:r>
    </w:p>
    <w:p w:rsidR="00E208EF" w:rsidRPr="006C5393" w:rsidRDefault="00E208EF" w:rsidP="00FC1E81">
      <w:pPr>
        <w:ind w:right="-165"/>
        <w:jc w:val="both"/>
        <w:rPr>
          <w:rFonts w:ascii="Times New Roman" w:eastAsia="Times New Roman" w:hAnsi="Times New Roman"/>
          <w:lang w:val="es-ES"/>
        </w:rPr>
      </w:pPr>
    </w:p>
    <w:p w:rsidR="00E208EF" w:rsidRPr="006C5393" w:rsidRDefault="00E208EF" w:rsidP="00FC1E81">
      <w:pPr>
        <w:ind w:right="-165"/>
        <w:jc w:val="both"/>
        <w:rPr>
          <w:rFonts w:ascii="Arial" w:eastAsia="Arial" w:hAnsi="Arial"/>
          <w:b/>
          <w:sz w:val="22"/>
          <w:lang w:val="es-ES"/>
        </w:rPr>
      </w:pPr>
      <w:r w:rsidRPr="006C5393">
        <w:rPr>
          <w:rFonts w:ascii="Arial" w:eastAsia="Arial" w:hAnsi="Arial"/>
          <w:b/>
          <w:sz w:val="22"/>
          <w:lang w:val="es-ES"/>
        </w:rPr>
        <w:t>A.1 Emprendidas no inscritas en el Registro Electrónico de Empresas Licitadoras (RELI</w:t>
      </w:r>
      <w:r w:rsidR="000721EC" w:rsidRPr="006C5393">
        <w:rPr>
          <w:rFonts w:ascii="Arial" w:eastAsia="Arial" w:hAnsi="Arial"/>
          <w:b/>
          <w:sz w:val="22"/>
          <w:lang w:val="es-ES"/>
        </w:rPr>
        <w:t>C</w:t>
      </w:r>
      <w:r w:rsidRPr="006C5393">
        <w:rPr>
          <w:rFonts w:ascii="Arial" w:eastAsia="Arial" w:hAnsi="Arial"/>
          <w:b/>
          <w:sz w:val="22"/>
          <w:lang w:val="es-ES"/>
        </w:rPr>
        <w:t>) o en el Registro Oficial de Licitadores y Empresas Clasificadas del Sector Público o que no figuren en una base de datos nacional de un Estado miembro de la Unión Europea</w:t>
      </w:r>
    </w:p>
    <w:p w:rsidR="00E208EF" w:rsidRPr="006C5393" w:rsidRDefault="00E208EF" w:rsidP="00FC1E81">
      <w:pPr>
        <w:ind w:right="-165"/>
        <w:jc w:val="both"/>
        <w:rPr>
          <w:rFonts w:ascii="Arial" w:eastAsia="Arial" w:hAnsi="Arial"/>
          <w:sz w:val="22"/>
          <w:lang w:val="es-ES"/>
        </w:rPr>
      </w:pPr>
      <w:r w:rsidRPr="006C5393">
        <w:rPr>
          <w:rFonts w:ascii="Arial" w:eastAsia="Arial" w:hAnsi="Arial"/>
          <w:sz w:val="22"/>
          <w:lang w:val="es-ES"/>
        </w:rPr>
        <w:t>La empresa licitadora que haya presentado la mejor oferta tendrá que aportar la documentación siguiente –esta documentación, si procede, también se tendrá que aportar respecto de las empresas a las capacidades de las cuales se recurra:</w:t>
      </w:r>
    </w:p>
    <w:p w:rsidR="00E208EF" w:rsidRPr="006C5393" w:rsidRDefault="00E208EF" w:rsidP="00FC1E81">
      <w:pPr>
        <w:ind w:right="-165"/>
        <w:jc w:val="both"/>
        <w:rPr>
          <w:rFonts w:ascii="Times New Roman" w:eastAsia="Times New Roman" w:hAnsi="Times New Roman"/>
          <w:lang w:val="es-ES"/>
        </w:rPr>
      </w:pPr>
    </w:p>
    <w:p w:rsidR="00E208EF" w:rsidRPr="006C5393" w:rsidRDefault="00E208EF" w:rsidP="00FC1E81">
      <w:pPr>
        <w:numPr>
          <w:ilvl w:val="0"/>
          <w:numId w:val="20"/>
        </w:numPr>
        <w:ind w:right="-165"/>
        <w:jc w:val="both"/>
        <w:rPr>
          <w:rFonts w:ascii="Courier New" w:eastAsia="Courier New" w:hAnsi="Courier New"/>
          <w:sz w:val="22"/>
          <w:lang w:val="es-ES"/>
        </w:rPr>
      </w:pPr>
      <w:r w:rsidRPr="006C5393">
        <w:rPr>
          <w:rFonts w:ascii="Arial" w:eastAsia="Arial" w:hAnsi="Arial"/>
          <w:sz w:val="22"/>
          <w:lang w:val="es-ES"/>
        </w:rPr>
        <w:t>Documentación correspondiente acreditativa de la capacidad de obrar y de la personalidad jurídica, de acuerdo con las previsiones de la cláusula novena.</w:t>
      </w:r>
    </w:p>
    <w:p w:rsidR="00E208EF" w:rsidRPr="006C5393" w:rsidRDefault="00E208EF" w:rsidP="00FC1E81">
      <w:pPr>
        <w:numPr>
          <w:ilvl w:val="0"/>
          <w:numId w:val="20"/>
        </w:numPr>
        <w:ind w:right="-165"/>
        <w:jc w:val="both"/>
        <w:rPr>
          <w:rFonts w:ascii="Courier New" w:eastAsia="Courier New" w:hAnsi="Courier New"/>
          <w:sz w:val="22"/>
          <w:lang w:val="es-ES"/>
        </w:rPr>
      </w:pPr>
      <w:bookmarkStart w:id="43" w:name="page45"/>
      <w:bookmarkEnd w:id="43"/>
      <w:r w:rsidRPr="006C5393">
        <w:rPr>
          <w:rFonts w:ascii="Arial" w:eastAsia="Arial" w:hAnsi="Arial"/>
          <w:sz w:val="22"/>
          <w:lang w:val="es-ES"/>
        </w:rPr>
        <w:t>Documentos acreditativos de la representación y personalidad jurídica de las personas firmantes de las ofertas: poder para comparecer o firmar proposiciones en nombre de otro y el documento nacional de identidad o el pasaporte.</w:t>
      </w:r>
      <w:r w:rsidR="007315E4" w:rsidRPr="006C5393">
        <w:rPr>
          <w:rFonts w:ascii="Arial" w:eastAsia="Arial" w:hAnsi="Arial"/>
          <w:sz w:val="22"/>
          <w:lang w:val="es-ES"/>
        </w:rPr>
        <w:t xml:space="preserve"> La empresa lo puede acreditar mediante la inscripción al registro </w:t>
      </w:r>
      <w:hyperlink r:id="rId15" w:history="1">
        <w:r w:rsidR="007315E4" w:rsidRPr="006C5393">
          <w:rPr>
            <w:rStyle w:val="Enlla"/>
            <w:rFonts w:ascii="Arial" w:eastAsia="Arial" w:hAnsi="Arial"/>
            <w:color w:val="auto"/>
            <w:sz w:val="22"/>
            <w:lang w:val="es-ES"/>
          </w:rPr>
          <w:t>Representa</w:t>
        </w:r>
      </w:hyperlink>
      <w:r w:rsidR="007315E4" w:rsidRPr="006C5393">
        <w:rPr>
          <w:rFonts w:ascii="Arial" w:eastAsia="Arial" w:hAnsi="Arial"/>
          <w:sz w:val="22"/>
          <w:lang w:val="es-ES"/>
        </w:rPr>
        <w:t>.</w:t>
      </w:r>
    </w:p>
    <w:p w:rsidR="00E208EF" w:rsidRPr="006C5393" w:rsidRDefault="00E208EF" w:rsidP="00FC1E81">
      <w:pPr>
        <w:numPr>
          <w:ilvl w:val="0"/>
          <w:numId w:val="20"/>
        </w:numPr>
        <w:ind w:right="-165"/>
        <w:jc w:val="both"/>
        <w:rPr>
          <w:rFonts w:ascii="Courier New" w:eastAsia="Courier New" w:hAnsi="Courier New"/>
          <w:sz w:val="22"/>
          <w:lang w:val="es-ES"/>
        </w:rPr>
      </w:pPr>
      <w:r w:rsidRPr="006C5393">
        <w:rPr>
          <w:rFonts w:ascii="Arial" w:eastAsia="Arial" w:hAnsi="Arial"/>
          <w:sz w:val="22"/>
          <w:lang w:val="es-ES"/>
        </w:rPr>
        <w:t>Documentación acreditativa del cumplimiento</w:t>
      </w:r>
      <w:r w:rsidRPr="006C5393">
        <w:rPr>
          <w:rFonts w:ascii="Arial" w:eastAsia="Arial" w:hAnsi="Arial"/>
          <w:vanish/>
          <w:sz w:val="22"/>
          <w:lang w:val="es-ES"/>
        </w:rPr>
        <w:t>&lt;A[cumplimiento|cumplido]&gt;</w:t>
      </w:r>
      <w:r w:rsidRPr="006C5393">
        <w:rPr>
          <w:rFonts w:ascii="Arial" w:eastAsia="Arial" w:hAnsi="Arial"/>
          <w:sz w:val="22"/>
          <w:lang w:val="es-ES"/>
        </w:rPr>
        <w:t xml:space="preserve"> de los requisitos específicos de solvencia o del certificado de clasificación correspondiente.</w:t>
      </w:r>
    </w:p>
    <w:p w:rsidR="00E208EF" w:rsidRPr="006C5393" w:rsidRDefault="00E208EF" w:rsidP="00FC1E81">
      <w:pPr>
        <w:ind w:right="-165"/>
        <w:jc w:val="both"/>
        <w:rPr>
          <w:rFonts w:ascii="Times New Roman" w:eastAsia="Times New Roman" w:hAnsi="Times New Roman"/>
          <w:lang w:val="es-ES"/>
        </w:rPr>
      </w:pPr>
    </w:p>
    <w:p w:rsidR="00E208EF" w:rsidRPr="006C5393" w:rsidRDefault="00E208EF" w:rsidP="00FC1E81">
      <w:pPr>
        <w:ind w:right="-165"/>
        <w:jc w:val="both"/>
        <w:rPr>
          <w:rFonts w:ascii="Arial" w:eastAsia="Arial" w:hAnsi="Arial"/>
          <w:sz w:val="22"/>
          <w:lang w:val="es-ES"/>
        </w:rPr>
      </w:pPr>
      <w:r w:rsidRPr="006C5393">
        <w:rPr>
          <w:rFonts w:ascii="Arial" w:eastAsia="Arial" w:hAnsi="Arial"/>
          <w:sz w:val="22"/>
          <w:lang w:val="es-ES"/>
        </w:rPr>
        <w:t>Asimismo, la empresa licitadora que haya presentado la mejor oferta tendrá que aportar:</w:t>
      </w:r>
    </w:p>
    <w:p w:rsidR="00E208EF" w:rsidRPr="006C5393" w:rsidRDefault="00E208EF" w:rsidP="00FC1E81">
      <w:pPr>
        <w:ind w:right="-165"/>
        <w:jc w:val="both"/>
        <w:rPr>
          <w:rFonts w:ascii="Times New Roman" w:eastAsia="Times New Roman" w:hAnsi="Times New Roman"/>
          <w:lang w:val="es-ES"/>
        </w:rPr>
      </w:pPr>
    </w:p>
    <w:p w:rsidR="00E208EF" w:rsidRPr="006C5393" w:rsidRDefault="00E704FC" w:rsidP="00FC1E81">
      <w:pPr>
        <w:numPr>
          <w:ilvl w:val="0"/>
          <w:numId w:val="21"/>
        </w:numPr>
        <w:ind w:left="360" w:right="-165"/>
        <w:jc w:val="both"/>
        <w:rPr>
          <w:rFonts w:ascii="Courier New" w:eastAsia="Courier New" w:hAnsi="Courier New"/>
          <w:sz w:val="22"/>
          <w:lang w:val="es-ES"/>
        </w:rPr>
      </w:pPr>
      <w:r w:rsidRPr="006C5393">
        <w:rPr>
          <w:rFonts w:ascii="Arial" w:eastAsia="Arial" w:hAnsi="Arial"/>
          <w:sz w:val="22"/>
          <w:lang w:val="es-ES"/>
        </w:rPr>
        <w:t xml:space="preserve">Para acreditar </w:t>
      </w:r>
      <w:r w:rsidR="00E208EF" w:rsidRPr="006C5393">
        <w:rPr>
          <w:rFonts w:ascii="Arial" w:eastAsia="Arial" w:hAnsi="Arial"/>
          <w:sz w:val="22"/>
          <w:lang w:val="es-ES"/>
        </w:rPr>
        <w:t>el cumplimiento</w:t>
      </w:r>
      <w:r w:rsidR="00E208EF" w:rsidRPr="006C5393">
        <w:rPr>
          <w:rFonts w:ascii="Arial" w:eastAsia="Arial" w:hAnsi="Arial"/>
          <w:vanish/>
          <w:sz w:val="22"/>
          <w:lang w:val="es-ES"/>
        </w:rPr>
        <w:t>&lt;A[cumplimiento|cumplido]&gt;</w:t>
      </w:r>
      <w:r w:rsidR="00E208EF" w:rsidRPr="006C5393">
        <w:rPr>
          <w:rFonts w:ascii="Arial" w:eastAsia="Arial" w:hAnsi="Arial"/>
          <w:sz w:val="22"/>
          <w:lang w:val="es-ES"/>
        </w:rPr>
        <w:t xml:space="preserve"> de </w:t>
      </w:r>
      <w:r w:rsidRPr="006C5393">
        <w:rPr>
          <w:rFonts w:ascii="Arial" w:eastAsia="Arial" w:hAnsi="Arial"/>
          <w:sz w:val="22"/>
          <w:lang w:val="es-ES"/>
        </w:rPr>
        <w:t xml:space="preserve">la formación ambiental, hace falta que </w:t>
      </w:r>
      <w:r w:rsidR="00FD5382" w:rsidRPr="006C5393">
        <w:rPr>
          <w:rFonts w:ascii="Arial" w:eastAsia="Arial" w:hAnsi="Arial"/>
          <w:sz w:val="22"/>
          <w:lang w:val="es-ES"/>
        </w:rPr>
        <w:t>la empresa</w:t>
      </w:r>
      <w:r w:rsidRPr="006C5393">
        <w:rPr>
          <w:rFonts w:ascii="Arial" w:eastAsia="Arial" w:hAnsi="Arial"/>
          <w:sz w:val="22"/>
          <w:lang w:val="es-ES"/>
        </w:rPr>
        <w:t xml:space="preserve"> presenten la lista de las personas asignadas al contrato, el plan</w:t>
      </w:r>
      <w:r w:rsidRPr="006C5393">
        <w:rPr>
          <w:rFonts w:ascii="Arial" w:eastAsia="Arial" w:hAnsi="Arial"/>
          <w:vanish/>
          <w:sz w:val="22"/>
          <w:lang w:val="es-ES"/>
        </w:rPr>
        <w:t>&lt;A[plan|plano]&gt;</w:t>
      </w:r>
      <w:r w:rsidRPr="006C5393">
        <w:rPr>
          <w:rFonts w:ascii="Arial" w:eastAsia="Arial" w:hAnsi="Arial"/>
          <w:sz w:val="22"/>
          <w:lang w:val="es-ES"/>
        </w:rPr>
        <w:t xml:space="preserve"> de formación que siguen –en el que tendrá que figurar la formación ambiental- o bien el compromiso de realizar esta formación en el plazo máximo de dos meses desde el inicio del contrato.</w:t>
      </w:r>
    </w:p>
    <w:p w:rsidR="00E208EF" w:rsidRPr="006C5393" w:rsidRDefault="00E208EF" w:rsidP="00FC1E81">
      <w:pPr>
        <w:numPr>
          <w:ilvl w:val="0"/>
          <w:numId w:val="21"/>
        </w:numPr>
        <w:ind w:left="360" w:right="-165"/>
        <w:jc w:val="both"/>
        <w:rPr>
          <w:rFonts w:ascii="Courier New" w:eastAsia="Courier New" w:hAnsi="Courier New"/>
          <w:sz w:val="22"/>
          <w:lang w:val="es-ES"/>
        </w:rPr>
      </w:pPr>
      <w:r w:rsidRPr="006C5393">
        <w:rPr>
          <w:rFonts w:ascii="Arial" w:eastAsia="Arial" w:hAnsi="Arial"/>
          <w:sz w:val="22"/>
          <w:lang w:val="es-ES"/>
        </w:rPr>
        <w:t>En caso de que la empresa recurra a las capacidades de otras entidades, el compromiso de disponer de los recursos necesarios a lo que se refiere el artículo 75.2 de la LCSP.</w:t>
      </w:r>
    </w:p>
    <w:p w:rsidR="00E208EF" w:rsidRPr="006C5393" w:rsidRDefault="00E208EF" w:rsidP="00FC1E81">
      <w:pPr>
        <w:numPr>
          <w:ilvl w:val="0"/>
          <w:numId w:val="21"/>
        </w:numPr>
        <w:ind w:left="360" w:right="-165"/>
        <w:jc w:val="both"/>
        <w:rPr>
          <w:rFonts w:ascii="Courier New" w:eastAsia="Courier New" w:hAnsi="Courier New"/>
          <w:sz w:val="22"/>
          <w:lang w:val="es-ES"/>
        </w:rPr>
      </w:pPr>
      <w:r w:rsidRPr="006C5393">
        <w:rPr>
          <w:rFonts w:ascii="Arial" w:eastAsia="Arial" w:hAnsi="Arial"/>
          <w:sz w:val="22"/>
          <w:lang w:val="es-ES"/>
        </w:rPr>
        <w:t>Documentos acreditativos de la efectiva disposición de medios que se haya comprometido a dedicar o adscribir a la ejecución del contrato de acuerdo con el artículo 76.2 de la LCSP.</w:t>
      </w:r>
    </w:p>
    <w:p w:rsidR="00E208EF" w:rsidRPr="006C5393" w:rsidRDefault="00E208EF" w:rsidP="00FC1E81">
      <w:pPr>
        <w:numPr>
          <w:ilvl w:val="0"/>
          <w:numId w:val="21"/>
        </w:numPr>
        <w:ind w:left="360" w:right="-165"/>
        <w:jc w:val="both"/>
        <w:rPr>
          <w:rFonts w:ascii="Courier New" w:eastAsia="Courier New" w:hAnsi="Courier New"/>
          <w:sz w:val="22"/>
          <w:lang w:val="es-ES"/>
        </w:rPr>
      </w:pPr>
      <w:r w:rsidRPr="006C5393">
        <w:rPr>
          <w:rFonts w:ascii="Arial" w:eastAsia="Arial" w:hAnsi="Arial"/>
          <w:sz w:val="22"/>
          <w:lang w:val="es-ES"/>
        </w:rPr>
        <w:t>Documento acreditativo de la constitución de la garantía definitiva, de acuerdo con lo</w:t>
      </w:r>
      <w:r w:rsidR="00977DA9" w:rsidRPr="006C5393">
        <w:rPr>
          <w:rFonts w:ascii="Arial" w:eastAsia="Arial" w:hAnsi="Arial"/>
          <w:sz w:val="22"/>
          <w:lang w:val="es-ES"/>
        </w:rPr>
        <w:t xml:space="preserve"> que se establece a la cláusula decimoquin</w:t>
      </w:r>
      <w:r w:rsidRPr="006C5393">
        <w:rPr>
          <w:rFonts w:ascii="Arial" w:eastAsia="Arial" w:hAnsi="Arial"/>
          <w:sz w:val="22"/>
          <w:lang w:val="es-ES"/>
        </w:rPr>
        <w:t>ta (excepto en el caso que la garantía se constituya mediante la retención sobre el precio</w:t>
      </w:r>
      <w:r w:rsidR="00297AA7" w:rsidRPr="006C5393">
        <w:rPr>
          <w:rFonts w:ascii="Arial" w:eastAsia="Arial" w:hAnsi="Arial"/>
          <w:sz w:val="22"/>
          <w:lang w:val="es-ES"/>
        </w:rPr>
        <w:t>, que habrá que presentar la solicitud</w:t>
      </w:r>
      <w:r w:rsidR="00462F71" w:rsidRPr="006C5393">
        <w:rPr>
          <w:rFonts w:ascii="Arial" w:eastAsia="Arial" w:hAnsi="Arial"/>
          <w:sz w:val="22"/>
          <w:lang w:val="es-ES"/>
        </w:rPr>
        <w:t xml:space="preserve">, de acuerdo con </w:t>
      </w:r>
      <w:r w:rsidR="00462F71" w:rsidRPr="006C5393">
        <w:rPr>
          <w:rFonts w:ascii="Arial" w:eastAsia="Arial" w:hAnsi="Arial"/>
          <w:b/>
          <w:sz w:val="22"/>
          <w:lang w:val="es-ES"/>
        </w:rPr>
        <w:t>el anexo 12</w:t>
      </w:r>
      <w:r w:rsidRPr="006C5393">
        <w:rPr>
          <w:rFonts w:ascii="Arial" w:eastAsia="Arial" w:hAnsi="Arial"/>
          <w:sz w:val="22"/>
          <w:lang w:val="es-ES"/>
        </w:rPr>
        <w:t>).</w:t>
      </w:r>
    </w:p>
    <w:p w:rsidR="00686DA0" w:rsidRPr="006C5393" w:rsidRDefault="00686DA0" w:rsidP="00FC1E81">
      <w:pPr>
        <w:numPr>
          <w:ilvl w:val="0"/>
          <w:numId w:val="21"/>
        </w:numPr>
        <w:ind w:left="360" w:right="-165"/>
        <w:jc w:val="both"/>
        <w:rPr>
          <w:rFonts w:ascii="Courier New" w:eastAsia="Courier New" w:hAnsi="Courier New"/>
          <w:sz w:val="22"/>
          <w:lang w:val="es-ES"/>
        </w:rPr>
      </w:pPr>
      <w:r w:rsidRPr="006C5393">
        <w:rPr>
          <w:rFonts w:ascii="Arial" w:eastAsia="Arial" w:hAnsi="Arial"/>
          <w:sz w:val="22"/>
          <w:lang w:val="es-ES"/>
        </w:rPr>
        <w:t>Documento de ratificación de adscripción de medios materiales y/o personales a la ejecución del contrato.</w:t>
      </w:r>
    </w:p>
    <w:p w:rsidR="00297AA7" w:rsidRPr="006C5393" w:rsidRDefault="00297AA7" w:rsidP="00FC1E81">
      <w:pPr>
        <w:numPr>
          <w:ilvl w:val="0"/>
          <w:numId w:val="21"/>
        </w:numPr>
        <w:ind w:left="360" w:right="-165"/>
        <w:jc w:val="both"/>
        <w:rPr>
          <w:rFonts w:ascii="Courier New" w:eastAsia="Courier New" w:hAnsi="Courier New"/>
          <w:sz w:val="22"/>
          <w:lang w:val="es-ES"/>
        </w:rPr>
      </w:pPr>
      <w:r w:rsidRPr="006C5393">
        <w:rPr>
          <w:rFonts w:ascii="Arial" w:eastAsia="Arial" w:hAnsi="Arial"/>
          <w:sz w:val="22"/>
          <w:lang w:val="es-ES"/>
        </w:rPr>
        <w:t>Documento de protección de datos y deber de confidencialidad (</w:t>
      </w:r>
      <w:r w:rsidRPr="006C5393">
        <w:rPr>
          <w:rFonts w:ascii="Arial" w:eastAsia="Arial" w:hAnsi="Arial"/>
          <w:b/>
          <w:sz w:val="22"/>
          <w:lang w:val="es-ES"/>
        </w:rPr>
        <w:t>anexo 10</w:t>
      </w:r>
      <w:r w:rsidRPr="006C5393">
        <w:rPr>
          <w:rFonts w:ascii="Arial" w:eastAsia="Arial" w:hAnsi="Arial"/>
          <w:sz w:val="22"/>
          <w:lang w:val="es-ES"/>
        </w:rPr>
        <w:t>)</w:t>
      </w:r>
    </w:p>
    <w:p w:rsidR="00297AA7" w:rsidRPr="006C5393" w:rsidRDefault="00297AA7" w:rsidP="00FC1E81">
      <w:pPr>
        <w:numPr>
          <w:ilvl w:val="0"/>
          <w:numId w:val="21"/>
        </w:numPr>
        <w:ind w:left="360" w:right="-165"/>
        <w:jc w:val="both"/>
        <w:rPr>
          <w:rFonts w:ascii="Courier New" w:eastAsia="Courier New" w:hAnsi="Courier New"/>
          <w:sz w:val="22"/>
          <w:lang w:val="es-ES"/>
        </w:rPr>
      </w:pPr>
      <w:r w:rsidRPr="006C5393">
        <w:rPr>
          <w:rFonts w:ascii="Arial" w:eastAsia="Arial" w:hAnsi="Arial"/>
          <w:sz w:val="22"/>
          <w:lang w:val="es-ES"/>
        </w:rPr>
        <w:t>Declaración responsable sobre el cumplimiento</w:t>
      </w:r>
      <w:r w:rsidRPr="006C5393">
        <w:rPr>
          <w:rFonts w:ascii="Arial" w:eastAsia="Arial" w:hAnsi="Arial"/>
          <w:vanish/>
          <w:sz w:val="22"/>
          <w:lang w:val="es-ES"/>
        </w:rPr>
        <w:t>&lt;A[cumplimiento|cumplido]&gt;</w:t>
      </w:r>
      <w:r w:rsidRPr="006C5393">
        <w:rPr>
          <w:rFonts w:ascii="Arial" w:eastAsia="Arial" w:hAnsi="Arial"/>
          <w:sz w:val="22"/>
          <w:lang w:val="es-ES"/>
        </w:rPr>
        <w:t xml:space="preserve"> de la normativa en materia de prevención de riesgos laborales (</w:t>
      </w:r>
      <w:r w:rsidRPr="006C5393">
        <w:rPr>
          <w:rFonts w:ascii="Arial" w:eastAsia="Arial" w:hAnsi="Arial"/>
          <w:b/>
          <w:sz w:val="22"/>
          <w:lang w:val="es-ES"/>
        </w:rPr>
        <w:t>anexo 11</w:t>
      </w:r>
      <w:r w:rsidRPr="006C5393">
        <w:rPr>
          <w:rFonts w:ascii="Arial" w:eastAsia="Arial" w:hAnsi="Arial"/>
          <w:sz w:val="22"/>
          <w:lang w:val="es-ES"/>
        </w:rPr>
        <w:t>)</w:t>
      </w:r>
    </w:p>
    <w:p w:rsidR="00E208EF" w:rsidRPr="006C5393" w:rsidRDefault="00E208EF" w:rsidP="00FC1E81">
      <w:pPr>
        <w:numPr>
          <w:ilvl w:val="0"/>
          <w:numId w:val="21"/>
        </w:numPr>
        <w:ind w:left="360" w:right="-165"/>
        <w:jc w:val="both"/>
        <w:rPr>
          <w:rFonts w:ascii="Courier New" w:eastAsia="Courier New" w:hAnsi="Courier New"/>
          <w:sz w:val="22"/>
          <w:lang w:val="es-ES"/>
        </w:rPr>
      </w:pPr>
      <w:r w:rsidRPr="006C5393">
        <w:rPr>
          <w:rFonts w:ascii="Arial" w:eastAsia="Arial" w:hAnsi="Arial"/>
          <w:sz w:val="22"/>
          <w:lang w:val="es-ES"/>
        </w:rPr>
        <w:t>Cualquier otra documentación que, específicamente y por</w:t>
      </w:r>
      <w:r w:rsidRPr="006C5393">
        <w:rPr>
          <w:rFonts w:ascii="Arial" w:eastAsia="Arial" w:hAnsi="Arial"/>
          <w:vanish/>
          <w:sz w:val="22"/>
          <w:lang w:val="es-ES"/>
        </w:rPr>
        <w:t>&lt;A[por|para]&gt;</w:t>
      </w:r>
      <w:r w:rsidRPr="006C5393">
        <w:rPr>
          <w:rFonts w:ascii="Arial" w:eastAsia="Arial" w:hAnsi="Arial"/>
          <w:sz w:val="22"/>
          <w:lang w:val="es-ES"/>
        </w:rPr>
        <w:t xml:space="preserve"> la naturaleza del contrato, se determine en el a</w:t>
      </w:r>
      <w:r w:rsidRPr="006C5393">
        <w:rPr>
          <w:rFonts w:ascii="Arial" w:eastAsia="Arial" w:hAnsi="Arial"/>
          <w:b/>
          <w:sz w:val="22"/>
          <w:lang w:val="es-ES"/>
        </w:rPr>
        <w:t xml:space="preserve">partado </w:t>
      </w:r>
      <w:r w:rsidR="00977DA9" w:rsidRPr="006C5393">
        <w:rPr>
          <w:rFonts w:ascii="Arial" w:eastAsia="Arial" w:hAnsi="Arial"/>
          <w:b/>
          <w:sz w:val="22"/>
          <w:lang w:val="es-ES"/>
        </w:rPr>
        <w:t xml:space="preserve">K </w:t>
      </w:r>
      <w:r w:rsidRPr="006C5393">
        <w:rPr>
          <w:rFonts w:ascii="Arial" w:eastAsia="Arial" w:hAnsi="Arial"/>
          <w:b/>
          <w:sz w:val="22"/>
          <w:lang w:val="es-ES"/>
        </w:rPr>
        <w:t>del cuadro de características</w:t>
      </w:r>
      <w:r w:rsidRPr="006C5393">
        <w:rPr>
          <w:rFonts w:ascii="Arial" w:eastAsia="Arial" w:hAnsi="Arial"/>
          <w:sz w:val="22"/>
          <w:lang w:val="es-ES"/>
        </w:rPr>
        <w:t xml:space="preserve"> del contrato.</w:t>
      </w:r>
    </w:p>
    <w:p w:rsidR="00E208EF" w:rsidRPr="006C5393" w:rsidRDefault="00E208EF" w:rsidP="00FC1E81">
      <w:pPr>
        <w:ind w:right="-165"/>
        <w:jc w:val="both"/>
        <w:rPr>
          <w:rFonts w:ascii="Times New Roman" w:eastAsia="Times New Roman" w:hAnsi="Times New Roman"/>
          <w:lang w:val="es-ES"/>
        </w:rPr>
      </w:pPr>
    </w:p>
    <w:p w:rsidR="00E208EF" w:rsidRPr="006C5393" w:rsidRDefault="00E208EF" w:rsidP="00FC1E81">
      <w:pPr>
        <w:ind w:right="-165"/>
        <w:jc w:val="both"/>
        <w:rPr>
          <w:rFonts w:ascii="Arial" w:eastAsia="Arial" w:hAnsi="Arial"/>
          <w:b/>
          <w:sz w:val="22"/>
          <w:lang w:val="es-ES"/>
        </w:rPr>
      </w:pPr>
      <w:r w:rsidRPr="006C5393">
        <w:rPr>
          <w:rFonts w:ascii="Arial" w:eastAsia="Arial" w:hAnsi="Arial"/>
          <w:b/>
          <w:sz w:val="22"/>
          <w:lang w:val="es-ES"/>
        </w:rPr>
        <w:t>A.2. Empresas inscritas en el Registro Electrónico d 'Empresas Licitadoras (RELI</w:t>
      </w:r>
      <w:r w:rsidR="000721EC" w:rsidRPr="006C5393">
        <w:rPr>
          <w:rFonts w:ascii="Arial" w:eastAsia="Arial" w:hAnsi="Arial"/>
          <w:b/>
          <w:sz w:val="22"/>
          <w:lang w:val="es-ES"/>
        </w:rPr>
        <w:t>C</w:t>
      </w:r>
      <w:r w:rsidRPr="006C5393">
        <w:rPr>
          <w:rFonts w:ascii="Arial" w:eastAsia="Arial" w:hAnsi="Arial"/>
          <w:b/>
          <w:sz w:val="22"/>
          <w:lang w:val="es-ES"/>
        </w:rPr>
        <w:t>) o en el Registro Oficial de Licitadores y Empresas Clasificadas del Sector Público o que figuren en una base de datos nacional de un Estado miembro de la Unión Europea</w:t>
      </w:r>
    </w:p>
    <w:p w:rsidR="00E208EF" w:rsidRPr="006C5393" w:rsidRDefault="00E208EF" w:rsidP="00FC1E81">
      <w:pPr>
        <w:ind w:right="-165"/>
        <w:jc w:val="both"/>
        <w:rPr>
          <w:rFonts w:ascii="Times New Roman" w:eastAsia="Times New Roman" w:hAnsi="Times New Roman"/>
          <w:lang w:val="es-ES"/>
        </w:rPr>
      </w:pPr>
    </w:p>
    <w:p w:rsidR="00E208EF" w:rsidRPr="006C5393" w:rsidRDefault="00E208EF" w:rsidP="00FC1E81">
      <w:pPr>
        <w:ind w:right="-165"/>
        <w:jc w:val="both"/>
        <w:rPr>
          <w:rFonts w:ascii="Arial" w:eastAsia="Arial" w:hAnsi="Arial"/>
          <w:sz w:val="22"/>
          <w:lang w:val="es-ES"/>
        </w:rPr>
      </w:pPr>
      <w:r w:rsidRPr="006C5393">
        <w:rPr>
          <w:rFonts w:ascii="Arial" w:eastAsia="Arial" w:hAnsi="Arial"/>
          <w:sz w:val="22"/>
          <w:lang w:val="es-ES"/>
        </w:rPr>
        <w:t xml:space="preserve">La empresa que haya presentado la mejor oferta tiene que aportar la documentación siguiente, sólo si no figura inscrita en estos registros, o no consta vigente o actualizada, de acuerdo con el previsto en la cláusula undécima de este </w:t>
      </w:r>
      <w:r w:rsidR="004D7805" w:rsidRPr="006C5393">
        <w:rPr>
          <w:rFonts w:ascii="Arial" w:eastAsia="Arial" w:hAnsi="Arial"/>
          <w:sz w:val="22"/>
          <w:lang w:val="es-ES"/>
        </w:rPr>
        <w:t>pliego</w:t>
      </w:r>
      <w:r w:rsidRPr="006C5393">
        <w:rPr>
          <w:rFonts w:ascii="Arial" w:eastAsia="Arial" w:hAnsi="Arial"/>
          <w:vanish/>
          <w:sz w:val="22"/>
          <w:lang w:val="es-ES"/>
        </w:rPr>
        <w:t>&lt;A[pliegue|pliego]&gt;</w:t>
      </w:r>
      <w:r w:rsidRPr="006C5393">
        <w:rPr>
          <w:rFonts w:ascii="Arial" w:eastAsia="Arial" w:hAnsi="Arial"/>
          <w:sz w:val="22"/>
          <w:lang w:val="es-ES"/>
        </w:rPr>
        <w:t>:</w:t>
      </w:r>
    </w:p>
    <w:p w:rsidR="007315E4" w:rsidRPr="006C5393" w:rsidRDefault="007315E4" w:rsidP="00FC1E81">
      <w:pPr>
        <w:ind w:right="-165"/>
        <w:jc w:val="both"/>
        <w:rPr>
          <w:rFonts w:ascii="Arial" w:eastAsia="Arial" w:hAnsi="Arial"/>
          <w:sz w:val="22"/>
          <w:lang w:val="es-ES"/>
        </w:rPr>
      </w:pPr>
    </w:p>
    <w:p w:rsidR="00E208EF" w:rsidRPr="006C5393" w:rsidRDefault="007315E4" w:rsidP="00AF33B8">
      <w:pPr>
        <w:numPr>
          <w:ilvl w:val="0"/>
          <w:numId w:val="43"/>
        </w:numPr>
        <w:ind w:right="-165"/>
        <w:jc w:val="both"/>
        <w:rPr>
          <w:rFonts w:ascii="Courier New" w:eastAsia="Courier New" w:hAnsi="Courier New"/>
          <w:sz w:val="22"/>
          <w:lang w:val="es-ES"/>
        </w:rPr>
      </w:pPr>
      <w:r w:rsidRPr="006C5393">
        <w:rPr>
          <w:rFonts w:ascii="Arial" w:eastAsia="Arial" w:hAnsi="Arial"/>
          <w:sz w:val="22"/>
          <w:lang w:val="es-ES"/>
        </w:rPr>
        <w:t>Para acreditar el cumplimiento</w:t>
      </w:r>
      <w:r w:rsidRPr="006C5393">
        <w:rPr>
          <w:rFonts w:ascii="Arial" w:eastAsia="Arial" w:hAnsi="Arial"/>
          <w:vanish/>
          <w:sz w:val="22"/>
          <w:lang w:val="es-ES"/>
        </w:rPr>
        <w:t>&lt;A[cumplimiento|cumplido]&gt;</w:t>
      </w:r>
      <w:r w:rsidRPr="006C5393">
        <w:rPr>
          <w:rFonts w:ascii="Arial" w:eastAsia="Arial" w:hAnsi="Arial"/>
          <w:sz w:val="22"/>
          <w:lang w:val="es-ES"/>
        </w:rPr>
        <w:t xml:space="preserve"> de la formación ambiental, hace falta que la empresa presenten la lista de las personas asignadas al contrato, el plan</w:t>
      </w:r>
      <w:r w:rsidRPr="006C5393">
        <w:rPr>
          <w:rFonts w:ascii="Arial" w:eastAsia="Arial" w:hAnsi="Arial"/>
          <w:vanish/>
          <w:sz w:val="22"/>
          <w:lang w:val="es-ES"/>
        </w:rPr>
        <w:t>&lt;A[plan|plano]&gt;</w:t>
      </w:r>
      <w:r w:rsidRPr="006C5393">
        <w:rPr>
          <w:rFonts w:ascii="Arial" w:eastAsia="Arial" w:hAnsi="Arial"/>
          <w:sz w:val="22"/>
          <w:lang w:val="es-ES"/>
        </w:rPr>
        <w:t xml:space="preserve"> de formación que siguen –en el que tendrá que figurar la formación ambiental- o bien el compromiso de realizar esta formación en el plazo máximo de dos meses desde el inicio del contrato.</w:t>
      </w:r>
    </w:p>
    <w:p w:rsidR="00E208EF" w:rsidRPr="006C5393" w:rsidRDefault="00E208EF" w:rsidP="00AF33B8">
      <w:pPr>
        <w:numPr>
          <w:ilvl w:val="0"/>
          <w:numId w:val="43"/>
        </w:numPr>
        <w:ind w:right="-165"/>
        <w:jc w:val="both"/>
        <w:rPr>
          <w:rFonts w:ascii="Courier New" w:eastAsia="Courier New" w:hAnsi="Courier New"/>
          <w:sz w:val="22"/>
          <w:lang w:val="es-ES"/>
        </w:rPr>
      </w:pPr>
      <w:r w:rsidRPr="006C5393">
        <w:rPr>
          <w:rFonts w:ascii="Arial" w:eastAsia="Arial" w:hAnsi="Arial"/>
          <w:sz w:val="22"/>
          <w:lang w:val="es-ES"/>
        </w:rPr>
        <w:t>En caso de que la empresa recurra a las capacidades de otras entidades, el compromiso de disponer de los recursos necesarios a lo que se refiere el artículo 75.2 de la LCSP.</w:t>
      </w:r>
    </w:p>
    <w:p w:rsidR="00E208EF" w:rsidRPr="006C5393" w:rsidRDefault="00E208EF" w:rsidP="00AF33B8">
      <w:pPr>
        <w:numPr>
          <w:ilvl w:val="0"/>
          <w:numId w:val="43"/>
        </w:numPr>
        <w:ind w:right="-165"/>
        <w:jc w:val="both"/>
        <w:rPr>
          <w:rFonts w:ascii="Courier New" w:eastAsia="Courier New" w:hAnsi="Courier New"/>
          <w:sz w:val="22"/>
          <w:lang w:val="es-ES"/>
        </w:rPr>
      </w:pPr>
      <w:r w:rsidRPr="006C5393">
        <w:rPr>
          <w:rFonts w:ascii="Arial" w:eastAsia="Arial" w:hAnsi="Arial"/>
          <w:sz w:val="22"/>
          <w:lang w:val="es-ES"/>
        </w:rPr>
        <w:t>Documentos acreditativos de la efectiva disposición de medios que se haya comprometido a dedicar o adscribir a la ejecución del contrato de acuerdo con el artículo 76.2 de la LCSP.</w:t>
      </w:r>
    </w:p>
    <w:p w:rsidR="00462F71" w:rsidRPr="006C5393" w:rsidRDefault="00462F71" w:rsidP="00AF33B8">
      <w:pPr>
        <w:numPr>
          <w:ilvl w:val="0"/>
          <w:numId w:val="43"/>
        </w:numPr>
        <w:ind w:right="-165"/>
        <w:jc w:val="both"/>
        <w:rPr>
          <w:rFonts w:ascii="Courier New" w:eastAsia="Courier New" w:hAnsi="Courier New"/>
          <w:sz w:val="22"/>
          <w:lang w:val="es-ES"/>
        </w:rPr>
      </w:pPr>
      <w:r w:rsidRPr="006C5393">
        <w:rPr>
          <w:rFonts w:ascii="Arial" w:eastAsia="Arial" w:hAnsi="Arial"/>
          <w:sz w:val="22"/>
          <w:lang w:val="es-ES"/>
        </w:rPr>
        <w:t xml:space="preserve">Documento acreditativo de la constitución de la garantía definitiva, de acuerdo con lo que se establece a la cláusula decimoquinta (excepto en el caso que la garantía se constituya mediante la retención sobre el precio, que habrá que presentar la solicitud, de acuerdo con </w:t>
      </w:r>
      <w:r w:rsidRPr="006C5393">
        <w:rPr>
          <w:rFonts w:ascii="Arial" w:eastAsia="Arial" w:hAnsi="Arial"/>
          <w:b/>
          <w:sz w:val="22"/>
          <w:lang w:val="es-ES"/>
        </w:rPr>
        <w:t>el anexo 12</w:t>
      </w:r>
      <w:r w:rsidRPr="006C5393">
        <w:rPr>
          <w:rFonts w:ascii="Arial" w:eastAsia="Arial" w:hAnsi="Arial"/>
          <w:sz w:val="22"/>
          <w:lang w:val="es-ES"/>
        </w:rPr>
        <w:t>).</w:t>
      </w:r>
    </w:p>
    <w:p w:rsidR="00686DA0" w:rsidRPr="006C5393" w:rsidRDefault="00686DA0" w:rsidP="00AF33B8">
      <w:pPr>
        <w:numPr>
          <w:ilvl w:val="0"/>
          <w:numId w:val="43"/>
        </w:numPr>
        <w:ind w:right="-165"/>
        <w:jc w:val="both"/>
        <w:rPr>
          <w:rFonts w:ascii="Courier New" w:eastAsia="Courier New" w:hAnsi="Courier New"/>
          <w:sz w:val="22"/>
          <w:lang w:val="es-ES"/>
        </w:rPr>
      </w:pPr>
      <w:r w:rsidRPr="006C5393">
        <w:rPr>
          <w:rFonts w:ascii="Arial" w:eastAsia="Arial" w:hAnsi="Arial"/>
          <w:sz w:val="22"/>
          <w:lang w:val="es-ES"/>
        </w:rPr>
        <w:t>Documento de ratificación de adscripción de medios materiales y/o personales a la ejecución del contrato.</w:t>
      </w:r>
    </w:p>
    <w:p w:rsidR="00297AA7" w:rsidRPr="006C5393" w:rsidRDefault="00297AA7" w:rsidP="00AF33B8">
      <w:pPr>
        <w:numPr>
          <w:ilvl w:val="0"/>
          <w:numId w:val="43"/>
        </w:numPr>
        <w:ind w:right="-165"/>
        <w:jc w:val="both"/>
        <w:rPr>
          <w:rFonts w:ascii="Courier New" w:eastAsia="Courier New" w:hAnsi="Courier New"/>
          <w:sz w:val="22"/>
          <w:lang w:val="es-ES"/>
        </w:rPr>
      </w:pPr>
      <w:r w:rsidRPr="006C5393">
        <w:rPr>
          <w:rFonts w:ascii="Arial" w:eastAsia="Arial" w:hAnsi="Arial"/>
          <w:sz w:val="22"/>
          <w:lang w:val="es-ES"/>
        </w:rPr>
        <w:t>Documento de protección de datos y deber de confidencialidad (</w:t>
      </w:r>
      <w:r w:rsidRPr="006C5393">
        <w:rPr>
          <w:rFonts w:ascii="Arial" w:eastAsia="Arial" w:hAnsi="Arial"/>
          <w:b/>
          <w:sz w:val="22"/>
          <w:lang w:val="es-ES"/>
        </w:rPr>
        <w:t>anexo 10</w:t>
      </w:r>
      <w:r w:rsidRPr="006C5393">
        <w:rPr>
          <w:rFonts w:ascii="Arial" w:eastAsia="Arial" w:hAnsi="Arial"/>
          <w:sz w:val="22"/>
          <w:lang w:val="es-ES"/>
        </w:rPr>
        <w:t>)</w:t>
      </w:r>
    </w:p>
    <w:p w:rsidR="00297AA7" w:rsidRPr="006C5393" w:rsidRDefault="00297AA7" w:rsidP="00AF33B8">
      <w:pPr>
        <w:numPr>
          <w:ilvl w:val="0"/>
          <w:numId w:val="43"/>
        </w:numPr>
        <w:ind w:right="-165"/>
        <w:jc w:val="both"/>
        <w:rPr>
          <w:rFonts w:ascii="Courier New" w:eastAsia="Courier New" w:hAnsi="Courier New"/>
          <w:sz w:val="22"/>
          <w:lang w:val="es-ES"/>
        </w:rPr>
      </w:pPr>
      <w:r w:rsidRPr="006C5393">
        <w:rPr>
          <w:rFonts w:ascii="Arial" w:eastAsia="Arial" w:hAnsi="Arial"/>
          <w:sz w:val="22"/>
          <w:lang w:val="es-ES"/>
        </w:rPr>
        <w:t>Declaración responsable sobre el cumplimiento</w:t>
      </w:r>
      <w:r w:rsidRPr="006C5393">
        <w:rPr>
          <w:rFonts w:ascii="Arial" w:eastAsia="Arial" w:hAnsi="Arial"/>
          <w:vanish/>
          <w:sz w:val="22"/>
          <w:lang w:val="es-ES"/>
        </w:rPr>
        <w:t>&lt;A[cumplimiento|cumplido]&gt;</w:t>
      </w:r>
      <w:r w:rsidRPr="006C5393">
        <w:rPr>
          <w:rFonts w:ascii="Arial" w:eastAsia="Arial" w:hAnsi="Arial"/>
          <w:sz w:val="22"/>
          <w:lang w:val="es-ES"/>
        </w:rPr>
        <w:t xml:space="preserve"> de la normativa en materia de prevención de riesgos laborales (</w:t>
      </w:r>
      <w:r w:rsidRPr="006C5393">
        <w:rPr>
          <w:rFonts w:ascii="Arial" w:eastAsia="Arial" w:hAnsi="Arial"/>
          <w:b/>
          <w:sz w:val="22"/>
          <w:lang w:val="es-ES"/>
        </w:rPr>
        <w:t>anexo 11</w:t>
      </w:r>
      <w:r w:rsidRPr="006C5393">
        <w:rPr>
          <w:rFonts w:ascii="Arial" w:eastAsia="Arial" w:hAnsi="Arial"/>
          <w:sz w:val="22"/>
          <w:lang w:val="es-ES"/>
        </w:rPr>
        <w:t>)</w:t>
      </w:r>
    </w:p>
    <w:p w:rsidR="00E208EF" w:rsidRPr="006C5393" w:rsidRDefault="00E208EF" w:rsidP="00AF33B8">
      <w:pPr>
        <w:numPr>
          <w:ilvl w:val="0"/>
          <w:numId w:val="43"/>
        </w:numPr>
        <w:ind w:right="-165"/>
        <w:jc w:val="both"/>
        <w:rPr>
          <w:rFonts w:ascii="Courier New" w:eastAsia="Courier New" w:hAnsi="Courier New"/>
          <w:sz w:val="22"/>
          <w:lang w:val="es-ES"/>
        </w:rPr>
      </w:pPr>
      <w:bookmarkStart w:id="44" w:name="page46"/>
      <w:bookmarkEnd w:id="44"/>
      <w:r w:rsidRPr="006C5393">
        <w:rPr>
          <w:rFonts w:ascii="Arial" w:eastAsia="Arial" w:hAnsi="Arial"/>
          <w:sz w:val="22"/>
          <w:lang w:val="es-ES"/>
        </w:rPr>
        <w:t>Cualquier otra documentación que, específicamente y por</w:t>
      </w:r>
      <w:r w:rsidRPr="006C5393">
        <w:rPr>
          <w:rFonts w:ascii="Arial" w:eastAsia="Arial" w:hAnsi="Arial"/>
          <w:vanish/>
          <w:sz w:val="22"/>
          <w:lang w:val="es-ES"/>
        </w:rPr>
        <w:t>&lt;A[por|para]&gt;</w:t>
      </w:r>
      <w:r w:rsidRPr="006C5393">
        <w:rPr>
          <w:rFonts w:ascii="Arial" w:eastAsia="Arial" w:hAnsi="Arial"/>
          <w:sz w:val="22"/>
          <w:lang w:val="es-ES"/>
        </w:rPr>
        <w:t xml:space="preserve"> la naturaleza del contrato, se determine en el a</w:t>
      </w:r>
      <w:r w:rsidR="008D4354" w:rsidRPr="006C5393">
        <w:rPr>
          <w:rFonts w:ascii="Arial" w:eastAsia="Arial" w:hAnsi="Arial"/>
          <w:b/>
          <w:sz w:val="22"/>
          <w:lang w:val="es-ES"/>
        </w:rPr>
        <w:t>partado K</w:t>
      </w:r>
      <w:r w:rsidRPr="006C5393">
        <w:rPr>
          <w:rFonts w:ascii="Arial" w:eastAsia="Arial" w:hAnsi="Arial"/>
          <w:b/>
          <w:sz w:val="22"/>
          <w:lang w:val="es-ES"/>
        </w:rPr>
        <w:t xml:space="preserve"> del cuadro de características</w:t>
      </w:r>
      <w:r w:rsidRPr="006C5393">
        <w:rPr>
          <w:rFonts w:ascii="Arial" w:eastAsia="Arial" w:hAnsi="Arial"/>
          <w:sz w:val="22"/>
          <w:lang w:val="es-ES"/>
        </w:rPr>
        <w:t xml:space="preserve"> del contrato.</w:t>
      </w:r>
    </w:p>
    <w:p w:rsidR="00E208EF" w:rsidRPr="006C5393" w:rsidRDefault="00E208EF" w:rsidP="00FC1E81">
      <w:pPr>
        <w:ind w:right="-165"/>
        <w:jc w:val="both"/>
        <w:rPr>
          <w:rFonts w:ascii="Times New Roman" w:eastAsia="Times New Roman" w:hAnsi="Times New Roman"/>
          <w:lang w:val="es-ES"/>
        </w:rPr>
      </w:pPr>
    </w:p>
    <w:p w:rsidR="007315E4" w:rsidRPr="006C5393" w:rsidRDefault="00E208EF" w:rsidP="00FC1E81">
      <w:pPr>
        <w:ind w:right="-165"/>
        <w:jc w:val="both"/>
        <w:rPr>
          <w:rFonts w:ascii="Arial" w:eastAsia="Arial" w:hAnsi="Arial"/>
          <w:sz w:val="22"/>
          <w:lang w:val="es-ES"/>
        </w:rPr>
      </w:pPr>
      <w:r w:rsidRPr="006C5393">
        <w:rPr>
          <w:rFonts w:ascii="Arial" w:eastAsia="Arial" w:hAnsi="Arial"/>
          <w:b/>
          <w:sz w:val="22"/>
          <w:lang w:val="es-ES"/>
        </w:rPr>
        <w:t>1</w:t>
      </w:r>
      <w:r w:rsidR="001F7860" w:rsidRPr="006C5393">
        <w:rPr>
          <w:rFonts w:ascii="Arial" w:eastAsia="Arial" w:hAnsi="Arial"/>
          <w:b/>
          <w:sz w:val="22"/>
          <w:lang w:val="es-ES"/>
        </w:rPr>
        <w:t>4</w:t>
      </w:r>
      <w:r w:rsidRPr="006C5393">
        <w:rPr>
          <w:rFonts w:ascii="Arial" w:eastAsia="Arial" w:hAnsi="Arial"/>
          <w:b/>
          <w:sz w:val="22"/>
          <w:lang w:val="es-ES"/>
        </w:rPr>
        <w:t xml:space="preserve">.3 </w:t>
      </w:r>
      <w:r w:rsidRPr="006C5393">
        <w:rPr>
          <w:rFonts w:ascii="Arial" w:eastAsia="Arial" w:hAnsi="Arial"/>
          <w:sz w:val="22"/>
          <w:lang w:val="es-ES"/>
        </w:rPr>
        <w:t>Una vez aportada por la empresa licitadora que haya presentado la mejor oferta la</w:t>
      </w:r>
      <w:r w:rsidRPr="006C5393">
        <w:rPr>
          <w:rFonts w:ascii="Arial" w:eastAsia="Arial" w:hAnsi="Arial"/>
          <w:b/>
          <w:sz w:val="22"/>
          <w:lang w:val="es-ES"/>
        </w:rPr>
        <w:t xml:space="preserve"> </w:t>
      </w:r>
      <w:r w:rsidRPr="006C5393">
        <w:rPr>
          <w:rFonts w:ascii="Arial" w:eastAsia="Arial" w:hAnsi="Arial"/>
          <w:sz w:val="22"/>
          <w:lang w:val="es-ES"/>
        </w:rPr>
        <w:t>documentación requerida, esta se calificará. Si se observa que en la documentación presentada hay defectos o errores de carácter enmendable, se tiene que comunicar a las empresas afectadas para que los corrijan o enmienden en el plazo máximo de 3 días hábiles.</w:t>
      </w:r>
    </w:p>
    <w:p w:rsidR="007315E4" w:rsidRPr="006C5393" w:rsidRDefault="007315E4" w:rsidP="00FC1E81">
      <w:pPr>
        <w:ind w:right="-165"/>
        <w:jc w:val="both"/>
        <w:rPr>
          <w:rFonts w:ascii="Arial" w:eastAsia="Arial" w:hAnsi="Arial"/>
          <w:sz w:val="22"/>
          <w:lang w:val="es-ES"/>
        </w:rPr>
      </w:pPr>
    </w:p>
    <w:p w:rsidR="00E208EF" w:rsidRPr="006C5393" w:rsidRDefault="00E208EF" w:rsidP="00FC1E81">
      <w:pPr>
        <w:ind w:right="-165"/>
        <w:jc w:val="both"/>
        <w:rPr>
          <w:rFonts w:ascii="Arial" w:eastAsia="Arial" w:hAnsi="Arial"/>
          <w:sz w:val="22"/>
          <w:lang w:val="es-ES"/>
        </w:rPr>
      </w:pPr>
      <w:r w:rsidRPr="006C5393">
        <w:rPr>
          <w:rFonts w:ascii="Arial" w:eastAsia="Arial" w:hAnsi="Arial"/>
          <w:sz w:val="22"/>
          <w:lang w:val="es-ES"/>
        </w:rPr>
        <w:t xml:space="preserve">Las solicitudes de enmiendas se llevarán a cabo a través de la funcionalidad que a este efecto tiene la herramienta de </w:t>
      </w:r>
      <w:r w:rsidR="00364804" w:rsidRPr="006C5393">
        <w:rPr>
          <w:rFonts w:ascii="Arial" w:eastAsia="Arial" w:hAnsi="Arial"/>
          <w:sz w:val="22"/>
          <w:lang w:val="es-ES"/>
        </w:rPr>
        <w:t>Sobre Digital</w:t>
      </w:r>
      <w:r w:rsidRPr="006C5393">
        <w:rPr>
          <w:rFonts w:ascii="Arial" w:eastAsia="Arial" w:hAnsi="Arial"/>
          <w:sz w:val="22"/>
          <w:lang w:val="es-ES"/>
        </w:rPr>
        <w:t>, mediante la cual se dirigirá un correo electrónico a la dirección o las direcciones señaladas por la empresa o empresas licitadoras en el formulario de inscripción, con el enlace para el cual accedan al espacio de la herramienta en qué tienen que aportar la documentación correspondiente.</w:t>
      </w:r>
    </w:p>
    <w:p w:rsidR="00E208EF" w:rsidRPr="006C5393" w:rsidRDefault="00E208EF" w:rsidP="00FC1E81">
      <w:pPr>
        <w:ind w:right="-165"/>
        <w:jc w:val="both"/>
        <w:rPr>
          <w:rFonts w:ascii="Times New Roman" w:eastAsia="Times New Roman" w:hAnsi="Times New Roman"/>
          <w:lang w:val="es-ES"/>
        </w:rPr>
      </w:pPr>
    </w:p>
    <w:p w:rsidR="00E208EF" w:rsidRPr="006C5393" w:rsidRDefault="00E208EF" w:rsidP="00FC1E81">
      <w:pPr>
        <w:ind w:right="-165"/>
        <w:jc w:val="both"/>
        <w:rPr>
          <w:rFonts w:ascii="Arial" w:eastAsia="Arial" w:hAnsi="Arial"/>
          <w:sz w:val="22"/>
          <w:lang w:val="es-ES"/>
        </w:rPr>
      </w:pPr>
      <w:r w:rsidRPr="006C5393">
        <w:rPr>
          <w:rFonts w:ascii="Arial" w:eastAsia="Arial" w:hAnsi="Arial"/>
          <w:sz w:val="22"/>
          <w:lang w:val="es-ES"/>
        </w:rPr>
        <w:t xml:space="preserve">Estas peticiones de enmienda se comunicarán en la empresa mediante comunicación electrónica a través de </w:t>
      </w:r>
      <w:r w:rsidR="00F1388A" w:rsidRPr="006C5393">
        <w:rPr>
          <w:rFonts w:ascii="Arial" w:eastAsia="Arial" w:hAnsi="Arial"/>
          <w:sz w:val="22"/>
          <w:lang w:val="es-ES"/>
        </w:rPr>
        <w:t>e-NOTUM</w:t>
      </w:r>
      <w:r w:rsidRPr="006C5393">
        <w:rPr>
          <w:rFonts w:ascii="Arial" w:eastAsia="Arial" w:hAnsi="Arial"/>
          <w:sz w:val="22"/>
          <w:lang w:val="es-ES"/>
        </w:rPr>
        <w:t xml:space="preserve">, integrado con la Plataforma de Servicios de Contratación Pública, de acuerdo con la cláusula octava de este </w:t>
      </w:r>
      <w:r w:rsidR="004D7805" w:rsidRPr="006C5393">
        <w:rPr>
          <w:rFonts w:ascii="Arial" w:eastAsia="Arial" w:hAnsi="Arial"/>
          <w:sz w:val="22"/>
          <w:lang w:val="es-ES"/>
        </w:rPr>
        <w:t>pliego</w:t>
      </w:r>
      <w:r w:rsidRPr="006C5393">
        <w:rPr>
          <w:rFonts w:ascii="Arial" w:eastAsia="Arial" w:hAnsi="Arial"/>
          <w:vanish/>
          <w:sz w:val="22"/>
          <w:lang w:val="es-ES"/>
        </w:rPr>
        <w:t>&lt;A[pliegue|pliego]&gt;</w:t>
      </w:r>
      <w:r w:rsidRPr="006C5393">
        <w:rPr>
          <w:rFonts w:ascii="Arial" w:eastAsia="Arial" w:hAnsi="Arial"/>
          <w:sz w:val="22"/>
          <w:lang w:val="es-ES"/>
        </w:rPr>
        <w:t>.</w:t>
      </w:r>
    </w:p>
    <w:p w:rsidR="00E208EF" w:rsidRPr="006C5393" w:rsidRDefault="00E208EF" w:rsidP="00FC1E81">
      <w:pPr>
        <w:ind w:right="-165"/>
        <w:jc w:val="both"/>
        <w:rPr>
          <w:rFonts w:ascii="Times New Roman" w:eastAsia="Times New Roman" w:hAnsi="Times New Roman"/>
          <w:lang w:val="es-ES"/>
        </w:rPr>
      </w:pPr>
    </w:p>
    <w:p w:rsidR="00E208EF" w:rsidRPr="006C5393" w:rsidRDefault="00E208EF" w:rsidP="00FC1E81">
      <w:pPr>
        <w:ind w:right="-165"/>
        <w:jc w:val="both"/>
        <w:rPr>
          <w:rFonts w:ascii="Arial" w:eastAsia="Arial" w:hAnsi="Arial"/>
          <w:sz w:val="22"/>
          <w:lang w:val="es-ES"/>
        </w:rPr>
      </w:pPr>
      <w:r w:rsidRPr="006C5393">
        <w:rPr>
          <w:rFonts w:ascii="Arial" w:eastAsia="Arial" w:hAnsi="Arial"/>
          <w:sz w:val="22"/>
          <w:lang w:val="es-ES"/>
        </w:rPr>
        <w:t>En caso de que no se agasaje adecuadamente el requerimiento de documentación en el plazo señalado, o bien en el plazo para enmendar que se dé, se entenderá que la empresa licitadora ha retirado su oferta y se procederá a requerir la misma documentación a la empresa licitadora siguiente, por</w:t>
      </w:r>
      <w:r w:rsidRPr="006C5393">
        <w:rPr>
          <w:rFonts w:ascii="Arial" w:eastAsia="Arial" w:hAnsi="Arial"/>
          <w:vanish/>
          <w:sz w:val="22"/>
          <w:lang w:val="es-ES"/>
        </w:rPr>
        <w:t>&lt;A[por|para]&gt;</w:t>
      </w:r>
      <w:r w:rsidRPr="006C5393">
        <w:rPr>
          <w:rFonts w:ascii="Arial" w:eastAsia="Arial" w:hAnsi="Arial"/>
          <w:sz w:val="22"/>
          <w:lang w:val="es-ES"/>
        </w:rPr>
        <w:t xml:space="preserve"> la orden en que hayan quedado clasificadas las ofertas. Este hecho compuerta la exigencia del importe del 3 por ciento del presupuesto base de licitación, IVA excluido, en concepto de penalidad, que se hará efectivo en primer lugar contra la garantía provisional que, en su caso, se hubiera constituido y, además, puede dar lugar a declarar a la empresa en prohibición contratar por la causa prevista en el artículo 71.2.</w:t>
      </w:r>
      <w:r w:rsidRPr="006C5393">
        <w:rPr>
          <w:rFonts w:ascii="Arial" w:eastAsia="Arial" w:hAnsi="Arial"/>
          <w:i/>
          <w:sz w:val="22"/>
          <w:lang w:val="es-ES"/>
        </w:rPr>
        <w:t>a</w:t>
      </w:r>
      <w:r w:rsidRPr="006C5393">
        <w:rPr>
          <w:rFonts w:ascii="Arial" w:eastAsia="Arial" w:hAnsi="Arial"/>
          <w:sz w:val="22"/>
          <w:lang w:val="es-ES"/>
        </w:rPr>
        <w:t xml:space="preserve"> de la LCSP.</w:t>
      </w:r>
    </w:p>
    <w:p w:rsidR="00E208EF" w:rsidRPr="006C5393" w:rsidRDefault="00E208EF" w:rsidP="00FC1E81">
      <w:pPr>
        <w:ind w:right="-165"/>
        <w:jc w:val="both"/>
        <w:rPr>
          <w:rFonts w:ascii="Times New Roman" w:eastAsia="Times New Roman" w:hAnsi="Times New Roman"/>
          <w:lang w:val="es-ES"/>
        </w:rPr>
      </w:pPr>
    </w:p>
    <w:p w:rsidR="00E208EF" w:rsidRPr="006C5393" w:rsidRDefault="00E208EF" w:rsidP="00FC1E81">
      <w:pPr>
        <w:ind w:right="-165"/>
        <w:jc w:val="both"/>
        <w:rPr>
          <w:rFonts w:ascii="Arial" w:eastAsia="Arial" w:hAnsi="Arial"/>
          <w:sz w:val="22"/>
          <w:lang w:val="es-ES"/>
        </w:rPr>
      </w:pPr>
      <w:r w:rsidRPr="006C5393">
        <w:rPr>
          <w:rFonts w:ascii="Arial" w:eastAsia="Arial" w:hAnsi="Arial"/>
          <w:sz w:val="22"/>
          <w:lang w:val="es-ES"/>
        </w:rPr>
        <w:t xml:space="preserve">Asimismo, la eventual falsedad en aquello declarado por las empresas licitadoras en el DEUC o en otras declaraciones puede dar lugar a la causa de prohibición de contratar con el sector público prevista en el artículo 71.1. </w:t>
      </w:r>
      <w:r w:rsidRPr="006C5393">
        <w:rPr>
          <w:rFonts w:ascii="Arial" w:eastAsia="Arial" w:hAnsi="Arial"/>
          <w:i/>
          <w:sz w:val="22"/>
          <w:lang w:val="es-ES"/>
        </w:rPr>
        <w:t>e</w:t>
      </w:r>
      <w:r w:rsidR="00F1388A" w:rsidRPr="006C5393">
        <w:rPr>
          <w:rFonts w:ascii="Arial" w:eastAsia="Arial" w:hAnsi="Arial"/>
          <w:i/>
          <w:sz w:val="22"/>
          <w:lang w:val="es-ES"/>
        </w:rPr>
        <w:t>)</w:t>
      </w:r>
      <w:r w:rsidRPr="006C5393">
        <w:rPr>
          <w:rFonts w:ascii="Arial" w:eastAsia="Arial" w:hAnsi="Arial"/>
          <w:sz w:val="22"/>
          <w:lang w:val="es-ES"/>
        </w:rPr>
        <w:t xml:space="preserve"> de la LCSP.</w:t>
      </w:r>
    </w:p>
    <w:p w:rsidR="00E208EF" w:rsidRPr="006C5393" w:rsidRDefault="00E208EF" w:rsidP="00FC1E81">
      <w:pPr>
        <w:ind w:right="-165"/>
        <w:jc w:val="both"/>
        <w:rPr>
          <w:rFonts w:ascii="Times New Roman" w:eastAsia="Times New Roman" w:hAnsi="Times New Roman"/>
          <w:lang w:val="es-ES"/>
        </w:rPr>
      </w:pPr>
    </w:p>
    <w:p w:rsidR="00E208EF" w:rsidRPr="006C5393" w:rsidRDefault="00E208EF" w:rsidP="00FC1E81">
      <w:pPr>
        <w:ind w:right="-165"/>
        <w:jc w:val="both"/>
        <w:rPr>
          <w:rFonts w:ascii="Times New Roman" w:eastAsia="Times New Roman" w:hAnsi="Times New Roman"/>
          <w:lang w:val="es-ES"/>
        </w:rPr>
      </w:pPr>
    </w:p>
    <w:p w:rsidR="00E208EF" w:rsidRPr="006C5393" w:rsidRDefault="001F7860" w:rsidP="00FC1E81">
      <w:pPr>
        <w:ind w:right="-165"/>
        <w:jc w:val="both"/>
        <w:rPr>
          <w:rFonts w:ascii="Arial" w:eastAsia="Arial" w:hAnsi="Arial"/>
          <w:b/>
          <w:sz w:val="22"/>
          <w:lang w:val="es-ES"/>
        </w:rPr>
      </w:pPr>
      <w:r w:rsidRPr="006C5393">
        <w:rPr>
          <w:rFonts w:ascii="Arial" w:eastAsia="Arial" w:hAnsi="Arial"/>
          <w:b/>
          <w:sz w:val="22"/>
          <w:lang w:val="es-ES"/>
        </w:rPr>
        <w:t>QUINCENA</w:t>
      </w:r>
      <w:r w:rsidR="000D3E79" w:rsidRPr="006C5393">
        <w:rPr>
          <w:rFonts w:ascii="Arial" w:eastAsia="Arial" w:hAnsi="Arial"/>
          <w:b/>
          <w:sz w:val="22"/>
          <w:lang w:val="es-ES"/>
        </w:rPr>
        <w:t>. GARANTÍA DEFINITIVA</w:t>
      </w:r>
    </w:p>
    <w:p w:rsidR="00E208EF" w:rsidRPr="006C5393" w:rsidRDefault="00E208EF" w:rsidP="00FC1E81">
      <w:pPr>
        <w:ind w:right="-165"/>
        <w:jc w:val="both"/>
        <w:rPr>
          <w:rFonts w:ascii="Times New Roman" w:eastAsia="Times New Roman" w:hAnsi="Times New Roman"/>
          <w:lang w:val="es-ES"/>
        </w:rPr>
      </w:pPr>
    </w:p>
    <w:p w:rsidR="00E208EF" w:rsidRPr="006C5393" w:rsidRDefault="001F7860" w:rsidP="00FC1E81">
      <w:pPr>
        <w:ind w:right="-165"/>
        <w:jc w:val="both"/>
        <w:rPr>
          <w:rFonts w:ascii="Arial" w:eastAsia="Arial" w:hAnsi="Arial"/>
          <w:sz w:val="22"/>
          <w:lang w:val="es-ES"/>
        </w:rPr>
      </w:pPr>
      <w:r w:rsidRPr="006C5393">
        <w:rPr>
          <w:rFonts w:ascii="Arial" w:eastAsia="Arial" w:hAnsi="Arial"/>
          <w:b/>
          <w:sz w:val="22"/>
          <w:lang w:val="es-ES"/>
        </w:rPr>
        <w:t>15</w:t>
      </w:r>
      <w:r w:rsidR="00E208EF" w:rsidRPr="006C5393">
        <w:rPr>
          <w:rFonts w:ascii="Arial" w:eastAsia="Arial" w:hAnsi="Arial"/>
          <w:b/>
          <w:sz w:val="22"/>
          <w:lang w:val="es-ES"/>
        </w:rPr>
        <w:t xml:space="preserve">.1 </w:t>
      </w:r>
      <w:r w:rsidR="00E208EF" w:rsidRPr="006C5393">
        <w:rPr>
          <w:rFonts w:ascii="Arial" w:eastAsia="Arial" w:hAnsi="Arial"/>
          <w:sz w:val="22"/>
          <w:lang w:val="es-ES"/>
        </w:rPr>
        <w:t>El importe de la garantía definitiva es el que se señala en el a</w:t>
      </w:r>
      <w:r w:rsidR="00DE5261" w:rsidRPr="006C5393">
        <w:rPr>
          <w:rFonts w:ascii="Arial" w:eastAsia="Arial" w:hAnsi="Arial"/>
          <w:b/>
          <w:sz w:val="22"/>
          <w:lang w:val="es-ES"/>
        </w:rPr>
        <w:t>partado M</w:t>
      </w:r>
      <w:r w:rsidR="00E208EF" w:rsidRPr="006C5393">
        <w:rPr>
          <w:rFonts w:ascii="Arial" w:eastAsia="Arial" w:hAnsi="Arial"/>
          <w:b/>
          <w:sz w:val="22"/>
          <w:lang w:val="es-ES"/>
        </w:rPr>
        <w:t xml:space="preserve"> del cuadro de características</w:t>
      </w:r>
      <w:r w:rsidR="00E208EF" w:rsidRPr="006C5393">
        <w:rPr>
          <w:rFonts w:ascii="Arial" w:eastAsia="Arial" w:hAnsi="Arial"/>
          <w:sz w:val="22"/>
          <w:lang w:val="es-ES"/>
        </w:rPr>
        <w:t>.</w:t>
      </w:r>
    </w:p>
    <w:p w:rsidR="00E208EF" w:rsidRPr="006C5393" w:rsidRDefault="00E208EF" w:rsidP="00FC1E81">
      <w:pPr>
        <w:ind w:right="-165"/>
        <w:jc w:val="both"/>
        <w:rPr>
          <w:rFonts w:ascii="Times New Roman" w:eastAsia="Times New Roman" w:hAnsi="Times New Roman"/>
          <w:lang w:val="es-ES"/>
        </w:rPr>
      </w:pPr>
    </w:p>
    <w:p w:rsidR="00E208EF" w:rsidRPr="006C5393" w:rsidRDefault="00F1388A" w:rsidP="00FC1E81">
      <w:pPr>
        <w:ind w:right="-165"/>
        <w:jc w:val="both"/>
        <w:rPr>
          <w:rFonts w:ascii="Arial" w:eastAsia="Arial" w:hAnsi="Arial"/>
          <w:sz w:val="22"/>
          <w:lang w:val="es-ES"/>
        </w:rPr>
      </w:pPr>
      <w:r w:rsidRPr="006C5393">
        <w:rPr>
          <w:rFonts w:ascii="Arial" w:eastAsia="Arial" w:hAnsi="Arial"/>
          <w:b/>
          <w:sz w:val="22"/>
          <w:lang w:val="es-ES"/>
        </w:rPr>
        <w:t>15.2 Las</w:t>
      </w:r>
      <w:r w:rsidR="00E208EF" w:rsidRPr="006C5393">
        <w:rPr>
          <w:rFonts w:ascii="Arial" w:eastAsia="Arial" w:hAnsi="Arial"/>
          <w:sz w:val="22"/>
          <w:lang w:val="es-ES"/>
        </w:rPr>
        <w:t xml:space="preserve"> garantías se pueden prestar en alguna de las formas siguientes:</w:t>
      </w:r>
    </w:p>
    <w:p w:rsidR="007315E4" w:rsidRPr="006C5393" w:rsidRDefault="007315E4" w:rsidP="00FC1E81">
      <w:pPr>
        <w:ind w:right="-165"/>
        <w:jc w:val="both"/>
        <w:rPr>
          <w:rFonts w:ascii="Arial" w:eastAsia="Arial" w:hAnsi="Arial"/>
          <w:sz w:val="22"/>
          <w:lang w:val="es-ES"/>
        </w:rPr>
      </w:pPr>
    </w:p>
    <w:p w:rsidR="00D23A55" w:rsidRPr="006C5393" w:rsidRDefault="00D23A55" w:rsidP="00FC1E81">
      <w:pPr>
        <w:numPr>
          <w:ilvl w:val="0"/>
          <w:numId w:val="10"/>
        </w:numPr>
        <w:ind w:left="426" w:right="-165" w:hanging="284"/>
        <w:jc w:val="both"/>
        <w:rPr>
          <w:rFonts w:ascii="Arial" w:eastAsia="Arial" w:hAnsi="Arial"/>
          <w:sz w:val="22"/>
          <w:lang w:val="es-ES"/>
        </w:rPr>
      </w:pPr>
      <w:r w:rsidRPr="006C5393">
        <w:rPr>
          <w:rFonts w:ascii="Arial" w:eastAsia="Arial" w:hAnsi="Arial"/>
          <w:sz w:val="22"/>
          <w:lang w:val="es-ES"/>
        </w:rPr>
        <w:t xml:space="preserve">Preferentemente mediante retención de parte del precio, a petición de la empresa propuesta como adjudicataria (se adjunta modelo en el anexo nº </w:t>
      </w:r>
      <w:r w:rsidR="00462F71" w:rsidRPr="006C5393">
        <w:rPr>
          <w:rFonts w:ascii="Arial" w:eastAsia="Arial" w:hAnsi="Arial"/>
          <w:sz w:val="22"/>
          <w:lang w:val="es-ES"/>
        </w:rPr>
        <w:t>12</w:t>
      </w:r>
      <w:r w:rsidRPr="006C5393">
        <w:rPr>
          <w:rFonts w:ascii="Arial" w:eastAsia="Arial" w:hAnsi="Arial"/>
          <w:sz w:val="22"/>
          <w:lang w:val="es-ES"/>
        </w:rPr>
        <w:t>). La mencionada petición se tendrá que presentar dentro del plazo establecido para depositar la garantía.</w:t>
      </w:r>
    </w:p>
    <w:p w:rsidR="00D23A55" w:rsidRPr="006C5393" w:rsidRDefault="00D23A55" w:rsidP="00FC1E81">
      <w:pPr>
        <w:ind w:right="-165"/>
        <w:jc w:val="both"/>
        <w:rPr>
          <w:rFonts w:ascii="Times New Roman" w:eastAsia="Times New Roman" w:hAnsi="Times New Roman"/>
          <w:lang w:val="es-ES"/>
        </w:rPr>
      </w:pPr>
    </w:p>
    <w:p w:rsidR="00E208EF" w:rsidRPr="006C5393" w:rsidRDefault="00E208EF" w:rsidP="00FC1E81">
      <w:pPr>
        <w:numPr>
          <w:ilvl w:val="0"/>
          <w:numId w:val="10"/>
        </w:numPr>
        <w:ind w:left="426" w:right="-165" w:hanging="284"/>
        <w:jc w:val="both"/>
        <w:rPr>
          <w:rFonts w:ascii="Arial" w:eastAsia="Arial" w:hAnsi="Arial"/>
          <w:sz w:val="22"/>
          <w:lang w:val="es-ES"/>
        </w:rPr>
      </w:pPr>
      <w:r w:rsidRPr="006C5393">
        <w:rPr>
          <w:rFonts w:ascii="Arial" w:eastAsia="Arial" w:hAnsi="Arial"/>
          <w:sz w:val="22"/>
          <w:lang w:val="es-ES"/>
        </w:rPr>
        <w:t>En efectivo o en valores de deuda pública con sujeción, en cada caso, a las condiciones establecidas reglamentariamente. El efectivo y los certificados de inmovilización en los valores anotados se tienen que depositar en la Caja General de Depósitos de la Tesorería General de la Generalitat de Catalunya o a las cajas de depósitos de las tesorerías territoriales.</w:t>
      </w:r>
    </w:p>
    <w:p w:rsidR="00E208EF" w:rsidRPr="006C5393" w:rsidRDefault="00E208EF" w:rsidP="00FC1E81">
      <w:pPr>
        <w:numPr>
          <w:ilvl w:val="0"/>
          <w:numId w:val="10"/>
        </w:numPr>
        <w:ind w:left="426" w:right="-165" w:hanging="284"/>
        <w:jc w:val="both"/>
        <w:rPr>
          <w:rFonts w:ascii="Arial" w:eastAsia="Arial" w:hAnsi="Arial"/>
          <w:sz w:val="22"/>
          <w:lang w:val="es-ES"/>
        </w:rPr>
      </w:pPr>
      <w:r w:rsidRPr="006C5393">
        <w:rPr>
          <w:rFonts w:ascii="Arial" w:eastAsia="Arial" w:hAnsi="Arial"/>
          <w:sz w:val="22"/>
          <w:lang w:val="es-ES"/>
        </w:rPr>
        <w:t>Mediante aval, prestado en la forma y condiciones establecidas reglamentariamente, p</w:t>
      </w:r>
      <w:r w:rsidRPr="006C5393">
        <w:rPr>
          <w:rFonts w:ascii="Arial" w:eastAsia="Arial" w:hAnsi="Arial"/>
          <w:vanish/>
          <w:sz w:val="22"/>
          <w:lang w:val="es-ES"/>
        </w:rPr>
        <w:t>&lt;A[para|por]&gt;</w:t>
      </w:r>
      <w:r w:rsidR="00F1388A" w:rsidRPr="006C5393">
        <w:rPr>
          <w:rFonts w:ascii="Arial" w:eastAsia="Arial" w:hAnsi="Arial"/>
          <w:sz w:val="22"/>
          <w:lang w:val="es-ES"/>
        </w:rPr>
        <w:t>or</w:t>
      </w:r>
      <w:r w:rsidRPr="006C5393">
        <w:rPr>
          <w:rFonts w:ascii="Arial" w:eastAsia="Arial" w:hAnsi="Arial"/>
          <w:sz w:val="22"/>
          <w:lang w:val="es-ES"/>
        </w:rPr>
        <w:t xml:space="preserve"> alguno de los bancos, cajas de ahorro, cooperativas de crédito, establecimientos financieros de crédito y sociedades de garantía recíproca autorizados para operar en España, que se tienen que depositar en alguno de los establecimientos mencionados en el apartado a).</w:t>
      </w:r>
    </w:p>
    <w:p w:rsidR="00E208EF" w:rsidRPr="006C5393" w:rsidRDefault="00E208EF" w:rsidP="00FC1E81">
      <w:pPr>
        <w:ind w:left="426" w:right="-165" w:hanging="284"/>
        <w:jc w:val="both"/>
        <w:rPr>
          <w:rFonts w:ascii="Arial" w:eastAsia="Arial" w:hAnsi="Arial"/>
          <w:sz w:val="22"/>
          <w:lang w:val="es-ES"/>
        </w:rPr>
      </w:pPr>
    </w:p>
    <w:p w:rsidR="00E208EF" w:rsidRPr="006C5393" w:rsidRDefault="00E208EF" w:rsidP="00FC1E81">
      <w:pPr>
        <w:numPr>
          <w:ilvl w:val="0"/>
          <w:numId w:val="10"/>
        </w:numPr>
        <w:ind w:left="426" w:right="-165" w:hanging="284"/>
        <w:jc w:val="both"/>
        <w:rPr>
          <w:rFonts w:ascii="Arial" w:eastAsia="Arial" w:hAnsi="Arial"/>
          <w:sz w:val="22"/>
          <w:lang w:val="es-ES"/>
        </w:rPr>
      </w:pPr>
      <w:r w:rsidRPr="006C5393">
        <w:rPr>
          <w:rFonts w:ascii="Arial" w:eastAsia="Arial" w:hAnsi="Arial"/>
          <w:sz w:val="22"/>
          <w:lang w:val="es-ES"/>
        </w:rPr>
        <w:t>Mediante contrato de seguro de caución</w:t>
      </w:r>
      <w:r w:rsidRPr="006C5393">
        <w:rPr>
          <w:rFonts w:ascii="Arial" w:eastAsia="Arial" w:hAnsi="Arial"/>
          <w:vanish/>
          <w:sz w:val="22"/>
          <w:lang w:val="es-ES"/>
        </w:rPr>
        <w:t>&lt;A[caución|fianza]&gt;</w:t>
      </w:r>
      <w:r w:rsidRPr="006C5393">
        <w:rPr>
          <w:rFonts w:ascii="Arial" w:eastAsia="Arial" w:hAnsi="Arial"/>
          <w:sz w:val="22"/>
          <w:lang w:val="es-ES"/>
        </w:rPr>
        <w:t xml:space="preserve"> con una entidad aseguradora autorizada para operar en la forma y condiciones establecidas reglamentariamente. El certificado del seguro se tiene que entregar en los estableci</w:t>
      </w:r>
      <w:r w:rsidR="00D23A55" w:rsidRPr="006C5393">
        <w:rPr>
          <w:rFonts w:ascii="Arial" w:eastAsia="Arial" w:hAnsi="Arial"/>
          <w:sz w:val="22"/>
          <w:lang w:val="es-ES"/>
        </w:rPr>
        <w:t>mientos señalados en el apartado b</w:t>
      </w:r>
      <w:r w:rsidRPr="006C5393">
        <w:rPr>
          <w:rFonts w:ascii="Arial" w:eastAsia="Arial" w:hAnsi="Arial"/>
          <w:sz w:val="22"/>
          <w:lang w:val="es-ES"/>
        </w:rPr>
        <w:t>).</w:t>
      </w:r>
    </w:p>
    <w:p w:rsidR="00E208EF" w:rsidRPr="006C5393" w:rsidRDefault="00E208EF" w:rsidP="00FC1E81">
      <w:pPr>
        <w:ind w:right="-165"/>
        <w:jc w:val="both"/>
        <w:rPr>
          <w:rFonts w:ascii="Times New Roman" w:eastAsia="Times New Roman" w:hAnsi="Times New Roman"/>
          <w:lang w:val="es-ES"/>
        </w:rPr>
      </w:pPr>
    </w:p>
    <w:p w:rsidR="00E208EF" w:rsidRPr="006C5393" w:rsidRDefault="001F7860" w:rsidP="00FC1E81">
      <w:pPr>
        <w:ind w:right="-165"/>
        <w:jc w:val="both"/>
        <w:rPr>
          <w:rFonts w:ascii="Arial" w:eastAsia="Arial" w:hAnsi="Arial"/>
          <w:sz w:val="22"/>
          <w:lang w:val="es-ES"/>
        </w:rPr>
      </w:pPr>
      <w:r w:rsidRPr="006C5393">
        <w:rPr>
          <w:rFonts w:ascii="Arial" w:eastAsia="Arial" w:hAnsi="Arial"/>
          <w:b/>
          <w:sz w:val="22"/>
          <w:lang w:val="es-ES"/>
        </w:rPr>
        <w:t>15</w:t>
      </w:r>
      <w:r w:rsidR="00E208EF" w:rsidRPr="006C5393">
        <w:rPr>
          <w:rFonts w:ascii="Arial" w:eastAsia="Arial" w:hAnsi="Arial"/>
          <w:b/>
          <w:sz w:val="22"/>
          <w:lang w:val="es-ES"/>
        </w:rPr>
        <w:t xml:space="preserve">.3 </w:t>
      </w:r>
      <w:r w:rsidR="00E208EF" w:rsidRPr="006C5393">
        <w:rPr>
          <w:rFonts w:ascii="Arial" w:eastAsia="Arial" w:hAnsi="Arial"/>
          <w:sz w:val="22"/>
          <w:lang w:val="es-ES"/>
        </w:rPr>
        <w:t>En el caso de unión temporal de empresas, la garantía definitiva se puede constituir por</w:t>
      </w:r>
      <w:r w:rsidR="00E208EF" w:rsidRPr="006C5393">
        <w:rPr>
          <w:rFonts w:ascii="Arial" w:eastAsia="Arial" w:hAnsi="Arial"/>
          <w:vanish/>
          <w:sz w:val="22"/>
          <w:lang w:val="es-ES"/>
        </w:rPr>
        <w:t>&lt;A[por|para]&gt;</w:t>
      </w:r>
      <w:r w:rsidR="00E208EF" w:rsidRPr="006C5393">
        <w:rPr>
          <w:rFonts w:ascii="Arial" w:eastAsia="Arial" w:hAnsi="Arial"/>
          <w:b/>
          <w:sz w:val="22"/>
          <w:lang w:val="es-ES"/>
        </w:rPr>
        <w:t xml:space="preserve"> </w:t>
      </w:r>
      <w:r w:rsidR="00F1388A" w:rsidRPr="006C5393">
        <w:rPr>
          <w:rFonts w:ascii="Arial" w:eastAsia="Arial" w:hAnsi="Arial"/>
          <w:sz w:val="22"/>
          <w:lang w:val="es-ES"/>
        </w:rPr>
        <w:t>una o varia</w:t>
      </w:r>
      <w:r w:rsidR="00E208EF" w:rsidRPr="006C5393">
        <w:rPr>
          <w:rFonts w:ascii="Arial" w:eastAsia="Arial" w:hAnsi="Arial"/>
          <w:sz w:val="22"/>
          <w:lang w:val="es-ES"/>
        </w:rPr>
        <w:t>s de las empresas participantes, siempre que en conjunto llegue a la cuantía requerida en el a</w:t>
      </w:r>
      <w:r w:rsidR="000F01A1" w:rsidRPr="006C5393">
        <w:rPr>
          <w:rFonts w:ascii="Arial" w:eastAsia="Arial" w:hAnsi="Arial"/>
          <w:b/>
          <w:sz w:val="22"/>
          <w:lang w:val="es-ES"/>
        </w:rPr>
        <w:t>partado M</w:t>
      </w:r>
      <w:r w:rsidR="00E208EF" w:rsidRPr="006C5393">
        <w:rPr>
          <w:rFonts w:ascii="Arial" w:eastAsia="Arial" w:hAnsi="Arial"/>
          <w:b/>
          <w:sz w:val="22"/>
          <w:lang w:val="es-ES"/>
        </w:rPr>
        <w:t xml:space="preserve"> del cuadro de características</w:t>
      </w:r>
      <w:r w:rsidR="00E208EF" w:rsidRPr="006C5393">
        <w:rPr>
          <w:rFonts w:ascii="Arial" w:eastAsia="Arial" w:hAnsi="Arial"/>
          <w:sz w:val="22"/>
          <w:lang w:val="es-ES"/>
        </w:rPr>
        <w:t xml:space="preserve"> y garantice solidariamente a todas las empresas integrantes de la unión temporal.</w:t>
      </w:r>
    </w:p>
    <w:p w:rsidR="00E208EF" w:rsidRPr="006C5393" w:rsidRDefault="00E208EF" w:rsidP="00FC1E81">
      <w:pPr>
        <w:ind w:right="-165"/>
        <w:jc w:val="both"/>
        <w:rPr>
          <w:rFonts w:ascii="Times New Roman" w:eastAsia="Times New Roman" w:hAnsi="Times New Roman"/>
          <w:lang w:val="es-ES"/>
        </w:rPr>
      </w:pPr>
    </w:p>
    <w:p w:rsidR="00E208EF" w:rsidRPr="006C5393" w:rsidRDefault="00E208EF" w:rsidP="00FC1E81">
      <w:pPr>
        <w:ind w:right="-165"/>
        <w:jc w:val="both"/>
        <w:rPr>
          <w:rFonts w:ascii="Arial" w:eastAsia="Arial" w:hAnsi="Arial"/>
          <w:sz w:val="22"/>
          <w:lang w:val="es-ES"/>
        </w:rPr>
      </w:pPr>
      <w:r w:rsidRPr="006C5393">
        <w:rPr>
          <w:rFonts w:ascii="Arial" w:eastAsia="Arial" w:hAnsi="Arial"/>
          <w:b/>
          <w:sz w:val="22"/>
          <w:lang w:val="es-ES"/>
        </w:rPr>
        <w:t>1</w:t>
      </w:r>
      <w:r w:rsidR="001F7860" w:rsidRPr="006C5393">
        <w:rPr>
          <w:rFonts w:ascii="Arial" w:eastAsia="Arial" w:hAnsi="Arial"/>
          <w:b/>
          <w:sz w:val="22"/>
          <w:lang w:val="es-ES"/>
        </w:rPr>
        <w:t>5</w:t>
      </w:r>
      <w:r w:rsidRPr="006C5393">
        <w:rPr>
          <w:rFonts w:ascii="Arial" w:eastAsia="Arial" w:hAnsi="Arial"/>
          <w:b/>
          <w:sz w:val="22"/>
          <w:lang w:val="es-ES"/>
        </w:rPr>
        <w:t xml:space="preserve">.4 </w:t>
      </w:r>
      <w:r w:rsidRPr="006C5393">
        <w:rPr>
          <w:rFonts w:ascii="Arial" w:eastAsia="Arial" w:hAnsi="Arial"/>
          <w:sz w:val="22"/>
          <w:lang w:val="es-ES"/>
        </w:rPr>
        <w:t>La garantía definitiva responde de los conceptos definidos en el artículo 110 de la LCSP.</w:t>
      </w:r>
    </w:p>
    <w:p w:rsidR="00E208EF" w:rsidRPr="006C5393" w:rsidRDefault="00E208EF" w:rsidP="00FC1E81">
      <w:pPr>
        <w:ind w:right="-165"/>
        <w:jc w:val="both"/>
        <w:rPr>
          <w:rFonts w:ascii="Times New Roman" w:eastAsia="Times New Roman" w:hAnsi="Times New Roman"/>
          <w:lang w:val="es-ES"/>
        </w:rPr>
      </w:pPr>
    </w:p>
    <w:p w:rsidR="00E208EF" w:rsidRPr="006C5393" w:rsidRDefault="00E208EF" w:rsidP="00FC1E81">
      <w:pPr>
        <w:ind w:right="-165"/>
        <w:jc w:val="both"/>
        <w:rPr>
          <w:rFonts w:ascii="Arial" w:eastAsia="Arial" w:hAnsi="Arial"/>
          <w:sz w:val="22"/>
          <w:lang w:val="es-ES"/>
        </w:rPr>
      </w:pPr>
      <w:r w:rsidRPr="006C5393">
        <w:rPr>
          <w:rFonts w:ascii="Arial" w:eastAsia="Arial" w:hAnsi="Arial"/>
          <w:b/>
          <w:sz w:val="22"/>
          <w:lang w:val="es-ES"/>
        </w:rPr>
        <w:t>1</w:t>
      </w:r>
      <w:r w:rsidR="001F7860" w:rsidRPr="006C5393">
        <w:rPr>
          <w:rFonts w:ascii="Arial" w:eastAsia="Arial" w:hAnsi="Arial"/>
          <w:b/>
          <w:sz w:val="22"/>
          <w:lang w:val="es-ES"/>
        </w:rPr>
        <w:t>5</w:t>
      </w:r>
      <w:r w:rsidRPr="006C5393">
        <w:rPr>
          <w:rFonts w:ascii="Arial" w:eastAsia="Arial" w:hAnsi="Arial"/>
          <w:b/>
          <w:sz w:val="22"/>
          <w:lang w:val="es-ES"/>
        </w:rPr>
        <w:t xml:space="preserve">.5 </w:t>
      </w:r>
      <w:r w:rsidRPr="006C5393">
        <w:rPr>
          <w:rFonts w:ascii="Arial" w:eastAsia="Arial" w:hAnsi="Arial"/>
          <w:sz w:val="22"/>
          <w:lang w:val="es-ES"/>
        </w:rPr>
        <w:t>En caso de amortización o sustitución total o parcial de los valores que constituyen la</w:t>
      </w:r>
      <w:r w:rsidRPr="006C5393">
        <w:rPr>
          <w:rFonts w:ascii="Arial" w:eastAsia="Arial" w:hAnsi="Arial"/>
          <w:b/>
          <w:sz w:val="22"/>
          <w:lang w:val="es-ES"/>
        </w:rPr>
        <w:t xml:space="preserve"> </w:t>
      </w:r>
      <w:r w:rsidRPr="006C5393">
        <w:rPr>
          <w:rFonts w:ascii="Arial" w:eastAsia="Arial" w:hAnsi="Arial"/>
          <w:sz w:val="22"/>
          <w:lang w:val="es-ES"/>
        </w:rPr>
        <w:t>garantía, la empresa adjudicataria está obligada a reponerlos en la cuantía necesaria a fin de que el importe de la garantía no disminuya por este motivo, teniendo que quedar constancia documentada de la reposición mencionada.</w:t>
      </w:r>
    </w:p>
    <w:p w:rsidR="00C55CA6" w:rsidRPr="006C5393" w:rsidRDefault="00C55CA6" w:rsidP="00FC1E81">
      <w:pPr>
        <w:ind w:right="-165"/>
        <w:jc w:val="both"/>
        <w:rPr>
          <w:rFonts w:ascii="Arial" w:eastAsia="Arial" w:hAnsi="Arial"/>
          <w:b/>
          <w:sz w:val="22"/>
          <w:lang w:val="es-ES"/>
        </w:rPr>
      </w:pPr>
      <w:bookmarkStart w:id="45" w:name="page48"/>
      <w:bookmarkEnd w:id="45"/>
    </w:p>
    <w:p w:rsidR="00E208EF" w:rsidRPr="006C5393" w:rsidRDefault="00E208EF" w:rsidP="00FC1E81">
      <w:pPr>
        <w:ind w:right="-165"/>
        <w:jc w:val="both"/>
        <w:rPr>
          <w:rFonts w:ascii="Arial" w:eastAsia="Arial" w:hAnsi="Arial"/>
          <w:sz w:val="22"/>
          <w:lang w:val="es-ES"/>
        </w:rPr>
      </w:pPr>
      <w:r w:rsidRPr="006C5393">
        <w:rPr>
          <w:rFonts w:ascii="Arial" w:eastAsia="Arial" w:hAnsi="Arial"/>
          <w:b/>
          <w:sz w:val="22"/>
          <w:lang w:val="es-ES"/>
        </w:rPr>
        <w:t>1</w:t>
      </w:r>
      <w:r w:rsidR="001F7860" w:rsidRPr="006C5393">
        <w:rPr>
          <w:rFonts w:ascii="Arial" w:eastAsia="Arial" w:hAnsi="Arial"/>
          <w:b/>
          <w:sz w:val="22"/>
          <w:lang w:val="es-ES"/>
        </w:rPr>
        <w:t>5</w:t>
      </w:r>
      <w:r w:rsidRPr="006C5393">
        <w:rPr>
          <w:rFonts w:ascii="Arial" w:eastAsia="Arial" w:hAnsi="Arial"/>
          <w:b/>
          <w:sz w:val="22"/>
          <w:lang w:val="es-ES"/>
        </w:rPr>
        <w:t xml:space="preserve">.6 </w:t>
      </w:r>
      <w:r w:rsidRPr="006C5393">
        <w:rPr>
          <w:rFonts w:ascii="Arial" w:eastAsia="Arial" w:hAnsi="Arial"/>
          <w:sz w:val="22"/>
          <w:lang w:val="es-ES"/>
        </w:rPr>
        <w:t>Cuando</w:t>
      </w:r>
      <w:r w:rsidRPr="006C5393">
        <w:rPr>
          <w:rFonts w:ascii="Arial" w:eastAsia="Arial" w:hAnsi="Arial"/>
          <w:vanish/>
          <w:sz w:val="22"/>
          <w:lang w:val="es-ES"/>
        </w:rPr>
        <w:t>&lt;A[Cuando|Cuándo]&gt;</w:t>
      </w:r>
      <w:r w:rsidRPr="006C5393">
        <w:rPr>
          <w:rFonts w:ascii="Arial" w:eastAsia="Arial" w:hAnsi="Arial"/>
          <w:sz w:val="22"/>
          <w:lang w:val="es-ES"/>
        </w:rPr>
        <w:t xml:space="preserve"> a consecuencia de la modificación del contrato, su valor total</w:t>
      </w:r>
      <w:r w:rsidRPr="006C5393">
        <w:rPr>
          <w:rFonts w:ascii="Arial" w:eastAsia="Arial" w:hAnsi="Arial"/>
          <w:b/>
          <w:sz w:val="22"/>
          <w:lang w:val="es-ES"/>
        </w:rPr>
        <w:t xml:space="preserve"> </w:t>
      </w:r>
      <w:r w:rsidRPr="006C5393">
        <w:rPr>
          <w:rFonts w:ascii="Arial" w:eastAsia="Arial" w:hAnsi="Arial"/>
          <w:sz w:val="22"/>
          <w:lang w:val="es-ES"/>
        </w:rPr>
        <w:t>experimente variación, la garantía constituida se tendrá que ajustar a la cuantía necesaria para que se mantenga la debida proporción entre la garantía y el presupuesto del contrato vigente en cada momento, en el plazo de quince días a contar desde la fecha en que se notifique a la empresa el acuerdo de modificación. A estos efectos, no se considerarán las variaciones de precio que se produzcan como una consecuencia de una revisión de este de conformidad con lo que señala el capítulo relativo a la revisión de precios en los contratos del sector público de la LCSP.</w:t>
      </w:r>
    </w:p>
    <w:p w:rsidR="00E208EF" w:rsidRPr="006C5393" w:rsidRDefault="00E208EF" w:rsidP="00FC1E81">
      <w:pPr>
        <w:ind w:right="-165"/>
        <w:jc w:val="both"/>
        <w:rPr>
          <w:rFonts w:ascii="Times New Roman" w:eastAsia="Times New Roman" w:hAnsi="Times New Roman"/>
          <w:lang w:val="es-ES"/>
        </w:rPr>
      </w:pPr>
    </w:p>
    <w:p w:rsidR="00E208EF" w:rsidRPr="006C5393" w:rsidRDefault="00E208EF" w:rsidP="00FC1E81">
      <w:pPr>
        <w:ind w:right="-165"/>
        <w:jc w:val="both"/>
        <w:rPr>
          <w:rFonts w:ascii="Arial" w:eastAsia="Arial" w:hAnsi="Arial"/>
          <w:sz w:val="22"/>
          <w:lang w:val="es-ES"/>
        </w:rPr>
      </w:pPr>
      <w:r w:rsidRPr="006C5393">
        <w:rPr>
          <w:rFonts w:ascii="Arial" w:eastAsia="Arial" w:hAnsi="Arial"/>
          <w:b/>
          <w:sz w:val="22"/>
          <w:lang w:val="es-ES"/>
        </w:rPr>
        <w:t>1</w:t>
      </w:r>
      <w:r w:rsidR="001F7860" w:rsidRPr="006C5393">
        <w:rPr>
          <w:rFonts w:ascii="Arial" w:eastAsia="Arial" w:hAnsi="Arial"/>
          <w:b/>
          <w:sz w:val="22"/>
          <w:lang w:val="es-ES"/>
        </w:rPr>
        <w:t>5</w:t>
      </w:r>
      <w:r w:rsidRPr="006C5393">
        <w:rPr>
          <w:rFonts w:ascii="Arial" w:eastAsia="Arial" w:hAnsi="Arial"/>
          <w:b/>
          <w:sz w:val="22"/>
          <w:lang w:val="es-ES"/>
        </w:rPr>
        <w:t xml:space="preserve">.7 </w:t>
      </w:r>
      <w:r w:rsidRPr="006C5393">
        <w:rPr>
          <w:rFonts w:ascii="Arial" w:eastAsia="Arial" w:hAnsi="Arial"/>
          <w:sz w:val="22"/>
          <w:lang w:val="es-ES"/>
        </w:rPr>
        <w:t>Cuando se hagan efectivas sobre la garantía las penalidades o indemnizaciones</w:t>
      </w:r>
      <w:r w:rsidRPr="006C5393">
        <w:rPr>
          <w:rFonts w:ascii="Arial" w:eastAsia="Arial" w:hAnsi="Arial"/>
          <w:b/>
          <w:sz w:val="22"/>
          <w:lang w:val="es-ES"/>
        </w:rPr>
        <w:t xml:space="preserve"> </w:t>
      </w:r>
      <w:r w:rsidRPr="006C5393">
        <w:rPr>
          <w:rFonts w:ascii="Arial" w:eastAsia="Arial" w:hAnsi="Arial"/>
          <w:sz w:val="22"/>
          <w:lang w:val="es-ES"/>
        </w:rPr>
        <w:t>exigibles a la empresa adjudicataria, esta tendrá que reponer o ampliar la garantía, en la cuantía que corresponda, en el plazo de quince días desde la ejecución.</w:t>
      </w:r>
    </w:p>
    <w:p w:rsidR="00E208EF" w:rsidRPr="006C5393" w:rsidRDefault="00E208EF" w:rsidP="00FC1E81">
      <w:pPr>
        <w:ind w:right="-165"/>
        <w:jc w:val="both"/>
        <w:rPr>
          <w:rFonts w:ascii="Times New Roman" w:eastAsia="Times New Roman" w:hAnsi="Times New Roman"/>
          <w:lang w:val="es-ES"/>
        </w:rPr>
      </w:pPr>
    </w:p>
    <w:p w:rsidR="00E208EF" w:rsidRPr="006C5393" w:rsidRDefault="00E208EF" w:rsidP="00FC1E81">
      <w:pPr>
        <w:ind w:right="-165"/>
        <w:jc w:val="both"/>
        <w:rPr>
          <w:rFonts w:ascii="Arial" w:eastAsia="Arial" w:hAnsi="Arial"/>
          <w:sz w:val="22"/>
          <w:lang w:val="es-ES"/>
        </w:rPr>
      </w:pPr>
      <w:r w:rsidRPr="006C5393">
        <w:rPr>
          <w:rFonts w:ascii="Arial" w:eastAsia="Arial" w:hAnsi="Arial"/>
          <w:b/>
          <w:sz w:val="22"/>
          <w:lang w:val="es-ES"/>
        </w:rPr>
        <w:t>1</w:t>
      </w:r>
      <w:r w:rsidR="001F7860" w:rsidRPr="006C5393">
        <w:rPr>
          <w:rFonts w:ascii="Arial" w:eastAsia="Arial" w:hAnsi="Arial"/>
          <w:b/>
          <w:sz w:val="22"/>
          <w:lang w:val="es-ES"/>
        </w:rPr>
        <w:t>5</w:t>
      </w:r>
      <w:r w:rsidRPr="006C5393">
        <w:rPr>
          <w:rFonts w:ascii="Arial" w:eastAsia="Arial" w:hAnsi="Arial"/>
          <w:b/>
          <w:sz w:val="22"/>
          <w:lang w:val="es-ES"/>
        </w:rPr>
        <w:t xml:space="preserve">.8 </w:t>
      </w:r>
      <w:r w:rsidRPr="006C5393">
        <w:rPr>
          <w:rFonts w:ascii="Arial" w:eastAsia="Arial" w:hAnsi="Arial"/>
          <w:sz w:val="22"/>
          <w:lang w:val="es-ES"/>
        </w:rPr>
        <w:t>En caso de que la garantía no se reponga en los supuestos mencionados en el apartado</w:t>
      </w:r>
      <w:r w:rsidRPr="006C5393">
        <w:rPr>
          <w:rFonts w:ascii="Arial" w:eastAsia="Arial" w:hAnsi="Arial"/>
          <w:b/>
          <w:sz w:val="22"/>
          <w:lang w:val="es-ES"/>
        </w:rPr>
        <w:t xml:space="preserve"> </w:t>
      </w:r>
      <w:r w:rsidRPr="006C5393">
        <w:rPr>
          <w:rFonts w:ascii="Arial" w:eastAsia="Arial" w:hAnsi="Arial"/>
          <w:sz w:val="22"/>
          <w:lang w:val="es-ES"/>
        </w:rPr>
        <w:t>anterior, la Administración puede resolver el contrato.</w:t>
      </w:r>
    </w:p>
    <w:p w:rsidR="00E208EF" w:rsidRPr="006C5393" w:rsidRDefault="00E208EF" w:rsidP="00FC1E81">
      <w:pPr>
        <w:ind w:right="-165"/>
        <w:jc w:val="both"/>
        <w:rPr>
          <w:rFonts w:ascii="Times New Roman" w:eastAsia="Times New Roman" w:hAnsi="Times New Roman"/>
          <w:lang w:val="es-ES"/>
        </w:rPr>
      </w:pPr>
    </w:p>
    <w:p w:rsidR="00E208EF" w:rsidRPr="006C5393" w:rsidRDefault="00E208EF" w:rsidP="00FC1E81">
      <w:pPr>
        <w:ind w:right="-165"/>
        <w:jc w:val="both"/>
        <w:rPr>
          <w:rFonts w:ascii="Arial" w:eastAsia="Arial" w:hAnsi="Arial"/>
          <w:sz w:val="22"/>
          <w:lang w:val="es-ES"/>
        </w:rPr>
      </w:pPr>
      <w:r w:rsidRPr="006C5393">
        <w:rPr>
          <w:rFonts w:ascii="Arial" w:eastAsia="Arial" w:hAnsi="Arial"/>
          <w:b/>
          <w:sz w:val="22"/>
          <w:lang w:val="es-ES"/>
        </w:rPr>
        <w:t>1</w:t>
      </w:r>
      <w:r w:rsidR="001F7860" w:rsidRPr="006C5393">
        <w:rPr>
          <w:rFonts w:ascii="Arial" w:eastAsia="Arial" w:hAnsi="Arial"/>
          <w:b/>
          <w:sz w:val="22"/>
          <w:lang w:val="es-ES"/>
        </w:rPr>
        <w:t>5</w:t>
      </w:r>
      <w:r w:rsidRPr="006C5393">
        <w:rPr>
          <w:rFonts w:ascii="Arial" w:eastAsia="Arial" w:hAnsi="Arial"/>
          <w:b/>
          <w:sz w:val="22"/>
          <w:lang w:val="es-ES"/>
        </w:rPr>
        <w:t>.9</w:t>
      </w:r>
      <w:r w:rsidRPr="006C5393">
        <w:rPr>
          <w:rFonts w:ascii="Arial" w:eastAsia="Arial" w:hAnsi="Arial"/>
          <w:sz w:val="22"/>
          <w:lang w:val="es-ES"/>
        </w:rPr>
        <w:t xml:space="preserve"> De acuerdo con el artículo 107.2 de la LCSP en caso de que la oferta de la empresa adjudicataria hubiera estado incursa en presunción de anormalidad, </w:t>
      </w:r>
      <w:r w:rsidR="00DC2920" w:rsidRPr="006C5393">
        <w:rPr>
          <w:rFonts w:ascii="Arial" w:eastAsia="Arial" w:hAnsi="Arial"/>
          <w:sz w:val="22"/>
          <w:lang w:val="es-ES"/>
        </w:rPr>
        <w:t xml:space="preserve">la empresa </w:t>
      </w:r>
      <w:r w:rsidRPr="006C5393">
        <w:rPr>
          <w:rFonts w:ascii="Arial" w:eastAsia="Arial" w:hAnsi="Arial"/>
          <w:sz w:val="22"/>
          <w:lang w:val="es-ES"/>
        </w:rPr>
        <w:t>te</w:t>
      </w:r>
      <w:r w:rsidR="00DC2920" w:rsidRPr="006C5393">
        <w:rPr>
          <w:rFonts w:ascii="Arial" w:eastAsia="Arial" w:hAnsi="Arial"/>
          <w:sz w:val="22"/>
          <w:lang w:val="es-ES"/>
        </w:rPr>
        <w:t>ndrá</w:t>
      </w:r>
      <w:r w:rsidRPr="006C5393">
        <w:rPr>
          <w:rFonts w:ascii="Arial" w:eastAsia="Arial" w:hAnsi="Arial"/>
          <w:sz w:val="22"/>
          <w:lang w:val="es-ES"/>
        </w:rPr>
        <w:t xml:space="preserve"> que presentar </w:t>
      </w:r>
      <w:r w:rsidR="00DC2920" w:rsidRPr="006C5393">
        <w:rPr>
          <w:rFonts w:ascii="Arial" w:eastAsia="Arial" w:hAnsi="Arial"/>
          <w:sz w:val="22"/>
          <w:lang w:val="es-ES"/>
        </w:rPr>
        <w:t xml:space="preserve">una </w:t>
      </w:r>
      <w:r w:rsidRPr="006C5393">
        <w:rPr>
          <w:rFonts w:ascii="Arial" w:eastAsia="Arial" w:hAnsi="Arial"/>
          <w:sz w:val="22"/>
          <w:lang w:val="es-ES"/>
        </w:rPr>
        <w:t xml:space="preserve">garantía complementaria </w:t>
      </w:r>
      <w:r w:rsidR="00DC2920" w:rsidRPr="006C5393">
        <w:rPr>
          <w:rFonts w:ascii="Arial" w:eastAsia="Arial" w:hAnsi="Arial"/>
          <w:sz w:val="22"/>
          <w:lang w:val="es-ES"/>
        </w:rPr>
        <w:t xml:space="preserve">del </w:t>
      </w:r>
      <w:r w:rsidRPr="006C5393">
        <w:rPr>
          <w:rFonts w:ascii="Arial" w:eastAsia="Arial" w:hAnsi="Arial"/>
          <w:sz w:val="22"/>
          <w:lang w:val="es-ES"/>
        </w:rPr>
        <w:t>5% del precio</w:t>
      </w:r>
      <w:r w:rsidR="00706039" w:rsidRPr="006C5393">
        <w:rPr>
          <w:rFonts w:ascii="Arial" w:eastAsia="Arial" w:hAnsi="Arial"/>
          <w:sz w:val="22"/>
          <w:lang w:val="es-ES"/>
        </w:rPr>
        <w:t xml:space="preserve"> final ofertado por el licitador (IVA excluido).</w:t>
      </w:r>
    </w:p>
    <w:p w:rsidR="00E208EF" w:rsidRPr="006C5393" w:rsidRDefault="00E208EF" w:rsidP="00FC1E81">
      <w:pPr>
        <w:ind w:right="-165"/>
        <w:jc w:val="both"/>
        <w:rPr>
          <w:rFonts w:ascii="Times New Roman" w:eastAsia="Times New Roman" w:hAnsi="Times New Roman"/>
          <w:lang w:val="es-ES"/>
        </w:rPr>
      </w:pPr>
    </w:p>
    <w:p w:rsidR="00E208EF" w:rsidRPr="006C5393" w:rsidRDefault="00E208EF" w:rsidP="00FC1E81">
      <w:pPr>
        <w:ind w:right="-165"/>
        <w:jc w:val="both"/>
        <w:rPr>
          <w:rFonts w:ascii="Times New Roman" w:eastAsia="Times New Roman" w:hAnsi="Times New Roman"/>
          <w:lang w:val="es-ES"/>
        </w:rPr>
      </w:pPr>
    </w:p>
    <w:p w:rsidR="00E208EF" w:rsidRPr="006C5393" w:rsidRDefault="001F7860" w:rsidP="00FC1E81">
      <w:pPr>
        <w:ind w:right="-165"/>
        <w:jc w:val="both"/>
        <w:rPr>
          <w:rFonts w:ascii="Arial" w:eastAsia="Arial" w:hAnsi="Arial"/>
          <w:b/>
          <w:sz w:val="22"/>
          <w:lang w:val="es-ES"/>
        </w:rPr>
      </w:pPr>
      <w:r w:rsidRPr="006C5393">
        <w:rPr>
          <w:rFonts w:ascii="Arial" w:eastAsia="Arial" w:hAnsi="Arial"/>
          <w:b/>
          <w:sz w:val="22"/>
          <w:lang w:val="es-ES"/>
        </w:rPr>
        <w:t>DECIMOSEXTA</w:t>
      </w:r>
      <w:r w:rsidR="000D3E79" w:rsidRPr="006C5393">
        <w:rPr>
          <w:rFonts w:ascii="Arial" w:eastAsia="Arial" w:hAnsi="Arial"/>
          <w:b/>
          <w:sz w:val="22"/>
          <w:lang w:val="es-ES"/>
        </w:rPr>
        <w:t>. DECISIÓN DE NO ADJUDICAR O SUSCRIBIR EL CONTRATO Y DESISTIMIENTO</w:t>
      </w:r>
    </w:p>
    <w:p w:rsidR="00E208EF" w:rsidRPr="006C5393" w:rsidRDefault="00E208EF" w:rsidP="00FC1E81">
      <w:pPr>
        <w:ind w:right="-165"/>
        <w:jc w:val="both"/>
        <w:rPr>
          <w:rFonts w:ascii="Times New Roman" w:eastAsia="Times New Roman" w:hAnsi="Times New Roman"/>
          <w:lang w:val="es-ES"/>
        </w:rPr>
      </w:pPr>
    </w:p>
    <w:p w:rsidR="00E208EF" w:rsidRPr="006C5393" w:rsidRDefault="00E208EF" w:rsidP="00FC1E81">
      <w:pPr>
        <w:ind w:right="-165"/>
        <w:jc w:val="both"/>
        <w:rPr>
          <w:rFonts w:ascii="Arial" w:eastAsia="Arial" w:hAnsi="Arial"/>
          <w:sz w:val="22"/>
          <w:lang w:val="es-ES"/>
        </w:rPr>
      </w:pPr>
      <w:r w:rsidRPr="006C5393">
        <w:rPr>
          <w:rFonts w:ascii="Arial" w:eastAsia="Arial" w:hAnsi="Arial"/>
          <w:sz w:val="22"/>
          <w:lang w:val="es-ES"/>
        </w:rPr>
        <w:t>El órgano de contratación podrá decidir no adjudicar</w:t>
      </w:r>
      <w:r w:rsidR="00C55CA6" w:rsidRPr="006C5393">
        <w:rPr>
          <w:rFonts w:ascii="Arial" w:eastAsia="Arial" w:hAnsi="Arial"/>
          <w:sz w:val="22"/>
          <w:lang w:val="es-ES"/>
        </w:rPr>
        <w:t xml:space="preserve"> </w:t>
      </w:r>
      <w:r w:rsidRPr="006C5393">
        <w:rPr>
          <w:rFonts w:ascii="Arial" w:eastAsia="Arial" w:hAnsi="Arial"/>
          <w:sz w:val="22"/>
          <w:lang w:val="es-ES"/>
        </w:rPr>
        <w:t>o suscribir el contrato, por razones de interés público debidamente justificadas y con la correspondiente notificación en las empresas licitadoras, antes de la formalización del contrato.</w:t>
      </w:r>
    </w:p>
    <w:p w:rsidR="00E208EF" w:rsidRPr="006C5393" w:rsidRDefault="00E208EF" w:rsidP="00FC1E81">
      <w:pPr>
        <w:ind w:right="-165"/>
        <w:jc w:val="both"/>
        <w:rPr>
          <w:rFonts w:ascii="Times New Roman" w:eastAsia="Times New Roman" w:hAnsi="Times New Roman"/>
          <w:lang w:val="es-ES"/>
        </w:rPr>
      </w:pPr>
    </w:p>
    <w:p w:rsidR="00E208EF" w:rsidRPr="006C5393" w:rsidRDefault="00E208EF" w:rsidP="00FC1E81">
      <w:pPr>
        <w:ind w:right="-165"/>
        <w:jc w:val="both"/>
        <w:rPr>
          <w:rFonts w:ascii="Arial" w:eastAsia="Arial" w:hAnsi="Arial"/>
          <w:sz w:val="22"/>
          <w:lang w:val="es-ES"/>
        </w:rPr>
      </w:pPr>
      <w:r w:rsidRPr="006C5393">
        <w:rPr>
          <w:rFonts w:ascii="Arial" w:eastAsia="Arial" w:hAnsi="Arial"/>
          <w:sz w:val="22"/>
          <w:lang w:val="es-ES"/>
        </w:rPr>
        <w:t>También podrá desistir del procedimiento, antes de la formalización del contrato, notificándolo a las empresas licitadoras, cuando aprecie una infracción no enmendable de las normas de preparación del contrato o de las reguladoras del procedimiento de adjudicación.</w:t>
      </w:r>
    </w:p>
    <w:p w:rsidR="00E208EF" w:rsidRPr="006C5393" w:rsidRDefault="00E208EF" w:rsidP="00FC1E81">
      <w:pPr>
        <w:ind w:right="-165"/>
        <w:jc w:val="both"/>
        <w:rPr>
          <w:rFonts w:ascii="Times New Roman" w:eastAsia="Times New Roman" w:hAnsi="Times New Roman"/>
          <w:lang w:val="es-ES"/>
        </w:rPr>
      </w:pPr>
    </w:p>
    <w:p w:rsidR="00E208EF" w:rsidRPr="006C5393" w:rsidRDefault="00E208EF" w:rsidP="00FC1E81">
      <w:pPr>
        <w:ind w:right="-165"/>
        <w:jc w:val="both"/>
        <w:rPr>
          <w:rFonts w:ascii="Arial" w:eastAsia="Arial" w:hAnsi="Arial"/>
          <w:sz w:val="22"/>
          <w:lang w:val="es-ES"/>
        </w:rPr>
      </w:pPr>
      <w:r w:rsidRPr="006C5393">
        <w:rPr>
          <w:rFonts w:ascii="Arial" w:eastAsia="Arial" w:hAnsi="Arial"/>
          <w:sz w:val="22"/>
          <w:lang w:val="es-ES"/>
        </w:rPr>
        <w:t>En ambos supuestos se compensará a las empresas licitadoras por los gastos en que hayan incurrido.</w:t>
      </w:r>
    </w:p>
    <w:p w:rsidR="00E208EF" w:rsidRPr="006C5393" w:rsidRDefault="00E208EF" w:rsidP="00FC1E81">
      <w:pPr>
        <w:ind w:right="-165"/>
        <w:jc w:val="both"/>
        <w:rPr>
          <w:rFonts w:ascii="Times New Roman" w:eastAsia="Times New Roman" w:hAnsi="Times New Roman"/>
          <w:lang w:val="es-ES"/>
        </w:rPr>
      </w:pPr>
    </w:p>
    <w:p w:rsidR="00E208EF" w:rsidRPr="006C5393" w:rsidRDefault="00E208EF" w:rsidP="00FC1E81">
      <w:pPr>
        <w:ind w:right="-165"/>
        <w:jc w:val="both"/>
        <w:rPr>
          <w:rFonts w:ascii="Arial" w:eastAsia="Arial" w:hAnsi="Arial"/>
          <w:sz w:val="22"/>
          <w:lang w:val="es-ES"/>
        </w:rPr>
      </w:pPr>
      <w:r w:rsidRPr="006C5393">
        <w:rPr>
          <w:rFonts w:ascii="Arial" w:eastAsia="Arial" w:hAnsi="Arial"/>
          <w:sz w:val="22"/>
          <w:lang w:val="es-ES"/>
        </w:rPr>
        <w:t>La decisión de no adjudicar o suscribir el contrato y el desistimiento del procedimiento de adjudicación se publicará en el perfil de contratante.</w:t>
      </w:r>
    </w:p>
    <w:p w:rsidR="00E208EF" w:rsidRPr="006C5393" w:rsidRDefault="00E208EF" w:rsidP="00FC1E81">
      <w:pPr>
        <w:ind w:right="-165"/>
        <w:jc w:val="both"/>
        <w:rPr>
          <w:rFonts w:ascii="Times New Roman" w:eastAsia="Times New Roman" w:hAnsi="Times New Roman"/>
          <w:lang w:val="es-ES"/>
        </w:rPr>
      </w:pPr>
      <w:bookmarkStart w:id="46" w:name="page49"/>
      <w:bookmarkEnd w:id="46"/>
    </w:p>
    <w:p w:rsidR="00E208EF" w:rsidRPr="006C5393" w:rsidRDefault="00E208EF" w:rsidP="00FC1E81">
      <w:pPr>
        <w:ind w:right="-165"/>
        <w:jc w:val="both"/>
        <w:rPr>
          <w:rFonts w:ascii="Times New Roman" w:eastAsia="Times New Roman" w:hAnsi="Times New Roman"/>
          <w:lang w:val="es-ES"/>
        </w:rPr>
      </w:pPr>
    </w:p>
    <w:p w:rsidR="00E208EF" w:rsidRPr="006C5393" w:rsidRDefault="001F7860" w:rsidP="00FC1E81">
      <w:pPr>
        <w:ind w:right="-165"/>
        <w:jc w:val="both"/>
        <w:rPr>
          <w:rFonts w:ascii="Arial" w:eastAsia="Arial" w:hAnsi="Arial"/>
          <w:b/>
          <w:sz w:val="22"/>
          <w:lang w:val="es-ES"/>
        </w:rPr>
      </w:pPr>
      <w:r w:rsidRPr="006C5393">
        <w:rPr>
          <w:rFonts w:ascii="Arial" w:eastAsia="Arial" w:hAnsi="Arial"/>
          <w:b/>
          <w:sz w:val="22"/>
          <w:lang w:val="es-ES"/>
        </w:rPr>
        <w:t>DECIMOSÉPTIMA</w:t>
      </w:r>
      <w:r w:rsidR="000D3E79" w:rsidRPr="006C5393">
        <w:rPr>
          <w:rFonts w:ascii="Arial" w:eastAsia="Arial" w:hAnsi="Arial"/>
          <w:b/>
          <w:sz w:val="22"/>
          <w:lang w:val="es-ES"/>
        </w:rPr>
        <w:t>. ADJUDICACIÓN DEL CONTRATO</w:t>
      </w:r>
    </w:p>
    <w:p w:rsidR="00E208EF" w:rsidRPr="006C5393" w:rsidRDefault="00E208EF" w:rsidP="00FC1E81">
      <w:pPr>
        <w:ind w:right="-165"/>
        <w:jc w:val="both"/>
        <w:rPr>
          <w:rFonts w:ascii="Times New Roman" w:eastAsia="Times New Roman" w:hAnsi="Times New Roman"/>
          <w:lang w:val="es-ES"/>
        </w:rPr>
      </w:pPr>
    </w:p>
    <w:p w:rsidR="00E208EF" w:rsidRPr="006C5393" w:rsidRDefault="00E208EF" w:rsidP="00FC1E81">
      <w:pPr>
        <w:ind w:right="-165"/>
        <w:jc w:val="both"/>
        <w:rPr>
          <w:rFonts w:ascii="Arial" w:eastAsia="Arial" w:hAnsi="Arial"/>
          <w:sz w:val="22"/>
          <w:lang w:val="es-ES"/>
        </w:rPr>
      </w:pPr>
      <w:r w:rsidRPr="006C5393">
        <w:rPr>
          <w:rFonts w:ascii="Arial" w:eastAsia="Arial" w:hAnsi="Arial"/>
          <w:b/>
          <w:sz w:val="22"/>
          <w:lang w:val="es-ES"/>
        </w:rPr>
        <w:t>1</w:t>
      </w:r>
      <w:r w:rsidR="001F7860" w:rsidRPr="006C5393">
        <w:rPr>
          <w:rFonts w:ascii="Arial" w:eastAsia="Arial" w:hAnsi="Arial"/>
          <w:b/>
          <w:sz w:val="22"/>
          <w:lang w:val="es-ES"/>
        </w:rPr>
        <w:t>7</w:t>
      </w:r>
      <w:r w:rsidRPr="006C5393">
        <w:rPr>
          <w:rFonts w:ascii="Arial" w:eastAsia="Arial" w:hAnsi="Arial"/>
          <w:b/>
          <w:sz w:val="22"/>
          <w:lang w:val="es-ES"/>
        </w:rPr>
        <w:t xml:space="preserve">.1 </w:t>
      </w:r>
      <w:r w:rsidRPr="006C5393">
        <w:rPr>
          <w:rFonts w:ascii="Arial" w:eastAsia="Arial" w:hAnsi="Arial"/>
          <w:sz w:val="22"/>
          <w:lang w:val="es-ES"/>
        </w:rPr>
        <w:t>Una vez presentada la documentación a</w:t>
      </w:r>
      <w:r w:rsidR="00977DA9" w:rsidRPr="006C5393">
        <w:rPr>
          <w:rFonts w:ascii="Arial" w:eastAsia="Arial" w:hAnsi="Arial"/>
          <w:sz w:val="22"/>
          <w:lang w:val="es-ES"/>
        </w:rPr>
        <w:t xml:space="preserve"> que hace referencia la cláusula decimocuarta, </w:t>
      </w:r>
      <w:r w:rsidRPr="006C5393">
        <w:rPr>
          <w:rFonts w:ascii="Arial" w:eastAsia="Arial" w:hAnsi="Arial"/>
          <w:sz w:val="22"/>
          <w:lang w:val="es-ES"/>
        </w:rPr>
        <w:t>el órgano</w:t>
      </w:r>
      <w:r w:rsidRPr="006C5393">
        <w:rPr>
          <w:rFonts w:ascii="Arial" w:eastAsia="Arial" w:hAnsi="Arial"/>
          <w:b/>
          <w:sz w:val="22"/>
          <w:lang w:val="es-ES"/>
        </w:rPr>
        <w:t xml:space="preserve"> de contratación acordará la adjudicación del</w:t>
      </w:r>
      <w:r w:rsidR="00C55CA6" w:rsidRPr="006C5393">
        <w:rPr>
          <w:rFonts w:ascii="Arial" w:eastAsia="Arial" w:hAnsi="Arial"/>
          <w:sz w:val="22"/>
          <w:lang w:val="es-ES"/>
        </w:rPr>
        <w:t xml:space="preserve"> </w:t>
      </w:r>
      <w:r w:rsidRPr="006C5393">
        <w:rPr>
          <w:rFonts w:ascii="Arial" w:eastAsia="Arial" w:hAnsi="Arial"/>
          <w:sz w:val="22"/>
          <w:lang w:val="es-ES"/>
        </w:rPr>
        <w:t>contrato en la empresa o las empresas propuestas como adjudicatarias, dentro del plazo de cinco días hábiles siguientes en la recepción de dicha documentación.</w:t>
      </w:r>
    </w:p>
    <w:p w:rsidR="00E208EF" w:rsidRPr="006C5393" w:rsidRDefault="00E208EF" w:rsidP="00FC1E81">
      <w:pPr>
        <w:ind w:right="-165"/>
        <w:jc w:val="both"/>
        <w:rPr>
          <w:rFonts w:ascii="Times New Roman" w:eastAsia="Times New Roman" w:hAnsi="Times New Roman"/>
          <w:lang w:val="es-ES"/>
        </w:rPr>
      </w:pPr>
    </w:p>
    <w:p w:rsidR="00E208EF" w:rsidRPr="006C5393" w:rsidRDefault="00E208EF" w:rsidP="00FC1E81">
      <w:pPr>
        <w:ind w:right="-165"/>
        <w:jc w:val="both"/>
        <w:rPr>
          <w:rFonts w:ascii="Arial" w:eastAsia="Arial" w:hAnsi="Arial"/>
          <w:sz w:val="22"/>
          <w:lang w:val="es-ES"/>
        </w:rPr>
      </w:pPr>
      <w:r w:rsidRPr="006C5393">
        <w:rPr>
          <w:rFonts w:ascii="Arial" w:eastAsia="Arial" w:hAnsi="Arial"/>
          <w:sz w:val="22"/>
          <w:lang w:val="es-ES"/>
        </w:rPr>
        <w:t xml:space="preserve">La licitación no se declarará desierta si hay alguna proposición que sea admisible de acuerdo con los criterios que figuran en este </w:t>
      </w:r>
      <w:r w:rsidR="004D7805" w:rsidRPr="006C5393">
        <w:rPr>
          <w:rFonts w:ascii="Arial" w:eastAsia="Arial" w:hAnsi="Arial"/>
          <w:sz w:val="22"/>
          <w:lang w:val="es-ES"/>
        </w:rPr>
        <w:t>pliego</w:t>
      </w:r>
      <w:r w:rsidRPr="006C5393">
        <w:rPr>
          <w:rFonts w:ascii="Arial" w:eastAsia="Arial" w:hAnsi="Arial"/>
          <w:vanish/>
          <w:sz w:val="22"/>
          <w:lang w:val="es-ES"/>
        </w:rPr>
        <w:t>&lt;A[pliegue|pliego]&gt;</w:t>
      </w:r>
      <w:r w:rsidRPr="006C5393">
        <w:rPr>
          <w:rFonts w:ascii="Arial" w:eastAsia="Arial" w:hAnsi="Arial"/>
          <w:sz w:val="22"/>
          <w:lang w:val="es-ES"/>
        </w:rPr>
        <w:t>. La declaración, en su caso, que este procedimiento ha quedado desierto se publicará en el perfil de contratante.</w:t>
      </w:r>
    </w:p>
    <w:p w:rsidR="00C55CA6" w:rsidRPr="006C5393" w:rsidRDefault="00C55CA6" w:rsidP="00FC1E81">
      <w:pPr>
        <w:ind w:right="-165"/>
        <w:jc w:val="both"/>
        <w:rPr>
          <w:rFonts w:ascii="Arial" w:eastAsia="Arial" w:hAnsi="Arial"/>
          <w:sz w:val="22"/>
          <w:lang w:val="es-ES"/>
        </w:rPr>
      </w:pPr>
    </w:p>
    <w:p w:rsidR="00E208EF" w:rsidRPr="006C5393" w:rsidRDefault="00C55CA6" w:rsidP="00FC1E81">
      <w:pPr>
        <w:ind w:right="-165"/>
        <w:jc w:val="both"/>
        <w:rPr>
          <w:rFonts w:ascii="Arial" w:eastAsia="Arial" w:hAnsi="Arial"/>
          <w:sz w:val="22"/>
          <w:lang w:val="es-ES"/>
        </w:rPr>
      </w:pPr>
      <w:r w:rsidRPr="006C5393">
        <w:rPr>
          <w:rFonts w:ascii="Arial" w:eastAsia="Arial" w:hAnsi="Arial"/>
          <w:b/>
          <w:sz w:val="22"/>
          <w:lang w:val="es-ES"/>
        </w:rPr>
        <w:t>1</w:t>
      </w:r>
      <w:r w:rsidR="001F7860" w:rsidRPr="006C5393">
        <w:rPr>
          <w:rFonts w:ascii="Arial" w:eastAsia="Arial" w:hAnsi="Arial"/>
          <w:b/>
          <w:sz w:val="22"/>
          <w:lang w:val="es-ES"/>
        </w:rPr>
        <w:t>7</w:t>
      </w:r>
      <w:r w:rsidRPr="006C5393">
        <w:rPr>
          <w:rFonts w:ascii="Arial" w:eastAsia="Arial" w:hAnsi="Arial"/>
          <w:b/>
          <w:sz w:val="22"/>
          <w:lang w:val="es-ES"/>
        </w:rPr>
        <w:t>.2</w:t>
      </w:r>
      <w:r w:rsidRPr="006C5393">
        <w:rPr>
          <w:rFonts w:ascii="Arial" w:eastAsia="Arial" w:hAnsi="Arial"/>
          <w:sz w:val="22"/>
          <w:lang w:val="es-ES"/>
        </w:rPr>
        <w:t xml:space="preserve"> La</w:t>
      </w:r>
      <w:r w:rsidR="00E208EF" w:rsidRPr="006C5393">
        <w:rPr>
          <w:rFonts w:ascii="Arial" w:eastAsia="Arial" w:hAnsi="Arial"/>
          <w:sz w:val="22"/>
          <w:lang w:val="es-ES"/>
        </w:rPr>
        <w:t xml:space="preserve"> resolución de adjudicación del contrato se notifi</w:t>
      </w:r>
      <w:r w:rsidR="00D23A55" w:rsidRPr="006C5393">
        <w:rPr>
          <w:rFonts w:ascii="Arial" w:eastAsia="Arial" w:hAnsi="Arial"/>
          <w:sz w:val="22"/>
          <w:lang w:val="es-ES"/>
        </w:rPr>
        <w:t xml:space="preserve">cará a las empresas licitadoras </w:t>
      </w:r>
      <w:r w:rsidR="00E208EF" w:rsidRPr="006C5393">
        <w:rPr>
          <w:rFonts w:ascii="Arial" w:eastAsia="Arial" w:hAnsi="Arial"/>
          <w:sz w:val="22"/>
          <w:lang w:val="es-ES"/>
        </w:rPr>
        <w:t xml:space="preserve">mediante notificación electrónica a través de eNOTUM,- de acuerdo con la cláusula octava de este </w:t>
      </w:r>
      <w:r w:rsidR="004D7805" w:rsidRPr="006C5393">
        <w:rPr>
          <w:rFonts w:ascii="Arial" w:eastAsia="Arial" w:hAnsi="Arial"/>
          <w:sz w:val="22"/>
          <w:lang w:val="es-ES"/>
        </w:rPr>
        <w:t>pliego</w:t>
      </w:r>
      <w:r w:rsidR="00E208EF" w:rsidRPr="006C5393">
        <w:rPr>
          <w:rFonts w:ascii="Arial" w:eastAsia="Arial" w:hAnsi="Arial"/>
          <w:vanish/>
          <w:sz w:val="22"/>
          <w:lang w:val="es-ES"/>
        </w:rPr>
        <w:t>&lt;A[pliegue|pliego]&gt;</w:t>
      </w:r>
      <w:r w:rsidR="00E208EF" w:rsidRPr="006C5393">
        <w:rPr>
          <w:rFonts w:ascii="Arial" w:eastAsia="Arial" w:hAnsi="Arial"/>
          <w:sz w:val="22"/>
          <w:lang w:val="es-ES"/>
        </w:rPr>
        <w:t>, y se publicará en el perfil de contratante del órgano de contratación dentro del plazo de 15 días, indicando el plazo en que se tendrá que proceder a la formalización del contrato.</w:t>
      </w:r>
    </w:p>
    <w:p w:rsidR="00E208EF" w:rsidRPr="006C5393" w:rsidRDefault="00E208EF" w:rsidP="00FC1E81">
      <w:pPr>
        <w:ind w:right="-165"/>
        <w:jc w:val="both"/>
        <w:rPr>
          <w:rFonts w:ascii="Times New Roman" w:eastAsia="Times New Roman" w:hAnsi="Times New Roman"/>
          <w:lang w:val="es-ES"/>
        </w:rPr>
      </w:pPr>
    </w:p>
    <w:p w:rsidR="00E208EF" w:rsidRPr="006C5393" w:rsidRDefault="00E208EF" w:rsidP="00FC1E81">
      <w:pPr>
        <w:ind w:right="-165"/>
        <w:jc w:val="both"/>
        <w:rPr>
          <w:rFonts w:ascii="Arial" w:eastAsia="Arial" w:hAnsi="Arial"/>
          <w:sz w:val="22"/>
          <w:lang w:val="es-ES"/>
        </w:rPr>
      </w:pPr>
      <w:r w:rsidRPr="006C5393">
        <w:rPr>
          <w:rFonts w:ascii="Arial" w:eastAsia="Arial" w:hAnsi="Arial"/>
          <w:sz w:val="22"/>
          <w:lang w:val="es-ES"/>
        </w:rPr>
        <w:t>A este efecto, se enviará, a la dirección de correo electrónico –y, en caso que se haya informado, en el teléfono móvil– que las empresas licitadoras hayan designado al presentar sus proposiciones, un aviso de la puesta</w:t>
      </w:r>
      <w:r w:rsidRPr="006C5393">
        <w:rPr>
          <w:rFonts w:ascii="Arial" w:eastAsia="Arial" w:hAnsi="Arial"/>
          <w:vanish/>
          <w:sz w:val="22"/>
          <w:lang w:val="es-ES"/>
        </w:rPr>
        <w:t>&lt;A[puesta|posada]&gt;</w:t>
      </w:r>
      <w:r w:rsidRPr="006C5393">
        <w:rPr>
          <w:rFonts w:ascii="Arial" w:eastAsia="Arial" w:hAnsi="Arial"/>
          <w:sz w:val="22"/>
          <w:lang w:val="es-ES"/>
        </w:rPr>
        <w:t xml:space="preserve"> a disposición de la notificación. Asimismo, el correo electrónico contendrá el enlace para acceder.</w:t>
      </w:r>
    </w:p>
    <w:p w:rsidR="00E208EF" w:rsidRPr="006C5393" w:rsidRDefault="00E208EF" w:rsidP="00FC1E81">
      <w:pPr>
        <w:ind w:right="-165"/>
        <w:jc w:val="both"/>
        <w:rPr>
          <w:rFonts w:ascii="Times New Roman" w:eastAsia="Times New Roman" w:hAnsi="Times New Roman"/>
          <w:lang w:val="es-ES"/>
        </w:rPr>
      </w:pPr>
    </w:p>
    <w:p w:rsidR="00E208EF" w:rsidRPr="006C5393" w:rsidRDefault="00E208EF" w:rsidP="00FC1E81">
      <w:pPr>
        <w:ind w:right="-165"/>
        <w:jc w:val="both"/>
        <w:rPr>
          <w:rFonts w:ascii="Times New Roman" w:eastAsia="Times New Roman" w:hAnsi="Times New Roman"/>
          <w:lang w:val="es-ES"/>
        </w:rPr>
      </w:pPr>
    </w:p>
    <w:p w:rsidR="00E208EF" w:rsidRPr="006C5393" w:rsidRDefault="000D3E79" w:rsidP="00FC1E81">
      <w:pPr>
        <w:ind w:right="-165"/>
        <w:jc w:val="both"/>
        <w:rPr>
          <w:rFonts w:ascii="Arial" w:eastAsia="Arial" w:hAnsi="Arial"/>
          <w:b/>
          <w:sz w:val="22"/>
          <w:lang w:val="es-ES"/>
        </w:rPr>
      </w:pPr>
      <w:r w:rsidRPr="006C5393">
        <w:rPr>
          <w:rFonts w:ascii="Arial" w:eastAsia="Arial" w:hAnsi="Arial"/>
          <w:b/>
          <w:sz w:val="22"/>
          <w:lang w:val="es-ES"/>
        </w:rPr>
        <w:t>D</w:t>
      </w:r>
      <w:r w:rsidR="001F7860" w:rsidRPr="006C5393">
        <w:rPr>
          <w:rFonts w:ascii="Arial" w:eastAsia="Arial" w:hAnsi="Arial"/>
          <w:b/>
          <w:sz w:val="22"/>
          <w:lang w:val="es-ES"/>
        </w:rPr>
        <w:t>ECIMOCTA</w:t>
      </w:r>
      <w:r w:rsidRPr="006C5393">
        <w:rPr>
          <w:rFonts w:ascii="Arial" w:eastAsia="Arial" w:hAnsi="Arial"/>
          <w:b/>
          <w:sz w:val="22"/>
          <w:lang w:val="es-ES"/>
        </w:rPr>
        <w:t>VA. FORMALIZACIÓN Y PERFECCIÓN DEL CONTRATO</w:t>
      </w:r>
    </w:p>
    <w:p w:rsidR="00E208EF" w:rsidRPr="006C5393" w:rsidRDefault="00E208EF" w:rsidP="00FC1E81">
      <w:pPr>
        <w:ind w:right="-165"/>
        <w:jc w:val="both"/>
        <w:rPr>
          <w:rFonts w:ascii="Times New Roman" w:eastAsia="Times New Roman" w:hAnsi="Times New Roman"/>
          <w:lang w:val="es-ES"/>
        </w:rPr>
      </w:pPr>
    </w:p>
    <w:p w:rsidR="00E208EF" w:rsidRPr="006C5393" w:rsidRDefault="00E208EF" w:rsidP="00FC1E81">
      <w:pPr>
        <w:ind w:right="-165"/>
        <w:jc w:val="both"/>
        <w:rPr>
          <w:rFonts w:ascii="Arial" w:eastAsia="Arial" w:hAnsi="Arial"/>
          <w:sz w:val="22"/>
          <w:lang w:val="es-ES"/>
        </w:rPr>
      </w:pPr>
      <w:r w:rsidRPr="006C5393">
        <w:rPr>
          <w:rFonts w:ascii="Arial" w:eastAsia="Arial" w:hAnsi="Arial"/>
          <w:b/>
          <w:sz w:val="22"/>
          <w:lang w:val="es-ES"/>
        </w:rPr>
        <w:t>1</w:t>
      </w:r>
      <w:r w:rsidR="001F7860" w:rsidRPr="006C5393">
        <w:rPr>
          <w:rFonts w:ascii="Arial" w:eastAsia="Arial" w:hAnsi="Arial"/>
          <w:b/>
          <w:sz w:val="22"/>
          <w:lang w:val="es-ES"/>
        </w:rPr>
        <w:t>8</w:t>
      </w:r>
      <w:r w:rsidRPr="006C5393">
        <w:rPr>
          <w:rFonts w:ascii="Arial" w:eastAsia="Arial" w:hAnsi="Arial"/>
          <w:b/>
          <w:sz w:val="22"/>
          <w:lang w:val="es-ES"/>
        </w:rPr>
        <w:t xml:space="preserve">.1 </w:t>
      </w:r>
      <w:r w:rsidRPr="006C5393">
        <w:rPr>
          <w:rFonts w:ascii="Arial" w:eastAsia="Arial" w:hAnsi="Arial"/>
          <w:sz w:val="22"/>
          <w:lang w:val="es-ES"/>
        </w:rPr>
        <w:t xml:space="preserve">El contrato se formalizará en documento administrativo, mediante </w:t>
      </w:r>
      <w:r w:rsidR="005321AF" w:rsidRPr="006C5393">
        <w:rPr>
          <w:rFonts w:ascii="Arial" w:eastAsia="Arial" w:hAnsi="Arial"/>
          <w:sz w:val="22"/>
          <w:lang w:val="es-ES"/>
        </w:rPr>
        <w:t>firma electrónica avanzada</w:t>
      </w:r>
      <w:r w:rsidRPr="006C5393">
        <w:rPr>
          <w:rFonts w:ascii="Arial" w:eastAsia="Arial" w:hAnsi="Arial"/>
          <w:vanish/>
          <w:sz w:val="22"/>
          <w:lang w:val="es-ES"/>
        </w:rPr>
        <w:t>&lt;A[adelantada|avanzada]&gt;</w:t>
      </w:r>
      <w:r w:rsidRPr="006C5393">
        <w:rPr>
          <w:rFonts w:ascii="Arial" w:eastAsia="Arial" w:hAnsi="Arial"/>
          <w:sz w:val="22"/>
          <w:lang w:val="es-ES"/>
        </w:rPr>
        <w:t xml:space="preserve"> basada en un certificado cualificado</w:t>
      </w:r>
      <w:r w:rsidRPr="006C5393">
        <w:rPr>
          <w:rFonts w:ascii="Arial" w:eastAsia="Arial" w:hAnsi="Arial"/>
          <w:vanish/>
          <w:sz w:val="22"/>
          <w:lang w:val="es-ES"/>
        </w:rPr>
        <w:t>&lt;A[cualificado|calificado]&gt;</w:t>
      </w:r>
      <w:r w:rsidRPr="006C5393">
        <w:rPr>
          <w:rFonts w:ascii="Arial" w:eastAsia="Arial" w:hAnsi="Arial"/>
          <w:sz w:val="22"/>
          <w:lang w:val="es-ES"/>
        </w:rPr>
        <w:t xml:space="preserve"> o reconocido de firma electrónica.</w:t>
      </w:r>
    </w:p>
    <w:p w:rsidR="00E208EF" w:rsidRPr="006C5393" w:rsidRDefault="00E208EF" w:rsidP="00FC1E81">
      <w:pPr>
        <w:ind w:right="-165"/>
        <w:jc w:val="both"/>
        <w:rPr>
          <w:rFonts w:ascii="Times New Roman" w:eastAsia="Times New Roman" w:hAnsi="Times New Roman"/>
          <w:lang w:val="es-ES"/>
        </w:rPr>
      </w:pPr>
    </w:p>
    <w:p w:rsidR="00E208EF" w:rsidRPr="006C5393" w:rsidRDefault="00E208EF" w:rsidP="00FC1E81">
      <w:pPr>
        <w:ind w:right="-165"/>
        <w:jc w:val="both"/>
        <w:rPr>
          <w:rFonts w:ascii="Arial" w:eastAsia="Arial" w:hAnsi="Arial"/>
          <w:sz w:val="22"/>
          <w:lang w:val="es-ES"/>
        </w:rPr>
      </w:pPr>
      <w:r w:rsidRPr="006C5393">
        <w:rPr>
          <w:rFonts w:ascii="Arial" w:eastAsia="Arial" w:hAnsi="Arial"/>
          <w:sz w:val="22"/>
          <w:lang w:val="es-ES"/>
        </w:rPr>
        <w:t>La empresa o las empresas adjudicatarias podrán solicitar que el contrato se eleve a escritura pública, siendo a su cargo los gastos correspondientes.</w:t>
      </w:r>
    </w:p>
    <w:p w:rsidR="00E208EF" w:rsidRPr="006C5393" w:rsidRDefault="00E208EF" w:rsidP="00FC1E81">
      <w:pPr>
        <w:ind w:right="-165"/>
        <w:jc w:val="both"/>
        <w:rPr>
          <w:rFonts w:ascii="Times New Roman" w:eastAsia="Times New Roman" w:hAnsi="Times New Roman"/>
          <w:lang w:val="es-ES"/>
        </w:rPr>
      </w:pPr>
    </w:p>
    <w:p w:rsidR="00E208EF" w:rsidRPr="006C5393" w:rsidRDefault="00E208EF" w:rsidP="00FC1E81">
      <w:pPr>
        <w:ind w:right="-165"/>
        <w:jc w:val="both"/>
        <w:rPr>
          <w:rFonts w:ascii="Arial" w:eastAsia="Arial" w:hAnsi="Arial"/>
          <w:sz w:val="22"/>
          <w:lang w:val="es-ES"/>
        </w:rPr>
      </w:pPr>
      <w:r w:rsidRPr="006C5393">
        <w:rPr>
          <w:rFonts w:ascii="Arial" w:eastAsia="Arial" w:hAnsi="Arial"/>
          <w:b/>
          <w:sz w:val="22"/>
          <w:lang w:val="es-ES"/>
        </w:rPr>
        <w:t>1</w:t>
      </w:r>
      <w:r w:rsidR="001F7860" w:rsidRPr="006C5393">
        <w:rPr>
          <w:rFonts w:ascii="Arial" w:eastAsia="Arial" w:hAnsi="Arial"/>
          <w:b/>
          <w:sz w:val="22"/>
          <w:lang w:val="es-ES"/>
        </w:rPr>
        <w:t>8</w:t>
      </w:r>
      <w:r w:rsidRPr="006C5393">
        <w:rPr>
          <w:rFonts w:ascii="Arial" w:eastAsia="Arial" w:hAnsi="Arial"/>
          <w:b/>
          <w:sz w:val="22"/>
          <w:lang w:val="es-ES"/>
        </w:rPr>
        <w:t xml:space="preserve">.2 </w:t>
      </w:r>
      <w:r w:rsidRPr="006C5393">
        <w:rPr>
          <w:rFonts w:ascii="Arial" w:eastAsia="Arial" w:hAnsi="Arial"/>
          <w:sz w:val="22"/>
          <w:lang w:val="es-ES"/>
        </w:rPr>
        <w:t>La formalización del contrato se efectuará una vez transcurrida el plazo mínimo de</w:t>
      </w:r>
      <w:r w:rsidRPr="006C5393">
        <w:rPr>
          <w:rFonts w:ascii="Arial" w:eastAsia="Arial" w:hAnsi="Arial"/>
          <w:b/>
          <w:sz w:val="22"/>
          <w:lang w:val="es-ES"/>
        </w:rPr>
        <w:t xml:space="preserve"> </w:t>
      </w:r>
      <w:r w:rsidRPr="006C5393">
        <w:rPr>
          <w:rFonts w:ascii="Arial" w:eastAsia="Arial" w:hAnsi="Arial"/>
          <w:sz w:val="22"/>
          <w:lang w:val="es-ES"/>
        </w:rPr>
        <w:t>quince días hábiles desde que se remita a las empresas a licitadoras la notificación de la adjudicación a que se refiere la cláusula anterio</w:t>
      </w:r>
      <w:r w:rsidR="007E4D7D" w:rsidRPr="006C5393">
        <w:rPr>
          <w:rFonts w:ascii="Arial" w:eastAsia="Arial" w:hAnsi="Arial"/>
          <w:sz w:val="22"/>
          <w:lang w:val="es-ES"/>
        </w:rPr>
        <w:t>r</w:t>
      </w:r>
      <w:r w:rsidRPr="006C5393">
        <w:rPr>
          <w:rFonts w:ascii="Arial" w:eastAsia="Arial" w:hAnsi="Arial"/>
          <w:sz w:val="22"/>
          <w:lang w:val="es-ES"/>
        </w:rPr>
        <w:t>.</w:t>
      </w:r>
    </w:p>
    <w:p w:rsidR="00E208EF" w:rsidRPr="006C5393" w:rsidRDefault="00E208EF" w:rsidP="00FC1E81">
      <w:pPr>
        <w:ind w:right="-165"/>
        <w:jc w:val="both"/>
        <w:rPr>
          <w:rFonts w:ascii="Times New Roman" w:eastAsia="Times New Roman" w:hAnsi="Times New Roman"/>
          <w:lang w:val="es-ES"/>
        </w:rPr>
      </w:pPr>
    </w:p>
    <w:p w:rsidR="00E208EF" w:rsidRPr="006C5393" w:rsidRDefault="00E208EF" w:rsidP="00FC1E81">
      <w:pPr>
        <w:ind w:right="-165"/>
        <w:jc w:val="both"/>
        <w:rPr>
          <w:rFonts w:ascii="Arial" w:eastAsia="Arial" w:hAnsi="Arial"/>
          <w:sz w:val="22"/>
          <w:lang w:val="es-ES"/>
        </w:rPr>
      </w:pPr>
      <w:bookmarkStart w:id="47" w:name="page50"/>
      <w:bookmarkEnd w:id="47"/>
      <w:r w:rsidRPr="006C5393">
        <w:rPr>
          <w:rFonts w:ascii="Arial" w:eastAsia="Arial" w:hAnsi="Arial"/>
          <w:sz w:val="22"/>
          <w:lang w:val="es-ES"/>
        </w:rPr>
        <w:t xml:space="preserve">Los servicios dependientes del órgano de contratación </w:t>
      </w:r>
      <w:r w:rsidR="007E4D7D" w:rsidRPr="006C5393">
        <w:rPr>
          <w:rFonts w:ascii="Arial" w:eastAsia="Arial" w:hAnsi="Arial"/>
          <w:sz w:val="22"/>
          <w:lang w:val="es-ES"/>
        </w:rPr>
        <w:t>r</w:t>
      </w:r>
      <w:r w:rsidRPr="006C5393">
        <w:rPr>
          <w:rFonts w:ascii="Arial" w:eastAsia="Arial" w:hAnsi="Arial"/>
          <w:sz w:val="22"/>
          <w:lang w:val="es-ES"/>
        </w:rPr>
        <w:t xml:space="preserve">equerirán a la empresa o las empresas adjudicatarias para las cuales formalicen el contrato en un plazo no superior a cinco días a contar del siguiente en aquel en </w:t>
      </w:r>
      <w:r w:rsidR="00B22C7D" w:rsidRPr="006C5393">
        <w:rPr>
          <w:rFonts w:ascii="Arial" w:eastAsia="Arial" w:hAnsi="Arial"/>
          <w:sz w:val="22"/>
          <w:lang w:val="es-ES"/>
        </w:rPr>
        <w:t>que</w:t>
      </w:r>
      <w:r w:rsidRPr="006C5393">
        <w:rPr>
          <w:rFonts w:ascii="Arial" w:eastAsia="Arial" w:hAnsi="Arial"/>
          <w:sz w:val="22"/>
          <w:lang w:val="es-ES"/>
        </w:rPr>
        <w:t xml:space="preserve"> haya recibido el requerimiento, una vez transcurrido el plazo previsto en el párrafo anterior sin que se haya interpuesto recurso especial en materia de contratación que lleve</w:t>
      </w:r>
      <w:r w:rsidRPr="006C5393">
        <w:rPr>
          <w:rFonts w:ascii="Arial" w:eastAsia="Arial" w:hAnsi="Arial"/>
          <w:vanish/>
          <w:sz w:val="22"/>
          <w:lang w:val="es-ES"/>
        </w:rPr>
        <w:t>&lt;A[lleve|traiga]&gt;</w:t>
      </w:r>
      <w:r w:rsidRPr="006C5393">
        <w:rPr>
          <w:rFonts w:ascii="Arial" w:eastAsia="Arial" w:hAnsi="Arial"/>
          <w:sz w:val="22"/>
          <w:lang w:val="es-ES"/>
        </w:rPr>
        <w:t xml:space="preserve"> aparejada la suspensión de la formalización o que el órgano competente para la resolución del recurso haya levantado la suspensión.</w:t>
      </w:r>
    </w:p>
    <w:p w:rsidR="00E208EF" w:rsidRPr="006C5393" w:rsidRDefault="00E208EF" w:rsidP="00FC1E81">
      <w:pPr>
        <w:ind w:right="-165"/>
        <w:jc w:val="both"/>
        <w:rPr>
          <w:rFonts w:ascii="Times New Roman" w:eastAsia="Times New Roman" w:hAnsi="Times New Roman"/>
          <w:lang w:val="es-ES"/>
        </w:rPr>
      </w:pPr>
    </w:p>
    <w:p w:rsidR="00E208EF" w:rsidRPr="006C5393" w:rsidRDefault="00E208EF" w:rsidP="00FC1E81">
      <w:pPr>
        <w:ind w:right="-165"/>
        <w:jc w:val="both"/>
        <w:rPr>
          <w:rFonts w:ascii="Arial" w:eastAsia="Arial" w:hAnsi="Arial"/>
          <w:sz w:val="22"/>
          <w:lang w:val="es-ES"/>
        </w:rPr>
      </w:pPr>
      <w:r w:rsidRPr="006C5393">
        <w:rPr>
          <w:rFonts w:ascii="Arial" w:eastAsia="Arial" w:hAnsi="Arial"/>
          <w:b/>
          <w:sz w:val="22"/>
          <w:lang w:val="es-ES"/>
        </w:rPr>
        <w:t>1</w:t>
      </w:r>
      <w:r w:rsidR="001F7860" w:rsidRPr="006C5393">
        <w:rPr>
          <w:rFonts w:ascii="Arial" w:eastAsia="Arial" w:hAnsi="Arial"/>
          <w:b/>
          <w:sz w:val="22"/>
          <w:lang w:val="es-ES"/>
        </w:rPr>
        <w:t>8</w:t>
      </w:r>
      <w:r w:rsidRPr="006C5393">
        <w:rPr>
          <w:rFonts w:ascii="Arial" w:eastAsia="Arial" w:hAnsi="Arial"/>
          <w:b/>
          <w:sz w:val="22"/>
          <w:lang w:val="es-ES"/>
        </w:rPr>
        <w:t xml:space="preserve">.3 </w:t>
      </w:r>
      <w:r w:rsidRPr="006C5393">
        <w:rPr>
          <w:rFonts w:ascii="Arial" w:eastAsia="Arial" w:hAnsi="Arial"/>
          <w:sz w:val="22"/>
          <w:lang w:val="es-ES"/>
        </w:rPr>
        <w:t>Si el contrato no se formaliza en el plazo indicado en el apartado anterior por</w:t>
      </w:r>
      <w:r w:rsidRPr="006C5393">
        <w:rPr>
          <w:rFonts w:ascii="Arial" w:eastAsia="Arial" w:hAnsi="Arial"/>
          <w:b/>
          <w:sz w:val="22"/>
          <w:lang w:val="es-ES"/>
        </w:rPr>
        <w:t xml:space="preserve"> </w:t>
      </w:r>
      <w:r w:rsidRPr="006C5393">
        <w:rPr>
          <w:rFonts w:ascii="Arial" w:eastAsia="Arial" w:hAnsi="Arial"/>
          <w:sz w:val="22"/>
          <w:lang w:val="es-ES"/>
        </w:rPr>
        <w:t xml:space="preserve">causas imputables a la empresa adjudicataria, se le exigirá el importe del 3 por ciento del presupuesto base de licitación, IVA excluido, en concepto de penalidad, que se hará efectivo en primer lugar contra la garantía definitiva, si se ha constituido. Además, este hecho puede dar lugar a declarar a la empresa en prohibición contratar, de acuerdo con el artículo 71.2 </w:t>
      </w:r>
      <w:r w:rsidRPr="006C5393">
        <w:rPr>
          <w:rFonts w:ascii="Arial" w:eastAsia="Arial" w:hAnsi="Arial"/>
          <w:i/>
          <w:sz w:val="22"/>
          <w:lang w:val="es-ES"/>
        </w:rPr>
        <w:t xml:space="preserve">b </w:t>
      </w:r>
      <w:r w:rsidRPr="006C5393">
        <w:rPr>
          <w:rFonts w:ascii="Arial" w:eastAsia="Arial" w:hAnsi="Arial"/>
          <w:sz w:val="22"/>
          <w:lang w:val="es-ES"/>
        </w:rPr>
        <w:t>de la LCSP.</w:t>
      </w:r>
    </w:p>
    <w:p w:rsidR="00E208EF" w:rsidRPr="006C5393" w:rsidRDefault="00E208EF" w:rsidP="00FC1E81">
      <w:pPr>
        <w:ind w:right="-165"/>
        <w:jc w:val="both"/>
        <w:rPr>
          <w:rFonts w:ascii="Times New Roman" w:eastAsia="Times New Roman" w:hAnsi="Times New Roman"/>
          <w:lang w:val="es-ES"/>
        </w:rPr>
      </w:pPr>
    </w:p>
    <w:p w:rsidR="00E208EF" w:rsidRPr="006C5393" w:rsidRDefault="00E208EF" w:rsidP="00FC1E81">
      <w:pPr>
        <w:ind w:right="-165"/>
        <w:jc w:val="both"/>
        <w:rPr>
          <w:rFonts w:ascii="Arial" w:eastAsia="Arial" w:hAnsi="Arial"/>
          <w:sz w:val="22"/>
          <w:lang w:val="es-ES"/>
        </w:rPr>
      </w:pPr>
      <w:r w:rsidRPr="006C5393">
        <w:rPr>
          <w:rFonts w:ascii="Arial" w:eastAsia="Arial" w:hAnsi="Arial"/>
          <w:sz w:val="22"/>
          <w:lang w:val="es-ES"/>
        </w:rPr>
        <w:t>Si el contrato no se formaliza en el plazo indicado por causas imputables a la Administración, se tendrá que indemnizar en la empresa</w:t>
      </w:r>
      <w:r w:rsidR="007E4D7D" w:rsidRPr="006C5393">
        <w:rPr>
          <w:rFonts w:ascii="Arial" w:eastAsia="Arial" w:hAnsi="Arial"/>
          <w:sz w:val="22"/>
          <w:lang w:val="es-ES"/>
        </w:rPr>
        <w:t xml:space="preserve"> </w:t>
      </w:r>
      <w:r w:rsidRPr="006C5393">
        <w:rPr>
          <w:rFonts w:ascii="Arial" w:eastAsia="Arial" w:hAnsi="Arial"/>
          <w:sz w:val="22"/>
          <w:lang w:val="es-ES"/>
        </w:rPr>
        <w:t>adjudicataria por los daños y perjuicios que la demora le pueda ocasionar.</w:t>
      </w:r>
    </w:p>
    <w:p w:rsidR="00E208EF" w:rsidRPr="006C5393" w:rsidRDefault="00E208EF" w:rsidP="00FC1E81">
      <w:pPr>
        <w:ind w:right="-165"/>
        <w:jc w:val="both"/>
        <w:rPr>
          <w:rFonts w:ascii="Times New Roman" w:eastAsia="Times New Roman" w:hAnsi="Times New Roman"/>
          <w:lang w:val="es-ES"/>
        </w:rPr>
      </w:pPr>
    </w:p>
    <w:p w:rsidR="00E208EF" w:rsidRPr="006C5393" w:rsidRDefault="00E208EF" w:rsidP="00FC1E81">
      <w:pPr>
        <w:ind w:right="-165"/>
        <w:jc w:val="both"/>
        <w:rPr>
          <w:rFonts w:ascii="Arial" w:eastAsia="Arial" w:hAnsi="Arial"/>
          <w:sz w:val="22"/>
          <w:lang w:val="es-ES"/>
        </w:rPr>
      </w:pPr>
      <w:r w:rsidRPr="006C5393">
        <w:rPr>
          <w:rFonts w:ascii="Arial" w:eastAsia="Arial" w:hAnsi="Arial"/>
          <w:sz w:val="22"/>
          <w:lang w:val="es-ES"/>
        </w:rPr>
        <w:t>En el supuesto de que el contrato no se pueda formalizar con la empresa adjudicataria, se adjudicará a la empresa siguiente que haya presentado la mejor oferta de acuerdo con la orden en que hayan quedado clasificadas las ofertas, con la presentación previa de la documentación a que se refiere la cláusula decimoquinta, siendo aplicables los plazos previstos en los apartados anteriores.</w:t>
      </w:r>
    </w:p>
    <w:p w:rsidR="00E208EF" w:rsidRPr="006C5393" w:rsidRDefault="00E208EF" w:rsidP="00FC1E81">
      <w:pPr>
        <w:ind w:right="-165"/>
        <w:jc w:val="both"/>
        <w:rPr>
          <w:rFonts w:ascii="Times New Roman" w:eastAsia="Times New Roman" w:hAnsi="Times New Roman"/>
          <w:lang w:val="es-ES"/>
        </w:rPr>
      </w:pPr>
    </w:p>
    <w:p w:rsidR="00E208EF" w:rsidRPr="006C5393" w:rsidRDefault="00E208EF" w:rsidP="00FC1E81">
      <w:pPr>
        <w:ind w:right="-165"/>
        <w:jc w:val="both"/>
        <w:rPr>
          <w:rFonts w:ascii="Arial" w:eastAsia="Arial" w:hAnsi="Arial"/>
          <w:sz w:val="22"/>
          <w:lang w:val="es-ES"/>
        </w:rPr>
      </w:pPr>
      <w:r w:rsidRPr="006C5393">
        <w:rPr>
          <w:rFonts w:ascii="Arial" w:eastAsia="Arial" w:hAnsi="Arial"/>
          <w:b/>
          <w:sz w:val="22"/>
          <w:lang w:val="es-ES"/>
        </w:rPr>
        <w:t>1</w:t>
      </w:r>
      <w:r w:rsidR="001F7860" w:rsidRPr="006C5393">
        <w:rPr>
          <w:rFonts w:ascii="Arial" w:eastAsia="Arial" w:hAnsi="Arial"/>
          <w:b/>
          <w:sz w:val="22"/>
          <w:lang w:val="es-ES"/>
        </w:rPr>
        <w:t>8</w:t>
      </w:r>
      <w:r w:rsidRPr="006C5393">
        <w:rPr>
          <w:rFonts w:ascii="Arial" w:eastAsia="Arial" w:hAnsi="Arial"/>
          <w:b/>
          <w:sz w:val="22"/>
          <w:lang w:val="es-ES"/>
        </w:rPr>
        <w:t xml:space="preserve">.4 </w:t>
      </w:r>
      <w:r w:rsidRPr="006C5393">
        <w:rPr>
          <w:rFonts w:ascii="Arial" w:eastAsia="Arial" w:hAnsi="Arial"/>
          <w:sz w:val="22"/>
          <w:lang w:val="es-ES"/>
        </w:rPr>
        <w:t>Las empresas que hayan concurrido con el compromiso de constituirse en UTE</w:t>
      </w:r>
      <w:r w:rsidRPr="006C5393">
        <w:rPr>
          <w:rFonts w:ascii="Arial" w:eastAsia="Arial" w:hAnsi="Arial"/>
          <w:b/>
          <w:sz w:val="22"/>
          <w:lang w:val="es-ES"/>
        </w:rPr>
        <w:t xml:space="preserve"> </w:t>
      </w:r>
      <w:r w:rsidRPr="006C5393">
        <w:rPr>
          <w:rFonts w:ascii="Arial" w:eastAsia="Arial" w:hAnsi="Arial"/>
          <w:sz w:val="22"/>
          <w:lang w:val="es-ES"/>
        </w:rPr>
        <w:t>tendrán que presentar, una vez se haya efectuado la adjudicación del contrato a su favor,</w:t>
      </w:r>
      <w:bookmarkStart w:id="48" w:name="page51"/>
      <w:bookmarkEnd w:id="48"/>
      <w:r w:rsidR="007E4D7D" w:rsidRPr="006C5393">
        <w:rPr>
          <w:rFonts w:ascii="Arial" w:eastAsia="Arial" w:hAnsi="Arial"/>
          <w:sz w:val="22"/>
          <w:lang w:val="es-ES"/>
        </w:rPr>
        <w:t xml:space="preserve"> </w:t>
      </w:r>
      <w:r w:rsidRPr="006C5393">
        <w:rPr>
          <w:rFonts w:ascii="Arial" w:eastAsia="Arial" w:hAnsi="Arial"/>
          <w:sz w:val="22"/>
          <w:lang w:val="es-ES"/>
        </w:rPr>
        <w:t>la escritura pública de constitución de la unión temporal (UTE) en la cual conste el nombramiento de la persona representante o de la persona apoderada única de la unión con poderes suficientes para ejercer los derechos y cumplir las obligaciones que se deriven del contrato hasta su extinción.</w:t>
      </w:r>
    </w:p>
    <w:p w:rsidR="00E208EF" w:rsidRPr="006C5393" w:rsidRDefault="00E208EF" w:rsidP="00FC1E81">
      <w:pPr>
        <w:ind w:right="-165"/>
        <w:jc w:val="both"/>
        <w:rPr>
          <w:rFonts w:ascii="Times New Roman" w:eastAsia="Times New Roman" w:hAnsi="Times New Roman"/>
          <w:lang w:val="es-ES"/>
        </w:rPr>
      </w:pPr>
    </w:p>
    <w:p w:rsidR="00E208EF" w:rsidRPr="006C5393" w:rsidRDefault="00E208EF" w:rsidP="00FC1E81">
      <w:pPr>
        <w:ind w:right="-165"/>
        <w:jc w:val="both"/>
        <w:rPr>
          <w:rFonts w:ascii="Arial" w:eastAsia="Arial" w:hAnsi="Arial"/>
          <w:sz w:val="22"/>
          <w:lang w:val="es-ES"/>
        </w:rPr>
      </w:pPr>
      <w:r w:rsidRPr="006C5393">
        <w:rPr>
          <w:rFonts w:ascii="Arial" w:eastAsia="Arial" w:hAnsi="Arial"/>
          <w:b/>
          <w:sz w:val="22"/>
          <w:lang w:val="es-ES"/>
        </w:rPr>
        <w:t>1</w:t>
      </w:r>
      <w:r w:rsidR="001F7860" w:rsidRPr="006C5393">
        <w:rPr>
          <w:rFonts w:ascii="Arial" w:eastAsia="Arial" w:hAnsi="Arial"/>
          <w:b/>
          <w:sz w:val="22"/>
          <w:lang w:val="es-ES"/>
        </w:rPr>
        <w:t>8</w:t>
      </w:r>
      <w:r w:rsidRPr="006C5393">
        <w:rPr>
          <w:rFonts w:ascii="Arial" w:eastAsia="Arial" w:hAnsi="Arial"/>
          <w:b/>
          <w:sz w:val="22"/>
          <w:lang w:val="es-ES"/>
        </w:rPr>
        <w:t xml:space="preserve">.5 </w:t>
      </w:r>
      <w:r w:rsidRPr="006C5393">
        <w:rPr>
          <w:rFonts w:ascii="Arial" w:eastAsia="Arial" w:hAnsi="Arial"/>
          <w:sz w:val="22"/>
          <w:lang w:val="es-ES"/>
        </w:rPr>
        <w:t>El contenido del contrato será el que establecen los artículos 35 de la LCSP y 71</w:t>
      </w:r>
      <w:r w:rsidRPr="006C5393">
        <w:rPr>
          <w:rFonts w:ascii="Arial" w:eastAsia="Arial" w:hAnsi="Arial"/>
          <w:b/>
          <w:sz w:val="22"/>
          <w:lang w:val="es-ES"/>
        </w:rPr>
        <w:t xml:space="preserve"> </w:t>
      </w:r>
      <w:r w:rsidRPr="006C5393">
        <w:rPr>
          <w:rFonts w:ascii="Arial" w:eastAsia="Arial" w:hAnsi="Arial"/>
          <w:sz w:val="22"/>
          <w:lang w:val="es-ES"/>
        </w:rPr>
        <w:t>del RGLCAP y no incluirá ninguna cláusula que implique alteración de los términos de la adjudicación.</w:t>
      </w:r>
    </w:p>
    <w:p w:rsidR="00E208EF" w:rsidRPr="006C5393" w:rsidRDefault="00E208EF" w:rsidP="00FC1E81">
      <w:pPr>
        <w:ind w:right="-165"/>
        <w:jc w:val="both"/>
        <w:rPr>
          <w:rFonts w:ascii="Times New Roman" w:eastAsia="Times New Roman" w:hAnsi="Times New Roman"/>
          <w:lang w:val="es-ES"/>
        </w:rPr>
      </w:pPr>
    </w:p>
    <w:p w:rsidR="00E208EF" w:rsidRPr="006C5393" w:rsidRDefault="00E208EF" w:rsidP="00FC1E81">
      <w:pPr>
        <w:ind w:right="-165"/>
        <w:jc w:val="both"/>
        <w:rPr>
          <w:rFonts w:ascii="Arial" w:eastAsia="Arial" w:hAnsi="Arial"/>
          <w:sz w:val="22"/>
          <w:lang w:val="es-ES"/>
        </w:rPr>
      </w:pPr>
      <w:r w:rsidRPr="006C5393">
        <w:rPr>
          <w:rFonts w:ascii="Arial" w:eastAsia="Arial" w:hAnsi="Arial"/>
          <w:b/>
          <w:sz w:val="22"/>
          <w:lang w:val="es-ES"/>
        </w:rPr>
        <w:t>1</w:t>
      </w:r>
      <w:r w:rsidR="001F7860" w:rsidRPr="006C5393">
        <w:rPr>
          <w:rFonts w:ascii="Arial" w:eastAsia="Arial" w:hAnsi="Arial"/>
          <w:b/>
          <w:sz w:val="22"/>
          <w:lang w:val="es-ES"/>
        </w:rPr>
        <w:t>8</w:t>
      </w:r>
      <w:r w:rsidRPr="006C5393">
        <w:rPr>
          <w:rFonts w:ascii="Arial" w:eastAsia="Arial" w:hAnsi="Arial"/>
          <w:b/>
          <w:sz w:val="22"/>
          <w:lang w:val="es-ES"/>
        </w:rPr>
        <w:t xml:space="preserve">.6 </w:t>
      </w:r>
      <w:r w:rsidRPr="006C5393">
        <w:rPr>
          <w:rFonts w:ascii="Arial" w:eastAsia="Arial" w:hAnsi="Arial"/>
          <w:sz w:val="22"/>
          <w:lang w:val="es-ES"/>
        </w:rPr>
        <w:t>El contrato se perfeccionará con su formalización y esta será requisito</w:t>
      </w:r>
      <w:r w:rsidRPr="006C5393">
        <w:rPr>
          <w:rFonts w:ascii="Arial" w:eastAsia="Arial" w:hAnsi="Arial"/>
          <w:b/>
          <w:sz w:val="22"/>
          <w:lang w:val="es-ES"/>
        </w:rPr>
        <w:t xml:space="preserve"> </w:t>
      </w:r>
      <w:r w:rsidRPr="006C5393">
        <w:rPr>
          <w:rFonts w:ascii="Arial" w:eastAsia="Arial" w:hAnsi="Arial"/>
          <w:sz w:val="22"/>
          <w:lang w:val="es-ES"/>
        </w:rPr>
        <w:t>imprescindible para poder iniciar la ejecución.</w:t>
      </w:r>
    </w:p>
    <w:p w:rsidR="00E208EF" w:rsidRPr="006C5393" w:rsidRDefault="00E208EF" w:rsidP="00FC1E81">
      <w:pPr>
        <w:ind w:right="-165"/>
        <w:jc w:val="both"/>
        <w:rPr>
          <w:rFonts w:ascii="Times New Roman" w:eastAsia="Times New Roman" w:hAnsi="Times New Roman"/>
          <w:lang w:val="es-ES"/>
        </w:rPr>
      </w:pPr>
    </w:p>
    <w:p w:rsidR="00D23A55" w:rsidRPr="006C5393" w:rsidRDefault="001F7860" w:rsidP="00FC1E81">
      <w:pPr>
        <w:ind w:right="-165"/>
        <w:jc w:val="both"/>
        <w:rPr>
          <w:rFonts w:ascii="Arial" w:eastAsia="Arial" w:hAnsi="Arial"/>
          <w:sz w:val="22"/>
          <w:lang w:val="es-ES"/>
        </w:rPr>
      </w:pPr>
      <w:r w:rsidRPr="006C5393">
        <w:rPr>
          <w:rFonts w:ascii="Arial" w:eastAsia="Arial" w:hAnsi="Arial"/>
          <w:b/>
          <w:sz w:val="22"/>
          <w:lang w:val="es-ES"/>
        </w:rPr>
        <w:t>18.</w:t>
      </w:r>
      <w:r w:rsidR="00E208EF" w:rsidRPr="006C5393">
        <w:rPr>
          <w:rFonts w:ascii="Arial" w:eastAsia="Arial" w:hAnsi="Arial"/>
          <w:b/>
          <w:sz w:val="22"/>
          <w:lang w:val="es-ES"/>
        </w:rPr>
        <w:t xml:space="preserve">7 </w:t>
      </w:r>
      <w:r w:rsidR="00E208EF" w:rsidRPr="006C5393">
        <w:rPr>
          <w:rFonts w:ascii="Arial" w:eastAsia="Arial" w:hAnsi="Arial"/>
          <w:sz w:val="22"/>
          <w:lang w:val="es-ES"/>
        </w:rPr>
        <w:t>La formalización de este contrato, junto con el contrato, se publicará en</w:t>
      </w:r>
      <w:r w:rsidR="00E208EF" w:rsidRPr="006C5393">
        <w:rPr>
          <w:rFonts w:ascii="Arial" w:eastAsia="Arial" w:hAnsi="Arial"/>
          <w:b/>
          <w:sz w:val="22"/>
          <w:lang w:val="es-ES"/>
        </w:rPr>
        <w:t xml:space="preserve"> </w:t>
      </w:r>
      <w:r w:rsidR="00E208EF" w:rsidRPr="006C5393">
        <w:rPr>
          <w:rFonts w:ascii="Arial" w:eastAsia="Arial" w:hAnsi="Arial"/>
          <w:sz w:val="22"/>
          <w:lang w:val="es-ES"/>
        </w:rPr>
        <w:t>un plazo no superior a quince días después de su perfeccionamie</w:t>
      </w:r>
      <w:r w:rsidR="00D23A55" w:rsidRPr="006C5393">
        <w:rPr>
          <w:rFonts w:ascii="Arial" w:eastAsia="Arial" w:hAnsi="Arial"/>
          <w:sz w:val="22"/>
          <w:lang w:val="es-ES"/>
        </w:rPr>
        <w:t>nto en el perfil de contratante, así como en el Diario Oficial de la Unión Europea.</w:t>
      </w:r>
    </w:p>
    <w:p w:rsidR="00D23A55" w:rsidRPr="006C5393" w:rsidRDefault="00D23A55" w:rsidP="00FC1E81">
      <w:pPr>
        <w:ind w:right="-165"/>
        <w:jc w:val="both"/>
        <w:rPr>
          <w:rFonts w:ascii="Times New Roman" w:eastAsia="Times New Roman" w:hAnsi="Times New Roman"/>
          <w:lang w:val="es-ES"/>
        </w:rPr>
      </w:pPr>
    </w:p>
    <w:p w:rsidR="00E208EF" w:rsidRPr="006C5393" w:rsidRDefault="00E208EF" w:rsidP="00FC1E81">
      <w:pPr>
        <w:ind w:right="-165"/>
        <w:jc w:val="both"/>
        <w:rPr>
          <w:rFonts w:ascii="Arial" w:eastAsia="Arial" w:hAnsi="Arial"/>
          <w:sz w:val="22"/>
          <w:lang w:val="es-ES"/>
        </w:rPr>
      </w:pPr>
      <w:r w:rsidRPr="006C5393">
        <w:rPr>
          <w:rFonts w:ascii="Arial" w:eastAsia="Arial" w:hAnsi="Arial"/>
          <w:b/>
          <w:sz w:val="22"/>
          <w:lang w:val="es-ES"/>
        </w:rPr>
        <w:t>1</w:t>
      </w:r>
      <w:r w:rsidR="001F7860" w:rsidRPr="006C5393">
        <w:rPr>
          <w:rFonts w:ascii="Arial" w:eastAsia="Arial" w:hAnsi="Arial"/>
          <w:b/>
          <w:sz w:val="22"/>
          <w:lang w:val="es-ES"/>
        </w:rPr>
        <w:t>8</w:t>
      </w:r>
      <w:r w:rsidRPr="006C5393">
        <w:rPr>
          <w:rFonts w:ascii="Arial" w:eastAsia="Arial" w:hAnsi="Arial"/>
          <w:b/>
          <w:sz w:val="22"/>
          <w:lang w:val="es-ES"/>
        </w:rPr>
        <w:t xml:space="preserve">.8 </w:t>
      </w:r>
      <w:r w:rsidRPr="006C5393">
        <w:rPr>
          <w:rFonts w:ascii="Arial" w:eastAsia="Arial" w:hAnsi="Arial"/>
          <w:sz w:val="22"/>
          <w:lang w:val="es-ES"/>
        </w:rPr>
        <w:t>Una vez formalizado el contrato, se comunicará al Registro Público de Contratos</w:t>
      </w:r>
      <w:r w:rsidRPr="006C5393">
        <w:rPr>
          <w:rFonts w:ascii="Arial" w:eastAsia="Arial" w:hAnsi="Arial"/>
          <w:b/>
          <w:sz w:val="22"/>
          <w:lang w:val="es-ES"/>
        </w:rPr>
        <w:t xml:space="preserve"> </w:t>
      </w:r>
      <w:r w:rsidRPr="006C5393">
        <w:rPr>
          <w:rFonts w:ascii="Arial" w:eastAsia="Arial" w:hAnsi="Arial"/>
          <w:sz w:val="22"/>
          <w:lang w:val="es-ES"/>
        </w:rPr>
        <w:t>de la Generalitat de Catalunya, para su inscripción, los datos básicos, entre los cuales figurarán la identidad de la empresa adjudicataria, el importe de adjudicación del contrato, junto con el desglose correspondiente del IVA; y posteriormente, si ocurre, las modificaciones, las prórrogas, las variaciones de plazos o de precios, el importe final y la extinción del contrato.</w:t>
      </w:r>
    </w:p>
    <w:p w:rsidR="00E208EF" w:rsidRPr="006C5393" w:rsidRDefault="00E208EF" w:rsidP="00FC1E81">
      <w:pPr>
        <w:ind w:right="-165"/>
        <w:jc w:val="both"/>
        <w:rPr>
          <w:rFonts w:ascii="Times New Roman" w:eastAsia="Times New Roman" w:hAnsi="Times New Roman"/>
          <w:lang w:val="es-ES"/>
        </w:rPr>
      </w:pPr>
    </w:p>
    <w:p w:rsidR="00E208EF" w:rsidRPr="006C5393" w:rsidRDefault="00E208EF" w:rsidP="00FC1E81">
      <w:pPr>
        <w:ind w:right="-165"/>
        <w:jc w:val="both"/>
        <w:rPr>
          <w:rFonts w:ascii="Arial" w:eastAsia="Arial" w:hAnsi="Arial"/>
          <w:sz w:val="22"/>
          <w:lang w:val="es-ES"/>
        </w:rPr>
      </w:pPr>
      <w:r w:rsidRPr="006C5393">
        <w:rPr>
          <w:rFonts w:ascii="Arial" w:eastAsia="Arial" w:hAnsi="Arial"/>
          <w:sz w:val="22"/>
          <w:lang w:val="es-ES"/>
        </w:rPr>
        <w:t>Los datos contractuales comunicados al registro público de contratos serán de acceso público, con las limitaciones que imponen las normas sobre protección de datos, siempre que no tengan carácter de confidenciales.</w:t>
      </w:r>
    </w:p>
    <w:p w:rsidR="00AF486C" w:rsidRPr="006C5393" w:rsidRDefault="00AF486C" w:rsidP="00FC1E81">
      <w:pPr>
        <w:ind w:right="-165"/>
        <w:jc w:val="both"/>
        <w:rPr>
          <w:rFonts w:ascii="Arial" w:eastAsia="Arial" w:hAnsi="Arial"/>
          <w:sz w:val="22"/>
          <w:lang w:val="es-ES"/>
        </w:rPr>
      </w:pPr>
    </w:p>
    <w:p w:rsidR="00AF486C" w:rsidRPr="006C5393" w:rsidRDefault="00AF486C" w:rsidP="00FC1E81">
      <w:pPr>
        <w:ind w:right="-165"/>
        <w:jc w:val="both"/>
        <w:rPr>
          <w:rFonts w:ascii="Arial" w:eastAsia="Arial" w:hAnsi="Arial"/>
          <w:b/>
          <w:sz w:val="22"/>
          <w:lang w:val="es-ES"/>
        </w:rPr>
      </w:pPr>
      <w:r w:rsidRPr="006C5393">
        <w:rPr>
          <w:rFonts w:ascii="Arial" w:eastAsia="Arial" w:hAnsi="Arial"/>
          <w:b/>
          <w:sz w:val="22"/>
          <w:lang w:val="es-ES"/>
        </w:rPr>
        <w:t>DECIMONOVENA – COORDINACIÓN DE ACTIVIDADES EMPRESARIALES</w:t>
      </w:r>
      <w:r w:rsidR="00765B72" w:rsidRPr="006C5393">
        <w:rPr>
          <w:rFonts w:ascii="Arial" w:eastAsia="Arial" w:hAnsi="Arial"/>
          <w:b/>
          <w:sz w:val="22"/>
          <w:lang w:val="es-ES"/>
        </w:rPr>
        <w:t xml:space="preserve"> Y PREVENCIÓN DE RIESGOS LABORALES</w:t>
      </w:r>
    </w:p>
    <w:p w:rsidR="00AF486C" w:rsidRPr="006C5393" w:rsidRDefault="00AF486C" w:rsidP="00FC1E81">
      <w:pPr>
        <w:ind w:right="-165"/>
        <w:jc w:val="both"/>
        <w:rPr>
          <w:rFonts w:ascii="Arial" w:eastAsia="Arial" w:hAnsi="Arial"/>
          <w:sz w:val="22"/>
          <w:lang w:val="es-ES"/>
        </w:rPr>
      </w:pPr>
    </w:p>
    <w:p w:rsidR="00765B72" w:rsidRPr="006C5393" w:rsidRDefault="00765B72" w:rsidP="00FC1E81">
      <w:pPr>
        <w:ind w:right="-165"/>
        <w:jc w:val="both"/>
        <w:rPr>
          <w:rFonts w:ascii="Arial" w:eastAsia="Arial" w:hAnsi="Arial"/>
          <w:sz w:val="22"/>
          <w:lang w:val="es-ES"/>
        </w:rPr>
      </w:pPr>
      <w:r w:rsidRPr="006C5393">
        <w:rPr>
          <w:rFonts w:ascii="Arial" w:eastAsia="Arial" w:hAnsi="Arial"/>
          <w:sz w:val="22"/>
          <w:lang w:val="es-ES"/>
        </w:rPr>
        <w:t>El artículo 24 de la Ley 31/1995, de 8 de noviembre, de prevención de riesgos laborales, establece que cuando en un mismo centro de trabajo lleven a término actividades trabajadores de dos empresas o más, estas tienen que cooperar en la aplicación de la normativa de prevención de riesgos laborales y con esta finalidad tienen que establecer los medios de coordinación que sean necesarios.</w:t>
      </w:r>
    </w:p>
    <w:p w:rsidR="00765B72" w:rsidRPr="006C5393" w:rsidRDefault="00765B72" w:rsidP="00FC1E81">
      <w:pPr>
        <w:ind w:right="-165"/>
        <w:jc w:val="both"/>
        <w:rPr>
          <w:rFonts w:ascii="Arial" w:eastAsia="Arial" w:hAnsi="Arial"/>
          <w:sz w:val="22"/>
          <w:lang w:val="es-ES"/>
        </w:rPr>
      </w:pPr>
    </w:p>
    <w:p w:rsidR="00765B72" w:rsidRPr="006C5393" w:rsidRDefault="00765B72" w:rsidP="00FC1E81">
      <w:pPr>
        <w:ind w:right="-165"/>
        <w:jc w:val="both"/>
        <w:rPr>
          <w:rFonts w:ascii="Arial" w:eastAsia="Arial" w:hAnsi="Arial"/>
          <w:sz w:val="22"/>
          <w:lang w:val="es-ES"/>
        </w:rPr>
      </w:pPr>
      <w:r w:rsidRPr="006C5393">
        <w:rPr>
          <w:rFonts w:ascii="Arial" w:eastAsia="Arial" w:hAnsi="Arial"/>
          <w:sz w:val="22"/>
          <w:lang w:val="es-ES"/>
        </w:rPr>
        <w:t>El artículo 4 del Real Decreto 171/2004, de 30 de enero, por el cual se desarrolla el artículo 24 de la Ley 31/1995, de 8 de noviembre, de prevención de riesgos laborales, en materia de coordinación de actividades empresariales, establece que el deber de cooperación será de aplicación a todas las empresas concurrentes en el centro de trabajo.</w:t>
      </w:r>
    </w:p>
    <w:p w:rsidR="00765B72" w:rsidRPr="006C5393" w:rsidRDefault="00765B72" w:rsidP="00FC1E81">
      <w:pPr>
        <w:ind w:right="-165"/>
        <w:jc w:val="both"/>
        <w:rPr>
          <w:rFonts w:ascii="Arial" w:eastAsia="Arial" w:hAnsi="Arial"/>
          <w:sz w:val="22"/>
          <w:lang w:val="es-ES"/>
        </w:rPr>
      </w:pPr>
    </w:p>
    <w:p w:rsidR="00765B72" w:rsidRPr="006C5393" w:rsidRDefault="00765B72" w:rsidP="00FC1E81">
      <w:pPr>
        <w:ind w:right="-165"/>
        <w:jc w:val="both"/>
        <w:rPr>
          <w:rFonts w:ascii="Arial" w:eastAsia="Arial" w:hAnsi="Arial"/>
          <w:sz w:val="22"/>
          <w:lang w:val="es-ES"/>
        </w:rPr>
      </w:pPr>
      <w:r w:rsidRPr="006C5393">
        <w:rPr>
          <w:rFonts w:ascii="Arial" w:eastAsia="Arial" w:hAnsi="Arial"/>
          <w:sz w:val="22"/>
          <w:lang w:val="es-ES"/>
        </w:rPr>
        <w:t>En este sentido, las empresas contratistas informarán en el Departamento de la Presidencia de los trabajos a realizar en cada uno de los edificios, de los trabajadores que intervengan y de la sistemática utilizada, a fin de que se puedan establecer las medidas de protección y prevención adecuadas en relación a los riesgos existentes en el centro y dirigidas a todos los trabajadores que desarrollen su actividad laboral, y por su parte, el Departamento liderará la coordinación atendiendo lo que dispone este real decreto en su Capítulo V, “Medios de coordinación”. En todo caso, quedará garantizada:</w:t>
      </w:r>
    </w:p>
    <w:p w:rsidR="00765B72" w:rsidRPr="006C5393" w:rsidRDefault="00765B72" w:rsidP="00FC1E81">
      <w:pPr>
        <w:ind w:right="-165"/>
        <w:jc w:val="both"/>
        <w:rPr>
          <w:rFonts w:ascii="Arial" w:eastAsia="Arial" w:hAnsi="Arial"/>
          <w:sz w:val="22"/>
          <w:lang w:val="es-ES"/>
        </w:rPr>
      </w:pPr>
    </w:p>
    <w:p w:rsidR="00765B72" w:rsidRPr="006C5393" w:rsidRDefault="00765B72" w:rsidP="00FC1E81">
      <w:pPr>
        <w:numPr>
          <w:ilvl w:val="0"/>
          <w:numId w:val="41"/>
        </w:numPr>
        <w:ind w:right="-165"/>
        <w:jc w:val="both"/>
        <w:rPr>
          <w:rFonts w:ascii="Arial" w:eastAsia="Arial" w:hAnsi="Arial"/>
          <w:sz w:val="22"/>
          <w:lang w:val="es-ES"/>
        </w:rPr>
      </w:pPr>
      <w:r w:rsidRPr="006C5393">
        <w:rPr>
          <w:rFonts w:ascii="Arial" w:eastAsia="Arial" w:hAnsi="Arial"/>
          <w:sz w:val="22"/>
          <w:lang w:val="es-ES"/>
        </w:rPr>
        <w:t>La comunicación a la persona designada por el Departamento de los incidentes, accidentes, o enfermedades profesionales derivados de las tareas desarrolladas en los edificios objeto del contrato.</w:t>
      </w:r>
    </w:p>
    <w:p w:rsidR="00765B72" w:rsidRPr="006C5393" w:rsidRDefault="00765B72" w:rsidP="00FC1E81">
      <w:pPr>
        <w:numPr>
          <w:ilvl w:val="0"/>
          <w:numId w:val="41"/>
        </w:numPr>
        <w:ind w:right="-165"/>
        <w:jc w:val="both"/>
        <w:rPr>
          <w:rFonts w:ascii="Arial" w:eastAsia="Arial" w:hAnsi="Arial"/>
          <w:sz w:val="22"/>
          <w:lang w:val="es-ES"/>
        </w:rPr>
      </w:pPr>
      <w:r w:rsidRPr="006C5393">
        <w:rPr>
          <w:rFonts w:ascii="Arial" w:eastAsia="Arial" w:hAnsi="Arial"/>
          <w:sz w:val="22"/>
          <w:lang w:val="es-ES"/>
        </w:rPr>
        <w:t>La comunicación a la persona designada por el Departamento p</w:t>
      </w:r>
      <w:r w:rsidR="00FD12BA" w:rsidRPr="006C5393">
        <w:rPr>
          <w:rFonts w:ascii="Arial" w:eastAsia="Arial" w:hAnsi="Arial"/>
          <w:sz w:val="22"/>
          <w:lang w:val="es-ES"/>
        </w:rPr>
        <w:t>ara</w:t>
      </w:r>
      <w:r w:rsidRPr="006C5393">
        <w:rPr>
          <w:rFonts w:ascii="Arial" w:eastAsia="Arial" w:hAnsi="Arial"/>
          <w:vanish/>
          <w:sz w:val="22"/>
          <w:lang w:val="es-ES"/>
        </w:rPr>
        <w:t>&lt;A[por|para]&gt;</w:t>
      </w:r>
      <w:r w:rsidRPr="006C5393">
        <w:rPr>
          <w:rFonts w:ascii="Arial" w:eastAsia="Arial" w:hAnsi="Arial"/>
          <w:sz w:val="22"/>
          <w:lang w:val="es-ES"/>
        </w:rPr>
        <w:t xml:space="preserve"> la detección de la existencia de riesgos no determinados, p</w:t>
      </w:r>
      <w:r w:rsidRPr="006C5393">
        <w:rPr>
          <w:rFonts w:ascii="Arial" w:eastAsia="Arial" w:hAnsi="Arial"/>
          <w:vanish/>
          <w:sz w:val="22"/>
          <w:lang w:val="es-ES"/>
        </w:rPr>
        <w:t>&lt;A[por|para]&gt;</w:t>
      </w:r>
      <w:r w:rsidR="00FD12BA" w:rsidRPr="006C5393">
        <w:rPr>
          <w:rFonts w:ascii="Arial" w:eastAsia="Arial" w:hAnsi="Arial"/>
          <w:sz w:val="22"/>
          <w:lang w:val="es-ES"/>
        </w:rPr>
        <w:t>ara</w:t>
      </w:r>
      <w:r w:rsidRPr="006C5393">
        <w:rPr>
          <w:rFonts w:ascii="Arial" w:eastAsia="Arial" w:hAnsi="Arial"/>
          <w:sz w:val="22"/>
          <w:lang w:val="es-ES"/>
        </w:rPr>
        <w:t xml:space="preserve"> su posible corrección.</w:t>
      </w:r>
    </w:p>
    <w:p w:rsidR="00765B72" w:rsidRPr="006C5393" w:rsidRDefault="00765B72" w:rsidP="00FC1E81">
      <w:pPr>
        <w:ind w:right="-165"/>
        <w:jc w:val="both"/>
        <w:rPr>
          <w:rFonts w:ascii="Arial" w:eastAsia="Arial" w:hAnsi="Arial"/>
          <w:sz w:val="22"/>
          <w:lang w:val="es-ES"/>
        </w:rPr>
      </w:pPr>
    </w:p>
    <w:p w:rsidR="00765B72" w:rsidRPr="006C5393" w:rsidRDefault="00765B72" w:rsidP="00FC1E81">
      <w:pPr>
        <w:ind w:right="-165"/>
        <w:jc w:val="both"/>
        <w:rPr>
          <w:rFonts w:ascii="Arial" w:eastAsia="Arial" w:hAnsi="Arial"/>
          <w:sz w:val="22"/>
          <w:lang w:val="es-ES"/>
        </w:rPr>
      </w:pPr>
      <w:r w:rsidRPr="006C5393">
        <w:rPr>
          <w:rFonts w:ascii="Arial" w:eastAsia="Arial" w:hAnsi="Arial"/>
          <w:sz w:val="22"/>
          <w:lang w:val="es-ES"/>
        </w:rPr>
        <w:t>Se establecerán los protocolos de actuación necesarios para el flujo de información entre el Departamento de la Presidencia y las empresas contratistas.</w:t>
      </w:r>
    </w:p>
    <w:p w:rsidR="00F9107F" w:rsidRPr="006C5393" w:rsidRDefault="00F9107F" w:rsidP="00FC1E81">
      <w:pPr>
        <w:ind w:right="-165"/>
        <w:jc w:val="both"/>
        <w:rPr>
          <w:rFonts w:ascii="Arial" w:eastAsia="Arial" w:hAnsi="Arial"/>
          <w:sz w:val="22"/>
          <w:lang w:val="es-ES"/>
        </w:rPr>
      </w:pPr>
    </w:p>
    <w:p w:rsidR="00765B72" w:rsidRPr="006C5393" w:rsidRDefault="00765B72" w:rsidP="00FC1E81">
      <w:pPr>
        <w:ind w:right="-165"/>
        <w:jc w:val="both"/>
        <w:rPr>
          <w:rFonts w:ascii="Arial" w:eastAsia="Arial" w:hAnsi="Arial"/>
          <w:sz w:val="22"/>
          <w:lang w:val="es-ES"/>
        </w:rPr>
      </w:pPr>
      <w:r w:rsidRPr="006C5393">
        <w:rPr>
          <w:rFonts w:ascii="Arial" w:eastAsia="Arial" w:hAnsi="Arial"/>
          <w:sz w:val="22"/>
          <w:lang w:val="es-ES"/>
        </w:rPr>
        <w:t>El Departamento entregará a las empresas contratistas los planes de emergencia de los edificios incluidos en el contrato y la información sobre riesgos y medidas preventivas de los centros de trabajo.</w:t>
      </w:r>
    </w:p>
    <w:p w:rsidR="00765B72" w:rsidRPr="006C5393" w:rsidRDefault="00765B72" w:rsidP="00FC1E81">
      <w:pPr>
        <w:ind w:right="-165"/>
        <w:jc w:val="both"/>
        <w:rPr>
          <w:rFonts w:ascii="Arial" w:eastAsia="Arial" w:hAnsi="Arial"/>
          <w:sz w:val="22"/>
          <w:lang w:val="es-ES"/>
        </w:rPr>
      </w:pPr>
    </w:p>
    <w:p w:rsidR="00765B72" w:rsidRPr="006C5393" w:rsidRDefault="00765B72" w:rsidP="00FC1E81">
      <w:pPr>
        <w:ind w:right="-165"/>
        <w:jc w:val="both"/>
        <w:rPr>
          <w:rFonts w:ascii="Arial" w:eastAsia="Arial" w:hAnsi="Arial"/>
          <w:sz w:val="22"/>
          <w:lang w:val="es-ES"/>
        </w:rPr>
      </w:pPr>
      <w:r w:rsidRPr="006C5393">
        <w:rPr>
          <w:rFonts w:ascii="Arial" w:eastAsia="Arial" w:hAnsi="Arial"/>
          <w:sz w:val="22"/>
          <w:lang w:val="es-ES"/>
        </w:rPr>
        <w:t>Prevención de riesgos laborales</w:t>
      </w:r>
    </w:p>
    <w:p w:rsidR="00765B72" w:rsidRPr="006C5393" w:rsidRDefault="00765B72" w:rsidP="00FC1E81">
      <w:pPr>
        <w:ind w:right="-165"/>
        <w:jc w:val="both"/>
        <w:rPr>
          <w:rFonts w:ascii="Arial" w:eastAsia="Arial" w:hAnsi="Arial"/>
          <w:sz w:val="22"/>
          <w:lang w:val="es-ES"/>
        </w:rPr>
      </w:pPr>
    </w:p>
    <w:p w:rsidR="00765B72" w:rsidRPr="006C5393" w:rsidRDefault="00765B72" w:rsidP="00FC1E81">
      <w:pPr>
        <w:ind w:right="-165"/>
        <w:jc w:val="both"/>
        <w:rPr>
          <w:rFonts w:ascii="Arial" w:eastAsia="Arial" w:hAnsi="Arial"/>
          <w:sz w:val="22"/>
          <w:lang w:val="es-ES"/>
        </w:rPr>
      </w:pPr>
      <w:r w:rsidRPr="006C5393">
        <w:rPr>
          <w:rFonts w:ascii="Arial" w:eastAsia="Arial" w:hAnsi="Arial"/>
          <w:sz w:val="22"/>
          <w:lang w:val="es-ES"/>
        </w:rPr>
        <w:t>Las empresas contratistas tendrán que garantizar el cumplimiento</w:t>
      </w:r>
      <w:r w:rsidRPr="006C5393">
        <w:rPr>
          <w:rFonts w:ascii="Arial" w:eastAsia="Arial" w:hAnsi="Arial"/>
          <w:vanish/>
          <w:sz w:val="22"/>
          <w:lang w:val="es-ES"/>
        </w:rPr>
        <w:t>&lt;A[cumplimiento|cumplido]&gt;</w:t>
      </w:r>
      <w:r w:rsidRPr="006C5393">
        <w:rPr>
          <w:rFonts w:ascii="Arial" w:eastAsia="Arial" w:hAnsi="Arial"/>
          <w:sz w:val="22"/>
          <w:lang w:val="es-ES"/>
        </w:rPr>
        <w:t xml:space="preserve"> estricto de la normativa laboral y de seguridad social, con respecto a la jornada de trabajo, tiempo de descanso entre jornadas y vacaciones preceptivas relativas a los trabajadores que realicen el servicio en el centro. También se responsabilizarán de la formación de su personal en materia de prevención de riesgos laborales.</w:t>
      </w:r>
    </w:p>
    <w:p w:rsidR="00765B72" w:rsidRPr="006C5393" w:rsidRDefault="00765B72" w:rsidP="00FC1E81">
      <w:pPr>
        <w:ind w:right="-165"/>
        <w:jc w:val="both"/>
        <w:rPr>
          <w:rFonts w:ascii="Arial" w:eastAsia="Arial" w:hAnsi="Arial"/>
          <w:sz w:val="22"/>
          <w:lang w:val="es-ES"/>
        </w:rPr>
      </w:pPr>
    </w:p>
    <w:p w:rsidR="00765B72" w:rsidRPr="006C5393" w:rsidRDefault="00765B72" w:rsidP="00FC1E81">
      <w:pPr>
        <w:ind w:right="-165"/>
        <w:jc w:val="both"/>
        <w:rPr>
          <w:rFonts w:ascii="Arial" w:eastAsia="Arial" w:hAnsi="Arial"/>
          <w:sz w:val="22"/>
          <w:lang w:val="es-ES"/>
        </w:rPr>
      </w:pPr>
      <w:r w:rsidRPr="006C5393">
        <w:rPr>
          <w:rFonts w:ascii="Arial" w:eastAsia="Arial" w:hAnsi="Arial"/>
          <w:sz w:val="22"/>
          <w:lang w:val="es-ES"/>
        </w:rPr>
        <w:t>Las empresas contratistas tendrán que tener realizada su evaluación de riesgos laborales así como las actualizaciones pertinentes y dar cumplimiento</w:t>
      </w:r>
      <w:r w:rsidRPr="006C5393">
        <w:rPr>
          <w:rFonts w:ascii="Arial" w:eastAsia="Arial" w:hAnsi="Arial"/>
          <w:vanish/>
          <w:sz w:val="22"/>
          <w:lang w:val="es-ES"/>
        </w:rPr>
        <w:t>&lt;A[cumplimiento|cumplido]&gt;</w:t>
      </w:r>
      <w:r w:rsidRPr="006C5393">
        <w:rPr>
          <w:rFonts w:ascii="Arial" w:eastAsia="Arial" w:hAnsi="Arial"/>
          <w:sz w:val="22"/>
          <w:lang w:val="es-ES"/>
        </w:rPr>
        <w:t xml:space="preserve"> a la normativa de prevención de riesgos laborales, Ley 31/1995, de 8 de noviembre, de prevención de riesgos laborales y otras normas de desarrollo.</w:t>
      </w:r>
    </w:p>
    <w:p w:rsidR="00765B72" w:rsidRPr="006C5393" w:rsidRDefault="00765B72" w:rsidP="00FC1E81">
      <w:pPr>
        <w:ind w:right="-165"/>
        <w:jc w:val="both"/>
        <w:rPr>
          <w:rFonts w:ascii="Arial" w:eastAsia="Arial" w:hAnsi="Arial"/>
          <w:sz w:val="22"/>
          <w:lang w:val="es-ES"/>
        </w:rPr>
      </w:pPr>
    </w:p>
    <w:p w:rsidR="00765B72" w:rsidRPr="006C5393" w:rsidRDefault="00765B72" w:rsidP="00FC1E81">
      <w:pPr>
        <w:ind w:right="-165"/>
        <w:jc w:val="both"/>
        <w:rPr>
          <w:rFonts w:ascii="Arial" w:eastAsia="Arial" w:hAnsi="Arial"/>
          <w:sz w:val="22"/>
          <w:lang w:val="es-ES"/>
        </w:rPr>
      </w:pPr>
      <w:r w:rsidRPr="006C5393">
        <w:rPr>
          <w:rFonts w:ascii="Arial" w:eastAsia="Arial" w:hAnsi="Arial"/>
          <w:sz w:val="22"/>
          <w:lang w:val="es-ES"/>
        </w:rPr>
        <w:t>La empresa también se hace responsable de que sus trabajadores hagan uso de las medidas de protección, tanto colectivas como individuales, para cumplir en todo momento la normativa sobre seguridad y salud e higiene en el trabajo y resta obligada a comunicar por escrito a la Administración cualquier aspecto relativo al incumplimiento. Especialmente, y con respecto a la coordinación empresarial, tendrá que estar en aquello que dispone el artículo 24 de la Ley 31/1995, de 8 de noviembre, de prevención de riesgos laborales.</w:t>
      </w:r>
    </w:p>
    <w:p w:rsidR="00765B72" w:rsidRPr="006C5393" w:rsidRDefault="00765B72" w:rsidP="00FC1E81">
      <w:pPr>
        <w:ind w:right="-165"/>
        <w:jc w:val="both"/>
        <w:rPr>
          <w:rFonts w:ascii="Arial" w:eastAsia="Arial" w:hAnsi="Arial"/>
          <w:sz w:val="22"/>
          <w:lang w:val="es-ES"/>
        </w:rPr>
      </w:pPr>
    </w:p>
    <w:p w:rsidR="00AF486C" w:rsidRPr="006C5393" w:rsidRDefault="00765B72" w:rsidP="00FC1E81">
      <w:pPr>
        <w:ind w:right="-165"/>
        <w:jc w:val="both"/>
        <w:rPr>
          <w:rFonts w:ascii="Times New Roman" w:eastAsia="Times New Roman" w:hAnsi="Times New Roman"/>
          <w:lang w:val="es-ES"/>
        </w:rPr>
      </w:pPr>
      <w:r w:rsidRPr="006C5393">
        <w:rPr>
          <w:rFonts w:ascii="Arial" w:eastAsia="Arial" w:hAnsi="Arial"/>
          <w:sz w:val="22"/>
          <w:lang w:val="es-ES"/>
        </w:rPr>
        <w:t>Las empresas licitadoras tienen que presentar, la declaración responsable sobre el cumplimiento</w:t>
      </w:r>
      <w:r w:rsidRPr="006C5393">
        <w:rPr>
          <w:rFonts w:ascii="Arial" w:eastAsia="Arial" w:hAnsi="Arial"/>
          <w:vanish/>
          <w:sz w:val="22"/>
          <w:lang w:val="es-ES"/>
        </w:rPr>
        <w:t>&lt;A[cumplimiento|cumplido]&gt;</w:t>
      </w:r>
      <w:r w:rsidRPr="006C5393">
        <w:rPr>
          <w:rFonts w:ascii="Arial" w:eastAsia="Arial" w:hAnsi="Arial"/>
          <w:sz w:val="22"/>
          <w:lang w:val="es-ES"/>
        </w:rPr>
        <w:t xml:space="preserve"> de la normativa en materia de prevención de riesgos laborales que figura en el Anexo 1</w:t>
      </w:r>
      <w:r w:rsidR="00C54DA2">
        <w:rPr>
          <w:rFonts w:ascii="Arial" w:eastAsia="Arial" w:hAnsi="Arial"/>
          <w:sz w:val="22"/>
          <w:lang w:val="es-ES"/>
        </w:rPr>
        <w:t>1</w:t>
      </w:r>
      <w:r w:rsidRPr="006C5393">
        <w:rPr>
          <w:rFonts w:ascii="Arial" w:eastAsia="Arial" w:hAnsi="Arial"/>
          <w:sz w:val="22"/>
          <w:lang w:val="es-ES"/>
        </w:rPr>
        <w:t xml:space="preserve"> del PCAP.</w:t>
      </w:r>
    </w:p>
    <w:p w:rsidR="00AF486C" w:rsidRPr="006C5393" w:rsidRDefault="00AF486C" w:rsidP="00FC1E81">
      <w:pPr>
        <w:ind w:right="-165"/>
        <w:jc w:val="both"/>
        <w:rPr>
          <w:rFonts w:ascii="Times New Roman" w:eastAsia="Times New Roman" w:hAnsi="Times New Roman"/>
          <w:lang w:val="es-ES"/>
        </w:rPr>
      </w:pPr>
    </w:p>
    <w:p w:rsidR="00792C12" w:rsidRPr="006C5393" w:rsidRDefault="00792C12" w:rsidP="00FC1E81">
      <w:pPr>
        <w:ind w:right="-165"/>
        <w:jc w:val="both"/>
        <w:rPr>
          <w:rFonts w:ascii="Arial" w:eastAsia="Arial" w:hAnsi="Arial"/>
          <w:b/>
          <w:sz w:val="22"/>
          <w:lang w:val="es-ES"/>
        </w:rPr>
      </w:pPr>
    </w:p>
    <w:p w:rsidR="00E208EF" w:rsidRPr="006C5393" w:rsidRDefault="00E208EF" w:rsidP="00FC1E81">
      <w:pPr>
        <w:ind w:right="-165"/>
        <w:jc w:val="both"/>
        <w:rPr>
          <w:rFonts w:ascii="Arial" w:eastAsia="Arial" w:hAnsi="Arial"/>
          <w:b/>
          <w:sz w:val="22"/>
          <w:lang w:val="es-ES"/>
        </w:rPr>
      </w:pPr>
      <w:r w:rsidRPr="006C5393">
        <w:rPr>
          <w:rFonts w:ascii="Arial" w:eastAsia="Arial" w:hAnsi="Arial"/>
          <w:b/>
          <w:sz w:val="22"/>
          <w:lang w:val="es-ES"/>
        </w:rPr>
        <w:t>III. DISPOSICIONES RELATIVAS A LA EJECUCIÓN DEL CONTRATO</w:t>
      </w:r>
    </w:p>
    <w:p w:rsidR="00E208EF" w:rsidRPr="006C5393" w:rsidRDefault="00E208EF" w:rsidP="00FC1E81">
      <w:pPr>
        <w:ind w:right="-165"/>
        <w:jc w:val="both"/>
        <w:rPr>
          <w:rFonts w:ascii="Times New Roman" w:eastAsia="Times New Roman" w:hAnsi="Times New Roman"/>
          <w:lang w:val="es-ES"/>
        </w:rPr>
      </w:pPr>
    </w:p>
    <w:p w:rsidR="00E208EF" w:rsidRPr="006C5393" w:rsidRDefault="00E208EF" w:rsidP="00FC1E81">
      <w:pPr>
        <w:ind w:right="-165"/>
        <w:jc w:val="both"/>
        <w:rPr>
          <w:rFonts w:ascii="Times New Roman" w:eastAsia="Times New Roman" w:hAnsi="Times New Roman"/>
          <w:lang w:val="es-ES"/>
        </w:rPr>
      </w:pPr>
    </w:p>
    <w:p w:rsidR="00E208EF" w:rsidRPr="006C5393" w:rsidRDefault="00AF486C" w:rsidP="00FC1E81">
      <w:pPr>
        <w:ind w:right="-165"/>
        <w:jc w:val="both"/>
        <w:rPr>
          <w:rFonts w:ascii="Arial" w:eastAsia="Arial" w:hAnsi="Arial"/>
          <w:b/>
          <w:sz w:val="22"/>
          <w:lang w:val="es-ES"/>
        </w:rPr>
      </w:pPr>
      <w:r w:rsidRPr="006C5393">
        <w:rPr>
          <w:rFonts w:ascii="Arial" w:eastAsia="Arial" w:hAnsi="Arial"/>
          <w:b/>
          <w:sz w:val="22"/>
          <w:lang w:val="es-ES"/>
        </w:rPr>
        <w:t>VEINTENA</w:t>
      </w:r>
      <w:r w:rsidR="000D3E79" w:rsidRPr="006C5393">
        <w:rPr>
          <w:rFonts w:ascii="Arial" w:eastAsia="Arial" w:hAnsi="Arial"/>
          <w:b/>
          <w:sz w:val="22"/>
          <w:lang w:val="es-ES"/>
        </w:rPr>
        <w:t>. CONDICIONES ESPECIALES DE EJECUCIÓN</w:t>
      </w:r>
    </w:p>
    <w:p w:rsidR="00E208EF" w:rsidRPr="006C5393" w:rsidRDefault="00E208EF" w:rsidP="00FC1E81">
      <w:pPr>
        <w:ind w:right="-165"/>
        <w:jc w:val="both"/>
        <w:rPr>
          <w:rFonts w:ascii="Times New Roman" w:eastAsia="Times New Roman" w:hAnsi="Times New Roman"/>
          <w:lang w:val="es-ES"/>
        </w:rPr>
      </w:pPr>
    </w:p>
    <w:p w:rsidR="00E208EF" w:rsidRPr="006C5393" w:rsidRDefault="00E208EF" w:rsidP="00FC1E81">
      <w:pPr>
        <w:ind w:right="-165"/>
        <w:jc w:val="both"/>
        <w:rPr>
          <w:rFonts w:ascii="Arial" w:eastAsia="Arial" w:hAnsi="Arial"/>
          <w:sz w:val="22"/>
          <w:lang w:val="es-ES"/>
        </w:rPr>
      </w:pPr>
      <w:r w:rsidRPr="006C5393">
        <w:rPr>
          <w:rFonts w:ascii="Arial" w:eastAsia="Arial" w:hAnsi="Arial"/>
          <w:sz w:val="22"/>
          <w:lang w:val="es-ES"/>
        </w:rPr>
        <w:t>Las condiciones especiales en relación con la ejecución,</w:t>
      </w:r>
      <w:r w:rsidR="007E4D7D" w:rsidRPr="006C5393">
        <w:rPr>
          <w:rFonts w:ascii="Arial" w:eastAsia="Arial" w:hAnsi="Arial"/>
          <w:sz w:val="22"/>
          <w:lang w:val="es-ES"/>
        </w:rPr>
        <w:t xml:space="preserve"> </w:t>
      </w:r>
      <w:r w:rsidRPr="006C5393">
        <w:rPr>
          <w:rFonts w:ascii="Arial" w:eastAsia="Arial" w:hAnsi="Arial"/>
          <w:sz w:val="22"/>
          <w:lang w:val="es-ES"/>
        </w:rPr>
        <w:t>de obligado cumplimiento</w:t>
      </w:r>
      <w:r w:rsidRPr="006C5393">
        <w:rPr>
          <w:rFonts w:ascii="Arial" w:eastAsia="Arial" w:hAnsi="Arial"/>
          <w:vanish/>
          <w:sz w:val="22"/>
          <w:lang w:val="es-ES"/>
        </w:rPr>
        <w:t>&lt;A[cumplimiento|cumplido]&gt;</w:t>
      </w:r>
      <w:r w:rsidRPr="006C5393">
        <w:rPr>
          <w:rFonts w:ascii="Arial" w:eastAsia="Arial" w:hAnsi="Arial"/>
          <w:sz w:val="22"/>
          <w:lang w:val="es-ES"/>
        </w:rPr>
        <w:t xml:space="preserve"> por parte de la empresa o las empresas contratistas y, si </w:t>
      </w:r>
      <w:r w:rsidR="00E81750" w:rsidRPr="006C5393">
        <w:rPr>
          <w:rFonts w:ascii="Arial" w:eastAsia="Arial" w:hAnsi="Arial"/>
          <w:sz w:val="22"/>
          <w:lang w:val="es-ES"/>
        </w:rPr>
        <w:t>se considera</w:t>
      </w:r>
      <w:r w:rsidRPr="006C5393">
        <w:rPr>
          <w:rFonts w:ascii="Arial" w:eastAsia="Arial" w:hAnsi="Arial"/>
          <w:vanish/>
          <w:sz w:val="22"/>
          <w:lang w:val="es-ES"/>
        </w:rPr>
        <w:t>&lt;A[pega|ocurre]&gt;</w:t>
      </w:r>
      <w:r w:rsidRPr="006C5393">
        <w:rPr>
          <w:rFonts w:ascii="Arial" w:eastAsia="Arial" w:hAnsi="Arial"/>
          <w:sz w:val="22"/>
          <w:lang w:val="es-ES"/>
        </w:rPr>
        <w:t>, para</w:t>
      </w:r>
      <w:r w:rsidRPr="006C5393">
        <w:rPr>
          <w:rFonts w:ascii="Arial" w:eastAsia="Arial" w:hAnsi="Arial"/>
          <w:vanish/>
          <w:sz w:val="22"/>
          <w:lang w:val="es-ES"/>
        </w:rPr>
        <w:t>&lt;A[para|por]&gt;</w:t>
      </w:r>
      <w:r w:rsidRPr="006C5393">
        <w:rPr>
          <w:rFonts w:ascii="Arial" w:eastAsia="Arial" w:hAnsi="Arial"/>
          <w:sz w:val="22"/>
          <w:lang w:val="es-ES"/>
        </w:rPr>
        <w:t xml:space="preserve"> la empresa o las empresas subcontratistas, son las que se establecen en el a</w:t>
      </w:r>
      <w:r w:rsidR="00977DA9" w:rsidRPr="006C5393">
        <w:rPr>
          <w:rFonts w:ascii="Arial" w:eastAsia="Arial" w:hAnsi="Arial"/>
          <w:b/>
          <w:sz w:val="22"/>
          <w:lang w:val="es-ES"/>
        </w:rPr>
        <w:t>partado N</w:t>
      </w:r>
      <w:r w:rsidRPr="006C5393">
        <w:rPr>
          <w:rFonts w:ascii="Arial" w:eastAsia="Arial" w:hAnsi="Arial"/>
          <w:b/>
          <w:sz w:val="22"/>
          <w:lang w:val="es-ES"/>
        </w:rPr>
        <w:t xml:space="preserve"> del cuadro de</w:t>
      </w:r>
      <w:r w:rsidRPr="006C5393">
        <w:rPr>
          <w:rFonts w:ascii="Arial" w:eastAsia="Arial" w:hAnsi="Arial"/>
          <w:sz w:val="22"/>
          <w:lang w:val="es-ES"/>
        </w:rPr>
        <w:t xml:space="preserve"> </w:t>
      </w:r>
      <w:r w:rsidRPr="006C5393">
        <w:rPr>
          <w:rFonts w:ascii="Arial" w:eastAsia="Arial" w:hAnsi="Arial"/>
          <w:b/>
          <w:sz w:val="22"/>
          <w:lang w:val="es-ES"/>
        </w:rPr>
        <w:t>características</w:t>
      </w:r>
      <w:r w:rsidR="00017DB7" w:rsidRPr="006C5393">
        <w:rPr>
          <w:rFonts w:ascii="Arial" w:eastAsia="Arial" w:hAnsi="Arial"/>
          <w:sz w:val="22"/>
          <w:lang w:val="es-ES"/>
        </w:rPr>
        <w:t xml:space="preserve">, así como las que se establecen como tales en otras cláusulas de este </w:t>
      </w:r>
      <w:r w:rsidR="004D7805" w:rsidRPr="006C5393">
        <w:rPr>
          <w:rFonts w:ascii="Arial" w:eastAsia="Arial" w:hAnsi="Arial"/>
          <w:sz w:val="22"/>
          <w:lang w:val="es-ES"/>
        </w:rPr>
        <w:t>pliego</w:t>
      </w:r>
      <w:r w:rsidR="00017DB7" w:rsidRPr="006C5393">
        <w:rPr>
          <w:rFonts w:ascii="Arial" w:eastAsia="Arial" w:hAnsi="Arial"/>
          <w:vanish/>
          <w:sz w:val="22"/>
          <w:lang w:val="es-ES"/>
        </w:rPr>
        <w:t>&lt;A[pliegue|pliego]&gt;</w:t>
      </w:r>
      <w:r w:rsidR="00017DB7" w:rsidRPr="006C5393">
        <w:rPr>
          <w:rFonts w:ascii="Arial" w:eastAsia="Arial" w:hAnsi="Arial"/>
          <w:sz w:val="22"/>
          <w:lang w:val="es-ES"/>
        </w:rPr>
        <w:t>.</w:t>
      </w:r>
    </w:p>
    <w:p w:rsidR="00E208EF" w:rsidRPr="006C5393" w:rsidRDefault="00E208EF" w:rsidP="00FC1E81">
      <w:pPr>
        <w:ind w:right="-165"/>
        <w:jc w:val="both"/>
        <w:rPr>
          <w:rFonts w:ascii="Times New Roman" w:eastAsia="Times New Roman" w:hAnsi="Times New Roman"/>
          <w:lang w:val="es-ES"/>
        </w:rPr>
      </w:pPr>
    </w:p>
    <w:p w:rsidR="00E208EF" w:rsidRPr="006C5393" w:rsidRDefault="001F7860" w:rsidP="00FC1E81">
      <w:pPr>
        <w:ind w:right="-165"/>
        <w:jc w:val="both"/>
        <w:rPr>
          <w:rFonts w:ascii="Arial" w:eastAsia="Arial" w:hAnsi="Arial"/>
          <w:b/>
          <w:sz w:val="22"/>
          <w:lang w:val="es-ES"/>
        </w:rPr>
      </w:pPr>
      <w:bookmarkStart w:id="49" w:name="page52"/>
      <w:bookmarkEnd w:id="49"/>
      <w:r w:rsidRPr="006C5393">
        <w:rPr>
          <w:rFonts w:ascii="Arial" w:eastAsia="Arial" w:hAnsi="Arial"/>
          <w:b/>
          <w:sz w:val="22"/>
          <w:lang w:val="es-ES"/>
        </w:rPr>
        <w:t>V</w:t>
      </w:r>
      <w:r w:rsidR="00AF486C" w:rsidRPr="006C5393">
        <w:rPr>
          <w:rFonts w:ascii="Arial" w:eastAsia="Arial" w:hAnsi="Arial"/>
          <w:b/>
          <w:sz w:val="22"/>
          <w:lang w:val="es-ES"/>
        </w:rPr>
        <w:t>IGÉSIMAPRIMERA</w:t>
      </w:r>
      <w:r w:rsidR="000D3E79" w:rsidRPr="006C5393">
        <w:rPr>
          <w:rFonts w:ascii="Arial" w:eastAsia="Arial" w:hAnsi="Arial"/>
          <w:b/>
          <w:sz w:val="22"/>
          <w:lang w:val="es-ES"/>
        </w:rPr>
        <w:t>. EJECUCIÓN Y SUPERVISIÓN DE LOS SERVICIOS</w:t>
      </w:r>
    </w:p>
    <w:p w:rsidR="00E208EF" w:rsidRPr="006C5393" w:rsidRDefault="00E208EF" w:rsidP="00FC1E81">
      <w:pPr>
        <w:ind w:right="-165"/>
        <w:jc w:val="both"/>
        <w:rPr>
          <w:rFonts w:ascii="Times New Roman" w:eastAsia="Times New Roman" w:hAnsi="Times New Roman"/>
          <w:lang w:val="es-ES"/>
        </w:rPr>
      </w:pPr>
    </w:p>
    <w:p w:rsidR="00E208EF" w:rsidRPr="006C5393" w:rsidRDefault="00E208EF" w:rsidP="00FC1E81">
      <w:pPr>
        <w:ind w:right="-165"/>
        <w:jc w:val="both"/>
        <w:rPr>
          <w:rFonts w:ascii="Arial" w:eastAsia="Arial" w:hAnsi="Arial"/>
          <w:sz w:val="22"/>
          <w:lang w:val="es-ES"/>
        </w:rPr>
      </w:pPr>
      <w:r w:rsidRPr="006C5393">
        <w:rPr>
          <w:rFonts w:ascii="Arial" w:eastAsia="Arial" w:hAnsi="Arial"/>
          <w:sz w:val="22"/>
          <w:lang w:val="es-ES"/>
        </w:rPr>
        <w:t xml:space="preserve">El contrato se ejecutará con sujeción a lo que establezcan sus cláusulas y los </w:t>
      </w:r>
      <w:r w:rsidR="004D7805" w:rsidRPr="006C5393">
        <w:rPr>
          <w:rFonts w:ascii="Arial" w:eastAsia="Arial" w:hAnsi="Arial"/>
          <w:sz w:val="22"/>
          <w:lang w:val="es-ES"/>
        </w:rPr>
        <w:t>pliego</w:t>
      </w:r>
      <w:r w:rsidRPr="006C5393">
        <w:rPr>
          <w:rFonts w:ascii="Arial" w:eastAsia="Arial" w:hAnsi="Arial"/>
          <w:sz w:val="22"/>
          <w:lang w:val="es-ES"/>
        </w:rPr>
        <w:t>s</w:t>
      </w:r>
      <w:r w:rsidRPr="006C5393">
        <w:rPr>
          <w:rFonts w:ascii="Arial" w:eastAsia="Arial" w:hAnsi="Arial"/>
          <w:vanish/>
          <w:sz w:val="22"/>
          <w:lang w:val="es-ES"/>
        </w:rPr>
        <w:t>&lt;A[pliegues|pliegos]&gt;</w:t>
      </w:r>
      <w:r w:rsidRPr="006C5393">
        <w:rPr>
          <w:rFonts w:ascii="Arial" w:eastAsia="Arial" w:hAnsi="Arial"/>
          <w:sz w:val="22"/>
          <w:lang w:val="es-ES"/>
        </w:rPr>
        <w:t xml:space="preserve"> y conforme con las instrucciones que en su interpretación dé a la empresa o empresas contratistas a la persona responsable del contrato a la cual se refiere la cláusula vigésimacuarta de este </w:t>
      </w:r>
      <w:r w:rsidR="004D7805" w:rsidRPr="006C5393">
        <w:rPr>
          <w:rFonts w:ascii="Arial" w:eastAsia="Arial" w:hAnsi="Arial"/>
          <w:sz w:val="22"/>
          <w:lang w:val="es-ES"/>
        </w:rPr>
        <w:t>pliego</w:t>
      </w:r>
      <w:r w:rsidRPr="006C5393">
        <w:rPr>
          <w:rFonts w:ascii="Arial" w:eastAsia="Arial" w:hAnsi="Arial"/>
          <w:vanish/>
          <w:sz w:val="22"/>
          <w:lang w:val="es-ES"/>
        </w:rPr>
        <w:t>&lt;A[pliegue|pliego]&gt;</w:t>
      </w:r>
      <w:r w:rsidRPr="006C5393">
        <w:rPr>
          <w:rFonts w:ascii="Arial" w:eastAsia="Arial" w:hAnsi="Arial"/>
          <w:sz w:val="22"/>
          <w:lang w:val="es-ES"/>
        </w:rPr>
        <w:t>.</w:t>
      </w:r>
    </w:p>
    <w:p w:rsidR="00E208EF" w:rsidRPr="006C5393" w:rsidRDefault="00E208EF" w:rsidP="00FC1E81">
      <w:pPr>
        <w:ind w:right="-165"/>
        <w:jc w:val="both"/>
        <w:rPr>
          <w:rFonts w:ascii="Times New Roman" w:eastAsia="Times New Roman" w:hAnsi="Times New Roman"/>
          <w:lang w:val="es-ES"/>
        </w:rPr>
      </w:pPr>
    </w:p>
    <w:p w:rsidR="00E208EF" w:rsidRPr="006C5393" w:rsidRDefault="00E208EF" w:rsidP="00FC1E81">
      <w:pPr>
        <w:ind w:right="-165"/>
        <w:jc w:val="both"/>
        <w:rPr>
          <w:rFonts w:ascii="Times New Roman" w:eastAsia="Times New Roman" w:hAnsi="Times New Roman"/>
          <w:lang w:val="es-ES"/>
        </w:rPr>
      </w:pPr>
    </w:p>
    <w:p w:rsidR="00E208EF" w:rsidRPr="006C5393" w:rsidRDefault="00AF486C" w:rsidP="00FC1E81">
      <w:pPr>
        <w:ind w:right="-165"/>
        <w:jc w:val="both"/>
        <w:rPr>
          <w:rFonts w:ascii="Arial" w:eastAsia="Arial" w:hAnsi="Arial"/>
          <w:b/>
          <w:sz w:val="22"/>
          <w:lang w:val="es-ES"/>
        </w:rPr>
      </w:pPr>
      <w:r w:rsidRPr="006C5393">
        <w:rPr>
          <w:rFonts w:ascii="Arial" w:eastAsia="Arial" w:hAnsi="Arial"/>
          <w:b/>
          <w:sz w:val="22"/>
          <w:lang w:val="es-ES"/>
        </w:rPr>
        <w:t>VIGÉSIMASEGUNDA</w:t>
      </w:r>
      <w:r w:rsidR="000D3E79" w:rsidRPr="006C5393">
        <w:rPr>
          <w:rFonts w:ascii="Arial" w:eastAsia="Arial" w:hAnsi="Arial"/>
          <w:b/>
          <w:sz w:val="22"/>
          <w:lang w:val="es-ES"/>
        </w:rPr>
        <w:t>. PROGRAMA DE TRABAJO</w:t>
      </w:r>
    </w:p>
    <w:p w:rsidR="00E208EF" w:rsidRPr="006C5393" w:rsidRDefault="00E208EF" w:rsidP="00FC1E81">
      <w:pPr>
        <w:ind w:right="-165"/>
        <w:jc w:val="both"/>
        <w:rPr>
          <w:rFonts w:ascii="Times New Roman" w:eastAsia="Times New Roman" w:hAnsi="Times New Roman"/>
          <w:lang w:val="es-ES"/>
        </w:rPr>
      </w:pPr>
    </w:p>
    <w:p w:rsidR="00E208EF" w:rsidRPr="006C5393" w:rsidRDefault="00017DB7" w:rsidP="00FC1E81">
      <w:pPr>
        <w:ind w:right="-165"/>
        <w:jc w:val="both"/>
        <w:rPr>
          <w:rFonts w:ascii="Arial" w:eastAsia="Arial" w:hAnsi="Arial"/>
          <w:b/>
          <w:sz w:val="22"/>
          <w:lang w:val="es-ES"/>
        </w:rPr>
      </w:pPr>
      <w:r w:rsidRPr="006C5393">
        <w:rPr>
          <w:rFonts w:ascii="Arial" w:eastAsia="Arial" w:hAnsi="Arial"/>
          <w:sz w:val="22"/>
          <w:lang w:val="es-ES"/>
        </w:rPr>
        <w:t xml:space="preserve">La empresa o empresas contratistas estarán obligadas a presentar un programa de trabajo que tendrá que aprobar el órgano de contratación si así se determina en </w:t>
      </w:r>
      <w:r w:rsidRPr="006C5393">
        <w:rPr>
          <w:rFonts w:ascii="Arial" w:eastAsia="Arial" w:hAnsi="Arial"/>
          <w:b/>
          <w:sz w:val="22"/>
          <w:lang w:val="es-ES"/>
        </w:rPr>
        <w:t xml:space="preserve">el apartado </w:t>
      </w:r>
      <w:r w:rsidR="00462F71" w:rsidRPr="006C5393">
        <w:rPr>
          <w:rFonts w:ascii="Arial" w:eastAsia="Arial" w:hAnsi="Arial"/>
          <w:b/>
          <w:sz w:val="22"/>
          <w:lang w:val="es-ES"/>
        </w:rPr>
        <w:t>V</w:t>
      </w:r>
      <w:r w:rsidRPr="006C5393">
        <w:rPr>
          <w:rFonts w:ascii="Arial" w:eastAsia="Arial" w:hAnsi="Arial"/>
          <w:b/>
          <w:sz w:val="22"/>
          <w:lang w:val="es-ES"/>
        </w:rPr>
        <w:t xml:space="preserve"> del cuadro de características.</w:t>
      </w:r>
    </w:p>
    <w:p w:rsidR="00E208EF" w:rsidRPr="006C5393" w:rsidRDefault="00E208EF" w:rsidP="00FC1E81">
      <w:pPr>
        <w:ind w:right="-165"/>
        <w:jc w:val="both"/>
        <w:rPr>
          <w:rFonts w:ascii="Times New Roman" w:eastAsia="Times New Roman" w:hAnsi="Times New Roman"/>
          <w:lang w:val="es-ES"/>
        </w:rPr>
      </w:pPr>
    </w:p>
    <w:p w:rsidR="008267DA" w:rsidRPr="006C5393" w:rsidRDefault="008267DA" w:rsidP="00FC1E81">
      <w:pPr>
        <w:ind w:right="-165"/>
        <w:jc w:val="both"/>
        <w:rPr>
          <w:rFonts w:ascii="Times New Roman" w:eastAsia="Times New Roman" w:hAnsi="Times New Roman"/>
          <w:lang w:val="es-ES"/>
        </w:rPr>
      </w:pPr>
    </w:p>
    <w:p w:rsidR="00E208EF" w:rsidRPr="006C5393" w:rsidRDefault="00AF486C" w:rsidP="00FC1E81">
      <w:pPr>
        <w:ind w:right="-165"/>
        <w:jc w:val="both"/>
        <w:rPr>
          <w:rFonts w:ascii="Arial" w:eastAsia="Arial" w:hAnsi="Arial"/>
          <w:b/>
          <w:sz w:val="22"/>
          <w:lang w:val="es-ES"/>
        </w:rPr>
      </w:pPr>
      <w:r w:rsidRPr="006C5393">
        <w:rPr>
          <w:rFonts w:ascii="Arial" w:eastAsia="Arial" w:hAnsi="Arial"/>
          <w:b/>
          <w:sz w:val="22"/>
          <w:lang w:val="es-ES"/>
        </w:rPr>
        <w:t>VIGÉSIMATERCERA</w:t>
      </w:r>
      <w:r w:rsidR="000D3E79" w:rsidRPr="006C5393">
        <w:rPr>
          <w:rFonts w:ascii="Arial" w:eastAsia="Arial" w:hAnsi="Arial"/>
          <w:b/>
          <w:sz w:val="22"/>
          <w:lang w:val="es-ES"/>
        </w:rPr>
        <w:t>. CUMPLIMIENTO</w:t>
      </w:r>
      <w:r w:rsidR="000D3E79" w:rsidRPr="006C5393">
        <w:rPr>
          <w:rFonts w:ascii="Arial" w:eastAsia="Arial" w:hAnsi="Arial"/>
          <w:b/>
          <w:vanish/>
          <w:sz w:val="22"/>
          <w:lang w:val="es-ES"/>
        </w:rPr>
        <w:t>&lt;A[CUMPLIMIENTO|CUMPLIDO]&gt;</w:t>
      </w:r>
      <w:r w:rsidR="000D3E79" w:rsidRPr="006C5393">
        <w:rPr>
          <w:rFonts w:ascii="Arial" w:eastAsia="Arial" w:hAnsi="Arial"/>
          <w:b/>
          <w:sz w:val="22"/>
          <w:lang w:val="es-ES"/>
        </w:rPr>
        <w:t xml:space="preserve"> DE PLAZOS Y CORRECTA EJECUCIÓN DEL CONTRATO</w:t>
      </w:r>
    </w:p>
    <w:p w:rsidR="00E208EF" w:rsidRPr="006C5393" w:rsidRDefault="00E208EF" w:rsidP="00FC1E81">
      <w:pPr>
        <w:ind w:right="-165"/>
        <w:jc w:val="both"/>
        <w:rPr>
          <w:rFonts w:ascii="Times New Roman" w:eastAsia="Times New Roman" w:hAnsi="Times New Roman"/>
          <w:lang w:val="es-ES"/>
        </w:rPr>
      </w:pPr>
    </w:p>
    <w:p w:rsidR="00E208EF" w:rsidRPr="006C5393" w:rsidRDefault="001F7860" w:rsidP="00FC1E81">
      <w:pPr>
        <w:ind w:right="-165"/>
        <w:jc w:val="both"/>
        <w:rPr>
          <w:rFonts w:ascii="Arial" w:eastAsia="Arial" w:hAnsi="Arial"/>
          <w:sz w:val="22"/>
          <w:lang w:val="es-ES"/>
        </w:rPr>
      </w:pPr>
      <w:r w:rsidRPr="006C5393">
        <w:rPr>
          <w:rFonts w:ascii="Arial" w:eastAsia="Arial" w:hAnsi="Arial"/>
          <w:b/>
          <w:sz w:val="22"/>
          <w:lang w:val="es-ES"/>
        </w:rPr>
        <w:t>2</w:t>
      </w:r>
      <w:r w:rsidR="00AF486C" w:rsidRPr="006C5393">
        <w:rPr>
          <w:rFonts w:ascii="Arial" w:eastAsia="Arial" w:hAnsi="Arial"/>
          <w:b/>
          <w:sz w:val="22"/>
          <w:lang w:val="es-ES"/>
        </w:rPr>
        <w:t>3</w:t>
      </w:r>
      <w:r w:rsidR="00E208EF" w:rsidRPr="006C5393">
        <w:rPr>
          <w:rFonts w:ascii="Arial" w:eastAsia="Arial" w:hAnsi="Arial"/>
          <w:b/>
          <w:sz w:val="22"/>
          <w:lang w:val="es-ES"/>
        </w:rPr>
        <w:t xml:space="preserve">.1 </w:t>
      </w:r>
      <w:r w:rsidR="00E208EF" w:rsidRPr="006C5393">
        <w:rPr>
          <w:rFonts w:ascii="Arial" w:eastAsia="Arial" w:hAnsi="Arial"/>
          <w:sz w:val="22"/>
          <w:lang w:val="es-ES"/>
        </w:rPr>
        <w:t>La empresa contratista está obligada a cumplir el plazo total de ejecución del</w:t>
      </w:r>
      <w:r w:rsidR="00E208EF" w:rsidRPr="006C5393">
        <w:rPr>
          <w:rFonts w:ascii="Arial" w:eastAsia="Arial" w:hAnsi="Arial"/>
          <w:b/>
          <w:sz w:val="22"/>
          <w:lang w:val="es-ES"/>
        </w:rPr>
        <w:t xml:space="preserve"> </w:t>
      </w:r>
      <w:r w:rsidR="00E208EF" w:rsidRPr="006C5393">
        <w:rPr>
          <w:rFonts w:ascii="Arial" w:eastAsia="Arial" w:hAnsi="Arial"/>
          <w:sz w:val="22"/>
          <w:lang w:val="es-ES"/>
        </w:rPr>
        <w:t>contrato y los plazos parciales fijados, si procede, en el programa de trabajo.</w:t>
      </w:r>
    </w:p>
    <w:p w:rsidR="00E208EF" w:rsidRPr="006C5393" w:rsidRDefault="00E208EF" w:rsidP="00FC1E81">
      <w:pPr>
        <w:ind w:right="-165"/>
        <w:jc w:val="both"/>
        <w:rPr>
          <w:rFonts w:ascii="Times New Roman" w:eastAsia="Times New Roman" w:hAnsi="Times New Roman"/>
          <w:lang w:val="es-ES"/>
        </w:rPr>
      </w:pPr>
    </w:p>
    <w:p w:rsidR="00E208EF" w:rsidRPr="006C5393" w:rsidRDefault="00AF486C" w:rsidP="00FC1E81">
      <w:pPr>
        <w:ind w:right="-165"/>
        <w:jc w:val="both"/>
        <w:rPr>
          <w:rFonts w:ascii="Arial" w:eastAsia="Arial" w:hAnsi="Arial"/>
          <w:sz w:val="22"/>
          <w:lang w:val="es-ES"/>
        </w:rPr>
      </w:pPr>
      <w:r w:rsidRPr="006C5393">
        <w:rPr>
          <w:rFonts w:ascii="Arial" w:eastAsia="Arial" w:hAnsi="Arial"/>
          <w:b/>
          <w:sz w:val="22"/>
          <w:lang w:val="es-ES"/>
        </w:rPr>
        <w:t>23</w:t>
      </w:r>
      <w:r w:rsidR="00E208EF" w:rsidRPr="006C5393">
        <w:rPr>
          <w:rFonts w:ascii="Arial" w:eastAsia="Arial" w:hAnsi="Arial"/>
          <w:b/>
          <w:sz w:val="22"/>
          <w:lang w:val="es-ES"/>
        </w:rPr>
        <w:t xml:space="preserve">.2 </w:t>
      </w:r>
      <w:r w:rsidR="00E208EF" w:rsidRPr="006C5393">
        <w:rPr>
          <w:rFonts w:ascii="Arial" w:eastAsia="Arial" w:hAnsi="Arial"/>
          <w:sz w:val="22"/>
          <w:lang w:val="es-ES"/>
        </w:rPr>
        <w:t>Si la empresa contratista incurriera demora respecto del cumplimiento</w:t>
      </w:r>
      <w:r w:rsidR="00E208EF" w:rsidRPr="006C5393">
        <w:rPr>
          <w:rFonts w:ascii="Arial" w:eastAsia="Arial" w:hAnsi="Arial"/>
          <w:vanish/>
          <w:sz w:val="22"/>
          <w:lang w:val="es-ES"/>
        </w:rPr>
        <w:t>&lt;A[cumplimiento|cumplido]&gt;</w:t>
      </w:r>
      <w:r w:rsidR="00E208EF" w:rsidRPr="006C5393">
        <w:rPr>
          <w:rFonts w:ascii="Arial" w:eastAsia="Arial" w:hAnsi="Arial"/>
          <w:sz w:val="22"/>
          <w:lang w:val="es-ES"/>
        </w:rPr>
        <w:t xml:space="preserve"> de los</w:t>
      </w:r>
      <w:r w:rsidR="00E208EF" w:rsidRPr="006C5393">
        <w:rPr>
          <w:rFonts w:ascii="Arial" w:eastAsia="Arial" w:hAnsi="Arial"/>
          <w:b/>
          <w:sz w:val="22"/>
          <w:lang w:val="es-ES"/>
        </w:rPr>
        <w:t xml:space="preserve"> </w:t>
      </w:r>
      <w:r w:rsidR="00E208EF" w:rsidRPr="006C5393">
        <w:rPr>
          <w:rFonts w:ascii="Arial" w:eastAsia="Arial" w:hAnsi="Arial"/>
          <w:sz w:val="22"/>
          <w:lang w:val="es-ES"/>
        </w:rPr>
        <w:t>plazos total o parciales, por causas que le sean imputables, la Administración podrá optar, vistas las circunstancias del caso, por</w:t>
      </w:r>
      <w:r w:rsidR="00E208EF" w:rsidRPr="006C5393">
        <w:rPr>
          <w:rFonts w:ascii="Arial" w:eastAsia="Arial" w:hAnsi="Arial"/>
          <w:vanish/>
          <w:sz w:val="22"/>
          <w:lang w:val="es-ES"/>
        </w:rPr>
        <w:t>&lt;A[por|para]&gt;</w:t>
      </w:r>
      <w:r w:rsidR="00E208EF" w:rsidRPr="006C5393">
        <w:rPr>
          <w:rFonts w:ascii="Arial" w:eastAsia="Arial" w:hAnsi="Arial"/>
          <w:sz w:val="22"/>
          <w:lang w:val="es-ES"/>
        </w:rPr>
        <w:t xml:space="preserve"> la resolución del contrato con pérdida de la garantía o por</w:t>
      </w:r>
      <w:r w:rsidR="00E208EF" w:rsidRPr="006C5393">
        <w:rPr>
          <w:rFonts w:ascii="Arial" w:eastAsia="Arial" w:hAnsi="Arial"/>
          <w:vanish/>
          <w:sz w:val="22"/>
          <w:lang w:val="es-ES"/>
        </w:rPr>
        <w:t>&lt;A[por|para]&gt;</w:t>
      </w:r>
      <w:r w:rsidR="00E208EF" w:rsidRPr="006C5393">
        <w:rPr>
          <w:rFonts w:ascii="Arial" w:eastAsia="Arial" w:hAnsi="Arial"/>
          <w:sz w:val="22"/>
          <w:lang w:val="es-ES"/>
        </w:rPr>
        <w:t xml:space="preserve"> la imposición de las penalidades, en la forma y condiciones establecidas en los artículos 193 y 194 de la LCSP.</w:t>
      </w:r>
    </w:p>
    <w:p w:rsidR="00E208EF" w:rsidRPr="006C5393" w:rsidRDefault="00E208EF" w:rsidP="00FC1E81">
      <w:pPr>
        <w:ind w:right="-165"/>
        <w:jc w:val="both"/>
        <w:rPr>
          <w:rFonts w:ascii="Times New Roman" w:eastAsia="Times New Roman" w:hAnsi="Times New Roman"/>
          <w:lang w:val="es-ES"/>
        </w:rPr>
      </w:pPr>
    </w:p>
    <w:p w:rsidR="00E208EF" w:rsidRPr="006C5393" w:rsidRDefault="00E208EF" w:rsidP="00FC1E81">
      <w:pPr>
        <w:ind w:right="-165"/>
        <w:jc w:val="both"/>
        <w:rPr>
          <w:rFonts w:ascii="Arial" w:eastAsia="Arial" w:hAnsi="Arial"/>
          <w:sz w:val="22"/>
          <w:lang w:val="es-ES"/>
        </w:rPr>
      </w:pPr>
      <w:r w:rsidRPr="006C5393">
        <w:rPr>
          <w:rFonts w:ascii="Arial" w:eastAsia="Arial" w:hAnsi="Arial"/>
          <w:sz w:val="22"/>
          <w:lang w:val="es-ES"/>
        </w:rPr>
        <w:t>La Administración tendrá la misma facultad si la empresa contratista incumple parcialmente, por causas que le sean imputables, la ejecución de las prestaciones definidas en el contrato.</w:t>
      </w:r>
    </w:p>
    <w:p w:rsidR="00E208EF" w:rsidRPr="006C5393" w:rsidRDefault="00E208EF" w:rsidP="00FC1E81">
      <w:pPr>
        <w:ind w:right="-165"/>
        <w:jc w:val="both"/>
        <w:rPr>
          <w:rFonts w:ascii="Times New Roman" w:eastAsia="Times New Roman" w:hAnsi="Times New Roman"/>
          <w:lang w:val="es-ES"/>
        </w:rPr>
      </w:pPr>
    </w:p>
    <w:p w:rsidR="00E208EF" w:rsidRPr="006C5393" w:rsidRDefault="00E208EF" w:rsidP="00FC1E81">
      <w:pPr>
        <w:ind w:right="-165"/>
        <w:jc w:val="both"/>
        <w:rPr>
          <w:rFonts w:ascii="Arial" w:eastAsia="Arial" w:hAnsi="Arial"/>
          <w:sz w:val="22"/>
          <w:lang w:val="es-ES"/>
        </w:rPr>
      </w:pPr>
      <w:r w:rsidRPr="006C5393">
        <w:rPr>
          <w:rFonts w:ascii="Arial" w:eastAsia="Arial" w:hAnsi="Arial"/>
          <w:sz w:val="22"/>
          <w:lang w:val="es-ES"/>
        </w:rPr>
        <w:t>Si el retraso con respecto al cumplimiento</w:t>
      </w:r>
      <w:r w:rsidRPr="006C5393">
        <w:rPr>
          <w:rFonts w:ascii="Arial" w:eastAsia="Arial" w:hAnsi="Arial"/>
          <w:vanish/>
          <w:sz w:val="22"/>
          <w:lang w:val="es-ES"/>
        </w:rPr>
        <w:t>&lt;A[cumplimiento|cumplido]&gt;</w:t>
      </w:r>
      <w:r w:rsidRPr="006C5393">
        <w:rPr>
          <w:rFonts w:ascii="Arial" w:eastAsia="Arial" w:hAnsi="Arial"/>
          <w:sz w:val="22"/>
          <w:lang w:val="es-ES"/>
        </w:rPr>
        <w:t xml:space="preserve"> de los plazos fuera producido por motivos no imputables a la empresa contratista y esta ofrece cumplir si se le amplía el plazo inicial de ejecución, se le concederá un plazo, al menos, igual al tiempo perdido, a menos que el contratista pida otro más corto.</w:t>
      </w:r>
    </w:p>
    <w:p w:rsidR="00E208EF" w:rsidRPr="006C5393" w:rsidRDefault="00E208EF" w:rsidP="00FC1E81">
      <w:pPr>
        <w:ind w:right="-165"/>
        <w:jc w:val="both"/>
        <w:rPr>
          <w:rFonts w:ascii="Times New Roman" w:eastAsia="Times New Roman" w:hAnsi="Times New Roman"/>
          <w:lang w:val="es-ES"/>
        </w:rPr>
      </w:pPr>
    </w:p>
    <w:p w:rsidR="00E208EF" w:rsidRPr="006C5393" w:rsidRDefault="00E208EF" w:rsidP="00FC1E81">
      <w:pPr>
        <w:ind w:right="-165"/>
        <w:jc w:val="both"/>
        <w:rPr>
          <w:rFonts w:ascii="Arial" w:eastAsia="Arial" w:hAnsi="Arial"/>
          <w:sz w:val="22"/>
          <w:lang w:val="es-ES"/>
        </w:rPr>
      </w:pPr>
      <w:r w:rsidRPr="006C5393">
        <w:rPr>
          <w:rFonts w:ascii="Arial" w:eastAsia="Arial" w:hAnsi="Arial"/>
          <w:sz w:val="22"/>
          <w:lang w:val="es-ES"/>
        </w:rPr>
        <w:t>En todo caso, la constitución en demora de la empresa contratista no requerirá intimación previa por parte de la Administración.</w:t>
      </w:r>
    </w:p>
    <w:p w:rsidR="00E208EF" w:rsidRPr="006C5393" w:rsidRDefault="00E208EF" w:rsidP="00FC1E81">
      <w:pPr>
        <w:ind w:right="-165"/>
        <w:jc w:val="both"/>
        <w:rPr>
          <w:rFonts w:ascii="Times New Roman" w:eastAsia="Times New Roman" w:hAnsi="Times New Roman"/>
          <w:lang w:val="es-ES"/>
        </w:rPr>
      </w:pPr>
    </w:p>
    <w:p w:rsidR="00E208EF" w:rsidRPr="006C5393" w:rsidRDefault="00E208EF" w:rsidP="00FC1E81">
      <w:pPr>
        <w:ind w:right="-165"/>
        <w:jc w:val="both"/>
        <w:rPr>
          <w:rFonts w:ascii="Arial" w:eastAsia="Arial" w:hAnsi="Arial"/>
          <w:sz w:val="22"/>
          <w:lang w:val="es-ES"/>
        </w:rPr>
      </w:pPr>
      <w:r w:rsidRPr="006C5393">
        <w:rPr>
          <w:rFonts w:ascii="Arial" w:eastAsia="Arial" w:hAnsi="Arial"/>
          <w:b/>
          <w:sz w:val="22"/>
          <w:lang w:val="es-ES"/>
        </w:rPr>
        <w:t>2</w:t>
      </w:r>
      <w:r w:rsidR="00AF486C" w:rsidRPr="006C5393">
        <w:rPr>
          <w:rFonts w:ascii="Arial" w:eastAsia="Arial" w:hAnsi="Arial"/>
          <w:b/>
          <w:sz w:val="22"/>
          <w:lang w:val="es-ES"/>
        </w:rPr>
        <w:t>3</w:t>
      </w:r>
      <w:r w:rsidRPr="006C5393">
        <w:rPr>
          <w:rFonts w:ascii="Arial" w:eastAsia="Arial" w:hAnsi="Arial"/>
          <w:b/>
          <w:sz w:val="22"/>
          <w:lang w:val="es-ES"/>
        </w:rPr>
        <w:t xml:space="preserve">.3 </w:t>
      </w:r>
      <w:r w:rsidRPr="006C5393">
        <w:rPr>
          <w:rFonts w:ascii="Arial" w:eastAsia="Arial" w:hAnsi="Arial"/>
          <w:sz w:val="22"/>
          <w:lang w:val="es-ES"/>
        </w:rPr>
        <w:t>En caso de cumplimiento</w:t>
      </w:r>
      <w:r w:rsidRPr="006C5393">
        <w:rPr>
          <w:rFonts w:ascii="Arial" w:eastAsia="Arial" w:hAnsi="Arial"/>
          <w:vanish/>
          <w:sz w:val="22"/>
          <w:lang w:val="es-ES"/>
        </w:rPr>
        <w:t>&lt;A[cumplimiento|cumplido]&gt;</w:t>
      </w:r>
      <w:r w:rsidRPr="006C5393">
        <w:rPr>
          <w:rFonts w:ascii="Arial" w:eastAsia="Arial" w:hAnsi="Arial"/>
          <w:sz w:val="22"/>
          <w:lang w:val="es-ES"/>
        </w:rPr>
        <w:t xml:space="preserve"> defectuoso de la prestación objeto del contrato o</w:t>
      </w:r>
      <w:r w:rsidRPr="006C5393">
        <w:rPr>
          <w:rFonts w:ascii="Arial" w:eastAsia="Arial" w:hAnsi="Arial"/>
          <w:b/>
          <w:sz w:val="22"/>
          <w:lang w:val="es-ES"/>
        </w:rPr>
        <w:t xml:space="preserve"> </w:t>
      </w:r>
      <w:r w:rsidRPr="006C5393">
        <w:rPr>
          <w:rFonts w:ascii="Arial" w:eastAsia="Arial" w:hAnsi="Arial"/>
          <w:sz w:val="22"/>
          <w:lang w:val="es-ES"/>
        </w:rPr>
        <w:t xml:space="preserve">de incumplimiento de los compromisos asumidos </w:t>
      </w:r>
      <w:r w:rsidR="00F5688C" w:rsidRPr="006C5393">
        <w:rPr>
          <w:rFonts w:ascii="Arial" w:eastAsia="Arial" w:hAnsi="Arial"/>
          <w:sz w:val="22"/>
          <w:lang w:val="es-ES"/>
        </w:rPr>
        <w:t>por</w:t>
      </w:r>
      <w:r w:rsidRPr="006C5393">
        <w:rPr>
          <w:rFonts w:ascii="Arial" w:eastAsia="Arial" w:hAnsi="Arial"/>
          <w:vanish/>
          <w:sz w:val="22"/>
          <w:lang w:val="es-ES"/>
        </w:rPr>
        <w:t>&lt;A[para|por]&gt;</w:t>
      </w:r>
      <w:r w:rsidRPr="006C5393">
        <w:rPr>
          <w:rFonts w:ascii="Arial" w:eastAsia="Arial" w:hAnsi="Arial"/>
          <w:sz w:val="22"/>
          <w:lang w:val="es-ES"/>
        </w:rPr>
        <w:t xml:space="preserve"> la empresa o las empresas contratistas</w:t>
      </w:r>
      <w:bookmarkStart w:id="50" w:name="page53"/>
      <w:bookmarkEnd w:id="50"/>
      <w:r w:rsidR="000A79A4" w:rsidRPr="006C5393">
        <w:rPr>
          <w:rFonts w:ascii="Arial" w:eastAsia="Arial" w:hAnsi="Arial"/>
          <w:sz w:val="22"/>
          <w:lang w:val="es-ES"/>
        </w:rPr>
        <w:t xml:space="preserve"> </w:t>
      </w:r>
      <w:r w:rsidRPr="006C5393">
        <w:rPr>
          <w:rFonts w:ascii="Arial" w:eastAsia="Arial" w:hAnsi="Arial"/>
          <w:sz w:val="22"/>
          <w:lang w:val="es-ES"/>
        </w:rPr>
        <w:t xml:space="preserve">o de las condiciones especiales de ejecución establecidas en la cláusula vigésima de este </w:t>
      </w:r>
      <w:r w:rsidR="004D7805" w:rsidRPr="006C5393">
        <w:rPr>
          <w:rFonts w:ascii="Arial" w:eastAsia="Arial" w:hAnsi="Arial"/>
          <w:sz w:val="22"/>
          <w:lang w:val="es-ES"/>
        </w:rPr>
        <w:t>pliego</w:t>
      </w:r>
      <w:r w:rsidRPr="006C5393">
        <w:rPr>
          <w:rFonts w:ascii="Arial" w:eastAsia="Arial" w:hAnsi="Arial"/>
          <w:vanish/>
          <w:sz w:val="22"/>
          <w:lang w:val="es-ES"/>
        </w:rPr>
        <w:t>&lt;A[pliegue|pliego]&gt;</w:t>
      </w:r>
      <w:r w:rsidRPr="006C5393">
        <w:rPr>
          <w:rFonts w:ascii="Arial" w:eastAsia="Arial" w:hAnsi="Arial"/>
          <w:sz w:val="22"/>
          <w:lang w:val="es-ES"/>
        </w:rPr>
        <w:t xml:space="preserve"> se podrá acordar la imposición de las penalidades siguientes:</w:t>
      </w:r>
    </w:p>
    <w:p w:rsidR="0028012B" w:rsidRPr="006C5393" w:rsidRDefault="0028012B" w:rsidP="00FC1E81">
      <w:pPr>
        <w:ind w:right="-165"/>
        <w:jc w:val="both"/>
        <w:rPr>
          <w:rFonts w:ascii="Arial" w:eastAsia="Arial" w:hAnsi="Arial"/>
          <w:sz w:val="22"/>
          <w:lang w:val="es-ES"/>
        </w:rPr>
      </w:pPr>
    </w:p>
    <w:p w:rsidR="0028012B" w:rsidRPr="006C5393" w:rsidRDefault="00076F0C" w:rsidP="00FC1E81">
      <w:pPr>
        <w:numPr>
          <w:ilvl w:val="0"/>
          <w:numId w:val="9"/>
        </w:numPr>
        <w:ind w:left="284" w:right="-165" w:hanging="284"/>
        <w:jc w:val="both"/>
        <w:rPr>
          <w:rFonts w:ascii="Arial" w:eastAsia="Arial" w:hAnsi="Arial"/>
          <w:sz w:val="22"/>
          <w:lang w:val="es-ES"/>
        </w:rPr>
      </w:pPr>
      <w:r w:rsidRPr="006C5393">
        <w:rPr>
          <w:rFonts w:ascii="Arial" w:eastAsia="Arial" w:hAnsi="Arial"/>
          <w:sz w:val="22"/>
          <w:lang w:val="es-ES"/>
        </w:rPr>
        <w:t>E</w:t>
      </w:r>
      <w:r w:rsidR="0028012B" w:rsidRPr="006C5393">
        <w:rPr>
          <w:rFonts w:ascii="Arial" w:eastAsia="Arial" w:hAnsi="Arial"/>
          <w:sz w:val="22"/>
          <w:lang w:val="es-ES"/>
        </w:rPr>
        <w:t>n caso de cumplimiento</w:t>
      </w:r>
      <w:r w:rsidR="0028012B" w:rsidRPr="006C5393">
        <w:rPr>
          <w:rFonts w:ascii="Arial" w:eastAsia="Arial" w:hAnsi="Arial"/>
          <w:vanish/>
          <w:sz w:val="22"/>
          <w:lang w:val="es-ES"/>
        </w:rPr>
        <w:t>&lt;A[cumplimiento|cumplido]&gt;</w:t>
      </w:r>
      <w:r w:rsidR="0028012B" w:rsidRPr="006C5393">
        <w:rPr>
          <w:rFonts w:ascii="Arial" w:eastAsia="Arial" w:hAnsi="Arial"/>
          <w:sz w:val="22"/>
          <w:lang w:val="es-ES"/>
        </w:rPr>
        <w:t xml:space="preserve"> defectuoso de la p</w:t>
      </w:r>
      <w:r w:rsidR="00273D90" w:rsidRPr="006C5393">
        <w:rPr>
          <w:rFonts w:ascii="Arial" w:eastAsia="Arial" w:hAnsi="Arial"/>
          <w:sz w:val="22"/>
          <w:lang w:val="es-ES"/>
        </w:rPr>
        <w:t>restación o de incumplimiento de los compromisos asumidos p</w:t>
      </w:r>
      <w:r w:rsidR="00273D90" w:rsidRPr="006C5393">
        <w:rPr>
          <w:rFonts w:ascii="Arial" w:eastAsia="Arial" w:hAnsi="Arial"/>
          <w:vanish/>
          <w:sz w:val="22"/>
          <w:lang w:val="es-ES"/>
        </w:rPr>
        <w:t>&lt;A[para|por]&gt;</w:t>
      </w:r>
      <w:r w:rsidR="00F5688C" w:rsidRPr="006C5393">
        <w:rPr>
          <w:rFonts w:ascii="Arial" w:eastAsia="Arial" w:hAnsi="Arial"/>
          <w:sz w:val="22"/>
          <w:lang w:val="es-ES"/>
        </w:rPr>
        <w:t>or</w:t>
      </w:r>
      <w:r w:rsidR="00273D90" w:rsidRPr="006C5393">
        <w:rPr>
          <w:rFonts w:ascii="Arial" w:eastAsia="Arial" w:hAnsi="Arial"/>
          <w:sz w:val="22"/>
          <w:lang w:val="es-ES"/>
        </w:rPr>
        <w:t xml:space="preserve"> la empresa contratista o de las condiciones especiales de ejecución establecidas, será aplicable una penalidad del 10% del precio del contrato, IVA excluido.</w:t>
      </w:r>
    </w:p>
    <w:p w:rsidR="00E208EF" w:rsidRPr="006C5393" w:rsidRDefault="00E208EF" w:rsidP="00FC1E81">
      <w:pPr>
        <w:ind w:left="284" w:right="-165" w:hanging="284"/>
        <w:jc w:val="both"/>
        <w:rPr>
          <w:rFonts w:ascii="Times New Roman" w:eastAsia="Times New Roman" w:hAnsi="Times New Roman"/>
          <w:lang w:val="es-ES"/>
        </w:rPr>
      </w:pPr>
    </w:p>
    <w:p w:rsidR="00E208EF" w:rsidRPr="006C5393" w:rsidRDefault="00E208EF" w:rsidP="00FC1E81">
      <w:pPr>
        <w:tabs>
          <w:tab w:val="left" w:pos="284"/>
        </w:tabs>
        <w:ind w:right="-165"/>
        <w:jc w:val="both"/>
        <w:rPr>
          <w:rFonts w:ascii="Arial" w:eastAsia="Arial" w:hAnsi="Arial"/>
          <w:sz w:val="22"/>
          <w:lang w:val="es-ES"/>
        </w:rPr>
      </w:pPr>
      <w:r w:rsidRPr="006C5393">
        <w:rPr>
          <w:rFonts w:ascii="Arial" w:eastAsia="Arial" w:hAnsi="Arial"/>
          <w:sz w:val="22"/>
          <w:lang w:val="es-ES"/>
        </w:rPr>
        <w:t xml:space="preserve">En caso de incumplimiento de las </w:t>
      </w:r>
      <w:r w:rsidR="003C393D" w:rsidRPr="006C5393">
        <w:rPr>
          <w:rFonts w:ascii="Arial" w:eastAsia="Arial" w:hAnsi="Arial"/>
          <w:sz w:val="22"/>
          <w:lang w:val="es-ES"/>
        </w:rPr>
        <w:t>condiciones especiales de ejec</w:t>
      </w:r>
      <w:r w:rsidR="003E1510" w:rsidRPr="006C5393">
        <w:rPr>
          <w:rFonts w:ascii="Arial" w:eastAsia="Arial" w:hAnsi="Arial"/>
          <w:sz w:val="22"/>
          <w:lang w:val="es-ES"/>
        </w:rPr>
        <w:t>u</w:t>
      </w:r>
      <w:r w:rsidR="003C393D" w:rsidRPr="006C5393">
        <w:rPr>
          <w:rFonts w:ascii="Arial" w:eastAsia="Arial" w:hAnsi="Arial"/>
          <w:sz w:val="22"/>
          <w:lang w:val="es-ES"/>
        </w:rPr>
        <w:t>ción</w:t>
      </w:r>
      <w:r w:rsidRPr="006C5393">
        <w:rPr>
          <w:rFonts w:ascii="Arial" w:eastAsia="Arial" w:hAnsi="Arial"/>
          <w:sz w:val="22"/>
          <w:lang w:val="es-ES"/>
        </w:rPr>
        <w:t xml:space="preserve"> a que se refiere la</w:t>
      </w:r>
      <w:r w:rsidR="003C393D" w:rsidRPr="006C5393">
        <w:rPr>
          <w:rFonts w:ascii="Arial" w:eastAsia="Arial" w:hAnsi="Arial"/>
          <w:sz w:val="22"/>
          <w:lang w:val="es-ES"/>
        </w:rPr>
        <w:t xml:space="preserve"> </w:t>
      </w:r>
      <w:r w:rsidR="003C393D" w:rsidRPr="006C5393">
        <w:rPr>
          <w:rFonts w:ascii="Arial" w:eastAsia="Arial" w:hAnsi="Arial"/>
          <w:b/>
          <w:sz w:val="22"/>
          <w:lang w:val="es-ES"/>
        </w:rPr>
        <w:t>cláusula vigé</w:t>
      </w:r>
      <w:r w:rsidR="00164256" w:rsidRPr="006C5393">
        <w:rPr>
          <w:rFonts w:ascii="Arial" w:eastAsia="Arial" w:hAnsi="Arial"/>
          <w:b/>
          <w:sz w:val="22"/>
          <w:lang w:val="es-ES"/>
        </w:rPr>
        <w:t>sima</w:t>
      </w:r>
      <w:r w:rsidR="003E1510" w:rsidRPr="006C5393">
        <w:rPr>
          <w:rFonts w:ascii="Arial" w:eastAsia="Arial" w:hAnsi="Arial"/>
          <w:sz w:val="22"/>
          <w:lang w:val="es-ES"/>
        </w:rPr>
        <w:t xml:space="preserve"> </w:t>
      </w:r>
      <w:r w:rsidRPr="006C5393">
        <w:rPr>
          <w:rFonts w:ascii="Arial" w:eastAsia="Arial" w:hAnsi="Arial"/>
          <w:sz w:val="22"/>
          <w:lang w:val="es-ES"/>
        </w:rPr>
        <w:t xml:space="preserve">de este </w:t>
      </w:r>
      <w:r w:rsidR="004D7805" w:rsidRPr="006C5393">
        <w:rPr>
          <w:rFonts w:ascii="Arial" w:eastAsia="Arial" w:hAnsi="Arial"/>
          <w:sz w:val="22"/>
          <w:lang w:val="es-ES"/>
        </w:rPr>
        <w:t>pliego</w:t>
      </w:r>
      <w:r w:rsidRPr="006C5393">
        <w:rPr>
          <w:rFonts w:ascii="Arial" w:eastAsia="Arial" w:hAnsi="Arial"/>
          <w:vanish/>
          <w:sz w:val="22"/>
          <w:lang w:val="es-ES"/>
        </w:rPr>
        <w:t>&lt;A[pliegue|pliego]&gt;</w:t>
      </w:r>
      <w:r w:rsidRPr="006C5393">
        <w:rPr>
          <w:rFonts w:ascii="Arial" w:eastAsia="Arial" w:hAnsi="Arial"/>
          <w:sz w:val="22"/>
          <w:lang w:val="es-ES"/>
        </w:rPr>
        <w:t>, se impondrán las penalidades siguientes:</w:t>
      </w:r>
    </w:p>
    <w:p w:rsidR="00273D90" w:rsidRPr="006C5393" w:rsidRDefault="00273D90" w:rsidP="00FC1E81">
      <w:pPr>
        <w:ind w:left="284" w:right="-165" w:hanging="284"/>
        <w:jc w:val="both"/>
        <w:rPr>
          <w:rFonts w:ascii="Arial" w:eastAsia="Arial" w:hAnsi="Arial"/>
          <w:sz w:val="22"/>
          <w:lang w:val="es-ES"/>
        </w:rPr>
      </w:pPr>
    </w:p>
    <w:p w:rsidR="00273D90" w:rsidRPr="006C5393" w:rsidRDefault="00076F0C" w:rsidP="00FC1E81">
      <w:pPr>
        <w:numPr>
          <w:ilvl w:val="0"/>
          <w:numId w:val="9"/>
        </w:numPr>
        <w:ind w:left="284" w:right="-165" w:hanging="284"/>
        <w:jc w:val="both"/>
        <w:rPr>
          <w:rFonts w:ascii="Arial" w:eastAsia="Arial" w:hAnsi="Arial"/>
          <w:sz w:val="22"/>
          <w:lang w:val="es-ES"/>
        </w:rPr>
      </w:pPr>
      <w:r w:rsidRPr="006C5393">
        <w:rPr>
          <w:rFonts w:ascii="Arial" w:eastAsia="Arial" w:hAnsi="Arial"/>
          <w:sz w:val="22"/>
          <w:lang w:val="es-ES"/>
        </w:rPr>
        <w:t>E</w:t>
      </w:r>
      <w:r w:rsidR="00273D90" w:rsidRPr="006C5393">
        <w:rPr>
          <w:rFonts w:ascii="Arial" w:eastAsia="Arial" w:hAnsi="Arial"/>
          <w:sz w:val="22"/>
          <w:lang w:val="es-ES"/>
        </w:rPr>
        <w:t>n caso de incumplimiento en materia medioambiental será aplicable una penalidad del 10%, IVA excluido</w:t>
      </w:r>
    </w:p>
    <w:p w:rsidR="00273D90" w:rsidRPr="006C5393" w:rsidRDefault="00076F0C" w:rsidP="00FC1E81">
      <w:pPr>
        <w:numPr>
          <w:ilvl w:val="0"/>
          <w:numId w:val="9"/>
        </w:numPr>
        <w:ind w:left="284" w:right="-165" w:hanging="284"/>
        <w:jc w:val="both"/>
        <w:rPr>
          <w:rFonts w:ascii="Arial" w:eastAsia="Arial" w:hAnsi="Arial"/>
          <w:sz w:val="22"/>
          <w:lang w:val="es-ES"/>
        </w:rPr>
      </w:pPr>
      <w:r w:rsidRPr="006C5393">
        <w:rPr>
          <w:rFonts w:ascii="Arial" w:eastAsia="Arial" w:hAnsi="Arial"/>
          <w:sz w:val="22"/>
          <w:lang w:val="es-ES"/>
        </w:rPr>
        <w:t>E</w:t>
      </w:r>
      <w:r w:rsidR="00273D90" w:rsidRPr="006C5393">
        <w:rPr>
          <w:rFonts w:ascii="Arial" w:eastAsia="Arial" w:hAnsi="Arial"/>
          <w:sz w:val="22"/>
          <w:lang w:val="es-ES"/>
        </w:rPr>
        <w:t>n caso de incumplimiento de las obligaciones en materia social será aplicable una penalidad del 5% del precio del contrato, IVA excluido</w:t>
      </w:r>
    </w:p>
    <w:p w:rsidR="00273D90" w:rsidRPr="006C5393" w:rsidRDefault="00076F0C" w:rsidP="00FC1E81">
      <w:pPr>
        <w:numPr>
          <w:ilvl w:val="0"/>
          <w:numId w:val="9"/>
        </w:numPr>
        <w:ind w:left="284" w:right="-165" w:hanging="284"/>
        <w:jc w:val="both"/>
        <w:rPr>
          <w:rFonts w:ascii="Arial" w:eastAsia="Arial" w:hAnsi="Arial"/>
          <w:sz w:val="22"/>
          <w:lang w:val="es-ES"/>
        </w:rPr>
      </w:pPr>
      <w:r w:rsidRPr="006C5393">
        <w:rPr>
          <w:rFonts w:ascii="Arial" w:eastAsia="Arial" w:hAnsi="Arial"/>
          <w:sz w:val="22"/>
          <w:lang w:val="es-ES"/>
        </w:rPr>
        <w:t>E</w:t>
      </w:r>
      <w:r w:rsidR="00273D90" w:rsidRPr="006C5393">
        <w:rPr>
          <w:rFonts w:ascii="Arial" w:eastAsia="Arial" w:hAnsi="Arial"/>
          <w:sz w:val="22"/>
          <w:lang w:val="es-ES"/>
        </w:rPr>
        <w:t>n caso de incumplimiento de las obligaciones en</w:t>
      </w:r>
      <w:r w:rsidR="003E1510" w:rsidRPr="006C5393">
        <w:rPr>
          <w:rFonts w:ascii="Arial" w:eastAsia="Arial" w:hAnsi="Arial"/>
          <w:sz w:val="22"/>
          <w:lang w:val="es-ES"/>
        </w:rPr>
        <w:t xml:space="preserve"> materia laboral será aplicabl</w:t>
      </w:r>
      <w:r w:rsidR="00273D90" w:rsidRPr="006C5393">
        <w:rPr>
          <w:rFonts w:ascii="Arial" w:eastAsia="Arial" w:hAnsi="Arial"/>
          <w:sz w:val="22"/>
          <w:lang w:val="es-ES"/>
        </w:rPr>
        <w:t>e una penalidad del 5% del precio del contrato, IVA excluido</w:t>
      </w:r>
    </w:p>
    <w:p w:rsidR="00E208EF" w:rsidRPr="006C5393" w:rsidRDefault="00E208EF" w:rsidP="00FC1E81">
      <w:pPr>
        <w:ind w:right="-165"/>
        <w:jc w:val="both"/>
        <w:rPr>
          <w:rFonts w:ascii="Times New Roman" w:eastAsia="Times New Roman" w:hAnsi="Times New Roman"/>
          <w:lang w:val="es-ES"/>
        </w:rPr>
      </w:pPr>
    </w:p>
    <w:p w:rsidR="00E208EF" w:rsidRPr="006C5393" w:rsidRDefault="00E208EF" w:rsidP="00FC1E81">
      <w:pPr>
        <w:ind w:right="-165"/>
        <w:jc w:val="both"/>
        <w:rPr>
          <w:rFonts w:ascii="Arial" w:eastAsia="Arial" w:hAnsi="Arial"/>
          <w:sz w:val="22"/>
          <w:lang w:val="es-ES"/>
        </w:rPr>
      </w:pPr>
      <w:r w:rsidRPr="006C5393">
        <w:rPr>
          <w:rFonts w:ascii="Arial" w:eastAsia="Arial" w:hAnsi="Arial"/>
          <w:b/>
          <w:sz w:val="22"/>
          <w:lang w:val="es-ES"/>
        </w:rPr>
        <w:t>2</w:t>
      </w:r>
      <w:r w:rsidR="00AF486C" w:rsidRPr="006C5393">
        <w:rPr>
          <w:rFonts w:ascii="Arial" w:eastAsia="Arial" w:hAnsi="Arial"/>
          <w:b/>
          <w:sz w:val="22"/>
          <w:lang w:val="es-ES"/>
        </w:rPr>
        <w:t>3</w:t>
      </w:r>
      <w:r w:rsidRPr="006C5393">
        <w:rPr>
          <w:rFonts w:ascii="Arial" w:eastAsia="Arial" w:hAnsi="Arial"/>
          <w:b/>
          <w:sz w:val="22"/>
          <w:lang w:val="es-ES"/>
        </w:rPr>
        <w:t xml:space="preserve">.4 </w:t>
      </w:r>
      <w:r w:rsidRPr="006C5393">
        <w:rPr>
          <w:rFonts w:ascii="Arial" w:eastAsia="Arial" w:hAnsi="Arial"/>
          <w:sz w:val="22"/>
          <w:lang w:val="es-ES"/>
        </w:rPr>
        <w:t>En caso de incumplimiento de la obligación de la empresa</w:t>
      </w:r>
      <w:r w:rsidR="007E4D7D" w:rsidRPr="006C5393">
        <w:rPr>
          <w:rFonts w:ascii="Arial" w:eastAsia="Arial" w:hAnsi="Arial"/>
          <w:sz w:val="22"/>
          <w:lang w:val="es-ES"/>
        </w:rPr>
        <w:t xml:space="preserve"> </w:t>
      </w:r>
      <w:r w:rsidRPr="006C5393">
        <w:rPr>
          <w:rFonts w:ascii="Arial" w:eastAsia="Arial" w:hAnsi="Arial"/>
          <w:sz w:val="22"/>
          <w:lang w:val="es-ES"/>
        </w:rPr>
        <w:t>contratista de remitir relación</w:t>
      </w:r>
      <w:r w:rsidRPr="006C5393">
        <w:rPr>
          <w:rFonts w:ascii="Arial" w:eastAsia="Arial" w:hAnsi="Arial"/>
          <w:b/>
          <w:sz w:val="22"/>
          <w:lang w:val="es-ES"/>
        </w:rPr>
        <w:t xml:space="preserve"> </w:t>
      </w:r>
      <w:r w:rsidRPr="006C5393">
        <w:rPr>
          <w:rFonts w:ascii="Arial" w:eastAsia="Arial" w:hAnsi="Arial"/>
          <w:sz w:val="22"/>
          <w:lang w:val="es-ES"/>
        </w:rPr>
        <w:t>detallada de subcontratistas o suministradores y justificante de cumplimiento</w:t>
      </w:r>
      <w:r w:rsidRPr="006C5393">
        <w:rPr>
          <w:rFonts w:ascii="Arial" w:eastAsia="Arial" w:hAnsi="Arial"/>
          <w:vanish/>
          <w:sz w:val="22"/>
          <w:lang w:val="es-ES"/>
        </w:rPr>
        <w:t>&lt;A[cumplimiento|cumplido]&gt;</w:t>
      </w:r>
      <w:r w:rsidRPr="006C5393">
        <w:rPr>
          <w:rFonts w:ascii="Arial" w:eastAsia="Arial" w:hAnsi="Arial"/>
          <w:sz w:val="22"/>
          <w:lang w:val="es-ES"/>
        </w:rPr>
        <w:t xml:space="preserve"> de los pagos, prevista en la cláusula </w:t>
      </w:r>
      <w:r w:rsidR="00977DA9" w:rsidRPr="006C5393">
        <w:rPr>
          <w:rFonts w:ascii="Arial" w:eastAsia="Arial" w:hAnsi="Arial"/>
          <w:sz w:val="22"/>
          <w:lang w:val="es-ES"/>
        </w:rPr>
        <w:t>trigésimaterce</w:t>
      </w:r>
      <w:r w:rsidRPr="006C5393">
        <w:rPr>
          <w:rFonts w:ascii="Arial" w:eastAsia="Arial" w:hAnsi="Arial"/>
          <w:sz w:val="22"/>
          <w:lang w:val="es-ES"/>
        </w:rPr>
        <w:t xml:space="preserve">ra de este </w:t>
      </w:r>
      <w:r w:rsidR="004D7805" w:rsidRPr="006C5393">
        <w:rPr>
          <w:rFonts w:ascii="Arial" w:eastAsia="Arial" w:hAnsi="Arial"/>
          <w:sz w:val="22"/>
          <w:lang w:val="es-ES"/>
        </w:rPr>
        <w:t>pliego</w:t>
      </w:r>
      <w:r w:rsidRPr="006C5393">
        <w:rPr>
          <w:rFonts w:ascii="Arial" w:eastAsia="Arial" w:hAnsi="Arial"/>
          <w:vanish/>
          <w:sz w:val="22"/>
          <w:lang w:val="es-ES"/>
        </w:rPr>
        <w:t>&lt;A[pliegue|pliego]&gt;</w:t>
      </w:r>
      <w:r w:rsidRPr="006C5393">
        <w:rPr>
          <w:rFonts w:ascii="Arial" w:eastAsia="Arial" w:hAnsi="Arial"/>
          <w:sz w:val="22"/>
          <w:lang w:val="es-ES"/>
        </w:rPr>
        <w:t xml:space="preserve">, se podrán imponer las </w:t>
      </w:r>
      <w:r w:rsidR="003C393D" w:rsidRPr="006C5393">
        <w:rPr>
          <w:rFonts w:ascii="Arial" w:eastAsia="Arial" w:hAnsi="Arial"/>
          <w:sz w:val="22"/>
          <w:lang w:val="es-ES"/>
        </w:rPr>
        <w:t xml:space="preserve">anteriores </w:t>
      </w:r>
      <w:r w:rsidRPr="006C5393">
        <w:rPr>
          <w:rFonts w:ascii="Arial" w:eastAsia="Arial" w:hAnsi="Arial"/>
          <w:sz w:val="22"/>
          <w:lang w:val="es-ES"/>
        </w:rPr>
        <w:t xml:space="preserve">penalidades, de las cuales responderá la garantía definitiva, </w:t>
      </w:r>
      <w:r w:rsidR="00F64634" w:rsidRPr="006C5393">
        <w:rPr>
          <w:rFonts w:ascii="Arial" w:eastAsia="Arial" w:hAnsi="Arial"/>
          <w:sz w:val="22"/>
          <w:lang w:val="es-ES"/>
        </w:rPr>
        <w:t>correspondientes a un 5% del precio del contrato, IVA excluido.</w:t>
      </w:r>
    </w:p>
    <w:p w:rsidR="00017DB7" w:rsidRPr="006C5393" w:rsidRDefault="00017DB7" w:rsidP="00FC1E81">
      <w:pPr>
        <w:ind w:right="-165"/>
        <w:jc w:val="both"/>
        <w:rPr>
          <w:rFonts w:ascii="Arial" w:eastAsia="Arial" w:hAnsi="Arial"/>
          <w:sz w:val="22"/>
          <w:lang w:val="es-ES"/>
        </w:rPr>
      </w:pPr>
    </w:p>
    <w:p w:rsidR="00017DB7" w:rsidRPr="006C5393" w:rsidRDefault="00017DB7" w:rsidP="00FC1E81">
      <w:pPr>
        <w:ind w:right="-165"/>
        <w:jc w:val="both"/>
        <w:rPr>
          <w:rFonts w:ascii="Arial" w:eastAsia="Arial" w:hAnsi="Arial"/>
          <w:sz w:val="22"/>
          <w:lang w:val="es-ES"/>
        </w:rPr>
      </w:pPr>
      <w:r w:rsidRPr="006C5393">
        <w:rPr>
          <w:rFonts w:ascii="Arial" w:eastAsia="Arial" w:hAnsi="Arial"/>
          <w:sz w:val="22"/>
          <w:lang w:val="es-ES"/>
        </w:rPr>
        <w:t xml:space="preserve">En caso de resolución </w:t>
      </w:r>
      <w:r w:rsidR="00290BD1" w:rsidRPr="006C5393">
        <w:rPr>
          <w:rFonts w:ascii="Arial" w:eastAsia="Arial" w:hAnsi="Arial"/>
          <w:sz w:val="22"/>
          <w:lang w:val="es-ES"/>
        </w:rPr>
        <w:t>judicial o arbitral firme aportada por el subcontratista o por la suministradora en el órgano de contratación que acredite la falta de pago en plazo p</w:t>
      </w:r>
      <w:r w:rsidR="00F5688C" w:rsidRPr="006C5393">
        <w:rPr>
          <w:rFonts w:ascii="Arial" w:eastAsia="Arial" w:hAnsi="Arial"/>
          <w:sz w:val="22"/>
          <w:lang w:val="es-ES"/>
        </w:rPr>
        <w:t>or el</w:t>
      </w:r>
      <w:r w:rsidR="00290BD1" w:rsidRPr="006C5393">
        <w:rPr>
          <w:rFonts w:ascii="Arial" w:eastAsia="Arial" w:hAnsi="Arial"/>
          <w:vanish/>
          <w:sz w:val="22"/>
          <w:lang w:val="es-ES"/>
        </w:rPr>
        <w:t>&lt;A[para|por]&gt;</w:t>
      </w:r>
      <w:r w:rsidR="00F5688C" w:rsidRPr="006C5393">
        <w:rPr>
          <w:rFonts w:ascii="Arial" w:eastAsia="Arial" w:hAnsi="Arial"/>
          <w:sz w:val="22"/>
          <w:lang w:val="es-ES"/>
        </w:rPr>
        <w:t xml:space="preserve"> </w:t>
      </w:r>
      <w:r w:rsidR="00290BD1" w:rsidRPr="006C5393">
        <w:rPr>
          <w:rFonts w:ascii="Arial" w:eastAsia="Arial" w:hAnsi="Arial"/>
          <w:sz w:val="22"/>
          <w:lang w:val="es-ES"/>
        </w:rPr>
        <w:t xml:space="preserve"> contratista a un subcontratista o suministradora vinculada a la ejecución del contrato, y que esta demora en el pago no esté motivada por el incumplimiento de alguna de las obligaciones contractuales asumidas por el subcontratista o suministradora en la ejecución de la prestación, se impondrán en todo caso, la penalidad a la contratista, de las cuales responderá la garantía definitiva, siguiente: hasta un 5% del precio del contrato, reiterado cada mes mientras persista el impago hasta alcanzado el límite conjunto del 50% del precio mencionado. </w:t>
      </w:r>
    </w:p>
    <w:p w:rsidR="00E208EF" w:rsidRPr="006C5393" w:rsidRDefault="00E208EF" w:rsidP="00FC1E81">
      <w:pPr>
        <w:ind w:right="-165"/>
        <w:jc w:val="both"/>
        <w:rPr>
          <w:rFonts w:ascii="Times New Roman" w:eastAsia="Times New Roman" w:hAnsi="Times New Roman"/>
          <w:lang w:val="es-ES"/>
        </w:rPr>
      </w:pPr>
    </w:p>
    <w:p w:rsidR="00E208EF" w:rsidRPr="006C5393" w:rsidRDefault="00E208EF" w:rsidP="00FC1E81">
      <w:pPr>
        <w:ind w:right="-165"/>
        <w:jc w:val="both"/>
        <w:rPr>
          <w:rFonts w:ascii="Arial" w:eastAsia="Arial" w:hAnsi="Arial"/>
          <w:sz w:val="22"/>
          <w:lang w:val="es-ES"/>
        </w:rPr>
      </w:pPr>
      <w:bookmarkStart w:id="51" w:name="page54"/>
      <w:bookmarkEnd w:id="51"/>
      <w:r w:rsidRPr="006C5393">
        <w:rPr>
          <w:rFonts w:ascii="Arial" w:eastAsia="Arial" w:hAnsi="Arial"/>
          <w:b/>
          <w:sz w:val="22"/>
          <w:lang w:val="es-ES"/>
        </w:rPr>
        <w:t>2</w:t>
      </w:r>
      <w:r w:rsidR="00AF486C" w:rsidRPr="006C5393">
        <w:rPr>
          <w:rFonts w:ascii="Arial" w:eastAsia="Arial" w:hAnsi="Arial"/>
          <w:b/>
          <w:sz w:val="22"/>
          <w:lang w:val="es-ES"/>
        </w:rPr>
        <w:t>3</w:t>
      </w:r>
      <w:r w:rsidRPr="006C5393">
        <w:rPr>
          <w:rFonts w:ascii="Arial" w:eastAsia="Arial" w:hAnsi="Arial"/>
          <w:b/>
          <w:sz w:val="22"/>
          <w:lang w:val="es-ES"/>
        </w:rPr>
        <w:t xml:space="preserve">.5 </w:t>
      </w:r>
      <w:r w:rsidRPr="006C5393">
        <w:rPr>
          <w:rFonts w:ascii="Arial" w:eastAsia="Arial" w:hAnsi="Arial"/>
          <w:sz w:val="22"/>
          <w:lang w:val="es-ES"/>
        </w:rPr>
        <w:t>Los importes de las penalidades q</w:t>
      </w:r>
      <w:r w:rsidR="002A348C" w:rsidRPr="006C5393">
        <w:rPr>
          <w:rFonts w:ascii="Arial" w:eastAsia="Arial" w:hAnsi="Arial"/>
          <w:sz w:val="22"/>
          <w:lang w:val="es-ES"/>
        </w:rPr>
        <w:t>ue se impongan se harán efectia</w:t>
      </w:r>
      <w:r w:rsidRPr="006C5393">
        <w:rPr>
          <w:rFonts w:ascii="Arial" w:eastAsia="Arial" w:hAnsi="Arial"/>
          <w:sz w:val="22"/>
          <w:lang w:val="es-ES"/>
        </w:rPr>
        <w:t>s mediante la</w:t>
      </w:r>
      <w:r w:rsidRPr="006C5393">
        <w:rPr>
          <w:rFonts w:ascii="Arial" w:eastAsia="Arial" w:hAnsi="Arial"/>
          <w:b/>
          <w:sz w:val="22"/>
          <w:lang w:val="es-ES"/>
        </w:rPr>
        <w:t xml:space="preserve"> </w:t>
      </w:r>
      <w:r w:rsidRPr="006C5393">
        <w:rPr>
          <w:rFonts w:ascii="Arial" w:eastAsia="Arial" w:hAnsi="Arial"/>
          <w:sz w:val="22"/>
          <w:lang w:val="es-ES"/>
        </w:rPr>
        <w:t>deducción de las cantidades que, en concepto de pago total o parcial, se tengan que abonar a la empresa contratista o sobre la garantía de que, si procede, se hubiera constituido, cuando no se puedan deducir de los pagos</w:t>
      </w:r>
      <w:r w:rsidR="007E4D7D" w:rsidRPr="006C5393">
        <w:rPr>
          <w:rFonts w:ascii="Arial" w:eastAsia="Arial" w:hAnsi="Arial"/>
          <w:sz w:val="22"/>
          <w:lang w:val="es-ES"/>
        </w:rPr>
        <w:t xml:space="preserve"> </w:t>
      </w:r>
      <w:r w:rsidRPr="006C5393">
        <w:rPr>
          <w:rFonts w:ascii="Arial" w:eastAsia="Arial" w:hAnsi="Arial"/>
          <w:sz w:val="22"/>
          <w:lang w:val="es-ES"/>
        </w:rPr>
        <w:t>mencionados.</w:t>
      </w:r>
    </w:p>
    <w:p w:rsidR="00290BD1" w:rsidRPr="006C5393" w:rsidRDefault="00290BD1" w:rsidP="00FC1E81">
      <w:pPr>
        <w:ind w:right="-165"/>
        <w:jc w:val="both"/>
        <w:rPr>
          <w:rFonts w:ascii="Arial" w:eastAsia="Arial" w:hAnsi="Arial"/>
          <w:sz w:val="22"/>
          <w:lang w:val="es-ES"/>
        </w:rPr>
      </w:pPr>
    </w:p>
    <w:p w:rsidR="00290BD1" w:rsidRPr="006C5393" w:rsidRDefault="00290BD1" w:rsidP="00FC1E81">
      <w:pPr>
        <w:ind w:right="-165"/>
        <w:jc w:val="both"/>
        <w:rPr>
          <w:rFonts w:ascii="Arial" w:eastAsia="Arial" w:hAnsi="Arial"/>
          <w:sz w:val="22"/>
          <w:lang w:val="es-ES"/>
        </w:rPr>
      </w:pPr>
      <w:r w:rsidRPr="006C5393">
        <w:rPr>
          <w:rFonts w:ascii="Arial" w:eastAsia="Arial" w:hAnsi="Arial"/>
          <w:sz w:val="22"/>
          <w:lang w:val="es-ES"/>
        </w:rPr>
        <w:t xml:space="preserve">En los supuestos de incumplimiento parcial o defectuoso o de demora en la ejecución en que no esté prevista penalidad o esta no cubra los daños causados a la Administración, se exigirá al contratista la indemnización por daños y perjuicios. </w:t>
      </w:r>
    </w:p>
    <w:p w:rsidR="00E208EF" w:rsidRPr="006C5393" w:rsidRDefault="00E208EF" w:rsidP="00FC1E81">
      <w:pPr>
        <w:ind w:right="-165"/>
        <w:jc w:val="both"/>
        <w:rPr>
          <w:rFonts w:ascii="Times New Roman" w:eastAsia="Times New Roman" w:hAnsi="Times New Roman"/>
          <w:lang w:val="es-ES"/>
        </w:rPr>
      </w:pPr>
    </w:p>
    <w:p w:rsidR="00E208EF" w:rsidRPr="006C5393" w:rsidRDefault="00E208EF" w:rsidP="00FC1E81">
      <w:pPr>
        <w:ind w:right="-165"/>
        <w:jc w:val="both"/>
        <w:rPr>
          <w:rFonts w:ascii="Times New Roman" w:eastAsia="Times New Roman" w:hAnsi="Times New Roman"/>
          <w:lang w:val="es-ES"/>
        </w:rPr>
      </w:pPr>
    </w:p>
    <w:p w:rsidR="00E208EF" w:rsidRPr="006C5393" w:rsidRDefault="00AF486C" w:rsidP="00FC1E81">
      <w:pPr>
        <w:ind w:right="-165"/>
        <w:jc w:val="both"/>
        <w:rPr>
          <w:rFonts w:ascii="Arial" w:eastAsia="Arial" w:hAnsi="Arial"/>
          <w:b/>
          <w:sz w:val="22"/>
          <w:lang w:val="es-ES"/>
        </w:rPr>
      </w:pPr>
      <w:r w:rsidRPr="006C5393">
        <w:rPr>
          <w:rFonts w:ascii="Arial" w:eastAsia="Arial" w:hAnsi="Arial"/>
          <w:b/>
          <w:sz w:val="22"/>
          <w:lang w:val="es-ES"/>
        </w:rPr>
        <w:t>VIGÉSIMACUARTA</w:t>
      </w:r>
      <w:r w:rsidR="000D3E79" w:rsidRPr="006C5393">
        <w:rPr>
          <w:rFonts w:ascii="Arial" w:eastAsia="Arial" w:hAnsi="Arial"/>
          <w:b/>
          <w:sz w:val="22"/>
          <w:lang w:val="es-ES"/>
        </w:rPr>
        <w:t>. PERSONA RESPONSABLE DEL CONTRATO</w:t>
      </w:r>
    </w:p>
    <w:p w:rsidR="00E208EF" w:rsidRPr="006C5393" w:rsidRDefault="00E208EF" w:rsidP="00FC1E81">
      <w:pPr>
        <w:ind w:right="-165"/>
        <w:jc w:val="both"/>
        <w:rPr>
          <w:rFonts w:ascii="Times New Roman" w:eastAsia="Times New Roman" w:hAnsi="Times New Roman"/>
          <w:lang w:val="es-ES"/>
        </w:rPr>
      </w:pPr>
    </w:p>
    <w:p w:rsidR="00E208EF" w:rsidRPr="006C5393" w:rsidRDefault="00E208EF" w:rsidP="00FC1E81">
      <w:pPr>
        <w:ind w:right="-165"/>
        <w:jc w:val="both"/>
        <w:rPr>
          <w:rFonts w:ascii="Arial" w:eastAsia="Arial" w:hAnsi="Arial"/>
          <w:sz w:val="22"/>
          <w:lang w:val="es-ES"/>
        </w:rPr>
      </w:pPr>
      <w:r w:rsidRPr="006C5393">
        <w:rPr>
          <w:rFonts w:ascii="Arial" w:eastAsia="Arial" w:hAnsi="Arial"/>
          <w:sz w:val="22"/>
          <w:lang w:val="es-ES"/>
        </w:rPr>
        <w:t>Con independencia de la unidad encargada del seguimiento y la ejecución ordinaria del contrato que se indica en el a</w:t>
      </w:r>
      <w:r w:rsidR="0034460E" w:rsidRPr="006C5393">
        <w:rPr>
          <w:rFonts w:ascii="Arial" w:eastAsia="Arial" w:hAnsi="Arial"/>
          <w:b/>
          <w:sz w:val="22"/>
          <w:lang w:val="es-ES"/>
        </w:rPr>
        <w:t>partado T1</w:t>
      </w:r>
      <w:r w:rsidR="00076F0C" w:rsidRPr="006C5393">
        <w:rPr>
          <w:rFonts w:ascii="Arial" w:eastAsia="Arial" w:hAnsi="Arial"/>
          <w:b/>
          <w:sz w:val="22"/>
          <w:lang w:val="es-ES"/>
        </w:rPr>
        <w:t>.</w:t>
      </w:r>
      <w:r w:rsidRPr="006C5393">
        <w:rPr>
          <w:rFonts w:ascii="Arial" w:eastAsia="Arial" w:hAnsi="Arial"/>
          <w:b/>
          <w:sz w:val="22"/>
          <w:lang w:val="es-ES"/>
        </w:rPr>
        <w:t xml:space="preserve"> del cuadro de características</w:t>
      </w:r>
      <w:r w:rsidR="00290BD1" w:rsidRPr="006C5393">
        <w:rPr>
          <w:rFonts w:ascii="Arial" w:eastAsia="Arial" w:hAnsi="Arial"/>
          <w:b/>
          <w:sz w:val="22"/>
          <w:lang w:val="es-ES"/>
        </w:rPr>
        <w:t>, s</w:t>
      </w:r>
      <w:r w:rsidR="00FB6801" w:rsidRPr="006C5393">
        <w:rPr>
          <w:rFonts w:ascii="Arial" w:eastAsia="Arial" w:hAnsi="Arial"/>
          <w:sz w:val="22"/>
          <w:lang w:val="es-ES"/>
        </w:rPr>
        <w:t>e designa</w:t>
      </w:r>
      <w:r w:rsidRPr="006C5393">
        <w:rPr>
          <w:rFonts w:ascii="Arial" w:eastAsia="Arial" w:hAnsi="Arial"/>
          <w:sz w:val="22"/>
          <w:lang w:val="es-ES"/>
        </w:rPr>
        <w:t xml:space="preserve"> </w:t>
      </w:r>
      <w:r w:rsidR="00FB6801" w:rsidRPr="006C5393">
        <w:rPr>
          <w:rFonts w:ascii="Arial" w:eastAsia="Arial" w:hAnsi="Arial"/>
          <w:sz w:val="22"/>
          <w:lang w:val="es-ES"/>
        </w:rPr>
        <w:t xml:space="preserve">como responsable del contrato la persona mencionada en </w:t>
      </w:r>
      <w:r w:rsidR="00FB6801" w:rsidRPr="006C5393">
        <w:rPr>
          <w:rFonts w:ascii="Arial" w:eastAsia="Arial" w:hAnsi="Arial"/>
          <w:b/>
          <w:sz w:val="22"/>
          <w:lang w:val="es-ES"/>
        </w:rPr>
        <w:t>el apartado T2. del cuadro de características</w:t>
      </w:r>
      <w:r w:rsidR="00FB6801" w:rsidRPr="006C5393">
        <w:rPr>
          <w:rFonts w:ascii="Arial" w:eastAsia="Arial" w:hAnsi="Arial"/>
          <w:sz w:val="22"/>
          <w:lang w:val="es-ES"/>
        </w:rPr>
        <w:t xml:space="preserve">, </w:t>
      </w:r>
      <w:r w:rsidRPr="006C5393">
        <w:rPr>
          <w:rFonts w:ascii="Arial" w:eastAsia="Arial" w:hAnsi="Arial"/>
          <w:sz w:val="22"/>
          <w:lang w:val="es-ES"/>
        </w:rPr>
        <w:t>que ejercerá las funciones siguientes:</w:t>
      </w:r>
    </w:p>
    <w:p w:rsidR="00E208EF" w:rsidRPr="006C5393" w:rsidRDefault="00E208EF" w:rsidP="00FC1E81">
      <w:pPr>
        <w:ind w:right="-165"/>
        <w:jc w:val="both"/>
        <w:rPr>
          <w:rFonts w:ascii="Times New Roman" w:eastAsia="Times New Roman" w:hAnsi="Times New Roman"/>
          <w:lang w:val="es-ES"/>
        </w:rPr>
      </w:pPr>
    </w:p>
    <w:p w:rsidR="00E208EF" w:rsidRPr="006C5393" w:rsidRDefault="00E208EF" w:rsidP="00FC1E81">
      <w:pPr>
        <w:numPr>
          <w:ilvl w:val="0"/>
          <w:numId w:val="23"/>
        </w:numPr>
        <w:ind w:right="-165"/>
        <w:jc w:val="both"/>
        <w:rPr>
          <w:rFonts w:ascii="Courier New" w:eastAsia="Courier New" w:hAnsi="Courier New"/>
          <w:sz w:val="22"/>
          <w:lang w:val="es-ES"/>
        </w:rPr>
      </w:pPr>
      <w:r w:rsidRPr="006C5393">
        <w:rPr>
          <w:rFonts w:ascii="Arial" w:eastAsia="Arial" w:hAnsi="Arial"/>
          <w:sz w:val="22"/>
          <w:lang w:val="es-ES"/>
        </w:rPr>
        <w:t>Supervisar la ejecución del contrato y tomar las decisiones y dictar las instrucciones necesarias para asegurar la correcta realización de la prestación, siempre dentro de las facultades que le otorgue el órgano de contratación.</w:t>
      </w:r>
    </w:p>
    <w:p w:rsidR="00E208EF" w:rsidRPr="006C5393" w:rsidRDefault="00E208EF" w:rsidP="00FC1E81">
      <w:pPr>
        <w:numPr>
          <w:ilvl w:val="0"/>
          <w:numId w:val="23"/>
        </w:numPr>
        <w:ind w:right="-165"/>
        <w:jc w:val="both"/>
        <w:rPr>
          <w:rFonts w:ascii="Courier New" w:eastAsia="Courier New" w:hAnsi="Courier New"/>
          <w:sz w:val="22"/>
          <w:lang w:val="es-ES"/>
        </w:rPr>
      </w:pPr>
      <w:r w:rsidRPr="006C5393">
        <w:rPr>
          <w:rFonts w:ascii="Arial" w:eastAsia="Arial" w:hAnsi="Arial"/>
          <w:sz w:val="22"/>
          <w:lang w:val="es-ES"/>
        </w:rPr>
        <w:t>Adoptar la propuesta sobre la imposición de penalidades.</w:t>
      </w:r>
    </w:p>
    <w:p w:rsidR="00E208EF" w:rsidRPr="006C5393" w:rsidRDefault="00E208EF" w:rsidP="00FC1E81">
      <w:pPr>
        <w:numPr>
          <w:ilvl w:val="0"/>
          <w:numId w:val="23"/>
        </w:numPr>
        <w:ind w:right="-165"/>
        <w:jc w:val="both"/>
        <w:rPr>
          <w:rFonts w:ascii="Courier New" w:eastAsia="Courier New" w:hAnsi="Courier New"/>
          <w:sz w:val="22"/>
          <w:lang w:val="es-ES"/>
        </w:rPr>
      </w:pPr>
      <w:r w:rsidRPr="006C5393">
        <w:rPr>
          <w:rFonts w:ascii="Arial" w:eastAsia="Arial" w:hAnsi="Arial"/>
          <w:sz w:val="22"/>
          <w:lang w:val="es-ES"/>
        </w:rPr>
        <w:t>Emitir un informe donde determine si el retraso en la ejecución es producido por motivos imputables al contratista.</w:t>
      </w:r>
    </w:p>
    <w:p w:rsidR="00E208EF" w:rsidRPr="006C5393" w:rsidRDefault="00E208EF" w:rsidP="00FC1E81">
      <w:pPr>
        <w:ind w:right="-165"/>
        <w:jc w:val="both"/>
        <w:rPr>
          <w:rFonts w:ascii="Times New Roman" w:eastAsia="Times New Roman" w:hAnsi="Times New Roman"/>
          <w:lang w:val="es-ES"/>
        </w:rPr>
      </w:pPr>
    </w:p>
    <w:p w:rsidR="00E208EF" w:rsidRPr="006C5393" w:rsidRDefault="00E208EF" w:rsidP="00FC1E81">
      <w:pPr>
        <w:ind w:right="-165"/>
        <w:jc w:val="both"/>
        <w:rPr>
          <w:rFonts w:ascii="Arial" w:eastAsia="Arial" w:hAnsi="Arial"/>
          <w:sz w:val="22"/>
          <w:lang w:val="es-ES"/>
        </w:rPr>
      </w:pPr>
      <w:r w:rsidRPr="006C5393">
        <w:rPr>
          <w:rFonts w:ascii="Arial" w:eastAsia="Arial" w:hAnsi="Arial"/>
          <w:sz w:val="22"/>
          <w:lang w:val="es-ES"/>
        </w:rPr>
        <w:t xml:space="preserve">Las instrucciones dadas por la persona responsable del contrato configuran las obligaciones de ejecución del contrato junto con su </w:t>
      </w:r>
      <w:r w:rsidR="002A348C" w:rsidRPr="006C5393">
        <w:rPr>
          <w:rFonts w:ascii="Arial" w:eastAsia="Arial" w:hAnsi="Arial"/>
          <w:sz w:val="22"/>
          <w:lang w:val="es-ES"/>
        </w:rPr>
        <w:t>clausulas</w:t>
      </w:r>
      <w:r w:rsidRPr="006C5393">
        <w:rPr>
          <w:rFonts w:ascii="Arial" w:eastAsia="Arial" w:hAnsi="Arial"/>
          <w:sz w:val="22"/>
          <w:lang w:val="es-ES"/>
        </w:rPr>
        <w:t xml:space="preserve"> y los </w:t>
      </w:r>
      <w:r w:rsidR="004D7805" w:rsidRPr="006C5393">
        <w:rPr>
          <w:rFonts w:ascii="Arial" w:eastAsia="Arial" w:hAnsi="Arial"/>
          <w:sz w:val="22"/>
          <w:lang w:val="es-ES"/>
        </w:rPr>
        <w:t>pliego</w:t>
      </w:r>
      <w:r w:rsidRPr="006C5393">
        <w:rPr>
          <w:rFonts w:ascii="Arial" w:eastAsia="Arial" w:hAnsi="Arial"/>
          <w:sz w:val="22"/>
          <w:lang w:val="es-ES"/>
        </w:rPr>
        <w:t>s</w:t>
      </w:r>
      <w:r w:rsidRPr="006C5393">
        <w:rPr>
          <w:rFonts w:ascii="Arial" w:eastAsia="Arial" w:hAnsi="Arial"/>
          <w:vanish/>
          <w:sz w:val="22"/>
          <w:lang w:val="es-ES"/>
        </w:rPr>
        <w:t>&lt;A[pliegues|pliegos]&gt;</w:t>
      </w:r>
      <w:r w:rsidRPr="006C5393">
        <w:rPr>
          <w:rFonts w:ascii="Arial" w:eastAsia="Arial" w:hAnsi="Arial"/>
          <w:sz w:val="22"/>
          <w:lang w:val="es-ES"/>
        </w:rPr>
        <w:t>.</w:t>
      </w:r>
    </w:p>
    <w:p w:rsidR="00F64634" w:rsidRPr="006C5393" w:rsidRDefault="00F64634" w:rsidP="00FC1E81">
      <w:pPr>
        <w:ind w:right="-165"/>
        <w:jc w:val="both"/>
        <w:rPr>
          <w:rFonts w:ascii="Arial" w:eastAsia="Arial" w:hAnsi="Arial"/>
          <w:sz w:val="22"/>
          <w:lang w:val="es-ES"/>
        </w:rPr>
      </w:pPr>
    </w:p>
    <w:p w:rsidR="00E208EF" w:rsidRPr="006C5393" w:rsidRDefault="00E208EF" w:rsidP="00FC1E81">
      <w:pPr>
        <w:ind w:right="-165"/>
        <w:jc w:val="both"/>
        <w:rPr>
          <w:rFonts w:ascii="Times New Roman" w:eastAsia="Times New Roman" w:hAnsi="Times New Roman"/>
          <w:lang w:val="es-ES"/>
        </w:rPr>
      </w:pPr>
    </w:p>
    <w:p w:rsidR="00E208EF" w:rsidRPr="006C5393" w:rsidRDefault="00AF486C" w:rsidP="00FC1E81">
      <w:pPr>
        <w:ind w:right="-165"/>
        <w:jc w:val="both"/>
        <w:rPr>
          <w:rFonts w:ascii="Arial" w:eastAsia="Arial" w:hAnsi="Arial"/>
          <w:b/>
          <w:sz w:val="22"/>
          <w:lang w:val="es-ES"/>
        </w:rPr>
      </w:pPr>
      <w:r w:rsidRPr="006C5393">
        <w:rPr>
          <w:rFonts w:ascii="Arial" w:eastAsia="Arial" w:hAnsi="Arial"/>
          <w:b/>
          <w:sz w:val="22"/>
          <w:lang w:val="es-ES"/>
        </w:rPr>
        <w:t>VIGÉSIMAQUINTA</w:t>
      </w:r>
      <w:r w:rsidR="000D3E79" w:rsidRPr="006C5393">
        <w:rPr>
          <w:rFonts w:ascii="Arial" w:eastAsia="Arial" w:hAnsi="Arial"/>
          <w:b/>
          <w:sz w:val="22"/>
          <w:lang w:val="es-ES"/>
        </w:rPr>
        <w:t>. RESOLUCIÓN DE INCIDENCIAS</w:t>
      </w:r>
    </w:p>
    <w:p w:rsidR="00E208EF" w:rsidRPr="006C5393" w:rsidRDefault="00E208EF" w:rsidP="00FC1E81">
      <w:pPr>
        <w:ind w:right="-165"/>
        <w:jc w:val="both"/>
        <w:rPr>
          <w:rFonts w:ascii="Times New Roman" w:eastAsia="Times New Roman" w:hAnsi="Times New Roman"/>
          <w:lang w:val="es-ES"/>
        </w:rPr>
      </w:pPr>
    </w:p>
    <w:p w:rsidR="00E208EF" w:rsidRPr="006C5393" w:rsidRDefault="00E208EF" w:rsidP="00FC1E81">
      <w:pPr>
        <w:ind w:right="-165"/>
        <w:jc w:val="both"/>
        <w:rPr>
          <w:rFonts w:ascii="Arial" w:eastAsia="Arial" w:hAnsi="Arial"/>
          <w:sz w:val="22"/>
          <w:lang w:val="es-ES"/>
        </w:rPr>
      </w:pPr>
      <w:r w:rsidRPr="006C5393">
        <w:rPr>
          <w:rFonts w:ascii="Arial" w:eastAsia="Arial" w:hAnsi="Arial"/>
          <w:sz w:val="22"/>
          <w:lang w:val="es-ES"/>
        </w:rPr>
        <w:t>Las incidencias que puedan surgir entre la Administración y la empresa contratista en la ejecución del contrato, por</w:t>
      </w:r>
      <w:r w:rsidRPr="006C5393">
        <w:rPr>
          <w:rFonts w:ascii="Arial" w:eastAsia="Arial" w:hAnsi="Arial"/>
          <w:vanish/>
          <w:sz w:val="22"/>
          <w:lang w:val="es-ES"/>
        </w:rPr>
        <w:t>&lt;A[por|para]&gt;</w:t>
      </w:r>
      <w:r w:rsidRPr="006C5393">
        <w:rPr>
          <w:rFonts w:ascii="Arial" w:eastAsia="Arial" w:hAnsi="Arial"/>
          <w:sz w:val="22"/>
          <w:lang w:val="es-ES"/>
        </w:rPr>
        <w:t xml:space="preserve"> diferencias en la interpretación de lo que se ha convenido o bien por</w:t>
      </w:r>
      <w:r w:rsidRPr="006C5393">
        <w:rPr>
          <w:rFonts w:ascii="Arial" w:eastAsia="Arial" w:hAnsi="Arial"/>
          <w:vanish/>
          <w:sz w:val="22"/>
          <w:lang w:val="es-ES"/>
        </w:rPr>
        <w:t>&lt;A[por|para]&gt;</w:t>
      </w:r>
      <w:r w:rsidRPr="006C5393">
        <w:rPr>
          <w:rFonts w:ascii="Arial" w:eastAsia="Arial" w:hAnsi="Arial"/>
          <w:sz w:val="22"/>
          <w:lang w:val="es-ES"/>
        </w:rPr>
        <w:t xml:space="preserve"> la necesidad de modificar las condiciones contractuales, se tramitarán mediante expediente contradictorio que incluirá necesariamente las actuaciones descritas en el artículo 97 del RGLCAP.</w:t>
      </w:r>
    </w:p>
    <w:p w:rsidR="00E208EF" w:rsidRPr="006C5393" w:rsidRDefault="00E208EF" w:rsidP="00FC1E81">
      <w:pPr>
        <w:ind w:right="-165"/>
        <w:jc w:val="both"/>
        <w:rPr>
          <w:rFonts w:ascii="Times New Roman" w:eastAsia="Times New Roman" w:hAnsi="Times New Roman"/>
          <w:lang w:val="es-ES"/>
        </w:rPr>
      </w:pPr>
    </w:p>
    <w:p w:rsidR="00E208EF" w:rsidRPr="006C5393" w:rsidRDefault="00E208EF" w:rsidP="00FC1E81">
      <w:pPr>
        <w:ind w:right="-165"/>
        <w:jc w:val="both"/>
        <w:rPr>
          <w:rFonts w:ascii="Arial" w:eastAsia="Arial" w:hAnsi="Arial"/>
          <w:sz w:val="22"/>
          <w:lang w:val="es-ES"/>
        </w:rPr>
      </w:pPr>
      <w:r w:rsidRPr="006C5393">
        <w:rPr>
          <w:rFonts w:ascii="Arial" w:eastAsia="Arial" w:hAnsi="Arial"/>
          <w:sz w:val="22"/>
          <w:lang w:val="es-ES"/>
        </w:rPr>
        <w:t>A menos que motivos de interés público lo justifiquen o la naturaleza de las incidencias lo requiera, su tramitación no determinará la paralización del contrato.</w:t>
      </w:r>
    </w:p>
    <w:p w:rsidR="00E208EF" w:rsidRPr="006C5393" w:rsidRDefault="00E208EF" w:rsidP="00FC1E81">
      <w:pPr>
        <w:ind w:right="-165"/>
        <w:jc w:val="both"/>
        <w:rPr>
          <w:rFonts w:ascii="Times New Roman" w:eastAsia="Times New Roman" w:hAnsi="Times New Roman"/>
          <w:lang w:val="es-ES"/>
        </w:rPr>
      </w:pPr>
    </w:p>
    <w:p w:rsidR="001F7860" w:rsidRPr="006C5393" w:rsidRDefault="001F7860" w:rsidP="00FC1E81">
      <w:pPr>
        <w:ind w:right="-165"/>
        <w:jc w:val="both"/>
        <w:rPr>
          <w:rFonts w:ascii="Arial" w:eastAsia="Arial" w:hAnsi="Arial"/>
          <w:b/>
          <w:sz w:val="22"/>
          <w:lang w:val="es-ES"/>
        </w:rPr>
      </w:pPr>
      <w:bookmarkStart w:id="52" w:name="page55"/>
      <w:bookmarkEnd w:id="52"/>
    </w:p>
    <w:p w:rsidR="00E208EF" w:rsidRPr="006C5393" w:rsidRDefault="00E208EF" w:rsidP="00FC1E81">
      <w:pPr>
        <w:ind w:right="-165"/>
        <w:jc w:val="both"/>
        <w:rPr>
          <w:rFonts w:ascii="Arial" w:eastAsia="Arial" w:hAnsi="Arial"/>
          <w:b/>
          <w:sz w:val="22"/>
          <w:lang w:val="es-ES"/>
        </w:rPr>
      </w:pPr>
      <w:r w:rsidRPr="006C5393">
        <w:rPr>
          <w:rFonts w:ascii="Arial" w:eastAsia="Arial" w:hAnsi="Arial"/>
          <w:b/>
          <w:sz w:val="22"/>
          <w:lang w:val="es-ES"/>
        </w:rPr>
        <w:t>IV. DISPOSICIONES RELATIVAS A LOS DERECHOS Y OBLIGACIONES DE LAS PARTES</w:t>
      </w:r>
    </w:p>
    <w:p w:rsidR="00E208EF" w:rsidRPr="006C5393" w:rsidRDefault="00E208EF" w:rsidP="00FC1E81">
      <w:pPr>
        <w:ind w:right="-165"/>
        <w:jc w:val="both"/>
        <w:rPr>
          <w:rFonts w:ascii="Times New Roman" w:eastAsia="Times New Roman" w:hAnsi="Times New Roman"/>
          <w:lang w:val="es-ES"/>
        </w:rPr>
      </w:pPr>
    </w:p>
    <w:p w:rsidR="00E208EF" w:rsidRPr="006C5393" w:rsidRDefault="00E208EF" w:rsidP="00FC1E81">
      <w:pPr>
        <w:ind w:right="-165"/>
        <w:jc w:val="both"/>
        <w:rPr>
          <w:rFonts w:ascii="Times New Roman" w:eastAsia="Times New Roman" w:hAnsi="Times New Roman"/>
          <w:lang w:val="es-ES"/>
        </w:rPr>
      </w:pPr>
    </w:p>
    <w:p w:rsidR="00E208EF" w:rsidRPr="006C5393" w:rsidRDefault="00AF486C" w:rsidP="00FC1E81">
      <w:pPr>
        <w:ind w:right="-165"/>
        <w:jc w:val="both"/>
        <w:rPr>
          <w:rFonts w:ascii="Arial" w:eastAsia="Arial" w:hAnsi="Arial"/>
          <w:b/>
          <w:sz w:val="22"/>
          <w:lang w:val="es-ES"/>
        </w:rPr>
      </w:pPr>
      <w:r w:rsidRPr="006C5393">
        <w:rPr>
          <w:rFonts w:ascii="Arial" w:eastAsia="Arial" w:hAnsi="Arial"/>
          <w:b/>
          <w:sz w:val="22"/>
          <w:lang w:val="es-ES"/>
        </w:rPr>
        <w:t>VIGÉSIMASEXTA</w:t>
      </w:r>
      <w:r w:rsidR="000D3E79" w:rsidRPr="006C5393">
        <w:rPr>
          <w:rFonts w:ascii="Arial" w:eastAsia="Arial" w:hAnsi="Arial"/>
          <w:b/>
          <w:sz w:val="22"/>
          <w:lang w:val="es-ES"/>
        </w:rPr>
        <w:t>. ABONOS EN LA EMPRESA CONTRATISTA</w:t>
      </w:r>
    </w:p>
    <w:p w:rsidR="00E208EF" w:rsidRPr="006C5393" w:rsidRDefault="00E208EF" w:rsidP="00FC1E81">
      <w:pPr>
        <w:ind w:right="-165"/>
        <w:jc w:val="both"/>
        <w:rPr>
          <w:rFonts w:ascii="Times New Roman" w:eastAsia="Times New Roman" w:hAnsi="Times New Roman"/>
          <w:lang w:val="es-ES"/>
        </w:rPr>
      </w:pPr>
    </w:p>
    <w:p w:rsidR="00E208EF" w:rsidRPr="006C5393" w:rsidRDefault="00E208EF" w:rsidP="00FC1E81">
      <w:pPr>
        <w:ind w:right="-165"/>
        <w:jc w:val="both"/>
        <w:rPr>
          <w:rFonts w:ascii="Arial" w:eastAsia="Arial" w:hAnsi="Arial"/>
          <w:sz w:val="22"/>
          <w:lang w:val="es-ES"/>
        </w:rPr>
      </w:pPr>
      <w:r w:rsidRPr="006C5393">
        <w:rPr>
          <w:rFonts w:ascii="Arial" w:eastAsia="Arial" w:hAnsi="Arial"/>
          <w:b/>
          <w:sz w:val="22"/>
          <w:lang w:val="es-ES"/>
        </w:rPr>
        <w:t>2</w:t>
      </w:r>
      <w:r w:rsidR="00AF486C" w:rsidRPr="006C5393">
        <w:rPr>
          <w:rFonts w:ascii="Arial" w:eastAsia="Arial" w:hAnsi="Arial"/>
          <w:b/>
          <w:sz w:val="22"/>
          <w:lang w:val="es-ES"/>
        </w:rPr>
        <w:t>6</w:t>
      </w:r>
      <w:r w:rsidRPr="006C5393">
        <w:rPr>
          <w:rFonts w:ascii="Arial" w:eastAsia="Arial" w:hAnsi="Arial"/>
          <w:b/>
          <w:sz w:val="22"/>
          <w:lang w:val="es-ES"/>
        </w:rPr>
        <w:t xml:space="preserve">.1 </w:t>
      </w:r>
      <w:r w:rsidRPr="006C5393">
        <w:rPr>
          <w:rFonts w:ascii="Arial" w:eastAsia="Arial" w:hAnsi="Arial"/>
          <w:sz w:val="22"/>
          <w:lang w:val="es-ES"/>
        </w:rPr>
        <w:t xml:space="preserve">El importe de los servicios ejecutados se acreditará de conformidad con el </w:t>
      </w:r>
      <w:r w:rsidR="004D7805" w:rsidRPr="006C5393">
        <w:rPr>
          <w:rFonts w:ascii="Arial" w:eastAsia="Arial" w:hAnsi="Arial"/>
          <w:sz w:val="22"/>
          <w:lang w:val="es-ES"/>
        </w:rPr>
        <w:t>pliego</w:t>
      </w:r>
      <w:r w:rsidRPr="006C5393">
        <w:rPr>
          <w:rFonts w:ascii="Arial" w:eastAsia="Arial" w:hAnsi="Arial"/>
          <w:vanish/>
          <w:sz w:val="22"/>
          <w:lang w:val="es-ES"/>
        </w:rPr>
        <w:t>&lt;A[pliegue|pliego]&gt;</w:t>
      </w:r>
      <w:r w:rsidRPr="006C5393">
        <w:rPr>
          <w:rFonts w:ascii="Arial" w:eastAsia="Arial" w:hAnsi="Arial"/>
          <w:sz w:val="22"/>
          <w:lang w:val="es-ES"/>
        </w:rPr>
        <w:t xml:space="preserve"> de</w:t>
      </w:r>
      <w:r w:rsidRPr="006C5393">
        <w:rPr>
          <w:rFonts w:ascii="Arial" w:eastAsia="Arial" w:hAnsi="Arial"/>
          <w:b/>
          <w:sz w:val="22"/>
          <w:lang w:val="es-ES"/>
        </w:rPr>
        <w:t xml:space="preserve"> </w:t>
      </w:r>
      <w:r w:rsidRPr="006C5393">
        <w:rPr>
          <w:rFonts w:ascii="Arial" w:eastAsia="Arial" w:hAnsi="Arial"/>
          <w:sz w:val="22"/>
          <w:lang w:val="es-ES"/>
        </w:rPr>
        <w:t>prescripciones técnicas, por medio de los documentos que acrediten la realización total o parcial, si procede, del contrato.</w:t>
      </w:r>
    </w:p>
    <w:p w:rsidR="00E208EF" w:rsidRPr="006C5393" w:rsidRDefault="00E208EF" w:rsidP="00FC1E81">
      <w:pPr>
        <w:ind w:right="-165"/>
        <w:jc w:val="both"/>
        <w:rPr>
          <w:rFonts w:ascii="Times New Roman" w:eastAsia="Times New Roman" w:hAnsi="Times New Roman"/>
          <w:lang w:val="es-ES"/>
        </w:rPr>
      </w:pPr>
    </w:p>
    <w:p w:rsidR="00E208EF" w:rsidRPr="006C5393" w:rsidRDefault="00E208EF" w:rsidP="00FC1E81">
      <w:pPr>
        <w:ind w:right="-165"/>
        <w:jc w:val="both"/>
        <w:rPr>
          <w:rFonts w:ascii="Arial" w:eastAsia="Arial" w:hAnsi="Arial"/>
          <w:sz w:val="22"/>
          <w:lang w:val="es-ES"/>
        </w:rPr>
      </w:pPr>
      <w:r w:rsidRPr="006C5393">
        <w:rPr>
          <w:rFonts w:ascii="Arial" w:eastAsia="Arial" w:hAnsi="Arial"/>
          <w:b/>
          <w:sz w:val="22"/>
          <w:lang w:val="es-ES"/>
        </w:rPr>
        <w:t>2</w:t>
      </w:r>
      <w:r w:rsidR="00AF486C" w:rsidRPr="006C5393">
        <w:rPr>
          <w:rFonts w:ascii="Arial" w:eastAsia="Arial" w:hAnsi="Arial"/>
          <w:b/>
          <w:sz w:val="22"/>
          <w:lang w:val="es-ES"/>
        </w:rPr>
        <w:t>6</w:t>
      </w:r>
      <w:r w:rsidRPr="006C5393">
        <w:rPr>
          <w:rFonts w:ascii="Arial" w:eastAsia="Arial" w:hAnsi="Arial"/>
          <w:b/>
          <w:sz w:val="22"/>
          <w:lang w:val="es-ES"/>
        </w:rPr>
        <w:t xml:space="preserve">.2 </w:t>
      </w:r>
      <w:r w:rsidRPr="006C5393">
        <w:rPr>
          <w:rFonts w:ascii="Arial" w:eastAsia="Arial" w:hAnsi="Arial"/>
          <w:sz w:val="22"/>
          <w:lang w:val="es-ES"/>
        </w:rPr>
        <w:t>El pago en la empresa contratista se efectuará</w:t>
      </w:r>
      <w:r w:rsidR="008B38FB" w:rsidRPr="006C5393">
        <w:rPr>
          <w:rFonts w:ascii="Arial" w:eastAsia="Arial" w:hAnsi="Arial"/>
          <w:sz w:val="22"/>
          <w:lang w:val="es-ES"/>
        </w:rPr>
        <w:t xml:space="preserve"> </w:t>
      </w:r>
      <w:r w:rsidRPr="006C5393">
        <w:rPr>
          <w:rFonts w:ascii="Arial" w:eastAsia="Arial" w:hAnsi="Arial"/>
          <w:sz w:val="22"/>
          <w:lang w:val="es-ES"/>
        </w:rPr>
        <w:t>contra presentación de factura</w:t>
      </w:r>
      <w:r w:rsidR="003E1510" w:rsidRPr="006C5393">
        <w:rPr>
          <w:rFonts w:ascii="Arial" w:eastAsia="Arial" w:hAnsi="Arial"/>
          <w:sz w:val="22"/>
          <w:lang w:val="es-ES"/>
        </w:rPr>
        <w:t xml:space="preserve"> </w:t>
      </w:r>
      <w:r w:rsidRPr="006C5393">
        <w:rPr>
          <w:rFonts w:ascii="Arial" w:eastAsia="Arial" w:hAnsi="Arial"/>
          <w:sz w:val="22"/>
          <w:lang w:val="es-ES"/>
        </w:rPr>
        <w:t>expedida de acuerdo con la normativa vigente sobre factura electrónica</w:t>
      </w:r>
      <w:r w:rsidR="00290BD1" w:rsidRPr="006C5393">
        <w:rPr>
          <w:rFonts w:ascii="Arial" w:eastAsia="Arial" w:hAnsi="Arial"/>
          <w:sz w:val="22"/>
          <w:lang w:val="es-ES"/>
        </w:rPr>
        <w:t>, en el plazo máximo de 30 días naturales, contados desde la fecha efectiva de prestación del servicio o de recepción del objeto contractual o, en caso de desconocer esta fecha, desde la fecha de registro de la factura.</w:t>
      </w:r>
    </w:p>
    <w:p w:rsidR="00E208EF" w:rsidRPr="006C5393" w:rsidRDefault="00E208EF" w:rsidP="00FC1E81">
      <w:pPr>
        <w:ind w:right="-165"/>
        <w:jc w:val="both"/>
        <w:rPr>
          <w:rFonts w:ascii="Times New Roman" w:eastAsia="Times New Roman" w:hAnsi="Times New Roman"/>
          <w:lang w:val="es-ES"/>
        </w:rPr>
      </w:pPr>
    </w:p>
    <w:p w:rsidR="00E208EF" w:rsidRPr="006C5393" w:rsidRDefault="00E208EF" w:rsidP="00FC1E81">
      <w:pPr>
        <w:ind w:right="-165"/>
        <w:jc w:val="both"/>
        <w:rPr>
          <w:rFonts w:ascii="Arial" w:eastAsia="Arial" w:hAnsi="Arial"/>
          <w:sz w:val="22"/>
          <w:lang w:val="es-ES"/>
        </w:rPr>
      </w:pPr>
      <w:r w:rsidRPr="006C5393">
        <w:rPr>
          <w:rFonts w:ascii="Arial" w:eastAsia="Arial" w:hAnsi="Arial"/>
          <w:sz w:val="22"/>
          <w:lang w:val="es-ES"/>
        </w:rPr>
        <w:t>De acuerdo con lo que establece la Ley 25/2013, de 27 de diciembre, de impulso de la factura electrónica y creación del registro contable de facturas en el sector público, las facturas se tienen que firmar con firma avanzada basada en un certificado reconocido, y tienen que incluir, necesariamente, el número de expediente de contratación.</w:t>
      </w:r>
    </w:p>
    <w:p w:rsidR="00E208EF" w:rsidRPr="006C5393" w:rsidRDefault="00E208EF" w:rsidP="00FC1E81">
      <w:pPr>
        <w:ind w:right="-165"/>
        <w:jc w:val="both"/>
        <w:rPr>
          <w:rFonts w:ascii="Times New Roman" w:eastAsia="Times New Roman" w:hAnsi="Times New Roman"/>
          <w:lang w:val="es-ES"/>
        </w:rPr>
      </w:pPr>
    </w:p>
    <w:p w:rsidR="00E208EF" w:rsidRPr="006C5393" w:rsidRDefault="00E208EF" w:rsidP="00FC1E81">
      <w:pPr>
        <w:ind w:right="-165"/>
        <w:jc w:val="both"/>
        <w:rPr>
          <w:rFonts w:ascii="Arial" w:eastAsia="Arial" w:hAnsi="Arial"/>
          <w:sz w:val="22"/>
          <w:lang w:val="es-ES"/>
        </w:rPr>
      </w:pPr>
      <w:r w:rsidRPr="006C5393">
        <w:rPr>
          <w:rFonts w:ascii="Arial" w:eastAsia="Arial" w:hAnsi="Arial"/>
          <w:sz w:val="22"/>
          <w:lang w:val="es-ES"/>
        </w:rPr>
        <w:t>El formato de la factura electrónica y firma se tienen que ajustar al que dispone el anexo 1 de la Orden ECO/306/2015, de 23 de septiembre, por la cual se regula el procedimiento de tramitación y anotación de las facturas en el Registro contable de facturas en el ámbito de la administración de la Generalitat de Catalunya y el sector público que depende.</w:t>
      </w:r>
    </w:p>
    <w:p w:rsidR="00290BD1" w:rsidRPr="006C5393" w:rsidRDefault="00290BD1" w:rsidP="00FC1E81">
      <w:pPr>
        <w:ind w:right="-165"/>
        <w:jc w:val="both"/>
        <w:rPr>
          <w:rFonts w:ascii="Arial" w:eastAsia="Arial" w:hAnsi="Arial"/>
          <w:sz w:val="22"/>
          <w:lang w:val="es-ES"/>
        </w:rPr>
      </w:pPr>
    </w:p>
    <w:p w:rsidR="00290BD1" w:rsidRPr="006C5393" w:rsidRDefault="00290BD1" w:rsidP="00FC1E81">
      <w:pPr>
        <w:ind w:right="-165"/>
        <w:jc w:val="both"/>
        <w:rPr>
          <w:rFonts w:ascii="Arial" w:eastAsia="Arial" w:hAnsi="Arial"/>
          <w:sz w:val="22"/>
          <w:lang w:val="es-ES"/>
        </w:rPr>
      </w:pPr>
      <w:r w:rsidRPr="006C5393">
        <w:rPr>
          <w:rFonts w:ascii="Arial" w:eastAsia="Arial" w:hAnsi="Arial"/>
          <w:sz w:val="22"/>
          <w:lang w:val="es-ES"/>
        </w:rPr>
        <w:t xml:space="preserve">El </w:t>
      </w:r>
      <w:hyperlink r:id="rId16" w:history="1">
        <w:r w:rsidRPr="006C5393">
          <w:rPr>
            <w:rStyle w:val="Enlla"/>
            <w:rFonts w:ascii="Arial" w:eastAsia="Arial" w:hAnsi="Arial"/>
            <w:color w:val="auto"/>
            <w:sz w:val="22"/>
            <w:lang w:val="es-ES"/>
          </w:rPr>
          <w:t>generador de facturas electrónicas de la Generalitat de Catalunya (EMIX)</w:t>
        </w:r>
      </w:hyperlink>
      <w:r w:rsidRPr="006C5393">
        <w:rPr>
          <w:rFonts w:ascii="Arial" w:eastAsia="Arial" w:hAnsi="Arial"/>
          <w:sz w:val="22"/>
          <w:lang w:val="es-ES"/>
        </w:rPr>
        <w:t xml:space="preserve"> tiene el objetivo de facilitar la emisión de la factura electrónica y eliminar progresivamente el uso de factura en formato papel. </w:t>
      </w:r>
    </w:p>
    <w:p w:rsidR="00E208EF" w:rsidRPr="006C5393" w:rsidRDefault="00E208EF" w:rsidP="00FC1E81">
      <w:pPr>
        <w:ind w:right="-165"/>
        <w:jc w:val="both"/>
        <w:rPr>
          <w:rFonts w:ascii="Times New Roman" w:eastAsia="Times New Roman" w:hAnsi="Times New Roman"/>
          <w:lang w:val="es-ES"/>
        </w:rPr>
      </w:pPr>
    </w:p>
    <w:p w:rsidR="00E208EF" w:rsidRPr="006C5393" w:rsidRDefault="00E208EF" w:rsidP="00FC1E81">
      <w:pPr>
        <w:ind w:right="-165"/>
        <w:jc w:val="both"/>
        <w:rPr>
          <w:rFonts w:ascii="Arial" w:eastAsia="Arial" w:hAnsi="Arial"/>
          <w:sz w:val="22"/>
          <w:lang w:val="es-ES"/>
        </w:rPr>
      </w:pPr>
      <w:r w:rsidRPr="006C5393">
        <w:rPr>
          <w:rFonts w:ascii="Arial" w:eastAsia="Arial" w:hAnsi="Arial"/>
          <w:sz w:val="22"/>
          <w:lang w:val="es-ES"/>
        </w:rPr>
        <w:t>La plataforma e.FACT es el punto general de entrada de facturas electrónicas de la Administración de la Generalitat de Ca</w:t>
      </w:r>
      <w:r w:rsidR="007E4D7D" w:rsidRPr="006C5393">
        <w:rPr>
          <w:rFonts w:ascii="Arial" w:eastAsia="Arial" w:hAnsi="Arial"/>
          <w:sz w:val="22"/>
          <w:lang w:val="es-ES"/>
        </w:rPr>
        <w:t>talunya y de su Sector Público</w:t>
      </w:r>
      <w:r w:rsidR="007E4D7D" w:rsidRPr="006C5393">
        <w:rPr>
          <w:rStyle w:val="Refernciadenotaapeudepgina"/>
          <w:rFonts w:ascii="Arial" w:eastAsia="Arial" w:hAnsi="Arial"/>
          <w:sz w:val="22"/>
          <w:lang w:val="es-ES"/>
        </w:rPr>
        <w:footnoteReference w:id="2"/>
      </w:r>
      <w:r w:rsidRPr="006C5393">
        <w:rPr>
          <w:rFonts w:ascii="Arial" w:eastAsia="Arial" w:hAnsi="Arial"/>
          <w:sz w:val="22"/>
          <w:lang w:val="es-ES"/>
        </w:rPr>
        <w:t>.</w:t>
      </w:r>
    </w:p>
    <w:p w:rsidR="00E208EF" w:rsidRPr="006C5393" w:rsidRDefault="00E208EF" w:rsidP="00FC1E81">
      <w:pPr>
        <w:ind w:right="-165"/>
        <w:jc w:val="both"/>
        <w:rPr>
          <w:rFonts w:ascii="Times New Roman" w:eastAsia="Times New Roman" w:hAnsi="Times New Roman"/>
          <w:lang w:val="es-ES"/>
        </w:rPr>
      </w:pPr>
    </w:p>
    <w:p w:rsidR="00E208EF" w:rsidRPr="006C5393" w:rsidRDefault="00E208EF" w:rsidP="00FC1E81">
      <w:pPr>
        <w:ind w:right="-165"/>
        <w:jc w:val="both"/>
        <w:rPr>
          <w:rFonts w:ascii="Arial" w:eastAsia="Arial" w:hAnsi="Arial"/>
          <w:sz w:val="22"/>
          <w:lang w:val="es-ES"/>
        </w:rPr>
      </w:pPr>
      <w:r w:rsidRPr="006C5393">
        <w:rPr>
          <w:rFonts w:ascii="Arial" w:eastAsia="Arial" w:hAnsi="Arial"/>
          <w:sz w:val="22"/>
          <w:lang w:val="es-ES"/>
        </w:rPr>
        <w:t>Los datos identificativos del órgano administrativo con competencias en materia de contabilidad pública, del órgano de contratación y del destinatario, que la empresa contratista tendrá que hacer constar en las facturas correspondientes, son los siguientes:</w:t>
      </w:r>
    </w:p>
    <w:p w:rsidR="00F64634" w:rsidRPr="006C5393" w:rsidRDefault="00F64634" w:rsidP="00FC1E81">
      <w:pPr>
        <w:ind w:right="-165"/>
        <w:jc w:val="both"/>
        <w:rPr>
          <w:rFonts w:ascii="Arial" w:eastAsia="Arial" w:hAnsi="Arial"/>
          <w:sz w:val="22"/>
          <w:lang w:val="es-ES"/>
        </w:rPr>
      </w:pPr>
    </w:p>
    <w:tbl>
      <w:tblPr>
        <w:tblW w:w="8381"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2754"/>
        <w:gridCol w:w="2539"/>
        <w:gridCol w:w="3088"/>
      </w:tblGrid>
      <w:tr w:rsidR="006C5393" w:rsidRPr="006C5393" w:rsidTr="002A348C">
        <w:trPr>
          <w:trHeight w:val="383"/>
          <w:jc w:val="center"/>
        </w:trPr>
        <w:tc>
          <w:tcPr>
            <w:tcW w:w="0" w:type="auto"/>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514A1A" w:rsidRPr="006C5393" w:rsidRDefault="002A348C" w:rsidP="00FC1E81">
            <w:pPr>
              <w:spacing w:after="200"/>
              <w:ind w:left="232" w:right="-165" w:hanging="9"/>
              <w:jc w:val="both"/>
              <w:rPr>
                <w:rFonts w:ascii="Arial" w:hAnsi="Arial"/>
                <w:b/>
                <w:bCs/>
                <w:sz w:val="22"/>
                <w:szCs w:val="22"/>
                <w:lang w:val="es-ES" w:eastAsia="en-US"/>
              </w:rPr>
            </w:pPr>
            <w:r w:rsidRPr="006C5393">
              <w:rPr>
                <w:rFonts w:ascii="Arial" w:eastAsia="Arial" w:hAnsi="Arial"/>
                <w:b/>
                <w:bCs/>
                <w:sz w:val="22"/>
                <w:szCs w:val="22"/>
                <w:lang w:val="es-ES"/>
              </w:rPr>
              <w:t>DIR</w:t>
            </w:r>
            <w:r w:rsidR="00514A1A" w:rsidRPr="006C5393">
              <w:rPr>
                <w:rFonts w:ascii="Arial" w:eastAsia="Arial" w:hAnsi="Arial"/>
                <w:b/>
                <w:bCs/>
                <w:sz w:val="22"/>
                <w:szCs w:val="22"/>
                <w:lang w:val="es-ES"/>
              </w:rPr>
              <w:t xml:space="preserve"> Oficina contable</w:t>
            </w:r>
          </w:p>
        </w:tc>
        <w:tc>
          <w:tcPr>
            <w:tcW w:w="0" w:type="auto"/>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514A1A" w:rsidRPr="006C5393" w:rsidRDefault="002A348C" w:rsidP="00FC1E81">
            <w:pPr>
              <w:spacing w:after="200"/>
              <w:ind w:left="232" w:right="-165" w:hanging="9"/>
              <w:jc w:val="both"/>
              <w:rPr>
                <w:rFonts w:ascii="Arial" w:hAnsi="Arial"/>
                <w:b/>
                <w:bCs/>
                <w:sz w:val="22"/>
                <w:szCs w:val="22"/>
                <w:lang w:val="es-ES" w:eastAsia="en-US"/>
              </w:rPr>
            </w:pPr>
            <w:r w:rsidRPr="006C5393">
              <w:rPr>
                <w:rFonts w:ascii="Arial" w:eastAsia="Arial" w:hAnsi="Arial"/>
                <w:b/>
                <w:bCs/>
                <w:sz w:val="22"/>
                <w:szCs w:val="22"/>
                <w:lang w:val="es-ES"/>
              </w:rPr>
              <w:t>DIR</w:t>
            </w:r>
            <w:r w:rsidR="00514A1A" w:rsidRPr="006C5393">
              <w:rPr>
                <w:rFonts w:ascii="Arial" w:eastAsia="Arial" w:hAnsi="Arial"/>
                <w:b/>
                <w:bCs/>
                <w:sz w:val="22"/>
                <w:szCs w:val="22"/>
                <w:lang w:val="es-ES"/>
              </w:rPr>
              <w:t xml:space="preserve"> Órgano gestor</w:t>
            </w:r>
          </w:p>
        </w:tc>
        <w:tc>
          <w:tcPr>
            <w:tcW w:w="0" w:type="auto"/>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514A1A" w:rsidRPr="006C5393" w:rsidRDefault="002A348C" w:rsidP="00FC1E81">
            <w:pPr>
              <w:spacing w:after="200"/>
              <w:ind w:left="232" w:right="-165" w:hanging="9"/>
              <w:jc w:val="both"/>
              <w:rPr>
                <w:rFonts w:ascii="Arial" w:hAnsi="Arial"/>
                <w:b/>
                <w:bCs/>
                <w:sz w:val="22"/>
                <w:szCs w:val="22"/>
                <w:lang w:val="es-ES" w:eastAsia="en-US"/>
              </w:rPr>
            </w:pPr>
            <w:r w:rsidRPr="006C5393">
              <w:rPr>
                <w:rFonts w:ascii="Arial" w:eastAsia="Arial" w:hAnsi="Arial"/>
                <w:b/>
                <w:bCs/>
                <w:sz w:val="22"/>
                <w:szCs w:val="22"/>
                <w:lang w:val="es-ES"/>
              </w:rPr>
              <w:t>DIR</w:t>
            </w:r>
            <w:r w:rsidR="00514A1A" w:rsidRPr="006C5393">
              <w:rPr>
                <w:rFonts w:ascii="Arial" w:eastAsia="Arial" w:hAnsi="Arial"/>
                <w:b/>
                <w:bCs/>
                <w:sz w:val="22"/>
                <w:szCs w:val="22"/>
                <w:lang w:val="es-ES"/>
              </w:rPr>
              <w:t xml:space="preserve"> </w:t>
            </w:r>
            <w:r w:rsidRPr="006C5393">
              <w:rPr>
                <w:rFonts w:ascii="Arial" w:eastAsia="Arial" w:hAnsi="Arial"/>
                <w:b/>
                <w:bCs/>
                <w:sz w:val="22"/>
                <w:szCs w:val="22"/>
                <w:lang w:val="es-ES"/>
              </w:rPr>
              <w:t>Unidad</w:t>
            </w:r>
            <w:r w:rsidR="00514A1A" w:rsidRPr="006C5393">
              <w:rPr>
                <w:rFonts w:ascii="Arial" w:eastAsia="Arial" w:hAnsi="Arial"/>
                <w:b/>
                <w:bCs/>
                <w:sz w:val="22"/>
                <w:szCs w:val="22"/>
                <w:lang w:val="es-ES"/>
              </w:rPr>
              <w:t xml:space="preserve"> tramitadora</w:t>
            </w:r>
          </w:p>
        </w:tc>
      </w:tr>
      <w:tr w:rsidR="00514A1A" w:rsidRPr="006C5393" w:rsidTr="002A348C">
        <w:trPr>
          <w:trHeight w:val="295"/>
          <w:jc w:val="center"/>
        </w:trPr>
        <w:tc>
          <w:tcPr>
            <w:tcW w:w="0" w:type="auto"/>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514A1A" w:rsidRPr="006C5393" w:rsidRDefault="00514A1A" w:rsidP="00FC1E81">
            <w:pPr>
              <w:ind w:right="-165"/>
              <w:jc w:val="both"/>
              <w:rPr>
                <w:rFonts w:ascii="Arial" w:eastAsia="Arial" w:hAnsi="Arial"/>
                <w:b/>
                <w:sz w:val="22"/>
                <w:szCs w:val="22"/>
                <w:lang w:val="es-ES"/>
              </w:rPr>
            </w:pPr>
            <w:r w:rsidRPr="006C5393">
              <w:rPr>
                <w:rFonts w:ascii="Arial" w:eastAsia="Arial" w:hAnsi="Arial"/>
                <w:b/>
                <w:sz w:val="22"/>
                <w:szCs w:val="22"/>
                <w:lang w:val="es-ES"/>
              </w:rPr>
              <w:t>A09018876</w:t>
            </w:r>
          </w:p>
        </w:tc>
        <w:tc>
          <w:tcPr>
            <w:tcW w:w="0" w:type="auto"/>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514A1A" w:rsidRPr="006C5393" w:rsidRDefault="00514A1A" w:rsidP="00FC1E81">
            <w:pPr>
              <w:ind w:right="-165"/>
              <w:jc w:val="both"/>
              <w:rPr>
                <w:rFonts w:ascii="Arial" w:eastAsia="Arial" w:hAnsi="Arial"/>
                <w:b/>
                <w:sz w:val="22"/>
                <w:szCs w:val="22"/>
                <w:lang w:val="es-ES"/>
              </w:rPr>
            </w:pPr>
            <w:r w:rsidRPr="006C5393">
              <w:rPr>
                <w:rFonts w:ascii="Arial" w:eastAsia="Arial" w:hAnsi="Arial"/>
                <w:b/>
                <w:sz w:val="22"/>
                <w:szCs w:val="22"/>
                <w:lang w:val="es-ES"/>
              </w:rPr>
              <w:t>A09018920</w:t>
            </w:r>
          </w:p>
        </w:tc>
        <w:tc>
          <w:tcPr>
            <w:tcW w:w="0" w:type="auto"/>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514A1A" w:rsidRPr="006C5393" w:rsidRDefault="00514A1A" w:rsidP="00FC1E81">
            <w:pPr>
              <w:ind w:right="-165"/>
              <w:jc w:val="both"/>
              <w:rPr>
                <w:rFonts w:ascii="Arial" w:eastAsia="Arial" w:hAnsi="Arial"/>
                <w:b/>
                <w:sz w:val="22"/>
                <w:szCs w:val="22"/>
                <w:lang w:val="es-ES"/>
              </w:rPr>
            </w:pPr>
            <w:r w:rsidRPr="006C5393">
              <w:rPr>
                <w:rFonts w:ascii="Arial" w:eastAsia="Arial" w:hAnsi="Arial"/>
                <w:b/>
                <w:sz w:val="22"/>
                <w:szCs w:val="22"/>
                <w:lang w:val="es-ES"/>
              </w:rPr>
              <w:t>A09018920</w:t>
            </w:r>
          </w:p>
        </w:tc>
      </w:tr>
    </w:tbl>
    <w:p w:rsidR="00E208EF" w:rsidRPr="006C5393" w:rsidRDefault="00E208EF" w:rsidP="00FC1E81">
      <w:pPr>
        <w:ind w:right="-165"/>
        <w:jc w:val="both"/>
        <w:rPr>
          <w:rFonts w:ascii="Times New Roman" w:eastAsia="Times New Roman" w:hAnsi="Times New Roman"/>
          <w:lang w:val="es-ES"/>
        </w:rPr>
      </w:pPr>
    </w:p>
    <w:p w:rsidR="00E208EF" w:rsidRPr="006C5393" w:rsidRDefault="00E208EF" w:rsidP="00FC1E81">
      <w:pPr>
        <w:ind w:right="-165"/>
        <w:jc w:val="both"/>
        <w:rPr>
          <w:rFonts w:ascii="Arial" w:eastAsia="Arial" w:hAnsi="Arial"/>
          <w:sz w:val="22"/>
          <w:lang w:val="es-ES"/>
        </w:rPr>
      </w:pPr>
      <w:r w:rsidRPr="006C5393">
        <w:rPr>
          <w:rFonts w:ascii="Arial" w:eastAsia="Arial" w:hAnsi="Arial"/>
          <w:sz w:val="22"/>
          <w:lang w:val="es-ES"/>
        </w:rPr>
        <w:t>El seguimiento del estado de las facturas se podrá consultar en la web del Departamento de Economía y Hacienda en el apartado de Tesorería y Pagos (consulta del estado de facturas y pagos de documentos), a partir del día siguiente del registro de la factura.</w:t>
      </w:r>
    </w:p>
    <w:p w:rsidR="00E208EF" w:rsidRPr="006C5393" w:rsidRDefault="00E208EF" w:rsidP="00FC1E81">
      <w:pPr>
        <w:ind w:right="-165"/>
        <w:jc w:val="both"/>
        <w:rPr>
          <w:rFonts w:ascii="Times New Roman" w:eastAsia="Times New Roman" w:hAnsi="Times New Roman"/>
          <w:lang w:val="es-ES"/>
        </w:rPr>
      </w:pPr>
      <w:bookmarkStart w:id="53" w:name="page56"/>
      <w:bookmarkEnd w:id="53"/>
    </w:p>
    <w:p w:rsidR="00E208EF" w:rsidRPr="006C5393" w:rsidRDefault="00E208EF" w:rsidP="00FC1E81">
      <w:pPr>
        <w:ind w:right="-165"/>
        <w:jc w:val="both"/>
        <w:rPr>
          <w:rFonts w:ascii="Arial" w:eastAsia="Arial" w:hAnsi="Arial"/>
          <w:sz w:val="22"/>
          <w:lang w:val="es-ES"/>
        </w:rPr>
      </w:pPr>
      <w:r w:rsidRPr="006C5393">
        <w:rPr>
          <w:rFonts w:ascii="Arial" w:eastAsia="Arial" w:hAnsi="Arial"/>
          <w:b/>
          <w:sz w:val="22"/>
          <w:highlight w:val="white"/>
          <w:lang w:val="es-ES"/>
        </w:rPr>
        <w:t>2</w:t>
      </w:r>
      <w:r w:rsidR="00AF486C" w:rsidRPr="006C5393">
        <w:rPr>
          <w:rFonts w:ascii="Arial" w:eastAsia="Arial" w:hAnsi="Arial"/>
          <w:b/>
          <w:sz w:val="22"/>
          <w:highlight w:val="white"/>
          <w:lang w:val="es-ES"/>
        </w:rPr>
        <w:t>6</w:t>
      </w:r>
      <w:r w:rsidRPr="006C5393">
        <w:rPr>
          <w:rFonts w:ascii="Arial" w:eastAsia="Arial" w:hAnsi="Arial"/>
          <w:b/>
          <w:sz w:val="22"/>
          <w:highlight w:val="white"/>
          <w:lang w:val="es-ES"/>
        </w:rPr>
        <w:t xml:space="preserve">.3 </w:t>
      </w:r>
      <w:r w:rsidRPr="006C5393">
        <w:rPr>
          <w:rFonts w:ascii="Arial" w:eastAsia="Arial" w:hAnsi="Arial"/>
          <w:sz w:val="22"/>
          <w:lang w:val="es-ES"/>
        </w:rPr>
        <w:t>En caso de retraso en el pago, el contratista tiene derecho a percibir, en los términos</w:t>
      </w:r>
      <w:r w:rsidRPr="006C5393">
        <w:rPr>
          <w:rFonts w:ascii="Arial" w:eastAsia="Arial" w:hAnsi="Arial"/>
          <w:b/>
          <w:sz w:val="22"/>
          <w:highlight w:val="white"/>
          <w:lang w:val="es-ES"/>
        </w:rPr>
        <w:t xml:space="preserve"> </w:t>
      </w:r>
      <w:r w:rsidRPr="006C5393">
        <w:rPr>
          <w:rFonts w:ascii="Arial" w:eastAsia="Arial" w:hAnsi="Arial"/>
          <w:sz w:val="22"/>
          <w:lang w:val="es-ES"/>
        </w:rPr>
        <w:t>y las condiciones legalmente establecidos, los intereses de demora y la indemnización correspondiente por los costes de cobro en los términos establecidos en la Ley 3/2004, de 29 de diciembre, por la cual se establecen medidas de lucha contra la morosidad en las operaciones comerciales</w:t>
      </w:r>
    </w:p>
    <w:p w:rsidR="00E208EF" w:rsidRPr="006C5393" w:rsidRDefault="00E208EF" w:rsidP="00FC1E81">
      <w:pPr>
        <w:ind w:right="-165"/>
        <w:jc w:val="both"/>
        <w:rPr>
          <w:rFonts w:ascii="Times New Roman" w:eastAsia="Times New Roman" w:hAnsi="Times New Roman"/>
          <w:lang w:val="es-ES"/>
        </w:rPr>
      </w:pPr>
    </w:p>
    <w:p w:rsidR="00E208EF" w:rsidRPr="006C5393" w:rsidRDefault="00E208EF" w:rsidP="00FC1E81">
      <w:pPr>
        <w:ind w:right="-165"/>
        <w:jc w:val="both"/>
        <w:rPr>
          <w:rFonts w:ascii="Arial" w:eastAsia="Arial" w:hAnsi="Arial"/>
          <w:sz w:val="22"/>
          <w:lang w:val="es-ES"/>
        </w:rPr>
      </w:pPr>
      <w:r w:rsidRPr="006C5393">
        <w:rPr>
          <w:rFonts w:ascii="Arial" w:eastAsia="Arial" w:hAnsi="Arial"/>
          <w:b/>
          <w:sz w:val="22"/>
          <w:lang w:val="es-ES"/>
        </w:rPr>
        <w:t>2</w:t>
      </w:r>
      <w:r w:rsidR="00AF486C" w:rsidRPr="006C5393">
        <w:rPr>
          <w:rFonts w:ascii="Arial" w:eastAsia="Arial" w:hAnsi="Arial"/>
          <w:b/>
          <w:sz w:val="22"/>
          <w:lang w:val="es-ES"/>
        </w:rPr>
        <w:t>6</w:t>
      </w:r>
      <w:r w:rsidRPr="006C5393">
        <w:rPr>
          <w:rFonts w:ascii="Arial" w:eastAsia="Arial" w:hAnsi="Arial"/>
          <w:b/>
          <w:sz w:val="22"/>
          <w:lang w:val="es-ES"/>
        </w:rPr>
        <w:t xml:space="preserve">.4 </w:t>
      </w:r>
      <w:r w:rsidRPr="006C5393">
        <w:rPr>
          <w:rFonts w:ascii="Arial" w:eastAsia="Arial" w:hAnsi="Arial"/>
          <w:sz w:val="22"/>
          <w:lang w:val="es-ES"/>
        </w:rPr>
        <w:t>La empresa contratista podrá realizar los trabajos con mayor celeridad de la</w:t>
      </w:r>
      <w:r w:rsidRPr="006C5393">
        <w:rPr>
          <w:rFonts w:ascii="Arial" w:eastAsia="Arial" w:hAnsi="Arial"/>
          <w:b/>
          <w:sz w:val="22"/>
          <w:lang w:val="es-ES"/>
        </w:rPr>
        <w:t xml:space="preserve"> </w:t>
      </w:r>
      <w:r w:rsidRPr="006C5393">
        <w:rPr>
          <w:rFonts w:ascii="Arial" w:eastAsia="Arial" w:hAnsi="Arial"/>
          <w:sz w:val="22"/>
          <w:lang w:val="es-ES"/>
        </w:rPr>
        <w:t>necesaria para ejecutar los servicios en el plazo o plazos contractuales. Sin embargo, no tendrá derecho a percibir en cada año, cualquiera que sea el importe del qué se ha ejecutado o de las certificaciones expedidas, mayor cantidad que la consignada a la anualidad correspondiente, afectada por</w:t>
      </w:r>
      <w:r w:rsidRPr="006C5393">
        <w:rPr>
          <w:rFonts w:ascii="Arial" w:eastAsia="Arial" w:hAnsi="Arial"/>
          <w:vanish/>
          <w:sz w:val="22"/>
          <w:lang w:val="es-ES"/>
        </w:rPr>
        <w:t>&lt;A[por|para]&gt;</w:t>
      </w:r>
      <w:r w:rsidRPr="006C5393">
        <w:rPr>
          <w:rFonts w:ascii="Arial" w:eastAsia="Arial" w:hAnsi="Arial"/>
          <w:sz w:val="22"/>
          <w:lang w:val="es-ES"/>
        </w:rPr>
        <w:t xml:space="preserve"> el coeficiente de adjudicación.</w:t>
      </w:r>
    </w:p>
    <w:p w:rsidR="00E208EF" w:rsidRPr="006C5393" w:rsidRDefault="00E208EF" w:rsidP="00FC1E81">
      <w:pPr>
        <w:ind w:right="-165"/>
        <w:jc w:val="both"/>
        <w:rPr>
          <w:rFonts w:ascii="Times New Roman" w:eastAsia="Times New Roman" w:hAnsi="Times New Roman"/>
          <w:lang w:val="es-ES"/>
        </w:rPr>
      </w:pPr>
    </w:p>
    <w:p w:rsidR="00E208EF" w:rsidRPr="006C5393" w:rsidRDefault="00E208EF" w:rsidP="00FC1E81">
      <w:pPr>
        <w:ind w:right="-165"/>
        <w:jc w:val="both"/>
        <w:rPr>
          <w:rFonts w:ascii="Arial" w:eastAsia="Arial" w:hAnsi="Arial"/>
          <w:sz w:val="22"/>
          <w:lang w:val="es-ES"/>
        </w:rPr>
      </w:pPr>
      <w:r w:rsidRPr="006C5393">
        <w:rPr>
          <w:rFonts w:ascii="Arial" w:eastAsia="Arial" w:hAnsi="Arial"/>
          <w:b/>
          <w:sz w:val="22"/>
          <w:lang w:val="es-ES"/>
        </w:rPr>
        <w:t>2</w:t>
      </w:r>
      <w:r w:rsidR="001F7860" w:rsidRPr="006C5393">
        <w:rPr>
          <w:rFonts w:ascii="Arial" w:eastAsia="Arial" w:hAnsi="Arial"/>
          <w:b/>
          <w:sz w:val="22"/>
          <w:lang w:val="es-ES"/>
        </w:rPr>
        <w:t>5</w:t>
      </w:r>
      <w:r w:rsidRPr="006C5393">
        <w:rPr>
          <w:rFonts w:ascii="Arial" w:eastAsia="Arial" w:hAnsi="Arial"/>
          <w:b/>
          <w:sz w:val="22"/>
          <w:lang w:val="es-ES"/>
        </w:rPr>
        <w:t xml:space="preserve">.5 </w:t>
      </w:r>
      <w:r w:rsidRPr="006C5393">
        <w:rPr>
          <w:rFonts w:ascii="Arial" w:eastAsia="Arial" w:hAnsi="Arial"/>
          <w:sz w:val="22"/>
          <w:lang w:val="es-ES"/>
        </w:rPr>
        <w:t>La empresa contratista podrá transmitir los derechos de cobro en los términos y</w:t>
      </w:r>
      <w:r w:rsidRPr="006C5393">
        <w:rPr>
          <w:rFonts w:ascii="Arial" w:eastAsia="Arial" w:hAnsi="Arial"/>
          <w:b/>
          <w:sz w:val="22"/>
          <w:lang w:val="es-ES"/>
        </w:rPr>
        <w:t xml:space="preserve"> </w:t>
      </w:r>
      <w:r w:rsidRPr="006C5393">
        <w:rPr>
          <w:rFonts w:ascii="Arial" w:eastAsia="Arial" w:hAnsi="Arial"/>
          <w:sz w:val="22"/>
          <w:lang w:val="es-ES"/>
        </w:rPr>
        <w:t>condiciones establecidos en el artículo 200 de la LCSP.</w:t>
      </w:r>
    </w:p>
    <w:p w:rsidR="00E208EF" w:rsidRPr="006C5393" w:rsidRDefault="00E208EF" w:rsidP="00FC1E81">
      <w:pPr>
        <w:ind w:right="-165"/>
        <w:jc w:val="both"/>
        <w:rPr>
          <w:rFonts w:ascii="Times New Roman" w:eastAsia="Times New Roman" w:hAnsi="Times New Roman"/>
          <w:lang w:val="es-ES"/>
        </w:rPr>
      </w:pPr>
    </w:p>
    <w:p w:rsidR="00E208EF" w:rsidRPr="006C5393" w:rsidRDefault="00E208EF" w:rsidP="00FC1E81">
      <w:pPr>
        <w:ind w:right="-165"/>
        <w:jc w:val="both"/>
        <w:rPr>
          <w:rFonts w:ascii="Times New Roman" w:eastAsia="Times New Roman" w:hAnsi="Times New Roman"/>
          <w:lang w:val="es-ES"/>
        </w:rPr>
      </w:pPr>
    </w:p>
    <w:p w:rsidR="00E208EF" w:rsidRPr="006C5393" w:rsidRDefault="001F7860" w:rsidP="00FC1E81">
      <w:pPr>
        <w:ind w:right="-165"/>
        <w:jc w:val="both"/>
        <w:rPr>
          <w:rFonts w:ascii="Arial" w:eastAsia="Arial" w:hAnsi="Arial"/>
          <w:b/>
          <w:sz w:val="22"/>
          <w:lang w:val="es-ES"/>
        </w:rPr>
      </w:pPr>
      <w:r w:rsidRPr="006C5393">
        <w:rPr>
          <w:rFonts w:ascii="Arial" w:eastAsia="Arial" w:hAnsi="Arial"/>
          <w:b/>
          <w:sz w:val="22"/>
          <w:lang w:val="es-ES"/>
        </w:rPr>
        <w:t>VIGÉSIMAS</w:t>
      </w:r>
      <w:r w:rsidR="00AF486C" w:rsidRPr="006C5393">
        <w:rPr>
          <w:rFonts w:ascii="Arial" w:eastAsia="Arial" w:hAnsi="Arial"/>
          <w:b/>
          <w:sz w:val="22"/>
          <w:lang w:val="es-ES"/>
        </w:rPr>
        <w:t>ÉPTIMA</w:t>
      </w:r>
      <w:r w:rsidR="000D3E79" w:rsidRPr="006C5393">
        <w:rPr>
          <w:rFonts w:ascii="Arial" w:eastAsia="Arial" w:hAnsi="Arial"/>
          <w:b/>
          <w:sz w:val="22"/>
          <w:lang w:val="es-ES"/>
        </w:rPr>
        <w:t>. RESPONSABILIDAD DE LA EMPRESA CONTRATISTA</w:t>
      </w:r>
    </w:p>
    <w:p w:rsidR="00E208EF" w:rsidRPr="006C5393" w:rsidRDefault="00E208EF" w:rsidP="00FC1E81">
      <w:pPr>
        <w:ind w:right="-165"/>
        <w:jc w:val="both"/>
        <w:rPr>
          <w:rFonts w:ascii="Times New Roman" w:eastAsia="Times New Roman" w:hAnsi="Times New Roman"/>
          <w:lang w:val="es-ES"/>
        </w:rPr>
      </w:pPr>
    </w:p>
    <w:p w:rsidR="00E208EF" w:rsidRPr="006C5393" w:rsidRDefault="00E208EF" w:rsidP="00FC1E81">
      <w:pPr>
        <w:ind w:right="-165"/>
        <w:jc w:val="both"/>
        <w:rPr>
          <w:rFonts w:ascii="Arial" w:eastAsia="Arial" w:hAnsi="Arial"/>
          <w:sz w:val="22"/>
          <w:lang w:val="es-ES"/>
        </w:rPr>
      </w:pPr>
      <w:r w:rsidRPr="006C5393">
        <w:rPr>
          <w:rFonts w:ascii="Arial" w:eastAsia="Arial" w:hAnsi="Arial"/>
          <w:sz w:val="22"/>
          <w:lang w:val="es-ES"/>
        </w:rPr>
        <w:t>La empresa contratista es responsable de la calidad técnica de los trabajos que lleve a cabo y de las prestaciones y servicios realizados, así como también de las consecuencias que se deduzcan para la Administración o para terceras personas de las omisiones, errores, métodos inadecuados o conclusiones incorrectas en la ejecución del contrato.</w:t>
      </w:r>
    </w:p>
    <w:p w:rsidR="00E208EF" w:rsidRPr="006C5393" w:rsidRDefault="00E208EF" w:rsidP="00FC1E81">
      <w:pPr>
        <w:ind w:right="-165"/>
        <w:jc w:val="both"/>
        <w:rPr>
          <w:rFonts w:ascii="Times New Roman" w:eastAsia="Times New Roman" w:hAnsi="Times New Roman"/>
          <w:lang w:val="es-ES"/>
        </w:rPr>
      </w:pPr>
    </w:p>
    <w:p w:rsidR="00E208EF" w:rsidRPr="006C5393" w:rsidRDefault="00E208EF" w:rsidP="00FC1E81">
      <w:pPr>
        <w:ind w:right="-165"/>
        <w:jc w:val="both"/>
        <w:rPr>
          <w:rFonts w:ascii="Arial" w:eastAsia="Arial" w:hAnsi="Arial"/>
          <w:sz w:val="22"/>
          <w:lang w:val="es-ES"/>
        </w:rPr>
      </w:pPr>
      <w:r w:rsidRPr="006C5393">
        <w:rPr>
          <w:rFonts w:ascii="Arial" w:eastAsia="Arial" w:hAnsi="Arial"/>
          <w:sz w:val="22"/>
          <w:lang w:val="es-ES"/>
        </w:rPr>
        <w:t>La empresa contratista ejecuta el contrato a su riesgo y ventura y está obligada a indemnizar los daños y perjuicios que se causen a terceras personas como consecuencia de las operaciones que requiera la ejecución del contrato, excepto en el caso que los daños sean ocasionados como consecuencia inmediata y directa de una orden de la Administración.</w:t>
      </w:r>
    </w:p>
    <w:p w:rsidR="00E208EF" w:rsidRPr="006C5393" w:rsidRDefault="00E208EF" w:rsidP="00FC1E81">
      <w:pPr>
        <w:ind w:right="-165"/>
        <w:jc w:val="both"/>
        <w:rPr>
          <w:rFonts w:ascii="Times New Roman" w:eastAsia="Times New Roman" w:hAnsi="Times New Roman"/>
          <w:lang w:val="es-ES"/>
        </w:rPr>
      </w:pPr>
    </w:p>
    <w:p w:rsidR="00E208EF" w:rsidRPr="006C5393" w:rsidRDefault="00E208EF" w:rsidP="00FC1E81">
      <w:pPr>
        <w:ind w:right="-165"/>
        <w:jc w:val="both"/>
        <w:rPr>
          <w:rFonts w:ascii="Times New Roman" w:eastAsia="Times New Roman" w:hAnsi="Times New Roman"/>
          <w:lang w:val="es-ES"/>
        </w:rPr>
      </w:pPr>
    </w:p>
    <w:p w:rsidR="00E208EF" w:rsidRPr="006C5393" w:rsidRDefault="00AF486C" w:rsidP="00FC1E81">
      <w:pPr>
        <w:ind w:right="-165"/>
        <w:jc w:val="both"/>
        <w:rPr>
          <w:rFonts w:ascii="Arial" w:eastAsia="Arial" w:hAnsi="Arial"/>
          <w:b/>
          <w:sz w:val="22"/>
          <w:lang w:val="es-ES"/>
        </w:rPr>
      </w:pPr>
      <w:r w:rsidRPr="006C5393">
        <w:rPr>
          <w:rFonts w:ascii="Arial" w:eastAsia="Arial" w:hAnsi="Arial"/>
          <w:b/>
          <w:sz w:val="22"/>
          <w:lang w:val="es-ES"/>
        </w:rPr>
        <w:t>VIGÉSIMAOCTAVA</w:t>
      </w:r>
      <w:r w:rsidR="000D3E79" w:rsidRPr="006C5393">
        <w:rPr>
          <w:rFonts w:ascii="Arial" w:eastAsia="Arial" w:hAnsi="Arial"/>
          <w:b/>
          <w:sz w:val="22"/>
          <w:lang w:val="es-ES"/>
        </w:rPr>
        <w:t>. OTRAS OBLIGACIONES DE LA EMPRESA CONTRATISTA</w:t>
      </w:r>
    </w:p>
    <w:p w:rsidR="00E208EF" w:rsidRPr="006C5393" w:rsidRDefault="00E208EF" w:rsidP="00FC1E81">
      <w:pPr>
        <w:ind w:right="-165"/>
        <w:jc w:val="both"/>
        <w:rPr>
          <w:rFonts w:ascii="Times New Roman" w:eastAsia="Times New Roman" w:hAnsi="Times New Roman"/>
          <w:lang w:val="es-ES"/>
        </w:rPr>
      </w:pPr>
    </w:p>
    <w:p w:rsidR="00645767" w:rsidRPr="006C5393" w:rsidRDefault="00645767" w:rsidP="00FC1E81">
      <w:pPr>
        <w:numPr>
          <w:ilvl w:val="0"/>
          <w:numId w:val="24"/>
        </w:numPr>
        <w:tabs>
          <w:tab w:val="left" w:pos="284"/>
        </w:tabs>
        <w:ind w:right="-165"/>
        <w:jc w:val="both"/>
        <w:rPr>
          <w:rFonts w:ascii="Arial" w:eastAsia="Arial" w:hAnsi="Arial"/>
          <w:sz w:val="22"/>
          <w:lang w:val="es-ES"/>
        </w:rPr>
      </w:pPr>
      <w:bookmarkStart w:id="54" w:name="page57"/>
      <w:bookmarkEnd w:id="54"/>
      <w:r w:rsidRPr="006C5393">
        <w:rPr>
          <w:rFonts w:ascii="Arial" w:eastAsia="Arial" w:hAnsi="Arial"/>
          <w:sz w:val="22"/>
          <w:lang w:val="es-ES"/>
        </w:rPr>
        <w:t>La empresa contratista está obligada en la ejecución del contrato al cumplimiento</w:t>
      </w:r>
      <w:r w:rsidRPr="006C5393">
        <w:rPr>
          <w:rFonts w:ascii="Arial" w:eastAsia="Arial" w:hAnsi="Arial"/>
          <w:vanish/>
          <w:sz w:val="22"/>
          <w:lang w:val="es-ES"/>
        </w:rPr>
        <w:t>&lt;A[cumplimiento|cumplido]&gt;</w:t>
      </w:r>
      <w:r w:rsidRPr="006C5393">
        <w:rPr>
          <w:rFonts w:ascii="Arial" w:eastAsia="Arial" w:hAnsi="Arial"/>
          <w:sz w:val="22"/>
          <w:lang w:val="es-ES"/>
        </w:rPr>
        <w:t xml:space="preserve"> de las obligaciones aplicables en materia medioambiental, social o laboral que establecen el derecho de la Unión Europea, el derecho nacional, los convenios colectivos o las disposiciones de derecho internacional medioambiental, social y laboral que vinculen en el Estado, y en particular las que establece el anexo V de la LCSP.</w:t>
      </w:r>
    </w:p>
    <w:p w:rsidR="002D789B" w:rsidRPr="006C5393" w:rsidRDefault="002D789B" w:rsidP="00FC1E81">
      <w:pPr>
        <w:tabs>
          <w:tab w:val="left" w:pos="284"/>
        </w:tabs>
        <w:ind w:left="360" w:right="-165"/>
        <w:jc w:val="both"/>
        <w:rPr>
          <w:rFonts w:ascii="Arial" w:eastAsia="Arial" w:hAnsi="Arial"/>
          <w:sz w:val="22"/>
          <w:lang w:val="es-ES"/>
        </w:rPr>
      </w:pPr>
    </w:p>
    <w:p w:rsidR="00645767" w:rsidRPr="006C5393" w:rsidRDefault="00645767" w:rsidP="00FC1E81">
      <w:pPr>
        <w:tabs>
          <w:tab w:val="left" w:pos="284"/>
        </w:tabs>
        <w:ind w:left="360" w:right="-165"/>
        <w:jc w:val="both"/>
        <w:rPr>
          <w:rFonts w:ascii="Arial" w:eastAsia="Arial" w:hAnsi="Arial"/>
          <w:sz w:val="22"/>
          <w:lang w:val="es-ES"/>
        </w:rPr>
      </w:pPr>
      <w:r w:rsidRPr="006C5393">
        <w:rPr>
          <w:rFonts w:ascii="Arial" w:eastAsia="Arial" w:hAnsi="Arial"/>
          <w:sz w:val="22"/>
          <w:lang w:val="es-ES"/>
        </w:rPr>
        <w:t xml:space="preserve">También está obligada a cumplir las disposiciones vigentes en materia de </w:t>
      </w:r>
      <w:r w:rsidR="008F4BBA" w:rsidRPr="006C5393">
        <w:rPr>
          <w:rFonts w:ascii="Arial" w:eastAsia="Arial" w:hAnsi="Arial"/>
          <w:sz w:val="22"/>
          <w:lang w:val="es-ES"/>
        </w:rPr>
        <w:t>integración</w:t>
      </w:r>
      <w:r w:rsidRPr="006C5393">
        <w:rPr>
          <w:rFonts w:ascii="Arial" w:eastAsia="Arial" w:hAnsi="Arial"/>
          <w:sz w:val="22"/>
          <w:lang w:val="es-ES"/>
        </w:rPr>
        <w:t xml:space="preserve"> social de personas con discapacidades y fiscales.</w:t>
      </w:r>
    </w:p>
    <w:p w:rsidR="002D789B" w:rsidRPr="006C5393" w:rsidRDefault="002D789B" w:rsidP="00FC1E81">
      <w:pPr>
        <w:tabs>
          <w:tab w:val="left" w:pos="284"/>
        </w:tabs>
        <w:ind w:left="360" w:right="-165"/>
        <w:jc w:val="both"/>
        <w:rPr>
          <w:rFonts w:ascii="Arial" w:eastAsia="Arial" w:hAnsi="Arial"/>
          <w:sz w:val="22"/>
          <w:lang w:val="es-ES"/>
        </w:rPr>
      </w:pPr>
    </w:p>
    <w:p w:rsidR="00645767" w:rsidRPr="006C5393" w:rsidRDefault="00645767" w:rsidP="00FC1E81">
      <w:pPr>
        <w:tabs>
          <w:tab w:val="left" w:pos="284"/>
        </w:tabs>
        <w:ind w:left="360" w:right="-165"/>
        <w:jc w:val="both"/>
        <w:rPr>
          <w:rFonts w:ascii="Arial" w:eastAsia="Arial" w:hAnsi="Arial"/>
          <w:sz w:val="22"/>
          <w:lang w:val="es-ES"/>
        </w:rPr>
      </w:pPr>
      <w:r w:rsidRPr="006C5393">
        <w:rPr>
          <w:rFonts w:ascii="Arial" w:eastAsia="Arial" w:hAnsi="Arial"/>
          <w:sz w:val="22"/>
          <w:lang w:val="es-ES"/>
        </w:rPr>
        <w:t xml:space="preserve">El incumplimiento de las obligaciones en materia medioambiental, sociales o laborales mencionadas y, en especial, los incumplimientos o los retrasos reiterados en el pago de los salarios o la aplicación de condiciones salariales inferiores a las derivadas de los convenios colectivos que sea grave y dolosa, dará lugar a la imposición de penalidades a que se refiere la cláusula vigésimatercera de este </w:t>
      </w:r>
      <w:r w:rsidR="004D7805" w:rsidRPr="006C5393">
        <w:rPr>
          <w:rFonts w:ascii="Arial" w:eastAsia="Arial" w:hAnsi="Arial"/>
          <w:sz w:val="22"/>
          <w:lang w:val="es-ES"/>
        </w:rPr>
        <w:t>pliego</w:t>
      </w:r>
      <w:r w:rsidRPr="006C5393">
        <w:rPr>
          <w:rFonts w:ascii="Arial" w:eastAsia="Arial" w:hAnsi="Arial"/>
          <w:vanish/>
          <w:sz w:val="22"/>
          <w:lang w:val="es-ES"/>
        </w:rPr>
        <w:t>&lt;A[pliegue|pliego]&gt;</w:t>
      </w:r>
      <w:r w:rsidRPr="006C5393">
        <w:rPr>
          <w:rFonts w:ascii="Arial" w:eastAsia="Arial" w:hAnsi="Arial"/>
          <w:sz w:val="22"/>
          <w:lang w:val="es-ES"/>
        </w:rPr>
        <w:t>.</w:t>
      </w:r>
    </w:p>
    <w:p w:rsidR="002D789B" w:rsidRPr="006C5393" w:rsidRDefault="002D789B" w:rsidP="00FC1E81">
      <w:pPr>
        <w:tabs>
          <w:tab w:val="left" w:pos="284"/>
        </w:tabs>
        <w:ind w:left="360" w:right="-165"/>
        <w:jc w:val="both"/>
        <w:rPr>
          <w:rFonts w:ascii="Arial" w:eastAsia="Arial" w:hAnsi="Arial"/>
          <w:sz w:val="22"/>
          <w:lang w:val="es-ES"/>
        </w:rPr>
      </w:pPr>
    </w:p>
    <w:p w:rsidR="00645767" w:rsidRPr="006C5393" w:rsidRDefault="00645767" w:rsidP="00FC1E81">
      <w:pPr>
        <w:tabs>
          <w:tab w:val="left" w:pos="284"/>
        </w:tabs>
        <w:ind w:left="360" w:right="-165"/>
        <w:jc w:val="both"/>
        <w:rPr>
          <w:rFonts w:ascii="Arial" w:eastAsia="Arial" w:hAnsi="Arial"/>
          <w:sz w:val="22"/>
          <w:lang w:val="es-ES"/>
        </w:rPr>
      </w:pPr>
      <w:r w:rsidRPr="006C5393">
        <w:rPr>
          <w:rFonts w:ascii="Arial" w:eastAsia="Arial" w:hAnsi="Arial"/>
          <w:sz w:val="22"/>
          <w:lang w:val="es-ES"/>
        </w:rPr>
        <w:t>A este efecto, la empresa contratista tendrá que remitir la justificación de la realización efectiva de estos pagos en el órgano de contratación cuando este lo solicite.</w:t>
      </w:r>
    </w:p>
    <w:p w:rsidR="00645767" w:rsidRPr="006C5393" w:rsidRDefault="00645767" w:rsidP="00FC1E81">
      <w:pPr>
        <w:tabs>
          <w:tab w:val="left" w:pos="284"/>
        </w:tabs>
        <w:ind w:left="360" w:right="-165"/>
        <w:jc w:val="both"/>
        <w:rPr>
          <w:rFonts w:ascii="Arial" w:eastAsia="Arial" w:hAnsi="Arial"/>
          <w:sz w:val="22"/>
          <w:lang w:val="es-ES"/>
        </w:rPr>
      </w:pPr>
    </w:p>
    <w:p w:rsidR="00645767" w:rsidRPr="006C5393" w:rsidRDefault="00645767" w:rsidP="00FC1E81">
      <w:pPr>
        <w:numPr>
          <w:ilvl w:val="0"/>
          <w:numId w:val="24"/>
        </w:numPr>
        <w:tabs>
          <w:tab w:val="left" w:pos="284"/>
        </w:tabs>
        <w:ind w:right="-165"/>
        <w:jc w:val="both"/>
        <w:rPr>
          <w:rFonts w:ascii="Arial" w:eastAsia="Arial" w:hAnsi="Arial"/>
          <w:sz w:val="22"/>
          <w:lang w:val="es-ES"/>
        </w:rPr>
      </w:pPr>
      <w:r w:rsidRPr="006C5393">
        <w:rPr>
          <w:rFonts w:ascii="Arial" w:eastAsia="Arial" w:hAnsi="Arial"/>
          <w:sz w:val="22"/>
          <w:lang w:val="es-ES"/>
        </w:rPr>
        <w:t>La empresa contratista se obliga a cumplir las condiciones salariales de los trabajadores de conformidad con el convenio colectivo sectorial aplicable.</w:t>
      </w:r>
    </w:p>
    <w:p w:rsidR="00645767" w:rsidRPr="006C5393" w:rsidRDefault="00645767" w:rsidP="00FC1E81">
      <w:pPr>
        <w:tabs>
          <w:tab w:val="left" w:pos="284"/>
        </w:tabs>
        <w:ind w:left="360" w:right="-165"/>
        <w:jc w:val="both"/>
        <w:rPr>
          <w:rFonts w:ascii="Arial" w:eastAsia="Arial" w:hAnsi="Arial"/>
          <w:sz w:val="22"/>
          <w:lang w:val="es-ES"/>
        </w:rPr>
      </w:pPr>
    </w:p>
    <w:p w:rsidR="00645767" w:rsidRPr="006C5393" w:rsidRDefault="00645767" w:rsidP="00FC1E81">
      <w:pPr>
        <w:numPr>
          <w:ilvl w:val="0"/>
          <w:numId w:val="24"/>
        </w:numPr>
        <w:tabs>
          <w:tab w:val="left" w:pos="284"/>
        </w:tabs>
        <w:ind w:right="-165"/>
        <w:jc w:val="both"/>
        <w:rPr>
          <w:rFonts w:ascii="Arial" w:eastAsia="Arial" w:hAnsi="Arial"/>
          <w:sz w:val="22"/>
          <w:lang w:val="es-ES"/>
        </w:rPr>
      </w:pPr>
      <w:r w:rsidRPr="006C5393">
        <w:rPr>
          <w:rFonts w:ascii="Arial" w:eastAsia="Arial" w:hAnsi="Arial"/>
          <w:sz w:val="22"/>
          <w:lang w:val="es-ES"/>
        </w:rPr>
        <w:t xml:space="preserve">La empresa contratista se obliga a aplicar al ejecutar las prestaciones propias del servicio las medidas destinadas a promover la igualdad entre hombres y mujeres. </w:t>
      </w:r>
    </w:p>
    <w:p w:rsidR="00645767" w:rsidRPr="006C5393" w:rsidRDefault="00645767" w:rsidP="00FC1E81">
      <w:pPr>
        <w:tabs>
          <w:tab w:val="left" w:pos="284"/>
        </w:tabs>
        <w:ind w:right="-165"/>
        <w:jc w:val="both"/>
        <w:rPr>
          <w:rFonts w:ascii="Arial" w:eastAsia="Arial" w:hAnsi="Arial"/>
          <w:sz w:val="22"/>
          <w:lang w:val="es-ES"/>
        </w:rPr>
      </w:pPr>
    </w:p>
    <w:p w:rsidR="00E208EF" w:rsidRPr="006C5393" w:rsidRDefault="00E208EF" w:rsidP="00FC1E81">
      <w:pPr>
        <w:numPr>
          <w:ilvl w:val="0"/>
          <w:numId w:val="24"/>
        </w:numPr>
        <w:tabs>
          <w:tab w:val="left" w:pos="284"/>
        </w:tabs>
        <w:ind w:left="284" w:right="-165" w:hanging="284"/>
        <w:jc w:val="both"/>
        <w:rPr>
          <w:rFonts w:ascii="Arial" w:eastAsia="Arial" w:hAnsi="Arial"/>
          <w:sz w:val="22"/>
          <w:lang w:val="es-ES"/>
        </w:rPr>
      </w:pPr>
      <w:r w:rsidRPr="006C5393">
        <w:rPr>
          <w:rFonts w:ascii="Arial" w:eastAsia="Arial" w:hAnsi="Arial"/>
          <w:sz w:val="22"/>
          <w:lang w:val="es-ES"/>
        </w:rPr>
        <w:t xml:space="preserve">La </w:t>
      </w:r>
      <w:r w:rsidR="008F4BBA" w:rsidRPr="006C5393">
        <w:rPr>
          <w:rFonts w:ascii="Arial" w:eastAsia="Arial" w:hAnsi="Arial"/>
          <w:sz w:val="22"/>
          <w:lang w:val="es-ES"/>
        </w:rPr>
        <w:t>empresa contratista debe</w:t>
      </w:r>
      <w:r w:rsidRPr="006C5393">
        <w:rPr>
          <w:rFonts w:ascii="Arial" w:eastAsia="Arial" w:hAnsi="Arial"/>
          <w:sz w:val="22"/>
          <w:lang w:val="es-ES"/>
        </w:rPr>
        <w:t xml:space="preserve"> utilizar  el  catalán  en  sus    relaciones  con</w:t>
      </w:r>
      <w:r w:rsidR="00FF5ADF" w:rsidRPr="006C5393">
        <w:rPr>
          <w:rFonts w:ascii="Arial" w:eastAsia="Arial" w:hAnsi="Arial"/>
          <w:sz w:val="22"/>
          <w:lang w:val="es-ES"/>
        </w:rPr>
        <w:t xml:space="preserve"> la Administración </w:t>
      </w:r>
      <w:r w:rsidRPr="006C5393">
        <w:rPr>
          <w:rFonts w:ascii="Arial" w:eastAsia="Arial" w:hAnsi="Arial"/>
          <w:sz w:val="22"/>
          <w:lang w:val="es-ES"/>
        </w:rPr>
        <w:t>de la Generalitat derivadas de la ejecución del objeto de este contrato. Asimismo, la empresa contratista y, si procede, las empresas subcontratistas tienen que utilizar, al menos, el catalán en los letreros, las publicaciones, los avisos y en el resto de comunicaciones de carácter general que se deriven de la ejecución de las prestaciones objeto del contrato.</w:t>
      </w:r>
    </w:p>
    <w:p w:rsidR="00E208EF" w:rsidRPr="006C5393" w:rsidRDefault="00E208EF" w:rsidP="00FC1E81">
      <w:pPr>
        <w:ind w:left="284" w:right="-165" w:hanging="284"/>
        <w:jc w:val="both"/>
        <w:rPr>
          <w:rFonts w:ascii="Times New Roman" w:eastAsia="Times New Roman" w:hAnsi="Times New Roman"/>
          <w:lang w:val="es-ES"/>
        </w:rPr>
      </w:pPr>
    </w:p>
    <w:p w:rsidR="00E208EF" w:rsidRPr="006C5393" w:rsidRDefault="00E208EF" w:rsidP="00FC1E81">
      <w:pPr>
        <w:ind w:left="284" w:right="-165"/>
        <w:jc w:val="both"/>
        <w:rPr>
          <w:rFonts w:ascii="Arial" w:eastAsia="Arial" w:hAnsi="Arial"/>
          <w:sz w:val="22"/>
          <w:lang w:val="es-ES"/>
        </w:rPr>
      </w:pPr>
      <w:r w:rsidRPr="006C5393">
        <w:rPr>
          <w:rFonts w:ascii="Arial" w:eastAsia="Arial" w:hAnsi="Arial"/>
          <w:sz w:val="22"/>
          <w:lang w:val="es-ES"/>
        </w:rPr>
        <w:t>La empresa contratista tiene que entregar los trabajos objeto de este contrato, al menos, en catalán. Específicamente, la empresa contratista tiene que redactar en lengua catalana la documentación del proyecto y las leyendas de los planos y documentación técnica anexa, tanto en papel como en apoyo</w:t>
      </w:r>
      <w:r w:rsidRPr="006C5393">
        <w:rPr>
          <w:rFonts w:ascii="Arial" w:eastAsia="Arial" w:hAnsi="Arial"/>
          <w:vanish/>
          <w:sz w:val="22"/>
          <w:lang w:val="es-ES"/>
        </w:rPr>
        <w:t>&lt;A[apoyo|soporte]&gt;</w:t>
      </w:r>
      <w:r w:rsidRPr="006C5393">
        <w:rPr>
          <w:rFonts w:ascii="Arial" w:eastAsia="Arial" w:hAnsi="Arial"/>
          <w:sz w:val="22"/>
          <w:lang w:val="es-ES"/>
        </w:rPr>
        <w:t xml:space="preserve"> digital, que se obtenga como resultado de la realización de los trabajos según las determinaciones de</w:t>
      </w:r>
      <w:r w:rsidR="008F4BBA" w:rsidRPr="006C5393">
        <w:rPr>
          <w:rFonts w:ascii="Arial" w:eastAsia="Arial" w:hAnsi="Arial"/>
          <w:sz w:val="22"/>
          <w:lang w:val="es-ES"/>
        </w:rPr>
        <w:t xml:space="preserve"> </w:t>
      </w:r>
      <w:r w:rsidRPr="006C5393">
        <w:rPr>
          <w:rFonts w:ascii="Arial" w:eastAsia="Arial" w:hAnsi="Arial"/>
          <w:sz w:val="22"/>
          <w:lang w:val="es-ES"/>
        </w:rPr>
        <w:t>l</w:t>
      </w:r>
      <w:r w:rsidR="008F4BBA" w:rsidRPr="006C5393">
        <w:rPr>
          <w:rFonts w:ascii="Arial" w:eastAsia="Arial" w:hAnsi="Arial"/>
          <w:sz w:val="22"/>
          <w:lang w:val="es-ES"/>
        </w:rPr>
        <w:t>as</w:t>
      </w:r>
      <w:r w:rsidRPr="006C5393">
        <w:rPr>
          <w:rFonts w:ascii="Arial" w:eastAsia="Arial" w:hAnsi="Arial"/>
          <w:sz w:val="22"/>
          <w:lang w:val="es-ES"/>
        </w:rPr>
        <w:t xml:space="preserve"> </w:t>
      </w:r>
      <w:r w:rsidR="008F4BBA" w:rsidRPr="006C5393">
        <w:rPr>
          <w:rFonts w:ascii="Arial" w:eastAsia="Arial" w:hAnsi="Arial"/>
          <w:sz w:val="22"/>
          <w:lang w:val="es-ES"/>
        </w:rPr>
        <w:t>clausulas</w:t>
      </w:r>
      <w:r w:rsidRPr="006C5393">
        <w:rPr>
          <w:rFonts w:ascii="Arial" w:eastAsia="Arial" w:hAnsi="Arial"/>
          <w:sz w:val="22"/>
          <w:lang w:val="es-ES"/>
        </w:rPr>
        <w:t xml:space="preserve">, específico del </w:t>
      </w:r>
      <w:r w:rsidR="004D7805" w:rsidRPr="006C5393">
        <w:rPr>
          <w:rFonts w:ascii="Arial" w:eastAsia="Arial" w:hAnsi="Arial"/>
          <w:sz w:val="22"/>
          <w:lang w:val="es-ES"/>
        </w:rPr>
        <w:t>pliego</w:t>
      </w:r>
      <w:r w:rsidRPr="006C5393">
        <w:rPr>
          <w:rFonts w:ascii="Arial" w:eastAsia="Arial" w:hAnsi="Arial"/>
          <w:vanish/>
          <w:sz w:val="22"/>
          <w:lang w:val="es-ES"/>
        </w:rPr>
        <w:t>&lt;A[pliegue|pliego]&gt;</w:t>
      </w:r>
      <w:r w:rsidRPr="006C5393">
        <w:rPr>
          <w:rFonts w:ascii="Arial" w:eastAsia="Arial" w:hAnsi="Arial"/>
          <w:sz w:val="22"/>
          <w:lang w:val="es-ES"/>
        </w:rPr>
        <w:t xml:space="preserve"> de prescripciones técnicas particulares.</w:t>
      </w:r>
    </w:p>
    <w:p w:rsidR="00E208EF" w:rsidRPr="006C5393" w:rsidRDefault="00E208EF" w:rsidP="00FC1E81">
      <w:pPr>
        <w:ind w:left="284" w:right="-165" w:hanging="284"/>
        <w:jc w:val="both"/>
        <w:rPr>
          <w:rFonts w:ascii="Times New Roman" w:eastAsia="Times New Roman" w:hAnsi="Times New Roman"/>
          <w:lang w:val="es-ES"/>
        </w:rPr>
      </w:pPr>
    </w:p>
    <w:p w:rsidR="00E208EF" w:rsidRPr="006C5393" w:rsidRDefault="00E208EF" w:rsidP="00FC1E81">
      <w:pPr>
        <w:ind w:left="284" w:right="-165"/>
        <w:jc w:val="both"/>
        <w:rPr>
          <w:rFonts w:ascii="Arial" w:eastAsia="Arial" w:hAnsi="Arial"/>
          <w:sz w:val="22"/>
          <w:lang w:val="es-ES"/>
        </w:rPr>
      </w:pPr>
      <w:r w:rsidRPr="006C5393">
        <w:rPr>
          <w:rFonts w:ascii="Arial" w:eastAsia="Arial" w:hAnsi="Arial"/>
          <w:sz w:val="22"/>
          <w:lang w:val="es-ES"/>
        </w:rPr>
        <w:t>Asimismo, la empresa contratista asume la obligación de destinar a la ejecución del contrato los medios y el personal que resulten adecuados para asegurar que se podrán realizar las prestaciones objeto del servicio en catalán. A este efecto, la empresa adjudicataria tendrá que adoptar las medidas de formación de su personal necesarias para garantizar que el personal que, si procede, pueda relacionarse con el público, tenga un conocimiento suficiente de la lengua catalana para desarrollar las tareas de atención, información y comunicación de manera fluida y adecuada.</w:t>
      </w:r>
    </w:p>
    <w:p w:rsidR="00E208EF" w:rsidRPr="006C5393" w:rsidRDefault="00E208EF" w:rsidP="00FC1E81">
      <w:pPr>
        <w:ind w:left="284" w:right="-165" w:hanging="284"/>
        <w:jc w:val="both"/>
        <w:rPr>
          <w:rFonts w:ascii="Times New Roman" w:eastAsia="Times New Roman" w:hAnsi="Times New Roman"/>
          <w:lang w:val="es-ES"/>
        </w:rPr>
      </w:pPr>
    </w:p>
    <w:p w:rsidR="00E208EF" w:rsidRPr="006C5393" w:rsidRDefault="00E208EF" w:rsidP="00FC1E81">
      <w:pPr>
        <w:ind w:left="284" w:right="-165"/>
        <w:jc w:val="both"/>
        <w:rPr>
          <w:rFonts w:ascii="Times New Roman" w:eastAsia="Times New Roman" w:hAnsi="Times New Roman"/>
          <w:lang w:val="es-ES"/>
        </w:rPr>
      </w:pPr>
      <w:r w:rsidRPr="006C5393">
        <w:rPr>
          <w:rFonts w:ascii="Arial" w:eastAsia="Arial" w:hAnsi="Arial"/>
          <w:sz w:val="22"/>
          <w:lang w:val="es-ES"/>
        </w:rPr>
        <w:t>En todo caso, la empresa contratista y, si procede, las empresas subcontratistas, quedan sujetas en la ejecución del contrato a las obligaciones derivadas de la Ley 1/1998, de 7 de enero, de política lingüística y de las disposiciones en que la desarrollan. En el ámbito territorial de la Vall d'Aran, las empresas contratistas y, si procede, las empresas subcontratistas, tienen que utilizar al aranés de acuerdo ambla Ley 35/2010, de 1 de octubre, del occitano, aranés al Arán, y con la normativa propia del Conselh Generau de Arán que la desarrolle.</w:t>
      </w:r>
      <w:bookmarkStart w:id="55" w:name="page58"/>
      <w:bookmarkEnd w:id="55"/>
    </w:p>
    <w:p w:rsidR="00E208EF" w:rsidRPr="006C5393" w:rsidRDefault="00E208EF" w:rsidP="00FC1E81">
      <w:pPr>
        <w:ind w:right="-165"/>
        <w:jc w:val="both"/>
        <w:rPr>
          <w:rFonts w:ascii="Times New Roman" w:eastAsia="Times New Roman" w:hAnsi="Times New Roman"/>
          <w:lang w:val="es-ES"/>
        </w:rPr>
      </w:pPr>
    </w:p>
    <w:p w:rsidR="00C01DD3" w:rsidRPr="006C5393" w:rsidRDefault="00E208EF" w:rsidP="00FC1E81">
      <w:pPr>
        <w:numPr>
          <w:ilvl w:val="0"/>
          <w:numId w:val="24"/>
        </w:numPr>
        <w:tabs>
          <w:tab w:val="left" w:pos="284"/>
        </w:tabs>
        <w:ind w:left="284" w:right="-165" w:hanging="284"/>
        <w:jc w:val="both"/>
        <w:rPr>
          <w:rFonts w:ascii="Arial" w:eastAsia="Arial" w:hAnsi="Arial"/>
          <w:sz w:val="22"/>
          <w:lang w:val="es-ES"/>
        </w:rPr>
      </w:pPr>
      <w:r w:rsidRPr="006C5393">
        <w:rPr>
          <w:rFonts w:ascii="Arial" w:eastAsia="Arial" w:hAnsi="Arial"/>
          <w:sz w:val="22"/>
          <w:lang w:val="es-ES"/>
        </w:rPr>
        <w:t xml:space="preserve">La empresa contratista, en relación con los datos personales en las cuales </w:t>
      </w:r>
      <w:r w:rsidR="006553CD" w:rsidRPr="006C5393">
        <w:rPr>
          <w:rFonts w:ascii="Arial" w:eastAsia="Arial" w:hAnsi="Arial"/>
          <w:sz w:val="22"/>
          <w:lang w:val="es-ES"/>
        </w:rPr>
        <w:t xml:space="preserve">pueda tener </w:t>
      </w:r>
      <w:r w:rsidRPr="006C5393">
        <w:rPr>
          <w:rFonts w:ascii="Arial" w:eastAsia="Arial" w:hAnsi="Arial"/>
          <w:sz w:val="22"/>
          <w:lang w:val="es-ES"/>
        </w:rPr>
        <w:t>acceso con ocasión del contrato, se obliga al cumplimiento</w:t>
      </w:r>
      <w:r w:rsidRPr="006C5393">
        <w:rPr>
          <w:rFonts w:ascii="Arial" w:eastAsia="Arial" w:hAnsi="Arial"/>
          <w:vanish/>
          <w:sz w:val="22"/>
          <w:lang w:val="es-ES"/>
        </w:rPr>
        <w:t>&lt;A[cumplimiento|cumplido]&gt;</w:t>
      </w:r>
      <w:r w:rsidRPr="006C5393">
        <w:rPr>
          <w:rFonts w:ascii="Arial" w:eastAsia="Arial" w:hAnsi="Arial"/>
          <w:sz w:val="22"/>
          <w:lang w:val="es-ES"/>
        </w:rPr>
        <w:t xml:space="preserve"> de todo aquello que establece la Ley orgánica 3/2018, de 5 de diciembre, de protección de datos personales y garantizaba de los derechos digitales, a la normativa de desarrollo y al que establece el Reglamento (UE) 2016/679, del Parlamento Europeo y del Consejo, de 27 de abril de 2016, relativo a la protección de las personas físicas con respecto al tratamiento de datos personales y a la libre circulación de estos datos y por</w:t>
      </w:r>
      <w:r w:rsidRPr="006C5393">
        <w:rPr>
          <w:rFonts w:ascii="Arial" w:eastAsia="Arial" w:hAnsi="Arial"/>
          <w:vanish/>
          <w:sz w:val="22"/>
          <w:lang w:val="es-ES"/>
        </w:rPr>
        <w:t>&lt;A[por|para]&gt;</w:t>
      </w:r>
      <w:r w:rsidRPr="006C5393">
        <w:rPr>
          <w:rFonts w:ascii="Arial" w:eastAsia="Arial" w:hAnsi="Arial"/>
          <w:sz w:val="22"/>
          <w:lang w:val="es-ES"/>
        </w:rPr>
        <w:t xml:space="preserve"> la cual se deroga la Directiva 95/46/CE.</w:t>
      </w:r>
    </w:p>
    <w:p w:rsidR="00E208EF" w:rsidRPr="006C5393" w:rsidRDefault="00E208EF" w:rsidP="00FC1E81">
      <w:pPr>
        <w:ind w:right="-165"/>
        <w:jc w:val="both"/>
        <w:rPr>
          <w:rFonts w:ascii="Times New Roman" w:eastAsia="Times New Roman" w:hAnsi="Times New Roman"/>
          <w:lang w:val="es-ES"/>
        </w:rPr>
      </w:pPr>
    </w:p>
    <w:p w:rsidR="00E208EF" w:rsidRPr="006C5393" w:rsidRDefault="00E208EF" w:rsidP="00FC1E81">
      <w:pPr>
        <w:ind w:left="284" w:right="-165"/>
        <w:jc w:val="both"/>
        <w:rPr>
          <w:rFonts w:ascii="Arial" w:eastAsia="Arial" w:hAnsi="Arial"/>
          <w:sz w:val="22"/>
          <w:lang w:val="es-ES"/>
        </w:rPr>
      </w:pPr>
      <w:r w:rsidRPr="006C5393">
        <w:rPr>
          <w:rFonts w:ascii="Arial" w:eastAsia="Arial" w:hAnsi="Arial"/>
          <w:sz w:val="22"/>
          <w:lang w:val="es-ES"/>
        </w:rPr>
        <w:t>La documentación y la información que se desprenda o</w:t>
      </w:r>
      <w:r w:rsidR="00B9274E" w:rsidRPr="006C5393">
        <w:rPr>
          <w:rFonts w:ascii="Arial" w:eastAsia="Arial" w:hAnsi="Arial"/>
          <w:sz w:val="22"/>
          <w:lang w:val="es-ES"/>
        </w:rPr>
        <w:t xml:space="preserve"> </w:t>
      </w:r>
      <w:r w:rsidRPr="006C5393">
        <w:rPr>
          <w:rFonts w:ascii="Arial" w:eastAsia="Arial" w:hAnsi="Arial"/>
          <w:sz w:val="22"/>
          <w:lang w:val="es-ES"/>
        </w:rPr>
        <w:t xml:space="preserve">en la cual se tenga acceso con ocasión de la ejecución de las prestaciones objeto de este contrato y que corresponde a la Administración contratante responsable del tratamiento de datos personales, tiene carácter confidencial y no podrá ser objeto de reproducción total o parcial por ningún medio o </w:t>
      </w:r>
      <w:r w:rsidR="001F0E55" w:rsidRPr="006C5393">
        <w:rPr>
          <w:rFonts w:ascii="Arial" w:eastAsia="Arial" w:hAnsi="Arial"/>
          <w:sz w:val="22"/>
          <w:lang w:val="es-ES"/>
        </w:rPr>
        <w:t>formato</w:t>
      </w:r>
      <w:r w:rsidRPr="006C5393">
        <w:rPr>
          <w:rFonts w:ascii="Arial" w:eastAsia="Arial" w:hAnsi="Arial"/>
          <w:vanish/>
          <w:sz w:val="22"/>
          <w:lang w:val="es-ES"/>
        </w:rPr>
        <w:t>&lt;A[apoyo|soporte]&gt;</w:t>
      </w:r>
      <w:r w:rsidRPr="006C5393">
        <w:rPr>
          <w:rFonts w:ascii="Arial" w:eastAsia="Arial" w:hAnsi="Arial"/>
          <w:sz w:val="22"/>
          <w:lang w:val="es-ES"/>
        </w:rPr>
        <w:t>. Por lo tanto, no se podrá hacer ni tratamiento ni edición informática, ni transmisión a terceros fuera del estricto ámbito de la ejecución directa del contrato.</w:t>
      </w:r>
    </w:p>
    <w:p w:rsidR="00E208EF" w:rsidRPr="006C5393" w:rsidRDefault="00E208EF" w:rsidP="00FC1E81">
      <w:pPr>
        <w:ind w:right="-165"/>
        <w:jc w:val="both"/>
        <w:rPr>
          <w:rFonts w:ascii="Times New Roman" w:eastAsia="Times New Roman" w:hAnsi="Times New Roman"/>
          <w:lang w:val="es-ES"/>
        </w:rPr>
      </w:pPr>
    </w:p>
    <w:p w:rsidR="00645767" w:rsidRPr="006C5393" w:rsidRDefault="00645767" w:rsidP="00FC1E81">
      <w:pPr>
        <w:numPr>
          <w:ilvl w:val="0"/>
          <w:numId w:val="24"/>
        </w:numPr>
        <w:ind w:right="-165"/>
        <w:jc w:val="both"/>
        <w:rPr>
          <w:rFonts w:ascii="Arial" w:eastAsia="Times New Roman" w:hAnsi="Arial"/>
          <w:sz w:val="22"/>
          <w:szCs w:val="22"/>
          <w:lang w:val="es-ES"/>
        </w:rPr>
      </w:pPr>
      <w:r w:rsidRPr="006C5393">
        <w:rPr>
          <w:rFonts w:ascii="Arial" w:eastAsia="Times New Roman" w:hAnsi="Arial"/>
          <w:sz w:val="22"/>
          <w:szCs w:val="22"/>
          <w:lang w:val="es-ES"/>
        </w:rPr>
        <w:t xml:space="preserve">La empresa contratista se obliga a subrogarse </w:t>
      </w:r>
      <w:r w:rsidRPr="006C5393">
        <w:rPr>
          <w:rFonts w:ascii="Arial" w:hAnsi="Arial"/>
          <w:sz w:val="22"/>
          <w:szCs w:val="22"/>
          <w:lang w:val="es-ES"/>
        </w:rPr>
        <w:t>como empleadora en las relaciones laborales de las personas trabajadoras adscritas a la ejecución de este contrato, de acuerdo con la información sobre las condiciones de los contratos respectivos que se facilita en el a</w:t>
      </w:r>
      <w:r w:rsidRPr="006C5393">
        <w:rPr>
          <w:rFonts w:ascii="Arial" w:hAnsi="Arial"/>
          <w:b/>
          <w:bCs/>
          <w:sz w:val="22"/>
          <w:szCs w:val="22"/>
          <w:lang w:val="es-ES"/>
        </w:rPr>
        <w:t xml:space="preserve">nexo </w:t>
      </w:r>
      <w:r w:rsidR="00462F71" w:rsidRPr="006C5393">
        <w:rPr>
          <w:rFonts w:ascii="Arial" w:hAnsi="Arial"/>
          <w:b/>
          <w:bCs/>
          <w:sz w:val="22"/>
          <w:szCs w:val="22"/>
          <w:lang w:val="es-ES"/>
        </w:rPr>
        <w:t>1</w:t>
      </w:r>
      <w:r w:rsidRPr="006C5393">
        <w:rPr>
          <w:rFonts w:ascii="Arial" w:hAnsi="Arial"/>
          <w:b/>
          <w:bCs/>
          <w:sz w:val="22"/>
          <w:szCs w:val="22"/>
          <w:lang w:val="es-ES"/>
        </w:rPr>
        <w:t xml:space="preserve">7 </w:t>
      </w:r>
      <w:r w:rsidRPr="006C5393">
        <w:rPr>
          <w:rFonts w:ascii="Arial" w:hAnsi="Arial"/>
          <w:sz w:val="22"/>
          <w:szCs w:val="22"/>
          <w:lang w:val="es-ES"/>
        </w:rPr>
        <w:t xml:space="preserve">de este </w:t>
      </w:r>
      <w:r w:rsidR="004D7805" w:rsidRPr="006C5393">
        <w:rPr>
          <w:rFonts w:ascii="Arial" w:hAnsi="Arial"/>
          <w:sz w:val="22"/>
          <w:szCs w:val="22"/>
          <w:lang w:val="es-ES"/>
        </w:rPr>
        <w:t>pliego</w:t>
      </w:r>
      <w:r w:rsidRPr="006C5393">
        <w:rPr>
          <w:rFonts w:ascii="Arial" w:hAnsi="Arial"/>
          <w:vanish/>
          <w:sz w:val="22"/>
          <w:szCs w:val="22"/>
          <w:lang w:val="es-ES"/>
        </w:rPr>
        <w:t>&lt;A[pliegue|pliego]&gt;</w:t>
      </w:r>
      <w:r w:rsidRPr="006C5393">
        <w:rPr>
          <w:rFonts w:ascii="Arial" w:hAnsi="Arial"/>
          <w:sz w:val="22"/>
          <w:szCs w:val="22"/>
          <w:lang w:val="es-ES"/>
        </w:rPr>
        <w:t>.</w:t>
      </w:r>
    </w:p>
    <w:p w:rsidR="002D789B" w:rsidRPr="006C5393" w:rsidRDefault="002D789B" w:rsidP="00FC1E81">
      <w:pPr>
        <w:ind w:left="360" w:right="-165"/>
        <w:jc w:val="both"/>
        <w:rPr>
          <w:rFonts w:ascii="Arial" w:eastAsia="Times New Roman" w:hAnsi="Arial"/>
          <w:sz w:val="22"/>
          <w:szCs w:val="22"/>
          <w:lang w:val="es-ES"/>
        </w:rPr>
      </w:pPr>
    </w:p>
    <w:p w:rsidR="002D789B" w:rsidRPr="006C5393" w:rsidRDefault="002D789B" w:rsidP="00FC1E81">
      <w:pPr>
        <w:ind w:left="360" w:right="-165"/>
        <w:jc w:val="both"/>
        <w:rPr>
          <w:rFonts w:ascii="Arial" w:eastAsia="Times New Roman" w:hAnsi="Arial"/>
          <w:sz w:val="22"/>
          <w:szCs w:val="22"/>
          <w:lang w:val="es-ES"/>
        </w:rPr>
      </w:pPr>
      <w:r w:rsidRPr="006C5393">
        <w:rPr>
          <w:rFonts w:ascii="Arial" w:eastAsia="Times New Roman" w:hAnsi="Arial"/>
          <w:sz w:val="22"/>
          <w:szCs w:val="22"/>
          <w:lang w:val="es-ES"/>
        </w:rPr>
        <w:t xml:space="preserve">Asimismo, la empresa contratista está obligada a proporcionar al órgano de contratación la información relativa a las condiciones de los contratos de las personas trabajadoras que tengan que ser objeto de subrogación. En concreto, como aparte de esta información, se obliga a aportar las listas del personal objeto de subrogación indicando el convenio colectivo aplicable y los detalles de categoría, tipo de contrato, jornada, fecha de antigüedad, vencimiento del contrato, salario bruto anual de cada trabajador, así como todos a los pactos en vigor aplicables a los trabajadores en los cuales afecte la subrogación. </w:t>
      </w:r>
    </w:p>
    <w:p w:rsidR="002D789B" w:rsidRPr="006C5393" w:rsidRDefault="002D789B" w:rsidP="00FC1E81">
      <w:pPr>
        <w:ind w:left="360" w:right="-165"/>
        <w:jc w:val="both"/>
        <w:rPr>
          <w:rFonts w:ascii="Arial" w:eastAsia="Times New Roman" w:hAnsi="Arial"/>
          <w:sz w:val="22"/>
          <w:szCs w:val="22"/>
          <w:lang w:val="es-ES"/>
        </w:rPr>
      </w:pPr>
    </w:p>
    <w:p w:rsidR="002D789B" w:rsidRPr="006C5393" w:rsidRDefault="002D789B" w:rsidP="00FC1E81">
      <w:pPr>
        <w:ind w:left="360" w:right="-165"/>
        <w:jc w:val="both"/>
        <w:rPr>
          <w:rFonts w:ascii="Arial" w:eastAsia="Times New Roman" w:hAnsi="Arial"/>
          <w:sz w:val="22"/>
          <w:szCs w:val="22"/>
          <w:lang w:val="es-ES"/>
        </w:rPr>
      </w:pPr>
      <w:r w:rsidRPr="006C5393">
        <w:rPr>
          <w:rFonts w:ascii="Arial" w:eastAsia="Times New Roman" w:hAnsi="Arial"/>
          <w:sz w:val="22"/>
          <w:szCs w:val="22"/>
          <w:lang w:val="es-ES"/>
        </w:rPr>
        <w:t xml:space="preserve">El incumplimiento de esta obligación dará lugar a la imposición de las penalidades establecidas en la cláusula vigésimatercera de este </w:t>
      </w:r>
      <w:r w:rsidR="004D7805" w:rsidRPr="006C5393">
        <w:rPr>
          <w:rFonts w:ascii="Arial" w:eastAsia="Times New Roman" w:hAnsi="Arial"/>
          <w:sz w:val="22"/>
          <w:szCs w:val="22"/>
          <w:lang w:val="es-ES"/>
        </w:rPr>
        <w:t>pliego</w:t>
      </w:r>
      <w:r w:rsidRPr="006C5393">
        <w:rPr>
          <w:rFonts w:ascii="Arial" w:eastAsia="Times New Roman" w:hAnsi="Arial"/>
          <w:vanish/>
          <w:sz w:val="22"/>
          <w:szCs w:val="22"/>
          <w:lang w:val="es-ES"/>
        </w:rPr>
        <w:t>&lt;A[pliegue|pliego]&gt;</w:t>
      </w:r>
      <w:r w:rsidRPr="006C5393">
        <w:rPr>
          <w:rFonts w:ascii="Arial" w:eastAsia="Times New Roman" w:hAnsi="Arial"/>
          <w:sz w:val="22"/>
          <w:szCs w:val="22"/>
          <w:lang w:val="es-ES"/>
        </w:rPr>
        <w:t>.</w:t>
      </w:r>
    </w:p>
    <w:p w:rsidR="002D789B" w:rsidRPr="006C5393" w:rsidRDefault="002D789B" w:rsidP="00FC1E81">
      <w:pPr>
        <w:ind w:left="360" w:right="-165"/>
        <w:jc w:val="both"/>
        <w:rPr>
          <w:rFonts w:ascii="Arial" w:eastAsia="Times New Roman" w:hAnsi="Arial"/>
          <w:sz w:val="22"/>
          <w:szCs w:val="22"/>
          <w:lang w:val="es-ES"/>
        </w:rPr>
      </w:pPr>
    </w:p>
    <w:p w:rsidR="002D789B" w:rsidRPr="006C5393" w:rsidRDefault="002D789B" w:rsidP="00FC1E81">
      <w:pPr>
        <w:ind w:left="360" w:right="-165"/>
        <w:jc w:val="both"/>
        <w:rPr>
          <w:rFonts w:ascii="Arial" w:eastAsia="Times New Roman" w:hAnsi="Arial"/>
          <w:sz w:val="22"/>
          <w:szCs w:val="22"/>
          <w:lang w:val="es-ES"/>
        </w:rPr>
      </w:pPr>
      <w:r w:rsidRPr="006C5393">
        <w:rPr>
          <w:rFonts w:ascii="Arial" w:eastAsia="Times New Roman" w:hAnsi="Arial"/>
          <w:sz w:val="22"/>
          <w:szCs w:val="22"/>
          <w:lang w:val="es-ES"/>
        </w:rPr>
        <w:t>La empresa contratista asume la obligación de responder de los salarios impagados a sus trabajadores que tengan que ser objeto de subrogación, así como de las cotizaciones en la Seguridad Social devengadas, incluso en el supuesto de que este contrato se resuelva y los trabajadores sean subrogados por una nueva emprendida contratista, sin que en ningún caso la obligación mencionada corresponda a esta última. En este caso, la Administración, una vez acreditada la falta de pago de los salarios mencionados, tiene que proceder a la retención de las cantidades debidas al contratista para garantizar el pago de los salarios mencionados, y a la no devolución de la garantía definitiva mientras no se acredite el abono.</w:t>
      </w:r>
    </w:p>
    <w:p w:rsidR="004661B3" w:rsidRPr="006C5393" w:rsidRDefault="004661B3" w:rsidP="00FC1E81">
      <w:pPr>
        <w:ind w:left="360" w:right="-165"/>
        <w:jc w:val="both"/>
        <w:rPr>
          <w:rFonts w:ascii="Arial" w:eastAsia="Times New Roman" w:hAnsi="Arial"/>
          <w:sz w:val="22"/>
          <w:szCs w:val="22"/>
          <w:lang w:val="es-ES"/>
        </w:rPr>
      </w:pPr>
    </w:p>
    <w:p w:rsidR="004661B3" w:rsidRPr="006C5393" w:rsidRDefault="004661B3" w:rsidP="00FC1E81">
      <w:pPr>
        <w:numPr>
          <w:ilvl w:val="0"/>
          <w:numId w:val="24"/>
        </w:numPr>
        <w:spacing w:line="254" w:lineRule="exact"/>
        <w:ind w:right="-165"/>
        <w:jc w:val="both"/>
        <w:rPr>
          <w:rFonts w:ascii="Arial" w:eastAsia="Arial" w:hAnsi="Arial"/>
          <w:sz w:val="22"/>
          <w:szCs w:val="22"/>
          <w:lang w:val="es-ES"/>
        </w:rPr>
      </w:pPr>
      <w:r w:rsidRPr="006C5393">
        <w:rPr>
          <w:rFonts w:ascii="Arial" w:hAnsi="Arial"/>
          <w:sz w:val="22"/>
          <w:szCs w:val="22"/>
          <w:lang w:val="es-ES"/>
        </w:rPr>
        <w:t>La empresa contratista se obliga a facilitar la información necesaria para dar cumplimiento</w:t>
      </w:r>
      <w:r w:rsidRPr="006C5393">
        <w:rPr>
          <w:rFonts w:ascii="Arial" w:hAnsi="Arial"/>
          <w:vanish/>
          <w:sz w:val="22"/>
          <w:szCs w:val="22"/>
          <w:lang w:val="es-ES"/>
        </w:rPr>
        <w:t>&lt;A[cumplimiento|cumplido]&gt;</w:t>
      </w:r>
      <w:r w:rsidRPr="006C5393">
        <w:rPr>
          <w:rFonts w:ascii="Arial" w:hAnsi="Arial"/>
          <w:sz w:val="22"/>
          <w:szCs w:val="22"/>
          <w:lang w:val="es-ES"/>
        </w:rPr>
        <w:t xml:space="preserve"> en lo que prevé el artículo 35.2 de la Ley 19/2014, de transparencia, acceso a la información pública y buen gobierno.</w:t>
      </w:r>
    </w:p>
    <w:p w:rsidR="004661B3" w:rsidRPr="006C5393" w:rsidRDefault="004661B3" w:rsidP="00FC1E81">
      <w:pPr>
        <w:spacing w:line="254" w:lineRule="exact"/>
        <w:ind w:left="360" w:right="-165"/>
        <w:jc w:val="both"/>
        <w:rPr>
          <w:rFonts w:ascii="Arial" w:eastAsia="Arial" w:hAnsi="Arial"/>
          <w:sz w:val="22"/>
          <w:szCs w:val="22"/>
          <w:lang w:val="es-ES"/>
        </w:rPr>
      </w:pPr>
    </w:p>
    <w:p w:rsidR="004661B3" w:rsidRPr="006C5393" w:rsidRDefault="004661B3" w:rsidP="00FC1E81">
      <w:pPr>
        <w:numPr>
          <w:ilvl w:val="0"/>
          <w:numId w:val="24"/>
        </w:numPr>
        <w:spacing w:line="254" w:lineRule="exact"/>
        <w:ind w:right="-165"/>
        <w:jc w:val="both"/>
        <w:rPr>
          <w:rFonts w:ascii="Arial" w:eastAsia="Arial" w:hAnsi="Arial"/>
          <w:sz w:val="22"/>
          <w:szCs w:val="22"/>
          <w:lang w:val="es-ES"/>
        </w:rPr>
      </w:pPr>
      <w:r w:rsidRPr="006C5393">
        <w:rPr>
          <w:rFonts w:ascii="Arial" w:eastAsia="Arial" w:hAnsi="Arial"/>
          <w:sz w:val="22"/>
          <w:szCs w:val="22"/>
          <w:lang w:val="es-ES"/>
        </w:rPr>
        <w:t>La empresa</w:t>
      </w:r>
      <w:r w:rsidRPr="006C5393">
        <w:rPr>
          <w:rFonts w:ascii="Arial" w:hAnsi="Arial"/>
          <w:sz w:val="22"/>
          <w:szCs w:val="22"/>
          <w:lang w:val="es-ES"/>
        </w:rPr>
        <w:t xml:space="preserve"> o las empresas contratistas tienen que cumplir las obligaciones recogidas en el anexo </w:t>
      </w:r>
      <w:r w:rsidR="00A1240F" w:rsidRPr="006C5393">
        <w:rPr>
          <w:rFonts w:ascii="Arial" w:hAnsi="Arial"/>
          <w:sz w:val="22"/>
          <w:szCs w:val="22"/>
          <w:lang w:val="es-ES"/>
        </w:rPr>
        <w:t>14</w:t>
      </w:r>
      <w:r w:rsidRPr="006C5393">
        <w:rPr>
          <w:rFonts w:ascii="Arial" w:hAnsi="Arial"/>
          <w:sz w:val="22"/>
          <w:szCs w:val="22"/>
          <w:lang w:val="es-ES"/>
        </w:rPr>
        <w:t xml:space="preserve"> de este </w:t>
      </w:r>
      <w:r w:rsidR="004D7805" w:rsidRPr="006C5393">
        <w:rPr>
          <w:rFonts w:ascii="Arial" w:hAnsi="Arial"/>
          <w:sz w:val="22"/>
          <w:szCs w:val="22"/>
          <w:lang w:val="es-ES"/>
        </w:rPr>
        <w:t>pliego</w:t>
      </w:r>
      <w:r w:rsidRPr="006C5393">
        <w:rPr>
          <w:rFonts w:ascii="Arial" w:hAnsi="Arial"/>
          <w:vanish/>
          <w:sz w:val="22"/>
          <w:szCs w:val="22"/>
          <w:lang w:val="es-ES"/>
        </w:rPr>
        <w:t>&lt;A[pliegue|pliego]&gt;</w:t>
      </w:r>
      <w:r w:rsidRPr="006C5393">
        <w:rPr>
          <w:rFonts w:ascii="Arial" w:hAnsi="Arial"/>
          <w:sz w:val="22"/>
          <w:szCs w:val="22"/>
          <w:lang w:val="es-ES"/>
        </w:rPr>
        <w:t>, relativo a reglas especiales respecto del personal de la empresa contratista que adscribirá a la ejecución del contrato</w:t>
      </w:r>
    </w:p>
    <w:p w:rsidR="004661B3" w:rsidRPr="006C5393" w:rsidRDefault="004661B3" w:rsidP="00FC1E81">
      <w:pPr>
        <w:pStyle w:val="Pargrafdellista"/>
        <w:ind w:right="-165"/>
        <w:jc w:val="both"/>
        <w:rPr>
          <w:rFonts w:eastAsia="Arial"/>
          <w:szCs w:val="22"/>
          <w:lang w:val="es-ES"/>
        </w:rPr>
      </w:pPr>
    </w:p>
    <w:p w:rsidR="004661B3" w:rsidRPr="006C5393" w:rsidRDefault="004661B3" w:rsidP="00FC1E81">
      <w:pPr>
        <w:numPr>
          <w:ilvl w:val="0"/>
          <w:numId w:val="24"/>
        </w:numPr>
        <w:spacing w:line="254" w:lineRule="exact"/>
        <w:ind w:right="-165"/>
        <w:jc w:val="both"/>
        <w:rPr>
          <w:rFonts w:ascii="Arial" w:eastAsia="Arial" w:hAnsi="Arial"/>
          <w:sz w:val="22"/>
          <w:szCs w:val="22"/>
          <w:lang w:val="es-ES"/>
        </w:rPr>
      </w:pPr>
      <w:r w:rsidRPr="006C5393">
        <w:rPr>
          <w:rFonts w:ascii="Arial" w:eastAsia="Arial" w:hAnsi="Arial"/>
          <w:sz w:val="22"/>
          <w:szCs w:val="22"/>
          <w:lang w:val="es-ES"/>
        </w:rPr>
        <w:t>La empresa contratista ti</w:t>
      </w:r>
      <w:r w:rsidRPr="006C5393">
        <w:rPr>
          <w:rFonts w:ascii="Arial" w:hAnsi="Arial"/>
          <w:sz w:val="22"/>
          <w:szCs w:val="22"/>
          <w:lang w:val="es-ES"/>
        </w:rPr>
        <w:t>ene que cumplir la normativa de competencia. En caso de incumplimiento de esta normativa, la Administración podrá iniciar una reclamación de daños, de conformidad con el Real decreto ley 9/2017, de 26 de mayo.</w:t>
      </w:r>
    </w:p>
    <w:p w:rsidR="00645767" w:rsidRPr="006C5393" w:rsidRDefault="00645767" w:rsidP="00FC1E81">
      <w:pPr>
        <w:ind w:right="-165"/>
        <w:jc w:val="both"/>
        <w:rPr>
          <w:rFonts w:ascii="Arial" w:hAnsi="Arial"/>
          <w:sz w:val="22"/>
          <w:szCs w:val="22"/>
          <w:lang w:val="es-ES"/>
        </w:rPr>
      </w:pPr>
    </w:p>
    <w:p w:rsidR="00E208EF" w:rsidRPr="006C5393" w:rsidRDefault="00E208EF" w:rsidP="00FC1E81">
      <w:pPr>
        <w:ind w:right="-165"/>
        <w:jc w:val="both"/>
        <w:rPr>
          <w:rFonts w:ascii="Times New Roman" w:eastAsia="Times New Roman" w:hAnsi="Times New Roman"/>
          <w:lang w:val="es-ES"/>
        </w:rPr>
      </w:pPr>
    </w:p>
    <w:p w:rsidR="00E208EF" w:rsidRPr="006C5393" w:rsidRDefault="00AF486C" w:rsidP="00FC1E81">
      <w:pPr>
        <w:ind w:right="-165"/>
        <w:jc w:val="both"/>
        <w:rPr>
          <w:rFonts w:ascii="Arial" w:eastAsia="Arial" w:hAnsi="Arial"/>
          <w:b/>
          <w:sz w:val="22"/>
          <w:lang w:val="es-ES"/>
        </w:rPr>
      </w:pPr>
      <w:bookmarkStart w:id="56" w:name="page60"/>
      <w:bookmarkEnd w:id="56"/>
      <w:r w:rsidRPr="006C5393">
        <w:rPr>
          <w:rFonts w:ascii="Arial" w:eastAsia="Arial" w:hAnsi="Arial"/>
          <w:b/>
          <w:sz w:val="22"/>
          <w:lang w:val="es-ES"/>
        </w:rPr>
        <w:t>VIGÉSIMANOVENA</w:t>
      </w:r>
      <w:r w:rsidR="000D3E79" w:rsidRPr="006C5393">
        <w:rPr>
          <w:rFonts w:ascii="Arial" w:eastAsia="Arial" w:hAnsi="Arial"/>
          <w:b/>
          <w:sz w:val="22"/>
          <w:lang w:val="es-ES"/>
        </w:rPr>
        <w:t>. PRERROGATIVAS DE LA ADMINISTRACIÓN</w:t>
      </w:r>
    </w:p>
    <w:p w:rsidR="00E208EF" w:rsidRPr="006C5393" w:rsidRDefault="00E208EF" w:rsidP="00FC1E81">
      <w:pPr>
        <w:ind w:right="-165"/>
        <w:jc w:val="both"/>
        <w:rPr>
          <w:rFonts w:ascii="Times New Roman" w:eastAsia="Times New Roman" w:hAnsi="Times New Roman"/>
          <w:lang w:val="es-ES"/>
        </w:rPr>
      </w:pPr>
    </w:p>
    <w:p w:rsidR="00E208EF" w:rsidRPr="006C5393" w:rsidRDefault="00E208EF" w:rsidP="00FC1E81">
      <w:pPr>
        <w:ind w:right="-165"/>
        <w:jc w:val="both"/>
        <w:rPr>
          <w:rFonts w:ascii="Arial" w:eastAsia="Arial" w:hAnsi="Arial"/>
          <w:sz w:val="22"/>
          <w:lang w:val="es-ES"/>
        </w:rPr>
      </w:pPr>
      <w:r w:rsidRPr="006C5393">
        <w:rPr>
          <w:rFonts w:ascii="Arial" w:eastAsia="Arial" w:hAnsi="Arial"/>
          <w:sz w:val="22"/>
          <w:lang w:val="es-ES"/>
        </w:rPr>
        <w:t>Dentro de los límites y con sujeción a los requisitos y efectos señalados en la LCSP, el órgano de contratación ostenta las prerrogativas de interpretar el contrato, resolver las dudas que ofrezca su cumplimiento</w:t>
      </w:r>
      <w:r w:rsidRPr="006C5393">
        <w:rPr>
          <w:rFonts w:ascii="Arial" w:eastAsia="Arial" w:hAnsi="Arial"/>
          <w:vanish/>
          <w:sz w:val="22"/>
          <w:lang w:val="es-ES"/>
        </w:rPr>
        <w:t>&lt;A[cumplimiento|cumplido]&gt;</w:t>
      </w:r>
      <w:r w:rsidRPr="006C5393">
        <w:rPr>
          <w:rFonts w:ascii="Arial" w:eastAsia="Arial" w:hAnsi="Arial"/>
          <w:sz w:val="22"/>
          <w:lang w:val="es-ES"/>
        </w:rPr>
        <w:t>, modificarlo por razones de interés público, declarar la responsabilidad imputable a la empresa contratista a raíz de su ejecución, suspender la ejecución, acordar su resolución determinar los efectos.</w:t>
      </w:r>
    </w:p>
    <w:p w:rsidR="00E208EF" w:rsidRPr="006C5393" w:rsidRDefault="00E208EF" w:rsidP="00FC1E81">
      <w:pPr>
        <w:ind w:right="-165"/>
        <w:jc w:val="both"/>
        <w:rPr>
          <w:rFonts w:ascii="Times New Roman" w:eastAsia="Times New Roman" w:hAnsi="Times New Roman"/>
          <w:lang w:val="es-ES"/>
        </w:rPr>
      </w:pPr>
    </w:p>
    <w:p w:rsidR="00E208EF" w:rsidRPr="006C5393" w:rsidRDefault="00E208EF" w:rsidP="00FC1E81">
      <w:pPr>
        <w:ind w:right="-165"/>
        <w:jc w:val="both"/>
        <w:rPr>
          <w:rFonts w:ascii="Arial" w:eastAsia="Arial" w:hAnsi="Arial"/>
          <w:sz w:val="22"/>
          <w:lang w:val="es-ES"/>
        </w:rPr>
      </w:pPr>
      <w:r w:rsidRPr="006C5393">
        <w:rPr>
          <w:rFonts w:ascii="Arial" w:eastAsia="Arial" w:hAnsi="Arial"/>
          <w:sz w:val="22"/>
          <w:lang w:val="es-ES"/>
        </w:rPr>
        <w:t>Asimismo, el órgano de contratación tiene las facultades de inspección de las actividades desarrolladas por la empresa contratista durante la ejecución del contrato, en los términos y con los límites que establece la LCSP.</w:t>
      </w:r>
    </w:p>
    <w:p w:rsidR="00E208EF" w:rsidRPr="006C5393" w:rsidRDefault="00E208EF" w:rsidP="00FC1E81">
      <w:pPr>
        <w:ind w:right="-165"/>
        <w:jc w:val="both"/>
        <w:rPr>
          <w:rFonts w:ascii="Times New Roman" w:eastAsia="Times New Roman" w:hAnsi="Times New Roman"/>
          <w:lang w:val="es-ES"/>
        </w:rPr>
      </w:pPr>
    </w:p>
    <w:p w:rsidR="00E208EF" w:rsidRPr="006C5393" w:rsidRDefault="00E208EF" w:rsidP="00FC1E81">
      <w:pPr>
        <w:ind w:right="-165"/>
        <w:jc w:val="both"/>
        <w:rPr>
          <w:rFonts w:ascii="Arial" w:eastAsia="Arial" w:hAnsi="Arial"/>
          <w:sz w:val="22"/>
          <w:lang w:val="es-ES"/>
        </w:rPr>
      </w:pPr>
      <w:r w:rsidRPr="006C5393">
        <w:rPr>
          <w:rFonts w:ascii="Arial" w:eastAsia="Arial" w:hAnsi="Arial"/>
          <w:sz w:val="22"/>
          <w:lang w:val="es-ES"/>
        </w:rPr>
        <w:t>Los acuerdos que adopte el órgano de contratación en el ejercicio de las prerrogativas mencionadas agotan la vía administrativa y son inmediatamente ejecutivos.</w:t>
      </w:r>
    </w:p>
    <w:p w:rsidR="00E208EF" w:rsidRPr="006C5393" w:rsidRDefault="00E208EF" w:rsidP="00FC1E81">
      <w:pPr>
        <w:ind w:right="-165"/>
        <w:jc w:val="both"/>
        <w:rPr>
          <w:rFonts w:ascii="Times New Roman" w:eastAsia="Times New Roman" w:hAnsi="Times New Roman"/>
          <w:lang w:val="es-ES"/>
        </w:rPr>
      </w:pPr>
    </w:p>
    <w:p w:rsidR="00E208EF" w:rsidRPr="006C5393" w:rsidRDefault="00E208EF" w:rsidP="00FC1E81">
      <w:pPr>
        <w:ind w:right="-165"/>
        <w:jc w:val="both"/>
        <w:rPr>
          <w:rFonts w:ascii="Arial" w:eastAsia="Arial" w:hAnsi="Arial"/>
          <w:sz w:val="22"/>
          <w:lang w:val="es-ES"/>
        </w:rPr>
      </w:pPr>
      <w:r w:rsidRPr="006C5393">
        <w:rPr>
          <w:rFonts w:ascii="Arial" w:eastAsia="Arial" w:hAnsi="Arial"/>
          <w:sz w:val="22"/>
          <w:lang w:val="es-ES"/>
        </w:rPr>
        <w:t>El ejercicio de las prerrogativas de la Administración se llevará a cabo mediante el procedimiento establecido en el artículo 191 de la LCSP.</w:t>
      </w:r>
    </w:p>
    <w:p w:rsidR="00E208EF" w:rsidRPr="006C5393" w:rsidRDefault="00E208EF" w:rsidP="00FC1E81">
      <w:pPr>
        <w:ind w:right="-165"/>
        <w:jc w:val="both"/>
        <w:rPr>
          <w:rFonts w:ascii="Times New Roman" w:eastAsia="Times New Roman" w:hAnsi="Times New Roman"/>
          <w:lang w:val="es-ES"/>
        </w:rPr>
      </w:pPr>
    </w:p>
    <w:p w:rsidR="00E208EF" w:rsidRPr="006C5393" w:rsidRDefault="00E208EF" w:rsidP="00FC1E81">
      <w:pPr>
        <w:ind w:right="-165"/>
        <w:jc w:val="both"/>
        <w:rPr>
          <w:rFonts w:ascii="Times New Roman" w:eastAsia="Times New Roman" w:hAnsi="Times New Roman"/>
          <w:lang w:val="es-ES"/>
        </w:rPr>
      </w:pPr>
    </w:p>
    <w:p w:rsidR="00E208EF" w:rsidRPr="006C5393" w:rsidRDefault="00AF486C" w:rsidP="00FC1E81">
      <w:pPr>
        <w:ind w:right="-165"/>
        <w:jc w:val="both"/>
        <w:rPr>
          <w:rFonts w:ascii="Arial" w:eastAsia="Arial" w:hAnsi="Arial"/>
          <w:b/>
          <w:sz w:val="22"/>
          <w:lang w:val="es-ES"/>
        </w:rPr>
      </w:pPr>
      <w:r w:rsidRPr="006C5393">
        <w:rPr>
          <w:rFonts w:ascii="Arial" w:eastAsia="Arial" w:hAnsi="Arial"/>
          <w:b/>
          <w:sz w:val="22"/>
          <w:lang w:val="es-ES"/>
        </w:rPr>
        <w:t>TREINTENA</w:t>
      </w:r>
      <w:r w:rsidR="000D3E79" w:rsidRPr="006C5393">
        <w:rPr>
          <w:rFonts w:ascii="Arial" w:eastAsia="Arial" w:hAnsi="Arial"/>
          <w:b/>
          <w:sz w:val="22"/>
          <w:lang w:val="es-ES"/>
        </w:rPr>
        <w:t>. MODIFICACIÓN DEL CONTRATO</w:t>
      </w:r>
    </w:p>
    <w:p w:rsidR="00E208EF" w:rsidRPr="006C5393" w:rsidRDefault="00E208EF" w:rsidP="00FC1E81">
      <w:pPr>
        <w:ind w:right="-165"/>
        <w:jc w:val="both"/>
        <w:rPr>
          <w:rFonts w:ascii="Times New Roman" w:eastAsia="Times New Roman" w:hAnsi="Times New Roman"/>
          <w:lang w:val="es-ES"/>
        </w:rPr>
      </w:pPr>
    </w:p>
    <w:p w:rsidR="00E208EF" w:rsidRPr="006C5393" w:rsidRDefault="00AF486C" w:rsidP="00FC1E81">
      <w:pPr>
        <w:ind w:right="-165"/>
        <w:jc w:val="both"/>
        <w:rPr>
          <w:rFonts w:ascii="Arial" w:eastAsia="Arial" w:hAnsi="Arial"/>
          <w:sz w:val="22"/>
          <w:lang w:val="es-ES"/>
        </w:rPr>
      </w:pPr>
      <w:r w:rsidRPr="006C5393">
        <w:rPr>
          <w:rFonts w:ascii="Arial" w:eastAsia="Arial" w:hAnsi="Arial"/>
          <w:b/>
          <w:sz w:val="22"/>
          <w:lang w:val="es-ES"/>
        </w:rPr>
        <w:t>30</w:t>
      </w:r>
      <w:r w:rsidR="001F7860" w:rsidRPr="006C5393">
        <w:rPr>
          <w:rFonts w:ascii="Arial" w:eastAsia="Arial" w:hAnsi="Arial"/>
          <w:b/>
          <w:sz w:val="22"/>
          <w:lang w:val="es-ES"/>
        </w:rPr>
        <w:t>.</w:t>
      </w:r>
      <w:r w:rsidR="00E208EF" w:rsidRPr="006C5393">
        <w:rPr>
          <w:rFonts w:ascii="Arial" w:eastAsia="Arial" w:hAnsi="Arial"/>
          <w:b/>
          <w:sz w:val="22"/>
          <w:lang w:val="es-ES"/>
        </w:rPr>
        <w:t xml:space="preserve">1 </w:t>
      </w:r>
      <w:r w:rsidR="00E208EF" w:rsidRPr="006C5393">
        <w:rPr>
          <w:rFonts w:ascii="Arial" w:eastAsia="Arial" w:hAnsi="Arial"/>
          <w:sz w:val="22"/>
          <w:lang w:val="es-ES"/>
        </w:rPr>
        <w:t>El contrato sólo se puede modificar por razones de interés público, en los casos y en la</w:t>
      </w:r>
      <w:r w:rsidR="00E208EF" w:rsidRPr="006C5393">
        <w:rPr>
          <w:rFonts w:ascii="Arial" w:eastAsia="Arial" w:hAnsi="Arial"/>
          <w:b/>
          <w:sz w:val="22"/>
          <w:lang w:val="es-ES"/>
        </w:rPr>
        <w:t xml:space="preserve"> </w:t>
      </w:r>
      <w:r w:rsidR="00E208EF" w:rsidRPr="006C5393">
        <w:rPr>
          <w:rFonts w:ascii="Arial" w:eastAsia="Arial" w:hAnsi="Arial"/>
          <w:sz w:val="22"/>
          <w:lang w:val="es-ES"/>
        </w:rPr>
        <w:t>forma que se especifican en esta cláusula y de conformidad con lo que se prevé en los artículos 203 a 207 de la LCSP.</w:t>
      </w:r>
    </w:p>
    <w:p w:rsidR="00E208EF" w:rsidRPr="006C5393" w:rsidRDefault="00E208EF" w:rsidP="00FC1E81">
      <w:pPr>
        <w:ind w:right="-165"/>
        <w:jc w:val="both"/>
        <w:rPr>
          <w:rFonts w:ascii="Times New Roman" w:eastAsia="Times New Roman" w:hAnsi="Times New Roman"/>
          <w:lang w:val="es-ES"/>
        </w:rPr>
      </w:pPr>
    </w:p>
    <w:p w:rsidR="00E208EF" w:rsidRPr="006C5393" w:rsidRDefault="00AF486C" w:rsidP="00FC1E81">
      <w:pPr>
        <w:ind w:right="-165"/>
        <w:jc w:val="both"/>
        <w:rPr>
          <w:rFonts w:ascii="Arial" w:eastAsia="Arial" w:hAnsi="Arial"/>
          <w:sz w:val="22"/>
          <w:lang w:val="es-ES"/>
        </w:rPr>
      </w:pPr>
      <w:bookmarkStart w:id="57" w:name="page61"/>
      <w:bookmarkEnd w:id="57"/>
      <w:r w:rsidRPr="006C5393">
        <w:rPr>
          <w:rFonts w:ascii="Arial" w:eastAsia="Arial" w:hAnsi="Arial"/>
          <w:b/>
          <w:sz w:val="22"/>
          <w:lang w:val="es-ES"/>
        </w:rPr>
        <w:t>30.</w:t>
      </w:r>
      <w:r w:rsidR="00E208EF" w:rsidRPr="006C5393">
        <w:rPr>
          <w:rFonts w:ascii="Arial" w:eastAsia="Arial" w:hAnsi="Arial"/>
          <w:b/>
          <w:sz w:val="22"/>
          <w:lang w:val="es-ES"/>
        </w:rPr>
        <w:t xml:space="preserve">2 </w:t>
      </w:r>
      <w:r w:rsidR="00E208EF" w:rsidRPr="006C5393">
        <w:rPr>
          <w:rFonts w:ascii="Arial" w:eastAsia="Arial" w:hAnsi="Arial"/>
          <w:sz w:val="22"/>
          <w:lang w:val="es-ES"/>
        </w:rPr>
        <w:t>Modificaciones previstas:</w:t>
      </w:r>
    </w:p>
    <w:p w:rsidR="00A91F5B" w:rsidRPr="006C5393" w:rsidRDefault="00A91F5B" w:rsidP="00FC1E81">
      <w:pPr>
        <w:ind w:right="-165"/>
        <w:jc w:val="both"/>
        <w:rPr>
          <w:rFonts w:ascii="Arial" w:eastAsia="Arial" w:hAnsi="Arial"/>
          <w:sz w:val="22"/>
          <w:lang w:val="es-ES"/>
        </w:rPr>
      </w:pPr>
    </w:p>
    <w:p w:rsidR="00E208EF" w:rsidRPr="006C5393" w:rsidRDefault="00E208EF" w:rsidP="00FC1E81">
      <w:pPr>
        <w:ind w:right="-165"/>
        <w:jc w:val="both"/>
        <w:rPr>
          <w:rFonts w:ascii="Arial" w:eastAsia="Arial" w:hAnsi="Arial"/>
          <w:i/>
          <w:sz w:val="22"/>
          <w:lang w:val="es-ES"/>
        </w:rPr>
      </w:pPr>
      <w:r w:rsidRPr="006C5393">
        <w:rPr>
          <w:rFonts w:ascii="Arial" w:eastAsia="Arial" w:hAnsi="Arial"/>
          <w:sz w:val="22"/>
          <w:lang w:val="es-ES"/>
        </w:rPr>
        <w:t>La modificación del contrato se llevará a</w:t>
      </w:r>
      <w:r w:rsidR="001F0E55" w:rsidRPr="006C5393">
        <w:rPr>
          <w:rFonts w:ascii="Arial" w:eastAsia="Arial" w:hAnsi="Arial"/>
          <w:sz w:val="22"/>
          <w:lang w:val="es-ES"/>
        </w:rPr>
        <w:t xml:space="preserve"> cabo en los supuestos</w:t>
      </w:r>
      <w:r w:rsidRPr="006C5393">
        <w:rPr>
          <w:rFonts w:ascii="Arial" w:eastAsia="Arial" w:hAnsi="Arial"/>
          <w:sz w:val="22"/>
          <w:lang w:val="es-ES"/>
        </w:rPr>
        <w:t xml:space="preserve">, con las condiciones, el alcance y los límites que se detallan en </w:t>
      </w:r>
      <w:r w:rsidR="00C941D1" w:rsidRPr="006C5393">
        <w:rPr>
          <w:rFonts w:ascii="Arial" w:eastAsia="Arial" w:hAnsi="Arial"/>
          <w:b/>
          <w:sz w:val="22"/>
          <w:lang w:val="es-ES"/>
        </w:rPr>
        <w:t xml:space="preserve">el apartado </w:t>
      </w:r>
      <w:r w:rsidR="00FF5ADF" w:rsidRPr="006C5393">
        <w:rPr>
          <w:rFonts w:ascii="Arial" w:eastAsia="Arial" w:hAnsi="Arial"/>
          <w:b/>
          <w:sz w:val="22"/>
          <w:lang w:val="es-ES"/>
        </w:rPr>
        <w:t>O</w:t>
      </w:r>
      <w:r w:rsidR="00C941D1" w:rsidRPr="006C5393">
        <w:rPr>
          <w:rFonts w:ascii="Arial" w:eastAsia="Arial" w:hAnsi="Arial"/>
          <w:b/>
          <w:sz w:val="22"/>
          <w:lang w:val="es-ES"/>
        </w:rPr>
        <w:t xml:space="preserve"> del cuadro de características</w:t>
      </w:r>
      <w:r w:rsidR="00CA7112" w:rsidRPr="006C5393">
        <w:rPr>
          <w:rFonts w:ascii="Arial" w:eastAsia="Arial" w:hAnsi="Arial"/>
          <w:sz w:val="22"/>
          <w:lang w:val="es-ES"/>
        </w:rPr>
        <w:t>.</w:t>
      </w:r>
    </w:p>
    <w:p w:rsidR="00E208EF" w:rsidRPr="006C5393" w:rsidRDefault="00E208EF" w:rsidP="00FC1E81">
      <w:pPr>
        <w:ind w:right="-165"/>
        <w:jc w:val="both"/>
        <w:rPr>
          <w:rFonts w:ascii="Times New Roman" w:eastAsia="Times New Roman" w:hAnsi="Times New Roman"/>
          <w:lang w:val="es-ES"/>
        </w:rPr>
      </w:pPr>
    </w:p>
    <w:p w:rsidR="00E208EF" w:rsidRPr="006C5393" w:rsidRDefault="00E208EF" w:rsidP="00FC1E81">
      <w:pPr>
        <w:ind w:right="-165"/>
        <w:jc w:val="both"/>
        <w:rPr>
          <w:rFonts w:ascii="Arial" w:eastAsia="Arial" w:hAnsi="Arial"/>
          <w:sz w:val="22"/>
          <w:lang w:val="es-ES"/>
        </w:rPr>
      </w:pPr>
      <w:r w:rsidRPr="006C5393">
        <w:rPr>
          <w:rFonts w:ascii="Arial" w:eastAsia="Arial" w:hAnsi="Arial"/>
          <w:sz w:val="22"/>
          <w:lang w:val="es-ES"/>
        </w:rPr>
        <w:t>Estas modificaciones son obligatorias para la empresa contratista.</w:t>
      </w:r>
    </w:p>
    <w:p w:rsidR="00E208EF" w:rsidRPr="006C5393" w:rsidRDefault="00E208EF" w:rsidP="00FC1E81">
      <w:pPr>
        <w:ind w:right="-165"/>
        <w:jc w:val="both"/>
        <w:rPr>
          <w:rFonts w:ascii="Times New Roman" w:eastAsia="Times New Roman" w:hAnsi="Times New Roman"/>
          <w:lang w:val="es-ES"/>
        </w:rPr>
      </w:pPr>
    </w:p>
    <w:p w:rsidR="00E208EF" w:rsidRPr="006C5393" w:rsidRDefault="00E208EF" w:rsidP="00FC1E81">
      <w:pPr>
        <w:ind w:right="-165"/>
        <w:jc w:val="both"/>
        <w:rPr>
          <w:rFonts w:ascii="Arial" w:eastAsia="Arial" w:hAnsi="Arial"/>
          <w:sz w:val="22"/>
          <w:lang w:val="es-ES"/>
        </w:rPr>
      </w:pPr>
      <w:r w:rsidRPr="006C5393">
        <w:rPr>
          <w:rFonts w:ascii="Arial" w:eastAsia="Arial" w:hAnsi="Arial"/>
          <w:sz w:val="22"/>
          <w:lang w:val="es-ES"/>
        </w:rPr>
        <w:t>En ningún caso la modificación del contrato podrá suponer el establecimiento de nuevos precios unitarios no previstos en el contrato.</w:t>
      </w:r>
    </w:p>
    <w:p w:rsidR="00E208EF" w:rsidRPr="006C5393" w:rsidRDefault="00E208EF" w:rsidP="00FC1E81">
      <w:pPr>
        <w:ind w:right="-165"/>
        <w:jc w:val="both"/>
        <w:rPr>
          <w:rFonts w:ascii="Times New Roman" w:eastAsia="Times New Roman" w:hAnsi="Times New Roman"/>
          <w:lang w:val="es-ES"/>
        </w:rPr>
      </w:pPr>
    </w:p>
    <w:p w:rsidR="00E208EF" w:rsidRPr="006C5393" w:rsidRDefault="00AF486C" w:rsidP="00FC1E81">
      <w:pPr>
        <w:ind w:right="-165"/>
        <w:jc w:val="both"/>
        <w:rPr>
          <w:rFonts w:ascii="Arial" w:eastAsia="Arial" w:hAnsi="Arial"/>
          <w:sz w:val="22"/>
          <w:lang w:val="es-ES"/>
        </w:rPr>
      </w:pPr>
      <w:r w:rsidRPr="006C5393">
        <w:rPr>
          <w:rFonts w:ascii="Arial" w:eastAsia="Arial" w:hAnsi="Arial"/>
          <w:b/>
          <w:sz w:val="22"/>
          <w:lang w:val="es-ES"/>
        </w:rPr>
        <w:t>30</w:t>
      </w:r>
      <w:r w:rsidR="00E208EF" w:rsidRPr="006C5393">
        <w:rPr>
          <w:rFonts w:ascii="Arial" w:eastAsia="Arial" w:hAnsi="Arial"/>
          <w:b/>
          <w:sz w:val="22"/>
          <w:lang w:val="es-ES"/>
        </w:rPr>
        <w:t xml:space="preserve">.3 </w:t>
      </w:r>
      <w:r w:rsidR="00E208EF" w:rsidRPr="006C5393">
        <w:rPr>
          <w:rFonts w:ascii="Arial" w:eastAsia="Arial" w:hAnsi="Arial"/>
          <w:sz w:val="22"/>
          <w:lang w:val="es-ES"/>
        </w:rPr>
        <w:t>Modificaciones no previstas</w:t>
      </w:r>
    </w:p>
    <w:p w:rsidR="00A91F5B" w:rsidRPr="006C5393" w:rsidRDefault="00A91F5B" w:rsidP="00FC1E81">
      <w:pPr>
        <w:ind w:right="-165"/>
        <w:jc w:val="both"/>
        <w:rPr>
          <w:rFonts w:ascii="Arial" w:eastAsia="Arial" w:hAnsi="Arial"/>
          <w:sz w:val="22"/>
          <w:lang w:val="es-ES"/>
        </w:rPr>
      </w:pPr>
    </w:p>
    <w:p w:rsidR="00E208EF" w:rsidRPr="006C5393" w:rsidRDefault="00E208EF" w:rsidP="00FC1E81">
      <w:pPr>
        <w:ind w:right="-165"/>
        <w:jc w:val="both"/>
        <w:rPr>
          <w:rFonts w:ascii="Arial" w:eastAsia="Arial" w:hAnsi="Arial"/>
          <w:sz w:val="22"/>
          <w:lang w:val="es-ES"/>
        </w:rPr>
      </w:pPr>
      <w:r w:rsidRPr="006C5393">
        <w:rPr>
          <w:rFonts w:ascii="Arial" w:eastAsia="Arial" w:hAnsi="Arial"/>
          <w:sz w:val="22"/>
          <w:lang w:val="es-ES"/>
        </w:rPr>
        <w:t>La modificación del contrato no prevista en esta cláusula sólo podrá efectuarse cuando se cumplan los requisitos y concurran los supuestos previstos en el artículo 205 de la LCSP, de conformidad con el procedimiento regulado en el artículo 191 de la LCSP y con las particularidades previstas en el artículo 207 de la LCSP.</w:t>
      </w:r>
    </w:p>
    <w:p w:rsidR="00E208EF" w:rsidRPr="006C5393" w:rsidRDefault="00E208EF" w:rsidP="00FC1E81">
      <w:pPr>
        <w:ind w:right="-165"/>
        <w:jc w:val="both"/>
        <w:rPr>
          <w:rFonts w:ascii="Times New Roman" w:eastAsia="Times New Roman" w:hAnsi="Times New Roman"/>
          <w:lang w:val="es-ES"/>
        </w:rPr>
      </w:pPr>
    </w:p>
    <w:p w:rsidR="00E208EF" w:rsidRPr="006C5393" w:rsidRDefault="00E208EF" w:rsidP="00FC1E81">
      <w:pPr>
        <w:ind w:right="-165"/>
        <w:jc w:val="both"/>
        <w:rPr>
          <w:rFonts w:ascii="Arial" w:eastAsia="Arial" w:hAnsi="Arial"/>
          <w:sz w:val="22"/>
          <w:lang w:val="es-ES"/>
        </w:rPr>
      </w:pPr>
      <w:r w:rsidRPr="006C5393">
        <w:rPr>
          <w:rFonts w:ascii="Arial" w:eastAsia="Arial" w:hAnsi="Arial"/>
          <w:sz w:val="22"/>
          <w:lang w:val="es-ES"/>
        </w:rPr>
        <w:t>Estas modificaciones son obligatorias para la empresa contratista, a menos que impliquen, aislada o conjuntamente, una alteración en su cuantía que exceda el 20% del precio inicial del contrato, IVA excluido. En este caso, la modificación se acordará por el órgano de contratación con la conformidad previa por escrito de la empresa contratista; en caso contrario, el contrato se resolverá de acuerdo con la causa prevista en el artículo 211.1.g) de la LCSP.</w:t>
      </w:r>
    </w:p>
    <w:p w:rsidR="00E208EF" w:rsidRPr="006C5393" w:rsidRDefault="00E208EF" w:rsidP="00FC1E81">
      <w:pPr>
        <w:ind w:right="-165"/>
        <w:jc w:val="both"/>
        <w:rPr>
          <w:rFonts w:ascii="Times New Roman" w:eastAsia="Times New Roman" w:hAnsi="Times New Roman"/>
          <w:lang w:val="es-ES"/>
        </w:rPr>
      </w:pPr>
    </w:p>
    <w:p w:rsidR="00E208EF" w:rsidRPr="006C5393" w:rsidRDefault="00AF486C" w:rsidP="00FC1E81">
      <w:pPr>
        <w:ind w:right="-165"/>
        <w:jc w:val="both"/>
        <w:rPr>
          <w:rFonts w:ascii="Arial" w:eastAsia="Arial" w:hAnsi="Arial"/>
          <w:sz w:val="22"/>
          <w:lang w:val="es-ES"/>
        </w:rPr>
      </w:pPr>
      <w:r w:rsidRPr="006C5393">
        <w:rPr>
          <w:rFonts w:ascii="Arial" w:eastAsia="Arial" w:hAnsi="Arial"/>
          <w:b/>
          <w:sz w:val="22"/>
          <w:lang w:val="es-ES"/>
        </w:rPr>
        <w:t>30.</w:t>
      </w:r>
      <w:r w:rsidR="00E208EF" w:rsidRPr="006C5393">
        <w:rPr>
          <w:rFonts w:ascii="Arial" w:eastAsia="Arial" w:hAnsi="Arial"/>
          <w:b/>
          <w:sz w:val="22"/>
          <w:lang w:val="es-ES"/>
        </w:rPr>
        <w:t xml:space="preserve">4 </w:t>
      </w:r>
      <w:r w:rsidR="00E208EF" w:rsidRPr="006C5393">
        <w:rPr>
          <w:rFonts w:ascii="Arial" w:eastAsia="Arial" w:hAnsi="Arial"/>
          <w:sz w:val="22"/>
          <w:lang w:val="es-ES"/>
        </w:rPr>
        <w:t>Las modificaciones del contrato se formalizarán de conformidad con lo que</w:t>
      </w:r>
      <w:r w:rsidR="00E208EF" w:rsidRPr="006C5393">
        <w:rPr>
          <w:rFonts w:ascii="Arial" w:eastAsia="Arial" w:hAnsi="Arial"/>
          <w:b/>
          <w:sz w:val="22"/>
          <w:lang w:val="es-ES"/>
        </w:rPr>
        <w:t xml:space="preserve"> </w:t>
      </w:r>
      <w:r w:rsidR="00E208EF" w:rsidRPr="006C5393">
        <w:rPr>
          <w:rFonts w:ascii="Arial" w:eastAsia="Arial" w:hAnsi="Arial"/>
          <w:sz w:val="22"/>
          <w:lang w:val="es-ES"/>
        </w:rPr>
        <w:t xml:space="preserve">establece el artículo 153 de la LCSP y la cláusula </w:t>
      </w:r>
      <w:r w:rsidR="00FF5ADF" w:rsidRPr="006C5393">
        <w:rPr>
          <w:rFonts w:ascii="Arial" w:eastAsia="Arial" w:hAnsi="Arial"/>
          <w:sz w:val="22"/>
          <w:lang w:val="es-ES"/>
        </w:rPr>
        <w:t>decimoctava</w:t>
      </w:r>
      <w:r w:rsidR="00E208EF" w:rsidRPr="006C5393">
        <w:rPr>
          <w:rFonts w:ascii="Arial" w:eastAsia="Arial" w:hAnsi="Arial"/>
          <w:sz w:val="22"/>
          <w:lang w:val="es-ES"/>
        </w:rPr>
        <w:t xml:space="preserve"> de este </w:t>
      </w:r>
      <w:r w:rsidR="004D7805" w:rsidRPr="006C5393">
        <w:rPr>
          <w:rFonts w:ascii="Arial" w:eastAsia="Arial" w:hAnsi="Arial"/>
          <w:sz w:val="22"/>
          <w:lang w:val="es-ES"/>
        </w:rPr>
        <w:t>pliego</w:t>
      </w:r>
      <w:r w:rsidR="00E208EF" w:rsidRPr="006C5393">
        <w:rPr>
          <w:rFonts w:ascii="Arial" w:eastAsia="Arial" w:hAnsi="Arial"/>
          <w:vanish/>
          <w:sz w:val="22"/>
          <w:lang w:val="es-ES"/>
        </w:rPr>
        <w:t>&lt;A[pliegue|pliego]&gt;</w:t>
      </w:r>
      <w:r w:rsidR="00E208EF" w:rsidRPr="006C5393">
        <w:rPr>
          <w:rFonts w:ascii="Arial" w:eastAsia="Arial" w:hAnsi="Arial"/>
          <w:sz w:val="22"/>
          <w:lang w:val="es-ES"/>
        </w:rPr>
        <w:t>.</w:t>
      </w:r>
    </w:p>
    <w:p w:rsidR="00E208EF" w:rsidRPr="006C5393" w:rsidRDefault="00E208EF" w:rsidP="00FC1E81">
      <w:pPr>
        <w:ind w:right="-165"/>
        <w:jc w:val="both"/>
        <w:rPr>
          <w:rFonts w:ascii="Times New Roman" w:eastAsia="Times New Roman" w:hAnsi="Times New Roman"/>
          <w:lang w:val="es-ES"/>
        </w:rPr>
      </w:pPr>
    </w:p>
    <w:p w:rsidR="00E208EF" w:rsidRPr="006C5393" w:rsidRDefault="00AF486C" w:rsidP="00FC1E81">
      <w:pPr>
        <w:ind w:right="-165"/>
        <w:jc w:val="both"/>
        <w:rPr>
          <w:rFonts w:ascii="Arial" w:eastAsia="Arial" w:hAnsi="Arial"/>
          <w:sz w:val="22"/>
          <w:lang w:val="es-ES"/>
        </w:rPr>
      </w:pPr>
      <w:r w:rsidRPr="006C5393">
        <w:rPr>
          <w:rFonts w:ascii="Arial" w:eastAsia="Arial" w:hAnsi="Arial"/>
          <w:b/>
          <w:sz w:val="22"/>
          <w:lang w:val="es-ES"/>
        </w:rPr>
        <w:t>30</w:t>
      </w:r>
      <w:r w:rsidR="00E208EF" w:rsidRPr="006C5393">
        <w:rPr>
          <w:rFonts w:ascii="Arial" w:eastAsia="Arial" w:hAnsi="Arial"/>
          <w:b/>
          <w:sz w:val="22"/>
          <w:lang w:val="es-ES"/>
        </w:rPr>
        <w:t xml:space="preserve">.5 </w:t>
      </w:r>
      <w:r w:rsidR="00E208EF" w:rsidRPr="006C5393">
        <w:rPr>
          <w:rFonts w:ascii="Arial" w:eastAsia="Arial" w:hAnsi="Arial"/>
          <w:sz w:val="22"/>
          <w:lang w:val="es-ES"/>
        </w:rPr>
        <w:t>El anuncio de modificación del contrato, junto con las alegaciones de</w:t>
      </w:r>
      <w:r w:rsidR="00E208EF" w:rsidRPr="006C5393">
        <w:rPr>
          <w:rFonts w:ascii="Arial" w:eastAsia="Arial" w:hAnsi="Arial"/>
          <w:b/>
          <w:sz w:val="22"/>
          <w:lang w:val="es-ES"/>
        </w:rPr>
        <w:t xml:space="preserve"> </w:t>
      </w:r>
      <w:r w:rsidR="00E208EF" w:rsidRPr="006C5393">
        <w:rPr>
          <w:rFonts w:ascii="Arial" w:eastAsia="Arial" w:hAnsi="Arial"/>
          <w:sz w:val="22"/>
          <w:lang w:val="es-ES"/>
        </w:rPr>
        <w:t>la empresa contratista y de todos los informes que, si procede, se soliciten con carácter previo a la aprobación de la modificación, tanto los que</w:t>
      </w:r>
      <w:r w:rsidR="00034134" w:rsidRPr="006C5393">
        <w:rPr>
          <w:rFonts w:ascii="Arial" w:eastAsia="Arial" w:hAnsi="Arial"/>
          <w:sz w:val="22"/>
          <w:lang w:val="es-ES"/>
        </w:rPr>
        <w:t xml:space="preserve"> </w:t>
      </w:r>
      <w:r w:rsidR="00E208EF" w:rsidRPr="006C5393">
        <w:rPr>
          <w:rFonts w:ascii="Arial" w:eastAsia="Arial" w:hAnsi="Arial"/>
          <w:sz w:val="22"/>
          <w:lang w:val="es-ES"/>
        </w:rPr>
        <w:t>aporte la empresa adjudicataria como los que emita el órgano de contratación, se publicarán en</w:t>
      </w:r>
      <w:r w:rsidR="00034134" w:rsidRPr="006C5393">
        <w:rPr>
          <w:rFonts w:ascii="Arial" w:eastAsia="Arial" w:hAnsi="Arial"/>
          <w:sz w:val="22"/>
          <w:lang w:val="es-ES"/>
        </w:rPr>
        <w:t xml:space="preserve"> </w:t>
      </w:r>
      <w:r w:rsidR="00A91F5B" w:rsidRPr="006C5393">
        <w:rPr>
          <w:rFonts w:ascii="Arial" w:eastAsia="Arial" w:hAnsi="Arial"/>
          <w:sz w:val="22"/>
          <w:lang w:val="es-ES"/>
        </w:rPr>
        <w:t xml:space="preserve">el perfil de </w:t>
      </w:r>
      <w:r w:rsidR="00842308" w:rsidRPr="006C5393">
        <w:rPr>
          <w:rFonts w:ascii="Arial" w:eastAsia="Arial" w:hAnsi="Arial"/>
          <w:sz w:val="22"/>
          <w:lang w:val="es-ES"/>
        </w:rPr>
        <w:t>contratante,</w:t>
      </w:r>
      <w:r w:rsidR="00A91F5B" w:rsidRPr="006C5393">
        <w:rPr>
          <w:rFonts w:ascii="Arial" w:eastAsia="Arial" w:hAnsi="Arial"/>
          <w:sz w:val="22"/>
          <w:lang w:val="es-ES"/>
        </w:rPr>
        <w:t xml:space="preserve"> así como al DOUE.</w:t>
      </w:r>
    </w:p>
    <w:p w:rsidR="00E208EF" w:rsidRPr="006C5393" w:rsidRDefault="00E208EF" w:rsidP="00FC1E81">
      <w:pPr>
        <w:ind w:right="-165"/>
        <w:jc w:val="both"/>
        <w:rPr>
          <w:rFonts w:ascii="Times New Roman" w:eastAsia="Times New Roman" w:hAnsi="Times New Roman"/>
          <w:lang w:val="es-ES"/>
        </w:rPr>
      </w:pPr>
    </w:p>
    <w:p w:rsidR="00E208EF" w:rsidRPr="006C5393" w:rsidRDefault="00E208EF" w:rsidP="00FC1E81">
      <w:pPr>
        <w:ind w:right="-165"/>
        <w:jc w:val="both"/>
        <w:rPr>
          <w:rFonts w:ascii="Times New Roman" w:eastAsia="Times New Roman" w:hAnsi="Times New Roman"/>
          <w:lang w:val="es-ES"/>
        </w:rPr>
      </w:pPr>
    </w:p>
    <w:p w:rsidR="00E208EF" w:rsidRPr="006C5393" w:rsidRDefault="00AF486C" w:rsidP="00FC1E81">
      <w:pPr>
        <w:ind w:right="-165"/>
        <w:jc w:val="both"/>
        <w:rPr>
          <w:rFonts w:ascii="Arial" w:eastAsia="Arial" w:hAnsi="Arial"/>
          <w:b/>
          <w:sz w:val="22"/>
          <w:lang w:val="es-ES"/>
        </w:rPr>
      </w:pPr>
      <w:bookmarkStart w:id="58" w:name="page63"/>
      <w:bookmarkEnd w:id="58"/>
      <w:r w:rsidRPr="006C5393">
        <w:rPr>
          <w:rFonts w:ascii="Arial" w:eastAsia="Arial" w:hAnsi="Arial"/>
          <w:b/>
          <w:sz w:val="22"/>
          <w:lang w:val="es-ES"/>
        </w:rPr>
        <w:t>Trigésimaprimera.</w:t>
      </w:r>
      <w:r w:rsidR="000D3E79" w:rsidRPr="006C5393">
        <w:rPr>
          <w:rFonts w:ascii="Arial" w:eastAsia="Arial" w:hAnsi="Arial"/>
          <w:b/>
          <w:sz w:val="22"/>
          <w:lang w:val="es-ES"/>
        </w:rPr>
        <w:t xml:space="preserve"> SUSPENSIÓN DEL CONTRATO</w:t>
      </w:r>
    </w:p>
    <w:p w:rsidR="00E208EF" w:rsidRPr="006C5393" w:rsidRDefault="00E208EF" w:rsidP="00FC1E81">
      <w:pPr>
        <w:ind w:right="-165"/>
        <w:jc w:val="both"/>
        <w:rPr>
          <w:rFonts w:ascii="Times New Roman" w:eastAsia="Times New Roman" w:hAnsi="Times New Roman"/>
          <w:lang w:val="es-ES"/>
        </w:rPr>
      </w:pPr>
    </w:p>
    <w:p w:rsidR="00E208EF" w:rsidRPr="006C5393" w:rsidRDefault="00E208EF" w:rsidP="00FC1E81">
      <w:pPr>
        <w:ind w:right="-165"/>
        <w:jc w:val="both"/>
        <w:rPr>
          <w:rFonts w:ascii="Arial" w:eastAsia="Arial" w:hAnsi="Arial"/>
          <w:sz w:val="22"/>
          <w:lang w:val="es-ES"/>
        </w:rPr>
      </w:pPr>
      <w:r w:rsidRPr="006C5393">
        <w:rPr>
          <w:rFonts w:ascii="Arial" w:eastAsia="Arial" w:hAnsi="Arial"/>
          <w:sz w:val="22"/>
          <w:lang w:val="es-ES"/>
        </w:rPr>
        <w:t>El contrato podrá ser suspendido por acuerdo de la Administración o para que el contratista opte por suspender su cumplimiento</w:t>
      </w:r>
      <w:r w:rsidRPr="006C5393">
        <w:rPr>
          <w:rFonts w:ascii="Arial" w:eastAsia="Arial" w:hAnsi="Arial"/>
          <w:vanish/>
          <w:sz w:val="22"/>
          <w:lang w:val="es-ES"/>
        </w:rPr>
        <w:t>&lt;A[cumplimiento|cumplido]&gt;</w:t>
      </w:r>
      <w:r w:rsidRPr="006C5393">
        <w:rPr>
          <w:rFonts w:ascii="Arial" w:eastAsia="Arial" w:hAnsi="Arial"/>
          <w:sz w:val="22"/>
          <w:lang w:val="es-ES"/>
        </w:rPr>
        <w:t>, en caso de demora en el pago del precio superior a 4 meses, comunicándolo a la Administración con un mes de antelación.</w:t>
      </w:r>
    </w:p>
    <w:p w:rsidR="00E208EF" w:rsidRPr="006C5393" w:rsidRDefault="00E208EF" w:rsidP="00FC1E81">
      <w:pPr>
        <w:ind w:right="-165"/>
        <w:jc w:val="both"/>
        <w:rPr>
          <w:rFonts w:ascii="Times New Roman" w:eastAsia="Times New Roman" w:hAnsi="Times New Roman"/>
          <w:lang w:val="es-ES"/>
        </w:rPr>
      </w:pPr>
    </w:p>
    <w:p w:rsidR="00E208EF" w:rsidRPr="006C5393" w:rsidRDefault="00E208EF" w:rsidP="00FC1E81">
      <w:pPr>
        <w:ind w:right="-165"/>
        <w:jc w:val="both"/>
        <w:rPr>
          <w:rFonts w:ascii="Arial" w:eastAsia="Arial" w:hAnsi="Arial"/>
          <w:sz w:val="22"/>
          <w:lang w:val="es-ES"/>
        </w:rPr>
      </w:pPr>
      <w:r w:rsidRPr="006C5393">
        <w:rPr>
          <w:rFonts w:ascii="Arial" w:eastAsia="Arial" w:hAnsi="Arial"/>
          <w:sz w:val="22"/>
          <w:lang w:val="es-ES"/>
        </w:rPr>
        <w:t xml:space="preserve">En todo caso, la Administración </w:t>
      </w:r>
      <w:r w:rsidR="00842308" w:rsidRPr="006C5393">
        <w:rPr>
          <w:rFonts w:ascii="Arial" w:eastAsia="Arial" w:hAnsi="Arial"/>
          <w:sz w:val="22"/>
          <w:lang w:val="es-ES"/>
        </w:rPr>
        <w:t>debe</w:t>
      </w:r>
      <w:r w:rsidRPr="006C5393">
        <w:rPr>
          <w:rFonts w:ascii="Arial" w:eastAsia="Arial" w:hAnsi="Arial"/>
          <w:sz w:val="22"/>
          <w:lang w:val="es-ES"/>
        </w:rPr>
        <w:t xml:space="preserve"> extender el acta de</w:t>
      </w:r>
      <w:r w:rsidR="00034134" w:rsidRPr="006C5393">
        <w:rPr>
          <w:rFonts w:ascii="Arial" w:eastAsia="Arial" w:hAnsi="Arial"/>
          <w:sz w:val="22"/>
          <w:lang w:val="es-ES"/>
        </w:rPr>
        <w:t xml:space="preserve"> </w:t>
      </w:r>
      <w:r w:rsidRPr="006C5393">
        <w:rPr>
          <w:rFonts w:ascii="Arial" w:eastAsia="Arial" w:hAnsi="Arial"/>
          <w:sz w:val="22"/>
          <w:lang w:val="es-ES"/>
        </w:rPr>
        <w:t>suspensión correspondiente, de oficio o a solicitud de la empresa contratista, de conformidad con lo que dispone el artículo 208.1 de la LCSP.</w:t>
      </w:r>
    </w:p>
    <w:p w:rsidR="00E208EF" w:rsidRPr="006C5393" w:rsidRDefault="00E208EF" w:rsidP="00FC1E81">
      <w:pPr>
        <w:ind w:right="-165"/>
        <w:jc w:val="both"/>
        <w:rPr>
          <w:rFonts w:ascii="Times New Roman" w:eastAsia="Times New Roman" w:hAnsi="Times New Roman"/>
          <w:lang w:val="es-ES"/>
        </w:rPr>
      </w:pPr>
    </w:p>
    <w:p w:rsidR="00E208EF" w:rsidRPr="006C5393" w:rsidRDefault="00E208EF" w:rsidP="00FC1E81">
      <w:pPr>
        <w:ind w:right="-165"/>
        <w:jc w:val="both"/>
        <w:rPr>
          <w:rFonts w:ascii="Arial" w:eastAsia="Arial" w:hAnsi="Arial"/>
          <w:sz w:val="22"/>
          <w:lang w:val="es-ES"/>
        </w:rPr>
      </w:pPr>
      <w:r w:rsidRPr="006C5393">
        <w:rPr>
          <w:rFonts w:ascii="Arial" w:eastAsia="Arial" w:hAnsi="Arial"/>
          <w:sz w:val="22"/>
          <w:lang w:val="es-ES"/>
        </w:rPr>
        <w:t>El acta de suspensión, de acuerdo con el artículo 103 del RGLCAP, la tendrán que firmar una persona en representación del órgano de contratación</w:t>
      </w:r>
      <w:r w:rsidR="00034134" w:rsidRPr="006C5393">
        <w:rPr>
          <w:rFonts w:ascii="Arial" w:eastAsia="Arial" w:hAnsi="Arial"/>
          <w:sz w:val="22"/>
          <w:lang w:val="es-ES"/>
        </w:rPr>
        <w:t xml:space="preserve"> </w:t>
      </w:r>
      <w:r w:rsidRPr="006C5393">
        <w:rPr>
          <w:rFonts w:ascii="Arial" w:eastAsia="Arial" w:hAnsi="Arial"/>
          <w:sz w:val="22"/>
          <w:lang w:val="es-ES"/>
        </w:rPr>
        <w:t>y la empresa contratista y se tiene que extender en el plazo máximo de dos días hábiles, a contar del día siguiente del día en que se acuerde la suspensión.</w:t>
      </w:r>
    </w:p>
    <w:p w:rsidR="00E208EF" w:rsidRPr="006C5393" w:rsidRDefault="00E208EF" w:rsidP="00FC1E81">
      <w:pPr>
        <w:ind w:right="-165"/>
        <w:jc w:val="both"/>
        <w:rPr>
          <w:rFonts w:ascii="Times New Roman" w:eastAsia="Times New Roman" w:hAnsi="Times New Roman"/>
          <w:lang w:val="es-ES"/>
        </w:rPr>
      </w:pPr>
    </w:p>
    <w:p w:rsidR="00E208EF" w:rsidRPr="006C5393" w:rsidRDefault="00E208EF" w:rsidP="00FC1E81">
      <w:pPr>
        <w:ind w:right="-165"/>
        <w:jc w:val="both"/>
        <w:rPr>
          <w:rFonts w:ascii="Arial" w:eastAsia="Arial" w:hAnsi="Arial"/>
          <w:sz w:val="22"/>
          <w:lang w:val="es-ES"/>
        </w:rPr>
      </w:pPr>
      <w:r w:rsidRPr="006C5393">
        <w:rPr>
          <w:rFonts w:ascii="Arial" w:eastAsia="Arial" w:hAnsi="Arial"/>
          <w:sz w:val="22"/>
          <w:lang w:val="es-ES"/>
        </w:rPr>
        <w:t>La Administración tiene que abonar en la empresa contratista los daños y perjuicios que efectivamente se le causen de conformidad con el previsto en el artículo 208.2 de la LCSP. El abono de los daños y perjuicios en la empresa contratista sólo comprenderá los conceptos que se indican en este precepto.</w:t>
      </w:r>
    </w:p>
    <w:p w:rsidR="00E208EF" w:rsidRPr="006C5393" w:rsidRDefault="00E208EF" w:rsidP="00FC1E81">
      <w:pPr>
        <w:ind w:right="-165"/>
        <w:jc w:val="both"/>
        <w:rPr>
          <w:rFonts w:ascii="Times New Roman" w:eastAsia="Times New Roman" w:hAnsi="Times New Roman"/>
          <w:lang w:val="es-ES"/>
        </w:rPr>
      </w:pPr>
    </w:p>
    <w:p w:rsidR="00102E9A" w:rsidRPr="006C5393" w:rsidRDefault="00102E9A" w:rsidP="00FC1E81">
      <w:pPr>
        <w:ind w:right="-165"/>
        <w:jc w:val="both"/>
        <w:rPr>
          <w:rFonts w:ascii="Times New Roman" w:eastAsia="Times New Roman" w:hAnsi="Times New Roman"/>
          <w:lang w:val="es-ES"/>
        </w:rPr>
      </w:pPr>
    </w:p>
    <w:p w:rsidR="00102E9A" w:rsidRPr="006C5393" w:rsidRDefault="00102E9A" w:rsidP="00FC1E81">
      <w:pPr>
        <w:ind w:right="-165"/>
        <w:jc w:val="both"/>
        <w:rPr>
          <w:rFonts w:ascii="Arial" w:eastAsia="Times New Roman" w:hAnsi="Arial"/>
          <w:b/>
          <w:sz w:val="22"/>
          <w:szCs w:val="22"/>
          <w:lang w:val="es-ES"/>
        </w:rPr>
      </w:pPr>
      <w:r w:rsidRPr="006C5393">
        <w:rPr>
          <w:rFonts w:ascii="Arial" w:eastAsia="Times New Roman" w:hAnsi="Arial"/>
          <w:b/>
          <w:sz w:val="22"/>
          <w:szCs w:val="22"/>
          <w:lang w:val="es-ES"/>
        </w:rPr>
        <w:t>Trigésimasegunda. CLÁUSULA ÉTICA</w:t>
      </w:r>
      <w:r w:rsidRPr="006C5393">
        <w:rPr>
          <w:rStyle w:val="Refernciadenotaapeudepgina"/>
          <w:rFonts w:ascii="Arial" w:eastAsia="Times New Roman" w:hAnsi="Arial"/>
          <w:b/>
          <w:sz w:val="22"/>
          <w:szCs w:val="22"/>
          <w:lang w:val="es-ES"/>
        </w:rPr>
        <w:footnoteReference w:id="3"/>
      </w:r>
    </w:p>
    <w:p w:rsidR="00102E9A" w:rsidRPr="006C5393" w:rsidRDefault="00102E9A" w:rsidP="00FC1E81">
      <w:pPr>
        <w:ind w:right="-165"/>
        <w:jc w:val="both"/>
        <w:rPr>
          <w:rFonts w:ascii="Arial" w:eastAsia="Times New Roman" w:hAnsi="Arial"/>
          <w:sz w:val="22"/>
          <w:szCs w:val="22"/>
          <w:lang w:val="es-ES"/>
        </w:rPr>
      </w:pPr>
      <w:r w:rsidRPr="006C5393">
        <w:rPr>
          <w:rFonts w:ascii="Arial" w:eastAsia="Times New Roman" w:hAnsi="Arial"/>
          <w:sz w:val="22"/>
          <w:szCs w:val="22"/>
          <w:lang w:val="es-ES"/>
        </w:rPr>
        <w:t>3</w:t>
      </w:r>
      <w:r w:rsidR="00DC65D1" w:rsidRPr="006C5393">
        <w:rPr>
          <w:rFonts w:ascii="Arial" w:eastAsia="Times New Roman" w:hAnsi="Arial"/>
          <w:sz w:val="22"/>
          <w:szCs w:val="22"/>
          <w:lang w:val="es-ES"/>
        </w:rPr>
        <w:t>2</w:t>
      </w:r>
      <w:r w:rsidRPr="006C5393">
        <w:rPr>
          <w:rFonts w:ascii="Arial" w:eastAsia="Times New Roman" w:hAnsi="Arial"/>
          <w:sz w:val="22"/>
          <w:szCs w:val="22"/>
          <w:lang w:val="es-ES"/>
        </w:rPr>
        <w:t xml:space="preserve">.1 Los altos cargos, personal directivo, cargos de mando, cargos administrativos y personal al servicio de la Administración pública y de su sector público, que intervienen, directa o indirectamente, en el procedimiento de contratación pública están sujetos al Código de principios y conductas recomendables en la contratación pública y se les aplicarán sus disposiciones de forma transversal a toda actuación que forme parte de cualquier fase del procedimiento de contratación de acuerdo con el grado de intervención y de responsabilidad en los procedimientos contractuales. </w:t>
      </w:r>
    </w:p>
    <w:p w:rsidR="00102E9A" w:rsidRPr="006C5393" w:rsidRDefault="00102E9A" w:rsidP="00FC1E81">
      <w:pPr>
        <w:ind w:right="-165"/>
        <w:jc w:val="both"/>
        <w:rPr>
          <w:rFonts w:ascii="Arial" w:eastAsia="Times New Roman" w:hAnsi="Arial"/>
          <w:sz w:val="22"/>
          <w:szCs w:val="22"/>
          <w:lang w:val="es-ES"/>
        </w:rPr>
      </w:pPr>
    </w:p>
    <w:p w:rsidR="00102E9A" w:rsidRPr="006C5393" w:rsidRDefault="00102E9A" w:rsidP="00FC1E81">
      <w:pPr>
        <w:ind w:right="-165"/>
        <w:jc w:val="both"/>
        <w:rPr>
          <w:rFonts w:ascii="Arial" w:eastAsia="Times New Roman" w:hAnsi="Arial"/>
          <w:sz w:val="22"/>
          <w:szCs w:val="22"/>
          <w:lang w:val="es-ES"/>
        </w:rPr>
      </w:pPr>
      <w:r w:rsidRPr="006C5393">
        <w:rPr>
          <w:rFonts w:ascii="Arial" w:eastAsia="Times New Roman" w:hAnsi="Arial"/>
          <w:sz w:val="22"/>
          <w:szCs w:val="22"/>
          <w:lang w:val="es-ES"/>
        </w:rPr>
        <w:t>La presentación de la oferta por parte de los licitadores supondrá su adhesión al Código de principios y conductas recomendables en la contratación pública de acuerdo con los compromisos éticos y de integridad que forman parte de la relación contractual.</w:t>
      </w:r>
    </w:p>
    <w:p w:rsidR="00102E9A" w:rsidRPr="006C5393" w:rsidRDefault="00102E9A" w:rsidP="00FC1E81">
      <w:pPr>
        <w:ind w:right="-165"/>
        <w:jc w:val="both"/>
        <w:rPr>
          <w:rFonts w:ascii="Arial" w:eastAsia="Times New Roman" w:hAnsi="Arial"/>
          <w:sz w:val="22"/>
          <w:szCs w:val="22"/>
          <w:lang w:val="es-ES"/>
        </w:rPr>
      </w:pPr>
    </w:p>
    <w:p w:rsidR="00102E9A" w:rsidRPr="006C5393" w:rsidRDefault="00102E9A" w:rsidP="00FC1E81">
      <w:pPr>
        <w:ind w:right="-165"/>
        <w:jc w:val="both"/>
        <w:rPr>
          <w:rFonts w:ascii="Arial" w:eastAsia="Times New Roman" w:hAnsi="Arial"/>
          <w:sz w:val="22"/>
          <w:szCs w:val="22"/>
          <w:lang w:val="es-ES"/>
        </w:rPr>
      </w:pPr>
      <w:r w:rsidRPr="006C5393">
        <w:rPr>
          <w:rFonts w:ascii="Arial" w:eastAsia="Times New Roman" w:hAnsi="Arial"/>
          <w:sz w:val="22"/>
          <w:szCs w:val="22"/>
          <w:lang w:val="es-ES"/>
        </w:rPr>
        <w:t>3</w:t>
      </w:r>
      <w:r w:rsidR="00DC65D1" w:rsidRPr="006C5393">
        <w:rPr>
          <w:rFonts w:ascii="Arial" w:eastAsia="Times New Roman" w:hAnsi="Arial"/>
          <w:sz w:val="22"/>
          <w:szCs w:val="22"/>
          <w:lang w:val="es-ES"/>
        </w:rPr>
        <w:t>2</w:t>
      </w:r>
      <w:r w:rsidRPr="006C5393">
        <w:rPr>
          <w:rFonts w:ascii="Arial" w:eastAsia="Times New Roman" w:hAnsi="Arial"/>
          <w:sz w:val="22"/>
          <w:szCs w:val="22"/>
          <w:lang w:val="es-ES"/>
        </w:rPr>
        <w:t>.2.A Los licitadores, contratistas y subcontratistas asumen las obligaciones siguientes:</w:t>
      </w:r>
    </w:p>
    <w:p w:rsidR="00102E9A" w:rsidRPr="006C5393" w:rsidRDefault="00102E9A" w:rsidP="00FC1E81">
      <w:pPr>
        <w:ind w:right="-165"/>
        <w:jc w:val="both"/>
        <w:rPr>
          <w:rFonts w:ascii="Arial" w:eastAsia="Times New Roman" w:hAnsi="Arial"/>
          <w:sz w:val="22"/>
          <w:szCs w:val="22"/>
          <w:lang w:val="es-ES"/>
        </w:rPr>
      </w:pPr>
    </w:p>
    <w:p w:rsidR="00102E9A" w:rsidRPr="006C5393" w:rsidRDefault="00102E9A" w:rsidP="00FC1E81">
      <w:pPr>
        <w:ind w:left="720" w:right="-165"/>
        <w:jc w:val="both"/>
        <w:rPr>
          <w:rFonts w:ascii="Arial" w:eastAsia="Times New Roman" w:hAnsi="Arial"/>
          <w:sz w:val="22"/>
          <w:szCs w:val="22"/>
          <w:lang w:val="es-ES"/>
        </w:rPr>
      </w:pPr>
      <w:r w:rsidRPr="006C5393">
        <w:rPr>
          <w:rFonts w:ascii="Arial" w:eastAsia="Times New Roman" w:hAnsi="Arial"/>
          <w:sz w:val="22"/>
          <w:szCs w:val="22"/>
          <w:lang w:val="es-ES"/>
        </w:rPr>
        <w:t>a) Observar los principios, las normas y los cánones éticos propios de las actividades, los oficios y/o las profesiones correspondientes a las prestaciones objeto de los contratos.</w:t>
      </w:r>
    </w:p>
    <w:p w:rsidR="00102E9A" w:rsidRPr="006C5393" w:rsidRDefault="00102E9A" w:rsidP="00FC1E81">
      <w:pPr>
        <w:ind w:right="-165"/>
        <w:jc w:val="both"/>
        <w:rPr>
          <w:rFonts w:ascii="Arial" w:eastAsia="Times New Roman" w:hAnsi="Arial"/>
          <w:sz w:val="22"/>
          <w:szCs w:val="22"/>
          <w:lang w:val="es-ES"/>
        </w:rPr>
      </w:pPr>
    </w:p>
    <w:p w:rsidR="00102E9A" w:rsidRPr="006C5393" w:rsidRDefault="00102E9A" w:rsidP="00FC1E81">
      <w:pPr>
        <w:ind w:left="720" w:right="-165"/>
        <w:jc w:val="both"/>
        <w:rPr>
          <w:rFonts w:ascii="Arial" w:eastAsia="Times New Roman" w:hAnsi="Arial"/>
          <w:sz w:val="22"/>
          <w:szCs w:val="22"/>
          <w:lang w:val="es-ES"/>
        </w:rPr>
      </w:pPr>
      <w:r w:rsidRPr="006C5393">
        <w:rPr>
          <w:rFonts w:ascii="Arial" w:eastAsia="Times New Roman" w:hAnsi="Arial"/>
          <w:sz w:val="22"/>
          <w:szCs w:val="22"/>
          <w:lang w:val="es-ES"/>
        </w:rPr>
        <w:t>b) No realizar acciones que pongan en riesgo el interés público en el ámbito del contrato o de las prestaciones a licitar.</w:t>
      </w:r>
    </w:p>
    <w:p w:rsidR="00102E9A" w:rsidRPr="006C5393" w:rsidRDefault="00102E9A" w:rsidP="00FC1E81">
      <w:pPr>
        <w:ind w:right="-165"/>
        <w:jc w:val="both"/>
        <w:rPr>
          <w:rFonts w:ascii="Arial" w:eastAsia="Times New Roman" w:hAnsi="Arial"/>
          <w:sz w:val="22"/>
          <w:szCs w:val="22"/>
          <w:lang w:val="es-ES"/>
        </w:rPr>
      </w:pPr>
    </w:p>
    <w:p w:rsidR="00102E9A" w:rsidRPr="006C5393" w:rsidRDefault="00102E9A" w:rsidP="00FC1E81">
      <w:pPr>
        <w:ind w:left="720" w:right="-165"/>
        <w:jc w:val="both"/>
        <w:rPr>
          <w:rFonts w:ascii="Arial" w:eastAsia="Times New Roman" w:hAnsi="Arial"/>
          <w:sz w:val="22"/>
          <w:szCs w:val="22"/>
          <w:lang w:val="es-ES"/>
        </w:rPr>
      </w:pPr>
      <w:r w:rsidRPr="006C5393">
        <w:rPr>
          <w:rFonts w:ascii="Arial" w:eastAsia="Times New Roman" w:hAnsi="Arial"/>
          <w:sz w:val="22"/>
          <w:szCs w:val="22"/>
          <w:lang w:val="es-ES"/>
        </w:rPr>
        <w:t>c) Denunciar las situaciones irregulares que se puedan presentar en los procesos de contratación pública o durante la ejecución de los contratos.</w:t>
      </w:r>
    </w:p>
    <w:p w:rsidR="00102E9A" w:rsidRPr="006C5393" w:rsidRDefault="00102E9A" w:rsidP="00FC1E81">
      <w:pPr>
        <w:ind w:right="-165"/>
        <w:jc w:val="both"/>
        <w:rPr>
          <w:rFonts w:ascii="Arial" w:eastAsia="Times New Roman" w:hAnsi="Arial"/>
          <w:sz w:val="22"/>
          <w:szCs w:val="22"/>
          <w:lang w:val="es-ES"/>
        </w:rPr>
      </w:pPr>
    </w:p>
    <w:p w:rsidR="00102E9A" w:rsidRPr="006C5393" w:rsidRDefault="00102E9A" w:rsidP="00FC1E81">
      <w:pPr>
        <w:ind w:left="720" w:right="-165"/>
        <w:jc w:val="both"/>
        <w:rPr>
          <w:rFonts w:ascii="Arial" w:eastAsia="Times New Roman" w:hAnsi="Arial"/>
          <w:sz w:val="22"/>
          <w:szCs w:val="22"/>
          <w:lang w:val="es-ES"/>
        </w:rPr>
      </w:pPr>
      <w:r w:rsidRPr="006C5393">
        <w:rPr>
          <w:rFonts w:ascii="Arial" w:eastAsia="Times New Roman" w:hAnsi="Arial"/>
          <w:sz w:val="22"/>
          <w:szCs w:val="22"/>
          <w:lang w:val="es-ES"/>
        </w:rPr>
        <w:t>d) Abstenerse de realizar conductas que tengan por objeto o puedan producir el efecto de impedir, restringir o falsear la competencia como por ejemplo los comportamientos colusorios o de competencia fraudulenta (ofertas de resguardo, eliminación de ofertas, asignación de mercados, rotación de ofertas, etc.).</w:t>
      </w:r>
    </w:p>
    <w:p w:rsidR="00102E9A" w:rsidRPr="006C5393" w:rsidRDefault="00102E9A" w:rsidP="00FC1E81">
      <w:pPr>
        <w:ind w:right="-165"/>
        <w:jc w:val="both"/>
        <w:rPr>
          <w:rFonts w:ascii="Arial" w:eastAsia="Times New Roman" w:hAnsi="Arial"/>
          <w:sz w:val="22"/>
          <w:szCs w:val="22"/>
          <w:lang w:val="es-ES"/>
        </w:rPr>
      </w:pPr>
    </w:p>
    <w:p w:rsidR="00102E9A" w:rsidRPr="006C5393" w:rsidRDefault="00102E9A" w:rsidP="00FC1E81">
      <w:pPr>
        <w:ind w:left="720" w:right="-165"/>
        <w:jc w:val="both"/>
        <w:rPr>
          <w:rFonts w:ascii="Arial" w:eastAsia="Times New Roman" w:hAnsi="Arial"/>
          <w:sz w:val="22"/>
          <w:szCs w:val="22"/>
          <w:lang w:val="es-ES"/>
        </w:rPr>
      </w:pPr>
      <w:r w:rsidRPr="006C5393">
        <w:rPr>
          <w:rFonts w:ascii="Arial" w:eastAsia="Times New Roman" w:hAnsi="Arial"/>
          <w:sz w:val="22"/>
          <w:szCs w:val="22"/>
          <w:lang w:val="es-ES"/>
        </w:rPr>
        <w:t>e) En el momento de presentar la oferta, el licitador tiene que declarar si tiene alguna situación de posible conflicto de interés, a los efectos de lo que dispone el artículo 64 de la LCSP, o relación equivalente al respeto con partes interesadas en el proyecto. Si durante la ejecución del contrato se produjera una situación de estas características el contratista o subcontratista está obligado a ponerlo en conocimiento del órgano de contratación.</w:t>
      </w:r>
    </w:p>
    <w:p w:rsidR="00102E9A" w:rsidRPr="006C5393" w:rsidRDefault="00102E9A" w:rsidP="00FC1E81">
      <w:pPr>
        <w:ind w:right="-165"/>
        <w:jc w:val="both"/>
        <w:rPr>
          <w:rFonts w:ascii="Arial" w:eastAsia="Times New Roman" w:hAnsi="Arial"/>
          <w:sz w:val="22"/>
          <w:szCs w:val="22"/>
          <w:lang w:val="es-ES"/>
        </w:rPr>
      </w:pPr>
    </w:p>
    <w:p w:rsidR="00102E9A" w:rsidRPr="006C5393" w:rsidRDefault="00102E9A" w:rsidP="00FC1E81">
      <w:pPr>
        <w:ind w:right="-165" w:firstLine="720"/>
        <w:jc w:val="both"/>
        <w:rPr>
          <w:rFonts w:ascii="Arial" w:eastAsia="Times New Roman" w:hAnsi="Arial"/>
          <w:sz w:val="22"/>
          <w:szCs w:val="22"/>
          <w:lang w:val="es-ES"/>
        </w:rPr>
      </w:pPr>
      <w:r w:rsidRPr="006C5393">
        <w:rPr>
          <w:rFonts w:ascii="Arial" w:eastAsia="Times New Roman" w:hAnsi="Arial"/>
          <w:sz w:val="22"/>
          <w:szCs w:val="22"/>
          <w:lang w:val="es-ES"/>
        </w:rPr>
        <w:t>f) Respetar los acuerdos y las normas de confidencialidad.</w:t>
      </w:r>
    </w:p>
    <w:p w:rsidR="00102E9A" w:rsidRPr="006C5393" w:rsidRDefault="00102E9A" w:rsidP="00FC1E81">
      <w:pPr>
        <w:ind w:right="-165"/>
        <w:jc w:val="both"/>
        <w:rPr>
          <w:rFonts w:ascii="Arial" w:eastAsia="Times New Roman" w:hAnsi="Arial"/>
          <w:sz w:val="22"/>
          <w:szCs w:val="22"/>
          <w:lang w:val="es-ES"/>
        </w:rPr>
      </w:pPr>
    </w:p>
    <w:p w:rsidR="00102E9A" w:rsidRPr="006C5393" w:rsidRDefault="00102E9A" w:rsidP="00FC1E81">
      <w:pPr>
        <w:ind w:left="720" w:right="-165"/>
        <w:jc w:val="both"/>
        <w:rPr>
          <w:rFonts w:ascii="Arial" w:eastAsia="Times New Roman" w:hAnsi="Arial"/>
          <w:sz w:val="22"/>
          <w:szCs w:val="22"/>
          <w:lang w:val="es-ES"/>
        </w:rPr>
      </w:pPr>
      <w:r w:rsidRPr="006C5393">
        <w:rPr>
          <w:rFonts w:ascii="Arial" w:eastAsia="Times New Roman" w:hAnsi="Arial"/>
          <w:sz w:val="22"/>
          <w:szCs w:val="22"/>
          <w:lang w:val="es-ES"/>
        </w:rPr>
        <w:t>g) Además, el contratista tendrá que colaborar con el órgano de contratación en las actuaciones que este realice para el seguimiento y/o la evaluación del cumplimiento</w:t>
      </w:r>
      <w:r w:rsidRPr="006C5393">
        <w:rPr>
          <w:rFonts w:ascii="Arial" w:eastAsia="Times New Roman" w:hAnsi="Arial"/>
          <w:vanish/>
          <w:sz w:val="22"/>
          <w:szCs w:val="22"/>
          <w:lang w:val="es-ES"/>
        </w:rPr>
        <w:t>&lt;A[cumplimiento|cumplido]&gt;</w:t>
      </w:r>
      <w:r w:rsidRPr="006C5393">
        <w:rPr>
          <w:rFonts w:ascii="Arial" w:eastAsia="Times New Roman" w:hAnsi="Arial"/>
          <w:sz w:val="22"/>
          <w:szCs w:val="22"/>
          <w:lang w:val="es-ES"/>
        </w:rPr>
        <w:t xml:space="preserve"> del contrato, particularmente facilitando la información que le sea solicitada para estas finalidades y que la legislación de transparencia y la normativa de contratos del sector público imponen a los contratistas en relación con la Administración o administraciones de referencia, sin perjuicio del cumplimiento</w:t>
      </w:r>
      <w:r w:rsidRPr="006C5393">
        <w:rPr>
          <w:rFonts w:ascii="Arial" w:eastAsia="Times New Roman" w:hAnsi="Arial"/>
          <w:vanish/>
          <w:sz w:val="22"/>
          <w:szCs w:val="22"/>
          <w:lang w:val="es-ES"/>
        </w:rPr>
        <w:t>&lt;A[cumplimiento|cumplido]&gt;</w:t>
      </w:r>
      <w:r w:rsidRPr="006C5393">
        <w:rPr>
          <w:rFonts w:ascii="Arial" w:eastAsia="Times New Roman" w:hAnsi="Arial"/>
          <w:sz w:val="22"/>
          <w:szCs w:val="22"/>
          <w:lang w:val="es-ES"/>
        </w:rPr>
        <w:t xml:space="preserve"> de las obligaciones de transparencia que les correspondan de forma directa por previsión legal.</w:t>
      </w:r>
    </w:p>
    <w:p w:rsidR="00102E9A" w:rsidRPr="006C5393" w:rsidRDefault="00102E9A" w:rsidP="00FC1E81">
      <w:pPr>
        <w:ind w:right="-165"/>
        <w:jc w:val="both"/>
        <w:rPr>
          <w:rFonts w:ascii="Arial" w:eastAsia="Times New Roman" w:hAnsi="Arial"/>
          <w:sz w:val="22"/>
          <w:szCs w:val="22"/>
          <w:lang w:val="es-ES"/>
        </w:rPr>
      </w:pPr>
    </w:p>
    <w:p w:rsidR="00102E9A" w:rsidRPr="006C5393" w:rsidRDefault="00102E9A" w:rsidP="00FC1E81">
      <w:pPr>
        <w:ind w:right="-165"/>
        <w:jc w:val="both"/>
        <w:rPr>
          <w:rFonts w:ascii="Arial" w:eastAsia="Times New Roman" w:hAnsi="Arial"/>
          <w:sz w:val="22"/>
          <w:szCs w:val="22"/>
          <w:lang w:val="es-ES"/>
        </w:rPr>
      </w:pPr>
      <w:r w:rsidRPr="006C5393">
        <w:rPr>
          <w:rFonts w:ascii="Arial" w:eastAsia="Times New Roman" w:hAnsi="Arial"/>
          <w:sz w:val="22"/>
          <w:szCs w:val="22"/>
          <w:lang w:val="es-ES"/>
        </w:rPr>
        <w:t>3</w:t>
      </w:r>
      <w:r w:rsidR="00DC65D1" w:rsidRPr="006C5393">
        <w:rPr>
          <w:rFonts w:ascii="Arial" w:eastAsia="Times New Roman" w:hAnsi="Arial"/>
          <w:sz w:val="22"/>
          <w:szCs w:val="22"/>
          <w:lang w:val="es-ES"/>
        </w:rPr>
        <w:t>2</w:t>
      </w:r>
      <w:r w:rsidRPr="006C5393">
        <w:rPr>
          <w:rFonts w:ascii="Arial" w:eastAsia="Times New Roman" w:hAnsi="Arial"/>
          <w:sz w:val="22"/>
          <w:szCs w:val="22"/>
          <w:lang w:val="es-ES"/>
        </w:rPr>
        <w:t xml:space="preserve">.2.B. Los licitadores, contratistas y subcontratistas, o sus empresas filiales o vinculadas, se comprometen a cumplir rigurosamente la legislación tributaria, laboral y de seguridad social y, específicamente, a no hacer operaciones financieras contrarias a la normativa tributaria en países que no tengan normas sobre control de capitales y sean considerados paraísos fiscales </w:t>
      </w:r>
      <w:r w:rsidR="00945E5D" w:rsidRPr="006C5393">
        <w:rPr>
          <w:rFonts w:ascii="Arial" w:eastAsia="Times New Roman" w:hAnsi="Arial"/>
          <w:sz w:val="22"/>
          <w:szCs w:val="22"/>
          <w:lang w:val="es-ES"/>
        </w:rPr>
        <w:t>por</w:t>
      </w:r>
      <w:r w:rsidRPr="006C5393">
        <w:rPr>
          <w:rFonts w:ascii="Arial" w:eastAsia="Times New Roman" w:hAnsi="Arial"/>
          <w:vanish/>
          <w:sz w:val="22"/>
          <w:szCs w:val="22"/>
          <w:lang w:val="es-ES"/>
        </w:rPr>
        <w:t>&lt;A[para|por]&gt;</w:t>
      </w:r>
      <w:r w:rsidRPr="006C5393">
        <w:rPr>
          <w:rFonts w:ascii="Arial" w:eastAsia="Times New Roman" w:hAnsi="Arial"/>
          <w:sz w:val="22"/>
          <w:szCs w:val="22"/>
          <w:lang w:val="es-ES"/>
        </w:rPr>
        <w:t xml:space="preserve"> la Unión Europea.</w:t>
      </w:r>
    </w:p>
    <w:p w:rsidR="00102E9A" w:rsidRPr="006C5393" w:rsidRDefault="00102E9A" w:rsidP="00FC1E81">
      <w:pPr>
        <w:ind w:right="-165"/>
        <w:jc w:val="both"/>
        <w:rPr>
          <w:rFonts w:ascii="Arial" w:eastAsia="Times New Roman" w:hAnsi="Arial"/>
          <w:sz w:val="22"/>
          <w:szCs w:val="22"/>
          <w:lang w:val="es-ES"/>
        </w:rPr>
      </w:pPr>
    </w:p>
    <w:p w:rsidR="00102E9A" w:rsidRPr="006C5393" w:rsidRDefault="00102E9A" w:rsidP="00FC1E81">
      <w:pPr>
        <w:ind w:right="-165"/>
        <w:jc w:val="both"/>
        <w:rPr>
          <w:rFonts w:ascii="Arial" w:eastAsia="Times New Roman" w:hAnsi="Arial"/>
          <w:sz w:val="22"/>
          <w:szCs w:val="22"/>
          <w:lang w:val="es-ES"/>
        </w:rPr>
      </w:pPr>
      <w:r w:rsidRPr="006C5393">
        <w:rPr>
          <w:rFonts w:ascii="Arial" w:eastAsia="Times New Roman" w:hAnsi="Arial"/>
          <w:sz w:val="22"/>
          <w:szCs w:val="22"/>
          <w:lang w:val="es-ES"/>
        </w:rPr>
        <w:t>3</w:t>
      </w:r>
      <w:r w:rsidR="00DC65D1" w:rsidRPr="006C5393">
        <w:rPr>
          <w:rFonts w:ascii="Arial" w:eastAsia="Times New Roman" w:hAnsi="Arial"/>
          <w:sz w:val="22"/>
          <w:szCs w:val="22"/>
          <w:lang w:val="es-ES"/>
        </w:rPr>
        <w:t>2</w:t>
      </w:r>
      <w:r w:rsidRPr="006C5393">
        <w:rPr>
          <w:rFonts w:ascii="Arial" w:eastAsia="Times New Roman" w:hAnsi="Arial"/>
          <w:sz w:val="22"/>
          <w:szCs w:val="22"/>
          <w:lang w:val="es-ES"/>
        </w:rPr>
        <w:t xml:space="preserve">.3 Todas estas obligaciones y compromisos tienen la consideración de condiciones especiales de ejecución del contrato. </w:t>
      </w:r>
    </w:p>
    <w:p w:rsidR="00102E9A" w:rsidRPr="006C5393" w:rsidRDefault="00102E9A" w:rsidP="00FC1E81">
      <w:pPr>
        <w:ind w:right="-165"/>
        <w:jc w:val="both"/>
        <w:rPr>
          <w:rFonts w:ascii="Arial" w:eastAsia="Times New Roman" w:hAnsi="Arial"/>
          <w:sz w:val="22"/>
          <w:szCs w:val="22"/>
          <w:lang w:val="es-ES"/>
        </w:rPr>
      </w:pPr>
      <w:r w:rsidRPr="006C5393">
        <w:rPr>
          <w:rFonts w:ascii="Arial" w:eastAsia="Times New Roman" w:hAnsi="Arial"/>
          <w:sz w:val="22"/>
          <w:szCs w:val="22"/>
          <w:lang w:val="es-ES"/>
        </w:rPr>
        <w:t>3</w:t>
      </w:r>
      <w:r w:rsidR="00DC65D1" w:rsidRPr="006C5393">
        <w:rPr>
          <w:rFonts w:ascii="Arial" w:eastAsia="Times New Roman" w:hAnsi="Arial"/>
          <w:sz w:val="22"/>
          <w:szCs w:val="22"/>
          <w:lang w:val="es-ES"/>
        </w:rPr>
        <w:t>2</w:t>
      </w:r>
      <w:r w:rsidRPr="006C5393">
        <w:rPr>
          <w:rFonts w:ascii="Arial" w:eastAsia="Times New Roman" w:hAnsi="Arial"/>
          <w:sz w:val="22"/>
          <w:szCs w:val="22"/>
          <w:lang w:val="es-ES"/>
        </w:rPr>
        <w:t>.4 Las consecuencias o penalidades por</w:t>
      </w:r>
      <w:r w:rsidRPr="006C5393">
        <w:rPr>
          <w:rFonts w:ascii="Arial" w:eastAsia="Times New Roman" w:hAnsi="Arial"/>
          <w:vanish/>
          <w:sz w:val="22"/>
          <w:szCs w:val="22"/>
          <w:lang w:val="es-ES"/>
        </w:rPr>
        <w:t>&lt;A[por|para]&gt;</w:t>
      </w:r>
      <w:r w:rsidRPr="006C5393">
        <w:rPr>
          <w:rFonts w:ascii="Arial" w:eastAsia="Times New Roman" w:hAnsi="Arial"/>
          <w:sz w:val="22"/>
          <w:szCs w:val="22"/>
          <w:lang w:val="es-ES"/>
        </w:rPr>
        <w:t xml:space="preserve"> el incumplimiento de esta cláusula serán las siguientes:</w:t>
      </w:r>
    </w:p>
    <w:p w:rsidR="00102E9A" w:rsidRPr="006C5393" w:rsidRDefault="00102E9A" w:rsidP="00FC1E81">
      <w:pPr>
        <w:ind w:right="-165"/>
        <w:jc w:val="both"/>
        <w:rPr>
          <w:rFonts w:ascii="Arial" w:eastAsia="Times New Roman" w:hAnsi="Arial"/>
          <w:sz w:val="22"/>
          <w:szCs w:val="22"/>
          <w:lang w:val="es-ES"/>
        </w:rPr>
      </w:pPr>
    </w:p>
    <w:p w:rsidR="00DC65D1" w:rsidRPr="006C5393" w:rsidRDefault="00102E9A" w:rsidP="00FC1E81">
      <w:pPr>
        <w:pStyle w:val="Default"/>
        <w:numPr>
          <w:ilvl w:val="0"/>
          <w:numId w:val="23"/>
        </w:numPr>
        <w:ind w:right="-165"/>
        <w:jc w:val="both"/>
        <w:rPr>
          <w:rFonts w:ascii="Arial" w:hAnsi="Arial"/>
          <w:color w:val="auto"/>
          <w:sz w:val="22"/>
          <w:szCs w:val="22"/>
          <w:lang w:val="es-ES"/>
        </w:rPr>
      </w:pPr>
      <w:r w:rsidRPr="006C5393">
        <w:rPr>
          <w:rFonts w:ascii="Arial" w:hAnsi="Arial"/>
          <w:color w:val="auto"/>
          <w:sz w:val="22"/>
          <w:szCs w:val="22"/>
          <w:lang w:val="es-ES"/>
        </w:rPr>
        <w:t xml:space="preserve">En caso de incumplimiento </w:t>
      </w:r>
      <w:r w:rsidR="00DC65D1" w:rsidRPr="006C5393">
        <w:rPr>
          <w:rFonts w:ascii="Arial" w:hAnsi="Arial"/>
          <w:color w:val="auto"/>
          <w:sz w:val="22"/>
          <w:szCs w:val="22"/>
          <w:lang w:val="es-ES"/>
        </w:rPr>
        <w:t>de los apartados a), b), c), f) y g) del apartado 33.2.A se establece una penalidad mínima de 0,60 euros por</w:t>
      </w:r>
      <w:r w:rsidR="00DC65D1" w:rsidRPr="006C5393">
        <w:rPr>
          <w:rFonts w:ascii="Arial" w:hAnsi="Arial"/>
          <w:vanish/>
          <w:color w:val="auto"/>
          <w:sz w:val="22"/>
          <w:szCs w:val="22"/>
          <w:lang w:val="es-ES"/>
        </w:rPr>
        <w:t>&lt;A[por|para]&gt;</w:t>
      </w:r>
      <w:r w:rsidR="00DC65D1" w:rsidRPr="006C5393">
        <w:rPr>
          <w:rFonts w:ascii="Arial" w:hAnsi="Arial"/>
          <w:color w:val="auto"/>
          <w:sz w:val="22"/>
          <w:szCs w:val="22"/>
          <w:lang w:val="es-ES"/>
        </w:rPr>
        <w:t xml:space="preserve"> cada 1000 euros del precio del contrato, IVA excluido, que se podrá incrementar de forma justificada y proporcional en función de la gravedad de los hechos. La gravedad de los hechos vendrá determinada por el perjuicio causado al interés público, la reiteración de los hechos o la obtención de un beneficio derivado del incumplimiento. En todo caso, la cuantía de cada una de las penalidades no podrá exceder del 10% del precio del contrato, IVA excluido, ni su total podrá superar en ningún caso el 50% del precio del contrato.</w:t>
      </w:r>
    </w:p>
    <w:p w:rsidR="00102E9A" w:rsidRPr="006C5393" w:rsidRDefault="00DC65D1" w:rsidP="00FC1E81">
      <w:pPr>
        <w:numPr>
          <w:ilvl w:val="0"/>
          <w:numId w:val="23"/>
        </w:numPr>
        <w:ind w:right="-165"/>
        <w:jc w:val="both"/>
        <w:rPr>
          <w:rFonts w:ascii="Arial" w:eastAsia="Times New Roman" w:hAnsi="Arial"/>
          <w:sz w:val="22"/>
          <w:szCs w:val="22"/>
          <w:lang w:val="es-ES"/>
        </w:rPr>
      </w:pPr>
      <w:r w:rsidRPr="006C5393">
        <w:rPr>
          <w:rFonts w:ascii="Arial" w:eastAsia="Times New Roman" w:hAnsi="Arial"/>
          <w:sz w:val="22"/>
          <w:szCs w:val="22"/>
          <w:lang w:val="es-ES"/>
        </w:rPr>
        <w:t>En el caso de incumplimiento de lo que prevé la letra d) del apartado 33.2.A el órgano de contratación dará conocimiento de los hechos a las autoridades competentes en materia de competencia.</w:t>
      </w:r>
    </w:p>
    <w:p w:rsidR="00DC65D1" w:rsidRPr="006C5393" w:rsidRDefault="00DC65D1" w:rsidP="00FC1E81">
      <w:pPr>
        <w:numPr>
          <w:ilvl w:val="0"/>
          <w:numId w:val="23"/>
        </w:numPr>
        <w:ind w:right="-165"/>
        <w:jc w:val="both"/>
        <w:rPr>
          <w:rFonts w:ascii="Arial" w:eastAsia="Times New Roman" w:hAnsi="Arial"/>
          <w:sz w:val="22"/>
          <w:szCs w:val="22"/>
          <w:lang w:val="es-ES"/>
        </w:rPr>
      </w:pPr>
      <w:r w:rsidRPr="006C5393">
        <w:rPr>
          <w:rFonts w:ascii="Arial" w:eastAsia="Times New Roman" w:hAnsi="Arial"/>
          <w:sz w:val="22"/>
          <w:szCs w:val="22"/>
          <w:lang w:val="es-ES"/>
        </w:rPr>
        <w:t>En el caso de incumplimiento de lo que prevé la letra e) del apartado 33.2.A el órgano de contratación lo pondrá en conocimiento de la Comisión de Ética en la Contratación Pública de la Generalitat de Catalunya para que emita el pertinente informe, sin perjuicio de otras penalidades que se puedan establecer.</w:t>
      </w:r>
    </w:p>
    <w:p w:rsidR="00DC65D1" w:rsidRPr="006C5393" w:rsidRDefault="00DC65D1" w:rsidP="00FC1E81">
      <w:pPr>
        <w:numPr>
          <w:ilvl w:val="0"/>
          <w:numId w:val="23"/>
        </w:numPr>
        <w:ind w:right="-165"/>
        <w:jc w:val="both"/>
        <w:rPr>
          <w:rFonts w:ascii="Arial" w:eastAsia="Times New Roman" w:hAnsi="Arial"/>
          <w:sz w:val="22"/>
          <w:szCs w:val="22"/>
          <w:lang w:val="es-ES"/>
        </w:rPr>
      </w:pPr>
      <w:r w:rsidRPr="006C5393">
        <w:rPr>
          <w:rFonts w:ascii="Arial" w:eastAsia="Times New Roman" w:hAnsi="Arial"/>
          <w:sz w:val="22"/>
          <w:szCs w:val="22"/>
          <w:lang w:val="es-ES"/>
        </w:rPr>
        <w:t>En caso de que la gravedad de los hechos lo requiera, el órgano de contratación los pondrá en conocimiento de la Oficina Antifraude de Cataluña o de los órganos de control y fiscalización que sean competentes en razón de la materia.</w:t>
      </w:r>
    </w:p>
    <w:p w:rsidR="00102E9A" w:rsidRPr="006C5393" w:rsidRDefault="00102E9A" w:rsidP="00FC1E81">
      <w:pPr>
        <w:ind w:right="-165"/>
        <w:jc w:val="both"/>
        <w:rPr>
          <w:rFonts w:ascii="Arial" w:eastAsia="Times New Roman" w:hAnsi="Arial"/>
          <w:sz w:val="22"/>
          <w:szCs w:val="22"/>
          <w:lang w:val="es-ES"/>
        </w:rPr>
      </w:pPr>
    </w:p>
    <w:p w:rsidR="00102E9A" w:rsidRPr="006C5393" w:rsidRDefault="00102E9A" w:rsidP="00FC1E81">
      <w:pPr>
        <w:ind w:right="-165"/>
        <w:jc w:val="both"/>
        <w:rPr>
          <w:rFonts w:ascii="Arial" w:eastAsia="Times New Roman" w:hAnsi="Arial"/>
          <w:sz w:val="22"/>
          <w:szCs w:val="22"/>
          <w:lang w:val="es-ES"/>
        </w:rPr>
      </w:pPr>
    </w:p>
    <w:p w:rsidR="00DC65D1" w:rsidRPr="006C5393" w:rsidRDefault="00DC65D1" w:rsidP="00FC1E81">
      <w:pPr>
        <w:ind w:right="-165"/>
        <w:jc w:val="both"/>
        <w:rPr>
          <w:rFonts w:ascii="Arial" w:eastAsia="Times New Roman" w:hAnsi="Arial"/>
          <w:sz w:val="22"/>
          <w:szCs w:val="22"/>
          <w:lang w:val="es-ES"/>
        </w:rPr>
      </w:pPr>
    </w:p>
    <w:p w:rsidR="00E208EF" w:rsidRPr="006C5393" w:rsidRDefault="00E208EF" w:rsidP="00FC1E81">
      <w:pPr>
        <w:ind w:right="-165"/>
        <w:jc w:val="both"/>
        <w:rPr>
          <w:rFonts w:ascii="Arial" w:eastAsia="Arial" w:hAnsi="Arial"/>
          <w:b/>
          <w:sz w:val="22"/>
          <w:lang w:val="es-ES"/>
        </w:rPr>
      </w:pPr>
      <w:r w:rsidRPr="006C5393">
        <w:rPr>
          <w:rFonts w:ascii="Arial" w:eastAsia="Arial" w:hAnsi="Arial"/>
          <w:b/>
          <w:sz w:val="22"/>
          <w:lang w:val="es-ES"/>
        </w:rPr>
        <w:t xml:space="preserve">V. DISPOSICIONES RELATIVAS A LA SUCESIÓN, CESIÓN, LA </w:t>
      </w:r>
      <w:r w:rsidR="00647141" w:rsidRPr="006C5393">
        <w:rPr>
          <w:rFonts w:ascii="Arial" w:eastAsia="Arial" w:hAnsi="Arial"/>
          <w:b/>
          <w:sz w:val="22"/>
          <w:lang w:val="es-ES"/>
        </w:rPr>
        <w:t>S</w:t>
      </w:r>
      <w:r w:rsidRPr="006C5393">
        <w:rPr>
          <w:rFonts w:ascii="Arial" w:eastAsia="Arial" w:hAnsi="Arial"/>
          <w:b/>
          <w:sz w:val="22"/>
          <w:lang w:val="es-ES"/>
        </w:rPr>
        <w:t>UBCONTRATACIÓN Y LA REVISIÓN DE PRECIOS DEL CONTRATO</w:t>
      </w:r>
    </w:p>
    <w:p w:rsidR="00E208EF" w:rsidRPr="006C5393" w:rsidRDefault="00E208EF" w:rsidP="00FC1E81">
      <w:pPr>
        <w:ind w:right="-165"/>
        <w:jc w:val="both"/>
        <w:rPr>
          <w:rFonts w:ascii="Times New Roman" w:eastAsia="Times New Roman" w:hAnsi="Times New Roman"/>
          <w:lang w:val="es-ES"/>
        </w:rPr>
      </w:pPr>
    </w:p>
    <w:p w:rsidR="00E208EF" w:rsidRPr="006C5393" w:rsidRDefault="00E208EF" w:rsidP="00FC1E81">
      <w:pPr>
        <w:ind w:right="-165"/>
        <w:jc w:val="both"/>
        <w:rPr>
          <w:rFonts w:ascii="Times New Roman" w:eastAsia="Times New Roman" w:hAnsi="Times New Roman"/>
          <w:lang w:val="es-ES"/>
        </w:rPr>
      </w:pPr>
    </w:p>
    <w:p w:rsidR="00E208EF" w:rsidRPr="006C5393" w:rsidRDefault="00DC65D1" w:rsidP="00FC1E81">
      <w:pPr>
        <w:ind w:right="-165"/>
        <w:jc w:val="both"/>
        <w:rPr>
          <w:rFonts w:ascii="Arial" w:eastAsia="Arial" w:hAnsi="Arial"/>
          <w:b/>
          <w:sz w:val="22"/>
          <w:lang w:val="es-ES"/>
        </w:rPr>
      </w:pPr>
      <w:r w:rsidRPr="006C5393">
        <w:rPr>
          <w:rFonts w:ascii="Arial" w:eastAsia="Arial" w:hAnsi="Arial"/>
          <w:b/>
          <w:sz w:val="22"/>
          <w:lang w:val="es-ES"/>
        </w:rPr>
        <w:t>Trigésimatercera.</w:t>
      </w:r>
      <w:r w:rsidR="000D3E79" w:rsidRPr="006C5393">
        <w:rPr>
          <w:rFonts w:ascii="Arial" w:eastAsia="Arial" w:hAnsi="Arial"/>
          <w:b/>
          <w:sz w:val="22"/>
          <w:lang w:val="es-ES"/>
        </w:rPr>
        <w:t xml:space="preserve"> SUCESIÓN Y CESIÓN DEL CONTRATO</w:t>
      </w:r>
    </w:p>
    <w:p w:rsidR="00E208EF" w:rsidRPr="006C5393" w:rsidRDefault="00E208EF" w:rsidP="00FC1E81">
      <w:pPr>
        <w:ind w:right="-165"/>
        <w:jc w:val="both"/>
        <w:rPr>
          <w:rFonts w:ascii="Times New Roman" w:eastAsia="Times New Roman" w:hAnsi="Times New Roman"/>
          <w:lang w:val="es-ES"/>
        </w:rPr>
      </w:pPr>
    </w:p>
    <w:p w:rsidR="00E208EF" w:rsidRPr="006C5393" w:rsidRDefault="00E208EF" w:rsidP="00FC1E81">
      <w:pPr>
        <w:ind w:right="-165"/>
        <w:jc w:val="both"/>
        <w:rPr>
          <w:rFonts w:ascii="Arial" w:eastAsia="Arial" w:hAnsi="Arial"/>
          <w:sz w:val="22"/>
          <w:u w:val="single"/>
          <w:lang w:val="es-ES"/>
        </w:rPr>
      </w:pPr>
      <w:r w:rsidRPr="006C5393">
        <w:rPr>
          <w:rFonts w:ascii="Arial" w:eastAsia="Arial" w:hAnsi="Arial"/>
          <w:b/>
          <w:sz w:val="22"/>
          <w:lang w:val="es-ES"/>
        </w:rPr>
        <w:t>3</w:t>
      </w:r>
      <w:r w:rsidR="00DC65D1" w:rsidRPr="006C5393">
        <w:rPr>
          <w:rFonts w:ascii="Arial" w:eastAsia="Arial" w:hAnsi="Arial"/>
          <w:b/>
          <w:sz w:val="22"/>
          <w:lang w:val="es-ES"/>
        </w:rPr>
        <w:t>3</w:t>
      </w:r>
      <w:r w:rsidRPr="006C5393">
        <w:rPr>
          <w:rFonts w:ascii="Arial" w:eastAsia="Arial" w:hAnsi="Arial"/>
          <w:b/>
          <w:sz w:val="22"/>
          <w:lang w:val="es-ES"/>
        </w:rPr>
        <w:t xml:space="preserve">.1 </w:t>
      </w:r>
      <w:r w:rsidRPr="006C5393">
        <w:rPr>
          <w:rFonts w:ascii="Arial" w:eastAsia="Arial" w:hAnsi="Arial"/>
          <w:sz w:val="22"/>
          <w:u w:val="single"/>
          <w:lang w:val="es-ES"/>
        </w:rPr>
        <w:t>Sucesión en la persona del contratista:</w:t>
      </w:r>
    </w:p>
    <w:p w:rsidR="00DC65D1" w:rsidRPr="006C5393" w:rsidRDefault="00DC65D1" w:rsidP="00FC1E81">
      <w:pPr>
        <w:ind w:right="-165"/>
        <w:jc w:val="both"/>
        <w:rPr>
          <w:rFonts w:ascii="Arial" w:eastAsia="Arial" w:hAnsi="Arial"/>
          <w:sz w:val="22"/>
          <w:lang w:val="es-ES"/>
        </w:rPr>
      </w:pPr>
    </w:p>
    <w:p w:rsidR="00E208EF" w:rsidRPr="006C5393" w:rsidRDefault="00E208EF" w:rsidP="00FC1E81">
      <w:pPr>
        <w:ind w:right="-165"/>
        <w:jc w:val="both"/>
        <w:rPr>
          <w:rFonts w:ascii="Arial" w:eastAsia="Arial" w:hAnsi="Arial"/>
          <w:sz w:val="22"/>
          <w:lang w:val="es-ES"/>
        </w:rPr>
      </w:pPr>
      <w:r w:rsidRPr="006C5393">
        <w:rPr>
          <w:rFonts w:ascii="Arial" w:eastAsia="Arial" w:hAnsi="Arial"/>
          <w:sz w:val="22"/>
          <w:lang w:val="es-ES"/>
        </w:rPr>
        <w:t>En el supuesto de fusión de empresas en que participe</w:t>
      </w:r>
      <w:r w:rsidR="00647141" w:rsidRPr="006C5393">
        <w:rPr>
          <w:rFonts w:ascii="Arial" w:eastAsia="Arial" w:hAnsi="Arial"/>
          <w:sz w:val="22"/>
          <w:lang w:val="es-ES"/>
        </w:rPr>
        <w:t xml:space="preserve"> </w:t>
      </w:r>
      <w:r w:rsidRPr="006C5393">
        <w:rPr>
          <w:rFonts w:ascii="Arial" w:eastAsia="Arial" w:hAnsi="Arial"/>
          <w:sz w:val="22"/>
          <w:lang w:val="es-ES"/>
        </w:rPr>
        <w:t>la sociedad contratista, el contrato continuará vigente con la entidad absorbente o con la resultante de la fusión, que quedará subrogada en todos los derechos y obligaciones que dimanan.</w:t>
      </w:r>
    </w:p>
    <w:p w:rsidR="00E208EF" w:rsidRPr="006C5393" w:rsidRDefault="00E208EF" w:rsidP="00FC1E81">
      <w:pPr>
        <w:ind w:right="-165"/>
        <w:jc w:val="both"/>
        <w:rPr>
          <w:rFonts w:ascii="Times New Roman" w:eastAsia="Times New Roman" w:hAnsi="Times New Roman"/>
          <w:lang w:val="es-ES"/>
        </w:rPr>
      </w:pPr>
    </w:p>
    <w:p w:rsidR="00E208EF" w:rsidRPr="006C5393" w:rsidRDefault="00E208EF" w:rsidP="00FC1E81">
      <w:pPr>
        <w:ind w:right="-165"/>
        <w:jc w:val="both"/>
        <w:rPr>
          <w:rFonts w:ascii="Arial" w:eastAsia="Arial" w:hAnsi="Arial"/>
          <w:sz w:val="22"/>
          <w:lang w:val="es-ES"/>
        </w:rPr>
      </w:pPr>
      <w:r w:rsidRPr="006C5393">
        <w:rPr>
          <w:rFonts w:ascii="Arial" w:eastAsia="Arial" w:hAnsi="Arial"/>
          <w:sz w:val="22"/>
          <w:lang w:val="es-ES"/>
        </w:rPr>
        <w:t>En supuestos de escisión, aportación o transmisión de empresas o ramas de actividad, el contrato continuará con la entidad a la cual se atribuya el contrato, que quedará subrogada en los derechos y las obligaciones que dimanan, siempre que reúna las condiciones de capacidad, ausencia de prohibición de contratar y la solvencia exigida al acordarse la adjudicación del contrato o que las sociedades beneficiarias de estas operaciones y, en caso de subsistir, la sociedad de la cual provengan el patrimonio, empresas de la cual o ramas de la cual segregadas, se responsabilicen solidariamente de la ejecución del contrato.</w:t>
      </w:r>
    </w:p>
    <w:p w:rsidR="00E208EF" w:rsidRPr="006C5393" w:rsidRDefault="00E208EF" w:rsidP="00FC1E81">
      <w:pPr>
        <w:ind w:right="-165"/>
        <w:jc w:val="both"/>
        <w:rPr>
          <w:rFonts w:ascii="Times New Roman" w:eastAsia="Times New Roman" w:hAnsi="Times New Roman"/>
          <w:lang w:val="es-ES"/>
        </w:rPr>
      </w:pPr>
    </w:p>
    <w:p w:rsidR="00E208EF" w:rsidRPr="006C5393" w:rsidRDefault="00E208EF" w:rsidP="00FC1E81">
      <w:pPr>
        <w:ind w:right="-165"/>
        <w:jc w:val="both"/>
        <w:rPr>
          <w:rFonts w:ascii="Arial" w:eastAsia="Arial" w:hAnsi="Arial"/>
          <w:sz w:val="22"/>
          <w:lang w:val="es-ES"/>
        </w:rPr>
      </w:pPr>
      <w:r w:rsidRPr="006C5393">
        <w:rPr>
          <w:rFonts w:ascii="Arial" w:eastAsia="Arial" w:hAnsi="Arial"/>
          <w:sz w:val="22"/>
          <w:lang w:val="es-ES"/>
        </w:rPr>
        <w:t>La empresa contratista tiene que comunicar en el órgano de</w:t>
      </w:r>
      <w:r w:rsidR="00647141" w:rsidRPr="006C5393">
        <w:rPr>
          <w:rFonts w:ascii="Arial" w:eastAsia="Arial" w:hAnsi="Arial"/>
          <w:sz w:val="22"/>
          <w:lang w:val="es-ES"/>
        </w:rPr>
        <w:t xml:space="preserve"> </w:t>
      </w:r>
      <w:r w:rsidRPr="006C5393">
        <w:rPr>
          <w:rFonts w:ascii="Arial" w:eastAsia="Arial" w:hAnsi="Arial"/>
          <w:sz w:val="22"/>
          <w:lang w:val="es-ES"/>
        </w:rPr>
        <w:t>contratación la circunstancia que se haya producido.</w:t>
      </w:r>
    </w:p>
    <w:p w:rsidR="00E208EF" w:rsidRPr="006C5393" w:rsidRDefault="00E208EF" w:rsidP="00FC1E81">
      <w:pPr>
        <w:ind w:right="-165"/>
        <w:jc w:val="both"/>
        <w:rPr>
          <w:rFonts w:ascii="Times New Roman" w:eastAsia="Times New Roman" w:hAnsi="Times New Roman"/>
          <w:lang w:val="es-ES"/>
        </w:rPr>
      </w:pPr>
      <w:bookmarkStart w:id="59" w:name="page64"/>
      <w:bookmarkEnd w:id="59"/>
    </w:p>
    <w:p w:rsidR="00E208EF" w:rsidRPr="006C5393" w:rsidRDefault="00E208EF" w:rsidP="00FC1E81">
      <w:pPr>
        <w:ind w:right="-165"/>
        <w:jc w:val="both"/>
        <w:rPr>
          <w:rFonts w:ascii="Arial" w:eastAsia="Arial" w:hAnsi="Arial"/>
          <w:sz w:val="22"/>
          <w:lang w:val="es-ES"/>
        </w:rPr>
      </w:pPr>
      <w:r w:rsidRPr="006C5393">
        <w:rPr>
          <w:rFonts w:ascii="Arial" w:eastAsia="Arial" w:hAnsi="Arial"/>
          <w:sz w:val="22"/>
          <w:lang w:val="es-ES"/>
        </w:rPr>
        <w:t>En caso de que la empresa contratista sea una UTE, cuando</w:t>
      </w:r>
      <w:r w:rsidRPr="006C5393">
        <w:rPr>
          <w:rFonts w:ascii="Arial" w:eastAsia="Arial" w:hAnsi="Arial"/>
          <w:vanish/>
          <w:sz w:val="22"/>
          <w:lang w:val="es-ES"/>
        </w:rPr>
        <w:t>&lt;A[cuando|cuándo]&gt;</w:t>
      </w:r>
      <w:r w:rsidRPr="006C5393">
        <w:rPr>
          <w:rFonts w:ascii="Arial" w:eastAsia="Arial" w:hAnsi="Arial"/>
          <w:sz w:val="22"/>
          <w:lang w:val="es-ES"/>
        </w:rPr>
        <w:t xml:space="preserve"> tengan lugar respecto de alguna o algunas empresas integrantes de la unión temporal operaciones de fusión, escisión o transmisión de rama de actividad, continuará la ejecución del contrato con la unión temporal adjudicataria. En caso que la sociedad absorbente, la resultante de la fusión, la beneficiaria de la escisión o el adquirente de la rama de actividad, no sean emprendidas integrantes de la unión temporal, será necesario que tengan plena capacidad de obrar, no estén incursas en prohibición de contratar y que se mantenga la solvencia, la c</w:t>
      </w:r>
      <w:r w:rsidR="00647141" w:rsidRPr="006C5393">
        <w:rPr>
          <w:rFonts w:ascii="Arial" w:eastAsia="Arial" w:hAnsi="Arial"/>
          <w:sz w:val="22"/>
          <w:lang w:val="es-ES"/>
        </w:rPr>
        <w:t>apacidad o clasificación exigid</w:t>
      </w:r>
      <w:r w:rsidRPr="006C5393">
        <w:rPr>
          <w:rFonts w:ascii="Arial" w:eastAsia="Arial" w:hAnsi="Arial"/>
          <w:sz w:val="22"/>
          <w:lang w:val="es-ES"/>
        </w:rPr>
        <w:t>a.</w:t>
      </w:r>
    </w:p>
    <w:p w:rsidR="00E208EF" w:rsidRPr="006C5393" w:rsidRDefault="00E208EF" w:rsidP="00FC1E81">
      <w:pPr>
        <w:ind w:right="-165"/>
        <w:jc w:val="both"/>
        <w:rPr>
          <w:rFonts w:ascii="Arial" w:eastAsia="Arial" w:hAnsi="Arial"/>
          <w:sz w:val="22"/>
          <w:lang w:val="es-ES"/>
        </w:rPr>
      </w:pPr>
      <w:r w:rsidRPr="006C5393">
        <w:rPr>
          <w:rFonts w:ascii="Arial" w:eastAsia="Arial" w:hAnsi="Arial"/>
          <w:sz w:val="22"/>
          <w:lang w:val="es-ES"/>
        </w:rPr>
        <w:t>Si el contrato se atribuye a una entidad diferente, la garantía definitiva se puede renovar o reemplazar, a criterio de la entidad otorgante, por una nueva garantía que se suscriba la nueva entidad, atendiendo al riesgo que suponga esta última entidad. En todo caso, la antigua garantía definitiva conserva su vigencia hasta que esté constituida la nueva garantía.</w:t>
      </w:r>
    </w:p>
    <w:p w:rsidR="00E208EF" w:rsidRPr="006C5393" w:rsidRDefault="00E208EF" w:rsidP="00FC1E81">
      <w:pPr>
        <w:ind w:right="-165"/>
        <w:jc w:val="both"/>
        <w:rPr>
          <w:rFonts w:ascii="Times New Roman" w:eastAsia="Times New Roman" w:hAnsi="Times New Roman"/>
          <w:lang w:val="es-ES"/>
        </w:rPr>
      </w:pPr>
    </w:p>
    <w:p w:rsidR="00E208EF" w:rsidRPr="006C5393" w:rsidRDefault="00E208EF" w:rsidP="00FC1E81">
      <w:pPr>
        <w:ind w:right="-165"/>
        <w:jc w:val="both"/>
        <w:rPr>
          <w:rFonts w:ascii="Arial" w:eastAsia="Arial" w:hAnsi="Arial"/>
          <w:sz w:val="22"/>
          <w:lang w:val="es-ES"/>
        </w:rPr>
      </w:pPr>
      <w:r w:rsidRPr="006C5393">
        <w:rPr>
          <w:rFonts w:ascii="Arial" w:eastAsia="Arial" w:hAnsi="Arial"/>
          <w:sz w:val="22"/>
          <w:lang w:val="es-ES"/>
        </w:rPr>
        <w:t>Si la subrogación no se puede producir porque la entidad a la cual se tendría que atribuir el contrato no reúne las condiciones de solvencia necesarias, el contrato se resolverá, considerándose a todos los efectos como un supuesto de resolución por culpa de la empresa contratista.</w:t>
      </w:r>
    </w:p>
    <w:p w:rsidR="00E208EF" w:rsidRPr="006C5393" w:rsidRDefault="00E208EF" w:rsidP="00FC1E81">
      <w:pPr>
        <w:ind w:right="-165"/>
        <w:jc w:val="both"/>
        <w:rPr>
          <w:rFonts w:ascii="Times New Roman" w:eastAsia="Times New Roman" w:hAnsi="Times New Roman"/>
          <w:lang w:val="es-ES"/>
        </w:rPr>
      </w:pPr>
    </w:p>
    <w:p w:rsidR="00E208EF" w:rsidRPr="006C5393" w:rsidRDefault="001F7860" w:rsidP="00FC1E81">
      <w:pPr>
        <w:ind w:right="-165"/>
        <w:jc w:val="both"/>
        <w:rPr>
          <w:rFonts w:ascii="Arial" w:eastAsia="Arial" w:hAnsi="Arial"/>
          <w:sz w:val="22"/>
          <w:u w:val="single"/>
          <w:lang w:val="es-ES"/>
        </w:rPr>
      </w:pPr>
      <w:r w:rsidRPr="006C5393">
        <w:rPr>
          <w:rFonts w:ascii="Arial" w:eastAsia="Arial" w:hAnsi="Arial"/>
          <w:b/>
          <w:sz w:val="22"/>
          <w:lang w:val="es-ES"/>
        </w:rPr>
        <w:t>3</w:t>
      </w:r>
      <w:r w:rsidR="00DC65D1" w:rsidRPr="006C5393">
        <w:rPr>
          <w:rFonts w:ascii="Arial" w:eastAsia="Arial" w:hAnsi="Arial"/>
          <w:b/>
          <w:sz w:val="22"/>
          <w:lang w:val="es-ES"/>
        </w:rPr>
        <w:t>3</w:t>
      </w:r>
      <w:r w:rsidR="00E208EF" w:rsidRPr="006C5393">
        <w:rPr>
          <w:rFonts w:ascii="Arial" w:eastAsia="Arial" w:hAnsi="Arial"/>
          <w:b/>
          <w:sz w:val="22"/>
          <w:lang w:val="es-ES"/>
        </w:rPr>
        <w:t xml:space="preserve">.2 </w:t>
      </w:r>
      <w:r w:rsidR="00E208EF" w:rsidRPr="006C5393">
        <w:rPr>
          <w:rFonts w:ascii="Arial" w:eastAsia="Arial" w:hAnsi="Arial"/>
          <w:sz w:val="22"/>
          <w:u w:val="single"/>
          <w:lang w:val="es-ES"/>
        </w:rPr>
        <w:t>Cesión del contrato:</w:t>
      </w:r>
    </w:p>
    <w:p w:rsidR="00DC65D1" w:rsidRPr="006C5393" w:rsidRDefault="00DC65D1" w:rsidP="00FC1E81">
      <w:pPr>
        <w:ind w:right="-165"/>
        <w:jc w:val="both"/>
        <w:rPr>
          <w:rFonts w:ascii="Arial" w:eastAsia="Arial" w:hAnsi="Arial"/>
          <w:sz w:val="22"/>
          <w:lang w:val="es-ES"/>
        </w:rPr>
      </w:pPr>
    </w:p>
    <w:p w:rsidR="00A607C6" w:rsidRPr="006C5393" w:rsidRDefault="00A607C6" w:rsidP="00FC1E81">
      <w:pPr>
        <w:ind w:right="-165"/>
        <w:jc w:val="both"/>
        <w:rPr>
          <w:rFonts w:ascii="Arial" w:eastAsia="Arial" w:hAnsi="Arial"/>
          <w:sz w:val="22"/>
          <w:lang w:val="es-ES"/>
        </w:rPr>
      </w:pPr>
      <w:r w:rsidRPr="006C5393">
        <w:rPr>
          <w:rFonts w:ascii="Arial" w:eastAsia="Arial" w:hAnsi="Arial"/>
          <w:sz w:val="22"/>
          <w:lang w:val="es-ES"/>
        </w:rPr>
        <w:t>Los derechos y las obligaciones que dimanan de este contrato se podrán ceder por la empresa contratista a una tercera persona, siempre que las cualidades técnicas o personal de quienes cede no hayan sido razón determinante de la adjudicación del contrato ni que de la cesión no resulte una restricción efectiva de la competencia en el mercado, cuando se cumplan los requisitos siguientes:</w:t>
      </w:r>
    </w:p>
    <w:p w:rsidR="00A607C6" w:rsidRPr="006C5393" w:rsidRDefault="00A607C6" w:rsidP="00FC1E81">
      <w:pPr>
        <w:ind w:right="-165"/>
        <w:jc w:val="both"/>
        <w:rPr>
          <w:rFonts w:ascii="Times New Roman" w:eastAsia="Times New Roman" w:hAnsi="Times New Roman"/>
          <w:lang w:val="es-ES"/>
        </w:rPr>
      </w:pPr>
    </w:p>
    <w:p w:rsidR="00A607C6" w:rsidRPr="006C5393" w:rsidRDefault="00A607C6" w:rsidP="00FC1E81">
      <w:pPr>
        <w:numPr>
          <w:ilvl w:val="0"/>
          <w:numId w:val="11"/>
        </w:numPr>
        <w:ind w:left="284" w:right="-165" w:hanging="284"/>
        <w:jc w:val="both"/>
        <w:rPr>
          <w:rFonts w:ascii="Arial" w:eastAsia="Arial" w:hAnsi="Arial"/>
          <w:sz w:val="22"/>
          <w:lang w:val="es-ES"/>
        </w:rPr>
      </w:pPr>
      <w:r w:rsidRPr="006C5393">
        <w:rPr>
          <w:rFonts w:ascii="Arial" w:eastAsia="Arial" w:hAnsi="Arial"/>
          <w:sz w:val="22"/>
          <w:lang w:val="es-ES"/>
        </w:rPr>
        <w:t>El órgano de contratación autorice, de forma previa y expresa, la cesión. Si transcurre el plazo de dos meses sin que se haya notificado la resolución sobre la solicitud de autorización de la cesión, esta se entenderá otorgada por silencio administrativo.</w:t>
      </w:r>
    </w:p>
    <w:p w:rsidR="00A607C6" w:rsidRPr="006C5393" w:rsidRDefault="00A607C6" w:rsidP="00FC1E81">
      <w:pPr>
        <w:ind w:left="284" w:right="-165" w:hanging="284"/>
        <w:jc w:val="both"/>
        <w:rPr>
          <w:rFonts w:ascii="Arial" w:eastAsia="Arial" w:hAnsi="Arial"/>
          <w:sz w:val="22"/>
          <w:lang w:val="es-ES"/>
        </w:rPr>
      </w:pPr>
    </w:p>
    <w:p w:rsidR="00A607C6" w:rsidRPr="006C5393" w:rsidRDefault="00A607C6" w:rsidP="00FC1E81">
      <w:pPr>
        <w:numPr>
          <w:ilvl w:val="0"/>
          <w:numId w:val="11"/>
        </w:numPr>
        <w:ind w:left="284" w:right="-165" w:hanging="284"/>
        <w:jc w:val="both"/>
        <w:rPr>
          <w:rFonts w:ascii="Arial" w:eastAsia="Arial" w:hAnsi="Arial"/>
          <w:sz w:val="22"/>
          <w:lang w:val="es-ES"/>
        </w:rPr>
      </w:pPr>
      <w:r w:rsidRPr="006C5393">
        <w:rPr>
          <w:rFonts w:ascii="Arial" w:eastAsia="Arial" w:hAnsi="Arial"/>
          <w:sz w:val="22"/>
          <w:lang w:val="es-ES"/>
        </w:rPr>
        <w:t>La empresa cedente tenga ejecutado al menos un 20 por</w:t>
      </w:r>
      <w:r w:rsidRPr="006C5393">
        <w:rPr>
          <w:rFonts w:ascii="Arial" w:eastAsia="Arial" w:hAnsi="Arial"/>
          <w:vanish/>
          <w:sz w:val="22"/>
          <w:lang w:val="es-ES"/>
        </w:rPr>
        <w:t>&lt;A[por|para]&gt;</w:t>
      </w:r>
      <w:r w:rsidRPr="006C5393">
        <w:rPr>
          <w:rFonts w:ascii="Arial" w:eastAsia="Arial" w:hAnsi="Arial"/>
          <w:sz w:val="22"/>
          <w:lang w:val="es-ES"/>
        </w:rPr>
        <w:t xml:space="preserve"> 100 del importe del contrato. Este requisito no se exige si la cesión se produce encontrándose la empresa contratista en </w:t>
      </w:r>
      <w:r w:rsidR="00EC426B" w:rsidRPr="006C5393">
        <w:rPr>
          <w:rFonts w:ascii="Arial" w:eastAsia="Arial" w:hAnsi="Arial"/>
          <w:sz w:val="22"/>
          <w:lang w:val="es-ES"/>
        </w:rPr>
        <w:t>concurso,</w:t>
      </w:r>
      <w:r w:rsidRPr="006C5393">
        <w:rPr>
          <w:rFonts w:ascii="Arial" w:eastAsia="Arial" w:hAnsi="Arial"/>
          <w:sz w:val="22"/>
          <w:lang w:val="es-ES"/>
        </w:rPr>
        <w:t xml:space="preserve"> aunque se haya abierto la fase de liquidación, o ha puesto en conocimiento del juzgado competente para la declaración del concurso que ha iniciado negociaciones para llegar a un acuerdo de refinanciación, o para obtener adhesiones a una propuesta anticipada de convenio, en los términos que prevé la legislación concursal.</w:t>
      </w:r>
    </w:p>
    <w:p w:rsidR="00A607C6" w:rsidRPr="006C5393" w:rsidRDefault="00A607C6" w:rsidP="00FC1E81">
      <w:pPr>
        <w:ind w:left="284" w:right="-165" w:hanging="284"/>
        <w:jc w:val="both"/>
        <w:rPr>
          <w:rFonts w:ascii="Arial" w:eastAsia="Arial" w:hAnsi="Arial"/>
          <w:sz w:val="22"/>
          <w:lang w:val="es-ES"/>
        </w:rPr>
      </w:pPr>
    </w:p>
    <w:p w:rsidR="00A607C6" w:rsidRPr="006C5393" w:rsidRDefault="00A607C6" w:rsidP="00FC1E81">
      <w:pPr>
        <w:numPr>
          <w:ilvl w:val="0"/>
          <w:numId w:val="11"/>
        </w:numPr>
        <w:ind w:left="284" w:right="-165" w:hanging="284"/>
        <w:jc w:val="both"/>
        <w:rPr>
          <w:rFonts w:ascii="Arial" w:eastAsia="Arial" w:hAnsi="Arial"/>
          <w:sz w:val="22"/>
          <w:lang w:val="es-ES"/>
        </w:rPr>
      </w:pPr>
      <w:r w:rsidRPr="006C5393">
        <w:rPr>
          <w:rFonts w:ascii="Arial" w:eastAsia="Arial" w:hAnsi="Arial"/>
          <w:sz w:val="22"/>
          <w:lang w:val="es-ES"/>
        </w:rPr>
        <w:t xml:space="preserve">La </w:t>
      </w:r>
      <w:r w:rsidR="00EC426B" w:rsidRPr="006C5393">
        <w:rPr>
          <w:rFonts w:ascii="Arial" w:eastAsia="Arial" w:hAnsi="Arial"/>
          <w:sz w:val="22"/>
          <w:lang w:val="es-ES"/>
        </w:rPr>
        <w:t>empresa cesionaria</w:t>
      </w:r>
      <w:r w:rsidRPr="006C5393">
        <w:rPr>
          <w:rFonts w:ascii="Arial" w:eastAsia="Arial" w:hAnsi="Arial"/>
          <w:sz w:val="22"/>
          <w:lang w:val="es-ES"/>
        </w:rPr>
        <w:t xml:space="preserve"> tenga capacidad para contratar con la Administración, la solvencia exigible en función de la fase de ejecución del contrato, y no esté incursa en una causa de prohibición de contratar.</w:t>
      </w:r>
    </w:p>
    <w:p w:rsidR="00A607C6" w:rsidRPr="006C5393" w:rsidRDefault="00A607C6" w:rsidP="00FC1E81">
      <w:pPr>
        <w:ind w:left="284" w:right="-165" w:hanging="284"/>
        <w:jc w:val="both"/>
        <w:rPr>
          <w:rFonts w:ascii="Arial" w:eastAsia="Arial" w:hAnsi="Arial"/>
          <w:sz w:val="22"/>
          <w:lang w:val="es-ES"/>
        </w:rPr>
      </w:pPr>
    </w:p>
    <w:p w:rsidR="00A607C6" w:rsidRPr="006C5393" w:rsidRDefault="00A607C6" w:rsidP="00FC1E81">
      <w:pPr>
        <w:numPr>
          <w:ilvl w:val="0"/>
          <w:numId w:val="11"/>
        </w:numPr>
        <w:ind w:left="284" w:right="-165" w:hanging="284"/>
        <w:jc w:val="both"/>
        <w:rPr>
          <w:rFonts w:ascii="Arial" w:eastAsia="Arial" w:hAnsi="Arial"/>
          <w:sz w:val="22"/>
          <w:lang w:val="es-ES"/>
        </w:rPr>
      </w:pPr>
      <w:r w:rsidRPr="006C5393">
        <w:rPr>
          <w:rFonts w:ascii="Arial" w:eastAsia="Arial" w:hAnsi="Arial"/>
          <w:sz w:val="22"/>
          <w:lang w:val="es-ES"/>
        </w:rPr>
        <w:t>La cesión se formalice, entre la empresa adjudicataria y la empresa cedente, en escritura pública.</w:t>
      </w:r>
    </w:p>
    <w:p w:rsidR="00A607C6" w:rsidRPr="006C5393" w:rsidRDefault="00A607C6" w:rsidP="00FC1E81">
      <w:pPr>
        <w:ind w:right="-165"/>
        <w:jc w:val="both"/>
        <w:rPr>
          <w:rFonts w:ascii="Times New Roman" w:eastAsia="Times New Roman" w:hAnsi="Times New Roman"/>
          <w:lang w:val="es-ES"/>
        </w:rPr>
      </w:pPr>
      <w:bookmarkStart w:id="60" w:name="page65"/>
      <w:bookmarkEnd w:id="60"/>
    </w:p>
    <w:p w:rsidR="00A607C6" w:rsidRPr="006C5393" w:rsidRDefault="00A607C6" w:rsidP="00FC1E81">
      <w:pPr>
        <w:ind w:right="-165"/>
        <w:jc w:val="both"/>
        <w:rPr>
          <w:rFonts w:ascii="Arial" w:eastAsia="Arial" w:hAnsi="Arial"/>
          <w:sz w:val="22"/>
          <w:lang w:val="es-ES"/>
        </w:rPr>
      </w:pPr>
      <w:r w:rsidRPr="006C5393">
        <w:rPr>
          <w:rFonts w:ascii="Arial" w:eastAsia="Arial" w:hAnsi="Arial"/>
          <w:sz w:val="22"/>
          <w:lang w:val="es-ES"/>
        </w:rPr>
        <w:t>No se podrá autorizar la cesión a una tercera persona cuando la cesión suponga una alteración sustancial de las características de la empresa contratista si estas constituyen un elemento esencial del contrato.</w:t>
      </w:r>
    </w:p>
    <w:p w:rsidR="00DC65D1" w:rsidRPr="006C5393" w:rsidRDefault="00DC65D1" w:rsidP="00FC1E81">
      <w:pPr>
        <w:ind w:right="-165"/>
        <w:jc w:val="both"/>
        <w:rPr>
          <w:rFonts w:ascii="Arial" w:eastAsia="Arial" w:hAnsi="Arial"/>
          <w:sz w:val="22"/>
          <w:lang w:val="es-ES"/>
        </w:rPr>
      </w:pPr>
    </w:p>
    <w:p w:rsidR="00DC65D1" w:rsidRPr="006C5393" w:rsidRDefault="00DC65D1" w:rsidP="00FC1E81">
      <w:pPr>
        <w:ind w:right="-165"/>
        <w:jc w:val="both"/>
        <w:rPr>
          <w:rFonts w:ascii="Arial" w:eastAsia="Arial" w:hAnsi="Arial"/>
          <w:sz w:val="22"/>
          <w:lang w:val="es-ES"/>
        </w:rPr>
      </w:pPr>
      <w:r w:rsidRPr="006C5393">
        <w:rPr>
          <w:rFonts w:ascii="Arial" w:eastAsia="Arial" w:hAnsi="Arial"/>
          <w:sz w:val="22"/>
          <w:lang w:val="es-ES"/>
        </w:rPr>
        <w:t xml:space="preserve">La </w:t>
      </w:r>
      <w:r w:rsidR="00EC426B" w:rsidRPr="006C5393">
        <w:rPr>
          <w:rFonts w:ascii="Arial" w:eastAsia="Arial" w:hAnsi="Arial"/>
          <w:sz w:val="22"/>
          <w:lang w:val="es-ES"/>
        </w:rPr>
        <w:t>empresa cesionaria</w:t>
      </w:r>
      <w:r w:rsidRPr="006C5393">
        <w:rPr>
          <w:rFonts w:ascii="Arial" w:eastAsia="Arial" w:hAnsi="Arial"/>
          <w:sz w:val="22"/>
          <w:lang w:val="es-ES"/>
        </w:rPr>
        <w:t xml:space="preserve"> quedará subrogada en todos los derechos y las obligaciones que corresponderían a la empresa que cede el contrato.</w:t>
      </w:r>
    </w:p>
    <w:p w:rsidR="00E208EF" w:rsidRPr="006C5393" w:rsidRDefault="00E208EF" w:rsidP="00FC1E81">
      <w:pPr>
        <w:ind w:right="-165"/>
        <w:jc w:val="both"/>
        <w:rPr>
          <w:rFonts w:ascii="Times New Roman" w:eastAsia="Times New Roman" w:hAnsi="Times New Roman"/>
          <w:lang w:val="es-ES"/>
        </w:rPr>
      </w:pPr>
    </w:p>
    <w:p w:rsidR="00E208EF" w:rsidRPr="006C5393" w:rsidRDefault="00E208EF" w:rsidP="00FC1E81">
      <w:pPr>
        <w:ind w:right="-165"/>
        <w:jc w:val="both"/>
        <w:rPr>
          <w:rFonts w:ascii="Times New Roman" w:eastAsia="Times New Roman" w:hAnsi="Times New Roman"/>
          <w:lang w:val="es-ES"/>
        </w:rPr>
      </w:pPr>
    </w:p>
    <w:p w:rsidR="00E208EF" w:rsidRPr="006C5393" w:rsidRDefault="00DC65D1" w:rsidP="00FC1E81">
      <w:pPr>
        <w:ind w:right="-165"/>
        <w:jc w:val="both"/>
        <w:rPr>
          <w:rFonts w:ascii="Arial" w:eastAsia="Arial" w:hAnsi="Arial"/>
          <w:b/>
          <w:sz w:val="22"/>
          <w:lang w:val="es-ES"/>
        </w:rPr>
      </w:pPr>
      <w:r w:rsidRPr="006C5393">
        <w:rPr>
          <w:rFonts w:ascii="Arial" w:eastAsia="Arial" w:hAnsi="Arial"/>
          <w:b/>
          <w:sz w:val="22"/>
          <w:lang w:val="es-ES"/>
        </w:rPr>
        <w:t>Trigésimacua</w:t>
      </w:r>
      <w:r w:rsidR="00AF486C" w:rsidRPr="006C5393">
        <w:rPr>
          <w:rFonts w:ascii="Arial" w:eastAsia="Arial" w:hAnsi="Arial"/>
          <w:b/>
          <w:sz w:val="22"/>
          <w:lang w:val="es-ES"/>
        </w:rPr>
        <w:t>rta.</w:t>
      </w:r>
      <w:r w:rsidR="000D3E79" w:rsidRPr="006C5393">
        <w:rPr>
          <w:rFonts w:ascii="Arial" w:eastAsia="Arial" w:hAnsi="Arial"/>
          <w:b/>
          <w:sz w:val="22"/>
          <w:lang w:val="es-ES"/>
        </w:rPr>
        <w:t xml:space="preserve"> SUBCONTRATACIÓN</w:t>
      </w:r>
    </w:p>
    <w:p w:rsidR="00E208EF" w:rsidRPr="006C5393" w:rsidRDefault="00E208EF" w:rsidP="00FC1E81">
      <w:pPr>
        <w:ind w:right="-165"/>
        <w:jc w:val="both"/>
        <w:rPr>
          <w:rFonts w:ascii="Times New Roman" w:eastAsia="Times New Roman" w:hAnsi="Times New Roman"/>
          <w:lang w:val="es-ES"/>
        </w:rPr>
      </w:pPr>
    </w:p>
    <w:p w:rsidR="00E208EF" w:rsidRPr="006C5393" w:rsidRDefault="001F7860" w:rsidP="00FC1E81">
      <w:pPr>
        <w:ind w:right="-165"/>
        <w:jc w:val="both"/>
        <w:rPr>
          <w:rFonts w:ascii="Arial" w:eastAsia="Arial" w:hAnsi="Arial"/>
          <w:sz w:val="22"/>
          <w:lang w:val="es-ES"/>
        </w:rPr>
      </w:pPr>
      <w:r w:rsidRPr="006C5393">
        <w:rPr>
          <w:rFonts w:ascii="Arial" w:eastAsia="Arial" w:hAnsi="Arial"/>
          <w:b/>
          <w:sz w:val="22"/>
          <w:lang w:val="es-ES"/>
        </w:rPr>
        <w:t>3</w:t>
      </w:r>
      <w:r w:rsidR="00DC65D1" w:rsidRPr="006C5393">
        <w:rPr>
          <w:rFonts w:ascii="Arial" w:eastAsia="Arial" w:hAnsi="Arial"/>
          <w:b/>
          <w:sz w:val="22"/>
          <w:lang w:val="es-ES"/>
        </w:rPr>
        <w:t>4</w:t>
      </w:r>
      <w:r w:rsidR="00E208EF" w:rsidRPr="006C5393">
        <w:rPr>
          <w:rFonts w:ascii="Arial" w:eastAsia="Arial" w:hAnsi="Arial"/>
          <w:b/>
          <w:sz w:val="22"/>
          <w:lang w:val="es-ES"/>
        </w:rPr>
        <w:t xml:space="preserve">.1 </w:t>
      </w:r>
      <w:r w:rsidR="00E208EF" w:rsidRPr="006C5393">
        <w:rPr>
          <w:rFonts w:ascii="Arial" w:eastAsia="Arial" w:hAnsi="Arial"/>
          <w:sz w:val="22"/>
          <w:lang w:val="es-ES"/>
        </w:rPr>
        <w:t>La empresa contratista puede concertar con otras empresas la realización de</w:t>
      </w:r>
      <w:r w:rsidR="00E208EF" w:rsidRPr="006C5393">
        <w:rPr>
          <w:rFonts w:ascii="Arial" w:eastAsia="Arial" w:hAnsi="Arial"/>
          <w:b/>
          <w:sz w:val="22"/>
          <w:lang w:val="es-ES"/>
        </w:rPr>
        <w:t xml:space="preserve"> </w:t>
      </w:r>
      <w:r w:rsidR="00E208EF" w:rsidRPr="006C5393">
        <w:rPr>
          <w:rFonts w:ascii="Arial" w:eastAsia="Arial" w:hAnsi="Arial"/>
          <w:sz w:val="22"/>
          <w:lang w:val="es-ES"/>
        </w:rPr>
        <w:t>la prestación objeto de este contrato, de acuerdo con lo que se prevé en el a</w:t>
      </w:r>
      <w:r w:rsidR="00E208EF" w:rsidRPr="006C5393">
        <w:rPr>
          <w:rFonts w:ascii="Arial" w:eastAsia="Arial" w:hAnsi="Arial"/>
          <w:b/>
          <w:sz w:val="22"/>
          <w:lang w:val="es-ES"/>
        </w:rPr>
        <w:t xml:space="preserve">partado </w:t>
      </w:r>
      <w:r w:rsidR="00471BCB" w:rsidRPr="006C5393">
        <w:rPr>
          <w:rFonts w:ascii="Arial" w:eastAsia="Arial" w:hAnsi="Arial"/>
          <w:b/>
          <w:sz w:val="22"/>
          <w:lang w:val="es-ES"/>
        </w:rPr>
        <w:t>R</w:t>
      </w:r>
      <w:r w:rsidR="00E208EF" w:rsidRPr="006C5393">
        <w:rPr>
          <w:rFonts w:ascii="Arial" w:eastAsia="Arial" w:hAnsi="Arial"/>
          <w:sz w:val="22"/>
          <w:lang w:val="es-ES"/>
        </w:rPr>
        <w:t xml:space="preserve"> </w:t>
      </w:r>
      <w:r w:rsidR="00E208EF" w:rsidRPr="006C5393">
        <w:rPr>
          <w:rFonts w:ascii="Arial" w:eastAsia="Arial" w:hAnsi="Arial"/>
          <w:b/>
          <w:sz w:val="22"/>
          <w:lang w:val="es-ES"/>
        </w:rPr>
        <w:t>del cuadro de características</w:t>
      </w:r>
      <w:r w:rsidR="00E208EF" w:rsidRPr="006C5393">
        <w:rPr>
          <w:rFonts w:ascii="Arial" w:eastAsia="Arial" w:hAnsi="Arial"/>
          <w:sz w:val="22"/>
          <w:lang w:val="es-ES"/>
        </w:rPr>
        <w:t>.</w:t>
      </w:r>
    </w:p>
    <w:p w:rsidR="00E208EF" w:rsidRPr="006C5393" w:rsidRDefault="00E208EF" w:rsidP="00FC1E81">
      <w:pPr>
        <w:ind w:right="-165"/>
        <w:jc w:val="both"/>
        <w:rPr>
          <w:rFonts w:ascii="Times New Roman" w:eastAsia="Times New Roman" w:hAnsi="Times New Roman"/>
          <w:lang w:val="es-ES"/>
        </w:rPr>
      </w:pPr>
    </w:p>
    <w:p w:rsidR="00E208EF" w:rsidRPr="006C5393" w:rsidRDefault="00E208EF" w:rsidP="00FC1E81">
      <w:pPr>
        <w:ind w:right="-165"/>
        <w:jc w:val="both"/>
        <w:rPr>
          <w:rFonts w:ascii="Arial" w:eastAsia="Arial" w:hAnsi="Arial"/>
          <w:sz w:val="22"/>
          <w:lang w:val="es-ES"/>
        </w:rPr>
      </w:pPr>
      <w:r w:rsidRPr="006C5393">
        <w:rPr>
          <w:rFonts w:ascii="Arial" w:eastAsia="Arial" w:hAnsi="Arial"/>
          <w:b/>
          <w:sz w:val="22"/>
          <w:lang w:val="es-ES"/>
        </w:rPr>
        <w:t>3</w:t>
      </w:r>
      <w:r w:rsidR="00DC65D1" w:rsidRPr="006C5393">
        <w:rPr>
          <w:rFonts w:ascii="Arial" w:eastAsia="Arial" w:hAnsi="Arial"/>
          <w:b/>
          <w:sz w:val="22"/>
          <w:lang w:val="es-ES"/>
        </w:rPr>
        <w:t>4</w:t>
      </w:r>
      <w:r w:rsidRPr="006C5393">
        <w:rPr>
          <w:rFonts w:ascii="Arial" w:eastAsia="Arial" w:hAnsi="Arial"/>
          <w:b/>
          <w:sz w:val="22"/>
          <w:lang w:val="es-ES"/>
        </w:rPr>
        <w:t xml:space="preserve">.2 </w:t>
      </w:r>
      <w:r w:rsidRPr="006C5393">
        <w:rPr>
          <w:rFonts w:ascii="Arial" w:eastAsia="Arial" w:hAnsi="Arial"/>
          <w:sz w:val="22"/>
          <w:lang w:val="es-ES"/>
        </w:rPr>
        <w:t>Las empresas licitadoras tienen que indicar en sus ofertas la parte del contrato</w:t>
      </w:r>
      <w:r w:rsidRPr="006C5393">
        <w:rPr>
          <w:rFonts w:ascii="Arial" w:eastAsia="Arial" w:hAnsi="Arial"/>
          <w:b/>
          <w:sz w:val="22"/>
          <w:lang w:val="es-ES"/>
        </w:rPr>
        <w:t xml:space="preserve"> </w:t>
      </w:r>
      <w:r w:rsidRPr="006C5393">
        <w:rPr>
          <w:rFonts w:ascii="Arial" w:eastAsia="Arial" w:hAnsi="Arial"/>
          <w:sz w:val="22"/>
          <w:lang w:val="es-ES"/>
        </w:rPr>
        <w:t>que tengan previsto subcontratar, señalando su importe y el nombre o el perfil profesional, definido por referencia a las condiciones de solvencia profesional o técnica, de los subcontratistas a quien vayan a encomendar su realización. En este caso, la intención de suscribir subcontratos se tiene que indicar en el DEUC y se tiene que presentar un DEUC separado por cada una de las empresas que se tiene previsto subcontratar.</w:t>
      </w:r>
    </w:p>
    <w:p w:rsidR="00E208EF" w:rsidRPr="006C5393" w:rsidRDefault="00E208EF" w:rsidP="00FC1E81">
      <w:pPr>
        <w:ind w:right="-165"/>
        <w:jc w:val="both"/>
        <w:rPr>
          <w:rFonts w:ascii="Times New Roman" w:eastAsia="Times New Roman" w:hAnsi="Times New Roman"/>
          <w:lang w:val="es-ES"/>
        </w:rPr>
      </w:pPr>
    </w:p>
    <w:p w:rsidR="00E208EF" w:rsidRPr="006C5393" w:rsidRDefault="00E208EF" w:rsidP="00FC1E81">
      <w:pPr>
        <w:ind w:right="-165"/>
        <w:jc w:val="both"/>
        <w:rPr>
          <w:rFonts w:ascii="Arial" w:eastAsia="Arial" w:hAnsi="Arial"/>
          <w:sz w:val="22"/>
          <w:lang w:val="es-ES"/>
        </w:rPr>
      </w:pPr>
      <w:r w:rsidRPr="006C5393">
        <w:rPr>
          <w:rFonts w:ascii="Arial" w:eastAsia="Arial" w:hAnsi="Arial"/>
          <w:sz w:val="22"/>
          <w:lang w:val="es-ES"/>
        </w:rPr>
        <w:t xml:space="preserve">En caso de que las empresas contratistas quieran suscribirse contratos que no se ajusten a aquello indicado en la oferta, estos no se podrán suscribir hasta que transcurran veinte días desde que se haya cursado la notificación al órgano de </w:t>
      </w:r>
      <w:r w:rsidR="00647141" w:rsidRPr="006C5393">
        <w:rPr>
          <w:rFonts w:ascii="Arial" w:eastAsia="Arial" w:hAnsi="Arial"/>
          <w:sz w:val="22"/>
          <w:lang w:val="es-ES"/>
        </w:rPr>
        <w:t>c</w:t>
      </w:r>
      <w:r w:rsidRPr="006C5393">
        <w:rPr>
          <w:rFonts w:ascii="Arial" w:eastAsia="Arial" w:hAnsi="Arial"/>
          <w:sz w:val="22"/>
          <w:lang w:val="es-ES"/>
        </w:rPr>
        <w:t>ontratación y se hayan aportado las justificaciones a que se refiere el párrafo siguiente, a menos que autorizara expresamente con anterioridad o que se diera una situación justificada de emergencia o que exigiera la adopción de medidas urgentes, excepto si la Administración notifica dentro de este plazo su oposición.</w:t>
      </w:r>
    </w:p>
    <w:p w:rsidR="00E208EF" w:rsidRPr="006C5393" w:rsidRDefault="00E208EF" w:rsidP="00FC1E81">
      <w:pPr>
        <w:ind w:right="-165"/>
        <w:jc w:val="both"/>
        <w:rPr>
          <w:rFonts w:ascii="Times New Roman" w:eastAsia="Times New Roman" w:hAnsi="Times New Roman"/>
          <w:lang w:val="es-ES"/>
        </w:rPr>
      </w:pPr>
    </w:p>
    <w:p w:rsidR="00E208EF" w:rsidRPr="006C5393" w:rsidRDefault="00647141" w:rsidP="00FC1E81">
      <w:pPr>
        <w:ind w:right="-165"/>
        <w:jc w:val="both"/>
        <w:rPr>
          <w:rFonts w:ascii="Arial" w:eastAsia="Arial" w:hAnsi="Arial"/>
          <w:sz w:val="22"/>
          <w:lang w:val="es-ES"/>
        </w:rPr>
      </w:pPr>
      <w:bookmarkStart w:id="61" w:name="page66"/>
      <w:bookmarkEnd w:id="61"/>
      <w:r w:rsidRPr="006C5393">
        <w:rPr>
          <w:rFonts w:ascii="Arial" w:eastAsia="Arial" w:hAnsi="Arial"/>
          <w:sz w:val="22"/>
          <w:lang w:val="es-ES"/>
        </w:rPr>
        <w:t>De acuerd</w:t>
      </w:r>
      <w:r w:rsidR="00E208EF" w:rsidRPr="006C5393">
        <w:rPr>
          <w:rFonts w:ascii="Arial" w:eastAsia="Arial" w:hAnsi="Arial"/>
          <w:sz w:val="22"/>
          <w:lang w:val="es-ES"/>
        </w:rPr>
        <w:t>o con el Reglamento de ejecución (UE) 2016/7 de la Comisió</w:t>
      </w:r>
      <w:r w:rsidRPr="006C5393">
        <w:rPr>
          <w:rFonts w:ascii="Arial" w:eastAsia="Arial" w:hAnsi="Arial"/>
          <w:sz w:val="22"/>
          <w:lang w:val="es-ES"/>
        </w:rPr>
        <w:t>n, de 5 de enero de 2016, por el c</w:t>
      </w:r>
      <w:r w:rsidR="00E208EF" w:rsidRPr="006C5393">
        <w:rPr>
          <w:rFonts w:ascii="Arial" w:eastAsia="Arial" w:hAnsi="Arial"/>
          <w:sz w:val="22"/>
          <w:lang w:val="es-ES"/>
        </w:rPr>
        <w:t>ual se establece el formulario normalizado del documento europeo único de contratación, las empresas licitadoras tienen que indicar en el DEUC</w:t>
      </w:r>
      <w:r w:rsidRPr="006C5393">
        <w:rPr>
          <w:rFonts w:ascii="Arial" w:eastAsia="Arial" w:hAnsi="Arial"/>
          <w:sz w:val="22"/>
          <w:lang w:val="es-ES"/>
        </w:rPr>
        <w:t xml:space="preserve"> la intención de suscribir sub</w:t>
      </w:r>
      <w:r w:rsidR="00E208EF" w:rsidRPr="006C5393">
        <w:rPr>
          <w:rFonts w:ascii="Arial" w:eastAsia="Arial" w:hAnsi="Arial"/>
          <w:sz w:val="22"/>
          <w:lang w:val="es-ES"/>
        </w:rPr>
        <w:t xml:space="preserve">contratos y, además, tienen que facilitar la información prevista en las secciones A y B de la parte II (información sobre el operador económico y sus representantes) y en la parte III (información relativa a los motivos de exclusión) </w:t>
      </w:r>
      <w:r w:rsidR="00397A2B" w:rsidRPr="006C5393">
        <w:rPr>
          <w:rFonts w:ascii="Arial" w:eastAsia="Arial" w:hAnsi="Arial"/>
          <w:sz w:val="22"/>
          <w:lang w:val="es-ES"/>
        </w:rPr>
        <w:t xml:space="preserve">y parte IV del DEUC (criterios de selección) </w:t>
      </w:r>
      <w:r w:rsidRPr="006C5393">
        <w:rPr>
          <w:rFonts w:ascii="Arial" w:eastAsia="Arial" w:hAnsi="Arial"/>
          <w:sz w:val="22"/>
          <w:lang w:val="es-ES"/>
        </w:rPr>
        <w:t>respecto de cada una de las e</w:t>
      </w:r>
      <w:r w:rsidR="00E208EF" w:rsidRPr="006C5393">
        <w:rPr>
          <w:rFonts w:ascii="Arial" w:eastAsia="Arial" w:hAnsi="Arial"/>
          <w:sz w:val="22"/>
          <w:lang w:val="es-ES"/>
        </w:rPr>
        <w:t>mpresas qu</w:t>
      </w:r>
      <w:r w:rsidR="00397A2B" w:rsidRPr="006C5393">
        <w:rPr>
          <w:rFonts w:ascii="Arial" w:eastAsia="Arial" w:hAnsi="Arial"/>
          <w:sz w:val="22"/>
          <w:lang w:val="es-ES"/>
        </w:rPr>
        <w:t xml:space="preserve">e se tiene previsto subcontratar. </w:t>
      </w:r>
    </w:p>
    <w:p w:rsidR="00E208EF" w:rsidRPr="006C5393" w:rsidRDefault="00E208EF" w:rsidP="00FC1E81">
      <w:pPr>
        <w:ind w:right="-165"/>
        <w:jc w:val="both"/>
        <w:rPr>
          <w:rFonts w:ascii="Times New Roman" w:eastAsia="Times New Roman" w:hAnsi="Times New Roman"/>
          <w:lang w:val="es-ES"/>
        </w:rPr>
      </w:pPr>
    </w:p>
    <w:p w:rsidR="00E208EF" w:rsidRPr="006C5393" w:rsidRDefault="00E208EF" w:rsidP="00FC1E81">
      <w:pPr>
        <w:ind w:right="-165"/>
        <w:jc w:val="both"/>
        <w:rPr>
          <w:rFonts w:ascii="Arial" w:eastAsia="Arial" w:hAnsi="Arial"/>
          <w:sz w:val="22"/>
          <w:lang w:val="es-ES"/>
        </w:rPr>
      </w:pPr>
      <w:r w:rsidRPr="006C5393">
        <w:rPr>
          <w:rFonts w:ascii="Arial" w:eastAsia="Arial" w:hAnsi="Arial"/>
          <w:b/>
          <w:sz w:val="22"/>
          <w:lang w:val="es-ES"/>
        </w:rPr>
        <w:t>3</w:t>
      </w:r>
      <w:r w:rsidR="00DC65D1" w:rsidRPr="006C5393">
        <w:rPr>
          <w:rFonts w:ascii="Arial" w:eastAsia="Arial" w:hAnsi="Arial"/>
          <w:b/>
          <w:sz w:val="22"/>
          <w:lang w:val="es-ES"/>
        </w:rPr>
        <w:t>4</w:t>
      </w:r>
      <w:r w:rsidRPr="006C5393">
        <w:rPr>
          <w:rFonts w:ascii="Arial" w:eastAsia="Arial" w:hAnsi="Arial"/>
          <w:b/>
          <w:sz w:val="22"/>
          <w:lang w:val="es-ES"/>
        </w:rPr>
        <w:t xml:space="preserve">.3 </w:t>
      </w:r>
      <w:r w:rsidRPr="006C5393">
        <w:rPr>
          <w:rFonts w:ascii="Arial" w:eastAsia="Arial" w:hAnsi="Arial"/>
          <w:sz w:val="22"/>
          <w:lang w:val="es-ES"/>
        </w:rPr>
        <w:t xml:space="preserve">La empresa contratista </w:t>
      </w:r>
      <w:r w:rsidR="00EC426B" w:rsidRPr="006C5393">
        <w:rPr>
          <w:rFonts w:ascii="Arial" w:eastAsia="Arial" w:hAnsi="Arial"/>
          <w:sz w:val="22"/>
          <w:lang w:val="es-ES"/>
        </w:rPr>
        <w:t>debe</w:t>
      </w:r>
      <w:r w:rsidRPr="006C5393">
        <w:rPr>
          <w:rFonts w:ascii="Arial" w:eastAsia="Arial" w:hAnsi="Arial"/>
          <w:sz w:val="22"/>
          <w:lang w:val="es-ES"/>
        </w:rPr>
        <w:t xml:space="preserve"> comunicar por escrito, después de la adjudicación del</w:t>
      </w:r>
      <w:r w:rsidRPr="006C5393">
        <w:rPr>
          <w:rFonts w:ascii="Arial" w:eastAsia="Arial" w:hAnsi="Arial"/>
          <w:b/>
          <w:sz w:val="22"/>
          <w:lang w:val="es-ES"/>
        </w:rPr>
        <w:t xml:space="preserve"> </w:t>
      </w:r>
      <w:r w:rsidRPr="006C5393">
        <w:rPr>
          <w:rFonts w:ascii="Arial" w:eastAsia="Arial" w:hAnsi="Arial"/>
          <w:sz w:val="22"/>
          <w:lang w:val="es-ES"/>
        </w:rPr>
        <w:t xml:space="preserve">contrato y, como muy tarde, cuando inicie su </w:t>
      </w:r>
      <w:r w:rsidR="00647141" w:rsidRPr="006C5393">
        <w:rPr>
          <w:rFonts w:ascii="Arial" w:eastAsia="Arial" w:hAnsi="Arial"/>
          <w:sz w:val="22"/>
          <w:lang w:val="es-ES"/>
        </w:rPr>
        <w:t>e</w:t>
      </w:r>
      <w:r w:rsidRPr="006C5393">
        <w:rPr>
          <w:rFonts w:ascii="Arial" w:eastAsia="Arial" w:hAnsi="Arial"/>
          <w:sz w:val="22"/>
          <w:lang w:val="es-ES"/>
        </w:rPr>
        <w:t>jecución, en el órgano de contratación la intención de suscribir subcontratos, indicando la parte de la prestación que pretende subcontratar y la identidad, los datos de contacto y el representante o representantes legales de la empresa subcontratista, justificando suficientemente la aptitud de esta para ejecutarla, por referencia a los elementos técnicos y humanos de que dispone y a su experiencia, y acreditando que no se encuentra incursa en prohibición de contratar.</w:t>
      </w:r>
    </w:p>
    <w:p w:rsidR="00397A2B" w:rsidRPr="006C5393" w:rsidRDefault="00397A2B" w:rsidP="00FC1E81">
      <w:pPr>
        <w:ind w:right="-165"/>
        <w:jc w:val="both"/>
        <w:rPr>
          <w:rFonts w:ascii="Arial" w:eastAsia="Arial" w:hAnsi="Arial"/>
          <w:sz w:val="22"/>
          <w:lang w:val="es-ES"/>
        </w:rPr>
      </w:pPr>
    </w:p>
    <w:p w:rsidR="00397A2B" w:rsidRPr="006C5393" w:rsidRDefault="00397A2B" w:rsidP="00FC1E81">
      <w:pPr>
        <w:ind w:right="-165"/>
        <w:jc w:val="both"/>
        <w:rPr>
          <w:rFonts w:ascii="Arial" w:eastAsia="Arial" w:hAnsi="Arial"/>
          <w:sz w:val="22"/>
          <w:lang w:val="es-ES"/>
        </w:rPr>
      </w:pPr>
      <w:r w:rsidRPr="006C5393">
        <w:rPr>
          <w:rFonts w:ascii="Arial" w:eastAsia="Arial" w:hAnsi="Arial"/>
          <w:sz w:val="22"/>
          <w:lang w:val="es-ES"/>
        </w:rPr>
        <w:t>Vista la cláusula 3</w:t>
      </w:r>
      <w:r w:rsidR="00DC65D1" w:rsidRPr="006C5393">
        <w:rPr>
          <w:rFonts w:ascii="Arial" w:eastAsia="Arial" w:hAnsi="Arial"/>
          <w:sz w:val="22"/>
          <w:lang w:val="es-ES"/>
        </w:rPr>
        <w:t>4</w:t>
      </w:r>
      <w:r w:rsidRPr="006C5393">
        <w:rPr>
          <w:rFonts w:ascii="Arial" w:eastAsia="Arial" w:hAnsi="Arial"/>
          <w:sz w:val="22"/>
          <w:lang w:val="es-ES"/>
        </w:rPr>
        <w:t xml:space="preserve">.2, la empresa contratista sólo tendrá que proporcionar al órgano de contratación la información relativa a las empresas subcontratistas que no haya indicado previamente a través del DEUC presentado por cada uno de estos o la información que haya variado. </w:t>
      </w:r>
    </w:p>
    <w:p w:rsidR="00E208EF" w:rsidRPr="006C5393" w:rsidRDefault="00E208EF" w:rsidP="00FC1E81">
      <w:pPr>
        <w:ind w:right="-165"/>
        <w:jc w:val="both"/>
        <w:rPr>
          <w:rFonts w:ascii="Times New Roman" w:eastAsia="Times New Roman" w:hAnsi="Times New Roman"/>
          <w:lang w:val="es-ES"/>
        </w:rPr>
      </w:pPr>
    </w:p>
    <w:p w:rsidR="00E208EF" w:rsidRPr="006C5393" w:rsidRDefault="00E208EF" w:rsidP="00FC1E81">
      <w:pPr>
        <w:ind w:right="-165"/>
        <w:jc w:val="both"/>
        <w:rPr>
          <w:rFonts w:ascii="Arial" w:eastAsia="Arial" w:hAnsi="Arial"/>
          <w:sz w:val="22"/>
          <w:lang w:val="es-ES"/>
        </w:rPr>
      </w:pPr>
      <w:r w:rsidRPr="006C5393">
        <w:rPr>
          <w:rFonts w:ascii="Arial" w:eastAsia="Arial" w:hAnsi="Arial"/>
          <w:b/>
          <w:sz w:val="22"/>
          <w:lang w:val="es-ES"/>
        </w:rPr>
        <w:t>3</w:t>
      </w:r>
      <w:r w:rsidR="00DC65D1" w:rsidRPr="006C5393">
        <w:rPr>
          <w:rFonts w:ascii="Arial" w:eastAsia="Arial" w:hAnsi="Arial"/>
          <w:b/>
          <w:sz w:val="22"/>
          <w:lang w:val="es-ES"/>
        </w:rPr>
        <w:t>4</w:t>
      </w:r>
      <w:r w:rsidRPr="006C5393">
        <w:rPr>
          <w:rFonts w:ascii="Arial" w:eastAsia="Arial" w:hAnsi="Arial"/>
          <w:b/>
          <w:sz w:val="22"/>
          <w:lang w:val="es-ES"/>
        </w:rPr>
        <w:t xml:space="preserve">.4 </w:t>
      </w:r>
      <w:r w:rsidRPr="006C5393">
        <w:rPr>
          <w:rFonts w:ascii="Arial" w:eastAsia="Arial" w:hAnsi="Arial"/>
          <w:sz w:val="22"/>
          <w:lang w:val="es-ES"/>
        </w:rPr>
        <w:t>La empresa contratista tiene que notificar por escrito en el órgano de contratación</w:t>
      </w:r>
      <w:r w:rsidRPr="006C5393">
        <w:rPr>
          <w:rFonts w:ascii="Arial" w:eastAsia="Arial" w:hAnsi="Arial"/>
          <w:b/>
          <w:sz w:val="22"/>
          <w:lang w:val="es-ES"/>
        </w:rPr>
        <w:t xml:space="preserve"> </w:t>
      </w:r>
      <w:r w:rsidRPr="006C5393">
        <w:rPr>
          <w:rFonts w:ascii="Arial" w:eastAsia="Arial" w:hAnsi="Arial"/>
          <w:sz w:val="22"/>
          <w:lang w:val="es-ES"/>
        </w:rPr>
        <w:t>cualquier modificación que sufra esta información durante la ejecución del contrato, y toda la información necesaria sobre los nuevos subcontratos.</w:t>
      </w:r>
    </w:p>
    <w:p w:rsidR="00E208EF" w:rsidRPr="006C5393" w:rsidRDefault="00E208EF" w:rsidP="00FC1E81">
      <w:pPr>
        <w:ind w:right="-165"/>
        <w:jc w:val="both"/>
        <w:rPr>
          <w:rFonts w:ascii="Times New Roman" w:eastAsia="Times New Roman" w:hAnsi="Times New Roman"/>
          <w:lang w:val="es-ES"/>
        </w:rPr>
      </w:pPr>
    </w:p>
    <w:p w:rsidR="00E208EF" w:rsidRPr="006C5393" w:rsidRDefault="001F7860" w:rsidP="00FC1E81">
      <w:pPr>
        <w:ind w:right="-165"/>
        <w:jc w:val="both"/>
        <w:rPr>
          <w:rFonts w:ascii="Arial" w:eastAsia="Arial" w:hAnsi="Arial"/>
          <w:sz w:val="22"/>
          <w:lang w:val="es-ES"/>
        </w:rPr>
      </w:pPr>
      <w:r w:rsidRPr="006C5393">
        <w:rPr>
          <w:rFonts w:ascii="Arial" w:eastAsia="Arial" w:hAnsi="Arial"/>
          <w:b/>
          <w:sz w:val="22"/>
          <w:lang w:val="es-ES"/>
        </w:rPr>
        <w:t>3</w:t>
      </w:r>
      <w:r w:rsidR="00DC65D1" w:rsidRPr="006C5393">
        <w:rPr>
          <w:rFonts w:ascii="Arial" w:eastAsia="Arial" w:hAnsi="Arial"/>
          <w:b/>
          <w:sz w:val="22"/>
          <w:lang w:val="es-ES"/>
        </w:rPr>
        <w:t>4</w:t>
      </w:r>
      <w:r w:rsidR="00E208EF" w:rsidRPr="006C5393">
        <w:rPr>
          <w:rFonts w:ascii="Arial" w:eastAsia="Arial" w:hAnsi="Arial"/>
          <w:b/>
          <w:sz w:val="22"/>
          <w:lang w:val="es-ES"/>
        </w:rPr>
        <w:t xml:space="preserve">.5 </w:t>
      </w:r>
      <w:r w:rsidR="00E208EF" w:rsidRPr="006C5393">
        <w:rPr>
          <w:rFonts w:ascii="Arial" w:eastAsia="Arial" w:hAnsi="Arial"/>
          <w:sz w:val="22"/>
          <w:lang w:val="es-ES"/>
        </w:rPr>
        <w:t>La suscripción de subcontratas está sometida al cumplimiento</w:t>
      </w:r>
      <w:r w:rsidR="00E208EF" w:rsidRPr="006C5393">
        <w:rPr>
          <w:rFonts w:ascii="Arial" w:eastAsia="Arial" w:hAnsi="Arial"/>
          <w:vanish/>
          <w:sz w:val="22"/>
          <w:lang w:val="es-ES"/>
        </w:rPr>
        <w:t>&lt;A[cumplimiento|cumplido]&gt;</w:t>
      </w:r>
      <w:r w:rsidR="00E208EF" w:rsidRPr="006C5393">
        <w:rPr>
          <w:rFonts w:ascii="Arial" w:eastAsia="Arial" w:hAnsi="Arial"/>
          <w:sz w:val="22"/>
          <w:lang w:val="es-ES"/>
        </w:rPr>
        <w:t xml:space="preserve"> de los requisitos y</w:t>
      </w:r>
      <w:r w:rsidR="00E208EF" w:rsidRPr="006C5393">
        <w:rPr>
          <w:rFonts w:ascii="Arial" w:eastAsia="Arial" w:hAnsi="Arial"/>
          <w:b/>
          <w:sz w:val="22"/>
          <w:lang w:val="es-ES"/>
        </w:rPr>
        <w:t xml:space="preserve"> </w:t>
      </w:r>
      <w:r w:rsidR="00E208EF" w:rsidRPr="006C5393">
        <w:rPr>
          <w:rFonts w:ascii="Arial" w:eastAsia="Arial" w:hAnsi="Arial"/>
          <w:sz w:val="22"/>
          <w:lang w:val="es-ES"/>
        </w:rPr>
        <w:t>circunstancias reguladas en el artículo 215 de la LCSP.</w:t>
      </w:r>
    </w:p>
    <w:p w:rsidR="00E208EF" w:rsidRPr="006C5393" w:rsidRDefault="00E208EF" w:rsidP="00FC1E81">
      <w:pPr>
        <w:ind w:right="-165"/>
        <w:jc w:val="both"/>
        <w:rPr>
          <w:rFonts w:ascii="Times New Roman" w:eastAsia="Times New Roman" w:hAnsi="Times New Roman"/>
          <w:lang w:val="es-ES"/>
        </w:rPr>
      </w:pPr>
    </w:p>
    <w:p w:rsidR="00E208EF" w:rsidRPr="006C5393" w:rsidRDefault="001F7860" w:rsidP="00FC1E81">
      <w:pPr>
        <w:ind w:right="-165"/>
        <w:jc w:val="both"/>
        <w:rPr>
          <w:rFonts w:ascii="Arial" w:eastAsia="Arial" w:hAnsi="Arial"/>
          <w:sz w:val="22"/>
          <w:lang w:val="es-ES"/>
        </w:rPr>
      </w:pPr>
      <w:r w:rsidRPr="006C5393">
        <w:rPr>
          <w:rFonts w:ascii="Arial" w:eastAsia="Arial" w:hAnsi="Arial"/>
          <w:b/>
          <w:sz w:val="22"/>
          <w:lang w:val="es-ES"/>
        </w:rPr>
        <w:t>3</w:t>
      </w:r>
      <w:r w:rsidR="00DC65D1" w:rsidRPr="006C5393">
        <w:rPr>
          <w:rFonts w:ascii="Arial" w:eastAsia="Arial" w:hAnsi="Arial"/>
          <w:b/>
          <w:sz w:val="22"/>
          <w:lang w:val="es-ES"/>
        </w:rPr>
        <w:t>4</w:t>
      </w:r>
      <w:r w:rsidR="00E208EF" w:rsidRPr="006C5393">
        <w:rPr>
          <w:rFonts w:ascii="Arial" w:eastAsia="Arial" w:hAnsi="Arial"/>
          <w:b/>
          <w:sz w:val="22"/>
          <w:lang w:val="es-ES"/>
        </w:rPr>
        <w:t xml:space="preserve">.6 </w:t>
      </w:r>
      <w:r w:rsidR="00E208EF" w:rsidRPr="006C5393">
        <w:rPr>
          <w:rFonts w:ascii="Arial" w:eastAsia="Arial" w:hAnsi="Arial"/>
          <w:sz w:val="22"/>
          <w:lang w:val="es-ES"/>
        </w:rPr>
        <w:t>La infracción de las condiciones establecidas en esta cláusula y en el artículo 215 de</w:t>
      </w:r>
      <w:r w:rsidR="00E208EF" w:rsidRPr="006C5393">
        <w:rPr>
          <w:rFonts w:ascii="Arial" w:eastAsia="Arial" w:hAnsi="Arial"/>
          <w:b/>
          <w:sz w:val="22"/>
          <w:lang w:val="es-ES"/>
        </w:rPr>
        <w:t xml:space="preserve"> </w:t>
      </w:r>
      <w:r w:rsidR="00E208EF" w:rsidRPr="006C5393">
        <w:rPr>
          <w:rFonts w:ascii="Arial" w:eastAsia="Arial" w:hAnsi="Arial"/>
          <w:sz w:val="22"/>
          <w:lang w:val="es-ES"/>
        </w:rPr>
        <w:t>la LCSP para proceder a la subcontratación, así como la falta de acreditación de la aptitud de la empresa subcontratista o de las circunstancias determinantes de la situación</w:t>
      </w:r>
      <w:bookmarkStart w:id="62" w:name="page67"/>
      <w:bookmarkEnd w:id="62"/>
      <w:r w:rsidR="00647141" w:rsidRPr="006C5393">
        <w:rPr>
          <w:rFonts w:ascii="Arial" w:eastAsia="Arial" w:hAnsi="Arial"/>
          <w:sz w:val="22"/>
          <w:lang w:val="es-ES"/>
        </w:rPr>
        <w:t xml:space="preserve"> </w:t>
      </w:r>
      <w:r w:rsidR="00E208EF" w:rsidRPr="006C5393">
        <w:rPr>
          <w:rFonts w:ascii="Arial" w:eastAsia="Arial" w:hAnsi="Arial"/>
          <w:sz w:val="22"/>
          <w:lang w:val="es-ES"/>
        </w:rPr>
        <w:t xml:space="preserve">de emergencia o de las que hacen urgente la subcontratación, tiene, en función de la repercusión en la ejecución del contrato, </w:t>
      </w:r>
      <w:r w:rsidR="00397A2B" w:rsidRPr="006C5393">
        <w:rPr>
          <w:rFonts w:ascii="Arial" w:eastAsia="Arial" w:hAnsi="Arial"/>
          <w:sz w:val="22"/>
          <w:lang w:val="es-ES"/>
        </w:rPr>
        <w:t>como consecuencia, la imposición en la empresa contratista de una penalidad de hasta un 50</w:t>
      </w:r>
      <w:r w:rsidR="00AC5E3C" w:rsidRPr="006C5393">
        <w:rPr>
          <w:rFonts w:ascii="Arial" w:eastAsia="Arial" w:hAnsi="Arial"/>
          <w:sz w:val="22"/>
          <w:lang w:val="es-ES"/>
        </w:rPr>
        <w:t xml:space="preserve"> </w:t>
      </w:r>
      <w:r w:rsidR="00397A2B" w:rsidRPr="006C5393">
        <w:rPr>
          <w:rFonts w:ascii="Arial" w:eastAsia="Arial" w:hAnsi="Arial"/>
          <w:sz w:val="22"/>
          <w:lang w:val="es-ES"/>
        </w:rPr>
        <w:t>por</w:t>
      </w:r>
      <w:r w:rsidR="00397A2B" w:rsidRPr="006C5393">
        <w:rPr>
          <w:rFonts w:ascii="Arial" w:eastAsia="Arial" w:hAnsi="Arial"/>
          <w:vanish/>
          <w:sz w:val="22"/>
          <w:lang w:val="es-ES"/>
        </w:rPr>
        <w:t>&lt;A[por|para]&gt;</w:t>
      </w:r>
      <w:r w:rsidR="00397A2B" w:rsidRPr="006C5393">
        <w:rPr>
          <w:rFonts w:ascii="Arial" w:eastAsia="Arial" w:hAnsi="Arial"/>
          <w:sz w:val="22"/>
          <w:lang w:val="es-ES"/>
        </w:rPr>
        <w:t xml:space="preserve"> 100 del importe del subcontrato</w:t>
      </w:r>
    </w:p>
    <w:p w:rsidR="00E208EF" w:rsidRPr="006C5393" w:rsidRDefault="00E208EF" w:rsidP="00FC1E81">
      <w:pPr>
        <w:ind w:right="-165"/>
        <w:jc w:val="both"/>
        <w:rPr>
          <w:rFonts w:ascii="Times New Roman" w:eastAsia="Times New Roman" w:hAnsi="Times New Roman"/>
          <w:lang w:val="es-ES"/>
        </w:rPr>
      </w:pPr>
    </w:p>
    <w:p w:rsidR="00E208EF" w:rsidRPr="006C5393" w:rsidRDefault="001F7860" w:rsidP="00FC1E81">
      <w:pPr>
        <w:ind w:right="-165"/>
        <w:jc w:val="both"/>
        <w:rPr>
          <w:rFonts w:ascii="Arial" w:eastAsia="Arial" w:hAnsi="Arial"/>
          <w:sz w:val="22"/>
          <w:lang w:val="es-ES"/>
        </w:rPr>
      </w:pPr>
      <w:r w:rsidRPr="006C5393">
        <w:rPr>
          <w:rFonts w:ascii="Arial" w:eastAsia="Arial" w:hAnsi="Arial"/>
          <w:b/>
          <w:sz w:val="22"/>
          <w:lang w:val="es-ES"/>
        </w:rPr>
        <w:t>3</w:t>
      </w:r>
      <w:r w:rsidR="00DC65D1" w:rsidRPr="006C5393">
        <w:rPr>
          <w:rFonts w:ascii="Arial" w:eastAsia="Arial" w:hAnsi="Arial"/>
          <w:b/>
          <w:sz w:val="22"/>
          <w:lang w:val="es-ES"/>
        </w:rPr>
        <w:t>4</w:t>
      </w:r>
      <w:r w:rsidR="00E208EF" w:rsidRPr="006C5393">
        <w:rPr>
          <w:rFonts w:ascii="Arial" w:eastAsia="Arial" w:hAnsi="Arial"/>
          <w:b/>
          <w:sz w:val="22"/>
          <w:lang w:val="es-ES"/>
        </w:rPr>
        <w:t xml:space="preserve">.7 </w:t>
      </w:r>
      <w:r w:rsidR="00E208EF" w:rsidRPr="006C5393">
        <w:rPr>
          <w:rFonts w:ascii="Arial" w:eastAsia="Arial" w:hAnsi="Arial"/>
          <w:sz w:val="22"/>
          <w:lang w:val="es-ES"/>
        </w:rPr>
        <w:t>Las empresas subcontratistas quedan obligadas sólo ante</w:t>
      </w:r>
      <w:r w:rsidR="00E208EF" w:rsidRPr="006C5393">
        <w:rPr>
          <w:rFonts w:ascii="Arial" w:eastAsia="Arial" w:hAnsi="Arial"/>
          <w:vanish/>
          <w:sz w:val="22"/>
          <w:lang w:val="es-ES"/>
        </w:rPr>
        <w:t>&lt;A[ante|delante de]&gt;</w:t>
      </w:r>
      <w:r w:rsidR="00E208EF" w:rsidRPr="006C5393">
        <w:rPr>
          <w:rFonts w:ascii="Arial" w:eastAsia="Arial" w:hAnsi="Arial"/>
          <w:sz w:val="22"/>
          <w:lang w:val="es-ES"/>
        </w:rPr>
        <w:t xml:space="preserve"> la empresa</w:t>
      </w:r>
      <w:r w:rsidR="00E208EF" w:rsidRPr="006C5393">
        <w:rPr>
          <w:rFonts w:ascii="Arial" w:eastAsia="Arial" w:hAnsi="Arial"/>
          <w:b/>
          <w:sz w:val="22"/>
          <w:lang w:val="es-ES"/>
        </w:rPr>
        <w:t xml:space="preserve"> </w:t>
      </w:r>
      <w:r w:rsidR="00E208EF" w:rsidRPr="006C5393">
        <w:rPr>
          <w:rFonts w:ascii="Arial" w:eastAsia="Arial" w:hAnsi="Arial"/>
          <w:sz w:val="22"/>
          <w:lang w:val="es-ES"/>
        </w:rPr>
        <w:t>contratista principal quien</w:t>
      </w:r>
      <w:r w:rsidR="00E208EF" w:rsidRPr="006C5393">
        <w:rPr>
          <w:rFonts w:ascii="Arial" w:eastAsia="Arial" w:hAnsi="Arial"/>
          <w:vanish/>
          <w:sz w:val="22"/>
          <w:lang w:val="es-ES"/>
        </w:rPr>
        <w:t>&lt;A[quien|quién]&gt;</w:t>
      </w:r>
      <w:r w:rsidR="00E208EF" w:rsidRPr="006C5393">
        <w:rPr>
          <w:rFonts w:ascii="Arial" w:eastAsia="Arial" w:hAnsi="Arial"/>
          <w:sz w:val="22"/>
          <w:lang w:val="es-ES"/>
        </w:rPr>
        <w:t xml:space="preserve"> asumirá, por lo tanto, la total responsabilidad de la ejecución del contrato frente a la Administración, de conformidad con este </w:t>
      </w:r>
      <w:r w:rsidR="004D7805" w:rsidRPr="006C5393">
        <w:rPr>
          <w:rFonts w:ascii="Arial" w:eastAsia="Arial" w:hAnsi="Arial"/>
          <w:sz w:val="22"/>
          <w:lang w:val="es-ES"/>
        </w:rPr>
        <w:t>pliego</w:t>
      </w:r>
      <w:r w:rsidR="00E208EF" w:rsidRPr="006C5393">
        <w:rPr>
          <w:rFonts w:ascii="Arial" w:eastAsia="Arial" w:hAnsi="Arial"/>
          <w:vanish/>
          <w:sz w:val="22"/>
          <w:lang w:val="es-ES"/>
        </w:rPr>
        <w:t>&lt;A[pliegue|pliego]&gt;</w:t>
      </w:r>
      <w:r w:rsidR="00E208EF" w:rsidRPr="006C5393">
        <w:rPr>
          <w:rFonts w:ascii="Arial" w:eastAsia="Arial" w:hAnsi="Arial"/>
          <w:sz w:val="22"/>
          <w:lang w:val="es-ES"/>
        </w:rPr>
        <w:t xml:space="preserve"> y con los términos del contrato, incluido el cumplimiento</w:t>
      </w:r>
      <w:r w:rsidR="00E208EF" w:rsidRPr="006C5393">
        <w:rPr>
          <w:rFonts w:ascii="Arial" w:eastAsia="Arial" w:hAnsi="Arial"/>
          <w:vanish/>
          <w:sz w:val="22"/>
          <w:lang w:val="es-ES"/>
        </w:rPr>
        <w:t>&lt;A[cumplimiento|cumplido]&gt;</w:t>
      </w:r>
      <w:r w:rsidR="00E208EF" w:rsidRPr="006C5393">
        <w:rPr>
          <w:rFonts w:ascii="Arial" w:eastAsia="Arial" w:hAnsi="Arial"/>
          <w:sz w:val="22"/>
          <w:lang w:val="es-ES"/>
        </w:rPr>
        <w:t xml:space="preserve"> de las obligaciones en materia medioambiental, social o laboral a que se refiere la cláusula vigésimanovena de este </w:t>
      </w:r>
      <w:r w:rsidR="004D7805" w:rsidRPr="006C5393">
        <w:rPr>
          <w:rFonts w:ascii="Arial" w:eastAsia="Arial" w:hAnsi="Arial"/>
          <w:sz w:val="22"/>
          <w:lang w:val="es-ES"/>
        </w:rPr>
        <w:t>pliego</w:t>
      </w:r>
      <w:r w:rsidR="00E208EF" w:rsidRPr="006C5393">
        <w:rPr>
          <w:rFonts w:ascii="Arial" w:eastAsia="Arial" w:hAnsi="Arial"/>
          <w:vanish/>
          <w:sz w:val="22"/>
          <w:lang w:val="es-ES"/>
        </w:rPr>
        <w:t>&lt;A[pliegue|pliego]&gt;</w:t>
      </w:r>
      <w:r w:rsidR="00E208EF" w:rsidRPr="006C5393">
        <w:rPr>
          <w:rFonts w:ascii="Arial" w:eastAsia="Arial" w:hAnsi="Arial"/>
          <w:sz w:val="22"/>
          <w:lang w:val="es-ES"/>
        </w:rPr>
        <w:t>. El conocimiento que la Administración tenga de los contratos suscritos o la autorización que otorgue no alteran la responsabilidad exclusiva del contratista principal.</w:t>
      </w:r>
    </w:p>
    <w:p w:rsidR="00E208EF" w:rsidRPr="006C5393" w:rsidRDefault="00E208EF" w:rsidP="00FC1E81">
      <w:pPr>
        <w:ind w:right="-165"/>
        <w:jc w:val="both"/>
        <w:rPr>
          <w:rFonts w:ascii="Times New Roman" w:eastAsia="Times New Roman" w:hAnsi="Times New Roman"/>
          <w:lang w:val="es-ES"/>
        </w:rPr>
      </w:pPr>
    </w:p>
    <w:p w:rsidR="00E208EF" w:rsidRPr="006C5393" w:rsidRDefault="00E208EF" w:rsidP="00FC1E81">
      <w:pPr>
        <w:ind w:right="-165"/>
        <w:jc w:val="both"/>
        <w:rPr>
          <w:rFonts w:ascii="Arial" w:eastAsia="Arial" w:hAnsi="Arial"/>
          <w:sz w:val="22"/>
          <w:lang w:val="es-ES"/>
        </w:rPr>
      </w:pPr>
      <w:r w:rsidRPr="006C5393">
        <w:rPr>
          <w:rFonts w:ascii="Arial" w:eastAsia="Arial" w:hAnsi="Arial"/>
          <w:sz w:val="22"/>
          <w:lang w:val="es-ES"/>
        </w:rPr>
        <w:t>Las empresas subcontratistas no tienen acción directa ante la Administración contratante por</w:t>
      </w:r>
      <w:r w:rsidRPr="006C5393">
        <w:rPr>
          <w:rFonts w:ascii="Arial" w:eastAsia="Arial" w:hAnsi="Arial"/>
          <w:vanish/>
          <w:sz w:val="22"/>
          <w:lang w:val="es-ES"/>
        </w:rPr>
        <w:t>&lt;A[por|para]&gt;</w:t>
      </w:r>
      <w:r w:rsidRPr="006C5393">
        <w:rPr>
          <w:rFonts w:ascii="Arial" w:eastAsia="Arial" w:hAnsi="Arial"/>
          <w:sz w:val="22"/>
          <w:lang w:val="es-ES"/>
        </w:rPr>
        <w:t xml:space="preserve"> las obligaciones contraídas con ellas por la empresa contratista, como consecuencia de la ejecución del contrato principal y de los subcontratos.</w:t>
      </w:r>
    </w:p>
    <w:p w:rsidR="00E208EF" w:rsidRPr="006C5393" w:rsidRDefault="00E208EF" w:rsidP="00FC1E81">
      <w:pPr>
        <w:ind w:right="-165"/>
        <w:jc w:val="both"/>
        <w:rPr>
          <w:rFonts w:ascii="Times New Roman" w:eastAsia="Times New Roman" w:hAnsi="Times New Roman"/>
          <w:lang w:val="es-ES"/>
        </w:rPr>
      </w:pPr>
    </w:p>
    <w:p w:rsidR="00E208EF" w:rsidRPr="006C5393" w:rsidRDefault="00AF486C" w:rsidP="00FC1E81">
      <w:pPr>
        <w:ind w:right="-165"/>
        <w:jc w:val="both"/>
        <w:rPr>
          <w:rFonts w:ascii="Arial" w:eastAsia="Arial" w:hAnsi="Arial"/>
          <w:sz w:val="22"/>
          <w:lang w:val="es-ES"/>
        </w:rPr>
      </w:pPr>
      <w:r w:rsidRPr="006C5393">
        <w:rPr>
          <w:rFonts w:ascii="Arial" w:eastAsia="Arial" w:hAnsi="Arial"/>
          <w:b/>
          <w:sz w:val="22"/>
          <w:lang w:val="es-ES"/>
        </w:rPr>
        <w:t>3</w:t>
      </w:r>
      <w:r w:rsidR="00DC65D1" w:rsidRPr="006C5393">
        <w:rPr>
          <w:rFonts w:ascii="Arial" w:eastAsia="Arial" w:hAnsi="Arial"/>
          <w:b/>
          <w:sz w:val="22"/>
          <w:lang w:val="es-ES"/>
        </w:rPr>
        <w:t>4</w:t>
      </w:r>
      <w:r w:rsidR="00E208EF" w:rsidRPr="006C5393">
        <w:rPr>
          <w:rFonts w:ascii="Arial" w:eastAsia="Arial" w:hAnsi="Arial"/>
          <w:b/>
          <w:sz w:val="22"/>
          <w:lang w:val="es-ES"/>
        </w:rPr>
        <w:t xml:space="preserve">.8 </w:t>
      </w:r>
      <w:r w:rsidR="00E208EF" w:rsidRPr="006C5393">
        <w:rPr>
          <w:rFonts w:ascii="Arial" w:eastAsia="Arial" w:hAnsi="Arial"/>
          <w:sz w:val="22"/>
          <w:lang w:val="es-ES"/>
        </w:rPr>
        <w:t>En ningún caso la empresa o las empresas contratistas pueden concertar la ejecución</w:t>
      </w:r>
      <w:r w:rsidR="00E208EF" w:rsidRPr="006C5393">
        <w:rPr>
          <w:rFonts w:ascii="Arial" w:eastAsia="Arial" w:hAnsi="Arial"/>
          <w:b/>
          <w:sz w:val="22"/>
          <w:lang w:val="es-ES"/>
        </w:rPr>
        <w:t xml:space="preserve"> </w:t>
      </w:r>
      <w:r w:rsidR="00E208EF" w:rsidRPr="006C5393">
        <w:rPr>
          <w:rFonts w:ascii="Arial" w:eastAsia="Arial" w:hAnsi="Arial"/>
          <w:sz w:val="22"/>
          <w:lang w:val="es-ES"/>
        </w:rPr>
        <w:t>parcial del contrato con personas inhabilitadas para contratar de acuerdo con el ordenamiento jurídico o incursas en alguna de las causas de prohibición de contratar previstas en el artículo 71 de la LCSP.</w:t>
      </w:r>
    </w:p>
    <w:p w:rsidR="00E208EF" w:rsidRPr="006C5393" w:rsidRDefault="00E208EF" w:rsidP="00FC1E81">
      <w:pPr>
        <w:ind w:right="-165"/>
        <w:jc w:val="both"/>
        <w:rPr>
          <w:rFonts w:ascii="Times New Roman" w:eastAsia="Times New Roman" w:hAnsi="Times New Roman"/>
          <w:lang w:val="es-ES"/>
        </w:rPr>
      </w:pPr>
    </w:p>
    <w:p w:rsidR="00E208EF" w:rsidRPr="006C5393" w:rsidRDefault="001F7860" w:rsidP="00FC1E81">
      <w:pPr>
        <w:ind w:right="-165"/>
        <w:jc w:val="both"/>
        <w:rPr>
          <w:rFonts w:ascii="Arial" w:eastAsia="Arial" w:hAnsi="Arial"/>
          <w:sz w:val="22"/>
          <w:lang w:val="es-ES"/>
        </w:rPr>
      </w:pPr>
      <w:r w:rsidRPr="006C5393">
        <w:rPr>
          <w:rFonts w:ascii="Arial" w:eastAsia="Arial" w:hAnsi="Arial"/>
          <w:b/>
          <w:sz w:val="22"/>
          <w:lang w:val="es-ES"/>
        </w:rPr>
        <w:t>3</w:t>
      </w:r>
      <w:r w:rsidR="00DC65D1" w:rsidRPr="006C5393">
        <w:rPr>
          <w:rFonts w:ascii="Arial" w:eastAsia="Arial" w:hAnsi="Arial"/>
          <w:b/>
          <w:sz w:val="22"/>
          <w:lang w:val="es-ES"/>
        </w:rPr>
        <w:t>4</w:t>
      </w:r>
      <w:r w:rsidR="00E208EF" w:rsidRPr="006C5393">
        <w:rPr>
          <w:rFonts w:ascii="Arial" w:eastAsia="Arial" w:hAnsi="Arial"/>
          <w:b/>
          <w:sz w:val="22"/>
          <w:lang w:val="es-ES"/>
        </w:rPr>
        <w:t xml:space="preserve">.9 </w:t>
      </w:r>
      <w:r w:rsidR="00E208EF" w:rsidRPr="006C5393">
        <w:rPr>
          <w:rFonts w:ascii="Arial" w:eastAsia="Arial" w:hAnsi="Arial"/>
          <w:sz w:val="22"/>
          <w:lang w:val="es-ES"/>
        </w:rPr>
        <w:t>La empresa contratista tiene que informar a quien</w:t>
      </w:r>
      <w:r w:rsidR="00E208EF" w:rsidRPr="006C5393">
        <w:rPr>
          <w:rFonts w:ascii="Arial" w:eastAsia="Arial" w:hAnsi="Arial"/>
          <w:vanish/>
          <w:sz w:val="22"/>
          <w:lang w:val="es-ES"/>
        </w:rPr>
        <w:t>&lt;A[quien|quién]&gt;</w:t>
      </w:r>
      <w:r w:rsidR="00E208EF" w:rsidRPr="006C5393">
        <w:rPr>
          <w:rFonts w:ascii="Arial" w:eastAsia="Arial" w:hAnsi="Arial"/>
          <w:sz w:val="22"/>
          <w:lang w:val="es-ES"/>
        </w:rPr>
        <w:t xml:space="preserve"> ejerce la representación de las</w:t>
      </w:r>
      <w:r w:rsidR="00E208EF" w:rsidRPr="006C5393">
        <w:rPr>
          <w:rFonts w:ascii="Arial" w:eastAsia="Arial" w:hAnsi="Arial"/>
          <w:b/>
          <w:sz w:val="22"/>
          <w:lang w:val="es-ES"/>
        </w:rPr>
        <w:t xml:space="preserve"> </w:t>
      </w:r>
      <w:r w:rsidR="00E208EF" w:rsidRPr="006C5393">
        <w:rPr>
          <w:rFonts w:ascii="Arial" w:eastAsia="Arial" w:hAnsi="Arial"/>
          <w:sz w:val="22"/>
          <w:lang w:val="es-ES"/>
        </w:rPr>
        <w:t>personas trabajadoras de la subcontratación, de acuerdo con la legislación laboral.</w:t>
      </w:r>
    </w:p>
    <w:p w:rsidR="00E208EF" w:rsidRPr="006C5393" w:rsidRDefault="00E208EF" w:rsidP="00FC1E81">
      <w:pPr>
        <w:ind w:right="-165"/>
        <w:jc w:val="both"/>
        <w:rPr>
          <w:rFonts w:ascii="Times New Roman" w:eastAsia="Times New Roman" w:hAnsi="Times New Roman"/>
          <w:lang w:val="es-ES"/>
        </w:rPr>
      </w:pPr>
    </w:p>
    <w:p w:rsidR="00E208EF" w:rsidRPr="006C5393" w:rsidRDefault="00AF486C" w:rsidP="00FC1E81">
      <w:pPr>
        <w:ind w:right="-165"/>
        <w:jc w:val="both"/>
        <w:rPr>
          <w:rFonts w:ascii="Arial" w:eastAsia="Arial" w:hAnsi="Arial"/>
          <w:sz w:val="22"/>
          <w:lang w:val="es-ES"/>
        </w:rPr>
      </w:pPr>
      <w:r w:rsidRPr="006C5393">
        <w:rPr>
          <w:rFonts w:ascii="Arial" w:eastAsia="Arial" w:hAnsi="Arial"/>
          <w:b/>
          <w:sz w:val="22"/>
          <w:lang w:val="es-ES"/>
        </w:rPr>
        <w:t>3</w:t>
      </w:r>
      <w:r w:rsidR="00DC65D1" w:rsidRPr="006C5393">
        <w:rPr>
          <w:rFonts w:ascii="Arial" w:eastAsia="Arial" w:hAnsi="Arial"/>
          <w:b/>
          <w:sz w:val="22"/>
          <w:lang w:val="es-ES"/>
        </w:rPr>
        <w:t>4</w:t>
      </w:r>
      <w:r w:rsidR="00E208EF" w:rsidRPr="006C5393">
        <w:rPr>
          <w:rFonts w:ascii="Arial" w:eastAsia="Arial" w:hAnsi="Arial"/>
          <w:b/>
          <w:sz w:val="22"/>
          <w:lang w:val="es-ES"/>
        </w:rPr>
        <w:t xml:space="preserve">.10 </w:t>
      </w:r>
      <w:r w:rsidR="00E208EF" w:rsidRPr="006C5393">
        <w:rPr>
          <w:rFonts w:ascii="Arial" w:eastAsia="Arial" w:hAnsi="Arial"/>
          <w:sz w:val="22"/>
          <w:lang w:val="es-ES"/>
        </w:rPr>
        <w:t>Los subcontratos tienen en todo caso naturaleza privada.</w:t>
      </w:r>
    </w:p>
    <w:p w:rsidR="00DC65D1" w:rsidRPr="006C5393" w:rsidRDefault="00DC65D1" w:rsidP="00FC1E81">
      <w:pPr>
        <w:ind w:right="-165"/>
        <w:jc w:val="both"/>
        <w:rPr>
          <w:rFonts w:ascii="Arial" w:eastAsia="Arial" w:hAnsi="Arial"/>
          <w:sz w:val="22"/>
          <w:lang w:val="es-ES"/>
        </w:rPr>
      </w:pPr>
    </w:p>
    <w:p w:rsidR="00E208EF" w:rsidRPr="006C5393" w:rsidRDefault="00AF486C" w:rsidP="00FC1E81">
      <w:pPr>
        <w:ind w:right="-165"/>
        <w:jc w:val="both"/>
        <w:rPr>
          <w:rFonts w:ascii="Arial" w:eastAsia="Arial" w:hAnsi="Arial"/>
          <w:sz w:val="22"/>
          <w:lang w:val="es-ES"/>
        </w:rPr>
      </w:pPr>
      <w:r w:rsidRPr="006C5393">
        <w:rPr>
          <w:rFonts w:ascii="Arial" w:eastAsia="Arial" w:hAnsi="Arial"/>
          <w:b/>
          <w:sz w:val="22"/>
          <w:lang w:val="es-ES"/>
        </w:rPr>
        <w:t>3</w:t>
      </w:r>
      <w:r w:rsidR="00DC65D1" w:rsidRPr="006C5393">
        <w:rPr>
          <w:rFonts w:ascii="Arial" w:eastAsia="Arial" w:hAnsi="Arial"/>
          <w:b/>
          <w:sz w:val="22"/>
          <w:lang w:val="es-ES"/>
        </w:rPr>
        <w:t>4</w:t>
      </w:r>
      <w:r w:rsidR="00E208EF" w:rsidRPr="006C5393">
        <w:rPr>
          <w:rFonts w:ascii="Arial" w:eastAsia="Arial" w:hAnsi="Arial"/>
          <w:b/>
          <w:sz w:val="22"/>
          <w:lang w:val="es-ES"/>
        </w:rPr>
        <w:t xml:space="preserve">.11 </w:t>
      </w:r>
      <w:r w:rsidR="00E208EF" w:rsidRPr="006C5393">
        <w:rPr>
          <w:rFonts w:ascii="Arial" w:eastAsia="Arial" w:hAnsi="Arial"/>
          <w:sz w:val="22"/>
          <w:lang w:val="es-ES"/>
        </w:rPr>
        <w:t>El pago en las empresas subcontratistas y en las empresas suministradoras</w:t>
      </w:r>
      <w:r w:rsidR="00E208EF" w:rsidRPr="006C5393">
        <w:rPr>
          <w:rFonts w:ascii="Arial" w:eastAsia="Arial" w:hAnsi="Arial"/>
          <w:b/>
          <w:sz w:val="22"/>
          <w:lang w:val="es-ES"/>
        </w:rPr>
        <w:t xml:space="preserve"> </w:t>
      </w:r>
      <w:r w:rsidR="00E208EF" w:rsidRPr="006C5393">
        <w:rPr>
          <w:rFonts w:ascii="Arial" w:eastAsia="Arial" w:hAnsi="Arial"/>
          <w:sz w:val="22"/>
          <w:lang w:val="es-ES"/>
        </w:rPr>
        <w:t>se rige por lo que disponen los artículos 216 y 217 de la LCSP.</w:t>
      </w:r>
    </w:p>
    <w:p w:rsidR="00E208EF" w:rsidRPr="006C5393" w:rsidRDefault="00E208EF" w:rsidP="00FC1E81">
      <w:pPr>
        <w:ind w:right="-165"/>
        <w:jc w:val="both"/>
        <w:rPr>
          <w:rFonts w:ascii="Times New Roman" w:eastAsia="Times New Roman" w:hAnsi="Times New Roman"/>
          <w:lang w:val="es-ES"/>
        </w:rPr>
      </w:pPr>
    </w:p>
    <w:p w:rsidR="00E208EF" w:rsidRPr="006C5393" w:rsidRDefault="00E208EF" w:rsidP="00FC1E81">
      <w:pPr>
        <w:ind w:right="-165"/>
        <w:jc w:val="both"/>
        <w:rPr>
          <w:rFonts w:ascii="Arial" w:eastAsia="Arial" w:hAnsi="Arial"/>
          <w:sz w:val="22"/>
          <w:lang w:val="es-ES"/>
        </w:rPr>
      </w:pPr>
      <w:r w:rsidRPr="006C5393">
        <w:rPr>
          <w:rFonts w:ascii="Arial" w:eastAsia="Arial" w:hAnsi="Arial"/>
          <w:sz w:val="22"/>
          <w:lang w:val="es-ES"/>
        </w:rPr>
        <w:t>La Administración comprobará el cumplimiento</w:t>
      </w:r>
      <w:r w:rsidRPr="006C5393">
        <w:rPr>
          <w:rFonts w:ascii="Arial" w:eastAsia="Arial" w:hAnsi="Arial"/>
          <w:vanish/>
          <w:sz w:val="22"/>
          <w:lang w:val="es-ES"/>
        </w:rPr>
        <w:t>&lt;A[cumplimiento|cumplido]&gt;</w:t>
      </w:r>
      <w:r w:rsidRPr="006C5393">
        <w:rPr>
          <w:rFonts w:ascii="Arial" w:eastAsia="Arial" w:hAnsi="Arial"/>
          <w:sz w:val="22"/>
          <w:lang w:val="es-ES"/>
        </w:rPr>
        <w:t xml:space="preserve"> estricto de pago en las empresas subcontratistas y en las empresas suministradoras por parte de la empresa contratista. A estos efectos, la empresa contratista tendrá que aportar, cuando se le solicite, relación detallada de las empresas subcontratistas o empresas suministradoras con especificación de las condiciones relacionadas con el plazo de pago y tendrá que presentar el justificante de cumplimiento</w:t>
      </w:r>
      <w:r w:rsidRPr="006C5393">
        <w:rPr>
          <w:rFonts w:ascii="Arial" w:eastAsia="Arial" w:hAnsi="Arial"/>
          <w:vanish/>
          <w:sz w:val="22"/>
          <w:lang w:val="es-ES"/>
        </w:rPr>
        <w:t>&lt;A[cumplimiento|cumplido]&gt;</w:t>
      </w:r>
      <w:r w:rsidRPr="006C5393">
        <w:rPr>
          <w:rFonts w:ascii="Arial" w:eastAsia="Arial" w:hAnsi="Arial"/>
          <w:sz w:val="22"/>
          <w:lang w:val="es-ES"/>
        </w:rPr>
        <w:t xml:space="preserve"> del pago en plazo. Estas obligaciones tienen la consideración de condición especial de ejecución, de manera que su incumplimiento puede comportar la imposición de las penalidades que se prevén en la</w:t>
      </w:r>
      <w:bookmarkStart w:id="63" w:name="page68"/>
      <w:bookmarkEnd w:id="63"/>
      <w:r w:rsidR="00647141" w:rsidRPr="006C5393">
        <w:rPr>
          <w:rFonts w:ascii="Arial" w:eastAsia="Arial" w:hAnsi="Arial"/>
          <w:sz w:val="22"/>
          <w:lang w:val="es-ES"/>
        </w:rPr>
        <w:t xml:space="preserve"> </w:t>
      </w:r>
      <w:r w:rsidRPr="006C5393">
        <w:rPr>
          <w:rFonts w:ascii="Arial" w:eastAsia="Arial" w:hAnsi="Arial"/>
          <w:sz w:val="22"/>
          <w:lang w:val="es-ES"/>
        </w:rPr>
        <w:t xml:space="preserve">cláusula vigésimatercera de este </w:t>
      </w:r>
      <w:r w:rsidR="004D7805" w:rsidRPr="006C5393">
        <w:rPr>
          <w:rFonts w:ascii="Arial" w:eastAsia="Arial" w:hAnsi="Arial"/>
          <w:sz w:val="22"/>
          <w:lang w:val="es-ES"/>
        </w:rPr>
        <w:t>pliego</w:t>
      </w:r>
      <w:r w:rsidRPr="006C5393">
        <w:rPr>
          <w:rFonts w:ascii="Arial" w:eastAsia="Arial" w:hAnsi="Arial"/>
          <w:vanish/>
          <w:sz w:val="22"/>
          <w:lang w:val="es-ES"/>
        </w:rPr>
        <w:t>&lt;A[pliegue|pliego]&gt;</w:t>
      </w:r>
      <w:r w:rsidRPr="006C5393">
        <w:rPr>
          <w:rFonts w:ascii="Arial" w:eastAsia="Arial" w:hAnsi="Arial"/>
          <w:sz w:val="22"/>
          <w:lang w:val="es-ES"/>
        </w:rPr>
        <w:t>, respondiendo la garantía definitiva de estas penalidades.</w:t>
      </w:r>
    </w:p>
    <w:p w:rsidR="00E208EF" w:rsidRPr="006C5393" w:rsidRDefault="00E208EF" w:rsidP="00FC1E81">
      <w:pPr>
        <w:ind w:right="-165"/>
        <w:jc w:val="both"/>
        <w:rPr>
          <w:rFonts w:ascii="Arial" w:eastAsia="Times New Roman" w:hAnsi="Arial"/>
          <w:sz w:val="22"/>
          <w:szCs w:val="22"/>
          <w:lang w:val="es-ES"/>
        </w:rPr>
      </w:pPr>
    </w:p>
    <w:p w:rsidR="00DC65D1" w:rsidRPr="006C5393" w:rsidRDefault="00DC65D1" w:rsidP="00FC1E81">
      <w:pPr>
        <w:ind w:right="-165"/>
        <w:jc w:val="both"/>
        <w:rPr>
          <w:rFonts w:ascii="Arial" w:eastAsia="Times New Roman" w:hAnsi="Arial"/>
          <w:sz w:val="22"/>
          <w:szCs w:val="22"/>
          <w:lang w:val="es-ES"/>
        </w:rPr>
      </w:pPr>
      <w:r w:rsidRPr="006C5393">
        <w:rPr>
          <w:rFonts w:ascii="Arial" w:eastAsia="Times New Roman" w:hAnsi="Arial"/>
          <w:sz w:val="22"/>
          <w:szCs w:val="22"/>
          <w:lang w:val="es-ES"/>
        </w:rPr>
        <w:t xml:space="preserve">Procederá la imposición de las penalidades que se prevén en la cláusula vigésimatercera de este </w:t>
      </w:r>
      <w:r w:rsidR="004D7805" w:rsidRPr="006C5393">
        <w:rPr>
          <w:rFonts w:ascii="Arial" w:eastAsia="Times New Roman" w:hAnsi="Arial"/>
          <w:sz w:val="22"/>
          <w:szCs w:val="22"/>
          <w:lang w:val="es-ES"/>
        </w:rPr>
        <w:t>pliego</w:t>
      </w:r>
      <w:r w:rsidRPr="006C5393">
        <w:rPr>
          <w:rFonts w:ascii="Arial" w:eastAsia="Times New Roman" w:hAnsi="Arial"/>
          <w:vanish/>
          <w:sz w:val="22"/>
          <w:szCs w:val="22"/>
          <w:lang w:val="es-ES"/>
        </w:rPr>
        <w:t>&lt;A[pliegue|pliego]&gt;</w:t>
      </w:r>
      <w:r w:rsidRPr="006C5393">
        <w:rPr>
          <w:rFonts w:ascii="Arial" w:eastAsia="Times New Roman" w:hAnsi="Arial"/>
          <w:sz w:val="22"/>
          <w:szCs w:val="22"/>
          <w:lang w:val="es-ES"/>
        </w:rPr>
        <w:t xml:space="preserve"> a la contratista cuando</w:t>
      </w:r>
      <w:r w:rsidRPr="006C5393">
        <w:rPr>
          <w:rFonts w:ascii="Arial" w:eastAsia="Times New Roman" w:hAnsi="Arial"/>
          <w:vanish/>
          <w:sz w:val="22"/>
          <w:szCs w:val="22"/>
          <w:lang w:val="es-ES"/>
        </w:rPr>
        <w:t>&lt;A[cuando|cuándo]&gt;</w:t>
      </w:r>
      <w:r w:rsidRPr="006C5393">
        <w:rPr>
          <w:rFonts w:ascii="Arial" w:eastAsia="Times New Roman" w:hAnsi="Arial"/>
          <w:sz w:val="22"/>
          <w:szCs w:val="22"/>
          <w:lang w:val="es-ES"/>
        </w:rPr>
        <w:t>, mediante una resolución judicial o arbitral firme aportada por el subcontratista o por la suministradora en el órgano de contratación quede acreditada la falta de pago en plazo para</w:t>
      </w:r>
      <w:r w:rsidRPr="006C5393">
        <w:rPr>
          <w:rFonts w:ascii="Arial" w:eastAsia="Times New Roman" w:hAnsi="Arial"/>
          <w:vanish/>
          <w:sz w:val="22"/>
          <w:szCs w:val="22"/>
          <w:lang w:val="es-ES"/>
        </w:rPr>
        <w:t>&lt;A[para|por]&gt;</w:t>
      </w:r>
      <w:r w:rsidRPr="006C5393">
        <w:rPr>
          <w:rFonts w:ascii="Arial" w:eastAsia="Times New Roman" w:hAnsi="Arial"/>
          <w:sz w:val="22"/>
          <w:szCs w:val="22"/>
          <w:lang w:val="es-ES"/>
        </w:rPr>
        <w:t xml:space="preserve"> la contratista a un subcontratista o suministradora vinculada a la ejecución del contrato, y siempre que esta demora en el pago no esté motivada por el incumplimiento de alguna de las obligaciones contractuales asumidas por el subcontratista o por la suministradora en la ejecución de la prestación.</w:t>
      </w:r>
    </w:p>
    <w:p w:rsidR="00DC65D1" w:rsidRPr="006C5393" w:rsidRDefault="00DC65D1" w:rsidP="00FC1E81">
      <w:pPr>
        <w:ind w:right="-165"/>
        <w:jc w:val="both"/>
        <w:rPr>
          <w:rFonts w:ascii="Arial" w:eastAsia="Times New Roman" w:hAnsi="Arial"/>
          <w:sz w:val="22"/>
          <w:szCs w:val="22"/>
          <w:lang w:val="es-ES"/>
        </w:rPr>
      </w:pPr>
    </w:p>
    <w:p w:rsidR="00DC65D1" w:rsidRPr="006C5393" w:rsidRDefault="00DC65D1" w:rsidP="00FC1E81">
      <w:pPr>
        <w:ind w:right="-165"/>
        <w:jc w:val="both"/>
        <w:rPr>
          <w:rFonts w:ascii="Arial" w:eastAsia="Times New Roman" w:hAnsi="Arial"/>
          <w:sz w:val="22"/>
          <w:szCs w:val="22"/>
          <w:lang w:val="es-ES"/>
        </w:rPr>
      </w:pPr>
      <w:r w:rsidRPr="006C5393">
        <w:rPr>
          <w:rFonts w:ascii="Arial" w:eastAsia="Times New Roman" w:hAnsi="Arial"/>
          <w:sz w:val="22"/>
          <w:szCs w:val="22"/>
          <w:lang w:val="es-ES"/>
        </w:rPr>
        <w:t>Cuando</w:t>
      </w:r>
      <w:r w:rsidRPr="006C5393">
        <w:rPr>
          <w:rFonts w:ascii="Arial" w:eastAsia="Times New Roman" w:hAnsi="Arial"/>
          <w:vanish/>
          <w:sz w:val="22"/>
          <w:szCs w:val="22"/>
          <w:lang w:val="es-ES"/>
        </w:rPr>
        <w:t>&lt;A[Cuando|Cuándo]&gt;</w:t>
      </w:r>
      <w:r w:rsidRPr="006C5393">
        <w:rPr>
          <w:rFonts w:ascii="Arial" w:eastAsia="Times New Roman" w:hAnsi="Arial"/>
          <w:sz w:val="22"/>
          <w:szCs w:val="22"/>
          <w:lang w:val="es-ES"/>
        </w:rPr>
        <w:t xml:space="preserve"> el subcontratista o suministradora ejerza ante</w:t>
      </w:r>
      <w:r w:rsidRPr="006C5393">
        <w:rPr>
          <w:rFonts w:ascii="Arial" w:eastAsia="Times New Roman" w:hAnsi="Arial"/>
          <w:vanish/>
          <w:sz w:val="22"/>
          <w:szCs w:val="22"/>
          <w:lang w:val="es-ES"/>
        </w:rPr>
        <w:t>&lt;A[ante|delante de]&gt;</w:t>
      </w:r>
      <w:r w:rsidRPr="006C5393">
        <w:rPr>
          <w:rFonts w:ascii="Arial" w:eastAsia="Times New Roman" w:hAnsi="Arial"/>
          <w:sz w:val="22"/>
          <w:szCs w:val="22"/>
          <w:lang w:val="es-ES"/>
        </w:rPr>
        <w:t xml:space="preserve"> la contratista principal, en sede judicial o arbitral, acciones dirigidas al abono de las facturas una vez excedido el plazo fijado según lo que prevé el artículo 216.2, el órgano de contratación, tiene que retener provisionalmente la garantía definitiva, que no se puede volver hasta que la contratista acredite la satisfacción íntegra de los derechos declarados en la resolución judicial o arbitral firme que ponga término al litigio. A estos efectos, la contratista principal tiene que poner en conocimiento del órgano de contratación el ejercicio de cualquier tipo de acción dirigida al abono de las facturas para</w:t>
      </w:r>
      <w:r w:rsidRPr="006C5393">
        <w:rPr>
          <w:rFonts w:ascii="Arial" w:eastAsia="Times New Roman" w:hAnsi="Arial"/>
          <w:vanish/>
          <w:sz w:val="22"/>
          <w:szCs w:val="22"/>
          <w:lang w:val="es-ES"/>
        </w:rPr>
        <w:t>&lt;A[para|por]&gt;</w:t>
      </w:r>
      <w:r w:rsidRPr="006C5393">
        <w:rPr>
          <w:rFonts w:ascii="Arial" w:eastAsia="Times New Roman" w:hAnsi="Arial"/>
          <w:sz w:val="22"/>
          <w:szCs w:val="22"/>
          <w:lang w:val="es-ES"/>
        </w:rPr>
        <w:t xml:space="preserve"> los subcontratistas o suministradores. </w:t>
      </w:r>
    </w:p>
    <w:p w:rsidR="00E208EF" w:rsidRPr="006C5393" w:rsidRDefault="00E208EF" w:rsidP="00FC1E81">
      <w:pPr>
        <w:ind w:right="-165"/>
        <w:jc w:val="both"/>
        <w:rPr>
          <w:rFonts w:ascii="Arial" w:eastAsia="Times New Roman" w:hAnsi="Arial"/>
          <w:sz w:val="22"/>
          <w:szCs w:val="22"/>
          <w:lang w:val="es-ES"/>
        </w:rPr>
      </w:pPr>
    </w:p>
    <w:p w:rsidR="00E208EF" w:rsidRPr="006C5393" w:rsidRDefault="00DC65D1" w:rsidP="00FC1E81">
      <w:pPr>
        <w:ind w:right="-165"/>
        <w:jc w:val="both"/>
        <w:rPr>
          <w:rFonts w:ascii="Arial" w:eastAsia="Arial" w:hAnsi="Arial"/>
          <w:b/>
          <w:sz w:val="22"/>
          <w:lang w:val="es-ES"/>
        </w:rPr>
      </w:pPr>
      <w:r w:rsidRPr="006C5393">
        <w:rPr>
          <w:rFonts w:ascii="Arial" w:eastAsia="Arial" w:hAnsi="Arial"/>
          <w:b/>
          <w:sz w:val="22"/>
          <w:lang w:val="es-ES"/>
        </w:rPr>
        <w:t>Trigésimaquinta.</w:t>
      </w:r>
      <w:r w:rsidR="000D3E79" w:rsidRPr="006C5393">
        <w:rPr>
          <w:rFonts w:ascii="Arial" w:eastAsia="Arial" w:hAnsi="Arial"/>
          <w:b/>
          <w:sz w:val="22"/>
          <w:lang w:val="es-ES"/>
        </w:rPr>
        <w:t xml:space="preserve"> REVISIÓN DE PRECIOS</w:t>
      </w:r>
    </w:p>
    <w:p w:rsidR="00E208EF" w:rsidRPr="006C5393" w:rsidRDefault="00E208EF" w:rsidP="00FC1E81">
      <w:pPr>
        <w:ind w:right="-165"/>
        <w:jc w:val="both"/>
        <w:rPr>
          <w:rFonts w:ascii="Times New Roman" w:eastAsia="Times New Roman" w:hAnsi="Times New Roman"/>
          <w:lang w:val="es-ES"/>
        </w:rPr>
      </w:pPr>
    </w:p>
    <w:p w:rsidR="00397A2B" w:rsidRPr="006C5393" w:rsidRDefault="00397A2B" w:rsidP="00FC1E81">
      <w:pPr>
        <w:ind w:right="-165"/>
        <w:jc w:val="both"/>
        <w:rPr>
          <w:rFonts w:ascii="Arial" w:eastAsia="Arial" w:hAnsi="Arial"/>
          <w:sz w:val="22"/>
          <w:lang w:val="es-ES"/>
        </w:rPr>
      </w:pPr>
      <w:r w:rsidRPr="006C5393">
        <w:rPr>
          <w:rFonts w:ascii="Arial" w:eastAsia="Arial" w:hAnsi="Arial"/>
          <w:sz w:val="22"/>
          <w:lang w:val="es-ES"/>
        </w:rPr>
        <w:t xml:space="preserve">Según se detalla en </w:t>
      </w:r>
      <w:r w:rsidR="00FF5ADF" w:rsidRPr="006C5393">
        <w:rPr>
          <w:rFonts w:ascii="Arial" w:eastAsia="Arial" w:hAnsi="Arial"/>
          <w:b/>
          <w:sz w:val="22"/>
          <w:lang w:val="es-ES"/>
        </w:rPr>
        <w:t xml:space="preserve">el apartado </w:t>
      </w:r>
      <w:r w:rsidR="00471BCB" w:rsidRPr="006C5393">
        <w:rPr>
          <w:rFonts w:ascii="Arial" w:eastAsia="Arial" w:hAnsi="Arial"/>
          <w:b/>
          <w:sz w:val="22"/>
          <w:lang w:val="es-ES"/>
        </w:rPr>
        <w:t>S</w:t>
      </w:r>
      <w:r w:rsidRPr="006C5393">
        <w:rPr>
          <w:rFonts w:ascii="Arial" w:eastAsia="Arial" w:hAnsi="Arial"/>
          <w:b/>
          <w:sz w:val="22"/>
          <w:lang w:val="es-ES"/>
        </w:rPr>
        <w:t xml:space="preserve"> del cuadro de características</w:t>
      </w:r>
      <w:r w:rsidRPr="006C5393">
        <w:rPr>
          <w:rFonts w:ascii="Arial" w:eastAsia="Arial" w:hAnsi="Arial"/>
          <w:sz w:val="22"/>
          <w:lang w:val="es-ES"/>
        </w:rPr>
        <w:t>, no se prevé la revisión de precios.</w:t>
      </w:r>
    </w:p>
    <w:p w:rsidR="00E208EF" w:rsidRPr="006C5393" w:rsidRDefault="00E208EF" w:rsidP="00FC1E81">
      <w:pPr>
        <w:ind w:right="-165"/>
        <w:jc w:val="both"/>
        <w:rPr>
          <w:rFonts w:ascii="Times New Roman" w:eastAsia="Times New Roman" w:hAnsi="Times New Roman"/>
          <w:lang w:val="es-ES"/>
        </w:rPr>
      </w:pPr>
    </w:p>
    <w:p w:rsidR="00E208EF" w:rsidRPr="006C5393" w:rsidRDefault="00E208EF" w:rsidP="00FC1E81">
      <w:pPr>
        <w:ind w:right="-165"/>
        <w:jc w:val="both"/>
        <w:rPr>
          <w:rFonts w:ascii="Times New Roman" w:eastAsia="Times New Roman" w:hAnsi="Times New Roman"/>
          <w:lang w:val="es-ES"/>
        </w:rPr>
      </w:pPr>
    </w:p>
    <w:p w:rsidR="00E208EF" w:rsidRPr="006C5393" w:rsidRDefault="00E208EF" w:rsidP="00FC1E81">
      <w:pPr>
        <w:ind w:right="-165"/>
        <w:jc w:val="both"/>
        <w:rPr>
          <w:rFonts w:ascii="Arial" w:eastAsia="Arial" w:hAnsi="Arial"/>
          <w:b/>
          <w:sz w:val="22"/>
          <w:lang w:val="es-ES"/>
        </w:rPr>
      </w:pPr>
      <w:r w:rsidRPr="006C5393">
        <w:rPr>
          <w:rFonts w:ascii="Arial" w:eastAsia="Arial" w:hAnsi="Arial"/>
          <w:b/>
          <w:sz w:val="22"/>
          <w:lang w:val="es-ES"/>
        </w:rPr>
        <w:t>VINO. DISPOSICIONES REL</w:t>
      </w:r>
      <w:r w:rsidR="00893C5C" w:rsidRPr="006C5393">
        <w:rPr>
          <w:rFonts w:ascii="Arial" w:eastAsia="Arial" w:hAnsi="Arial"/>
          <w:b/>
          <w:sz w:val="22"/>
          <w:lang w:val="es-ES"/>
        </w:rPr>
        <w:t>ATIVAS A LA EXTINCIÓN DEL CONTRA</w:t>
      </w:r>
      <w:r w:rsidRPr="006C5393">
        <w:rPr>
          <w:rFonts w:ascii="Arial" w:eastAsia="Arial" w:hAnsi="Arial"/>
          <w:b/>
          <w:sz w:val="22"/>
          <w:lang w:val="es-ES"/>
        </w:rPr>
        <w:t>TO</w:t>
      </w:r>
    </w:p>
    <w:p w:rsidR="00E208EF" w:rsidRPr="006C5393" w:rsidRDefault="00E208EF" w:rsidP="00FC1E81">
      <w:pPr>
        <w:ind w:right="-165"/>
        <w:jc w:val="both"/>
        <w:rPr>
          <w:rFonts w:ascii="Times New Roman" w:eastAsia="Times New Roman" w:hAnsi="Times New Roman"/>
          <w:lang w:val="es-ES"/>
        </w:rPr>
      </w:pPr>
    </w:p>
    <w:p w:rsidR="00E208EF" w:rsidRPr="006C5393" w:rsidRDefault="00DC65D1" w:rsidP="00FC1E81">
      <w:pPr>
        <w:ind w:right="-165"/>
        <w:jc w:val="both"/>
        <w:rPr>
          <w:rFonts w:ascii="Arial" w:eastAsia="Arial" w:hAnsi="Arial"/>
          <w:b/>
          <w:sz w:val="22"/>
          <w:lang w:val="es-ES"/>
        </w:rPr>
      </w:pPr>
      <w:r w:rsidRPr="006C5393">
        <w:rPr>
          <w:rFonts w:ascii="Arial" w:eastAsia="Arial" w:hAnsi="Arial"/>
          <w:b/>
          <w:sz w:val="22"/>
          <w:lang w:val="es-ES"/>
        </w:rPr>
        <w:t>Trigésimasex</w:t>
      </w:r>
      <w:r w:rsidR="00AF486C" w:rsidRPr="006C5393">
        <w:rPr>
          <w:rFonts w:ascii="Arial" w:eastAsia="Arial" w:hAnsi="Arial"/>
          <w:b/>
          <w:sz w:val="22"/>
          <w:lang w:val="es-ES"/>
        </w:rPr>
        <w:t>ta.</w:t>
      </w:r>
      <w:r w:rsidR="006F4025" w:rsidRPr="006C5393">
        <w:rPr>
          <w:rFonts w:ascii="Arial" w:eastAsia="Arial" w:hAnsi="Arial"/>
          <w:b/>
          <w:sz w:val="22"/>
          <w:lang w:val="es-ES"/>
        </w:rPr>
        <w:t xml:space="preserve"> RECEPCIÓN Y LIQUIDACIÓN</w:t>
      </w:r>
    </w:p>
    <w:p w:rsidR="00E208EF" w:rsidRPr="006C5393" w:rsidRDefault="00E208EF" w:rsidP="00FC1E81">
      <w:pPr>
        <w:ind w:right="-165"/>
        <w:jc w:val="both"/>
        <w:rPr>
          <w:rFonts w:ascii="Arial" w:eastAsia="Arial" w:hAnsi="Arial"/>
          <w:sz w:val="22"/>
          <w:lang w:val="es-ES"/>
        </w:rPr>
      </w:pPr>
      <w:r w:rsidRPr="006C5393">
        <w:rPr>
          <w:rFonts w:ascii="Arial" w:eastAsia="Arial" w:hAnsi="Arial"/>
          <w:sz w:val="22"/>
          <w:lang w:val="es-ES"/>
        </w:rPr>
        <w:t>La recepción y la liquidación del contrato se realizará conforme a lo que disponen los artículos 210 y 311 de la LCSP y el artículo 204 del RGLCAP.</w:t>
      </w:r>
    </w:p>
    <w:p w:rsidR="00E208EF" w:rsidRPr="006C5393" w:rsidRDefault="00E208EF" w:rsidP="00FC1E81">
      <w:pPr>
        <w:ind w:right="-165"/>
        <w:jc w:val="both"/>
        <w:rPr>
          <w:rFonts w:ascii="Times New Roman" w:eastAsia="Times New Roman" w:hAnsi="Times New Roman"/>
          <w:lang w:val="es-ES"/>
        </w:rPr>
      </w:pPr>
    </w:p>
    <w:p w:rsidR="00E208EF" w:rsidRPr="006C5393" w:rsidRDefault="00E208EF" w:rsidP="00FC1E81">
      <w:pPr>
        <w:ind w:right="-165"/>
        <w:jc w:val="both"/>
        <w:rPr>
          <w:rFonts w:ascii="Arial" w:eastAsia="Arial" w:hAnsi="Arial"/>
          <w:sz w:val="22"/>
          <w:lang w:val="es-ES"/>
        </w:rPr>
      </w:pPr>
      <w:r w:rsidRPr="006C5393">
        <w:rPr>
          <w:rFonts w:ascii="Arial" w:eastAsia="Arial" w:hAnsi="Arial"/>
          <w:sz w:val="22"/>
          <w:lang w:val="es-ES"/>
        </w:rPr>
        <w:t>La Administración determinará si la prestación realizada por la empresa contratista se ajusta a las prescripciones establecidas para su ejecución y cumplimiento</w:t>
      </w:r>
      <w:r w:rsidRPr="006C5393">
        <w:rPr>
          <w:rFonts w:ascii="Arial" w:eastAsia="Arial" w:hAnsi="Arial"/>
          <w:vanish/>
          <w:sz w:val="22"/>
          <w:lang w:val="es-ES"/>
        </w:rPr>
        <w:t>&lt;A[cumplimiento|cumplido]&gt;</w:t>
      </w:r>
      <w:r w:rsidRPr="006C5393">
        <w:rPr>
          <w:rFonts w:ascii="Arial" w:eastAsia="Arial" w:hAnsi="Arial"/>
          <w:sz w:val="22"/>
          <w:lang w:val="es-ES"/>
        </w:rPr>
        <w:t xml:space="preserve"> y, si procede, requerirá la realización de las prestaciones contratadas y la enmienda de los defectos observados con ocasión de su recepción.</w:t>
      </w:r>
    </w:p>
    <w:p w:rsidR="00E208EF" w:rsidRPr="006C5393" w:rsidRDefault="00E208EF" w:rsidP="00FC1E81">
      <w:pPr>
        <w:ind w:right="-165"/>
        <w:jc w:val="both"/>
        <w:rPr>
          <w:rFonts w:ascii="Times New Roman" w:eastAsia="Times New Roman" w:hAnsi="Times New Roman"/>
          <w:lang w:val="es-ES"/>
        </w:rPr>
      </w:pPr>
    </w:p>
    <w:p w:rsidR="00E208EF" w:rsidRPr="006C5393" w:rsidRDefault="00E208EF" w:rsidP="00FC1E81">
      <w:pPr>
        <w:ind w:right="-165"/>
        <w:jc w:val="both"/>
        <w:rPr>
          <w:rFonts w:ascii="Arial" w:eastAsia="Arial" w:hAnsi="Arial"/>
          <w:sz w:val="22"/>
          <w:lang w:val="es-ES"/>
        </w:rPr>
      </w:pPr>
      <w:r w:rsidRPr="006C5393">
        <w:rPr>
          <w:rFonts w:ascii="Arial" w:eastAsia="Arial" w:hAnsi="Arial"/>
          <w:sz w:val="22"/>
          <w:lang w:val="es-ES"/>
        </w:rPr>
        <w:t>Si los trabajos efectuados no se adecuan a la prestación contratada, como consecuencia de vicios o defectos imputables a la empresa contratista, podrá rechazarla de manera que quedará exenta de la obligación de pago o tendrá derecho, si procede, a la recuperación del precio satisfecho.</w:t>
      </w:r>
    </w:p>
    <w:p w:rsidR="00E208EF" w:rsidRPr="006C5393" w:rsidRDefault="00E208EF" w:rsidP="00FC1E81">
      <w:pPr>
        <w:ind w:right="-165"/>
        <w:jc w:val="both"/>
        <w:rPr>
          <w:rFonts w:ascii="Times New Roman" w:eastAsia="Times New Roman" w:hAnsi="Times New Roman"/>
          <w:lang w:val="es-ES"/>
        </w:rPr>
      </w:pPr>
    </w:p>
    <w:p w:rsidR="00E208EF" w:rsidRPr="006C5393" w:rsidRDefault="00E208EF" w:rsidP="00FC1E81">
      <w:pPr>
        <w:ind w:right="-165"/>
        <w:jc w:val="both"/>
        <w:rPr>
          <w:rFonts w:ascii="Arial" w:eastAsia="Arial" w:hAnsi="Arial"/>
          <w:sz w:val="22"/>
          <w:lang w:val="es-ES"/>
        </w:rPr>
      </w:pPr>
      <w:r w:rsidRPr="006C5393">
        <w:rPr>
          <w:rFonts w:ascii="Arial" w:eastAsia="Arial" w:hAnsi="Arial"/>
          <w:sz w:val="22"/>
          <w:lang w:val="es-ES"/>
        </w:rPr>
        <w:t>Además, las unidades de recepción del contrato comprobarán el cumplimiento</w:t>
      </w:r>
      <w:r w:rsidRPr="006C5393">
        <w:rPr>
          <w:rFonts w:ascii="Arial" w:eastAsia="Arial" w:hAnsi="Arial"/>
          <w:vanish/>
          <w:sz w:val="22"/>
          <w:lang w:val="es-ES"/>
        </w:rPr>
        <w:t>&lt;A[cumplimiento|cumplido]&gt;</w:t>
      </w:r>
      <w:r w:rsidRPr="006C5393">
        <w:rPr>
          <w:rFonts w:ascii="Arial" w:eastAsia="Arial" w:hAnsi="Arial"/>
          <w:sz w:val="22"/>
          <w:lang w:val="es-ES"/>
        </w:rPr>
        <w:t xml:space="preserve"> efectivo de las cláusulas contractuales que establecen obligaciones del uso del catalán, haciendo referencia expresa en los certificados de recepción y de correcta ejecución.</w:t>
      </w:r>
    </w:p>
    <w:p w:rsidR="00E208EF" w:rsidRPr="006C5393" w:rsidRDefault="00E208EF" w:rsidP="00FC1E81">
      <w:pPr>
        <w:ind w:right="-165"/>
        <w:jc w:val="both"/>
        <w:rPr>
          <w:rFonts w:ascii="Times New Roman" w:eastAsia="Times New Roman" w:hAnsi="Times New Roman"/>
          <w:lang w:val="es-ES"/>
        </w:rPr>
      </w:pPr>
    </w:p>
    <w:p w:rsidR="00E208EF" w:rsidRPr="006C5393" w:rsidRDefault="00E208EF" w:rsidP="00FC1E81">
      <w:pPr>
        <w:ind w:right="-165"/>
        <w:jc w:val="both"/>
        <w:rPr>
          <w:rFonts w:ascii="Times New Roman" w:eastAsia="Times New Roman" w:hAnsi="Times New Roman"/>
          <w:lang w:val="es-ES"/>
        </w:rPr>
      </w:pPr>
    </w:p>
    <w:p w:rsidR="00E208EF" w:rsidRPr="006C5393" w:rsidRDefault="0057087B" w:rsidP="00FC1E81">
      <w:pPr>
        <w:ind w:right="-165"/>
        <w:jc w:val="both"/>
        <w:rPr>
          <w:rFonts w:ascii="Arial" w:eastAsia="Arial" w:hAnsi="Arial"/>
          <w:b/>
          <w:sz w:val="22"/>
          <w:lang w:val="es-ES"/>
        </w:rPr>
      </w:pPr>
      <w:r w:rsidRPr="006C5393">
        <w:rPr>
          <w:rFonts w:ascii="Arial" w:eastAsia="Arial" w:hAnsi="Arial"/>
          <w:b/>
          <w:sz w:val="22"/>
          <w:lang w:val="es-ES"/>
        </w:rPr>
        <w:t>Trigésimasépti</w:t>
      </w:r>
      <w:r w:rsidR="00AF486C" w:rsidRPr="006C5393">
        <w:rPr>
          <w:rFonts w:ascii="Arial" w:eastAsia="Arial" w:hAnsi="Arial"/>
          <w:b/>
          <w:sz w:val="22"/>
          <w:lang w:val="es-ES"/>
        </w:rPr>
        <w:t>ma.</w:t>
      </w:r>
      <w:r w:rsidR="006F4025" w:rsidRPr="006C5393">
        <w:rPr>
          <w:rFonts w:ascii="Arial" w:eastAsia="Arial" w:hAnsi="Arial"/>
          <w:b/>
          <w:sz w:val="22"/>
          <w:lang w:val="es-ES"/>
        </w:rPr>
        <w:t xml:space="preserve"> TERMINE DE GARANTÍA Y DEVOLUCIÓN O CANCELACIÓN DE LA GARANTÍA DEFINITIVA</w:t>
      </w:r>
    </w:p>
    <w:p w:rsidR="00E208EF" w:rsidRPr="006C5393" w:rsidRDefault="00E208EF" w:rsidP="00FC1E81">
      <w:pPr>
        <w:ind w:right="-165"/>
        <w:jc w:val="both"/>
        <w:rPr>
          <w:rFonts w:ascii="Times New Roman" w:eastAsia="Times New Roman" w:hAnsi="Times New Roman"/>
          <w:lang w:val="es-ES"/>
        </w:rPr>
      </w:pPr>
    </w:p>
    <w:p w:rsidR="00E208EF" w:rsidRPr="006C5393" w:rsidRDefault="00D33C06" w:rsidP="00FC1E81">
      <w:pPr>
        <w:ind w:right="-165"/>
        <w:jc w:val="both"/>
        <w:rPr>
          <w:rFonts w:ascii="Arial" w:eastAsia="Arial" w:hAnsi="Arial"/>
          <w:sz w:val="22"/>
          <w:lang w:val="es-ES"/>
        </w:rPr>
      </w:pPr>
      <w:r w:rsidRPr="006C5393">
        <w:rPr>
          <w:rFonts w:ascii="Arial" w:eastAsia="Arial" w:hAnsi="Arial"/>
          <w:sz w:val="22"/>
          <w:lang w:val="es-ES"/>
        </w:rPr>
        <w:t xml:space="preserve">De acuerdo con </w:t>
      </w:r>
      <w:r w:rsidR="00E208EF" w:rsidRPr="006C5393">
        <w:rPr>
          <w:rFonts w:ascii="Arial" w:eastAsia="Arial" w:hAnsi="Arial"/>
          <w:sz w:val="22"/>
          <w:lang w:val="es-ES"/>
        </w:rPr>
        <w:t>el a</w:t>
      </w:r>
      <w:r w:rsidR="00E208EF" w:rsidRPr="006C5393">
        <w:rPr>
          <w:rFonts w:ascii="Arial" w:eastAsia="Arial" w:hAnsi="Arial"/>
          <w:b/>
          <w:sz w:val="22"/>
          <w:lang w:val="es-ES"/>
        </w:rPr>
        <w:t xml:space="preserve">partado </w:t>
      </w:r>
      <w:r w:rsidR="00FF5ADF" w:rsidRPr="006C5393">
        <w:rPr>
          <w:rFonts w:ascii="Arial" w:eastAsia="Arial" w:hAnsi="Arial"/>
          <w:b/>
          <w:sz w:val="22"/>
          <w:lang w:val="es-ES"/>
        </w:rPr>
        <w:t>M</w:t>
      </w:r>
      <w:r w:rsidR="00E208EF" w:rsidRPr="006C5393">
        <w:rPr>
          <w:rFonts w:ascii="Arial" w:eastAsia="Arial" w:hAnsi="Arial"/>
          <w:b/>
          <w:sz w:val="22"/>
          <w:lang w:val="es-ES"/>
        </w:rPr>
        <w:t xml:space="preserve"> del cuadro de características</w:t>
      </w:r>
      <w:r w:rsidR="00E208EF" w:rsidRPr="006C5393">
        <w:rPr>
          <w:rFonts w:ascii="Arial" w:eastAsia="Arial" w:hAnsi="Arial"/>
          <w:sz w:val="22"/>
          <w:lang w:val="es-ES"/>
        </w:rPr>
        <w:t xml:space="preserve"> </w:t>
      </w:r>
      <w:r w:rsidRPr="006C5393">
        <w:rPr>
          <w:rFonts w:ascii="Arial" w:eastAsia="Arial" w:hAnsi="Arial"/>
          <w:sz w:val="22"/>
          <w:lang w:val="es-ES"/>
        </w:rPr>
        <w:t>no se prevé plazo de garantía.</w:t>
      </w:r>
    </w:p>
    <w:p w:rsidR="00E208EF" w:rsidRPr="006C5393" w:rsidRDefault="00E208EF" w:rsidP="00FC1E81">
      <w:pPr>
        <w:ind w:right="-165"/>
        <w:jc w:val="both"/>
        <w:rPr>
          <w:rFonts w:ascii="Times New Roman" w:eastAsia="Times New Roman" w:hAnsi="Times New Roman"/>
          <w:lang w:val="es-ES"/>
        </w:rPr>
      </w:pPr>
    </w:p>
    <w:p w:rsidR="00E208EF" w:rsidRPr="006C5393" w:rsidRDefault="00E208EF" w:rsidP="00FC1E81">
      <w:pPr>
        <w:ind w:right="-165"/>
        <w:jc w:val="both"/>
        <w:rPr>
          <w:rFonts w:ascii="Arial" w:eastAsia="Arial" w:hAnsi="Arial"/>
          <w:sz w:val="22"/>
          <w:lang w:val="es-ES"/>
        </w:rPr>
      </w:pPr>
      <w:bookmarkStart w:id="64" w:name="page70"/>
      <w:bookmarkEnd w:id="64"/>
      <w:r w:rsidRPr="006C5393">
        <w:rPr>
          <w:rFonts w:ascii="Arial" w:eastAsia="Arial" w:hAnsi="Arial"/>
          <w:sz w:val="22"/>
          <w:lang w:val="es-ES"/>
        </w:rPr>
        <w:t>Una vez se hayan cumplido por la empresa contratista las obligaciones derivadas del contrato, si no hay responsabilidades que tengan que ejercitarse sobre la garantía definitiva, se procederá de oficio a dictar el acuerdo de devolución o cancelación de la garantía definitiva,</w:t>
      </w:r>
      <w:r w:rsidR="00647141" w:rsidRPr="006C5393">
        <w:rPr>
          <w:rFonts w:ascii="Arial" w:eastAsia="Arial" w:hAnsi="Arial"/>
          <w:sz w:val="22"/>
          <w:lang w:val="es-ES"/>
        </w:rPr>
        <w:t xml:space="preserve"> </w:t>
      </w:r>
      <w:r w:rsidRPr="006C5393">
        <w:rPr>
          <w:rFonts w:ascii="Arial" w:eastAsia="Arial" w:hAnsi="Arial"/>
          <w:sz w:val="22"/>
          <w:lang w:val="es-ES"/>
        </w:rPr>
        <w:t>de acuerdo con lo que establece el artículo 111 de la LCSP.</w:t>
      </w:r>
    </w:p>
    <w:p w:rsidR="00E208EF" w:rsidRPr="006C5393" w:rsidRDefault="00E208EF" w:rsidP="00FC1E81">
      <w:pPr>
        <w:ind w:right="-165"/>
        <w:jc w:val="both"/>
        <w:rPr>
          <w:rFonts w:ascii="Times New Roman" w:eastAsia="Times New Roman" w:hAnsi="Times New Roman"/>
          <w:lang w:val="es-ES"/>
        </w:rPr>
      </w:pPr>
    </w:p>
    <w:p w:rsidR="00E208EF" w:rsidRPr="006C5393" w:rsidRDefault="00E208EF" w:rsidP="00FC1E81">
      <w:pPr>
        <w:ind w:right="-165"/>
        <w:jc w:val="both"/>
        <w:rPr>
          <w:rFonts w:ascii="Times New Roman" w:eastAsia="Times New Roman" w:hAnsi="Times New Roman"/>
          <w:lang w:val="es-ES"/>
        </w:rPr>
      </w:pPr>
    </w:p>
    <w:p w:rsidR="00E208EF" w:rsidRPr="006C5393" w:rsidRDefault="0057087B" w:rsidP="00FC1E81">
      <w:pPr>
        <w:ind w:right="-165"/>
        <w:jc w:val="both"/>
        <w:rPr>
          <w:rFonts w:ascii="Arial" w:eastAsia="Arial" w:hAnsi="Arial"/>
          <w:b/>
          <w:sz w:val="22"/>
          <w:lang w:val="es-ES"/>
        </w:rPr>
      </w:pPr>
      <w:r w:rsidRPr="006C5393">
        <w:rPr>
          <w:rFonts w:ascii="Arial" w:eastAsia="Arial" w:hAnsi="Arial"/>
          <w:b/>
          <w:sz w:val="22"/>
          <w:lang w:val="es-ES"/>
        </w:rPr>
        <w:t>Trigésimaocta</w:t>
      </w:r>
      <w:r w:rsidR="00AF486C" w:rsidRPr="006C5393">
        <w:rPr>
          <w:rFonts w:ascii="Arial" w:eastAsia="Arial" w:hAnsi="Arial"/>
          <w:b/>
          <w:sz w:val="22"/>
          <w:lang w:val="es-ES"/>
        </w:rPr>
        <w:t>va.</w:t>
      </w:r>
      <w:r w:rsidR="006F4025" w:rsidRPr="006C5393">
        <w:rPr>
          <w:rFonts w:ascii="Arial" w:eastAsia="Arial" w:hAnsi="Arial"/>
          <w:b/>
          <w:sz w:val="22"/>
          <w:lang w:val="es-ES"/>
        </w:rPr>
        <w:t xml:space="preserve"> RESOLUCIÓN DEL CONTRATO</w:t>
      </w:r>
    </w:p>
    <w:p w:rsidR="00E208EF" w:rsidRPr="006C5393" w:rsidRDefault="00E208EF" w:rsidP="00FC1E81">
      <w:pPr>
        <w:ind w:right="-165"/>
        <w:jc w:val="both"/>
        <w:rPr>
          <w:rFonts w:ascii="Times New Roman" w:eastAsia="Times New Roman" w:hAnsi="Times New Roman"/>
          <w:lang w:val="es-ES"/>
        </w:rPr>
      </w:pPr>
    </w:p>
    <w:p w:rsidR="00E208EF" w:rsidRPr="006C5393" w:rsidRDefault="00E208EF" w:rsidP="00FC1E81">
      <w:pPr>
        <w:ind w:right="-165"/>
        <w:jc w:val="both"/>
        <w:rPr>
          <w:rFonts w:ascii="Arial" w:eastAsia="Arial" w:hAnsi="Arial"/>
          <w:sz w:val="22"/>
          <w:lang w:val="es-ES"/>
        </w:rPr>
      </w:pPr>
      <w:r w:rsidRPr="006C5393">
        <w:rPr>
          <w:rFonts w:ascii="Arial" w:eastAsia="Arial" w:hAnsi="Arial"/>
          <w:sz w:val="22"/>
          <w:lang w:val="es-ES"/>
        </w:rPr>
        <w:t>Son causas de resolución del contrato las siguientes:</w:t>
      </w:r>
    </w:p>
    <w:p w:rsidR="00E208EF" w:rsidRPr="006C5393" w:rsidRDefault="00E208EF" w:rsidP="00FC1E81">
      <w:pPr>
        <w:ind w:right="-165"/>
        <w:jc w:val="both"/>
        <w:rPr>
          <w:rFonts w:ascii="Times New Roman" w:eastAsia="Times New Roman" w:hAnsi="Times New Roman"/>
          <w:lang w:val="es-ES"/>
        </w:rPr>
      </w:pPr>
    </w:p>
    <w:p w:rsidR="00E208EF" w:rsidRPr="006C5393" w:rsidRDefault="00E208EF" w:rsidP="00FC1E81">
      <w:pPr>
        <w:numPr>
          <w:ilvl w:val="0"/>
          <w:numId w:val="25"/>
        </w:numPr>
        <w:tabs>
          <w:tab w:val="left" w:pos="426"/>
        </w:tabs>
        <w:ind w:right="-165"/>
        <w:jc w:val="both"/>
        <w:rPr>
          <w:rFonts w:ascii="Courier New" w:eastAsia="Courier New" w:hAnsi="Courier New"/>
          <w:sz w:val="22"/>
          <w:lang w:val="es-ES"/>
        </w:rPr>
      </w:pPr>
      <w:r w:rsidRPr="006C5393">
        <w:rPr>
          <w:rFonts w:ascii="Arial" w:eastAsia="Arial" w:hAnsi="Arial"/>
          <w:sz w:val="22"/>
          <w:lang w:val="es-ES"/>
        </w:rPr>
        <w:t>La muerte o incapacidad sobrevenida del contratista individual o la extinción de la personalidad jurídica de la sociedad contratista, sin perjuicio de lo que prevé el artículo 98 relativo a la sucesión del contratista.</w:t>
      </w:r>
    </w:p>
    <w:p w:rsidR="00E208EF" w:rsidRPr="006C5393" w:rsidRDefault="00E208EF" w:rsidP="00FC1E81">
      <w:pPr>
        <w:numPr>
          <w:ilvl w:val="0"/>
          <w:numId w:val="25"/>
        </w:numPr>
        <w:tabs>
          <w:tab w:val="left" w:pos="426"/>
        </w:tabs>
        <w:ind w:right="-165"/>
        <w:jc w:val="both"/>
        <w:rPr>
          <w:rFonts w:ascii="Courier New" w:eastAsia="Courier New" w:hAnsi="Courier New"/>
          <w:sz w:val="22"/>
          <w:lang w:val="es-ES"/>
        </w:rPr>
      </w:pPr>
      <w:r w:rsidRPr="006C5393">
        <w:rPr>
          <w:rFonts w:ascii="Arial" w:eastAsia="Arial" w:hAnsi="Arial"/>
          <w:sz w:val="22"/>
          <w:lang w:val="es-ES"/>
        </w:rPr>
        <w:t>La declaración de concurso o la declaración de insolvencia en cualquier otro procedimiento.</w:t>
      </w:r>
    </w:p>
    <w:p w:rsidR="00E208EF" w:rsidRPr="006C5393" w:rsidRDefault="00E208EF" w:rsidP="00FC1E81">
      <w:pPr>
        <w:numPr>
          <w:ilvl w:val="0"/>
          <w:numId w:val="25"/>
        </w:numPr>
        <w:tabs>
          <w:tab w:val="left" w:pos="426"/>
        </w:tabs>
        <w:ind w:right="-165"/>
        <w:jc w:val="both"/>
        <w:rPr>
          <w:rFonts w:ascii="Courier New" w:eastAsia="Courier New" w:hAnsi="Courier New"/>
          <w:sz w:val="22"/>
          <w:lang w:val="es-ES"/>
        </w:rPr>
      </w:pPr>
      <w:r w:rsidRPr="006C5393">
        <w:rPr>
          <w:rFonts w:ascii="Arial" w:eastAsia="Arial" w:hAnsi="Arial"/>
          <w:sz w:val="22"/>
          <w:lang w:val="es-ES"/>
        </w:rPr>
        <w:t>El mutuo acuerdo entre la Administración y el contratista.</w:t>
      </w:r>
    </w:p>
    <w:p w:rsidR="00E208EF" w:rsidRPr="006C5393" w:rsidRDefault="00E208EF" w:rsidP="00FC1E81">
      <w:pPr>
        <w:numPr>
          <w:ilvl w:val="0"/>
          <w:numId w:val="25"/>
        </w:numPr>
        <w:tabs>
          <w:tab w:val="left" w:pos="426"/>
        </w:tabs>
        <w:ind w:right="-165"/>
        <w:jc w:val="both"/>
        <w:rPr>
          <w:rFonts w:ascii="Courier New" w:eastAsia="Courier New" w:hAnsi="Courier New"/>
          <w:sz w:val="22"/>
          <w:lang w:val="es-ES"/>
        </w:rPr>
      </w:pPr>
      <w:r w:rsidRPr="006C5393">
        <w:rPr>
          <w:rFonts w:ascii="Arial" w:eastAsia="Arial" w:hAnsi="Arial"/>
          <w:sz w:val="22"/>
          <w:lang w:val="es-ES"/>
        </w:rPr>
        <w:t>La demora en el cumplimiento</w:t>
      </w:r>
      <w:r w:rsidRPr="006C5393">
        <w:rPr>
          <w:rFonts w:ascii="Arial" w:eastAsia="Arial" w:hAnsi="Arial"/>
          <w:vanish/>
          <w:sz w:val="22"/>
          <w:lang w:val="es-ES"/>
        </w:rPr>
        <w:t>&lt;A[cumplimiento|cumplido]&gt;</w:t>
      </w:r>
      <w:r w:rsidRPr="006C5393">
        <w:rPr>
          <w:rFonts w:ascii="Arial" w:eastAsia="Arial" w:hAnsi="Arial"/>
          <w:sz w:val="22"/>
          <w:lang w:val="es-ES"/>
        </w:rPr>
        <w:t xml:space="preserve"> de los plazos por parte del contratista.</w:t>
      </w:r>
    </w:p>
    <w:p w:rsidR="00E208EF" w:rsidRPr="006C5393" w:rsidRDefault="00E208EF" w:rsidP="00FC1E81">
      <w:pPr>
        <w:numPr>
          <w:ilvl w:val="0"/>
          <w:numId w:val="25"/>
        </w:numPr>
        <w:tabs>
          <w:tab w:val="left" w:pos="426"/>
        </w:tabs>
        <w:ind w:right="-165"/>
        <w:jc w:val="both"/>
        <w:rPr>
          <w:rFonts w:ascii="Courier New" w:eastAsia="Courier New" w:hAnsi="Courier New"/>
          <w:sz w:val="22"/>
          <w:lang w:val="es-ES"/>
        </w:rPr>
      </w:pPr>
      <w:r w:rsidRPr="006C5393">
        <w:rPr>
          <w:rFonts w:ascii="Arial" w:eastAsia="Arial" w:hAnsi="Arial"/>
          <w:sz w:val="22"/>
          <w:lang w:val="es-ES"/>
        </w:rPr>
        <w:t>La demora en el pago por parte de la Administración por</w:t>
      </w:r>
      <w:r w:rsidRPr="006C5393">
        <w:rPr>
          <w:rFonts w:ascii="Arial" w:eastAsia="Arial" w:hAnsi="Arial"/>
          <w:vanish/>
          <w:sz w:val="22"/>
          <w:lang w:val="es-ES"/>
        </w:rPr>
        <w:t>&lt;A[por|para]&gt;</w:t>
      </w:r>
      <w:r w:rsidRPr="006C5393">
        <w:rPr>
          <w:rFonts w:ascii="Arial" w:eastAsia="Arial" w:hAnsi="Arial"/>
          <w:sz w:val="22"/>
          <w:lang w:val="es-ES"/>
        </w:rPr>
        <w:t xml:space="preserve"> un plazo superior a seis meses.</w:t>
      </w:r>
    </w:p>
    <w:p w:rsidR="00E208EF" w:rsidRPr="006C5393" w:rsidRDefault="00E208EF" w:rsidP="00FC1E81">
      <w:pPr>
        <w:numPr>
          <w:ilvl w:val="0"/>
          <w:numId w:val="25"/>
        </w:numPr>
        <w:tabs>
          <w:tab w:val="left" w:pos="426"/>
        </w:tabs>
        <w:ind w:right="-165"/>
        <w:jc w:val="both"/>
        <w:rPr>
          <w:rFonts w:ascii="Courier New" w:eastAsia="Courier New" w:hAnsi="Courier New"/>
          <w:sz w:val="22"/>
          <w:lang w:val="es-ES"/>
        </w:rPr>
      </w:pPr>
      <w:r w:rsidRPr="006C5393">
        <w:rPr>
          <w:rFonts w:ascii="Arial" w:eastAsia="Arial" w:hAnsi="Arial"/>
          <w:sz w:val="22"/>
          <w:lang w:val="es-ES"/>
        </w:rPr>
        <w:t xml:space="preserve">El incumplimiento de la obligación principal del contrato, así como el incumplimiento de las obligaciones esenciales calificadas como tales en este </w:t>
      </w:r>
      <w:r w:rsidR="004D7805" w:rsidRPr="006C5393">
        <w:rPr>
          <w:rFonts w:ascii="Arial" w:eastAsia="Arial" w:hAnsi="Arial"/>
          <w:sz w:val="22"/>
          <w:lang w:val="es-ES"/>
        </w:rPr>
        <w:t>pliego</w:t>
      </w:r>
      <w:r w:rsidRPr="006C5393">
        <w:rPr>
          <w:rFonts w:ascii="Arial" w:eastAsia="Arial" w:hAnsi="Arial"/>
          <w:vanish/>
          <w:sz w:val="22"/>
          <w:lang w:val="es-ES"/>
        </w:rPr>
        <w:t>&lt;A[pliegue|pliego]&gt;</w:t>
      </w:r>
      <w:r w:rsidRPr="006C5393">
        <w:rPr>
          <w:rFonts w:ascii="Arial" w:eastAsia="Arial" w:hAnsi="Arial"/>
          <w:sz w:val="22"/>
          <w:lang w:val="es-ES"/>
        </w:rPr>
        <w:t>.</w:t>
      </w:r>
    </w:p>
    <w:p w:rsidR="00E208EF" w:rsidRPr="006C5393" w:rsidRDefault="00E208EF" w:rsidP="00FC1E81">
      <w:pPr>
        <w:numPr>
          <w:ilvl w:val="0"/>
          <w:numId w:val="25"/>
        </w:numPr>
        <w:tabs>
          <w:tab w:val="left" w:pos="426"/>
        </w:tabs>
        <w:ind w:right="-165"/>
        <w:jc w:val="both"/>
        <w:rPr>
          <w:rFonts w:ascii="Courier New" w:eastAsia="Courier New" w:hAnsi="Courier New"/>
          <w:sz w:val="22"/>
          <w:lang w:val="es-ES"/>
        </w:rPr>
      </w:pPr>
      <w:r w:rsidRPr="006C5393">
        <w:rPr>
          <w:rFonts w:ascii="Arial" w:eastAsia="Arial" w:hAnsi="Arial"/>
          <w:sz w:val="22"/>
          <w:lang w:val="es-ES"/>
        </w:rPr>
        <w:t>La imposibilidad de ejecutar la prestación en los términos inicialmente pactados, cuando no sea posible modificar el contrato de acuerdo con los artículos 204 y 205 de la LCSP; o cuando</w:t>
      </w:r>
      <w:r w:rsidRPr="006C5393">
        <w:rPr>
          <w:rFonts w:ascii="Arial" w:eastAsia="Arial" w:hAnsi="Arial"/>
          <w:vanish/>
          <w:sz w:val="22"/>
          <w:lang w:val="es-ES"/>
        </w:rPr>
        <w:t>&lt;A[cuando|cuándo]&gt;</w:t>
      </w:r>
      <w:r w:rsidRPr="006C5393">
        <w:rPr>
          <w:rFonts w:ascii="Arial" w:eastAsia="Arial" w:hAnsi="Arial"/>
          <w:sz w:val="22"/>
          <w:lang w:val="es-ES"/>
        </w:rPr>
        <w:t>, dándose las circunstancias establecidas en el artículo 205 de la LCSP, las modificaciones impliquen, aislada o conjuntamente, alteraciones del precio de lo mismo, en cuantía superior, en más o menos, al 20% del precio inicial del contrato, con exclusión del IVA.</w:t>
      </w:r>
    </w:p>
    <w:p w:rsidR="00E208EF" w:rsidRPr="006C5393" w:rsidRDefault="00E208EF" w:rsidP="00FC1E81">
      <w:pPr>
        <w:numPr>
          <w:ilvl w:val="0"/>
          <w:numId w:val="25"/>
        </w:numPr>
        <w:tabs>
          <w:tab w:val="left" w:pos="426"/>
        </w:tabs>
        <w:ind w:right="-165"/>
        <w:jc w:val="both"/>
        <w:rPr>
          <w:rFonts w:ascii="Courier New" w:eastAsia="Courier New" w:hAnsi="Courier New"/>
          <w:sz w:val="22"/>
          <w:lang w:val="es-ES"/>
        </w:rPr>
      </w:pPr>
      <w:bookmarkStart w:id="65" w:name="page71"/>
      <w:bookmarkEnd w:id="65"/>
      <w:r w:rsidRPr="006C5393">
        <w:rPr>
          <w:rFonts w:ascii="Arial" w:eastAsia="Arial" w:hAnsi="Arial"/>
          <w:sz w:val="22"/>
          <w:lang w:val="es-ES"/>
        </w:rPr>
        <w:t>El desistimiento antes de iniciar la prestación del servicio o la suspensión por causa imputable al órgano de contratación de la iniciación</w:t>
      </w:r>
      <w:r w:rsidR="00647141" w:rsidRPr="006C5393">
        <w:rPr>
          <w:rFonts w:ascii="Arial" w:eastAsia="Arial" w:hAnsi="Arial"/>
          <w:sz w:val="22"/>
          <w:lang w:val="es-ES"/>
        </w:rPr>
        <w:t xml:space="preserve"> </w:t>
      </w:r>
      <w:r w:rsidRPr="006C5393">
        <w:rPr>
          <w:rFonts w:ascii="Arial" w:eastAsia="Arial" w:hAnsi="Arial"/>
          <w:sz w:val="22"/>
          <w:lang w:val="es-ES"/>
        </w:rPr>
        <w:t>del contrato por plazo superior a cuatro meses a partir de la fecha señalada en lo mismo para su comienzo.</w:t>
      </w:r>
    </w:p>
    <w:p w:rsidR="00E208EF" w:rsidRPr="006C5393" w:rsidRDefault="00E208EF" w:rsidP="00FC1E81">
      <w:pPr>
        <w:numPr>
          <w:ilvl w:val="0"/>
          <w:numId w:val="25"/>
        </w:numPr>
        <w:tabs>
          <w:tab w:val="left" w:pos="426"/>
        </w:tabs>
        <w:ind w:right="-165"/>
        <w:jc w:val="both"/>
        <w:rPr>
          <w:rFonts w:ascii="Courier New" w:eastAsia="Courier New" w:hAnsi="Courier New"/>
          <w:sz w:val="22"/>
          <w:lang w:val="es-ES"/>
        </w:rPr>
      </w:pPr>
      <w:r w:rsidRPr="006C5393">
        <w:rPr>
          <w:rFonts w:ascii="Arial" w:eastAsia="Arial" w:hAnsi="Arial"/>
          <w:sz w:val="22"/>
          <w:lang w:val="es-ES"/>
        </w:rPr>
        <w:t>El desistimiento una vez iniciada la prestación del servicio o la suspensión del contrato por plazo superior a ocho meses acordada por el órgano de contratación.</w:t>
      </w:r>
    </w:p>
    <w:p w:rsidR="00E208EF" w:rsidRPr="006C5393" w:rsidRDefault="00E208EF" w:rsidP="00FC1E81">
      <w:pPr>
        <w:numPr>
          <w:ilvl w:val="0"/>
          <w:numId w:val="25"/>
        </w:numPr>
        <w:tabs>
          <w:tab w:val="left" w:pos="426"/>
        </w:tabs>
        <w:ind w:right="-165"/>
        <w:jc w:val="both"/>
        <w:rPr>
          <w:rFonts w:ascii="Courier New" w:eastAsia="Courier New" w:hAnsi="Courier New"/>
          <w:sz w:val="22"/>
          <w:lang w:val="es-ES"/>
        </w:rPr>
      </w:pPr>
      <w:r w:rsidRPr="006C5393">
        <w:rPr>
          <w:rFonts w:ascii="Arial" w:eastAsia="Arial" w:hAnsi="Arial"/>
          <w:sz w:val="22"/>
          <w:lang w:val="es-ES"/>
        </w:rPr>
        <w:t>El impago, durante la ejecución del contrato, de los salarios por parte del contratista a los trabajadores que estuvieran participando en la misma, o el incumplimiento de las condiciones establecidas en los Convenios colectivos en vigor para estos trabajadores durante la ejecución del contrato.</w:t>
      </w:r>
    </w:p>
    <w:p w:rsidR="00E208EF" w:rsidRPr="006C5393" w:rsidRDefault="00E208EF" w:rsidP="00FC1E81">
      <w:pPr>
        <w:ind w:right="-165"/>
        <w:jc w:val="both"/>
        <w:rPr>
          <w:rFonts w:ascii="Times New Roman" w:eastAsia="Times New Roman" w:hAnsi="Times New Roman"/>
          <w:lang w:val="es-ES"/>
        </w:rPr>
      </w:pPr>
    </w:p>
    <w:p w:rsidR="00E208EF" w:rsidRPr="006C5393" w:rsidRDefault="00E208EF" w:rsidP="00FC1E81">
      <w:pPr>
        <w:ind w:right="-165"/>
        <w:jc w:val="both"/>
        <w:rPr>
          <w:rFonts w:ascii="Arial" w:eastAsia="Arial" w:hAnsi="Arial"/>
          <w:sz w:val="22"/>
          <w:lang w:val="es-ES"/>
        </w:rPr>
      </w:pPr>
      <w:r w:rsidRPr="006C5393">
        <w:rPr>
          <w:rFonts w:ascii="Arial" w:eastAsia="Arial" w:hAnsi="Arial"/>
          <w:sz w:val="22"/>
          <w:lang w:val="es-ES"/>
        </w:rPr>
        <w:t>La aplicación y los efectos de estas causas de resolución son las que se establezcan en los artículos 212, 213 y 313 de la LCSP.</w:t>
      </w:r>
    </w:p>
    <w:p w:rsidR="00E208EF" w:rsidRPr="006C5393" w:rsidRDefault="00E208EF" w:rsidP="00FC1E81">
      <w:pPr>
        <w:ind w:right="-165"/>
        <w:jc w:val="both"/>
        <w:rPr>
          <w:rFonts w:ascii="Times New Roman" w:eastAsia="Times New Roman" w:hAnsi="Times New Roman"/>
          <w:lang w:val="es-ES"/>
        </w:rPr>
      </w:pPr>
    </w:p>
    <w:p w:rsidR="00E208EF" w:rsidRPr="006C5393" w:rsidRDefault="00E208EF" w:rsidP="00FC1E81">
      <w:pPr>
        <w:ind w:right="-165"/>
        <w:jc w:val="both"/>
        <w:rPr>
          <w:rFonts w:ascii="Arial" w:eastAsia="Arial" w:hAnsi="Arial"/>
          <w:sz w:val="22"/>
          <w:lang w:val="es-ES"/>
        </w:rPr>
      </w:pPr>
      <w:r w:rsidRPr="006C5393">
        <w:rPr>
          <w:rFonts w:ascii="Arial" w:eastAsia="Arial" w:hAnsi="Arial"/>
          <w:sz w:val="22"/>
          <w:lang w:val="es-ES"/>
        </w:rPr>
        <w:t>En todos los casos, la resolución del contrato se llevará a cabo siguiendo el procedimiento establecido en el artículo 191 de la LCSP y en el artículo 109 del RGLCAP.</w:t>
      </w:r>
    </w:p>
    <w:p w:rsidR="00E208EF" w:rsidRPr="006C5393" w:rsidRDefault="00E208EF" w:rsidP="00FC1E81">
      <w:pPr>
        <w:ind w:right="-165"/>
        <w:jc w:val="both"/>
        <w:rPr>
          <w:rFonts w:ascii="Times New Roman" w:eastAsia="Times New Roman" w:hAnsi="Times New Roman"/>
          <w:lang w:val="es-ES"/>
        </w:rPr>
      </w:pPr>
    </w:p>
    <w:p w:rsidR="00E208EF" w:rsidRPr="006C5393" w:rsidRDefault="00E208EF" w:rsidP="00FC1E81">
      <w:pPr>
        <w:ind w:right="-165"/>
        <w:jc w:val="both"/>
        <w:rPr>
          <w:rFonts w:ascii="Times New Roman" w:eastAsia="Times New Roman" w:hAnsi="Times New Roman"/>
          <w:lang w:val="es-ES"/>
        </w:rPr>
      </w:pPr>
    </w:p>
    <w:p w:rsidR="00E208EF" w:rsidRPr="006C5393" w:rsidRDefault="00E208EF" w:rsidP="00FC1E81">
      <w:pPr>
        <w:ind w:right="-165"/>
        <w:jc w:val="both"/>
        <w:rPr>
          <w:rFonts w:ascii="Arial" w:eastAsia="Arial" w:hAnsi="Arial"/>
          <w:b/>
          <w:sz w:val="22"/>
          <w:lang w:val="es-ES"/>
        </w:rPr>
      </w:pPr>
      <w:r w:rsidRPr="006C5393">
        <w:rPr>
          <w:rFonts w:ascii="Arial" w:eastAsia="Arial" w:hAnsi="Arial"/>
          <w:b/>
          <w:sz w:val="22"/>
          <w:lang w:val="es-ES"/>
        </w:rPr>
        <w:t>VII. RECURSOS, MEDIDAS PROVISIONALES Y SUPUESTOS ESPECIALES DE NULIDAD CONTRACTUAL</w:t>
      </w:r>
    </w:p>
    <w:p w:rsidR="00E208EF" w:rsidRPr="006C5393" w:rsidRDefault="00E208EF" w:rsidP="00FC1E81">
      <w:pPr>
        <w:ind w:right="-165"/>
        <w:jc w:val="both"/>
        <w:rPr>
          <w:rFonts w:ascii="Times New Roman" w:eastAsia="Times New Roman" w:hAnsi="Times New Roman"/>
          <w:lang w:val="es-ES"/>
        </w:rPr>
      </w:pPr>
    </w:p>
    <w:p w:rsidR="00E208EF" w:rsidRPr="006C5393" w:rsidRDefault="00E208EF" w:rsidP="00FC1E81">
      <w:pPr>
        <w:ind w:right="-165"/>
        <w:jc w:val="both"/>
        <w:rPr>
          <w:rFonts w:ascii="Times New Roman" w:eastAsia="Times New Roman" w:hAnsi="Times New Roman"/>
          <w:lang w:val="es-ES"/>
        </w:rPr>
      </w:pPr>
    </w:p>
    <w:p w:rsidR="00E208EF" w:rsidRPr="006C5393" w:rsidRDefault="0057087B" w:rsidP="00FC1E81">
      <w:pPr>
        <w:ind w:right="-165"/>
        <w:jc w:val="both"/>
        <w:rPr>
          <w:rFonts w:ascii="Arial" w:eastAsia="Arial" w:hAnsi="Arial"/>
          <w:b/>
          <w:sz w:val="22"/>
          <w:lang w:val="es-ES"/>
        </w:rPr>
      </w:pPr>
      <w:r w:rsidRPr="006C5393">
        <w:rPr>
          <w:rFonts w:ascii="Arial" w:eastAsia="Arial" w:hAnsi="Arial"/>
          <w:b/>
          <w:sz w:val="22"/>
          <w:lang w:val="es-ES"/>
        </w:rPr>
        <w:t>Trigésimano</w:t>
      </w:r>
      <w:r w:rsidR="00AF486C" w:rsidRPr="006C5393">
        <w:rPr>
          <w:rFonts w:ascii="Arial" w:eastAsia="Arial" w:hAnsi="Arial"/>
          <w:b/>
          <w:sz w:val="22"/>
          <w:lang w:val="es-ES"/>
        </w:rPr>
        <w:t>vena.</w:t>
      </w:r>
      <w:r w:rsidR="006F4025" w:rsidRPr="006C5393">
        <w:rPr>
          <w:rFonts w:ascii="Arial" w:eastAsia="Arial" w:hAnsi="Arial"/>
          <w:b/>
          <w:sz w:val="22"/>
          <w:lang w:val="es-ES"/>
        </w:rPr>
        <w:t xml:space="preserve"> RÉGIMEN DE RECURSOS</w:t>
      </w:r>
    </w:p>
    <w:p w:rsidR="00E208EF" w:rsidRPr="006C5393" w:rsidRDefault="00E208EF" w:rsidP="00FC1E81">
      <w:pPr>
        <w:ind w:right="-165"/>
        <w:jc w:val="both"/>
        <w:rPr>
          <w:rFonts w:ascii="Times New Roman" w:eastAsia="Times New Roman" w:hAnsi="Times New Roman"/>
          <w:lang w:val="es-ES"/>
        </w:rPr>
      </w:pPr>
    </w:p>
    <w:p w:rsidR="003D464C" w:rsidRPr="006C5393" w:rsidRDefault="003D464C" w:rsidP="00FC1E81">
      <w:pPr>
        <w:autoSpaceDE w:val="0"/>
        <w:autoSpaceDN w:val="0"/>
        <w:adjustRightInd w:val="0"/>
        <w:ind w:right="-165"/>
        <w:jc w:val="both"/>
        <w:rPr>
          <w:rFonts w:ascii="Arial" w:hAnsi="Arial"/>
          <w:iCs/>
          <w:sz w:val="22"/>
          <w:szCs w:val="22"/>
          <w:lang w:val="es-ES"/>
        </w:rPr>
      </w:pPr>
      <w:r w:rsidRPr="006C5393">
        <w:rPr>
          <w:rFonts w:ascii="Arial" w:hAnsi="Arial"/>
          <w:b/>
          <w:bCs/>
          <w:iCs/>
          <w:sz w:val="22"/>
          <w:szCs w:val="22"/>
          <w:lang w:val="es-ES"/>
        </w:rPr>
        <w:t>39. 1</w:t>
      </w:r>
      <w:r w:rsidRPr="006C5393">
        <w:rPr>
          <w:rFonts w:ascii="Arial" w:hAnsi="Arial"/>
          <w:iCs/>
          <w:sz w:val="22"/>
          <w:szCs w:val="22"/>
          <w:lang w:val="es-ES"/>
        </w:rPr>
        <w:t xml:space="preserve">. De acuerdo con el artículo 44.2 LCSP, contra los anuncios de licitación, los </w:t>
      </w:r>
      <w:r w:rsidR="004D7805" w:rsidRPr="006C5393">
        <w:rPr>
          <w:rFonts w:ascii="Arial" w:hAnsi="Arial"/>
          <w:iCs/>
          <w:sz w:val="22"/>
          <w:szCs w:val="22"/>
          <w:lang w:val="es-ES"/>
        </w:rPr>
        <w:t>pliego</w:t>
      </w:r>
      <w:r w:rsidRPr="006C5393">
        <w:rPr>
          <w:rFonts w:ascii="Arial" w:hAnsi="Arial"/>
          <w:iCs/>
          <w:sz w:val="22"/>
          <w:szCs w:val="22"/>
          <w:lang w:val="es-ES"/>
        </w:rPr>
        <w:t>s</w:t>
      </w:r>
      <w:r w:rsidRPr="006C5393">
        <w:rPr>
          <w:rFonts w:ascii="Arial" w:hAnsi="Arial"/>
          <w:iCs/>
          <w:vanish/>
          <w:sz w:val="22"/>
          <w:szCs w:val="22"/>
          <w:lang w:val="es-ES"/>
        </w:rPr>
        <w:t>&lt;A[pliegues|pliegos]&gt;</w:t>
      </w:r>
      <w:r w:rsidRPr="006C5393">
        <w:rPr>
          <w:rFonts w:ascii="Arial" w:hAnsi="Arial"/>
          <w:iCs/>
          <w:sz w:val="22"/>
          <w:szCs w:val="22"/>
          <w:lang w:val="es-ES"/>
        </w:rPr>
        <w:t xml:space="preserve"> y los documentos contractuales que establezcan las condiciones que tienen que regir la contratación, la resolución de adjudicación del contrato y los actos de trámite adoptados en el procedimiento de adjudicación, siempre que estos decidan directa o indirectamente sobre la adjudicación, determinen la imposibilidad de continuar el procedimiento o produzcan indefensión o perjuicio irreparable a derechos o intereses legítimos, se puede interponer potestativamente recurso especial en materia contratación o bien recurso contencioso administrativo. También será objeto de este recurso las modificaciones contractuales basadas en el incumplimiento de lo que establecen los artículos 204 y 205 LCSP, para entender que la modificación tuvo que ser objeto de una nueva adjudicación. </w:t>
      </w:r>
    </w:p>
    <w:p w:rsidR="003D464C" w:rsidRPr="006C5393" w:rsidRDefault="003D464C" w:rsidP="00FC1E81">
      <w:pPr>
        <w:autoSpaceDE w:val="0"/>
        <w:autoSpaceDN w:val="0"/>
        <w:adjustRightInd w:val="0"/>
        <w:ind w:right="-165"/>
        <w:jc w:val="both"/>
        <w:rPr>
          <w:rFonts w:ascii="Arial" w:hAnsi="Arial"/>
          <w:sz w:val="22"/>
          <w:szCs w:val="22"/>
          <w:lang w:val="es-ES"/>
        </w:rPr>
      </w:pPr>
    </w:p>
    <w:p w:rsidR="003D464C" w:rsidRPr="006C5393" w:rsidRDefault="003D464C" w:rsidP="00FC1E81">
      <w:pPr>
        <w:autoSpaceDE w:val="0"/>
        <w:autoSpaceDN w:val="0"/>
        <w:adjustRightInd w:val="0"/>
        <w:ind w:right="-165"/>
        <w:jc w:val="both"/>
        <w:rPr>
          <w:rFonts w:ascii="Arial" w:hAnsi="Arial"/>
          <w:iCs/>
          <w:sz w:val="22"/>
          <w:szCs w:val="22"/>
          <w:lang w:val="es-ES"/>
        </w:rPr>
      </w:pPr>
      <w:r w:rsidRPr="006C5393">
        <w:rPr>
          <w:rFonts w:ascii="Arial" w:hAnsi="Arial"/>
          <w:iCs/>
          <w:sz w:val="22"/>
          <w:szCs w:val="22"/>
          <w:lang w:val="es-ES"/>
        </w:rPr>
        <w:t>El recurso especial en materia de contratación se tiene que interponer delante del órgano de contratación o el órgano competente para su resolución, en el plazo de 15 días hábiles a contar según establece el artículo 50 LCSP, o en los plazos de treinta días o seis meses previstos en este mismo precepto por</w:t>
      </w:r>
      <w:r w:rsidRPr="006C5393">
        <w:rPr>
          <w:rFonts w:ascii="Arial" w:hAnsi="Arial"/>
          <w:iCs/>
          <w:vanish/>
          <w:sz w:val="22"/>
          <w:szCs w:val="22"/>
          <w:lang w:val="es-ES"/>
        </w:rPr>
        <w:t>&lt;A[por|para]&gt;</w:t>
      </w:r>
      <w:r w:rsidRPr="006C5393">
        <w:rPr>
          <w:rFonts w:ascii="Arial" w:hAnsi="Arial"/>
          <w:iCs/>
          <w:sz w:val="22"/>
          <w:szCs w:val="22"/>
          <w:lang w:val="es-ES"/>
        </w:rPr>
        <w:t xml:space="preserve"> supuestos específicos. </w:t>
      </w:r>
    </w:p>
    <w:p w:rsidR="003D464C" w:rsidRPr="006C5393" w:rsidRDefault="003D464C" w:rsidP="00FC1E81">
      <w:pPr>
        <w:autoSpaceDE w:val="0"/>
        <w:autoSpaceDN w:val="0"/>
        <w:adjustRightInd w:val="0"/>
        <w:ind w:right="-165"/>
        <w:jc w:val="both"/>
        <w:rPr>
          <w:rFonts w:ascii="Arial" w:hAnsi="Arial"/>
          <w:iCs/>
          <w:sz w:val="22"/>
          <w:szCs w:val="22"/>
          <w:lang w:val="es-ES"/>
        </w:rPr>
      </w:pPr>
    </w:p>
    <w:p w:rsidR="003D464C" w:rsidRPr="006C5393" w:rsidRDefault="003D464C" w:rsidP="00FC1E81">
      <w:pPr>
        <w:autoSpaceDE w:val="0"/>
        <w:autoSpaceDN w:val="0"/>
        <w:adjustRightInd w:val="0"/>
        <w:ind w:right="-165"/>
        <w:jc w:val="both"/>
        <w:rPr>
          <w:rFonts w:ascii="Arial" w:hAnsi="Arial"/>
          <w:iCs/>
          <w:sz w:val="22"/>
          <w:szCs w:val="22"/>
          <w:lang w:val="es-ES"/>
        </w:rPr>
      </w:pPr>
      <w:r w:rsidRPr="006C5393">
        <w:rPr>
          <w:rFonts w:ascii="Arial" w:hAnsi="Arial"/>
          <w:iCs/>
          <w:sz w:val="22"/>
          <w:szCs w:val="22"/>
          <w:lang w:val="es-ES"/>
        </w:rPr>
        <w:t xml:space="preserve">El recurso especial en materia de contratación tiene carácter potestativo. En este sentido, cualquier persona que esté legitimada de acuerdo con el artículo 48 LCSP, puede optar por interponer recurso especial en materia de contratación o bien directamente recurso contencioso administrativo delante de la Sala Contenciosa Administrativa del Tribunal Superior de Justicia de Cataluña, en el plazo de dos meses a contar desde el día siguiente de la notificación o, si procede, de la publicación del acto impugnado, de acuerdo los artículos 10.1 y 46 de la Ley 29/1998, de 13 de julio, reguladora de la jurisdicción contenciosa administrativa. </w:t>
      </w:r>
    </w:p>
    <w:p w:rsidR="003D464C" w:rsidRPr="006C5393" w:rsidRDefault="003D464C" w:rsidP="00FC1E81">
      <w:pPr>
        <w:autoSpaceDE w:val="0"/>
        <w:autoSpaceDN w:val="0"/>
        <w:adjustRightInd w:val="0"/>
        <w:ind w:right="-165"/>
        <w:jc w:val="both"/>
        <w:rPr>
          <w:rFonts w:ascii="Arial" w:hAnsi="Arial"/>
          <w:sz w:val="22"/>
          <w:szCs w:val="22"/>
          <w:lang w:val="es-ES"/>
        </w:rPr>
      </w:pPr>
    </w:p>
    <w:p w:rsidR="003D464C" w:rsidRPr="006C5393" w:rsidRDefault="003D464C" w:rsidP="00FC1E81">
      <w:pPr>
        <w:autoSpaceDE w:val="0"/>
        <w:autoSpaceDN w:val="0"/>
        <w:adjustRightInd w:val="0"/>
        <w:ind w:right="-165"/>
        <w:jc w:val="both"/>
        <w:rPr>
          <w:rFonts w:ascii="Arial" w:hAnsi="Arial"/>
          <w:iCs/>
          <w:sz w:val="22"/>
          <w:szCs w:val="22"/>
          <w:lang w:val="es-ES"/>
        </w:rPr>
      </w:pPr>
      <w:r w:rsidRPr="006C5393">
        <w:rPr>
          <w:rFonts w:ascii="Arial" w:hAnsi="Arial"/>
          <w:iCs/>
          <w:sz w:val="22"/>
          <w:szCs w:val="22"/>
          <w:lang w:val="es-ES"/>
        </w:rPr>
        <w:t xml:space="preserve">El órgano competente para la resolución del recurso especial en materia de contratación es el Tribunal Catalán de Contratos del Sector Público, regulado por el Decreto 221/2013, de 3 de septiembre (DOGC nº 6454, de 5 de septiembre de 2013). </w:t>
      </w:r>
    </w:p>
    <w:p w:rsidR="003D464C" w:rsidRPr="006C5393" w:rsidRDefault="003D464C" w:rsidP="00FC1E81">
      <w:pPr>
        <w:autoSpaceDE w:val="0"/>
        <w:autoSpaceDN w:val="0"/>
        <w:adjustRightInd w:val="0"/>
        <w:ind w:right="-165"/>
        <w:jc w:val="both"/>
        <w:rPr>
          <w:rFonts w:ascii="Arial" w:hAnsi="Arial"/>
          <w:sz w:val="22"/>
          <w:szCs w:val="22"/>
          <w:lang w:val="es-ES"/>
        </w:rPr>
      </w:pPr>
    </w:p>
    <w:p w:rsidR="003D464C" w:rsidRPr="006C5393" w:rsidRDefault="003D464C" w:rsidP="00FC1E81">
      <w:pPr>
        <w:autoSpaceDE w:val="0"/>
        <w:autoSpaceDN w:val="0"/>
        <w:adjustRightInd w:val="0"/>
        <w:ind w:right="-165"/>
        <w:jc w:val="both"/>
        <w:rPr>
          <w:rFonts w:ascii="Arial" w:hAnsi="Arial"/>
          <w:sz w:val="22"/>
          <w:szCs w:val="22"/>
          <w:lang w:val="es-ES"/>
        </w:rPr>
      </w:pPr>
      <w:r w:rsidRPr="006C5393">
        <w:rPr>
          <w:rFonts w:ascii="Arial" w:hAnsi="Arial"/>
          <w:iCs/>
          <w:sz w:val="22"/>
          <w:szCs w:val="22"/>
          <w:lang w:val="es-ES"/>
        </w:rPr>
        <w:t xml:space="preserve">Contra la resolución del recurso especial en materia de contratación sólo se puede interponer recurso contencioso administrativo conforme a lo que disponen los artículos 10.1 y 46 de la Ley 29/1998, de 13 de julio, reguladora de la jurisdicción contenciosa administrativa. </w:t>
      </w:r>
    </w:p>
    <w:p w:rsidR="003D464C" w:rsidRPr="006C5393" w:rsidRDefault="003D464C" w:rsidP="00FC1E81">
      <w:pPr>
        <w:autoSpaceDE w:val="0"/>
        <w:autoSpaceDN w:val="0"/>
        <w:adjustRightInd w:val="0"/>
        <w:ind w:right="-165"/>
        <w:jc w:val="both"/>
        <w:rPr>
          <w:rFonts w:ascii="Arial" w:hAnsi="Arial"/>
          <w:b/>
          <w:bCs/>
          <w:iCs/>
          <w:sz w:val="22"/>
          <w:szCs w:val="22"/>
          <w:lang w:val="es-ES"/>
        </w:rPr>
      </w:pPr>
    </w:p>
    <w:p w:rsidR="003D464C" w:rsidRPr="006C5393" w:rsidRDefault="003D464C" w:rsidP="00FC1E81">
      <w:pPr>
        <w:autoSpaceDE w:val="0"/>
        <w:autoSpaceDN w:val="0"/>
        <w:adjustRightInd w:val="0"/>
        <w:ind w:right="-165"/>
        <w:jc w:val="both"/>
        <w:rPr>
          <w:rFonts w:ascii="Arial" w:hAnsi="Arial"/>
          <w:iCs/>
          <w:sz w:val="22"/>
          <w:szCs w:val="22"/>
          <w:lang w:val="es-ES"/>
        </w:rPr>
      </w:pPr>
      <w:r w:rsidRPr="006C5393">
        <w:rPr>
          <w:rFonts w:ascii="Arial" w:hAnsi="Arial"/>
          <w:b/>
          <w:bCs/>
          <w:iCs/>
          <w:sz w:val="22"/>
          <w:szCs w:val="22"/>
          <w:lang w:val="es-ES"/>
        </w:rPr>
        <w:t>39.2</w:t>
      </w:r>
      <w:r w:rsidRPr="006C5393">
        <w:rPr>
          <w:rFonts w:ascii="Arial" w:hAnsi="Arial"/>
          <w:iCs/>
          <w:sz w:val="22"/>
          <w:szCs w:val="22"/>
          <w:lang w:val="es-ES"/>
        </w:rPr>
        <w:t>. Por otra parte, las cuestiones que surjan sobre los efectos, cumplimiento</w:t>
      </w:r>
      <w:r w:rsidRPr="006C5393">
        <w:rPr>
          <w:rFonts w:ascii="Arial" w:hAnsi="Arial"/>
          <w:iCs/>
          <w:vanish/>
          <w:sz w:val="22"/>
          <w:szCs w:val="22"/>
          <w:lang w:val="es-ES"/>
        </w:rPr>
        <w:t>&lt;A[cumplimiento|cumplido]&gt;</w:t>
      </w:r>
      <w:r w:rsidRPr="006C5393">
        <w:rPr>
          <w:rFonts w:ascii="Arial" w:hAnsi="Arial"/>
          <w:iCs/>
          <w:sz w:val="22"/>
          <w:szCs w:val="22"/>
          <w:lang w:val="es-ES"/>
        </w:rPr>
        <w:t xml:space="preserve"> y extinción en ejercicio de prerrogativas y que no sean susceptibles de recurso especial en materia de contratación, se resuelven por</w:t>
      </w:r>
      <w:r w:rsidRPr="006C5393">
        <w:rPr>
          <w:rFonts w:ascii="Arial" w:hAnsi="Arial"/>
          <w:iCs/>
          <w:vanish/>
          <w:sz w:val="22"/>
          <w:szCs w:val="22"/>
          <w:lang w:val="es-ES"/>
        </w:rPr>
        <w:t>&lt;A[por|para]&gt;</w:t>
      </w:r>
      <w:r w:rsidRPr="006C5393">
        <w:rPr>
          <w:rFonts w:ascii="Arial" w:hAnsi="Arial"/>
          <w:iCs/>
          <w:sz w:val="22"/>
          <w:szCs w:val="22"/>
          <w:lang w:val="es-ES"/>
        </w:rPr>
        <w:t xml:space="preserve"> el órgano de contratación, los acuerdos del cual ponen fin a la vía administrativa. </w:t>
      </w:r>
    </w:p>
    <w:p w:rsidR="00E208EF" w:rsidRDefault="003D464C" w:rsidP="00FC1E81">
      <w:pPr>
        <w:ind w:right="-165"/>
        <w:jc w:val="both"/>
        <w:rPr>
          <w:rFonts w:ascii="Arial" w:hAnsi="Arial"/>
          <w:sz w:val="22"/>
          <w:szCs w:val="22"/>
          <w:lang w:val="es-ES"/>
        </w:rPr>
      </w:pPr>
      <w:r w:rsidRPr="006C5393">
        <w:rPr>
          <w:rFonts w:ascii="Arial" w:hAnsi="Arial"/>
          <w:iCs/>
          <w:sz w:val="22"/>
          <w:szCs w:val="22"/>
          <w:lang w:val="es-ES"/>
        </w:rPr>
        <w:t>Contra estos acuerdos se puede interponer recurso potestativo de reposición, en el plazo de un mes, delante el mismo órgano que ha dictado el acto, o bien directamente recurso contencioso administrativo, en el plazo de dos meses, delante de la Sala Contenciosa Administrativa del Tribunal Superior de Justicia de Cataluña, a contar ambos plazos desde el día siguiente de la notificación del acto impugnado, de conformidad con lo que disponen los artículos 123 y 124 de la Ley 39/2015, de 1 octubre, del Procedimiento Administrativo Común de las Administraciones Públicas, artículo 77 de la Ley 26/2010, de 3 de agosto, y con los artículos 8.3 y 46 de la Ley 29/1998, de 13 de julio, reguladora de la jurisdicción contenciosa administrativa</w:t>
      </w:r>
      <w:r w:rsidRPr="006C5393">
        <w:rPr>
          <w:rFonts w:ascii="Arial" w:hAnsi="Arial"/>
          <w:sz w:val="22"/>
          <w:szCs w:val="22"/>
          <w:lang w:val="es-ES"/>
        </w:rPr>
        <w:t xml:space="preserve">.” </w:t>
      </w:r>
      <w:bookmarkStart w:id="66" w:name="page72"/>
      <w:bookmarkStart w:id="67" w:name="page73"/>
      <w:bookmarkEnd w:id="66"/>
      <w:bookmarkEnd w:id="67"/>
    </w:p>
    <w:p w:rsidR="001517B3" w:rsidRPr="006C5393" w:rsidRDefault="001517B3" w:rsidP="00FC1E81">
      <w:pPr>
        <w:ind w:right="-165"/>
        <w:jc w:val="both"/>
        <w:rPr>
          <w:rFonts w:ascii="Times New Roman" w:eastAsia="Times New Roman" w:hAnsi="Times New Roman"/>
          <w:lang w:val="es-ES"/>
        </w:rPr>
      </w:pPr>
    </w:p>
    <w:p w:rsidR="00E208EF" w:rsidRPr="006C5393" w:rsidRDefault="0057087B" w:rsidP="00FC1E81">
      <w:pPr>
        <w:ind w:right="-165"/>
        <w:jc w:val="both"/>
        <w:rPr>
          <w:rFonts w:ascii="Arial" w:eastAsia="Arial" w:hAnsi="Arial"/>
          <w:b/>
          <w:sz w:val="22"/>
          <w:lang w:val="es-ES"/>
        </w:rPr>
      </w:pPr>
      <w:r w:rsidRPr="006C5393">
        <w:rPr>
          <w:rFonts w:ascii="Arial" w:eastAsia="Arial" w:hAnsi="Arial"/>
          <w:b/>
          <w:sz w:val="22"/>
          <w:lang w:val="es-ES"/>
        </w:rPr>
        <w:t>CUARENTENA</w:t>
      </w:r>
      <w:r w:rsidR="006F4025" w:rsidRPr="006C5393">
        <w:rPr>
          <w:rFonts w:ascii="Arial" w:eastAsia="Arial" w:hAnsi="Arial"/>
          <w:b/>
          <w:sz w:val="22"/>
          <w:lang w:val="es-ES"/>
        </w:rPr>
        <w:t>. ARBITRAJE</w:t>
      </w:r>
    </w:p>
    <w:p w:rsidR="00E208EF" w:rsidRPr="006C5393" w:rsidRDefault="00E208EF" w:rsidP="00FC1E81">
      <w:pPr>
        <w:ind w:right="-165"/>
        <w:jc w:val="both"/>
        <w:rPr>
          <w:rFonts w:ascii="Times New Roman" w:eastAsia="Times New Roman" w:hAnsi="Times New Roman"/>
          <w:lang w:val="es-ES"/>
        </w:rPr>
      </w:pPr>
    </w:p>
    <w:p w:rsidR="00E208EF" w:rsidRPr="006C5393" w:rsidRDefault="00E208EF" w:rsidP="00FC1E81">
      <w:pPr>
        <w:ind w:right="-165"/>
        <w:jc w:val="both"/>
        <w:rPr>
          <w:rFonts w:ascii="Arial" w:eastAsia="Arial" w:hAnsi="Arial"/>
          <w:sz w:val="22"/>
          <w:lang w:val="es-ES"/>
        </w:rPr>
      </w:pPr>
      <w:r w:rsidRPr="006C5393">
        <w:rPr>
          <w:rFonts w:ascii="Arial" w:eastAsia="Arial" w:hAnsi="Arial"/>
          <w:sz w:val="22"/>
          <w:lang w:val="es-ES"/>
        </w:rPr>
        <w:t>Sin perjuicio de lo que establece la cláusula treinta-novena, se podrá acordar el sometimiento a arbitraje de la solución de todas o alguna de las controversias que puedan surgir entre la administración contratante y l</w:t>
      </w:r>
      <w:r w:rsidR="0045516A" w:rsidRPr="006C5393">
        <w:rPr>
          <w:rFonts w:ascii="Arial" w:eastAsia="Arial" w:hAnsi="Arial"/>
          <w:sz w:val="22"/>
          <w:lang w:val="es-ES"/>
        </w:rPr>
        <w:t>a</w:t>
      </w:r>
      <w:r w:rsidRPr="006C5393">
        <w:rPr>
          <w:rFonts w:ascii="Arial" w:eastAsia="Arial" w:hAnsi="Arial"/>
          <w:sz w:val="22"/>
          <w:lang w:val="es-ES"/>
        </w:rPr>
        <w:t xml:space="preserve">s empresas </w:t>
      </w:r>
      <w:r w:rsidR="0045516A" w:rsidRPr="006C5393">
        <w:rPr>
          <w:rFonts w:ascii="Arial" w:eastAsia="Arial" w:hAnsi="Arial"/>
          <w:sz w:val="22"/>
          <w:lang w:val="es-ES"/>
        </w:rPr>
        <w:t>contratistas</w:t>
      </w:r>
      <w:r w:rsidRPr="006C5393">
        <w:rPr>
          <w:rFonts w:ascii="Arial" w:eastAsia="Arial" w:hAnsi="Arial"/>
          <w:sz w:val="22"/>
          <w:lang w:val="es-ES"/>
        </w:rPr>
        <w:t>, siempre que se trate de materias de libre disposición conforme a derecho y, específicamente, sobre los efectos, el cumplimiento</w:t>
      </w:r>
      <w:r w:rsidRPr="006C5393">
        <w:rPr>
          <w:rFonts w:ascii="Arial" w:eastAsia="Arial" w:hAnsi="Arial"/>
          <w:vanish/>
          <w:sz w:val="22"/>
          <w:lang w:val="es-ES"/>
        </w:rPr>
        <w:t>&lt;A[cumplimiento|cumplido]&gt;</w:t>
      </w:r>
      <w:r w:rsidRPr="006C5393">
        <w:rPr>
          <w:rFonts w:ascii="Arial" w:eastAsia="Arial" w:hAnsi="Arial"/>
          <w:sz w:val="22"/>
          <w:lang w:val="es-ES"/>
        </w:rPr>
        <w:t xml:space="preserve"> y la extinción de este contrato, de conformidad con lo que dispone la Ley 60/2003, de 23 de diciembre, de Arbitraje.</w:t>
      </w:r>
    </w:p>
    <w:p w:rsidR="00E208EF" w:rsidRPr="006C5393" w:rsidRDefault="00E208EF" w:rsidP="00FC1E81">
      <w:pPr>
        <w:ind w:right="-165"/>
        <w:jc w:val="both"/>
        <w:rPr>
          <w:rFonts w:ascii="Times New Roman" w:eastAsia="Times New Roman" w:hAnsi="Times New Roman"/>
          <w:lang w:val="es-ES"/>
        </w:rPr>
      </w:pPr>
    </w:p>
    <w:p w:rsidR="00E208EF" w:rsidRPr="006C5393" w:rsidRDefault="00E208EF" w:rsidP="00FC1E81">
      <w:pPr>
        <w:ind w:right="-165"/>
        <w:jc w:val="both"/>
        <w:rPr>
          <w:rFonts w:ascii="Times New Roman" w:eastAsia="Times New Roman" w:hAnsi="Times New Roman"/>
          <w:lang w:val="es-ES"/>
        </w:rPr>
      </w:pPr>
    </w:p>
    <w:p w:rsidR="00E208EF" w:rsidRPr="006C5393" w:rsidRDefault="00AF486C" w:rsidP="00FC1E81">
      <w:pPr>
        <w:ind w:right="-165"/>
        <w:jc w:val="both"/>
        <w:rPr>
          <w:rFonts w:ascii="Arial" w:eastAsia="Arial" w:hAnsi="Arial"/>
          <w:b/>
          <w:sz w:val="22"/>
          <w:lang w:val="es-ES"/>
        </w:rPr>
      </w:pPr>
      <w:r w:rsidRPr="006C5393">
        <w:rPr>
          <w:rFonts w:ascii="Arial" w:eastAsia="Arial" w:hAnsi="Arial"/>
          <w:b/>
          <w:sz w:val="22"/>
          <w:lang w:val="es-ES"/>
        </w:rPr>
        <w:t>Cuadragé</w:t>
      </w:r>
      <w:r w:rsidR="0057087B" w:rsidRPr="006C5393">
        <w:rPr>
          <w:rFonts w:ascii="Arial" w:eastAsia="Arial" w:hAnsi="Arial"/>
          <w:b/>
          <w:sz w:val="22"/>
          <w:lang w:val="es-ES"/>
        </w:rPr>
        <w:t>simapr</w:t>
      </w:r>
      <w:r w:rsidRPr="006C5393">
        <w:rPr>
          <w:rFonts w:ascii="Arial" w:eastAsia="Arial" w:hAnsi="Arial"/>
          <w:b/>
          <w:sz w:val="22"/>
          <w:lang w:val="es-ES"/>
        </w:rPr>
        <w:t>imera.</w:t>
      </w:r>
      <w:r w:rsidR="006F4025" w:rsidRPr="006C5393">
        <w:rPr>
          <w:rFonts w:ascii="Arial" w:eastAsia="Arial" w:hAnsi="Arial"/>
          <w:b/>
          <w:sz w:val="22"/>
          <w:lang w:val="es-ES"/>
        </w:rPr>
        <w:t xml:space="preserve"> MEDIDAS CAUTELARES</w:t>
      </w:r>
    </w:p>
    <w:p w:rsidR="00E208EF" w:rsidRPr="006C5393" w:rsidRDefault="00E208EF" w:rsidP="00FC1E81">
      <w:pPr>
        <w:ind w:right="-165"/>
        <w:jc w:val="both"/>
        <w:rPr>
          <w:rFonts w:ascii="Times New Roman" w:eastAsia="Times New Roman" w:hAnsi="Times New Roman"/>
          <w:lang w:val="es-ES"/>
        </w:rPr>
      </w:pPr>
    </w:p>
    <w:p w:rsidR="00E208EF" w:rsidRPr="006C5393" w:rsidRDefault="00E208EF" w:rsidP="00FC1E81">
      <w:pPr>
        <w:ind w:right="-165"/>
        <w:jc w:val="both"/>
        <w:rPr>
          <w:rFonts w:ascii="Arial" w:eastAsia="Arial" w:hAnsi="Arial"/>
          <w:sz w:val="22"/>
          <w:lang w:val="es-ES"/>
        </w:rPr>
      </w:pPr>
      <w:r w:rsidRPr="006C5393">
        <w:rPr>
          <w:rFonts w:ascii="Arial" w:eastAsia="Arial" w:hAnsi="Arial"/>
          <w:sz w:val="22"/>
          <w:lang w:val="es-ES"/>
        </w:rPr>
        <w:t>Antes de interponer el recurso especial en materia de contratación las personas legitimadas para interponerlo podrán solicitar delante del órgano competente para su resolución la adopción de medidas cautelares, de conformidad con lo que establece el artículo 49 de la LCSP y el Real decreto 814/2015, de 11 de septiembre, ya mencionado.</w:t>
      </w:r>
    </w:p>
    <w:p w:rsidR="00E208EF" w:rsidRPr="006C5393" w:rsidRDefault="00E208EF" w:rsidP="00FC1E81">
      <w:pPr>
        <w:ind w:right="-165"/>
        <w:jc w:val="both"/>
        <w:rPr>
          <w:rFonts w:ascii="Times New Roman" w:eastAsia="Times New Roman" w:hAnsi="Times New Roman"/>
          <w:lang w:val="es-ES"/>
        </w:rPr>
      </w:pPr>
    </w:p>
    <w:p w:rsidR="00E208EF" w:rsidRPr="006C5393" w:rsidRDefault="00E208EF" w:rsidP="00FC1E81">
      <w:pPr>
        <w:ind w:right="-165"/>
        <w:jc w:val="both"/>
        <w:rPr>
          <w:rFonts w:ascii="Times New Roman" w:eastAsia="Times New Roman" w:hAnsi="Times New Roman"/>
          <w:lang w:val="es-ES"/>
        </w:rPr>
      </w:pPr>
    </w:p>
    <w:p w:rsidR="00E208EF" w:rsidRPr="006C5393" w:rsidRDefault="00FE7839" w:rsidP="00FC1E81">
      <w:pPr>
        <w:ind w:right="-165"/>
        <w:jc w:val="both"/>
        <w:rPr>
          <w:rFonts w:ascii="Arial" w:eastAsia="Arial" w:hAnsi="Arial"/>
          <w:b/>
          <w:sz w:val="22"/>
          <w:lang w:val="es-ES"/>
        </w:rPr>
      </w:pPr>
      <w:bookmarkStart w:id="68" w:name="page74"/>
      <w:bookmarkEnd w:id="68"/>
      <w:r w:rsidRPr="006C5393">
        <w:rPr>
          <w:rFonts w:ascii="Arial" w:eastAsia="Arial" w:hAnsi="Arial"/>
          <w:b/>
          <w:sz w:val="22"/>
          <w:lang w:val="es-ES"/>
        </w:rPr>
        <w:t>C</w:t>
      </w:r>
      <w:r w:rsidR="0057087B" w:rsidRPr="006C5393">
        <w:rPr>
          <w:rFonts w:ascii="Arial" w:eastAsia="Arial" w:hAnsi="Arial"/>
          <w:b/>
          <w:sz w:val="22"/>
          <w:lang w:val="es-ES"/>
        </w:rPr>
        <w:t>uadragésimase</w:t>
      </w:r>
      <w:r w:rsidR="00AF486C" w:rsidRPr="006C5393">
        <w:rPr>
          <w:rFonts w:ascii="Arial" w:eastAsia="Arial" w:hAnsi="Arial"/>
          <w:b/>
          <w:sz w:val="22"/>
          <w:lang w:val="es-ES"/>
        </w:rPr>
        <w:t>gun</w:t>
      </w:r>
      <w:r w:rsidRPr="006C5393">
        <w:rPr>
          <w:rFonts w:ascii="Arial" w:eastAsia="Arial" w:hAnsi="Arial"/>
          <w:b/>
          <w:sz w:val="22"/>
          <w:lang w:val="es-ES"/>
        </w:rPr>
        <w:t>da.</w:t>
      </w:r>
      <w:r w:rsidR="006F4025" w:rsidRPr="006C5393">
        <w:rPr>
          <w:rFonts w:ascii="Arial" w:eastAsia="Arial" w:hAnsi="Arial"/>
          <w:b/>
          <w:sz w:val="22"/>
          <w:lang w:val="es-ES"/>
        </w:rPr>
        <w:t xml:space="preserve"> RÉGIMEN DE INVALIDEZ</w:t>
      </w:r>
    </w:p>
    <w:p w:rsidR="00E208EF" w:rsidRPr="006C5393" w:rsidRDefault="00E208EF" w:rsidP="00FC1E81">
      <w:pPr>
        <w:ind w:right="-165"/>
        <w:jc w:val="both"/>
        <w:rPr>
          <w:rFonts w:ascii="Times New Roman" w:eastAsia="Times New Roman" w:hAnsi="Times New Roman"/>
          <w:lang w:val="es-ES"/>
        </w:rPr>
      </w:pPr>
    </w:p>
    <w:p w:rsidR="00E208EF" w:rsidRPr="006C5393" w:rsidRDefault="00E208EF" w:rsidP="00FC1E81">
      <w:pPr>
        <w:ind w:right="-165"/>
        <w:jc w:val="both"/>
        <w:rPr>
          <w:rFonts w:ascii="Arial" w:eastAsia="Arial" w:hAnsi="Arial"/>
          <w:sz w:val="22"/>
          <w:lang w:val="es-ES"/>
        </w:rPr>
      </w:pPr>
      <w:r w:rsidRPr="006C5393">
        <w:rPr>
          <w:rFonts w:ascii="Arial" w:eastAsia="Arial" w:hAnsi="Arial"/>
          <w:sz w:val="22"/>
          <w:lang w:val="es-ES"/>
        </w:rPr>
        <w:t>Este contrato está sometido al régimen de invalidez previsto en los artículos 38 a 43 de la LCSP.</w:t>
      </w:r>
    </w:p>
    <w:p w:rsidR="00E208EF" w:rsidRPr="006C5393" w:rsidRDefault="00E208EF" w:rsidP="00FC1E81">
      <w:pPr>
        <w:ind w:right="-165"/>
        <w:jc w:val="both"/>
        <w:rPr>
          <w:rFonts w:ascii="Times New Roman" w:eastAsia="Times New Roman" w:hAnsi="Times New Roman"/>
          <w:lang w:val="es-ES"/>
        </w:rPr>
      </w:pPr>
    </w:p>
    <w:p w:rsidR="00E208EF" w:rsidRPr="006C5393" w:rsidRDefault="00E208EF" w:rsidP="00FC1E81">
      <w:pPr>
        <w:ind w:right="-165"/>
        <w:jc w:val="both"/>
        <w:rPr>
          <w:rFonts w:ascii="Times New Roman" w:eastAsia="Times New Roman" w:hAnsi="Times New Roman"/>
          <w:lang w:val="es-ES"/>
        </w:rPr>
      </w:pPr>
    </w:p>
    <w:p w:rsidR="00E208EF" w:rsidRPr="006C5393" w:rsidRDefault="006F4025" w:rsidP="00FC1E81">
      <w:pPr>
        <w:ind w:right="-165"/>
        <w:jc w:val="both"/>
        <w:rPr>
          <w:rFonts w:ascii="Arial" w:eastAsia="Arial" w:hAnsi="Arial"/>
          <w:b/>
          <w:sz w:val="22"/>
          <w:lang w:val="es-ES"/>
        </w:rPr>
      </w:pPr>
      <w:r w:rsidRPr="006C5393">
        <w:rPr>
          <w:rFonts w:ascii="Arial" w:eastAsia="Arial" w:hAnsi="Arial"/>
          <w:b/>
          <w:sz w:val="22"/>
          <w:lang w:val="es-ES"/>
        </w:rPr>
        <w:t>Cuadragésimater</w:t>
      </w:r>
      <w:r w:rsidR="00AF486C" w:rsidRPr="006C5393">
        <w:rPr>
          <w:rFonts w:ascii="Arial" w:eastAsia="Arial" w:hAnsi="Arial"/>
          <w:b/>
          <w:sz w:val="22"/>
          <w:lang w:val="es-ES"/>
        </w:rPr>
        <w:t>ce</w:t>
      </w:r>
      <w:r w:rsidR="00FE7839" w:rsidRPr="006C5393">
        <w:rPr>
          <w:rFonts w:ascii="Arial" w:eastAsia="Arial" w:hAnsi="Arial"/>
          <w:b/>
          <w:sz w:val="22"/>
          <w:lang w:val="es-ES"/>
        </w:rPr>
        <w:t>ra.</w:t>
      </w:r>
      <w:r w:rsidRPr="006C5393">
        <w:rPr>
          <w:rFonts w:ascii="Arial" w:eastAsia="Arial" w:hAnsi="Arial"/>
          <w:b/>
          <w:sz w:val="22"/>
          <w:lang w:val="es-ES"/>
        </w:rPr>
        <w:t xml:space="preserve"> JURISDICCIÓN COMPETENTE</w:t>
      </w:r>
    </w:p>
    <w:p w:rsidR="00E208EF" w:rsidRPr="006C5393" w:rsidRDefault="00E208EF" w:rsidP="00FC1E81">
      <w:pPr>
        <w:ind w:right="-165"/>
        <w:jc w:val="both"/>
        <w:rPr>
          <w:rFonts w:ascii="Times New Roman" w:eastAsia="Times New Roman" w:hAnsi="Times New Roman"/>
          <w:lang w:val="es-ES"/>
        </w:rPr>
      </w:pPr>
    </w:p>
    <w:p w:rsidR="00E208EF" w:rsidRPr="006C5393" w:rsidRDefault="00E208EF" w:rsidP="00FC1E81">
      <w:pPr>
        <w:ind w:right="-165"/>
        <w:jc w:val="both"/>
        <w:rPr>
          <w:rFonts w:ascii="Arial" w:eastAsia="Arial" w:hAnsi="Arial"/>
          <w:sz w:val="22"/>
          <w:lang w:val="es-ES"/>
        </w:rPr>
      </w:pPr>
      <w:r w:rsidRPr="006C5393">
        <w:rPr>
          <w:rFonts w:ascii="Arial" w:eastAsia="Arial" w:hAnsi="Arial"/>
          <w:sz w:val="22"/>
          <w:lang w:val="es-ES"/>
        </w:rPr>
        <w:t>El orden jurisdiccional contencioso administrativo es</w:t>
      </w:r>
      <w:r w:rsidR="00647141" w:rsidRPr="006C5393">
        <w:rPr>
          <w:rFonts w:ascii="Arial" w:eastAsia="Arial" w:hAnsi="Arial"/>
          <w:sz w:val="22"/>
          <w:lang w:val="es-ES"/>
        </w:rPr>
        <w:t xml:space="preserve"> </w:t>
      </w:r>
      <w:r w:rsidRPr="006C5393">
        <w:rPr>
          <w:rFonts w:ascii="Arial" w:eastAsia="Arial" w:hAnsi="Arial"/>
          <w:sz w:val="22"/>
          <w:lang w:val="es-ES"/>
        </w:rPr>
        <w:t>el competente para la resolución de las cuestiones litigiosas que se planteen en relación con la preparación, la adjudicación, los efectos, la modificación y la extinción de este contrato.</w:t>
      </w:r>
    </w:p>
    <w:p w:rsidR="00E208EF" w:rsidRPr="006C5393" w:rsidRDefault="00E208EF" w:rsidP="00FC1E81">
      <w:pPr>
        <w:ind w:right="-165"/>
        <w:jc w:val="both"/>
        <w:rPr>
          <w:rFonts w:ascii="Times New Roman" w:eastAsia="Times New Roman" w:hAnsi="Times New Roman"/>
          <w:lang w:val="es-ES"/>
        </w:rPr>
      </w:pPr>
    </w:p>
    <w:p w:rsidR="00E208EF" w:rsidRPr="006C5393" w:rsidRDefault="00E208EF" w:rsidP="00FC1E81">
      <w:pPr>
        <w:ind w:right="-165"/>
        <w:jc w:val="both"/>
        <w:rPr>
          <w:rFonts w:ascii="Times New Roman" w:eastAsia="Times New Roman" w:hAnsi="Times New Roman"/>
          <w:lang w:val="es-ES"/>
        </w:rPr>
      </w:pPr>
    </w:p>
    <w:p w:rsidR="00E208EF" w:rsidRPr="006C5393" w:rsidRDefault="00E208EF" w:rsidP="00FC1E81">
      <w:pPr>
        <w:ind w:right="-165"/>
        <w:jc w:val="both"/>
        <w:rPr>
          <w:rFonts w:ascii="Times New Roman" w:eastAsia="Times New Roman" w:hAnsi="Times New Roman"/>
          <w:lang w:val="es-ES"/>
        </w:rPr>
      </w:pPr>
    </w:p>
    <w:p w:rsidR="00A93B9A" w:rsidRPr="006C5393" w:rsidRDefault="000A79A4" w:rsidP="00FC1E81">
      <w:pPr>
        <w:ind w:right="-165"/>
        <w:jc w:val="both"/>
        <w:rPr>
          <w:rFonts w:ascii="Arial" w:eastAsia="Arial" w:hAnsi="Arial"/>
          <w:b/>
          <w:sz w:val="22"/>
          <w:lang w:val="es-ES"/>
        </w:rPr>
      </w:pPr>
      <w:r w:rsidRPr="006C5393">
        <w:rPr>
          <w:rFonts w:ascii="Arial" w:eastAsia="Arial" w:hAnsi="Arial"/>
          <w:b/>
          <w:sz w:val="22"/>
          <w:lang w:val="es-ES"/>
        </w:rPr>
        <w:br w:type="page"/>
      </w:r>
    </w:p>
    <w:p w:rsidR="00A93B9A" w:rsidRPr="006C5393" w:rsidRDefault="00A93B9A" w:rsidP="00FC1E81">
      <w:pPr>
        <w:ind w:right="-165"/>
        <w:jc w:val="both"/>
        <w:rPr>
          <w:rFonts w:ascii="Arial" w:eastAsia="Arial" w:hAnsi="Arial"/>
          <w:b/>
          <w:sz w:val="22"/>
          <w:u w:val="single"/>
          <w:lang w:val="es-ES"/>
        </w:rPr>
      </w:pPr>
      <w:r w:rsidRPr="006C5393">
        <w:rPr>
          <w:rFonts w:ascii="Arial" w:eastAsia="Arial" w:hAnsi="Arial"/>
          <w:b/>
          <w:sz w:val="22"/>
          <w:u w:val="single"/>
          <w:lang w:val="es-ES"/>
        </w:rPr>
        <w:t xml:space="preserve">ANEXO 1 – </w:t>
      </w:r>
      <w:r w:rsidR="004D7805" w:rsidRPr="006C5393">
        <w:rPr>
          <w:rFonts w:ascii="Arial" w:eastAsia="Arial" w:hAnsi="Arial"/>
          <w:b/>
          <w:sz w:val="22"/>
          <w:u w:val="single"/>
          <w:lang w:val="es-ES"/>
        </w:rPr>
        <w:t>PLIEGO</w:t>
      </w:r>
      <w:r w:rsidRPr="006C5393">
        <w:rPr>
          <w:rFonts w:ascii="Arial" w:eastAsia="Arial" w:hAnsi="Arial"/>
          <w:b/>
          <w:vanish/>
          <w:sz w:val="22"/>
          <w:u w:val="single"/>
          <w:lang w:val="es-ES"/>
        </w:rPr>
        <w:t>&lt;A[PLIEGUE|PLIEGO]&gt;</w:t>
      </w:r>
      <w:r w:rsidRPr="006C5393">
        <w:rPr>
          <w:rFonts w:ascii="Arial" w:eastAsia="Arial" w:hAnsi="Arial"/>
          <w:b/>
          <w:sz w:val="22"/>
          <w:u w:val="single"/>
          <w:lang w:val="es-ES"/>
        </w:rPr>
        <w:t xml:space="preserve"> DE PRESCRIPCIONES TÉCNICAS</w:t>
      </w:r>
    </w:p>
    <w:p w:rsidR="00A93B9A" w:rsidRPr="006C5393" w:rsidRDefault="00A93B9A" w:rsidP="00FC1E81">
      <w:pPr>
        <w:ind w:right="-165"/>
        <w:jc w:val="both"/>
        <w:rPr>
          <w:rFonts w:ascii="Arial" w:eastAsia="Arial" w:hAnsi="Arial"/>
          <w:b/>
          <w:sz w:val="22"/>
          <w:lang w:val="es-ES"/>
        </w:rPr>
      </w:pPr>
    </w:p>
    <w:p w:rsidR="00A93B9A" w:rsidRPr="006C5393" w:rsidRDefault="00B23009" w:rsidP="00FC1E81">
      <w:pPr>
        <w:ind w:right="-165"/>
        <w:jc w:val="both"/>
        <w:rPr>
          <w:rFonts w:ascii="Arial" w:eastAsia="Arial" w:hAnsi="Arial"/>
          <w:sz w:val="22"/>
          <w:lang w:val="es-ES"/>
        </w:rPr>
      </w:pPr>
      <w:r w:rsidRPr="006C5393">
        <w:rPr>
          <w:rFonts w:ascii="Arial" w:eastAsia="Arial" w:hAnsi="Arial"/>
          <w:sz w:val="22"/>
          <w:lang w:val="es-ES"/>
        </w:rPr>
        <w:t xml:space="preserve">El </w:t>
      </w:r>
      <w:r w:rsidR="004D7805" w:rsidRPr="006C5393">
        <w:rPr>
          <w:rFonts w:ascii="Arial" w:eastAsia="Arial" w:hAnsi="Arial"/>
          <w:sz w:val="22"/>
          <w:lang w:val="es-ES"/>
        </w:rPr>
        <w:t>pliego</w:t>
      </w:r>
      <w:r w:rsidRPr="006C5393">
        <w:rPr>
          <w:rFonts w:ascii="Arial" w:eastAsia="Arial" w:hAnsi="Arial"/>
          <w:vanish/>
          <w:sz w:val="22"/>
          <w:lang w:val="es-ES"/>
        </w:rPr>
        <w:t>&lt;A[pliegue|pliego]&gt;</w:t>
      </w:r>
      <w:r w:rsidRPr="006C5393">
        <w:rPr>
          <w:rFonts w:ascii="Arial" w:eastAsia="Arial" w:hAnsi="Arial"/>
          <w:sz w:val="22"/>
          <w:lang w:val="es-ES"/>
        </w:rPr>
        <w:t xml:space="preserve"> de prescripciones técnicas para la contratación del servicio de mantenimiento básico (preventivo, correctivo y conductivo</w:t>
      </w:r>
      <w:r w:rsidRPr="006C5393">
        <w:rPr>
          <w:rFonts w:ascii="Arial" w:eastAsia="Arial" w:hAnsi="Arial"/>
          <w:vanish/>
          <w:sz w:val="22"/>
          <w:lang w:val="es-ES"/>
        </w:rPr>
        <w:t>&lt;A[conductivo|conductor]&gt;</w:t>
      </w:r>
      <w:r w:rsidRPr="006C5393">
        <w:rPr>
          <w:rFonts w:ascii="Arial" w:eastAsia="Arial" w:hAnsi="Arial"/>
          <w:sz w:val="22"/>
          <w:lang w:val="es-ES"/>
        </w:rPr>
        <w:t xml:space="preserve">)  de la sede de la escuela de administración  pública de Cataluña situado en la calle de Gerona, 20, de Barcelona,  </w:t>
      </w:r>
      <w:r w:rsidR="0045516A" w:rsidRPr="006C5393">
        <w:rPr>
          <w:rFonts w:ascii="Arial" w:eastAsia="Arial" w:hAnsi="Arial"/>
          <w:sz w:val="22"/>
          <w:lang w:val="es-ES"/>
        </w:rPr>
        <w:t>pa</w:t>
      </w:r>
      <w:r w:rsidRPr="006C5393">
        <w:rPr>
          <w:rFonts w:ascii="Arial" w:eastAsia="Arial" w:hAnsi="Arial"/>
          <w:sz w:val="22"/>
          <w:lang w:val="es-ES"/>
        </w:rPr>
        <w:t>r</w:t>
      </w:r>
      <w:r w:rsidR="0045516A" w:rsidRPr="006C5393">
        <w:rPr>
          <w:rFonts w:ascii="Arial" w:eastAsia="Arial" w:hAnsi="Arial"/>
          <w:sz w:val="22"/>
          <w:lang w:val="es-ES"/>
        </w:rPr>
        <w:t>a</w:t>
      </w:r>
      <w:r w:rsidRPr="006C5393">
        <w:rPr>
          <w:rFonts w:ascii="Arial" w:eastAsia="Arial" w:hAnsi="Arial"/>
          <w:vanish/>
          <w:sz w:val="22"/>
          <w:lang w:val="es-ES"/>
        </w:rPr>
        <w:t>&lt;A[por|para]&gt;</w:t>
      </w:r>
      <w:r w:rsidRPr="006C5393">
        <w:rPr>
          <w:rFonts w:ascii="Arial" w:eastAsia="Arial" w:hAnsi="Arial"/>
          <w:sz w:val="22"/>
          <w:lang w:val="es-ES"/>
        </w:rPr>
        <w:t xml:space="preserve"> el año 2025 con posibilidad de dos prórrogas</w:t>
      </w:r>
      <w:r w:rsidR="006543D2" w:rsidRPr="006C5393">
        <w:rPr>
          <w:rFonts w:ascii="Arial" w:hAnsi="Arial"/>
          <w:sz w:val="22"/>
          <w:szCs w:val="22"/>
          <w:lang w:val="es-ES"/>
        </w:rPr>
        <w:t>, se encuentran</w:t>
      </w:r>
      <w:r w:rsidR="00A93B9A" w:rsidRPr="006C5393">
        <w:rPr>
          <w:rFonts w:ascii="Arial" w:eastAsia="Arial" w:hAnsi="Arial"/>
          <w:sz w:val="22"/>
          <w:lang w:val="es-ES"/>
        </w:rPr>
        <w:t xml:space="preserve"> dentro del apartado del anuncio de licitación correspondiente.</w:t>
      </w:r>
    </w:p>
    <w:p w:rsidR="00A93B9A" w:rsidRPr="006C5393" w:rsidRDefault="00A93B9A" w:rsidP="00FC1E81">
      <w:pPr>
        <w:ind w:right="-165"/>
        <w:jc w:val="both"/>
        <w:rPr>
          <w:rFonts w:ascii="Arial" w:eastAsia="Arial" w:hAnsi="Arial"/>
          <w:sz w:val="22"/>
          <w:lang w:val="es-ES"/>
        </w:rPr>
      </w:pPr>
    </w:p>
    <w:p w:rsidR="00A93B9A" w:rsidRPr="006C5393" w:rsidRDefault="00A93B9A" w:rsidP="00FC1E81">
      <w:pPr>
        <w:ind w:right="-165"/>
        <w:jc w:val="both"/>
        <w:rPr>
          <w:rFonts w:ascii="Arial" w:eastAsia="Arial" w:hAnsi="Arial"/>
          <w:b/>
          <w:sz w:val="22"/>
          <w:u w:val="single"/>
          <w:lang w:val="es-ES"/>
        </w:rPr>
      </w:pPr>
      <w:r w:rsidRPr="006C5393">
        <w:rPr>
          <w:rFonts w:ascii="Arial" w:eastAsia="Arial" w:hAnsi="Arial"/>
          <w:b/>
          <w:sz w:val="22"/>
          <w:u w:val="single"/>
          <w:lang w:val="es-ES"/>
        </w:rPr>
        <w:t>Perfil del contratante d</w:t>
      </w:r>
      <w:r w:rsidR="001517B3">
        <w:rPr>
          <w:rFonts w:ascii="Arial" w:eastAsia="Arial" w:hAnsi="Arial"/>
          <w:b/>
          <w:sz w:val="22"/>
          <w:u w:val="single"/>
          <w:lang w:val="es-ES"/>
        </w:rPr>
        <w:t>e l</w:t>
      </w:r>
      <w:r w:rsidR="008C3113" w:rsidRPr="006C5393">
        <w:rPr>
          <w:rFonts w:ascii="Arial" w:eastAsia="Arial" w:hAnsi="Arial"/>
          <w:b/>
          <w:sz w:val="22"/>
          <w:u w:val="single"/>
          <w:lang w:val="es-ES"/>
        </w:rPr>
        <w:t>a EAPC</w:t>
      </w:r>
      <w:r w:rsidRPr="006C5393">
        <w:rPr>
          <w:rFonts w:ascii="Arial" w:eastAsia="Arial" w:hAnsi="Arial"/>
          <w:b/>
          <w:sz w:val="22"/>
          <w:u w:val="single"/>
          <w:lang w:val="es-ES"/>
        </w:rPr>
        <w:t xml:space="preserve">: </w:t>
      </w:r>
    </w:p>
    <w:p w:rsidR="00461F26" w:rsidRPr="006C5393" w:rsidRDefault="00461F26" w:rsidP="00FC1E81">
      <w:pPr>
        <w:ind w:right="-165"/>
        <w:jc w:val="both"/>
        <w:rPr>
          <w:rFonts w:ascii="Arial" w:eastAsia="Arial" w:hAnsi="Arial"/>
          <w:b/>
          <w:sz w:val="22"/>
          <w:u w:val="single"/>
          <w:lang w:val="es-ES"/>
        </w:rPr>
      </w:pPr>
    </w:p>
    <w:p w:rsidR="00461F26" w:rsidRPr="006C5393" w:rsidRDefault="00E70019" w:rsidP="00FC1E81">
      <w:pPr>
        <w:ind w:right="-165"/>
        <w:jc w:val="both"/>
        <w:rPr>
          <w:rFonts w:ascii="Arial" w:eastAsia="Arial" w:hAnsi="Arial"/>
          <w:sz w:val="22"/>
          <w:lang w:val="es-ES"/>
        </w:rPr>
      </w:pPr>
      <w:hyperlink r:id="rId17" w:history="1">
        <w:r w:rsidR="00461F26" w:rsidRPr="006C5393">
          <w:rPr>
            <w:rStyle w:val="Enlla"/>
            <w:rFonts w:ascii="Arial" w:eastAsia="Arial" w:hAnsi="Arial"/>
            <w:color w:val="auto"/>
            <w:sz w:val="22"/>
            <w:lang w:val="es-ES"/>
          </w:rPr>
          <w:t>https://contractaciopublica.gencat.cat/ecofin_pscp/AppJava/cap.pscp?reqCode=viewDetail&amp;idCap=203589</w:t>
        </w:r>
      </w:hyperlink>
    </w:p>
    <w:p w:rsidR="00D72212" w:rsidRPr="006C5393" w:rsidRDefault="00D72212" w:rsidP="00FC1E81">
      <w:pPr>
        <w:ind w:right="-165"/>
        <w:jc w:val="both"/>
        <w:rPr>
          <w:rFonts w:ascii="Arial" w:eastAsia="Arial" w:hAnsi="Arial"/>
          <w:sz w:val="22"/>
          <w:lang w:val="es-ES"/>
        </w:rPr>
      </w:pPr>
    </w:p>
    <w:p w:rsidR="00461F26" w:rsidRPr="006C5393" w:rsidRDefault="00D72212" w:rsidP="00FC1E81">
      <w:pPr>
        <w:ind w:right="-165"/>
        <w:jc w:val="both"/>
        <w:rPr>
          <w:rFonts w:ascii="Arial" w:eastAsia="Arial" w:hAnsi="Arial"/>
          <w:b/>
          <w:sz w:val="22"/>
          <w:lang w:val="es-ES"/>
        </w:rPr>
      </w:pPr>
      <w:r w:rsidRPr="006C5393">
        <w:rPr>
          <w:rFonts w:ascii="Arial" w:eastAsia="Arial" w:hAnsi="Arial"/>
          <w:sz w:val="22"/>
          <w:lang w:val="es-ES"/>
        </w:rPr>
        <w:br w:type="page"/>
      </w:r>
      <w:r w:rsidRPr="006C5393">
        <w:rPr>
          <w:rFonts w:ascii="Arial" w:eastAsia="Arial" w:hAnsi="Arial"/>
          <w:b/>
          <w:sz w:val="22"/>
          <w:lang w:val="es-ES"/>
        </w:rPr>
        <w:t>ANEXO 2 – INFORMACIÓN BÁSICA SOBRE PROTECCIÓN DE DATOS DE CARÁCTER PERSONAL DE LOS LICITADORES</w:t>
      </w:r>
    </w:p>
    <w:p w:rsidR="00D72212" w:rsidRPr="006C5393" w:rsidRDefault="00D72212" w:rsidP="00FC1E81">
      <w:pPr>
        <w:ind w:right="-165"/>
        <w:jc w:val="both"/>
        <w:rPr>
          <w:rFonts w:ascii="Arial" w:eastAsia="Arial" w:hAnsi="Arial"/>
          <w:sz w:val="22"/>
          <w:lang w:val="es-ES"/>
        </w:rPr>
      </w:pPr>
    </w:p>
    <w:p w:rsidR="00D72212" w:rsidRPr="006C5393" w:rsidRDefault="00D72212" w:rsidP="00FC1E81">
      <w:pPr>
        <w:spacing w:line="249" w:lineRule="auto"/>
        <w:ind w:left="1" w:right="-165" w:hanging="10"/>
        <w:jc w:val="both"/>
        <w:rPr>
          <w:rFonts w:ascii="Arial" w:hAnsi="Arial"/>
          <w:sz w:val="22"/>
          <w:szCs w:val="22"/>
          <w:lang w:val="es-ES"/>
        </w:rPr>
      </w:pPr>
      <w:r w:rsidRPr="006C5393">
        <w:rPr>
          <w:rFonts w:ascii="Arial" w:hAnsi="Arial"/>
          <w:b/>
          <w:sz w:val="22"/>
          <w:szCs w:val="22"/>
          <w:lang w:val="es-ES"/>
        </w:rPr>
        <w:t xml:space="preserve">Denominación de la actividad de tratamiento: </w:t>
      </w:r>
      <w:r w:rsidRPr="006C5393">
        <w:rPr>
          <w:rFonts w:ascii="Arial" w:hAnsi="Arial"/>
          <w:sz w:val="22"/>
          <w:szCs w:val="22"/>
          <w:lang w:val="es-ES"/>
        </w:rPr>
        <w:t>Gestión económica y contratación</w:t>
      </w:r>
    </w:p>
    <w:p w:rsidR="00D72212" w:rsidRPr="006C5393" w:rsidRDefault="00D72212" w:rsidP="00FC1E81">
      <w:pPr>
        <w:spacing w:line="259" w:lineRule="auto"/>
        <w:ind w:left="5" w:right="-165"/>
        <w:jc w:val="both"/>
        <w:rPr>
          <w:rFonts w:ascii="Arial" w:hAnsi="Arial"/>
          <w:sz w:val="22"/>
          <w:szCs w:val="22"/>
          <w:lang w:val="es-ES"/>
        </w:rPr>
      </w:pPr>
      <w:r w:rsidRPr="006C5393">
        <w:rPr>
          <w:rFonts w:ascii="Arial" w:hAnsi="Arial"/>
          <w:sz w:val="22"/>
          <w:szCs w:val="22"/>
          <w:lang w:val="es-ES"/>
        </w:rPr>
        <w:t xml:space="preserve"> </w:t>
      </w:r>
    </w:p>
    <w:p w:rsidR="00D72212" w:rsidRPr="006C5393" w:rsidRDefault="00D72212" w:rsidP="00FC1E81">
      <w:pPr>
        <w:ind w:right="-165" w:hanging="9"/>
        <w:jc w:val="both"/>
        <w:rPr>
          <w:rFonts w:ascii="Arial" w:hAnsi="Arial"/>
          <w:sz w:val="22"/>
          <w:szCs w:val="22"/>
          <w:lang w:val="es-ES"/>
        </w:rPr>
      </w:pPr>
      <w:r w:rsidRPr="006C5393">
        <w:rPr>
          <w:rFonts w:ascii="Arial" w:hAnsi="Arial"/>
          <w:b/>
          <w:sz w:val="22"/>
          <w:szCs w:val="22"/>
          <w:lang w:val="es-ES"/>
        </w:rPr>
        <w:t>Responsable del tratamiento de los datos personales:</w:t>
      </w:r>
      <w:r w:rsidRPr="006C5393">
        <w:rPr>
          <w:rFonts w:ascii="Arial" w:hAnsi="Arial"/>
          <w:sz w:val="22"/>
          <w:szCs w:val="22"/>
          <w:lang w:val="es-ES"/>
        </w:rPr>
        <w:t xml:space="preserve"> </w:t>
      </w:r>
    </w:p>
    <w:p w:rsidR="00D72212" w:rsidRPr="006C5393" w:rsidRDefault="00D72212" w:rsidP="00FC1E81">
      <w:pPr>
        <w:pStyle w:val="Pargrafdellista"/>
        <w:numPr>
          <w:ilvl w:val="0"/>
          <w:numId w:val="34"/>
        </w:numPr>
        <w:spacing w:after="5" w:line="248" w:lineRule="auto"/>
        <w:ind w:right="-165" w:hanging="7"/>
        <w:contextualSpacing/>
        <w:jc w:val="both"/>
        <w:rPr>
          <w:szCs w:val="22"/>
          <w:lang w:val="es-ES"/>
        </w:rPr>
      </w:pPr>
      <w:r w:rsidRPr="006C5393">
        <w:rPr>
          <w:szCs w:val="22"/>
          <w:u w:val="single"/>
          <w:lang w:val="es-ES"/>
        </w:rPr>
        <w:t>Órgano de contratación</w:t>
      </w:r>
      <w:r w:rsidRPr="006C5393">
        <w:rPr>
          <w:szCs w:val="22"/>
          <w:lang w:val="es-ES"/>
        </w:rPr>
        <w:t>: Dirección de la Escuela de Administración Pública de Cataluña</w:t>
      </w:r>
    </w:p>
    <w:p w:rsidR="00D72212" w:rsidRPr="006C5393" w:rsidRDefault="00D72212" w:rsidP="00FC1E81">
      <w:pPr>
        <w:pStyle w:val="Pargrafdellista"/>
        <w:numPr>
          <w:ilvl w:val="0"/>
          <w:numId w:val="34"/>
        </w:numPr>
        <w:spacing w:after="5" w:line="248" w:lineRule="auto"/>
        <w:ind w:right="-165" w:hanging="7"/>
        <w:contextualSpacing/>
        <w:jc w:val="both"/>
        <w:rPr>
          <w:szCs w:val="22"/>
          <w:lang w:val="es-ES"/>
        </w:rPr>
      </w:pPr>
      <w:r w:rsidRPr="006C5393">
        <w:rPr>
          <w:szCs w:val="22"/>
          <w:u w:val="single"/>
          <w:lang w:val="es-ES"/>
        </w:rPr>
        <w:t>Correo electrónico de contacto del delega</w:t>
      </w:r>
      <w:r w:rsidR="00DC49BE" w:rsidRPr="006C5393">
        <w:rPr>
          <w:szCs w:val="22"/>
          <w:u w:val="single"/>
          <w:lang w:val="es-ES"/>
        </w:rPr>
        <w:t>do/a</w:t>
      </w:r>
      <w:r w:rsidRPr="006C5393">
        <w:rPr>
          <w:szCs w:val="22"/>
          <w:u w:val="single"/>
          <w:lang w:val="es-ES"/>
        </w:rPr>
        <w:t xml:space="preserve"> de protección de datos del Departamento de Presidencia</w:t>
      </w:r>
      <w:r w:rsidRPr="006C5393">
        <w:rPr>
          <w:szCs w:val="22"/>
          <w:lang w:val="es-ES"/>
        </w:rPr>
        <w:t xml:space="preserve"> (Departamento de adscripción del órgano de contratación): </w:t>
      </w:r>
      <w:hyperlink r:id="rId18" w:history="1">
        <w:r w:rsidRPr="006C5393">
          <w:rPr>
            <w:rStyle w:val="Enlla"/>
            <w:color w:val="auto"/>
            <w:szCs w:val="22"/>
            <w:lang w:val="es-ES"/>
          </w:rPr>
          <w:t>dpd.presidencia@gencat.cat</w:t>
        </w:r>
      </w:hyperlink>
      <w:r w:rsidRPr="006C5393">
        <w:rPr>
          <w:szCs w:val="22"/>
          <w:lang w:val="es-ES"/>
        </w:rPr>
        <w:t xml:space="preserve">  </w:t>
      </w:r>
    </w:p>
    <w:p w:rsidR="00D72212" w:rsidRPr="006C5393" w:rsidRDefault="00D72212" w:rsidP="00FC1E81">
      <w:pPr>
        <w:spacing w:line="259" w:lineRule="auto"/>
        <w:ind w:left="5" w:right="-165"/>
        <w:jc w:val="both"/>
        <w:rPr>
          <w:rFonts w:ascii="Arial" w:hAnsi="Arial"/>
          <w:sz w:val="22"/>
          <w:szCs w:val="22"/>
          <w:lang w:val="es-ES"/>
        </w:rPr>
      </w:pPr>
      <w:r w:rsidRPr="006C5393">
        <w:rPr>
          <w:rFonts w:ascii="Arial" w:hAnsi="Arial"/>
          <w:sz w:val="22"/>
          <w:szCs w:val="22"/>
          <w:lang w:val="es-ES"/>
        </w:rPr>
        <w:t xml:space="preserve"> </w:t>
      </w:r>
    </w:p>
    <w:p w:rsidR="00D72212" w:rsidRPr="006C5393" w:rsidRDefault="00D72212" w:rsidP="00FC1E81">
      <w:pPr>
        <w:ind w:right="-165" w:hanging="9"/>
        <w:jc w:val="both"/>
        <w:rPr>
          <w:rFonts w:ascii="Arial" w:hAnsi="Arial"/>
          <w:sz w:val="22"/>
          <w:szCs w:val="22"/>
          <w:lang w:val="es-ES"/>
        </w:rPr>
      </w:pPr>
      <w:r w:rsidRPr="006C5393">
        <w:rPr>
          <w:rFonts w:ascii="Arial" w:hAnsi="Arial"/>
          <w:b/>
          <w:sz w:val="22"/>
          <w:szCs w:val="22"/>
          <w:lang w:val="es-ES"/>
        </w:rPr>
        <w:t>Finalidad:</w:t>
      </w:r>
      <w:r w:rsidRPr="006C5393">
        <w:rPr>
          <w:rFonts w:ascii="Arial" w:hAnsi="Arial"/>
          <w:sz w:val="22"/>
          <w:szCs w:val="22"/>
          <w:lang w:val="es-ES"/>
        </w:rPr>
        <w:t xml:space="preserve"> Gestión económica y financiera </w:t>
      </w:r>
      <w:r w:rsidR="00DC49BE" w:rsidRPr="006C5393">
        <w:rPr>
          <w:rFonts w:ascii="Arial" w:hAnsi="Arial"/>
          <w:sz w:val="22"/>
          <w:szCs w:val="22"/>
          <w:lang w:val="es-ES"/>
        </w:rPr>
        <w:t>de l</w:t>
      </w:r>
      <w:r w:rsidR="008C3113" w:rsidRPr="006C5393">
        <w:rPr>
          <w:rFonts w:ascii="Arial" w:hAnsi="Arial"/>
          <w:sz w:val="22"/>
          <w:szCs w:val="22"/>
          <w:lang w:val="es-ES"/>
        </w:rPr>
        <w:t>a EAPC</w:t>
      </w:r>
      <w:r w:rsidRPr="006C5393">
        <w:rPr>
          <w:rFonts w:ascii="Arial" w:hAnsi="Arial"/>
          <w:sz w:val="22"/>
          <w:szCs w:val="22"/>
          <w:lang w:val="es-ES"/>
        </w:rPr>
        <w:t>, así como la gestión de la contratación pública d</w:t>
      </w:r>
      <w:r w:rsidR="00DC49BE" w:rsidRPr="006C5393">
        <w:rPr>
          <w:rFonts w:ascii="Arial" w:hAnsi="Arial"/>
          <w:sz w:val="22"/>
          <w:szCs w:val="22"/>
          <w:lang w:val="es-ES"/>
        </w:rPr>
        <w:t>e l</w:t>
      </w:r>
      <w:r w:rsidR="008C3113" w:rsidRPr="006C5393">
        <w:rPr>
          <w:rFonts w:ascii="Arial" w:hAnsi="Arial"/>
          <w:sz w:val="22"/>
          <w:szCs w:val="22"/>
          <w:lang w:val="es-ES"/>
        </w:rPr>
        <w:t>a EAPC</w:t>
      </w:r>
    </w:p>
    <w:p w:rsidR="00D72212" w:rsidRPr="006C5393" w:rsidRDefault="00D72212" w:rsidP="00FC1E81">
      <w:pPr>
        <w:spacing w:line="259" w:lineRule="auto"/>
        <w:ind w:left="5" w:right="-165"/>
        <w:jc w:val="both"/>
        <w:rPr>
          <w:rFonts w:ascii="Arial" w:hAnsi="Arial"/>
          <w:sz w:val="22"/>
          <w:szCs w:val="22"/>
          <w:lang w:val="es-ES"/>
        </w:rPr>
      </w:pPr>
      <w:r w:rsidRPr="006C5393">
        <w:rPr>
          <w:rFonts w:ascii="Arial" w:hAnsi="Arial"/>
          <w:sz w:val="22"/>
          <w:szCs w:val="22"/>
          <w:lang w:val="es-ES"/>
        </w:rPr>
        <w:t xml:space="preserve"> </w:t>
      </w:r>
    </w:p>
    <w:p w:rsidR="00D72212" w:rsidRPr="006C5393" w:rsidRDefault="00D72212" w:rsidP="00FC1E81">
      <w:pPr>
        <w:spacing w:line="249" w:lineRule="auto"/>
        <w:ind w:left="-1" w:right="-165" w:hanging="8"/>
        <w:jc w:val="both"/>
        <w:rPr>
          <w:rFonts w:ascii="Arial" w:hAnsi="Arial"/>
          <w:sz w:val="22"/>
          <w:szCs w:val="22"/>
          <w:lang w:val="es-ES"/>
        </w:rPr>
      </w:pPr>
      <w:r w:rsidRPr="006C5393">
        <w:rPr>
          <w:rFonts w:ascii="Arial" w:hAnsi="Arial"/>
          <w:b/>
          <w:sz w:val="22"/>
          <w:szCs w:val="22"/>
          <w:lang w:val="es-ES"/>
        </w:rPr>
        <w:t>Derechos de las personas interesadas:</w:t>
      </w:r>
      <w:r w:rsidRPr="006C5393">
        <w:rPr>
          <w:rFonts w:ascii="Arial" w:hAnsi="Arial"/>
          <w:sz w:val="22"/>
          <w:szCs w:val="22"/>
          <w:lang w:val="es-ES"/>
        </w:rPr>
        <w:t xml:space="preserve"> podéis solicitar el acceso y la rectificación de vuestros datos, así como la supresión o la limitación del tratamiento cuando</w:t>
      </w:r>
      <w:r w:rsidRPr="006C5393">
        <w:rPr>
          <w:rFonts w:ascii="Arial" w:hAnsi="Arial"/>
          <w:vanish/>
          <w:sz w:val="22"/>
          <w:szCs w:val="22"/>
          <w:lang w:val="es-ES"/>
        </w:rPr>
        <w:t>&lt;A[cuando|cuándo]&gt;</w:t>
      </w:r>
      <w:r w:rsidRPr="006C5393">
        <w:rPr>
          <w:rFonts w:ascii="Arial" w:hAnsi="Arial"/>
          <w:sz w:val="22"/>
          <w:szCs w:val="22"/>
          <w:lang w:val="es-ES"/>
        </w:rPr>
        <w:t xml:space="preserve"> sea procedente. También os podéis oponer al tratamiento de acuerdo con la normativa vigente. Procedimiento para ejercer vuestros derechos a</w:t>
      </w:r>
    </w:p>
    <w:p w:rsidR="00D72212" w:rsidRPr="006C5393" w:rsidRDefault="00E70019" w:rsidP="00FC1E81">
      <w:pPr>
        <w:spacing w:line="259" w:lineRule="auto"/>
        <w:ind w:left="4" w:right="-165"/>
        <w:jc w:val="both"/>
        <w:rPr>
          <w:rFonts w:ascii="Arial" w:hAnsi="Arial"/>
          <w:i/>
          <w:sz w:val="22"/>
          <w:szCs w:val="22"/>
          <w:lang w:val="es-ES"/>
        </w:rPr>
      </w:pPr>
      <w:hyperlink r:id="rId19" w:history="1">
        <w:r w:rsidR="00D72212" w:rsidRPr="006C5393">
          <w:rPr>
            <w:rStyle w:val="Enlla"/>
            <w:rFonts w:ascii="Arial" w:hAnsi="Arial"/>
            <w:i/>
            <w:color w:val="auto"/>
            <w:sz w:val="22"/>
            <w:szCs w:val="22"/>
            <w:lang w:val="es-ES"/>
          </w:rPr>
          <w:t>https://presidencia.gencat.cat/ca/el_departament/proteccio-dades/drets-de-les-persones-interessades/</w:t>
        </w:r>
      </w:hyperlink>
    </w:p>
    <w:p w:rsidR="00D72212" w:rsidRPr="006C5393" w:rsidRDefault="00D72212" w:rsidP="00FC1E81">
      <w:pPr>
        <w:spacing w:line="259" w:lineRule="auto"/>
        <w:ind w:left="4" w:right="-165"/>
        <w:jc w:val="both"/>
        <w:rPr>
          <w:rFonts w:ascii="Arial" w:hAnsi="Arial"/>
          <w:sz w:val="22"/>
          <w:szCs w:val="22"/>
          <w:lang w:val="es-ES"/>
        </w:rPr>
      </w:pPr>
      <w:r w:rsidRPr="006C5393">
        <w:rPr>
          <w:rFonts w:ascii="Arial" w:hAnsi="Arial"/>
          <w:sz w:val="22"/>
          <w:szCs w:val="22"/>
          <w:lang w:val="es-ES"/>
        </w:rPr>
        <w:t xml:space="preserve"> </w:t>
      </w:r>
    </w:p>
    <w:p w:rsidR="00DC49BE" w:rsidRPr="006C5393" w:rsidRDefault="00D72212" w:rsidP="00FC1E81">
      <w:pPr>
        <w:spacing w:line="251" w:lineRule="auto"/>
        <w:ind w:left="4" w:right="-165"/>
        <w:jc w:val="both"/>
        <w:rPr>
          <w:rFonts w:ascii="Arial" w:hAnsi="Arial"/>
          <w:b/>
          <w:sz w:val="22"/>
          <w:szCs w:val="22"/>
          <w:lang w:val="es-ES"/>
        </w:rPr>
      </w:pPr>
      <w:r w:rsidRPr="006C5393">
        <w:rPr>
          <w:rFonts w:ascii="Arial" w:hAnsi="Arial"/>
          <w:b/>
          <w:sz w:val="22"/>
          <w:szCs w:val="22"/>
          <w:lang w:val="es-ES"/>
        </w:rPr>
        <w:t xml:space="preserve">Información adicional: </w:t>
      </w:r>
    </w:p>
    <w:p w:rsidR="00D72212" w:rsidRPr="006C5393" w:rsidRDefault="00E70019" w:rsidP="00FC1E81">
      <w:pPr>
        <w:spacing w:line="251" w:lineRule="auto"/>
        <w:ind w:left="4" w:right="-165"/>
        <w:jc w:val="both"/>
        <w:rPr>
          <w:rFonts w:ascii="Arial" w:hAnsi="Arial"/>
          <w:sz w:val="22"/>
          <w:szCs w:val="22"/>
          <w:lang w:val="es-ES"/>
        </w:rPr>
      </w:pPr>
      <w:hyperlink r:id="rId20" w:history="1">
        <w:r w:rsidR="00D72212" w:rsidRPr="006C5393">
          <w:rPr>
            <w:rStyle w:val="Enlla"/>
            <w:rFonts w:ascii="Arial" w:hAnsi="Arial"/>
            <w:b/>
            <w:i/>
            <w:color w:val="auto"/>
            <w:sz w:val="22"/>
            <w:szCs w:val="22"/>
            <w:lang w:val="es-ES"/>
          </w:rPr>
          <w:t>http://eapc.gencat.cat/web/.content/home/lescola/lopd_eapc/11_Gestio_economica_contractacio.pdf</w:t>
        </w:r>
      </w:hyperlink>
      <w:r w:rsidR="00D72212" w:rsidRPr="006C5393">
        <w:rPr>
          <w:rFonts w:ascii="Arial" w:hAnsi="Arial"/>
          <w:b/>
          <w:i/>
          <w:sz w:val="22"/>
          <w:szCs w:val="22"/>
          <w:lang w:val="es-ES"/>
        </w:rPr>
        <w:t xml:space="preserve"> </w:t>
      </w:r>
    </w:p>
    <w:p w:rsidR="00D72212" w:rsidRPr="006C5393" w:rsidRDefault="00D72212" w:rsidP="00FC1E81">
      <w:pPr>
        <w:ind w:right="-165"/>
        <w:jc w:val="both"/>
        <w:rPr>
          <w:rFonts w:ascii="Arial" w:hAnsi="Arial"/>
          <w:b/>
          <w:sz w:val="22"/>
          <w:szCs w:val="22"/>
          <w:u w:val="single"/>
          <w:lang w:val="es-ES"/>
        </w:rPr>
      </w:pPr>
    </w:p>
    <w:p w:rsidR="00D72212" w:rsidRPr="006C5393" w:rsidRDefault="00D72212" w:rsidP="00FC1E81">
      <w:pPr>
        <w:ind w:right="-165"/>
        <w:jc w:val="both"/>
        <w:rPr>
          <w:rFonts w:ascii="Arial" w:hAnsi="Arial"/>
          <w:b/>
          <w:sz w:val="22"/>
          <w:szCs w:val="22"/>
          <w:u w:val="single"/>
          <w:lang w:val="es-ES"/>
        </w:rPr>
      </w:pPr>
    </w:p>
    <w:p w:rsidR="00D72212" w:rsidRPr="006C5393" w:rsidRDefault="00D72212" w:rsidP="00FC1E81">
      <w:pPr>
        <w:ind w:right="-165"/>
        <w:jc w:val="both"/>
        <w:rPr>
          <w:rFonts w:ascii="Arial" w:hAnsi="Arial"/>
          <w:b/>
          <w:sz w:val="22"/>
          <w:szCs w:val="22"/>
          <w:u w:val="single"/>
          <w:lang w:val="es-ES"/>
        </w:rPr>
      </w:pPr>
    </w:p>
    <w:p w:rsidR="00D72212" w:rsidRPr="006C5393" w:rsidRDefault="00D72212" w:rsidP="00FC1E81">
      <w:pPr>
        <w:pStyle w:val="Default"/>
        <w:ind w:right="-165"/>
        <w:jc w:val="both"/>
        <w:rPr>
          <w:rFonts w:eastAsia="DejaVu Sans" w:cs="Times New Roman"/>
          <w:color w:val="auto"/>
          <w:kern w:val="1"/>
          <w:sz w:val="22"/>
          <w:szCs w:val="22"/>
          <w:lang w:val="es-ES"/>
        </w:rPr>
      </w:pPr>
      <w:r w:rsidRPr="006C5393">
        <w:rPr>
          <w:rFonts w:eastAsia="DejaVu Sans" w:cs="Times New Roman"/>
          <w:b/>
          <w:color w:val="auto"/>
          <w:kern w:val="1"/>
          <w:sz w:val="22"/>
          <w:szCs w:val="22"/>
          <w:lang w:val="es-ES"/>
        </w:rPr>
        <w:t>Denominación de la actividad de tratamiento</w:t>
      </w:r>
      <w:r w:rsidRPr="006C5393">
        <w:rPr>
          <w:rFonts w:eastAsia="DejaVu Sans" w:cs="Times New Roman"/>
          <w:color w:val="auto"/>
          <w:kern w:val="1"/>
          <w:sz w:val="22"/>
          <w:szCs w:val="22"/>
          <w:lang w:val="es-ES"/>
        </w:rPr>
        <w:t xml:space="preserve">: Gestión de la contratación pública </w:t>
      </w:r>
    </w:p>
    <w:p w:rsidR="00D72212" w:rsidRPr="006C5393" w:rsidRDefault="00D72212" w:rsidP="00FC1E81">
      <w:pPr>
        <w:pStyle w:val="Default"/>
        <w:ind w:right="-165"/>
        <w:jc w:val="both"/>
        <w:rPr>
          <w:rFonts w:eastAsia="DejaVu Sans" w:cs="Times New Roman"/>
          <w:color w:val="auto"/>
          <w:kern w:val="1"/>
          <w:sz w:val="22"/>
          <w:szCs w:val="22"/>
          <w:lang w:val="es-ES"/>
        </w:rPr>
      </w:pPr>
    </w:p>
    <w:p w:rsidR="00D72212" w:rsidRPr="006C5393" w:rsidRDefault="00D72212" w:rsidP="00FC1E81">
      <w:pPr>
        <w:pStyle w:val="Default"/>
        <w:ind w:right="-165"/>
        <w:jc w:val="both"/>
        <w:rPr>
          <w:rFonts w:eastAsia="DejaVu Sans" w:cs="Times New Roman"/>
          <w:color w:val="auto"/>
          <w:kern w:val="1"/>
          <w:sz w:val="22"/>
          <w:szCs w:val="22"/>
          <w:lang w:val="es-ES"/>
        </w:rPr>
      </w:pPr>
      <w:r w:rsidRPr="006C5393">
        <w:rPr>
          <w:rFonts w:eastAsia="DejaVu Sans" w:cs="Times New Roman"/>
          <w:b/>
          <w:color w:val="auto"/>
          <w:kern w:val="1"/>
          <w:sz w:val="22"/>
          <w:szCs w:val="22"/>
          <w:lang w:val="es-ES"/>
        </w:rPr>
        <w:t>Responsable del tratamiento de los datos personales</w:t>
      </w:r>
      <w:r w:rsidRPr="006C5393">
        <w:rPr>
          <w:rFonts w:eastAsia="DejaVu Sans" w:cs="Times New Roman"/>
          <w:color w:val="auto"/>
          <w:kern w:val="1"/>
          <w:sz w:val="22"/>
          <w:szCs w:val="22"/>
          <w:lang w:val="es-ES"/>
        </w:rPr>
        <w:t xml:space="preserve">: Secretaría Técnica de la Junta Consultiva de Contratación Administrativa. Departamento de Economía y Hacienda. </w:t>
      </w:r>
    </w:p>
    <w:p w:rsidR="00D72212" w:rsidRPr="006C5393" w:rsidRDefault="00D72212" w:rsidP="00FC1E81">
      <w:pPr>
        <w:pStyle w:val="Default"/>
        <w:ind w:right="-165"/>
        <w:jc w:val="both"/>
        <w:rPr>
          <w:rFonts w:eastAsia="DejaVu Sans" w:cs="Times New Roman"/>
          <w:color w:val="auto"/>
          <w:kern w:val="1"/>
          <w:sz w:val="22"/>
          <w:szCs w:val="22"/>
          <w:lang w:val="es-ES"/>
        </w:rPr>
      </w:pPr>
    </w:p>
    <w:p w:rsidR="00D72212" w:rsidRPr="006C5393" w:rsidRDefault="00D72212" w:rsidP="00FC1E81">
      <w:pPr>
        <w:pStyle w:val="Default"/>
        <w:ind w:right="-165"/>
        <w:jc w:val="both"/>
        <w:rPr>
          <w:rFonts w:eastAsia="DejaVu Sans" w:cs="Times New Roman"/>
          <w:color w:val="auto"/>
          <w:kern w:val="1"/>
          <w:sz w:val="22"/>
          <w:szCs w:val="22"/>
          <w:lang w:val="es-ES"/>
        </w:rPr>
      </w:pPr>
      <w:r w:rsidRPr="006C5393">
        <w:rPr>
          <w:rFonts w:eastAsia="DejaVu Sans" w:cs="Times New Roman"/>
          <w:b/>
          <w:color w:val="auto"/>
          <w:kern w:val="1"/>
          <w:sz w:val="22"/>
          <w:szCs w:val="22"/>
          <w:lang w:val="es-ES"/>
        </w:rPr>
        <w:t>Finalidad:</w:t>
      </w:r>
      <w:r w:rsidRPr="006C5393">
        <w:rPr>
          <w:rFonts w:eastAsia="DejaVu Sans" w:cs="Times New Roman"/>
          <w:color w:val="auto"/>
          <w:kern w:val="1"/>
          <w:sz w:val="22"/>
          <w:szCs w:val="22"/>
          <w:lang w:val="es-ES"/>
        </w:rPr>
        <w:t xml:space="preserve"> tramitar los expedientes de contratación por</w:t>
      </w:r>
      <w:r w:rsidRPr="006C5393">
        <w:rPr>
          <w:rFonts w:eastAsia="DejaVu Sans" w:cs="Times New Roman"/>
          <w:vanish/>
          <w:color w:val="auto"/>
          <w:kern w:val="1"/>
          <w:sz w:val="22"/>
          <w:szCs w:val="22"/>
          <w:lang w:val="es-ES"/>
        </w:rPr>
        <w:t>&lt;A[por|para]&gt;</w:t>
      </w:r>
      <w:r w:rsidRPr="006C5393">
        <w:rPr>
          <w:rFonts w:eastAsia="DejaVu Sans" w:cs="Times New Roman"/>
          <w:color w:val="auto"/>
          <w:kern w:val="1"/>
          <w:sz w:val="22"/>
          <w:szCs w:val="22"/>
          <w:lang w:val="es-ES"/>
        </w:rPr>
        <w:t xml:space="preserve"> medios electrónicos, de acuerdo con los principios de publicidad, transparencia e igualdad de trato entre las personas licitadoras </w:t>
      </w:r>
    </w:p>
    <w:p w:rsidR="00D72212" w:rsidRPr="006C5393" w:rsidRDefault="00D72212" w:rsidP="00FC1E81">
      <w:pPr>
        <w:pStyle w:val="Default"/>
        <w:ind w:right="-165"/>
        <w:jc w:val="both"/>
        <w:rPr>
          <w:rFonts w:eastAsia="DejaVu Sans" w:cs="Times New Roman"/>
          <w:color w:val="auto"/>
          <w:kern w:val="1"/>
          <w:sz w:val="22"/>
          <w:szCs w:val="22"/>
          <w:lang w:val="es-ES"/>
        </w:rPr>
      </w:pPr>
      <w:r w:rsidRPr="006C5393">
        <w:rPr>
          <w:rFonts w:eastAsia="DejaVu Sans" w:cs="Times New Roman"/>
          <w:color w:val="auto"/>
          <w:kern w:val="1"/>
          <w:sz w:val="22"/>
          <w:szCs w:val="22"/>
          <w:lang w:val="es-ES"/>
        </w:rPr>
        <w:t xml:space="preserve">Derechos de las personas interesadas: podéis ejercer vuestros derechos de acceso, rectificación, supresión, dirigiendo una solicitud en </w:t>
      </w:r>
      <w:r w:rsidR="00591EF9" w:rsidRPr="006C5393">
        <w:rPr>
          <w:rFonts w:eastAsia="DejaVu Sans" w:cs="Times New Roman"/>
          <w:color w:val="auto"/>
          <w:kern w:val="1"/>
          <w:sz w:val="22"/>
          <w:szCs w:val="22"/>
          <w:lang w:val="es-ES"/>
        </w:rPr>
        <w:t>soporte</w:t>
      </w:r>
      <w:r w:rsidRPr="006C5393">
        <w:rPr>
          <w:rFonts w:eastAsia="DejaVu Sans" w:cs="Times New Roman"/>
          <w:vanish/>
          <w:color w:val="auto"/>
          <w:kern w:val="1"/>
          <w:sz w:val="22"/>
          <w:szCs w:val="22"/>
          <w:lang w:val="es-ES"/>
        </w:rPr>
        <w:t>&lt;A[apoyo|soporte]&gt;</w:t>
      </w:r>
      <w:r w:rsidRPr="006C5393">
        <w:rPr>
          <w:rFonts w:eastAsia="DejaVu Sans" w:cs="Times New Roman"/>
          <w:color w:val="auto"/>
          <w:kern w:val="1"/>
          <w:sz w:val="22"/>
          <w:szCs w:val="22"/>
          <w:lang w:val="es-ES"/>
        </w:rPr>
        <w:t xml:space="preserve"> papel </w:t>
      </w:r>
      <w:r w:rsidR="00591EF9" w:rsidRPr="006C5393">
        <w:rPr>
          <w:rFonts w:eastAsia="DejaVu Sans" w:cs="Times New Roman"/>
          <w:color w:val="auto"/>
          <w:kern w:val="1"/>
          <w:sz w:val="22"/>
          <w:szCs w:val="22"/>
          <w:lang w:val="es-ES"/>
        </w:rPr>
        <w:t>al</w:t>
      </w:r>
      <w:r w:rsidRPr="006C5393">
        <w:rPr>
          <w:rFonts w:eastAsia="DejaVu Sans" w:cs="Times New Roman"/>
          <w:color w:val="auto"/>
          <w:kern w:val="1"/>
          <w:sz w:val="22"/>
          <w:szCs w:val="22"/>
          <w:lang w:val="es-ES"/>
        </w:rPr>
        <w:t xml:space="preserve"> Departamento de Economía y Hacienda (Calle del Fuego, 57 - 08038 Barcelona) o, en formato electrónico, mediante la </w:t>
      </w:r>
      <w:r w:rsidRPr="006C5393">
        <w:rPr>
          <w:rStyle w:val="Enlla"/>
          <w:rFonts w:cs="Times New Roman"/>
          <w:b/>
          <w:i/>
          <w:color w:val="auto"/>
          <w:sz w:val="22"/>
          <w:szCs w:val="22"/>
          <w:lang w:val="es-ES"/>
        </w:rPr>
        <w:t>petición genérica disponible a trámites gencat</w:t>
      </w:r>
      <w:r w:rsidRPr="006C5393">
        <w:rPr>
          <w:rStyle w:val="Enlla"/>
          <w:b/>
          <w:i/>
          <w:color w:val="auto"/>
          <w:lang w:val="es-ES"/>
        </w:rPr>
        <w:t>.</w:t>
      </w:r>
      <w:r w:rsidRPr="006C5393">
        <w:rPr>
          <w:rFonts w:eastAsia="DejaVu Sans" w:cs="Times New Roman"/>
          <w:color w:val="auto"/>
          <w:kern w:val="1"/>
          <w:sz w:val="22"/>
          <w:szCs w:val="22"/>
          <w:lang w:val="es-ES"/>
        </w:rPr>
        <w:t xml:space="preserve"> La presentación de la solicitud por</w:t>
      </w:r>
      <w:r w:rsidRPr="006C5393">
        <w:rPr>
          <w:rFonts w:eastAsia="DejaVu Sans" w:cs="Times New Roman"/>
          <w:vanish/>
          <w:color w:val="auto"/>
          <w:kern w:val="1"/>
          <w:sz w:val="22"/>
          <w:szCs w:val="22"/>
          <w:lang w:val="es-ES"/>
        </w:rPr>
        <w:t>&lt;A[por|para]&gt;</w:t>
      </w:r>
      <w:r w:rsidRPr="006C5393">
        <w:rPr>
          <w:rFonts w:eastAsia="DejaVu Sans" w:cs="Times New Roman"/>
          <w:color w:val="auto"/>
          <w:kern w:val="1"/>
          <w:sz w:val="22"/>
          <w:szCs w:val="22"/>
          <w:lang w:val="es-ES"/>
        </w:rPr>
        <w:t xml:space="preserve"> medios electrónicos requiere disponer de certificado electrónico o bien sistemas alternativos de identificación. Tenéis que indicar claramente en vuestra solicitud qué derecho o qué derechos ejercéis </w:t>
      </w:r>
    </w:p>
    <w:p w:rsidR="00D72212" w:rsidRPr="006C5393" w:rsidRDefault="00D72212" w:rsidP="00FC1E81">
      <w:pPr>
        <w:ind w:right="-165"/>
        <w:jc w:val="both"/>
        <w:rPr>
          <w:rStyle w:val="Enlla"/>
          <w:b/>
          <w:i/>
          <w:color w:val="auto"/>
          <w:lang w:val="es-ES"/>
        </w:rPr>
      </w:pPr>
    </w:p>
    <w:p w:rsidR="00D72212" w:rsidRPr="006C5393" w:rsidRDefault="00D72212" w:rsidP="00FC1E81">
      <w:pPr>
        <w:ind w:right="-165"/>
        <w:jc w:val="both"/>
        <w:rPr>
          <w:rStyle w:val="Enlla"/>
          <w:b/>
          <w:i/>
          <w:color w:val="auto"/>
          <w:lang w:val="es-ES"/>
        </w:rPr>
      </w:pPr>
      <w:r w:rsidRPr="006C5393">
        <w:rPr>
          <w:rStyle w:val="Enlla"/>
          <w:b/>
          <w:i/>
          <w:color w:val="auto"/>
          <w:lang w:val="es-ES"/>
        </w:rPr>
        <w:t>Información adicional</w:t>
      </w:r>
    </w:p>
    <w:p w:rsidR="00D72212" w:rsidRPr="006C5393" w:rsidRDefault="00D72212" w:rsidP="00FC1E81">
      <w:pPr>
        <w:tabs>
          <w:tab w:val="left" w:pos="993"/>
        </w:tabs>
        <w:ind w:right="-165"/>
        <w:jc w:val="both"/>
        <w:outlineLvl w:val="0"/>
        <w:rPr>
          <w:rFonts w:ascii="Arial" w:hAnsi="Arial"/>
          <w:b/>
          <w:bCs/>
          <w:sz w:val="22"/>
          <w:szCs w:val="22"/>
          <w:lang w:val="es-ES"/>
        </w:rPr>
      </w:pPr>
      <w:r w:rsidRPr="006C5393">
        <w:rPr>
          <w:lang w:val="es-ES"/>
        </w:rPr>
        <w:br w:type="page"/>
      </w:r>
      <w:r w:rsidRPr="006C5393">
        <w:rPr>
          <w:rFonts w:ascii="Arial" w:hAnsi="Arial"/>
          <w:b/>
          <w:bCs/>
          <w:sz w:val="22"/>
          <w:szCs w:val="22"/>
          <w:lang w:val="es-ES"/>
        </w:rPr>
        <w:t xml:space="preserve">ANEXO 3: DOCUMENTO EUROPEO ÚNICO DE CONTRATACIÓN (DEUC) </w:t>
      </w:r>
      <w:r w:rsidR="00591EF9" w:rsidRPr="006C5393">
        <w:rPr>
          <w:rFonts w:ascii="Arial" w:hAnsi="Arial"/>
          <w:b/>
          <w:bCs/>
          <w:sz w:val="22"/>
          <w:szCs w:val="22"/>
          <w:lang w:val="es-ES"/>
        </w:rPr>
        <w:t>Y</w:t>
      </w:r>
      <w:r w:rsidRPr="006C5393">
        <w:rPr>
          <w:rFonts w:ascii="Arial" w:hAnsi="Arial"/>
          <w:b/>
          <w:bCs/>
          <w:sz w:val="22"/>
          <w:szCs w:val="22"/>
          <w:lang w:val="es-ES"/>
        </w:rPr>
        <w:t xml:space="preserve"> INSTRUCCIONES PARA </w:t>
      </w:r>
      <w:r w:rsidR="00591EF9" w:rsidRPr="006C5393">
        <w:rPr>
          <w:rFonts w:ascii="Arial" w:hAnsi="Arial"/>
          <w:b/>
          <w:bCs/>
          <w:sz w:val="22"/>
          <w:szCs w:val="22"/>
          <w:lang w:val="es-ES"/>
        </w:rPr>
        <w:t>FORMALIZARLO</w:t>
      </w:r>
    </w:p>
    <w:p w:rsidR="00D72212" w:rsidRPr="006C5393" w:rsidRDefault="00D72212" w:rsidP="00FC1E81">
      <w:pPr>
        <w:ind w:right="-165"/>
        <w:jc w:val="both"/>
        <w:rPr>
          <w:rFonts w:ascii="Arial" w:eastAsia="Arial" w:hAnsi="Arial"/>
          <w:sz w:val="22"/>
          <w:lang w:val="es-ES"/>
        </w:rPr>
      </w:pPr>
    </w:p>
    <w:p w:rsidR="00D72212" w:rsidRPr="006C5393" w:rsidRDefault="00D72212" w:rsidP="00FC1E81">
      <w:pPr>
        <w:autoSpaceDE w:val="0"/>
        <w:autoSpaceDN w:val="0"/>
        <w:adjustRightInd w:val="0"/>
        <w:ind w:right="-165"/>
        <w:jc w:val="both"/>
        <w:rPr>
          <w:rFonts w:ascii="Arial" w:hAnsi="Arial"/>
          <w:b/>
          <w:bCs/>
          <w:sz w:val="22"/>
          <w:szCs w:val="22"/>
          <w:lang w:val="es-ES"/>
        </w:rPr>
      </w:pPr>
    </w:p>
    <w:p w:rsidR="00D72212" w:rsidRPr="006C5393" w:rsidRDefault="00D72212" w:rsidP="00FC1E81">
      <w:pPr>
        <w:autoSpaceDE w:val="0"/>
        <w:autoSpaceDN w:val="0"/>
        <w:adjustRightInd w:val="0"/>
        <w:ind w:right="-165"/>
        <w:jc w:val="both"/>
        <w:rPr>
          <w:rFonts w:ascii="Arial" w:hAnsi="Arial"/>
          <w:b/>
          <w:bCs/>
          <w:sz w:val="22"/>
          <w:szCs w:val="22"/>
          <w:lang w:val="es-ES"/>
        </w:rPr>
      </w:pPr>
      <w:r w:rsidRPr="006C5393">
        <w:rPr>
          <w:rFonts w:ascii="Arial" w:hAnsi="Arial"/>
          <w:b/>
          <w:bCs/>
          <w:sz w:val="22"/>
          <w:szCs w:val="22"/>
          <w:lang w:val="es-ES"/>
        </w:rPr>
        <w:t>DISPONIBILIDAD.</w:t>
      </w:r>
    </w:p>
    <w:p w:rsidR="00D72212" w:rsidRPr="006C5393" w:rsidRDefault="00D72212" w:rsidP="00FC1E81">
      <w:pPr>
        <w:autoSpaceDE w:val="0"/>
        <w:autoSpaceDN w:val="0"/>
        <w:adjustRightInd w:val="0"/>
        <w:ind w:right="-165"/>
        <w:jc w:val="both"/>
        <w:rPr>
          <w:rFonts w:ascii="Arial" w:hAnsi="Arial"/>
          <w:b/>
          <w:bCs/>
          <w:sz w:val="22"/>
          <w:szCs w:val="22"/>
          <w:lang w:val="es-ES"/>
        </w:rPr>
      </w:pPr>
    </w:p>
    <w:p w:rsidR="00D72212" w:rsidRPr="006C5393" w:rsidRDefault="00D72212" w:rsidP="00FC1E81">
      <w:pPr>
        <w:ind w:right="-165"/>
        <w:jc w:val="both"/>
        <w:rPr>
          <w:rFonts w:ascii="Arial" w:hAnsi="Arial"/>
          <w:sz w:val="22"/>
          <w:szCs w:val="22"/>
          <w:lang w:val="es-ES"/>
        </w:rPr>
      </w:pPr>
      <w:r w:rsidRPr="006C5393">
        <w:rPr>
          <w:rFonts w:ascii="Arial" w:hAnsi="Arial"/>
          <w:bCs/>
          <w:sz w:val="22"/>
          <w:szCs w:val="22"/>
          <w:lang w:val="es-ES"/>
        </w:rPr>
        <w:t xml:space="preserve">De acuerdo con aquello establecido a la cláusula undécima, el licitador tendrá que llenar y presentar el </w:t>
      </w:r>
      <w:r w:rsidRPr="006C5393">
        <w:rPr>
          <w:rFonts w:ascii="Arial" w:hAnsi="Arial"/>
          <w:b/>
          <w:bCs/>
          <w:sz w:val="22"/>
          <w:szCs w:val="22"/>
          <w:lang w:val="es-ES"/>
        </w:rPr>
        <w:t xml:space="preserve">DEUC </w:t>
      </w:r>
      <w:r w:rsidRPr="006C5393">
        <w:rPr>
          <w:rFonts w:ascii="Arial" w:hAnsi="Arial"/>
          <w:bCs/>
          <w:sz w:val="22"/>
          <w:szCs w:val="22"/>
          <w:lang w:val="es-ES"/>
        </w:rPr>
        <w:t xml:space="preserve">que se adjunta a continuación. Este mismo documento se encuentra disponible </w:t>
      </w:r>
      <w:r w:rsidRPr="006C5393">
        <w:rPr>
          <w:rFonts w:ascii="Arial" w:hAnsi="Arial"/>
          <w:sz w:val="22"/>
          <w:szCs w:val="22"/>
          <w:lang w:val="es-ES"/>
        </w:rPr>
        <w:t xml:space="preserve">al perfil del contratante de la Escuela de Administración Pública de Cataluña, en la Plataforma de Servicios de Contratación Pública, como documento anexo al anuncio de licitación correspondiente. </w:t>
      </w:r>
    </w:p>
    <w:p w:rsidR="00D72212" w:rsidRPr="006C5393" w:rsidRDefault="00D72212" w:rsidP="00FC1E81">
      <w:pPr>
        <w:ind w:right="-165"/>
        <w:jc w:val="both"/>
        <w:rPr>
          <w:lang w:val="es-ES"/>
        </w:rPr>
      </w:pPr>
    </w:p>
    <w:p w:rsidR="00D72212" w:rsidRPr="006C5393" w:rsidRDefault="00E70019" w:rsidP="00FC1E81">
      <w:pPr>
        <w:ind w:right="-165"/>
        <w:jc w:val="both"/>
        <w:rPr>
          <w:rFonts w:ascii="Arial" w:eastAsia="Arial" w:hAnsi="Arial"/>
          <w:sz w:val="22"/>
          <w:lang w:val="es-ES"/>
        </w:rPr>
      </w:pPr>
      <w:hyperlink r:id="rId21" w:history="1">
        <w:r w:rsidR="00D72212" w:rsidRPr="006C5393">
          <w:rPr>
            <w:rStyle w:val="Enlla"/>
            <w:rFonts w:ascii="Arial" w:eastAsia="Arial" w:hAnsi="Arial"/>
            <w:color w:val="auto"/>
            <w:sz w:val="22"/>
            <w:lang w:val="es-ES"/>
          </w:rPr>
          <w:t>https://contractacio.gencat.cat/web/.content/contractar/temes-clau/deuc/deuc.pdf</w:t>
        </w:r>
      </w:hyperlink>
    </w:p>
    <w:p w:rsidR="00D72212" w:rsidRPr="006C5393" w:rsidRDefault="00D72212" w:rsidP="00FC1E81">
      <w:pPr>
        <w:ind w:right="-165"/>
        <w:jc w:val="both"/>
        <w:rPr>
          <w:rFonts w:ascii="Arial" w:eastAsia="Arial" w:hAnsi="Arial"/>
          <w:sz w:val="22"/>
          <w:lang w:val="es-ES"/>
        </w:rPr>
      </w:pPr>
    </w:p>
    <w:p w:rsidR="00D72212" w:rsidRPr="006C5393" w:rsidRDefault="00D72212" w:rsidP="00FC1E81">
      <w:pPr>
        <w:autoSpaceDE w:val="0"/>
        <w:autoSpaceDN w:val="0"/>
        <w:adjustRightInd w:val="0"/>
        <w:ind w:right="-165"/>
        <w:jc w:val="both"/>
        <w:rPr>
          <w:rFonts w:ascii="Arial" w:hAnsi="Arial"/>
          <w:b/>
          <w:bCs/>
          <w:sz w:val="22"/>
          <w:szCs w:val="22"/>
          <w:lang w:val="es-ES"/>
        </w:rPr>
      </w:pPr>
      <w:r w:rsidRPr="006C5393">
        <w:rPr>
          <w:rFonts w:ascii="Arial" w:hAnsi="Arial"/>
          <w:b/>
          <w:bCs/>
          <w:sz w:val="22"/>
          <w:szCs w:val="22"/>
          <w:lang w:val="es-ES"/>
        </w:rPr>
        <w:t>INSTRUCCIONES.</w:t>
      </w:r>
    </w:p>
    <w:p w:rsidR="00D72212" w:rsidRPr="006C5393" w:rsidRDefault="00D72212" w:rsidP="00FC1E81">
      <w:pPr>
        <w:autoSpaceDE w:val="0"/>
        <w:autoSpaceDN w:val="0"/>
        <w:adjustRightInd w:val="0"/>
        <w:ind w:right="-165"/>
        <w:jc w:val="both"/>
        <w:rPr>
          <w:rFonts w:ascii="Arial" w:hAnsi="Arial"/>
          <w:b/>
          <w:bCs/>
          <w:sz w:val="22"/>
          <w:szCs w:val="22"/>
          <w:lang w:val="es-ES"/>
        </w:rPr>
      </w:pPr>
    </w:p>
    <w:p w:rsidR="00D72212" w:rsidRPr="006C5393" w:rsidRDefault="00D72212" w:rsidP="00FC1E81">
      <w:pPr>
        <w:autoSpaceDE w:val="0"/>
        <w:autoSpaceDN w:val="0"/>
        <w:adjustRightInd w:val="0"/>
        <w:ind w:right="-165"/>
        <w:jc w:val="both"/>
        <w:rPr>
          <w:rFonts w:ascii="Arial" w:hAnsi="Arial"/>
          <w:bCs/>
          <w:sz w:val="22"/>
          <w:szCs w:val="22"/>
          <w:lang w:val="es-ES"/>
        </w:rPr>
      </w:pPr>
      <w:r w:rsidRPr="006C5393">
        <w:rPr>
          <w:rFonts w:ascii="Arial" w:hAnsi="Arial"/>
          <w:bCs/>
          <w:sz w:val="22"/>
          <w:szCs w:val="22"/>
          <w:lang w:val="es-ES"/>
        </w:rPr>
        <w:t>Los requisitos que en el documento se declaran se tienen que cumplir, en cualquier caso, el último día del plazo de licitación y hasta a la perfección del contrato. La Administración puede llevar a cabo verificaciones en cualquier momento del procedimiento. La declaración tiene que estar firmada electrónicamente por la persona o las personas que tienen la debida representación de la empresa para presentar la proposición.</w:t>
      </w:r>
    </w:p>
    <w:p w:rsidR="00D72212" w:rsidRPr="006C5393" w:rsidRDefault="00D72212" w:rsidP="00FC1E81">
      <w:pPr>
        <w:autoSpaceDE w:val="0"/>
        <w:autoSpaceDN w:val="0"/>
        <w:adjustRightInd w:val="0"/>
        <w:ind w:right="-165"/>
        <w:jc w:val="both"/>
        <w:rPr>
          <w:rFonts w:ascii="Arial" w:hAnsi="Arial"/>
          <w:bCs/>
          <w:sz w:val="22"/>
          <w:szCs w:val="22"/>
          <w:lang w:val="es-ES"/>
        </w:rPr>
      </w:pPr>
    </w:p>
    <w:p w:rsidR="00D72212" w:rsidRPr="006C5393" w:rsidRDefault="00D72212" w:rsidP="00FC1E81">
      <w:pPr>
        <w:autoSpaceDE w:val="0"/>
        <w:autoSpaceDN w:val="0"/>
        <w:adjustRightInd w:val="0"/>
        <w:ind w:right="-165"/>
        <w:jc w:val="both"/>
        <w:rPr>
          <w:rFonts w:ascii="Arial" w:hAnsi="Arial"/>
          <w:bCs/>
          <w:sz w:val="22"/>
          <w:szCs w:val="22"/>
          <w:lang w:val="es-ES"/>
        </w:rPr>
      </w:pPr>
      <w:r w:rsidRPr="006C5393">
        <w:rPr>
          <w:rFonts w:ascii="Arial" w:hAnsi="Arial"/>
          <w:bCs/>
          <w:sz w:val="22"/>
          <w:szCs w:val="22"/>
          <w:lang w:val="es-ES"/>
        </w:rPr>
        <w:t>En el caso de empresas que contribuyan a la licitación con el compromiso de agruparse en una unión temporal si resultan adjudicatarias del contrato, cada una tiene que acreditar su personalidad, capacidad y solvencia, y presentar un DEUC separado. Además del DEUC tienen que aportar un documento donde conste el compromiso de constituirse formalmente en unión temporal en caso de resultar adjudicatarias del contrato.</w:t>
      </w:r>
    </w:p>
    <w:p w:rsidR="00D72212" w:rsidRPr="006C5393" w:rsidRDefault="00D72212" w:rsidP="00FC1E81">
      <w:pPr>
        <w:autoSpaceDE w:val="0"/>
        <w:autoSpaceDN w:val="0"/>
        <w:adjustRightInd w:val="0"/>
        <w:ind w:right="-165"/>
        <w:jc w:val="both"/>
        <w:rPr>
          <w:rFonts w:ascii="Arial" w:hAnsi="Arial"/>
          <w:bCs/>
          <w:sz w:val="22"/>
          <w:szCs w:val="22"/>
          <w:lang w:val="es-ES"/>
        </w:rPr>
      </w:pPr>
    </w:p>
    <w:p w:rsidR="00D72212" w:rsidRPr="006C5393" w:rsidRDefault="00D72212" w:rsidP="00FC1E81">
      <w:pPr>
        <w:autoSpaceDE w:val="0"/>
        <w:autoSpaceDN w:val="0"/>
        <w:adjustRightInd w:val="0"/>
        <w:ind w:right="-165"/>
        <w:jc w:val="both"/>
        <w:rPr>
          <w:rFonts w:ascii="Arial" w:hAnsi="Arial"/>
          <w:bCs/>
          <w:sz w:val="22"/>
          <w:szCs w:val="22"/>
          <w:lang w:val="es-ES"/>
        </w:rPr>
      </w:pPr>
      <w:r w:rsidRPr="006C5393">
        <w:rPr>
          <w:rFonts w:ascii="Arial" w:hAnsi="Arial"/>
          <w:bCs/>
          <w:sz w:val="22"/>
          <w:szCs w:val="22"/>
          <w:lang w:val="es-ES"/>
        </w:rPr>
        <w:t>En el caso que la empresa licitadora recurra a la solvencia y medios de otras empresas, de conformidad con lo que prevé el artículo 75 de la LCSP, tiene que indicar esta circunstancia en el DEUC y se tiene que presentar otro DEUC separado por cada una de las empresas a cuya solvencia recurra.</w:t>
      </w:r>
    </w:p>
    <w:p w:rsidR="00D72212" w:rsidRPr="006C5393" w:rsidRDefault="00D72212" w:rsidP="00FC1E81">
      <w:pPr>
        <w:autoSpaceDE w:val="0"/>
        <w:autoSpaceDN w:val="0"/>
        <w:adjustRightInd w:val="0"/>
        <w:ind w:right="-165"/>
        <w:jc w:val="both"/>
        <w:rPr>
          <w:rFonts w:ascii="Arial" w:hAnsi="Arial"/>
          <w:bCs/>
          <w:sz w:val="22"/>
          <w:szCs w:val="22"/>
          <w:lang w:val="es-ES"/>
        </w:rPr>
      </w:pPr>
    </w:p>
    <w:p w:rsidR="00D72212" w:rsidRPr="006C5393" w:rsidRDefault="00D72212" w:rsidP="00FC1E81">
      <w:pPr>
        <w:autoSpaceDE w:val="0"/>
        <w:autoSpaceDN w:val="0"/>
        <w:adjustRightInd w:val="0"/>
        <w:ind w:right="-165"/>
        <w:jc w:val="both"/>
        <w:rPr>
          <w:rFonts w:ascii="Arial" w:hAnsi="Arial"/>
          <w:bCs/>
          <w:sz w:val="22"/>
          <w:szCs w:val="22"/>
          <w:lang w:val="es-ES"/>
        </w:rPr>
      </w:pPr>
      <w:r w:rsidRPr="006C5393">
        <w:rPr>
          <w:rFonts w:ascii="Arial" w:hAnsi="Arial"/>
          <w:bCs/>
          <w:sz w:val="22"/>
          <w:szCs w:val="22"/>
          <w:lang w:val="es-ES"/>
        </w:rPr>
        <w:t xml:space="preserve">En caso de que el </w:t>
      </w:r>
      <w:r w:rsidR="004D7805" w:rsidRPr="006C5393">
        <w:rPr>
          <w:rFonts w:ascii="Arial" w:hAnsi="Arial"/>
          <w:bCs/>
          <w:sz w:val="22"/>
          <w:szCs w:val="22"/>
          <w:lang w:val="es-ES"/>
        </w:rPr>
        <w:t>pliego</w:t>
      </w:r>
      <w:r w:rsidRPr="006C5393">
        <w:rPr>
          <w:rFonts w:ascii="Arial" w:hAnsi="Arial"/>
          <w:bCs/>
          <w:vanish/>
          <w:sz w:val="22"/>
          <w:szCs w:val="22"/>
          <w:lang w:val="es-ES"/>
        </w:rPr>
        <w:t>&lt;A[pliegue|pliego]&gt;</w:t>
      </w:r>
      <w:r w:rsidRPr="006C5393">
        <w:rPr>
          <w:rFonts w:ascii="Arial" w:hAnsi="Arial"/>
          <w:bCs/>
          <w:sz w:val="22"/>
          <w:szCs w:val="22"/>
          <w:lang w:val="es-ES"/>
        </w:rPr>
        <w:t xml:space="preserve"> prevea la división en lotes del objeto del contrato, y cuando los requisitos de solvencia varíen de un lote a otro, las empresas licitadoras tendrán que presentar un DEUC por cada lote o grupo de lotes al cual se apliquen los mismos criterios de solvencia.</w:t>
      </w:r>
    </w:p>
    <w:p w:rsidR="00D72212" w:rsidRPr="006C5393" w:rsidRDefault="00D72212" w:rsidP="00FC1E81">
      <w:pPr>
        <w:autoSpaceDE w:val="0"/>
        <w:autoSpaceDN w:val="0"/>
        <w:adjustRightInd w:val="0"/>
        <w:ind w:right="-165"/>
        <w:jc w:val="both"/>
        <w:rPr>
          <w:rFonts w:ascii="Arial" w:hAnsi="Arial"/>
          <w:bCs/>
          <w:sz w:val="22"/>
          <w:szCs w:val="22"/>
          <w:lang w:val="es-ES"/>
        </w:rPr>
      </w:pPr>
    </w:p>
    <w:p w:rsidR="00D72212" w:rsidRPr="006C5393" w:rsidRDefault="00D72212" w:rsidP="00FC1E81">
      <w:pPr>
        <w:autoSpaceDE w:val="0"/>
        <w:autoSpaceDN w:val="0"/>
        <w:adjustRightInd w:val="0"/>
        <w:ind w:right="-165"/>
        <w:jc w:val="both"/>
        <w:rPr>
          <w:rFonts w:ascii="Arial" w:hAnsi="Arial"/>
          <w:bCs/>
          <w:sz w:val="22"/>
          <w:szCs w:val="22"/>
          <w:lang w:val="es-ES"/>
        </w:rPr>
      </w:pPr>
      <w:r w:rsidRPr="006C5393">
        <w:rPr>
          <w:rFonts w:ascii="Arial" w:hAnsi="Arial"/>
          <w:bCs/>
          <w:sz w:val="22"/>
          <w:szCs w:val="22"/>
          <w:lang w:val="es-ES"/>
        </w:rPr>
        <w:t>Las empresas inscritas en el Registro Electrónico de Empresas Licitadoras (RELI</w:t>
      </w:r>
      <w:r w:rsidR="000721EC" w:rsidRPr="006C5393">
        <w:rPr>
          <w:rFonts w:ascii="Arial" w:hAnsi="Arial"/>
          <w:bCs/>
          <w:sz w:val="22"/>
          <w:szCs w:val="22"/>
          <w:lang w:val="es-ES"/>
        </w:rPr>
        <w:t>C</w:t>
      </w:r>
      <w:r w:rsidRPr="006C5393">
        <w:rPr>
          <w:rFonts w:ascii="Arial" w:hAnsi="Arial"/>
          <w:bCs/>
          <w:sz w:val="22"/>
          <w:szCs w:val="22"/>
          <w:lang w:val="es-ES"/>
        </w:rPr>
        <w:t>) de la Generalitat de Catalunya, o en el Registro oficial de licitadores y empresas clasificadas del sector público, sólo están obligadas a indicar en el DEUC la información que no figure inscrita en estos registros, o que no conste actualizada. En todo caso, estas empresas tienen que indicar en el DEUC la información necesaria que permita en el órgano de contratación, si procede, acceder a los documentos o certificados justificativos correspondientes.</w:t>
      </w:r>
    </w:p>
    <w:p w:rsidR="00D72212" w:rsidRPr="006C5393" w:rsidRDefault="00D72212" w:rsidP="00FC1E81">
      <w:pPr>
        <w:autoSpaceDE w:val="0"/>
        <w:autoSpaceDN w:val="0"/>
        <w:adjustRightInd w:val="0"/>
        <w:ind w:right="-165"/>
        <w:jc w:val="both"/>
        <w:rPr>
          <w:rFonts w:ascii="Arial" w:hAnsi="Arial"/>
          <w:bCs/>
          <w:sz w:val="22"/>
          <w:szCs w:val="22"/>
          <w:lang w:val="es-ES"/>
        </w:rPr>
      </w:pPr>
    </w:p>
    <w:p w:rsidR="00D72212" w:rsidRPr="006C5393" w:rsidRDefault="00D72212" w:rsidP="00FC1E81">
      <w:pPr>
        <w:autoSpaceDE w:val="0"/>
        <w:autoSpaceDN w:val="0"/>
        <w:adjustRightInd w:val="0"/>
        <w:ind w:right="-165"/>
        <w:jc w:val="both"/>
        <w:rPr>
          <w:rFonts w:ascii="Arial" w:hAnsi="Arial"/>
          <w:bCs/>
          <w:sz w:val="22"/>
          <w:szCs w:val="22"/>
          <w:lang w:val="es-ES"/>
        </w:rPr>
      </w:pPr>
      <w:r w:rsidRPr="006C5393">
        <w:rPr>
          <w:rFonts w:ascii="Arial" w:hAnsi="Arial"/>
          <w:bCs/>
          <w:sz w:val="22"/>
          <w:szCs w:val="22"/>
          <w:lang w:val="es-ES"/>
        </w:rPr>
        <w:t>Se tendrán que llenar los siguientes apartados del DEUC:</w:t>
      </w:r>
    </w:p>
    <w:p w:rsidR="00D72212" w:rsidRPr="006C5393" w:rsidRDefault="00D72212" w:rsidP="00FC1E81">
      <w:pPr>
        <w:autoSpaceDE w:val="0"/>
        <w:autoSpaceDN w:val="0"/>
        <w:adjustRightInd w:val="0"/>
        <w:ind w:right="-165"/>
        <w:jc w:val="both"/>
        <w:rPr>
          <w:rFonts w:ascii="Arial" w:hAnsi="Arial"/>
          <w:bCs/>
          <w:sz w:val="22"/>
          <w:szCs w:val="22"/>
          <w:lang w:val="es-ES"/>
        </w:rPr>
      </w:pPr>
    </w:p>
    <w:p w:rsidR="00D72212" w:rsidRPr="006C5393" w:rsidRDefault="00D72212" w:rsidP="00FC1E81">
      <w:pPr>
        <w:pStyle w:val="Pargrafdellista"/>
        <w:numPr>
          <w:ilvl w:val="0"/>
          <w:numId w:val="26"/>
        </w:numPr>
        <w:autoSpaceDE w:val="0"/>
        <w:autoSpaceDN w:val="0"/>
        <w:adjustRightInd w:val="0"/>
        <w:ind w:right="-165"/>
        <w:jc w:val="both"/>
        <w:rPr>
          <w:rFonts w:cs="Arial"/>
          <w:b/>
          <w:bCs/>
          <w:szCs w:val="22"/>
          <w:lang w:val="es-ES"/>
        </w:rPr>
      </w:pPr>
      <w:r w:rsidRPr="006C5393">
        <w:rPr>
          <w:rFonts w:cs="Arial"/>
          <w:b/>
          <w:bCs/>
          <w:szCs w:val="22"/>
          <w:lang w:val="es-ES"/>
        </w:rPr>
        <w:t>PARTE Y:</w:t>
      </w:r>
      <w:r w:rsidRPr="006C5393">
        <w:rPr>
          <w:rFonts w:cs="Arial"/>
          <w:bCs/>
          <w:szCs w:val="22"/>
          <w:lang w:val="es-ES"/>
        </w:rPr>
        <w:t xml:space="preserve"> </w:t>
      </w:r>
      <w:r w:rsidRPr="006C5393">
        <w:rPr>
          <w:rFonts w:cs="Arial"/>
          <w:b/>
          <w:bCs/>
          <w:szCs w:val="22"/>
          <w:lang w:val="es-ES"/>
        </w:rPr>
        <w:t>INFORMACIÓN SOBRE EL PROCEDIMIENTO DE CONTRATACIÓN Y EL PODER ADJUDICADOR.</w:t>
      </w:r>
    </w:p>
    <w:p w:rsidR="00FD1A20" w:rsidRPr="006C5393" w:rsidRDefault="00FD1A20" w:rsidP="00FC1E81">
      <w:pPr>
        <w:pStyle w:val="Pargrafdellista"/>
        <w:autoSpaceDE w:val="0"/>
        <w:autoSpaceDN w:val="0"/>
        <w:adjustRightInd w:val="0"/>
        <w:ind w:left="720" w:right="-165"/>
        <w:jc w:val="both"/>
        <w:rPr>
          <w:rFonts w:cs="Arial"/>
          <w:b/>
          <w:bCs/>
          <w:szCs w:val="22"/>
          <w:lang w:val="es-ES"/>
        </w:rPr>
      </w:pPr>
    </w:p>
    <w:p w:rsidR="00D72212" w:rsidRPr="006C5393" w:rsidRDefault="00D72212" w:rsidP="00FC1E81">
      <w:pPr>
        <w:pStyle w:val="Pargrafdellista"/>
        <w:numPr>
          <w:ilvl w:val="0"/>
          <w:numId w:val="26"/>
        </w:numPr>
        <w:autoSpaceDE w:val="0"/>
        <w:autoSpaceDN w:val="0"/>
        <w:adjustRightInd w:val="0"/>
        <w:ind w:right="-165"/>
        <w:jc w:val="both"/>
        <w:rPr>
          <w:rFonts w:cs="Arial"/>
          <w:b/>
          <w:bCs/>
          <w:szCs w:val="22"/>
          <w:lang w:val="es-ES"/>
        </w:rPr>
      </w:pPr>
      <w:r w:rsidRPr="006C5393">
        <w:rPr>
          <w:rFonts w:cs="Arial"/>
          <w:b/>
          <w:bCs/>
          <w:szCs w:val="22"/>
          <w:lang w:val="es-ES"/>
        </w:rPr>
        <w:t>PARTE II: INFORMACIÓN SOBRE EL OPERADOR ECONÓMICO.</w:t>
      </w:r>
    </w:p>
    <w:p w:rsidR="00D72212" w:rsidRPr="006C5393" w:rsidRDefault="00D72212" w:rsidP="00FC1E81">
      <w:pPr>
        <w:pStyle w:val="Pargrafdellista"/>
        <w:numPr>
          <w:ilvl w:val="1"/>
          <w:numId w:val="26"/>
        </w:numPr>
        <w:autoSpaceDE w:val="0"/>
        <w:autoSpaceDN w:val="0"/>
        <w:adjustRightInd w:val="0"/>
        <w:ind w:right="-165"/>
        <w:jc w:val="both"/>
        <w:rPr>
          <w:rFonts w:cs="Arial"/>
          <w:bCs/>
          <w:szCs w:val="22"/>
          <w:lang w:val="es-ES"/>
        </w:rPr>
      </w:pPr>
      <w:r w:rsidRPr="006C5393">
        <w:rPr>
          <w:rFonts w:cs="Arial"/>
          <w:bCs/>
          <w:szCs w:val="22"/>
          <w:lang w:val="es-ES"/>
        </w:rPr>
        <w:t>SECCIÓN EN: INFORMACIÓN SOBRE EL OPERADOR ECONÓMICO.</w:t>
      </w:r>
    </w:p>
    <w:p w:rsidR="00D72212" w:rsidRPr="006C5393" w:rsidRDefault="00D72212" w:rsidP="00FC1E81">
      <w:pPr>
        <w:pStyle w:val="Pargrafdellista"/>
        <w:numPr>
          <w:ilvl w:val="2"/>
          <w:numId w:val="26"/>
        </w:numPr>
        <w:autoSpaceDE w:val="0"/>
        <w:autoSpaceDN w:val="0"/>
        <w:adjustRightInd w:val="0"/>
        <w:ind w:right="-165"/>
        <w:jc w:val="both"/>
        <w:rPr>
          <w:rFonts w:cs="Arial"/>
          <w:bCs/>
          <w:szCs w:val="22"/>
          <w:lang w:val="es-ES"/>
        </w:rPr>
      </w:pPr>
      <w:r w:rsidRPr="006C5393">
        <w:rPr>
          <w:rFonts w:cs="Arial"/>
          <w:bCs/>
          <w:szCs w:val="22"/>
          <w:lang w:val="es-ES"/>
        </w:rPr>
        <w:t>Identificación. Como nº de IVA hay que indicar el NIF o CIF (en caso de ciudadanos o empresas españolas) y el NIE o el VÍAS o DUNS (ciudadanos y empresas extranjeras).</w:t>
      </w:r>
    </w:p>
    <w:p w:rsidR="00D72212" w:rsidRPr="006C5393" w:rsidRDefault="00D72212" w:rsidP="00FC1E81">
      <w:pPr>
        <w:pStyle w:val="Pargrafdellista"/>
        <w:numPr>
          <w:ilvl w:val="2"/>
          <w:numId w:val="26"/>
        </w:numPr>
        <w:autoSpaceDE w:val="0"/>
        <w:autoSpaceDN w:val="0"/>
        <w:adjustRightInd w:val="0"/>
        <w:ind w:right="-165"/>
        <w:jc w:val="both"/>
        <w:rPr>
          <w:rFonts w:cs="Arial"/>
          <w:bCs/>
          <w:szCs w:val="22"/>
          <w:lang w:val="es-ES"/>
        </w:rPr>
      </w:pPr>
      <w:r w:rsidRPr="006C5393">
        <w:rPr>
          <w:rFonts w:cs="Arial"/>
          <w:bCs/>
          <w:szCs w:val="22"/>
          <w:lang w:val="es-ES"/>
        </w:rPr>
        <w:t>Información general.</w:t>
      </w:r>
    </w:p>
    <w:p w:rsidR="00D72212" w:rsidRPr="006C5393" w:rsidRDefault="00D72212" w:rsidP="00FC1E81">
      <w:pPr>
        <w:pStyle w:val="Pargrafdellista"/>
        <w:numPr>
          <w:ilvl w:val="2"/>
          <w:numId w:val="26"/>
        </w:numPr>
        <w:autoSpaceDE w:val="0"/>
        <w:autoSpaceDN w:val="0"/>
        <w:adjustRightInd w:val="0"/>
        <w:ind w:right="-165"/>
        <w:jc w:val="both"/>
        <w:rPr>
          <w:rFonts w:cs="Arial"/>
          <w:bCs/>
          <w:szCs w:val="22"/>
          <w:lang w:val="es-ES"/>
        </w:rPr>
      </w:pPr>
      <w:r w:rsidRPr="006C5393">
        <w:rPr>
          <w:rFonts w:cs="Arial"/>
          <w:bCs/>
          <w:szCs w:val="22"/>
          <w:lang w:val="es-ES"/>
        </w:rPr>
        <w:t>Forma de participación.</w:t>
      </w:r>
    </w:p>
    <w:p w:rsidR="00D72212" w:rsidRPr="006C5393" w:rsidRDefault="00D72212" w:rsidP="00FC1E81">
      <w:pPr>
        <w:pStyle w:val="Pargrafdellista"/>
        <w:numPr>
          <w:ilvl w:val="2"/>
          <w:numId w:val="26"/>
        </w:numPr>
        <w:autoSpaceDE w:val="0"/>
        <w:autoSpaceDN w:val="0"/>
        <w:adjustRightInd w:val="0"/>
        <w:ind w:right="-165"/>
        <w:jc w:val="both"/>
        <w:rPr>
          <w:rFonts w:cs="Arial"/>
          <w:bCs/>
          <w:szCs w:val="22"/>
          <w:lang w:val="es-ES"/>
        </w:rPr>
      </w:pPr>
      <w:r w:rsidRPr="006C5393">
        <w:rPr>
          <w:rFonts w:cs="Arial"/>
          <w:bCs/>
          <w:szCs w:val="22"/>
          <w:lang w:val="es-ES"/>
        </w:rPr>
        <w:t xml:space="preserve">Lotes a los cuales hace </w:t>
      </w:r>
      <w:r w:rsidR="00A479CB" w:rsidRPr="006C5393">
        <w:rPr>
          <w:rFonts w:cs="Arial"/>
          <w:bCs/>
          <w:szCs w:val="22"/>
          <w:lang w:val="es-ES"/>
        </w:rPr>
        <w:t>referencia este</w:t>
      </w:r>
      <w:r w:rsidRPr="006C5393">
        <w:rPr>
          <w:rFonts w:cs="Arial"/>
          <w:bCs/>
          <w:szCs w:val="22"/>
          <w:lang w:val="es-ES"/>
        </w:rPr>
        <w:t xml:space="preserve"> DEUC.</w:t>
      </w:r>
    </w:p>
    <w:p w:rsidR="00D72212" w:rsidRPr="006C5393" w:rsidRDefault="00D72212" w:rsidP="00FC1E81">
      <w:pPr>
        <w:pStyle w:val="Pargrafdellista"/>
        <w:numPr>
          <w:ilvl w:val="1"/>
          <w:numId w:val="26"/>
        </w:numPr>
        <w:autoSpaceDE w:val="0"/>
        <w:autoSpaceDN w:val="0"/>
        <w:adjustRightInd w:val="0"/>
        <w:ind w:right="-165"/>
        <w:jc w:val="both"/>
        <w:rPr>
          <w:rFonts w:cs="Arial"/>
          <w:bCs/>
          <w:szCs w:val="22"/>
          <w:lang w:val="es-ES"/>
        </w:rPr>
      </w:pPr>
      <w:r w:rsidRPr="006C5393">
        <w:rPr>
          <w:rFonts w:cs="Arial"/>
          <w:bCs/>
          <w:szCs w:val="22"/>
          <w:lang w:val="es-ES"/>
        </w:rPr>
        <w:t>SECCIÓN B: INFORMACIÓN SOBRE LOS REPRESENTANTES DEL OPERADOR ECONÓMICO.</w:t>
      </w:r>
    </w:p>
    <w:p w:rsidR="00D72212" w:rsidRPr="006C5393" w:rsidRDefault="00D72212" w:rsidP="00FC1E81">
      <w:pPr>
        <w:pStyle w:val="Pargrafdellista"/>
        <w:numPr>
          <w:ilvl w:val="2"/>
          <w:numId w:val="26"/>
        </w:numPr>
        <w:autoSpaceDE w:val="0"/>
        <w:autoSpaceDN w:val="0"/>
        <w:adjustRightInd w:val="0"/>
        <w:ind w:right="-165"/>
        <w:jc w:val="both"/>
        <w:rPr>
          <w:rFonts w:cs="Arial"/>
          <w:bCs/>
          <w:szCs w:val="22"/>
          <w:lang w:val="es-ES"/>
        </w:rPr>
      </w:pPr>
      <w:r w:rsidRPr="006C5393">
        <w:rPr>
          <w:rFonts w:cs="Arial"/>
          <w:bCs/>
          <w:szCs w:val="22"/>
          <w:lang w:val="es-ES"/>
        </w:rPr>
        <w:t>Datos del representante.</w:t>
      </w:r>
    </w:p>
    <w:p w:rsidR="00D72212" w:rsidRPr="006C5393" w:rsidRDefault="00D72212" w:rsidP="00FC1E81">
      <w:pPr>
        <w:pStyle w:val="Pargrafdellista"/>
        <w:numPr>
          <w:ilvl w:val="1"/>
          <w:numId w:val="26"/>
        </w:numPr>
        <w:autoSpaceDE w:val="0"/>
        <w:autoSpaceDN w:val="0"/>
        <w:adjustRightInd w:val="0"/>
        <w:ind w:right="-165"/>
        <w:jc w:val="both"/>
        <w:rPr>
          <w:rFonts w:cs="Arial"/>
          <w:bCs/>
          <w:szCs w:val="22"/>
          <w:lang w:val="es-ES"/>
        </w:rPr>
      </w:pPr>
      <w:r w:rsidRPr="006C5393">
        <w:rPr>
          <w:rFonts w:cs="Arial"/>
          <w:bCs/>
          <w:szCs w:val="22"/>
          <w:lang w:val="es-ES"/>
        </w:rPr>
        <w:t>SECCIÓN C: INFORMACIÓN SOBRE EL RECURSO A LA CAPACIDAD DE OTRAS EMPRESAS.</w:t>
      </w:r>
    </w:p>
    <w:p w:rsidR="00D72212" w:rsidRPr="006C5393" w:rsidRDefault="00D72212" w:rsidP="00FC1E81">
      <w:pPr>
        <w:pStyle w:val="Pargrafdellista"/>
        <w:numPr>
          <w:ilvl w:val="2"/>
          <w:numId w:val="26"/>
        </w:numPr>
        <w:autoSpaceDE w:val="0"/>
        <w:autoSpaceDN w:val="0"/>
        <w:adjustRightInd w:val="0"/>
        <w:ind w:right="-165"/>
        <w:jc w:val="both"/>
        <w:rPr>
          <w:rFonts w:cs="Arial"/>
          <w:bCs/>
          <w:szCs w:val="22"/>
          <w:lang w:val="es-ES"/>
        </w:rPr>
      </w:pPr>
      <w:r w:rsidRPr="006C5393">
        <w:rPr>
          <w:rFonts w:cs="Arial"/>
          <w:bCs/>
          <w:szCs w:val="22"/>
          <w:lang w:val="es-ES"/>
        </w:rPr>
        <w:t>Recurso.</w:t>
      </w:r>
    </w:p>
    <w:p w:rsidR="00FD1A20" w:rsidRPr="006C5393" w:rsidRDefault="00FD1A20" w:rsidP="00FC1E81">
      <w:pPr>
        <w:pStyle w:val="Pargrafdellista"/>
        <w:autoSpaceDE w:val="0"/>
        <w:autoSpaceDN w:val="0"/>
        <w:adjustRightInd w:val="0"/>
        <w:ind w:left="2160" w:right="-165"/>
        <w:jc w:val="both"/>
        <w:rPr>
          <w:rFonts w:cs="Arial"/>
          <w:bCs/>
          <w:szCs w:val="22"/>
          <w:lang w:val="es-ES"/>
        </w:rPr>
      </w:pPr>
    </w:p>
    <w:p w:rsidR="00D72212" w:rsidRPr="006C5393" w:rsidRDefault="00D72212" w:rsidP="00FC1E81">
      <w:pPr>
        <w:pStyle w:val="Pargrafdellista"/>
        <w:numPr>
          <w:ilvl w:val="0"/>
          <w:numId w:val="26"/>
        </w:numPr>
        <w:autoSpaceDE w:val="0"/>
        <w:autoSpaceDN w:val="0"/>
        <w:adjustRightInd w:val="0"/>
        <w:ind w:right="-165"/>
        <w:jc w:val="both"/>
        <w:rPr>
          <w:rFonts w:cs="Arial"/>
          <w:b/>
          <w:bCs/>
          <w:szCs w:val="22"/>
          <w:lang w:val="es-ES"/>
        </w:rPr>
      </w:pPr>
      <w:r w:rsidRPr="006C5393">
        <w:rPr>
          <w:rFonts w:cs="Arial"/>
          <w:b/>
          <w:bCs/>
          <w:szCs w:val="22"/>
          <w:lang w:val="es-ES"/>
        </w:rPr>
        <w:t>PARTE III: MOTIVOS DE EXCLUSIÓN.</w:t>
      </w:r>
    </w:p>
    <w:p w:rsidR="00D72212" w:rsidRPr="006C5393" w:rsidRDefault="00D72212" w:rsidP="00FC1E81">
      <w:pPr>
        <w:pStyle w:val="Pargrafdellista"/>
        <w:numPr>
          <w:ilvl w:val="1"/>
          <w:numId w:val="26"/>
        </w:numPr>
        <w:autoSpaceDE w:val="0"/>
        <w:autoSpaceDN w:val="0"/>
        <w:adjustRightInd w:val="0"/>
        <w:ind w:right="-165"/>
        <w:jc w:val="both"/>
        <w:rPr>
          <w:rFonts w:cs="Arial"/>
          <w:bCs/>
          <w:szCs w:val="22"/>
          <w:lang w:val="es-ES"/>
        </w:rPr>
      </w:pPr>
      <w:r w:rsidRPr="006C5393">
        <w:rPr>
          <w:rFonts w:cs="Arial"/>
          <w:bCs/>
          <w:szCs w:val="22"/>
          <w:lang w:val="es-ES"/>
        </w:rPr>
        <w:t xml:space="preserve">SECCIÓN EN: MOTIVOS REFERIDOS A CONDENAS PENALES: Motivos </w:t>
      </w:r>
      <w:r w:rsidR="00A479CB" w:rsidRPr="006C5393">
        <w:rPr>
          <w:rFonts w:cs="Arial"/>
          <w:bCs/>
          <w:szCs w:val="22"/>
          <w:lang w:val="es-ES"/>
        </w:rPr>
        <w:t>referidos a</w:t>
      </w:r>
      <w:r w:rsidRPr="006C5393">
        <w:rPr>
          <w:rFonts w:cs="Arial"/>
          <w:bCs/>
          <w:szCs w:val="22"/>
          <w:lang w:val="es-ES"/>
        </w:rPr>
        <w:t xml:space="preserve"> condenas penales de acuerdo con se disposiciones nacionales de aplicación de los motivos enumerados en el artículo 57, apartado 1, de la Directiva.</w:t>
      </w:r>
    </w:p>
    <w:p w:rsidR="00D72212" w:rsidRPr="006C5393" w:rsidRDefault="00D72212" w:rsidP="00FC1E81">
      <w:pPr>
        <w:pStyle w:val="Pargrafdellista"/>
        <w:numPr>
          <w:ilvl w:val="1"/>
          <w:numId w:val="26"/>
        </w:numPr>
        <w:autoSpaceDE w:val="0"/>
        <w:autoSpaceDN w:val="0"/>
        <w:adjustRightInd w:val="0"/>
        <w:ind w:right="-165"/>
        <w:jc w:val="both"/>
        <w:rPr>
          <w:rFonts w:cs="Arial"/>
          <w:bCs/>
          <w:szCs w:val="22"/>
          <w:lang w:val="es-ES"/>
        </w:rPr>
      </w:pPr>
      <w:r w:rsidRPr="006C5393">
        <w:rPr>
          <w:rFonts w:cs="Arial"/>
          <w:bCs/>
          <w:szCs w:val="22"/>
          <w:lang w:val="es-ES"/>
        </w:rPr>
        <w:t>SECCIÓN B: MOTIVOS REFERIDOS EN EL PAGO DE IMPUESTOS O DE COTIZACIONES A LA SEGURIDAD SOCIAL: Pago de impuestos o de cotizaciones en la seguridad social.</w:t>
      </w:r>
    </w:p>
    <w:p w:rsidR="00D72212" w:rsidRPr="006C5393" w:rsidRDefault="00D72212" w:rsidP="00FC1E81">
      <w:pPr>
        <w:pStyle w:val="Pargrafdellista"/>
        <w:numPr>
          <w:ilvl w:val="1"/>
          <w:numId w:val="26"/>
        </w:numPr>
        <w:autoSpaceDE w:val="0"/>
        <w:autoSpaceDN w:val="0"/>
        <w:adjustRightInd w:val="0"/>
        <w:ind w:right="-165"/>
        <w:jc w:val="both"/>
        <w:rPr>
          <w:rFonts w:cs="Arial"/>
          <w:bCs/>
          <w:szCs w:val="22"/>
          <w:lang w:val="es-ES"/>
        </w:rPr>
      </w:pPr>
      <w:r w:rsidRPr="006C5393">
        <w:rPr>
          <w:rFonts w:cs="Arial"/>
          <w:bCs/>
          <w:szCs w:val="22"/>
          <w:lang w:val="es-ES"/>
        </w:rPr>
        <w:t xml:space="preserve">SECCIÓN C: MOTIVOS REFERIDOS A LA INSOLVENCIA, LAS CONFLICTOS DE INTERESES O LA FALTA PROFESIONAL: información relativa a cualquier posible insolvencia, conflicto de intereses o falta profesional. </w:t>
      </w:r>
    </w:p>
    <w:p w:rsidR="00D72212" w:rsidRPr="006C5393" w:rsidRDefault="00D72212" w:rsidP="00FC1E81">
      <w:pPr>
        <w:pStyle w:val="Pargrafdellista"/>
        <w:numPr>
          <w:ilvl w:val="1"/>
          <w:numId w:val="26"/>
        </w:numPr>
        <w:autoSpaceDE w:val="0"/>
        <w:autoSpaceDN w:val="0"/>
        <w:adjustRightInd w:val="0"/>
        <w:ind w:right="-165"/>
        <w:jc w:val="both"/>
        <w:rPr>
          <w:rFonts w:cs="Arial"/>
          <w:bCs/>
          <w:szCs w:val="22"/>
          <w:lang w:val="es-ES"/>
        </w:rPr>
      </w:pPr>
      <w:r w:rsidRPr="006C5393">
        <w:rPr>
          <w:rFonts w:cs="Arial"/>
          <w:bCs/>
          <w:szCs w:val="22"/>
          <w:lang w:val="es-ES"/>
        </w:rPr>
        <w:t>SECCIÓN D: OTROS MOTIVOS DE EXCLUSIÓN QUE PUEDEN ESTAR PREVISTOS EN LA LEGISLACIÓN NACIONAL DEL ESTADO MIEMBRO DEL PODER ADJUDICADOR O LA ENTIDAD ADJUDICADORA: Motivos de exclusión puramente nacionales.</w:t>
      </w:r>
    </w:p>
    <w:p w:rsidR="00FD1A20" w:rsidRPr="006C5393" w:rsidRDefault="00FD1A20" w:rsidP="00FC1E81">
      <w:pPr>
        <w:pStyle w:val="Pargrafdellista"/>
        <w:autoSpaceDE w:val="0"/>
        <w:autoSpaceDN w:val="0"/>
        <w:adjustRightInd w:val="0"/>
        <w:ind w:left="1440" w:right="-165"/>
        <w:jc w:val="both"/>
        <w:rPr>
          <w:rFonts w:cs="Arial"/>
          <w:bCs/>
          <w:szCs w:val="22"/>
          <w:lang w:val="es-ES"/>
        </w:rPr>
      </w:pPr>
    </w:p>
    <w:p w:rsidR="00D72212" w:rsidRPr="006C5393" w:rsidRDefault="00D72212" w:rsidP="00FC1E81">
      <w:pPr>
        <w:pStyle w:val="Pargrafdellista"/>
        <w:numPr>
          <w:ilvl w:val="0"/>
          <w:numId w:val="26"/>
        </w:numPr>
        <w:autoSpaceDE w:val="0"/>
        <w:autoSpaceDN w:val="0"/>
        <w:adjustRightInd w:val="0"/>
        <w:ind w:right="-165"/>
        <w:jc w:val="both"/>
        <w:rPr>
          <w:rFonts w:cs="Arial"/>
          <w:b/>
          <w:bCs/>
          <w:szCs w:val="22"/>
          <w:lang w:val="es-ES"/>
        </w:rPr>
      </w:pPr>
      <w:r w:rsidRPr="006C5393">
        <w:rPr>
          <w:rFonts w:cs="Arial"/>
          <w:b/>
          <w:bCs/>
          <w:szCs w:val="22"/>
          <w:lang w:val="es-ES"/>
        </w:rPr>
        <w:t>PARTE IV: CRITERIOS DE SELECCIÓN.</w:t>
      </w:r>
    </w:p>
    <w:p w:rsidR="00D72212" w:rsidRPr="006C5393" w:rsidRDefault="00D72212" w:rsidP="00FC1E81">
      <w:pPr>
        <w:pStyle w:val="Pargrafdellista"/>
        <w:numPr>
          <w:ilvl w:val="1"/>
          <w:numId w:val="26"/>
        </w:numPr>
        <w:autoSpaceDE w:val="0"/>
        <w:autoSpaceDN w:val="0"/>
        <w:adjustRightInd w:val="0"/>
        <w:ind w:right="-165"/>
        <w:jc w:val="both"/>
        <w:rPr>
          <w:rFonts w:cs="Arial"/>
          <w:bCs/>
          <w:szCs w:val="22"/>
          <w:lang w:val="es-ES"/>
        </w:rPr>
      </w:pPr>
      <w:r w:rsidRPr="006C5393">
        <w:rPr>
          <w:rFonts w:cs="Arial"/>
          <w:bCs/>
          <w:szCs w:val="22"/>
          <w:lang w:val="es-ES"/>
        </w:rPr>
        <w:t>SECCIÓN EN: INDICACIÓN GLOBAL RELATIVA A TODOS LOS CRITERIOS DE SELECCIÓN. El operador económico puede limitarse a llenar la sección α de la parte IV, omitiendo cualquier otra sección de la IV parte.</w:t>
      </w:r>
    </w:p>
    <w:p w:rsidR="00FD1A20" w:rsidRPr="006C5393" w:rsidRDefault="00FD1A20" w:rsidP="00FC1E81">
      <w:pPr>
        <w:pStyle w:val="Pargrafdellista"/>
        <w:autoSpaceDE w:val="0"/>
        <w:autoSpaceDN w:val="0"/>
        <w:adjustRightInd w:val="0"/>
        <w:ind w:left="1440" w:right="-165"/>
        <w:jc w:val="both"/>
        <w:rPr>
          <w:rFonts w:cs="Arial"/>
          <w:bCs/>
          <w:szCs w:val="22"/>
          <w:lang w:val="es-ES"/>
        </w:rPr>
      </w:pPr>
    </w:p>
    <w:p w:rsidR="00D72212" w:rsidRPr="006C5393" w:rsidRDefault="00D72212" w:rsidP="00FC1E81">
      <w:pPr>
        <w:pStyle w:val="Pargrafdellista"/>
        <w:numPr>
          <w:ilvl w:val="0"/>
          <w:numId w:val="26"/>
        </w:numPr>
        <w:autoSpaceDE w:val="0"/>
        <w:autoSpaceDN w:val="0"/>
        <w:adjustRightInd w:val="0"/>
        <w:ind w:right="-165"/>
        <w:jc w:val="both"/>
        <w:rPr>
          <w:rFonts w:cs="Arial"/>
          <w:bCs/>
          <w:szCs w:val="22"/>
          <w:lang w:val="es-ES"/>
        </w:rPr>
      </w:pPr>
      <w:r w:rsidRPr="006C5393">
        <w:rPr>
          <w:rFonts w:cs="Arial"/>
          <w:b/>
          <w:bCs/>
          <w:szCs w:val="22"/>
          <w:lang w:val="es-ES"/>
        </w:rPr>
        <w:t>PARTE VI: DECLARACIONES FINALES:</w:t>
      </w:r>
      <w:r w:rsidRPr="006C5393">
        <w:rPr>
          <w:rFonts w:cs="Arial"/>
          <w:bCs/>
          <w:szCs w:val="22"/>
          <w:lang w:val="es-ES"/>
        </w:rPr>
        <w:t xml:space="preserve"> declaración responsable de veracidad y disponibilidad de documentos acreditativos de la información facilitada, y consentimiento de acceso a esta por parte del poder adjudicador.</w:t>
      </w:r>
    </w:p>
    <w:p w:rsidR="00281411" w:rsidRPr="006C5393" w:rsidRDefault="00D72212" w:rsidP="00FC1E81">
      <w:pPr>
        <w:ind w:right="-165"/>
        <w:jc w:val="both"/>
        <w:rPr>
          <w:rFonts w:ascii="Arial" w:hAnsi="Arial"/>
          <w:b/>
          <w:bCs/>
          <w:sz w:val="22"/>
          <w:szCs w:val="22"/>
          <w:lang w:val="es-ES"/>
        </w:rPr>
      </w:pPr>
      <w:r w:rsidRPr="006C5393">
        <w:rPr>
          <w:rFonts w:ascii="Arial" w:eastAsia="Arial" w:hAnsi="Arial"/>
          <w:sz w:val="22"/>
          <w:lang w:val="es-ES"/>
        </w:rPr>
        <w:br w:type="page"/>
      </w:r>
      <w:bookmarkStart w:id="69" w:name="_Toc164944570"/>
      <w:r w:rsidR="00281411" w:rsidRPr="006C5393">
        <w:rPr>
          <w:rFonts w:ascii="Arial" w:hAnsi="Arial"/>
          <w:b/>
          <w:bCs/>
          <w:sz w:val="22"/>
          <w:szCs w:val="22"/>
          <w:lang w:val="es-ES"/>
        </w:rPr>
        <w:t>ANEXO 4: DECLARACIÓN RESPONSABLE (SOBRE A)</w:t>
      </w:r>
      <w:bookmarkEnd w:id="69"/>
    </w:p>
    <w:p w:rsidR="00281411" w:rsidRPr="006C5393" w:rsidRDefault="00281411" w:rsidP="00FC1E81">
      <w:pPr>
        <w:spacing w:line="276" w:lineRule="auto"/>
        <w:ind w:left="284" w:right="-165"/>
        <w:jc w:val="both"/>
        <w:rPr>
          <w:rFonts w:ascii="Arial" w:hAnsi="Arial"/>
          <w:b/>
          <w:bCs/>
          <w:sz w:val="22"/>
          <w:szCs w:val="22"/>
          <w:u w:val="single"/>
          <w:lang w:val="es-ES"/>
        </w:rPr>
      </w:pPr>
    </w:p>
    <w:p w:rsidR="00281411" w:rsidRPr="006C5393" w:rsidRDefault="00281411" w:rsidP="00FC1E81">
      <w:pPr>
        <w:spacing w:line="276" w:lineRule="auto"/>
        <w:ind w:left="284" w:right="-165"/>
        <w:jc w:val="both"/>
        <w:rPr>
          <w:rFonts w:ascii="Arial" w:hAnsi="Arial"/>
          <w:b/>
          <w:bCs/>
          <w:sz w:val="22"/>
          <w:szCs w:val="22"/>
          <w:u w:val="single"/>
          <w:lang w:val="es-ES"/>
        </w:rPr>
      </w:pPr>
    </w:p>
    <w:p w:rsidR="00281411" w:rsidRPr="006C5393" w:rsidRDefault="00281411" w:rsidP="00FC1E81">
      <w:pPr>
        <w:spacing w:line="276" w:lineRule="auto"/>
        <w:ind w:right="-165"/>
        <w:jc w:val="both"/>
        <w:rPr>
          <w:rFonts w:ascii="Arial" w:hAnsi="Arial"/>
          <w:b/>
          <w:sz w:val="22"/>
          <w:szCs w:val="22"/>
          <w:lang w:val="es-ES"/>
        </w:rPr>
      </w:pPr>
      <w:r w:rsidRPr="006C5393">
        <w:rPr>
          <w:rFonts w:ascii="Arial" w:hAnsi="Arial"/>
          <w:b/>
          <w:sz w:val="22"/>
          <w:szCs w:val="22"/>
          <w:lang w:val="es-ES"/>
        </w:rPr>
        <w:t>Nº del expediente de contratación</w:t>
      </w:r>
      <w:r w:rsidRPr="006C5393">
        <w:rPr>
          <w:rFonts w:ascii="Arial" w:hAnsi="Arial"/>
          <w:sz w:val="22"/>
          <w:szCs w:val="22"/>
          <w:lang w:val="es-ES"/>
        </w:rPr>
        <w:t xml:space="preserve">: </w:t>
      </w:r>
    </w:p>
    <w:p w:rsidR="00281411" w:rsidRPr="006C5393" w:rsidRDefault="00281411" w:rsidP="00FC1E81">
      <w:pPr>
        <w:spacing w:line="276" w:lineRule="auto"/>
        <w:ind w:right="-165"/>
        <w:jc w:val="both"/>
        <w:rPr>
          <w:rFonts w:ascii="Arial" w:eastAsia="Arial" w:hAnsi="Arial"/>
          <w:sz w:val="22"/>
          <w:szCs w:val="22"/>
          <w:lang w:val="es-ES"/>
        </w:rPr>
      </w:pPr>
      <w:r w:rsidRPr="006C5393">
        <w:rPr>
          <w:rFonts w:ascii="Arial" w:hAnsi="Arial"/>
          <w:b/>
          <w:sz w:val="22"/>
          <w:szCs w:val="22"/>
          <w:lang w:val="es-ES"/>
        </w:rPr>
        <w:t>Objeto del contrato</w:t>
      </w:r>
      <w:r w:rsidRPr="006C5393">
        <w:rPr>
          <w:rFonts w:ascii="Arial" w:hAnsi="Arial"/>
          <w:sz w:val="22"/>
          <w:szCs w:val="22"/>
          <w:lang w:val="es-ES"/>
        </w:rPr>
        <w:t xml:space="preserve">: </w:t>
      </w:r>
    </w:p>
    <w:p w:rsidR="00281411" w:rsidRPr="006C5393" w:rsidRDefault="00281411" w:rsidP="00FC1E81">
      <w:pPr>
        <w:spacing w:line="276" w:lineRule="auto"/>
        <w:ind w:right="-165"/>
        <w:jc w:val="both"/>
        <w:rPr>
          <w:rFonts w:ascii="Arial" w:hAnsi="Arial"/>
          <w:sz w:val="22"/>
          <w:szCs w:val="22"/>
          <w:lang w:val="es-ES"/>
        </w:rPr>
      </w:pPr>
    </w:p>
    <w:p w:rsidR="00281411" w:rsidRPr="006C5393" w:rsidRDefault="00281411" w:rsidP="00FC1E81">
      <w:pPr>
        <w:autoSpaceDE w:val="0"/>
        <w:autoSpaceDN w:val="0"/>
        <w:adjustRightInd w:val="0"/>
        <w:spacing w:line="276" w:lineRule="auto"/>
        <w:ind w:right="-165"/>
        <w:jc w:val="both"/>
        <w:rPr>
          <w:rFonts w:ascii="Arial" w:hAnsi="Arial"/>
          <w:i/>
          <w:sz w:val="22"/>
          <w:szCs w:val="22"/>
          <w:lang w:val="es-ES"/>
        </w:rPr>
      </w:pPr>
    </w:p>
    <w:p w:rsidR="00281411" w:rsidRPr="006C5393" w:rsidRDefault="00281411" w:rsidP="00FC1E81">
      <w:pPr>
        <w:autoSpaceDE w:val="0"/>
        <w:autoSpaceDN w:val="0"/>
        <w:adjustRightInd w:val="0"/>
        <w:spacing w:line="276" w:lineRule="auto"/>
        <w:ind w:right="-165"/>
        <w:jc w:val="both"/>
        <w:rPr>
          <w:rFonts w:ascii="Arial" w:hAnsi="Arial"/>
          <w:i/>
          <w:sz w:val="22"/>
          <w:szCs w:val="22"/>
          <w:lang w:val="es-ES"/>
        </w:rPr>
      </w:pPr>
      <w:r w:rsidRPr="006C5393">
        <w:rPr>
          <w:rFonts w:ascii="Arial" w:hAnsi="Arial"/>
          <w:i/>
          <w:sz w:val="22"/>
          <w:szCs w:val="22"/>
          <w:lang w:val="es-ES"/>
        </w:rPr>
        <w:t>El/la se</w:t>
      </w:r>
      <w:r w:rsidR="00A479CB" w:rsidRPr="006C5393">
        <w:rPr>
          <w:rFonts w:ascii="Arial" w:hAnsi="Arial"/>
          <w:i/>
          <w:sz w:val="22"/>
          <w:szCs w:val="22"/>
          <w:lang w:val="es-ES"/>
        </w:rPr>
        <w:t>ño</w:t>
      </w:r>
      <w:r w:rsidRPr="006C5393">
        <w:rPr>
          <w:rFonts w:ascii="Arial" w:hAnsi="Arial"/>
          <w:i/>
          <w:sz w:val="22"/>
          <w:szCs w:val="22"/>
          <w:lang w:val="es-ES"/>
        </w:rPr>
        <w:t xml:space="preserve">r/a, </w:t>
      </w:r>
      <w:r w:rsidRPr="006C5393">
        <w:rPr>
          <w:rFonts w:ascii="Arial" w:hAnsi="Arial"/>
          <w:i/>
          <w:sz w:val="22"/>
          <w:szCs w:val="22"/>
          <w:lang w:val="es-ES"/>
        </w:rPr>
        <w:fldChar w:fldCharType="begin">
          <w:ffData>
            <w:name w:val="Text61"/>
            <w:enabled/>
            <w:calcOnExit w:val="0"/>
            <w:textInput/>
          </w:ffData>
        </w:fldChar>
      </w:r>
      <w:r w:rsidRPr="006C5393">
        <w:rPr>
          <w:rFonts w:ascii="Arial" w:hAnsi="Arial"/>
          <w:i/>
          <w:sz w:val="22"/>
          <w:szCs w:val="22"/>
          <w:lang w:val="es-ES"/>
        </w:rPr>
        <w:instrText xml:space="preserve"> FORMTEXT </w:instrText>
      </w:r>
      <w:r w:rsidRPr="006C5393">
        <w:rPr>
          <w:rFonts w:ascii="Arial" w:hAnsi="Arial"/>
          <w:i/>
          <w:sz w:val="22"/>
          <w:szCs w:val="22"/>
          <w:lang w:val="es-ES"/>
        </w:rPr>
      </w:r>
      <w:r w:rsidRPr="006C5393">
        <w:rPr>
          <w:rFonts w:ascii="Arial" w:hAnsi="Arial"/>
          <w:i/>
          <w:sz w:val="22"/>
          <w:szCs w:val="22"/>
          <w:lang w:val="es-ES"/>
        </w:rPr>
        <w:fldChar w:fldCharType="separate"/>
      </w:r>
      <w:r w:rsidRPr="006C5393">
        <w:rPr>
          <w:rFonts w:ascii="Arial" w:hAnsi="Arial"/>
          <w:i/>
          <w:sz w:val="22"/>
          <w:szCs w:val="22"/>
          <w:lang w:val="es-ES"/>
        </w:rPr>
        <w:t> </w:t>
      </w:r>
      <w:r w:rsidRPr="006C5393">
        <w:rPr>
          <w:rFonts w:ascii="Arial" w:hAnsi="Arial"/>
          <w:i/>
          <w:sz w:val="22"/>
          <w:szCs w:val="22"/>
          <w:lang w:val="es-ES"/>
        </w:rPr>
        <w:t> </w:t>
      </w:r>
      <w:r w:rsidRPr="006C5393">
        <w:rPr>
          <w:rFonts w:ascii="Arial" w:hAnsi="Arial"/>
          <w:i/>
          <w:sz w:val="22"/>
          <w:szCs w:val="22"/>
          <w:lang w:val="es-ES"/>
        </w:rPr>
        <w:t> </w:t>
      </w:r>
      <w:r w:rsidRPr="006C5393">
        <w:rPr>
          <w:rFonts w:ascii="Arial" w:hAnsi="Arial"/>
          <w:i/>
          <w:sz w:val="22"/>
          <w:szCs w:val="22"/>
          <w:lang w:val="es-ES"/>
        </w:rPr>
        <w:t> </w:t>
      </w:r>
      <w:r w:rsidRPr="006C5393">
        <w:rPr>
          <w:rFonts w:ascii="Arial" w:hAnsi="Arial"/>
          <w:i/>
          <w:sz w:val="22"/>
          <w:szCs w:val="22"/>
          <w:lang w:val="es-ES"/>
        </w:rPr>
        <w:t> </w:t>
      </w:r>
      <w:r w:rsidRPr="006C5393">
        <w:rPr>
          <w:rFonts w:ascii="Arial" w:hAnsi="Arial"/>
          <w:i/>
          <w:sz w:val="22"/>
          <w:szCs w:val="22"/>
          <w:lang w:val="es-ES"/>
        </w:rPr>
        <w:fldChar w:fldCharType="end"/>
      </w:r>
      <w:r w:rsidRPr="006C5393">
        <w:rPr>
          <w:rFonts w:ascii="Arial" w:hAnsi="Arial"/>
          <w:i/>
          <w:sz w:val="22"/>
          <w:szCs w:val="22"/>
          <w:lang w:val="es-ES"/>
        </w:rPr>
        <w:t xml:space="preserve">con DNI, </w:t>
      </w:r>
      <w:r w:rsidRPr="006C5393">
        <w:rPr>
          <w:rFonts w:ascii="Arial" w:hAnsi="Arial"/>
          <w:i/>
          <w:sz w:val="22"/>
          <w:szCs w:val="22"/>
          <w:lang w:val="es-ES"/>
        </w:rPr>
        <w:fldChar w:fldCharType="begin">
          <w:ffData>
            <w:name w:val="Text61"/>
            <w:enabled/>
            <w:calcOnExit w:val="0"/>
            <w:textInput/>
          </w:ffData>
        </w:fldChar>
      </w:r>
      <w:r w:rsidRPr="006C5393">
        <w:rPr>
          <w:rFonts w:ascii="Arial" w:hAnsi="Arial"/>
          <w:i/>
          <w:sz w:val="22"/>
          <w:szCs w:val="22"/>
          <w:lang w:val="es-ES"/>
        </w:rPr>
        <w:instrText xml:space="preserve"> FORMTEXT </w:instrText>
      </w:r>
      <w:r w:rsidRPr="006C5393">
        <w:rPr>
          <w:rFonts w:ascii="Arial" w:hAnsi="Arial"/>
          <w:i/>
          <w:sz w:val="22"/>
          <w:szCs w:val="22"/>
          <w:lang w:val="es-ES"/>
        </w:rPr>
      </w:r>
      <w:r w:rsidRPr="006C5393">
        <w:rPr>
          <w:rFonts w:ascii="Arial" w:hAnsi="Arial"/>
          <w:i/>
          <w:sz w:val="22"/>
          <w:szCs w:val="22"/>
          <w:lang w:val="es-ES"/>
        </w:rPr>
        <w:fldChar w:fldCharType="separate"/>
      </w:r>
      <w:r w:rsidRPr="006C5393">
        <w:rPr>
          <w:rFonts w:ascii="Arial" w:hAnsi="Arial"/>
          <w:i/>
          <w:sz w:val="22"/>
          <w:szCs w:val="22"/>
          <w:lang w:val="es-ES"/>
        </w:rPr>
        <w:t> </w:t>
      </w:r>
      <w:r w:rsidRPr="006C5393">
        <w:rPr>
          <w:rFonts w:ascii="Arial" w:hAnsi="Arial"/>
          <w:i/>
          <w:sz w:val="22"/>
          <w:szCs w:val="22"/>
          <w:lang w:val="es-ES"/>
        </w:rPr>
        <w:t> </w:t>
      </w:r>
      <w:r w:rsidRPr="006C5393">
        <w:rPr>
          <w:rFonts w:ascii="Arial" w:hAnsi="Arial"/>
          <w:i/>
          <w:sz w:val="22"/>
          <w:szCs w:val="22"/>
          <w:lang w:val="es-ES"/>
        </w:rPr>
        <w:t> </w:t>
      </w:r>
      <w:r w:rsidRPr="006C5393">
        <w:rPr>
          <w:rFonts w:ascii="Arial" w:hAnsi="Arial"/>
          <w:i/>
          <w:sz w:val="22"/>
          <w:szCs w:val="22"/>
          <w:lang w:val="es-ES"/>
        </w:rPr>
        <w:t> </w:t>
      </w:r>
      <w:r w:rsidRPr="006C5393">
        <w:rPr>
          <w:rFonts w:ascii="Arial" w:hAnsi="Arial"/>
          <w:i/>
          <w:sz w:val="22"/>
          <w:szCs w:val="22"/>
          <w:lang w:val="es-ES"/>
        </w:rPr>
        <w:t> </w:t>
      </w:r>
      <w:r w:rsidRPr="006C5393">
        <w:rPr>
          <w:rFonts w:ascii="Arial" w:hAnsi="Arial"/>
          <w:i/>
          <w:sz w:val="22"/>
          <w:szCs w:val="22"/>
          <w:lang w:val="es-ES"/>
        </w:rPr>
        <w:fldChar w:fldCharType="end"/>
      </w:r>
      <w:r w:rsidRPr="006C5393">
        <w:rPr>
          <w:rFonts w:ascii="Arial" w:hAnsi="Arial"/>
          <w:i/>
          <w:sz w:val="22"/>
          <w:szCs w:val="22"/>
          <w:lang w:val="es-ES"/>
        </w:rPr>
        <w:t xml:space="preserve">en nombre y representación de la empresa </w:t>
      </w:r>
      <w:r w:rsidRPr="006C5393">
        <w:rPr>
          <w:rFonts w:ascii="Arial" w:hAnsi="Arial"/>
          <w:i/>
          <w:sz w:val="22"/>
          <w:szCs w:val="22"/>
          <w:lang w:val="es-ES"/>
        </w:rPr>
        <w:fldChar w:fldCharType="begin">
          <w:ffData>
            <w:name w:val="Text61"/>
            <w:enabled/>
            <w:calcOnExit w:val="0"/>
            <w:textInput/>
          </w:ffData>
        </w:fldChar>
      </w:r>
      <w:r w:rsidRPr="006C5393">
        <w:rPr>
          <w:rFonts w:ascii="Arial" w:hAnsi="Arial"/>
          <w:i/>
          <w:sz w:val="22"/>
          <w:szCs w:val="22"/>
          <w:lang w:val="es-ES"/>
        </w:rPr>
        <w:instrText xml:space="preserve"> FORMTEXT </w:instrText>
      </w:r>
      <w:r w:rsidRPr="006C5393">
        <w:rPr>
          <w:rFonts w:ascii="Arial" w:hAnsi="Arial"/>
          <w:i/>
          <w:sz w:val="22"/>
          <w:szCs w:val="22"/>
          <w:lang w:val="es-ES"/>
        </w:rPr>
      </w:r>
      <w:r w:rsidRPr="006C5393">
        <w:rPr>
          <w:rFonts w:ascii="Arial" w:hAnsi="Arial"/>
          <w:i/>
          <w:sz w:val="22"/>
          <w:szCs w:val="22"/>
          <w:lang w:val="es-ES"/>
        </w:rPr>
        <w:fldChar w:fldCharType="separate"/>
      </w:r>
      <w:r w:rsidRPr="006C5393">
        <w:rPr>
          <w:rFonts w:ascii="Arial" w:hAnsi="Arial"/>
          <w:i/>
          <w:sz w:val="22"/>
          <w:szCs w:val="22"/>
          <w:lang w:val="es-ES"/>
        </w:rPr>
        <w:t> </w:t>
      </w:r>
      <w:r w:rsidRPr="006C5393">
        <w:rPr>
          <w:rFonts w:ascii="Arial" w:hAnsi="Arial"/>
          <w:i/>
          <w:sz w:val="22"/>
          <w:szCs w:val="22"/>
          <w:lang w:val="es-ES"/>
        </w:rPr>
        <w:t> </w:t>
      </w:r>
      <w:r w:rsidRPr="006C5393">
        <w:rPr>
          <w:rFonts w:ascii="Arial" w:hAnsi="Arial"/>
          <w:i/>
          <w:sz w:val="22"/>
          <w:szCs w:val="22"/>
          <w:lang w:val="es-ES"/>
        </w:rPr>
        <w:t> </w:t>
      </w:r>
      <w:r w:rsidRPr="006C5393">
        <w:rPr>
          <w:rFonts w:ascii="Arial" w:hAnsi="Arial"/>
          <w:i/>
          <w:sz w:val="22"/>
          <w:szCs w:val="22"/>
          <w:lang w:val="es-ES"/>
        </w:rPr>
        <w:t> </w:t>
      </w:r>
      <w:r w:rsidRPr="006C5393">
        <w:rPr>
          <w:rFonts w:ascii="Arial" w:hAnsi="Arial"/>
          <w:i/>
          <w:sz w:val="22"/>
          <w:szCs w:val="22"/>
          <w:lang w:val="es-ES"/>
        </w:rPr>
        <w:t> </w:t>
      </w:r>
      <w:r w:rsidRPr="006C5393">
        <w:rPr>
          <w:rFonts w:ascii="Arial" w:hAnsi="Arial"/>
          <w:i/>
          <w:sz w:val="22"/>
          <w:szCs w:val="22"/>
          <w:lang w:val="es-ES"/>
        </w:rPr>
        <w:fldChar w:fldCharType="end"/>
      </w:r>
      <w:r w:rsidRPr="006C5393">
        <w:rPr>
          <w:rFonts w:ascii="Arial" w:hAnsi="Arial"/>
          <w:i/>
          <w:sz w:val="22"/>
          <w:szCs w:val="22"/>
          <w:lang w:val="es-ES"/>
        </w:rPr>
        <w:t>según escritura de poderes otorgada ante</w:t>
      </w:r>
      <w:r w:rsidRPr="006C5393">
        <w:rPr>
          <w:rFonts w:ascii="Arial" w:hAnsi="Arial"/>
          <w:i/>
          <w:vanish/>
          <w:sz w:val="22"/>
          <w:szCs w:val="22"/>
          <w:lang w:val="es-ES"/>
        </w:rPr>
        <w:t>&lt;A[ante|delante de]&gt;</w:t>
      </w:r>
      <w:r w:rsidRPr="006C5393">
        <w:rPr>
          <w:rFonts w:ascii="Arial" w:hAnsi="Arial"/>
          <w:i/>
          <w:sz w:val="22"/>
          <w:szCs w:val="22"/>
          <w:lang w:val="es-ES"/>
        </w:rPr>
        <w:t xml:space="preserve"> el notario señor/a </w:t>
      </w:r>
      <w:r w:rsidRPr="006C5393">
        <w:rPr>
          <w:rFonts w:ascii="Arial" w:hAnsi="Arial"/>
          <w:i/>
          <w:sz w:val="22"/>
          <w:szCs w:val="22"/>
          <w:lang w:val="es-ES"/>
        </w:rPr>
        <w:fldChar w:fldCharType="begin">
          <w:ffData>
            <w:name w:val="Text61"/>
            <w:enabled/>
            <w:calcOnExit w:val="0"/>
            <w:textInput/>
          </w:ffData>
        </w:fldChar>
      </w:r>
      <w:r w:rsidRPr="006C5393">
        <w:rPr>
          <w:rFonts w:ascii="Arial" w:hAnsi="Arial"/>
          <w:i/>
          <w:sz w:val="22"/>
          <w:szCs w:val="22"/>
          <w:lang w:val="es-ES"/>
        </w:rPr>
        <w:instrText xml:space="preserve"> FORMTEXT </w:instrText>
      </w:r>
      <w:r w:rsidRPr="006C5393">
        <w:rPr>
          <w:rFonts w:ascii="Arial" w:hAnsi="Arial"/>
          <w:i/>
          <w:sz w:val="22"/>
          <w:szCs w:val="22"/>
          <w:lang w:val="es-ES"/>
        </w:rPr>
      </w:r>
      <w:r w:rsidRPr="006C5393">
        <w:rPr>
          <w:rFonts w:ascii="Arial" w:hAnsi="Arial"/>
          <w:i/>
          <w:sz w:val="22"/>
          <w:szCs w:val="22"/>
          <w:lang w:val="es-ES"/>
        </w:rPr>
        <w:fldChar w:fldCharType="separate"/>
      </w:r>
      <w:r w:rsidRPr="006C5393">
        <w:rPr>
          <w:rFonts w:ascii="Arial" w:hAnsi="Arial"/>
          <w:i/>
          <w:sz w:val="22"/>
          <w:szCs w:val="22"/>
          <w:lang w:val="es-ES"/>
        </w:rPr>
        <w:t> </w:t>
      </w:r>
      <w:r w:rsidRPr="006C5393">
        <w:rPr>
          <w:rFonts w:ascii="Arial" w:hAnsi="Arial"/>
          <w:i/>
          <w:sz w:val="22"/>
          <w:szCs w:val="22"/>
          <w:lang w:val="es-ES"/>
        </w:rPr>
        <w:t> </w:t>
      </w:r>
      <w:r w:rsidRPr="006C5393">
        <w:rPr>
          <w:rFonts w:ascii="Arial" w:hAnsi="Arial"/>
          <w:i/>
          <w:sz w:val="22"/>
          <w:szCs w:val="22"/>
          <w:lang w:val="es-ES"/>
        </w:rPr>
        <w:t> </w:t>
      </w:r>
      <w:r w:rsidRPr="006C5393">
        <w:rPr>
          <w:rFonts w:ascii="Arial" w:hAnsi="Arial"/>
          <w:i/>
          <w:sz w:val="22"/>
          <w:szCs w:val="22"/>
          <w:lang w:val="es-ES"/>
        </w:rPr>
        <w:t> </w:t>
      </w:r>
      <w:r w:rsidRPr="006C5393">
        <w:rPr>
          <w:rFonts w:ascii="Arial" w:hAnsi="Arial"/>
          <w:i/>
          <w:sz w:val="22"/>
          <w:szCs w:val="22"/>
          <w:lang w:val="es-ES"/>
        </w:rPr>
        <w:t xml:space="preserve"> </w:t>
      </w:r>
      <w:r w:rsidRPr="006C5393">
        <w:rPr>
          <w:rFonts w:ascii="Arial" w:hAnsi="Arial"/>
          <w:i/>
          <w:sz w:val="22"/>
          <w:szCs w:val="22"/>
          <w:lang w:val="es-ES"/>
        </w:rPr>
        <w:t> </w:t>
      </w:r>
      <w:r w:rsidRPr="006C5393">
        <w:rPr>
          <w:rFonts w:ascii="Arial" w:hAnsi="Arial"/>
          <w:i/>
          <w:sz w:val="22"/>
          <w:szCs w:val="22"/>
          <w:lang w:val="es-ES"/>
        </w:rPr>
        <w:fldChar w:fldCharType="end"/>
      </w:r>
      <w:r w:rsidRPr="006C5393">
        <w:rPr>
          <w:rFonts w:ascii="Arial" w:hAnsi="Arial"/>
          <w:i/>
          <w:sz w:val="22"/>
          <w:szCs w:val="22"/>
          <w:lang w:val="es-ES"/>
        </w:rPr>
        <w:t xml:space="preserve">, en fecha </w:t>
      </w:r>
      <w:r w:rsidRPr="006C5393">
        <w:rPr>
          <w:rFonts w:ascii="Arial" w:hAnsi="Arial"/>
          <w:i/>
          <w:sz w:val="22"/>
          <w:szCs w:val="22"/>
          <w:lang w:val="es-ES"/>
        </w:rPr>
        <w:fldChar w:fldCharType="begin">
          <w:ffData>
            <w:name w:val="Text61"/>
            <w:enabled/>
            <w:calcOnExit w:val="0"/>
            <w:textInput/>
          </w:ffData>
        </w:fldChar>
      </w:r>
      <w:r w:rsidRPr="006C5393">
        <w:rPr>
          <w:rFonts w:ascii="Arial" w:hAnsi="Arial"/>
          <w:i/>
          <w:sz w:val="22"/>
          <w:szCs w:val="22"/>
          <w:lang w:val="es-ES"/>
        </w:rPr>
        <w:instrText xml:space="preserve"> FORMTEXT </w:instrText>
      </w:r>
      <w:r w:rsidRPr="006C5393">
        <w:rPr>
          <w:rFonts w:ascii="Arial" w:hAnsi="Arial"/>
          <w:i/>
          <w:sz w:val="22"/>
          <w:szCs w:val="22"/>
          <w:lang w:val="es-ES"/>
        </w:rPr>
      </w:r>
      <w:r w:rsidRPr="006C5393">
        <w:rPr>
          <w:rFonts w:ascii="Arial" w:hAnsi="Arial"/>
          <w:i/>
          <w:sz w:val="22"/>
          <w:szCs w:val="22"/>
          <w:lang w:val="es-ES"/>
        </w:rPr>
        <w:fldChar w:fldCharType="separate"/>
      </w:r>
      <w:r w:rsidRPr="006C5393">
        <w:rPr>
          <w:rFonts w:ascii="Arial" w:hAnsi="Arial"/>
          <w:i/>
          <w:sz w:val="22"/>
          <w:szCs w:val="22"/>
          <w:lang w:val="es-ES"/>
        </w:rPr>
        <w:t> </w:t>
      </w:r>
      <w:r w:rsidRPr="006C5393">
        <w:rPr>
          <w:rFonts w:ascii="Arial" w:hAnsi="Arial"/>
          <w:i/>
          <w:sz w:val="22"/>
          <w:szCs w:val="22"/>
          <w:lang w:val="es-ES"/>
        </w:rPr>
        <w:t> </w:t>
      </w:r>
      <w:r w:rsidRPr="006C5393">
        <w:rPr>
          <w:rFonts w:ascii="Arial" w:hAnsi="Arial"/>
          <w:i/>
          <w:sz w:val="22"/>
          <w:szCs w:val="22"/>
          <w:lang w:val="es-ES"/>
        </w:rPr>
        <w:t> </w:t>
      </w:r>
      <w:r w:rsidRPr="006C5393">
        <w:rPr>
          <w:rFonts w:ascii="Arial" w:hAnsi="Arial"/>
          <w:i/>
          <w:sz w:val="22"/>
          <w:szCs w:val="22"/>
          <w:lang w:val="es-ES"/>
        </w:rPr>
        <w:t> </w:t>
      </w:r>
      <w:r w:rsidRPr="006C5393">
        <w:rPr>
          <w:rFonts w:ascii="Arial" w:hAnsi="Arial"/>
          <w:i/>
          <w:sz w:val="22"/>
          <w:szCs w:val="22"/>
          <w:lang w:val="es-ES"/>
        </w:rPr>
        <w:t> </w:t>
      </w:r>
      <w:r w:rsidRPr="006C5393">
        <w:rPr>
          <w:rFonts w:ascii="Arial" w:hAnsi="Arial"/>
          <w:i/>
          <w:sz w:val="22"/>
          <w:szCs w:val="22"/>
          <w:lang w:val="es-ES"/>
        </w:rPr>
        <w:fldChar w:fldCharType="end"/>
      </w:r>
      <w:r w:rsidRPr="006C5393">
        <w:rPr>
          <w:rFonts w:ascii="Arial" w:hAnsi="Arial"/>
          <w:i/>
          <w:sz w:val="22"/>
          <w:szCs w:val="22"/>
          <w:lang w:val="es-ES"/>
        </w:rPr>
        <w:t xml:space="preserve">y nº de protocolo, </w:t>
      </w:r>
      <w:r w:rsidRPr="006C5393">
        <w:rPr>
          <w:rFonts w:ascii="Arial" w:hAnsi="Arial"/>
          <w:i/>
          <w:sz w:val="22"/>
          <w:szCs w:val="22"/>
          <w:lang w:val="es-ES"/>
        </w:rPr>
        <w:fldChar w:fldCharType="begin">
          <w:ffData>
            <w:name w:val="Text61"/>
            <w:enabled/>
            <w:calcOnExit w:val="0"/>
            <w:textInput/>
          </w:ffData>
        </w:fldChar>
      </w:r>
      <w:r w:rsidRPr="006C5393">
        <w:rPr>
          <w:rFonts w:ascii="Arial" w:hAnsi="Arial"/>
          <w:i/>
          <w:sz w:val="22"/>
          <w:szCs w:val="22"/>
          <w:lang w:val="es-ES"/>
        </w:rPr>
        <w:instrText xml:space="preserve"> FORMTEXT </w:instrText>
      </w:r>
      <w:r w:rsidRPr="006C5393">
        <w:rPr>
          <w:rFonts w:ascii="Arial" w:hAnsi="Arial"/>
          <w:i/>
          <w:sz w:val="22"/>
          <w:szCs w:val="22"/>
          <w:lang w:val="es-ES"/>
        </w:rPr>
      </w:r>
      <w:r w:rsidRPr="006C5393">
        <w:rPr>
          <w:rFonts w:ascii="Arial" w:hAnsi="Arial"/>
          <w:i/>
          <w:sz w:val="22"/>
          <w:szCs w:val="22"/>
          <w:lang w:val="es-ES"/>
        </w:rPr>
        <w:fldChar w:fldCharType="separate"/>
      </w:r>
      <w:r w:rsidRPr="006C5393">
        <w:rPr>
          <w:rFonts w:ascii="Arial" w:hAnsi="Arial"/>
          <w:i/>
          <w:sz w:val="22"/>
          <w:szCs w:val="22"/>
          <w:lang w:val="es-ES"/>
        </w:rPr>
        <w:t> </w:t>
      </w:r>
      <w:r w:rsidRPr="006C5393">
        <w:rPr>
          <w:rFonts w:ascii="Arial" w:hAnsi="Arial"/>
          <w:i/>
          <w:sz w:val="22"/>
          <w:szCs w:val="22"/>
          <w:lang w:val="es-ES"/>
        </w:rPr>
        <w:t> </w:t>
      </w:r>
      <w:r w:rsidRPr="006C5393">
        <w:rPr>
          <w:rFonts w:ascii="Arial" w:hAnsi="Arial"/>
          <w:i/>
          <w:sz w:val="22"/>
          <w:szCs w:val="22"/>
          <w:lang w:val="es-ES"/>
        </w:rPr>
        <w:t> </w:t>
      </w:r>
      <w:r w:rsidRPr="006C5393">
        <w:rPr>
          <w:rFonts w:ascii="Arial" w:hAnsi="Arial"/>
          <w:i/>
          <w:sz w:val="22"/>
          <w:szCs w:val="22"/>
          <w:lang w:val="es-ES"/>
        </w:rPr>
        <w:t> </w:t>
      </w:r>
      <w:r w:rsidRPr="006C5393">
        <w:rPr>
          <w:rFonts w:ascii="Arial" w:hAnsi="Arial"/>
          <w:i/>
          <w:sz w:val="22"/>
          <w:szCs w:val="22"/>
          <w:lang w:val="es-ES"/>
        </w:rPr>
        <w:t> </w:t>
      </w:r>
      <w:r w:rsidRPr="006C5393">
        <w:rPr>
          <w:rFonts w:ascii="Arial" w:hAnsi="Arial"/>
          <w:i/>
          <w:sz w:val="22"/>
          <w:szCs w:val="22"/>
          <w:lang w:val="es-ES"/>
        </w:rPr>
        <w:fldChar w:fldCharType="end"/>
      </w:r>
      <w:r w:rsidRPr="006C5393">
        <w:rPr>
          <w:rFonts w:ascii="Arial" w:hAnsi="Arial"/>
          <w:i/>
          <w:sz w:val="22"/>
          <w:szCs w:val="22"/>
          <w:lang w:val="es-ES"/>
        </w:rPr>
        <w:t>declara</w:t>
      </w:r>
    </w:p>
    <w:p w:rsidR="00281411" w:rsidRPr="006C5393" w:rsidRDefault="00281411" w:rsidP="00FC1E81">
      <w:pPr>
        <w:spacing w:line="276" w:lineRule="auto"/>
        <w:ind w:right="-165"/>
        <w:jc w:val="both"/>
        <w:rPr>
          <w:rFonts w:ascii="Arial" w:hAnsi="Arial"/>
          <w:sz w:val="22"/>
          <w:szCs w:val="22"/>
          <w:lang w:val="es-ES"/>
        </w:rPr>
      </w:pPr>
    </w:p>
    <w:p w:rsidR="00281411" w:rsidRPr="006C5393" w:rsidRDefault="00281411" w:rsidP="00FC1E81">
      <w:pPr>
        <w:spacing w:line="276" w:lineRule="auto"/>
        <w:ind w:right="-165"/>
        <w:jc w:val="both"/>
        <w:rPr>
          <w:rFonts w:ascii="Arial" w:hAnsi="Arial"/>
          <w:sz w:val="22"/>
          <w:szCs w:val="22"/>
          <w:lang w:val="es-ES"/>
        </w:rPr>
      </w:pPr>
      <w:r w:rsidRPr="006C5393">
        <w:rPr>
          <w:rFonts w:ascii="Arial" w:hAnsi="Arial"/>
          <w:i/>
          <w:sz w:val="22"/>
          <w:szCs w:val="22"/>
          <w:lang w:val="es-ES"/>
        </w:rPr>
        <w:t>El/la se</w:t>
      </w:r>
      <w:r w:rsidR="0036205D" w:rsidRPr="006C5393">
        <w:rPr>
          <w:rFonts w:ascii="Arial" w:hAnsi="Arial"/>
          <w:i/>
          <w:sz w:val="22"/>
          <w:szCs w:val="22"/>
          <w:lang w:val="es-ES"/>
        </w:rPr>
        <w:t>ñor</w:t>
      </w:r>
      <w:r w:rsidRPr="006C5393">
        <w:rPr>
          <w:rFonts w:ascii="Arial" w:hAnsi="Arial"/>
          <w:i/>
          <w:sz w:val="22"/>
          <w:szCs w:val="22"/>
          <w:lang w:val="es-ES"/>
        </w:rPr>
        <w:t xml:space="preserve">/a </w:t>
      </w:r>
      <w:r w:rsidRPr="006C5393">
        <w:rPr>
          <w:rFonts w:ascii="Arial" w:hAnsi="Arial"/>
          <w:sz w:val="22"/>
          <w:szCs w:val="22"/>
          <w:lang w:val="es-ES"/>
        </w:rPr>
        <w:fldChar w:fldCharType="begin">
          <w:ffData>
            <w:name w:val="Text61"/>
            <w:enabled/>
            <w:calcOnExit w:val="0"/>
            <w:textInput/>
          </w:ffData>
        </w:fldChar>
      </w:r>
      <w:r w:rsidRPr="006C5393">
        <w:rPr>
          <w:rFonts w:ascii="Arial" w:hAnsi="Arial"/>
          <w:sz w:val="22"/>
          <w:szCs w:val="22"/>
          <w:lang w:val="es-ES"/>
        </w:rPr>
        <w:instrText xml:space="preserve"> FORMTEXT </w:instrText>
      </w:r>
      <w:r w:rsidRPr="006C5393">
        <w:rPr>
          <w:rFonts w:ascii="Arial" w:hAnsi="Arial"/>
          <w:sz w:val="22"/>
          <w:szCs w:val="22"/>
          <w:lang w:val="es-ES"/>
        </w:rPr>
      </w:r>
      <w:r w:rsidRPr="006C5393">
        <w:rPr>
          <w:rFonts w:ascii="Arial" w:hAnsi="Arial"/>
          <w:sz w:val="22"/>
          <w:szCs w:val="22"/>
          <w:lang w:val="es-ES"/>
        </w:rPr>
        <w:fldChar w:fldCharType="separate"/>
      </w:r>
      <w:r w:rsidRPr="006C5393">
        <w:rPr>
          <w:rFonts w:ascii="Arial" w:hAnsi="Arial"/>
          <w:sz w:val="22"/>
          <w:szCs w:val="22"/>
          <w:lang w:val="es-ES"/>
        </w:rPr>
        <w:t> </w:t>
      </w:r>
      <w:r w:rsidRPr="006C5393">
        <w:rPr>
          <w:rFonts w:ascii="Arial" w:hAnsi="Arial"/>
          <w:sz w:val="22"/>
          <w:szCs w:val="22"/>
          <w:lang w:val="es-ES"/>
        </w:rPr>
        <w:t> </w:t>
      </w:r>
      <w:r w:rsidRPr="006C5393">
        <w:rPr>
          <w:rFonts w:ascii="Arial" w:hAnsi="Arial"/>
          <w:sz w:val="22"/>
          <w:szCs w:val="22"/>
          <w:lang w:val="es-ES"/>
        </w:rPr>
        <w:t> </w:t>
      </w:r>
      <w:r w:rsidRPr="006C5393">
        <w:rPr>
          <w:rFonts w:ascii="Arial" w:hAnsi="Arial"/>
          <w:sz w:val="22"/>
          <w:szCs w:val="22"/>
          <w:lang w:val="es-ES"/>
        </w:rPr>
        <w:t> </w:t>
      </w:r>
      <w:r w:rsidRPr="006C5393">
        <w:rPr>
          <w:rFonts w:ascii="Arial" w:hAnsi="Arial"/>
          <w:sz w:val="22"/>
          <w:szCs w:val="22"/>
          <w:lang w:val="es-ES"/>
        </w:rPr>
        <w:t> </w:t>
      </w:r>
      <w:r w:rsidRPr="006C5393">
        <w:rPr>
          <w:rFonts w:ascii="Arial" w:hAnsi="Arial"/>
          <w:sz w:val="22"/>
          <w:szCs w:val="22"/>
          <w:lang w:val="es-ES"/>
        </w:rPr>
        <w:fldChar w:fldCharType="end"/>
      </w:r>
      <w:r w:rsidRPr="006C5393">
        <w:rPr>
          <w:rFonts w:ascii="Arial" w:hAnsi="Arial"/>
          <w:sz w:val="22"/>
          <w:szCs w:val="22"/>
          <w:lang w:val="es-ES"/>
        </w:rPr>
        <w:t xml:space="preserve">, con DNI, </w:t>
      </w:r>
      <w:r w:rsidRPr="006C5393">
        <w:rPr>
          <w:rFonts w:ascii="Arial" w:hAnsi="Arial"/>
          <w:sz w:val="22"/>
          <w:szCs w:val="22"/>
          <w:lang w:val="es-ES"/>
        </w:rPr>
        <w:fldChar w:fldCharType="begin">
          <w:ffData>
            <w:name w:val="Text61"/>
            <w:enabled/>
            <w:calcOnExit w:val="0"/>
            <w:textInput/>
          </w:ffData>
        </w:fldChar>
      </w:r>
      <w:r w:rsidRPr="006C5393">
        <w:rPr>
          <w:rFonts w:ascii="Arial" w:hAnsi="Arial"/>
          <w:sz w:val="22"/>
          <w:szCs w:val="22"/>
          <w:lang w:val="es-ES"/>
        </w:rPr>
        <w:instrText xml:space="preserve"> FORMTEXT </w:instrText>
      </w:r>
      <w:r w:rsidRPr="006C5393">
        <w:rPr>
          <w:rFonts w:ascii="Arial" w:hAnsi="Arial"/>
          <w:sz w:val="22"/>
          <w:szCs w:val="22"/>
          <w:lang w:val="es-ES"/>
        </w:rPr>
      </w:r>
      <w:r w:rsidRPr="006C5393">
        <w:rPr>
          <w:rFonts w:ascii="Arial" w:hAnsi="Arial"/>
          <w:sz w:val="22"/>
          <w:szCs w:val="22"/>
          <w:lang w:val="es-ES"/>
        </w:rPr>
        <w:fldChar w:fldCharType="separate"/>
      </w:r>
      <w:r w:rsidRPr="006C5393">
        <w:rPr>
          <w:rFonts w:ascii="Arial" w:hAnsi="Arial"/>
          <w:sz w:val="22"/>
          <w:szCs w:val="22"/>
          <w:lang w:val="es-ES"/>
        </w:rPr>
        <w:t> </w:t>
      </w:r>
      <w:r w:rsidRPr="006C5393">
        <w:rPr>
          <w:rFonts w:ascii="Arial" w:hAnsi="Arial"/>
          <w:sz w:val="22"/>
          <w:szCs w:val="22"/>
          <w:lang w:val="es-ES"/>
        </w:rPr>
        <w:t> </w:t>
      </w:r>
      <w:r w:rsidRPr="006C5393">
        <w:rPr>
          <w:rFonts w:ascii="Arial" w:hAnsi="Arial"/>
          <w:sz w:val="22"/>
          <w:szCs w:val="22"/>
          <w:lang w:val="es-ES"/>
        </w:rPr>
        <w:t> </w:t>
      </w:r>
      <w:r w:rsidRPr="006C5393">
        <w:rPr>
          <w:rFonts w:ascii="Arial" w:hAnsi="Arial"/>
          <w:sz w:val="22"/>
          <w:szCs w:val="22"/>
          <w:lang w:val="es-ES"/>
        </w:rPr>
        <w:t> </w:t>
      </w:r>
      <w:r w:rsidRPr="006C5393">
        <w:rPr>
          <w:rFonts w:ascii="Arial" w:hAnsi="Arial"/>
          <w:sz w:val="22"/>
          <w:szCs w:val="22"/>
          <w:lang w:val="es-ES"/>
        </w:rPr>
        <w:t> </w:t>
      </w:r>
      <w:r w:rsidRPr="006C5393">
        <w:rPr>
          <w:rFonts w:ascii="Arial" w:hAnsi="Arial"/>
          <w:sz w:val="22"/>
          <w:szCs w:val="22"/>
          <w:lang w:val="es-ES"/>
        </w:rPr>
        <w:fldChar w:fldCharType="end"/>
      </w:r>
      <w:r w:rsidRPr="006C5393">
        <w:rPr>
          <w:rFonts w:ascii="Arial" w:hAnsi="Arial"/>
          <w:sz w:val="22"/>
          <w:szCs w:val="22"/>
          <w:lang w:val="es-ES"/>
        </w:rPr>
        <w:t>en nombre propio, como empresario individual, declara</w:t>
      </w:r>
    </w:p>
    <w:p w:rsidR="00281411" w:rsidRPr="006C5393" w:rsidRDefault="00281411" w:rsidP="00FC1E81">
      <w:pPr>
        <w:spacing w:line="276" w:lineRule="auto"/>
        <w:ind w:right="-165"/>
        <w:jc w:val="both"/>
        <w:rPr>
          <w:rFonts w:ascii="Arial" w:hAnsi="Arial"/>
          <w:i/>
          <w:sz w:val="22"/>
          <w:szCs w:val="22"/>
          <w:lang w:val="es-ES"/>
        </w:rPr>
      </w:pPr>
    </w:p>
    <w:p w:rsidR="00281411" w:rsidRPr="006C5393" w:rsidRDefault="00281411" w:rsidP="00FC1E81">
      <w:pPr>
        <w:numPr>
          <w:ilvl w:val="0"/>
          <w:numId w:val="35"/>
        </w:numPr>
        <w:spacing w:line="276" w:lineRule="auto"/>
        <w:ind w:right="-165"/>
        <w:jc w:val="both"/>
        <w:rPr>
          <w:rFonts w:ascii="Arial" w:hAnsi="Arial"/>
          <w:sz w:val="22"/>
          <w:szCs w:val="22"/>
          <w:lang w:val="es-ES"/>
        </w:rPr>
      </w:pPr>
      <w:r w:rsidRPr="006C5393">
        <w:rPr>
          <w:rFonts w:ascii="Arial" w:hAnsi="Arial"/>
          <w:b/>
          <w:bCs/>
          <w:sz w:val="22"/>
          <w:szCs w:val="22"/>
          <w:lang w:val="es-ES"/>
        </w:rPr>
        <w:fldChar w:fldCharType="begin">
          <w:ffData>
            <w:name w:val=""/>
            <w:enabled/>
            <w:calcOnExit w:val="0"/>
            <w:checkBox>
              <w:sizeAuto/>
              <w:default w:val="0"/>
            </w:checkBox>
          </w:ffData>
        </w:fldChar>
      </w:r>
      <w:r w:rsidRPr="006C5393">
        <w:rPr>
          <w:rFonts w:ascii="Arial" w:hAnsi="Arial"/>
          <w:b/>
          <w:bCs/>
          <w:sz w:val="22"/>
          <w:szCs w:val="22"/>
          <w:lang w:val="es-ES"/>
        </w:rPr>
        <w:instrText xml:space="preserve"> FORMCHECKBOX </w:instrText>
      </w:r>
      <w:r w:rsidR="00E70019">
        <w:rPr>
          <w:rFonts w:ascii="Arial" w:hAnsi="Arial"/>
          <w:b/>
          <w:bCs/>
          <w:sz w:val="22"/>
          <w:szCs w:val="22"/>
          <w:lang w:val="es-ES"/>
        </w:rPr>
      </w:r>
      <w:r w:rsidR="00E70019">
        <w:rPr>
          <w:rFonts w:ascii="Arial" w:hAnsi="Arial"/>
          <w:b/>
          <w:bCs/>
          <w:sz w:val="22"/>
          <w:szCs w:val="22"/>
          <w:lang w:val="es-ES"/>
        </w:rPr>
        <w:fldChar w:fldCharType="separate"/>
      </w:r>
      <w:r w:rsidRPr="006C5393">
        <w:rPr>
          <w:rFonts w:ascii="Arial" w:hAnsi="Arial"/>
          <w:b/>
          <w:bCs/>
          <w:sz w:val="22"/>
          <w:szCs w:val="22"/>
          <w:lang w:val="es-ES"/>
        </w:rPr>
        <w:fldChar w:fldCharType="end"/>
      </w:r>
      <w:r w:rsidRPr="006C5393">
        <w:rPr>
          <w:rFonts w:ascii="Arial" w:hAnsi="Arial"/>
          <w:b/>
          <w:bCs/>
          <w:sz w:val="22"/>
          <w:szCs w:val="22"/>
          <w:lang w:val="es-ES"/>
        </w:rPr>
        <w:t xml:space="preserve"> </w:t>
      </w:r>
      <w:r w:rsidRPr="006C5393">
        <w:rPr>
          <w:rFonts w:ascii="Arial" w:hAnsi="Arial"/>
          <w:sz w:val="22"/>
          <w:szCs w:val="22"/>
          <w:lang w:val="es-ES"/>
        </w:rPr>
        <w:t>Que autoriza en la Escuela de Administración Pública de Cataluña a obtener directamente de los órganos administrativos competentes los datos o documentos registrales que se requieran. En concreto, a obtener los certificados y documentos siguientes:</w:t>
      </w:r>
    </w:p>
    <w:p w:rsidR="00281411" w:rsidRPr="006C5393" w:rsidRDefault="00281411" w:rsidP="00FC1E81">
      <w:pPr>
        <w:spacing w:line="276" w:lineRule="auto"/>
        <w:ind w:left="720" w:right="-165"/>
        <w:jc w:val="both"/>
        <w:rPr>
          <w:rFonts w:ascii="Arial" w:hAnsi="Arial"/>
          <w:sz w:val="22"/>
          <w:szCs w:val="22"/>
          <w:lang w:val="es-ES"/>
        </w:rPr>
      </w:pPr>
    </w:p>
    <w:p w:rsidR="00281411" w:rsidRPr="006C5393" w:rsidRDefault="00281411" w:rsidP="00FC1E81">
      <w:pPr>
        <w:numPr>
          <w:ilvl w:val="1"/>
          <w:numId w:val="35"/>
        </w:numPr>
        <w:spacing w:line="276" w:lineRule="auto"/>
        <w:ind w:right="-165"/>
        <w:jc w:val="both"/>
        <w:rPr>
          <w:rFonts w:ascii="Arial" w:hAnsi="Arial"/>
          <w:sz w:val="22"/>
          <w:szCs w:val="22"/>
          <w:lang w:val="es-ES"/>
        </w:rPr>
      </w:pPr>
      <w:r w:rsidRPr="006C5393">
        <w:rPr>
          <w:rFonts w:ascii="Arial" w:hAnsi="Arial"/>
          <w:sz w:val="22"/>
          <w:szCs w:val="22"/>
          <w:lang w:val="es-ES"/>
        </w:rPr>
        <w:t>Certificado positivo de la Agencia Estatal de Administración Tributaria acreditando que lo apresta se encuentra al corriente de obligaciones tributarias</w:t>
      </w:r>
    </w:p>
    <w:p w:rsidR="00281411" w:rsidRPr="006C5393" w:rsidRDefault="00281411" w:rsidP="00FC1E81">
      <w:pPr>
        <w:numPr>
          <w:ilvl w:val="1"/>
          <w:numId w:val="35"/>
        </w:numPr>
        <w:spacing w:line="276" w:lineRule="auto"/>
        <w:ind w:right="-165"/>
        <w:jc w:val="both"/>
        <w:rPr>
          <w:rFonts w:ascii="Arial" w:hAnsi="Arial"/>
          <w:sz w:val="22"/>
          <w:szCs w:val="22"/>
          <w:lang w:val="es-ES"/>
        </w:rPr>
      </w:pPr>
      <w:r w:rsidRPr="006C5393">
        <w:rPr>
          <w:rFonts w:ascii="Arial" w:hAnsi="Arial"/>
          <w:sz w:val="22"/>
          <w:szCs w:val="22"/>
          <w:lang w:val="es-ES"/>
        </w:rPr>
        <w:t>Certificado de la Agencia Estatal de Administración Tributaría relativo al impuesto de actividades económicas</w:t>
      </w:r>
    </w:p>
    <w:p w:rsidR="00281411" w:rsidRPr="006C5393" w:rsidRDefault="00281411" w:rsidP="00FC1E81">
      <w:pPr>
        <w:numPr>
          <w:ilvl w:val="1"/>
          <w:numId w:val="35"/>
        </w:numPr>
        <w:spacing w:line="276" w:lineRule="auto"/>
        <w:ind w:right="-165"/>
        <w:jc w:val="both"/>
        <w:rPr>
          <w:rFonts w:ascii="Arial" w:hAnsi="Arial"/>
          <w:sz w:val="22"/>
          <w:szCs w:val="22"/>
          <w:lang w:val="es-ES"/>
        </w:rPr>
      </w:pPr>
      <w:r w:rsidRPr="006C5393">
        <w:rPr>
          <w:rFonts w:ascii="Arial" w:hAnsi="Arial"/>
          <w:sz w:val="22"/>
          <w:szCs w:val="22"/>
          <w:lang w:val="es-ES"/>
        </w:rPr>
        <w:t>Certificado positivo de la Tesorería de la Seguridad Social de encontrarse al corriente de las obligaciones de la empresa con la Seguridad Social</w:t>
      </w:r>
    </w:p>
    <w:p w:rsidR="00281411" w:rsidRPr="006C5393" w:rsidRDefault="00281411" w:rsidP="00FC1E81">
      <w:pPr>
        <w:numPr>
          <w:ilvl w:val="1"/>
          <w:numId w:val="35"/>
        </w:numPr>
        <w:spacing w:line="276" w:lineRule="auto"/>
        <w:ind w:right="-165"/>
        <w:jc w:val="both"/>
        <w:rPr>
          <w:rFonts w:ascii="Arial" w:hAnsi="Arial"/>
          <w:sz w:val="22"/>
          <w:szCs w:val="22"/>
          <w:lang w:val="es-ES"/>
        </w:rPr>
      </w:pPr>
      <w:r w:rsidRPr="006C5393">
        <w:rPr>
          <w:rFonts w:ascii="Arial" w:hAnsi="Arial"/>
          <w:sz w:val="22"/>
          <w:szCs w:val="22"/>
          <w:lang w:val="es-ES"/>
        </w:rPr>
        <w:t>Certificado positivo acreditativo que la empresa se encuentra al corriente de las obligaciones tributarias con la Administración de la Generalitat de Catalunya</w:t>
      </w:r>
    </w:p>
    <w:p w:rsidR="00281411" w:rsidRPr="006C5393" w:rsidRDefault="00281411" w:rsidP="00FC1E81">
      <w:pPr>
        <w:spacing w:line="276" w:lineRule="auto"/>
        <w:ind w:left="1440" w:right="-165"/>
        <w:jc w:val="both"/>
        <w:rPr>
          <w:rFonts w:ascii="Arial" w:hAnsi="Arial"/>
          <w:sz w:val="22"/>
          <w:szCs w:val="22"/>
          <w:lang w:val="es-ES"/>
        </w:rPr>
      </w:pPr>
    </w:p>
    <w:p w:rsidR="00281411" w:rsidRPr="006C5393" w:rsidRDefault="00281411" w:rsidP="00FC1E81">
      <w:pPr>
        <w:spacing w:line="276" w:lineRule="auto"/>
        <w:ind w:left="720" w:right="-165"/>
        <w:jc w:val="both"/>
        <w:rPr>
          <w:rFonts w:ascii="Arial" w:hAnsi="Arial"/>
          <w:bCs/>
          <w:sz w:val="22"/>
          <w:szCs w:val="22"/>
          <w:lang w:val="es-ES"/>
        </w:rPr>
      </w:pPr>
      <w:r w:rsidRPr="006C5393">
        <w:rPr>
          <w:rFonts w:ascii="Arial" w:hAnsi="Arial"/>
          <w:b/>
          <w:bCs/>
          <w:sz w:val="22"/>
          <w:szCs w:val="22"/>
          <w:lang w:val="es-ES"/>
        </w:rPr>
        <w:fldChar w:fldCharType="begin">
          <w:ffData>
            <w:name w:val=""/>
            <w:enabled/>
            <w:calcOnExit w:val="0"/>
            <w:checkBox>
              <w:sizeAuto/>
              <w:default w:val="0"/>
            </w:checkBox>
          </w:ffData>
        </w:fldChar>
      </w:r>
      <w:r w:rsidRPr="006C5393">
        <w:rPr>
          <w:rFonts w:ascii="Arial" w:hAnsi="Arial"/>
          <w:b/>
          <w:bCs/>
          <w:sz w:val="22"/>
          <w:szCs w:val="22"/>
          <w:lang w:val="es-ES"/>
        </w:rPr>
        <w:instrText xml:space="preserve"> FORMCHECKBOX </w:instrText>
      </w:r>
      <w:r w:rsidR="00E70019">
        <w:rPr>
          <w:rFonts w:ascii="Arial" w:hAnsi="Arial"/>
          <w:b/>
          <w:bCs/>
          <w:sz w:val="22"/>
          <w:szCs w:val="22"/>
          <w:lang w:val="es-ES"/>
        </w:rPr>
      </w:r>
      <w:r w:rsidR="00E70019">
        <w:rPr>
          <w:rFonts w:ascii="Arial" w:hAnsi="Arial"/>
          <w:b/>
          <w:bCs/>
          <w:sz w:val="22"/>
          <w:szCs w:val="22"/>
          <w:lang w:val="es-ES"/>
        </w:rPr>
        <w:fldChar w:fldCharType="separate"/>
      </w:r>
      <w:r w:rsidRPr="006C5393">
        <w:rPr>
          <w:rFonts w:ascii="Arial" w:hAnsi="Arial"/>
          <w:b/>
          <w:bCs/>
          <w:sz w:val="22"/>
          <w:szCs w:val="22"/>
          <w:lang w:val="es-ES"/>
        </w:rPr>
        <w:fldChar w:fldCharType="end"/>
      </w:r>
      <w:r w:rsidRPr="006C5393">
        <w:rPr>
          <w:rFonts w:ascii="Arial" w:hAnsi="Arial"/>
          <w:b/>
          <w:bCs/>
          <w:sz w:val="22"/>
          <w:szCs w:val="22"/>
          <w:lang w:val="es-ES"/>
        </w:rPr>
        <w:t xml:space="preserve"> </w:t>
      </w:r>
      <w:r w:rsidRPr="006C5393">
        <w:rPr>
          <w:rFonts w:ascii="Arial" w:hAnsi="Arial"/>
          <w:bCs/>
          <w:sz w:val="22"/>
          <w:szCs w:val="22"/>
          <w:lang w:val="es-ES"/>
        </w:rPr>
        <w:t>Que no autoriza en la Escuela de Administración Pública de Cataluña a obtener directamente de los órganos administrativos competentes los datos o documentos registrales que se requieran.</w:t>
      </w:r>
    </w:p>
    <w:p w:rsidR="00281411" w:rsidRPr="006C5393" w:rsidRDefault="00281411" w:rsidP="00FC1E81">
      <w:pPr>
        <w:spacing w:line="276" w:lineRule="auto"/>
        <w:ind w:left="720" w:right="-165"/>
        <w:jc w:val="both"/>
        <w:rPr>
          <w:rFonts w:ascii="Arial" w:hAnsi="Arial"/>
          <w:bCs/>
          <w:sz w:val="22"/>
          <w:szCs w:val="22"/>
          <w:lang w:val="es-ES"/>
        </w:rPr>
      </w:pPr>
    </w:p>
    <w:p w:rsidR="00281411" w:rsidRPr="006C5393" w:rsidRDefault="00281411" w:rsidP="00FC1E81">
      <w:pPr>
        <w:numPr>
          <w:ilvl w:val="0"/>
          <w:numId w:val="35"/>
        </w:numPr>
        <w:spacing w:line="276" w:lineRule="auto"/>
        <w:ind w:right="-165"/>
        <w:jc w:val="both"/>
        <w:rPr>
          <w:rFonts w:ascii="Arial" w:hAnsi="Arial"/>
          <w:bCs/>
          <w:sz w:val="22"/>
          <w:szCs w:val="22"/>
          <w:lang w:val="es-ES"/>
        </w:rPr>
      </w:pPr>
      <w:r w:rsidRPr="006C5393">
        <w:rPr>
          <w:rFonts w:ascii="Arial" w:hAnsi="Arial"/>
          <w:bCs/>
          <w:sz w:val="22"/>
          <w:szCs w:val="22"/>
          <w:lang w:val="es-ES"/>
        </w:rPr>
        <w:t>Que no se encuentra incursa en ninguna prohibición de contratar de las previstas en el artículo 71 LCSP</w:t>
      </w:r>
    </w:p>
    <w:p w:rsidR="00281411" w:rsidRPr="006C5393" w:rsidRDefault="00281411" w:rsidP="00FC1E81">
      <w:pPr>
        <w:spacing w:line="276" w:lineRule="auto"/>
        <w:ind w:right="-165"/>
        <w:jc w:val="both"/>
        <w:rPr>
          <w:rFonts w:ascii="Arial" w:hAnsi="Arial"/>
          <w:b/>
          <w:bCs/>
          <w:sz w:val="22"/>
          <w:szCs w:val="22"/>
          <w:lang w:val="es-ES"/>
        </w:rPr>
      </w:pPr>
    </w:p>
    <w:p w:rsidR="00281411" w:rsidRPr="006C5393" w:rsidRDefault="00281411" w:rsidP="00FC1E81">
      <w:pPr>
        <w:numPr>
          <w:ilvl w:val="0"/>
          <w:numId w:val="35"/>
        </w:numPr>
        <w:spacing w:line="276" w:lineRule="auto"/>
        <w:ind w:right="-165"/>
        <w:jc w:val="both"/>
        <w:rPr>
          <w:rFonts w:ascii="Arial" w:hAnsi="Arial"/>
          <w:bCs/>
          <w:sz w:val="22"/>
          <w:szCs w:val="22"/>
          <w:lang w:val="es-ES"/>
        </w:rPr>
      </w:pPr>
      <w:r w:rsidRPr="006C5393">
        <w:rPr>
          <w:rFonts w:ascii="Arial" w:hAnsi="Arial"/>
          <w:bCs/>
          <w:sz w:val="22"/>
          <w:szCs w:val="22"/>
          <w:lang w:val="es-ES"/>
        </w:rPr>
        <w:t>Comunica la inscripción a los Registros siguientes, en el caso de estar inscrita y haberlo indicado en el DEUC:</w:t>
      </w:r>
    </w:p>
    <w:p w:rsidR="00281411" w:rsidRPr="006C5393" w:rsidRDefault="00281411" w:rsidP="00FC1E81">
      <w:pPr>
        <w:pStyle w:val="Pargrafdellista"/>
        <w:spacing w:line="276" w:lineRule="auto"/>
        <w:ind w:right="-165"/>
        <w:jc w:val="both"/>
        <w:rPr>
          <w:rFonts w:cs="Arial"/>
          <w:bCs/>
          <w:szCs w:val="22"/>
          <w:lang w:val="es-ES"/>
        </w:rPr>
      </w:pPr>
    </w:p>
    <w:p w:rsidR="00281411" w:rsidRPr="006C5393" w:rsidRDefault="00281411" w:rsidP="00FC1E81">
      <w:pPr>
        <w:spacing w:line="276" w:lineRule="auto"/>
        <w:ind w:left="720" w:right="-165"/>
        <w:jc w:val="both"/>
        <w:rPr>
          <w:rFonts w:ascii="Arial" w:hAnsi="Arial"/>
          <w:bCs/>
          <w:sz w:val="22"/>
          <w:szCs w:val="22"/>
          <w:lang w:val="es-ES"/>
        </w:rPr>
      </w:pPr>
      <w:r w:rsidRPr="006C5393">
        <w:rPr>
          <w:rFonts w:ascii="Arial" w:hAnsi="Arial"/>
          <w:bCs/>
          <w:sz w:val="22"/>
          <w:szCs w:val="22"/>
          <w:lang w:val="es-ES"/>
        </w:rPr>
        <w:fldChar w:fldCharType="begin">
          <w:ffData>
            <w:name w:val=""/>
            <w:enabled/>
            <w:calcOnExit w:val="0"/>
            <w:checkBox>
              <w:sizeAuto/>
              <w:default w:val="0"/>
            </w:checkBox>
          </w:ffData>
        </w:fldChar>
      </w:r>
      <w:r w:rsidRPr="006C5393">
        <w:rPr>
          <w:rFonts w:ascii="Arial" w:hAnsi="Arial"/>
          <w:bCs/>
          <w:sz w:val="22"/>
          <w:szCs w:val="22"/>
          <w:lang w:val="es-ES"/>
        </w:rPr>
        <w:instrText xml:space="preserve"> FORMCHECKBOX </w:instrText>
      </w:r>
      <w:r w:rsidR="00E70019">
        <w:rPr>
          <w:rFonts w:ascii="Arial" w:hAnsi="Arial"/>
          <w:bCs/>
          <w:sz w:val="22"/>
          <w:szCs w:val="22"/>
          <w:lang w:val="es-ES"/>
        </w:rPr>
      </w:r>
      <w:r w:rsidR="00E70019">
        <w:rPr>
          <w:rFonts w:ascii="Arial" w:hAnsi="Arial"/>
          <w:bCs/>
          <w:sz w:val="22"/>
          <w:szCs w:val="22"/>
          <w:lang w:val="es-ES"/>
        </w:rPr>
        <w:fldChar w:fldCharType="separate"/>
      </w:r>
      <w:r w:rsidRPr="006C5393">
        <w:rPr>
          <w:rFonts w:ascii="Arial" w:hAnsi="Arial"/>
          <w:bCs/>
          <w:sz w:val="22"/>
          <w:szCs w:val="22"/>
          <w:lang w:val="es-ES"/>
        </w:rPr>
        <w:fldChar w:fldCharType="end"/>
      </w:r>
      <w:r w:rsidRPr="006C5393">
        <w:rPr>
          <w:rFonts w:ascii="Arial" w:hAnsi="Arial"/>
          <w:bCs/>
          <w:sz w:val="22"/>
          <w:szCs w:val="22"/>
          <w:lang w:val="es-ES"/>
        </w:rPr>
        <w:t xml:space="preserve"> Registro Electrónico de Empresas Licitadoras de la Generalitat de Catalunya (RELI</w:t>
      </w:r>
      <w:r w:rsidR="000721EC" w:rsidRPr="006C5393">
        <w:rPr>
          <w:rFonts w:ascii="Arial" w:hAnsi="Arial"/>
          <w:bCs/>
          <w:sz w:val="22"/>
          <w:szCs w:val="22"/>
          <w:lang w:val="es-ES"/>
        </w:rPr>
        <w:t>C</w:t>
      </w:r>
      <w:r w:rsidRPr="006C5393">
        <w:rPr>
          <w:rFonts w:ascii="Arial" w:hAnsi="Arial"/>
          <w:bCs/>
          <w:sz w:val="22"/>
          <w:szCs w:val="22"/>
          <w:lang w:val="es-ES"/>
        </w:rPr>
        <w:t>)</w:t>
      </w:r>
    </w:p>
    <w:p w:rsidR="00281411" w:rsidRPr="006C5393" w:rsidRDefault="00281411" w:rsidP="00FC1E81">
      <w:pPr>
        <w:spacing w:line="276" w:lineRule="auto"/>
        <w:ind w:left="720" w:right="-165"/>
        <w:jc w:val="both"/>
        <w:rPr>
          <w:rFonts w:ascii="Arial" w:hAnsi="Arial"/>
          <w:bCs/>
          <w:sz w:val="22"/>
          <w:szCs w:val="22"/>
          <w:lang w:val="es-ES"/>
        </w:rPr>
      </w:pPr>
      <w:r w:rsidRPr="006C5393">
        <w:rPr>
          <w:rFonts w:ascii="Arial" w:hAnsi="Arial"/>
          <w:bCs/>
          <w:sz w:val="22"/>
          <w:szCs w:val="22"/>
          <w:lang w:val="es-ES"/>
        </w:rPr>
        <w:tab/>
        <w:t>¿Los datos que constan en el RELI</w:t>
      </w:r>
      <w:r w:rsidR="000721EC" w:rsidRPr="006C5393">
        <w:rPr>
          <w:rFonts w:ascii="Arial" w:hAnsi="Arial"/>
          <w:bCs/>
          <w:sz w:val="22"/>
          <w:szCs w:val="22"/>
          <w:lang w:val="es-ES"/>
        </w:rPr>
        <w:t>C</w:t>
      </w:r>
      <w:r w:rsidRPr="006C5393">
        <w:rPr>
          <w:rFonts w:ascii="Arial" w:hAnsi="Arial"/>
          <w:bCs/>
          <w:sz w:val="22"/>
          <w:szCs w:val="22"/>
          <w:lang w:val="es-ES"/>
        </w:rPr>
        <w:t xml:space="preserve"> están actualizados?</w:t>
      </w:r>
    </w:p>
    <w:p w:rsidR="00281411" w:rsidRPr="006C5393" w:rsidRDefault="00281411" w:rsidP="00FC1E81">
      <w:pPr>
        <w:spacing w:line="276" w:lineRule="auto"/>
        <w:ind w:left="720" w:right="-165"/>
        <w:jc w:val="both"/>
        <w:rPr>
          <w:rFonts w:ascii="Arial" w:hAnsi="Arial"/>
          <w:bCs/>
          <w:sz w:val="22"/>
          <w:szCs w:val="22"/>
          <w:lang w:val="es-ES"/>
        </w:rPr>
      </w:pPr>
      <w:r w:rsidRPr="006C5393">
        <w:rPr>
          <w:rFonts w:ascii="Arial" w:hAnsi="Arial"/>
          <w:bCs/>
          <w:sz w:val="22"/>
          <w:szCs w:val="22"/>
          <w:lang w:val="es-ES"/>
        </w:rPr>
        <w:tab/>
      </w:r>
      <w:r w:rsidRPr="006C5393">
        <w:rPr>
          <w:rFonts w:ascii="Arial" w:hAnsi="Arial"/>
          <w:bCs/>
          <w:sz w:val="22"/>
          <w:szCs w:val="22"/>
          <w:lang w:val="es-ES"/>
        </w:rPr>
        <w:tab/>
      </w:r>
      <w:r w:rsidRPr="006C5393">
        <w:rPr>
          <w:rFonts w:ascii="Arial" w:hAnsi="Arial"/>
          <w:bCs/>
          <w:sz w:val="22"/>
          <w:szCs w:val="22"/>
          <w:lang w:val="es-ES"/>
        </w:rPr>
        <w:fldChar w:fldCharType="begin">
          <w:ffData>
            <w:name w:val=""/>
            <w:enabled/>
            <w:calcOnExit w:val="0"/>
            <w:checkBox>
              <w:sizeAuto/>
              <w:default w:val="0"/>
            </w:checkBox>
          </w:ffData>
        </w:fldChar>
      </w:r>
      <w:r w:rsidRPr="006C5393">
        <w:rPr>
          <w:rFonts w:ascii="Arial" w:hAnsi="Arial"/>
          <w:bCs/>
          <w:sz w:val="22"/>
          <w:szCs w:val="22"/>
          <w:lang w:val="es-ES"/>
        </w:rPr>
        <w:instrText xml:space="preserve"> FORMCHECKBOX </w:instrText>
      </w:r>
      <w:r w:rsidR="00E70019">
        <w:rPr>
          <w:rFonts w:ascii="Arial" w:hAnsi="Arial"/>
          <w:bCs/>
          <w:sz w:val="22"/>
          <w:szCs w:val="22"/>
          <w:lang w:val="es-ES"/>
        </w:rPr>
      </w:r>
      <w:r w:rsidR="00E70019">
        <w:rPr>
          <w:rFonts w:ascii="Arial" w:hAnsi="Arial"/>
          <w:bCs/>
          <w:sz w:val="22"/>
          <w:szCs w:val="22"/>
          <w:lang w:val="es-ES"/>
        </w:rPr>
        <w:fldChar w:fldCharType="separate"/>
      </w:r>
      <w:r w:rsidRPr="006C5393">
        <w:rPr>
          <w:rFonts w:ascii="Arial" w:hAnsi="Arial"/>
          <w:bCs/>
          <w:sz w:val="22"/>
          <w:szCs w:val="22"/>
          <w:lang w:val="es-ES"/>
        </w:rPr>
        <w:fldChar w:fldCharType="end"/>
      </w:r>
      <w:r w:rsidRPr="006C5393">
        <w:rPr>
          <w:rFonts w:ascii="Arial" w:hAnsi="Arial"/>
          <w:bCs/>
          <w:sz w:val="22"/>
          <w:szCs w:val="22"/>
          <w:lang w:val="es-ES"/>
        </w:rPr>
        <w:t xml:space="preserve"> Sí</w:t>
      </w:r>
    </w:p>
    <w:p w:rsidR="00281411" w:rsidRPr="006C5393" w:rsidRDefault="00281411" w:rsidP="00FC1E81">
      <w:pPr>
        <w:spacing w:line="276" w:lineRule="auto"/>
        <w:ind w:left="720" w:right="-165"/>
        <w:jc w:val="both"/>
        <w:rPr>
          <w:rFonts w:ascii="Arial" w:hAnsi="Arial"/>
          <w:bCs/>
          <w:sz w:val="22"/>
          <w:szCs w:val="22"/>
          <w:lang w:val="es-ES"/>
        </w:rPr>
      </w:pPr>
      <w:r w:rsidRPr="006C5393">
        <w:rPr>
          <w:rFonts w:ascii="Arial" w:hAnsi="Arial"/>
          <w:bCs/>
          <w:sz w:val="22"/>
          <w:szCs w:val="22"/>
          <w:lang w:val="es-ES"/>
        </w:rPr>
        <w:tab/>
      </w:r>
      <w:r w:rsidRPr="006C5393">
        <w:rPr>
          <w:rFonts w:ascii="Arial" w:hAnsi="Arial"/>
          <w:bCs/>
          <w:sz w:val="22"/>
          <w:szCs w:val="22"/>
          <w:lang w:val="es-ES"/>
        </w:rPr>
        <w:tab/>
      </w:r>
      <w:r w:rsidRPr="006C5393">
        <w:rPr>
          <w:rFonts w:ascii="Arial" w:hAnsi="Arial"/>
          <w:bCs/>
          <w:sz w:val="22"/>
          <w:szCs w:val="22"/>
          <w:lang w:val="es-ES"/>
        </w:rPr>
        <w:fldChar w:fldCharType="begin">
          <w:ffData>
            <w:name w:val=""/>
            <w:enabled/>
            <w:calcOnExit w:val="0"/>
            <w:checkBox>
              <w:sizeAuto/>
              <w:default w:val="0"/>
            </w:checkBox>
          </w:ffData>
        </w:fldChar>
      </w:r>
      <w:r w:rsidRPr="006C5393">
        <w:rPr>
          <w:rFonts w:ascii="Arial" w:hAnsi="Arial"/>
          <w:bCs/>
          <w:sz w:val="22"/>
          <w:szCs w:val="22"/>
          <w:lang w:val="es-ES"/>
        </w:rPr>
        <w:instrText xml:space="preserve"> FORMCHECKBOX </w:instrText>
      </w:r>
      <w:r w:rsidR="00E70019">
        <w:rPr>
          <w:rFonts w:ascii="Arial" w:hAnsi="Arial"/>
          <w:bCs/>
          <w:sz w:val="22"/>
          <w:szCs w:val="22"/>
          <w:lang w:val="es-ES"/>
        </w:rPr>
      </w:r>
      <w:r w:rsidR="00E70019">
        <w:rPr>
          <w:rFonts w:ascii="Arial" w:hAnsi="Arial"/>
          <w:bCs/>
          <w:sz w:val="22"/>
          <w:szCs w:val="22"/>
          <w:lang w:val="es-ES"/>
        </w:rPr>
        <w:fldChar w:fldCharType="separate"/>
      </w:r>
      <w:r w:rsidRPr="006C5393">
        <w:rPr>
          <w:rFonts w:ascii="Arial" w:hAnsi="Arial"/>
          <w:bCs/>
          <w:sz w:val="22"/>
          <w:szCs w:val="22"/>
          <w:lang w:val="es-ES"/>
        </w:rPr>
        <w:fldChar w:fldCharType="end"/>
      </w:r>
      <w:r w:rsidRPr="006C5393">
        <w:rPr>
          <w:rFonts w:ascii="Arial" w:hAnsi="Arial"/>
          <w:bCs/>
          <w:sz w:val="22"/>
          <w:szCs w:val="22"/>
          <w:lang w:val="es-ES"/>
        </w:rPr>
        <w:t xml:space="preserve"> No</w:t>
      </w:r>
    </w:p>
    <w:p w:rsidR="00281411" w:rsidRPr="006C5393" w:rsidRDefault="00281411" w:rsidP="00FC1E81">
      <w:pPr>
        <w:spacing w:line="276" w:lineRule="auto"/>
        <w:ind w:left="720" w:right="-165"/>
        <w:jc w:val="both"/>
        <w:rPr>
          <w:rFonts w:ascii="Arial" w:hAnsi="Arial"/>
          <w:bCs/>
          <w:sz w:val="22"/>
          <w:szCs w:val="22"/>
          <w:lang w:val="es-ES"/>
        </w:rPr>
      </w:pPr>
    </w:p>
    <w:p w:rsidR="00281411" w:rsidRPr="006C5393" w:rsidRDefault="00281411" w:rsidP="00FC1E81">
      <w:pPr>
        <w:spacing w:line="276" w:lineRule="auto"/>
        <w:ind w:left="720" w:right="-165"/>
        <w:jc w:val="both"/>
        <w:rPr>
          <w:rFonts w:ascii="Arial" w:hAnsi="Arial"/>
          <w:bCs/>
          <w:sz w:val="22"/>
          <w:szCs w:val="22"/>
          <w:lang w:val="es-ES"/>
        </w:rPr>
      </w:pPr>
      <w:r w:rsidRPr="006C5393">
        <w:rPr>
          <w:rFonts w:ascii="Arial" w:hAnsi="Arial"/>
          <w:bCs/>
          <w:sz w:val="22"/>
          <w:szCs w:val="22"/>
          <w:lang w:val="es-ES"/>
        </w:rPr>
        <w:fldChar w:fldCharType="begin">
          <w:ffData>
            <w:name w:val=""/>
            <w:enabled/>
            <w:calcOnExit w:val="0"/>
            <w:checkBox>
              <w:sizeAuto/>
              <w:default w:val="0"/>
            </w:checkBox>
          </w:ffData>
        </w:fldChar>
      </w:r>
      <w:r w:rsidRPr="006C5393">
        <w:rPr>
          <w:rFonts w:ascii="Arial" w:hAnsi="Arial"/>
          <w:bCs/>
          <w:sz w:val="22"/>
          <w:szCs w:val="22"/>
          <w:lang w:val="es-ES"/>
        </w:rPr>
        <w:instrText xml:space="preserve"> FORMCHECKBOX </w:instrText>
      </w:r>
      <w:r w:rsidR="00E70019">
        <w:rPr>
          <w:rFonts w:ascii="Arial" w:hAnsi="Arial"/>
          <w:bCs/>
          <w:sz w:val="22"/>
          <w:szCs w:val="22"/>
          <w:lang w:val="es-ES"/>
        </w:rPr>
      </w:r>
      <w:r w:rsidR="00E70019">
        <w:rPr>
          <w:rFonts w:ascii="Arial" w:hAnsi="Arial"/>
          <w:bCs/>
          <w:sz w:val="22"/>
          <w:szCs w:val="22"/>
          <w:lang w:val="es-ES"/>
        </w:rPr>
        <w:fldChar w:fldCharType="separate"/>
      </w:r>
      <w:r w:rsidRPr="006C5393">
        <w:rPr>
          <w:rFonts w:ascii="Arial" w:hAnsi="Arial"/>
          <w:bCs/>
          <w:sz w:val="22"/>
          <w:szCs w:val="22"/>
          <w:lang w:val="es-ES"/>
        </w:rPr>
        <w:fldChar w:fldCharType="end"/>
      </w:r>
      <w:r w:rsidRPr="006C5393">
        <w:rPr>
          <w:rFonts w:ascii="Arial" w:hAnsi="Arial"/>
          <w:bCs/>
          <w:sz w:val="22"/>
          <w:szCs w:val="22"/>
          <w:lang w:val="es-ES"/>
        </w:rPr>
        <w:t xml:space="preserve"> Registro Oficial de Licitadores y </w:t>
      </w:r>
      <w:r w:rsidR="0036205D" w:rsidRPr="006C5393">
        <w:rPr>
          <w:rFonts w:ascii="Arial" w:hAnsi="Arial"/>
          <w:bCs/>
          <w:sz w:val="22"/>
          <w:szCs w:val="22"/>
          <w:lang w:val="es-ES"/>
        </w:rPr>
        <w:t>Empresas</w:t>
      </w:r>
      <w:r w:rsidRPr="006C5393">
        <w:rPr>
          <w:rFonts w:ascii="Arial" w:hAnsi="Arial"/>
          <w:bCs/>
          <w:sz w:val="22"/>
          <w:szCs w:val="22"/>
          <w:lang w:val="es-ES"/>
        </w:rPr>
        <w:t xml:space="preserve"> </w:t>
      </w:r>
      <w:r w:rsidR="0036205D" w:rsidRPr="006C5393">
        <w:rPr>
          <w:rFonts w:ascii="Arial" w:hAnsi="Arial"/>
          <w:bCs/>
          <w:sz w:val="22"/>
          <w:szCs w:val="22"/>
          <w:lang w:val="es-ES"/>
        </w:rPr>
        <w:t>Clasificadas</w:t>
      </w:r>
      <w:r w:rsidRPr="006C5393">
        <w:rPr>
          <w:rFonts w:ascii="Arial" w:hAnsi="Arial"/>
          <w:bCs/>
          <w:sz w:val="22"/>
          <w:szCs w:val="22"/>
          <w:lang w:val="es-ES"/>
        </w:rPr>
        <w:t xml:space="preserve"> (ROLECE)</w:t>
      </w:r>
    </w:p>
    <w:p w:rsidR="00281411" w:rsidRPr="006C5393" w:rsidRDefault="00281411" w:rsidP="00FC1E81">
      <w:pPr>
        <w:spacing w:line="276" w:lineRule="auto"/>
        <w:ind w:left="720" w:right="-165"/>
        <w:jc w:val="both"/>
        <w:rPr>
          <w:rFonts w:ascii="Arial" w:hAnsi="Arial"/>
          <w:bCs/>
          <w:sz w:val="22"/>
          <w:szCs w:val="22"/>
          <w:lang w:val="es-ES"/>
        </w:rPr>
      </w:pPr>
      <w:r w:rsidRPr="006C5393">
        <w:rPr>
          <w:rFonts w:ascii="Arial" w:hAnsi="Arial"/>
          <w:bCs/>
          <w:sz w:val="22"/>
          <w:szCs w:val="22"/>
          <w:lang w:val="es-ES"/>
        </w:rPr>
        <w:tab/>
        <w:t>¿Los datos que constan en el ROLECE están actualizados?</w:t>
      </w:r>
    </w:p>
    <w:p w:rsidR="00281411" w:rsidRPr="006C5393" w:rsidRDefault="00281411" w:rsidP="00FC1E81">
      <w:pPr>
        <w:spacing w:line="276" w:lineRule="auto"/>
        <w:ind w:left="720" w:right="-165"/>
        <w:jc w:val="both"/>
        <w:rPr>
          <w:rFonts w:ascii="Arial" w:hAnsi="Arial"/>
          <w:bCs/>
          <w:sz w:val="22"/>
          <w:szCs w:val="22"/>
          <w:lang w:val="es-ES"/>
        </w:rPr>
      </w:pPr>
      <w:r w:rsidRPr="006C5393">
        <w:rPr>
          <w:rFonts w:ascii="Arial" w:hAnsi="Arial"/>
          <w:bCs/>
          <w:sz w:val="22"/>
          <w:szCs w:val="22"/>
          <w:lang w:val="es-ES"/>
        </w:rPr>
        <w:tab/>
      </w:r>
      <w:r w:rsidRPr="006C5393">
        <w:rPr>
          <w:rFonts w:ascii="Arial" w:hAnsi="Arial"/>
          <w:bCs/>
          <w:sz w:val="22"/>
          <w:szCs w:val="22"/>
          <w:lang w:val="es-ES"/>
        </w:rPr>
        <w:tab/>
      </w:r>
      <w:r w:rsidRPr="006C5393">
        <w:rPr>
          <w:rFonts w:ascii="Arial" w:hAnsi="Arial"/>
          <w:bCs/>
          <w:sz w:val="22"/>
          <w:szCs w:val="22"/>
          <w:lang w:val="es-ES"/>
        </w:rPr>
        <w:fldChar w:fldCharType="begin">
          <w:ffData>
            <w:name w:val=""/>
            <w:enabled/>
            <w:calcOnExit w:val="0"/>
            <w:checkBox>
              <w:sizeAuto/>
              <w:default w:val="0"/>
            </w:checkBox>
          </w:ffData>
        </w:fldChar>
      </w:r>
      <w:r w:rsidRPr="006C5393">
        <w:rPr>
          <w:rFonts w:ascii="Arial" w:hAnsi="Arial"/>
          <w:bCs/>
          <w:sz w:val="22"/>
          <w:szCs w:val="22"/>
          <w:lang w:val="es-ES"/>
        </w:rPr>
        <w:instrText xml:space="preserve"> FORMCHECKBOX </w:instrText>
      </w:r>
      <w:r w:rsidR="00E70019">
        <w:rPr>
          <w:rFonts w:ascii="Arial" w:hAnsi="Arial"/>
          <w:bCs/>
          <w:sz w:val="22"/>
          <w:szCs w:val="22"/>
          <w:lang w:val="es-ES"/>
        </w:rPr>
      </w:r>
      <w:r w:rsidR="00E70019">
        <w:rPr>
          <w:rFonts w:ascii="Arial" w:hAnsi="Arial"/>
          <w:bCs/>
          <w:sz w:val="22"/>
          <w:szCs w:val="22"/>
          <w:lang w:val="es-ES"/>
        </w:rPr>
        <w:fldChar w:fldCharType="separate"/>
      </w:r>
      <w:r w:rsidRPr="006C5393">
        <w:rPr>
          <w:rFonts w:ascii="Arial" w:hAnsi="Arial"/>
          <w:bCs/>
          <w:sz w:val="22"/>
          <w:szCs w:val="22"/>
          <w:lang w:val="es-ES"/>
        </w:rPr>
        <w:fldChar w:fldCharType="end"/>
      </w:r>
      <w:r w:rsidRPr="006C5393">
        <w:rPr>
          <w:rFonts w:ascii="Arial" w:hAnsi="Arial"/>
          <w:bCs/>
          <w:sz w:val="22"/>
          <w:szCs w:val="22"/>
          <w:lang w:val="es-ES"/>
        </w:rPr>
        <w:t xml:space="preserve"> Sí</w:t>
      </w:r>
    </w:p>
    <w:p w:rsidR="00281411" w:rsidRPr="006C5393" w:rsidRDefault="00281411" w:rsidP="00FC1E81">
      <w:pPr>
        <w:spacing w:line="276" w:lineRule="auto"/>
        <w:ind w:left="720" w:right="-165"/>
        <w:jc w:val="both"/>
        <w:rPr>
          <w:rFonts w:ascii="Arial" w:hAnsi="Arial"/>
          <w:bCs/>
          <w:sz w:val="22"/>
          <w:szCs w:val="22"/>
          <w:lang w:val="es-ES"/>
        </w:rPr>
      </w:pPr>
      <w:r w:rsidRPr="006C5393">
        <w:rPr>
          <w:rFonts w:ascii="Arial" w:hAnsi="Arial"/>
          <w:bCs/>
          <w:sz w:val="22"/>
          <w:szCs w:val="22"/>
          <w:lang w:val="es-ES"/>
        </w:rPr>
        <w:tab/>
      </w:r>
      <w:r w:rsidRPr="006C5393">
        <w:rPr>
          <w:rFonts w:ascii="Arial" w:hAnsi="Arial"/>
          <w:bCs/>
          <w:sz w:val="22"/>
          <w:szCs w:val="22"/>
          <w:lang w:val="es-ES"/>
        </w:rPr>
        <w:tab/>
      </w:r>
      <w:r w:rsidRPr="006C5393">
        <w:rPr>
          <w:rFonts w:ascii="Arial" w:hAnsi="Arial"/>
          <w:bCs/>
          <w:sz w:val="22"/>
          <w:szCs w:val="22"/>
          <w:lang w:val="es-ES"/>
        </w:rPr>
        <w:fldChar w:fldCharType="begin">
          <w:ffData>
            <w:name w:val=""/>
            <w:enabled/>
            <w:calcOnExit w:val="0"/>
            <w:checkBox>
              <w:sizeAuto/>
              <w:default w:val="0"/>
            </w:checkBox>
          </w:ffData>
        </w:fldChar>
      </w:r>
      <w:r w:rsidRPr="006C5393">
        <w:rPr>
          <w:rFonts w:ascii="Arial" w:hAnsi="Arial"/>
          <w:bCs/>
          <w:sz w:val="22"/>
          <w:szCs w:val="22"/>
          <w:lang w:val="es-ES"/>
        </w:rPr>
        <w:instrText xml:space="preserve"> FORMCHECKBOX </w:instrText>
      </w:r>
      <w:r w:rsidR="00E70019">
        <w:rPr>
          <w:rFonts w:ascii="Arial" w:hAnsi="Arial"/>
          <w:bCs/>
          <w:sz w:val="22"/>
          <w:szCs w:val="22"/>
          <w:lang w:val="es-ES"/>
        </w:rPr>
      </w:r>
      <w:r w:rsidR="00E70019">
        <w:rPr>
          <w:rFonts w:ascii="Arial" w:hAnsi="Arial"/>
          <w:bCs/>
          <w:sz w:val="22"/>
          <w:szCs w:val="22"/>
          <w:lang w:val="es-ES"/>
        </w:rPr>
        <w:fldChar w:fldCharType="separate"/>
      </w:r>
      <w:r w:rsidRPr="006C5393">
        <w:rPr>
          <w:rFonts w:ascii="Arial" w:hAnsi="Arial"/>
          <w:bCs/>
          <w:sz w:val="22"/>
          <w:szCs w:val="22"/>
          <w:lang w:val="es-ES"/>
        </w:rPr>
        <w:fldChar w:fldCharType="end"/>
      </w:r>
      <w:r w:rsidRPr="006C5393">
        <w:rPr>
          <w:rFonts w:ascii="Arial" w:hAnsi="Arial"/>
          <w:bCs/>
          <w:sz w:val="22"/>
          <w:szCs w:val="22"/>
          <w:lang w:val="es-ES"/>
        </w:rPr>
        <w:t xml:space="preserve"> No</w:t>
      </w:r>
    </w:p>
    <w:p w:rsidR="00281411" w:rsidRPr="006C5393" w:rsidRDefault="00281411" w:rsidP="00FC1E81">
      <w:pPr>
        <w:spacing w:line="276" w:lineRule="auto"/>
        <w:ind w:left="720" w:right="-165"/>
        <w:jc w:val="both"/>
        <w:rPr>
          <w:rFonts w:ascii="Arial" w:hAnsi="Arial"/>
          <w:bCs/>
          <w:sz w:val="22"/>
          <w:szCs w:val="22"/>
          <w:lang w:val="es-ES"/>
        </w:rPr>
      </w:pPr>
    </w:p>
    <w:p w:rsidR="002103E9" w:rsidRPr="006C5393" w:rsidRDefault="002103E9" w:rsidP="00FC1E81">
      <w:pPr>
        <w:spacing w:line="276" w:lineRule="auto"/>
        <w:ind w:left="720" w:right="-165"/>
        <w:jc w:val="both"/>
        <w:rPr>
          <w:rFonts w:ascii="Arial" w:hAnsi="Arial"/>
          <w:bCs/>
          <w:sz w:val="22"/>
          <w:szCs w:val="22"/>
          <w:lang w:val="es-ES"/>
        </w:rPr>
      </w:pPr>
      <w:r w:rsidRPr="006C5393">
        <w:rPr>
          <w:rFonts w:ascii="Arial" w:hAnsi="Arial"/>
          <w:bCs/>
          <w:sz w:val="22"/>
          <w:szCs w:val="22"/>
          <w:lang w:val="es-ES"/>
        </w:rPr>
        <w:fldChar w:fldCharType="begin">
          <w:ffData>
            <w:name w:val=""/>
            <w:enabled/>
            <w:calcOnExit w:val="0"/>
            <w:checkBox>
              <w:sizeAuto/>
              <w:default w:val="0"/>
            </w:checkBox>
          </w:ffData>
        </w:fldChar>
      </w:r>
      <w:r w:rsidRPr="006C5393">
        <w:rPr>
          <w:rFonts w:ascii="Arial" w:hAnsi="Arial"/>
          <w:bCs/>
          <w:sz w:val="22"/>
          <w:szCs w:val="22"/>
          <w:lang w:val="es-ES"/>
        </w:rPr>
        <w:instrText xml:space="preserve"> FORMCHECKBOX </w:instrText>
      </w:r>
      <w:r w:rsidR="00E70019">
        <w:rPr>
          <w:rFonts w:ascii="Arial" w:hAnsi="Arial"/>
          <w:bCs/>
          <w:sz w:val="22"/>
          <w:szCs w:val="22"/>
          <w:lang w:val="es-ES"/>
        </w:rPr>
      </w:r>
      <w:r w:rsidR="00E70019">
        <w:rPr>
          <w:rFonts w:ascii="Arial" w:hAnsi="Arial"/>
          <w:bCs/>
          <w:sz w:val="22"/>
          <w:szCs w:val="22"/>
          <w:lang w:val="es-ES"/>
        </w:rPr>
        <w:fldChar w:fldCharType="separate"/>
      </w:r>
      <w:r w:rsidRPr="006C5393">
        <w:rPr>
          <w:rFonts w:ascii="Arial" w:hAnsi="Arial"/>
          <w:bCs/>
          <w:sz w:val="22"/>
          <w:szCs w:val="22"/>
          <w:lang w:val="es-ES"/>
        </w:rPr>
        <w:fldChar w:fldCharType="end"/>
      </w:r>
      <w:r w:rsidRPr="006C5393">
        <w:rPr>
          <w:rFonts w:ascii="Arial" w:hAnsi="Arial"/>
          <w:bCs/>
          <w:sz w:val="22"/>
          <w:szCs w:val="22"/>
          <w:lang w:val="es-ES"/>
        </w:rPr>
        <w:t xml:space="preserve"> Registro de Agentes de la Seguridad Industrial (RASIC)</w:t>
      </w:r>
    </w:p>
    <w:p w:rsidR="002103E9" w:rsidRPr="006C5393" w:rsidRDefault="002103E9" w:rsidP="00FC1E81">
      <w:pPr>
        <w:spacing w:line="276" w:lineRule="auto"/>
        <w:ind w:left="720" w:right="-165"/>
        <w:jc w:val="both"/>
        <w:rPr>
          <w:rFonts w:ascii="Arial" w:hAnsi="Arial"/>
          <w:bCs/>
          <w:sz w:val="22"/>
          <w:szCs w:val="22"/>
          <w:lang w:val="es-ES"/>
        </w:rPr>
      </w:pPr>
      <w:r w:rsidRPr="006C5393">
        <w:rPr>
          <w:rFonts w:ascii="Arial" w:hAnsi="Arial"/>
          <w:bCs/>
          <w:sz w:val="22"/>
          <w:szCs w:val="22"/>
          <w:lang w:val="es-ES"/>
        </w:rPr>
        <w:tab/>
      </w:r>
      <w:r w:rsidRPr="006C5393">
        <w:rPr>
          <w:rFonts w:ascii="Arial" w:hAnsi="Arial"/>
          <w:bCs/>
          <w:sz w:val="22"/>
          <w:szCs w:val="22"/>
          <w:lang w:val="es-ES"/>
        </w:rPr>
        <w:tab/>
      </w:r>
      <w:r w:rsidRPr="006C5393">
        <w:rPr>
          <w:rFonts w:ascii="Arial" w:hAnsi="Arial"/>
          <w:bCs/>
          <w:sz w:val="22"/>
          <w:szCs w:val="22"/>
          <w:lang w:val="es-ES"/>
        </w:rPr>
        <w:fldChar w:fldCharType="begin">
          <w:ffData>
            <w:name w:val=""/>
            <w:enabled/>
            <w:calcOnExit w:val="0"/>
            <w:checkBox>
              <w:sizeAuto/>
              <w:default w:val="0"/>
            </w:checkBox>
          </w:ffData>
        </w:fldChar>
      </w:r>
      <w:r w:rsidRPr="006C5393">
        <w:rPr>
          <w:rFonts w:ascii="Arial" w:hAnsi="Arial"/>
          <w:bCs/>
          <w:sz w:val="22"/>
          <w:szCs w:val="22"/>
          <w:lang w:val="es-ES"/>
        </w:rPr>
        <w:instrText xml:space="preserve"> FORMCHECKBOX </w:instrText>
      </w:r>
      <w:r w:rsidR="00E70019">
        <w:rPr>
          <w:rFonts w:ascii="Arial" w:hAnsi="Arial"/>
          <w:bCs/>
          <w:sz w:val="22"/>
          <w:szCs w:val="22"/>
          <w:lang w:val="es-ES"/>
        </w:rPr>
      </w:r>
      <w:r w:rsidR="00E70019">
        <w:rPr>
          <w:rFonts w:ascii="Arial" w:hAnsi="Arial"/>
          <w:bCs/>
          <w:sz w:val="22"/>
          <w:szCs w:val="22"/>
          <w:lang w:val="es-ES"/>
        </w:rPr>
        <w:fldChar w:fldCharType="separate"/>
      </w:r>
      <w:r w:rsidRPr="006C5393">
        <w:rPr>
          <w:rFonts w:ascii="Arial" w:hAnsi="Arial"/>
          <w:bCs/>
          <w:sz w:val="22"/>
          <w:szCs w:val="22"/>
          <w:lang w:val="es-ES"/>
        </w:rPr>
        <w:fldChar w:fldCharType="end"/>
      </w:r>
      <w:r w:rsidRPr="006C5393">
        <w:rPr>
          <w:rFonts w:ascii="Arial" w:hAnsi="Arial"/>
          <w:bCs/>
          <w:sz w:val="22"/>
          <w:szCs w:val="22"/>
          <w:lang w:val="es-ES"/>
        </w:rPr>
        <w:t xml:space="preserve"> Sí</w:t>
      </w:r>
    </w:p>
    <w:p w:rsidR="002103E9" w:rsidRPr="006C5393" w:rsidRDefault="002103E9" w:rsidP="00FC1E81">
      <w:pPr>
        <w:spacing w:line="276" w:lineRule="auto"/>
        <w:ind w:left="720" w:right="-165"/>
        <w:jc w:val="both"/>
        <w:rPr>
          <w:rFonts w:ascii="Arial" w:hAnsi="Arial"/>
          <w:bCs/>
          <w:sz w:val="22"/>
          <w:szCs w:val="22"/>
          <w:lang w:val="es-ES"/>
        </w:rPr>
      </w:pPr>
      <w:r w:rsidRPr="006C5393">
        <w:rPr>
          <w:rFonts w:ascii="Arial" w:hAnsi="Arial"/>
          <w:bCs/>
          <w:sz w:val="22"/>
          <w:szCs w:val="22"/>
          <w:lang w:val="es-ES"/>
        </w:rPr>
        <w:tab/>
      </w:r>
      <w:r w:rsidRPr="006C5393">
        <w:rPr>
          <w:rFonts w:ascii="Arial" w:hAnsi="Arial"/>
          <w:bCs/>
          <w:sz w:val="22"/>
          <w:szCs w:val="22"/>
          <w:lang w:val="es-ES"/>
        </w:rPr>
        <w:tab/>
      </w:r>
      <w:r w:rsidRPr="006C5393">
        <w:rPr>
          <w:rFonts w:ascii="Arial" w:hAnsi="Arial"/>
          <w:bCs/>
          <w:sz w:val="22"/>
          <w:szCs w:val="22"/>
          <w:lang w:val="es-ES"/>
        </w:rPr>
        <w:fldChar w:fldCharType="begin">
          <w:ffData>
            <w:name w:val=""/>
            <w:enabled/>
            <w:calcOnExit w:val="0"/>
            <w:checkBox>
              <w:sizeAuto/>
              <w:default w:val="0"/>
            </w:checkBox>
          </w:ffData>
        </w:fldChar>
      </w:r>
      <w:r w:rsidRPr="006C5393">
        <w:rPr>
          <w:rFonts w:ascii="Arial" w:hAnsi="Arial"/>
          <w:bCs/>
          <w:sz w:val="22"/>
          <w:szCs w:val="22"/>
          <w:lang w:val="es-ES"/>
        </w:rPr>
        <w:instrText xml:space="preserve"> FORMCHECKBOX </w:instrText>
      </w:r>
      <w:r w:rsidR="00E70019">
        <w:rPr>
          <w:rFonts w:ascii="Arial" w:hAnsi="Arial"/>
          <w:bCs/>
          <w:sz w:val="22"/>
          <w:szCs w:val="22"/>
          <w:lang w:val="es-ES"/>
        </w:rPr>
      </w:r>
      <w:r w:rsidR="00E70019">
        <w:rPr>
          <w:rFonts w:ascii="Arial" w:hAnsi="Arial"/>
          <w:bCs/>
          <w:sz w:val="22"/>
          <w:szCs w:val="22"/>
          <w:lang w:val="es-ES"/>
        </w:rPr>
        <w:fldChar w:fldCharType="separate"/>
      </w:r>
      <w:r w:rsidRPr="006C5393">
        <w:rPr>
          <w:rFonts w:ascii="Arial" w:hAnsi="Arial"/>
          <w:bCs/>
          <w:sz w:val="22"/>
          <w:szCs w:val="22"/>
          <w:lang w:val="es-ES"/>
        </w:rPr>
        <w:fldChar w:fldCharType="end"/>
      </w:r>
      <w:r w:rsidRPr="006C5393">
        <w:rPr>
          <w:rFonts w:ascii="Arial" w:hAnsi="Arial"/>
          <w:bCs/>
          <w:sz w:val="22"/>
          <w:szCs w:val="22"/>
          <w:lang w:val="es-ES"/>
        </w:rPr>
        <w:t xml:space="preserve"> No</w:t>
      </w:r>
    </w:p>
    <w:p w:rsidR="002103E9" w:rsidRPr="006C5393" w:rsidRDefault="002103E9" w:rsidP="00FC1E81">
      <w:pPr>
        <w:spacing w:line="276" w:lineRule="auto"/>
        <w:ind w:left="720" w:right="-165"/>
        <w:jc w:val="both"/>
        <w:rPr>
          <w:rFonts w:ascii="Arial" w:hAnsi="Arial"/>
          <w:bCs/>
          <w:sz w:val="22"/>
          <w:szCs w:val="22"/>
          <w:lang w:val="es-ES"/>
        </w:rPr>
      </w:pPr>
    </w:p>
    <w:p w:rsidR="00281411" w:rsidRPr="006C5393" w:rsidRDefault="00281411" w:rsidP="00FC1E81">
      <w:pPr>
        <w:spacing w:line="276" w:lineRule="auto"/>
        <w:ind w:left="720" w:right="-165"/>
        <w:jc w:val="both"/>
        <w:rPr>
          <w:rFonts w:ascii="Arial" w:hAnsi="Arial"/>
          <w:bCs/>
          <w:sz w:val="22"/>
          <w:szCs w:val="22"/>
          <w:lang w:val="es-ES"/>
        </w:rPr>
      </w:pPr>
    </w:p>
    <w:p w:rsidR="00281411" w:rsidRPr="006C5393" w:rsidRDefault="00281411" w:rsidP="00FC1E81">
      <w:pPr>
        <w:numPr>
          <w:ilvl w:val="0"/>
          <w:numId w:val="35"/>
        </w:numPr>
        <w:spacing w:line="276" w:lineRule="auto"/>
        <w:ind w:right="-165"/>
        <w:jc w:val="both"/>
        <w:rPr>
          <w:rFonts w:ascii="Arial" w:hAnsi="Arial"/>
          <w:bCs/>
          <w:sz w:val="22"/>
          <w:szCs w:val="22"/>
          <w:lang w:val="es-ES"/>
        </w:rPr>
      </w:pPr>
      <w:r w:rsidRPr="006C5393">
        <w:rPr>
          <w:rFonts w:ascii="Arial" w:hAnsi="Arial"/>
          <w:bCs/>
          <w:sz w:val="22"/>
          <w:szCs w:val="22"/>
          <w:lang w:val="es-ES"/>
        </w:rPr>
        <w:t>Que, en relación al Plan</w:t>
      </w:r>
      <w:r w:rsidRPr="006C5393">
        <w:rPr>
          <w:rFonts w:ascii="Arial" w:hAnsi="Arial"/>
          <w:bCs/>
          <w:vanish/>
          <w:sz w:val="22"/>
          <w:szCs w:val="22"/>
          <w:lang w:val="es-ES"/>
        </w:rPr>
        <w:t>&lt;A[Plan|Plano]&gt;</w:t>
      </w:r>
      <w:r w:rsidRPr="006C5393">
        <w:rPr>
          <w:rFonts w:ascii="Arial" w:hAnsi="Arial"/>
          <w:bCs/>
          <w:sz w:val="22"/>
          <w:szCs w:val="22"/>
          <w:lang w:val="es-ES"/>
        </w:rPr>
        <w:t xml:space="preserve"> de igualdad de oportunidades entre las mujeres y los hombres:</w:t>
      </w:r>
    </w:p>
    <w:p w:rsidR="00281411" w:rsidRPr="006C5393" w:rsidRDefault="00281411" w:rsidP="00FC1E81">
      <w:pPr>
        <w:pStyle w:val="Pargrafdellista"/>
        <w:spacing w:line="276" w:lineRule="auto"/>
        <w:ind w:right="-165"/>
        <w:jc w:val="both"/>
        <w:rPr>
          <w:rFonts w:cs="Arial"/>
          <w:bCs/>
          <w:szCs w:val="22"/>
          <w:lang w:val="es-ES"/>
        </w:rPr>
      </w:pPr>
    </w:p>
    <w:p w:rsidR="00281411" w:rsidRPr="006C5393" w:rsidRDefault="00281411" w:rsidP="00FC1E81">
      <w:pPr>
        <w:spacing w:line="276" w:lineRule="auto"/>
        <w:ind w:left="720" w:right="-165"/>
        <w:jc w:val="both"/>
        <w:rPr>
          <w:rFonts w:ascii="Arial" w:hAnsi="Arial"/>
          <w:bCs/>
          <w:sz w:val="22"/>
          <w:szCs w:val="22"/>
          <w:lang w:val="es-ES"/>
        </w:rPr>
      </w:pPr>
      <w:r w:rsidRPr="006C5393">
        <w:rPr>
          <w:rFonts w:ascii="Arial" w:hAnsi="Arial"/>
          <w:bCs/>
          <w:sz w:val="22"/>
          <w:szCs w:val="22"/>
          <w:lang w:val="es-ES"/>
        </w:rPr>
        <w:fldChar w:fldCharType="begin">
          <w:ffData>
            <w:name w:val=""/>
            <w:enabled/>
            <w:calcOnExit w:val="0"/>
            <w:checkBox>
              <w:sizeAuto/>
              <w:default w:val="0"/>
            </w:checkBox>
          </w:ffData>
        </w:fldChar>
      </w:r>
      <w:r w:rsidRPr="006C5393">
        <w:rPr>
          <w:rFonts w:ascii="Arial" w:hAnsi="Arial"/>
          <w:bCs/>
          <w:sz w:val="22"/>
          <w:szCs w:val="22"/>
          <w:lang w:val="es-ES"/>
        </w:rPr>
        <w:instrText xml:space="preserve"> FORMCHECKBOX </w:instrText>
      </w:r>
      <w:r w:rsidR="00E70019">
        <w:rPr>
          <w:rFonts w:ascii="Arial" w:hAnsi="Arial"/>
          <w:bCs/>
          <w:sz w:val="22"/>
          <w:szCs w:val="22"/>
          <w:lang w:val="es-ES"/>
        </w:rPr>
      </w:r>
      <w:r w:rsidR="00E70019">
        <w:rPr>
          <w:rFonts w:ascii="Arial" w:hAnsi="Arial"/>
          <w:bCs/>
          <w:sz w:val="22"/>
          <w:szCs w:val="22"/>
          <w:lang w:val="es-ES"/>
        </w:rPr>
        <w:fldChar w:fldCharType="separate"/>
      </w:r>
      <w:r w:rsidRPr="006C5393">
        <w:rPr>
          <w:rFonts w:ascii="Arial" w:hAnsi="Arial"/>
          <w:bCs/>
          <w:sz w:val="22"/>
          <w:szCs w:val="22"/>
          <w:lang w:val="es-ES"/>
        </w:rPr>
        <w:fldChar w:fldCharType="end"/>
      </w:r>
      <w:r w:rsidRPr="006C5393">
        <w:rPr>
          <w:rFonts w:ascii="Arial" w:hAnsi="Arial"/>
          <w:bCs/>
          <w:sz w:val="22"/>
          <w:szCs w:val="22"/>
          <w:lang w:val="es-ES"/>
        </w:rPr>
        <w:t xml:space="preserve"> NO tiene un número de trabajadores superior a 50 trabajadores/se</w:t>
      </w:r>
    </w:p>
    <w:p w:rsidR="00281411" w:rsidRPr="006C5393" w:rsidRDefault="00281411" w:rsidP="00FC1E81">
      <w:pPr>
        <w:spacing w:line="276" w:lineRule="auto"/>
        <w:ind w:left="720" w:right="-165"/>
        <w:jc w:val="both"/>
        <w:rPr>
          <w:rFonts w:ascii="Arial" w:hAnsi="Arial"/>
          <w:bCs/>
          <w:sz w:val="22"/>
          <w:szCs w:val="22"/>
          <w:lang w:val="es-ES"/>
        </w:rPr>
      </w:pPr>
    </w:p>
    <w:p w:rsidR="00281411" w:rsidRPr="006C5393" w:rsidRDefault="00281411" w:rsidP="00FC1E81">
      <w:pPr>
        <w:spacing w:line="276" w:lineRule="auto"/>
        <w:ind w:left="720" w:right="-165"/>
        <w:jc w:val="both"/>
        <w:rPr>
          <w:rFonts w:ascii="Arial" w:hAnsi="Arial"/>
          <w:bCs/>
          <w:sz w:val="22"/>
          <w:szCs w:val="22"/>
          <w:lang w:val="es-ES"/>
        </w:rPr>
      </w:pPr>
      <w:r w:rsidRPr="006C5393">
        <w:rPr>
          <w:rFonts w:ascii="Arial" w:hAnsi="Arial"/>
          <w:bCs/>
          <w:sz w:val="22"/>
          <w:szCs w:val="22"/>
          <w:lang w:val="es-ES"/>
        </w:rPr>
        <w:fldChar w:fldCharType="begin">
          <w:ffData>
            <w:name w:val=""/>
            <w:enabled/>
            <w:calcOnExit w:val="0"/>
            <w:checkBox>
              <w:sizeAuto/>
              <w:default w:val="0"/>
            </w:checkBox>
          </w:ffData>
        </w:fldChar>
      </w:r>
      <w:r w:rsidRPr="006C5393">
        <w:rPr>
          <w:rFonts w:ascii="Arial" w:hAnsi="Arial"/>
          <w:bCs/>
          <w:sz w:val="22"/>
          <w:szCs w:val="22"/>
          <w:lang w:val="es-ES"/>
        </w:rPr>
        <w:instrText xml:space="preserve"> FORMCHECKBOX </w:instrText>
      </w:r>
      <w:r w:rsidR="00E70019">
        <w:rPr>
          <w:rFonts w:ascii="Arial" w:hAnsi="Arial"/>
          <w:bCs/>
          <w:sz w:val="22"/>
          <w:szCs w:val="22"/>
          <w:lang w:val="es-ES"/>
        </w:rPr>
      </w:r>
      <w:r w:rsidR="00E70019">
        <w:rPr>
          <w:rFonts w:ascii="Arial" w:hAnsi="Arial"/>
          <w:bCs/>
          <w:sz w:val="22"/>
          <w:szCs w:val="22"/>
          <w:lang w:val="es-ES"/>
        </w:rPr>
        <w:fldChar w:fldCharType="separate"/>
      </w:r>
      <w:r w:rsidRPr="006C5393">
        <w:rPr>
          <w:rFonts w:ascii="Arial" w:hAnsi="Arial"/>
          <w:bCs/>
          <w:sz w:val="22"/>
          <w:szCs w:val="22"/>
          <w:lang w:val="es-ES"/>
        </w:rPr>
        <w:fldChar w:fldCharType="end"/>
      </w:r>
      <w:r w:rsidRPr="006C5393">
        <w:rPr>
          <w:rFonts w:ascii="Arial" w:hAnsi="Arial"/>
          <w:bCs/>
          <w:sz w:val="22"/>
          <w:szCs w:val="22"/>
          <w:lang w:val="es-ES"/>
        </w:rPr>
        <w:t xml:space="preserve"> NO tiene un número de trabajadores superior a 50 treb</w:t>
      </w:r>
      <w:r w:rsidR="0036205D" w:rsidRPr="006C5393">
        <w:rPr>
          <w:rFonts w:ascii="Arial" w:hAnsi="Arial"/>
          <w:bCs/>
          <w:sz w:val="22"/>
          <w:szCs w:val="22"/>
          <w:lang w:val="es-ES"/>
        </w:rPr>
        <w:t>ajador</w:t>
      </w:r>
      <w:r w:rsidRPr="006C5393">
        <w:rPr>
          <w:rFonts w:ascii="Arial" w:hAnsi="Arial"/>
          <w:bCs/>
          <w:sz w:val="22"/>
          <w:szCs w:val="22"/>
          <w:lang w:val="es-ES"/>
        </w:rPr>
        <w:t>/es, pero el convenio colectivo que les sea de aplicación, de acuerdo con el previsto en el artículo 45 de la Ley Orgánica 3/2007, de 22 de marzo, para la igualdad efectiva de mujeres y hombres, exige que el plan</w:t>
      </w:r>
      <w:r w:rsidRPr="006C5393">
        <w:rPr>
          <w:rFonts w:ascii="Arial" w:hAnsi="Arial"/>
          <w:bCs/>
          <w:vanish/>
          <w:sz w:val="22"/>
          <w:szCs w:val="22"/>
          <w:lang w:val="es-ES"/>
        </w:rPr>
        <w:t>&lt;A[plan|plano]&gt;</w:t>
      </w:r>
      <w:r w:rsidRPr="006C5393">
        <w:rPr>
          <w:rFonts w:ascii="Arial" w:hAnsi="Arial"/>
          <w:bCs/>
          <w:sz w:val="22"/>
          <w:szCs w:val="22"/>
          <w:lang w:val="es-ES"/>
        </w:rPr>
        <w:t xml:space="preserve"> es obligatorio</w:t>
      </w:r>
    </w:p>
    <w:p w:rsidR="00281411" w:rsidRPr="006C5393" w:rsidRDefault="00281411" w:rsidP="00FC1E81">
      <w:pPr>
        <w:spacing w:line="276" w:lineRule="auto"/>
        <w:ind w:left="720" w:right="-165"/>
        <w:jc w:val="both"/>
        <w:rPr>
          <w:rFonts w:ascii="Arial" w:hAnsi="Arial"/>
          <w:bCs/>
          <w:sz w:val="22"/>
          <w:szCs w:val="22"/>
          <w:lang w:val="es-ES"/>
        </w:rPr>
      </w:pPr>
    </w:p>
    <w:p w:rsidR="00281411" w:rsidRPr="006C5393" w:rsidRDefault="00281411" w:rsidP="00FC1E81">
      <w:pPr>
        <w:spacing w:line="276" w:lineRule="auto"/>
        <w:ind w:left="720" w:right="-165"/>
        <w:jc w:val="both"/>
        <w:rPr>
          <w:rFonts w:ascii="Arial" w:hAnsi="Arial"/>
          <w:bCs/>
          <w:sz w:val="22"/>
          <w:szCs w:val="22"/>
          <w:lang w:val="es-ES"/>
        </w:rPr>
      </w:pPr>
      <w:r w:rsidRPr="006C5393">
        <w:rPr>
          <w:rFonts w:ascii="Arial" w:hAnsi="Arial"/>
          <w:bCs/>
          <w:sz w:val="22"/>
          <w:szCs w:val="22"/>
          <w:lang w:val="es-ES"/>
        </w:rPr>
        <w:fldChar w:fldCharType="begin">
          <w:ffData>
            <w:name w:val=""/>
            <w:enabled/>
            <w:calcOnExit w:val="0"/>
            <w:checkBox>
              <w:sizeAuto/>
              <w:default w:val="0"/>
            </w:checkBox>
          </w:ffData>
        </w:fldChar>
      </w:r>
      <w:r w:rsidRPr="006C5393">
        <w:rPr>
          <w:rFonts w:ascii="Arial" w:hAnsi="Arial"/>
          <w:bCs/>
          <w:sz w:val="22"/>
          <w:szCs w:val="22"/>
          <w:lang w:val="es-ES"/>
        </w:rPr>
        <w:instrText xml:space="preserve"> FORMCHECKBOX </w:instrText>
      </w:r>
      <w:r w:rsidR="00E70019">
        <w:rPr>
          <w:rFonts w:ascii="Arial" w:hAnsi="Arial"/>
          <w:bCs/>
          <w:sz w:val="22"/>
          <w:szCs w:val="22"/>
          <w:lang w:val="es-ES"/>
        </w:rPr>
      </w:r>
      <w:r w:rsidR="00E70019">
        <w:rPr>
          <w:rFonts w:ascii="Arial" w:hAnsi="Arial"/>
          <w:bCs/>
          <w:sz w:val="22"/>
          <w:szCs w:val="22"/>
          <w:lang w:val="es-ES"/>
        </w:rPr>
        <w:fldChar w:fldCharType="separate"/>
      </w:r>
      <w:r w:rsidRPr="006C5393">
        <w:rPr>
          <w:rFonts w:ascii="Arial" w:hAnsi="Arial"/>
          <w:bCs/>
          <w:sz w:val="22"/>
          <w:szCs w:val="22"/>
          <w:lang w:val="es-ES"/>
        </w:rPr>
        <w:fldChar w:fldCharType="end"/>
      </w:r>
      <w:r w:rsidRPr="006C5393">
        <w:rPr>
          <w:rFonts w:ascii="Arial" w:hAnsi="Arial"/>
          <w:bCs/>
          <w:sz w:val="22"/>
          <w:szCs w:val="22"/>
          <w:lang w:val="es-ES"/>
        </w:rPr>
        <w:t xml:space="preserve"> SÍ tiene un número de trabajadores superior a 50 trabajadores/se</w:t>
      </w:r>
    </w:p>
    <w:p w:rsidR="00281411" w:rsidRPr="006C5393" w:rsidRDefault="00281411" w:rsidP="00FC1E81">
      <w:pPr>
        <w:spacing w:line="276" w:lineRule="auto"/>
        <w:ind w:left="720" w:right="-165"/>
        <w:jc w:val="both"/>
        <w:rPr>
          <w:rFonts w:ascii="Arial" w:hAnsi="Arial"/>
          <w:bCs/>
          <w:sz w:val="22"/>
          <w:szCs w:val="22"/>
          <w:lang w:val="es-ES"/>
        </w:rPr>
      </w:pPr>
    </w:p>
    <w:p w:rsidR="00281411" w:rsidRPr="006C5393" w:rsidRDefault="00281411" w:rsidP="00FC1E81">
      <w:pPr>
        <w:spacing w:line="276" w:lineRule="auto"/>
        <w:ind w:left="720" w:right="-165"/>
        <w:jc w:val="both"/>
        <w:rPr>
          <w:rFonts w:ascii="Arial" w:hAnsi="Arial"/>
          <w:bCs/>
          <w:sz w:val="22"/>
          <w:szCs w:val="22"/>
          <w:lang w:val="es-ES"/>
        </w:rPr>
      </w:pPr>
      <w:r w:rsidRPr="006C5393">
        <w:rPr>
          <w:rFonts w:ascii="Arial" w:hAnsi="Arial"/>
          <w:bCs/>
          <w:sz w:val="22"/>
          <w:szCs w:val="22"/>
          <w:lang w:val="es-ES"/>
        </w:rPr>
        <w:fldChar w:fldCharType="begin">
          <w:ffData>
            <w:name w:val=""/>
            <w:enabled/>
            <w:calcOnExit w:val="0"/>
            <w:checkBox>
              <w:sizeAuto/>
              <w:default w:val="0"/>
            </w:checkBox>
          </w:ffData>
        </w:fldChar>
      </w:r>
      <w:r w:rsidRPr="006C5393">
        <w:rPr>
          <w:rFonts w:ascii="Arial" w:hAnsi="Arial"/>
          <w:bCs/>
          <w:sz w:val="22"/>
          <w:szCs w:val="22"/>
          <w:lang w:val="es-ES"/>
        </w:rPr>
        <w:instrText xml:space="preserve"> FORMCHECKBOX </w:instrText>
      </w:r>
      <w:r w:rsidR="00E70019">
        <w:rPr>
          <w:rFonts w:ascii="Arial" w:hAnsi="Arial"/>
          <w:bCs/>
          <w:sz w:val="22"/>
          <w:szCs w:val="22"/>
          <w:lang w:val="es-ES"/>
        </w:rPr>
      </w:r>
      <w:r w:rsidR="00E70019">
        <w:rPr>
          <w:rFonts w:ascii="Arial" w:hAnsi="Arial"/>
          <w:bCs/>
          <w:sz w:val="22"/>
          <w:szCs w:val="22"/>
          <w:lang w:val="es-ES"/>
        </w:rPr>
        <w:fldChar w:fldCharType="separate"/>
      </w:r>
      <w:r w:rsidRPr="006C5393">
        <w:rPr>
          <w:rFonts w:ascii="Arial" w:hAnsi="Arial"/>
          <w:bCs/>
          <w:sz w:val="22"/>
          <w:szCs w:val="22"/>
          <w:lang w:val="es-ES"/>
        </w:rPr>
        <w:fldChar w:fldCharType="end"/>
      </w:r>
      <w:r w:rsidRPr="006C5393">
        <w:rPr>
          <w:rFonts w:ascii="Arial" w:hAnsi="Arial"/>
          <w:bCs/>
          <w:sz w:val="22"/>
          <w:szCs w:val="22"/>
          <w:lang w:val="es-ES"/>
        </w:rPr>
        <w:t xml:space="preserve"> Dispone de un plan</w:t>
      </w:r>
      <w:r w:rsidRPr="006C5393">
        <w:rPr>
          <w:rFonts w:ascii="Arial" w:hAnsi="Arial"/>
          <w:bCs/>
          <w:vanish/>
          <w:sz w:val="22"/>
          <w:szCs w:val="22"/>
          <w:lang w:val="es-ES"/>
        </w:rPr>
        <w:t>&lt;A[plan|plano]&gt;</w:t>
      </w:r>
      <w:r w:rsidRPr="006C5393">
        <w:rPr>
          <w:rFonts w:ascii="Arial" w:hAnsi="Arial"/>
          <w:bCs/>
          <w:sz w:val="22"/>
          <w:szCs w:val="22"/>
          <w:lang w:val="es-ES"/>
        </w:rPr>
        <w:t xml:space="preserve"> de igualdad de oportunidades entre las mujeres y los hombres</w:t>
      </w:r>
    </w:p>
    <w:p w:rsidR="00281411" w:rsidRPr="006C5393" w:rsidRDefault="00281411" w:rsidP="00FC1E81">
      <w:pPr>
        <w:spacing w:line="276" w:lineRule="auto"/>
        <w:ind w:left="720" w:right="-165"/>
        <w:jc w:val="both"/>
        <w:rPr>
          <w:rFonts w:ascii="Arial" w:hAnsi="Arial"/>
          <w:bCs/>
          <w:sz w:val="22"/>
          <w:szCs w:val="22"/>
          <w:lang w:val="es-ES"/>
        </w:rPr>
      </w:pPr>
    </w:p>
    <w:p w:rsidR="00281411" w:rsidRPr="006C5393" w:rsidRDefault="00281411" w:rsidP="00FC1E81">
      <w:pPr>
        <w:numPr>
          <w:ilvl w:val="0"/>
          <w:numId w:val="35"/>
        </w:numPr>
        <w:spacing w:line="276" w:lineRule="auto"/>
        <w:ind w:right="-165"/>
        <w:jc w:val="both"/>
        <w:rPr>
          <w:rFonts w:ascii="Arial" w:hAnsi="Arial"/>
          <w:bCs/>
          <w:sz w:val="22"/>
          <w:szCs w:val="22"/>
          <w:lang w:val="es-ES"/>
        </w:rPr>
      </w:pPr>
      <w:r w:rsidRPr="006C5393">
        <w:rPr>
          <w:rFonts w:ascii="Arial" w:hAnsi="Arial"/>
          <w:bCs/>
          <w:sz w:val="22"/>
          <w:szCs w:val="22"/>
          <w:lang w:val="es-ES"/>
        </w:rPr>
        <w:t>Que, en relación al cumplimiento</w:t>
      </w:r>
      <w:r w:rsidRPr="006C5393">
        <w:rPr>
          <w:rFonts w:ascii="Arial" w:hAnsi="Arial"/>
          <w:bCs/>
          <w:vanish/>
          <w:sz w:val="22"/>
          <w:szCs w:val="22"/>
          <w:lang w:val="es-ES"/>
        </w:rPr>
        <w:t>&lt;A[cumplimiento|cumplido]&gt;</w:t>
      </w:r>
      <w:r w:rsidRPr="006C5393">
        <w:rPr>
          <w:rFonts w:ascii="Arial" w:hAnsi="Arial"/>
          <w:bCs/>
          <w:sz w:val="22"/>
          <w:szCs w:val="22"/>
          <w:lang w:val="es-ES"/>
        </w:rPr>
        <w:t xml:space="preserve"> de la normativa en materia de integración social de discapacidades:</w:t>
      </w:r>
    </w:p>
    <w:p w:rsidR="00281411" w:rsidRPr="006C5393" w:rsidRDefault="00281411" w:rsidP="00FC1E81">
      <w:pPr>
        <w:spacing w:line="276" w:lineRule="auto"/>
        <w:ind w:left="720" w:right="-165"/>
        <w:jc w:val="both"/>
        <w:rPr>
          <w:rFonts w:ascii="Arial" w:hAnsi="Arial"/>
          <w:bCs/>
          <w:sz w:val="22"/>
          <w:szCs w:val="22"/>
          <w:lang w:val="es-ES"/>
        </w:rPr>
      </w:pPr>
    </w:p>
    <w:p w:rsidR="00281411" w:rsidRPr="006C5393" w:rsidRDefault="00281411" w:rsidP="00FC1E81">
      <w:pPr>
        <w:spacing w:line="276" w:lineRule="auto"/>
        <w:ind w:left="720" w:right="-165"/>
        <w:jc w:val="both"/>
        <w:rPr>
          <w:rFonts w:ascii="Arial" w:hAnsi="Arial"/>
          <w:bCs/>
          <w:sz w:val="22"/>
          <w:szCs w:val="22"/>
          <w:lang w:val="es-ES"/>
        </w:rPr>
      </w:pPr>
      <w:r w:rsidRPr="006C5393">
        <w:rPr>
          <w:rFonts w:ascii="Arial" w:hAnsi="Arial"/>
          <w:bCs/>
          <w:sz w:val="22"/>
          <w:szCs w:val="22"/>
          <w:lang w:val="es-ES"/>
        </w:rPr>
        <w:fldChar w:fldCharType="begin">
          <w:ffData>
            <w:name w:val=""/>
            <w:enabled/>
            <w:calcOnExit w:val="0"/>
            <w:checkBox>
              <w:sizeAuto/>
              <w:default w:val="0"/>
            </w:checkBox>
          </w:ffData>
        </w:fldChar>
      </w:r>
      <w:r w:rsidRPr="006C5393">
        <w:rPr>
          <w:rFonts w:ascii="Arial" w:hAnsi="Arial"/>
          <w:bCs/>
          <w:sz w:val="22"/>
          <w:szCs w:val="22"/>
          <w:lang w:val="es-ES"/>
        </w:rPr>
        <w:instrText xml:space="preserve"> FORMCHECKBOX </w:instrText>
      </w:r>
      <w:r w:rsidR="00E70019">
        <w:rPr>
          <w:rFonts w:ascii="Arial" w:hAnsi="Arial"/>
          <w:bCs/>
          <w:sz w:val="22"/>
          <w:szCs w:val="22"/>
          <w:lang w:val="es-ES"/>
        </w:rPr>
      </w:r>
      <w:r w:rsidR="00E70019">
        <w:rPr>
          <w:rFonts w:ascii="Arial" w:hAnsi="Arial"/>
          <w:bCs/>
          <w:sz w:val="22"/>
          <w:szCs w:val="22"/>
          <w:lang w:val="es-ES"/>
        </w:rPr>
        <w:fldChar w:fldCharType="separate"/>
      </w:r>
      <w:r w:rsidRPr="006C5393">
        <w:rPr>
          <w:rFonts w:ascii="Arial" w:hAnsi="Arial"/>
          <w:bCs/>
          <w:sz w:val="22"/>
          <w:szCs w:val="22"/>
          <w:lang w:val="es-ES"/>
        </w:rPr>
        <w:fldChar w:fldCharType="end"/>
      </w:r>
      <w:r w:rsidRPr="006C5393">
        <w:rPr>
          <w:rFonts w:ascii="Arial" w:hAnsi="Arial"/>
          <w:bCs/>
          <w:sz w:val="22"/>
          <w:szCs w:val="22"/>
          <w:lang w:val="es-ES"/>
        </w:rPr>
        <w:t xml:space="preserve"> Tiene un número de trabajadores inferior a 50 trabajadores/se</w:t>
      </w:r>
    </w:p>
    <w:p w:rsidR="00281411" w:rsidRPr="006C5393" w:rsidRDefault="00281411" w:rsidP="00FC1E81">
      <w:pPr>
        <w:spacing w:line="276" w:lineRule="auto"/>
        <w:ind w:left="720" w:right="-165"/>
        <w:jc w:val="both"/>
        <w:rPr>
          <w:rFonts w:ascii="Arial" w:hAnsi="Arial"/>
          <w:bCs/>
          <w:sz w:val="22"/>
          <w:szCs w:val="22"/>
          <w:lang w:val="es-ES"/>
        </w:rPr>
      </w:pPr>
    </w:p>
    <w:p w:rsidR="00281411" w:rsidRPr="006C5393" w:rsidRDefault="00281411" w:rsidP="00FC1E81">
      <w:pPr>
        <w:spacing w:line="276" w:lineRule="auto"/>
        <w:ind w:left="720" w:right="-165"/>
        <w:jc w:val="both"/>
        <w:rPr>
          <w:rFonts w:ascii="Arial" w:hAnsi="Arial"/>
          <w:bCs/>
          <w:sz w:val="22"/>
          <w:szCs w:val="22"/>
          <w:lang w:val="es-ES"/>
        </w:rPr>
      </w:pPr>
      <w:r w:rsidRPr="006C5393">
        <w:rPr>
          <w:rFonts w:ascii="Arial" w:hAnsi="Arial"/>
          <w:bCs/>
          <w:sz w:val="22"/>
          <w:szCs w:val="22"/>
          <w:lang w:val="es-ES"/>
        </w:rPr>
        <w:fldChar w:fldCharType="begin">
          <w:ffData>
            <w:name w:val=""/>
            <w:enabled/>
            <w:calcOnExit w:val="0"/>
            <w:checkBox>
              <w:sizeAuto/>
              <w:default w:val="0"/>
            </w:checkBox>
          </w:ffData>
        </w:fldChar>
      </w:r>
      <w:r w:rsidRPr="006C5393">
        <w:rPr>
          <w:rFonts w:ascii="Arial" w:hAnsi="Arial"/>
          <w:bCs/>
          <w:sz w:val="22"/>
          <w:szCs w:val="22"/>
          <w:lang w:val="es-ES"/>
        </w:rPr>
        <w:instrText xml:space="preserve"> FORMCHECKBOX </w:instrText>
      </w:r>
      <w:r w:rsidR="00E70019">
        <w:rPr>
          <w:rFonts w:ascii="Arial" w:hAnsi="Arial"/>
          <w:bCs/>
          <w:sz w:val="22"/>
          <w:szCs w:val="22"/>
          <w:lang w:val="es-ES"/>
        </w:rPr>
      </w:r>
      <w:r w:rsidR="00E70019">
        <w:rPr>
          <w:rFonts w:ascii="Arial" w:hAnsi="Arial"/>
          <w:bCs/>
          <w:sz w:val="22"/>
          <w:szCs w:val="22"/>
          <w:lang w:val="es-ES"/>
        </w:rPr>
        <w:fldChar w:fldCharType="separate"/>
      </w:r>
      <w:r w:rsidRPr="006C5393">
        <w:rPr>
          <w:rFonts w:ascii="Arial" w:hAnsi="Arial"/>
          <w:bCs/>
          <w:sz w:val="22"/>
          <w:szCs w:val="22"/>
          <w:lang w:val="es-ES"/>
        </w:rPr>
        <w:fldChar w:fldCharType="end"/>
      </w:r>
      <w:r w:rsidRPr="006C5393">
        <w:rPr>
          <w:rFonts w:ascii="Arial" w:hAnsi="Arial"/>
          <w:bCs/>
          <w:sz w:val="22"/>
          <w:szCs w:val="22"/>
          <w:lang w:val="es-ES"/>
        </w:rPr>
        <w:t xml:space="preserve"> Tiene un número de trabajadores igual o superior a 50 trabajadores/se</w:t>
      </w:r>
    </w:p>
    <w:p w:rsidR="00281411" w:rsidRPr="006C5393" w:rsidRDefault="00281411" w:rsidP="00FC1E81">
      <w:pPr>
        <w:spacing w:line="276" w:lineRule="auto"/>
        <w:ind w:left="720" w:right="-165"/>
        <w:jc w:val="both"/>
        <w:rPr>
          <w:rFonts w:ascii="Arial" w:hAnsi="Arial"/>
          <w:bCs/>
          <w:sz w:val="22"/>
          <w:szCs w:val="22"/>
          <w:lang w:val="es-ES"/>
        </w:rPr>
      </w:pPr>
      <w:r w:rsidRPr="006C5393">
        <w:rPr>
          <w:rFonts w:ascii="Arial" w:hAnsi="Arial"/>
          <w:bCs/>
          <w:sz w:val="22"/>
          <w:szCs w:val="22"/>
          <w:lang w:val="es-ES"/>
        </w:rPr>
        <w:tab/>
      </w:r>
    </w:p>
    <w:p w:rsidR="00281411" w:rsidRPr="006C5393" w:rsidRDefault="00281411" w:rsidP="00FC1E81">
      <w:pPr>
        <w:spacing w:line="276" w:lineRule="auto"/>
        <w:ind w:left="1440" w:right="-165"/>
        <w:jc w:val="both"/>
        <w:rPr>
          <w:rFonts w:ascii="Arial" w:hAnsi="Arial"/>
          <w:bCs/>
          <w:sz w:val="22"/>
          <w:szCs w:val="22"/>
          <w:lang w:val="es-ES"/>
        </w:rPr>
      </w:pPr>
      <w:r w:rsidRPr="006C5393">
        <w:rPr>
          <w:rFonts w:ascii="Arial" w:hAnsi="Arial"/>
          <w:bCs/>
          <w:sz w:val="22"/>
          <w:szCs w:val="22"/>
          <w:lang w:val="es-ES"/>
        </w:rPr>
        <w:fldChar w:fldCharType="begin">
          <w:ffData>
            <w:name w:val=""/>
            <w:enabled/>
            <w:calcOnExit w:val="0"/>
            <w:checkBox>
              <w:sizeAuto/>
              <w:default w:val="0"/>
            </w:checkBox>
          </w:ffData>
        </w:fldChar>
      </w:r>
      <w:r w:rsidRPr="006C5393">
        <w:rPr>
          <w:rFonts w:ascii="Arial" w:hAnsi="Arial"/>
          <w:bCs/>
          <w:sz w:val="22"/>
          <w:szCs w:val="22"/>
          <w:lang w:val="es-ES"/>
        </w:rPr>
        <w:instrText xml:space="preserve"> FORMCHECKBOX </w:instrText>
      </w:r>
      <w:r w:rsidR="00E70019">
        <w:rPr>
          <w:rFonts w:ascii="Arial" w:hAnsi="Arial"/>
          <w:bCs/>
          <w:sz w:val="22"/>
          <w:szCs w:val="22"/>
          <w:lang w:val="es-ES"/>
        </w:rPr>
      </w:r>
      <w:r w:rsidR="00E70019">
        <w:rPr>
          <w:rFonts w:ascii="Arial" w:hAnsi="Arial"/>
          <w:bCs/>
          <w:sz w:val="22"/>
          <w:szCs w:val="22"/>
          <w:lang w:val="es-ES"/>
        </w:rPr>
        <w:fldChar w:fldCharType="separate"/>
      </w:r>
      <w:r w:rsidRPr="006C5393">
        <w:rPr>
          <w:rFonts w:ascii="Arial" w:hAnsi="Arial"/>
          <w:bCs/>
          <w:sz w:val="22"/>
          <w:szCs w:val="22"/>
          <w:lang w:val="es-ES"/>
        </w:rPr>
        <w:fldChar w:fldCharType="end"/>
      </w:r>
      <w:r w:rsidRPr="006C5393">
        <w:rPr>
          <w:rFonts w:ascii="Arial" w:hAnsi="Arial"/>
          <w:bCs/>
          <w:sz w:val="22"/>
          <w:szCs w:val="22"/>
          <w:lang w:val="es-ES"/>
        </w:rPr>
        <w:t xml:space="preserve"> </w:t>
      </w:r>
      <w:r w:rsidRPr="006C5393">
        <w:rPr>
          <w:rFonts w:ascii="Arial" w:hAnsi="Arial"/>
          <w:bCs/>
          <w:i/>
          <w:sz w:val="22"/>
          <w:szCs w:val="22"/>
          <w:lang w:val="es-ES"/>
        </w:rPr>
        <w:t xml:space="preserve">(si té un número de trabajadores igual o superior a 50 trabajadores/se) </w:t>
      </w:r>
      <w:r w:rsidRPr="006C5393">
        <w:rPr>
          <w:rFonts w:ascii="Arial" w:hAnsi="Arial"/>
          <w:bCs/>
          <w:sz w:val="22"/>
          <w:szCs w:val="22"/>
          <w:lang w:val="es-ES"/>
        </w:rPr>
        <w:t xml:space="preserve">Está integrada por un número de trabajadores discapacitados no inferior al 2% de manera tal que el número global de trabajadores es de </w:t>
      </w:r>
      <w:r w:rsidRPr="006C5393">
        <w:rPr>
          <w:rFonts w:ascii="Arial" w:hAnsi="Arial"/>
          <w:sz w:val="22"/>
          <w:szCs w:val="22"/>
          <w:lang w:val="es-ES"/>
        </w:rPr>
        <w:fldChar w:fldCharType="begin">
          <w:ffData>
            <w:name w:val="Text61"/>
            <w:enabled/>
            <w:calcOnExit w:val="0"/>
            <w:textInput/>
          </w:ffData>
        </w:fldChar>
      </w:r>
      <w:r w:rsidRPr="006C5393">
        <w:rPr>
          <w:rFonts w:ascii="Arial" w:hAnsi="Arial"/>
          <w:sz w:val="22"/>
          <w:szCs w:val="22"/>
          <w:lang w:val="es-ES"/>
        </w:rPr>
        <w:instrText xml:space="preserve"> FORMTEXT </w:instrText>
      </w:r>
      <w:r w:rsidRPr="006C5393">
        <w:rPr>
          <w:rFonts w:ascii="Arial" w:hAnsi="Arial"/>
          <w:sz w:val="22"/>
          <w:szCs w:val="22"/>
          <w:lang w:val="es-ES"/>
        </w:rPr>
      </w:r>
      <w:r w:rsidRPr="006C5393">
        <w:rPr>
          <w:rFonts w:ascii="Arial" w:hAnsi="Arial"/>
          <w:sz w:val="22"/>
          <w:szCs w:val="22"/>
          <w:lang w:val="es-ES"/>
        </w:rPr>
        <w:fldChar w:fldCharType="separate"/>
      </w:r>
      <w:r w:rsidRPr="006C5393">
        <w:rPr>
          <w:rFonts w:ascii="Arial" w:hAnsi="Arial"/>
          <w:sz w:val="22"/>
          <w:szCs w:val="22"/>
          <w:lang w:val="es-ES"/>
        </w:rPr>
        <w:t> </w:t>
      </w:r>
      <w:r w:rsidRPr="006C5393">
        <w:rPr>
          <w:rFonts w:ascii="Arial" w:hAnsi="Arial"/>
          <w:sz w:val="22"/>
          <w:szCs w:val="22"/>
          <w:lang w:val="es-ES"/>
        </w:rPr>
        <w:t> </w:t>
      </w:r>
      <w:r w:rsidRPr="006C5393">
        <w:rPr>
          <w:rFonts w:ascii="Arial" w:hAnsi="Arial"/>
          <w:sz w:val="22"/>
          <w:szCs w:val="22"/>
          <w:lang w:val="es-ES"/>
        </w:rPr>
        <w:t> </w:t>
      </w:r>
      <w:r w:rsidRPr="006C5393">
        <w:rPr>
          <w:rFonts w:ascii="Arial" w:hAnsi="Arial"/>
          <w:sz w:val="22"/>
          <w:szCs w:val="22"/>
          <w:lang w:val="es-ES"/>
        </w:rPr>
        <w:t> </w:t>
      </w:r>
      <w:r w:rsidRPr="006C5393">
        <w:rPr>
          <w:rFonts w:ascii="Arial" w:hAnsi="Arial"/>
          <w:sz w:val="22"/>
          <w:szCs w:val="22"/>
          <w:lang w:val="es-ES"/>
        </w:rPr>
        <w:t> </w:t>
      </w:r>
      <w:r w:rsidRPr="006C5393">
        <w:rPr>
          <w:rFonts w:ascii="Arial" w:hAnsi="Arial"/>
          <w:sz w:val="22"/>
          <w:szCs w:val="22"/>
          <w:lang w:val="es-ES"/>
        </w:rPr>
        <w:fldChar w:fldCharType="end"/>
      </w:r>
      <w:r w:rsidRPr="006C5393">
        <w:rPr>
          <w:rFonts w:ascii="Arial" w:hAnsi="Arial"/>
          <w:sz w:val="22"/>
          <w:szCs w:val="22"/>
          <w:lang w:val="es-ES"/>
        </w:rPr>
        <w:t xml:space="preserve">de los cuales </w:t>
      </w:r>
      <w:r w:rsidRPr="006C5393">
        <w:rPr>
          <w:rFonts w:ascii="Arial" w:hAnsi="Arial"/>
          <w:sz w:val="22"/>
          <w:szCs w:val="22"/>
          <w:lang w:val="es-ES"/>
        </w:rPr>
        <w:fldChar w:fldCharType="begin">
          <w:ffData>
            <w:name w:val="Text61"/>
            <w:enabled/>
            <w:calcOnExit w:val="0"/>
            <w:textInput/>
          </w:ffData>
        </w:fldChar>
      </w:r>
      <w:r w:rsidRPr="006C5393">
        <w:rPr>
          <w:rFonts w:ascii="Arial" w:hAnsi="Arial"/>
          <w:sz w:val="22"/>
          <w:szCs w:val="22"/>
          <w:lang w:val="es-ES"/>
        </w:rPr>
        <w:instrText xml:space="preserve"> FORMTEXT </w:instrText>
      </w:r>
      <w:r w:rsidRPr="006C5393">
        <w:rPr>
          <w:rFonts w:ascii="Arial" w:hAnsi="Arial"/>
          <w:sz w:val="22"/>
          <w:szCs w:val="22"/>
          <w:lang w:val="es-ES"/>
        </w:rPr>
      </w:r>
      <w:r w:rsidRPr="006C5393">
        <w:rPr>
          <w:rFonts w:ascii="Arial" w:hAnsi="Arial"/>
          <w:sz w:val="22"/>
          <w:szCs w:val="22"/>
          <w:lang w:val="es-ES"/>
        </w:rPr>
        <w:fldChar w:fldCharType="separate"/>
      </w:r>
      <w:r w:rsidRPr="006C5393">
        <w:rPr>
          <w:rFonts w:ascii="Arial" w:hAnsi="Arial"/>
          <w:sz w:val="22"/>
          <w:szCs w:val="22"/>
          <w:lang w:val="es-ES"/>
        </w:rPr>
        <w:t> </w:t>
      </w:r>
      <w:r w:rsidRPr="006C5393">
        <w:rPr>
          <w:rFonts w:ascii="Arial" w:hAnsi="Arial"/>
          <w:sz w:val="22"/>
          <w:szCs w:val="22"/>
          <w:lang w:val="es-ES"/>
        </w:rPr>
        <w:t> </w:t>
      </w:r>
      <w:r w:rsidRPr="006C5393">
        <w:rPr>
          <w:rFonts w:ascii="Arial" w:hAnsi="Arial"/>
          <w:sz w:val="22"/>
          <w:szCs w:val="22"/>
          <w:lang w:val="es-ES"/>
        </w:rPr>
        <w:t> </w:t>
      </w:r>
      <w:r w:rsidRPr="006C5393">
        <w:rPr>
          <w:rFonts w:ascii="Arial" w:hAnsi="Arial"/>
          <w:sz w:val="22"/>
          <w:szCs w:val="22"/>
          <w:lang w:val="es-ES"/>
        </w:rPr>
        <w:t> </w:t>
      </w:r>
      <w:r w:rsidRPr="006C5393">
        <w:rPr>
          <w:rFonts w:ascii="Arial" w:hAnsi="Arial"/>
          <w:sz w:val="22"/>
          <w:szCs w:val="22"/>
          <w:lang w:val="es-ES"/>
        </w:rPr>
        <w:t> </w:t>
      </w:r>
      <w:r w:rsidRPr="006C5393">
        <w:rPr>
          <w:rFonts w:ascii="Arial" w:hAnsi="Arial"/>
          <w:sz w:val="22"/>
          <w:szCs w:val="22"/>
          <w:lang w:val="es-ES"/>
        </w:rPr>
        <w:fldChar w:fldCharType="end"/>
      </w:r>
      <w:r w:rsidRPr="006C5393">
        <w:rPr>
          <w:rFonts w:ascii="Arial" w:hAnsi="Arial"/>
          <w:sz w:val="22"/>
          <w:szCs w:val="22"/>
          <w:lang w:val="es-ES"/>
        </w:rPr>
        <w:t>(indicar también el número) son trabajadores con discapacidad</w:t>
      </w:r>
    </w:p>
    <w:p w:rsidR="00281411" w:rsidRPr="006C5393" w:rsidRDefault="00281411" w:rsidP="00FC1E81">
      <w:pPr>
        <w:spacing w:line="276" w:lineRule="auto"/>
        <w:ind w:left="720" w:right="-165"/>
        <w:jc w:val="both"/>
        <w:rPr>
          <w:rFonts w:ascii="Arial" w:hAnsi="Arial"/>
          <w:bCs/>
          <w:sz w:val="22"/>
          <w:szCs w:val="22"/>
          <w:lang w:val="es-ES"/>
        </w:rPr>
      </w:pPr>
    </w:p>
    <w:p w:rsidR="00281411" w:rsidRPr="006C5393" w:rsidRDefault="00281411" w:rsidP="00FC1E81">
      <w:pPr>
        <w:spacing w:line="276" w:lineRule="auto"/>
        <w:ind w:left="720" w:right="-165"/>
        <w:jc w:val="both"/>
        <w:rPr>
          <w:rFonts w:ascii="Arial" w:hAnsi="Arial"/>
          <w:bCs/>
          <w:sz w:val="22"/>
          <w:szCs w:val="22"/>
          <w:lang w:val="es-ES"/>
        </w:rPr>
      </w:pPr>
      <w:r w:rsidRPr="006C5393">
        <w:rPr>
          <w:rFonts w:ascii="Arial" w:hAnsi="Arial"/>
          <w:bCs/>
          <w:sz w:val="22"/>
          <w:szCs w:val="22"/>
          <w:lang w:val="es-ES"/>
        </w:rPr>
        <w:fldChar w:fldCharType="begin">
          <w:ffData>
            <w:name w:val=""/>
            <w:enabled/>
            <w:calcOnExit w:val="0"/>
            <w:checkBox>
              <w:sizeAuto/>
              <w:default w:val="0"/>
            </w:checkBox>
          </w:ffData>
        </w:fldChar>
      </w:r>
      <w:r w:rsidRPr="006C5393">
        <w:rPr>
          <w:rFonts w:ascii="Arial" w:hAnsi="Arial"/>
          <w:bCs/>
          <w:sz w:val="22"/>
          <w:szCs w:val="22"/>
          <w:lang w:val="es-ES"/>
        </w:rPr>
        <w:instrText xml:space="preserve"> FORMCHECKBOX </w:instrText>
      </w:r>
      <w:r w:rsidR="00E70019">
        <w:rPr>
          <w:rFonts w:ascii="Arial" w:hAnsi="Arial"/>
          <w:bCs/>
          <w:sz w:val="22"/>
          <w:szCs w:val="22"/>
          <w:lang w:val="es-ES"/>
        </w:rPr>
      </w:r>
      <w:r w:rsidR="00E70019">
        <w:rPr>
          <w:rFonts w:ascii="Arial" w:hAnsi="Arial"/>
          <w:bCs/>
          <w:sz w:val="22"/>
          <w:szCs w:val="22"/>
          <w:lang w:val="es-ES"/>
        </w:rPr>
        <w:fldChar w:fldCharType="separate"/>
      </w:r>
      <w:r w:rsidRPr="006C5393">
        <w:rPr>
          <w:rFonts w:ascii="Arial" w:hAnsi="Arial"/>
          <w:bCs/>
          <w:sz w:val="22"/>
          <w:szCs w:val="22"/>
          <w:lang w:val="es-ES"/>
        </w:rPr>
        <w:fldChar w:fldCharType="end"/>
      </w:r>
      <w:r w:rsidRPr="006C5393">
        <w:rPr>
          <w:rFonts w:ascii="Arial" w:hAnsi="Arial"/>
          <w:bCs/>
          <w:sz w:val="22"/>
          <w:szCs w:val="22"/>
          <w:lang w:val="es-ES"/>
        </w:rPr>
        <w:t xml:space="preserve"> Ha obtenido la declaración de excepcionalidad prevista en el artículo 1 del Real decreto 364/2005, de 8 de abril, por</w:t>
      </w:r>
      <w:r w:rsidRPr="006C5393">
        <w:rPr>
          <w:rFonts w:ascii="Arial" w:hAnsi="Arial"/>
          <w:bCs/>
          <w:vanish/>
          <w:sz w:val="22"/>
          <w:szCs w:val="22"/>
          <w:lang w:val="es-ES"/>
        </w:rPr>
        <w:t>&lt;A[por|para]&gt;</w:t>
      </w:r>
      <w:r w:rsidRPr="006C5393">
        <w:rPr>
          <w:rFonts w:ascii="Arial" w:hAnsi="Arial"/>
          <w:bCs/>
          <w:sz w:val="22"/>
          <w:szCs w:val="22"/>
          <w:lang w:val="es-ES"/>
        </w:rPr>
        <w:t xml:space="preserve"> el cual se regula el cumplimiento</w:t>
      </w:r>
      <w:r w:rsidRPr="006C5393">
        <w:rPr>
          <w:rFonts w:ascii="Arial" w:hAnsi="Arial"/>
          <w:bCs/>
          <w:vanish/>
          <w:sz w:val="22"/>
          <w:szCs w:val="22"/>
          <w:lang w:val="es-ES"/>
        </w:rPr>
        <w:t>&lt;A[cumplimiento|cumplido]&gt;</w:t>
      </w:r>
      <w:r w:rsidRPr="006C5393">
        <w:rPr>
          <w:rFonts w:ascii="Arial" w:hAnsi="Arial"/>
          <w:bCs/>
          <w:sz w:val="22"/>
          <w:szCs w:val="22"/>
          <w:lang w:val="es-ES"/>
        </w:rPr>
        <w:t xml:space="preserve"> alternativo con  carácter excepcional de la cuota de reserva a favor de los trabajadores con discapacidad y que ha adoptado las medidas alternativas previstas en el artículo 2 del Real Decreto mencionado siguientes:</w:t>
      </w:r>
    </w:p>
    <w:p w:rsidR="00281411" w:rsidRPr="006C5393" w:rsidRDefault="00281411" w:rsidP="00FC1E81">
      <w:pPr>
        <w:numPr>
          <w:ilvl w:val="0"/>
          <w:numId w:val="36"/>
        </w:numPr>
        <w:spacing w:line="276" w:lineRule="auto"/>
        <w:ind w:right="-165"/>
        <w:jc w:val="both"/>
        <w:rPr>
          <w:rFonts w:ascii="Arial" w:hAnsi="Arial"/>
          <w:bCs/>
          <w:sz w:val="22"/>
          <w:szCs w:val="22"/>
          <w:lang w:val="es-ES"/>
        </w:rPr>
      </w:pPr>
      <w:r w:rsidRPr="006C5393">
        <w:rPr>
          <w:rFonts w:ascii="Arial" w:hAnsi="Arial"/>
          <w:bCs/>
          <w:sz w:val="22"/>
          <w:szCs w:val="22"/>
          <w:lang w:val="es-ES"/>
        </w:rPr>
        <w:t>____________________</w:t>
      </w:r>
    </w:p>
    <w:p w:rsidR="00281411" w:rsidRPr="006C5393" w:rsidRDefault="00281411" w:rsidP="00FC1E81">
      <w:pPr>
        <w:numPr>
          <w:ilvl w:val="0"/>
          <w:numId w:val="36"/>
        </w:numPr>
        <w:spacing w:line="276" w:lineRule="auto"/>
        <w:ind w:right="-165"/>
        <w:jc w:val="both"/>
        <w:rPr>
          <w:rFonts w:ascii="Arial" w:hAnsi="Arial"/>
          <w:bCs/>
          <w:sz w:val="22"/>
          <w:szCs w:val="22"/>
          <w:lang w:val="es-ES"/>
        </w:rPr>
      </w:pPr>
      <w:r w:rsidRPr="006C5393">
        <w:rPr>
          <w:rFonts w:ascii="Arial" w:hAnsi="Arial"/>
          <w:bCs/>
          <w:sz w:val="22"/>
          <w:szCs w:val="22"/>
          <w:lang w:val="es-ES"/>
        </w:rPr>
        <w:t>____________________</w:t>
      </w:r>
    </w:p>
    <w:p w:rsidR="00281411" w:rsidRPr="006C5393" w:rsidRDefault="00281411" w:rsidP="00FC1E81">
      <w:pPr>
        <w:numPr>
          <w:ilvl w:val="0"/>
          <w:numId w:val="36"/>
        </w:numPr>
        <w:spacing w:line="276" w:lineRule="auto"/>
        <w:ind w:right="-165"/>
        <w:jc w:val="both"/>
        <w:rPr>
          <w:rFonts w:ascii="Arial" w:hAnsi="Arial"/>
          <w:bCs/>
          <w:sz w:val="22"/>
          <w:szCs w:val="22"/>
          <w:lang w:val="es-ES"/>
        </w:rPr>
      </w:pPr>
      <w:r w:rsidRPr="006C5393">
        <w:rPr>
          <w:rFonts w:ascii="Arial" w:hAnsi="Arial"/>
          <w:bCs/>
          <w:sz w:val="22"/>
          <w:szCs w:val="22"/>
          <w:lang w:val="es-ES"/>
        </w:rPr>
        <w:t>(añadir los que hagan falta)</w:t>
      </w:r>
    </w:p>
    <w:p w:rsidR="00281411" w:rsidRPr="006C5393" w:rsidRDefault="00281411" w:rsidP="00FC1E81">
      <w:pPr>
        <w:spacing w:line="276" w:lineRule="auto"/>
        <w:ind w:left="720" w:right="-165"/>
        <w:jc w:val="both"/>
        <w:rPr>
          <w:rFonts w:ascii="Arial" w:hAnsi="Arial"/>
          <w:sz w:val="22"/>
          <w:szCs w:val="22"/>
          <w:lang w:val="es-ES"/>
        </w:rPr>
      </w:pPr>
    </w:p>
    <w:p w:rsidR="00281411" w:rsidRPr="006C5393" w:rsidRDefault="00281411" w:rsidP="00FC1E81">
      <w:pPr>
        <w:numPr>
          <w:ilvl w:val="0"/>
          <w:numId w:val="35"/>
        </w:numPr>
        <w:spacing w:line="276" w:lineRule="auto"/>
        <w:ind w:right="-165"/>
        <w:jc w:val="both"/>
        <w:rPr>
          <w:rFonts w:ascii="Arial" w:hAnsi="Arial"/>
          <w:bCs/>
          <w:sz w:val="22"/>
          <w:szCs w:val="22"/>
          <w:lang w:val="es-ES"/>
        </w:rPr>
      </w:pPr>
      <w:r w:rsidRPr="006C5393">
        <w:rPr>
          <w:rFonts w:ascii="Arial" w:hAnsi="Arial"/>
          <w:bCs/>
          <w:sz w:val="22"/>
          <w:szCs w:val="22"/>
          <w:lang w:val="es-ES"/>
        </w:rPr>
        <w:t>Que en caso de resultar adjudicatario</w:t>
      </w:r>
      <w:r w:rsidR="00D60CCE" w:rsidRPr="006C5393">
        <w:rPr>
          <w:rFonts w:ascii="Arial" w:hAnsi="Arial"/>
          <w:bCs/>
          <w:sz w:val="22"/>
          <w:szCs w:val="22"/>
          <w:lang w:val="es-ES"/>
        </w:rPr>
        <w:t xml:space="preserve"> se compromete a disponer de un </w:t>
      </w:r>
      <w:r w:rsidRPr="006C5393">
        <w:rPr>
          <w:rFonts w:ascii="Arial" w:hAnsi="Arial"/>
          <w:bCs/>
          <w:sz w:val="22"/>
          <w:szCs w:val="22"/>
          <w:lang w:val="es-ES"/>
        </w:rPr>
        <w:t xml:space="preserve">seguro </w:t>
      </w:r>
      <w:r w:rsidRPr="006C5393">
        <w:rPr>
          <w:rFonts w:ascii="Arial" w:hAnsi="Arial"/>
          <w:sz w:val="22"/>
          <w:szCs w:val="22"/>
          <w:lang w:val="es-ES" w:eastAsia="en-US"/>
        </w:rPr>
        <w:t xml:space="preserve">de indemnización por riesgos profesionales, por un importe no inferior </w:t>
      </w:r>
      <w:r w:rsidR="00D60CCE" w:rsidRPr="006C5393">
        <w:rPr>
          <w:rFonts w:ascii="Arial" w:hAnsi="Arial"/>
          <w:b/>
          <w:bCs/>
          <w:sz w:val="22"/>
          <w:szCs w:val="22"/>
          <w:lang w:val="es-ES"/>
        </w:rPr>
        <w:t>253.807,41</w:t>
      </w:r>
      <w:r w:rsidRPr="006C5393">
        <w:rPr>
          <w:rFonts w:ascii="Arial" w:hAnsi="Arial"/>
          <w:b/>
          <w:bCs/>
          <w:sz w:val="22"/>
          <w:szCs w:val="22"/>
          <w:lang w:val="es-ES"/>
        </w:rPr>
        <w:t xml:space="preserve"> </w:t>
      </w:r>
      <w:r w:rsidRPr="006C5393">
        <w:rPr>
          <w:rFonts w:ascii="Arial" w:eastAsia="Arial" w:hAnsi="Arial"/>
          <w:b/>
          <w:sz w:val="22"/>
          <w:szCs w:val="22"/>
          <w:lang w:val="es-ES"/>
        </w:rPr>
        <w:t>€.</w:t>
      </w:r>
      <w:r w:rsidRPr="006C5393">
        <w:rPr>
          <w:rFonts w:ascii="Arial" w:hAnsi="Arial"/>
          <w:sz w:val="22"/>
          <w:szCs w:val="22"/>
          <w:lang w:val="es-ES" w:eastAsia="en-US"/>
        </w:rPr>
        <w:t xml:space="preserve"> </w:t>
      </w:r>
      <w:r w:rsidR="0036205D" w:rsidRPr="006C5393">
        <w:rPr>
          <w:rFonts w:ascii="Arial" w:hAnsi="Arial"/>
          <w:sz w:val="22"/>
          <w:szCs w:val="22"/>
          <w:lang w:val="es-ES" w:eastAsia="en-US"/>
        </w:rPr>
        <w:t>Asimismo,</w:t>
      </w:r>
      <w:r w:rsidRPr="006C5393">
        <w:rPr>
          <w:rFonts w:ascii="Arial" w:hAnsi="Arial"/>
          <w:sz w:val="22"/>
          <w:szCs w:val="22"/>
          <w:lang w:val="es-ES" w:eastAsia="en-US"/>
        </w:rPr>
        <w:t xml:space="preserve"> se compromete a su renovación o prórroga que garantice el mantenimiento de su cobertura durante toda la ejecución del contrato. </w:t>
      </w:r>
    </w:p>
    <w:p w:rsidR="00281411" w:rsidRPr="006C5393" w:rsidRDefault="00281411" w:rsidP="00FC1E81">
      <w:pPr>
        <w:spacing w:line="276" w:lineRule="auto"/>
        <w:ind w:left="720" w:right="-165"/>
        <w:jc w:val="both"/>
        <w:rPr>
          <w:rFonts w:ascii="Arial" w:hAnsi="Arial"/>
          <w:sz w:val="22"/>
          <w:szCs w:val="22"/>
          <w:lang w:val="es-ES"/>
        </w:rPr>
      </w:pPr>
    </w:p>
    <w:p w:rsidR="00281411" w:rsidRPr="006C5393" w:rsidRDefault="00281411" w:rsidP="00FC1E81">
      <w:pPr>
        <w:numPr>
          <w:ilvl w:val="0"/>
          <w:numId w:val="35"/>
        </w:numPr>
        <w:autoSpaceDE w:val="0"/>
        <w:autoSpaceDN w:val="0"/>
        <w:adjustRightInd w:val="0"/>
        <w:spacing w:line="276" w:lineRule="auto"/>
        <w:ind w:right="-165"/>
        <w:jc w:val="both"/>
        <w:rPr>
          <w:rFonts w:ascii="Arial" w:hAnsi="Arial"/>
          <w:sz w:val="22"/>
          <w:szCs w:val="22"/>
          <w:lang w:val="es-ES"/>
        </w:rPr>
      </w:pPr>
      <w:r w:rsidRPr="006C5393">
        <w:rPr>
          <w:rFonts w:ascii="Arial" w:hAnsi="Arial"/>
          <w:sz w:val="22"/>
          <w:szCs w:val="22"/>
          <w:lang w:val="es-ES"/>
        </w:rPr>
        <w:t xml:space="preserve">Que los documentos y datos presentados en este sobre que considera de carácter confidencial son los que a continuación se relacionan: (hay que identificar el dato o documento que se considera confidencial y la causa de que lo justifique) </w:t>
      </w:r>
    </w:p>
    <w:p w:rsidR="00281411" w:rsidRPr="006C5393" w:rsidRDefault="00281411" w:rsidP="00FC1E81">
      <w:pPr>
        <w:autoSpaceDE w:val="0"/>
        <w:autoSpaceDN w:val="0"/>
        <w:adjustRightInd w:val="0"/>
        <w:spacing w:line="276" w:lineRule="auto"/>
        <w:ind w:right="-165"/>
        <w:jc w:val="both"/>
        <w:rPr>
          <w:rFonts w:ascii="Arial" w:hAnsi="Arial"/>
          <w:sz w:val="22"/>
          <w:szCs w:val="22"/>
          <w:lang w:val="es-ES"/>
        </w:rPr>
      </w:pPr>
    </w:p>
    <w:tbl>
      <w:tblPr>
        <w:tblW w:w="7229" w:type="dxa"/>
        <w:tblInd w:w="1560" w:type="dxa"/>
        <w:tblCellMar>
          <w:left w:w="0" w:type="dxa"/>
          <w:right w:w="0" w:type="dxa"/>
        </w:tblCellMar>
        <w:tblLook w:val="04A0" w:firstRow="1" w:lastRow="0" w:firstColumn="1" w:lastColumn="0" w:noHBand="0" w:noVBand="1"/>
      </w:tblPr>
      <w:tblGrid>
        <w:gridCol w:w="7229"/>
      </w:tblGrid>
      <w:tr w:rsidR="006C5393" w:rsidRPr="006C5393" w:rsidTr="00F503B7">
        <w:tc>
          <w:tcPr>
            <w:tcW w:w="7229" w:type="dxa"/>
            <w:shd w:val="clear" w:color="auto" w:fill="auto"/>
          </w:tcPr>
          <w:p w:rsidR="00281411" w:rsidRPr="006C5393" w:rsidRDefault="00281411" w:rsidP="00FC1E81">
            <w:pPr>
              <w:autoSpaceDE w:val="0"/>
              <w:autoSpaceDN w:val="0"/>
              <w:adjustRightInd w:val="0"/>
              <w:spacing w:line="276" w:lineRule="auto"/>
              <w:ind w:right="-165"/>
              <w:jc w:val="both"/>
              <w:rPr>
                <w:rFonts w:ascii="Arial" w:hAnsi="Arial"/>
                <w:sz w:val="22"/>
                <w:szCs w:val="22"/>
                <w:lang w:val="es-ES"/>
              </w:rPr>
            </w:pPr>
            <w:r w:rsidRPr="006C5393">
              <w:rPr>
                <w:rFonts w:ascii="Arial" w:hAnsi="Arial"/>
                <w:sz w:val="22"/>
                <w:szCs w:val="22"/>
                <w:lang w:val="es-ES"/>
              </w:rPr>
              <w:t>DATOS CONFIDENCIALES:</w:t>
            </w:r>
          </w:p>
        </w:tc>
      </w:tr>
      <w:tr w:rsidR="006C5393" w:rsidRPr="006C5393" w:rsidTr="00F503B7">
        <w:tc>
          <w:tcPr>
            <w:tcW w:w="7229" w:type="dxa"/>
            <w:tcBorders>
              <w:bottom w:val="single" w:sz="4" w:space="0" w:color="auto"/>
            </w:tcBorders>
            <w:shd w:val="clear" w:color="auto" w:fill="auto"/>
          </w:tcPr>
          <w:p w:rsidR="00281411" w:rsidRPr="006C5393" w:rsidRDefault="00281411" w:rsidP="00FC1E81">
            <w:pPr>
              <w:autoSpaceDE w:val="0"/>
              <w:autoSpaceDN w:val="0"/>
              <w:adjustRightInd w:val="0"/>
              <w:spacing w:line="276" w:lineRule="auto"/>
              <w:ind w:right="-165"/>
              <w:jc w:val="both"/>
              <w:rPr>
                <w:rFonts w:ascii="Arial" w:hAnsi="Arial"/>
                <w:sz w:val="22"/>
                <w:szCs w:val="22"/>
                <w:lang w:val="es-ES"/>
              </w:rPr>
            </w:pPr>
            <w:r w:rsidRPr="006C5393">
              <w:rPr>
                <w:rFonts w:ascii="Arial" w:hAnsi="Arial"/>
                <w:sz w:val="22"/>
                <w:szCs w:val="22"/>
                <w:lang w:val="es-ES"/>
              </w:rPr>
              <w:fldChar w:fldCharType="begin">
                <w:ffData>
                  <w:name w:val="Text61"/>
                  <w:enabled/>
                  <w:calcOnExit w:val="0"/>
                  <w:textInput/>
                </w:ffData>
              </w:fldChar>
            </w:r>
            <w:r w:rsidRPr="006C5393">
              <w:rPr>
                <w:rFonts w:ascii="Arial" w:hAnsi="Arial"/>
                <w:sz w:val="22"/>
                <w:szCs w:val="22"/>
                <w:lang w:val="es-ES"/>
              </w:rPr>
              <w:instrText xml:space="preserve"> FORMTEXT </w:instrText>
            </w:r>
            <w:r w:rsidRPr="006C5393">
              <w:rPr>
                <w:rFonts w:ascii="Arial" w:hAnsi="Arial"/>
                <w:sz w:val="22"/>
                <w:szCs w:val="22"/>
                <w:lang w:val="es-ES"/>
              </w:rPr>
            </w:r>
            <w:r w:rsidRPr="006C5393">
              <w:rPr>
                <w:rFonts w:ascii="Arial" w:hAnsi="Arial"/>
                <w:sz w:val="22"/>
                <w:szCs w:val="22"/>
                <w:lang w:val="es-ES"/>
              </w:rPr>
              <w:fldChar w:fldCharType="separate"/>
            </w:r>
            <w:r w:rsidRPr="006C5393">
              <w:rPr>
                <w:rFonts w:ascii="Arial" w:hAnsi="Arial"/>
                <w:sz w:val="22"/>
                <w:szCs w:val="22"/>
                <w:lang w:val="es-ES"/>
              </w:rPr>
              <w:t> </w:t>
            </w:r>
            <w:r w:rsidRPr="006C5393">
              <w:rPr>
                <w:rFonts w:ascii="Arial" w:hAnsi="Arial"/>
                <w:sz w:val="22"/>
                <w:szCs w:val="22"/>
                <w:lang w:val="es-ES"/>
              </w:rPr>
              <w:t> </w:t>
            </w:r>
            <w:r w:rsidRPr="006C5393">
              <w:rPr>
                <w:rFonts w:ascii="Arial" w:hAnsi="Arial"/>
                <w:sz w:val="22"/>
                <w:szCs w:val="22"/>
                <w:lang w:val="es-ES"/>
              </w:rPr>
              <w:t> </w:t>
            </w:r>
            <w:r w:rsidRPr="006C5393">
              <w:rPr>
                <w:rFonts w:ascii="Arial" w:hAnsi="Arial"/>
                <w:sz w:val="22"/>
                <w:szCs w:val="22"/>
                <w:lang w:val="es-ES"/>
              </w:rPr>
              <w:t> </w:t>
            </w:r>
            <w:r w:rsidRPr="006C5393">
              <w:rPr>
                <w:rFonts w:ascii="Arial" w:hAnsi="Arial"/>
                <w:sz w:val="22"/>
                <w:szCs w:val="22"/>
                <w:lang w:val="es-ES"/>
              </w:rPr>
              <w:t> </w:t>
            </w:r>
            <w:r w:rsidRPr="006C5393">
              <w:rPr>
                <w:rFonts w:ascii="Arial" w:hAnsi="Arial"/>
                <w:sz w:val="22"/>
                <w:szCs w:val="22"/>
                <w:lang w:val="es-ES"/>
              </w:rPr>
              <w:fldChar w:fldCharType="end"/>
            </w:r>
          </w:p>
        </w:tc>
      </w:tr>
      <w:tr w:rsidR="006C5393" w:rsidRPr="006C5393" w:rsidTr="00F503B7">
        <w:tc>
          <w:tcPr>
            <w:tcW w:w="7229" w:type="dxa"/>
            <w:tcBorders>
              <w:top w:val="single" w:sz="4" w:space="0" w:color="auto"/>
              <w:bottom w:val="single" w:sz="4" w:space="0" w:color="auto"/>
            </w:tcBorders>
            <w:shd w:val="clear" w:color="auto" w:fill="auto"/>
          </w:tcPr>
          <w:p w:rsidR="00281411" w:rsidRPr="006C5393" w:rsidRDefault="00281411" w:rsidP="00FC1E81">
            <w:pPr>
              <w:autoSpaceDE w:val="0"/>
              <w:autoSpaceDN w:val="0"/>
              <w:adjustRightInd w:val="0"/>
              <w:spacing w:line="276" w:lineRule="auto"/>
              <w:ind w:right="-165"/>
              <w:jc w:val="both"/>
              <w:rPr>
                <w:rFonts w:ascii="Arial" w:hAnsi="Arial"/>
                <w:sz w:val="22"/>
                <w:szCs w:val="22"/>
                <w:lang w:val="es-ES"/>
              </w:rPr>
            </w:pPr>
            <w:r w:rsidRPr="006C5393">
              <w:rPr>
                <w:rFonts w:ascii="Arial" w:hAnsi="Arial"/>
                <w:sz w:val="22"/>
                <w:szCs w:val="22"/>
                <w:lang w:val="es-ES"/>
              </w:rPr>
              <w:fldChar w:fldCharType="begin">
                <w:ffData>
                  <w:name w:val="Text61"/>
                  <w:enabled/>
                  <w:calcOnExit w:val="0"/>
                  <w:textInput/>
                </w:ffData>
              </w:fldChar>
            </w:r>
            <w:r w:rsidRPr="006C5393">
              <w:rPr>
                <w:rFonts w:ascii="Arial" w:hAnsi="Arial"/>
                <w:sz w:val="22"/>
                <w:szCs w:val="22"/>
                <w:lang w:val="es-ES"/>
              </w:rPr>
              <w:instrText xml:space="preserve"> FORMTEXT </w:instrText>
            </w:r>
            <w:r w:rsidRPr="006C5393">
              <w:rPr>
                <w:rFonts w:ascii="Arial" w:hAnsi="Arial"/>
                <w:sz w:val="22"/>
                <w:szCs w:val="22"/>
                <w:lang w:val="es-ES"/>
              </w:rPr>
            </w:r>
            <w:r w:rsidRPr="006C5393">
              <w:rPr>
                <w:rFonts w:ascii="Arial" w:hAnsi="Arial"/>
                <w:sz w:val="22"/>
                <w:szCs w:val="22"/>
                <w:lang w:val="es-ES"/>
              </w:rPr>
              <w:fldChar w:fldCharType="separate"/>
            </w:r>
            <w:r w:rsidRPr="006C5393">
              <w:rPr>
                <w:rFonts w:ascii="Arial" w:hAnsi="Arial"/>
                <w:sz w:val="22"/>
                <w:szCs w:val="22"/>
                <w:lang w:val="es-ES"/>
              </w:rPr>
              <w:t> </w:t>
            </w:r>
            <w:r w:rsidRPr="006C5393">
              <w:rPr>
                <w:rFonts w:ascii="Arial" w:hAnsi="Arial"/>
                <w:sz w:val="22"/>
                <w:szCs w:val="22"/>
                <w:lang w:val="es-ES"/>
              </w:rPr>
              <w:t> </w:t>
            </w:r>
            <w:r w:rsidRPr="006C5393">
              <w:rPr>
                <w:rFonts w:ascii="Arial" w:hAnsi="Arial"/>
                <w:sz w:val="22"/>
                <w:szCs w:val="22"/>
                <w:lang w:val="es-ES"/>
              </w:rPr>
              <w:t> </w:t>
            </w:r>
            <w:r w:rsidRPr="006C5393">
              <w:rPr>
                <w:rFonts w:ascii="Arial" w:hAnsi="Arial"/>
                <w:sz w:val="22"/>
                <w:szCs w:val="22"/>
                <w:lang w:val="es-ES"/>
              </w:rPr>
              <w:t> </w:t>
            </w:r>
            <w:r w:rsidRPr="006C5393">
              <w:rPr>
                <w:rFonts w:ascii="Arial" w:hAnsi="Arial"/>
                <w:sz w:val="22"/>
                <w:szCs w:val="22"/>
                <w:lang w:val="es-ES"/>
              </w:rPr>
              <w:t> </w:t>
            </w:r>
            <w:r w:rsidRPr="006C5393">
              <w:rPr>
                <w:rFonts w:ascii="Arial" w:hAnsi="Arial"/>
                <w:sz w:val="22"/>
                <w:szCs w:val="22"/>
                <w:lang w:val="es-ES"/>
              </w:rPr>
              <w:fldChar w:fldCharType="end"/>
            </w:r>
          </w:p>
        </w:tc>
      </w:tr>
      <w:tr w:rsidR="006C5393" w:rsidRPr="006C5393" w:rsidTr="00F503B7">
        <w:tc>
          <w:tcPr>
            <w:tcW w:w="7229" w:type="dxa"/>
            <w:tcBorders>
              <w:top w:val="single" w:sz="4" w:space="0" w:color="auto"/>
              <w:bottom w:val="single" w:sz="4" w:space="0" w:color="auto"/>
            </w:tcBorders>
            <w:shd w:val="clear" w:color="auto" w:fill="auto"/>
          </w:tcPr>
          <w:p w:rsidR="00281411" w:rsidRPr="006C5393" w:rsidRDefault="00281411" w:rsidP="00FC1E81">
            <w:pPr>
              <w:autoSpaceDE w:val="0"/>
              <w:autoSpaceDN w:val="0"/>
              <w:adjustRightInd w:val="0"/>
              <w:spacing w:line="276" w:lineRule="auto"/>
              <w:ind w:right="-165"/>
              <w:jc w:val="both"/>
              <w:rPr>
                <w:rFonts w:ascii="Arial" w:hAnsi="Arial"/>
                <w:sz w:val="22"/>
                <w:szCs w:val="22"/>
                <w:lang w:val="es-ES"/>
              </w:rPr>
            </w:pPr>
            <w:r w:rsidRPr="006C5393">
              <w:rPr>
                <w:rFonts w:ascii="Arial" w:hAnsi="Arial"/>
                <w:sz w:val="22"/>
                <w:szCs w:val="22"/>
                <w:lang w:val="es-ES"/>
              </w:rPr>
              <w:fldChar w:fldCharType="begin">
                <w:ffData>
                  <w:name w:val="Text61"/>
                  <w:enabled/>
                  <w:calcOnExit w:val="0"/>
                  <w:textInput/>
                </w:ffData>
              </w:fldChar>
            </w:r>
            <w:r w:rsidRPr="006C5393">
              <w:rPr>
                <w:rFonts w:ascii="Arial" w:hAnsi="Arial"/>
                <w:sz w:val="22"/>
                <w:szCs w:val="22"/>
                <w:lang w:val="es-ES"/>
              </w:rPr>
              <w:instrText xml:space="preserve"> FORMTEXT </w:instrText>
            </w:r>
            <w:r w:rsidRPr="006C5393">
              <w:rPr>
                <w:rFonts w:ascii="Arial" w:hAnsi="Arial"/>
                <w:sz w:val="22"/>
                <w:szCs w:val="22"/>
                <w:lang w:val="es-ES"/>
              </w:rPr>
            </w:r>
            <w:r w:rsidRPr="006C5393">
              <w:rPr>
                <w:rFonts w:ascii="Arial" w:hAnsi="Arial"/>
                <w:sz w:val="22"/>
                <w:szCs w:val="22"/>
                <w:lang w:val="es-ES"/>
              </w:rPr>
              <w:fldChar w:fldCharType="separate"/>
            </w:r>
            <w:r w:rsidRPr="006C5393">
              <w:rPr>
                <w:rFonts w:ascii="Arial" w:hAnsi="Arial"/>
                <w:sz w:val="22"/>
                <w:szCs w:val="22"/>
                <w:lang w:val="es-ES"/>
              </w:rPr>
              <w:t> </w:t>
            </w:r>
            <w:r w:rsidRPr="006C5393">
              <w:rPr>
                <w:rFonts w:ascii="Arial" w:hAnsi="Arial"/>
                <w:sz w:val="22"/>
                <w:szCs w:val="22"/>
                <w:lang w:val="es-ES"/>
              </w:rPr>
              <w:t> </w:t>
            </w:r>
            <w:r w:rsidRPr="006C5393">
              <w:rPr>
                <w:rFonts w:ascii="Arial" w:hAnsi="Arial"/>
                <w:sz w:val="22"/>
                <w:szCs w:val="22"/>
                <w:lang w:val="es-ES"/>
              </w:rPr>
              <w:t> </w:t>
            </w:r>
            <w:r w:rsidRPr="006C5393">
              <w:rPr>
                <w:rFonts w:ascii="Arial" w:hAnsi="Arial"/>
                <w:sz w:val="22"/>
                <w:szCs w:val="22"/>
                <w:lang w:val="es-ES"/>
              </w:rPr>
              <w:t> </w:t>
            </w:r>
            <w:r w:rsidRPr="006C5393">
              <w:rPr>
                <w:rFonts w:ascii="Arial" w:hAnsi="Arial"/>
                <w:sz w:val="22"/>
                <w:szCs w:val="22"/>
                <w:lang w:val="es-ES"/>
              </w:rPr>
              <w:t> </w:t>
            </w:r>
            <w:r w:rsidRPr="006C5393">
              <w:rPr>
                <w:rFonts w:ascii="Arial" w:hAnsi="Arial"/>
                <w:sz w:val="22"/>
                <w:szCs w:val="22"/>
                <w:lang w:val="es-ES"/>
              </w:rPr>
              <w:fldChar w:fldCharType="end"/>
            </w:r>
          </w:p>
        </w:tc>
      </w:tr>
      <w:tr w:rsidR="006C5393" w:rsidRPr="006C5393" w:rsidTr="00F503B7">
        <w:tc>
          <w:tcPr>
            <w:tcW w:w="7229" w:type="dxa"/>
            <w:tcBorders>
              <w:top w:val="single" w:sz="4" w:space="0" w:color="auto"/>
              <w:bottom w:val="single" w:sz="4" w:space="0" w:color="auto"/>
            </w:tcBorders>
            <w:shd w:val="clear" w:color="auto" w:fill="auto"/>
          </w:tcPr>
          <w:p w:rsidR="00281411" w:rsidRPr="006C5393" w:rsidRDefault="00281411" w:rsidP="00FC1E81">
            <w:pPr>
              <w:autoSpaceDE w:val="0"/>
              <w:autoSpaceDN w:val="0"/>
              <w:adjustRightInd w:val="0"/>
              <w:spacing w:line="276" w:lineRule="auto"/>
              <w:ind w:right="-165"/>
              <w:jc w:val="both"/>
              <w:rPr>
                <w:rFonts w:ascii="Arial" w:hAnsi="Arial"/>
                <w:sz w:val="22"/>
                <w:szCs w:val="22"/>
                <w:lang w:val="es-ES"/>
              </w:rPr>
            </w:pPr>
            <w:r w:rsidRPr="006C5393">
              <w:rPr>
                <w:rFonts w:ascii="Arial" w:hAnsi="Arial"/>
                <w:sz w:val="22"/>
                <w:szCs w:val="22"/>
                <w:lang w:val="es-ES"/>
              </w:rPr>
              <w:fldChar w:fldCharType="begin">
                <w:ffData>
                  <w:name w:val="Text61"/>
                  <w:enabled/>
                  <w:calcOnExit w:val="0"/>
                  <w:textInput/>
                </w:ffData>
              </w:fldChar>
            </w:r>
            <w:r w:rsidRPr="006C5393">
              <w:rPr>
                <w:rFonts w:ascii="Arial" w:hAnsi="Arial"/>
                <w:sz w:val="22"/>
                <w:szCs w:val="22"/>
                <w:lang w:val="es-ES"/>
              </w:rPr>
              <w:instrText xml:space="preserve"> FORMTEXT </w:instrText>
            </w:r>
            <w:r w:rsidRPr="006C5393">
              <w:rPr>
                <w:rFonts w:ascii="Arial" w:hAnsi="Arial"/>
                <w:sz w:val="22"/>
                <w:szCs w:val="22"/>
                <w:lang w:val="es-ES"/>
              </w:rPr>
            </w:r>
            <w:r w:rsidRPr="006C5393">
              <w:rPr>
                <w:rFonts w:ascii="Arial" w:hAnsi="Arial"/>
                <w:sz w:val="22"/>
                <w:szCs w:val="22"/>
                <w:lang w:val="es-ES"/>
              </w:rPr>
              <w:fldChar w:fldCharType="separate"/>
            </w:r>
            <w:r w:rsidRPr="006C5393">
              <w:rPr>
                <w:rFonts w:ascii="Arial" w:hAnsi="Arial"/>
                <w:sz w:val="22"/>
                <w:szCs w:val="22"/>
                <w:lang w:val="es-ES"/>
              </w:rPr>
              <w:t> </w:t>
            </w:r>
            <w:r w:rsidRPr="006C5393">
              <w:rPr>
                <w:rFonts w:ascii="Arial" w:hAnsi="Arial"/>
                <w:sz w:val="22"/>
                <w:szCs w:val="22"/>
                <w:lang w:val="es-ES"/>
              </w:rPr>
              <w:t> </w:t>
            </w:r>
            <w:r w:rsidRPr="006C5393">
              <w:rPr>
                <w:rFonts w:ascii="Arial" w:hAnsi="Arial"/>
                <w:sz w:val="22"/>
                <w:szCs w:val="22"/>
                <w:lang w:val="es-ES"/>
              </w:rPr>
              <w:t> </w:t>
            </w:r>
            <w:r w:rsidRPr="006C5393">
              <w:rPr>
                <w:rFonts w:ascii="Arial" w:hAnsi="Arial"/>
                <w:sz w:val="22"/>
                <w:szCs w:val="22"/>
                <w:lang w:val="es-ES"/>
              </w:rPr>
              <w:t> </w:t>
            </w:r>
            <w:r w:rsidRPr="006C5393">
              <w:rPr>
                <w:rFonts w:ascii="Arial" w:hAnsi="Arial"/>
                <w:sz w:val="22"/>
                <w:szCs w:val="22"/>
                <w:lang w:val="es-ES"/>
              </w:rPr>
              <w:t> </w:t>
            </w:r>
            <w:r w:rsidRPr="006C5393">
              <w:rPr>
                <w:rFonts w:ascii="Arial" w:hAnsi="Arial"/>
                <w:sz w:val="22"/>
                <w:szCs w:val="22"/>
                <w:lang w:val="es-ES"/>
              </w:rPr>
              <w:fldChar w:fldCharType="end"/>
            </w:r>
          </w:p>
        </w:tc>
      </w:tr>
      <w:tr w:rsidR="006C5393" w:rsidRPr="006C5393" w:rsidTr="00F503B7">
        <w:tc>
          <w:tcPr>
            <w:tcW w:w="7229" w:type="dxa"/>
            <w:tcBorders>
              <w:top w:val="single" w:sz="4" w:space="0" w:color="auto"/>
            </w:tcBorders>
            <w:shd w:val="clear" w:color="auto" w:fill="auto"/>
          </w:tcPr>
          <w:p w:rsidR="00281411" w:rsidRPr="006C5393" w:rsidRDefault="00281411" w:rsidP="00FC1E81">
            <w:pPr>
              <w:autoSpaceDE w:val="0"/>
              <w:autoSpaceDN w:val="0"/>
              <w:adjustRightInd w:val="0"/>
              <w:spacing w:line="276" w:lineRule="auto"/>
              <w:ind w:right="-165"/>
              <w:jc w:val="both"/>
              <w:rPr>
                <w:rFonts w:ascii="Arial" w:hAnsi="Arial"/>
                <w:sz w:val="22"/>
                <w:szCs w:val="22"/>
                <w:lang w:val="es-ES"/>
              </w:rPr>
            </w:pPr>
          </w:p>
        </w:tc>
      </w:tr>
      <w:tr w:rsidR="006C5393" w:rsidRPr="006C5393" w:rsidTr="00F503B7">
        <w:tc>
          <w:tcPr>
            <w:tcW w:w="7229" w:type="dxa"/>
            <w:shd w:val="clear" w:color="auto" w:fill="auto"/>
          </w:tcPr>
          <w:p w:rsidR="00281411" w:rsidRPr="006C5393" w:rsidRDefault="00281411" w:rsidP="00FC1E81">
            <w:pPr>
              <w:autoSpaceDE w:val="0"/>
              <w:autoSpaceDN w:val="0"/>
              <w:adjustRightInd w:val="0"/>
              <w:spacing w:line="276" w:lineRule="auto"/>
              <w:ind w:right="-165"/>
              <w:jc w:val="both"/>
              <w:rPr>
                <w:rFonts w:ascii="Arial" w:hAnsi="Arial"/>
                <w:sz w:val="22"/>
                <w:szCs w:val="22"/>
                <w:lang w:val="es-ES"/>
              </w:rPr>
            </w:pPr>
            <w:r w:rsidRPr="006C5393">
              <w:rPr>
                <w:rFonts w:ascii="Arial" w:hAnsi="Arial"/>
                <w:sz w:val="22"/>
                <w:szCs w:val="22"/>
                <w:lang w:val="es-ES"/>
              </w:rPr>
              <w:t>MOTIVO QUE JUSTIFICA LA CONFIDENCIALIDAD:</w:t>
            </w:r>
          </w:p>
        </w:tc>
      </w:tr>
      <w:tr w:rsidR="006C5393" w:rsidRPr="006C5393" w:rsidTr="00F503B7">
        <w:tc>
          <w:tcPr>
            <w:tcW w:w="7229" w:type="dxa"/>
            <w:tcBorders>
              <w:bottom w:val="single" w:sz="4" w:space="0" w:color="auto"/>
            </w:tcBorders>
            <w:shd w:val="clear" w:color="auto" w:fill="auto"/>
          </w:tcPr>
          <w:p w:rsidR="00281411" w:rsidRPr="006C5393" w:rsidRDefault="00281411" w:rsidP="00FC1E81">
            <w:pPr>
              <w:autoSpaceDE w:val="0"/>
              <w:autoSpaceDN w:val="0"/>
              <w:adjustRightInd w:val="0"/>
              <w:spacing w:line="276" w:lineRule="auto"/>
              <w:ind w:right="-165"/>
              <w:jc w:val="both"/>
              <w:rPr>
                <w:rFonts w:ascii="Arial" w:hAnsi="Arial"/>
                <w:sz w:val="22"/>
                <w:szCs w:val="22"/>
                <w:lang w:val="es-ES"/>
              </w:rPr>
            </w:pPr>
            <w:r w:rsidRPr="006C5393">
              <w:rPr>
                <w:rFonts w:ascii="Arial" w:hAnsi="Arial"/>
                <w:sz w:val="22"/>
                <w:szCs w:val="22"/>
                <w:lang w:val="es-ES"/>
              </w:rPr>
              <w:fldChar w:fldCharType="begin">
                <w:ffData>
                  <w:name w:val="Text61"/>
                  <w:enabled/>
                  <w:calcOnExit w:val="0"/>
                  <w:textInput/>
                </w:ffData>
              </w:fldChar>
            </w:r>
            <w:r w:rsidRPr="006C5393">
              <w:rPr>
                <w:rFonts w:ascii="Arial" w:hAnsi="Arial"/>
                <w:sz w:val="22"/>
                <w:szCs w:val="22"/>
                <w:lang w:val="es-ES"/>
              </w:rPr>
              <w:instrText xml:space="preserve"> FORMTEXT </w:instrText>
            </w:r>
            <w:r w:rsidRPr="006C5393">
              <w:rPr>
                <w:rFonts w:ascii="Arial" w:hAnsi="Arial"/>
                <w:sz w:val="22"/>
                <w:szCs w:val="22"/>
                <w:lang w:val="es-ES"/>
              </w:rPr>
            </w:r>
            <w:r w:rsidRPr="006C5393">
              <w:rPr>
                <w:rFonts w:ascii="Arial" w:hAnsi="Arial"/>
                <w:sz w:val="22"/>
                <w:szCs w:val="22"/>
                <w:lang w:val="es-ES"/>
              </w:rPr>
              <w:fldChar w:fldCharType="separate"/>
            </w:r>
            <w:r w:rsidRPr="006C5393">
              <w:rPr>
                <w:rFonts w:ascii="Arial" w:hAnsi="Arial"/>
                <w:sz w:val="22"/>
                <w:szCs w:val="22"/>
                <w:lang w:val="es-ES"/>
              </w:rPr>
              <w:t> </w:t>
            </w:r>
            <w:r w:rsidRPr="006C5393">
              <w:rPr>
                <w:rFonts w:ascii="Arial" w:hAnsi="Arial"/>
                <w:sz w:val="22"/>
                <w:szCs w:val="22"/>
                <w:lang w:val="es-ES"/>
              </w:rPr>
              <w:t> </w:t>
            </w:r>
            <w:r w:rsidRPr="006C5393">
              <w:rPr>
                <w:rFonts w:ascii="Arial" w:hAnsi="Arial"/>
                <w:sz w:val="22"/>
                <w:szCs w:val="22"/>
                <w:lang w:val="es-ES"/>
              </w:rPr>
              <w:t> </w:t>
            </w:r>
            <w:r w:rsidRPr="006C5393">
              <w:rPr>
                <w:rFonts w:ascii="Arial" w:hAnsi="Arial"/>
                <w:sz w:val="22"/>
                <w:szCs w:val="22"/>
                <w:lang w:val="es-ES"/>
              </w:rPr>
              <w:t> </w:t>
            </w:r>
            <w:r w:rsidRPr="006C5393">
              <w:rPr>
                <w:rFonts w:ascii="Arial" w:hAnsi="Arial"/>
                <w:sz w:val="22"/>
                <w:szCs w:val="22"/>
                <w:lang w:val="es-ES"/>
              </w:rPr>
              <w:t> </w:t>
            </w:r>
            <w:r w:rsidRPr="006C5393">
              <w:rPr>
                <w:rFonts w:ascii="Arial" w:hAnsi="Arial"/>
                <w:sz w:val="22"/>
                <w:szCs w:val="22"/>
                <w:lang w:val="es-ES"/>
              </w:rPr>
              <w:fldChar w:fldCharType="end"/>
            </w:r>
          </w:p>
        </w:tc>
      </w:tr>
      <w:tr w:rsidR="006C5393" w:rsidRPr="006C5393" w:rsidTr="00F503B7">
        <w:tc>
          <w:tcPr>
            <w:tcW w:w="7229" w:type="dxa"/>
            <w:tcBorders>
              <w:top w:val="single" w:sz="4" w:space="0" w:color="auto"/>
              <w:bottom w:val="single" w:sz="4" w:space="0" w:color="auto"/>
            </w:tcBorders>
            <w:shd w:val="clear" w:color="auto" w:fill="auto"/>
          </w:tcPr>
          <w:p w:rsidR="00281411" w:rsidRPr="006C5393" w:rsidRDefault="00281411" w:rsidP="00FC1E81">
            <w:pPr>
              <w:autoSpaceDE w:val="0"/>
              <w:autoSpaceDN w:val="0"/>
              <w:adjustRightInd w:val="0"/>
              <w:spacing w:line="276" w:lineRule="auto"/>
              <w:ind w:right="-165"/>
              <w:jc w:val="both"/>
              <w:rPr>
                <w:rFonts w:ascii="Arial" w:hAnsi="Arial"/>
                <w:sz w:val="22"/>
                <w:szCs w:val="22"/>
                <w:lang w:val="es-ES"/>
              </w:rPr>
            </w:pPr>
            <w:r w:rsidRPr="006C5393">
              <w:rPr>
                <w:rFonts w:ascii="Arial" w:hAnsi="Arial"/>
                <w:sz w:val="22"/>
                <w:szCs w:val="22"/>
                <w:lang w:val="es-ES"/>
              </w:rPr>
              <w:fldChar w:fldCharType="begin">
                <w:ffData>
                  <w:name w:val="Text61"/>
                  <w:enabled/>
                  <w:calcOnExit w:val="0"/>
                  <w:textInput/>
                </w:ffData>
              </w:fldChar>
            </w:r>
            <w:r w:rsidRPr="006C5393">
              <w:rPr>
                <w:rFonts w:ascii="Arial" w:hAnsi="Arial"/>
                <w:sz w:val="22"/>
                <w:szCs w:val="22"/>
                <w:lang w:val="es-ES"/>
              </w:rPr>
              <w:instrText xml:space="preserve"> FORMTEXT </w:instrText>
            </w:r>
            <w:r w:rsidRPr="006C5393">
              <w:rPr>
                <w:rFonts w:ascii="Arial" w:hAnsi="Arial"/>
                <w:sz w:val="22"/>
                <w:szCs w:val="22"/>
                <w:lang w:val="es-ES"/>
              </w:rPr>
            </w:r>
            <w:r w:rsidRPr="006C5393">
              <w:rPr>
                <w:rFonts w:ascii="Arial" w:hAnsi="Arial"/>
                <w:sz w:val="22"/>
                <w:szCs w:val="22"/>
                <w:lang w:val="es-ES"/>
              </w:rPr>
              <w:fldChar w:fldCharType="separate"/>
            </w:r>
            <w:r w:rsidRPr="006C5393">
              <w:rPr>
                <w:rFonts w:ascii="Arial" w:hAnsi="Arial"/>
                <w:sz w:val="22"/>
                <w:szCs w:val="22"/>
                <w:lang w:val="es-ES"/>
              </w:rPr>
              <w:t> </w:t>
            </w:r>
            <w:r w:rsidRPr="006C5393">
              <w:rPr>
                <w:rFonts w:ascii="Arial" w:hAnsi="Arial"/>
                <w:sz w:val="22"/>
                <w:szCs w:val="22"/>
                <w:lang w:val="es-ES"/>
              </w:rPr>
              <w:t> </w:t>
            </w:r>
            <w:r w:rsidRPr="006C5393">
              <w:rPr>
                <w:rFonts w:ascii="Arial" w:hAnsi="Arial"/>
                <w:sz w:val="22"/>
                <w:szCs w:val="22"/>
                <w:lang w:val="es-ES"/>
              </w:rPr>
              <w:t> </w:t>
            </w:r>
            <w:r w:rsidRPr="006C5393">
              <w:rPr>
                <w:rFonts w:ascii="Arial" w:hAnsi="Arial"/>
                <w:sz w:val="22"/>
                <w:szCs w:val="22"/>
                <w:lang w:val="es-ES"/>
              </w:rPr>
              <w:t> </w:t>
            </w:r>
            <w:r w:rsidRPr="006C5393">
              <w:rPr>
                <w:rFonts w:ascii="Arial" w:hAnsi="Arial"/>
                <w:sz w:val="22"/>
                <w:szCs w:val="22"/>
                <w:lang w:val="es-ES"/>
              </w:rPr>
              <w:t> </w:t>
            </w:r>
            <w:r w:rsidRPr="006C5393">
              <w:rPr>
                <w:rFonts w:ascii="Arial" w:hAnsi="Arial"/>
                <w:sz w:val="22"/>
                <w:szCs w:val="22"/>
                <w:lang w:val="es-ES"/>
              </w:rPr>
              <w:fldChar w:fldCharType="end"/>
            </w:r>
          </w:p>
        </w:tc>
      </w:tr>
      <w:tr w:rsidR="006C5393" w:rsidRPr="006C5393" w:rsidTr="00F503B7">
        <w:tc>
          <w:tcPr>
            <w:tcW w:w="7229" w:type="dxa"/>
            <w:tcBorders>
              <w:top w:val="single" w:sz="4" w:space="0" w:color="auto"/>
              <w:bottom w:val="single" w:sz="4" w:space="0" w:color="auto"/>
            </w:tcBorders>
            <w:shd w:val="clear" w:color="auto" w:fill="auto"/>
          </w:tcPr>
          <w:p w:rsidR="00281411" w:rsidRPr="006C5393" w:rsidRDefault="00281411" w:rsidP="00FC1E81">
            <w:pPr>
              <w:autoSpaceDE w:val="0"/>
              <w:autoSpaceDN w:val="0"/>
              <w:adjustRightInd w:val="0"/>
              <w:spacing w:line="276" w:lineRule="auto"/>
              <w:ind w:right="-165"/>
              <w:jc w:val="both"/>
              <w:rPr>
                <w:rFonts w:ascii="Arial" w:hAnsi="Arial"/>
                <w:sz w:val="22"/>
                <w:szCs w:val="22"/>
                <w:lang w:val="es-ES"/>
              </w:rPr>
            </w:pPr>
            <w:r w:rsidRPr="006C5393">
              <w:rPr>
                <w:rFonts w:ascii="Arial" w:hAnsi="Arial"/>
                <w:sz w:val="22"/>
                <w:szCs w:val="22"/>
                <w:lang w:val="es-ES"/>
              </w:rPr>
              <w:fldChar w:fldCharType="begin">
                <w:ffData>
                  <w:name w:val="Text61"/>
                  <w:enabled/>
                  <w:calcOnExit w:val="0"/>
                  <w:textInput/>
                </w:ffData>
              </w:fldChar>
            </w:r>
            <w:r w:rsidRPr="006C5393">
              <w:rPr>
                <w:rFonts w:ascii="Arial" w:hAnsi="Arial"/>
                <w:sz w:val="22"/>
                <w:szCs w:val="22"/>
                <w:lang w:val="es-ES"/>
              </w:rPr>
              <w:instrText xml:space="preserve"> FORMTEXT </w:instrText>
            </w:r>
            <w:r w:rsidRPr="006C5393">
              <w:rPr>
                <w:rFonts w:ascii="Arial" w:hAnsi="Arial"/>
                <w:sz w:val="22"/>
                <w:szCs w:val="22"/>
                <w:lang w:val="es-ES"/>
              </w:rPr>
            </w:r>
            <w:r w:rsidRPr="006C5393">
              <w:rPr>
                <w:rFonts w:ascii="Arial" w:hAnsi="Arial"/>
                <w:sz w:val="22"/>
                <w:szCs w:val="22"/>
                <w:lang w:val="es-ES"/>
              </w:rPr>
              <w:fldChar w:fldCharType="separate"/>
            </w:r>
            <w:r w:rsidRPr="006C5393">
              <w:rPr>
                <w:rFonts w:ascii="Arial" w:hAnsi="Arial"/>
                <w:sz w:val="22"/>
                <w:szCs w:val="22"/>
                <w:lang w:val="es-ES"/>
              </w:rPr>
              <w:t> </w:t>
            </w:r>
            <w:r w:rsidRPr="006C5393">
              <w:rPr>
                <w:rFonts w:ascii="Arial" w:hAnsi="Arial"/>
                <w:sz w:val="22"/>
                <w:szCs w:val="22"/>
                <w:lang w:val="es-ES"/>
              </w:rPr>
              <w:t> </w:t>
            </w:r>
            <w:r w:rsidRPr="006C5393">
              <w:rPr>
                <w:rFonts w:ascii="Arial" w:hAnsi="Arial"/>
                <w:sz w:val="22"/>
                <w:szCs w:val="22"/>
                <w:lang w:val="es-ES"/>
              </w:rPr>
              <w:t> </w:t>
            </w:r>
            <w:r w:rsidRPr="006C5393">
              <w:rPr>
                <w:rFonts w:ascii="Arial" w:hAnsi="Arial"/>
                <w:sz w:val="22"/>
                <w:szCs w:val="22"/>
                <w:lang w:val="es-ES"/>
              </w:rPr>
              <w:t> </w:t>
            </w:r>
            <w:r w:rsidRPr="006C5393">
              <w:rPr>
                <w:rFonts w:ascii="Arial" w:hAnsi="Arial"/>
                <w:sz w:val="22"/>
                <w:szCs w:val="22"/>
                <w:lang w:val="es-ES"/>
              </w:rPr>
              <w:t> </w:t>
            </w:r>
            <w:r w:rsidRPr="006C5393">
              <w:rPr>
                <w:rFonts w:ascii="Arial" w:hAnsi="Arial"/>
                <w:sz w:val="22"/>
                <w:szCs w:val="22"/>
                <w:lang w:val="es-ES"/>
              </w:rPr>
              <w:fldChar w:fldCharType="end"/>
            </w:r>
          </w:p>
        </w:tc>
      </w:tr>
      <w:tr w:rsidR="00281411" w:rsidRPr="006C5393" w:rsidTr="00F503B7">
        <w:tc>
          <w:tcPr>
            <w:tcW w:w="7229" w:type="dxa"/>
            <w:tcBorders>
              <w:top w:val="single" w:sz="4" w:space="0" w:color="auto"/>
              <w:bottom w:val="single" w:sz="4" w:space="0" w:color="auto"/>
            </w:tcBorders>
            <w:shd w:val="clear" w:color="auto" w:fill="auto"/>
          </w:tcPr>
          <w:p w:rsidR="00281411" w:rsidRPr="006C5393" w:rsidRDefault="00281411" w:rsidP="00FC1E81">
            <w:pPr>
              <w:autoSpaceDE w:val="0"/>
              <w:autoSpaceDN w:val="0"/>
              <w:adjustRightInd w:val="0"/>
              <w:spacing w:line="276" w:lineRule="auto"/>
              <w:ind w:right="-165"/>
              <w:jc w:val="both"/>
              <w:rPr>
                <w:rFonts w:ascii="Arial" w:hAnsi="Arial"/>
                <w:sz w:val="22"/>
                <w:szCs w:val="22"/>
                <w:lang w:val="es-ES"/>
              </w:rPr>
            </w:pPr>
            <w:r w:rsidRPr="006C5393">
              <w:rPr>
                <w:rFonts w:ascii="Arial" w:hAnsi="Arial"/>
                <w:sz w:val="22"/>
                <w:szCs w:val="22"/>
                <w:lang w:val="es-ES"/>
              </w:rPr>
              <w:fldChar w:fldCharType="begin">
                <w:ffData>
                  <w:name w:val="Text61"/>
                  <w:enabled/>
                  <w:calcOnExit w:val="0"/>
                  <w:textInput/>
                </w:ffData>
              </w:fldChar>
            </w:r>
            <w:r w:rsidRPr="006C5393">
              <w:rPr>
                <w:rFonts w:ascii="Arial" w:hAnsi="Arial"/>
                <w:sz w:val="22"/>
                <w:szCs w:val="22"/>
                <w:lang w:val="es-ES"/>
              </w:rPr>
              <w:instrText xml:space="preserve"> FORMTEXT </w:instrText>
            </w:r>
            <w:r w:rsidRPr="006C5393">
              <w:rPr>
                <w:rFonts w:ascii="Arial" w:hAnsi="Arial"/>
                <w:sz w:val="22"/>
                <w:szCs w:val="22"/>
                <w:lang w:val="es-ES"/>
              </w:rPr>
            </w:r>
            <w:r w:rsidRPr="006C5393">
              <w:rPr>
                <w:rFonts w:ascii="Arial" w:hAnsi="Arial"/>
                <w:sz w:val="22"/>
                <w:szCs w:val="22"/>
                <w:lang w:val="es-ES"/>
              </w:rPr>
              <w:fldChar w:fldCharType="separate"/>
            </w:r>
            <w:r w:rsidRPr="006C5393">
              <w:rPr>
                <w:rFonts w:ascii="Arial" w:hAnsi="Arial"/>
                <w:sz w:val="22"/>
                <w:szCs w:val="22"/>
                <w:lang w:val="es-ES"/>
              </w:rPr>
              <w:t> </w:t>
            </w:r>
            <w:r w:rsidRPr="006C5393">
              <w:rPr>
                <w:rFonts w:ascii="Arial" w:hAnsi="Arial"/>
                <w:sz w:val="22"/>
                <w:szCs w:val="22"/>
                <w:lang w:val="es-ES"/>
              </w:rPr>
              <w:t> </w:t>
            </w:r>
            <w:r w:rsidRPr="006C5393">
              <w:rPr>
                <w:rFonts w:ascii="Arial" w:hAnsi="Arial"/>
                <w:sz w:val="22"/>
                <w:szCs w:val="22"/>
                <w:lang w:val="es-ES"/>
              </w:rPr>
              <w:t> </w:t>
            </w:r>
            <w:r w:rsidRPr="006C5393">
              <w:rPr>
                <w:rFonts w:ascii="Arial" w:hAnsi="Arial"/>
                <w:sz w:val="22"/>
                <w:szCs w:val="22"/>
                <w:lang w:val="es-ES"/>
              </w:rPr>
              <w:t> </w:t>
            </w:r>
            <w:r w:rsidRPr="006C5393">
              <w:rPr>
                <w:rFonts w:ascii="Arial" w:hAnsi="Arial"/>
                <w:sz w:val="22"/>
                <w:szCs w:val="22"/>
                <w:lang w:val="es-ES"/>
              </w:rPr>
              <w:t> </w:t>
            </w:r>
            <w:r w:rsidRPr="006C5393">
              <w:rPr>
                <w:rFonts w:ascii="Arial" w:hAnsi="Arial"/>
                <w:sz w:val="22"/>
                <w:szCs w:val="22"/>
                <w:lang w:val="es-ES"/>
              </w:rPr>
              <w:fldChar w:fldCharType="end"/>
            </w:r>
          </w:p>
        </w:tc>
      </w:tr>
    </w:tbl>
    <w:p w:rsidR="00281411" w:rsidRPr="006C5393" w:rsidRDefault="00281411" w:rsidP="00FC1E81">
      <w:pPr>
        <w:autoSpaceDE w:val="0"/>
        <w:autoSpaceDN w:val="0"/>
        <w:adjustRightInd w:val="0"/>
        <w:spacing w:line="276" w:lineRule="auto"/>
        <w:ind w:right="-165"/>
        <w:jc w:val="both"/>
        <w:rPr>
          <w:rFonts w:ascii="Arial" w:hAnsi="Arial"/>
          <w:sz w:val="22"/>
          <w:szCs w:val="22"/>
          <w:lang w:val="es-ES"/>
        </w:rPr>
      </w:pPr>
    </w:p>
    <w:p w:rsidR="00281411" w:rsidRPr="006C5393" w:rsidRDefault="00281411" w:rsidP="00FC1E81">
      <w:pPr>
        <w:autoSpaceDE w:val="0"/>
        <w:autoSpaceDN w:val="0"/>
        <w:adjustRightInd w:val="0"/>
        <w:spacing w:line="276" w:lineRule="auto"/>
        <w:ind w:right="-165"/>
        <w:jc w:val="both"/>
        <w:rPr>
          <w:rFonts w:ascii="Arial" w:hAnsi="Arial"/>
          <w:sz w:val="22"/>
          <w:szCs w:val="22"/>
          <w:lang w:val="es-ES"/>
        </w:rPr>
      </w:pPr>
    </w:p>
    <w:p w:rsidR="00281411" w:rsidRPr="006C5393" w:rsidRDefault="00281411" w:rsidP="00FC1E81">
      <w:pPr>
        <w:autoSpaceDE w:val="0"/>
        <w:autoSpaceDN w:val="0"/>
        <w:adjustRightInd w:val="0"/>
        <w:spacing w:line="276" w:lineRule="auto"/>
        <w:ind w:right="-165"/>
        <w:jc w:val="both"/>
        <w:rPr>
          <w:rFonts w:ascii="Arial" w:hAnsi="Arial"/>
          <w:sz w:val="22"/>
          <w:szCs w:val="22"/>
          <w:lang w:val="es-ES"/>
        </w:rPr>
      </w:pPr>
      <w:r w:rsidRPr="006C5393">
        <w:rPr>
          <w:rFonts w:ascii="Arial" w:hAnsi="Arial"/>
          <w:sz w:val="22"/>
          <w:szCs w:val="22"/>
          <w:lang w:val="es-ES"/>
        </w:rPr>
        <w:t xml:space="preserve">Y para que así conste, firmo y sello esta declaración. </w:t>
      </w:r>
    </w:p>
    <w:p w:rsidR="00281411" w:rsidRPr="006C5393" w:rsidRDefault="00281411" w:rsidP="00FC1E81">
      <w:pPr>
        <w:autoSpaceDE w:val="0"/>
        <w:autoSpaceDN w:val="0"/>
        <w:adjustRightInd w:val="0"/>
        <w:spacing w:line="276" w:lineRule="auto"/>
        <w:ind w:right="-165"/>
        <w:jc w:val="both"/>
        <w:rPr>
          <w:rFonts w:ascii="Arial" w:hAnsi="Arial"/>
          <w:sz w:val="22"/>
          <w:szCs w:val="22"/>
          <w:lang w:val="es-E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322"/>
        <w:gridCol w:w="4322"/>
      </w:tblGrid>
      <w:tr w:rsidR="006C5393" w:rsidRPr="006C5393" w:rsidTr="00F503B7">
        <w:tc>
          <w:tcPr>
            <w:tcW w:w="4322" w:type="dxa"/>
            <w:tcBorders>
              <w:top w:val="nil"/>
              <w:left w:val="nil"/>
              <w:bottom w:val="nil"/>
              <w:right w:val="nil"/>
            </w:tcBorders>
            <w:shd w:val="clear" w:color="auto" w:fill="auto"/>
          </w:tcPr>
          <w:p w:rsidR="00281411" w:rsidRPr="006C5393" w:rsidRDefault="00281411" w:rsidP="00FC1E81">
            <w:pPr>
              <w:spacing w:line="276" w:lineRule="auto"/>
              <w:ind w:right="-165"/>
              <w:jc w:val="both"/>
              <w:rPr>
                <w:rFonts w:ascii="Arial" w:hAnsi="Arial"/>
                <w:sz w:val="22"/>
                <w:szCs w:val="22"/>
                <w:lang w:val="es-ES"/>
              </w:rPr>
            </w:pPr>
            <w:r w:rsidRPr="006C5393">
              <w:rPr>
                <w:rFonts w:ascii="Arial" w:hAnsi="Arial"/>
                <w:sz w:val="22"/>
                <w:szCs w:val="22"/>
                <w:lang w:val="es-ES"/>
              </w:rPr>
              <w:t>Localidad y fecha</w:t>
            </w:r>
          </w:p>
        </w:tc>
        <w:tc>
          <w:tcPr>
            <w:tcW w:w="4322" w:type="dxa"/>
            <w:tcBorders>
              <w:top w:val="nil"/>
              <w:left w:val="nil"/>
              <w:bottom w:val="nil"/>
              <w:right w:val="nil"/>
            </w:tcBorders>
            <w:shd w:val="clear" w:color="auto" w:fill="auto"/>
          </w:tcPr>
          <w:p w:rsidR="00281411" w:rsidRPr="006C5393" w:rsidRDefault="00281411" w:rsidP="00FC1E81">
            <w:pPr>
              <w:spacing w:line="276" w:lineRule="auto"/>
              <w:ind w:right="-165"/>
              <w:jc w:val="both"/>
              <w:rPr>
                <w:rFonts w:ascii="Arial" w:hAnsi="Arial"/>
                <w:sz w:val="22"/>
                <w:szCs w:val="22"/>
                <w:lang w:val="es-ES"/>
              </w:rPr>
            </w:pPr>
          </w:p>
        </w:tc>
      </w:tr>
      <w:tr w:rsidR="006C5393" w:rsidRPr="006C5393" w:rsidTr="00F503B7">
        <w:tc>
          <w:tcPr>
            <w:tcW w:w="4322" w:type="dxa"/>
            <w:tcBorders>
              <w:top w:val="nil"/>
              <w:left w:val="nil"/>
              <w:bottom w:val="single" w:sz="4" w:space="0" w:color="auto"/>
              <w:right w:val="nil"/>
            </w:tcBorders>
            <w:shd w:val="clear" w:color="auto" w:fill="auto"/>
          </w:tcPr>
          <w:p w:rsidR="00281411" w:rsidRPr="006C5393" w:rsidRDefault="00281411" w:rsidP="00FC1E81">
            <w:pPr>
              <w:spacing w:line="276" w:lineRule="auto"/>
              <w:ind w:right="-165"/>
              <w:jc w:val="both"/>
              <w:rPr>
                <w:rFonts w:ascii="Arial" w:hAnsi="Arial"/>
                <w:sz w:val="22"/>
                <w:szCs w:val="22"/>
                <w:lang w:val="es-ES"/>
              </w:rPr>
            </w:pPr>
            <w:r w:rsidRPr="006C5393">
              <w:rPr>
                <w:rFonts w:ascii="Arial" w:hAnsi="Arial"/>
                <w:sz w:val="22"/>
                <w:szCs w:val="22"/>
                <w:lang w:val="es-ES"/>
              </w:rPr>
              <w:fldChar w:fldCharType="begin">
                <w:ffData>
                  <w:name w:val="Text61"/>
                  <w:enabled/>
                  <w:calcOnExit w:val="0"/>
                  <w:textInput/>
                </w:ffData>
              </w:fldChar>
            </w:r>
            <w:r w:rsidRPr="006C5393">
              <w:rPr>
                <w:rFonts w:ascii="Arial" w:hAnsi="Arial"/>
                <w:sz w:val="22"/>
                <w:szCs w:val="22"/>
                <w:lang w:val="es-ES"/>
              </w:rPr>
              <w:instrText xml:space="preserve"> FORMTEXT </w:instrText>
            </w:r>
            <w:r w:rsidRPr="006C5393">
              <w:rPr>
                <w:rFonts w:ascii="Arial" w:hAnsi="Arial"/>
                <w:sz w:val="22"/>
                <w:szCs w:val="22"/>
                <w:lang w:val="es-ES"/>
              </w:rPr>
            </w:r>
            <w:r w:rsidRPr="006C5393">
              <w:rPr>
                <w:rFonts w:ascii="Arial" w:hAnsi="Arial"/>
                <w:sz w:val="22"/>
                <w:szCs w:val="22"/>
                <w:lang w:val="es-ES"/>
              </w:rPr>
              <w:fldChar w:fldCharType="separate"/>
            </w:r>
            <w:r w:rsidRPr="006C5393">
              <w:rPr>
                <w:rFonts w:ascii="Arial" w:hAnsi="Arial"/>
                <w:sz w:val="22"/>
                <w:szCs w:val="22"/>
                <w:lang w:val="es-ES"/>
              </w:rPr>
              <w:t> </w:t>
            </w:r>
            <w:r w:rsidRPr="006C5393">
              <w:rPr>
                <w:rFonts w:ascii="Arial" w:hAnsi="Arial"/>
                <w:sz w:val="22"/>
                <w:szCs w:val="22"/>
                <w:lang w:val="es-ES"/>
              </w:rPr>
              <w:t> </w:t>
            </w:r>
            <w:r w:rsidRPr="006C5393">
              <w:rPr>
                <w:rFonts w:ascii="Arial" w:hAnsi="Arial"/>
                <w:sz w:val="22"/>
                <w:szCs w:val="22"/>
                <w:lang w:val="es-ES"/>
              </w:rPr>
              <w:t> </w:t>
            </w:r>
            <w:r w:rsidRPr="006C5393">
              <w:rPr>
                <w:rFonts w:ascii="Arial" w:hAnsi="Arial"/>
                <w:sz w:val="22"/>
                <w:szCs w:val="22"/>
                <w:lang w:val="es-ES"/>
              </w:rPr>
              <w:t> </w:t>
            </w:r>
            <w:r w:rsidRPr="006C5393">
              <w:rPr>
                <w:rFonts w:ascii="Arial" w:hAnsi="Arial"/>
                <w:sz w:val="22"/>
                <w:szCs w:val="22"/>
                <w:lang w:val="es-ES"/>
              </w:rPr>
              <w:t> </w:t>
            </w:r>
            <w:r w:rsidRPr="006C5393">
              <w:rPr>
                <w:rFonts w:ascii="Arial" w:hAnsi="Arial"/>
                <w:sz w:val="22"/>
                <w:szCs w:val="22"/>
                <w:lang w:val="es-ES"/>
              </w:rPr>
              <w:fldChar w:fldCharType="end"/>
            </w:r>
          </w:p>
        </w:tc>
        <w:tc>
          <w:tcPr>
            <w:tcW w:w="4322" w:type="dxa"/>
            <w:tcBorders>
              <w:top w:val="nil"/>
              <w:left w:val="nil"/>
              <w:bottom w:val="single" w:sz="4" w:space="0" w:color="auto"/>
              <w:right w:val="nil"/>
            </w:tcBorders>
            <w:shd w:val="clear" w:color="auto" w:fill="auto"/>
          </w:tcPr>
          <w:p w:rsidR="00281411" w:rsidRPr="006C5393" w:rsidRDefault="00281411" w:rsidP="00FC1E81">
            <w:pPr>
              <w:spacing w:line="276" w:lineRule="auto"/>
              <w:ind w:right="-165"/>
              <w:jc w:val="both"/>
              <w:rPr>
                <w:rFonts w:ascii="Arial" w:hAnsi="Arial"/>
                <w:sz w:val="22"/>
                <w:szCs w:val="22"/>
                <w:lang w:val="es-ES"/>
              </w:rPr>
            </w:pPr>
          </w:p>
        </w:tc>
      </w:tr>
      <w:tr w:rsidR="006C5393" w:rsidRPr="006C5393" w:rsidTr="00F503B7">
        <w:tc>
          <w:tcPr>
            <w:tcW w:w="4322" w:type="dxa"/>
            <w:tcBorders>
              <w:top w:val="single" w:sz="4" w:space="0" w:color="auto"/>
              <w:left w:val="nil"/>
              <w:bottom w:val="nil"/>
              <w:right w:val="nil"/>
            </w:tcBorders>
            <w:shd w:val="clear" w:color="auto" w:fill="auto"/>
          </w:tcPr>
          <w:p w:rsidR="00281411" w:rsidRPr="006C5393" w:rsidRDefault="00281411" w:rsidP="00FC1E81">
            <w:pPr>
              <w:spacing w:line="276" w:lineRule="auto"/>
              <w:ind w:right="-165"/>
              <w:jc w:val="both"/>
              <w:rPr>
                <w:rFonts w:ascii="Arial" w:hAnsi="Arial"/>
                <w:sz w:val="22"/>
                <w:szCs w:val="22"/>
                <w:lang w:val="es-ES"/>
              </w:rPr>
            </w:pPr>
            <w:r w:rsidRPr="006C5393">
              <w:rPr>
                <w:rFonts w:ascii="Arial" w:hAnsi="Arial"/>
                <w:sz w:val="22"/>
                <w:szCs w:val="22"/>
                <w:lang w:val="es-ES"/>
              </w:rPr>
              <w:t>Firma del/de la representante legal</w:t>
            </w:r>
          </w:p>
        </w:tc>
        <w:tc>
          <w:tcPr>
            <w:tcW w:w="4322" w:type="dxa"/>
            <w:tcBorders>
              <w:top w:val="single" w:sz="4" w:space="0" w:color="auto"/>
              <w:left w:val="nil"/>
              <w:bottom w:val="nil"/>
              <w:right w:val="nil"/>
            </w:tcBorders>
            <w:shd w:val="clear" w:color="auto" w:fill="auto"/>
          </w:tcPr>
          <w:p w:rsidR="00281411" w:rsidRPr="006C5393" w:rsidRDefault="00281411" w:rsidP="00FC1E81">
            <w:pPr>
              <w:spacing w:line="276" w:lineRule="auto"/>
              <w:ind w:right="-165"/>
              <w:jc w:val="both"/>
              <w:rPr>
                <w:rFonts w:ascii="Arial" w:hAnsi="Arial"/>
                <w:sz w:val="22"/>
                <w:szCs w:val="22"/>
                <w:lang w:val="es-ES"/>
              </w:rPr>
            </w:pPr>
            <w:r w:rsidRPr="006C5393">
              <w:rPr>
                <w:rFonts w:ascii="Arial" w:hAnsi="Arial"/>
                <w:sz w:val="22"/>
                <w:szCs w:val="22"/>
                <w:lang w:val="es-ES"/>
              </w:rPr>
              <w:t>Sello de la empresa</w:t>
            </w:r>
          </w:p>
        </w:tc>
      </w:tr>
    </w:tbl>
    <w:p w:rsidR="00D72212" w:rsidRPr="006C5393" w:rsidRDefault="00461F26" w:rsidP="00FC1E81">
      <w:pPr>
        <w:ind w:right="-165"/>
        <w:jc w:val="both"/>
        <w:rPr>
          <w:rFonts w:ascii="Arial" w:hAnsi="Arial"/>
          <w:b/>
          <w:bCs/>
          <w:sz w:val="22"/>
          <w:szCs w:val="22"/>
          <w:u w:val="single"/>
          <w:lang w:val="es-ES"/>
        </w:rPr>
      </w:pPr>
      <w:r w:rsidRPr="006C5393">
        <w:rPr>
          <w:rFonts w:ascii="Arial" w:eastAsia="Arial" w:hAnsi="Arial"/>
          <w:sz w:val="22"/>
          <w:lang w:val="es-ES"/>
        </w:rPr>
        <w:br w:type="page"/>
      </w:r>
    </w:p>
    <w:p w:rsidR="00C32FDE" w:rsidRPr="006C5393" w:rsidRDefault="00C32FDE" w:rsidP="00FC1E81">
      <w:pPr>
        <w:ind w:right="-165"/>
        <w:jc w:val="both"/>
        <w:rPr>
          <w:rFonts w:ascii="Arial" w:hAnsi="Arial"/>
          <w:b/>
          <w:bCs/>
          <w:sz w:val="22"/>
          <w:szCs w:val="22"/>
          <w:u w:val="single"/>
          <w:lang w:val="es-ES"/>
        </w:rPr>
      </w:pPr>
      <w:r w:rsidRPr="006C5393">
        <w:rPr>
          <w:rFonts w:ascii="Arial" w:hAnsi="Arial"/>
          <w:b/>
          <w:bCs/>
          <w:sz w:val="22"/>
          <w:szCs w:val="22"/>
          <w:u w:val="single"/>
          <w:lang w:val="es-ES"/>
        </w:rPr>
        <w:t xml:space="preserve">ANEXO </w:t>
      </w:r>
      <w:r w:rsidR="00FD1A20" w:rsidRPr="006C5393">
        <w:rPr>
          <w:rFonts w:ascii="Arial" w:hAnsi="Arial"/>
          <w:b/>
          <w:bCs/>
          <w:sz w:val="22"/>
          <w:szCs w:val="22"/>
          <w:u w:val="single"/>
          <w:lang w:val="es-ES"/>
        </w:rPr>
        <w:t>5</w:t>
      </w:r>
      <w:r w:rsidRPr="006C5393">
        <w:rPr>
          <w:rFonts w:ascii="Arial" w:hAnsi="Arial"/>
          <w:b/>
          <w:bCs/>
          <w:sz w:val="22"/>
          <w:szCs w:val="22"/>
          <w:u w:val="single"/>
          <w:lang w:val="es-ES"/>
        </w:rPr>
        <w:t>: DECLARACIÓN DE SUMISIÓN A LOS JUZGADOS Y TRIBUNALES ESPAÑOLES.</w:t>
      </w:r>
    </w:p>
    <w:p w:rsidR="00C32FDE" w:rsidRPr="006C5393" w:rsidRDefault="00C32FDE" w:rsidP="00FC1E81">
      <w:pPr>
        <w:ind w:right="-165"/>
        <w:jc w:val="both"/>
        <w:rPr>
          <w:rFonts w:ascii="Arial" w:hAnsi="Arial"/>
          <w:bCs/>
          <w:i/>
          <w:sz w:val="22"/>
          <w:szCs w:val="22"/>
          <w:lang w:val="es-ES"/>
        </w:rPr>
      </w:pPr>
    </w:p>
    <w:p w:rsidR="00C32FDE" w:rsidRPr="006C5393" w:rsidRDefault="00C32FDE" w:rsidP="00FC1E81">
      <w:pPr>
        <w:ind w:right="-165"/>
        <w:jc w:val="both"/>
        <w:rPr>
          <w:rFonts w:ascii="Arial" w:hAnsi="Arial"/>
          <w:bCs/>
          <w:i/>
          <w:sz w:val="22"/>
          <w:szCs w:val="22"/>
          <w:lang w:val="es-ES"/>
        </w:rPr>
      </w:pPr>
      <w:r w:rsidRPr="006C5393">
        <w:rPr>
          <w:rFonts w:ascii="Arial" w:hAnsi="Arial"/>
          <w:bCs/>
          <w:i/>
          <w:sz w:val="22"/>
          <w:szCs w:val="22"/>
          <w:lang w:val="es-ES"/>
        </w:rPr>
        <w:t>(Incluir en el sobre A</w:t>
      </w:r>
      <w:r w:rsidR="00DE4F47" w:rsidRPr="006C5393">
        <w:rPr>
          <w:rFonts w:ascii="Arial" w:hAnsi="Arial"/>
          <w:bCs/>
          <w:i/>
          <w:sz w:val="22"/>
          <w:szCs w:val="22"/>
          <w:lang w:val="es-ES"/>
        </w:rPr>
        <w:t>, sólo en el caso de empresas extranjeras</w:t>
      </w:r>
      <w:r w:rsidRPr="006C5393">
        <w:rPr>
          <w:rFonts w:ascii="Arial" w:hAnsi="Arial"/>
          <w:bCs/>
          <w:i/>
          <w:sz w:val="22"/>
          <w:szCs w:val="22"/>
          <w:lang w:val="es-ES"/>
        </w:rPr>
        <w:t>.)</w:t>
      </w:r>
    </w:p>
    <w:p w:rsidR="00C32FDE" w:rsidRPr="006C5393" w:rsidRDefault="00C32FDE" w:rsidP="00FC1E81">
      <w:pPr>
        <w:ind w:right="-165"/>
        <w:jc w:val="both"/>
        <w:rPr>
          <w:rFonts w:ascii="Times New Roman" w:hAnsi="Times New Roman"/>
          <w:sz w:val="24"/>
          <w:lang w:val="es-ES"/>
        </w:rPr>
      </w:pPr>
    </w:p>
    <w:p w:rsidR="00C32FDE" w:rsidRPr="006C5393" w:rsidRDefault="00C32FDE" w:rsidP="00FC1E81">
      <w:pPr>
        <w:ind w:right="-165"/>
        <w:jc w:val="both"/>
        <w:rPr>
          <w:rFonts w:ascii="Arial" w:eastAsia="Arial" w:hAnsi="Arial"/>
          <w:b/>
          <w:sz w:val="22"/>
          <w:lang w:val="es-ES"/>
        </w:rPr>
      </w:pPr>
      <w:r w:rsidRPr="006C5393">
        <w:rPr>
          <w:rFonts w:ascii="Arial" w:eastAsia="Arial" w:hAnsi="Arial"/>
          <w:b/>
          <w:sz w:val="22"/>
          <w:lang w:val="es-ES"/>
        </w:rPr>
        <w:t>Declaración de sumisión a los juzgados y tribunales españoles.</w:t>
      </w:r>
    </w:p>
    <w:p w:rsidR="00C32FDE" w:rsidRPr="006C5393" w:rsidRDefault="00C32FDE" w:rsidP="00FC1E81">
      <w:pPr>
        <w:ind w:right="-165"/>
        <w:jc w:val="both"/>
        <w:rPr>
          <w:rFonts w:ascii="Times New Roman" w:hAnsi="Times New Roman"/>
          <w:sz w:val="24"/>
          <w:lang w:val="es-ES"/>
        </w:rPr>
      </w:pPr>
    </w:p>
    <w:p w:rsidR="00C32FDE" w:rsidRPr="006C5393" w:rsidRDefault="00044CE7" w:rsidP="00FC1E81">
      <w:pPr>
        <w:ind w:right="-165"/>
        <w:jc w:val="both"/>
        <w:rPr>
          <w:rFonts w:ascii="Times New Roman" w:hAnsi="Times New Roman"/>
          <w:sz w:val="24"/>
          <w:lang w:val="es-ES"/>
        </w:rPr>
      </w:pPr>
      <w:r w:rsidRPr="006C5393">
        <w:rPr>
          <w:noProof/>
        </w:rPr>
        <mc:AlternateContent>
          <mc:Choice Requires="wps">
            <w:drawing>
              <wp:anchor distT="0" distB="0" distL="114300" distR="114300" simplePos="0" relativeHeight="251642880" behindDoc="1" locked="0" layoutInCell="1" allowOverlap="1">
                <wp:simplePos x="0" y="0"/>
                <wp:positionH relativeFrom="column">
                  <wp:posOffset>146685</wp:posOffset>
                </wp:positionH>
                <wp:positionV relativeFrom="paragraph">
                  <wp:posOffset>10160</wp:posOffset>
                </wp:positionV>
                <wp:extent cx="5798185" cy="0"/>
                <wp:effectExtent l="13335" t="10160" r="8255" b="8890"/>
                <wp:wrapNone/>
                <wp:docPr id="32" name="Connector rect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8185"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B663D9" id="Connector recte 14"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55pt,.8pt" to="468.1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" strokeweight=".16931mm"/>
            </w:pict>
          </mc:Fallback>
        </mc:AlternateContent>
      </w:r>
    </w:p>
    <w:p w:rsidR="00C32FDE" w:rsidRPr="006C5393" w:rsidRDefault="00C32FDE" w:rsidP="00FC1E81">
      <w:pPr>
        <w:ind w:right="-165"/>
        <w:jc w:val="both"/>
        <w:rPr>
          <w:rFonts w:ascii="Times New Roman" w:hAnsi="Times New Roman"/>
          <w:sz w:val="24"/>
          <w:lang w:val="es-ES"/>
        </w:rPr>
      </w:pPr>
    </w:p>
    <w:p w:rsidR="00C32FDE" w:rsidRPr="006C5393" w:rsidRDefault="00C32FDE" w:rsidP="00FC1E81">
      <w:pPr>
        <w:ind w:right="-165"/>
        <w:jc w:val="both"/>
        <w:rPr>
          <w:rFonts w:ascii="Arial" w:eastAsia="Arial" w:hAnsi="Arial"/>
          <w:b/>
          <w:sz w:val="22"/>
          <w:lang w:val="es-ES"/>
        </w:rPr>
      </w:pPr>
      <w:r w:rsidRPr="006C5393">
        <w:rPr>
          <w:rFonts w:ascii="Arial" w:eastAsia="Arial" w:hAnsi="Arial"/>
          <w:b/>
          <w:sz w:val="22"/>
          <w:lang w:val="es-ES"/>
        </w:rPr>
        <w:t>Datos de identificación de la empresa.</w:t>
      </w:r>
    </w:p>
    <w:p w:rsidR="00C32FDE" w:rsidRPr="006C5393" w:rsidRDefault="00044CE7" w:rsidP="00FC1E81">
      <w:pPr>
        <w:ind w:right="-165"/>
        <w:jc w:val="both"/>
        <w:rPr>
          <w:rFonts w:ascii="Times New Roman" w:hAnsi="Times New Roman"/>
          <w:sz w:val="24"/>
          <w:lang w:val="es-ES"/>
        </w:rPr>
      </w:pPr>
      <w:r w:rsidRPr="006C5393">
        <w:rPr>
          <w:noProof/>
        </w:rPr>
        <mc:AlternateContent>
          <mc:Choice Requires="wps">
            <w:drawing>
              <wp:anchor distT="0" distB="0" distL="114300" distR="114300" simplePos="0" relativeHeight="251643904" behindDoc="1" locked="0" layoutInCell="1" allowOverlap="1">
                <wp:simplePos x="0" y="0"/>
                <wp:positionH relativeFrom="column">
                  <wp:posOffset>146685</wp:posOffset>
                </wp:positionH>
                <wp:positionV relativeFrom="paragraph">
                  <wp:posOffset>24765</wp:posOffset>
                </wp:positionV>
                <wp:extent cx="5798185" cy="0"/>
                <wp:effectExtent l="13335" t="5715" r="8255" b="13335"/>
                <wp:wrapNone/>
                <wp:docPr id="31" name="Connector rect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8185"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EE2978" id="Connector recte 13"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55pt,1.95pt" to="468.1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" strokeweight=".16931mm"/>
            </w:pict>
          </mc:Fallback>
        </mc:AlternateContent>
      </w:r>
    </w:p>
    <w:p w:rsidR="00C32FDE" w:rsidRPr="006C5393" w:rsidRDefault="00C32FDE" w:rsidP="00FC1E81">
      <w:pPr>
        <w:ind w:right="-165"/>
        <w:jc w:val="both"/>
        <w:rPr>
          <w:rFonts w:ascii="Times New Roman" w:hAnsi="Times New Roman"/>
          <w:sz w:val="24"/>
          <w:lang w:val="es-ES"/>
        </w:rPr>
      </w:pPr>
    </w:p>
    <w:p w:rsidR="00C32FDE" w:rsidRPr="006C5393" w:rsidRDefault="00C32FDE" w:rsidP="00FC1E81">
      <w:pPr>
        <w:tabs>
          <w:tab w:val="left" w:pos="5920"/>
        </w:tabs>
        <w:ind w:right="-165"/>
        <w:jc w:val="both"/>
        <w:rPr>
          <w:rFonts w:ascii="Arial" w:eastAsia="Arial" w:hAnsi="Arial"/>
          <w:sz w:val="17"/>
          <w:lang w:val="es-ES"/>
        </w:rPr>
      </w:pPr>
      <w:r w:rsidRPr="006C5393">
        <w:rPr>
          <w:rFonts w:ascii="Arial" w:eastAsia="Arial" w:hAnsi="Arial"/>
          <w:sz w:val="18"/>
          <w:lang w:val="es-ES"/>
        </w:rPr>
        <w:t>Apellidos y nombre o razón social</w:t>
      </w:r>
      <w:r w:rsidRPr="006C5393">
        <w:rPr>
          <w:rFonts w:ascii="Times New Roman" w:hAnsi="Times New Roman"/>
          <w:lang w:val="es-ES"/>
        </w:rPr>
        <w:tab/>
      </w:r>
      <w:r w:rsidRPr="006C5393">
        <w:rPr>
          <w:rFonts w:ascii="Arial" w:eastAsia="Arial" w:hAnsi="Arial"/>
          <w:sz w:val="17"/>
          <w:lang w:val="es-ES"/>
        </w:rPr>
        <w:t>NIF</w:t>
      </w:r>
    </w:p>
    <w:p w:rsidR="00C32FDE" w:rsidRPr="006C5393" w:rsidRDefault="00044CE7" w:rsidP="00FC1E81">
      <w:pPr>
        <w:ind w:right="-165"/>
        <w:jc w:val="both"/>
        <w:rPr>
          <w:rFonts w:ascii="Times New Roman" w:hAnsi="Times New Roman"/>
          <w:sz w:val="24"/>
          <w:lang w:val="es-ES"/>
        </w:rPr>
      </w:pPr>
      <w:r w:rsidRPr="006C5393">
        <w:rPr>
          <w:noProof/>
        </w:rPr>
        <w:drawing>
          <wp:anchor distT="0" distB="0" distL="114300" distR="114300" simplePos="0" relativeHeight="251644928" behindDoc="1" locked="0" layoutInCell="1" allowOverlap="1">
            <wp:simplePos x="0" y="0"/>
            <wp:positionH relativeFrom="column">
              <wp:posOffset>-913130</wp:posOffset>
            </wp:positionH>
            <wp:positionV relativeFrom="paragraph">
              <wp:posOffset>-80645</wp:posOffset>
            </wp:positionV>
            <wp:extent cx="359410" cy="3175"/>
            <wp:effectExtent l="0" t="0" r="0" b="0"/>
            <wp:wrapNone/>
            <wp:docPr id="45" name="Imat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1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59410" cy="3175"/>
                    </a:xfrm>
                    <a:prstGeom prst="rect">
                      <a:avLst/>
                    </a:prstGeom>
                    <a:noFill/>
                  </pic:spPr>
                </pic:pic>
              </a:graphicData>
            </a:graphic>
            <wp14:sizeRelH relativeFrom="page">
              <wp14:pctWidth>0</wp14:pctWidth>
            </wp14:sizeRelH>
            <wp14:sizeRelV relativeFrom="page">
              <wp14:pctHeight>0</wp14:pctHeight>
            </wp14:sizeRelV>
          </wp:anchor>
        </w:drawing>
      </w:r>
      <w:r w:rsidRPr="006C5393">
        <w:rPr>
          <w:noProof/>
        </w:rPr>
        <mc:AlternateContent>
          <mc:Choice Requires="wps">
            <w:drawing>
              <wp:anchor distT="0" distB="0" distL="114300" distR="114300" simplePos="0" relativeHeight="251645952" behindDoc="1" locked="0" layoutInCell="1" allowOverlap="1">
                <wp:simplePos x="0" y="0"/>
                <wp:positionH relativeFrom="column">
                  <wp:posOffset>146685</wp:posOffset>
                </wp:positionH>
                <wp:positionV relativeFrom="paragraph">
                  <wp:posOffset>260985</wp:posOffset>
                </wp:positionV>
                <wp:extent cx="5798185" cy="0"/>
                <wp:effectExtent l="13335" t="13335" r="8255" b="5715"/>
                <wp:wrapNone/>
                <wp:docPr id="30" name="Connector rect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818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999E97" id="Connector recte 11"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55pt,20.55pt" to="468.1pt,2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" strokeweight=".48pt"/>
            </w:pict>
          </mc:Fallback>
        </mc:AlternateContent>
      </w:r>
    </w:p>
    <w:p w:rsidR="00C32FDE" w:rsidRPr="006C5393" w:rsidRDefault="00C32FDE" w:rsidP="00FC1E81">
      <w:pPr>
        <w:ind w:right="-165"/>
        <w:jc w:val="both"/>
        <w:rPr>
          <w:rFonts w:ascii="Times New Roman" w:hAnsi="Times New Roman"/>
          <w:sz w:val="24"/>
          <w:lang w:val="es-ES"/>
        </w:rPr>
      </w:pPr>
    </w:p>
    <w:p w:rsidR="00C32FDE" w:rsidRPr="006C5393" w:rsidRDefault="00C32FDE" w:rsidP="00FC1E81">
      <w:pPr>
        <w:ind w:right="-165"/>
        <w:jc w:val="both"/>
        <w:rPr>
          <w:rFonts w:ascii="Times New Roman" w:hAnsi="Times New Roman"/>
          <w:sz w:val="24"/>
          <w:lang w:val="es-ES"/>
        </w:rPr>
      </w:pPr>
    </w:p>
    <w:p w:rsidR="00C32FDE" w:rsidRPr="006C5393" w:rsidRDefault="00C32FDE" w:rsidP="00FC1E81">
      <w:pPr>
        <w:ind w:right="-165"/>
        <w:jc w:val="both"/>
        <w:rPr>
          <w:rFonts w:ascii="Times New Roman" w:hAnsi="Times New Roman"/>
          <w:sz w:val="24"/>
          <w:lang w:val="es-ES"/>
        </w:rPr>
      </w:pPr>
    </w:p>
    <w:p w:rsidR="00C32FDE" w:rsidRPr="006C5393" w:rsidRDefault="00C32FDE" w:rsidP="00FC1E81">
      <w:pPr>
        <w:ind w:right="-165"/>
        <w:jc w:val="both"/>
        <w:rPr>
          <w:rFonts w:ascii="Arial" w:eastAsia="Arial" w:hAnsi="Arial"/>
          <w:b/>
          <w:sz w:val="22"/>
          <w:lang w:val="es-ES"/>
        </w:rPr>
      </w:pPr>
      <w:r w:rsidRPr="006C5393">
        <w:rPr>
          <w:rFonts w:ascii="Arial" w:eastAsia="Arial" w:hAnsi="Arial"/>
          <w:b/>
          <w:sz w:val="22"/>
          <w:lang w:val="es-ES"/>
        </w:rPr>
        <w:t>Datos de la persona que actúa en representación de la empresa.</w:t>
      </w:r>
    </w:p>
    <w:p w:rsidR="00C32FDE" w:rsidRPr="006C5393" w:rsidRDefault="00044CE7" w:rsidP="00FC1E81">
      <w:pPr>
        <w:ind w:right="-165"/>
        <w:jc w:val="both"/>
        <w:rPr>
          <w:rFonts w:ascii="Times New Roman" w:hAnsi="Times New Roman"/>
          <w:sz w:val="24"/>
          <w:lang w:val="es-ES"/>
        </w:rPr>
      </w:pPr>
      <w:r w:rsidRPr="006C5393">
        <w:rPr>
          <w:noProof/>
        </w:rPr>
        <mc:AlternateContent>
          <mc:Choice Requires="wps">
            <w:drawing>
              <wp:anchor distT="0" distB="0" distL="114300" distR="114300" simplePos="0" relativeHeight="251646976" behindDoc="1" locked="0" layoutInCell="1" allowOverlap="1">
                <wp:simplePos x="0" y="0"/>
                <wp:positionH relativeFrom="column">
                  <wp:posOffset>146685</wp:posOffset>
                </wp:positionH>
                <wp:positionV relativeFrom="paragraph">
                  <wp:posOffset>24765</wp:posOffset>
                </wp:positionV>
                <wp:extent cx="5798185" cy="0"/>
                <wp:effectExtent l="13335" t="5715" r="8255" b="13335"/>
                <wp:wrapNone/>
                <wp:docPr id="29" name="Connector rect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8185"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24FDC8" id="Connector recte 10"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55pt,1.95pt" to="468.1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" strokeweight=".16931mm"/>
            </w:pict>
          </mc:Fallback>
        </mc:AlternateContent>
      </w:r>
    </w:p>
    <w:p w:rsidR="00C32FDE" w:rsidRPr="006C5393" w:rsidRDefault="00C32FDE" w:rsidP="00FC1E81">
      <w:pPr>
        <w:ind w:right="-165"/>
        <w:jc w:val="both"/>
        <w:rPr>
          <w:rFonts w:ascii="Times New Roman" w:hAnsi="Times New Roman"/>
          <w:sz w:val="24"/>
          <w:lang w:val="es-ES"/>
        </w:rPr>
      </w:pPr>
    </w:p>
    <w:p w:rsidR="00C32FDE" w:rsidRPr="006C5393" w:rsidRDefault="00C32FDE" w:rsidP="00FC1E81">
      <w:pPr>
        <w:tabs>
          <w:tab w:val="left" w:pos="5920"/>
        </w:tabs>
        <w:ind w:right="-165"/>
        <w:jc w:val="both"/>
        <w:rPr>
          <w:rFonts w:ascii="Arial" w:eastAsia="Arial" w:hAnsi="Arial"/>
          <w:sz w:val="17"/>
          <w:lang w:val="es-ES"/>
        </w:rPr>
      </w:pPr>
      <w:r w:rsidRPr="006C5393">
        <w:rPr>
          <w:rFonts w:ascii="Arial" w:eastAsia="Arial" w:hAnsi="Arial"/>
          <w:sz w:val="18"/>
          <w:lang w:val="es-ES"/>
        </w:rPr>
        <w:t>Apellidos y nombre</w:t>
      </w:r>
      <w:r w:rsidRPr="006C5393">
        <w:rPr>
          <w:rFonts w:ascii="Times New Roman" w:hAnsi="Times New Roman"/>
          <w:lang w:val="es-ES"/>
        </w:rPr>
        <w:tab/>
      </w:r>
      <w:r w:rsidRPr="006C5393">
        <w:rPr>
          <w:rFonts w:ascii="Arial" w:eastAsia="Arial" w:hAnsi="Arial"/>
          <w:sz w:val="17"/>
          <w:lang w:val="es-ES"/>
        </w:rPr>
        <w:t>NIF</w:t>
      </w:r>
    </w:p>
    <w:p w:rsidR="00C32FDE" w:rsidRPr="006C5393" w:rsidRDefault="00044CE7" w:rsidP="00FC1E81">
      <w:pPr>
        <w:ind w:right="-165"/>
        <w:jc w:val="both"/>
        <w:rPr>
          <w:rFonts w:ascii="Times New Roman" w:hAnsi="Times New Roman"/>
          <w:sz w:val="24"/>
          <w:lang w:val="es-ES"/>
        </w:rPr>
      </w:pPr>
      <w:r w:rsidRPr="006C5393">
        <w:rPr>
          <w:noProof/>
        </w:rPr>
        <mc:AlternateContent>
          <mc:Choice Requires="wps">
            <w:drawing>
              <wp:anchor distT="0" distB="0" distL="114300" distR="114300" simplePos="0" relativeHeight="251648000" behindDoc="1" locked="0" layoutInCell="1" allowOverlap="1">
                <wp:simplePos x="0" y="0"/>
                <wp:positionH relativeFrom="column">
                  <wp:posOffset>146685</wp:posOffset>
                </wp:positionH>
                <wp:positionV relativeFrom="paragraph">
                  <wp:posOffset>260985</wp:posOffset>
                </wp:positionV>
                <wp:extent cx="5798185" cy="0"/>
                <wp:effectExtent l="13335" t="13335" r="8255" b="5715"/>
                <wp:wrapNone/>
                <wp:docPr id="28" name="Connector rect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818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1EA95D" id="Connector recte 6"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55pt,20.55pt" to="468.1pt,2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" strokeweight=".48pt"/>
            </w:pict>
          </mc:Fallback>
        </mc:AlternateContent>
      </w:r>
    </w:p>
    <w:p w:rsidR="00C32FDE" w:rsidRPr="006C5393" w:rsidRDefault="00C32FDE" w:rsidP="00FC1E81">
      <w:pPr>
        <w:ind w:right="-165"/>
        <w:jc w:val="both"/>
        <w:rPr>
          <w:rFonts w:ascii="Times New Roman" w:hAnsi="Times New Roman"/>
          <w:sz w:val="24"/>
          <w:lang w:val="es-ES"/>
        </w:rPr>
      </w:pPr>
    </w:p>
    <w:p w:rsidR="00C32FDE" w:rsidRPr="006C5393" w:rsidRDefault="00C32FDE" w:rsidP="00FC1E81">
      <w:pPr>
        <w:ind w:right="-165"/>
        <w:jc w:val="both"/>
        <w:rPr>
          <w:rFonts w:ascii="Times New Roman" w:hAnsi="Times New Roman"/>
          <w:sz w:val="24"/>
          <w:lang w:val="es-ES"/>
        </w:rPr>
      </w:pPr>
    </w:p>
    <w:p w:rsidR="00C32FDE" w:rsidRPr="006C5393" w:rsidRDefault="00C32FDE" w:rsidP="00FC1E81">
      <w:pPr>
        <w:ind w:right="-165"/>
        <w:jc w:val="both"/>
        <w:rPr>
          <w:rFonts w:ascii="Times New Roman" w:hAnsi="Times New Roman"/>
          <w:sz w:val="24"/>
          <w:lang w:val="es-ES"/>
        </w:rPr>
      </w:pPr>
    </w:p>
    <w:p w:rsidR="00C32FDE" w:rsidRPr="006C5393" w:rsidRDefault="00C32FDE" w:rsidP="00FC1E81">
      <w:pPr>
        <w:ind w:right="-165"/>
        <w:jc w:val="both"/>
        <w:rPr>
          <w:rFonts w:ascii="Arial" w:eastAsia="Arial" w:hAnsi="Arial"/>
          <w:b/>
          <w:sz w:val="22"/>
          <w:lang w:val="es-ES"/>
        </w:rPr>
      </w:pPr>
      <w:r w:rsidRPr="006C5393">
        <w:rPr>
          <w:rFonts w:ascii="Arial" w:eastAsia="Arial" w:hAnsi="Arial"/>
          <w:b/>
          <w:sz w:val="22"/>
          <w:lang w:val="es-ES"/>
        </w:rPr>
        <w:t>Datos del contrato.</w:t>
      </w:r>
    </w:p>
    <w:p w:rsidR="00C32FDE" w:rsidRPr="006C5393" w:rsidRDefault="00044CE7" w:rsidP="00FC1E81">
      <w:pPr>
        <w:ind w:right="-165"/>
        <w:jc w:val="both"/>
        <w:rPr>
          <w:rFonts w:ascii="Times New Roman" w:hAnsi="Times New Roman"/>
          <w:sz w:val="24"/>
          <w:lang w:val="es-ES"/>
        </w:rPr>
      </w:pPr>
      <w:r w:rsidRPr="006C5393">
        <w:rPr>
          <w:noProof/>
        </w:rPr>
        <mc:AlternateContent>
          <mc:Choice Requires="wps">
            <w:drawing>
              <wp:anchor distT="0" distB="0" distL="114300" distR="114300" simplePos="0" relativeHeight="251649024" behindDoc="1" locked="0" layoutInCell="1" allowOverlap="1">
                <wp:simplePos x="0" y="0"/>
                <wp:positionH relativeFrom="column">
                  <wp:posOffset>146685</wp:posOffset>
                </wp:positionH>
                <wp:positionV relativeFrom="paragraph">
                  <wp:posOffset>24765</wp:posOffset>
                </wp:positionV>
                <wp:extent cx="5798185" cy="0"/>
                <wp:effectExtent l="13335" t="5715" r="8255" b="13335"/>
                <wp:wrapNone/>
                <wp:docPr id="27" name="Connector rect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818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12E774" id="Connector recte 5"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55pt,1.95pt" to="468.1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" strokeweight=".48pt"/>
            </w:pict>
          </mc:Fallback>
        </mc:AlternateContent>
      </w:r>
    </w:p>
    <w:p w:rsidR="00C32FDE" w:rsidRPr="006C5393" w:rsidRDefault="00C32FDE" w:rsidP="00FC1E81">
      <w:pPr>
        <w:ind w:right="-165"/>
        <w:jc w:val="both"/>
        <w:rPr>
          <w:rFonts w:ascii="Arial" w:eastAsia="Arial" w:hAnsi="Arial"/>
          <w:sz w:val="18"/>
          <w:lang w:val="es-ES"/>
        </w:rPr>
      </w:pPr>
      <w:r w:rsidRPr="006C5393">
        <w:rPr>
          <w:rFonts w:ascii="Arial" w:eastAsia="Arial" w:hAnsi="Arial"/>
          <w:sz w:val="18"/>
          <w:lang w:val="es-ES"/>
        </w:rPr>
        <w:t>Objeto del contrato</w:t>
      </w:r>
    </w:p>
    <w:p w:rsidR="00C32FDE" w:rsidRPr="006C5393" w:rsidRDefault="00C32FDE" w:rsidP="00FC1E81">
      <w:pPr>
        <w:ind w:right="-165"/>
        <w:jc w:val="both"/>
        <w:rPr>
          <w:rFonts w:ascii="Arial" w:eastAsia="Arial" w:hAnsi="Arial"/>
          <w:sz w:val="18"/>
          <w:lang w:val="es-ES"/>
        </w:rPr>
      </w:pPr>
    </w:p>
    <w:p w:rsidR="00C32FDE" w:rsidRPr="006C5393" w:rsidRDefault="00C32FDE" w:rsidP="00FC1E81">
      <w:pPr>
        <w:ind w:right="-165"/>
        <w:jc w:val="both"/>
        <w:rPr>
          <w:rFonts w:ascii="Times New Roman" w:hAnsi="Times New Roman"/>
          <w:sz w:val="24"/>
          <w:lang w:val="es-ES"/>
        </w:rPr>
      </w:pPr>
    </w:p>
    <w:p w:rsidR="00C32FDE" w:rsidRPr="006C5393" w:rsidRDefault="00044CE7" w:rsidP="00FC1E81">
      <w:pPr>
        <w:ind w:right="-165"/>
        <w:jc w:val="both"/>
        <w:rPr>
          <w:rFonts w:ascii="Times New Roman" w:hAnsi="Times New Roman"/>
          <w:sz w:val="24"/>
          <w:lang w:val="es-ES"/>
        </w:rPr>
      </w:pPr>
      <w:r w:rsidRPr="006C5393">
        <w:rPr>
          <w:noProof/>
        </w:rPr>
        <mc:AlternateContent>
          <mc:Choice Requires="wps">
            <w:drawing>
              <wp:anchor distT="0" distB="0" distL="114300" distR="114300" simplePos="0" relativeHeight="251650048" behindDoc="1" locked="0" layoutInCell="1" allowOverlap="1">
                <wp:simplePos x="0" y="0"/>
                <wp:positionH relativeFrom="column">
                  <wp:posOffset>146685</wp:posOffset>
                </wp:positionH>
                <wp:positionV relativeFrom="paragraph">
                  <wp:posOffset>24765</wp:posOffset>
                </wp:positionV>
                <wp:extent cx="5798185" cy="0"/>
                <wp:effectExtent l="13335" t="5715" r="8255" b="13335"/>
                <wp:wrapNone/>
                <wp:docPr id="26" name="Connector rect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8185"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182BF2" id="Connector recte 4"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55pt,1.95pt" to="468.1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" strokeweight=".16931mm"/>
            </w:pict>
          </mc:Fallback>
        </mc:AlternateContent>
      </w:r>
    </w:p>
    <w:p w:rsidR="00C32FDE" w:rsidRPr="006C5393" w:rsidRDefault="00C32FDE" w:rsidP="00FC1E81">
      <w:pPr>
        <w:ind w:right="-165"/>
        <w:jc w:val="both"/>
        <w:rPr>
          <w:rFonts w:ascii="Arial" w:eastAsia="Arial" w:hAnsi="Arial"/>
          <w:sz w:val="18"/>
          <w:lang w:val="es-ES"/>
        </w:rPr>
      </w:pPr>
      <w:r w:rsidRPr="006C5393">
        <w:rPr>
          <w:rFonts w:ascii="Arial" w:eastAsia="Arial" w:hAnsi="Arial"/>
          <w:sz w:val="18"/>
          <w:lang w:val="es-ES"/>
        </w:rPr>
        <w:t>Nº del expediente de contratación</w:t>
      </w:r>
    </w:p>
    <w:p w:rsidR="00C32FDE" w:rsidRPr="006C5393" w:rsidRDefault="00C32FDE" w:rsidP="00FC1E81">
      <w:pPr>
        <w:ind w:right="-165"/>
        <w:jc w:val="both"/>
        <w:rPr>
          <w:rFonts w:ascii="Times New Roman" w:hAnsi="Times New Roman"/>
          <w:sz w:val="24"/>
          <w:lang w:val="es-ES"/>
        </w:rPr>
      </w:pPr>
    </w:p>
    <w:p w:rsidR="00C32FDE" w:rsidRPr="006C5393" w:rsidRDefault="00044CE7" w:rsidP="00FC1E81">
      <w:pPr>
        <w:ind w:right="-165"/>
        <w:jc w:val="both"/>
        <w:rPr>
          <w:rFonts w:ascii="Times New Roman" w:hAnsi="Times New Roman"/>
          <w:sz w:val="24"/>
          <w:lang w:val="es-ES"/>
        </w:rPr>
      </w:pPr>
      <w:r w:rsidRPr="006C5393">
        <w:rPr>
          <w:noProof/>
        </w:rPr>
        <mc:AlternateContent>
          <mc:Choice Requires="wps">
            <w:drawing>
              <wp:anchor distT="0" distB="0" distL="114300" distR="114300" simplePos="0" relativeHeight="251651072" behindDoc="1" locked="0" layoutInCell="1" allowOverlap="1">
                <wp:simplePos x="0" y="0"/>
                <wp:positionH relativeFrom="column">
                  <wp:posOffset>146685</wp:posOffset>
                </wp:positionH>
                <wp:positionV relativeFrom="paragraph">
                  <wp:posOffset>51435</wp:posOffset>
                </wp:positionV>
                <wp:extent cx="5798185" cy="0"/>
                <wp:effectExtent l="13335" t="13335" r="8255" b="5715"/>
                <wp:wrapNone/>
                <wp:docPr id="25" name="Connector rect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8185"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793F9F" id="Connector recte 3"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55pt,4.05pt" to="468.1pt,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" strokeweight=".16931mm"/>
            </w:pict>
          </mc:Fallback>
        </mc:AlternateContent>
      </w:r>
    </w:p>
    <w:p w:rsidR="00C32FDE" w:rsidRPr="006C5393" w:rsidRDefault="00C32FDE" w:rsidP="00FC1E81">
      <w:pPr>
        <w:ind w:right="-165"/>
        <w:jc w:val="both"/>
        <w:rPr>
          <w:rFonts w:ascii="Arial" w:eastAsia="Arial" w:hAnsi="Arial"/>
          <w:b/>
          <w:sz w:val="22"/>
          <w:lang w:val="es-ES"/>
        </w:rPr>
      </w:pPr>
      <w:r w:rsidRPr="006C5393">
        <w:rPr>
          <w:rFonts w:ascii="Arial" w:eastAsia="Arial" w:hAnsi="Arial"/>
          <w:b/>
          <w:sz w:val="22"/>
          <w:lang w:val="es-ES"/>
        </w:rPr>
        <w:t>Declaración.</w:t>
      </w:r>
    </w:p>
    <w:p w:rsidR="00C32FDE" w:rsidRPr="006C5393" w:rsidRDefault="00C32FDE" w:rsidP="00FC1E81">
      <w:pPr>
        <w:ind w:right="-165"/>
        <w:jc w:val="both"/>
        <w:rPr>
          <w:rFonts w:ascii="Times New Roman" w:hAnsi="Times New Roman"/>
          <w:sz w:val="24"/>
          <w:lang w:val="es-ES"/>
        </w:rPr>
      </w:pPr>
    </w:p>
    <w:p w:rsidR="00C32FDE" w:rsidRPr="006C5393" w:rsidRDefault="00C32FDE" w:rsidP="00FC1E81">
      <w:pPr>
        <w:ind w:right="-165"/>
        <w:jc w:val="both"/>
        <w:rPr>
          <w:rFonts w:ascii="Arial" w:hAnsi="Arial"/>
          <w:bCs/>
          <w:sz w:val="22"/>
          <w:szCs w:val="22"/>
          <w:lang w:val="es-ES"/>
        </w:rPr>
      </w:pPr>
      <w:r w:rsidRPr="006C5393">
        <w:rPr>
          <w:rFonts w:ascii="Arial" w:hAnsi="Arial"/>
          <w:bCs/>
          <w:sz w:val="22"/>
          <w:szCs w:val="22"/>
          <w:lang w:val="es-ES"/>
        </w:rPr>
        <w:t xml:space="preserve">DECLARO BAJO MI RESPONSABILIDAD que la empresa que represento o, si es el caso, el empresario declarante: </w:t>
      </w:r>
    </w:p>
    <w:p w:rsidR="00C32FDE" w:rsidRPr="006C5393" w:rsidRDefault="00C32FDE" w:rsidP="00FC1E81">
      <w:pPr>
        <w:ind w:right="-165"/>
        <w:jc w:val="both"/>
        <w:rPr>
          <w:rFonts w:ascii="Arial" w:hAnsi="Arial"/>
          <w:bCs/>
          <w:sz w:val="22"/>
          <w:szCs w:val="22"/>
          <w:lang w:val="es-ES"/>
        </w:rPr>
      </w:pPr>
    </w:p>
    <w:p w:rsidR="00C32FDE" w:rsidRPr="006C5393" w:rsidRDefault="00C32FDE" w:rsidP="00FC1E81">
      <w:pPr>
        <w:ind w:right="-165"/>
        <w:jc w:val="both"/>
        <w:rPr>
          <w:rFonts w:ascii="Arial" w:hAnsi="Arial"/>
          <w:bCs/>
          <w:sz w:val="22"/>
          <w:szCs w:val="22"/>
          <w:lang w:val="es-ES"/>
        </w:rPr>
      </w:pPr>
      <w:r w:rsidRPr="006C5393">
        <w:rPr>
          <w:rFonts w:ascii="Arial" w:hAnsi="Arial"/>
          <w:bCs/>
          <w:sz w:val="22"/>
          <w:szCs w:val="22"/>
          <w:lang w:val="es-ES"/>
        </w:rPr>
        <w:t>Si ocurre, como empresa extranjera, y en caso de que el contrato se ejecute en España, esta se someterá a la jurisdicción de los juzgados y tribunales españoles de cualquier orden, por</w:t>
      </w:r>
      <w:r w:rsidRPr="006C5393">
        <w:rPr>
          <w:rFonts w:ascii="Arial" w:hAnsi="Arial"/>
          <w:bCs/>
          <w:vanish/>
          <w:sz w:val="22"/>
          <w:szCs w:val="22"/>
          <w:lang w:val="es-ES"/>
        </w:rPr>
        <w:t>&lt;A[por|para]&gt;</w:t>
      </w:r>
      <w:r w:rsidRPr="006C5393">
        <w:rPr>
          <w:rFonts w:ascii="Arial" w:hAnsi="Arial"/>
          <w:bCs/>
          <w:sz w:val="22"/>
          <w:szCs w:val="22"/>
          <w:lang w:val="es-ES"/>
        </w:rPr>
        <w:t xml:space="preserve"> todas las incidencias que de manera directa o indirecta pudieran surgir del contrato, con renuncia, en su caso, al fuero jurisdiccional extranjero que pudiera corresponderle. </w:t>
      </w:r>
    </w:p>
    <w:p w:rsidR="00C32FDE" w:rsidRPr="006C5393" w:rsidRDefault="00C32FDE" w:rsidP="00FC1E81">
      <w:pPr>
        <w:ind w:right="-165"/>
        <w:jc w:val="both"/>
        <w:rPr>
          <w:rFonts w:ascii="Arial" w:eastAsia="Arial" w:hAnsi="Arial"/>
          <w:sz w:val="22"/>
          <w:lang w:val="es-ES"/>
        </w:rPr>
      </w:pPr>
    </w:p>
    <w:p w:rsidR="00C32FDE" w:rsidRPr="006C5393" w:rsidRDefault="00C32FDE" w:rsidP="00FC1E81">
      <w:pPr>
        <w:ind w:right="-165"/>
        <w:jc w:val="both"/>
        <w:rPr>
          <w:rFonts w:ascii="Times New Roman" w:hAnsi="Times New Roman"/>
          <w:sz w:val="24"/>
          <w:lang w:val="es-ES"/>
        </w:rPr>
      </w:pPr>
    </w:p>
    <w:p w:rsidR="00C32FDE" w:rsidRPr="006C5393" w:rsidRDefault="00C32FDE" w:rsidP="00FC1E81">
      <w:pPr>
        <w:ind w:right="-165"/>
        <w:jc w:val="both"/>
        <w:rPr>
          <w:rFonts w:ascii="Arial" w:eastAsia="Arial" w:hAnsi="Arial"/>
          <w:sz w:val="22"/>
          <w:lang w:val="es-ES"/>
        </w:rPr>
      </w:pPr>
      <w:r w:rsidRPr="006C5393">
        <w:rPr>
          <w:rFonts w:ascii="Arial" w:eastAsia="Arial" w:hAnsi="Arial"/>
          <w:sz w:val="22"/>
          <w:lang w:val="es-ES"/>
        </w:rPr>
        <w:t>Y para que así conste, firmo esta declaración responsable.</w:t>
      </w:r>
    </w:p>
    <w:p w:rsidR="00C32FDE" w:rsidRPr="006C5393" w:rsidRDefault="00C32FDE" w:rsidP="00FC1E81">
      <w:pPr>
        <w:ind w:right="-165"/>
        <w:jc w:val="both"/>
        <w:rPr>
          <w:rFonts w:ascii="Times New Roman" w:hAnsi="Times New Roman"/>
          <w:sz w:val="24"/>
          <w:lang w:val="es-ES"/>
        </w:rPr>
      </w:pPr>
    </w:p>
    <w:p w:rsidR="00E75740" w:rsidRPr="006C5393" w:rsidRDefault="00E75740" w:rsidP="00FC1E81">
      <w:pPr>
        <w:ind w:right="-165"/>
        <w:jc w:val="both"/>
        <w:rPr>
          <w:rFonts w:ascii="Times New Roman" w:hAnsi="Times New Roman"/>
          <w:sz w:val="24"/>
          <w:lang w:val="es-ES"/>
        </w:rPr>
      </w:pPr>
    </w:p>
    <w:p w:rsidR="00E75740" w:rsidRPr="006C5393" w:rsidRDefault="00E75740" w:rsidP="00FC1E81">
      <w:pPr>
        <w:ind w:right="-165"/>
        <w:jc w:val="both"/>
        <w:rPr>
          <w:rFonts w:ascii="Times New Roman" w:hAnsi="Times New Roman"/>
          <w:sz w:val="24"/>
          <w:lang w:val="es-ES"/>
        </w:rPr>
      </w:pPr>
    </w:p>
    <w:p w:rsidR="00C32FDE" w:rsidRPr="006C5393" w:rsidRDefault="00C32FDE" w:rsidP="00FC1E81">
      <w:pPr>
        <w:ind w:right="-165"/>
        <w:jc w:val="both"/>
        <w:rPr>
          <w:rFonts w:ascii="Times New Roman" w:hAnsi="Times New Roman"/>
          <w:sz w:val="24"/>
          <w:lang w:val="es-ES"/>
        </w:rPr>
      </w:pPr>
    </w:p>
    <w:p w:rsidR="00C32FDE" w:rsidRPr="006C5393" w:rsidRDefault="00C32FDE" w:rsidP="00FC1E81">
      <w:pPr>
        <w:tabs>
          <w:tab w:val="left" w:pos="5920"/>
        </w:tabs>
        <w:ind w:right="-165"/>
        <w:jc w:val="both"/>
        <w:rPr>
          <w:rFonts w:ascii="Arial" w:eastAsia="Arial" w:hAnsi="Arial"/>
          <w:sz w:val="17"/>
          <w:lang w:val="es-ES"/>
        </w:rPr>
      </w:pPr>
      <w:r w:rsidRPr="006C5393">
        <w:rPr>
          <w:rFonts w:ascii="Arial" w:eastAsia="Arial" w:hAnsi="Arial"/>
          <w:sz w:val="18"/>
          <w:lang w:val="es-ES"/>
        </w:rPr>
        <w:t>Firma del/de la representante legal</w:t>
      </w:r>
      <w:r w:rsidRPr="006C5393">
        <w:rPr>
          <w:rFonts w:ascii="Times New Roman" w:hAnsi="Times New Roman"/>
          <w:lang w:val="es-ES"/>
        </w:rPr>
        <w:tab/>
      </w:r>
    </w:p>
    <w:p w:rsidR="00D555ED" w:rsidRPr="006C5393" w:rsidRDefault="00044CE7" w:rsidP="00FC1E81">
      <w:pPr>
        <w:ind w:right="-165"/>
        <w:jc w:val="both"/>
        <w:rPr>
          <w:rFonts w:ascii="Arial" w:hAnsi="Arial"/>
          <w:b/>
          <w:sz w:val="22"/>
          <w:szCs w:val="22"/>
          <w:lang w:val="es-ES"/>
        </w:rPr>
      </w:pPr>
      <w:r w:rsidRPr="006C5393">
        <w:rPr>
          <w:noProof/>
        </w:rPr>
        <mc:AlternateContent>
          <mc:Choice Requires="wps">
            <w:drawing>
              <wp:anchor distT="0" distB="0" distL="114300" distR="114300" simplePos="0" relativeHeight="251652096" behindDoc="1" locked="0" layoutInCell="1" allowOverlap="1">
                <wp:simplePos x="0" y="0"/>
                <wp:positionH relativeFrom="column">
                  <wp:posOffset>-35560</wp:posOffset>
                </wp:positionH>
                <wp:positionV relativeFrom="paragraph">
                  <wp:posOffset>48895</wp:posOffset>
                </wp:positionV>
                <wp:extent cx="5798185" cy="0"/>
                <wp:effectExtent l="12065" t="10795" r="9525" b="8255"/>
                <wp:wrapNone/>
                <wp:docPr id="24" name="Connector rect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8185"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5DF2CC" id="Connector recte 1"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pt,3.85pt" to="453.75pt,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" strokeweight=".16931mm"/>
            </w:pict>
          </mc:Fallback>
        </mc:AlternateContent>
      </w:r>
      <w:r w:rsidR="00C32FDE" w:rsidRPr="006C5393">
        <w:rPr>
          <w:rFonts w:ascii="Arial" w:hAnsi="Arial"/>
          <w:b/>
          <w:bCs/>
          <w:sz w:val="22"/>
          <w:szCs w:val="22"/>
          <w:u w:val="single"/>
          <w:lang w:val="es-ES"/>
        </w:rPr>
        <w:br w:type="page"/>
      </w:r>
      <w:bookmarkStart w:id="70" w:name="_Toc164944573"/>
      <w:r w:rsidR="00D555ED" w:rsidRPr="006C5393">
        <w:rPr>
          <w:rFonts w:ascii="Arial" w:hAnsi="Arial"/>
          <w:b/>
          <w:sz w:val="22"/>
          <w:szCs w:val="22"/>
          <w:lang w:val="es-ES"/>
        </w:rPr>
        <w:t xml:space="preserve">ANEXO </w:t>
      </w:r>
      <w:r w:rsidR="00FD1A20" w:rsidRPr="006C5393">
        <w:rPr>
          <w:rFonts w:ascii="Arial" w:hAnsi="Arial"/>
          <w:b/>
          <w:sz w:val="22"/>
          <w:szCs w:val="22"/>
          <w:lang w:val="es-ES"/>
        </w:rPr>
        <w:t>6</w:t>
      </w:r>
      <w:r w:rsidR="00D555ED" w:rsidRPr="006C5393">
        <w:rPr>
          <w:rFonts w:ascii="Arial" w:hAnsi="Arial"/>
          <w:b/>
          <w:sz w:val="22"/>
          <w:szCs w:val="22"/>
          <w:lang w:val="es-ES"/>
        </w:rPr>
        <w:t>: DECLARACIÓN RESPONSABLE RELATIVA AL GRUPO EMPRESARIAL.</w:t>
      </w:r>
      <w:bookmarkEnd w:id="70"/>
    </w:p>
    <w:p w:rsidR="00D555ED" w:rsidRPr="006C5393" w:rsidRDefault="00D555ED" w:rsidP="00FC1E81">
      <w:pPr>
        <w:spacing w:line="276" w:lineRule="auto"/>
        <w:ind w:right="-165"/>
        <w:jc w:val="both"/>
        <w:rPr>
          <w:rFonts w:ascii="Arial" w:hAnsi="Arial"/>
          <w:b/>
          <w:bCs/>
          <w:sz w:val="22"/>
          <w:szCs w:val="22"/>
          <w:u w:val="single"/>
          <w:lang w:val="es-ES"/>
        </w:rPr>
      </w:pPr>
    </w:p>
    <w:p w:rsidR="00D555ED" w:rsidRPr="006C5393" w:rsidRDefault="00D555ED" w:rsidP="00FC1E81">
      <w:pPr>
        <w:spacing w:line="276" w:lineRule="auto"/>
        <w:ind w:right="-165"/>
        <w:jc w:val="both"/>
        <w:rPr>
          <w:rFonts w:ascii="Arial" w:eastAsia="Arial" w:hAnsi="Arial"/>
          <w:b/>
          <w:sz w:val="22"/>
          <w:szCs w:val="22"/>
          <w:lang w:val="es-ES"/>
        </w:rPr>
      </w:pPr>
      <w:r w:rsidRPr="006C5393">
        <w:rPr>
          <w:rFonts w:ascii="Arial" w:eastAsia="Arial" w:hAnsi="Arial"/>
          <w:b/>
          <w:sz w:val="22"/>
          <w:szCs w:val="22"/>
          <w:lang w:val="es-ES"/>
        </w:rPr>
        <w:t>Declaración responsable relativa al grupo empresarial.</w:t>
      </w:r>
    </w:p>
    <w:p w:rsidR="00D555ED" w:rsidRPr="006C5393" w:rsidRDefault="00D555ED" w:rsidP="00FC1E81">
      <w:pPr>
        <w:spacing w:line="276" w:lineRule="auto"/>
        <w:ind w:right="-165"/>
        <w:jc w:val="both"/>
        <w:rPr>
          <w:rFonts w:ascii="Arial" w:hAnsi="Arial"/>
          <w:sz w:val="22"/>
          <w:szCs w:val="22"/>
          <w:lang w:val="es-ES"/>
        </w:rPr>
      </w:pPr>
    </w:p>
    <w:p w:rsidR="00D555ED" w:rsidRPr="006C5393" w:rsidRDefault="00044CE7" w:rsidP="00FC1E81">
      <w:pPr>
        <w:spacing w:line="276" w:lineRule="auto"/>
        <w:ind w:right="-165"/>
        <w:jc w:val="both"/>
        <w:rPr>
          <w:rFonts w:ascii="Arial" w:hAnsi="Arial"/>
          <w:sz w:val="22"/>
          <w:szCs w:val="22"/>
          <w:lang w:val="es-ES"/>
        </w:rPr>
      </w:pPr>
      <w:r w:rsidRPr="006C5393">
        <w:rPr>
          <w:noProof/>
        </w:rPr>
        <mc:AlternateContent>
          <mc:Choice Requires="wps">
            <w:drawing>
              <wp:anchor distT="0" distB="0" distL="114300" distR="114300" simplePos="0" relativeHeight="251663360" behindDoc="1" locked="0" layoutInCell="1" allowOverlap="1">
                <wp:simplePos x="0" y="0"/>
                <wp:positionH relativeFrom="column">
                  <wp:posOffset>146685</wp:posOffset>
                </wp:positionH>
                <wp:positionV relativeFrom="paragraph">
                  <wp:posOffset>10160</wp:posOffset>
                </wp:positionV>
                <wp:extent cx="5798185" cy="0"/>
                <wp:effectExtent l="13335" t="10160" r="8255" b="8890"/>
                <wp:wrapNone/>
                <wp:docPr id="23" name="Line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8185"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F45BE7" id="Line 106" o:spid="_x0000_s1026" style="position:absolute;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55pt,.8pt" to="468.1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7knoFQIAACs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" strokeweight=".16931mm"/>
            </w:pict>
          </mc:Fallback>
        </mc:AlternateContent>
      </w:r>
    </w:p>
    <w:p w:rsidR="00D555ED" w:rsidRPr="006C5393" w:rsidRDefault="00D555ED" w:rsidP="00FC1E81">
      <w:pPr>
        <w:spacing w:line="276" w:lineRule="auto"/>
        <w:ind w:right="-165"/>
        <w:jc w:val="both"/>
        <w:rPr>
          <w:rFonts w:ascii="Arial" w:eastAsia="Arial" w:hAnsi="Arial"/>
          <w:b/>
          <w:sz w:val="22"/>
          <w:szCs w:val="22"/>
          <w:lang w:val="es-ES"/>
        </w:rPr>
      </w:pPr>
      <w:r w:rsidRPr="006C5393">
        <w:rPr>
          <w:rFonts w:ascii="Arial" w:eastAsia="Arial" w:hAnsi="Arial"/>
          <w:b/>
          <w:sz w:val="22"/>
          <w:szCs w:val="22"/>
          <w:lang w:val="es-ES"/>
        </w:rPr>
        <w:t>Datos de identificación de la empresa.</w:t>
      </w:r>
    </w:p>
    <w:p w:rsidR="00D555ED" w:rsidRPr="006C5393" w:rsidRDefault="00044CE7" w:rsidP="00FC1E81">
      <w:pPr>
        <w:spacing w:line="276" w:lineRule="auto"/>
        <w:ind w:right="-165"/>
        <w:jc w:val="both"/>
        <w:rPr>
          <w:rFonts w:ascii="Arial" w:hAnsi="Arial"/>
          <w:sz w:val="22"/>
          <w:szCs w:val="22"/>
          <w:lang w:val="es-ES"/>
        </w:rPr>
      </w:pPr>
      <w:r w:rsidRPr="006C5393">
        <w:rPr>
          <w:noProof/>
        </w:rPr>
        <mc:AlternateContent>
          <mc:Choice Requires="wps">
            <w:drawing>
              <wp:anchor distT="0" distB="0" distL="114300" distR="114300" simplePos="0" relativeHeight="251664384" behindDoc="1" locked="0" layoutInCell="1" allowOverlap="1">
                <wp:simplePos x="0" y="0"/>
                <wp:positionH relativeFrom="column">
                  <wp:posOffset>146685</wp:posOffset>
                </wp:positionH>
                <wp:positionV relativeFrom="paragraph">
                  <wp:posOffset>24765</wp:posOffset>
                </wp:positionV>
                <wp:extent cx="5798185" cy="0"/>
                <wp:effectExtent l="13335" t="5715" r="8255" b="13335"/>
                <wp:wrapNone/>
                <wp:docPr id="22" name="Line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8185"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4B715D" id="Line 105" o:spid="_x0000_s1026" style="position:absolute;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55pt,1.95pt" to="468.1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KWPFQIAACs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" strokeweight=".16931mm"/>
            </w:pict>
          </mc:Fallback>
        </mc:AlternateContent>
      </w:r>
    </w:p>
    <w:p w:rsidR="00D555ED" w:rsidRPr="006C5393" w:rsidRDefault="00D555ED" w:rsidP="00FC1E81">
      <w:pPr>
        <w:tabs>
          <w:tab w:val="left" w:pos="5920"/>
        </w:tabs>
        <w:spacing w:line="276" w:lineRule="auto"/>
        <w:ind w:right="-165"/>
        <w:jc w:val="both"/>
        <w:rPr>
          <w:rFonts w:ascii="Arial" w:eastAsia="Arial" w:hAnsi="Arial"/>
          <w:sz w:val="22"/>
          <w:szCs w:val="22"/>
          <w:lang w:val="es-ES"/>
        </w:rPr>
      </w:pPr>
      <w:r w:rsidRPr="006C5393">
        <w:rPr>
          <w:rFonts w:ascii="Arial" w:eastAsia="Arial" w:hAnsi="Arial"/>
          <w:sz w:val="22"/>
          <w:szCs w:val="22"/>
          <w:lang w:val="es-ES"/>
        </w:rPr>
        <w:t>Apellidos y nombre o razón social</w:t>
      </w:r>
      <w:r w:rsidRPr="006C5393">
        <w:rPr>
          <w:rFonts w:ascii="Arial" w:hAnsi="Arial"/>
          <w:sz w:val="22"/>
          <w:szCs w:val="22"/>
          <w:lang w:val="es-ES"/>
        </w:rPr>
        <w:tab/>
      </w:r>
      <w:r w:rsidRPr="006C5393">
        <w:rPr>
          <w:rFonts w:ascii="Arial" w:eastAsia="Arial" w:hAnsi="Arial"/>
          <w:sz w:val="22"/>
          <w:szCs w:val="22"/>
          <w:lang w:val="es-ES"/>
        </w:rPr>
        <w:t>NIF</w:t>
      </w:r>
    </w:p>
    <w:p w:rsidR="00D555ED" w:rsidRPr="006C5393" w:rsidRDefault="00044CE7" w:rsidP="00FC1E81">
      <w:pPr>
        <w:spacing w:line="276" w:lineRule="auto"/>
        <w:ind w:right="-165"/>
        <w:jc w:val="both"/>
        <w:rPr>
          <w:rFonts w:ascii="Arial" w:hAnsi="Arial"/>
          <w:sz w:val="22"/>
          <w:szCs w:val="22"/>
          <w:lang w:val="es-ES"/>
        </w:rPr>
      </w:pPr>
      <w:r w:rsidRPr="006C5393">
        <w:rPr>
          <w:noProof/>
        </w:rPr>
        <w:drawing>
          <wp:anchor distT="0" distB="0" distL="114300" distR="114300" simplePos="0" relativeHeight="251665408" behindDoc="1" locked="0" layoutInCell="1" allowOverlap="1">
            <wp:simplePos x="0" y="0"/>
            <wp:positionH relativeFrom="column">
              <wp:posOffset>-913130</wp:posOffset>
            </wp:positionH>
            <wp:positionV relativeFrom="paragraph">
              <wp:posOffset>-80645</wp:posOffset>
            </wp:positionV>
            <wp:extent cx="359410" cy="3175"/>
            <wp:effectExtent l="0" t="0" r="0" b="0"/>
            <wp:wrapNone/>
            <wp:docPr id="104" name="Imatg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59410" cy="3175"/>
                    </a:xfrm>
                    <a:prstGeom prst="rect">
                      <a:avLst/>
                    </a:prstGeom>
                    <a:noFill/>
                  </pic:spPr>
                </pic:pic>
              </a:graphicData>
            </a:graphic>
            <wp14:sizeRelH relativeFrom="page">
              <wp14:pctWidth>0</wp14:pctWidth>
            </wp14:sizeRelH>
            <wp14:sizeRelV relativeFrom="page">
              <wp14:pctHeight>0</wp14:pctHeight>
            </wp14:sizeRelV>
          </wp:anchor>
        </w:drawing>
      </w:r>
      <w:r w:rsidRPr="006C5393">
        <w:rPr>
          <w:noProof/>
        </w:rPr>
        <mc:AlternateContent>
          <mc:Choice Requires="wps">
            <w:drawing>
              <wp:anchor distT="0" distB="0" distL="114300" distR="114300" simplePos="0" relativeHeight="251666432" behindDoc="1" locked="0" layoutInCell="1" allowOverlap="1">
                <wp:simplePos x="0" y="0"/>
                <wp:positionH relativeFrom="column">
                  <wp:posOffset>146685</wp:posOffset>
                </wp:positionH>
                <wp:positionV relativeFrom="paragraph">
                  <wp:posOffset>260985</wp:posOffset>
                </wp:positionV>
                <wp:extent cx="5798185" cy="0"/>
                <wp:effectExtent l="13335" t="13335" r="8255" b="5715"/>
                <wp:wrapNone/>
                <wp:docPr id="21" name="Line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818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BF018C" id="Line 103" o:spid="_x0000_s1026" style="position:absolute;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55pt,20.55pt" to="468.1pt,2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iYPFQIAACs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" strokeweight=".48pt"/>
            </w:pict>
          </mc:Fallback>
        </mc:AlternateContent>
      </w:r>
    </w:p>
    <w:p w:rsidR="00D555ED" w:rsidRPr="006C5393" w:rsidRDefault="00D555ED" w:rsidP="00FC1E81">
      <w:pPr>
        <w:spacing w:line="276" w:lineRule="auto"/>
        <w:ind w:right="-165"/>
        <w:jc w:val="both"/>
        <w:rPr>
          <w:rFonts w:ascii="Arial" w:hAnsi="Arial"/>
          <w:sz w:val="22"/>
          <w:szCs w:val="22"/>
          <w:lang w:val="es-ES"/>
        </w:rPr>
      </w:pPr>
    </w:p>
    <w:p w:rsidR="00D555ED" w:rsidRPr="006C5393" w:rsidRDefault="00D555ED" w:rsidP="00FC1E81">
      <w:pPr>
        <w:spacing w:line="276" w:lineRule="auto"/>
        <w:ind w:right="-165"/>
        <w:jc w:val="both"/>
        <w:rPr>
          <w:rFonts w:ascii="Arial" w:hAnsi="Arial"/>
          <w:sz w:val="22"/>
          <w:szCs w:val="22"/>
          <w:lang w:val="es-ES"/>
        </w:rPr>
      </w:pPr>
    </w:p>
    <w:p w:rsidR="00D555ED" w:rsidRPr="006C5393" w:rsidRDefault="00D555ED" w:rsidP="00FC1E81">
      <w:pPr>
        <w:spacing w:line="276" w:lineRule="auto"/>
        <w:ind w:right="-165"/>
        <w:jc w:val="both"/>
        <w:rPr>
          <w:rFonts w:ascii="Arial" w:eastAsia="Arial" w:hAnsi="Arial"/>
          <w:b/>
          <w:sz w:val="22"/>
          <w:szCs w:val="22"/>
          <w:lang w:val="es-ES"/>
        </w:rPr>
      </w:pPr>
      <w:r w:rsidRPr="006C5393">
        <w:rPr>
          <w:rFonts w:ascii="Arial" w:eastAsia="Arial" w:hAnsi="Arial"/>
          <w:b/>
          <w:sz w:val="22"/>
          <w:szCs w:val="22"/>
          <w:lang w:val="es-ES"/>
        </w:rPr>
        <w:t>Datos de la persona que actúa en representación de la empresa.</w:t>
      </w:r>
    </w:p>
    <w:p w:rsidR="00D555ED" w:rsidRPr="006C5393" w:rsidRDefault="00044CE7" w:rsidP="00FC1E81">
      <w:pPr>
        <w:spacing w:line="276" w:lineRule="auto"/>
        <w:ind w:right="-165"/>
        <w:jc w:val="both"/>
        <w:rPr>
          <w:rFonts w:ascii="Arial" w:hAnsi="Arial"/>
          <w:sz w:val="22"/>
          <w:szCs w:val="22"/>
          <w:lang w:val="es-ES"/>
        </w:rPr>
      </w:pPr>
      <w:r w:rsidRPr="006C5393">
        <w:rPr>
          <w:noProof/>
        </w:rPr>
        <mc:AlternateContent>
          <mc:Choice Requires="wps">
            <w:drawing>
              <wp:anchor distT="0" distB="0" distL="114300" distR="114300" simplePos="0" relativeHeight="251667456" behindDoc="1" locked="0" layoutInCell="1" allowOverlap="1">
                <wp:simplePos x="0" y="0"/>
                <wp:positionH relativeFrom="column">
                  <wp:posOffset>146685</wp:posOffset>
                </wp:positionH>
                <wp:positionV relativeFrom="paragraph">
                  <wp:posOffset>24765</wp:posOffset>
                </wp:positionV>
                <wp:extent cx="5798185" cy="0"/>
                <wp:effectExtent l="13335" t="5715" r="8255" b="13335"/>
                <wp:wrapNone/>
                <wp:docPr id="20" name="Line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8185"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916E67" id="Line 102" o:spid="_x0000_s1026" style="position:absolute;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55pt,1.95pt" to="468.1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3CC8FAIAACs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" strokeweight=".16931mm"/>
            </w:pict>
          </mc:Fallback>
        </mc:AlternateContent>
      </w:r>
    </w:p>
    <w:p w:rsidR="00D555ED" w:rsidRPr="006C5393" w:rsidRDefault="00D555ED" w:rsidP="00FC1E81">
      <w:pPr>
        <w:tabs>
          <w:tab w:val="left" w:pos="5920"/>
        </w:tabs>
        <w:spacing w:line="276" w:lineRule="auto"/>
        <w:ind w:right="-165"/>
        <w:jc w:val="both"/>
        <w:rPr>
          <w:rFonts w:ascii="Arial" w:eastAsia="Arial" w:hAnsi="Arial"/>
          <w:sz w:val="22"/>
          <w:szCs w:val="22"/>
          <w:lang w:val="es-ES"/>
        </w:rPr>
      </w:pPr>
      <w:r w:rsidRPr="006C5393">
        <w:rPr>
          <w:rFonts w:ascii="Arial" w:eastAsia="Arial" w:hAnsi="Arial"/>
          <w:sz w:val="22"/>
          <w:szCs w:val="22"/>
          <w:lang w:val="es-ES"/>
        </w:rPr>
        <w:t>Apellidos y nombre</w:t>
      </w:r>
      <w:r w:rsidRPr="006C5393">
        <w:rPr>
          <w:rFonts w:ascii="Arial" w:hAnsi="Arial"/>
          <w:sz w:val="22"/>
          <w:szCs w:val="22"/>
          <w:lang w:val="es-ES"/>
        </w:rPr>
        <w:tab/>
      </w:r>
      <w:r w:rsidRPr="006C5393">
        <w:rPr>
          <w:rFonts w:ascii="Arial" w:eastAsia="Arial" w:hAnsi="Arial"/>
          <w:sz w:val="22"/>
          <w:szCs w:val="22"/>
          <w:lang w:val="es-ES"/>
        </w:rPr>
        <w:t>NIF</w:t>
      </w:r>
    </w:p>
    <w:p w:rsidR="00D555ED" w:rsidRPr="006C5393" w:rsidRDefault="00044CE7" w:rsidP="00FC1E81">
      <w:pPr>
        <w:spacing w:line="276" w:lineRule="auto"/>
        <w:ind w:right="-165"/>
        <w:jc w:val="both"/>
        <w:rPr>
          <w:rFonts w:ascii="Arial" w:hAnsi="Arial"/>
          <w:sz w:val="22"/>
          <w:szCs w:val="22"/>
          <w:lang w:val="es-ES"/>
        </w:rPr>
      </w:pPr>
      <w:r w:rsidRPr="006C5393">
        <w:rPr>
          <w:noProof/>
        </w:rPr>
        <mc:AlternateContent>
          <mc:Choice Requires="wps">
            <w:drawing>
              <wp:anchor distT="0" distB="0" distL="114300" distR="114300" simplePos="0" relativeHeight="251668480" behindDoc="1" locked="0" layoutInCell="1" allowOverlap="1">
                <wp:simplePos x="0" y="0"/>
                <wp:positionH relativeFrom="column">
                  <wp:posOffset>146685</wp:posOffset>
                </wp:positionH>
                <wp:positionV relativeFrom="paragraph">
                  <wp:posOffset>260985</wp:posOffset>
                </wp:positionV>
                <wp:extent cx="5798185" cy="0"/>
                <wp:effectExtent l="13335" t="13335" r="8255" b="5715"/>
                <wp:wrapNone/>
                <wp:docPr id="19" name="Line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818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B95638" id="Line 101" o:spid="_x0000_s1026" style="position:absolute;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55pt,20.55pt" to="468.1pt,2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" strokeweight=".48pt"/>
            </w:pict>
          </mc:Fallback>
        </mc:AlternateContent>
      </w:r>
    </w:p>
    <w:p w:rsidR="00D555ED" w:rsidRPr="006C5393" w:rsidRDefault="00D555ED" w:rsidP="00FC1E81">
      <w:pPr>
        <w:spacing w:line="276" w:lineRule="auto"/>
        <w:ind w:right="-165"/>
        <w:jc w:val="both"/>
        <w:rPr>
          <w:rFonts w:ascii="Arial" w:hAnsi="Arial"/>
          <w:sz w:val="22"/>
          <w:szCs w:val="22"/>
          <w:lang w:val="es-ES"/>
        </w:rPr>
      </w:pPr>
    </w:p>
    <w:p w:rsidR="00D555ED" w:rsidRPr="006C5393" w:rsidRDefault="00D555ED" w:rsidP="00FC1E81">
      <w:pPr>
        <w:spacing w:line="276" w:lineRule="auto"/>
        <w:ind w:right="-165"/>
        <w:jc w:val="both"/>
        <w:rPr>
          <w:rFonts w:ascii="Arial" w:hAnsi="Arial"/>
          <w:sz w:val="22"/>
          <w:szCs w:val="22"/>
          <w:lang w:val="es-ES"/>
        </w:rPr>
      </w:pPr>
    </w:p>
    <w:p w:rsidR="00D555ED" w:rsidRPr="006C5393" w:rsidRDefault="00D555ED" w:rsidP="00FC1E81">
      <w:pPr>
        <w:spacing w:line="276" w:lineRule="auto"/>
        <w:ind w:right="-165"/>
        <w:jc w:val="both"/>
        <w:rPr>
          <w:rFonts w:ascii="Arial" w:eastAsia="Arial" w:hAnsi="Arial"/>
          <w:b/>
          <w:sz w:val="22"/>
          <w:szCs w:val="22"/>
          <w:lang w:val="es-ES"/>
        </w:rPr>
      </w:pPr>
      <w:r w:rsidRPr="006C5393">
        <w:rPr>
          <w:rFonts w:ascii="Arial" w:eastAsia="Arial" w:hAnsi="Arial"/>
          <w:b/>
          <w:sz w:val="22"/>
          <w:szCs w:val="22"/>
          <w:lang w:val="es-ES"/>
        </w:rPr>
        <w:t>Datos del contrato.</w:t>
      </w:r>
    </w:p>
    <w:p w:rsidR="00D555ED" w:rsidRPr="006C5393" w:rsidRDefault="00044CE7" w:rsidP="00FC1E81">
      <w:pPr>
        <w:spacing w:line="276" w:lineRule="auto"/>
        <w:ind w:right="-165"/>
        <w:jc w:val="both"/>
        <w:rPr>
          <w:rFonts w:ascii="Arial" w:eastAsia="Arial" w:hAnsi="Arial"/>
          <w:sz w:val="22"/>
          <w:szCs w:val="22"/>
          <w:lang w:val="es-ES"/>
        </w:rPr>
      </w:pPr>
      <w:r w:rsidRPr="006C5393">
        <w:rPr>
          <w:noProof/>
        </w:rPr>
        <mc:AlternateContent>
          <mc:Choice Requires="wps">
            <w:drawing>
              <wp:anchor distT="0" distB="0" distL="114300" distR="114300" simplePos="0" relativeHeight="251669504" behindDoc="1" locked="0" layoutInCell="1" allowOverlap="1">
                <wp:simplePos x="0" y="0"/>
                <wp:positionH relativeFrom="column">
                  <wp:posOffset>146685</wp:posOffset>
                </wp:positionH>
                <wp:positionV relativeFrom="paragraph">
                  <wp:posOffset>24765</wp:posOffset>
                </wp:positionV>
                <wp:extent cx="5798185" cy="0"/>
                <wp:effectExtent l="13335" t="5715" r="8255" b="13335"/>
                <wp:wrapNone/>
                <wp:docPr id="18" name="Lin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818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52599E" id="Line 100" o:spid="_x0000_s1026" style="position:absolute;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55pt,1.95pt" to="468.1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" strokeweight=".48pt"/>
            </w:pict>
          </mc:Fallback>
        </mc:AlternateContent>
      </w:r>
    </w:p>
    <w:p w:rsidR="00D555ED" w:rsidRPr="006C5393" w:rsidRDefault="00D555ED" w:rsidP="00FC1E81">
      <w:pPr>
        <w:spacing w:line="276" w:lineRule="auto"/>
        <w:ind w:right="-165"/>
        <w:jc w:val="both"/>
        <w:rPr>
          <w:rFonts w:ascii="Arial" w:eastAsia="Arial" w:hAnsi="Arial"/>
          <w:sz w:val="22"/>
          <w:szCs w:val="22"/>
          <w:lang w:val="es-ES"/>
        </w:rPr>
      </w:pPr>
      <w:r w:rsidRPr="006C5393">
        <w:rPr>
          <w:rFonts w:ascii="Arial" w:eastAsia="Arial" w:hAnsi="Arial"/>
          <w:sz w:val="22"/>
          <w:szCs w:val="22"/>
          <w:lang w:val="es-ES"/>
        </w:rPr>
        <w:t>Objeto del contrato</w:t>
      </w:r>
    </w:p>
    <w:p w:rsidR="00E01453" w:rsidRPr="006C5393" w:rsidRDefault="00E01453" w:rsidP="00FC1E81">
      <w:pPr>
        <w:spacing w:line="276" w:lineRule="auto"/>
        <w:ind w:right="-165"/>
        <w:jc w:val="both"/>
        <w:rPr>
          <w:rFonts w:ascii="Arial" w:hAnsi="Arial"/>
          <w:sz w:val="22"/>
          <w:szCs w:val="22"/>
          <w:lang w:val="es-ES"/>
        </w:rPr>
      </w:pPr>
    </w:p>
    <w:p w:rsidR="00D555ED" w:rsidRPr="006C5393" w:rsidRDefault="00044CE7" w:rsidP="00FC1E81">
      <w:pPr>
        <w:spacing w:line="276" w:lineRule="auto"/>
        <w:ind w:right="-165"/>
        <w:jc w:val="both"/>
        <w:rPr>
          <w:rFonts w:ascii="Arial" w:eastAsia="Arial" w:hAnsi="Arial"/>
          <w:sz w:val="22"/>
          <w:szCs w:val="22"/>
          <w:lang w:val="es-ES"/>
        </w:rPr>
      </w:pPr>
      <w:r w:rsidRPr="006C5393">
        <w:rPr>
          <w:noProof/>
        </w:rPr>
        <mc:AlternateContent>
          <mc:Choice Requires="wps">
            <w:drawing>
              <wp:anchor distT="0" distB="0" distL="114300" distR="114300" simplePos="0" relativeHeight="251670528" behindDoc="1" locked="0" layoutInCell="1" allowOverlap="1">
                <wp:simplePos x="0" y="0"/>
                <wp:positionH relativeFrom="column">
                  <wp:posOffset>146685</wp:posOffset>
                </wp:positionH>
                <wp:positionV relativeFrom="paragraph">
                  <wp:posOffset>24765</wp:posOffset>
                </wp:positionV>
                <wp:extent cx="5798185" cy="0"/>
                <wp:effectExtent l="13335" t="5715" r="8255" b="13335"/>
                <wp:wrapNone/>
                <wp:docPr id="17" name="Line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8185"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63B24B" id="Line 99" o:spid="_x0000_s1026" style="position:absolute;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55pt,1.95pt" to="468.1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" strokeweight=".16931mm"/>
            </w:pict>
          </mc:Fallback>
        </mc:AlternateContent>
      </w:r>
    </w:p>
    <w:p w:rsidR="00D555ED" w:rsidRPr="006C5393" w:rsidRDefault="00D555ED" w:rsidP="00FC1E81">
      <w:pPr>
        <w:spacing w:line="276" w:lineRule="auto"/>
        <w:ind w:right="-165"/>
        <w:jc w:val="both"/>
        <w:rPr>
          <w:rFonts w:ascii="Arial" w:eastAsia="Arial" w:hAnsi="Arial"/>
          <w:sz w:val="22"/>
          <w:szCs w:val="22"/>
          <w:lang w:val="es-ES"/>
        </w:rPr>
      </w:pPr>
      <w:r w:rsidRPr="006C5393">
        <w:rPr>
          <w:rFonts w:ascii="Arial" w:eastAsia="Arial" w:hAnsi="Arial"/>
          <w:sz w:val="22"/>
          <w:szCs w:val="22"/>
          <w:lang w:val="es-ES"/>
        </w:rPr>
        <w:t>Nº del expediente de contratación</w:t>
      </w:r>
    </w:p>
    <w:p w:rsidR="00E01453" w:rsidRPr="006C5393" w:rsidRDefault="00E01453" w:rsidP="00FC1E81">
      <w:pPr>
        <w:spacing w:line="276" w:lineRule="auto"/>
        <w:ind w:right="-165"/>
        <w:jc w:val="both"/>
        <w:rPr>
          <w:rFonts w:ascii="Arial" w:eastAsia="Arial" w:hAnsi="Arial"/>
          <w:sz w:val="22"/>
          <w:szCs w:val="22"/>
          <w:lang w:val="es-ES"/>
        </w:rPr>
      </w:pPr>
    </w:p>
    <w:p w:rsidR="00D555ED" w:rsidRPr="006C5393" w:rsidRDefault="00044CE7" w:rsidP="00FC1E81">
      <w:pPr>
        <w:spacing w:line="276" w:lineRule="auto"/>
        <w:ind w:right="-165"/>
        <w:jc w:val="both"/>
        <w:rPr>
          <w:rFonts w:ascii="Arial" w:hAnsi="Arial"/>
          <w:sz w:val="22"/>
          <w:szCs w:val="22"/>
          <w:lang w:val="es-ES"/>
        </w:rPr>
      </w:pPr>
      <w:r w:rsidRPr="006C5393">
        <w:rPr>
          <w:noProof/>
        </w:rPr>
        <mc:AlternateContent>
          <mc:Choice Requires="wps">
            <w:drawing>
              <wp:anchor distT="0" distB="0" distL="114300" distR="114300" simplePos="0" relativeHeight="251671552" behindDoc="1" locked="0" layoutInCell="1" allowOverlap="1">
                <wp:simplePos x="0" y="0"/>
                <wp:positionH relativeFrom="column">
                  <wp:posOffset>146685</wp:posOffset>
                </wp:positionH>
                <wp:positionV relativeFrom="paragraph">
                  <wp:posOffset>51435</wp:posOffset>
                </wp:positionV>
                <wp:extent cx="5798185" cy="0"/>
                <wp:effectExtent l="13335" t="13335" r="8255" b="5715"/>
                <wp:wrapNone/>
                <wp:docPr id="16" name="Line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8185"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42197E" id="Line 98" o:spid="_x0000_s1026" style="position:absolute;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55pt,4.05pt" to="468.1pt,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" strokeweight=".16931mm"/>
            </w:pict>
          </mc:Fallback>
        </mc:AlternateContent>
      </w:r>
    </w:p>
    <w:p w:rsidR="00D555ED" w:rsidRPr="006C5393" w:rsidRDefault="00D555ED" w:rsidP="00FC1E81">
      <w:pPr>
        <w:spacing w:line="276" w:lineRule="auto"/>
        <w:ind w:right="-165"/>
        <w:jc w:val="both"/>
        <w:rPr>
          <w:rFonts w:ascii="Arial" w:eastAsia="Arial" w:hAnsi="Arial"/>
          <w:b/>
          <w:sz w:val="22"/>
          <w:szCs w:val="22"/>
          <w:lang w:val="es-ES"/>
        </w:rPr>
      </w:pPr>
      <w:r w:rsidRPr="006C5393">
        <w:rPr>
          <w:rFonts w:ascii="Arial" w:eastAsia="Arial" w:hAnsi="Arial"/>
          <w:b/>
          <w:sz w:val="22"/>
          <w:szCs w:val="22"/>
          <w:lang w:val="es-ES"/>
        </w:rPr>
        <w:t>Declaración</w:t>
      </w:r>
    </w:p>
    <w:p w:rsidR="00D555ED" w:rsidRPr="006C5393" w:rsidRDefault="00D555ED" w:rsidP="00FC1E81">
      <w:pPr>
        <w:spacing w:line="276" w:lineRule="auto"/>
        <w:ind w:right="-165"/>
        <w:jc w:val="both"/>
        <w:rPr>
          <w:rFonts w:ascii="Arial" w:hAnsi="Arial"/>
          <w:sz w:val="22"/>
          <w:szCs w:val="22"/>
          <w:lang w:val="es-ES"/>
        </w:rPr>
      </w:pPr>
    </w:p>
    <w:p w:rsidR="00D555ED" w:rsidRPr="006C5393" w:rsidRDefault="00D555ED" w:rsidP="00FC1E81">
      <w:pPr>
        <w:spacing w:line="276" w:lineRule="auto"/>
        <w:ind w:right="-165"/>
        <w:jc w:val="both"/>
        <w:rPr>
          <w:rFonts w:ascii="Arial" w:hAnsi="Arial"/>
          <w:bCs/>
          <w:sz w:val="22"/>
          <w:szCs w:val="22"/>
          <w:lang w:val="es-ES"/>
        </w:rPr>
      </w:pPr>
      <w:r w:rsidRPr="006C5393">
        <w:rPr>
          <w:rFonts w:ascii="Arial" w:hAnsi="Arial"/>
          <w:bCs/>
          <w:sz w:val="22"/>
          <w:szCs w:val="22"/>
          <w:lang w:val="es-ES"/>
        </w:rPr>
        <w:t xml:space="preserve">DECLARO BAJO MI RESPONSABILIDAD que la empresa que represento o, si es el caso, el empresario declarante: </w:t>
      </w:r>
    </w:p>
    <w:p w:rsidR="00D555ED" w:rsidRPr="006C5393" w:rsidRDefault="00D555ED" w:rsidP="00FC1E81">
      <w:pPr>
        <w:spacing w:line="276" w:lineRule="auto"/>
        <w:ind w:right="-165"/>
        <w:jc w:val="both"/>
        <w:rPr>
          <w:rFonts w:ascii="Arial" w:hAnsi="Arial"/>
          <w:bCs/>
          <w:sz w:val="22"/>
          <w:szCs w:val="22"/>
          <w:lang w:val="es-ES"/>
        </w:rPr>
      </w:pPr>
    </w:p>
    <w:p w:rsidR="00D555ED" w:rsidRPr="006C5393" w:rsidRDefault="00D555ED" w:rsidP="00FC1E81">
      <w:pPr>
        <w:pStyle w:val="Pargrafdellista"/>
        <w:spacing w:line="276" w:lineRule="auto"/>
        <w:ind w:left="720" w:right="-165"/>
        <w:jc w:val="both"/>
        <w:rPr>
          <w:rFonts w:cs="Arial"/>
          <w:bCs/>
          <w:szCs w:val="22"/>
          <w:lang w:val="es-ES"/>
        </w:rPr>
      </w:pPr>
      <w:r w:rsidRPr="006C5393">
        <w:rPr>
          <w:rFonts w:ascii="Segoe UI Symbol" w:eastAsia="MS Gothic" w:hAnsi="Segoe UI Symbol" w:cs="Segoe UI Symbol"/>
          <w:bCs/>
          <w:szCs w:val="22"/>
          <w:lang w:val="es-ES"/>
        </w:rPr>
        <w:t>☐</w:t>
      </w:r>
      <w:r w:rsidR="00E5658C" w:rsidRPr="006C5393">
        <w:rPr>
          <w:rFonts w:ascii="Segoe UI Symbol" w:eastAsia="MS Gothic" w:hAnsi="Segoe UI Symbol" w:cs="Segoe UI Symbol"/>
          <w:bCs/>
          <w:szCs w:val="22"/>
          <w:lang w:val="es-ES"/>
        </w:rPr>
        <w:t xml:space="preserve"> </w:t>
      </w:r>
      <w:r w:rsidRPr="006C5393">
        <w:rPr>
          <w:rFonts w:ascii="Segoe UI Symbol" w:eastAsia="MS Gothic" w:hAnsi="Segoe UI Symbol" w:cs="Segoe UI Symbol"/>
          <w:bCs/>
          <w:szCs w:val="22"/>
          <w:lang w:val="es-ES"/>
        </w:rPr>
        <w:t>No</w:t>
      </w:r>
      <w:r w:rsidRPr="006C5393">
        <w:rPr>
          <w:rFonts w:cs="Arial"/>
          <w:bCs/>
          <w:szCs w:val="22"/>
          <w:lang w:val="es-ES"/>
        </w:rPr>
        <w:t xml:space="preserve"> pertenece a ningún grupo empresarial </w:t>
      </w:r>
    </w:p>
    <w:p w:rsidR="00D555ED" w:rsidRPr="006C5393" w:rsidRDefault="00D555ED" w:rsidP="00FC1E81">
      <w:pPr>
        <w:pStyle w:val="Pargrafdellista"/>
        <w:spacing w:line="276" w:lineRule="auto"/>
        <w:ind w:left="720" w:right="-165"/>
        <w:jc w:val="both"/>
        <w:rPr>
          <w:rFonts w:cs="Arial"/>
          <w:bCs/>
          <w:szCs w:val="22"/>
          <w:lang w:val="es-ES"/>
        </w:rPr>
      </w:pPr>
      <w:r w:rsidRPr="006C5393">
        <w:rPr>
          <w:rFonts w:cs="Arial"/>
          <w:bCs/>
          <w:szCs w:val="22"/>
          <w:lang w:val="es-ES"/>
        </w:rPr>
        <w:t>☐</w:t>
      </w:r>
      <w:r w:rsidR="00E5658C" w:rsidRPr="006C5393">
        <w:rPr>
          <w:rFonts w:cs="Arial"/>
          <w:bCs/>
          <w:szCs w:val="22"/>
          <w:lang w:val="es-ES"/>
        </w:rPr>
        <w:t xml:space="preserve"> </w:t>
      </w:r>
      <w:r w:rsidRPr="006C5393">
        <w:rPr>
          <w:rFonts w:cs="Arial"/>
          <w:bCs/>
          <w:szCs w:val="22"/>
          <w:lang w:val="es-ES"/>
        </w:rPr>
        <w:t>Pert</w:t>
      </w:r>
      <w:r w:rsidR="00E5658C" w:rsidRPr="006C5393">
        <w:rPr>
          <w:rFonts w:cs="Arial"/>
          <w:bCs/>
          <w:szCs w:val="22"/>
          <w:lang w:val="es-ES"/>
        </w:rPr>
        <w:t>enece</w:t>
      </w:r>
      <w:r w:rsidRPr="006C5393">
        <w:rPr>
          <w:rFonts w:cs="Arial"/>
          <w:bCs/>
          <w:szCs w:val="22"/>
          <w:lang w:val="es-ES"/>
        </w:rPr>
        <w:t xml:space="preserve"> al grupo empresarial ............................, del cual se adjunta listado de empresas vinculadas de conformidad con el artículo 42 del Código de Comercio.</w:t>
      </w:r>
    </w:p>
    <w:p w:rsidR="00D555ED" w:rsidRPr="006C5393" w:rsidRDefault="00D555ED" w:rsidP="00FC1E81">
      <w:pPr>
        <w:spacing w:line="276" w:lineRule="auto"/>
        <w:ind w:right="-165"/>
        <w:jc w:val="both"/>
        <w:rPr>
          <w:rFonts w:ascii="Arial" w:hAnsi="Arial"/>
          <w:sz w:val="22"/>
          <w:szCs w:val="22"/>
          <w:lang w:val="es-ES"/>
        </w:rPr>
      </w:pPr>
    </w:p>
    <w:p w:rsidR="00D555ED" w:rsidRPr="006C5393" w:rsidRDefault="00D555ED" w:rsidP="00FC1E81">
      <w:pPr>
        <w:spacing w:line="276" w:lineRule="auto"/>
        <w:ind w:right="-165"/>
        <w:jc w:val="both"/>
        <w:rPr>
          <w:rFonts w:ascii="Arial" w:eastAsia="Arial" w:hAnsi="Arial"/>
          <w:sz w:val="22"/>
          <w:szCs w:val="22"/>
          <w:lang w:val="es-ES"/>
        </w:rPr>
      </w:pPr>
      <w:r w:rsidRPr="006C5393">
        <w:rPr>
          <w:rFonts w:ascii="Arial" w:eastAsia="Arial" w:hAnsi="Arial"/>
          <w:sz w:val="22"/>
          <w:szCs w:val="22"/>
          <w:lang w:val="es-ES"/>
        </w:rPr>
        <w:t>Y para que así conste, firmo esta declaración responsable.</w:t>
      </w:r>
    </w:p>
    <w:p w:rsidR="00D555ED" w:rsidRPr="006C5393" w:rsidRDefault="00044CE7" w:rsidP="00FC1E81">
      <w:pPr>
        <w:spacing w:line="276" w:lineRule="auto"/>
        <w:ind w:right="-165"/>
        <w:jc w:val="both"/>
        <w:rPr>
          <w:rFonts w:ascii="Arial" w:hAnsi="Arial"/>
          <w:sz w:val="22"/>
          <w:szCs w:val="22"/>
          <w:lang w:val="es-ES"/>
        </w:rPr>
      </w:pPr>
      <w:r w:rsidRPr="006C5393">
        <w:rPr>
          <w:noProof/>
        </w:rPr>
        <mc:AlternateContent>
          <mc:Choice Requires="wps">
            <w:drawing>
              <wp:anchor distT="0" distB="0" distL="114300" distR="114300" simplePos="0" relativeHeight="251672576" behindDoc="1" locked="0" layoutInCell="1" allowOverlap="1">
                <wp:simplePos x="0" y="0"/>
                <wp:positionH relativeFrom="column">
                  <wp:posOffset>146685</wp:posOffset>
                </wp:positionH>
                <wp:positionV relativeFrom="paragraph">
                  <wp:posOffset>263525</wp:posOffset>
                </wp:positionV>
                <wp:extent cx="5798185" cy="0"/>
                <wp:effectExtent l="13335" t="6350" r="8255" b="12700"/>
                <wp:wrapNone/>
                <wp:docPr id="15" name="Connector rect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818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E3CB52" id="Connector recte 45" o:spid="_x0000_s1026" style="position:absolute;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55pt,20.75pt" to="468.1pt,2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" strokeweight=".48pt"/>
            </w:pict>
          </mc:Fallback>
        </mc:AlternateContent>
      </w:r>
    </w:p>
    <w:p w:rsidR="00D555ED" w:rsidRPr="006C5393" w:rsidRDefault="00D555ED" w:rsidP="00FC1E81">
      <w:pPr>
        <w:spacing w:line="276" w:lineRule="auto"/>
        <w:ind w:right="-165"/>
        <w:jc w:val="both"/>
        <w:rPr>
          <w:rFonts w:ascii="Arial" w:hAnsi="Arial"/>
          <w:sz w:val="22"/>
          <w:szCs w:val="22"/>
          <w:lang w:val="es-ES"/>
        </w:rPr>
      </w:pPr>
    </w:p>
    <w:p w:rsidR="00D555ED" w:rsidRPr="006C5393" w:rsidRDefault="00D555ED" w:rsidP="00FC1E81">
      <w:pPr>
        <w:spacing w:line="276" w:lineRule="auto"/>
        <w:ind w:right="-165"/>
        <w:jc w:val="both"/>
        <w:rPr>
          <w:rFonts w:ascii="Arial" w:hAnsi="Arial"/>
          <w:sz w:val="22"/>
          <w:szCs w:val="22"/>
          <w:lang w:val="es-ES"/>
        </w:rPr>
      </w:pPr>
    </w:p>
    <w:p w:rsidR="00D555ED" w:rsidRPr="006C5393" w:rsidRDefault="00D555ED" w:rsidP="00FC1E81">
      <w:pPr>
        <w:spacing w:line="276" w:lineRule="auto"/>
        <w:ind w:right="-165"/>
        <w:jc w:val="both"/>
        <w:rPr>
          <w:rFonts w:ascii="Arial" w:eastAsia="Arial" w:hAnsi="Arial"/>
          <w:sz w:val="22"/>
          <w:szCs w:val="22"/>
          <w:lang w:val="es-ES"/>
        </w:rPr>
      </w:pPr>
      <w:r w:rsidRPr="006C5393">
        <w:rPr>
          <w:rFonts w:ascii="Arial" w:eastAsia="Arial" w:hAnsi="Arial"/>
          <w:sz w:val="22"/>
          <w:szCs w:val="22"/>
          <w:lang w:val="es-ES"/>
        </w:rPr>
        <w:t xml:space="preserve">Localidad </w:t>
      </w:r>
    </w:p>
    <w:p w:rsidR="00D555ED" w:rsidRPr="006C5393" w:rsidRDefault="00044CE7" w:rsidP="00FC1E81">
      <w:pPr>
        <w:spacing w:line="276" w:lineRule="auto"/>
        <w:ind w:right="-165"/>
        <w:jc w:val="both"/>
        <w:rPr>
          <w:rFonts w:ascii="Arial" w:hAnsi="Arial"/>
          <w:sz w:val="22"/>
          <w:szCs w:val="22"/>
          <w:lang w:val="es-ES"/>
        </w:rPr>
      </w:pPr>
      <w:r w:rsidRPr="006C5393">
        <w:rPr>
          <w:noProof/>
        </w:rPr>
        <mc:AlternateContent>
          <mc:Choice Requires="wps">
            <w:drawing>
              <wp:anchor distT="0" distB="0" distL="114300" distR="114300" simplePos="0" relativeHeight="251673600" behindDoc="1" locked="0" layoutInCell="1" allowOverlap="1">
                <wp:simplePos x="0" y="0"/>
                <wp:positionH relativeFrom="column">
                  <wp:posOffset>146685</wp:posOffset>
                </wp:positionH>
                <wp:positionV relativeFrom="paragraph">
                  <wp:posOffset>260985</wp:posOffset>
                </wp:positionV>
                <wp:extent cx="5798185" cy="0"/>
                <wp:effectExtent l="13335" t="13335" r="8255" b="5715"/>
                <wp:wrapNone/>
                <wp:docPr id="14" name="Line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8185"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D73B69" id="Line 96" o:spid="_x0000_s1026" style="position:absolute;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55pt,20.55pt" to="468.1pt,2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UVEwIAACo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" strokeweight=".16931mm"/>
            </w:pict>
          </mc:Fallback>
        </mc:AlternateContent>
      </w:r>
    </w:p>
    <w:p w:rsidR="00D555ED" w:rsidRPr="006C5393" w:rsidRDefault="00D555ED" w:rsidP="00FC1E81">
      <w:pPr>
        <w:spacing w:line="276" w:lineRule="auto"/>
        <w:ind w:right="-165"/>
        <w:jc w:val="both"/>
        <w:rPr>
          <w:rFonts w:ascii="Arial" w:hAnsi="Arial"/>
          <w:sz w:val="22"/>
          <w:szCs w:val="22"/>
          <w:lang w:val="es-ES"/>
        </w:rPr>
      </w:pPr>
    </w:p>
    <w:p w:rsidR="00385219" w:rsidRPr="006C5393" w:rsidRDefault="00D555ED" w:rsidP="00FC1E81">
      <w:pPr>
        <w:spacing w:line="276" w:lineRule="auto"/>
        <w:ind w:right="-165"/>
        <w:jc w:val="both"/>
        <w:rPr>
          <w:rFonts w:ascii="Arial" w:hAnsi="Arial"/>
          <w:b/>
          <w:bCs/>
          <w:sz w:val="22"/>
          <w:szCs w:val="22"/>
          <w:u w:val="single"/>
          <w:lang w:val="es-ES"/>
        </w:rPr>
      </w:pPr>
      <w:r w:rsidRPr="006C5393">
        <w:rPr>
          <w:rFonts w:ascii="Arial" w:eastAsia="Arial" w:hAnsi="Arial"/>
          <w:sz w:val="22"/>
          <w:szCs w:val="22"/>
          <w:lang w:val="es-ES"/>
        </w:rPr>
        <w:t>Firma del/de la representante legal</w:t>
      </w:r>
      <w:r w:rsidRPr="006C5393">
        <w:rPr>
          <w:rFonts w:ascii="Arial" w:hAnsi="Arial"/>
          <w:b/>
          <w:sz w:val="22"/>
          <w:szCs w:val="22"/>
          <w:u w:val="single"/>
          <w:lang w:val="es-ES"/>
        </w:rPr>
        <w:br w:type="page"/>
      </w:r>
      <w:r w:rsidR="00385219" w:rsidRPr="006C5393">
        <w:rPr>
          <w:rFonts w:ascii="Arial" w:hAnsi="Arial"/>
          <w:b/>
          <w:bCs/>
          <w:sz w:val="22"/>
          <w:szCs w:val="22"/>
          <w:u w:val="single"/>
          <w:lang w:val="es-ES"/>
        </w:rPr>
        <w:t xml:space="preserve">ANEXO </w:t>
      </w:r>
      <w:r w:rsidR="00FD1A20" w:rsidRPr="006C5393">
        <w:rPr>
          <w:rFonts w:ascii="Arial" w:hAnsi="Arial"/>
          <w:b/>
          <w:bCs/>
          <w:sz w:val="22"/>
          <w:szCs w:val="22"/>
          <w:u w:val="single"/>
          <w:lang w:val="es-ES"/>
        </w:rPr>
        <w:t>7</w:t>
      </w:r>
      <w:r w:rsidR="00385219" w:rsidRPr="006C5393">
        <w:rPr>
          <w:rFonts w:ascii="Arial" w:hAnsi="Arial"/>
          <w:b/>
          <w:bCs/>
          <w:sz w:val="22"/>
          <w:szCs w:val="22"/>
          <w:u w:val="single"/>
          <w:lang w:val="es-ES"/>
        </w:rPr>
        <w:t>: DECLARACIÓN DE COMPROMISO DE ADSCRIPCIÓN DE MEDIOS.</w:t>
      </w:r>
    </w:p>
    <w:p w:rsidR="00385219" w:rsidRPr="006C5393" w:rsidRDefault="00385219" w:rsidP="00FC1E81">
      <w:pPr>
        <w:ind w:right="-165"/>
        <w:jc w:val="both"/>
        <w:rPr>
          <w:rFonts w:ascii="Arial" w:hAnsi="Arial"/>
          <w:b/>
          <w:bCs/>
          <w:sz w:val="22"/>
          <w:szCs w:val="22"/>
          <w:u w:val="single"/>
          <w:lang w:val="es-ES"/>
        </w:rPr>
      </w:pPr>
    </w:p>
    <w:p w:rsidR="00385219" w:rsidRPr="006C5393" w:rsidRDefault="00385219" w:rsidP="00FC1E81">
      <w:pPr>
        <w:ind w:right="-165"/>
        <w:jc w:val="both"/>
        <w:rPr>
          <w:rFonts w:ascii="Arial" w:hAnsi="Arial"/>
          <w:b/>
          <w:bCs/>
          <w:sz w:val="22"/>
          <w:szCs w:val="22"/>
          <w:u w:val="single"/>
          <w:lang w:val="es-ES"/>
        </w:rPr>
      </w:pPr>
    </w:p>
    <w:p w:rsidR="00385219" w:rsidRPr="006C5393" w:rsidRDefault="00385219" w:rsidP="00FC1E81">
      <w:pPr>
        <w:ind w:right="-165"/>
        <w:jc w:val="both"/>
        <w:rPr>
          <w:rFonts w:ascii="Arial" w:eastAsia="Arial" w:hAnsi="Arial"/>
          <w:b/>
          <w:sz w:val="22"/>
          <w:lang w:val="es-ES"/>
        </w:rPr>
      </w:pPr>
      <w:r w:rsidRPr="006C5393">
        <w:rPr>
          <w:rFonts w:ascii="Arial" w:eastAsia="Arial" w:hAnsi="Arial"/>
          <w:b/>
          <w:sz w:val="22"/>
          <w:lang w:val="es-ES"/>
        </w:rPr>
        <w:t>Declaración de compromiso de adscripción de medios.</w:t>
      </w:r>
    </w:p>
    <w:p w:rsidR="00385219" w:rsidRPr="006C5393" w:rsidRDefault="00385219" w:rsidP="00FC1E81">
      <w:pPr>
        <w:ind w:right="-165"/>
        <w:jc w:val="both"/>
        <w:rPr>
          <w:rFonts w:ascii="Times New Roman" w:hAnsi="Times New Roman"/>
          <w:sz w:val="24"/>
          <w:lang w:val="es-ES"/>
        </w:rPr>
      </w:pPr>
    </w:p>
    <w:p w:rsidR="00385219" w:rsidRPr="006C5393" w:rsidRDefault="00044CE7" w:rsidP="00FC1E81">
      <w:pPr>
        <w:ind w:right="-165"/>
        <w:jc w:val="both"/>
        <w:rPr>
          <w:rFonts w:ascii="Times New Roman" w:hAnsi="Times New Roman"/>
          <w:sz w:val="24"/>
          <w:lang w:val="es-ES"/>
        </w:rPr>
      </w:pPr>
      <w:r w:rsidRPr="006C5393">
        <w:rPr>
          <w:noProof/>
        </w:rPr>
        <mc:AlternateContent>
          <mc:Choice Requires="wps">
            <w:drawing>
              <wp:anchor distT="0" distB="0" distL="114300" distR="114300" simplePos="0" relativeHeight="251653120" behindDoc="1" locked="0" layoutInCell="1" allowOverlap="1">
                <wp:simplePos x="0" y="0"/>
                <wp:positionH relativeFrom="column">
                  <wp:posOffset>146685</wp:posOffset>
                </wp:positionH>
                <wp:positionV relativeFrom="paragraph">
                  <wp:posOffset>10160</wp:posOffset>
                </wp:positionV>
                <wp:extent cx="5798185" cy="0"/>
                <wp:effectExtent l="13335" t="10160" r="8255" b="8890"/>
                <wp:wrapNone/>
                <wp:docPr id="13" name="Connector rect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8185"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D6898C" id="Connector recte 37"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55pt,.8pt" to="468.1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" strokeweight=".16931mm"/>
            </w:pict>
          </mc:Fallback>
        </mc:AlternateContent>
      </w:r>
    </w:p>
    <w:p w:rsidR="00385219" w:rsidRPr="006C5393" w:rsidRDefault="00385219" w:rsidP="00FC1E81">
      <w:pPr>
        <w:ind w:right="-165"/>
        <w:jc w:val="both"/>
        <w:rPr>
          <w:rFonts w:ascii="Times New Roman" w:hAnsi="Times New Roman"/>
          <w:sz w:val="24"/>
          <w:lang w:val="es-ES"/>
        </w:rPr>
      </w:pPr>
    </w:p>
    <w:p w:rsidR="00385219" w:rsidRPr="006C5393" w:rsidRDefault="00385219" w:rsidP="00FC1E81">
      <w:pPr>
        <w:ind w:right="-165"/>
        <w:jc w:val="both"/>
        <w:rPr>
          <w:rFonts w:ascii="Arial" w:eastAsia="Arial" w:hAnsi="Arial"/>
          <w:b/>
          <w:sz w:val="22"/>
          <w:lang w:val="es-ES"/>
        </w:rPr>
      </w:pPr>
      <w:r w:rsidRPr="006C5393">
        <w:rPr>
          <w:rFonts w:ascii="Arial" w:eastAsia="Arial" w:hAnsi="Arial"/>
          <w:b/>
          <w:sz w:val="22"/>
          <w:lang w:val="es-ES"/>
        </w:rPr>
        <w:t>Datos de identificación de la empresa.</w:t>
      </w:r>
    </w:p>
    <w:p w:rsidR="00385219" w:rsidRPr="006C5393" w:rsidRDefault="00044CE7" w:rsidP="00FC1E81">
      <w:pPr>
        <w:ind w:right="-165"/>
        <w:jc w:val="both"/>
        <w:rPr>
          <w:rFonts w:ascii="Times New Roman" w:hAnsi="Times New Roman"/>
          <w:sz w:val="24"/>
          <w:lang w:val="es-ES"/>
        </w:rPr>
      </w:pPr>
      <w:r w:rsidRPr="006C5393">
        <w:rPr>
          <w:noProof/>
        </w:rPr>
        <mc:AlternateContent>
          <mc:Choice Requires="wps">
            <w:drawing>
              <wp:anchor distT="0" distB="0" distL="114300" distR="114300" simplePos="0" relativeHeight="251654144" behindDoc="1" locked="0" layoutInCell="1" allowOverlap="1">
                <wp:simplePos x="0" y="0"/>
                <wp:positionH relativeFrom="column">
                  <wp:posOffset>146685</wp:posOffset>
                </wp:positionH>
                <wp:positionV relativeFrom="paragraph">
                  <wp:posOffset>24765</wp:posOffset>
                </wp:positionV>
                <wp:extent cx="5798185" cy="0"/>
                <wp:effectExtent l="13335" t="5715" r="8255" b="13335"/>
                <wp:wrapNone/>
                <wp:docPr id="12" name="Connector rect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8185"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A75B5E" id="Connector recte 38"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55pt,1.95pt" to="468.1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" strokeweight=".16931mm"/>
            </w:pict>
          </mc:Fallback>
        </mc:AlternateContent>
      </w:r>
    </w:p>
    <w:p w:rsidR="00385219" w:rsidRPr="006C5393" w:rsidRDefault="00385219" w:rsidP="00FC1E81">
      <w:pPr>
        <w:ind w:right="-165"/>
        <w:jc w:val="both"/>
        <w:rPr>
          <w:rFonts w:ascii="Times New Roman" w:hAnsi="Times New Roman"/>
          <w:sz w:val="24"/>
          <w:lang w:val="es-ES"/>
        </w:rPr>
      </w:pPr>
    </w:p>
    <w:p w:rsidR="00385219" w:rsidRPr="006C5393" w:rsidRDefault="00385219" w:rsidP="00FC1E81">
      <w:pPr>
        <w:tabs>
          <w:tab w:val="left" w:pos="5920"/>
        </w:tabs>
        <w:ind w:right="-165"/>
        <w:jc w:val="both"/>
        <w:rPr>
          <w:rFonts w:ascii="Arial" w:eastAsia="Arial" w:hAnsi="Arial"/>
          <w:sz w:val="17"/>
          <w:lang w:val="es-ES"/>
        </w:rPr>
      </w:pPr>
      <w:r w:rsidRPr="006C5393">
        <w:rPr>
          <w:rFonts w:ascii="Arial" w:eastAsia="Arial" w:hAnsi="Arial"/>
          <w:sz w:val="18"/>
          <w:lang w:val="es-ES"/>
        </w:rPr>
        <w:t>Apellidos y nombre o razón social</w:t>
      </w:r>
      <w:r w:rsidRPr="006C5393">
        <w:rPr>
          <w:rFonts w:ascii="Times New Roman" w:hAnsi="Times New Roman"/>
          <w:lang w:val="es-ES"/>
        </w:rPr>
        <w:tab/>
      </w:r>
      <w:r w:rsidRPr="006C5393">
        <w:rPr>
          <w:rFonts w:ascii="Arial" w:eastAsia="Arial" w:hAnsi="Arial"/>
          <w:sz w:val="17"/>
          <w:lang w:val="es-ES"/>
        </w:rPr>
        <w:t>NIF</w:t>
      </w:r>
    </w:p>
    <w:p w:rsidR="00385219" w:rsidRPr="006C5393" w:rsidRDefault="00044CE7" w:rsidP="00FC1E81">
      <w:pPr>
        <w:ind w:right="-165"/>
        <w:jc w:val="both"/>
        <w:rPr>
          <w:rFonts w:ascii="Times New Roman" w:hAnsi="Times New Roman"/>
          <w:sz w:val="24"/>
          <w:lang w:val="es-ES"/>
        </w:rPr>
      </w:pPr>
      <w:r w:rsidRPr="006C5393">
        <w:rPr>
          <w:noProof/>
        </w:rPr>
        <w:drawing>
          <wp:anchor distT="0" distB="0" distL="114300" distR="114300" simplePos="0" relativeHeight="251655168" behindDoc="1" locked="0" layoutInCell="1" allowOverlap="1">
            <wp:simplePos x="0" y="0"/>
            <wp:positionH relativeFrom="column">
              <wp:posOffset>-913130</wp:posOffset>
            </wp:positionH>
            <wp:positionV relativeFrom="paragraph">
              <wp:posOffset>-80645</wp:posOffset>
            </wp:positionV>
            <wp:extent cx="359410" cy="3175"/>
            <wp:effectExtent l="0" t="0" r="0" b="0"/>
            <wp:wrapNone/>
            <wp:docPr id="50" name="Imatg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4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59410" cy="3175"/>
                    </a:xfrm>
                    <a:prstGeom prst="rect">
                      <a:avLst/>
                    </a:prstGeom>
                    <a:noFill/>
                  </pic:spPr>
                </pic:pic>
              </a:graphicData>
            </a:graphic>
            <wp14:sizeRelH relativeFrom="page">
              <wp14:pctWidth>0</wp14:pctWidth>
            </wp14:sizeRelH>
            <wp14:sizeRelV relativeFrom="page">
              <wp14:pctHeight>0</wp14:pctHeight>
            </wp14:sizeRelV>
          </wp:anchor>
        </w:drawing>
      </w:r>
      <w:r w:rsidRPr="006C5393">
        <w:rPr>
          <w:noProof/>
        </w:rPr>
        <mc:AlternateContent>
          <mc:Choice Requires="wps">
            <w:drawing>
              <wp:anchor distT="0" distB="0" distL="114300" distR="114300" simplePos="0" relativeHeight="251656192" behindDoc="1" locked="0" layoutInCell="1" allowOverlap="1">
                <wp:simplePos x="0" y="0"/>
                <wp:positionH relativeFrom="column">
                  <wp:posOffset>146685</wp:posOffset>
                </wp:positionH>
                <wp:positionV relativeFrom="paragraph">
                  <wp:posOffset>260985</wp:posOffset>
                </wp:positionV>
                <wp:extent cx="5798185" cy="0"/>
                <wp:effectExtent l="13335" t="13335" r="8255" b="5715"/>
                <wp:wrapNone/>
                <wp:docPr id="11" name="Connector rect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818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35DF51" id="Connector recte 39"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55pt,20.55pt" to="468.1pt,2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" strokeweight=".48pt"/>
            </w:pict>
          </mc:Fallback>
        </mc:AlternateContent>
      </w:r>
    </w:p>
    <w:p w:rsidR="00385219" w:rsidRPr="006C5393" w:rsidRDefault="00385219" w:rsidP="00FC1E81">
      <w:pPr>
        <w:ind w:right="-165"/>
        <w:jc w:val="both"/>
        <w:rPr>
          <w:rFonts w:ascii="Times New Roman" w:hAnsi="Times New Roman"/>
          <w:sz w:val="24"/>
          <w:lang w:val="es-ES"/>
        </w:rPr>
      </w:pPr>
    </w:p>
    <w:p w:rsidR="00385219" w:rsidRPr="006C5393" w:rsidRDefault="00385219" w:rsidP="00FC1E81">
      <w:pPr>
        <w:ind w:right="-165"/>
        <w:jc w:val="both"/>
        <w:rPr>
          <w:rFonts w:ascii="Times New Roman" w:hAnsi="Times New Roman"/>
          <w:sz w:val="24"/>
          <w:lang w:val="es-ES"/>
        </w:rPr>
      </w:pPr>
    </w:p>
    <w:p w:rsidR="00385219" w:rsidRPr="006C5393" w:rsidRDefault="00385219" w:rsidP="00FC1E81">
      <w:pPr>
        <w:ind w:right="-165"/>
        <w:jc w:val="both"/>
        <w:rPr>
          <w:rFonts w:ascii="Arial" w:eastAsia="Arial" w:hAnsi="Arial"/>
          <w:b/>
          <w:sz w:val="22"/>
          <w:lang w:val="es-ES"/>
        </w:rPr>
      </w:pPr>
      <w:r w:rsidRPr="006C5393">
        <w:rPr>
          <w:rFonts w:ascii="Arial" w:eastAsia="Arial" w:hAnsi="Arial"/>
          <w:b/>
          <w:sz w:val="22"/>
          <w:lang w:val="es-ES"/>
        </w:rPr>
        <w:t>Datos de la persona que actúa en representación de la empresa.</w:t>
      </w:r>
    </w:p>
    <w:p w:rsidR="00385219" w:rsidRPr="006C5393" w:rsidRDefault="00044CE7" w:rsidP="00FC1E81">
      <w:pPr>
        <w:ind w:right="-165"/>
        <w:jc w:val="both"/>
        <w:rPr>
          <w:rFonts w:ascii="Times New Roman" w:hAnsi="Times New Roman"/>
          <w:sz w:val="24"/>
          <w:lang w:val="es-ES"/>
        </w:rPr>
      </w:pPr>
      <w:r w:rsidRPr="006C5393">
        <w:rPr>
          <w:noProof/>
        </w:rPr>
        <mc:AlternateContent>
          <mc:Choice Requires="wps">
            <w:drawing>
              <wp:anchor distT="0" distB="0" distL="114300" distR="114300" simplePos="0" relativeHeight="251657216" behindDoc="1" locked="0" layoutInCell="1" allowOverlap="1">
                <wp:simplePos x="0" y="0"/>
                <wp:positionH relativeFrom="column">
                  <wp:posOffset>146685</wp:posOffset>
                </wp:positionH>
                <wp:positionV relativeFrom="paragraph">
                  <wp:posOffset>24765</wp:posOffset>
                </wp:positionV>
                <wp:extent cx="5798185" cy="0"/>
                <wp:effectExtent l="13335" t="5715" r="8255" b="13335"/>
                <wp:wrapNone/>
                <wp:docPr id="10" name="Connector rect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8185"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982C86" id="Connector recte 40"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55pt,1.95pt" to="468.1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" strokeweight=".16931mm"/>
            </w:pict>
          </mc:Fallback>
        </mc:AlternateContent>
      </w:r>
    </w:p>
    <w:p w:rsidR="00385219" w:rsidRPr="006C5393" w:rsidRDefault="00385219" w:rsidP="00FC1E81">
      <w:pPr>
        <w:ind w:right="-165"/>
        <w:jc w:val="both"/>
        <w:rPr>
          <w:rFonts w:ascii="Times New Roman" w:hAnsi="Times New Roman"/>
          <w:sz w:val="24"/>
          <w:lang w:val="es-ES"/>
        </w:rPr>
      </w:pPr>
    </w:p>
    <w:p w:rsidR="00385219" w:rsidRPr="006C5393" w:rsidRDefault="00385219" w:rsidP="00FC1E81">
      <w:pPr>
        <w:tabs>
          <w:tab w:val="left" w:pos="5920"/>
        </w:tabs>
        <w:ind w:right="-165"/>
        <w:jc w:val="both"/>
        <w:rPr>
          <w:rFonts w:ascii="Arial" w:eastAsia="Arial" w:hAnsi="Arial"/>
          <w:sz w:val="17"/>
          <w:lang w:val="es-ES"/>
        </w:rPr>
      </w:pPr>
      <w:r w:rsidRPr="006C5393">
        <w:rPr>
          <w:rFonts w:ascii="Arial" w:eastAsia="Arial" w:hAnsi="Arial"/>
          <w:sz w:val="18"/>
          <w:lang w:val="es-ES"/>
        </w:rPr>
        <w:t>Apellidos y nombre</w:t>
      </w:r>
      <w:r w:rsidRPr="006C5393">
        <w:rPr>
          <w:rFonts w:ascii="Times New Roman" w:hAnsi="Times New Roman"/>
          <w:lang w:val="es-ES"/>
        </w:rPr>
        <w:tab/>
      </w:r>
      <w:r w:rsidRPr="006C5393">
        <w:rPr>
          <w:rFonts w:ascii="Arial" w:eastAsia="Arial" w:hAnsi="Arial"/>
          <w:sz w:val="17"/>
          <w:lang w:val="es-ES"/>
        </w:rPr>
        <w:t>NIF</w:t>
      </w:r>
    </w:p>
    <w:p w:rsidR="00385219" w:rsidRPr="006C5393" w:rsidRDefault="00044CE7" w:rsidP="00FC1E81">
      <w:pPr>
        <w:ind w:right="-165"/>
        <w:jc w:val="both"/>
        <w:rPr>
          <w:rFonts w:ascii="Times New Roman" w:hAnsi="Times New Roman"/>
          <w:sz w:val="24"/>
          <w:lang w:val="es-ES"/>
        </w:rPr>
      </w:pPr>
      <w:r w:rsidRPr="006C5393">
        <w:rPr>
          <w:noProof/>
        </w:rPr>
        <mc:AlternateContent>
          <mc:Choice Requires="wps">
            <w:drawing>
              <wp:anchor distT="0" distB="0" distL="114300" distR="114300" simplePos="0" relativeHeight="251658240" behindDoc="1" locked="0" layoutInCell="1" allowOverlap="1">
                <wp:simplePos x="0" y="0"/>
                <wp:positionH relativeFrom="column">
                  <wp:posOffset>146685</wp:posOffset>
                </wp:positionH>
                <wp:positionV relativeFrom="paragraph">
                  <wp:posOffset>260985</wp:posOffset>
                </wp:positionV>
                <wp:extent cx="5798185" cy="0"/>
                <wp:effectExtent l="13335" t="13335" r="8255" b="5715"/>
                <wp:wrapNone/>
                <wp:docPr id="9" name="Connector recte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818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857933" id="Connector recte 4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55pt,20.55pt" to="468.1pt,2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" strokeweight=".48pt"/>
            </w:pict>
          </mc:Fallback>
        </mc:AlternateContent>
      </w:r>
    </w:p>
    <w:p w:rsidR="00385219" w:rsidRPr="006C5393" w:rsidRDefault="00385219" w:rsidP="00FC1E81">
      <w:pPr>
        <w:ind w:right="-165"/>
        <w:jc w:val="both"/>
        <w:rPr>
          <w:rFonts w:ascii="Times New Roman" w:hAnsi="Times New Roman"/>
          <w:sz w:val="24"/>
          <w:lang w:val="es-ES"/>
        </w:rPr>
      </w:pPr>
    </w:p>
    <w:p w:rsidR="00385219" w:rsidRPr="006C5393" w:rsidRDefault="00385219" w:rsidP="00FC1E81">
      <w:pPr>
        <w:ind w:right="-165"/>
        <w:jc w:val="both"/>
        <w:rPr>
          <w:rFonts w:ascii="Times New Roman" w:hAnsi="Times New Roman"/>
          <w:sz w:val="24"/>
          <w:lang w:val="es-ES"/>
        </w:rPr>
      </w:pPr>
    </w:p>
    <w:p w:rsidR="00385219" w:rsidRPr="006C5393" w:rsidRDefault="00385219" w:rsidP="00FC1E81">
      <w:pPr>
        <w:ind w:right="-165"/>
        <w:jc w:val="both"/>
        <w:rPr>
          <w:rFonts w:ascii="Arial" w:eastAsia="Arial" w:hAnsi="Arial"/>
          <w:b/>
          <w:sz w:val="22"/>
          <w:lang w:val="es-ES"/>
        </w:rPr>
      </w:pPr>
      <w:r w:rsidRPr="006C5393">
        <w:rPr>
          <w:rFonts w:ascii="Arial" w:eastAsia="Arial" w:hAnsi="Arial"/>
          <w:b/>
          <w:sz w:val="22"/>
          <w:lang w:val="es-ES"/>
        </w:rPr>
        <w:t>Datos del contrato.</w:t>
      </w:r>
    </w:p>
    <w:p w:rsidR="00385219" w:rsidRPr="006C5393" w:rsidRDefault="00044CE7" w:rsidP="00FC1E81">
      <w:pPr>
        <w:ind w:right="-165"/>
        <w:jc w:val="both"/>
        <w:rPr>
          <w:rFonts w:ascii="Times New Roman" w:hAnsi="Times New Roman"/>
          <w:sz w:val="24"/>
          <w:lang w:val="es-ES"/>
        </w:rPr>
      </w:pPr>
      <w:r w:rsidRPr="006C5393">
        <w:rPr>
          <w:noProof/>
        </w:rPr>
        <mc:AlternateContent>
          <mc:Choice Requires="wps">
            <w:drawing>
              <wp:anchor distT="0" distB="0" distL="114300" distR="114300" simplePos="0" relativeHeight="251659264" behindDoc="1" locked="0" layoutInCell="1" allowOverlap="1">
                <wp:simplePos x="0" y="0"/>
                <wp:positionH relativeFrom="column">
                  <wp:posOffset>146685</wp:posOffset>
                </wp:positionH>
                <wp:positionV relativeFrom="paragraph">
                  <wp:posOffset>24765</wp:posOffset>
                </wp:positionV>
                <wp:extent cx="5798185" cy="0"/>
                <wp:effectExtent l="13335" t="5715" r="8255" b="13335"/>
                <wp:wrapNone/>
                <wp:docPr id="8" name="Connector rect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818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F76A05" id="Connector recte 42"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55pt,1.95pt" to="468.1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" strokeweight=".48pt"/>
            </w:pict>
          </mc:Fallback>
        </mc:AlternateContent>
      </w:r>
    </w:p>
    <w:p w:rsidR="00385219" w:rsidRPr="006C5393" w:rsidRDefault="00385219" w:rsidP="00FC1E81">
      <w:pPr>
        <w:ind w:right="-165"/>
        <w:jc w:val="both"/>
        <w:rPr>
          <w:rFonts w:ascii="Times New Roman" w:hAnsi="Times New Roman"/>
          <w:sz w:val="24"/>
          <w:lang w:val="es-ES"/>
        </w:rPr>
      </w:pPr>
    </w:p>
    <w:p w:rsidR="00385219" w:rsidRPr="006C5393" w:rsidRDefault="00385219" w:rsidP="00FC1E81">
      <w:pPr>
        <w:ind w:right="-165"/>
        <w:jc w:val="both"/>
        <w:rPr>
          <w:rFonts w:ascii="Arial" w:eastAsia="Arial" w:hAnsi="Arial"/>
          <w:sz w:val="18"/>
          <w:lang w:val="es-ES"/>
        </w:rPr>
      </w:pPr>
      <w:r w:rsidRPr="006C5393">
        <w:rPr>
          <w:rFonts w:ascii="Arial" w:eastAsia="Arial" w:hAnsi="Arial"/>
          <w:sz w:val="18"/>
          <w:lang w:val="es-ES"/>
        </w:rPr>
        <w:t>Objeto del contrato</w:t>
      </w:r>
    </w:p>
    <w:p w:rsidR="00385219" w:rsidRPr="006C5393" w:rsidRDefault="00385219" w:rsidP="00FC1E81">
      <w:pPr>
        <w:ind w:right="-165"/>
        <w:jc w:val="both"/>
        <w:rPr>
          <w:rFonts w:ascii="Arial" w:eastAsia="Arial" w:hAnsi="Arial"/>
          <w:sz w:val="18"/>
          <w:lang w:val="es-ES"/>
        </w:rPr>
      </w:pPr>
    </w:p>
    <w:p w:rsidR="00385219" w:rsidRPr="006C5393" w:rsidRDefault="00385219" w:rsidP="00FC1E81">
      <w:pPr>
        <w:ind w:right="-165"/>
        <w:jc w:val="both"/>
        <w:rPr>
          <w:rFonts w:ascii="Times New Roman" w:hAnsi="Times New Roman"/>
          <w:sz w:val="24"/>
          <w:lang w:val="es-ES"/>
        </w:rPr>
      </w:pPr>
    </w:p>
    <w:p w:rsidR="00385219" w:rsidRPr="006C5393" w:rsidRDefault="00044CE7" w:rsidP="00FC1E81">
      <w:pPr>
        <w:ind w:right="-165"/>
        <w:jc w:val="both"/>
        <w:rPr>
          <w:rFonts w:ascii="Times New Roman" w:hAnsi="Times New Roman"/>
          <w:sz w:val="24"/>
          <w:lang w:val="es-ES"/>
        </w:rPr>
      </w:pPr>
      <w:r w:rsidRPr="006C5393">
        <w:rPr>
          <w:noProof/>
        </w:rPr>
        <mc:AlternateContent>
          <mc:Choice Requires="wps">
            <w:drawing>
              <wp:anchor distT="0" distB="0" distL="114300" distR="114300" simplePos="0" relativeHeight="251660288" behindDoc="1" locked="0" layoutInCell="1" allowOverlap="1">
                <wp:simplePos x="0" y="0"/>
                <wp:positionH relativeFrom="column">
                  <wp:posOffset>146685</wp:posOffset>
                </wp:positionH>
                <wp:positionV relativeFrom="paragraph">
                  <wp:posOffset>24765</wp:posOffset>
                </wp:positionV>
                <wp:extent cx="5798185" cy="0"/>
                <wp:effectExtent l="13335" t="5715" r="8255" b="13335"/>
                <wp:wrapNone/>
                <wp:docPr id="7" name="Connector rect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8185"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8FADA1" id="Connector recte 43"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55pt,1.95pt" to="468.1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" strokeweight=".16931mm"/>
            </w:pict>
          </mc:Fallback>
        </mc:AlternateContent>
      </w:r>
    </w:p>
    <w:p w:rsidR="00385219" w:rsidRPr="006C5393" w:rsidRDefault="00385219" w:rsidP="00FC1E81">
      <w:pPr>
        <w:ind w:right="-165"/>
        <w:jc w:val="both"/>
        <w:rPr>
          <w:rFonts w:ascii="Arial" w:eastAsia="Arial" w:hAnsi="Arial"/>
          <w:sz w:val="18"/>
          <w:lang w:val="es-ES"/>
        </w:rPr>
      </w:pPr>
      <w:r w:rsidRPr="006C5393">
        <w:rPr>
          <w:rFonts w:ascii="Arial" w:eastAsia="Arial" w:hAnsi="Arial"/>
          <w:sz w:val="18"/>
          <w:lang w:val="es-ES"/>
        </w:rPr>
        <w:t>Nº del expediente de contratación</w:t>
      </w:r>
    </w:p>
    <w:p w:rsidR="00385219" w:rsidRPr="006C5393" w:rsidRDefault="00385219" w:rsidP="00FC1E81">
      <w:pPr>
        <w:ind w:right="-165"/>
        <w:jc w:val="both"/>
        <w:rPr>
          <w:rFonts w:ascii="Times New Roman" w:hAnsi="Times New Roman"/>
          <w:sz w:val="24"/>
          <w:lang w:val="es-ES"/>
        </w:rPr>
      </w:pPr>
    </w:p>
    <w:p w:rsidR="00385219" w:rsidRPr="006C5393" w:rsidRDefault="00044CE7" w:rsidP="00FC1E81">
      <w:pPr>
        <w:ind w:right="-165"/>
        <w:jc w:val="both"/>
        <w:rPr>
          <w:rFonts w:ascii="Times New Roman" w:hAnsi="Times New Roman"/>
          <w:sz w:val="24"/>
          <w:lang w:val="es-ES"/>
        </w:rPr>
      </w:pPr>
      <w:r w:rsidRPr="006C5393">
        <w:rPr>
          <w:noProof/>
        </w:rPr>
        <mc:AlternateContent>
          <mc:Choice Requires="wps">
            <w:drawing>
              <wp:anchor distT="0" distB="0" distL="114300" distR="114300" simplePos="0" relativeHeight="251661312" behindDoc="1" locked="0" layoutInCell="1" allowOverlap="1">
                <wp:simplePos x="0" y="0"/>
                <wp:positionH relativeFrom="column">
                  <wp:posOffset>146685</wp:posOffset>
                </wp:positionH>
                <wp:positionV relativeFrom="paragraph">
                  <wp:posOffset>51435</wp:posOffset>
                </wp:positionV>
                <wp:extent cx="5798185" cy="0"/>
                <wp:effectExtent l="13335" t="13335" r="8255" b="5715"/>
                <wp:wrapNone/>
                <wp:docPr id="6" name="Connector rect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8185"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09E2CA" id="Connector recte 44"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55pt,4.05pt" to="468.1pt,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" strokeweight=".16931mm"/>
            </w:pict>
          </mc:Fallback>
        </mc:AlternateContent>
      </w:r>
    </w:p>
    <w:p w:rsidR="00385219" w:rsidRPr="006C5393" w:rsidRDefault="00385219" w:rsidP="00FC1E81">
      <w:pPr>
        <w:ind w:right="-165"/>
        <w:jc w:val="both"/>
        <w:rPr>
          <w:rFonts w:ascii="Arial" w:eastAsia="Arial" w:hAnsi="Arial"/>
          <w:b/>
          <w:sz w:val="22"/>
          <w:lang w:val="es-ES"/>
        </w:rPr>
      </w:pPr>
      <w:r w:rsidRPr="006C5393">
        <w:rPr>
          <w:rFonts w:ascii="Arial" w:eastAsia="Arial" w:hAnsi="Arial"/>
          <w:b/>
          <w:sz w:val="22"/>
          <w:lang w:val="es-ES"/>
        </w:rPr>
        <w:t>Declaración</w:t>
      </w:r>
    </w:p>
    <w:p w:rsidR="00385219" w:rsidRPr="006C5393" w:rsidRDefault="00385219" w:rsidP="00FC1E81">
      <w:pPr>
        <w:ind w:right="-165"/>
        <w:jc w:val="both"/>
        <w:rPr>
          <w:rFonts w:ascii="Arial" w:eastAsia="Arial" w:hAnsi="Arial"/>
          <w:b/>
          <w:sz w:val="22"/>
          <w:lang w:val="es-ES"/>
        </w:rPr>
      </w:pPr>
    </w:p>
    <w:p w:rsidR="00385219" w:rsidRPr="006C5393" w:rsidRDefault="00385219" w:rsidP="00FC1E81">
      <w:pPr>
        <w:ind w:right="-165"/>
        <w:jc w:val="both"/>
        <w:rPr>
          <w:rFonts w:ascii="Times New Roman" w:hAnsi="Times New Roman"/>
          <w:sz w:val="24"/>
          <w:lang w:val="es-ES"/>
        </w:rPr>
      </w:pPr>
    </w:p>
    <w:p w:rsidR="00385219" w:rsidRPr="006C5393" w:rsidRDefault="00385219" w:rsidP="00FC1E81">
      <w:pPr>
        <w:ind w:right="-165"/>
        <w:jc w:val="both"/>
        <w:rPr>
          <w:rFonts w:ascii="Arial" w:hAnsi="Arial"/>
          <w:bCs/>
          <w:sz w:val="22"/>
          <w:szCs w:val="22"/>
          <w:lang w:val="es-ES"/>
        </w:rPr>
      </w:pPr>
      <w:r w:rsidRPr="006C5393">
        <w:rPr>
          <w:rFonts w:ascii="Arial" w:hAnsi="Arial"/>
          <w:bCs/>
          <w:sz w:val="22"/>
          <w:szCs w:val="22"/>
          <w:lang w:val="es-ES"/>
        </w:rPr>
        <w:t>DECLARO BAJO MI RESPONSABILIDAD que la empresa que represento o, si es el caso, el empresario declarante se compromete a la adscripción en el mencionado contrato de los medios materiales y personales siguientes:</w:t>
      </w:r>
    </w:p>
    <w:p w:rsidR="00385219" w:rsidRPr="006C5393" w:rsidRDefault="00385219" w:rsidP="00FC1E81">
      <w:pPr>
        <w:ind w:right="-165"/>
        <w:jc w:val="both"/>
        <w:rPr>
          <w:rFonts w:ascii="Arial" w:hAnsi="Arial"/>
          <w:bCs/>
          <w:sz w:val="22"/>
          <w:szCs w:val="22"/>
          <w:lang w:val="es-ES"/>
        </w:rPr>
      </w:pPr>
    </w:p>
    <w:p w:rsidR="00385219" w:rsidRPr="006C5393" w:rsidRDefault="00385219" w:rsidP="00FC1E81">
      <w:pPr>
        <w:ind w:right="-165"/>
        <w:jc w:val="both"/>
        <w:rPr>
          <w:rFonts w:ascii="Arial" w:hAnsi="Arial"/>
          <w:b/>
          <w:bCs/>
          <w:sz w:val="22"/>
          <w:szCs w:val="22"/>
          <w:lang w:val="es-ES"/>
        </w:rPr>
      </w:pPr>
      <w:r w:rsidRPr="006C5393">
        <w:rPr>
          <w:rFonts w:ascii="Arial" w:hAnsi="Arial"/>
          <w:b/>
          <w:bCs/>
          <w:sz w:val="22"/>
          <w:szCs w:val="22"/>
          <w:lang w:val="es-ES"/>
        </w:rPr>
        <w:tab/>
        <w:t>Medios personales:</w:t>
      </w:r>
    </w:p>
    <w:p w:rsidR="00385219" w:rsidRPr="006C5393" w:rsidRDefault="00385219" w:rsidP="00FC1E81">
      <w:pPr>
        <w:ind w:right="-165"/>
        <w:jc w:val="both"/>
        <w:rPr>
          <w:rFonts w:ascii="Arial" w:hAnsi="Arial"/>
          <w:b/>
          <w:bCs/>
          <w:sz w:val="22"/>
          <w:szCs w:val="22"/>
          <w:lang w:val="es-ES"/>
        </w:rPr>
      </w:pPr>
    </w:p>
    <w:p w:rsidR="00385219" w:rsidRPr="006C5393" w:rsidRDefault="00385219" w:rsidP="00FC1E81">
      <w:pPr>
        <w:pStyle w:val="Pargrafdellista"/>
        <w:ind w:left="0" w:right="-165"/>
        <w:jc w:val="both"/>
        <w:rPr>
          <w:rFonts w:cs="Arial"/>
          <w:bCs/>
          <w:szCs w:val="22"/>
          <w:lang w:val="es-ES"/>
        </w:rPr>
      </w:pPr>
      <w:r w:rsidRPr="006C5393">
        <w:rPr>
          <w:rFonts w:cs="Arial"/>
          <w:bCs/>
          <w:szCs w:val="22"/>
          <w:lang w:val="es-ES"/>
        </w:rPr>
        <w:t>☐</w:t>
      </w:r>
      <w:r w:rsidR="00E5658C" w:rsidRPr="006C5393">
        <w:rPr>
          <w:rFonts w:cs="Arial"/>
          <w:bCs/>
          <w:szCs w:val="22"/>
          <w:lang w:val="es-ES"/>
        </w:rPr>
        <w:t xml:space="preserve"> </w:t>
      </w:r>
      <w:r w:rsidRPr="006C5393">
        <w:rPr>
          <w:rFonts w:cs="Arial"/>
          <w:bCs/>
          <w:szCs w:val="22"/>
          <w:lang w:val="es-ES"/>
        </w:rPr>
        <w:t>Treb</w:t>
      </w:r>
      <w:r w:rsidR="00E5658C" w:rsidRPr="006C5393">
        <w:rPr>
          <w:rFonts w:cs="Arial"/>
          <w:bCs/>
          <w:szCs w:val="22"/>
          <w:lang w:val="es-ES"/>
        </w:rPr>
        <w:t>aja</w:t>
      </w:r>
      <w:r w:rsidRPr="006C5393">
        <w:rPr>
          <w:rFonts w:cs="Arial"/>
          <w:bCs/>
          <w:szCs w:val="22"/>
          <w:lang w:val="es-ES"/>
        </w:rPr>
        <w:t xml:space="preserve">dor/a con la categoría laboral de oficial de primera, </w:t>
      </w:r>
      <w:r w:rsidR="00A13CB0" w:rsidRPr="006C5393">
        <w:rPr>
          <w:rFonts w:cs="Arial"/>
          <w:bCs/>
          <w:szCs w:val="22"/>
          <w:lang w:val="es-ES"/>
        </w:rPr>
        <w:t>de acuerdo con</w:t>
      </w:r>
      <w:r w:rsidRPr="006C5393">
        <w:rPr>
          <w:rFonts w:cs="Arial"/>
          <w:bCs/>
          <w:szCs w:val="22"/>
          <w:lang w:val="es-ES"/>
        </w:rPr>
        <w:t xml:space="preserve"> el Plan de trabajo que requiera </w:t>
      </w:r>
      <w:r w:rsidR="008C3113" w:rsidRPr="006C5393">
        <w:rPr>
          <w:rFonts w:cs="Arial"/>
          <w:bCs/>
          <w:szCs w:val="22"/>
          <w:lang w:val="es-ES"/>
        </w:rPr>
        <w:t>La EAPC</w:t>
      </w:r>
      <w:r w:rsidRPr="006C5393">
        <w:rPr>
          <w:rFonts w:cs="Arial"/>
          <w:bCs/>
          <w:szCs w:val="22"/>
          <w:lang w:val="es-ES"/>
        </w:rPr>
        <w:t xml:space="preserve"> en horario laborable diurno.</w:t>
      </w:r>
    </w:p>
    <w:p w:rsidR="00385219" w:rsidRPr="006C5393" w:rsidRDefault="00385219" w:rsidP="00FC1E81">
      <w:pPr>
        <w:ind w:right="-165"/>
        <w:jc w:val="both"/>
        <w:rPr>
          <w:rFonts w:ascii="Arial" w:eastAsia="Arial" w:hAnsi="Arial"/>
          <w:sz w:val="22"/>
          <w:lang w:val="es-ES"/>
        </w:rPr>
      </w:pPr>
    </w:p>
    <w:p w:rsidR="00385219" w:rsidRPr="006C5393" w:rsidRDefault="00385219" w:rsidP="00FC1E81">
      <w:pPr>
        <w:ind w:right="-165"/>
        <w:jc w:val="both"/>
        <w:rPr>
          <w:rFonts w:ascii="Times New Roman" w:hAnsi="Times New Roman"/>
          <w:sz w:val="24"/>
          <w:lang w:val="es-ES"/>
        </w:rPr>
      </w:pPr>
    </w:p>
    <w:p w:rsidR="00385219" w:rsidRPr="006C5393" w:rsidRDefault="00385219" w:rsidP="00FC1E81">
      <w:pPr>
        <w:ind w:right="-165"/>
        <w:jc w:val="both"/>
        <w:rPr>
          <w:rFonts w:ascii="Arial" w:eastAsia="Arial" w:hAnsi="Arial"/>
          <w:sz w:val="22"/>
          <w:lang w:val="es-ES"/>
        </w:rPr>
      </w:pPr>
      <w:r w:rsidRPr="006C5393">
        <w:rPr>
          <w:rFonts w:ascii="Arial" w:eastAsia="Arial" w:hAnsi="Arial"/>
          <w:sz w:val="22"/>
          <w:lang w:val="es-ES"/>
        </w:rPr>
        <w:t>Y para que así conste, firmo esta declaración responsable.</w:t>
      </w:r>
    </w:p>
    <w:p w:rsidR="00385219" w:rsidRPr="006C5393" w:rsidRDefault="00385219" w:rsidP="00FC1E81">
      <w:pPr>
        <w:ind w:right="-165"/>
        <w:jc w:val="both"/>
        <w:rPr>
          <w:rFonts w:ascii="Times New Roman" w:hAnsi="Times New Roman"/>
          <w:sz w:val="24"/>
          <w:lang w:val="es-ES"/>
        </w:rPr>
      </w:pPr>
    </w:p>
    <w:p w:rsidR="00385219" w:rsidRPr="006C5393" w:rsidRDefault="00385219" w:rsidP="00FC1E81">
      <w:pPr>
        <w:ind w:right="-165"/>
        <w:jc w:val="both"/>
        <w:rPr>
          <w:rFonts w:ascii="Times New Roman" w:hAnsi="Times New Roman"/>
          <w:sz w:val="24"/>
          <w:lang w:val="es-ES"/>
        </w:rPr>
      </w:pPr>
    </w:p>
    <w:p w:rsidR="00385219" w:rsidRPr="006C5393" w:rsidRDefault="00044CE7" w:rsidP="00FC1E81">
      <w:pPr>
        <w:ind w:right="-165"/>
        <w:jc w:val="both"/>
        <w:rPr>
          <w:rFonts w:ascii="Times New Roman" w:hAnsi="Times New Roman"/>
          <w:sz w:val="24"/>
          <w:lang w:val="es-ES"/>
        </w:rPr>
      </w:pPr>
      <w:r w:rsidRPr="006C5393">
        <w:rPr>
          <w:noProof/>
        </w:rPr>
        <mc:AlternateContent>
          <mc:Choice Requires="wps">
            <w:drawing>
              <wp:anchor distT="0" distB="0" distL="114300" distR="114300" simplePos="0" relativeHeight="251662336" behindDoc="1" locked="0" layoutInCell="1" allowOverlap="1">
                <wp:simplePos x="0" y="0"/>
                <wp:positionH relativeFrom="column">
                  <wp:posOffset>146685</wp:posOffset>
                </wp:positionH>
                <wp:positionV relativeFrom="paragraph">
                  <wp:posOffset>260985</wp:posOffset>
                </wp:positionV>
                <wp:extent cx="5798185" cy="0"/>
                <wp:effectExtent l="13335" t="13335" r="8255" b="5715"/>
                <wp:wrapNone/>
                <wp:docPr id="5" name="Connector rect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8185"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380693" id="Connector recte 46"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55pt,20.55pt" to="468.1pt,2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" strokeweight=".16931mm"/>
            </w:pict>
          </mc:Fallback>
        </mc:AlternateContent>
      </w:r>
    </w:p>
    <w:p w:rsidR="00385219" w:rsidRPr="006C5393" w:rsidRDefault="00385219" w:rsidP="00FC1E81">
      <w:pPr>
        <w:ind w:right="-165"/>
        <w:jc w:val="both"/>
        <w:rPr>
          <w:rFonts w:ascii="Times New Roman" w:hAnsi="Times New Roman"/>
          <w:sz w:val="24"/>
          <w:lang w:val="es-ES"/>
        </w:rPr>
      </w:pPr>
    </w:p>
    <w:p w:rsidR="00385219" w:rsidRPr="006C5393" w:rsidRDefault="00385219" w:rsidP="00FC1E81">
      <w:pPr>
        <w:ind w:right="-165"/>
        <w:jc w:val="both"/>
        <w:rPr>
          <w:rFonts w:ascii="Times New Roman" w:hAnsi="Times New Roman"/>
          <w:sz w:val="24"/>
          <w:lang w:val="es-ES"/>
        </w:rPr>
      </w:pPr>
    </w:p>
    <w:p w:rsidR="00385219" w:rsidRPr="006C5393" w:rsidRDefault="00385219" w:rsidP="00FC1E81">
      <w:pPr>
        <w:tabs>
          <w:tab w:val="left" w:pos="5920"/>
        </w:tabs>
        <w:ind w:right="-165"/>
        <w:jc w:val="both"/>
        <w:rPr>
          <w:rFonts w:ascii="Arial" w:hAnsi="Arial"/>
          <w:sz w:val="22"/>
          <w:szCs w:val="22"/>
          <w:lang w:val="es-ES"/>
        </w:rPr>
      </w:pPr>
      <w:r w:rsidRPr="006C5393">
        <w:rPr>
          <w:rFonts w:ascii="Arial" w:eastAsia="Arial" w:hAnsi="Arial"/>
          <w:sz w:val="18"/>
          <w:lang w:val="es-ES"/>
        </w:rPr>
        <w:t>Firma del/de la representante legal</w:t>
      </w:r>
    </w:p>
    <w:p w:rsidR="001D59E1" w:rsidRPr="006C5393" w:rsidRDefault="00385219" w:rsidP="00FC1E81">
      <w:pPr>
        <w:ind w:right="-165"/>
        <w:jc w:val="both"/>
        <w:rPr>
          <w:rFonts w:ascii="Arial" w:eastAsia="Arial" w:hAnsi="Arial"/>
          <w:b/>
          <w:sz w:val="22"/>
          <w:u w:val="single"/>
          <w:lang w:val="es-ES"/>
        </w:rPr>
      </w:pPr>
      <w:r w:rsidRPr="006C5393">
        <w:rPr>
          <w:rFonts w:ascii="Arial" w:eastAsia="Arial" w:hAnsi="Arial"/>
          <w:b/>
          <w:sz w:val="22"/>
          <w:lang w:val="es-ES"/>
        </w:rPr>
        <w:br w:type="page"/>
      </w:r>
      <w:r w:rsidR="00461F26" w:rsidRPr="006C5393">
        <w:rPr>
          <w:rFonts w:ascii="Arial" w:hAnsi="Arial"/>
          <w:b/>
          <w:bCs/>
          <w:sz w:val="22"/>
          <w:szCs w:val="22"/>
          <w:u w:val="single"/>
          <w:lang w:val="es-ES"/>
        </w:rPr>
        <w:t xml:space="preserve"> </w:t>
      </w:r>
      <w:r w:rsidR="00F65307" w:rsidRPr="006C5393">
        <w:rPr>
          <w:rFonts w:ascii="Arial" w:eastAsia="Arial" w:hAnsi="Arial"/>
          <w:b/>
          <w:sz w:val="22"/>
          <w:u w:val="single"/>
          <w:lang w:val="es-ES"/>
        </w:rPr>
        <w:t xml:space="preserve">ANEXO </w:t>
      </w:r>
      <w:r w:rsidR="00FD1A20" w:rsidRPr="006C5393">
        <w:rPr>
          <w:rFonts w:ascii="Arial" w:eastAsia="Arial" w:hAnsi="Arial"/>
          <w:b/>
          <w:sz w:val="22"/>
          <w:u w:val="single"/>
          <w:lang w:val="es-ES"/>
        </w:rPr>
        <w:t>8</w:t>
      </w:r>
      <w:r w:rsidR="00F65307" w:rsidRPr="006C5393">
        <w:rPr>
          <w:rFonts w:ascii="Arial" w:eastAsia="Arial" w:hAnsi="Arial"/>
          <w:b/>
          <w:sz w:val="22"/>
          <w:u w:val="single"/>
          <w:lang w:val="es-ES"/>
        </w:rPr>
        <w:t xml:space="preserve"> -  </w:t>
      </w:r>
      <w:r w:rsidR="001D59E1" w:rsidRPr="006C5393">
        <w:rPr>
          <w:rFonts w:ascii="Arial" w:eastAsia="Arial" w:hAnsi="Arial"/>
          <w:b/>
          <w:sz w:val="22"/>
          <w:u w:val="single"/>
          <w:lang w:val="es-ES"/>
        </w:rPr>
        <w:t>MODELO DE PROPOSICIÓN ECONÓMICA</w:t>
      </w:r>
    </w:p>
    <w:p w:rsidR="001D59E1" w:rsidRPr="006C5393" w:rsidRDefault="001D59E1" w:rsidP="00FC1E81">
      <w:pPr>
        <w:tabs>
          <w:tab w:val="left" w:pos="3240"/>
          <w:tab w:val="left" w:pos="7380"/>
        </w:tabs>
        <w:ind w:right="-165"/>
        <w:jc w:val="both"/>
        <w:rPr>
          <w:bCs/>
          <w:szCs w:val="22"/>
          <w:lang w:val="es-ES"/>
        </w:rPr>
      </w:pPr>
    </w:p>
    <w:p w:rsidR="001D59E1" w:rsidRPr="006C5393" w:rsidRDefault="001D59E1" w:rsidP="00FC1E81">
      <w:pPr>
        <w:pBdr>
          <w:top w:val="single" w:sz="4" w:space="1" w:color="auto"/>
          <w:left w:val="single" w:sz="4" w:space="4" w:color="auto"/>
          <w:bottom w:val="single" w:sz="4" w:space="1" w:color="auto"/>
          <w:right w:val="single" w:sz="4" w:space="4" w:color="auto"/>
        </w:pBdr>
        <w:autoSpaceDE w:val="0"/>
        <w:autoSpaceDN w:val="0"/>
        <w:adjustRightInd w:val="0"/>
        <w:spacing w:after="120"/>
        <w:ind w:right="-165"/>
        <w:jc w:val="both"/>
        <w:outlineLvl w:val="0"/>
        <w:rPr>
          <w:rFonts w:ascii="Arial" w:hAnsi="Arial"/>
          <w:bCs/>
          <w:sz w:val="22"/>
          <w:szCs w:val="22"/>
          <w:lang w:val="es-ES"/>
        </w:rPr>
      </w:pPr>
      <w:r w:rsidRPr="006C5393">
        <w:rPr>
          <w:rFonts w:ascii="Arial" w:hAnsi="Arial"/>
          <w:bCs/>
          <w:sz w:val="22"/>
          <w:szCs w:val="22"/>
          <w:lang w:val="es-ES"/>
        </w:rPr>
        <w:t xml:space="preserve">Nº del expediente de contratación: </w:t>
      </w:r>
    </w:p>
    <w:p w:rsidR="001D59E1" w:rsidRPr="006C5393" w:rsidRDefault="001D59E1" w:rsidP="00FC1E81">
      <w:pPr>
        <w:pBdr>
          <w:top w:val="single" w:sz="4" w:space="1" w:color="auto"/>
          <w:left w:val="single" w:sz="4" w:space="4" w:color="auto"/>
          <w:bottom w:val="single" w:sz="4" w:space="1" w:color="auto"/>
          <w:right w:val="single" w:sz="4" w:space="4" w:color="auto"/>
        </w:pBdr>
        <w:autoSpaceDE w:val="0"/>
        <w:autoSpaceDN w:val="0"/>
        <w:adjustRightInd w:val="0"/>
        <w:spacing w:after="120"/>
        <w:ind w:right="-165"/>
        <w:jc w:val="both"/>
        <w:outlineLvl w:val="0"/>
        <w:rPr>
          <w:rFonts w:ascii="Arial" w:hAnsi="Arial"/>
          <w:bCs/>
          <w:sz w:val="22"/>
          <w:szCs w:val="22"/>
          <w:lang w:val="es-ES"/>
        </w:rPr>
      </w:pPr>
      <w:r w:rsidRPr="006C5393">
        <w:rPr>
          <w:rFonts w:ascii="Arial" w:hAnsi="Arial"/>
          <w:bCs/>
          <w:sz w:val="22"/>
          <w:szCs w:val="22"/>
          <w:lang w:val="es-ES"/>
        </w:rPr>
        <w:t xml:space="preserve">Objeto del contrato: </w:t>
      </w:r>
    </w:p>
    <w:p w:rsidR="001D59E1" w:rsidRPr="006C5393" w:rsidRDefault="001D59E1" w:rsidP="00FC1E81">
      <w:pPr>
        <w:ind w:right="-165"/>
        <w:jc w:val="both"/>
        <w:rPr>
          <w:rFonts w:ascii="Arial" w:hAnsi="Arial"/>
          <w:b/>
          <w:sz w:val="22"/>
          <w:szCs w:val="22"/>
          <w:lang w:val="es-ES"/>
        </w:rPr>
      </w:pPr>
    </w:p>
    <w:p w:rsidR="001D59E1" w:rsidRPr="006C5393" w:rsidRDefault="001D59E1" w:rsidP="00FC1E81">
      <w:pPr>
        <w:ind w:right="-165"/>
        <w:jc w:val="both"/>
        <w:rPr>
          <w:rFonts w:ascii="Arial" w:hAnsi="Arial"/>
          <w:sz w:val="22"/>
          <w:szCs w:val="22"/>
          <w:lang w:val="es-ES"/>
        </w:rPr>
      </w:pPr>
      <w:r w:rsidRPr="006C5393">
        <w:rPr>
          <w:rFonts w:ascii="Arial" w:hAnsi="Arial"/>
          <w:sz w:val="22"/>
          <w:szCs w:val="22"/>
          <w:lang w:val="es-ES"/>
        </w:rPr>
        <w:t xml:space="preserve">El/la Sr./Sra. ................................................., con NIF .................., </w:t>
      </w:r>
      <w:r w:rsidR="004C1757" w:rsidRPr="006C5393">
        <w:rPr>
          <w:rFonts w:ascii="Arial" w:hAnsi="Arial"/>
          <w:sz w:val="22"/>
          <w:szCs w:val="22"/>
          <w:lang w:val="es-ES"/>
        </w:rPr>
        <w:t xml:space="preserve">enterado/a </w:t>
      </w:r>
      <w:r w:rsidRPr="006C5393">
        <w:rPr>
          <w:rFonts w:ascii="Arial" w:hAnsi="Arial"/>
          <w:sz w:val="22"/>
          <w:szCs w:val="22"/>
          <w:lang w:val="es-ES"/>
        </w:rPr>
        <w:t>de las condiciones y los requisitos que se exigen para poder ser adjudicatario/aria del contrato mencionado, se compromete, en nombre y representación de la empresa ................................................................., con domicilio social en ................................., calle ......................., nº ............... y NIF .........................., según poderes otorgados ante</w:t>
      </w:r>
      <w:r w:rsidRPr="006C5393">
        <w:rPr>
          <w:rFonts w:ascii="Arial" w:hAnsi="Arial"/>
          <w:vanish/>
          <w:sz w:val="22"/>
          <w:szCs w:val="22"/>
          <w:lang w:val="es-ES"/>
        </w:rPr>
        <w:t>&lt;A[ante|delante de]&gt;</w:t>
      </w:r>
      <w:r w:rsidRPr="006C5393">
        <w:rPr>
          <w:rFonts w:ascii="Arial" w:hAnsi="Arial"/>
          <w:sz w:val="22"/>
          <w:szCs w:val="22"/>
          <w:lang w:val="es-ES"/>
        </w:rPr>
        <w:t xml:space="preserve"> el notario Sr. .......................... fecha .................... con nº de protocolo ......................., a ejecutarlo con estricta sujeción a los requisitos y condiciones estipulados a continuación:</w:t>
      </w:r>
    </w:p>
    <w:p w:rsidR="001D59E1" w:rsidRPr="006C5393" w:rsidRDefault="001D59E1" w:rsidP="00FC1E81">
      <w:pPr>
        <w:ind w:right="-165"/>
        <w:jc w:val="both"/>
        <w:rPr>
          <w:rFonts w:ascii="Arial" w:hAnsi="Arial"/>
          <w:sz w:val="22"/>
          <w:szCs w:val="22"/>
          <w:lang w:val="es-ES"/>
        </w:rPr>
      </w:pPr>
    </w:p>
    <w:tbl>
      <w:tblPr>
        <w:tblW w:w="8930" w:type="dxa"/>
        <w:tblInd w:w="212" w:type="dxa"/>
        <w:tblCellMar>
          <w:left w:w="70" w:type="dxa"/>
          <w:right w:w="70" w:type="dxa"/>
        </w:tblCellMar>
        <w:tblLook w:val="04A0" w:firstRow="1" w:lastRow="0" w:firstColumn="1" w:lastColumn="0" w:noHBand="0" w:noVBand="1"/>
      </w:tblPr>
      <w:tblGrid>
        <w:gridCol w:w="1484"/>
        <w:gridCol w:w="2485"/>
        <w:gridCol w:w="1843"/>
        <w:gridCol w:w="1417"/>
        <w:gridCol w:w="1701"/>
      </w:tblGrid>
      <w:tr w:rsidR="006C5393" w:rsidRPr="006C5393" w:rsidTr="006A6A9D">
        <w:trPr>
          <w:trHeight w:val="450"/>
        </w:trPr>
        <w:tc>
          <w:tcPr>
            <w:tcW w:w="1484" w:type="dxa"/>
            <w:tcBorders>
              <w:top w:val="single" w:sz="4" w:space="0" w:color="auto"/>
              <w:left w:val="single" w:sz="4" w:space="0" w:color="auto"/>
              <w:bottom w:val="single" w:sz="4" w:space="0" w:color="auto"/>
              <w:right w:val="single" w:sz="4" w:space="0" w:color="auto"/>
            </w:tcBorders>
            <w:shd w:val="clear" w:color="auto" w:fill="auto"/>
            <w:noWrap/>
            <w:vAlign w:val="center"/>
          </w:tcPr>
          <w:p w:rsidR="001D59E1" w:rsidRPr="006C5393" w:rsidRDefault="001D59E1" w:rsidP="00FC1E81">
            <w:pPr>
              <w:ind w:right="-165"/>
              <w:jc w:val="both"/>
              <w:rPr>
                <w:rFonts w:ascii="Arial" w:hAnsi="Arial"/>
                <w:b/>
                <w:sz w:val="22"/>
                <w:szCs w:val="22"/>
                <w:lang w:val="es-ES" w:eastAsia="en-US"/>
              </w:rPr>
            </w:pPr>
          </w:p>
        </w:tc>
        <w:tc>
          <w:tcPr>
            <w:tcW w:w="2485" w:type="dxa"/>
            <w:tcBorders>
              <w:top w:val="single" w:sz="4" w:space="0" w:color="auto"/>
              <w:left w:val="nil"/>
              <w:bottom w:val="single" w:sz="4" w:space="0" w:color="auto"/>
              <w:right w:val="single" w:sz="4" w:space="0" w:color="auto"/>
            </w:tcBorders>
            <w:shd w:val="clear" w:color="000000" w:fill="C0C0C0"/>
            <w:vAlign w:val="center"/>
          </w:tcPr>
          <w:p w:rsidR="001D59E1" w:rsidRPr="006C5393" w:rsidRDefault="001D59E1" w:rsidP="006A6A9D">
            <w:pPr>
              <w:ind w:right="-165"/>
              <w:jc w:val="center"/>
              <w:rPr>
                <w:rFonts w:ascii="Arial" w:hAnsi="Arial"/>
                <w:b/>
                <w:lang w:val="es-ES" w:eastAsia="en-US"/>
              </w:rPr>
            </w:pPr>
            <w:r w:rsidRPr="006C5393">
              <w:rPr>
                <w:rFonts w:ascii="Arial" w:hAnsi="Arial"/>
                <w:b/>
                <w:lang w:val="es-ES" w:eastAsia="en-US"/>
              </w:rPr>
              <w:t xml:space="preserve">Precio unitario máximo </w:t>
            </w:r>
            <w:r w:rsidRPr="006C5393">
              <w:rPr>
                <w:rFonts w:ascii="Arial" w:hAnsi="Arial"/>
                <w:b/>
                <w:lang w:val="es-ES" w:eastAsia="en-US"/>
              </w:rPr>
              <w:br/>
              <w:t>(IVA excluido)</w:t>
            </w:r>
          </w:p>
        </w:tc>
        <w:tc>
          <w:tcPr>
            <w:tcW w:w="1843" w:type="dxa"/>
            <w:tcBorders>
              <w:top w:val="single" w:sz="4" w:space="0" w:color="auto"/>
              <w:left w:val="nil"/>
              <w:bottom w:val="single" w:sz="4" w:space="0" w:color="auto"/>
              <w:right w:val="single" w:sz="4" w:space="0" w:color="auto"/>
            </w:tcBorders>
            <w:shd w:val="clear" w:color="auto" w:fill="auto"/>
            <w:vAlign w:val="center"/>
          </w:tcPr>
          <w:p w:rsidR="001D59E1" w:rsidRPr="006C5393" w:rsidRDefault="001D59E1" w:rsidP="006A6A9D">
            <w:pPr>
              <w:ind w:right="-165"/>
              <w:jc w:val="center"/>
              <w:rPr>
                <w:rFonts w:ascii="Arial" w:hAnsi="Arial"/>
                <w:b/>
                <w:lang w:val="es-ES" w:eastAsia="en-US"/>
              </w:rPr>
            </w:pPr>
            <w:r w:rsidRPr="006C5393">
              <w:rPr>
                <w:rFonts w:ascii="Arial" w:hAnsi="Arial"/>
                <w:b/>
                <w:lang w:val="es-ES" w:eastAsia="en-US"/>
              </w:rPr>
              <w:t>Precio unitario ofrecido</w:t>
            </w:r>
            <w:r w:rsidRPr="006C5393">
              <w:rPr>
                <w:rFonts w:ascii="Arial" w:hAnsi="Arial"/>
                <w:b/>
                <w:lang w:val="es-ES" w:eastAsia="en-US"/>
              </w:rPr>
              <w:br/>
              <w:t>(IVA excluido)</w:t>
            </w:r>
          </w:p>
        </w:tc>
        <w:tc>
          <w:tcPr>
            <w:tcW w:w="1417" w:type="dxa"/>
            <w:tcBorders>
              <w:top w:val="single" w:sz="4" w:space="0" w:color="auto"/>
              <w:left w:val="nil"/>
              <w:bottom w:val="single" w:sz="4" w:space="0" w:color="auto"/>
              <w:right w:val="single" w:sz="4" w:space="0" w:color="auto"/>
            </w:tcBorders>
            <w:shd w:val="clear" w:color="auto" w:fill="auto"/>
            <w:vAlign w:val="center"/>
          </w:tcPr>
          <w:p w:rsidR="001D59E1" w:rsidRPr="006C5393" w:rsidRDefault="001D59E1" w:rsidP="006A6A9D">
            <w:pPr>
              <w:ind w:right="-165"/>
              <w:jc w:val="center"/>
              <w:rPr>
                <w:rFonts w:ascii="Arial" w:hAnsi="Arial"/>
                <w:b/>
                <w:lang w:val="es-ES" w:eastAsia="en-US"/>
              </w:rPr>
            </w:pPr>
            <w:r w:rsidRPr="006C5393">
              <w:rPr>
                <w:rFonts w:ascii="Arial" w:hAnsi="Arial"/>
                <w:b/>
                <w:lang w:val="es-ES" w:eastAsia="en-US"/>
              </w:rPr>
              <w:t>Importe IVA</w:t>
            </w:r>
          </w:p>
        </w:tc>
        <w:tc>
          <w:tcPr>
            <w:tcW w:w="1701" w:type="dxa"/>
            <w:tcBorders>
              <w:top w:val="single" w:sz="4" w:space="0" w:color="auto"/>
              <w:left w:val="nil"/>
              <w:bottom w:val="single" w:sz="4" w:space="0" w:color="auto"/>
              <w:right w:val="single" w:sz="4" w:space="0" w:color="auto"/>
            </w:tcBorders>
            <w:shd w:val="clear" w:color="auto" w:fill="auto"/>
            <w:vAlign w:val="center"/>
          </w:tcPr>
          <w:p w:rsidR="001D59E1" w:rsidRPr="006C5393" w:rsidRDefault="001D59E1" w:rsidP="006A6A9D">
            <w:pPr>
              <w:ind w:right="-165"/>
              <w:jc w:val="center"/>
              <w:rPr>
                <w:rFonts w:ascii="Arial" w:hAnsi="Arial"/>
                <w:b/>
                <w:lang w:val="es-ES" w:eastAsia="en-US"/>
              </w:rPr>
            </w:pPr>
            <w:r w:rsidRPr="006C5393">
              <w:rPr>
                <w:rFonts w:ascii="Arial" w:hAnsi="Arial"/>
                <w:b/>
                <w:lang w:val="es-ES" w:eastAsia="en-US"/>
              </w:rPr>
              <w:t>Precio unitario      IVA incluido</w:t>
            </w:r>
          </w:p>
        </w:tc>
      </w:tr>
      <w:tr w:rsidR="006C5393" w:rsidRPr="006C5393" w:rsidTr="006A6A9D">
        <w:trPr>
          <w:trHeight w:val="509"/>
        </w:trPr>
        <w:tc>
          <w:tcPr>
            <w:tcW w:w="1484" w:type="dxa"/>
            <w:tcBorders>
              <w:top w:val="single" w:sz="4" w:space="0" w:color="auto"/>
              <w:left w:val="single" w:sz="4" w:space="0" w:color="auto"/>
              <w:bottom w:val="single" w:sz="4" w:space="0" w:color="auto"/>
              <w:right w:val="single" w:sz="4" w:space="0" w:color="auto"/>
            </w:tcBorders>
            <w:shd w:val="clear" w:color="000000" w:fill="C0C0C0"/>
            <w:noWrap/>
            <w:vAlign w:val="center"/>
          </w:tcPr>
          <w:p w:rsidR="001D59E1" w:rsidRPr="006C5393" w:rsidRDefault="001D59E1" w:rsidP="00FC1E81">
            <w:pPr>
              <w:ind w:right="-165"/>
              <w:jc w:val="both"/>
              <w:rPr>
                <w:rFonts w:ascii="Arial" w:hAnsi="Arial"/>
                <w:b/>
                <w:sz w:val="22"/>
                <w:szCs w:val="22"/>
                <w:lang w:val="es-ES" w:eastAsia="en-US"/>
              </w:rPr>
            </w:pPr>
          </w:p>
        </w:tc>
        <w:tc>
          <w:tcPr>
            <w:tcW w:w="2485" w:type="dxa"/>
            <w:tcBorders>
              <w:top w:val="single" w:sz="4" w:space="0" w:color="auto"/>
              <w:left w:val="nil"/>
              <w:bottom w:val="single" w:sz="4" w:space="0" w:color="auto"/>
              <w:right w:val="single" w:sz="4" w:space="0" w:color="auto"/>
            </w:tcBorders>
            <w:shd w:val="clear" w:color="000000" w:fill="C0C0C0"/>
            <w:noWrap/>
            <w:vAlign w:val="center"/>
          </w:tcPr>
          <w:p w:rsidR="001D59E1" w:rsidRPr="006C5393" w:rsidRDefault="00E01453" w:rsidP="00FC1E81">
            <w:pPr>
              <w:ind w:right="-165"/>
              <w:jc w:val="both"/>
              <w:rPr>
                <w:rFonts w:ascii="Arial" w:hAnsi="Arial"/>
                <w:b/>
                <w:sz w:val="22"/>
                <w:szCs w:val="22"/>
                <w:lang w:val="es-ES" w:eastAsia="en-US"/>
              </w:rPr>
            </w:pPr>
            <w:r w:rsidRPr="006C5393">
              <w:rPr>
                <w:rFonts w:ascii="Arial" w:hAnsi="Arial"/>
                <w:b/>
                <w:sz w:val="22"/>
                <w:szCs w:val="22"/>
                <w:lang w:val="es-ES" w:eastAsia="en-US"/>
              </w:rPr>
              <w:t>30,45</w:t>
            </w:r>
            <w:r w:rsidR="00F65307" w:rsidRPr="006C5393">
              <w:rPr>
                <w:rFonts w:ascii="Arial" w:hAnsi="Arial"/>
                <w:b/>
                <w:sz w:val="22"/>
                <w:szCs w:val="22"/>
                <w:lang w:val="es-ES" w:eastAsia="en-US"/>
              </w:rPr>
              <w:t xml:space="preserve"> €/h</w:t>
            </w:r>
          </w:p>
          <w:p w:rsidR="00E01453" w:rsidRPr="006C5393" w:rsidRDefault="00E01453" w:rsidP="006A6A9D">
            <w:pPr>
              <w:ind w:right="-165"/>
              <w:rPr>
                <w:rFonts w:ascii="Arial" w:hAnsi="Arial"/>
                <w:b/>
                <w:sz w:val="22"/>
                <w:szCs w:val="22"/>
                <w:lang w:val="es-ES" w:eastAsia="en-US"/>
              </w:rPr>
            </w:pPr>
            <w:r w:rsidRPr="006C5393">
              <w:rPr>
                <w:rFonts w:ascii="Arial" w:eastAsia="Arial" w:hAnsi="Arial"/>
                <w:i/>
                <w:sz w:val="18"/>
                <w:szCs w:val="18"/>
                <w:lang w:val="es-ES"/>
              </w:rPr>
              <w:t>(treinta euros con cuarenta y cinco céntimos)</w:t>
            </w:r>
          </w:p>
        </w:tc>
        <w:tc>
          <w:tcPr>
            <w:tcW w:w="1843" w:type="dxa"/>
            <w:tcBorders>
              <w:top w:val="single" w:sz="4" w:space="0" w:color="auto"/>
              <w:left w:val="nil"/>
              <w:bottom w:val="single" w:sz="4" w:space="0" w:color="auto"/>
              <w:right w:val="single" w:sz="4" w:space="0" w:color="auto"/>
            </w:tcBorders>
            <w:shd w:val="clear" w:color="auto" w:fill="auto"/>
            <w:noWrap/>
            <w:vAlign w:val="center"/>
          </w:tcPr>
          <w:p w:rsidR="001D59E1" w:rsidRPr="006C5393" w:rsidRDefault="00F65307" w:rsidP="00FC1E81">
            <w:pPr>
              <w:ind w:right="-165"/>
              <w:jc w:val="both"/>
              <w:rPr>
                <w:rFonts w:ascii="Arial" w:hAnsi="Arial"/>
                <w:b/>
                <w:bCs/>
                <w:sz w:val="22"/>
                <w:szCs w:val="22"/>
                <w:lang w:val="es-ES" w:eastAsia="en-US"/>
              </w:rPr>
            </w:pPr>
            <w:r w:rsidRPr="006C5393">
              <w:rPr>
                <w:rFonts w:ascii="Arial" w:hAnsi="Arial"/>
                <w:b/>
                <w:bCs/>
                <w:sz w:val="22"/>
                <w:szCs w:val="22"/>
                <w:lang w:val="es-ES" w:eastAsia="en-US"/>
              </w:rPr>
              <w:t>€/h</w:t>
            </w:r>
          </w:p>
        </w:tc>
        <w:tc>
          <w:tcPr>
            <w:tcW w:w="1417" w:type="dxa"/>
            <w:tcBorders>
              <w:top w:val="single" w:sz="4" w:space="0" w:color="auto"/>
              <w:left w:val="nil"/>
              <w:bottom w:val="single" w:sz="4" w:space="0" w:color="auto"/>
              <w:right w:val="single" w:sz="4" w:space="0" w:color="auto"/>
            </w:tcBorders>
            <w:shd w:val="clear" w:color="auto" w:fill="auto"/>
            <w:noWrap/>
            <w:vAlign w:val="center"/>
          </w:tcPr>
          <w:p w:rsidR="001D59E1" w:rsidRPr="006C5393" w:rsidRDefault="00F65307" w:rsidP="00FC1E81">
            <w:pPr>
              <w:ind w:right="-165"/>
              <w:jc w:val="both"/>
              <w:rPr>
                <w:rFonts w:ascii="Arial" w:hAnsi="Arial"/>
                <w:b/>
                <w:sz w:val="22"/>
                <w:szCs w:val="22"/>
                <w:lang w:val="es-ES" w:eastAsia="en-US"/>
              </w:rPr>
            </w:pPr>
            <w:r w:rsidRPr="006C5393">
              <w:rPr>
                <w:rFonts w:ascii="Arial" w:hAnsi="Arial"/>
                <w:b/>
                <w:sz w:val="22"/>
                <w:szCs w:val="22"/>
                <w:lang w:val="es-ES" w:eastAsia="en-US"/>
              </w:rPr>
              <w:t>€/h</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1D59E1" w:rsidRPr="006C5393" w:rsidRDefault="00F65307" w:rsidP="00FC1E81">
            <w:pPr>
              <w:ind w:right="-165"/>
              <w:jc w:val="both"/>
              <w:rPr>
                <w:rFonts w:ascii="Arial" w:hAnsi="Arial"/>
                <w:b/>
                <w:sz w:val="22"/>
                <w:szCs w:val="22"/>
                <w:lang w:val="es-ES" w:eastAsia="en-US"/>
              </w:rPr>
            </w:pPr>
            <w:r w:rsidRPr="006C5393">
              <w:rPr>
                <w:rFonts w:ascii="Arial" w:hAnsi="Arial"/>
                <w:b/>
                <w:sz w:val="22"/>
                <w:szCs w:val="22"/>
                <w:lang w:val="es-ES" w:eastAsia="en-US"/>
              </w:rPr>
              <w:t>€/h</w:t>
            </w:r>
          </w:p>
        </w:tc>
      </w:tr>
    </w:tbl>
    <w:p w:rsidR="001D59E1" w:rsidRPr="006C5393" w:rsidRDefault="001D59E1" w:rsidP="00FC1E81">
      <w:pPr>
        <w:ind w:right="-165"/>
        <w:jc w:val="both"/>
        <w:rPr>
          <w:rFonts w:ascii="Arial" w:hAnsi="Arial"/>
          <w:b/>
          <w:sz w:val="22"/>
          <w:szCs w:val="22"/>
          <w:lang w:val="es-ES" w:eastAsia="en-US"/>
        </w:rPr>
      </w:pPr>
    </w:p>
    <w:p w:rsidR="001D59E1" w:rsidRPr="006C5393" w:rsidRDefault="001D59E1" w:rsidP="00FC1E81">
      <w:pPr>
        <w:ind w:right="-165"/>
        <w:jc w:val="both"/>
        <w:rPr>
          <w:rFonts w:ascii="Arial" w:hAnsi="Arial"/>
          <w:sz w:val="22"/>
          <w:szCs w:val="22"/>
          <w:lang w:val="es-ES" w:eastAsia="en-US"/>
        </w:rPr>
      </w:pPr>
      <w:r w:rsidRPr="006C5393">
        <w:rPr>
          <w:rFonts w:ascii="Arial" w:hAnsi="Arial"/>
          <w:sz w:val="22"/>
          <w:szCs w:val="22"/>
          <w:lang w:val="es-ES" w:eastAsia="en-US"/>
        </w:rPr>
        <w:t xml:space="preserve">Estos precios unitarios se ofrecen para la totalidad del servicio </w:t>
      </w:r>
      <w:r w:rsidR="00E01453" w:rsidRPr="006C5393">
        <w:rPr>
          <w:rFonts w:ascii="Arial" w:hAnsi="Arial"/>
          <w:sz w:val="22"/>
          <w:szCs w:val="22"/>
          <w:lang w:val="es-ES" w:eastAsia="en-US"/>
        </w:rPr>
        <w:t>(2.080h anuales estipuladas en el plan de trabajo + 200 horas bolsa</w:t>
      </w:r>
      <w:r w:rsidR="00E01453" w:rsidRPr="006C5393">
        <w:rPr>
          <w:rFonts w:ascii="Arial" w:hAnsi="Arial"/>
          <w:vanish/>
          <w:sz w:val="22"/>
          <w:szCs w:val="22"/>
          <w:lang w:val="es-ES" w:eastAsia="en-US"/>
        </w:rPr>
        <w:t>&lt;A[bolsa|bolso]&gt;</w:t>
      </w:r>
      <w:r w:rsidR="00E01453" w:rsidRPr="006C5393">
        <w:rPr>
          <w:rFonts w:ascii="Arial" w:hAnsi="Arial"/>
          <w:sz w:val="22"/>
          <w:szCs w:val="22"/>
          <w:lang w:val="es-ES" w:eastAsia="en-US"/>
        </w:rPr>
        <w:t>).</w:t>
      </w:r>
    </w:p>
    <w:p w:rsidR="001D59E1" w:rsidRPr="006C5393" w:rsidRDefault="001D59E1" w:rsidP="00FC1E81">
      <w:pPr>
        <w:ind w:right="-165"/>
        <w:jc w:val="both"/>
        <w:rPr>
          <w:rFonts w:ascii="Arial" w:hAnsi="Arial"/>
          <w:sz w:val="22"/>
          <w:szCs w:val="22"/>
          <w:lang w:val="es-ES" w:eastAsia="en-US"/>
        </w:rPr>
      </w:pPr>
    </w:p>
    <w:p w:rsidR="001D59E1" w:rsidRPr="006C5393" w:rsidRDefault="001D59E1" w:rsidP="00FC1E81">
      <w:pPr>
        <w:ind w:right="-165"/>
        <w:jc w:val="both"/>
        <w:rPr>
          <w:rFonts w:ascii="Arial" w:hAnsi="Arial"/>
          <w:sz w:val="22"/>
          <w:szCs w:val="22"/>
          <w:lang w:val="es-ES" w:eastAsia="en-US"/>
        </w:rPr>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160"/>
        <w:gridCol w:w="2534"/>
        <w:gridCol w:w="1842"/>
        <w:gridCol w:w="2531"/>
      </w:tblGrid>
      <w:tr w:rsidR="006C5393" w:rsidRPr="006C5393" w:rsidTr="006A6A9D">
        <w:trPr>
          <w:trHeight w:val="450"/>
          <w:jc w:val="center"/>
        </w:trPr>
        <w:tc>
          <w:tcPr>
            <w:tcW w:w="2160" w:type="dxa"/>
            <w:shd w:val="clear" w:color="000000" w:fill="C0C0C0"/>
            <w:vAlign w:val="center"/>
          </w:tcPr>
          <w:p w:rsidR="001D59E1" w:rsidRPr="006C5393" w:rsidRDefault="001D59E1" w:rsidP="006A6A9D">
            <w:pPr>
              <w:ind w:right="-165"/>
              <w:jc w:val="center"/>
              <w:rPr>
                <w:rFonts w:ascii="Arial" w:hAnsi="Arial"/>
                <w:b/>
                <w:sz w:val="22"/>
                <w:szCs w:val="22"/>
                <w:lang w:val="es-ES" w:eastAsia="en-US"/>
              </w:rPr>
            </w:pPr>
            <w:r w:rsidRPr="006C5393">
              <w:rPr>
                <w:rFonts w:ascii="Arial" w:hAnsi="Arial"/>
                <w:b/>
                <w:sz w:val="22"/>
                <w:szCs w:val="22"/>
                <w:lang w:val="es-ES" w:eastAsia="en-US"/>
              </w:rPr>
              <w:t>Presupuesto licitación</w:t>
            </w:r>
            <w:r w:rsidRPr="006C5393">
              <w:rPr>
                <w:rFonts w:ascii="Arial" w:hAnsi="Arial"/>
                <w:b/>
                <w:sz w:val="22"/>
                <w:szCs w:val="22"/>
                <w:lang w:val="es-ES" w:eastAsia="en-US"/>
              </w:rPr>
              <w:br/>
              <w:t>(IVA excluido)</w:t>
            </w:r>
          </w:p>
        </w:tc>
        <w:tc>
          <w:tcPr>
            <w:tcW w:w="2534" w:type="dxa"/>
            <w:shd w:val="clear" w:color="auto" w:fill="auto"/>
            <w:vAlign w:val="center"/>
          </w:tcPr>
          <w:p w:rsidR="001D59E1" w:rsidRPr="006C5393" w:rsidRDefault="001D59E1" w:rsidP="006A6A9D">
            <w:pPr>
              <w:ind w:right="-165"/>
              <w:jc w:val="center"/>
              <w:rPr>
                <w:rFonts w:ascii="Arial" w:hAnsi="Arial"/>
                <w:b/>
                <w:sz w:val="22"/>
                <w:szCs w:val="22"/>
                <w:lang w:val="es-ES" w:eastAsia="en-US"/>
              </w:rPr>
            </w:pPr>
            <w:r w:rsidRPr="006C5393">
              <w:rPr>
                <w:rFonts w:ascii="Arial" w:hAnsi="Arial"/>
                <w:b/>
                <w:sz w:val="22"/>
                <w:szCs w:val="22"/>
                <w:lang w:val="es-ES" w:eastAsia="en-US"/>
              </w:rPr>
              <w:t>Oferta licitador (IVA excluido)</w:t>
            </w:r>
          </w:p>
        </w:tc>
        <w:tc>
          <w:tcPr>
            <w:tcW w:w="1842" w:type="dxa"/>
            <w:shd w:val="clear" w:color="auto" w:fill="auto"/>
            <w:vAlign w:val="center"/>
          </w:tcPr>
          <w:p w:rsidR="001D59E1" w:rsidRPr="006C5393" w:rsidRDefault="001D59E1" w:rsidP="006A6A9D">
            <w:pPr>
              <w:ind w:right="-165"/>
              <w:jc w:val="center"/>
              <w:rPr>
                <w:rFonts w:ascii="Arial" w:hAnsi="Arial"/>
                <w:b/>
                <w:sz w:val="22"/>
                <w:szCs w:val="22"/>
                <w:lang w:val="es-ES" w:eastAsia="en-US"/>
              </w:rPr>
            </w:pPr>
            <w:r w:rsidRPr="006C5393">
              <w:rPr>
                <w:rFonts w:ascii="Arial" w:hAnsi="Arial"/>
                <w:b/>
                <w:sz w:val="22"/>
                <w:szCs w:val="22"/>
                <w:lang w:val="es-ES" w:eastAsia="en-US"/>
              </w:rPr>
              <w:t>Importe IVA</w:t>
            </w:r>
          </w:p>
        </w:tc>
        <w:tc>
          <w:tcPr>
            <w:tcW w:w="2531" w:type="dxa"/>
            <w:shd w:val="clear" w:color="auto" w:fill="auto"/>
            <w:vAlign w:val="center"/>
          </w:tcPr>
          <w:p w:rsidR="001D59E1" w:rsidRPr="006C5393" w:rsidRDefault="001D59E1" w:rsidP="006A6A9D">
            <w:pPr>
              <w:ind w:right="-165"/>
              <w:jc w:val="center"/>
              <w:rPr>
                <w:rFonts w:ascii="Arial" w:hAnsi="Arial"/>
                <w:b/>
                <w:sz w:val="22"/>
                <w:szCs w:val="22"/>
                <w:lang w:val="es-ES" w:eastAsia="en-US"/>
              </w:rPr>
            </w:pPr>
            <w:r w:rsidRPr="006C5393">
              <w:rPr>
                <w:rFonts w:ascii="Arial" w:hAnsi="Arial"/>
                <w:b/>
                <w:sz w:val="22"/>
                <w:szCs w:val="22"/>
                <w:lang w:val="es-ES" w:eastAsia="en-US"/>
              </w:rPr>
              <w:t>Oferta licitador      IVA incluido</w:t>
            </w:r>
          </w:p>
        </w:tc>
      </w:tr>
      <w:tr w:rsidR="006C5393" w:rsidRPr="006C5393" w:rsidTr="006A6A9D">
        <w:trPr>
          <w:trHeight w:val="457"/>
          <w:jc w:val="center"/>
        </w:trPr>
        <w:tc>
          <w:tcPr>
            <w:tcW w:w="2160" w:type="dxa"/>
            <w:shd w:val="clear" w:color="000000" w:fill="C0C0C0"/>
            <w:noWrap/>
            <w:vAlign w:val="center"/>
          </w:tcPr>
          <w:p w:rsidR="001D59E1" w:rsidRPr="006C5393" w:rsidRDefault="00E01453" w:rsidP="006A6A9D">
            <w:pPr>
              <w:ind w:right="-165"/>
              <w:jc w:val="center"/>
              <w:rPr>
                <w:rFonts w:ascii="Arial" w:hAnsi="Arial"/>
                <w:b/>
                <w:sz w:val="22"/>
                <w:szCs w:val="22"/>
                <w:lang w:val="es-ES" w:eastAsia="en-US"/>
              </w:rPr>
            </w:pPr>
            <w:r w:rsidRPr="006C5393">
              <w:rPr>
                <w:rFonts w:ascii="Arial" w:hAnsi="Arial"/>
                <w:b/>
                <w:sz w:val="22"/>
                <w:szCs w:val="22"/>
                <w:lang w:val="es-ES" w:eastAsia="en-US"/>
              </w:rPr>
              <w:t>69.426,00</w:t>
            </w:r>
            <w:r w:rsidR="00F65307" w:rsidRPr="006C5393">
              <w:rPr>
                <w:rFonts w:ascii="Arial" w:hAnsi="Arial"/>
                <w:b/>
                <w:sz w:val="22"/>
                <w:szCs w:val="22"/>
                <w:lang w:val="es-ES" w:eastAsia="en-US"/>
              </w:rPr>
              <w:t>€</w:t>
            </w:r>
          </w:p>
          <w:p w:rsidR="00E01453" w:rsidRPr="006C5393" w:rsidRDefault="00E01453" w:rsidP="006A6A9D">
            <w:pPr>
              <w:ind w:right="-165"/>
              <w:jc w:val="center"/>
              <w:rPr>
                <w:rFonts w:ascii="Arial" w:hAnsi="Arial"/>
                <w:b/>
                <w:sz w:val="22"/>
                <w:szCs w:val="22"/>
                <w:lang w:val="es-ES" w:eastAsia="en-US"/>
              </w:rPr>
            </w:pPr>
            <w:r w:rsidRPr="006C5393">
              <w:rPr>
                <w:rFonts w:ascii="Arial" w:eastAsia="Arial" w:hAnsi="Arial"/>
                <w:i/>
                <w:sz w:val="18"/>
                <w:szCs w:val="18"/>
                <w:lang w:val="es-ES"/>
              </w:rPr>
              <w:t>(sesenta y nueve mil cuatrocientos veintiséis euros)</w:t>
            </w:r>
          </w:p>
        </w:tc>
        <w:tc>
          <w:tcPr>
            <w:tcW w:w="2534" w:type="dxa"/>
            <w:shd w:val="clear" w:color="auto" w:fill="auto"/>
            <w:noWrap/>
            <w:vAlign w:val="center"/>
          </w:tcPr>
          <w:p w:rsidR="001D59E1" w:rsidRPr="006C5393" w:rsidRDefault="00F65307" w:rsidP="00FC1E81">
            <w:pPr>
              <w:ind w:right="-165"/>
              <w:jc w:val="both"/>
              <w:rPr>
                <w:rFonts w:ascii="Arial" w:hAnsi="Arial"/>
                <w:b/>
                <w:bCs/>
                <w:sz w:val="22"/>
                <w:szCs w:val="22"/>
                <w:lang w:val="es-ES" w:eastAsia="en-US"/>
              </w:rPr>
            </w:pPr>
            <w:r w:rsidRPr="006C5393">
              <w:rPr>
                <w:rFonts w:ascii="Arial" w:hAnsi="Arial"/>
                <w:b/>
                <w:bCs/>
                <w:sz w:val="22"/>
                <w:szCs w:val="22"/>
                <w:lang w:val="es-ES" w:eastAsia="en-US"/>
              </w:rPr>
              <w:t>€</w:t>
            </w:r>
          </w:p>
        </w:tc>
        <w:tc>
          <w:tcPr>
            <w:tcW w:w="1842" w:type="dxa"/>
            <w:shd w:val="clear" w:color="auto" w:fill="auto"/>
            <w:noWrap/>
            <w:vAlign w:val="center"/>
          </w:tcPr>
          <w:p w:rsidR="001D59E1" w:rsidRPr="006C5393" w:rsidRDefault="00F65307" w:rsidP="00FC1E81">
            <w:pPr>
              <w:ind w:right="-165"/>
              <w:jc w:val="both"/>
              <w:rPr>
                <w:rFonts w:ascii="Arial" w:hAnsi="Arial"/>
                <w:b/>
                <w:sz w:val="22"/>
                <w:szCs w:val="22"/>
                <w:lang w:val="es-ES" w:eastAsia="en-US"/>
              </w:rPr>
            </w:pPr>
            <w:r w:rsidRPr="006C5393">
              <w:rPr>
                <w:rFonts w:ascii="Arial" w:hAnsi="Arial"/>
                <w:b/>
                <w:sz w:val="22"/>
                <w:szCs w:val="22"/>
                <w:lang w:val="es-ES" w:eastAsia="en-US"/>
              </w:rPr>
              <w:t>€</w:t>
            </w:r>
          </w:p>
        </w:tc>
        <w:tc>
          <w:tcPr>
            <w:tcW w:w="2531" w:type="dxa"/>
            <w:shd w:val="clear" w:color="auto" w:fill="auto"/>
            <w:noWrap/>
            <w:vAlign w:val="center"/>
          </w:tcPr>
          <w:p w:rsidR="001D59E1" w:rsidRPr="006C5393" w:rsidRDefault="00F65307" w:rsidP="00FC1E81">
            <w:pPr>
              <w:ind w:right="-165"/>
              <w:jc w:val="both"/>
              <w:rPr>
                <w:rFonts w:ascii="Arial" w:hAnsi="Arial"/>
                <w:b/>
                <w:sz w:val="22"/>
                <w:szCs w:val="22"/>
                <w:lang w:val="es-ES" w:eastAsia="en-US"/>
              </w:rPr>
            </w:pPr>
            <w:r w:rsidRPr="006C5393">
              <w:rPr>
                <w:rFonts w:ascii="Arial" w:hAnsi="Arial"/>
                <w:b/>
                <w:sz w:val="22"/>
                <w:szCs w:val="22"/>
                <w:lang w:val="es-ES" w:eastAsia="en-US"/>
              </w:rPr>
              <w:t>€</w:t>
            </w:r>
          </w:p>
        </w:tc>
      </w:tr>
    </w:tbl>
    <w:p w:rsidR="001D59E1" w:rsidRPr="006C5393" w:rsidRDefault="001D59E1" w:rsidP="00FC1E81">
      <w:pPr>
        <w:ind w:right="-165"/>
        <w:jc w:val="both"/>
        <w:rPr>
          <w:rFonts w:ascii="Times New Roman" w:eastAsia="Times New Roman" w:hAnsi="Times New Roman"/>
          <w:lang w:val="es-ES"/>
        </w:rPr>
      </w:pPr>
    </w:p>
    <w:p w:rsidR="00C72742" w:rsidRPr="006C5393" w:rsidRDefault="00C72742" w:rsidP="00FC1E81">
      <w:pPr>
        <w:ind w:right="-165"/>
        <w:jc w:val="both"/>
        <w:rPr>
          <w:rFonts w:ascii="Times New Roman" w:eastAsia="Times New Roman" w:hAnsi="Times New Roman"/>
          <w:lang w:val="es-ES"/>
        </w:rPr>
      </w:pPr>
    </w:p>
    <w:p w:rsidR="00C72742" w:rsidRPr="006C5393" w:rsidRDefault="00C72742" w:rsidP="00FC1E81">
      <w:pPr>
        <w:ind w:right="-165"/>
        <w:jc w:val="both"/>
        <w:rPr>
          <w:rFonts w:ascii="Times New Roman" w:eastAsia="Times New Roman" w:hAnsi="Times New Roman"/>
          <w:lang w:val="es-ES"/>
        </w:rPr>
      </w:pPr>
    </w:p>
    <w:p w:rsidR="001D59E1" w:rsidRPr="006C5393" w:rsidRDefault="001D59E1" w:rsidP="00FC1E81">
      <w:pPr>
        <w:ind w:right="-165"/>
        <w:jc w:val="both"/>
        <w:rPr>
          <w:rFonts w:ascii="Times New Roman" w:eastAsia="Times New Roman" w:hAnsi="Times New Roman"/>
          <w:lang w:val="es-ES"/>
        </w:rPr>
      </w:pPr>
    </w:p>
    <w:p w:rsidR="001D59E1" w:rsidRPr="006C5393" w:rsidRDefault="001D59E1" w:rsidP="00FC1E81">
      <w:pPr>
        <w:ind w:right="-165"/>
        <w:jc w:val="both"/>
        <w:rPr>
          <w:rFonts w:ascii="Times New Roman" w:eastAsia="Times New Roman" w:hAnsi="Times New Roman"/>
          <w:lang w:val="es-ES"/>
        </w:rPr>
      </w:pPr>
    </w:p>
    <w:p w:rsidR="004B7598" w:rsidRPr="006C5393" w:rsidRDefault="00F65307" w:rsidP="00FC1E81">
      <w:pPr>
        <w:pBdr>
          <w:top w:val="single" w:sz="4" w:space="1" w:color="auto"/>
        </w:pBdr>
        <w:tabs>
          <w:tab w:val="left" w:pos="5920"/>
        </w:tabs>
        <w:ind w:right="-165"/>
        <w:jc w:val="both"/>
        <w:rPr>
          <w:rFonts w:ascii="Arial" w:eastAsia="Arial" w:hAnsi="Arial"/>
          <w:sz w:val="18"/>
          <w:lang w:val="es-ES"/>
        </w:rPr>
      </w:pPr>
      <w:r w:rsidRPr="006C5393">
        <w:rPr>
          <w:rFonts w:ascii="Arial" w:eastAsia="Arial" w:hAnsi="Arial"/>
          <w:sz w:val="18"/>
          <w:lang w:val="es-ES"/>
        </w:rPr>
        <w:t>Firma del/de la representante legal</w:t>
      </w:r>
      <w:r w:rsidRPr="006C5393">
        <w:rPr>
          <w:rFonts w:ascii="Arial" w:eastAsia="Arial" w:hAnsi="Arial"/>
          <w:sz w:val="18"/>
          <w:lang w:val="es-ES"/>
        </w:rPr>
        <w:tab/>
      </w:r>
      <w:r w:rsidRPr="006C5393">
        <w:rPr>
          <w:rFonts w:ascii="Arial" w:eastAsia="Arial" w:hAnsi="Arial"/>
          <w:sz w:val="18"/>
          <w:lang w:val="es-ES"/>
        </w:rPr>
        <w:tab/>
      </w:r>
      <w:r w:rsidRPr="006C5393">
        <w:rPr>
          <w:rFonts w:ascii="Arial" w:eastAsia="Arial" w:hAnsi="Arial"/>
          <w:sz w:val="18"/>
          <w:lang w:val="es-ES"/>
        </w:rPr>
        <w:tab/>
      </w:r>
      <w:r w:rsidRPr="006C5393">
        <w:rPr>
          <w:rFonts w:ascii="Arial" w:eastAsia="Arial" w:hAnsi="Arial"/>
          <w:sz w:val="18"/>
          <w:lang w:val="es-ES"/>
        </w:rPr>
        <w:tab/>
      </w:r>
    </w:p>
    <w:p w:rsidR="004B7598" w:rsidRPr="006C5393" w:rsidRDefault="004B7598" w:rsidP="00FC1E81">
      <w:pPr>
        <w:ind w:right="-165"/>
        <w:jc w:val="both"/>
        <w:rPr>
          <w:rFonts w:ascii="Arial" w:hAnsi="Arial"/>
          <w:b/>
          <w:i/>
          <w:sz w:val="22"/>
          <w:szCs w:val="22"/>
          <w:lang w:val="es-ES" w:eastAsia="en-US"/>
        </w:rPr>
      </w:pPr>
    </w:p>
    <w:p w:rsidR="00E01453" w:rsidRPr="006C5393" w:rsidRDefault="00E01453" w:rsidP="00FC1E81">
      <w:pPr>
        <w:ind w:right="-165"/>
        <w:jc w:val="both"/>
        <w:rPr>
          <w:rFonts w:eastAsia="Arial"/>
          <w:b/>
          <w:sz w:val="22"/>
          <w:szCs w:val="22"/>
          <w:lang w:val="es-ES"/>
        </w:rPr>
      </w:pPr>
    </w:p>
    <w:p w:rsidR="00E01453" w:rsidRPr="006C5393" w:rsidRDefault="00E01453" w:rsidP="00FC1E81">
      <w:pPr>
        <w:pBdr>
          <w:top w:val="single" w:sz="4" w:space="1" w:color="auto"/>
          <w:left w:val="single" w:sz="4" w:space="4" w:color="auto"/>
          <w:bottom w:val="single" w:sz="4" w:space="1" w:color="auto"/>
          <w:right w:val="single" w:sz="4" w:space="4" w:color="auto"/>
        </w:pBdr>
        <w:ind w:right="-165"/>
        <w:jc w:val="both"/>
        <w:rPr>
          <w:rFonts w:ascii="Arial" w:hAnsi="Arial"/>
          <w:b/>
          <w:i/>
          <w:sz w:val="22"/>
          <w:szCs w:val="22"/>
          <w:lang w:val="es-ES" w:eastAsia="en-US"/>
        </w:rPr>
      </w:pPr>
      <w:r w:rsidRPr="006C5393">
        <w:rPr>
          <w:rFonts w:ascii="Arial" w:hAnsi="Arial"/>
          <w:b/>
          <w:i/>
          <w:sz w:val="22"/>
          <w:szCs w:val="22"/>
          <w:lang w:val="es-ES" w:eastAsia="en-US"/>
        </w:rPr>
        <w:t>Hay que indicar los importes en letras y en números. En caso de incoherencia entre las dos cantidades prevalecerá la cifra expresada en letras.</w:t>
      </w:r>
    </w:p>
    <w:p w:rsidR="004B7598" w:rsidRPr="006C5393" w:rsidRDefault="004B7598" w:rsidP="00FC1E81">
      <w:pPr>
        <w:pBdr>
          <w:top w:val="single" w:sz="4" w:space="1" w:color="auto"/>
          <w:left w:val="single" w:sz="4" w:space="4" w:color="auto"/>
          <w:bottom w:val="single" w:sz="4" w:space="1" w:color="auto"/>
          <w:right w:val="single" w:sz="4" w:space="4" w:color="auto"/>
        </w:pBdr>
        <w:ind w:right="-165"/>
        <w:jc w:val="both"/>
        <w:rPr>
          <w:rFonts w:ascii="Arial" w:hAnsi="Arial"/>
          <w:b/>
          <w:i/>
          <w:sz w:val="22"/>
          <w:szCs w:val="22"/>
          <w:lang w:val="es-ES" w:eastAsia="en-US"/>
        </w:rPr>
      </w:pPr>
    </w:p>
    <w:p w:rsidR="004B7598" w:rsidRPr="006C5393" w:rsidRDefault="004B7598" w:rsidP="00FC1E81">
      <w:pPr>
        <w:pBdr>
          <w:top w:val="single" w:sz="4" w:space="1" w:color="auto"/>
          <w:left w:val="single" w:sz="4" w:space="4" w:color="auto"/>
          <w:bottom w:val="single" w:sz="4" w:space="1" w:color="auto"/>
          <w:right w:val="single" w:sz="4" w:space="4" w:color="auto"/>
        </w:pBdr>
        <w:ind w:right="-165"/>
        <w:jc w:val="both"/>
        <w:rPr>
          <w:rFonts w:ascii="Arial" w:hAnsi="Arial"/>
          <w:b/>
          <w:i/>
          <w:sz w:val="22"/>
          <w:szCs w:val="22"/>
          <w:lang w:val="es-ES" w:eastAsia="en-US"/>
        </w:rPr>
      </w:pPr>
      <w:r w:rsidRPr="006C5393">
        <w:rPr>
          <w:rFonts w:ascii="Arial" w:hAnsi="Arial"/>
          <w:b/>
          <w:i/>
          <w:sz w:val="22"/>
          <w:szCs w:val="22"/>
          <w:lang w:val="es-ES" w:eastAsia="en-US"/>
        </w:rPr>
        <w:t xml:space="preserve">En caso de discrepancia entre el precio total obtenido a partir del precio unitario ofertado (IVA excluido) y la </w:t>
      </w:r>
      <w:r w:rsidR="00C20914" w:rsidRPr="006C5393">
        <w:rPr>
          <w:rFonts w:ascii="Arial" w:hAnsi="Arial"/>
          <w:b/>
          <w:i/>
          <w:sz w:val="22"/>
          <w:szCs w:val="22"/>
          <w:lang w:val="es-ES" w:eastAsia="en-US"/>
        </w:rPr>
        <w:t>oferta licitadora</w:t>
      </w:r>
      <w:r w:rsidRPr="006C5393">
        <w:rPr>
          <w:rFonts w:ascii="Arial" w:hAnsi="Arial"/>
          <w:b/>
          <w:i/>
          <w:sz w:val="22"/>
          <w:szCs w:val="22"/>
          <w:lang w:val="es-ES" w:eastAsia="en-US"/>
        </w:rPr>
        <w:t xml:space="preserve"> (IVA excluido), prevalecerá el precio obtenido a partir del precio unitario ofertado (IVA excluido).</w:t>
      </w:r>
    </w:p>
    <w:p w:rsidR="00C72742" w:rsidRPr="006C5393" w:rsidRDefault="00C72742" w:rsidP="00FC1E81">
      <w:pPr>
        <w:pBdr>
          <w:top w:val="single" w:sz="4" w:space="1" w:color="auto"/>
          <w:left w:val="single" w:sz="4" w:space="4" w:color="auto"/>
          <w:bottom w:val="single" w:sz="4" w:space="1" w:color="auto"/>
          <w:right w:val="single" w:sz="4" w:space="4" w:color="auto"/>
        </w:pBdr>
        <w:ind w:right="-165"/>
        <w:jc w:val="both"/>
        <w:rPr>
          <w:rFonts w:ascii="Arial" w:hAnsi="Arial"/>
          <w:b/>
          <w:i/>
          <w:sz w:val="22"/>
          <w:szCs w:val="22"/>
          <w:lang w:val="es-ES" w:eastAsia="en-US"/>
        </w:rPr>
      </w:pPr>
    </w:p>
    <w:p w:rsidR="00E01453" w:rsidRPr="006C5393" w:rsidRDefault="00C72742" w:rsidP="00FC1E81">
      <w:pPr>
        <w:pBdr>
          <w:top w:val="single" w:sz="4" w:space="1" w:color="auto"/>
          <w:left w:val="single" w:sz="4" w:space="4" w:color="auto"/>
          <w:bottom w:val="single" w:sz="4" w:space="1" w:color="auto"/>
          <w:right w:val="single" w:sz="4" w:space="4" w:color="auto"/>
        </w:pBdr>
        <w:ind w:right="-165"/>
        <w:jc w:val="both"/>
        <w:rPr>
          <w:rFonts w:ascii="Arial" w:hAnsi="Arial"/>
          <w:b/>
          <w:i/>
          <w:sz w:val="22"/>
          <w:szCs w:val="22"/>
          <w:lang w:val="es-ES" w:eastAsia="en-US"/>
        </w:rPr>
      </w:pPr>
      <w:r w:rsidRPr="006C5393">
        <w:rPr>
          <w:rFonts w:ascii="Arial" w:hAnsi="Arial"/>
          <w:b/>
          <w:i/>
          <w:sz w:val="22"/>
          <w:szCs w:val="22"/>
          <w:lang w:val="es-ES" w:eastAsia="en-US"/>
        </w:rPr>
        <w:t>La inclusión en el Sobre A de la oferta económica, así como de cualquier información de la oferta de carácter relevante evaluable de forma automática y que, por lo tanto, se tiene que incluir en el sobre B, comportará la exclusión de la empresa licitadora, cuando se vulnere el secreto de las ofertas o el deber de no tener conocimiento del contenido de la documentación relativa a los criterios de valoración objetiva antes de la relativa a los criterios de valoración subjetiva.</w:t>
      </w:r>
    </w:p>
    <w:p w:rsidR="004B7598" w:rsidRPr="006C5393" w:rsidRDefault="004B7598" w:rsidP="00FC1E81">
      <w:pPr>
        <w:ind w:right="-165"/>
        <w:jc w:val="both"/>
        <w:rPr>
          <w:rFonts w:ascii="Arial" w:eastAsia="Arial" w:hAnsi="Arial"/>
          <w:b/>
          <w:sz w:val="22"/>
          <w:lang w:val="es-ES"/>
        </w:rPr>
      </w:pPr>
    </w:p>
    <w:p w:rsidR="00A13CB0" w:rsidRPr="006C5393" w:rsidRDefault="00A13CB0" w:rsidP="00FC1E81">
      <w:pPr>
        <w:ind w:right="-165"/>
        <w:jc w:val="both"/>
        <w:rPr>
          <w:rFonts w:ascii="Arial" w:eastAsia="Arial" w:hAnsi="Arial"/>
          <w:b/>
          <w:sz w:val="22"/>
          <w:u w:val="single"/>
          <w:lang w:val="es-ES"/>
        </w:rPr>
      </w:pPr>
      <w:r w:rsidRPr="006C5393">
        <w:rPr>
          <w:rFonts w:ascii="Arial" w:eastAsia="Arial" w:hAnsi="Arial"/>
          <w:b/>
          <w:sz w:val="22"/>
          <w:lang w:val="es-ES"/>
        </w:rPr>
        <w:br w:type="page"/>
      </w:r>
      <w:r w:rsidRPr="006C5393">
        <w:rPr>
          <w:rFonts w:ascii="Arial" w:eastAsia="Arial" w:hAnsi="Arial"/>
          <w:b/>
          <w:sz w:val="22"/>
          <w:u w:val="single"/>
          <w:lang w:val="es-ES"/>
        </w:rPr>
        <w:t xml:space="preserve">ANEXO </w:t>
      </w:r>
      <w:r w:rsidR="00FD1A20" w:rsidRPr="006C5393">
        <w:rPr>
          <w:rFonts w:ascii="Arial" w:eastAsia="Arial" w:hAnsi="Arial"/>
          <w:b/>
          <w:sz w:val="22"/>
          <w:u w:val="single"/>
          <w:lang w:val="es-ES"/>
        </w:rPr>
        <w:t>9</w:t>
      </w:r>
      <w:r w:rsidRPr="006C5393">
        <w:rPr>
          <w:rFonts w:ascii="Arial" w:eastAsia="Arial" w:hAnsi="Arial"/>
          <w:b/>
          <w:sz w:val="22"/>
          <w:u w:val="single"/>
          <w:lang w:val="es-ES"/>
        </w:rPr>
        <w:t xml:space="preserve"> -  MODELO DE PROPOSICIÓN TÉCNICA CRITERIOS AUTOMÁTICOS</w:t>
      </w:r>
    </w:p>
    <w:p w:rsidR="00E01453" w:rsidRPr="006C5393" w:rsidRDefault="00E01453" w:rsidP="00FC1E81">
      <w:pPr>
        <w:ind w:right="-165"/>
        <w:jc w:val="both"/>
        <w:rPr>
          <w:rFonts w:ascii="Arial" w:eastAsia="Arial" w:hAnsi="Arial"/>
          <w:b/>
          <w:sz w:val="22"/>
          <w:u w:val="single"/>
          <w:lang w:val="es-ES"/>
        </w:rPr>
      </w:pPr>
    </w:p>
    <w:p w:rsidR="00C72742" w:rsidRPr="006C5393" w:rsidRDefault="00C72742" w:rsidP="00FC1E81">
      <w:pPr>
        <w:autoSpaceDE w:val="0"/>
        <w:autoSpaceDN w:val="0"/>
        <w:ind w:right="-165"/>
        <w:jc w:val="both"/>
        <w:rPr>
          <w:rFonts w:ascii="Arial" w:hAnsi="Arial"/>
          <w:b/>
          <w:bCs/>
          <w:sz w:val="22"/>
          <w:szCs w:val="22"/>
          <w:lang w:val="es-ES" w:eastAsia="es-ES"/>
        </w:rPr>
      </w:pPr>
      <w:r w:rsidRPr="006C5393">
        <w:rPr>
          <w:rFonts w:ascii="Arial" w:hAnsi="Arial"/>
          <w:b/>
          <w:bCs/>
          <w:sz w:val="22"/>
          <w:szCs w:val="22"/>
          <w:lang w:val="es-ES" w:eastAsia="es-ES"/>
        </w:rPr>
        <w:t xml:space="preserve">Ropa de trabajo que disponga de certificación Oeko-tex/Made in Green (o equivalentes). Puntuación: hasta 10 puntos </w:t>
      </w:r>
    </w:p>
    <w:p w:rsidR="00C72742" w:rsidRPr="006C5393" w:rsidRDefault="00C72742" w:rsidP="00FC1E81">
      <w:pPr>
        <w:autoSpaceDE w:val="0"/>
        <w:autoSpaceDN w:val="0"/>
        <w:ind w:right="-165"/>
        <w:jc w:val="both"/>
        <w:rPr>
          <w:rFonts w:ascii="Arial" w:hAnsi="Arial"/>
          <w:b/>
          <w:bCs/>
          <w:sz w:val="22"/>
          <w:szCs w:val="22"/>
          <w:lang w:val="es-ES" w:eastAsia="es-ES"/>
        </w:rPr>
      </w:pPr>
    </w:p>
    <w:tbl>
      <w:tblPr>
        <w:tblW w:w="0" w:type="auto"/>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678"/>
        <w:gridCol w:w="1276"/>
        <w:gridCol w:w="1417"/>
      </w:tblGrid>
      <w:tr w:rsidR="006C5393" w:rsidRPr="006C5393" w:rsidTr="0056297A">
        <w:tc>
          <w:tcPr>
            <w:tcW w:w="4678" w:type="dxa"/>
            <w:tcMar>
              <w:top w:w="0" w:type="dxa"/>
              <w:left w:w="108" w:type="dxa"/>
              <w:bottom w:w="0" w:type="dxa"/>
              <w:right w:w="108" w:type="dxa"/>
            </w:tcMar>
          </w:tcPr>
          <w:p w:rsidR="00C72742" w:rsidRPr="006C5393" w:rsidRDefault="00C72742" w:rsidP="00FC1E81">
            <w:pPr>
              <w:spacing w:before="100" w:beforeAutospacing="1" w:after="100" w:afterAutospacing="1"/>
              <w:ind w:right="-165"/>
              <w:jc w:val="both"/>
              <w:rPr>
                <w:rFonts w:ascii="Arial" w:hAnsi="Arial"/>
                <w:sz w:val="22"/>
                <w:szCs w:val="22"/>
                <w:highlight w:val="lightGray"/>
                <w:lang w:val="es-ES"/>
              </w:rPr>
            </w:pPr>
          </w:p>
        </w:tc>
        <w:tc>
          <w:tcPr>
            <w:tcW w:w="1276" w:type="dxa"/>
            <w:tcMar>
              <w:top w:w="0" w:type="dxa"/>
              <w:left w:w="108" w:type="dxa"/>
              <w:bottom w:w="0" w:type="dxa"/>
              <w:right w:w="108" w:type="dxa"/>
            </w:tcMar>
          </w:tcPr>
          <w:p w:rsidR="00C72742" w:rsidRPr="006C5393" w:rsidRDefault="00C72742" w:rsidP="00C20914">
            <w:pPr>
              <w:autoSpaceDE w:val="0"/>
              <w:autoSpaceDN w:val="0"/>
              <w:ind w:right="-165"/>
              <w:jc w:val="center"/>
              <w:rPr>
                <w:rFonts w:ascii="Arial" w:hAnsi="Arial"/>
                <w:b/>
                <w:bCs/>
                <w:sz w:val="22"/>
                <w:szCs w:val="22"/>
                <w:lang w:val="es-ES" w:eastAsia="es-ES"/>
              </w:rPr>
            </w:pPr>
            <w:r w:rsidRPr="006C5393">
              <w:rPr>
                <w:rFonts w:ascii="Arial" w:hAnsi="Arial"/>
                <w:b/>
                <w:bCs/>
                <w:sz w:val="22"/>
                <w:szCs w:val="22"/>
                <w:lang w:val="es-ES" w:eastAsia="es-ES"/>
              </w:rPr>
              <w:t>SI</w:t>
            </w:r>
          </w:p>
        </w:tc>
        <w:tc>
          <w:tcPr>
            <w:tcW w:w="1417" w:type="dxa"/>
          </w:tcPr>
          <w:p w:rsidR="00C72742" w:rsidRPr="006C5393" w:rsidRDefault="00C72742" w:rsidP="00C20914">
            <w:pPr>
              <w:autoSpaceDE w:val="0"/>
              <w:autoSpaceDN w:val="0"/>
              <w:ind w:right="-165"/>
              <w:jc w:val="center"/>
              <w:rPr>
                <w:rFonts w:ascii="Arial" w:hAnsi="Arial"/>
                <w:b/>
                <w:bCs/>
                <w:sz w:val="22"/>
                <w:szCs w:val="22"/>
                <w:lang w:val="es-ES" w:eastAsia="es-ES"/>
              </w:rPr>
            </w:pPr>
            <w:r w:rsidRPr="006C5393">
              <w:rPr>
                <w:rFonts w:ascii="Arial" w:hAnsi="Arial"/>
                <w:b/>
                <w:bCs/>
                <w:sz w:val="22"/>
                <w:szCs w:val="22"/>
                <w:lang w:val="es-ES" w:eastAsia="es-ES"/>
              </w:rPr>
              <w:t>NO</w:t>
            </w:r>
          </w:p>
        </w:tc>
      </w:tr>
      <w:tr w:rsidR="006C5393" w:rsidRPr="006C5393" w:rsidTr="0056297A">
        <w:tc>
          <w:tcPr>
            <w:tcW w:w="4678" w:type="dxa"/>
            <w:tcMar>
              <w:top w:w="0" w:type="dxa"/>
              <w:left w:w="108" w:type="dxa"/>
              <w:bottom w:w="0" w:type="dxa"/>
              <w:right w:w="108" w:type="dxa"/>
            </w:tcMar>
            <w:hideMark/>
          </w:tcPr>
          <w:p w:rsidR="00C72742" w:rsidRPr="006C5393" w:rsidRDefault="00C72742" w:rsidP="00FC1E81">
            <w:pPr>
              <w:spacing w:before="100" w:beforeAutospacing="1" w:after="100" w:afterAutospacing="1"/>
              <w:ind w:right="-165"/>
              <w:jc w:val="both"/>
              <w:rPr>
                <w:rFonts w:ascii="Arial" w:hAnsi="Arial"/>
                <w:b/>
                <w:bCs/>
                <w:sz w:val="18"/>
                <w:szCs w:val="18"/>
                <w:lang w:val="es-ES" w:eastAsia="es-ES"/>
              </w:rPr>
            </w:pPr>
            <w:r w:rsidRPr="006C5393">
              <w:rPr>
                <w:rFonts w:ascii="Arial" w:hAnsi="Arial"/>
                <w:sz w:val="22"/>
                <w:szCs w:val="22"/>
                <w:lang w:val="es-ES"/>
              </w:rPr>
              <w:t xml:space="preserve">Camisa o polo (verano) </w:t>
            </w:r>
            <w:r w:rsidRPr="006C5393">
              <w:rPr>
                <w:rFonts w:ascii="Arial" w:hAnsi="Arial"/>
                <w:i/>
                <w:sz w:val="18"/>
                <w:szCs w:val="18"/>
                <w:lang w:val="es-ES"/>
              </w:rPr>
              <w:t>1 punto</w:t>
            </w:r>
          </w:p>
        </w:tc>
        <w:tc>
          <w:tcPr>
            <w:tcW w:w="1276" w:type="dxa"/>
            <w:tcMar>
              <w:top w:w="0" w:type="dxa"/>
              <w:left w:w="108" w:type="dxa"/>
              <w:bottom w:w="0" w:type="dxa"/>
              <w:right w:w="108" w:type="dxa"/>
            </w:tcMar>
          </w:tcPr>
          <w:p w:rsidR="00C72742" w:rsidRPr="006C5393" w:rsidRDefault="00C72742" w:rsidP="00FC1E81">
            <w:pPr>
              <w:autoSpaceDE w:val="0"/>
              <w:autoSpaceDN w:val="0"/>
              <w:ind w:right="-165"/>
              <w:jc w:val="both"/>
              <w:rPr>
                <w:rFonts w:ascii="Arial" w:hAnsi="Arial"/>
                <w:b/>
                <w:bCs/>
                <w:sz w:val="22"/>
                <w:szCs w:val="22"/>
                <w:lang w:val="es-ES" w:eastAsia="es-ES"/>
              </w:rPr>
            </w:pPr>
          </w:p>
        </w:tc>
        <w:tc>
          <w:tcPr>
            <w:tcW w:w="1417" w:type="dxa"/>
          </w:tcPr>
          <w:p w:rsidR="00C72742" w:rsidRPr="006C5393" w:rsidRDefault="00C72742" w:rsidP="00FC1E81">
            <w:pPr>
              <w:autoSpaceDE w:val="0"/>
              <w:autoSpaceDN w:val="0"/>
              <w:ind w:right="-165"/>
              <w:jc w:val="both"/>
              <w:rPr>
                <w:rFonts w:ascii="Arial" w:hAnsi="Arial"/>
                <w:b/>
                <w:bCs/>
                <w:sz w:val="22"/>
                <w:szCs w:val="22"/>
                <w:lang w:val="es-ES" w:eastAsia="es-ES"/>
              </w:rPr>
            </w:pPr>
          </w:p>
        </w:tc>
      </w:tr>
      <w:tr w:rsidR="006C5393" w:rsidRPr="006C5393" w:rsidTr="0056297A">
        <w:tc>
          <w:tcPr>
            <w:tcW w:w="4678" w:type="dxa"/>
            <w:tcMar>
              <w:top w:w="0" w:type="dxa"/>
              <w:left w:w="108" w:type="dxa"/>
              <w:bottom w:w="0" w:type="dxa"/>
              <w:right w:w="108" w:type="dxa"/>
            </w:tcMar>
          </w:tcPr>
          <w:p w:rsidR="00C72742" w:rsidRPr="006C5393" w:rsidRDefault="00C72742" w:rsidP="00FC1E81">
            <w:pPr>
              <w:spacing w:before="100" w:beforeAutospacing="1" w:after="100" w:afterAutospacing="1"/>
              <w:ind w:right="-165"/>
              <w:jc w:val="both"/>
              <w:rPr>
                <w:rFonts w:ascii="Arial" w:hAnsi="Arial"/>
                <w:sz w:val="22"/>
                <w:szCs w:val="22"/>
                <w:lang w:val="es-ES"/>
              </w:rPr>
            </w:pPr>
            <w:r w:rsidRPr="006C5393">
              <w:rPr>
                <w:rFonts w:ascii="Arial" w:hAnsi="Arial"/>
                <w:sz w:val="22"/>
                <w:szCs w:val="22"/>
                <w:lang w:val="es-ES"/>
              </w:rPr>
              <w:t xml:space="preserve">Camisa o polo (invierno) </w:t>
            </w:r>
            <w:r w:rsidRPr="006C5393">
              <w:rPr>
                <w:rFonts w:ascii="Arial" w:hAnsi="Arial"/>
                <w:i/>
                <w:sz w:val="18"/>
                <w:szCs w:val="18"/>
                <w:lang w:val="es-ES"/>
              </w:rPr>
              <w:t>1 punto</w:t>
            </w:r>
          </w:p>
        </w:tc>
        <w:tc>
          <w:tcPr>
            <w:tcW w:w="1276" w:type="dxa"/>
            <w:tcMar>
              <w:top w:w="0" w:type="dxa"/>
              <w:left w:w="108" w:type="dxa"/>
              <w:bottom w:w="0" w:type="dxa"/>
              <w:right w:w="108" w:type="dxa"/>
            </w:tcMar>
          </w:tcPr>
          <w:p w:rsidR="00C72742" w:rsidRPr="006C5393" w:rsidRDefault="00C72742" w:rsidP="00FC1E81">
            <w:pPr>
              <w:autoSpaceDE w:val="0"/>
              <w:autoSpaceDN w:val="0"/>
              <w:ind w:right="-165"/>
              <w:jc w:val="both"/>
              <w:rPr>
                <w:rFonts w:ascii="Arial" w:hAnsi="Arial"/>
                <w:b/>
                <w:bCs/>
                <w:sz w:val="22"/>
                <w:szCs w:val="22"/>
                <w:lang w:val="es-ES" w:eastAsia="es-ES"/>
              </w:rPr>
            </w:pPr>
          </w:p>
        </w:tc>
        <w:tc>
          <w:tcPr>
            <w:tcW w:w="1417" w:type="dxa"/>
          </w:tcPr>
          <w:p w:rsidR="00C72742" w:rsidRPr="006C5393" w:rsidRDefault="00C72742" w:rsidP="00FC1E81">
            <w:pPr>
              <w:autoSpaceDE w:val="0"/>
              <w:autoSpaceDN w:val="0"/>
              <w:ind w:right="-165"/>
              <w:jc w:val="both"/>
              <w:rPr>
                <w:rFonts w:ascii="Arial" w:hAnsi="Arial"/>
                <w:b/>
                <w:bCs/>
                <w:sz w:val="22"/>
                <w:szCs w:val="22"/>
                <w:lang w:val="es-ES" w:eastAsia="es-ES"/>
              </w:rPr>
            </w:pPr>
          </w:p>
        </w:tc>
      </w:tr>
      <w:tr w:rsidR="006C5393" w:rsidRPr="006C5393" w:rsidTr="0056297A">
        <w:tc>
          <w:tcPr>
            <w:tcW w:w="4678" w:type="dxa"/>
            <w:tcMar>
              <w:top w:w="0" w:type="dxa"/>
              <w:left w:w="108" w:type="dxa"/>
              <w:bottom w:w="0" w:type="dxa"/>
              <w:right w:w="108" w:type="dxa"/>
            </w:tcMar>
            <w:hideMark/>
          </w:tcPr>
          <w:p w:rsidR="00C72742" w:rsidRPr="006C5393" w:rsidRDefault="00C72742" w:rsidP="00FC1E81">
            <w:pPr>
              <w:spacing w:before="100" w:beforeAutospacing="1" w:after="100" w:afterAutospacing="1"/>
              <w:ind w:right="-165"/>
              <w:jc w:val="both"/>
              <w:rPr>
                <w:rFonts w:ascii="Arial" w:hAnsi="Arial"/>
                <w:b/>
                <w:bCs/>
                <w:sz w:val="22"/>
                <w:szCs w:val="22"/>
                <w:lang w:val="es-ES" w:eastAsia="es-ES"/>
              </w:rPr>
            </w:pPr>
            <w:r w:rsidRPr="006C5393">
              <w:rPr>
                <w:rFonts w:ascii="Arial" w:hAnsi="Arial"/>
                <w:sz w:val="22"/>
                <w:szCs w:val="22"/>
                <w:lang w:val="es-ES"/>
              </w:rPr>
              <w:t xml:space="preserve">Pantalones  (verano) </w:t>
            </w:r>
            <w:r w:rsidRPr="006C5393">
              <w:rPr>
                <w:rFonts w:ascii="Arial" w:hAnsi="Arial"/>
                <w:i/>
                <w:sz w:val="18"/>
                <w:szCs w:val="18"/>
                <w:lang w:val="es-ES"/>
              </w:rPr>
              <w:t>1 punto</w:t>
            </w:r>
          </w:p>
        </w:tc>
        <w:tc>
          <w:tcPr>
            <w:tcW w:w="1276" w:type="dxa"/>
            <w:tcMar>
              <w:top w:w="0" w:type="dxa"/>
              <w:left w:w="108" w:type="dxa"/>
              <w:bottom w:w="0" w:type="dxa"/>
              <w:right w:w="108" w:type="dxa"/>
            </w:tcMar>
          </w:tcPr>
          <w:p w:rsidR="00C72742" w:rsidRPr="006C5393" w:rsidRDefault="00C72742" w:rsidP="00FC1E81">
            <w:pPr>
              <w:autoSpaceDE w:val="0"/>
              <w:autoSpaceDN w:val="0"/>
              <w:ind w:right="-165"/>
              <w:jc w:val="both"/>
              <w:rPr>
                <w:rFonts w:ascii="Arial" w:hAnsi="Arial"/>
                <w:b/>
                <w:bCs/>
                <w:sz w:val="22"/>
                <w:szCs w:val="22"/>
                <w:lang w:val="es-ES" w:eastAsia="es-ES"/>
              </w:rPr>
            </w:pPr>
          </w:p>
        </w:tc>
        <w:tc>
          <w:tcPr>
            <w:tcW w:w="1417" w:type="dxa"/>
          </w:tcPr>
          <w:p w:rsidR="00C72742" w:rsidRPr="006C5393" w:rsidRDefault="00C72742" w:rsidP="00FC1E81">
            <w:pPr>
              <w:autoSpaceDE w:val="0"/>
              <w:autoSpaceDN w:val="0"/>
              <w:ind w:right="-165"/>
              <w:jc w:val="both"/>
              <w:rPr>
                <w:rFonts w:ascii="Arial" w:hAnsi="Arial"/>
                <w:b/>
                <w:bCs/>
                <w:sz w:val="22"/>
                <w:szCs w:val="22"/>
                <w:lang w:val="es-ES" w:eastAsia="es-ES"/>
              </w:rPr>
            </w:pPr>
          </w:p>
        </w:tc>
      </w:tr>
      <w:tr w:rsidR="006C5393" w:rsidRPr="006C5393" w:rsidTr="0056297A">
        <w:tc>
          <w:tcPr>
            <w:tcW w:w="4678" w:type="dxa"/>
            <w:tcMar>
              <w:top w:w="0" w:type="dxa"/>
              <w:left w:w="108" w:type="dxa"/>
              <w:bottom w:w="0" w:type="dxa"/>
              <w:right w:w="108" w:type="dxa"/>
            </w:tcMar>
          </w:tcPr>
          <w:p w:rsidR="00C72742" w:rsidRPr="006C5393" w:rsidRDefault="00C72742" w:rsidP="00FC1E81">
            <w:pPr>
              <w:spacing w:before="100" w:beforeAutospacing="1" w:after="100" w:afterAutospacing="1"/>
              <w:ind w:right="-165"/>
              <w:jc w:val="both"/>
              <w:rPr>
                <w:rFonts w:ascii="Arial" w:hAnsi="Arial"/>
                <w:sz w:val="22"/>
                <w:szCs w:val="22"/>
                <w:lang w:val="es-ES"/>
              </w:rPr>
            </w:pPr>
            <w:r w:rsidRPr="006C5393">
              <w:rPr>
                <w:rFonts w:ascii="Arial" w:hAnsi="Arial"/>
                <w:sz w:val="22"/>
                <w:szCs w:val="22"/>
                <w:lang w:val="es-ES"/>
              </w:rPr>
              <w:t xml:space="preserve">Pantalones  (invierno) </w:t>
            </w:r>
            <w:r w:rsidRPr="006C5393">
              <w:rPr>
                <w:rFonts w:ascii="Arial" w:hAnsi="Arial"/>
                <w:i/>
                <w:sz w:val="18"/>
                <w:szCs w:val="18"/>
                <w:lang w:val="es-ES"/>
              </w:rPr>
              <w:t>1 punto</w:t>
            </w:r>
          </w:p>
        </w:tc>
        <w:tc>
          <w:tcPr>
            <w:tcW w:w="1276" w:type="dxa"/>
            <w:tcMar>
              <w:top w:w="0" w:type="dxa"/>
              <w:left w:w="108" w:type="dxa"/>
              <w:bottom w:w="0" w:type="dxa"/>
              <w:right w:w="108" w:type="dxa"/>
            </w:tcMar>
          </w:tcPr>
          <w:p w:rsidR="00C72742" w:rsidRPr="006C5393" w:rsidRDefault="00C72742" w:rsidP="00FC1E81">
            <w:pPr>
              <w:autoSpaceDE w:val="0"/>
              <w:autoSpaceDN w:val="0"/>
              <w:ind w:right="-165"/>
              <w:jc w:val="both"/>
              <w:rPr>
                <w:rFonts w:ascii="Arial" w:hAnsi="Arial"/>
                <w:b/>
                <w:bCs/>
                <w:sz w:val="22"/>
                <w:szCs w:val="22"/>
                <w:lang w:val="es-ES" w:eastAsia="es-ES"/>
              </w:rPr>
            </w:pPr>
          </w:p>
        </w:tc>
        <w:tc>
          <w:tcPr>
            <w:tcW w:w="1417" w:type="dxa"/>
          </w:tcPr>
          <w:p w:rsidR="00C72742" w:rsidRPr="006C5393" w:rsidRDefault="00C72742" w:rsidP="00FC1E81">
            <w:pPr>
              <w:autoSpaceDE w:val="0"/>
              <w:autoSpaceDN w:val="0"/>
              <w:ind w:right="-165"/>
              <w:jc w:val="both"/>
              <w:rPr>
                <w:rFonts w:ascii="Arial" w:hAnsi="Arial"/>
                <w:b/>
                <w:bCs/>
                <w:sz w:val="22"/>
                <w:szCs w:val="22"/>
                <w:lang w:val="es-ES" w:eastAsia="es-ES"/>
              </w:rPr>
            </w:pPr>
          </w:p>
        </w:tc>
      </w:tr>
      <w:tr w:rsidR="006C5393" w:rsidRPr="006C5393" w:rsidTr="0056297A">
        <w:tc>
          <w:tcPr>
            <w:tcW w:w="4678" w:type="dxa"/>
            <w:tcMar>
              <w:top w:w="0" w:type="dxa"/>
              <w:left w:w="108" w:type="dxa"/>
              <w:bottom w:w="0" w:type="dxa"/>
              <w:right w:w="108" w:type="dxa"/>
            </w:tcMar>
            <w:hideMark/>
          </w:tcPr>
          <w:p w:rsidR="00C72742" w:rsidRPr="006C5393" w:rsidRDefault="00C72742" w:rsidP="00FC1E81">
            <w:pPr>
              <w:spacing w:before="100" w:beforeAutospacing="1" w:after="100" w:afterAutospacing="1"/>
              <w:ind w:right="-165"/>
              <w:jc w:val="both"/>
              <w:rPr>
                <w:rFonts w:ascii="Arial" w:hAnsi="Arial"/>
                <w:b/>
                <w:bCs/>
                <w:sz w:val="22"/>
                <w:szCs w:val="22"/>
                <w:lang w:val="es-ES" w:eastAsia="es-ES"/>
              </w:rPr>
            </w:pPr>
            <w:r w:rsidRPr="006C5393">
              <w:rPr>
                <w:rFonts w:ascii="Arial" w:hAnsi="Arial"/>
                <w:sz w:val="22"/>
                <w:szCs w:val="22"/>
                <w:lang w:val="es-ES"/>
              </w:rPr>
              <w:t xml:space="preserve">Chaqueta </w:t>
            </w:r>
            <w:r w:rsidRPr="006C5393">
              <w:rPr>
                <w:rFonts w:ascii="Arial" w:hAnsi="Arial"/>
                <w:i/>
                <w:sz w:val="18"/>
                <w:szCs w:val="18"/>
                <w:lang w:val="es-ES"/>
              </w:rPr>
              <w:t>2 puntos</w:t>
            </w:r>
          </w:p>
        </w:tc>
        <w:tc>
          <w:tcPr>
            <w:tcW w:w="1276" w:type="dxa"/>
            <w:tcMar>
              <w:top w:w="0" w:type="dxa"/>
              <w:left w:w="108" w:type="dxa"/>
              <w:bottom w:w="0" w:type="dxa"/>
              <w:right w:w="108" w:type="dxa"/>
            </w:tcMar>
          </w:tcPr>
          <w:p w:rsidR="00C72742" w:rsidRPr="006C5393" w:rsidRDefault="00C72742" w:rsidP="00FC1E81">
            <w:pPr>
              <w:autoSpaceDE w:val="0"/>
              <w:autoSpaceDN w:val="0"/>
              <w:ind w:right="-165"/>
              <w:jc w:val="both"/>
              <w:rPr>
                <w:rFonts w:ascii="Arial" w:hAnsi="Arial"/>
                <w:b/>
                <w:bCs/>
                <w:sz w:val="22"/>
                <w:szCs w:val="22"/>
                <w:lang w:val="es-ES" w:eastAsia="es-ES"/>
              </w:rPr>
            </w:pPr>
          </w:p>
        </w:tc>
        <w:tc>
          <w:tcPr>
            <w:tcW w:w="1417" w:type="dxa"/>
          </w:tcPr>
          <w:p w:rsidR="00C72742" w:rsidRPr="006C5393" w:rsidRDefault="00C72742" w:rsidP="00FC1E81">
            <w:pPr>
              <w:autoSpaceDE w:val="0"/>
              <w:autoSpaceDN w:val="0"/>
              <w:ind w:right="-165"/>
              <w:jc w:val="both"/>
              <w:rPr>
                <w:rFonts w:ascii="Arial" w:hAnsi="Arial"/>
                <w:b/>
                <w:bCs/>
                <w:sz w:val="22"/>
                <w:szCs w:val="22"/>
                <w:lang w:val="es-ES" w:eastAsia="es-ES"/>
              </w:rPr>
            </w:pPr>
          </w:p>
        </w:tc>
      </w:tr>
      <w:tr w:rsidR="006C5393" w:rsidRPr="006C5393" w:rsidTr="0056297A">
        <w:tc>
          <w:tcPr>
            <w:tcW w:w="4678" w:type="dxa"/>
            <w:tcMar>
              <w:top w:w="0" w:type="dxa"/>
              <w:left w:w="108" w:type="dxa"/>
              <w:bottom w:w="0" w:type="dxa"/>
              <w:right w:w="108" w:type="dxa"/>
            </w:tcMar>
            <w:hideMark/>
          </w:tcPr>
          <w:p w:rsidR="00C72742" w:rsidRPr="006C5393" w:rsidRDefault="00C20914" w:rsidP="00FC1E81">
            <w:pPr>
              <w:spacing w:before="100" w:beforeAutospacing="1" w:after="100" w:afterAutospacing="1"/>
              <w:ind w:right="-165"/>
              <w:jc w:val="both"/>
              <w:rPr>
                <w:rFonts w:ascii="Arial" w:hAnsi="Arial"/>
                <w:b/>
                <w:bCs/>
                <w:sz w:val="22"/>
                <w:szCs w:val="22"/>
                <w:lang w:val="es-ES" w:eastAsia="es-ES"/>
              </w:rPr>
            </w:pPr>
            <w:r w:rsidRPr="006C5393">
              <w:rPr>
                <w:rFonts w:ascii="Arial" w:hAnsi="Arial"/>
                <w:sz w:val="22"/>
                <w:szCs w:val="22"/>
                <w:lang w:val="es-ES"/>
              </w:rPr>
              <w:t xml:space="preserve">Polar o sudadera </w:t>
            </w:r>
            <w:r w:rsidR="00C72742" w:rsidRPr="006C5393">
              <w:rPr>
                <w:rFonts w:ascii="Arial" w:hAnsi="Arial"/>
                <w:i/>
                <w:sz w:val="18"/>
                <w:szCs w:val="18"/>
                <w:lang w:val="es-ES"/>
              </w:rPr>
              <w:t>2 puntos</w:t>
            </w:r>
          </w:p>
        </w:tc>
        <w:tc>
          <w:tcPr>
            <w:tcW w:w="1276" w:type="dxa"/>
            <w:tcMar>
              <w:top w:w="0" w:type="dxa"/>
              <w:left w:w="108" w:type="dxa"/>
              <w:bottom w:w="0" w:type="dxa"/>
              <w:right w:w="108" w:type="dxa"/>
            </w:tcMar>
          </w:tcPr>
          <w:p w:rsidR="00C72742" w:rsidRPr="006C5393" w:rsidRDefault="00C72742" w:rsidP="00FC1E81">
            <w:pPr>
              <w:autoSpaceDE w:val="0"/>
              <w:autoSpaceDN w:val="0"/>
              <w:ind w:right="-165"/>
              <w:jc w:val="both"/>
              <w:rPr>
                <w:rFonts w:ascii="Arial" w:hAnsi="Arial"/>
                <w:b/>
                <w:bCs/>
                <w:sz w:val="22"/>
                <w:szCs w:val="22"/>
                <w:lang w:val="es-ES" w:eastAsia="es-ES"/>
              </w:rPr>
            </w:pPr>
          </w:p>
        </w:tc>
        <w:tc>
          <w:tcPr>
            <w:tcW w:w="1417" w:type="dxa"/>
          </w:tcPr>
          <w:p w:rsidR="00C72742" w:rsidRPr="006C5393" w:rsidRDefault="00C72742" w:rsidP="00FC1E81">
            <w:pPr>
              <w:autoSpaceDE w:val="0"/>
              <w:autoSpaceDN w:val="0"/>
              <w:ind w:right="-165"/>
              <w:jc w:val="both"/>
              <w:rPr>
                <w:rFonts w:ascii="Arial" w:hAnsi="Arial"/>
                <w:b/>
                <w:bCs/>
                <w:sz w:val="22"/>
                <w:szCs w:val="22"/>
                <w:lang w:val="es-ES" w:eastAsia="es-ES"/>
              </w:rPr>
            </w:pPr>
          </w:p>
        </w:tc>
      </w:tr>
      <w:tr w:rsidR="00C72742" w:rsidRPr="006C5393" w:rsidTr="0056297A">
        <w:tc>
          <w:tcPr>
            <w:tcW w:w="4678" w:type="dxa"/>
            <w:tcMar>
              <w:top w:w="0" w:type="dxa"/>
              <w:left w:w="108" w:type="dxa"/>
              <w:bottom w:w="0" w:type="dxa"/>
              <w:right w:w="108" w:type="dxa"/>
            </w:tcMar>
            <w:hideMark/>
          </w:tcPr>
          <w:p w:rsidR="00C72742" w:rsidRPr="006C5393" w:rsidRDefault="00C72742" w:rsidP="00FC1E81">
            <w:pPr>
              <w:spacing w:before="100" w:beforeAutospacing="1" w:after="100" w:afterAutospacing="1"/>
              <w:ind w:right="-165"/>
              <w:jc w:val="both"/>
              <w:rPr>
                <w:rFonts w:ascii="Arial" w:hAnsi="Arial"/>
                <w:sz w:val="22"/>
                <w:szCs w:val="22"/>
                <w:lang w:val="es-ES"/>
              </w:rPr>
            </w:pPr>
            <w:r w:rsidRPr="006C5393">
              <w:rPr>
                <w:rFonts w:ascii="Arial" w:hAnsi="Arial"/>
                <w:sz w:val="22"/>
                <w:szCs w:val="22"/>
                <w:lang w:val="es-ES"/>
              </w:rPr>
              <w:t xml:space="preserve">Un par de zapatos </w:t>
            </w:r>
            <w:r w:rsidRPr="006C5393">
              <w:rPr>
                <w:rFonts w:ascii="Arial" w:hAnsi="Arial"/>
                <w:i/>
                <w:sz w:val="18"/>
                <w:szCs w:val="18"/>
                <w:lang w:val="es-ES"/>
              </w:rPr>
              <w:t>2 puntos</w:t>
            </w:r>
          </w:p>
        </w:tc>
        <w:tc>
          <w:tcPr>
            <w:tcW w:w="1276" w:type="dxa"/>
            <w:tcMar>
              <w:top w:w="0" w:type="dxa"/>
              <w:left w:w="108" w:type="dxa"/>
              <w:bottom w:w="0" w:type="dxa"/>
              <w:right w:w="108" w:type="dxa"/>
            </w:tcMar>
          </w:tcPr>
          <w:p w:rsidR="00C72742" w:rsidRPr="006C5393" w:rsidRDefault="00C72742" w:rsidP="00FC1E81">
            <w:pPr>
              <w:autoSpaceDE w:val="0"/>
              <w:autoSpaceDN w:val="0"/>
              <w:ind w:right="-165"/>
              <w:jc w:val="both"/>
              <w:rPr>
                <w:rFonts w:ascii="Arial" w:hAnsi="Arial"/>
                <w:b/>
                <w:bCs/>
                <w:sz w:val="22"/>
                <w:szCs w:val="22"/>
                <w:lang w:val="es-ES" w:eastAsia="es-ES"/>
              </w:rPr>
            </w:pPr>
          </w:p>
        </w:tc>
        <w:tc>
          <w:tcPr>
            <w:tcW w:w="1417" w:type="dxa"/>
          </w:tcPr>
          <w:p w:rsidR="00C72742" w:rsidRPr="006C5393" w:rsidRDefault="00C72742" w:rsidP="00FC1E81">
            <w:pPr>
              <w:autoSpaceDE w:val="0"/>
              <w:autoSpaceDN w:val="0"/>
              <w:ind w:right="-165"/>
              <w:jc w:val="both"/>
              <w:rPr>
                <w:rFonts w:ascii="Arial" w:hAnsi="Arial"/>
                <w:b/>
                <w:bCs/>
                <w:sz w:val="22"/>
                <w:szCs w:val="22"/>
                <w:lang w:val="es-ES" w:eastAsia="es-ES"/>
              </w:rPr>
            </w:pPr>
          </w:p>
        </w:tc>
      </w:tr>
    </w:tbl>
    <w:p w:rsidR="00C72742" w:rsidRPr="006C5393" w:rsidRDefault="00C72742" w:rsidP="00FC1E81">
      <w:pPr>
        <w:autoSpaceDE w:val="0"/>
        <w:autoSpaceDN w:val="0"/>
        <w:ind w:right="-165"/>
        <w:jc w:val="both"/>
        <w:rPr>
          <w:rFonts w:ascii="Arial" w:hAnsi="Arial"/>
          <w:b/>
          <w:bCs/>
          <w:sz w:val="22"/>
          <w:szCs w:val="22"/>
          <w:lang w:val="es-ES" w:eastAsia="es-ES"/>
        </w:rPr>
      </w:pPr>
    </w:p>
    <w:p w:rsidR="00C72742" w:rsidRPr="006C5393" w:rsidRDefault="00C72742" w:rsidP="00FC1E81">
      <w:pPr>
        <w:autoSpaceDE w:val="0"/>
        <w:autoSpaceDN w:val="0"/>
        <w:ind w:right="-165"/>
        <w:jc w:val="both"/>
        <w:rPr>
          <w:rFonts w:ascii="Arial" w:hAnsi="Arial"/>
          <w:sz w:val="22"/>
          <w:szCs w:val="22"/>
          <w:lang w:val="es-ES" w:eastAsia="en-US"/>
        </w:rPr>
      </w:pPr>
      <w:r w:rsidRPr="006C5393">
        <w:rPr>
          <w:rFonts w:ascii="Arial" w:hAnsi="Arial"/>
          <w:sz w:val="22"/>
          <w:szCs w:val="22"/>
          <w:lang w:val="es-ES" w:eastAsia="en-US"/>
        </w:rPr>
        <w:t xml:space="preserve">Hace falta marcar SI/NO, en función de sí la ropa que se facilitará para la ejecución del contrato dispone o no de alguna de las certificaciones aceptadas.  </w:t>
      </w:r>
    </w:p>
    <w:p w:rsidR="00C72742" w:rsidRPr="006C5393" w:rsidRDefault="00C72742" w:rsidP="00FC1E81">
      <w:pPr>
        <w:autoSpaceDE w:val="0"/>
        <w:autoSpaceDN w:val="0"/>
        <w:ind w:right="-165"/>
        <w:jc w:val="both"/>
        <w:rPr>
          <w:rFonts w:ascii="Arial" w:hAnsi="Arial"/>
          <w:sz w:val="22"/>
          <w:szCs w:val="22"/>
          <w:lang w:val="es-ES" w:eastAsia="en-US"/>
        </w:rPr>
      </w:pPr>
    </w:p>
    <w:p w:rsidR="00C72742" w:rsidRPr="006C5393" w:rsidRDefault="00C72742" w:rsidP="00FC1E81">
      <w:pPr>
        <w:shd w:val="clear" w:color="auto" w:fill="FFFFFF"/>
        <w:autoSpaceDE w:val="0"/>
        <w:autoSpaceDN w:val="0"/>
        <w:ind w:right="-165"/>
        <w:jc w:val="both"/>
        <w:rPr>
          <w:rFonts w:ascii="Arial" w:hAnsi="Arial"/>
          <w:sz w:val="22"/>
          <w:szCs w:val="22"/>
          <w:lang w:val="es-ES" w:eastAsia="en-US"/>
        </w:rPr>
      </w:pPr>
      <w:r w:rsidRPr="006C5393">
        <w:rPr>
          <w:rFonts w:ascii="Arial" w:hAnsi="Arial"/>
          <w:sz w:val="22"/>
          <w:szCs w:val="22"/>
          <w:lang w:val="es-ES" w:eastAsia="en-US"/>
        </w:rPr>
        <w:t xml:space="preserve">La acreditación de este criterio se hará a través de la aportación de los certificados o pruebas que certifiquen la equivalencia por parte del licitador por cada tipo de ropa que disponga. </w:t>
      </w:r>
    </w:p>
    <w:p w:rsidR="00C72742" w:rsidRPr="006C5393" w:rsidRDefault="00C72742" w:rsidP="00FC1E81">
      <w:pPr>
        <w:autoSpaceDE w:val="0"/>
        <w:autoSpaceDN w:val="0"/>
        <w:ind w:right="-165"/>
        <w:jc w:val="both"/>
        <w:rPr>
          <w:rFonts w:ascii="Arial" w:hAnsi="Arial"/>
          <w:b/>
          <w:bCs/>
          <w:sz w:val="22"/>
          <w:szCs w:val="22"/>
          <w:lang w:val="es-ES" w:eastAsia="en-US"/>
        </w:rPr>
      </w:pPr>
    </w:p>
    <w:p w:rsidR="00C72742" w:rsidRPr="006C5393" w:rsidRDefault="00C72742" w:rsidP="00FC1E81">
      <w:pPr>
        <w:ind w:right="-165"/>
        <w:jc w:val="both"/>
        <w:rPr>
          <w:rFonts w:ascii="Arial" w:hAnsi="Arial"/>
          <w:sz w:val="22"/>
          <w:szCs w:val="22"/>
          <w:lang w:val="es-ES" w:eastAsia="en-US"/>
        </w:rPr>
      </w:pPr>
    </w:p>
    <w:p w:rsidR="00C72742" w:rsidRPr="006C5393" w:rsidRDefault="00C72742" w:rsidP="00FC1E81">
      <w:pPr>
        <w:ind w:right="-165"/>
        <w:jc w:val="both"/>
        <w:rPr>
          <w:rFonts w:ascii="Arial" w:hAnsi="Arial"/>
          <w:b/>
          <w:lang w:val="es-ES" w:eastAsia="en-US"/>
        </w:rPr>
      </w:pPr>
      <w:r w:rsidRPr="006C5393">
        <w:rPr>
          <w:rFonts w:ascii="Arial" w:hAnsi="Arial"/>
          <w:b/>
          <w:bCs/>
          <w:sz w:val="22"/>
          <w:szCs w:val="22"/>
          <w:lang w:val="es-ES" w:eastAsia="en-US"/>
        </w:rPr>
        <w:t>Procedimiento de</w:t>
      </w:r>
      <w:r w:rsidRPr="006C5393">
        <w:rPr>
          <w:rFonts w:ascii="Arial" w:hAnsi="Arial"/>
          <w:b/>
          <w:sz w:val="22"/>
          <w:szCs w:val="22"/>
          <w:lang w:val="es-ES" w:eastAsia="en-US"/>
        </w:rPr>
        <w:t xml:space="preserve"> </w:t>
      </w:r>
      <w:r w:rsidRPr="006C5393">
        <w:rPr>
          <w:rFonts w:ascii="Arial" w:hAnsi="Arial"/>
          <w:b/>
          <w:bCs/>
          <w:sz w:val="22"/>
          <w:szCs w:val="22"/>
          <w:lang w:val="es-ES" w:eastAsia="en-US"/>
        </w:rPr>
        <w:t>resolución de incidencias</w:t>
      </w:r>
      <w:r w:rsidRPr="006C5393">
        <w:rPr>
          <w:rFonts w:ascii="Arial" w:hAnsi="Arial"/>
          <w:b/>
          <w:sz w:val="22"/>
          <w:szCs w:val="22"/>
          <w:lang w:val="es-ES" w:eastAsia="en-US"/>
        </w:rPr>
        <w:t>: Puntuación hasta 10 puntos, distribuidos de la manera siguiente:</w:t>
      </w:r>
    </w:p>
    <w:p w:rsidR="00C72742" w:rsidRPr="006C5393" w:rsidRDefault="00C72742" w:rsidP="00FC1E81">
      <w:pPr>
        <w:ind w:left="709" w:right="-165"/>
        <w:jc w:val="both"/>
        <w:rPr>
          <w:rFonts w:ascii="Arial" w:hAnsi="Arial"/>
          <w:sz w:val="22"/>
          <w:szCs w:val="22"/>
          <w:lang w:val="es-ES" w:eastAsia="en-US"/>
        </w:rPr>
      </w:pPr>
    </w:p>
    <w:p w:rsidR="00C72742" w:rsidRPr="006C5393" w:rsidRDefault="00C72742" w:rsidP="00FC1E81">
      <w:pPr>
        <w:ind w:right="-165" w:firstLine="720"/>
        <w:jc w:val="both"/>
        <w:rPr>
          <w:rFonts w:ascii="Arial" w:hAnsi="Arial"/>
          <w:sz w:val="22"/>
          <w:szCs w:val="22"/>
          <w:lang w:val="es-ES" w:eastAsia="en-US"/>
        </w:rPr>
      </w:pPr>
      <w:r w:rsidRPr="006C5393">
        <w:rPr>
          <w:rFonts w:ascii="Arial" w:hAnsi="Arial"/>
          <w:sz w:val="22"/>
          <w:szCs w:val="22"/>
          <w:lang w:val="es-ES" w:eastAsia="en-US"/>
        </w:rPr>
        <w:t>Tiempo máximo por respuesta presencial fuera del horario de presencia continuada:</w:t>
      </w:r>
    </w:p>
    <w:p w:rsidR="00C72742" w:rsidRPr="006C5393" w:rsidRDefault="00C72742" w:rsidP="00FC1E81">
      <w:pPr>
        <w:ind w:right="-165" w:firstLine="720"/>
        <w:jc w:val="both"/>
        <w:rPr>
          <w:rFonts w:ascii="Arial" w:hAnsi="Arial"/>
          <w:sz w:val="22"/>
          <w:szCs w:val="22"/>
          <w:lang w:val="es-ES" w:eastAsia="en-US"/>
        </w:rPr>
      </w:pPr>
    </w:p>
    <w:p w:rsidR="00C72742" w:rsidRPr="006C5393" w:rsidRDefault="00C72742" w:rsidP="00FC1E81">
      <w:pPr>
        <w:ind w:right="-165" w:firstLine="720"/>
        <w:jc w:val="both"/>
        <w:rPr>
          <w:rFonts w:ascii="Arial" w:hAnsi="Arial"/>
          <w:sz w:val="22"/>
          <w:szCs w:val="22"/>
          <w:lang w:val="es-ES" w:eastAsia="en-US"/>
        </w:rPr>
      </w:pPr>
      <w:r w:rsidRPr="006C5393">
        <w:rPr>
          <w:rFonts w:ascii="Arial" w:hAnsi="Arial"/>
          <w:sz w:val="22"/>
          <w:szCs w:val="22"/>
          <w:lang w:val="es-ES" w:eastAsia="en-US"/>
        </w:rPr>
        <w:tab/>
      </w:r>
      <w:r w:rsidRPr="006C5393">
        <w:rPr>
          <w:rFonts w:ascii="Arial" w:hAnsi="Arial"/>
          <w:sz w:val="22"/>
          <w:szCs w:val="22"/>
          <w:lang w:val="es-ES" w:eastAsia="en-US"/>
        </w:rPr>
        <w:tab/>
      </w:r>
      <w:r w:rsidRPr="006C5393">
        <w:rPr>
          <w:rFonts w:ascii="Arial" w:hAnsi="Arial"/>
          <w:sz w:val="22"/>
          <w:szCs w:val="22"/>
          <w:lang w:val="es-ES" w:eastAsia="en-US"/>
        </w:rPr>
        <w:tab/>
        <w:t>_________ minutos</w:t>
      </w:r>
    </w:p>
    <w:p w:rsidR="00C72742" w:rsidRPr="006C5393" w:rsidRDefault="00C72742" w:rsidP="00FC1E81">
      <w:pPr>
        <w:ind w:right="-165" w:firstLine="720"/>
        <w:jc w:val="both"/>
        <w:rPr>
          <w:rFonts w:ascii="Arial" w:hAnsi="Arial"/>
          <w:sz w:val="22"/>
          <w:szCs w:val="22"/>
          <w:lang w:val="es-ES" w:eastAsia="en-US"/>
        </w:rPr>
      </w:pPr>
    </w:p>
    <w:p w:rsidR="00C72742" w:rsidRPr="006C5393" w:rsidRDefault="00C72742" w:rsidP="00FC1E81">
      <w:pPr>
        <w:ind w:left="720" w:right="-165"/>
        <w:jc w:val="both"/>
        <w:rPr>
          <w:rFonts w:ascii="Arial" w:hAnsi="Arial"/>
          <w:sz w:val="22"/>
          <w:szCs w:val="22"/>
          <w:lang w:val="es-ES" w:eastAsia="en-US"/>
        </w:rPr>
      </w:pPr>
      <w:r w:rsidRPr="006C5393">
        <w:rPr>
          <w:rFonts w:ascii="Arial" w:hAnsi="Arial"/>
          <w:sz w:val="22"/>
          <w:szCs w:val="22"/>
          <w:lang w:val="es-ES" w:eastAsia="en-US"/>
        </w:rPr>
        <w:t>Tiempo máximo por respuesta presencial de más operarios en caso de una urgencia que así lo requiera (hasta 2 operarios adicionales):</w:t>
      </w:r>
    </w:p>
    <w:p w:rsidR="00C72742" w:rsidRPr="006C5393" w:rsidRDefault="00C72742" w:rsidP="00FC1E81">
      <w:pPr>
        <w:ind w:right="-165"/>
        <w:jc w:val="both"/>
        <w:rPr>
          <w:rFonts w:ascii="Arial" w:hAnsi="Arial"/>
          <w:sz w:val="22"/>
          <w:szCs w:val="22"/>
          <w:lang w:val="es-ES" w:eastAsia="en-US"/>
        </w:rPr>
      </w:pPr>
    </w:p>
    <w:p w:rsidR="00C72742" w:rsidRPr="006C5393" w:rsidRDefault="00C72742" w:rsidP="00FC1E81">
      <w:pPr>
        <w:ind w:right="-165" w:firstLine="720"/>
        <w:jc w:val="both"/>
        <w:rPr>
          <w:rFonts w:ascii="Arial" w:hAnsi="Arial"/>
          <w:sz w:val="22"/>
          <w:szCs w:val="22"/>
          <w:lang w:val="es-ES" w:eastAsia="en-US"/>
        </w:rPr>
      </w:pPr>
      <w:r w:rsidRPr="006C5393">
        <w:rPr>
          <w:rFonts w:ascii="Arial" w:hAnsi="Arial"/>
          <w:sz w:val="22"/>
          <w:szCs w:val="22"/>
          <w:lang w:val="es-ES" w:eastAsia="en-US"/>
        </w:rPr>
        <w:tab/>
      </w:r>
      <w:r w:rsidRPr="006C5393">
        <w:rPr>
          <w:rFonts w:ascii="Arial" w:hAnsi="Arial"/>
          <w:sz w:val="22"/>
          <w:szCs w:val="22"/>
          <w:lang w:val="es-ES" w:eastAsia="en-US"/>
        </w:rPr>
        <w:tab/>
      </w:r>
      <w:r w:rsidRPr="006C5393">
        <w:rPr>
          <w:rFonts w:ascii="Arial" w:hAnsi="Arial"/>
          <w:sz w:val="22"/>
          <w:szCs w:val="22"/>
          <w:lang w:val="es-ES" w:eastAsia="en-US"/>
        </w:rPr>
        <w:tab/>
        <w:t>_________ minutos</w:t>
      </w:r>
    </w:p>
    <w:p w:rsidR="00C72742" w:rsidRPr="006C5393" w:rsidRDefault="00C72742" w:rsidP="00FC1E81">
      <w:pPr>
        <w:ind w:right="-165"/>
        <w:jc w:val="both"/>
        <w:rPr>
          <w:rFonts w:ascii="Arial" w:eastAsia="Arial" w:hAnsi="Arial"/>
          <w:b/>
          <w:sz w:val="22"/>
          <w:u w:val="single"/>
          <w:lang w:val="es-ES"/>
        </w:rPr>
      </w:pPr>
    </w:p>
    <w:p w:rsidR="00E01453" w:rsidRPr="006C5393" w:rsidRDefault="00E01453" w:rsidP="00FC1E81">
      <w:pPr>
        <w:ind w:right="-165"/>
        <w:jc w:val="both"/>
        <w:rPr>
          <w:rFonts w:ascii="Arial" w:eastAsia="Arial" w:hAnsi="Arial"/>
          <w:b/>
          <w:sz w:val="22"/>
          <w:u w:val="single"/>
          <w:lang w:val="es-ES"/>
        </w:rPr>
      </w:pPr>
    </w:p>
    <w:p w:rsidR="00C72742" w:rsidRPr="006C5393" w:rsidRDefault="00C72742" w:rsidP="00FC1E81">
      <w:pPr>
        <w:ind w:right="-165"/>
        <w:jc w:val="both"/>
        <w:rPr>
          <w:rFonts w:ascii="Arial" w:eastAsia="Arial" w:hAnsi="Arial"/>
          <w:b/>
          <w:sz w:val="22"/>
          <w:u w:val="single"/>
          <w:lang w:val="es-ES"/>
        </w:rPr>
      </w:pPr>
    </w:p>
    <w:p w:rsidR="00C72742" w:rsidRPr="006C5393" w:rsidRDefault="00C72742" w:rsidP="00FC1E81">
      <w:pPr>
        <w:ind w:right="-165"/>
        <w:jc w:val="both"/>
        <w:rPr>
          <w:rFonts w:ascii="Arial" w:eastAsia="Arial" w:hAnsi="Arial"/>
          <w:b/>
          <w:sz w:val="22"/>
          <w:u w:val="single"/>
          <w:lang w:val="es-ES"/>
        </w:rPr>
      </w:pPr>
    </w:p>
    <w:p w:rsidR="00C72742" w:rsidRPr="006C5393" w:rsidRDefault="00C72742" w:rsidP="00FC1E81">
      <w:pPr>
        <w:ind w:right="-165"/>
        <w:jc w:val="both"/>
        <w:rPr>
          <w:rFonts w:ascii="Arial" w:eastAsia="Arial" w:hAnsi="Arial"/>
          <w:b/>
          <w:sz w:val="22"/>
          <w:u w:val="single"/>
          <w:lang w:val="es-ES"/>
        </w:rPr>
      </w:pPr>
    </w:p>
    <w:p w:rsidR="00C72742" w:rsidRPr="006C5393" w:rsidRDefault="00C72742" w:rsidP="00FC1E81">
      <w:pPr>
        <w:ind w:right="-165"/>
        <w:jc w:val="both"/>
        <w:rPr>
          <w:rFonts w:ascii="Arial" w:eastAsia="Arial" w:hAnsi="Arial"/>
          <w:b/>
          <w:sz w:val="22"/>
          <w:u w:val="single"/>
          <w:lang w:val="es-ES"/>
        </w:rPr>
      </w:pPr>
    </w:p>
    <w:p w:rsidR="00C72742" w:rsidRPr="006C5393" w:rsidRDefault="00C72742" w:rsidP="00FC1E81">
      <w:pPr>
        <w:ind w:right="-165"/>
        <w:jc w:val="both"/>
        <w:rPr>
          <w:rFonts w:ascii="Times New Roman" w:eastAsia="Times New Roman" w:hAnsi="Times New Roman"/>
          <w:lang w:val="es-ES"/>
        </w:rPr>
      </w:pPr>
    </w:p>
    <w:p w:rsidR="00C72742" w:rsidRPr="006C5393" w:rsidRDefault="00C72742" w:rsidP="00FC1E81">
      <w:pPr>
        <w:pBdr>
          <w:top w:val="single" w:sz="4" w:space="1" w:color="auto"/>
        </w:pBdr>
        <w:tabs>
          <w:tab w:val="left" w:pos="5920"/>
        </w:tabs>
        <w:ind w:right="-165"/>
        <w:jc w:val="both"/>
        <w:rPr>
          <w:rFonts w:ascii="Arial" w:eastAsia="Arial" w:hAnsi="Arial"/>
          <w:sz w:val="18"/>
          <w:lang w:val="es-ES"/>
        </w:rPr>
      </w:pPr>
      <w:r w:rsidRPr="006C5393">
        <w:rPr>
          <w:rFonts w:ascii="Arial" w:eastAsia="Arial" w:hAnsi="Arial"/>
          <w:sz w:val="18"/>
          <w:lang w:val="es-ES"/>
        </w:rPr>
        <w:t>Firma del/de la representante legal</w:t>
      </w:r>
      <w:r w:rsidRPr="006C5393">
        <w:rPr>
          <w:rFonts w:ascii="Arial" w:eastAsia="Arial" w:hAnsi="Arial"/>
          <w:sz w:val="18"/>
          <w:lang w:val="es-ES"/>
        </w:rPr>
        <w:tab/>
      </w:r>
      <w:r w:rsidRPr="006C5393">
        <w:rPr>
          <w:rFonts w:ascii="Arial" w:eastAsia="Arial" w:hAnsi="Arial"/>
          <w:sz w:val="18"/>
          <w:lang w:val="es-ES"/>
        </w:rPr>
        <w:tab/>
      </w:r>
      <w:r w:rsidRPr="006C5393">
        <w:rPr>
          <w:rFonts w:ascii="Arial" w:eastAsia="Arial" w:hAnsi="Arial"/>
          <w:sz w:val="18"/>
          <w:lang w:val="es-ES"/>
        </w:rPr>
        <w:tab/>
      </w:r>
      <w:r w:rsidRPr="006C5393">
        <w:rPr>
          <w:rFonts w:ascii="Arial" w:eastAsia="Arial" w:hAnsi="Arial"/>
          <w:sz w:val="18"/>
          <w:lang w:val="es-ES"/>
        </w:rPr>
        <w:tab/>
      </w:r>
    </w:p>
    <w:p w:rsidR="00C72742" w:rsidRPr="006C5393" w:rsidRDefault="00C72742" w:rsidP="00FC1E81">
      <w:pPr>
        <w:ind w:right="-165"/>
        <w:jc w:val="both"/>
        <w:rPr>
          <w:rFonts w:ascii="Arial" w:hAnsi="Arial"/>
          <w:b/>
          <w:i/>
          <w:sz w:val="22"/>
          <w:szCs w:val="22"/>
          <w:lang w:val="es-ES" w:eastAsia="en-US"/>
        </w:rPr>
      </w:pPr>
    </w:p>
    <w:p w:rsidR="00C72742" w:rsidRPr="006C5393" w:rsidRDefault="00C72742" w:rsidP="00FC1E81">
      <w:pPr>
        <w:ind w:right="-165"/>
        <w:jc w:val="both"/>
        <w:rPr>
          <w:rFonts w:ascii="Arial" w:hAnsi="Arial"/>
          <w:b/>
          <w:i/>
          <w:sz w:val="22"/>
          <w:szCs w:val="22"/>
          <w:lang w:val="es-ES" w:eastAsia="en-US"/>
        </w:rPr>
      </w:pPr>
    </w:p>
    <w:p w:rsidR="00C72742" w:rsidRPr="006C5393" w:rsidRDefault="00C72742" w:rsidP="00FC1E81">
      <w:pPr>
        <w:ind w:right="-165"/>
        <w:jc w:val="both"/>
        <w:rPr>
          <w:rFonts w:ascii="Arial" w:hAnsi="Arial"/>
          <w:b/>
          <w:i/>
          <w:sz w:val="22"/>
          <w:szCs w:val="22"/>
          <w:lang w:val="es-ES" w:eastAsia="en-US"/>
        </w:rPr>
      </w:pPr>
    </w:p>
    <w:p w:rsidR="004B7598" w:rsidRPr="006C5393" w:rsidRDefault="004B7598" w:rsidP="00FC1E81">
      <w:pPr>
        <w:ind w:right="-165"/>
        <w:jc w:val="both"/>
        <w:rPr>
          <w:rFonts w:ascii="Arial" w:eastAsia="Arial" w:hAnsi="Arial"/>
          <w:b/>
          <w:sz w:val="22"/>
          <w:lang w:val="es-ES"/>
        </w:rPr>
      </w:pPr>
    </w:p>
    <w:p w:rsidR="00C72742" w:rsidRPr="006C5393" w:rsidRDefault="00C72742" w:rsidP="00FC1E81">
      <w:pPr>
        <w:pBdr>
          <w:top w:val="single" w:sz="4" w:space="1" w:color="auto"/>
          <w:left w:val="single" w:sz="4" w:space="4" w:color="auto"/>
          <w:bottom w:val="single" w:sz="4" w:space="1" w:color="auto"/>
          <w:right w:val="single" w:sz="4" w:space="4" w:color="auto"/>
        </w:pBdr>
        <w:ind w:right="-165"/>
        <w:jc w:val="both"/>
        <w:rPr>
          <w:rFonts w:ascii="Arial" w:hAnsi="Arial"/>
          <w:b/>
          <w:i/>
          <w:sz w:val="22"/>
          <w:szCs w:val="22"/>
          <w:lang w:val="es-ES" w:eastAsia="en-US"/>
        </w:rPr>
      </w:pPr>
      <w:r w:rsidRPr="006C5393">
        <w:rPr>
          <w:rFonts w:ascii="Arial" w:hAnsi="Arial"/>
          <w:b/>
          <w:i/>
          <w:sz w:val="22"/>
          <w:szCs w:val="22"/>
          <w:lang w:val="es-ES" w:eastAsia="en-US"/>
        </w:rPr>
        <w:t>La inclusión en el Sobre A de la oferta económica, así como de cualquier información de la oferta de carácter relevante evaluable de forma automática y que, por lo tanto, se tiene que incluir en el sobre B, comportará la exclusión de la empresa licitadora, cuando se vulnere el secreto de las ofertas o el deber de no tener conocimiento del contenido de la documentación relativa a los criterios de valoración objetiva antes de la relativa a los criterios de valoración subjetiva.</w:t>
      </w:r>
    </w:p>
    <w:p w:rsidR="006B65F7" w:rsidRPr="006C5393" w:rsidRDefault="00A13CB0" w:rsidP="00FC1E81">
      <w:pPr>
        <w:ind w:right="-165"/>
        <w:jc w:val="both"/>
        <w:rPr>
          <w:rFonts w:ascii="Arial" w:eastAsia="Arial" w:hAnsi="Arial"/>
          <w:b/>
          <w:sz w:val="22"/>
          <w:szCs w:val="22"/>
          <w:lang w:val="es-ES"/>
        </w:rPr>
      </w:pPr>
      <w:r w:rsidRPr="006C5393">
        <w:rPr>
          <w:rFonts w:ascii="Arial" w:eastAsia="Arial" w:hAnsi="Arial"/>
          <w:b/>
          <w:sz w:val="22"/>
          <w:u w:val="single"/>
          <w:lang w:val="es-ES"/>
        </w:rPr>
        <w:br w:type="page"/>
      </w:r>
      <w:r w:rsidR="006B65F7" w:rsidRPr="006C5393">
        <w:rPr>
          <w:rFonts w:ascii="Arial" w:eastAsia="Arial" w:hAnsi="Arial"/>
          <w:b/>
          <w:sz w:val="22"/>
          <w:szCs w:val="22"/>
          <w:lang w:val="es-ES"/>
        </w:rPr>
        <w:t xml:space="preserve">ANEXO </w:t>
      </w:r>
      <w:r w:rsidR="00FD1A20" w:rsidRPr="006C5393">
        <w:rPr>
          <w:rFonts w:ascii="Arial" w:eastAsia="Arial" w:hAnsi="Arial"/>
          <w:b/>
          <w:sz w:val="22"/>
          <w:szCs w:val="22"/>
          <w:lang w:val="es-ES"/>
        </w:rPr>
        <w:t>10</w:t>
      </w:r>
      <w:r w:rsidR="006B65F7" w:rsidRPr="006C5393">
        <w:rPr>
          <w:rFonts w:ascii="Arial" w:eastAsia="Arial" w:hAnsi="Arial"/>
          <w:b/>
          <w:sz w:val="22"/>
          <w:szCs w:val="22"/>
          <w:lang w:val="es-ES"/>
        </w:rPr>
        <w:t xml:space="preserve"> - CLÁUSULA DE PROTECCIÓN DE DATOS Y DEBER DE CONFIDENCIALIDAD </w:t>
      </w:r>
    </w:p>
    <w:p w:rsidR="006B65F7" w:rsidRPr="006C5393" w:rsidRDefault="006B65F7" w:rsidP="00FC1E81">
      <w:pPr>
        <w:spacing w:line="259" w:lineRule="auto"/>
        <w:ind w:left="3" w:right="-165"/>
        <w:jc w:val="both"/>
        <w:rPr>
          <w:rFonts w:ascii="Arial" w:eastAsia="Arial" w:hAnsi="Arial"/>
          <w:sz w:val="22"/>
          <w:szCs w:val="22"/>
          <w:lang w:val="es-ES"/>
        </w:rPr>
      </w:pPr>
      <w:r w:rsidRPr="006C5393">
        <w:rPr>
          <w:rFonts w:ascii="Arial" w:eastAsia="Arial" w:hAnsi="Arial"/>
          <w:sz w:val="22"/>
          <w:szCs w:val="22"/>
          <w:lang w:val="es-ES"/>
        </w:rPr>
        <w:t xml:space="preserve"> </w:t>
      </w:r>
    </w:p>
    <w:p w:rsidR="006B65F7" w:rsidRPr="006C5393" w:rsidRDefault="006B65F7" w:rsidP="00FC1E81">
      <w:pPr>
        <w:spacing w:after="5" w:line="249" w:lineRule="auto"/>
        <w:ind w:left="-1" w:right="-165" w:hanging="9"/>
        <w:jc w:val="both"/>
        <w:rPr>
          <w:rFonts w:ascii="Arial" w:eastAsia="Arial" w:hAnsi="Arial"/>
          <w:sz w:val="22"/>
          <w:szCs w:val="22"/>
          <w:lang w:val="es-ES"/>
        </w:rPr>
      </w:pPr>
      <w:r w:rsidRPr="006C5393">
        <w:rPr>
          <w:rFonts w:ascii="Arial" w:eastAsia="Arial" w:hAnsi="Arial"/>
          <w:sz w:val="22"/>
          <w:szCs w:val="22"/>
          <w:lang w:val="es-ES"/>
        </w:rPr>
        <w:t xml:space="preserve">La ejecución del objeto del contrato </w:t>
      </w:r>
      <w:r w:rsidRPr="006C5393">
        <w:rPr>
          <w:rFonts w:ascii="Arial" w:eastAsia="Arial" w:hAnsi="Arial"/>
          <w:i/>
          <w:sz w:val="22"/>
          <w:szCs w:val="22"/>
          <w:lang w:val="es-ES"/>
        </w:rPr>
        <w:t xml:space="preserve">(referencia al contrato – nº de expediente) </w:t>
      </w:r>
      <w:r w:rsidRPr="006C5393">
        <w:rPr>
          <w:rFonts w:ascii="Arial" w:eastAsia="Arial" w:hAnsi="Arial"/>
          <w:sz w:val="22"/>
          <w:szCs w:val="22"/>
          <w:lang w:val="es-ES"/>
        </w:rPr>
        <w:t xml:space="preserve">relativo al servicio </w:t>
      </w:r>
      <w:r w:rsidRPr="006C5393">
        <w:rPr>
          <w:rFonts w:ascii="Arial" w:eastAsia="Arial" w:hAnsi="Arial"/>
          <w:i/>
          <w:sz w:val="22"/>
          <w:szCs w:val="22"/>
          <w:lang w:val="es-ES"/>
        </w:rPr>
        <w:t>(identificar la finalidad del servicio)</w:t>
      </w:r>
      <w:r w:rsidRPr="006C5393">
        <w:rPr>
          <w:rFonts w:ascii="Arial" w:eastAsia="Arial" w:hAnsi="Arial"/>
          <w:sz w:val="22"/>
          <w:szCs w:val="22"/>
          <w:lang w:val="es-ES"/>
        </w:rPr>
        <w:t xml:space="preserve"> no implica el tratamiento de datos personales, por</w:t>
      </w:r>
      <w:r w:rsidRPr="006C5393">
        <w:rPr>
          <w:rFonts w:ascii="Arial" w:eastAsia="Arial" w:hAnsi="Arial"/>
          <w:vanish/>
          <w:sz w:val="22"/>
          <w:szCs w:val="22"/>
          <w:lang w:val="es-ES"/>
        </w:rPr>
        <w:t>&lt;A[por|para]&gt;</w:t>
      </w:r>
      <w:r w:rsidRPr="006C5393">
        <w:rPr>
          <w:rFonts w:ascii="Arial" w:eastAsia="Arial" w:hAnsi="Arial"/>
          <w:sz w:val="22"/>
          <w:szCs w:val="22"/>
          <w:lang w:val="es-ES"/>
        </w:rPr>
        <w:t xml:space="preserve"> la cual cosa ni su personal ni, en su caso, las empresas subcontratadas, pueden acceder a los archivos, documentos y sistemas informáticos en que figuren dichos datos. No obstante, en caso de tratamiento incidental, o en caso que el personal de </w:t>
      </w:r>
      <w:r w:rsidRPr="006C5393">
        <w:rPr>
          <w:rFonts w:ascii="Arial" w:eastAsia="Arial" w:hAnsi="Arial"/>
          <w:i/>
          <w:sz w:val="22"/>
          <w:szCs w:val="22"/>
          <w:lang w:val="es-ES"/>
        </w:rPr>
        <w:t>(empresa contratista)</w:t>
      </w:r>
      <w:r w:rsidRPr="006C5393">
        <w:rPr>
          <w:rFonts w:ascii="Arial" w:eastAsia="Arial" w:hAnsi="Arial"/>
          <w:sz w:val="22"/>
          <w:szCs w:val="22"/>
          <w:lang w:val="es-ES"/>
        </w:rPr>
        <w:t>, que para la realización del trabajo, requiera tratar algún dato del personal al servicio de la administración pública, quedará sujeto al cumplimiento</w:t>
      </w:r>
      <w:r w:rsidRPr="006C5393">
        <w:rPr>
          <w:rFonts w:ascii="Arial" w:eastAsia="Arial" w:hAnsi="Arial"/>
          <w:vanish/>
          <w:sz w:val="22"/>
          <w:szCs w:val="22"/>
          <w:lang w:val="es-ES"/>
        </w:rPr>
        <w:t>&lt;A[cumplimiento|cumplido]&gt;</w:t>
      </w:r>
      <w:r w:rsidRPr="006C5393">
        <w:rPr>
          <w:rFonts w:ascii="Arial" w:eastAsia="Arial" w:hAnsi="Arial"/>
          <w:sz w:val="22"/>
          <w:szCs w:val="22"/>
          <w:lang w:val="es-ES"/>
        </w:rPr>
        <w:t xml:space="preserve"> de todo aquello que establece el Reglamento (UE) 2016/679, del Parlamento Europeo y del Consejo, de 27 de abril de 2016, relativo a la protección de las personas físicas con respecto al tratamiento de datos personales y a la libre circulación de estos datos y por</w:t>
      </w:r>
      <w:r w:rsidRPr="006C5393">
        <w:rPr>
          <w:rFonts w:ascii="Arial" w:eastAsia="Arial" w:hAnsi="Arial"/>
          <w:vanish/>
          <w:sz w:val="22"/>
          <w:szCs w:val="22"/>
          <w:lang w:val="es-ES"/>
        </w:rPr>
        <w:t>&lt;A[por|para]&gt;</w:t>
      </w:r>
      <w:r w:rsidRPr="006C5393">
        <w:rPr>
          <w:rFonts w:ascii="Arial" w:eastAsia="Arial" w:hAnsi="Arial"/>
          <w:sz w:val="22"/>
          <w:szCs w:val="22"/>
          <w:lang w:val="es-ES"/>
        </w:rPr>
        <w:t xml:space="preserve"> la cual se deroga la Directiva 95/46/CE (de ahora en adelante RGPD) y la Ley orgánica 3/2018, de 5 de diciembre, de protección de datos personales y garantía de los derechos digitales (de ahora en adelante LOPDGDD) y la normativa de desarrollo. </w:t>
      </w:r>
    </w:p>
    <w:p w:rsidR="006B65F7" w:rsidRPr="006C5393" w:rsidRDefault="006B65F7" w:rsidP="00FC1E81">
      <w:pPr>
        <w:spacing w:line="259" w:lineRule="auto"/>
        <w:ind w:left="3" w:right="-165"/>
        <w:jc w:val="both"/>
        <w:rPr>
          <w:rFonts w:ascii="Arial" w:eastAsia="Arial" w:hAnsi="Arial"/>
          <w:sz w:val="22"/>
          <w:szCs w:val="22"/>
          <w:lang w:val="es-ES"/>
        </w:rPr>
      </w:pPr>
      <w:r w:rsidRPr="006C5393">
        <w:rPr>
          <w:rFonts w:ascii="Arial" w:eastAsia="Arial" w:hAnsi="Arial"/>
          <w:sz w:val="22"/>
          <w:szCs w:val="22"/>
          <w:lang w:val="es-ES"/>
        </w:rPr>
        <w:t xml:space="preserve"> </w:t>
      </w:r>
    </w:p>
    <w:p w:rsidR="006B65F7" w:rsidRPr="006C5393" w:rsidRDefault="006B65F7" w:rsidP="00FC1E81">
      <w:pPr>
        <w:spacing w:after="5" w:line="249" w:lineRule="auto"/>
        <w:ind w:left="-1" w:right="-165" w:hanging="9"/>
        <w:jc w:val="both"/>
        <w:rPr>
          <w:rFonts w:ascii="Arial" w:eastAsia="Arial" w:hAnsi="Arial"/>
          <w:sz w:val="22"/>
          <w:szCs w:val="22"/>
          <w:lang w:val="es-ES"/>
        </w:rPr>
      </w:pPr>
      <w:r w:rsidRPr="006C5393">
        <w:rPr>
          <w:rFonts w:ascii="Arial" w:eastAsia="Arial" w:hAnsi="Arial"/>
          <w:sz w:val="22"/>
          <w:szCs w:val="22"/>
          <w:lang w:val="es-ES"/>
        </w:rPr>
        <w:t>No obstante, cuando</w:t>
      </w:r>
      <w:r w:rsidRPr="006C5393">
        <w:rPr>
          <w:rFonts w:ascii="Arial" w:eastAsia="Arial" w:hAnsi="Arial"/>
          <w:vanish/>
          <w:sz w:val="22"/>
          <w:szCs w:val="22"/>
          <w:lang w:val="es-ES"/>
        </w:rPr>
        <w:t>&lt;A[cuando|cuándo]&gt;</w:t>
      </w:r>
      <w:r w:rsidRPr="006C5393">
        <w:rPr>
          <w:rFonts w:ascii="Arial" w:eastAsia="Arial" w:hAnsi="Arial"/>
          <w:sz w:val="22"/>
          <w:szCs w:val="22"/>
          <w:lang w:val="es-ES"/>
        </w:rPr>
        <w:t xml:space="preserve"> el personal de </w:t>
      </w:r>
      <w:r w:rsidRPr="006C5393">
        <w:rPr>
          <w:rFonts w:ascii="Arial" w:eastAsia="Arial" w:hAnsi="Arial"/>
          <w:i/>
          <w:sz w:val="22"/>
          <w:szCs w:val="22"/>
          <w:lang w:val="es-ES"/>
        </w:rPr>
        <w:t>(empresa contratista)</w:t>
      </w:r>
      <w:r w:rsidRPr="006C5393">
        <w:rPr>
          <w:rFonts w:ascii="Arial" w:eastAsia="Arial" w:hAnsi="Arial"/>
          <w:sz w:val="22"/>
          <w:szCs w:val="22"/>
          <w:lang w:val="es-ES"/>
        </w:rPr>
        <w:t xml:space="preserve"> y, en su caso, el de las empresas subcontratadas acceda a datos personales, estará obligado a guardar secreto incluso después de la finalización de la relación contractual, sin que en ningún caso pueda utilizar los datos ni revelarlas a terceros. </w:t>
      </w:r>
    </w:p>
    <w:p w:rsidR="006B65F7" w:rsidRPr="006C5393" w:rsidRDefault="006B65F7" w:rsidP="00FC1E81">
      <w:pPr>
        <w:spacing w:line="259" w:lineRule="auto"/>
        <w:ind w:left="3" w:right="-165"/>
        <w:jc w:val="both"/>
        <w:rPr>
          <w:rFonts w:ascii="Arial" w:eastAsia="Arial" w:hAnsi="Arial"/>
          <w:sz w:val="22"/>
          <w:szCs w:val="22"/>
          <w:lang w:val="es-ES"/>
        </w:rPr>
      </w:pPr>
      <w:r w:rsidRPr="006C5393">
        <w:rPr>
          <w:rFonts w:ascii="Arial" w:eastAsia="Arial" w:hAnsi="Arial"/>
          <w:sz w:val="22"/>
          <w:szCs w:val="22"/>
          <w:lang w:val="es-ES"/>
        </w:rPr>
        <w:t xml:space="preserve"> </w:t>
      </w:r>
    </w:p>
    <w:p w:rsidR="006B65F7" w:rsidRPr="006C5393" w:rsidRDefault="006B65F7" w:rsidP="00FC1E81">
      <w:pPr>
        <w:spacing w:after="5" w:line="249" w:lineRule="auto"/>
        <w:ind w:left="-1" w:right="-165" w:hanging="9"/>
        <w:jc w:val="both"/>
        <w:rPr>
          <w:rFonts w:ascii="Arial" w:eastAsia="Arial" w:hAnsi="Arial"/>
          <w:sz w:val="22"/>
          <w:szCs w:val="22"/>
          <w:lang w:val="es-ES"/>
        </w:rPr>
      </w:pPr>
      <w:r w:rsidRPr="006C5393">
        <w:rPr>
          <w:rFonts w:ascii="Arial" w:eastAsia="Arial" w:hAnsi="Arial"/>
          <w:sz w:val="22"/>
          <w:szCs w:val="22"/>
          <w:lang w:val="es-ES"/>
        </w:rPr>
        <w:t xml:space="preserve">El personal de </w:t>
      </w:r>
      <w:r w:rsidRPr="006C5393">
        <w:rPr>
          <w:rFonts w:ascii="Arial" w:eastAsia="Arial" w:hAnsi="Arial"/>
          <w:i/>
          <w:sz w:val="22"/>
          <w:szCs w:val="22"/>
          <w:lang w:val="es-ES"/>
        </w:rPr>
        <w:t>(empresa contratista)</w:t>
      </w:r>
      <w:r w:rsidRPr="006C5393">
        <w:rPr>
          <w:rFonts w:ascii="Arial" w:eastAsia="Arial" w:hAnsi="Arial"/>
          <w:sz w:val="22"/>
          <w:szCs w:val="22"/>
          <w:lang w:val="es-ES"/>
        </w:rPr>
        <w:t xml:space="preserve"> y, en su caso el de las empresas subcontratadas, aunque no sean encargadas del tratamiento, tienen que respetar las medidas de seguridad que haya establecido </w:t>
      </w:r>
      <w:r w:rsidR="00396D8B" w:rsidRPr="006C5393">
        <w:rPr>
          <w:rFonts w:ascii="Arial" w:eastAsia="Arial" w:hAnsi="Arial"/>
          <w:sz w:val="22"/>
          <w:szCs w:val="22"/>
          <w:lang w:val="es-ES"/>
        </w:rPr>
        <w:t>el órgano</w:t>
      </w:r>
      <w:r w:rsidRPr="006C5393">
        <w:rPr>
          <w:rFonts w:ascii="Arial" w:eastAsia="Arial" w:hAnsi="Arial"/>
          <w:i/>
          <w:sz w:val="22"/>
          <w:szCs w:val="22"/>
          <w:lang w:val="es-ES"/>
        </w:rPr>
        <w:t xml:space="preserve"> de contratación)</w:t>
      </w:r>
      <w:r w:rsidRPr="006C5393">
        <w:rPr>
          <w:rFonts w:ascii="Arial" w:eastAsia="Arial" w:hAnsi="Arial"/>
          <w:sz w:val="22"/>
          <w:szCs w:val="22"/>
          <w:lang w:val="es-ES"/>
        </w:rPr>
        <w:t xml:space="preserve">, responsable del tratamiento. En particular, tiene que tener en cuenta el siguiente:  </w:t>
      </w:r>
    </w:p>
    <w:p w:rsidR="006B65F7" w:rsidRPr="006C5393" w:rsidRDefault="006B65F7" w:rsidP="00FC1E81">
      <w:pPr>
        <w:spacing w:line="259" w:lineRule="auto"/>
        <w:ind w:left="3" w:right="-165"/>
        <w:jc w:val="both"/>
        <w:rPr>
          <w:rFonts w:ascii="Arial" w:eastAsia="Arial" w:hAnsi="Arial"/>
          <w:sz w:val="22"/>
          <w:szCs w:val="22"/>
          <w:lang w:val="es-ES"/>
        </w:rPr>
      </w:pPr>
      <w:r w:rsidRPr="006C5393">
        <w:rPr>
          <w:rFonts w:ascii="Arial" w:eastAsia="Arial" w:hAnsi="Arial"/>
          <w:sz w:val="22"/>
          <w:szCs w:val="22"/>
          <w:lang w:val="es-ES"/>
        </w:rPr>
        <w:t xml:space="preserve"> </w:t>
      </w:r>
    </w:p>
    <w:p w:rsidR="006B65F7" w:rsidRPr="006C5393" w:rsidRDefault="006B65F7" w:rsidP="00FC1E81">
      <w:pPr>
        <w:numPr>
          <w:ilvl w:val="0"/>
          <w:numId w:val="37"/>
        </w:numPr>
        <w:spacing w:after="5" w:line="249" w:lineRule="auto"/>
        <w:ind w:right="-165"/>
        <w:jc w:val="both"/>
        <w:rPr>
          <w:rFonts w:ascii="Arial" w:eastAsia="Arial" w:hAnsi="Arial"/>
          <w:sz w:val="22"/>
          <w:szCs w:val="22"/>
          <w:lang w:val="es-ES"/>
        </w:rPr>
      </w:pPr>
      <w:r w:rsidRPr="006C5393">
        <w:rPr>
          <w:rFonts w:ascii="Arial" w:eastAsia="Arial" w:hAnsi="Arial"/>
          <w:sz w:val="22"/>
          <w:szCs w:val="22"/>
          <w:lang w:val="es-ES"/>
        </w:rPr>
        <w:t>El personal propio y, en su caso, el de las empresas subcontratadas tiene que conocer y cumplir la confidencialidad de la información en lo referente a la tarea realizada y estará obligado a mantener absoluta reserva con respecto a cualquier dato o información a que pueda acceder de forma extraordinaria durante el cumplimiento</w:t>
      </w:r>
      <w:r w:rsidRPr="006C5393">
        <w:rPr>
          <w:rFonts w:ascii="Arial" w:eastAsia="Arial" w:hAnsi="Arial"/>
          <w:vanish/>
          <w:sz w:val="22"/>
          <w:szCs w:val="22"/>
          <w:lang w:val="es-ES"/>
        </w:rPr>
        <w:t>&lt;A[cumplimiento|cumplido]&gt;</w:t>
      </w:r>
      <w:r w:rsidRPr="006C5393">
        <w:rPr>
          <w:rFonts w:ascii="Arial" w:eastAsia="Arial" w:hAnsi="Arial"/>
          <w:sz w:val="22"/>
          <w:szCs w:val="22"/>
          <w:lang w:val="es-ES"/>
        </w:rPr>
        <w:t xml:space="preserve"> del contrato. </w:t>
      </w:r>
    </w:p>
    <w:p w:rsidR="006B65F7" w:rsidRPr="006C5393" w:rsidRDefault="006B65F7" w:rsidP="00FC1E81">
      <w:pPr>
        <w:spacing w:line="259" w:lineRule="auto"/>
        <w:ind w:left="363" w:right="-165"/>
        <w:jc w:val="both"/>
        <w:rPr>
          <w:rFonts w:ascii="Arial" w:eastAsia="Arial" w:hAnsi="Arial"/>
          <w:sz w:val="22"/>
          <w:szCs w:val="22"/>
          <w:lang w:val="es-ES"/>
        </w:rPr>
      </w:pPr>
      <w:r w:rsidRPr="006C5393">
        <w:rPr>
          <w:rFonts w:ascii="Arial" w:eastAsia="Arial" w:hAnsi="Arial"/>
          <w:sz w:val="22"/>
          <w:szCs w:val="22"/>
          <w:lang w:val="es-ES"/>
        </w:rPr>
        <w:t xml:space="preserve"> </w:t>
      </w:r>
    </w:p>
    <w:p w:rsidR="006B65F7" w:rsidRPr="006C5393" w:rsidRDefault="006B65F7" w:rsidP="00FC1E81">
      <w:pPr>
        <w:numPr>
          <w:ilvl w:val="0"/>
          <w:numId w:val="37"/>
        </w:numPr>
        <w:spacing w:after="5" w:line="249" w:lineRule="auto"/>
        <w:ind w:right="-165"/>
        <w:jc w:val="both"/>
        <w:rPr>
          <w:rFonts w:ascii="Arial" w:eastAsia="Arial" w:hAnsi="Arial"/>
          <w:sz w:val="22"/>
          <w:szCs w:val="22"/>
          <w:lang w:val="es-ES"/>
        </w:rPr>
      </w:pPr>
      <w:r w:rsidRPr="006C5393">
        <w:rPr>
          <w:rFonts w:ascii="Arial" w:eastAsia="Arial" w:hAnsi="Arial"/>
          <w:sz w:val="22"/>
          <w:szCs w:val="22"/>
          <w:lang w:val="es-ES"/>
        </w:rPr>
        <w:t>No se podrán servir los datos e informaciones derivadas de la ejecución del contrato para finalidades diferentes de las necesarias para el cumplimiento</w:t>
      </w:r>
      <w:r w:rsidRPr="006C5393">
        <w:rPr>
          <w:rFonts w:ascii="Arial" w:eastAsia="Arial" w:hAnsi="Arial"/>
          <w:vanish/>
          <w:sz w:val="22"/>
          <w:szCs w:val="22"/>
          <w:lang w:val="es-ES"/>
        </w:rPr>
        <w:t>&lt;A[cumplimiento|cumplido]&gt;</w:t>
      </w:r>
      <w:r w:rsidRPr="006C5393">
        <w:rPr>
          <w:rFonts w:ascii="Arial" w:eastAsia="Arial" w:hAnsi="Arial"/>
          <w:sz w:val="22"/>
          <w:szCs w:val="22"/>
          <w:lang w:val="es-ES"/>
        </w:rPr>
        <w:t xml:space="preserve"> de este contrato, ni podrán cederse a terceros, ni copiarse o reproducirse, excepto en la forma y condiciones necesarias para garantizar la seguridad de las mismas y la recuperación de la información ante quiebras</w:t>
      </w:r>
      <w:r w:rsidRPr="006C5393">
        <w:rPr>
          <w:rFonts w:ascii="Arial" w:eastAsia="Arial" w:hAnsi="Arial"/>
          <w:vanish/>
          <w:sz w:val="22"/>
          <w:szCs w:val="22"/>
          <w:lang w:val="es-ES"/>
        </w:rPr>
        <w:t>&lt;A[quiebras|bancarrotas]&gt;</w:t>
      </w:r>
      <w:r w:rsidRPr="006C5393">
        <w:rPr>
          <w:rFonts w:ascii="Arial" w:eastAsia="Arial" w:hAnsi="Arial"/>
          <w:sz w:val="22"/>
          <w:szCs w:val="22"/>
          <w:lang w:val="es-ES"/>
        </w:rPr>
        <w:t xml:space="preserve"> o accidentes. </w:t>
      </w:r>
    </w:p>
    <w:p w:rsidR="006B65F7" w:rsidRPr="006C5393" w:rsidRDefault="006B65F7" w:rsidP="00FC1E81">
      <w:pPr>
        <w:spacing w:line="259" w:lineRule="auto"/>
        <w:ind w:left="3" w:right="-165"/>
        <w:jc w:val="both"/>
        <w:rPr>
          <w:rFonts w:ascii="Arial" w:eastAsia="Arial" w:hAnsi="Arial"/>
          <w:sz w:val="22"/>
          <w:szCs w:val="22"/>
          <w:lang w:val="es-ES"/>
        </w:rPr>
      </w:pPr>
      <w:r w:rsidRPr="006C5393">
        <w:rPr>
          <w:rFonts w:ascii="Arial" w:eastAsia="Arial" w:hAnsi="Arial"/>
          <w:sz w:val="22"/>
          <w:szCs w:val="22"/>
          <w:lang w:val="es-ES"/>
        </w:rPr>
        <w:t xml:space="preserve"> </w:t>
      </w:r>
    </w:p>
    <w:p w:rsidR="006B65F7" w:rsidRPr="006C5393" w:rsidRDefault="006B65F7" w:rsidP="00FC1E81">
      <w:pPr>
        <w:numPr>
          <w:ilvl w:val="0"/>
          <w:numId w:val="37"/>
        </w:numPr>
        <w:spacing w:after="5" w:line="249" w:lineRule="auto"/>
        <w:ind w:right="-165"/>
        <w:jc w:val="both"/>
        <w:rPr>
          <w:rFonts w:ascii="Arial" w:eastAsia="Arial" w:hAnsi="Arial"/>
          <w:sz w:val="22"/>
          <w:szCs w:val="22"/>
          <w:lang w:val="es-ES"/>
        </w:rPr>
      </w:pPr>
      <w:r w:rsidRPr="006C5393">
        <w:rPr>
          <w:rFonts w:ascii="Arial" w:eastAsia="Arial" w:hAnsi="Arial"/>
          <w:sz w:val="22"/>
          <w:szCs w:val="22"/>
          <w:lang w:val="es-ES"/>
        </w:rPr>
        <w:t xml:space="preserve">En todo el proceso de ejecución de las tareas propias del contrato, </w:t>
      </w:r>
      <w:r w:rsidRPr="006C5393">
        <w:rPr>
          <w:rFonts w:ascii="Arial" w:eastAsia="Arial" w:hAnsi="Arial"/>
          <w:i/>
          <w:sz w:val="22"/>
          <w:szCs w:val="22"/>
          <w:lang w:val="es-ES"/>
        </w:rPr>
        <w:t xml:space="preserve">(empresa contratista) </w:t>
      </w:r>
      <w:r w:rsidRPr="006C5393">
        <w:rPr>
          <w:rFonts w:ascii="Arial" w:eastAsia="Arial" w:hAnsi="Arial"/>
          <w:sz w:val="22"/>
          <w:szCs w:val="22"/>
          <w:lang w:val="es-ES"/>
        </w:rPr>
        <w:t xml:space="preserve">y, en su caso, las empresas subcontratadas tienen que cumplir estrictas normas de seguridad con el fin de asegurar en todo momento la confidencialidad, la integridad y la disponibilidad de la información en lo referente a las tareas ejecutadas. </w:t>
      </w:r>
    </w:p>
    <w:p w:rsidR="006B65F7" w:rsidRPr="006C5393" w:rsidRDefault="006B65F7" w:rsidP="00FC1E81">
      <w:pPr>
        <w:spacing w:line="259" w:lineRule="auto"/>
        <w:ind w:left="4" w:right="-165"/>
        <w:jc w:val="both"/>
        <w:rPr>
          <w:rFonts w:ascii="Arial" w:eastAsia="Arial" w:hAnsi="Arial"/>
          <w:sz w:val="22"/>
          <w:szCs w:val="22"/>
          <w:lang w:val="es-ES"/>
        </w:rPr>
      </w:pPr>
      <w:r w:rsidRPr="006C5393">
        <w:rPr>
          <w:rFonts w:ascii="Arial" w:eastAsia="Arial" w:hAnsi="Arial"/>
          <w:sz w:val="22"/>
          <w:szCs w:val="22"/>
          <w:lang w:val="es-ES"/>
        </w:rPr>
        <w:t xml:space="preserve"> </w:t>
      </w:r>
    </w:p>
    <w:p w:rsidR="006B65F7" w:rsidRPr="006C5393" w:rsidRDefault="006B65F7" w:rsidP="00FC1E81">
      <w:pPr>
        <w:numPr>
          <w:ilvl w:val="0"/>
          <w:numId w:val="37"/>
        </w:numPr>
        <w:spacing w:after="5" w:line="249" w:lineRule="auto"/>
        <w:ind w:right="-165"/>
        <w:jc w:val="both"/>
        <w:rPr>
          <w:rFonts w:ascii="Arial" w:eastAsia="Arial" w:hAnsi="Arial"/>
          <w:sz w:val="22"/>
          <w:szCs w:val="22"/>
          <w:lang w:val="es-ES"/>
        </w:rPr>
      </w:pPr>
      <w:r w:rsidRPr="006C5393">
        <w:rPr>
          <w:rFonts w:ascii="Arial" w:eastAsia="Arial" w:hAnsi="Arial"/>
          <w:sz w:val="22"/>
          <w:szCs w:val="22"/>
          <w:lang w:val="es-ES"/>
        </w:rPr>
        <w:t>Igualmente, habrá que garantizar la seguridad y la confidencialidad de la información contenida en la documentación de los registros y seguimientos llevados por</w:t>
      </w:r>
      <w:r w:rsidRPr="006C5393">
        <w:rPr>
          <w:rFonts w:ascii="Arial" w:eastAsia="Arial" w:hAnsi="Arial"/>
          <w:vanish/>
          <w:sz w:val="22"/>
          <w:szCs w:val="22"/>
          <w:lang w:val="es-ES"/>
        </w:rPr>
        <w:t>&lt;A[por|para]&gt;</w:t>
      </w:r>
      <w:r w:rsidRPr="006C5393">
        <w:rPr>
          <w:rFonts w:ascii="Arial" w:eastAsia="Arial" w:hAnsi="Arial"/>
          <w:sz w:val="22"/>
          <w:szCs w:val="22"/>
          <w:lang w:val="es-ES"/>
        </w:rPr>
        <w:t xml:space="preserve"> </w:t>
      </w:r>
      <w:r w:rsidRPr="006C5393">
        <w:rPr>
          <w:rFonts w:ascii="Arial" w:eastAsia="Arial" w:hAnsi="Arial"/>
          <w:i/>
          <w:sz w:val="22"/>
          <w:szCs w:val="22"/>
          <w:lang w:val="es-ES"/>
        </w:rPr>
        <w:t xml:space="preserve">(empresa contratista) </w:t>
      </w:r>
      <w:r w:rsidRPr="006C5393">
        <w:rPr>
          <w:rFonts w:ascii="Arial" w:eastAsia="Arial" w:hAnsi="Arial"/>
          <w:sz w:val="22"/>
          <w:szCs w:val="22"/>
          <w:lang w:val="es-ES"/>
        </w:rPr>
        <w:t xml:space="preserve">con respecto al proceso de ejecución. </w:t>
      </w:r>
    </w:p>
    <w:p w:rsidR="006B65F7" w:rsidRPr="006C5393" w:rsidRDefault="006B65F7" w:rsidP="00FC1E81">
      <w:pPr>
        <w:spacing w:line="259" w:lineRule="auto"/>
        <w:ind w:left="4" w:right="-165"/>
        <w:jc w:val="both"/>
        <w:rPr>
          <w:rFonts w:ascii="Arial" w:eastAsia="Arial" w:hAnsi="Arial"/>
          <w:sz w:val="22"/>
          <w:szCs w:val="22"/>
          <w:lang w:val="es-ES"/>
        </w:rPr>
      </w:pPr>
      <w:r w:rsidRPr="006C5393">
        <w:rPr>
          <w:rFonts w:ascii="Arial" w:eastAsia="Arial" w:hAnsi="Arial"/>
          <w:i/>
          <w:sz w:val="22"/>
          <w:szCs w:val="22"/>
          <w:lang w:val="es-ES"/>
        </w:rPr>
        <w:t xml:space="preserve"> </w:t>
      </w:r>
    </w:p>
    <w:p w:rsidR="006B65F7" w:rsidRPr="006C5393" w:rsidRDefault="006B65F7" w:rsidP="00FC1E81">
      <w:pPr>
        <w:spacing w:after="5" w:line="249" w:lineRule="auto"/>
        <w:ind w:left="-1" w:right="-165" w:hanging="9"/>
        <w:jc w:val="both"/>
        <w:rPr>
          <w:rFonts w:ascii="Arial" w:eastAsia="Arial" w:hAnsi="Arial"/>
          <w:sz w:val="22"/>
          <w:szCs w:val="22"/>
          <w:lang w:val="es-ES"/>
        </w:rPr>
      </w:pPr>
      <w:r w:rsidRPr="006C5393">
        <w:rPr>
          <w:rFonts w:ascii="Arial" w:eastAsia="Arial" w:hAnsi="Arial"/>
          <w:i/>
          <w:sz w:val="22"/>
          <w:szCs w:val="22"/>
          <w:lang w:val="es-ES"/>
        </w:rPr>
        <w:t>L</w:t>
      </w:r>
      <w:r w:rsidR="009645E2" w:rsidRPr="006C5393">
        <w:rPr>
          <w:rFonts w:ascii="Arial" w:eastAsia="Arial" w:hAnsi="Arial"/>
          <w:i/>
          <w:sz w:val="22"/>
          <w:szCs w:val="22"/>
          <w:lang w:val="es-ES"/>
        </w:rPr>
        <w:t xml:space="preserve">a </w:t>
      </w:r>
      <w:r w:rsidRPr="006C5393">
        <w:rPr>
          <w:rFonts w:ascii="Arial" w:eastAsia="Arial" w:hAnsi="Arial"/>
          <w:i/>
          <w:sz w:val="22"/>
          <w:szCs w:val="22"/>
          <w:lang w:val="es-ES"/>
        </w:rPr>
        <w:t xml:space="preserve">(empresa contratista) </w:t>
      </w:r>
      <w:r w:rsidRPr="006C5393">
        <w:rPr>
          <w:rFonts w:ascii="Arial" w:eastAsia="Arial" w:hAnsi="Arial"/>
          <w:sz w:val="22"/>
          <w:szCs w:val="22"/>
          <w:lang w:val="es-ES"/>
        </w:rPr>
        <w:t xml:space="preserve">tiene que poner en conocimiento de los trabajadores afectados las medidas establecidas a la cláusula anterior y conservar la acreditación de la comunicación de este deber. </w:t>
      </w:r>
    </w:p>
    <w:p w:rsidR="006B65F7" w:rsidRPr="006C5393" w:rsidRDefault="006B65F7" w:rsidP="00FC1E81">
      <w:pPr>
        <w:spacing w:line="259" w:lineRule="auto"/>
        <w:ind w:left="3" w:right="-165"/>
        <w:jc w:val="both"/>
        <w:rPr>
          <w:rFonts w:ascii="Arial" w:eastAsia="Arial" w:hAnsi="Arial"/>
          <w:sz w:val="22"/>
          <w:szCs w:val="22"/>
          <w:lang w:val="es-ES"/>
        </w:rPr>
      </w:pPr>
      <w:r w:rsidRPr="006C5393">
        <w:rPr>
          <w:rFonts w:ascii="Arial" w:eastAsia="Arial" w:hAnsi="Arial"/>
          <w:sz w:val="22"/>
          <w:szCs w:val="22"/>
          <w:lang w:val="es-ES"/>
        </w:rPr>
        <w:t xml:space="preserve"> </w:t>
      </w:r>
    </w:p>
    <w:p w:rsidR="006B65F7" w:rsidRPr="006C5393" w:rsidRDefault="006B65F7" w:rsidP="00FC1E81">
      <w:pPr>
        <w:spacing w:after="5" w:line="249" w:lineRule="auto"/>
        <w:ind w:left="-1" w:right="-165" w:hanging="9"/>
        <w:jc w:val="both"/>
        <w:rPr>
          <w:rFonts w:ascii="Arial" w:eastAsia="Arial" w:hAnsi="Arial"/>
          <w:sz w:val="22"/>
          <w:szCs w:val="22"/>
          <w:lang w:val="es-ES"/>
        </w:rPr>
      </w:pPr>
      <w:r w:rsidRPr="006C5393">
        <w:rPr>
          <w:rFonts w:ascii="Arial" w:eastAsia="Arial" w:hAnsi="Arial"/>
          <w:sz w:val="22"/>
          <w:szCs w:val="22"/>
          <w:lang w:val="es-ES"/>
        </w:rPr>
        <w:t>Asimismo,</w:t>
      </w:r>
      <w:r w:rsidRPr="006C5393">
        <w:rPr>
          <w:rFonts w:ascii="Arial" w:eastAsia="Arial" w:hAnsi="Arial"/>
          <w:i/>
          <w:sz w:val="22"/>
          <w:szCs w:val="22"/>
          <w:lang w:val="es-ES"/>
        </w:rPr>
        <w:t xml:space="preserve"> (empresa contratista)</w:t>
      </w:r>
      <w:r w:rsidRPr="006C5393">
        <w:rPr>
          <w:rFonts w:ascii="Arial" w:eastAsia="Arial" w:hAnsi="Arial"/>
          <w:sz w:val="22"/>
          <w:szCs w:val="22"/>
          <w:lang w:val="es-ES"/>
        </w:rPr>
        <w:t xml:space="preserve"> tiene que poner en conocimiento del responsable del tratamiento, de forma inmediata, cualquier incidencia que se produzca durante la ejecución del contrato que pueda afectar a la integridad o la confidencialidad de los datos personales afectados por este incidente. </w:t>
      </w:r>
    </w:p>
    <w:p w:rsidR="006B65F7" w:rsidRPr="006C5393" w:rsidRDefault="006B65F7" w:rsidP="00FC1E81">
      <w:pPr>
        <w:spacing w:line="259" w:lineRule="auto"/>
        <w:ind w:left="3" w:right="-165"/>
        <w:jc w:val="both"/>
        <w:rPr>
          <w:rFonts w:ascii="Arial" w:eastAsia="Arial" w:hAnsi="Arial"/>
          <w:sz w:val="22"/>
          <w:szCs w:val="22"/>
          <w:lang w:val="es-ES"/>
        </w:rPr>
      </w:pPr>
      <w:r w:rsidRPr="006C5393">
        <w:rPr>
          <w:rFonts w:ascii="Arial" w:eastAsia="Arial" w:hAnsi="Arial"/>
          <w:sz w:val="22"/>
          <w:szCs w:val="22"/>
          <w:lang w:val="es-ES"/>
        </w:rPr>
        <w:t xml:space="preserve"> </w:t>
      </w:r>
    </w:p>
    <w:p w:rsidR="006B65F7" w:rsidRPr="006C5393" w:rsidRDefault="006B65F7" w:rsidP="00FC1E81">
      <w:pPr>
        <w:spacing w:after="5" w:line="249" w:lineRule="auto"/>
        <w:ind w:left="-1" w:right="-165" w:hanging="9"/>
        <w:jc w:val="both"/>
        <w:rPr>
          <w:rFonts w:ascii="Arial" w:eastAsia="Arial" w:hAnsi="Arial"/>
          <w:sz w:val="22"/>
          <w:szCs w:val="22"/>
          <w:lang w:val="es-ES"/>
        </w:rPr>
      </w:pPr>
      <w:r w:rsidRPr="006C5393">
        <w:rPr>
          <w:rFonts w:ascii="Arial" w:eastAsia="Arial" w:hAnsi="Arial"/>
          <w:i/>
          <w:sz w:val="22"/>
          <w:szCs w:val="22"/>
          <w:lang w:val="es-ES"/>
        </w:rPr>
        <w:t>L</w:t>
      </w:r>
      <w:r w:rsidR="009645E2" w:rsidRPr="006C5393">
        <w:rPr>
          <w:rFonts w:ascii="Arial" w:eastAsia="Arial" w:hAnsi="Arial"/>
          <w:i/>
          <w:sz w:val="22"/>
          <w:szCs w:val="22"/>
          <w:lang w:val="es-ES"/>
        </w:rPr>
        <w:t xml:space="preserve">a </w:t>
      </w:r>
      <w:r w:rsidRPr="006C5393">
        <w:rPr>
          <w:rFonts w:ascii="Arial" w:eastAsia="Arial" w:hAnsi="Arial"/>
          <w:i/>
          <w:sz w:val="22"/>
          <w:szCs w:val="22"/>
          <w:lang w:val="es-ES"/>
        </w:rPr>
        <w:t xml:space="preserve">(empresa contratista) </w:t>
      </w:r>
      <w:r w:rsidR="009645E2" w:rsidRPr="006C5393">
        <w:rPr>
          <w:rFonts w:ascii="Arial" w:eastAsia="Arial" w:hAnsi="Arial"/>
          <w:sz w:val="22"/>
          <w:szCs w:val="22"/>
          <w:lang w:val="es-ES"/>
        </w:rPr>
        <w:t>deberá devolver</w:t>
      </w:r>
      <w:r w:rsidRPr="006C5393">
        <w:rPr>
          <w:rFonts w:ascii="Arial" w:eastAsia="Arial" w:hAnsi="Arial"/>
          <w:sz w:val="22"/>
          <w:szCs w:val="22"/>
          <w:lang w:val="es-ES"/>
        </w:rPr>
        <w:t xml:space="preserve"> todos aquellos </w:t>
      </w:r>
      <w:r w:rsidRPr="006C5393">
        <w:rPr>
          <w:rFonts w:ascii="Arial" w:eastAsia="Arial" w:hAnsi="Arial"/>
          <w:vanish/>
          <w:sz w:val="22"/>
          <w:szCs w:val="22"/>
          <w:lang w:val="es-ES"/>
        </w:rPr>
        <w:t>&lt;A[apoyos|soportes]&gt;</w:t>
      </w:r>
      <w:r w:rsidRPr="006C5393">
        <w:rPr>
          <w:rFonts w:ascii="Arial" w:eastAsia="Arial" w:hAnsi="Arial"/>
          <w:sz w:val="22"/>
          <w:szCs w:val="22"/>
          <w:lang w:val="es-ES"/>
        </w:rPr>
        <w:t xml:space="preserve">materiales que contengan datos personales en </w:t>
      </w:r>
      <w:r w:rsidR="009645E2" w:rsidRPr="006C5393">
        <w:rPr>
          <w:rFonts w:ascii="Arial" w:eastAsia="Arial" w:hAnsi="Arial"/>
          <w:sz w:val="22"/>
          <w:szCs w:val="22"/>
          <w:lang w:val="es-ES"/>
        </w:rPr>
        <w:t>e</w:t>
      </w:r>
      <w:r w:rsidR="009645E2" w:rsidRPr="006C5393">
        <w:rPr>
          <w:rFonts w:ascii="Arial" w:eastAsia="Arial" w:hAnsi="Arial"/>
          <w:i/>
          <w:sz w:val="22"/>
          <w:szCs w:val="22"/>
          <w:lang w:val="es-ES"/>
        </w:rPr>
        <w:t xml:space="preserve">l </w:t>
      </w:r>
      <w:r w:rsidRPr="006C5393">
        <w:rPr>
          <w:rFonts w:ascii="Arial" w:eastAsia="Arial" w:hAnsi="Arial"/>
          <w:i/>
          <w:sz w:val="22"/>
          <w:szCs w:val="22"/>
          <w:lang w:val="es-ES"/>
        </w:rPr>
        <w:t>(</w:t>
      </w:r>
      <w:r w:rsidR="009645E2" w:rsidRPr="006C5393">
        <w:rPr>
          <w:rFonts w:ascii="Arial" w:eastAsia="Arial" w:hAnsi="Arial"/>
          <w:i/>
          <w:sz w:val="22"/>
          <w:szCs w:val="22"/>
          <w:lang w:val="es-ES"/>
        </w:rPr>
        <w:t>órgano</w:t>
      </w:r>
      <w:r w:rsidRPr="006C5393">
        <w:rPr>
          <w:rFonts w:ascii="Arial" w:eastAsia="Arial" w:hAnsi="Arial"/>
          <w:i/>
          <w:sz w:val="22"/>
          <w:szCs w:val="22"/>
          <w:lang w:val="es-ES"/>
        </w:rPr>
        <w:t xml:space="preserve"> de contratación) </w:t>
      </w:r>
      <w:r w:rsidRPr="006C5393">
        <w:rPr>
          <w:rFonts w:ascii="Arial" w:eastAsia="Arial" w:hAnsi="Arial"/>
          <w:sz w:val="22"/>
          <w:szCs w:val="22"/>
          <w:lang w:val="es-ES"/>
        </w:rPr>
        <w:t xml:space="preserve">o destruirlos, inmediatamente después de la finalización de las tareas que han originado el uso temporal, y en cualquier caso, a la finalización del proyecto o de la relación laboral. </w:t>
      </w:r>
    </w:p>
    <w:p w:rsidR="006B65F7" w:rsidRPr="006C5393" w:rsidRDefault="006B65F7" w:rsidP="00FC1E81">
      <w:pPr>
        <w:spacing w:line="259" w:lineRule="auto"/>
        <w:ind w:left="3" w:right="-165"/>
        <w:jc w:val="both"/>
        <w:rPr>
          <w:rFonts w:ascii="Arial" w:eastAsia="Arial" w:hAnsi="Arial"/>
          <w:sz w:val="22"/>
          <w:szCs w:val="22"/>
          <w:lang w:val="es-ES"/>
        </w:rPr>
      </w:pPr>
      <w:r w:rsidRPr="006C5393">
        <w:rPr>
          <w:rFonts w:ascii="Arial" w:eastAsia="Arial" w:hAnsi="Arial"/>
          <w:sz w:val="22"/>
          <w:szCs w:val="22"/>
          <w:lang w:val="es-ES"/>
        </w:rPr>
        <w:t xml:space="preserve"> </w:t>
      </w:r>
    </w:p>
    <w:p w:rsidR="006B65F7" w:rsidRPr="006C5393" w:rsidRDefault="006B65F7" w:rsidP="00FC1E81">
      <w:pPr>
        <w:spacing w:after="5" w:line="249" w:lineRule="auto"/>
        <w:ind w:left="-1" w:right="-165" w:hanging="9"/>
        <w:jc w:val="both"/>
        <w:rPr>
          <w:rFonts w:ascii="Arial" w:eastAsia="Arial" w:hAnsi="Arial"/>
          <w:sz w:val="22"/>
          <w:szCs w:val="22"/>
          <w:lang w:val="es-ES"/>
        </w:rPr>
      </w:pPr>
      <w:r w:rsidRPr="006C5393">
        <w:rPr>
          <w:rFonts w:ascii="Arial" w:eastAsia="Arial" w:hAnsi="Arial"/>
          <w:sz w:val="22"/>
          <w:szCs w:val="22"/>
          <w:lang w:val="es-ES"/>
        </w:rPr>
        <w:t xml:space="preserve">El incumplimiento de lo que se establece en los apartados anteriores puede dar lugar en qué </w:t>
      </w:r>
      <w:r w:rsidRPr="006C5393">
        <w:rPr>
          <w:rFonts w:ascii="Arial" w:eastAsia="Arial" w:hAnsi="Arial"/>
          <w:i/>
          <w:sz w:val="22"/>
          <w:szCs w:val="22"/>
          <w:lang w:val="es-ES"/>
        </w:rPr>
        <w:t>(empresa contratista)</w:t>
      </w:r>
      <w:r w:rsidRPr="006C5393">
        <w:rPr>
          <w:rFonts w:ascii="Arial" w:eastAsia="Arial" w:hAnsi="Arial"/>
          <w:sz w:val="22"/>
          <w:szCs w:val="22"/>
          <w:lang w:val="es-ES"/>
        </w:rPr>
        <w:t xml:space="preserve"> sea considerada responsable del tratamiento, a los efectos de aplicar el régimen sancionador y de responsabilidades previsto a la normativa de protección de datos. </w:t>
      </w:r>
    </w:p>
    <w:p w:rsidR="006B65F7" w:rsidRPr="006C5393" w:rsidRDefault="006B65F7" w:rsidP="00FC1E81">
      <w:pPr>
        <w:spacing w:line="259" w:lineRule="auto"/>
        <w:ind w:left="3" w:right="-165"/>
        <w:jc w:val="both"/>
        <w:rPr>
          <w:rFonts w:ascii="Arial" w:eastAsia="Arial" w:hAnsi="Arial"/>
          <w:sz w:val="22"/>
          <w:szCs w:val="22"/>
          <w:lang w:val="es-ES"/>
        </w:rPr>
      </w:pPr>
      <w:r w:rsidRPr="006C5393">
        <w:rPr>
          <w:rFonts w:ascii="Arial" w:eastAsia="Arial" w:hAnsi="Arial"/>
          <w:sz w:val="22"/>
          <w:szCs w:val="22"/>
          <w:lang w:val="es-ES"/>
        </w:rPr>
        <w:t xml:space="preserve"> </w:t>
      </w:r>
    </w:p>
    <w:p w:rsidR="006B65F7" w:rsidRPr="006C5393" w:rsidRDefault="006B65F7" w:rsidP="00FC1E81">
      <w:pPr>
        <w:spacing w:line="259" w:lineRule="auto"/>
        <w:ind w:left="3" w:right="-165"/>
        <w:jc w:val="both"/>
        <w:rPr>
          <w:rFonts w:ascii="Arial" w:eastAsia="Arial" w:hAnsi="Arial"/>
          <w:sz w:val="22"/>
          <w:szCs w:val="22"/>
          <w:lang w:val="es-ES"/>
        </w:rPr>
      </w:pPr>
      <w:r w:rsidRPr="006C5393">
        <w:rPr>
          <w:rFonts w:ascii="Arial" w:eastAsia="Arial" w:hAnsi="Arial"/>
          <w:sz w:val="22"/>
          <w:szCs w:val="22"/>
          <w:lang w:val="es-ES"/>
        </w:rPr>
        <w:t xml:space="preserve"> </w:t>
      </w:r>
    </w:p>
    <w:p w:rsidR="006B65F7" w:rsidRPr="006C5393" w:rsidRDefault="006B65F7" w:rsidP="00FC1E81">
      <w:pPr>
        <w:spacing w:after="5" w:line="249" w:lineRule="auto"/>
        <w:ind w:left="-1" w:right="-165" w:hanging="9"/>
        <w:jc w:val="both"/>
        <w:rPr>
          <w:rFonts w:ascii="Arial" w:eastAsia="Arial" w:hAnsi="Arial"/>
          <w:sz w:val="22"/>
          <w:szCs w:val="22"/>
          <w:lang w:val="es-ES"/>
        </w:rPr>
      </w:pPr>
      <w:r w:rsidRPr="006C5393">
        <w:rPr>
          <w:rFonts w:ascii="Arial" w:eastAsia="Arial" w:hAnsi="Arial"/>
          <w:sz w:val="22"/>
          <w:szCs w:val="22"/>
          <w:lang w:val="es-ES"/>
        </w:rPr>
        <w:t xml:space="preserve">............., en .........de ......... de 20...  </w:t>
      </w:r>
    </w:p>
    <w:p w:rsidR="006B65F7" w:rsidRPr="006C5393" w:rsidRDefault="006B65F7" w:rsidP="00FC1E81">
      <w:pPr>
        <w:spacing w:after="5" w:line="249" w:lineRule="auto"/>
        <w:ind w:left="-1" w:right="-165" w:hanging="9"/>
        <w:jc w:val="both"/>
        <w:rPr>
          <w:rFonts w:ascii="Arial" w:eastAsia="Arial" w:hAnsi="Arial"/>
          <w:sz w:val="22"/>
          <w:szCs w:val="22"/>
          <w:lang w:val="es-ES"/>
        </w:rPr>
      </w:pPr>
      <w:r w:rsidRPr="006C5393">
        <w:rPr>
          <w:rFonts w:ascii="Arial" w:eastAsia="Arial" w:hAnsi="Arial"/>
          <w:sz w:val="22"/>
          <w:szCs w:val="22"/>
          <w:lang w:val="es-ES"/>
        </w:rPr>
        <w:t xml:space="preserve">Firmado, .............. </w:t>
      </w:r>
    </w:p>
    <w:p w:rsidR="006B65F7" w:rsidRPr="006C5393" w:rsidRDefault="00E75740" w:rsidP="00FC1E81">
      <w:pPr>
        <w:ind w:right="-165"/>
        <w:jc w:val="both"/>
        <w:rPr>
          <w:rFonts w:ascii="Arial" w:hAnsi="Arial"/>
          <w:b/>
          <w:bCs/>
          <w:sz w:val="22"/>
          <w:szCs w:val="22"/>
          <w:lang w:val="es-ES"/>
        </w:rPr>
      </w:pPr>
      <w:r w:rsidRPr="006C5393">
        <w:rPr>
          <w:rFonts w:ascii="Arial" w:eastAsia="Arial" w:hAnsi="Arial"/>
          <w:b/>
          <w:sz w:val="22"/>
          <w:lang w:val="es-ES"/>
        </w:rPr>
        <w:br w:type="page"/>
      </w:r>
      <w:r w:rsidR="006B65F7" w:rsidRPr="006C5393">
        <w:rPr>
          <w:rFonts w:ascii="Arial" w:eastAsia="Arial" w:hAnsi="Arial"/>
          <w:b/>
          <w:sz w:val="22"/>
          <w:u w:val="single"/>
          <w:lang w:val="es-ES"/>
        </w:rPr>
        <w:t xml:space="preserve">ANEXO </w:t>
      </w:r>
      <w:r w:rsidR="00FD1A20" w:rsidRPr="006C5393">
        <w:rPr>
          <w:rFonts w:ascii="Arial" w:eastAsia="Arial" w:hAnsi="Arial"/>
          <w:b/>
          <w:sz w:val="22"/>
          <w:u w:val="single"/>
          <w:lang w:val="es-ES"/>
        </w:rPr>
        <w:t>11</w:t>
      </w:r>
      <w:r w:rsidR="006B65F7" w:rsidRPr="006C5393">
        <w:rPr>
          <w:rFonts w:ascii="Arial" w:eastAsia="Arial" w:hAnsi="Arial"/>
          <w:b/>
          <w:sz w:val="22"/>
          <w:u w:val="single"/>
          <w:lang w:val="es-ES"/>
        </w:rPr>
        <w:t>- DECLARACIÓN RESPONSABLE SOBRE EL CUMPLIMIENTO</w:t>
      </w:r>
      <w:r w:rsidR="006B65F7" w:rsidRPr="006C5393">
        <w:rPr>
          <w:rFonts w:ascii="Arial" w:eastAsia="Arial" w:hAnsi="Arial"/>
          <w:b/>
          <w:vanish/>
          <w:sz w:val="22"/>
          <w:u w:val="single"/>
          <w:lang w:val="es-ES"/>
        </w:rPr>
        <w:t>&lt;A[CUMPLIMIENTO|CUMPLIDO]&gt;</w:t>
      </w:r>
      <w:r w:rsidR="006B65F7" w:rsidRPr="006C5393">
        <w:rPr>
          <w:rFonts w:ascii="Arial" w:eastAsia="Arial" w:hAnsi="Arial"/>
          <w:b/>
          <w:sz w:val="22"/>
          <w:u w:val="single"/>
          <w:lang w:val="es-ES"/>
        </w:rPr>
        <w:t xml:space="preserve"> DE LA NORMATIVA EN MATERIA DE PREVENCIÓN DE RIESGOS LABORALES</w:t>
      </w:r>
    </w:p>
    <w:p w:rsidR="006B65F7" w:rsidRPr="006C5393" w:rsidRDefault="006B65F7" w:rsidP="00FC1E81">
      <w:pPr>
        <w:ind w:right="-165"/>
        <w:jc w:val="both"/>
        <w:rPr>
          <w:rFonts w:ascii="Arial" w:eastAsia="Arial" w:hAnsi="Arial"/>
          <w:b/>
          <w:sz w:val="22"/>
          <w:lang w:val="es-ES"/>
        </w:rPr>
      </w:pPr>
    </w:p>
    <w:p w:rsidR="006B65F7" w:rsidRPr="006C5393" w:rsidRDefault="006B65F7" w:rsidP="00FC1E81">
      <w:pPr>
        <w:ind w:right="-165"/>
        <w:jc w:val="both"/>
        <w:rPr>
          <w:rFonts w:ascii="Arial" w:eastAsia="Arial" w:hAnsi="Arial"/>
          <w:b/>
          <w:sz w:val="22"/>
          <w:lang w:val="es-ES"/>
        </w:rPr>
      </w:pPr>
    </w:p>
    <w:p w:rsidR="006B65F7" w:rsidRPr="006C5393" w:rsidRDefault="006B65F7" w:rsidP="00FC1E81">
      <w:pPr>
        <w:pBdr>
          <w:top w:val="single" w:sz="4" w:space="1" w:color="auto"/>
          <w:left w:val="single" w:sz="4" w:space="4" w:color="auto"/>
          <w:bottom w:val="single" w:sz="4" w:space="1" w:color="auto"/>
          <w:right w:val="single" w:sz="4" w:space="4" w:color="auto"/>
        </w:pBdr>
        <w:autoSpaceDE w:val="0"/>
        <w:autoSpaceDN w:val="0"/>
        <w:adjustRightInd w:val="0"/>
        <w:spacing w:after="120"/>
        <w:ind w:right="-165"/>
        <w:jc w:val="both"/>
        <w:outlineLvl w:val="0"/>
        <w:rPr>
          <w:rFonts w:ascii="Arial" w:hAnsi="Arial"/>
          <w:sz w:val="22"/>
          <w:szCs w:val="22"/>
          <w:lang w:val="es-ES" w:eastAsia="en-US"/>
        </w:rPr>
      </w:pPr>
      <w:r w:rsidRPr="006C5393">
        <w:rPr>
          <w:rFonts w:ascii="Arial" w:hAnsi="Arial"/>
          <w:sz w:val="22"/>
          <w:szCs w:val="22"/>
          <w:lang w:val="es-ES" w:eastAsia="en-US"/>
        </w:rPr>
        <w:t xml:space="preserve">Nº del expediente de contratación: </w:t>
      </w:r>
    </w:p>
    <w:p w:rsidR="006B65F7" w:rsidRPr="006C5393" w:rsidRDefault="006B65F7" w:rsidP="00FC1E81">
      <w:pPr>
        <w:pBdr>
          <w:top w:val="single" w:sz="4" w:space="1" w:color="auto"/>
          <w:left w:val="single" w:sz="4" w:space="4" w:color="auto"/>
          <w:bottom w:val="single" w:sz="4" w:space="1" w:color="auto"/>
          <w:right w:val="single" w:sz="4" w:space="4" w:color="auto"/>
        </w:pBdr>
        <w:autoSpaceDE w:val="0"/>
        <w:autoSpaceDN w:val="0"/>
        <w:adjustRightInd w:val="0"/>
        <w:spacing w:after="120"/>
        <w:ind w:right="-165"/>
        <w:jc w:val="both"/>
        <w:outlineLvl w:val="0"/>
        <w:rPr>
          <w:rFonts w:ascii="Arial" w:hAnsi="Arial"/>
          <w:sz w:val="22"/>
          <w:szCs w:val="22"/>
          <w:lang w:val="es-ES" w:eastAsia="en-US"/>
        </w:rPr>
      </w:pPr>
      <w:r w:rsidRPr="006C5393">
        <w:rPr>
          <w:rFonts w:ascii="Arial" w:hAnsi="Arial"/>
          <w:sz w:val="22"/>
          <w:szCs w:val="22"/>
          <w:lang w:val="es-ES" w:eastAsia="en-US"/>
        </w:rPr>
        <w:t xml:space="preserve">Objeto del contrato: </w:t>
      </w:r>
    </w:p>
    <w:p w:rsidR="006B65F7" w:rsidRPr="006C5393" w:rsidRDefault="006B65F7" w:rsidP="00FC1E81">
      <w:pPr>
        <w:pBdr>
          <w:bottom w:val="single" w:sz="4" w:space="1" w:color="auto"/>
        </w:pBdr>
        <w:autoSpaceDE w:val="0"/>
        <w:autoSpaceDN w:val="0"/>
        <w:adjustRightInd w:val="0"/>
        <w:spacing w:after="120"/>
        <w:ind w:right="-165"/>
        <w:jc w:val="both"/>
        <w:outlineLvl w:val="0"/>
        <w:rPr>
          <w:b/>
          <w:bCs/>
          <w:szCs w:val="22"/>
          <w:lang w:val="es-ES"/>
        </w:rPr>
      </w:pPr>
    </w:p>
    <w:p w:rsidR="006B65F7" w:rsidRPr="006C5393" w:rsidRDefault="006B65F7" w:rsidP="00FC1E81">
      <w:pPr>
        <w:pBdr>
          <w:bottom w:val="single" w:sz="4" w:space="1" w:color="auto"/>
        </w:pBdr>
        <w:autoSpaceDE w:val="0"/>
        <w:autoSpaceDN w:val="0"/>
        <w:adjustRightInd w:val="0"/>
        <w:spacing w:after="120"/>
        <w:ind w:right="-165"/>
        <w:jc w:val="both"/>
        <w:outlineLvl w:val="0"/>
        <w:rPr>
          <w:rFonts w:ascii="Arial" w:hAnsi="Arial"/>
          <w:b/>
          <w:sz w:val="22"/>
          <w:szCs w:val="22"/>
          <w:lang w:val="es-ES" w:eastAsia="en-US"/>
        </w:rPr>
      </w:pPr>
      <w:r w:rsidRPr="006C5393">
        <w:rPr>
          <w:rFonts w:ascii="Arial" w:hAnsi="Arial"/>
          <w:b/>
          <w:sz w:val="22"/>
          <w:szCs w:val="22"/>
          <w:lang w:val="es-ES" w:eastAsia="en-US"/>
        </w:rPr>
        <w:t>Datos de identificación de la empresa</w:t>
      </w:r>
    </w:p>
    <w:p w:rsidR="006B65F7" w:rsidRPr="006C5393" w:rsidRDefault="006B65F7" w:rsidP="00FC1E81">
      <w:pPr>
        <w:pBdr>
          <w:bottom w:val="single" w:sz="4" w:space="1" w:color="auto"/>
        </w:pBdr>
        <w:autoSpaceDE w:val="0"/>
        <w:autoSpaceDN w:val="0"/>
        <w:adjustRightInd w:val="0"/>
        <w:spacing w:after="120"/>
        <w:ind w:right="-165"/>
        <w:jc w:val="both"/>
        <w:outlineLvl w:val="0"/>
        <w:rPr>
          <w:rFonts w:ascii="Arial" w:hAnsi="Arial"/>
          <w:sz w:val="18"/>
          <w:szCs w:val="18"/>
          <w:lang w:val="es-ES" w:eastAsia="en-US"/>
        </w:rPr>
      </w:pPr>
      <w:r w:rsidRPr="006C5393">
        <w:rPr>
          <w:rFonts w:ascii="Arial" w:hAnsi="Arial"/>
          <w:sz w:val="18"/>
          <w:szCs w:val="18"/>
          <w:lang w:val="es-ES" w:eastAsia="en-US"/>
        </w:rPr>
        <w:t>Apellidos y nombre o razón social</w:t>
      </w:r>
      <w:r w:rsidRPr="006C5393">
        <w:rPr>
          <w:sz w:val="18"/>
          <w:szCs w:val="18"/>
          <w:lang w:val="es-ES"/>
        </w:rPr>
        <w:tab/>
      </w:r>
      <w:r w:rsidRPr="006C5393">
        <w:rPr>
          <w:sz w:val="18"/>
          <w:szCs w:val="18"/>
          <w:lang w:val="es-ES"/>
        </w:rPr>
        <w:tab/>
      </w:r>
      <w:r w:rsidRPr="006C5393">
        <w:rPr>
          <w:sz w:val="18"/>
          <w:szCs w:val="18"/>
          <w:lang w:val="es-ES"/>
        </w:rPr>
        <w:tab/>
      </w:r>
      <w:r w:rsidRPr="006C5393">
        <w:rPr>
          <w:sz w:val="18"/>
          <w:szCs w:val="18"/>
          <w:lang w:val="es-ES"/>
        </w:rPr>
        <w:tab/>
      </w:r>
      <w:r w:rsidRPr="006C5393">
        <w:rPr>
          <w:sz w:val="18"/>
          <w:szCs w:val="18"/>
          <w:lang w:val="es-ES"/>
        </w:rPr>
        <w:tab/>
      </w:r>
      <w:r w:rsidRPr="006C5393">
        <w:rPr>
          <w:sz w:val="18"/>
          <w:szCs w:val="18"/>
          <w:lang w:val="es-ES"/>
        </w:rPr>
        <w:tab/>
      </w:r>
      <w:r w:rsidRPr="006C5393">
        <w:rPr>
          <w:rFonts w:ascii="Arial" w:hAnsi="Arial"/>
          <w:sz w:val="18"/>
          <w:szCs w:val="18"/>
          <w:lang w:val="es-ES" w:eastAsia="en-US"/>
        </w:rPr>
        <w:t>NIF</w:t>
      </w:r>
    </w:p>
    <w:p w:rsidR="006B65F7" w:rsidRPr="006C5393" w:rsidRDefault="006B65F7" w:rsidP="00FC1E81">
      <w:pPr>
        <w:pBdr>
          <w:bottom w:val="single" w:sz="4" w:space="1" w:color="auto"/>
        </w:pBdr>
        <w:autoSpaceDE w:val="0"/>
        <w:autoSpaceDN w:val="0"/>
        <w:adjustRightInd w:val="0"/>
        <w:spacing w:after="120"/>
        <w:ind w:right="-165"/>
        <w:jc w:val="both"/>
        <w:outlineLvl w:val="0"/>
        <w:rPr>
          <w:rFonts w:ascii="Arial" w:hAnsi="Arial"/>
          <w:sz w:val="22"/>
          <w:szCs w:val="22"/>
          <w:lang w:val="es-ES" w:eastAsia="en-US"/>
        </w:rPr>
      </w:pPr>
    </w:p>
    <w:p w:rsidR="006B65F7" w:rsidRPr="006C5393" w:rsidRDefault="006B65F7" w:rsidP="00FC1E81">
      <w:pPr>
        <w:autoSpaceDE w:val="0"/>
        <w:autoSpaceDN w:val="0"/>
        <w:adjustRightInd w:val="0"/>
        <w:spacing w:after="120"/>
        <w:ind w:right="-165"/>
        <w:jc w:val="both"/>
        <w:outlineLvl w:val="0"/>
        <w:rPr>
          <w:rFonts w:ascii="Arial" w:hAnsi="Arial"/>
          <w:b/>
          <w:sz w:val="22"/>
          <w:szCs w:val="22"/>
          <w:lang w:val="es-ES" w:eastAsia="en-US"/>
        </w:rPr>
      </w:pPr>
      <w:r w:rsidRPr="006C5393">
        <w:rPr>
          <w:rFonts w:ascii="Arial" w:hAnsi="Arial"/>
          <w:b/>
          <w:sz w:val="22"/>
          <w:szCs w:val="22"/>
          <w:lang w:val="es-ES" w:eastAsia="en-US"/>
        </w:rPr>
        <w:t>Datos de la persona que actúa en representación de la empresa</w:t>
      </w:r>
    </w:p>
    <w:p w:rsidR="006B65F7" w:rsidRPr="006C5393" w:rsidRDefault="006B65F7" w:rsidP="00FC1E81">
      <w:pPr>
        <w:autoSpaceDE w:val="0"/>
        <w:autoSpaceDN w:val="0"/>
        <w:adjustRightInd w:val="0"/>
        <w:spacing w:after="120"/>
        <w:ind w:right="-165"/>
        <w:jc w:val="both"/>
        <w:outlineLvl w:val="0"/>
        <w:rPr>
          <w:rFonts w:ascii="Arial" w:hAnsi="Arial"/>
          <w:sz w:val="18"/>
          <w:szCs w:val="18"/>
          <w:lang w:val="es-ES" w:eastAsia="en-US"/>
        </w:rPr>
      </w:pPr>
      <w:r w:rsidRPr="006C5393">
        <w:rPr>
          <w:rFonts w:ascii="Arial" w:hAnsi="Arial"/>
          <w:sz w:val="18"/>
          <w:szCs w:val="18"/>
          <w:lang w:val="es-ES" w:eastAsia="en-US"/>
        </w:rPr>
        <w:t>Apellidos y nombre</w:t>
      </w:r>
      <w:r w:rsidRPr="006C5393">
        <w:rPr>
          <w:rFonts w:ascii="Arial" w:hAnsi="Arial"/>
          <w:sz w:val="18"/>
          <w:szCs w:val="18"/>
          <w:lang w:val="es-ES" w:eastAsia="en-US"/>
        </w:rPr>
        <w:tab/>
      </w:r>
      <w:r w:rsidRPr="006C5393">
        <w:rPr>
          <w:rFonts w:ascii="Arial" w:hAnsi="Arial"/>
          <w:sz w:val="18"/>
          <w:szCs w:val="18"/>
          <w:lang w:val="es-ES" w:eastAsia="en-US"/>
        </w:rPr>
        <w:tab/>
      </w:r>
      <w:r w:rsidRPr="006C5393">
        <w:rPr>
          <w:rFonts w:ascii="Arial" w:hAnsi="Arial"/>
          <w:sz w:val="18"/>
          <w:szCs w:val="18"/>
          <w:lang w:val="es-ES" w:eastAsia="en-US"/>
        </w:rPr>
        <w:tab/>
      </w:r>
      <w:r w:rsidRPr="006C5393">
        <w:rPr>
          <w:rFonts w:ascii="Arial" w:hAnsi="Arial"/>
          <w:sz w:val="18"/>
          <w:szCs w:val="18"/>
          <w:lang w:val="es-ES" w:eastAsia="en-US"/>
        </w:rPr>
        <w:tab/>
      </w:r>
      <w:r w:rsidRPr="006C5393">
        <w:rPr>
          <w:rFonts w:ascii="Arial" w:hAnsi="Arial"/>
          <w:sz w:val="18"/>
          <w:szCs w:val="18"/>
          <w:lang w:val="es-ES" w:eastAsia="en-US"/>
        </w:rPr>
        <w:tab/>
      </w:r>
      <w:r w:rsidRPr="006C5393">
        <w:rPr>
          <w:rFonts w:ascii="Arial" w:hAnsi="Arial"/>
          <w:sz w:val="18"/>
          <w:szCs w:val="18"/>
          <w:lang w:val="es-ES" w:eastAsia="en-US"/>
        </w:rPr>
        <w:tab/>
      </w:r>
      <w:r w:rsidRPr="006C5393">
        <w:rPr>
          <w:rFonts w:ascii="Arial" w:hAnsi="Arial"/>
          <w:sz w:val="18"/>
          <w:szCs w:val="18"/>
          <w:lang w:val="es-ES" w:eastAsia="en-US"/>
        </w:rPr>
        <w:tab/>
        <w:t>NIF</w:t>
      </w:r>
    </w:p>
    <w:p w:rsidR="006B65F7" w:rsidRPr="006C5393" w:rsidRDefault="006B65F7" w:rsidP="00FC1E81">
      <w:pPr>
        <w:pBdr>
          <w:bottom w:val="single" w:sz="4" w:space="1" w:color="auto"/>
        </w:pBdr>
        <w:autoSpaceDE w:val="0"/>
        <w:autoSpaceDN w:val="0"/>
        <w:adjustRightInd w:val="0"/>
        <w:spacing w:after="120"/>
        <w:ind w:right="-165"/>
        <w:jc w:val="both"/>
        <w:outlineLvl w:val="0"/>
        <w:rPr>
          <w:szCs w:val="22"/>
          <w:lang w:val="es-ES"/>
        </w:rPr>
      </w:pPr>
    </w:p>
    <w:p w:rsidR="006B65F7" w:rsidRPr="006C5393" w:rsidRDefault="006B65F7" w:rsidP="00FC1E81">
      <w:pPr>
        <w:autoSpaceDE w:val="0"/>
        <w:autoSpaceDN w:val="0"/>
        <w:adjustRightInd w:val="0"/>
        <w:spacing w:after="120"/>
        <w:ind w:right="-165"/>
        <w:jc w:val="both"/>
        <w:outlineLvl w:val="0"/>
        <w:rPr>
          <w:rFonts w:ascii="Arial" w:hAnsi="Arial"/>
          <w:b/>
          <w:sz w:val="22"/>
          <w:szCs w:val="22"/>
          <w:lang w:val="es-ES" w:eastAsia="en-US"/>
        </w:rPr>
      </w:pPr>
      <w:r w:rsidRPr="006C5393">
        <w:rPr>
          <w:rFonts w:ascii="Arial" w:hAnsi="Arial"/>
          <w:b/>
          <w:sz w:val="22"/>
          <w:szCs w:val="22"/>
          <w:lang w:val="es-ES" w:eastAsia="en-US"/>
        </w:rPr>
        <w:t>Declaro, bajo mi responsabilidad</w:t>
      </w:r>
    </w:p>
    <w:p w:rsidR="006B65F7" w:rsidRPr="006C5393" w:rsidRDefault="006B65F7" w:rsidP="00FC1E81">
      <w:pPr>
        <w:autoSpaceDE w:val="0"/>
        <w:autoSpaceDN w:val="0"/>
        <w:adjustRightInd w:val="0"/>
        <w:spacing w:after="120"/>
        <w:ind w:right="-165"/>
        <w:jc w:val="both"/>
        <w:rPr>
          <w:rFonts w:ascii="Arial" w:hAnsi="Arial"/>
          <w:sz w:val="22"/>
          <w:szCs w:val="22"/>
          <w:lang w:val="es-ES" w:eastAsia="en-US"/>
        </w:rPr>
      </w:pPr>
      <w:r w:rsidRPr="006C5393">
        <w:rPr>
          <w:rFonts w:ascii="Arial" w:hAnsi="Arial"/>
          <w:sz w:val="22"/>
          <w:szCs w:val="22"/>
          <w:lang w:val="es-ES" w:eastAsia="en-US"/>
        </w:rPr>
        <w:t>Que la empresa que represento cumple la normativa vigente en materia de prevención de riesgos laborales.</w:t>
      </w:r>
    </w:p>
    <w:p w:rsidR="006B65F7" w:rsidRPr="006C5393" w:rsidRDefault="006B65F7" w:rsidP="00FC1E81">
      <w:pPr>
        <w:autoSpaceDE w:val="0"/>
        <w:autoSpaceDN w:val="0"/>
        <w:adjustRightInd w:val="0"/>
        <w:spacing w:after="120"/>
        <w:ind w:right="-165"/>
        <w:jc w:val="both"/>
        <w:rPr>
          <w:rFonts w:ascii="Arial" w:hAnsi="Arial"/>
          <w:sz w:val="22"/>
          <w:szCs w:val="22"/>
          <w:lang w:val="es-ES" w:eastAsia="en-US"/>
        </w:rPr>
      </w:pPr>
      <w:r w:rsidRPr="006C5393">
        <w:rPr>
          <w:rFonts w:ascii="Arial" w:hAnsi="Arial"/>
          <w:sz w:val="22"/>
          <w:szCs w:val="22"/>
          <w:lang w:val="es-ES" w:eastAsia="en-US"/>
        </w:rPr>
        <w:t>Que la empresa se compromete a realizar las actividades propias e inherentes a la coordinación de actividades empresariales necesarias para la ejecución del contrato.</w:t>
      </w:r>
    </w:p>
    <w:p w:rsidR="006B65F7" w:rsidRPr="006C5393" w:rsidRDefault="006B65F7" w:rsidP="00FC1E81">
      <w:pPr>
        <w:autoSpaceDE w:val="0"/>
        <w:autoSpaceDN w:val="0"/>
        <w:adjustRightInd w:val="0"/>
        <w:spacing w:after="120"/>
        <w:ind w:right="-165"/>
        <w:jc w:val="both"/>
        <w:rPr>
          <w:rFonts w:ascii="Arial" w:hAnsi="Arial"/>
          <w:sz w:val="22"/>
          <w:szCs w:val="22"/>
          <w:lang w:val="es-ES" w:eastAsia="en-US"/>
        </w:rPr>
      </w:pPr>
    </w:p>
    <w:p w:rsidR="006B65F7" w:rsidRPr="006C5393" w:rsidRDefault="006B65F7" w:rsidP="00FC1E81">
      <w:pPr>
        <w:autoSpaceDE w:val="0"/>
        <w:autoSpaceDN w:val="0"/>
        <w:adjustRightInd w:val="0"/>
        <w:spacing w:after="120"/>
        <w:ind w:right="-165"/>
        <w:jc w:val="both"/>
        <w:rPr>
          <w:rFonts w:ascii="Arial" w:hAnsi="Arial"/>
          <w:sz w:val="22"/>
          <w:szCs w:val="22"/>
          <w:lang w:val="es-ES" w:eastAsia="en-US"/>
        </w:rPr>
      </w:pPr>
      <w:r w:rsidRPr="006C5393">
        <w:rPr>
          <w:rFonts w:ascii="Arial" w:hAnsi="Arial"/>
          <w:sz w:val="22"/>
          <w:szCs w:val="22"/>
          <w:lang w:val="es-ES" w:eastAsia="en-US"/>
        </w:rPr>
        <w:t xml:space="preserve">Y para que así conste, firmo y sello esta declaración responsable. </w:t>
      </w:r>
    </w:p>
    <w:p w:rsidR="006B65F7" w:rsidRPr="006C5393" w:rsidRDefault="006B65F7" w:rsidP="00FC1E81">
      <w:pPr>
        <w:pBdr>
          <w:bottom w:val="single" w:sz="4" w:space="1" w:color="auto"/>
        </w:pBdr>
        <w:autoSpaceDE w:val="0"/>
        <w:autoSpaceDN w:val="0"/>
        <w:adjustRightInd w:val="0"/>
        <w:spacing w:after="120"/>
        <w:ind w:right="-165"/>
        <w:jc w:val="both"/>
        <w:rPr>
          <w:rFonts w:ascii="Arial" w:hAnsi="Arial"/>
          <w:sz w:val="22"/>
          <w:szCs w:val="22"/>
          <w:lang w:val="es-ES" w:eastAsia="en-US"/>
        </w:rPr>
      </w:pPr>
      <w:r w:rsidRPr="006C5393">
        <w:rPr>
          <w:rFonts w:ascii="Arial" w:hAnsi="Arial"/>
          <w:sz w:val="22"/>
          <w:szCs w:val="22"/>
          <w:lang w:val="es-ES" w:eastAsia="en-US"/>
        </w:rPr>
        <w:t xml:space="preserve"> </w:t>
      </w:r>
    </w:p>
    <w:p w:rsidR="006B65F7" w:rsidRPr="006C5393" w:rsidRDefault="006B65F7" w:rsidP="00FC1E81">
      <w:pPr>
        <w:pBdr>
          <w:bottom w:val="single" w:sz="4" w:space="1" w:color="auto"/>
        </w:pBdr>
        <w:autoSpaceDE w:val="0"/>
        <w:autoSpaceDN w:val="0"/>
        <w:adjustRightInd w:val="0"/>
        <w:spacing w:after="120"/>
        <w:ind w:right="-165"/>
        <w:jc w:val="both"/>
        <w:rPr>
          <w:rFonts w:ascii="Arial" w:hAnsi="Arial"/>
          <w:sz w:val="22"/>
          <w:szCs w:val="22"/>
          <w:lang w:val="es-ES" w:eastAsia="en-US"/>
        </w:rPr>
      </w:pPr>
    </w:p>
    <w:p w:rsidR="006B65F7" w:rsidRPr="006C5393" w:rsidRDefault="006B65F7" w:rsidP="00FC1E81">
      <w:pPr>
        <w:tabs>
          <w:tab w:val="left" w:pos="5920"/>
        </w:tabs>
        <w:ind w:right="-165"/>
        <w:jc w:val="both"/>
        <w:rPr>
          <w:rFonts w:ascii="Arial" w:eastAsia="Arial" w:hAnsi="Arial"/>
          <w:sz w:val="18"/>
          <w:lang w:val="es-ES"/>
        </w:rPr>
      </w:pPr>
      <w:r w:rsidRPr="006C5393">
        <w:rPr>
          <w:rFonts w:ascii="Arial" w:eastAsia="Arial" w:hAnsi="Arial"/>
          <w:sz w:val="18"/>
          <w:lang w:val="es-ES"/>
        </w:rPr>
        <w:t>Firma del/de la representante legal</w:t>
      </w:r>
      <w:r w:rsidRPr="006C5393">
        <w:rPr>
          <w:rFonts w:ascii="Arial" w:eastAsia="Arial" w:hAnsi="Arial"/>
          <w:sz w:val="18"/>
          <w:lang w:val="es-ES"/>
        </w:rPr>
        <w:tab/>
      </w:r>
      <w:r w:rsidRPr="006C5393">
        <w:rPr>
          <w:rFonts w:ascii="Arial" w:eastAsia="Arial" w:hAnsi="Arial"/>
          <w:sz w:val="18"/>
          <w:lang w:val="es-ES"/>
        </w:rPr>
        <w:tab/>
      </w:r>
      <w:r w:rsidRPr="006C5393">
        <w:rPr>
          <w:rFonts w:ascii="Arial" w:eastAsia="Arial" w:hAnsi="Arial"/>
          <w:sz w:val="18"/>
          <w:lang w:val="es-ES"/>
        </w:rPr>
        <w:tab/>
      </w:r>
      <w:r w:rsidRPr="006C5393">
        <w:rPr>
          <w:rFonts w:ascii="Arial" w:eastAsia="Arial" w:hAnsi="Arial"/>
          <w:sz w:val="18"/>
          <w:lang w:val="es-ES"/>
        </w:rPr>
        <w:tab/>
      </w:r>
    </w:p>
    <w:p w:rsidR="003B1826" w:rsidRPr="006C5393" w:rsidRDefault="003B1826" w:rsidP="00FC1E81">
      <w:pPr>
        <w:tabs>
          <w:tab w:val="left" w:pos="3240"/>
          <w:tab w:val="left" w:pos="7380"/>
        </w:tabs>
        <w:ind w:right="-165"/>
        <w:jc w:val="both"/>
        <w:rPr>
          <w:szCs w:val="22"/>
          <w:lang w:val="es-ES"/>
        </w:rPr>
      </w:pPr>
    </w:p>
    <w:p w:rsidR="003B1826" w:rsidRPr="006C5393" w:rsidRDefault="003B1826" w:rsidP="00FC1E81">
      <w:pPr>
        <w:ind w:right="-165"/>
        <w:jc w:val="both"/>
        <w:rPr>
          <w:rFonts w:ascii="Arial" w:hAnsi="Arial"/>
          <w:b/>
          <w:sz w:val="22"/>
          <w:szCs w:val="22"/>
          <w:lang w:val="es-ES"/>
        </w:rPr>
      </w:pPr>
      <w:r w:rsidRPr="006C5393">
        <w:rPr>
          <w:szCs w:val="22"/>
          <w:lang w:val="es-ES"/>
        </w:rPr>
        <w:br w:type="page"/>
      </w:r>
      <w:r w:rsidRPr="006C5393">
        <w:rPr>
          <w:rFonts w:ascii="Arial" w:hAnsi="Arial"/>
          <w:b/>
          <w:sz w:val="22"/>
          <w:szCs w:val="22"/>
          <w:lang w:val="es-ES"/>
        </w:rPr>
        <w:t xml:space="preserve">ANEXO Nº </w:t>
      </w:r>
      <w:r w:rsidR="00FD1A20" w:rsidRPr="006C5393">
        <w:rPr>
          <w:rFonts w:ascii="Arial" w:hAnsi="Arial"/>
          <w:b/>
          <w:sz w:val="22"/>
          <w:szCs w:val="22"/>
          <w:lang w:val="es-ES"/>
        </w:rPr>
        <w:t xml:space="preserve">12 - </w:t>
      </w:r>
      <w:r w:rsidRPr="006C5393">
        <w:rPr>
          <w:rFonts w:ascii="Arial" w:hAnsi="Arial"/>
          <w:b/>
          <w:sz w:val="22"/>
          <w:szCs w:val="22"/>
          <w:lang w:val="es-ES"/>
        </w:rPr>
        <w:t>MODELO PETICIÓN CONSTITUCIÓN GARANTÍA DEFINITIVA POR MEDIO RETENCIÓN DE PRECIO</w:t>
      </w:r>
    </w:p>
    <w:p w:rsidR="003B1826" w:rsidRPr="006C5393" w:rsidRDefault="003B1826" w:rsidP="00FC1E81">
      <w:pPr>
        <w:ind w:right="-165"/>
        <w:jc w:val="both"/>
        <w:rPr>
          <w:rFonts w:ascii="Arial" w:hAnsi="Arial"/>
          <w:b/>
          <w:sz w:val="22"/>
          <w:szCs w:val="22"/>
          <w:lang w:val="es-ES"/>
        </w:rPr>
      </w:pPr>
    </w:p>
    <w:p w:rsidR="003B1826" w:rsidRPr="006C5393" w:rsidRDefault="003B1826" w:rsidP="00FC1E81">
      <w:pPr>
        <w:pBdr>
          <w:top w:val="single" w:sz="4" w:space="1" w:color="auto"/>
          <w:left w:val="single" w:sz="4" w:space="4" w:color="auto"/>
          <w:bottom w:val="single" w:sz="4" w:space="1" w:color="auto"/>
          <w:right w:val="single" w:sz="4" w:space="4" w:color="auto"/>
        </w:pBdr>
        <w:ind w:right="-165"/>
        <w:jc w:val="both"/>
        <w:rPr>
          <w:rFonts w:ascii="Arial" w:hAnsi="Arial"/>
          <w:sz w:val="22"/>
          <w:szCs w:val="22"/>
          <w:lang w:val="es-ES"/>
        </w:rPr>
      </w:pPr>
      <w:r w:rsidRPr="006C5393">
        <w:rPr>
          <w:rFonts w:ascii="Arial" w:hAnsi="Arial"/>
          <w:sz w:val="22"/>
          <w:szCs w:val="22"/>
          <w:u w:val="single"/>
          <w:lang w:val="es-ES"/>
        </w:rPr>
        <w:t>del expediente de contratación</w:t>
      </w:r>
      <w:r w:rsidRPr="006C5393">
        <w:rPr>
          <w:rFonts w:ascii="Arial" w:hAnsi="Arial"/>
          <w:sz w:val="22"/>
          <w:szCs w:val="22"/>
          <w:lang w:val="es-ES"/>
        </w:rPr>
        <w:t xml:space="preserve">: </w:t>
      </w:r>
    </w:p>
    <w:p w:rsidR="003B1826" w:rsidRPr="006C5393" w:rsidRDefault="003B1826" w:rsidP="00FC1E81">
      <w:pPr>
        <w:pBdr>
          <w:top w:val="single" w:sz="4" w:space="1" w:color="auto"/>
          <w:left w:val="single" w:sz="4" w:space="4" w:color="auto"/>
          <w:bottom w:val="single" w:sz="4" w:space="1" w:color="auto"/>
          <w:right w:val="single" w:sz="4" w:space="4" w:color="auto"/>
        </w:pBdr>
        <w:ind w:right="-165"/>
        <w:jc w:val="both"/>
        <w:rPr>
          <w:rFonts w:ascii="Arial" w:hAnsi="Arial"/>
          <w:sz w:val="22"/>
          <w:szCs w:val="22"/>
          <w:lang w:val="es-ES"/>
        </w:rPr>
      </w:pPr>
      <w:r w:rsidRPr="006C5393">
        <w:rPr>
          <w:rFonts w:ascii="Arial" w:hAnsi="Arial"/>
          <w:sz w:val="22"/>
          <w:szCs w:val="22"/>
          <w:u w:val="single"/>
          <w:lang w:val="es-ES"/>
        </w:rPr>
        <w:t>Objeto del contrato</w:t>
      </w:r>
      <w:r w:rsidRPr="006C5393">
        <w:rPr>
          <w:rFonts w:ascii="Arial" w:hAnsi="Arial"/>
          <w:sz w:val="22"/>
          <w:szCs w:val="22"/>
          <w:lang w:val="es-ES"/>
        </w:rPr>
        <w:t xml:space="preserve">: </w:t>
      </w:r>
    </w:p>
    <w:p w:rsidR="003B1826" w:rsidRPr="006C5393" w:rsidRDefault="003B1826" w:rsidP="00FC1E81">
      <w:pPr>
        <w:ind w:right="-165"/>
        <w:jc w:val="both"/>
        <w:rPr>
          <w:rFonts w:ascii="Arial" w:hAnsi="Arial"/>
          <w:sz w:val="22"/>
          <w:szCs w:val="22"/>
          <w:lang w:val="es-ES"/>
        </w:rPr>
      </w:pPr>
    </w:p>
    <w:p w:rsidR="003B1826" w:rsidRPr="006C5393" w:rsidRDefault="003B1826" w:rsidP="00FC1E81">
      <w:pPr>
        <w:ind w:right="-165"/>
        <w:jc w:val="both"/>
        <w:rPr>
          <w:rFonts w:ascii="Arial" w:hAnsi="Arial"/>
          <w:sz w:val="22"/>
          <w:szCs w:val="22"/>
          <w:lang w:val="es-ES"/>
        </w:rPr>
      </w:pPr>
      <w:r w:rsidRPr="006C5393">
        <w:rPr>
          <w:rFonts w:ascii="Arial" w:hAnsi="Arial"/>
          <w:sz w:val="22"/>
          <w:szCs w:val="22"/>
          <w:lang w:val="es-ES"/>
        </w:rPr>
        <w:t>El/la se</w:t>
      </w:r>
      <w:r w:rsidR="0033017C" w:rsidRPr="006C5393">
        <w:rPr>
          <w:rFonts w:ascii="Arial" w:hAnsi="Arial"/>
          <w:sz w:val="22"/>
          <w:szCs w:val="22"/>
          <w:lang w:val="es-ES"/>
        </w:rPr>
        <w:t>ñor</w:t>
      </w:r>
      <w:r w:rsidRPr="006C5393">
        <w:rPr>
          <w:rFonts w:ascii="Arial" w:hAnsi="Arial"/>
          <w:sz w:val="22"/>
          <w:szCs w:val="22"/>
          <w:lang w:val="es-ES"/>
        </w:rPr>
        <w:t xml:space="preserve">/a </w:t>
      </w:r>
      <w:r w:rsidRPr="006C5393">
        <w:rPr>
          <w:rFonts w:ascii="Arial" w:hAnsi="Arial"/>
          <w:sz w:val="22"/>
          <w:szCs w:val="22"/>
          <w:lang w:val="es-ES"/>
        </w:rPr>
        <w:fldChar w:fldCharType="begin">
          <w:ffData>
            <w:name w:val="Text61"/>
            <w:enabled/>
            <w:calcOnExit w:val="0"/>
            <w:textInput/>
          </w:ffData>
        </w:fldChar>
      </w:r>
      <w:r w:rsidRPr="006C5393">
        <w:rPr>
          <w:rFonts w:ascii="Arial" w:hAnsi="Arial"/>
          <w:sz w:val="22"/>
          <w:szCs w:val="22"/>
          <w:lang w:val="es-ES"/>
        </w:rPr>
        <w:instrText xml:space="preserve"> FORMTEXT </w:instrText>
      </w:r>
      <w:r w:rsidRPr="006C5393">
        <w:rPr>
          <w:rFonts w:ascii="Arial" w:hAnsi="Arial"/>
          <w:sz w:val="22"/>
          <w:szCs w:val="22"/>
          <w:lang w:val="es-ES"/>
        </w:rPr>
      </w:r>
      <w:r w:rsidRPr="006C5393">
        <w:rPr>
          <w:rFonts w:ascii="Arial" w:hAnsi="Arial"/>
          <w:sz w:val="22"/>
          <w:szCs w:val="22"/>
          <w:lang w:val="es-ES"/>
        </w:rPr>
        <w:fldChar w:fldCharType="separate"/>
      </w:r>
      <w:r w:rsidRPr="006C5393">
        <w:rPr>
          <w:rFonts w:ascii="Arial" w:hAnsi="Arial"/>
          <w:sz w:val="22"/>
          <w:szCs w:val="22"/>
          <w:lang w:val="es-ES"/>
        </w:rPr>
        <w:t> </w:t>
      </w:r>
      <w:r w:rsidRPr="006C5393">
        <w:rPr>
          <w:rFonts w:ascii="Arial" w:hAnsi="Arial"/>
          <w:sz w:val="22"/>
          <w:szCs w:val="22"/>
          <w:lang w:val="es-ES"/>
        </w:rPr>
        <w:t> </w:t>
      </w:r>
      <w:r w:rsidRPr="006C5393">
        <w:rPr>
          <w:rFonts w:ascii="Arial" w:hAnsi="Arial"/>
          <w:sz w:val="22"/>
          <w:szCs w:val="22"/>
          <w:lang w:val="es-ES"/>
        </w:rPr>
        <w:t> </w:t>
      </w:r>
      <w:r w:rsidRPr="006C5393">
        <w:rPr>
          <w:rFonts w:ascii="Arial" w:hAnsi="Arial"/>
          <w:sz w:val="22"/>
          <w:szCs w:val="22"/>
          <w:lang w:val="es-ES"/>
        </w:rPr>
        <w:t> </w:t>
      </w:r>
      <w:r w:rsidRPr="006C5393">
        <w:rPr>
          <w:rFonts w:ascii="Arial" w:hAnsi="Arial"/>
          <w:sz w:val="22"/>
          <w:szCs w:val="22"/>
          <w:lang w:val="es-ES"/>
        </w:rPr>
        <w:t> </w:t>
      </w:r>
      <w:r w:rsidRPr="006C5393">
        <w:rPr>
          <w:rFonts w:ascii="Arial" w:hAnsi="Arial"/>
          <w:sz w:val="22"/>
          <w:szCs w:val="22"/>
          <w:lang w:val="es-ES"/>
        </w:rPr>
        <w:fldChar w:fldCharType="end"/>
      </w:r>
      <w:r w:rsidRPr="006C5393">
        <w:rPr>
          <w:rFonts w:ascii="Arial" w:hAnsi="Arial"/>
          <w:sz w:val="22"/>
          <w:szCs w:val="22"/>
          <w:lang w:val="es-ES"/>
        </w:rPr>
        <w:t>como apodera</w:t>
      </w:r>
      <w:r w:rsidR="0033017C" w:rsidRPr="006C5393">
        <w:rPr>
          <w:rFonts w:ascii="Arial" w:hAnsi="Arial"/>
          <w:sz w:val="22"/>
          <w:szCs w:val="22"/>
          <w:lang w:val="es-ES"/>
        </w:rPr>
        <w:t>do</w:t>
      </w:r>
      <w:r w:rsidRPr="006C5393">
        <w:rPr>
          <w:rFonts w:ascii="Arial" w:hAnsi="Arial"/>
          <w:sz w:val="22"/>
          <w:szCs w:val="22"/>
          <w:lang w:val="es-ES"/>
        </w:rPr>
        <w:t xml:space="preserve">/a de la empresa </w:t>
      </w:r>
      <w:r w:rsidRPr="006C5393">
        <w:rPr>
          <w:rFonts w:ascii="Arial" w:hAnsi="Arial"/>
          <w:sz w:val="22"/>
          <w:szCs w:val="22"/>
          <w:lang w:val="es-ES"/>
        </w:rPr>
        <w:fldChar w:fldCharType="begin">
          <w:ffData>
            <w:name w:val="Text61"/>
            <w:enabled/>
            <w:calcOnExit w:val="0"/>
            <w:textInput/>
          </w:ffData>
        </w:fldChar>
      </w:r>
      <w:r w:rsidRPr="006C5393">
        <w:rPr>
          <w:rFonts w:ascii="Arial" w:hAnsi="Arial"/>
          <w:sz w:val="22"/>
          <w:szCs w:val="22"/>
          <w:lang w:val="es-ES"/>
        </w:rPr>
        <w:instrText xml:space="preserve"> FORMTEXT </w:instrText>
      </w:r>
      <w:r w:rsidRPr="006C5393">
        <w:rPr>
          <w:rFonts w:ascii="Arial" w:hAnsi="Arial"/>
          <w:sz w:val="22"/>
          <w:szCs w:val="22"/>
          <w:lang w:val="es-ES"/>
        </w:rPr>
      </w:r>
      <w:r w:rsidRPr="006C5393">
        <w:rPr>
          <w:rFonts w:ascii="Arial" w:hAnsi="Arial"/>
          <w:sz w:val="22"/>
          <w:szCs w:val="22"/>
          <w:lang w:val="es-ES"/>
        </w:rPr>
        <w:fldChar w:fldCharType="separate"/>
      </w:r>
      <w:r w:rsidRPr="006C5393">
        <w:rPr>
          <w:rFonts w:ascii="Arial" w:hAnsi="Arial"/>
          <w:sz w:val="22"/>
          <w:szCs w:val="22"/>
          <w:lang w:val="es-ES"/>
        </w:rPr>
        <w:t> </w:t>
      </w:r>
      <w:r w:rsidRPr="006C5393">
        <w:rPr>
          <w:rFonts w:ascii="Arial" w:hAnsi="Arial"/>
          <w:sz w:val="22"/>
          <w:szCs w:val="22"/>
          <w:lang w:val="es-ES"/>
        </w:rPr>
        <w:t> </w:t>
      </w:r>
      <w:r w:rsidRPr="006C5393">
        <w:rPr>
          <w:rFonts w:ascii="Arial" w:hAnsi="Arial"/>
          <w:sz w:val="22"/>
          <w:szCs w:val="22"/>
          <w:lang w:val="es-ES"/>
        </w:rPr>
        <w:t> </w:t>
      </w:r>
      <w:r w:rsidRPr="006C5393">
        <w:rPr>
          <w:rFonts w:ascii="Arial" w:hAnsi="Arial"/>
          <w:sz w:val="22"/>
          <w:szCs w:val="22"/>
          <w:lang w:val="es-ES"/>
        </w:rPr>
        <w:t> </w:t>
      </w:r>
      <w:r w:rsidRPr="006C5393">
        <w:rPr>
          <w:rFonts w:ascii="Arial" w:hAnsi="Arial"/>
          <w:sz w:val="22"/>
          <w:szCs w:val="22"/>
          <w:lang w:val="es-ES"/>
        </w:rPr>
        <w:t> </w:t>
      </w:r>
      <w:r w:rsidRPr="006C5393">
        <w:rPr>
          <w:rFonts w:ascii="Arial" w:hAnsi="Arial"/>
          <w:sz w:val="22"/>
          <w:szCs w:val="22"/>
          <w:lang w:val="es-ES"/>
        </w:rPr>
        <w:fldChar w:fldCharType="end"/>
      </w:r>
    </w:p>
    <w:p w:rsidR="003B1826" w:rsidRPr="006C5393" w:rsidRDefault="003B1826" w:rsidP="00FC1E81">
      <w:pPr>
        <w:ind w:right="-165"/>
        <w:jc w:val="both"/>
        <w:rPr>
          <w:rFonts w:ascii="Arial" w:hAnsi="Arial"/>
          <w:sz w:val="22"/>
          <w:szCs w:val="22"/>
          <w:lang w:val="es-ES"/>
        </w:rPr>
      </w:pPr>
    </w:p>
    <w:p w:rsidR="003B1826" w:rsidRPr="006C5393" w:rsidRDefault="003B1826" w:rsidP="00FC1E81">
      <w:pPr>
        <w:ind w:right="-165"/>
        <w:jc w:val="both"/>
        <w:rPr>
          <w:rFonts w:ascii="Arial" w:hAnsi="Arial"/>
          <w:sz w:val="22"/>
          <w:szCs w:val="22"/>
          <w:lang w:val="es-ES"/>
        </w:rPr>
      </w:pPr>
    </w:p>
    <w:p w:rsidR="003B1826" w:rsidRPr="006C5393" w:rsidRDefault="003B1826" w:rsidP="00FC1E81">
      <w:pPr>
        <w:ind w:right="-165"/>
        <w:jc w:val="both"/>
        <w:rPr>
          <w:rFonts w:ascii="Arial" w:hAnsi="Arial"/>
          <w:sz w:val="22"/>
          <w:szCs w:val="22"/>
          <w:lang w:val="es-ES"/>
        </w:rPr>
      </w:pPr>
    </w:p>
    <w:p w:rsidR="003B1826" w:rsidRPr="006C5393" w:rsidRDefault="003B1826" w:rsidP="00FC1E81">
      <w:pPr>
        <w:ind w:right="-165"/>
        <w:jc w:val="both"/>
        <w:rPr>
          <w:rFonts w:ascii="Arial" w:hAnsi="Arial"/>
          <w:sz w:val="22"/>
          <w:szCs w:val="22"/>
          <w:lang w:val="es-ES"/>
        </w:rPr>
      </w:pPr>
      <w:r w:rsidRPr="006C5393">
        <w:rPr>
          <w:rFonts w:ascii="Arial" w:hAnsi="Arial"/>
          <w:sz w:val="22"/>
          <w:szCs w:val="22"/>
          <w:lang w:val="es-ES"/>
        </w:rPr>
        <w:t>Solicita:</w:t>
      </w:r>
    </w:p>
    <w:p w:rsidR="003B1826" w:rsidRPr="006C5393" w:rsidRDefault="003B1826" w:rsidP="00FC1E81">
      <w:pPr>
        <w:ind w:right="-165"/>
        <w:jc w:val="both"/>
        <w:rPr>
          <w:rFonts w:ascii="Arial" w:hAnsi="Arial"/>
          <w:sz w:val="22"/>
          <w:szCs w:val="22"/>
          <w:lang w:val="es-ES"/>
        </w:rPr>
      </w:pPr>
    </w:p>
    <w:p w:rsidR="003B1826" w:rsidRPr="006C5393" w:rsidRDefault="003B1826" w:rsidP="00FC1E81">
      <w:pPr>
        <w:ind w:right="-165"/>
        <w:jc w:val="both"/>
        <w:rPr>
          <w:rFonts w:ascii="Arial" w:hAnsi="Arial"/>
          <w:sz w:val="22"/>
          <w:szCs w:val="22"/>
          <w:lang w:val="es-ES"/>
        </w:rPr>
      </w:pPr>
      <w:r w:rsidRPr="006C5393">
        <w:rPr>
          <w:rFonts w:ascii="Arial" w:hAnsi="Arial"/>
          <w:sz w:val="22"/>
          <w:szCs w:val="22"/>
          <w:lang w:val="es-ES"/>
        </w:rPr>
        <w:t xml:space="preserve">Que la garantía definitiva por importe de </w:t>
      </w:r>
      <w:r w:rsidR="005F539F" w:rsidRPr="006C5393">
        <w:rPr>
          <w:rFonts w:ascii="Arial" w:hAnsi="Arial"/>
          <w:sz w:val="22"/>
          <w:szCs w:val="22"/>
          <w:lang w:val="es-ES"/>
        </w:rPr>
        <w:t>3.471,3</w:t>
      </w:r>
      <w:r w:rsidRPr="006C5393">
        <w:rPr>
          <w:rFonts w:ascii="Arial" w:hAnsi="Arial"/>
          <w:sz w:val="22"/>
          <w:szCs w:val="22"/>
          <w:lang w:val="es-ES"/>
        </w:rPr>
        <w:t xml:space="preserve"> euros, correspondiendo al expediente de referencia, se realice por medio de retención de precio.</w:t>
      </w:r>
    </w:p>
    <w:p w:rsidR="003B1826" w:rsidRPr="006C5393" w:rsidRDefault="003B1826" w:rsidP="00FC1E81">
      <w:pPr>
        <w:ind w:right="-165"/>
        <w:jc w:val="both"/>
        <w:rPr>
          <w:rFonts w:ascii="Arial" w:hAnsi="Arial"/>
          <w:b/>
          <w:bCs/>
          <w:snapToGrid w:val="0"/>
          <w:sz w:val="22"/>
          <w:szCs w:val="22"/>
          <w:lang w:val="es-ES"/>
        </w:rPr>
      </w:pPr>
    </w:p>
    <w:p w:rsidR="003B1826" w:rsidRPr="006C5393" w:rsidRDefault="003B1826" w:rsidP="00FC1E81">
      <w:pPr>
        <w:ind w:right="-165"/>
        <w:jc w:val="both"/>
        <w:rPr>
          <w:rFonts w:ascii="Arial" w:hAnsi="Arial"/>
          <w:b/>
          <w:bCs/>
          <w:snapToGrid w:val="0"/>
          <w:sz w:val="22"/>
          <w:szCs w:val="22"/>
          <w:lang w:val="es-ES"/>
        </w:rPr>
      </w:pPr>
    </w:p>
    <w:p w:rsidR="003B1826" w:rsidRPr="006C5393" w:rsidRDefault="003B1826" w:rsidP="00FC1E81">
      <w:pPr>
        <w:ind w:right="-165"/>
        <w:jc w:val="both"/>
        <w:rPr>
          <w:rFonts w:ascii="Arial" w:hAnsi="Arial"/>
          <w:b/>
          <w:bCs/>
          <w:snapToGrid w:val="0"/>
          <w:sz w:val="22"/>
          <w:szCs w:val="22"/>
          <w:lang w:val="es-ES"/>
        </w:rPr>
      </w:pPr>
    </w:p>
    <w:p w:rsidR="003B1826" w:rsidRPr="006C5393" w:rsidRDefault="003B1826" w:rsidP="00FC1E81">
      <w:pPr>
        <w:ind w:right="-165"/>
        <w:jc w:val="both"/>
        <w:rPr>
          <w:rFonts w:ascii="Arial" w:hAnsi="Arial"/>
          <w:b/>
          <w:bCs/>
          <w:snapToGrid w:val="0"/>
          <w:sz w:val="22"/>
          <w:szCs w:val="22"/>
          <w:lang w:val="es-ES"/>
        </w:rPr>
      </w:pPr>
    </w:p>
    <w:p w:rsidR="003B1826" w:rsidRPr="006C5393" w:rsidRDefault="003B1826" w:rsidP="00FC1E81">
      <w:pPr>
        <w:autoSpaceDE w:val="0"/>
        <w:autoSpaceDN w:val="0"/>
        <w:adjustRightInd w:val="0"/>
        <w:ind w:right="-165"/>
        <w:jc w:val="both"/>
        <w:rPr>
          <w:rFonts w:ascii="Arial" w:hAnsi="Arial"/>
          <w:sz w:val="22"/>
          <w:szCs w:val="22"/>
          <w:lang w:val="es-ES"/>
        </w:rPr>
      </w:pPr>
    </w:p>
    <w:p w:rsidR="003B1826" w:rsidRPr="006C5393" w:rsidRDefault="003B1826" w:rsidP="00FC1E81">
      <w:pPr>
        <w:autoSpaceDE w:val="0"/>
        <w:autoSpaceDN w:val="0"/>
        <w:adjustRightInd w:val="0"/>
        <w:ind w:right="-165"/>
        <w:jc w:val="both"/>
        <w:rPr>
          <w:rFonts w:ascii="Arial" w:hAnsi="Arial"/>
          <w:sz w:val="22"/>
          <w:szCs w:val="22"/>
          <w:lang w:val="es-ES"/>
        </w:rPr>
      </w:pPr>
    </w:p>
    <w:p w:rsidR="003B1826" w:rsidRPr="006C5393" w:rsidRDefault="003B1826" w:rsidP="00FC1E81">
      <w:pPr>
        <w:ind w:right="-165"/>
        <w:jc w:val="both"/>
        <w:rPr>
          <w:rFonts w:ascii="Arial" w:hAnsi="Arial"/>
          <w:b/>
          <w:bCs/>
          <w:snapToGrid w:val="0"/>
          <w:sz w:val="22"/>
          <w:szCs w:val="22"/>
          <w:lang w:val="es-ES"/>
        </w:rPr>
      </w:pPr>
      <w:r w:rsidRPr="006C5393">
        <w:rPr>
          <w:rFonts w:ascii="Arial" w:hAnsi="Arial"/>
          <w:sz w:val="22"/>
          <w:szCs w:val="22"/>
          <w:lang w:val="es-ES"/>
        </w:rPr>
        <w:t>(Firma electrónica del/de la representante legal de la empresa)</w:t>
      </w:r>
    </w:p>
    <w:p w:rsidR="006B65F7" w:rsidRPr="006C5393" w:rsidRDefault="006B65F7" w:rsidP="00FC1E81">
      <w:pPr>
        <w:tabs>
          <w:tab w:val="left" w:pos="3240"/>
          <w:tab w:val="left" w:pos="7380"/>
        </w:tabs>
        <w:ind w:right="-165"/>
        <w:jc w:val="both"/>
        <w:rPr>
          <w:szCs w:val="22"/>
          <w:lang w:val="es-ES"/>
        </w:rPr>
      </w:pPr>
    </w:p>
    <w:p w:rsidR="006B65F7" w:rsidRPr="006C5393" w:rsidRDefault="006B65F7" w:rsidP="00FC1E81">
      <w:pPr>
        <w:ind w:right="-165"/>
        <w:jc w:val="both"/>
        <w:rPr>
          <w:rFonts w:ascii="Arial" w:eastAsia="Arial" w:hAnsi="Arial"/>
          <w:b/>
          <w:sz w:val="22"/>
          <w:u w:val="single"/>
          <w:lang w:val="es-ES"/>
        </w:rPr>
      </w:pPr>
      <w:r w:rsidRPr="006C5393">
        <w:rPr>
          <w:rFonts w:ascii="Arial" w:eastAsia="Arial" w:hAnsi="Arial"/>
          <w:b/>
          <w:sz w:val="22"/>
          <w:u w:val="single"/>
          <w:lang w:val="es-ES"/>
        </w:rPr>
        <w:br w:type="page"/>
      </w:r>
    </w:p>
    <w:p w:rsidR="006B65F7" w:rsidRPr="006C5393" w:rsidRDefault="006B65F7" w:rsidP="00FC1E81">
      <w:pPr>
        <w:ind w:right="-165"/>
        <w:jc w:val="both"/>
        <w:rPr>
          <w:rFonts w:ascii="Arial" w:hAnsi="Arial"/>
          <w:b/>
          <w:bCs/>
          <w:sz w:val="22"/>
          <w:szCs w:val="22"/>
          <w:u w:val="single"/>
          <w:lang w:val="es-ES"/>
        </w:rPr>
      </w:pPr>
      <w:r w:rsidRPr="006C5393">
        <w:rPr>
          <w:rFonts w:ascii="Arial" w:hAnsi="Arial"/>
          <w:b/>
          <w:bCs/>
          <w:sz w:val="22"/>
          <w:szCs w:val="22"/>
          <w:u w:val="single"/>
          <w:lang w:val="es-ES"/>
        </w:rPr>
        <w:t xml:space="preserve">ANEXO </w:t>
      </w:r>
      <w:r w:rsidR="00FD1A20" w:rsidRPr="006C5393">
        <w:rPr>
          <w:rFonts w:ascii="Arial" w:hAnsi="Arial"/>
          <w:b/>
          <w:bCs/>
          <w:sz w:val="22"/>
          <w:szCs w:val="22"/>
          <w:u w:val="single"/>
          <w:lang w:val="es-ES"/>
        </w:rPr>
        <w:t>13</w:t>
      </w:r>
      <w:r w:rsidRPr="006C5393">
        <w:rPr>
          <w:rFonts w:ascii="Arial" w:hAnsi="Arial"/>
          <w:b/>
          <w:bCs/>
          <w:sz w:val="22"/>
          <w:szCs w:val="22"/>
          <w:u w:val="single"/>
          <w:lang w:val="es-ES"/>
        </w:rPr>
        <w:t>: CRITERIOS DE ADJUDICACIÓN</w:t>
      </w:r>
    </w:p>
    <w:p w:rsidR="006B65F7" w:rsidRPr="006C5393" w:rsidRDefault="006B65F7" w:rsidP="00FC1E81">
      <w:pPr>
        <w:ind w:right="-165"/>
        <w:jc w:val="both"/>
        <w:rPr>
          <w:rFonts w:ascii="Arial" w:hAnsi="Arial"/>
          <w:b/>
          <w:bCs/>
          <w:sz w:val="22"/>
          <w:szCs w:val="22"/>
          <w:u w:val="single"/>
          <w:lang w:val="es-ES"/>
        </w:rPr>
      </w:pPr>
    </w:p>
    <w:p w:rsidR="005F539F" w:rsidRPr="006C5393" w:rsidRDefault="005F539F" w:rsidP="00FC1E81">
      <w:pPr>
        <w:ind w:right="-165"/>
        <w:jc w:val="both"/>
        <w:rPr>
          <w:rFonts w:ascii="Arial" w:hAnsi="Arial"/>
          <w:sz w:val="22"/>
          <w:szCs w:val="22"/>
          <w:shd w:val="clear" w:color="auto" w:fill="FFFFFF"/>
          <w:lang w:val="es-ES" w:eastAsia="en-US"/>
        </w:rPr>
      </w:pPr>
      <w:r w:rsidRPr="006C5393">
        <w:rPr>
          <w:rFonts w:ascii="Arial" w:hAnsi="Arial"/>
          <w:b/>
          <w:bCs/>
          <w:sz w:val="22"/>
          <w:szCs w:val="22"/>
          <w:shd w:val="clear" w:color="auto" w:fill="FFFFFF"/>
          <w:lang w:val="es-ES" w:eastAsia="en-US"/>
        </w:rPr>
        <w:t>Criterios automáticos mediante la utilización de fórmulas</w:t>
      </w:r>
      <w:r w:rsidRPr="006C5393">
        <w:rPr>
          <w:rFonts w:ascii="Arial" w:hAnsi="Arial"/>
          <w:sz w:val="22"/>
          <w:szCs w:val="22"/>
          <w:shd w:val="clear" w:color="auto" w:fill="FFFFFF"/>
          <w:lang w:val="es-ES" w:eastAsia="en-US"/>
        </w:rPr>
        <w:t xml:space="preserve">: </w:t>
      </w:r>
    </w:p>
    <w:p w:rsidR="005F539F" w:rsidRPr="006C5393" w:rsidRDefault="005F539F" w:rsidP="00FC1E81">
      <w:pPr>
        <w:ind w:right="-165"/>
        <w:jc w:val="both"/>
        <w:rPr>
          <w:rFonts w:ascii="Arial" w:hAnsi="Arial"/>
          <w:sz w:val="22"/>
          <w:szCs w:val="22"/>
          <w:shd w:val="clear" w:color="auto" w:fill="FFFFFF"/>
          <w:lang w:val="es-ES" w:eastAsia="en-US"/>
        </w:rPr>
      </w:pPr>
    </w:p>
    <w:p w:rsidR="005F539F" w:rsidRPr="006C5393" w:rsidRDefault="005F539F" w:rsidP="00FC1E81">
      <w:pPr>
        <w:ind w:right="-165"/>
        <w:jc w:val="both"/>
        <w:rPr>
          <w:rFonts w:ascii="Arial" w:hAnsi="Arial"/>
          <w:sz w:val="22"/>
          <w:szCs w:val="22"/>
          <w:lang w:val="es-ES" w:eastAsia="en-US"/>
        </w:rPr>
      </w:pPr>
      <w:r w:rsidRPr="006C5393">
        <w:rPr>
          <w:rFonts w:ascii="Arial" w:hAnsi="Arial"/>
          <w:sz w:val="22"/>
          <w:szCs w:val="22"/>
          <w:lang w:val="es-ES" w:eastAsia="en-US"/>
        </w:rPr>
        <w:t>De acuerdo con los criterios de adjudicación (art. 145 y 146 LCSP) que podrán ser evaluables mediante juicio de valor y automáticos o únicamente automáticos, según el caso. Y de acuerdo con las formulas de la Directriz 1/2020 de aplicación de fórmulas de valoración y puntuación de las proposiciones económica y técnica de la Dirección General de Contratación Pública.</w:t>
      </w:r>
    </w:p>
    <w:p w:rsidR="005F539F" w:rsidRPr="006C5393" w:rsidRDefault="005F539F" w:rsidP="00FC1E81">
      <w:pPr>
        <w:ind w:right="-165"/>
        <w:jc w:val="both"/>
        <w:rPr>
          <w:rFonts w:ascii="Arial" w:hAnsi="Arial"/>
          <w:sz w:val="22"/>
          <w:szCs w:val="22"/>
          <w:lang w:val="es-ES" w:eastAsia="en-US"/>
        </w:rPr>
      </w:pPr>
    </w:p>
    <w:p w:rsidR="005F539F" w:rsidRPr="006C5393" w:rsidRDefault="005F539F" w:rsidP="00FC1E81">
      <w:pPr>
        <w:ind w:right="-165"/>
        <w:jc w:val="both"/>
        <w:rPr>
          <w:rFonts w:ascii="Arial" w:hAnsi="Arial"/>
          <w:sz w:val="22"/>
          <w:szCs w:val="22"/>
          <w:lang w:val="es-ES" w:eastAsia="en-US"/>
        </w:rPr>
      </w:pPr>
      <w:r w:rsidRPr="006C5393">
        <w:rPr>
          <w:rFonts w:ascii="Arial" w:hAnsi="Arial"/>
          <w:sz w:val="22"/>
          <w:szCs w:val="22"/>
          <w:lang w:val="es-ES" w:eastAsia="en-US"/>
        </w:rPr>
        <w:t xml:space="preserve">El servicio objeto de esta licitación se adjudicará a la empresa que, en su conjunto, </w:t>
      </w:r>
      <w:r w:rsidR="00C81FD4" w:rsidRPr="006C5393">
        <w:rPr>
          <w:rFonts w:ascii="Arial" w:hAnsi="Arial"/>
          <w:sz w:val="22"/>
          <w:szCs w:val="22"/>
          <w:lang w:val="es-ES" w:eastAsia="en-US"/>
        </w:rPr>
        <w:t>presente</w:t>
      </w:r>
      <w:r w:rsidRPr="006C5393">
        <w:rPr>
          <w:rFonts w:ascii="Arial" w:hAnsi="Arial"/>
          <w:sz w:val="22"/>
          <w:szCs w:val="22"/>
          <w:lang w:val="es-ES" w:eastAsia="en-US"/>
        </w:rPr>
        <w:t xml:space="preserve"> la proposición económicamente más ventajosa, según los criterios que, por orden decreciente de importancia y con la ponderación correspondiente, se señalan en este apartado:</w:t>
      </w:r>
    </w:p>
    <w:p w:rsidR="005F539F" w:rsidRPr="006C5393" w:rsidRDefault="005F539F" w:rsidP="00FC1E81">
      <w:pPr>
        <w:autoSpaceDE w:val="0"/>
        <w:autoSpaceDN w:val="0"/>
        <w:ind w:right="-165"/>
        <w:jc w:val="both"/>
        <w:rPr>
          <w:rFonts w:ascii="Arial" w:hAnsi="Arial"/>
          <w:sz w:val="22"/>
          <w:szCs w:val="22"/>
          <w:lang w:val="es-ES" w:eastAsia="en-US"/>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117"/>
        <w:gridCol w:w="1814"/>
      </w:tblGrid>
      <w:tr w:rsidR="006C5393" w:rsidRPr="006C5393" w:rsidTr="00C81FD4">
        <w:trPr>
          <w:trHeight w:val="375"/>
        </w:trPr>
        <w:tc>
          <w:tcPr>
            <w:tcW w:w="7117" w:type="dxa"/>
            <w:tcMar>
              <w:top w:w="0" w:type="dxa"/>
              <w:left w:w="108" w:type="dxa"/>
              <w:bottom w:w="0" w:type="dxa"/>
              <w:right w:w="108" w:type="dxa"/>
            </w:tcMar>
            <w:hideMark/>
          </w:tcPr>
          <w:p w:rsidR="005F539F" w:rsidRPr="006C5393" w:rsidRDefault="005F539F" w:rsidP="00FC1E81">
            <w:pPr>
              <w:ind w:right="-165"/>
              <w:jc w:val="both"/>
              <w:rPr>
                <w:rFonts w:ascii="Arial" w:hAnsi="Arial"/>
                <w:lang w:val="es-ES" w:eastAsia="en-US"/>
              </w:rPr>
            </w:pPr>
            <w:r w:rsidRPr="006C5393">
              <w:rPr>
                <w:rFonts w:ascii="Arial" w:hAnsi="Arial"/>
                <w:lang w:val="es-ES" w:eastAsia="en-US"/>
              </w:rPr>
              <w:t>I1. Oferta económica</w:t>
            </w:r>
          </w:p>
        </w:tc>
        <w:tc>
          <w:tcPr>
            <w:tcW w:w="1814" w:type="dxa"/>
            <w:tcMar>
              <w:top w:w="0" w:type="dxa"/>
              <w:left w:w="108" w:type="dxa"/>
              <w:bottom w:w="0" w:type="dxa"/>
              <w:right w:w="108" w:type="dxa"/>
            </w:tcMar>
            <w:hideMark/>
          </w:tcPr>
          <w:p w:rsidR="005F539F" w:rsidRPr="006C5393" w:rsidRDefault="005F539F" w:rsidP="00132E05">
            <w:pPr>
              <w:ind w:right="-165"/>
              <w:jc w:val="center"/>
              <w:rPr>
                <w:rFonts w:ascii="Arial" w:hAnsi="Arial"/>
                <w:sz w:val="22"/>
                <w:szCs w:val="22"/>
                <w:lang w:val="es-ES" w:eastAsia="en-US"/>
              </w:rPr>
            </w:pPr>
            <w:r w:rsidRPr="006C5393">
              <w:rPr>
                <w:rFonts w:ascii="Arial" w:hAnsi="Arial"/>
                <w:sz w:val="22"/>
                <w:szCs w:val="22"/>
                <w:lang w:val="es-ES" w:eastAsia="en-US"/>
              </w:rPr>
              <w:t>80 puntos</w:t>
            </w:r>
          </w:p>
        </w:tc>
      </w:tr>
      <w:tr w:rsidR="006C5393" w:rsidRPr="006C5393" w:rsidTr="00C81FD4">
        <w:trPr>
          <w:trHeight w:val="569"/>
        </w:trPr>
        <w:tc>
          <w:tcPr>
            <w:tcW w:w="7117" w:type="dxa"/>
            <w:tcMar>
              <w:top w:w="0" w:type="dxa"/>
              <w:left w:w="108" w:type="dxa"/>
              <w:bottom w:w="0" w:type="dxa"/>
              <w:right w:w="108" w:type="dxa"/>
            </w:tcMar>
            <w:hideMark/>
          </w:tcPr>
          <w:p w:rsidR="00132E05" w:rsidRPr="006C5393" w:rsidRDefault="005F539F" w:rsidP="00C81FD4">
            <w:pPr>
              <w:ind w:right="-165"/>
              <w:jc w:val="center"/>
              <w:rPr>
                <w:rFonts w:ascii="Arial" w:hAnsi="Arial"/>
                <w:lang w:val="es-ES" w:eastAsia="en-US"/>
              </w:rPr>
            </w:pPr>
            <w:r w:rsidRPr="006C5393">
              <w:rPr>
                <w:rFonts w:ascii="Arial" w:hAnsi="Arial"/>
                <w:lang w:val="es-ES" w:eastAsia="en-US"/>
              </w:rPr>
              <w:t>I2. Criterio de valoración propuesta con mayor piezas que dé cumplimiento</w:t>
            </w:r>
            <w:r w:rsidRPr="006C5393">
              <w:rPr>
                <w:rFonts w:ascii="Arial" w:hAnsi="Arial"/>
                <w:vanish/>
                <w:lang w:val="es-ES" w:eastAsia="en-US"/>
              </w:rPr>
              <w:t>&lt;A[cumplimiento|cumplido]&gt;</w:t>
            </w:r>
            <w:r w:rsidRPr="006C5393">
              <w:rPr>
                <w:rFonts w:ascii="Arial" w:hAnsi="Arial"/>
                <w:lang w:val="es-ES" w:eastAsia="en-US"/>
              </w:rPr>
              <w:t xml:space="preserve"> </w:t>
            </w:r>
          </w:p>
          <w:p w:rsidR="005F539F" w:rsidRPr="006C5393" w:rsidRDefault="00132E05" w:rsidP="00C81FD4">
            <w:pPr>
              <w:ind w:right="-165"/>
              <w:jc w:val="center"/>
              <w:rPr>
                <w:rFonts w:ascii="Arial" w:hAnsi="Arial"/>
                <w:lang w:val="es-ES" w:eastAsia="en-US"/>
              </w:rPr>
            </w:pPr>
            <w:r w:rsidRPr="006C5393">
              <w:rPr>
                <w:rFonts w:ascii="Arial" w:hAnsi="Arial"/>
                <w:lang w:val="es-ES" w:eastAsia="en-US"/>
              </w:rPr>
              <w:t>con</w:t>
            </w:r>
            <w:r w:rsidR="005F539F" w:rsidRPr="006C5393">
              <w:rPr>
                <w:rFonts w:ascii="Arial" w:hAnsi="Arial"/>
                <w:lang w:val="es-ES" w:eastAsia="en-US"/>
              </w:rPr>
              <w:t xml:space="preserve"> los estándares Oeko-tex 100, Made in Green o equivalente</w:t>
            </w:r>
          </w:p>
        </w:tc>
        <w:tc>
          <w:tcPr>
            <w:tcW w:w="1814" w:type="dxa"/>
            <w:tcMar>
              <w:top w:w="0" w:type="dxa"/>
              <w:left w:w="108" w:type="dxa"/>
              <w:bottom w:w="0" w:type="dxa"/>
              <w:right w:w="108" w:type="dxa"/>
            </w:tcMar>
            <w:hideMark/>
          </w:tcPr>
          <w:p w:rsidR="005F539F" w:rsidRPr="006C5393" w:rsidRDefault="005F539F" w:rsidP="00132E05">
            <w:pPr>
              <w:ind w:right="-165"/>
              <w:jc w:val="center"/>
              <w:rPr>
                <w:rFonts w:ascii="Arial" w:hAnsi="Arial"/>
                <w:sz w:val="22"/>
                <w:szCs w:val="22"/>
                <w:lang w:val="es-ES" w:eastAsia="en-US"/>
              </w:rPr>
            </w:pPr>
            <w:r w:rsidRPr="006C5393">
              <w:rPr>
                <w:rFonts w:ascii="Arial" w:hAnsi="Arial"/>
                <w:sz w:val="22"/>
                <w:szCs w:val="22"/>
                <w:lang w:val="es-ES" w:eastAsia="en-US"/>
              </w:rPr>
              <w:t>10 puntos</w:t>
            </w:r>
          </w:p>
        </w:tc>
      </w:tr>
      <w:tr w:rsidR="00C81FD4" w:rsidRPr="006C5393" w:rsidTr="00C81FD4">
        <w:tc>
          <w:tcPr>
            <w:tcW w:w="7117" w:type="dxa"/>
            <w:tcMar>
              <w:top w:w="0" w:type="dxa"/>
              <w:left w:w="108" w:type="dxa"/>
              <w:bottom w:w="0" w:type="dxa"/>
              <w:right w:w="108" w:type="dxa"/>
            </w:tcMar>
            <w:hideMark/>
          </w:tcPr>
          <w:p w:rsidR="005F539F" w:rsidRPr="006C5393" w:rsidRDefault="005F539F" w:rsidP="00FC1E81">
            <w:pPr>
              <w:ind w:right="-165"/>
              <w:jc w:val="both"/>
              <w:rPr>
                <w:rFonts w:ascii="Arial" w:hAnsi="Arial"/>
                <w:lang w:val="es-ES" w:eastAsia="en-US"/>
              </w:rPr>
            </w:pPr>
            <w:r w:rsidRPr="006C5393">
              <w:rPr>
                <w:rFonts w:ascii="Arial" w:hAnsi="Arial"/>
                <w:lang w:val="es-ES" w:eastAsia="en-US"/>
              </w:rPr>
              <w:t>I3. Criterio de valoración del procedimiento de resolución de incidencias</w:t>
            </w:r>
          </w:p>
          <w:p w:rsidR="005F539F" w:rsidRPr="006C5393" w:rsidRDefault="005F539F" w:rsidP="00132E05">
            <w:pPr>
              <w:numPr>
                <w:ilvl w:val="0"/>
                <w:numId w:val="32"/>
              </w:numPr>
              <w:ind w:right="-165"/>
              <w:rPr>
                <w:rFonts w:ascii="Arial" w:eastAsia="Times New Roman" w:hAnsi="Arial"/>
                <w:lang w:val="es-ES" w:eastAsia="en-US"/>
              </w:rPr>
            </w:pPr>
            <w:r w:rsidRPr="006C5393">
              <w:rPr>
                <w:rFonts w:ascii="Arial" w:eastAsia="Times New Roman" w:hAnsi="Arial"/>
                <w:lang w:val="es-ES" w:eastAsia="en-US"/>
              </w:rPr>
              <w:t>Tiempo máximo por respuesta presencial fuera del horario de presencia continuada</w:t>
            </w:r>
          </w:p>
          <w:p w:rsidR="00132E05" w:rsidRPr="006C5393" w:rsidRDefault="005F539F" w:rsidP="00132E05">
            <w:pPr>
              <w:numPr>
                <w:ilvl w:val="0"/>
                <w:numId w:val="32"/>
              </w:numPr>
              <w:ind w:right="-165"/>
              <w:rPr>
                <w:rFonts w:ascii="Arial" w:eastAsia="Times New Roman" w:hAnsi="Arial"/>
                <w:lang w:val="es-ES" w:eastAsia="en-US"/>
              </w:rPr>
            </w:pPr>
            <w:r w:rsidRPr="006C5393">
              <w:rPr>
                <w:rFonts w:ascii="Arial" w:eastAsia="Times New Roman" w:hAnsi="Arial"/>
                <w:lang w:val="es-ES" w:eastAsia="en-US"/>
              </w:rPr>
              <w:t xml:space="preserve">Tiempo máximo por respuesta presencial de más operarios en caso </w:t>
            </w:r>
          </w:p>
          <w:p w:rsidR="005F539F" w:rsidRPr="006C5393" w:rsidRDefault="005F539F" w:rsidP="00132E05">
            <w:pPr>
              <w:ind w:left="720" w:right="-165"/>
              <w:rPr>
                <w:rFonts w:ascii="Arial" w:eastAsia="Times New Roman" w:hAnsi="Arial"/>
                <w:lang w:val="es-ES" w:eastAsia="en-US"/>
              </w:rPr>
            </w:pPr>
            <w:r w:rsidRPr="006C5393">
              <w:rPr>
                <w:rFonts w:ascii="Arial" w:eastAsia="Times New Roman" w:hAnsi="Arial"/>
                <w:lang w:val="es-ES" w:eastAsia="en-US"/>
              </w:rPr>
              <w:t>de una urgencia</w:t>
            </w:r>
          </w:p>
        </w:tc>
        <w:tc>
          <w:tcPr>
            <w:tcW w:w="1814" w:type="dxa"/>
            <w:tcMar>
              <w:top w:w="0" w:type="dxa"/>
              <w:left w:w="108" w:type="dxa"/>
              <w:bottom w:w="0" w:type="dxa"/>
              <w:right w:w="108" w:type="dxa"/>
            </w:tcMar>
          </w:tcPr>
          <w:p w:rsidR="005F539F" w:rsidRPr="006C5393" w:rsidRDefault="005F539F" w:rsidP="00132E05">
            <w:pPr>
              <w:ind w:right="-165"/>
              <w:jc w:val="center"/>
              <w:rPr>
                <w:rFonts w:ascii="Arial" w:hAnsi="Arial"/>
                <w:sz w:val="22"/>
                <w:szCs w:val="22"/>
                <w:lang w:val="es-ES" w:eastAsia="en-US"/>
              </w:rPr>
            </w:pPr>
          </w:p>
          <w:p w:rsidR="005F539F" w:rsidRPr="006C5393" w:rsidRDefault="005F539F" w:rsidP="00132E05">
            <w:pPr>
              <w:ind w:right="-165"/>
              <w:jc w:val="center"/>
              <w:rPr>
                <w:rFonts w:ascii="Arial" w:hAnsi="Arial"/>
                <w:sz w:val="22"/>
                <w:szCs w:val="22"/>
                <w:lang w:val="es-ES" w:eastAsia="en-US"/>
              </w:rPr>
            </w:pPr>
            <w:r w:rsidRPr="006C5393">
              <w:rPr>
                <w:rFonts w:ascii="Arial" w:hAnsi="Arial"/>
                <w:sz w:val="22"/>
                <w:szCs w:val="22"/>
                <w:lang w:val="es-ES" w:eastAsia="en-US"/>
              </w:rPr>
              <w:t>5 puntos</w:t>
            </w:r>
          </w:p>
          <w:p w:rsidR="005F539F" w:rsidRPr="006C5393" w:rsidRDefault="005F539F" w:rsidP="00132E05">
            <w:pPr>
              <w:ind w:right="-165"/>
              <w:jc w:val="center"/>
              <w:rPr>
                <w:rFonts w:ascii="Arial" w:hAnsi="Arial"/>
                <w:sz w:val="22"/>
                <w:szCs w:val="22"/>
                <w:lang w:val="es-ES" w:eastAsia="en-US"/>
              </w:rPr>
            </w:pPr>
          </w:p>
          <w:p w:rsidR="005F539F" w:rsidRPr="006C5393" w:rsidRDefault="005F539F" w:rsidP="00132E05">
            <w:pPr>
              <w:ind w:right="-165"/>
              <w:jc w:val="center"/>
              <w:rPr>
                <w:rFonts w:ascii="Arial" w:hAnsi="Arial"/>
                <w:sz w:val="22"/>
                <w:szCs w:val="22"/>
                <w:lang w:val="es-ES" w:eastAsia="en-US"/>
              </w:rPr>
            </w:pPr>
            <w:r w:rsidRPr="006C5393">
              <w:rPr>
                <w:rFonts w:ascii="Arial" w:hAnsi="Arial"/>
                <w:sz w:val="22"/>
                <w:szCs w:val="22"/>
                <w:lang w:val="es-ES" w:eastAsia="en-US"/>
              </w:rPr>
              <w:t>5 puntos</w:t>
            </w:r>
          </w:p>
          <w:p w:rsidR="005F539F" w:rsidRPr="006C5393" w:rsidRDefault="005F539F" w:rsidP="00132E05">
            <w:pPr>
              <w:ind w:right="-165"/>
              <w:jc w:val="center"/>
              <w:rPr>
                <w:rFonts w:ascii="Arial" w:hAnsi="Arial"/>
                <w:sz w:val="22"/>
                <w:szCs w:val="22"/>
                <w:lang w:val="es-ES" w:eastAsia="en-US"/>
              </w:rPr>
            </w:pPr>
          </w:p>
        </w:tc>
      </w:tr>
    </w:tbl>
    <w:p w:rsidR="005F539F" w:rsidRPr="006C5393" w:rsidRDefault="005F539F" w:rsidP="00FC1E81">
      <w:pPr>
        <w:ind w:right="-165"/>
        <w:jc w:val="both"/>
        <w:rPr>
          <w:rFonts w:ascii="Arial" w:hAnsi="Arial"/>
          <w:sz w:val="22"/>
          <w:szCs w:val="22"/>
          <w:lang w:val="es-ES" w:eastAsia="en-US"/>
        </w:rPr>
      </w:pPr>
    </w:p>
    <w:p w:rsidR="005F539F" w:rsidRPr="006C5393" w:rsidRDefault="005F539F" w:rsidP="00FC1E81">
      <w:pPr>
        <w:ind w:right="-165"/>
        <w:jc w:val="both"/>
        <w:rPr>
          <w:rFonts w:ascii="Arial" w:hAnsi="Arial"/>
          <w:sz w:val="22"/>
          <w:szCs w:val="22"/>
          <w:lang w:val="es-ES" w:eastAsia="en-US"/>
        </w:rPr>
      </w:pPr>
      <w:r w:rsidRPr="006C5393">
        <w:rPr>
          <w:rFonts w:ascii="Arial" w:hAnsi="Arial"/>
          <w:sz w:val="22"/>
          <w:szCs w:val="22"/>
          <w:lang w:val="es-ES" w:eastAsia="en-US"/>
        </w:rPr>
        <w:t>La puntuación máxima total será de 100 puntos.</w:t>
      </w:r>
    </w:p>
    <w:p w:rsidR="005F539F" w:rsidRPr="006C5393" w:rsidRDefault="005F539F" w:rsidP="00FC1E81">
      <w:pPr>
        <w:ind w:right="-165"/>
        <w:jc w:val="both"/>
        <w:rPr>
          <w:rFonts w:ascii="Arial" w:hAnsi="Arial"/>
          <w:sz w:val="22"/>
          <w:szCs w:val="22"/>
          <w:lang w:val="es-ES" w:eastAsia="en-US"/>
        </w:rPr>
      </w:pPr>
    </w:p>
    <w:p w:rsidR="005F539F" w:rsidRPr="006C5393" w:rsidRDefault="005F539F" w:rsidP="00FC1E81">
      <w:pPr>
        <w:ind w:right="-165"/>
        <w:jc w:val="both"/>
        <w:rPr>
          <w:rFonts w:ascii="Arial" w:hAnsi="Arial"/>
          <w:sz w:val="22"/>
          <w:szCs w:val="22"/>
          <w:lang w:val="es-ES" w:eastAsia="en-US"/>
        </w:rPr>
      </w:pPr>
    </w:p>
    <w:p w:rsidR="005F539F" w:rsidRPr="006C5393" w:rsidRDefault="005F539F" w:rsidP="00FC1E81">
      <w:pPr>
        <w:spacing w:after="200"/>
        <w:ind w:right="-165"/>
        <w:contextualSpacing/>
        <w:jc w:val="both"/>
        <w:rPr>
          <w:rFonts w:ascii="Arial" w:hAnsi="Arial"/>
          <w:sz w:val="22"/>
          <w:szCs w:val="22"/>
          <w:lang w:val="es-ES" w:eastAsia="es-ES"/>
        </w:rPr>
      </w:pPr>
      <w:r w:rsidRPr="006C5393">
        <w:rPr>
          <w:rFonts w:ascii="Arial" w:hAnsi="Arial"/>
          <w:b/>
          <w:bCs/>
          <w:sz w:val="22"/>
          <w:szCs w:val="22"/>
          <w:lang w:val="es-ES" w:eastAsia="es-ES"/>
        </w:rPr>
        <w:t>I1.  Oferta económica</w:t>
      </w:r>
      <w:r w:rsidRPr="006C5393">
        <w:rPr>
          <w:rFonts w:ascii="Arial" w:hAnsi="Arial"/>
          <w:sz w:val="22"/>
          <w:szCs w:val="22"/>
          <w:lang w:val="es-ES" w:eastAsia="es-ES"/>
        </w:rPr>
        <w:t xml:space="preserve">: </w:t>
      </w:r>
      <w:r w:rsidRPr="006C5393">
        <w:rPr>
          <w:rFonts w:ascii="Arial" w:hAnsi="Arial"/>
          <w:b/>
          <w:bCs/>
          <w:sz w:val="22"/>
          <w:szCs w:val="22"/>
          <w:lang w:val="es-ES" w:eastAsia="es-ES"/>
        </w:rPr>
        <w:t xml:space="preserve">Puntuación hasta 80 puntos. </w:t>
      </w:r>
    </w:p>
    <w:p w:rsidR="005F539F" w:rsidRPr="006C5393" w:rsidRDefault="005F539F" w:rsidP="00FC1E81">
      <w:pPr>
        <w:ind w:right="-165"/>
        <w:jc w:val="both"/>
        <w:rPr>
          <w:rFonts w:ascii="Arial" w:hAnsi="Arial"/>
          <w:sz w:val="22"/>
          <w:szCs w:val="22"/>
          <w:lang w:val="es-ES" w:eastAsia="en-US"/>
        </w:rPr>
      </w:pPr>
      <w:r w:rsidRPr="006C5393">
        <w:rPr>
          <w:rFonts w:ascii="Arial" w:hAnsi="Arial"/>
          <w:sz w:val="22"/>
          <w:szCs w:val="22"/>
          <w:lang w:val="es-ES" w:eastAsia="en-US"/>
        </w:rPr>
        <w:t>Para la puntuación del precio se tendrá en cuenta los precios hora unitarios ofrecidos por las empresas por</w:t>
      </w:r>
      <w:r w:rsidRPr="006C5393">
        <w:rPr>
          <w:rFonts w:ascii="Arial" w:hAnsi="Arial"/>
          <w:vanish/>
          <w:sz w:val="22"/>
          <w:szCs w:val="22"/>
          <w:lang w:val="es-ES" w:eastAsia="en-US"/>
        </w:rPr>
        <w:t>&lt;A[por|para]&gt;</w:t>
      </w:r>
      <w:r w:rsidRPr="006C5393">
        <w:rPr>
          <w:rFonts w:ascii="Arial" w:hAnsi="Arial"/>
          <w:sz w:val="22"/>
          <w:szCs w:val="22"/>
          <w:lang w:val="es-ES" w:eastAsia="en-US"/>
        </w:rPr>
        <w:t xml:space="preserve"> el mantenimiento básico (2080 h) y la bolsa</w:t>
      </w:r>
      <w:r w:rsidRPr="006C5393">
        <w:rPr>
          <w:rFonts w:ascii="Arial" w:hAnsi="Arial"/>
          <w:vanish/>
          <w:sz w:val="22"/>
          <w:szCs w:val="22"/>
          <w:lang w:val="es-ES" w:eastAsia="en-US"/>
        </w:rPr>
        <w:t>&lt;A[bolsa|bolso]&gt;</w:t>
      </w:r>
      <w:r w:rsidRPr="006C5393">
        <w:rPr>
          <w:rFonts w:ascii="Arial" w:hAnsi="Arial"/>
          <w:sz w:val="22"/>
          <w:szCs w:val="22"/>
          <w:lang w:val="es-ES" w:eastAsia="en-US"/>
        </w:rPr>
        <w:t xml:space="preserve"> de 200 horas. A partir de los precios ofrecidos el órgano de contratación calculará el importe máximo del contrato sin IVA </w:t>
      </w:r>
    </w:p>
    <w:p w:rsidR="005F539F" w:rsidRPr="006C5393" w:rsidRDefault="005F539F" w:rsidP="00FC1E81">
      <w:pPr>
        <w:ind w:right="-165"/>
        <w:jc w:val="both"/>
        <w:rPr>
          <w:rFonts w:ascii="Arial" w:hAnsi="Arial"/>
          <w:sz w:val="22"/>
          <w:szCs w:val="22"/>
          <w:lang w:val="es-ES" w:eastAsia="en-US"/>
        </w:rPr>
      </w:pPr>
    </w:p>
    <w:p w:rsidR="005F539F" w:rsidRPr="006C5393" w:rsidRDefault="005F539F" w:rsidP="00FC1E81">
      <w:pPr>
        <w:ind w:right="-165"/>
        <w:jc w:val="both"/>
        <w:rPr>
          <w:rFonts w:ascii="Arial" w:hAnsi="Arial"/>
          <w:sz w:val="22"/>
          <w:szCs w:val="22"/>
          <w:lang w:val="es-ES" w:eastAsia="en-US"/>
        </w:rPr>
      </w:pPr>
      <w:r w:rsidRPr="006C5393">
        <w:rPr>
          <w:rFonts w:ascii="Arial" w:hAnsi="Arial"/>
          <w:sz w:val="22"/>
          <w:szCs w:val="22"/>
          <w:lang w:val="es-ES" w:eastAsia="en-US"/>
        </w:rPr>
        <w:t xml:space="preserve">Se otorgará la máxima puntuación a la oferta más baja y el resto de ofertas serán valoradas de forma proporcional, de acuerdo con la siguiente fórmula: </w:t>
      </w:r>
    </w:p>
    <w:p w:rsidR="005F539F" w:rsidRPr="006C5393" w:rsidRDefault="00044CE7" w:rsidP="00FC1E81">
      <w:pPr>
        <w:ind w:right="-165"/>
        <w:jc w:val="both"/>
        <w:rPr>
          <w:rFonts w:cs="Calibri"/>
          <w:b/>
          <w:bCs/>
          <w:lang w:val="es-ES" w:eastAsia="en-US"/>
        </w:rPr>
      </w:pPr>
      <w:r w:rsidRPr="006C5393">
        <w:rPr>
          <w:rFonts w:cs="Calibri"/>
          <w:b/>
          <w:noProof/>
          <w:sz w:val="22"/>
          <w:szCs w:val="22"/>
        </w:rPr>
        <w:drawing>
          <wp:inline distT="0" distB="0" distL="0" distR="0">
            <wp:extent cx="2476500" cy="685800"/>
            <wp:effectExtent l="0" t="0" r="0" b="0"/>
            <wp:docPr id="2" name="Imatge 2" descr="cid:image002.png@01DA712E.0F257BC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2.png@01DA712E.0F257BC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76500" cy="685800"/>
                    </a:xfrm>
                    <a:prstGeom prst="rect">
                      <a:avLst/>
                    </a:prstGeom>
                    <a:noFill/>
                    <a:ln>
                      <a:noFill/>
                    </a:ln>
                  </pic:spPr>
                </pic:pic>
              </a:graphicData>
            </a:graphic>
          </wp:inline>
        </w:drawing>
      </w:r>
    </w:p>
    <w:p w:rsidR="005F539F" w:rsidRPr="006C5393" w:rsidRDefault="005F539F" w:rsidP="00FC1E81">
      <w:pPr>
        <w:ind w:right="-165"/>
        <w:jc w:val="both"/>
        <w:rPr>
          <w:rFonts w:cs="Calibri"/>
          <w:b/>
          <w:bCs/>
          <w:sz w:val="22"/>
          <w:szCs w:val="22"/>
          <w:lang w:val="es-ES" w:eastAsia="en-US"/>
        </w:rPr>
      </w:pPr>
      <w:r w:rsidRPr="006C5393">
        <w:rPr>
          <w:rFonts w:cs="Calibri"/>
          <w:b/>
          <w:bCs/>
          <w:sz w:val="22"/>
          <w:szCs w:val="22"/>
          <w:lang w:val="es-ES" w:eastAsia="en-US"/>
        </w:rPr>
        <w:t>Donde</w:t>
      </w:r>
      <w:r w:rsidRPr="006C5393">
        <w:rPr>
          <w:rFonts w:cs="Calibri"/>
          <w:b/>
          <w:bCs/>
          <w:vanish/>
          <w:sz w:val="22"/>
          <w:szCs w:val="22"/>
          <w:lang w:val="es-ES" w:eastAsia="en-US"/>
        </w:rPr>
        <w:t>&lt;A[Donde|Dónde]&gt;</w:t>
      </w:r>
      <w:r w:rsidRPr="006C5393">
        <w:rPr>
          <w:rFonts w:cs="Calibri"/>
          <w:b/>
          <w:bCs/>
          <w:sz w:val="22"/>
          <w:szCs w:val="22"/>
          <w:lang w:val="es-ES" w:eastAsia="en-US"/>
        </w:rPr>
        <w:t>:</w:t>
      </w:r>
    </w:p>
    <w:p w:rsidR="005F539F" w:rsidRPr="006C5393" w:rsidRDefault="005F539F" w:rsidP="00FC1E81">
      <w:pPr>
        <w:ind w:right="-165"/>
        <w:jc w:val="both"/>
        <w:rPr>
          <w:rFonts w:ascii="Arial" w:hAnsi="Arial"/>
          <w:sz w:val="22"/>
          <w:szCs w:val="22"/>
          <w:lang w:val="es-ES" w:eastAsia="en-US"/>
        </w:rPr>
      </w:pPr>
    </w:p>
    <w:p w:rsidR="005F539F" w:rsidRPr="006C5393" w:rsidRDefault="005F539F" w:rsidP="00FC1E81">
      <w:pPr>
        <w:autoSpaceDE w:val="0"/>
        <w:autoSpaceDN w:val="0"/>
        <w:ind w:right="-165"/>
        <w:jc w:val="both"/>
        <w:rPr>
          <w:rFonts w:ascii="Arial" w:hAnsi="Arial"/>
          <w:lang w:val="es-ES" w:eastAsia="es-ES"/>
        </w:rPr>
      </w:pPr>
      <w:r w:rsidRPr="006C5393">
        <w:rPr>
          <w:rFonts w:ascii="Arial" w:hAnsi="Arial"/>
          <w:i/>
          <w:iCs/>
          <w:lang w:val="es-ES" w:eastAsia="es-ES"/>
        </w:rPr>
        <w:t>Pv</w:t>
      </w:r>
      <w:r w:rsidRPr="006C5393">
        <w:rPr>
          <w:rFonts w:ascii="Arial" w:hAnsi="Arial"/>
          <w:lang w:val="es-ES" w:eastAsia="es-ES"/>
        </w:rPr>
        <w:t xml:space="preserve">= Puntuación de la oferta a Valorar </w:t>
      </w:r>
    </w:p>
    <w:p w:rsidR="005F539F" w:rsidRPr="006C5393" w:rsidRDefault="005F539F" w:rsidP="00FC1E81">
      <w:pPr>
        <w:autoSpaceDE w:val="0"/>
        <w:autoSpaceDN w:val="0"/>
        <w:ind w:right="-165"/>
        <w:jc w:val="both"/>
        <w:rPr>
          <w:rFonts w:ascii="Arial" w:hAnsi="Arial"/>
          <w:lang w:val="es-ES" w:eastAsia="es-ES"/>
        </w:rPr>
      </w:pPr>
      <w:r w:rsidRPr="006C5393">
        <w:rPr>
          <w:rFonts w:ascii="Arial" w:hAnsi="Arial"/>
          <w:i/>
          <w:iCs/>
          <w:lang w:val="es-ES" w:eastAsia="es-ES"/>
        </w:rPr>
        <w:t xml:space="preserve">P </w:t>
      </w:r>
      <w:r w:rsidRPr="006C5393">
        <w:rPr>
          <w:rFonts w:ascii="Arial" w:hAnsi="Arial"/>
          <w:lang w:val="es-ES" w:eastAsia="es-ES"/>
        </w:rPr>
        <w:t xml:space="preserve">= Puntos criterio económico </w:t>
      </w:r>
    </w:p>
    <w:p w:rsidR="005F539F" w:rsidRPr="006C5393" w:rsidRDefault="005F539F" w:rsidP="00FC1E81">
      <w:pPr>
        <w:autoSpaceDE w:val="0"/>
        <w:autoSpaceDN w:val="0"/>
        <w:ind w:right="-165"/>
        <w:jc w:val="both"/>
        <w:rPr>
          <w:rFonts w:ascii="Arial" w:hAnsi="Arial"/>
          <w:lang w:val="es-ES" w:eastAsia="es-ES"/>
        </w:rPr>
      </w:pPr>
      <w:r w:rsidRPr="006C5393">
        <w:rPr>
          <w:rFonts w:ascii="Arial" w:hAnsi="Arial"/>
          <w:i/>
          <w:iCs/>
          <w:lang w:val="es-ES" w:eastAsia="es-ES"/>
        </w:rPr>
        <w:t xml:space="preserve">Olmo </w:t>
      </w:r>
      <w:r w:rsidRPr="006C5393">
        <w:rPr>
          <w:rFonts w:ascii="Arial" w:hAnsi="Arial"/>
          <w:lang w:val="es-ES" w:eastAsia="es-ES"/>
        </w:rPr>
        <w:t xml:space="preserve">= Oferta Mejor </w:t>
      </w:r>
    </w:p>
    <w:p w:rsidR="005F539F" w:rsidRPr="006C5393" w:rsidRDefault="005F539F" w:rsidP="00FC1E81">
      <w:pPr>
        <w:autoSpaceDE w:val="0"/>
        <w:autoSpaceDN w:val="0"/>
        <w:ind w:right="-165"/>
        <w:jc w:val="both"/>
        <w:rPr>
          <w:rFonts w:ascii="Arial" w:hAnsi="Arial"/>
          <w:lang w:val="es-ES" w:eastAsia="es-ES"/>
        </w:rPr>
      </w:pPr>
      <w:r w:rsidRPr="006C5393">
        <w:rPr>
          <w:rFonts w:ascii="Arial" w:hAnsi="Arial"/>
          <w:i/>
          <w:iCs/>
          <w:lang w:val="es-ES" w:eastAsia="es-ES"/>
        </w:rPr>
        <w:t xml:space="preserve">Ov </w:t>
      </w:r>
      <w:r w:rsidRPr="006C5393">
        <w:rPr>
          <w:rFonts w:ascii="Arial" w:hAnsi="Arial"/>
          <w:lang w:val="es-ES" w:eastAsia="es-ES"/>
        </w:rPr>
        <w:t xml:space="preserve">= Ofrecida a Valorar </w:t>
      </w:r>
    </w:p>
    <w:p w:rsidR="005F539F" w:rsidRPr="006C5393" w:rsidRDefault="005F539F" w:rsidP="00FC1E81">
      <w:pPr>
        <w:autoSpaceDE w:val="0"/>
        <w:autoSpaceDN w:val="0"/>
        <w:ind w:right="-165"/>
        <w:jc w:val="both"/>
        <w:rPr>
          <w:rFonts w:ascii="Arial" w:hAnsi="Arial"/>
          <w:lang w:val="es-ES" w:eastAsia="es-ES"/>
        </w:rPr>
      </w:pPr>
      <w:r w:rsidRPr="006C5393">
        <w:rPr>
          <w:rFonts w:ascii="Arial" w:hAnsi="Arial"/>
          <w:i/>
          <w:iCs/>
          <w:lang w:val="es-ES" w:eastAsia="es-ES"/>
        </w:rPr>
        <w:t xml:space="preserve">IL </w:t>
      </w:r>
      <w:r w:rsidRPr="006C5393">
        <w:rPr>
          <w:rFonts w:ascii="Arial" w:hAnsi="Arial"/>
          <w:lang w:val="es-ES" w:eastAsia="es-ES"/>
        </w:rPr>
        <w:t xml:space="preserve">= Importe de Licitación </w:t>
      </w:r>
    </w:p>
    <w:p w:rsidR="005F539F" w:rsidRPr="006C5393" w:rsidRDefault="005F539F" w:rsidP="00FC1E81">
      <w:pPr>
        <w:ind w:right="-165"/>
        <w:jc w:val="both"/>
        <w:rPr>
          <w:rFonts w:ascii="Arial" w:hAnsi="Arial"/>
          <w:sz w:val="22"/>
          <w:szCs w:val="22"/>
          <w:lang w:val="es-ES" w:eastAsia="en-US"/>
        </w:rPr>
      </w:pPr>
      <w:r w:rsidRPr="006C5393">
        <w:rPr>
          <w:rFonts w:ascii="Arial" w:hAnsi="Arial"/>
          <w:i/>
          <w:iCs/>
          <w:sz w:val="22"/>
          <w:szCs w:val="22"/>
          <w:lang w:val="es-ES" w:eastAsia="en-US"/>
        </w:rPr>
        <w:t xml:space="preserve">VP </w:t>
      </w:r>
      <w:r w:rsidRPr="006C5393">
        <w:rPr>
          <w:rFonts w:ascii="Arial" w:hAnsi="Arial"/>
          <w:sz w:val="22"/>
          <w:szCs w:val="22"/>
          <w:lang w:val="es-ES" w:eastAsia="en-US"/>
        </w:rPr>
        <w:t>= Valor de ponderación</w:t>
      </w:r>
    </w:p>
    <w:p w:rsidR="005F539F" w:rsidRPr="006C5393" w:rsidRDefault="005F539F" w:rsidP="00FC1E81">
      <w:pPr>
        <w:ind w:right="-165"/>
        <w:jc w:val="both"/>
        <w:rPr>
          <w:rFonts w:ascii="Arial" w:hAnsi="Arial"/>
          <w:lang w:val="es-ES" w:eastAsia="en-US"/>
        </w:rPr>
      </w:pPr>
    </w:p>
    <w:p w:rsidR="005F539F" w:rsidRPr="006C5393" w:rsidRDefault="005F539F" w:rsidP="00FC1E81">
      <w:pPr>
        <w:ind w:right="-165"/>
        <w:jc w:val="both"/>
        <w:rPr>
          <w:rFonts w:ascii="Arial" w:hAnsi="Arial"/>
          <w:bCs/>
          <w:sz w:val="22"/>
          <w:szCs w:val="22"/>
          <w:lang w:val="es-ES" w:eastAsia="en-US"/>
        </w:rPr>
      </w:pPr>
      <w:r w:rsidRPr="006C5393">
        <w:rPr>
          <w:rFonts w:ascii="Arial" w:hAnsi="Arial"/>
          <w:bCs/>
          <w:sz w:val="22"/>
          <w:szCs w:val="22"/>
          <w:lang w:val="es-ES" w:eastAsia="en-US"/>
        </w:rPr>
        <w:t>El Valor de ponderación será 1.</w:t>
      </w:r>
    </w:p>
    <w:p w:rsidR="005F539F" w:rsidRPr="006C5393" w:rsidRDefault="005F539F" w:rsidP="00FC1E81">
      <w:pPr>
        <w:ind w:right="-165"/>
        <w:jc w:val="both"/>
        <w:rPr>
          <w:rFonts w:ascii="Arial" w:hAnsi="Arial"/>
          <w:sz w:val="22"/>
          <w:szCs w:val="22"/>
          <w:lang w:val="es-ES" w:eastAsia="en-US"/>
        </w:rPr>
      </w:pPr>
      <w:r w:rsidRPr="006C5393">
        <w:rPr>
          <w:rFonts w:ascii="Arial" w:hAnsi="Arial"/>
          <w:sz w:val="22"/>
          <w:szCs w:val="22"/>
          <w:lang w:val="es-ES" w:eastAsia="en-US"/>
        </w:rPr>
        <w:t xml:space="preserve">Las empresas que, en su oferta económica, superen el presupuesto máximo de licitación y las empresas que no presenten una oferta económica quedarán excluidas de la licitación. </w:t>
      </w:r>
    </w:p>
    <w:p w:rsidR="005F539F" w:rsidRPr="006C5393" w:rsidRDefault="005F539F" w:rsidP="00FC1E81">
      <w:pPr>
        <w:ind w:right="-165"/>
        <w:jc w:val="both"/>
        <w:rPr>
          <w:rFonts w:ascii="Arial" w:hAnsi="Arial"/>
          <w:sz w:val="22"/>
          <w:szCs w:val="22"/>
          <w:lang w:val="es-ES" w:eastAsia="en-US"/>
        </w:rPr>
      </w:pPr>
    </w:p>
    <w:p w:rsidR="005F539F" w:rsidRPr="006C5393" w:rsidRDefault="005F539F" w:rsidP="00FC1E81">
      <w:pPr>
        <w:ind w:right="-165"/>
        <w:jc w:val="both"/>
        <w:rPr>
          <w:rFonts w:ascii="Times New Roman" w:hAnsi="Times New Roman" w:cs="Times New Roman"/>
          <w:lang w:val="es-ES" w:eastAsia="en-US"/>
        </w:rPr>
      </w:pPr>
    </w:p>
    <w:p w:rsidR="005F539F" w:rsidRPr="006C5393" w:rsidRDefault="005F539F" w:rsidP="00FC1E81">
      <w:pPr>
        <w:autoSpaceDE w:val="0"/>
        <w:autoSpaceDN w:val="0"/>
        <w:ind w:right="-165"/>
        <w:jc w:val="both"/>
        <w:rPr>
          <w:rFonts w:ascii="Arial" w:hAnsi="Arial"/>
          <w:b/>
          <w:bCs/>
          <w:sz w:val="22"/>
          <w:szCs w:val="22"/>
          <w:lang w:val="es-ES" w:eastAsia="es-ES"/>
        </w:rPr>
      </w:pPr>
      <w:r w:rsidRPr="006C5393">
        <w:rPr>
          <w:rFonts w:ascii="Arial" w:hAnsi="Arial"/>
          <w:b/>
          <w:bCs/>
          <w:sz w:val="22"/>
          <w:szCs w:val="22"/>
          <w:lang w:val="es-ES" w:eastAsia="es-ES"/>
        </w:rPr>
        <w:t>I2.</w:t>
      </w:r>
      <w:r w:rsidRPr="006C5393">
        <w:rPr>
          <w:rFonts w:ascii="Times New Roman" w:hAnsi="Times New Roman" w:cs="Times New Roman"/>
          <w:b/>
          <w:bCs/>
          <w:sz w:val="22"/>
          <w:szCs w:val="22"/>
          <w:lang w:val="es-ES" w:eastAsia="en-US"/>
        </w:rPr>
        <w:t xml:space="preserve"> </w:t>
      </w:r>
      <w:r w:rsidRPr="006C5393">
        <w:rPr>
          <w:rFonts w:ascii="Arial" w:hAnsi="Arial"/>
          <w:b/>
          <w:bCs/>
          <w:sz w:val="22"/>
          <w:szCs w:val="22"/>
          <w:lang w:val="es-ES" w:eastAsia="es-ES"/>
        </w:rPr>
        <w:t xml:space="preserve">Criterio medioambiental: Ropa de trabajo que disponga de certificación Oeko-tex/Made in Green (o equivalentes). Puntuación: hasta 10 puntos </w:t>
      </w:r>
    </w:p>
    <w:p w:rsidR="005F539F" w:rsidRPr="006C5393" w:rsidRDefault="005F539F" w:rsidP="00FC1E81">
      <w:pPr>
        <w:autoSpaceDE w:val="0"/>
        <w:autoSpaceDN w:val="0"/>
        <w:ind w:right="-165"/>
        <w:jc w:val="both"/>
        <w:rPr>
          <w:rFonts w:ascii="Arial" w:hAnsi="Arial"/>
          <w:b/>
          <w:bCs/>
          <w:sz w:val="22"/>
          <w:szCs w:val="22"/>
          <w:lang w:val="es-ES" w:eastAsia="es-ES"/>
        </w:rPr>
      </w:pPr>
    </w:p>
    <w:tbl>
      <w:tblPr>
        <w:tblW w:w="0" w:type="auto"/>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678"/>
        <w:gridCol w:w="1276"/>
        <w:gridCol w:w="1417"/>
      </w:tblGrid>
      <w:tr w:rsidR="006C5393" w:rsidRPr="006C5393" w:rsidTr="0056297A">
        <w:tc>
          <w:tcPr>
            <w:tcW w:w="4678" w:type="dxa"/>
            <w:tcMar>
              <w:top w:w="0" w:type="dxa"/>
              <w:left w:w="108" w:type="dxa"/>
              <w:bottom w:w="0" w:type="dxa"/>
              <w:right w:w="108" w:type="dxa"/>
            </w:tcMar>
          </w:tcPr>
          <w:p w:rsidR="005F539F" w:rsidRPr="006C5393" w:rsidRDefault="005F539F" w:rsidP="00FC1E81">
            <w:pPr>
              <w:spacing w:before="100" w:beforeAutospacing="1" w:after="100" w:afterAutospacing="1"/>
              <w:ind w:right="-165"/>
              <w:jc w:val="both"/>
              <w:rPr>
                <w:rFonts w:ascii="Arial" w:hAnsi="Arial"/>
                <w:sz w:val="22"/>
                <w:szCs w:val="22"/>
                <w:highlight w:val="lightGray"/>
                <w:lang w:val="es-ES"/>
              </w:rPr>
            </w:pPr>
          </w:p>
        </w:tc>
        <w:tc>
          <w:tcPr>
            <w:tcW w:w="1276" w:type="dxa"/>
            <w:tcMar>
              <w:top w:w="0" w:type="dxa"/>
              <w:left w:w="108" w:type="dxa"/>
              <w:bottom w:w="0" w:type="dxa"/>
              <w:right w:w="108" w:type="dxa"/>
            </w:tcMar>
          </w:tcPr>
          <w:p w:rsidR="005F539F" w:rsidRPr="006C5393" w:rsidRDefault="005F539F" w:rsidP="00132E05">
            <w:pPr>
              <w:autoSpaceDE w:val="0"/>
              <w:autoSpaceDN w:val="0"/>
              <w:ind w:right="-165"/>
              <w:jc w:val="center"/>
              <w:rPr>
                <w:rFonts w:ascii="Arial" w:hAnsi="Arial"/>
                <w:b/>
                <w:bCs/>
                <w:sz w:val="22"/>
                <w:szCs w:val="22"/>
                <w:lang w:val="es-ES" w:eastAsia="es-ES"/>
              </w:rPr>
            </w:pPr>
            <w:r w:rsidRPr="006C5393">
              <w:rPr>
                <w:rFonts w:ascii="Arial" w:hAnsi="Arial"/>
                <w:b/>
                <w:bCs/>
                <w:sz w:val="22"/>
                <w:szCs w:val="22"/>
                <w:lang w:val="es-ES" w:eastAsia="es-ES"/>
              </w:rPr>
              <w:t>SI</w:t>
            </w:r>
          </w:p>
        </w:tc>
        <w:tc>
          <w:tcPr>
            <w:tcW w:w="1417" w:type="dxa"/>
          </w:tcPr>
          <w:p w:rsidR="005F539F" w:rsidRPr="006C5393" w:rsidRDefault="005F539F" w:rsidP="00132E05">
            <w:pPr>
              <w:autoSpaceDE w:val="0"/>
              <w:autoSpaceDN w:val="0"/>
              <w:ind w:right="-165"/>
              <w:jc w:val="center"/>
              <w:rPr>
                <w:rFonts w:ascii="Arial" w:hAnsi="Arial"/>
                <w:b/>
                <w:bCs/>
                <w:sz w:val="22"/>
                <w:szCs w:val="22"/>
                <w:lang w:val="es-ES" w:eastAsia="es-ES"/>
              </w:rPr>
            </w:pPr>
            <w:r w:rsidRPr="006C5393">
              <w:rPr>
                <w:rFonts w:ascii="Arial" w:hAnsi="Arial"/>
                <w:b/>
                <w:bCs/>
                <w:sz w:val="22"/>
                <w:szCs w:val="22"/>
                <w:lang w:val="es-ES" w:eastAsia="es-ES"/>
              </w:rPr>
              <w:t>NO</w:t>
            </w:r>
          </w:p>
        </w:tc>
      </w:tr>
      <w:tr w:rsidR="006C5393" w:rsidRPr="006C5393" w:rsidTr="0056297A">
        <w:tc>
          <w:tcPr>
            <w:tcW w:w="4678" w:type="dxa"/>
            <w:tcMar>
              <w:top w:w="0" w:type="dxa"/>
              <w:left w:w="108" w:type="dxa"/>
              <w:bottom w:w="0" w:type="dxa"/>
              <w:right w:w="108" w:type="dxa"/>
            </w:tcMar>
            <w:hideMark/>
          </w:tcPr>
          <w:p w:rsidR="005F539F" w:rsidRPr="006C5393" w:rsidRDefault="005F539F" w:rsidP="00FC1E81">
            <w:pPr>
              <w:spacing w:before="100" w:beforeAutospacing="1" w:after="100" w:afterAutospacing="1"/>
              <w:ind w:right="-165"/>
              <w:jc w:val="both"/>
              <w:rPr>
                <w:rFonts w:ascii="Arial" w:hAnsi="Arial"/>
                <w:b/>
                <w:bCs/>
                <w:sz w:val="18"/>
                <w:szCs w:val="18"/>
                <w:lang w:val="es-ES" w:eastAsia="es-ES"/>
              </w:rPr>
            </w:pPr>
            <w:r w:rsidRPr="006C5393">
              <w:rPr>
                <w:rFonts w:ascii="Arial" w:hAnsi="Arial"/>
                <w:sz w:val="22"/>
                <w:szCs w:val="22"/>
                <w:lang w:val="es-ES"/>
              </w:rPr>
              <w:t xml:space="preserve">Camisa o polo (verano) </w:t>
            </w:r>
            <w:r w:rsidRPr="006C5393">
              <w:rPr>
                <w:rFonts w:ascii="Arial" w:hAnsi="Arial"/>
                <w:i/>
                <w:sz w:val="18"/>
                <w:szCs w:val="18"/>
                <w:lang w:val="es-ES"/>
              </w:rPr>
              <w:t>1 punto</w:t>
            </w:r>
          </w:p>
        </w:tc>
        <w:tc>
          <w:tcPr>
            <w:tcW w:w="1276" w:type="dxa"/>
            <w:tcMar>
              <w:top w:w="0" w:type="dxa"/>
              <w:left w:w="108" w:type="dxa"/>
              <w:bottom w:w="0" w:type="dxa"/>
              <w:right w:w="108" w:type="dxa"/>
            </w:tcMar>
          </w:tcPr>
          <w:p w:rsidR="005F539F" w:rsidRPr="006C5393" w:rsidRDefault="005F539F" w:rsidP="00FC1E81">
            <w:pPr>
              <w:autoSpaceDE w:val="0"/>
              <w:autoSpaceDN w:val="0"/>
              <w:ind w:right="-165"/>
              <w:jc w:val="both"/>
              <w:rPr>
                <w:rFonts w:ascii="Arial" w:hAnsi="Arial"/>
                <w:b/>
                <w:bCs/>
                <w:sz w:val="22"/>
                <w:szCs w:val="22"/>
                <w:lang w:val="es-ES" w:eastAsia="es-ES"/>
              </w:rPr>
            </w:pPr>
          </w:p>
        </w:tc>
        <w:tc>
          <w:tcPr>
            <w:tcW w:w="1417" w:type="dxa"/>
          </w:tcPr>
          <w:p w:rsidR="005F539F" w:rsidRPr="006C5393" w:rsidRDefault="005F539F" w:rsidP="00FC1E81">
            <w:pPr>
              <w:autoSpaceDE w:val="0"/>
              <w:autoSpaceDN w:val="0"/>
              <w:ind w:right="-165"/>
              <w:jc w:val="both"/>
              <w:rPr>
                <w:rFonts w:ascii="Arial" w:hAnsi="Arial"/>
                <w:b/>
                <w:bCs/>
                <w:sz w:val="22"/>
                <w:szCs w:val="22"/>
                <w:lang w:val="es-ES" w:eastAsia="es-ES"/>
              </w:rPr>
            </w:pPr>
          </w:p>
        </w:tc>
      </w:tr>
      <w:tr w:rsidR="006C5393" w:rsidRPr="006C5393" w:rsidTr="0056297A">
        <w:tc>
          <w:tcPr>
            <w:tcW w:w="4678" w:type="dxa"/>
            <w:tcMar>
              <w:top w:w="0" w:type="dxa"/>
              <w:left w:w="108" w:type="dxa"/>
              <w:bottom w:w="0" w:type="dxa"/>
              <w:right w:w="108" w:type="dxa"/>
            </w:tcMar>
          </w:tcPr>
          <w:p w:rsidR="005F539F" w:rsidRPr="006C5393" w:rsidRDefault="005F539F" w:rsidP="00FC1E81">
            <w:pPr>
              <w:spacing w:before="100" w:beforeAutospacing="1" w:after="100" w:afterAutospacing="1"/>
              <w:ind w:right="-165"/>
              <w:jc w:val="both"/>
              <w:rPr>
                <w:rFonts w:ascii="Arial" w:hAnsi="Arial"/>
                <w:sz w:val="22"/>
                <w:szCs w:val="22"/>
                <w:lang w:val="es-ES"/>
              </w:rPr>
            </w:pPr>
            <w:r w:rsidRPr="006C5393">
              <w:rPr>
                <w:rFonts w:ascii="Arial" w:hAnsi="Arial"/>
                <w:sz w:val="22"/>
                <w:szCs w:val="22"/>
                <w:lang w:val="es-ES"/>
              </w:rPr>
              <w:t xml:space="preserve">Camisa o polo (invierno) </w:t>
            </w:r>
            <w:r w:rsidRPr="006C5393">
              <w:rPr>
                <w:rFonts w:ascii="Arial" w:hAnsi="Arial"/>
                <w:i/>
                <w:sz w:val="18"/>
                <w:szCs w:val="18"/>
                <w:lang w:val="es-ES"/>
              </w:rPr>
              <w:t>1 punto</w:t>
            </w:r>
          </w:p>
        </w:tc>
        <w:tc>
          <w:tcPr>
            <w:tcW w:w="1276" w:type="dxa"/>
            <w:tcMar>
              <w:top w:w="0" w:type="dxa"/>
              <w:left w:w="108" w:type="dxa"/>
              <w:bottom w:w="0" w:type="dxa"/>
              <w:right w:w="108" w:type="dxa"/>
            </w:tcMar>
          </w:tcPr>
          <w:p w:rsidR="005F539F" w:rsidRPr="006C5393" w:rsidRDefault="005F539F" w:rsidP="00FC1E81">
            <w:pPr>
              <w:autoSpaceDE w:val="0"/>
              <w:autoSpaceDN w:val="0"/>
              <w:ind w:right="-165"/>
              <w:jc w:val="both"/>
              <w:rPr>
                <w:rFonts w:ascii="Arial" w:hAnsi="Arial"/>
                <w:b/>
                <w:bCs/>
                <w:sz w:val="22"/>
                <w:szCs w:val="22"/>
                <w:lang w:val="es-ES" w:eastAsia="es-ES"/>
              </w:rPr>
            </w:pPr>
          </w:p>
        </w:tc>
        <w:tc>
          <w:tcPr>
            <w:tcW w:w="1417" w:type="dxa"/>
          </w:tcPr>
          <w:p w:rsidR="005F539F" w:rsidRPr="006C5393" w:rsidRDefault="005F539F" w:rsidP="00FC1E81">
            <w:pPr>
              <w:autoSpaceDE w:val="0"/>
              <w:autoSpaceDN w:val="0"/>
              <w:ind w:right="-165"/>
              <w:jc w:val="both"/>
              <w:rPr>
                <w:rFonts w:ascii="Arial" w:hAnsi="Arial"/>
                <w:b/>
                <w:bCs/>
                <w:sz w:val="22"/>
                <w:szCs w:val="22"/>
                <w:lang w:val="es-ES" w:eastAsia="es-ES"/>
              </w:rPr>
            </w:pPr>
          </w:p>
        </w:tc>
      </w:tr>
      <w:tr w:rsidR="006C5393" w:rsidRPr="006C5393" w:rsidTr="0056297A">
        <w:tc>
          <w:tcPr>
            <w:tcW w:w="4678" w:type="dxa"/>
            <w:tcMar>
              <w:top w:w="0" w:type="dxa"/>
              <w:left w:w="108" w:type="dxa"/>
              <w:bottom w:w="0" w:type="dxa"/>
              <w:right w:w="108" w:type="dxa"/>
            </w:tcMar>
            <w:hideMark/>
          </w:tcPr>
          <w:p w:rsidR="005F539F" w:rsidRPr="006C5393" w:rsidRDefault="005F539F" w:rsidP="00FC1E81">
            <w:pPr>
              <w:spacing w:before="100" w:beforeAutospacing="1" w:after="100" w:afterAutospacing="1"/>
              <w:ind w:right="-165"/>
              <w:jc w:val="both"/>
              <w:rPr>
                <w:rFonts w:ascii="Arial" w:hAnsi="Arial"/>
                <w:b/>
                <w:bCs/>
                <w:sz w:val="22"/>
                <w:szCs w:val="22"/>
                <w:lang w:val="es-ES" w:eastAsia="es-ES"/>
              </w:rPr>
            </w:pPr>
            <w:r w:rsidRPr="006C5393">
              <w:rPr>
                <w:rFonts w:ascii="Arial" w:hAnsi="Arial"/>
                <w:sz w:val="22"/>
                <w:szCs w:val="22"/>
                <w:lang w:val="es-ES"/>
              </w:rPr>
              <w:t xml:space="preserve">Pantalones  (verano) </w:t>
            </w:r>
            <w:r w:rsidRPr="006C5393">
              <w:rPr>
                <w:rFonts w:ascii="Arial" w:hAnsi="Arial"/>
                <w:i/>
                <w:sz w:val="18"/>
                <w:szCs w:val="18"/>
                <w:lang w:val="es-ES"/>
              </w:rPr>
              <w:t>1 punto</w:t>
            </w:r>
          </w:p>
        </w:tc>
        <w:tc>
          <w:tcPr>
            <w:tcW w:w="1276" w:type="dxa"/>
            <w:tcMar>
              <w:top w:w="0" w:type="dxa"/>
              <w:left w:w="108" w:type="dxa"/>
              <w:bottom w:w="0" w:type="dxa"/>
              <w:right w:w="108" w:type="dxa"/>
            </w:tcMar>
          </w:tcPr>
          <w:p w:rsidR="005F539F" w:rsidRPr="006C5393" w:rsidRDefault="005F539F" w:rsidP="00FC1E81">
            <w:pPr>
              <w:autoSpaceDE w:val="0"/>
              <w:autoSpaceDN w:val="0"/>
              <w:ind w:right="-165"/>
              <w:jc w:val="both"/>
              <w:rPr>
                <w:rFonts w:ascii="Arial" w:hAnsi="Arial"/>
                <w:b/>
                <w:bCs/>
                <w:sz w:val="22"/>
                <w:szCs w:val="22"/>
                <w:lang w:val="es-ES" w:eastAsia="es-ES"/>
              </w:rPr>
            </w:pPr>
          </w:p>
        </w:tc>
        <w:tc>
          <w:tcPr>
            <w:tcW w:w="1417" w:type="dxa"/>
          </w:tcPr>
          <w:p w:rsidR="005F539F" w:rsidRPr="006C5393" w:rsidRDefault="005F539F" w:rsidP="00FC1E81">
            <w:pPr>
              <w:autoSpaceDE w:val="0"/>
              <w:autoSpaceDN w:val="0"/>
              <w:ind w:right="-165"/>
              <w:jc w:val="both"/>
              <w:rPr>
                <w:rFonts w:ascii="Arial" w:hAnsi="Arial"/>
                <w:b/>
                <w:bCs/>
                <w:sz w:val="22"/>
                <w:szCs w:val="22"/>
                <w:lang w:val="es-ES" w:eastAsia="es-ES"/>
              </w:rPr>
            </w:pPr>
          </w:p>
        </w:tc>
      </w:tr>
      <w:tr w:rsidR="006C5393" w:rsidRPr="006C5393" w:rsidTr="0056297A">
        <w:tc>
          <w:tcPr>
            <w:tcW w:w="4678" w:type="dxa"/>
            <w:tcMar>
              <w:top w:w="0" w:type="dxa"/>
              <w:left w:w="108" w:type="dxa"/>
              <w:bottom w:w="0" w:type="dxa"/>
              <w:right w:w="108" w:type="dxa"/>
            </w:tcMar>
          </w:tcPr>
          <w:p w:rsidR="005F539F" w:rsidRPr="006C5393" w:rsidRDefault="005F539F" w:rsidP="00FC1E81">
            <w:pPr>
              <w:spacing w:before="100" w:beforeAutospacing="1" w:after="100" w:afterAutospacing="1"/>
              <w:ind w:right="-165"/>
              <w:jc w:val="both"/>
              <w:rPr>
                <w:rFonts w:ascii="Arial" w:hAnsi="Arial"/>
                <w:sz w:val="22"/>
                <w:szCs w:val="22"/>
                <w:lang w:val="es-ES"/>
              </w:rPr>
            </w:pPr>
            <w:r w:rsidRPr="006C5393">
              <w:rPr>
                <w:rFonts w:ascii="Arial" w:hAnsi="Arial"/>
                <w:sz w:val="22"/>
                <w:szCs w:val="22"/>
                <w:lang w:val="es-ES"/>
              </w:rPr>
              <w:t xml:space="preserve">Pantalones  (invierno) </w:t>
            </w:r>
            <w:r w:rsidRPr="006C5393">
              <w:rPr>
                <w:rFonts w:ascii="Arial" w:hAnsi="Arial"/>
                <w:i/>
                <w:sz w:val="18"/>
                <w:szCs w:val="18"/>
                <w:lang w:val="es-ES"/>
              </w:rPr>
              <w:t>1 punto</w:t>
            </w:r>
          </w:p>
        </w:tc>
        <w:tc>
          <w:tcPr>
            <w:tcW w:w="1276" w:type="dxa"/>
            <w:tcMar>
              <w:top w:w="0" w:type="dxa"/>
              <w:left w:w="108" w:type="dxa"/>
              <w:bottom w:w="0" w:type="dxa"/>
              <w:right w:w="108" w:type="dxa"/>
            </w:tcMar>
          </w:tcPr>
          <w:p w:rsidR="005F539F" w:rsidRPr="006C5393" w:rsidRDefault="005F539F" w:rsidP="00FC1E81">
            <w:pPr>
              <w:autoSpaceDE w:val="0"/>
              <w:autoSpaceDN w:val="0"/>
              <w:ind w:right="-165"/>
              <w:jc w:val="both"/>
              <w:rPr>
                <w:rFonts w:ascii="Arial" w:hAnsi="Arial"/>
                <w:b/>
                <w:bCs/>
                <w:sz w:val="22"/>
                <w:szCs w:val="22"/>
                <w:lang w:val="es-ES" w:eastAsia="es-ES"/>
              </w:rPr>
            </w:pPr>
          </w:p>
        </w:tc>
        <w:tc>
          <w:tcPr>
            <w:tcW w:w="1417" w:type="dxa"/>
          </w:tcPr>
          <w:p w:rsidR="005F539F" w:rsidRPr="006C5393" w:rsidRDefault="005F539F" w:rsidP="00FC1E81">
            <w:pPr>
              <w:autoSpaceDE w:val="0"/>
              <w:autoSpaceDN w:val="0"/>
              <w:ind w:right="-165"/>
              <w:jc w:val="both"/>
              <w:rPr>
                <w:rFonts w:ascii="Arial" w:hAnsi="Arial"/>
                <w:b/>
                <w:bCs/>
                <w:sz w:val="22"/>
                <w:szCs w:val="22"/>
                <w:lang w:val="es-ES" w:eastAsia="es-ES"/>
              </w:rPr>
            </w:pPr>
          </w:p>
        </w:tc>
      </w:tr>
      <w:tr w:rsidR="006C5393" w:rsidRPr="006C5393" w:rsidTr="0056297A">
        <w:tc>
          <w:tcPr>
            <w:tcW w:w="4678" w:type="dxa"/>
            <w:tcMar>
              <w:top w:w="0" w:type="dxa"/>
              <w:left w:w="108" w:type="dxa"/>
              <w:bottom w:w="0" w:type="dxa"/>
              <w:right w:w="108" w:type="dxa"/>
            </w:tcMar>
            <w:hideMark/>
          </w:tcPr>
          <w:p w:rsidR="005F539F" w:rsidRPr="006C5393" w:rsidRDefault="005F539F" w:rsidP="00FC1E81">
            <w:pPr>
              <w:spacing w:before="100" w:beforeAutospacing="1" w:after="100" w:afterAutospacing="1"/>
              <w:ind w:right="-165"/>
              <w:jc w:val="both"/>
              <w:rPr>
                <w:rFonts w:ascii="Arial" w:hAnsi="Arial"/>
                <w:b/>
                <w:bCs/>
                <w:sz w:val="22"/>
                <w:szCs w:val="22"/>
                <w:lang w:val="es-ES" w:eastAsia="es-ES"/>
              </w:rPr>
            </w:pPr>
            <w:r w:rsidRPr="006C5393">
              <w:rPr>
                <w:rFonts w:ascii="Arial" w:hAnsi="Arial"/>
                <w:sz w:val="22"/>
                <w:szCs w:val="22"/>
                <w:lang w:val="es-ES"/>
              </w:rPr>
              <w:t xml:space="preserve">Chaqueta </w:t>
            </w:r>
            <w:r w:rsidRPr="006C5393">
              <w:rPr>
                <w:rFonts w:ascii="Arial" w:hAnsi="Arial"/>
                <w:i/>
                <w:sz w:val="18"/>
                <w:szCs w:val="18"/>
                <w:lang w:val="es-ES"/>
              </w:rPr>
              <w:t>2 puntos</w:t>
            </w:r>
          </w:p>
        </w:tc>
        <w:tc>
          <w:tcPr>
            <w:tcW w:w="1276" w:type="dxa"/>
            <w:tcMar>
              <w:top w:w="0" w:type="dxa"/>
              <w:left w:w="108" w:type="dxa"/>
              <w:bottom w:w="0" w:type="dxa"/>
              <w:right w:w="108" w:type="dxa"/>
            </w:tcMar>
          </w:tcPr>
          <w:p w:rsidR="005F539F" w:rsidRPr="006C5393" w:rsidRDefault="005F539F" w:rsidP="00FC1E81">
            <w:pPr>
              <w:autoSpaceDE w:val="0"/>
              <w:autoSpaceDN w:val="0"/>
              <w:ind w:right="-165"/>
              <w:jc w:val="both"/>
              <w:rPr>
                <w:rFonts w:ascii="Arial" w:hAnsi="Arial"/>
                <w:b/>
                <w:bCs/>
                <w:sz w:val="22"/>
                <w:szCs w:val="22"/>
                <w:lang w:val="es-ES" w:eastAsia="es-ES"/>
              </w:rPr>
            </w:pPr>
          </w:p>
        </w:tc>
        <w:tc>
          <w:tcPr>
            <w:tcW w:w="1417" w:type="dxa"/>
          </w:tcPr>
          <w:p w:rsidR="005F539F" w:rsidRPr="006C5393" w:rsidRDefault="005F539F" w:rsidP="00FC1E81">
            <w:pPr>
              <w:autoSpaceDE w:val="0"/>
              <w:autoSpaceDN w:val="0"/>
              <w:ind w:right="-165"/>
              <w:jc w:val="both"/>
              <w:rPr>
                <w:rFonts w:ascii="Arial" w:hAnsi="Arial"/>
                <w:b/>
                <w:bCs/>
                <w:sz w:val="22"/>
                <w:szCs w:val="22"/>
                <w:lang w:val="es-ES" w:eastAsia="es-ES"/>
              </w:rPr>
            </w:pPr>
          </w:p>
        </w:tc>
      </w:tr>
      <w:tr w:rsidR="006C5393" w:rsidRPr="006C5393" w:rsidTr="0056297A">
        <w:tc>
          <w:tcPr>
            <w:tcW w:w="4678" w:type="dxa"/>
            <w:tcMar>
              <w:top w:w="0" w:type="dxa"/>
              <w:left w:w="108" w:type="dxa"/>
              <w:bottom w:w="0" w:type="dxa"/>
              <w:right w:w="108" w:type="dxa"/>
            </w:tcMar>
            <w:hideMark/>
          </w:tcPr>
          <w:p w:rsidR="005F539F" w:rsidRPr="006C5393" w:rsidRDefault="00132E05" w:rsidP="00FC1E81">
            <w:pPr>
              <w:spacing w:before="100" w:beforeAutospacing="1" w:after="100" w:afterAutospacing="1"/>
              <w:ind w:right="-165"/>
              <w:jc w:val="both"/>
              <w:rPr>
                <w:rFonts w:ascii="Arial" w:hAnsi="Arial"/>
                <w:b/>
                <w:bCs/>
                <w:sz w:val="22"/>
                <w:szCs w:val="22"/>
                <w:lang w:val="es-ES" w:eastAsia="es-ES"/>
              </w:rPr>
            </w:pPr>
            <w:r w:rsidRPr="006C5393">
              <w:rPr>
                <w:rFonts w:ascii="Arial" w:hAnsi="Arial"/>
                <w:sz w:val="22"/>
                <w:szCs w:val="22"/>
                <w:lang w:val="es-ES"/>
              </w:rPr>
              <w:t xml:space="preserve">Polar o sudadera  </w:t>
            </w:r>
            <w:r w:rsidR="005F539F" w:rsidRPr="006C5393">
              <w:rPr>
                <w:rFonts w:ascii="Arial" w:hAnsi="Arial"/>
                <w:i/>
                <w:sz w:val="18"/>
                <w:szCs w:val="18"/>
                <w:lang w:val="es-ES"/>
              </w:rPr>
              <w:t>2 puntos</w:t>
            </w:r>
          </w:p>
        </w:tc>
        <w:tc>
          <w:tcPr>
            <w:tcW w:w="1276" w:type="dxa"/>
            <w:tcMar>
              <w:top w:w="0" w:type="dxa"/>
              <w:left w:w="108" w:type="dxa"/>
              <w:bottom w:w="0" w:type="dxa"/>
              <w:right w:w="108" w:type="dxa"/>
            </w:tcMar>
          </w:tcPr>
          <w:p w:rsidR="005F539F" w:rsidRPr="006C5393" w:rsidRDefault="005F539F" w:rsidP="00FC1E81">
            <w:pPr>
              <w:autoSpaceDE w:val="0"/>
              <w:autoSpaceDN w:val="0"/>
              <w:ind w:right="-165"/>
              <w:jc w:val="both"/>
              <w:rPr>
                <w:rFonts w:ascii="Arial" w:hAnsi="Arial"/>
                <w:b/>
                <w:bCs/>
                <w:sz w:val="22"/>
                <w:szCs w:val="22"/>
                <w:lang w:val="es-ES" w:eastAsia="es-ES"/>
              </w:rPr>
            </w:pPr>
          </w:p>
        </w:tc>
        <w:tc>
          <w:tcPr>
            <w:tcW w:w="1417" w:type="dxa"/>
          </w:tcPr>
          <w:p w:rsidR="005F539F" w:rsidRPr="006C5393" w:rsidRDefault="005F539F" w:rsidP="00FC1E81">
            <w:pPr>
              <w:autoSpaceDE w:val="0"/>
              <w:autoSpaceDN w:val="0"/>
              <w:ind w:right="-165"/>
              <w:jc w:val="both"/>
              <w:rPr>
                <w:rFonts w:ascii="Arial" w:hAnsi="Arial"/>
                <w:b/>
                <w:bCs/>
                <w:sz w:val="22"/>
                <w:szCs w:val="22"/>
                <w:lang w:val="es-ES" w:eastAsia="es-ES"/>
              </w:rPr>
            </w:pPr>
          </w:p>
        </w:tc>
      </w:tr>
      <w:tr w:rsidR="005F539F" w:rsidRPr="006C5393" w:rsidTr="0056297A">
        <w:tc>
          <w:tcPr>
            <w:tcW w:w="4678" w:type="dxa"/>
            <w:tcMar>
              <w:top w:w="0" w:type="dxa"/>
              <w:left w:w="108" w:type="dxa"/>
              <w:bottom w:w="0" w:type="dxa"/>
              <w:right w:w="108" w:type="dxa"/>
            </w:tcMar>
            <w:hideMark/>
          </w:tcPr>
          <w:p w:rsidR="005F539F" w:rsidRPr="006C5393" w:rsidRDefault="005F539F" w:rsidP="00FC1E81">
            <w:pPr>
              <w:spacing w:before="100" w:beforeAutospacing="1" w:after="100" w:afterAutospacing="1"/>
              <w:ind w:right="-165"/>
              <w:jc w:val="both"/>
              <w:rPr>
                <w:rFonts w:ascii="Arial" w:hAnsi="Arial"/>
                <w:sz w:val="22"/>
                <w:szCs w:val="22"/>
                <w:lang w:val="es-ES"/>
              </w:rPr>
            </w:pPr>
            <w:r w:rsidRPr="006C5393">
              <w:rPr>
                <w:rFonts w:ascii="Arial" w:hAnsi="Arial"/>
                <w:sz w:val="22"/>
                <w:szCs w:val="22"/>
                <w:lang w:val="es-ES"/>
              </w:rPr>
              <w:t xml:space="preserve">Un par de zapatos </w:t>
            </w:r>
            <w:r w:rsidRPr="006C5393">
              <w:rPr>
                <w:rFonts w:ascii="Arial" w:hAnsi="Arial"/>
                <w:i/>
                <w:sz w:val="18"/>
                <w:szCs w:val="18"/>
                <w:lang w:val="es-ES"/>
              </w:rPr>
              <w:t>2 puntos</w:t>
            </w:r>
          </w:p>
        </w:tc>
        <w:tc>
          <w:tcPr>
            <w:tcW w:w="1276" w:type="dxa"/>
            <w:tcMar>
              <w:top w:w="0" w:type="dxa"/>
              <w:left w:w="108" w:type="dxa"/>
              <w:bottom w:w="0" w:type="dxa"/>
              <w:right w:w="108" w:type="dxa"/>
            </w:tcMar>
          </w:tcPr>
          <w:p w:rsidR="005F539F" w:rsidRPr="006C5393" w:rsidRDefault="005F539F" w:rsidP="00FC1E81">
            <w:pPr>
              <w:autoSpaceDE w:val="0"/>
              <w:autoSpaceDN w:val="0"/>
              <w:ind w:right="-165"/>
              <w:jc w:val="both"/>
              <w:rPr>
                <w:rFonts w:ascii="Arial" w:hAnsi="Arial"/>
                <w:b/>
                <w:bCs/>
                <w:sz w:val="22"/>
                <w:szCs w:val="22"/>
                <w:lang w:val="es-ES" w:eastAsia="es-ES"/>
              </w:rPr>
            </w:pPr>
          </w:p>
        </w:tc>
        <w:tc>
          <w:tcPr>
            <w:tcW w:w="1417" w:type="dxa"/>
          </w:tcPr>
          <w:p w:rsidR="005F539F" w:rsidRPr="006C5393" w:rsidRDefault="005F539F" w:rsidP="00FC1E81">
            <w:pPr>
              <w:autoSpaceDE w:val="0"/>
              <w:autoSpaceDN w:val="0"/>
              <w:ind w:right="-165"/>
              <w:jc w:val="both"/>
              <w:rPr>
                <w:rFonts w:ascii="Arial" w:hAnsi="Arial"/>
                <w:b/>
                <w:bCs/>
                <w:sz w:val="22"/>
                <w:szCs w:val="22"/>
                <w:lang w:val="es-ES" w:eastAsia="es-ES"/>
              </w:rPr>
            </w:pPr>
          </w:p>
        </w:tc>
      </w:tr>
    </w:tbl>
    <w:p w:rsidR="005F539F" w:rsidRPr="006C5393" w:rsidRDefault="005F539F" w:rsidP="00FC1E81">
      <w:pPr>
        <w:autoSpaceDE w:val="0"/>
        <w:autoSpaceDN w:val="0"/>
        <w:ind w:right="-165"/>
        <w:jc w:val="both"/>
        <w:rPr>
          <w:rFonts w:ascii="Arial" w:hAnsi="Arial"/>
          <w:b/>
          <w:bCs/>
          <w:sz w:val="22"/>
          <w:szCs w:val="22"/>
          <w:lang w:val="es-ES" w:eastAsia="es-ES"/>
        </w:rPr>
      </w:pPr>
    </w:p>
    <w:p w:rsidR="005F539F" w:rsidRPr="006C5393" w:rsidRDefault="005F539F" w:rsidP="00FC1E81">
      <w:pPr>
        <w:autoSpaceDE w:val="0"/>
        <w:autoSpaceDN w:val="0"/>
        <w:ind w:right="-165"/>
        <w:jc w:val="both"/>
        <w:rPr>
          <w:rFonts w:ascii="Arial" w:hAnsi="Arial"/>
          <w:sz w:val="22"/>
          <w:szCs w:val="22"/>
          <w:lang w:val="es-ES" w:eastAsia="en-US"/>
        </w:rPr>
      </w:pPr>
      <w:r w:rsidRPr="006C5393">
        <w:rPr>
          <w:rFonts w:ascii="Arial" w:hAnsi="Arial"/>
          <w:sz w:val="22"/>
          <w:szCs w:val="22"/>
          <w:lang w:val="es-ES" w:eastAsia="en-US"/>
        </w:rPr>
        <w:t xml:space="preserve">Hace falta marcar SI/NO, en función de sí la ropa que se facilitará para la ejecución del contrato dispone o no de alguna de las certificaciones aceptadas.  </w:t>
      </w:r>
    </w:p>
    <w:p w:rsidR="005F539F" w:rsidRPr="006C5393" w:rsidRDefault="005F539F" w:rsidP="00FC1E81">
      <w:pPr>
        <w:autoSpaceDE w:val="0"/>
        <w:autoSpaceDN w:val="0"/>
        <w:ind w:right="-165"/>
        <w:jc w:val="both"/>
        <w:rPr>
          <w:rFonts w:ascii="Arial" w:hAnsi="Arial"/>
          <w:sz w:val="22"/>
          <w:szCs w:val="22"/>
          <w:lang w:val="es-ES" w:eastAsia="en-US"/>
        </w:rPr>
      </w:pPr>
      <w:r w:rsidRPr="006C5393">
        <w:rPr>
          <w:rFonts w:ascii="Arial" w:hAnsi="Arial"/>
          <w:sz w:val="22"/>
          <w:szCs w:val="22"/>
          <w:lang w:val="es-ES" w:eastAsia="en-US"/>
        </w:rPr>
        <w:t>Cada pieza que c</w:t>
      </w:r>
      <w:r w:rsidR="00132E05" w:rsidRPr="006C5393">
        <w:rPr>
          <w:rFonts w:ascii="Arial" w:hAnsi="Arial"/>
          <w:sz w:val="22"/>
          <w:szCs w:val="22"/>
          <w:lang w:val="es-ES" w:eastAsia="en-US"/>
        </w:rPr>
        <w:t>umpla</w:t>
      </w:r>
      <w:r w:rsidRPr="006C5393">
        <w:rPr>
          <w:rFonts w:ascii="Arial" w:hAnsi="Arial"/>
          <w:sz w:val="22"/>
          <w:szCs w:val="22"/>
          <w:lang w:val="es-ES" w:eastAsia="en-US"/>
        </w:rPr>
        <w:t xml:space="preserve"> los estándares se valorará con 2 puntos, excepto en el caso de las piezas en las que se diferencia entre verano e invierno, que se valorarán con 1 punto cada una. </w:t>
      </w:r>
    </w:p>
    <w:p w:rsidR="005F539F" w:rsidRPr="006C5393" w:rsidRDefault="005F539F" w:rsidP="00FC1E81">
      <w:pPr>
        <w:shd w:val="clear" w:color="auto" w:fill="FFFFFF"/>
        <w:autoSpaceDE w:val="0"/>
        <w:autoSpaceDN w:val="0"/>
        <w:ind w:right="-165"/>
        <w:jc w:val="both"/>
        <w:rPr>
          <w:rFonts w:ascii="Arial" w:hAnsi="Arial"/>
          <w:sz w:val="22"/>
          <w:szCs w:val="22"/>
          <w:lang w:val="es-ES" w:eastAsia="en-US"/>
        </w:rPr>
      </w:pPr>
    </w:p>
    <w:p w:rsidR="005F539F" w:rsidRPr="006C5393" w:rsidRDefault="005F539F" w:rsidP="00FC1E81">
      <w:pPr>
        <w:shd w:val="clear" w:color="auto" w:fill="FFFFFF"/>
        <w:autoSpaceDE w:val="0"/>
        <w:autoSpaceDN w:val="0"/>
        <w:ind w:right="-165"/>
        <w:jc w:val="both"/>
        <w:rPr>
          <w:rFonts w:ascii="Arial" w:hAnsi="Arial"/>
          <w:sz w:val="22"/>
          <w:szCs w:val="22"/>
          <w:lang w:val="es-ES" w:eastAsia="en-US"/>
        </w:rPr>
      </w:pPr>
      <w:r w:rsidRPr="006C5393">
        <w:rPr>
          <w:rFonts w:ascii="Arial" w:hAnsi="Arial"/>
          <w:sz w:val="22"/>
          <w:szCs w:val="22"/>
          <w:lang w:val="es-ES" w:eastAsia="en-US"/>
        </w:rPr>
        <w:t xml:space="preserve">La acreditación de este criterio se hará a través de la aportación de los certificados o pruebas que certifiquen la equivalencia por parte del licitador por cada tipo de ropa que disponga. </w:t>
      </w:r>
    </w:p>
    <w:p w:rsidR="005F539F" w:rsidRPr="006C5393" w:rsidRDefault="005F539F" w:rsidP="00FC1E81">
      <w:pPr>
        <w:autoSpaceDE w:val="0"/>
        <w:autoSpaceDN w:val="0"/>
        <w:ind w:right="-165"/>
        <w:jc w:val="both"/>
        <w:rPr>
          <w:rFonts w:ascii="Arial" w:hAnsi="Arial"/>
          <w:b/>
          <w:bCs/>
          <w:sz w:val="22"/>
          <w:szCs w:val="22"/>
          <w:lang w:val="es-ES" w:eastAsia="en-US"/>
        </w:rPr>
      </w:pPr>
    </w:p>
    <w:p w:rsidR="005F539F" w:rsidRPr="006C5393" w:rsidRDefault="005F539F" w:rsidP="00FC1E81">
      <w:pPr>
        <w:autoSpaceDE w:val="0"/>
        <w:autoSpaceDN w:val="0"/>
        <w:ind w:right="-165"/>
        <w:jc w:val="both"/>
        <w:rPr>
          <w:rFonts w:ascii="Arial" w:hAnsi="Arial"/>
          <w:sz w:val="22"/>
          <w:szCs w:val="22"/>
          <w:lang w:val="es-ES" w:eastAsia="en-US"/>
        </w:rPr>
      </w:pPr>
      <w:r w:rsidRPr="006C5393">
        <w:rPr>
          <w:rFonts w:ascii="Arial" w:hAnsi="Arial"/>
          <w:sz w:val="22"/>
          <w:szCs w:val="22"/>
          <w:lang w:val="es-ES" w:eastAsia="en-US"/>
        </w:rPr>
        <w:t>Los requisitos mínimos de las prendas de ropa suministradas a los trabajadores, tendrán que dar conformidad a la normativa de aplicación, en lo referente a la certificación de calidad mínima exigible. La empresa adjudicataria, tendrá que asegurar la continuidad del producto o un equivalente como mínimo durante la vigencia del contrato.</w:t>
      </w:r>
    </w:p>
    <w:p w:rsidR="005F539F" w:rsidRPr="006C5393" w:rsidRDefault="005F539F" w:rsidP="00FC1E81">
      <w:pPr>
        <w:autoSpaceDE w:val="0"/>
        <w:autoSpaceDN w:val="0"/>
        <w:ind w:right="-165"/>
        <w:jc w:val="both"/>
        <w:rPr>
          <w:rFonts w:ascii="Arial" w:hAnsi="Arial"/>
          <w:sz w:val="22"/>
          <w:szCs w:val="22"/>
          <w:lang w:val="es-ES" w:eastAsia="en-US"/>
        </w:rPr>
      </w:pPr>
    </w:p>
    <w:p w:rsidR="005F539F" w:rsidRPr="006C5393" w:rsidRDefault="005F539F" w:rsidP="00FC1E81">
      <w:pPr>
        <w:autoSpaceDE w:val="0"/>
        <w:autoSpaceDN w:val="0"/>
        <w:ind w:right="-165"/>
        <w:jc w:val="both"/>
        <w:rPr>
          <w:rFonts w:ascii="Arial" w:hAnsi="Arial"/>
          <w:sz w:val="22"/>
          <w:szCs w:val="22"/>
          <w:lang w:val="es-ES" w:eastAsia="en-US"/>
        </w:rPr>
      </w:pPr>
      <w:r w:rsidRPr="006C5393">
        <w:rPr>
          <w:rFonts w:ascii="Arial" w:hAnsi="Arial"/>
          <w:sz w:val="22"/>
          <w:szCs w:val="22"/>
          <w:lang w:val="es-ES" w:eastAsia="en-US"/>
        </w:rPr>
        <w:t xml:space="preserve">Toda la ropa tiene que ser fabricada siguiendo las exigencias del Real decreto 1407/1992, y tiene que cumplir todas las exigencias recogidas a las normas europeas por ropa de protección y señalización de alta visibilidad. </w:t>
      </w:r>
    </w:p>
    <w:p w:rsidR="005F539F" w:rsidRPr="006C5393" w:rsidRDefault="005F539F" w:rsidP="00FC1E81">
      <w:pPr>
        <w:ind w:right="-165"/>
        <w:jc w:val="both"/>
        <w:rPr>
          <w:rFonts w:ascii="Arial" w:hAnsi="Arial"/>
          <w:sz w:val="22"/>
          <w:szCs w:val="22"/>
          <w:lang w:val="es-ES" w:eastAsia="en-US"/>
        </w:rPr>
      </w:pPr>
    </w:p>
    <w:p w:rsidR="005F539F" w:rsidRPr="006C5393" w:rsidRDefault="005F539F" w:rsidP="00FC1E81">
      <w:pPr>
        <w:ind w:right="-165"/>
        <w:jc w:val="both"/>
        <w:rPr>
          <w:rFonts w:ascii="Arial" w:hAnsi="Arial"/>
          <w:sz w:val="22"/>
          <w:szCs w:val="22"/>
          <w:lang w:val="es-ES" w:eastAsia="en-US"/>
        </w:rPr>
      </w:pPr>
    </w:p>
    <w:p w:rsidR="005F539F" w:rsidRPr="006C5393" w:rsidRDefault="005F539F" w:rsidP="00FC1E81">
      <w:pPr>
        <w:ind w:right="-165"/>
        <w:jc w:val="both"/>
        <w:rPr>
          <w:rFonts w:ascii="Arial" w:hAnsi="Arial"/>
          <w:b/>
          <w:lang w:val="es-ES" w:eastAsia="en-US"/>
        </w:rPr>
      </w:pPr>
      <w:r w:rsidRPr="006C5393">
        <w:rPr>
          <w:rFonts w:ascii="Arial" w:hAnsi="Arial"/>
          <w:b/>
          <w:bCs/>
          <w:sz w:val="22"/>
          <w:szCs w:val="22"/>
          <w:lang w:val="es-ES" w:eastAsia="es-ES"/>
        </w:rPr>
        <w:t xml:space="preserve">I3. </w:t>
      </w:r>
      <w:r w:rsidRPr="006C5393">
        <w:rPr>
          <w:rFonts w:ascii="Arial" w:hAnsi="Arial"/>
          <w:b/>
          <w:sz w:val="22"/>
          <w:szCs w:val="22"/>
          <w:lang w:val="es-ES" w:eastAsia="en-US"/>
        </w:rPr>
        <w:t xml:space="preserve">La puntuación obtenida por la empresa en la valoración del </w:t>
      </w:r>
      <w:r w:rsidRPr="006C5393">
        <w:rPr>
          <w:rFonts w:ascii="Arial" w:hAnsi="Arial"/>
          <w:b/>
          <w:bCs/>
          <w:sz w:val="22"/>
          <w:szCs w:val="22"/>
          <w:lang w:val="es-ES" w:eastAsia="en-US"/>
        </w:rPr>
        <w:t>procedimiento de</w:t>
      </w:r>
      <w:r w:rsidRPr="006C5393">
        <w:rPr>
          <w:rFonts w:ascii="Arial" w:hAnsi="Arial"/>
          <w:b/>
          <w:sz w:val="22"/>
          <w:szCs w:val="22"/>
          <w:lang w:val="es-ES" w:eastAsia="en-US"/>
        </w:rPr>
        <w:t xml:space="preserve"> </w:t>
      </w:r>
      <w:r w:rsidRPr="006C5393">
        <w:rPr>
          <w:rFonts w:ascii="Arial" w:hAnsi="Arial"/>
          <w:b/>
          <w:bCs/>
          <w:sz w:val="22"/>
          <w:szCs w:val="22"/>
          <w:lang w:val="es-ES" w:eastAsia="en-US"/>
        </w:rPr>
        <w:t>resolución de incidencias</w:t>
      </w:r>
      <w:r w:rsidRPr="006C5393">
        <w:rPr>
          <w:rFonts w:ascii="Arial" w:hAnsi="Arial"/>
          <w:b/>
          <w:sz w:val="22"/>
          <w:szCs w:val="22"/>
          <w:lang w:val="es-ES" w:eastAsia="en-US"/>
        </w:rPr>
        <w:t>: Puntuación hasta 10 puntos, distribuidos de la manera siguiente:</w:t>
      </w:r>
    </w:p>
    <w:p w:rsidR="005F539F" w:rsidRPr="006C5393" w:rsidRDefault="005F539F" w:rsidP="00FC1E81">
      <w:pPr>
        <w:ind w:left="709" w:right="-165"/>
        <w:jc w:val="both"/>
        <w:rPr>
          <w:rFonts w:ascii="Arial" w:hAnsi="Arial"/>
          <w:sz w:val="22"/>
          <w:szCs w:val="22"/>
          <w:lang w:val="es-ES" w:eastAsia="en-US"/>
        </w:rPr>
      </w:pPr>
    </w:p>
    <w:p w:rsidR="005F539F" w:rsidRPr="006C5393" w:rsidRDefault="005F539F" w:rsidP="00FC1E81">
      <w:pPr>
        <w:numPr>
          <w:ilvl w:val="0"/>
          <w:numId w:val="33"/>
        </w:numPr>
        <w:ind w:right="-165"/>
        <w:jc w:val="both"/>
        <w:rPr>
          <w:rFonts w:ascii="Arial" w:hAnsi="Arial"/>
          <w:sz w:val="22"/>
          <w:szCs w:val="22"/>
          <w:lang w:val="es-ES" w:eastAsia="en-US"/>
        </w:rPr>
      </w:pPr>
      <w:r w:rsidRPr="006C5393">
        <w:rPr>
          <w:rFonts w:ascii="Arial" w:hAnsi="Arial"/>
          <w:sz w:val="22"/>
          <w:szCs w:val="22"/>
          <w:lang w:val="es-ES" w:eastAsia="en-US"/>
        </w:rPr>
        <w:t>Tiempo máximo por respuesta presencial fuera del horario de presencia continuada:</w:t>
      </w:r>
    </w:p>
    <w:p w:rsidR="005F539F" w:rsidRPr="006C5393" w:rsidRDefault="005F539F" w:rsidP="00FC1E81">
      <w:pPr>
        <w:numPr>
          <w:ilvl w:val="2"/>
          <w:numId w:val="33"/>
        </w:numPr>
        <w:ind w:right="-165"/>
        <w:jc w:val="both"/>
        <w:rPr>
          <w:rFonts w:ascii="Arial" w:hAnsi="Arial"/>
          <w:sz w:val="22"/>
          <w:szCs w:val="22"/>
          <w:lang w:val="es-ES" w:eastAsia="en-US"/>
        </w:rPr>
      </w:pPr>
      <w:r w:rsidRPr="006C5393">
        <w:rPr>
          <w:rFonts w:ascii="Arial" w:hAnsi="Arial"/>
          <w:sz w:val="22"/>
          <w:szCs w:val="22"/>
          <w:lang w:val="es-ES" w:eastAsia="en-US"/>
        </w:rPr>
        <w:t>60 minutos o menos: 5 puntos</w:t>
      </w:r>
    </w:p>
    <w:p w:rsidR="005F539F" w:rsidRPr="006C5393" w:rsidRDefault="005F539F" w:rsidP="00FC1E81">
      <w:pPr>
        <w:numPr>
          <w:ilvl w:val="2"/>
          <w:numId w:val="33"/>
        </w:numPr>
        <w:ind w:right="-165"/>
        <w:jc w:val="both"/>
        <w:rPr>
          <w:rFonts w:ascii="Arial" w:hAnsi="Arial"/>
          <w:sz w:val="22"/>
          <w:szCs w:val="22"/>
          <w:lang w:val="es-ES" w:eastAsia="en-US"/>
        </w:rPr>
      </w:pPr>
      <w:r w:rsidRPr="006C5393">
        <w:rPr>
          <w:rFonts w:ascii="Arial" w:hAnsi="Arial"/>
          <w:sz w:val="22"/>
          <w:szCs w:val="22"/>
          <w:lang w:val="es-ES" w:eastAsia="en-US"/>
        </w:rPr>
        <w:t>Entre 61 y 120 minutos: 2.5 puntos</w:t>
      </w:r>
    </w:p>
    <w:p w:rsidR="005F539F" w:rsidRPr="006C5393" w:rsidRDefault="005F539F" w:rsidP="00FC1E81">
      <w:pPr>
        <w:numPr>
          <w:ilvl w:val="2"/>
          <w:numId w:val="33"/>
        </w:numPr>
        <w:ind w:right="-165"/>
        <w:jc w:val="both"/>
        <w:rPr>
          <w:rFonts w:ascii="Arial" w:hAnsi="Arial"/>
          <w:sz w:val="22"/>
          <w:szCs w:val="22"/>
          <w:lang w:val="es-ES" w:eastAsia="en-US"/>
        </w:rPr>
      </w:pPr>
      <w:r w:rsidRPr="006C5393">
        <w:rPr>
          <w:rFonts w:ascii="Arial" w:hAnsi="Arial"/>
          <w:sz w:val="22"/>
          <w:szCs w:val="22"/>
          <w:lang w:val="es-ES" w:eastAsia="en-US"/>
        </w:rPr>
        <w:t>Más de 120 minutos: 0 puntos</w:t>
      </w:r>
    </w:p>
    <w:p w:rsidR="005F539F" w:rsidRPr="006C5393" w:rsidRDefault="005F539F" w:rsidP="00FC1E81">
      <w:pPr>
        <w:ind w:right="-165"/>
        <w:jc w:val="both"/>
        <w:rPr>
          <w:rFonts w:ascii="Arial" w:hAnsi="Arial"/>
          <w:sz w:val="22"/>
          <w:szCs w:val="22"/>
          <w:lang w:val="es-ES" w:eastAsia="en-US"/>
        </w:rPr>
      </w:pPr>
    </w:p>
    <w:p w:rsidR="005F539F" w:rsidRPr="006C5393" w:rsidRDefault="005F539F" w:rsidP="00FC1E81">
      <w:pPr>
        <w:ind w:right="-165"/>
        <w:jc w:val="both"/>
        <w:rPr>
          <w:rFonts w:ascii="Arial" w:hAnsi="Arial"/>
          <w:sz w:val="22"/>
          <w:szCs w:val="22"/>
          <w:lang w:val="es-ES" w:eastAsia="en-US"/>
        </w:rPr>
      </w:pPr>
    </w:p>
    <w:p w:rsidR="005F539F" w:rsidRPr="006C5393" w:rsidRDefault="005F539F" w:rsidP="00FC1E81">
      <w:pPr>
        <w:numPr>
          <w:ilvl w:val="0"/>
          <w:numId w:val="33"/>
        </w:numPr>
        <w:ind w:right="-165"/>
        <w:jc w:val="both"/>
        <w:rPr>
          <w:rFonts w:ascii="Arial" w:hAnsi="Arial"/>
          <w:sz w:val="22"/>
          <w:szCs w:val="22"/>
          <w:lang w:val="es-ES" w:eastAsia="en-US"/>
        </w:rPr>
      </w:pPr>
      <w:r w:rsidRPr="006C5393">
        <w:rPr>
          <w:rFonts w:ascii="Arial" w:hAnsi="Arial"/>
          <w:sz w:val="22"/>
          <w:szCs w:val="22"/>
          <w:lang w:val="es-ES" w:eastAsia="en-US"/>
        </w:rPr>
        <w:t>Tiempo máximo por respuesta presencial de más operarios en caso de una urgencia que así lo requiera (hasta 2 operarios adicionales):</w:t>
      </w:r>
    </w:p>
    <w:p w:rsidR="005F539F" w:rsidRPr="006C5393" w:rsidRDefault="005F539F" w:rsidP="00FC1E81">
      <w:pPr>
        <w:numPr>
          <w:ilvl w:val="2"/>
          <w:numId w:val="33"/>
        </w:numPr>
        <w:ind w:right="-165"/>
        <w:jc w:val="both"/>
        <w:rPr>
          <w:rFonts w:ascii="Arial" w:hAnsi="Arial"/>
          <w:sz w:val="22"/>
          <w:szCs w:val="22"/>
          <w:lang w:val="es-ES" w:eastAsia="en-US"/>
        </w:rPr>
      </w:pPr>
      <w:r w:rsidRPr="006C5393">
        <w:rPr>
          <w:rFonts w:ascii="Arial" w:hAnsi="Arial"/>
          <w:sz w:val="22"/>
          <w:szCs w:val="22"/>
          <w:lang w:val="es-ES" w:eastAsia="en-US"/>
        </w:rPr>
        <w:t>60 minutos o menos: 5 puntos</w:t>
      </w:r>
    </w:p>
    <w:p w:rsidR="005F539F" w:rsidRPr="006C5393" w:rsidRDefault="005F539F" w:rsidP="00FC1E81">
      <w:pPr>
        <w:numPr>
          <w:ilvl w:val="2"/>
          <w:numId w:val="33"/>
        </w:numPr>
        <w:ind w:right="-165"/>
        <w:jc w:val="both"/>
        <w:rPr>
          <w:rFonts w:ascii="Arial" w:hAnsi="Arial"/>
          <w:sz w:val="22"/>
          <w:szCs w:val="22"/>
          <w:lang w:val="es-ES" w:eastAsia="en-US"/>
        </w:rPr>
      </w:pPr>
      <w:r w:rsidRPr="006C5393">
        <w:rPr>
          <w:rFonts w:ascii="Arial" w:hAnsi="Arial"/>
          <w:sz w:val="22"/>
          <w:szCs w:val="22"/>
          <w:lang w:val="es-ES" w:eastAsia="en-US"/>
        </w:rPr>
        <w:t>Entre 61 y 120 minutos: 2.5 puntos</w:t>
      </w:r>
    </w:p>
    <w:p w:rsidR="005F539F" w:rsidRPr="006C5393" w:rsidRDefault="005F539F" w:rsidP="00FC1E81">
      <w:pPr>
        <w:numPr>
          <w:ilvl w:val="2"/>
          <w:numId w:val="33"/>
        </w:numPr>
        <w:ind w:right="-165"/>
        <w:jc w:val="both"/>
        <w:rPr>
          <w:rFonts w:ascii="Arial" w:hAnsi="Arial"/>
          <w:sz w:val="22"/>
          <w:szCs w:val="22"/>
          <w:lang w:val="es-ES" w:eastAsia="en-US"/>
        </w:rPr>
      </w:pPr>
      <w:r w:rsidRPr="006C5393">
        <w:rPr>
          <w:rFonts w:ascii="Arial" w:hAnsi="Arial"/>
          <w:sz w:val="22"/>
          <w:szCs w:val="22"/>
          <w:lang w:val="es-ES" w:eastAsia="en-US"/>
        </w:rPr>
        <w:t>Más de 120 minutos: 0 puntos</w:t>
      </w:r>
    </w:p>
    <w:p w:rsidR="005F539F" w:rsidRPr="006C5393" w:rsidRDefault="005F539F" w:rsidP="00FC1E81">
      <w:pPr>
        <w:shd w:val="clear" w:color="auto" w:fill="FFFFFF"/>
        <w:ind w:right="-165"/>
        <w:jc w:val="both"/>
        <w:rPr>
          <w:rFonts w:ascii="Arial" w:eastAsia="Arial" w:hAnsi="Arial" w:cs="Times New Roman"/>
          <w:sz w:val="22"/>
          <w:szCs w:val="22"/>
          <w:lang w:val="es-ES"/>
        </w:rPr>
      </w:pPr>
    </w:p>
    <w:p w:rsidR="00BD181C" w:rsidRPr="006C5393" w:rsidRDefault="00BD181C" w:rsidP="00FC1E81">
      <w:pPr>
        <w:ind w:right="-165"/>
        <w:jc w:val="both"/>
        <w:rPr>
          <w:rFonts w:ascii="Times New Roman" w:eastAsia="Times New Roman" w:hAnsi="Times New Roman"/>
          <w:lang w:val="es-ES"/>
        </w:rPr>
      </w:pPr>
    </w:p>
    <w:p w:rsidR="00AE390D" w:rsidRPr="006C5393" w:rsidRDefault="00AE390D" w:rsidP="00FC1E81">
      <w:pPr>
        <w:ind w:right="-165"/>
        <w:jc w:val="both"/>
        <w:rPr>
          <w:rFonts w:ascii="Times New Roman" w:eastAsia="Times New Roman" w:hAnsi="Times New Roman"/>
          <w:lang w:val="es-ES"/>
        </w:rPr>
      </w:pPr>
    </w:p>
    <w:p w:rsidR="00AE390D" w:rsidRPr="006C5393" w:rsidRDefault="00AE390D" w:rsidP="00FC1E81">
      <w:pPr>
        <w:pStyle w:val="Ttol1"/>
        <w:spacing w:after="225"/>
        <w:ind w:left="-1" w:right="-165"/>
        <w:jc w:val="both"/>
        <w:rPr>
          <w:rFonts w:ascii="Arial" w:hAnsi="Arial" w:cs="Arial"/>
          <w:sz w:val="22"/>
          <w:szCs w:val="22"/>
          <w:lang w:val="es-ES"/>
        </w:rPr>
      </w:pPr>
      <w:r w:rsidRPr="006C5393">
        <w:rPr>
          <w:rFonts w:ascii="Times New Roman" w:hAnsi="Times New Roman"/>
          <w:lang w:val="es-ES"/>
        </w:rPr>
        <w:br w:type="page"/>
      </w:r>
      <w:bookmarkStart w:id="71" w:name="_Toc100195"/>
      <w:r w:rsidRPr="006C5393">
        <w:rPr>
          <w:rFonts w:ascii="Arial" w:hAnsi="Arial" w:cs="Arial"/>
          <w:sz w:val="22"/>
          <w:szCs w:val="22"/>
          <w:lang w:val="es-ES"/>
        </w:rPr>
        <w:t xml:space="preserve">ANEXO </w:t>
      </w:r>
      <w:r w:rsidR="00FD1A20" w:rsidRPr="006C5393">
        <w:rPr>
          <w:rFonts w:ascii="Arial" w:hAnsi="Arial" w:cs="Arial"/>
          <w:sz w:val="22"/>
          <w:szCs w:val="22"/>
          <w:lang w:val="es-ES"/>
        </w:rPr>
        <w:t>14</w:t>
      </w:r>
      <w:r w:rsidRPr="006C5393">
        <w:rPr>
          <w:rFonts w:ascii="Arial" w:hAnsi="Arial" w:cs="Arial"/>
          <w:sz w:val="22"/>
          <w:szCs w:val="22"/>
          <w:lang w:val="es-ES"/>
        </w:rPr>
        <w:t xml:space="preserve"> </w:t>
      </w:r>
      <w:bookmarkEnd w:id="71"/>
      <w:r w:rsidRPr="006C5393">
        <w:rPr>
          <w:rFonts w:ascii="Arial" w:hAnsi="Arial" w:cs="Arial"/>
          <w:sz w:val="22"/>
          <w:szCs w:val="22"/>
          <w:lang w:val="es-ES"/>
        </w:rPr>
        <w:t xml:space="preserve">- REGLAS ESPECIALES </w:t>
      </w:r>
      <w:bookmarkStart w:id="72" w:name="_GoBack"/>
      <w:bookmarkEnd w:id="72"/>
      <w:r w:rsidRPr="006C5393">
        <w:rPr>
          <w:rFonts w:ascii="Arial" w:hAnsi="Arial" w:cs="Arial"/>
          <w:sz w:val="22"/>
          <w:szCs w:val="22"/>
          <w:lang w:val="es-ES"/>
        </w:rPr>
        <w:t xml:space="preserve">DEL PERSONAL DE LA EMPRESA CONTRATISTA  </w:t>
      </w:r>
    </w:p>
    <w:p w:rsidR="00AE390D" w:rsidRPr="006C5393" w:rsidRDefault="00AE390D" w:rsidP="00FC1E81">
      <w:pPr>
        <w:spacing w:line="259" w:lineRule="auto"/>
        <w:ind w:left="3" w:right="-165"/>
        <w:jc w:val="both"/>
        <w:rPr>
          <w:rFonts w:ascii="Arial" w:hAnsi="Arial"/>
          <w:sz w:val="22"/>
          <w:szCs w:val="22"/>
          <w:lang w:val="es-ES"/>
        </w:rPr>
      </w:pPr>
      <w:r w:rsidRPr="006C5393">
        <w:rPr>
          <w:rFonts w:ascii="Arial" w:hAnsi="Arial"/>
          <w:b/>
          <w:sz w:val="22"/>
          <w:szCs w:val="22"/>
          <w:lang w:val="es-ES"/>
        </w:rPr>
        <w:t xml:space="preserve">  </w:t>
      </w:r>
    </w:p>
    <w:p w:rsidR="00AE390D" w:rsidRPr="006C5393" w:rsidRDefault="00AE390D" w:rsidP="00FC1E81">
      <w:pPr>
        <w:numPr>
          <w:ilvl w:val="0"/>
          <w:numId w:val="38"/>
        </w:numPr>
        <w:spacing w:after="5" w:line="249" w:lineRule="auto"/>
        <w:ind w:right="-165" w:hanging="9"/>
        <w:jc w:val="both"/>
        <w:rPr>
          <w:rFonts w:ascii="Arial" w:hAnsi="Arial"/>
          <w:sz w:val="22"/>
          <w:szCs w:val="22"/>
          <w:lang w:val="es-ES"/>
        </w:rPr>
      </w:pPr>
      <w:r w:rsidRPr="006C5393">
        <w:rPr>
          <w:rFonts w:ascii="Arial" w:hAnsi="Arial"/>
          <w:sz w:val="22"/>
          <w:szCs w:val="22"/>
          <w:lang w:val="es-ES"/>
        </w:rPr>
        <w:t xml:space="preserve">Corresponde exclusivamente a la empresa contratista la selección del personal que, acreditando los requisitos de titulación y experiencia exigidos en los </w:t>
      </w:r>
      <w:r w:rsidR="004D7805" w:rsidRPr="006C5393">
        <w:rPr>
          <w:rFonts w:ascii="Arial" w:hAnsi="Arial"/>
          <w:sz w:val="22"/>
          <w:szCs w:val="22"/>
          <w:lang w:val="es-ES"/>
        </w:rPr>
        <w:t>pliego</w:t>
      </w:r>
      <w:r w:rsidRPr="006C5393">
        <w:rPr>
          <w:rFonts w:ascii="Arial" w:hAnsi="Arial"/>
          <w:sz w:val="22"/>
          <w:szCs w:val="22"/>
          <w:lang w:val="es-ES"/>
        </w:rPr>
        <w:t>s</w:t>
      </w:r>
      <w:r w:rsidRPr="006C5393">
        <w:rPr>
          <w:rFonts w:ascii="Arial" w:hAnsi="Arial"/>
          <w:vanish/>
          <w:sz w:val="22"/>
          <w:szCs w:val="22"/>
          <w:lang w:val="es-ES"/>
        </w:rPr>
        <w:t>&lt;A[pliegues|pliegos]&gt;</w:t>
      </w:r>
      <w:r w:rsidRPr="006C5393">
        <w:rPr>
          <w:rFonts w:ascii="Arial" w:hAnsi="Arial"/>
          <w:sz w:val="22"/>
          <w:szCs w:val="22"/>
          <w:lang w:val="es-ES"/>
        </w:rPr>
        <w:t>, formará parte del equipo de trabajo adscrito a la ejecución del contrato, sin perjuicio de la verificación por parte de la Administración del cumplimiento</w:t>
      </w:r>
      <w:r w:rsidRPr="006C5393">
        <w:rPr>
          <w:rFonts w:ascii="Arial" w:hAnsi="Arial"/>
          <w:vanish/>
          <w:sz w:val="22"/>
          <w:szCs w:val="22"/>
          <w:lang w:val="es-ES"/>
        </w:rPr>
        <w:t>&lt;A[cumplimiento|cumplido]&gt;</w:t>
      </w:r>
      <w:r w:rsidRPr="006C5393">
        <w:rPr>
          <w:rFonts w:ascii="Arial" w:hAnsi="Arial"/>
          <w:sz w:val="22"/>
          <w:szCs w:val="22"/>
          <w:lang w:val="es-ES"/>
        </w:rPr>
        <w:t xml:space="preserve"> de aquellos requisitos. </w:t>
      </w:r>
    </w:p>
    <w:p w:rsidR="00AE390D" w:rsidRPr="006C5393" w:rsidRDefault="00AE390D" w:rsidP="00FC1E81">
      <w:pPr>
        <w:spacing w:line="259" w:lineRule="auto"/>
        <w:ind w:left="3" w:right="-165"/>
        <w:jc w:val="both"/>
        <w:rPr>
          <w:rFonts w:ascii="Arial" w:hAnsi="Arial"/>
          <w:sz w:val="22"/>
          <w:szCs w:val="22"/>
          <w:lang w:val="es-ES"/>
        </w:rPr>
      </w:pPr>
      <w:r w:rsidRPr="006C5393">
        <w:rPr>
          <w:rFonts w:ascii="Arial" w:hAnsi="Arial"/>
          <w:sz w:val="22"/>
          <w:szCs w:val="22"/>
          <w:lang w:val="es-ES"/>
        </w:rPr>
        <w:t xml:space="preserve"> </w:t>
      </w:r>
    </w:p>
    <w:p w:rsidR="00AE390D" w:rsidRPr="006C5393" w:rsidRDefault="00AE390D" w:rsidP="00FC1E81">
      <w:pPr>
        <w:ind w:left="-1" w:right="-165"/>
        <w:jc w:val="both"/>
        <w:rPr>
          <w:rFonts w:ascii="Arial" w:hAnsi="Arial"/>
          <w:sz w:val="22"/>
          <w:szCs w:val="22"/>
          <w:lang w:val="es-ES"/>
        </w:rPr>
      </w:pPr>
      <w:r w:rsidRPr="006C5393">
        <w:rPr>
          <w:rFonts w:ascii="Arial" w:hAnsi="Arial"/>
          <w:sz w:val="22"/>
          <w:szCs w:val="22"/>
          <w:lang w:val="es-ES"/>
        </w:rPr>
        <w:t xml:space="preserve">La empresa contratista procurará que exista estabilidad en el equipo de trabajo, y que las variaciones en su composición sean puntuales y obedezcan a razones justificadas, en orden a no alterar el buen funcionamiento del servicio, informando en todo momento a la Administración. </w:t>
      </w:r>
    </w:p>
    <w:p w:rsidR="00AE390D" w:rsidRPr="006C5393" w:rsidRDefault="00AE390D" w:rsidP="00FC1E81">
      <w:pPr>
        <w:spacing w:line="259" w:lineRule="auto"/>
        <w:ind w:left="3" w:right="-165"/>
        <w:jc w:val="both"/>
        <w:rPr>
          <w:rFonts w:ascii="Arial" w:hAnsi="Arial"/>
          <w:sz w:val="22"/>
          <w:szCs w:val="22"/>
          <w:lang w:val="es-ES"/>
        </w:rPr>
      </w:pPr>
      <w:r w:rsidRPr="006C5393">
        <w:rPr>
          <w:rFonts w:ascii="Arial" w:hAnsi="Arial"/>
          <w:sz w:val="22"/>
          <w:szCs w:val="22"/>
          <w:lang w:val="es-ES"/>
        </w:rPr>
        <w:t xml:space="preserve"> </w:t>
      </w:r>
    </w:p>
    <w:p w:rsidR="00AE390D" w:rsidRPr="006C5393" w:rsidRDefault="00AE390D" w:rsidP="00FC1E81">
      <w:pPr>
        <w:numPr>
          <w:ilvl w:val="0"/>
          <w:numId w:val="38"/>
        </w:numPr>
        <w:spacing w:after="5" w:line="249" w:lineRule="auto"/>
        <w:ind w:right="-165" w:hanging="9"/>
        <w:jc w:val="both"/>
        <w:rPr>
          <w:rFonts w:ascii="Arial" w:hAnsi="Arial"/>
          <w:sz w:val="22"/>
          <w:szCs w:val="22"/>
          <w:lang w:val="es-ES"/>
        </w:rPr>
      </w:pPr>
      <w:r w:rsidRPr="006C5393">
        <w:rPr>
          <w:rFonts w:ascii="Arial" w:hAnsi="Arial"/>
          <w:sz w:val="22"/>
          <w:szCs w:val="22"/>
          <w:lang w:val="es-ES"/>
        </w:rPr>
        <w:t>En relación con los trabajadores destinados a la ejecución de este contrato, la empresa contratista asume la obligación de ejercer de manera real, efectiva y continúa, el poder de dirección inherente a todo empresario. En particular, asumirá la negociación y el pago de los salarios, la concesión de permisos, licencias y vacacion</w:t>
      </w:r>
      <w:r w:rsidR="00132E05" w:rsidRPr="006C5393">
        <w:rPr>
          <w:rFonts w:ascii="Arial" w:hAnsi="Arial"/>
          <w:sz w:val="22"/>
          <w:szCs w:val="22"/>
          <w:lang w:val="es-ES"/>
        </w:rPr>
        <w:t>e</w:t>
      </w:r>
      <w:r w:rsidRPr="006C5393">
        <w:rPr>
          <w:rFonts w:ascii="Arial" w:hAnsi="Arial"/>
          <w:sz w:val="22"/>
          <w:szCs w:val="22"/>
          <w:lang w:val="es-ES"/>
        </w:rPr>
        <w:t>s, las sustituciones de los trabajadores en los casos de baja o ausencia, las obligaciones legales en materia de Seguridad Social, incluido el abono de cotizaciones y el pago de prestaciones, cuando</w:t>
      </w:r>
      <w:r w:rsidRPr="006C5393">
        <w:rPr>
          <w:rFonts w:ascii="Arial" w:hAnsi="Arial"/>
          <w:vanish/>
          <w:sz w:val="22"/>
          <w:szCs w:val="22"/>
          <w:lang w:val="es-ES"/>
        </w:rPr>
        <w:t>&lt;A[cuando|cuándo]&gt;</w:t>
      </w:r>
      <w:r w:rsidRPr="006C5393">
        <w:rPr>
          <w:rFonts w:ascii="Arial" w:hAnsi="Arial"/>
          <w:sz w:val="22"/>
          <w:szCs w:val="22"/>
          <w:lang w:val="es-ES"/>
        </w:rPr>
        <w:t xml:space="preserve"> proceda, las obligaciones legales en materia de prevención de riesgos laborales, el ejercicio de la potestad disciplinaría, así como cuántos derechos y obligaciones se derivan de la relación contractual entre empleado y empleador. </w:t>
      </w:r>
    </w:p>
    <w:p w:rsidR="00AE390D" w:rsidRPr="006C5393" w:rsidRDefault="00AE390D" w:rsidP="00FC1E81">
      <w:pPr>
        <w:spacing w:line="259" w:lineRule="auto"/>
        <w:ind w:left="3" w:right="-165"/>
        <w:jc w:val="both"/>
        <w:rPr>
          <w:rFonts w:ascii="Arial" w:hAnsi="Arial"/>
          <w:sz w:val="22"/>
          <w:szCs w:val="22"/>
          <w:lang w:val="es-ES"/>
        </w:rPr>
      </w:pPr>
      <w:r w:rsidRPr="006C5393">
        <w:rPr>
          <w:rFonts w:ascii="Arial" w:hAnsi="Arial"/>
          <w:sz w:val="22"/>
          <w:szCs w:val="22"/>
          <w:lang w:val="es-ES"/>
        </w:rPr>
        <w:t xml:space="preserve"> </w:t>
      </w:r>
    </w:p>
    <w:p w:rsidR="00AE390D" w:rsidRPr="006C5393" w:rsidRDefault="00AE390D" w:rsidP="00FC1E81">
      <w:pPr>
        <w:numPr>
          <w:ilvl w:val="0"/>
          <w:numId w:val="38"/>
        </w:numPr>
        <w:spacing w:after="5" w:line="249" w:lineRule="auto"/>
        <w:ind w:right="-165" w:hanging="9"/>
        <w:jc w:val="both"/>
        <w:rPr>
          <w:rFonts w:ascii="Arial" w:hAnsi="Arial"/>
          <w:sz w:val="22"/>
          <w:szCs w:val="22"/>
          <w:lang w:val="es-ES"/>
        </w:rPr>
      </w:pPr>
      <w:r w:rsidRPr="006C5393">
        <w:rPr>
          <w:rFonts w:ascii="Arial" w:hAnsi="Arial"/>
          <w:sz w:val="22"/>
          <w:szCs w:val="22"/>
          <w:lang w:val="es-ES"/>
        </w:rPr>
        <w:t xml:space="preserve">La empresa contratista velará especialmente para que los trabajadores adscritos a la ejecución del contrato desarrollen su actividad sin extralimitarse en las funciones desempeñadas respecto de la actividad delimitada en los </w:t>
      </w:r>
      <w:r w:rsidR="004D7805" w:rsidRPr="006C5393">
        <w:rPr>
          <w:rFonts w:ascii="Arial" w:hAnsi="Arial"/>
          <w:sz w:val="22"/>
          <w:szCs w:val="22"/>
          <w:lang w:val="es-ES"/>
        </w:rPr>
        <w:t>pliego</w:t>
      </w:r>
      <w:r w:rsidRPr="006C5393">
        <w:rPr>
          <w:rFonts w:ascii="Arial" w:hAnsi="Arial"/>
          <w:sz w:val="22"/>
          <w:szCs w:val="22"/>
          <w:lang w:val="es-ES"/>
        </w:rPr>
        <w:t>s</w:t>
      </w:r>
      <w:r w:rsidRPr="006C5393">
        <w:rPr>
          <w:rFonts w:ascii="Arial" w:hAnsi="Arial"/>
          <w:vanish/>
          <w:sz w:val="22"/>
          <w:szCs w:val="22"/>
          <w:lang w:val="es-ES"/>
        </w:rPr>
        <w:t>&lt;A[pliegues|pliegos]&gt;</w:t>
      </w:r>
      <w:r w:rsidRPr="006C5393">
        <w:rPr>
          <w:rFonts w:ascii="Arial" w:hAnsi="Arial"/>
          <w:sz w:val="22"/>
          <w:szCs w:val="22"/>
          <w:lang w:val="es-ES"/>
        </w:rPr>
        <w:t xml:space="preserve"> como objeto del contrato.  </w:t>
      </w:r>
    </w:p>
    <w:p w:rsidR="00AE390D" w:rsidRPr="006C5393" w:rsidRDefault="00AE390D" w:rsidP="00FC1E81">
      <w:pPr>
        <w:spacing w:line="259" w:lineRule="auto"/>
        <w:ind w:left="3" w:right="-165"/>
        <w:jc w:val="both"/>
        <w:rPr>
          <w:rFonts w:ascii="Arial" w:hAnsi="Arial"/>
          <w:sz w:val="22"/>
          <w:szCs w:val="22"/>
          <w:lang w:val="es-ES"/>
        </w:rPr>
      </w:pPr>
      <w:r w:rsidRPr="006C5393">
        <w:rPr>
          <w:rFonts w:ascii="Arial" w:hAnsi="Arial"/>
          <w:sz w:val="22"/>
          <w:szCs w:val="22"/>
          <w:lang w:val="es-ES"/>
        </w:rPr>
        <w:t xml:space="preserve"> </w:t>
      </w:r>
    </w:p>
    <w:p w:rsidR="00AE390D" w:rsidRPr="006C5393" w:rsidRDefault="00AE390D" w:rsidP="00FC1E81">
      <w:pPr>
        <w:numPr>
          <w:ilvl w:val="0"/>
          <w:numId w:val="38"/>
        </w:numPr>
        <w:spacing w:after="5" w:line="249" w:lineRule="auto"/>
        <w:ind w:right="-165" w:hanging="9"/>
        <w:jc w:val="both"/>
        <w:rPr>
          <w:rFonts w:ascii="Arial" w:hAnsi="Arial"/>
          <w:sz w:val="22"/>
          <w:szCs w:val="22"/>
          <w:lang w:val="es-ES"/>
        </w:rPr>
      </w:pPr>
      <w:r w:rsidRPr="006C5393">
        <w:rPr>
          <w:rFonts w:ascii="Arial" w:hAnsi="Arial"/>
          <w:sz w:val="22"/>
          <w:szCs w:val="22"/>
          <w:lang w:val="es-ES"/>
        </w:rPr>
        <w:t>La empresa contratista estará obligada a ejecutar el contrato en sus propias dependencias o instalaciones, a menos que, excepcionalmente, sea autorizada a prestar sus servicios en las dependencias administrativas. En este caso, el personal de la empresa contratista ocupará espacios de trabajo diferenciados de lo que ocupen los empleados públicos. Corresponde también a la empresa contratista velar por el cumplimiento</w:t>
      </w:r>
      <w:r w:rsidRPr="006C5393">
        <w:rPr>
          <w:rFonts w:ascii="Arial" w:hAnsi="Arial"/>
          <w:vanish/>
          <w:sz w:val="22"/>
          <w:szCs w:val="22"/>
          <w:lang w:val="es-ES"/>
        </w:rPr>
        <w:t>&lt;A[cumplimiento|cumplido]&gt;</w:t>
      </w:r>
      <w:r w:rsidRPr="006C5393">
        <w:rPr>
          <w:rFonts w:ascii="Arial" w:hAnsi="Arial"/>
          <w:sz w:val="22"/>
          <w:szCs w:val="22"/>
          <w:lang w:val="es-ES"/>
        </w:rPr>
        <w:t xml:space="preserve"> de esta obligación. En el expediente tendrá que hacerse constar motivadamente la necesidad que, para la ejecución del contrato, los servicios se presten en las dependencias administrativas. </w:t>
      </w:r>
    </w:p>
    <w:p w:rsidR="00AE390D" w:rsidRPr="006C5393" w:rsidRDefault="00AE390D" w:rsidP="00FC1E81">
      <w:pPr>
        <w:spacing w:line="259" w:lineRule="auto"/>
        <w:ind w:left="3" w:right="-165"/>
        <w:jc w:val="both"/>
        <w:rPr>
          <w:rFonts w:ascii="Arial" w:hAnsi="Arial"/>
          <w:sz w:val="22"/>
          <w:szCs w:val="22"/>
          <w:lang w:val="es-ES"/>
        </w:rPr>
      </w:pPr>
      <w:r w:rsidRPr="006C5393">
        <w:rPr>
          <w:rFonts w:ascii="Arial" w:hAnsi="Arial"/>
          <w:sz w:val="22"/>
          <w:szCs w:val="22"/>
          <w:lang w:val="es-ES"/>
        </w:rPr>
        <w:t xml:space="preserve"> </w:t>
      </w:r>
    </w:p>
    <w:p w:rsidR="00AE390D" w:rsidRPr="006C5393" w:rsidRDefault="00AE390D" w:rsidP="00FC1E81">
      <w:pPr>
        <w:numPr>
          <w:ilvl w:val="0"/>
          <w:numId w:val="38"/>
        </w:numPr>
        <w:spacing w:after="5" w:line="249" w:lineRule="auto"/>
        <w:ind w:right="-165" w:hanging="9"/>
        <w:jc w:val="both"/>
        <w:rPr>
          <w:rFonts w:ascii="Arial" w:hAnsi="Arial"/>
          <w:sz w:val="22"/>
          <w:szCs w:val="22"/>
          <w:lang w:val="es-ES"/>
        </w:rPr>
      </w:pPr>
      <w:r w:rsidRPr="006C5393">
        <w:rPr>
          <w:rFonts w:ascii="Arial" w:hAnsi="Arial"/>
          <w:sz w:val="22"/>
          <w:szCs w:val="22"/>
          <w:lang w:val="es-ES"/>
        </w:rPr>
        <w:t xml:space="preserve">La empresa contratista tendrá que designar, al menos, un coordinador técnico o responsable integrado en su propia plantilla, que tendrá entre sus obligaciones las siguientes: </w:t>
      </w:r>
    </w:p>
    <w:p w:rsidR="00AE390D" w:rsidRPr="006C5393" w:rsidRDefault="00AE390D" w:rsidP="00FC1E81">
      <w:pPr>
        <w:spacing w:line="259" w:lineRule="auto"/>
        <w:ind w:left="3" w:right="-165"/>
        <w:jc w:val="both"/>
        <w:rPr>
          <w:rFonts w:ascii="Arial" w:hAnsi="Arial"/>
          <w:sz w:val="22"/>
          <w:szCs w:val="22"/>
          <w:lang w:val="es-ES"/>
        </w:rPr>
      </w:pPr>
      <w:r w:rsidRPr="006C5393">
        <w:rPr>
          <w:rFonts w:ascii="Arial" w:hAnsi="Arial"/>
          <w:sz w:val="22"/>
          <w:szCs w:val="22"/>
          <w:lang w:val="es-ES"/>
        </w:rPr>
        <w:t xml:space="preserve"> </w:t>
      </w:r>
    </w:p>
    <w:p w:rsidR="00AE390D" w:rsidRPr="006C5393" w:rsidRDefault="00AE390D" w:rsidP="00FC1E81">
      <w:pPr>
        <w:numPr>
          <w:ilvl w:val="0"/>
          <w:numId w:val="39"/>
        </w:numPr>
        <w:spacing w:after="5" w:line="249" w:lineRule="auto"/>
        <w:ind w:right="-165" w:hanging="360"/>
        <w:jc w:val="both"/>
        <w:rPr>
          <w:rFonts w:ascii="Arial" w:hAnsi="Arial"/>
          <w:sz w:val="22"/>
          <w:szCs w:val="22"/>
          <w:lang w:val="es-ES"/>
        </w:rPr>
      </w:pPr>
      <w:r w:rsidRPr="006C5393">
        <w:rPr>
          <w:rFonts w:ascii="Arial" w:hAnsi="Arial"/>
          <w:sz w:val="22"/>
          <w:szCs w:val="22"/>
          <w:lang w:val="es-ES"/>
        </w:rPr>
        <w:t xml:space="preserve">Actuar como interlocutor de la empresa contratista ante la Administración, canalizando, por una parte, la comunicación entre aquella y el personal integrante del equipo de trabajo adscrito al contrato y, por otra parte, de la Administración, en todo el relativo a las cuestiones derivadas de la ejecución del contrato. </w:t>
      </w:r>
    </w:p>
    <w:p w:rsidR="00AE390D" w:rsidRPr="006C5393" w:rsidRDefault="00AE390D" w:rsidP="00FC1E81">
      <w:pPr>
        <w:spacing w:line="259" w:lineRule="auto"/>
        <w:ind w:left="3" w:right="-165"/>
        <w:jc w:val="both"/>
        <w:rPr>
          <w:rFonts w:ascii="Arial" w:hAnsi="Arial"/>
          <w:sz w:val="22"/>
          <w:szCs w:val="22"/>
          <w:lang w:val="es-ES"/>
        </w:rPr>
      </w:pPr>
      <w:r w:rsidRPr="006C5393">
        <w:rPr>
          <w:rFonts w:ascii="Arial" w:hAnsi="Arial"/>
          <w:sz w:val="22"/>
          <w:szCs w:val="22"/>
          <w:lang w:val="es-ES"/>
        </w:rPr>
        <w:t xml:space="preserve"> </w:t>
      </w:r>
    </w:p>
    <w:p w:rsidR="00AE390D" w:rsidRPr="006C5393" w:rsidRDefault="00AE390D" w:rsidP="00FC1E81">
      <w:pPr>
        <w:numPr>
          <w:ilvl w:val="0"/>
          <w:numId w:val="39"/>
        </w:numPr>
        <w:spacing w:after="5" w:line="249" w:lineRule="auto"/>
        <w:ind w:right="-165" w:hanging="360"/>
        <w:jc w:val="both"/>
        <w:rPr>
          <w:rFonts w:ascii="Arial" w:hAnsi="Arial"/>
          <w:sz w:val="22"/>
          <w:szCs w:val="22"/>
          <w:lang w:val="es-ES"/>
        </w:rPr>
      </w:pPr>
      <w:r w:rsidRPr="006C5393">
        <w:rPr>
          <w:rFonts w:ascii="Arial" w:hAnsi="Arial"/>
          <w:sz w:val="22"/>
          <w:szCs w:val="22"/>
          <w:lang w:val="es-ES"/>
        </w:rPr>
        <w:t xml:space="preserve">Distribuir el trabajo entre el personal encargado de la ejecución del contrato, e impartir a estos trabajadores las órdenes e instrucciones de trabajo que sean necesarias en relación con la prestación del servicio contratado. </w:t>
      </w:r>
    </w:p>
    <w:p w:rsidR="003920A5" w:rsidRPr="006C5393" w:rsidRDefault="00AE390D" w:rsidP="00FC1E81">
      <w:pPr>
        <w:spacing w:line="259" w:lineRule="auto"/>
        <w:ind w:left="4" w:right="-165"/>
        <w:jc w:val="both"/>
        <w:rPr>
          <w:rFonts w:ascii="Arial" w:hAnsi="Arial"/>
          <w:sz w:val="22"/>
          <w:szCs w:val="22"/>
          <w:lang w:val="es-ES"/>
        </w:rPr>
      </w:pPr>
      <w:r w:rsidRPr="006C5393">
        <w:rPr>
          <w:rFonts w:ascii="Arial" w:hAnsi="Arial"/>
          <w:sz w:val="22"/>
          <w:szCs w:val="22"/>
          <w:lang w:val="es-ES"/>
        </w:rPr>
        <w:t xml:space="preserve"> </w:t>
      </w:r>
    </w:p>
    <w:p w:rsidR="00AE390D" w:rsidRPr="006C5393" w:rsidRDefault="003920A5" w:rsidP="00FC1E81">
      <w:pPr>
        <w:spacing w:line="259" w:lineRule="auto"/>
        <w:ind w:left="4" w:right="-165"/>
        <w:jc w:val="both"/>
        <w:rPr>
          <w:rFonts w:ascii="Arial" w:hAnsi="Arial"/>
          <w:sz w:val="22"/>
          <w:szCs w:val="22"/>
          <w:lang w:val="es-ES"/>
        </w:rPr>
      </w:pPr>
      <w:r w:rsidRPr="006C5393">
        <w:rPr>
          <w:rFonts w:ascii="Arial" w:hAnsi="Arial"/>
          <w:sz w:val="22"/>
          <w:szCs w:val="22"/>
          <w:lang w:val="es-ES"/>
        </w:rPr>
        <w:br w:type="page"/>
      </w:r>
    </w:p>
    <w:p w:rsidR="00AE390D" w:rsidRPr="006C5393" w:rsidRDefault="00AE390D" w:rsidP="00FC1E81">
      <w:pPr>
        <w:numPr>
          <w:ilvl w:val="0"/>
          <w:numId w:val="39"/>
        </w:numPr>
        <w:spacing w:after="5" w:line="249" w:lineRule="auto"/>
        <w:ind w:right="-165" w:hanging="360"/>
        <w:jc w:val="both"/>
        <w:rPr>
          <w:rFonts w:ascii="Arial" w:hAnsi="Arial"/>
          <w:sz w:val="22"/>
          <w:szCs w:val="22"/>
          <w:lang w:val="es-ES"/>
        </w:rPr>
      </w:pPr>
      <w:r w:rsidRPr="006C5393">
        <w:rPr>
          <w:rFonts w:ascii="Arial" w:hAnsi="Arial"/>
          <w:sz w:val="22"/>
          <w:szCs w:val="22"/>
          <w:lang w:val="es-ES"/>
        </w:rPr>
        <w:t>Supervisar el correcto cumplimiento</w:t>
      </w:r>
      <w:r w:rsidRPr="006C5393">
        <w:rPr>
          <w:rFonts w:ascii="Arial" w:hAnsi="Arial"/>
          <w:vanish/>
          <w:sz w:val="22"/>
          <w:szCs w:val="22"/>
          <w:lang w:val="es-ES"/>
        </w:rPr>
        <w:t>&lt;A[cumplimiento|cumplido]&gt;</w:t>
      </w:r>
      <w:r w:rsidRPr="006C5393">
        <w:rPr>
          <w:rFonts w:ascii="Arial" w:hAnsi="Arial"/>
          <w:sz w:val="22"/>
          <w:szCs w:val="22"/>
          <w:lang w:val="es-ES"/>
        </w:rPr>
        <w:t xml:space="preserve"> por parte del personal integrante del equipo de trabajo de las funciones que tiene encomendadas, así como controlar la asistencia de este personal al puesto de trabajo. </w:t>
      </w:r>
    </w:p>
    <w:p w:rsidR="00AE390D" w:rsidRPr="006C5393" w:rsidRDefault="00AE390D" w:rsidP="00FC1E81">
      <w:pPr>
        <w:spacing w:line="259" w:lineRule="auto"/>
        <w:ind w:left="3" w:right="-165"/>
        <w:jc w:val="both"/>
        <w:rPr>
          <w:rFonts w:ascii="Arial" w:hAnsi="Arial"/>
          <w:sz w:val="22"/>
          <w:szCs w:val="22"/>
          <w:lang w:val="es-ES"/>
        </w:rPr>
      </w:pPr>
      <w:r w:rsidRPr="006C5393">
        <w:rPr>
          <w:rFonts w:ascii="Arial" w:hAnsi="Arial"/>
          <w:sz w:val="22"/>
          <w:szCs w:val="22"/>
          <w:lang w:val="es-ES"/>
        </w:rPr>
        <w:t xml:space="preserve"> </w:t>
      </w:r>
    </w:p>
    <w:p w:rsidR="00AE390D" w:rsidRPr="006C5393" w:rsidRDefault="00AE390D" w:rsidP="00FC1E81">
      <w:pPr>
        <w:numPr>
          <w:ilvl w:val="0"/>
          <w:numId w:val="39"/>
        </w:numPr>
        <w:spacing w:after="5" w:line="249" w:lineRule="auto"/>
        <w:ind w:right="-165" w:hanging="360"/>
        <w:jc w:val="both"/>
        <w:rPr>
          <w:rFonts w:ascii="Arial" w:hAnsi="Arial"/>
          <w:sz w:val="22"/>
          <w:szCs w:val="22"/>
          <w:lang w:val="es-ES"/>
        </w:rPr>
      </w:pPr>
      <w:r w:rsidRPr="006C5393">
        <w:rPr>
          <w:rFonts w:ascii="Arial" w:hAnsi="Arial"/>
          <w:sz w:val="22"/>
          <w:szCs w:val="22"/>
          <w:lang w:val="es-ES"/>
        </w:rPr>
        <w:t>Organizar el régimen de vacacion</w:t>
      </w:r>
      <w:r w:rsidR="00CA6E27" w:rsidRPr="006C5393">
        <w:rPr>
          <w:rFonts w:ascii="Arial" w:hAnsi="Arial"/>
          <w:sz w:val="22"/>
          <w:szCs w:val="22"/>
          <w:lang w:val="es-ES"/>
        </w:rPr>
        <w:t>e</w:t>
      </w:r>
      <w:r w:rsidRPr="006C5393">
        <w:rPr>
          <w:rFonts w:ascii="Arial" w:hAnsi="Arial"/>
          <w:sz w:val="22"/>
          <w:szCs w:val="22"/>
          <w:lang w:val="es-ES"/>
        </w:rPr>
        <w:t xml:space="preserve">s del personal adscrito a la ejecución del contrato, teniendo que coordinarse adecuadamente la empresa contratista como la Administración contratante, para no alterar el buen funcionamiento del servicio.  </w:t>
      </w:r>
    </w:p>
    <w:p w:rsidR="00AE390D" w:rsidRPr="006C5393" w:rsidRDefault="00AE390D" w:rsidP="00FC1E81">
      <w:pPr>
        <w:spacing w:line="259" w:lineRule="auto"/>
        <w:ind w:left="3" w:right="-165"/>
        <w:jc w:val="both"/>
        <w:rPr>
          <w:rFonts w:ascii="Arial" w:hAnsi="Arial"/>
          <w:sz w:val="22"/>
          <w:szCs w:val="22"/>
          <w:lang w:val="es-ES"/>
        </w:rPr>
      </w:pPr>
      <w:r w:rsidRPr="006C5393">
        <w:rPr>
          <w:rFonts w:ascii="Arial" w:hAnsi="Arial"/>
          <w:sz w:val="22"/>
          <w:szCs w:val="22"/>
          <w:lang w:val="es-ES"/>
        </w:rPr>
        <w:t xml:space="preserve"> </w:t>
      </w:r>
    </w:p>
    <w:p w:rsidR="00AE390D" w:rsidRPr="006C5393" w:rsidRDefault="00AE390D" w:rsidP="00FC1E81">
      <w:pPr>
        <w:numPr>
          <w:ilvl w:val="0"/>
          <w:numId w:val="39"/>
        </w:numPr>
        <w:spacing w:after="5" w:line="250" w:lineRule="auto"/>
        <w:ind w:right="-165" w:hanging="360"/>
        <w:jc w:val="both"/>
        <w:rPr>
          <w:rFonts w:ascii="Arial" w:hAnsi="Arial"/>
          <w:sz w:val="22"/>
          <w:szCs w:val="22"/>
          <w:lang w:val="es-ES"/>
        </w:rPr>
      </w:pPr>
      <w:r w:rsidRPr="006C5393">
        <w:rPr>
          <w:rFonts w:ascii="Arial" w:hAnsi="Arial"/>
          <w:sz w:val="22"/>
          <w:szCs w:val="22"/>
          <w:lang w:val="es-ES"/>
        </w:rPr>
        <w:t>Informar a la Administración sobre las variaciones, ocasionales o permanentes, en la composición del equipo de trabajo adscrito a la ejecución del contrato.</w:t>
      </w:r>
    </w:p>
    <w:p w:rsidR="00AE390D" w:rsidRPr="006C5393" w:rsidRDefault="00AE390D" w:rsidP="00FC1E81">
      <w:pPr>
        <w:pStyle w:val="Pargrafdellista"/>
        <w:spacing w:line="250" w:lineRule="auto"/>
        <w:ind w:right="-165"/>
        <w:jc w:val="both"/>
        <w:rPr>
          <w:szCs w:val="22"/>
          <w:lang w:val="es-ES"/>
        </w:rPr>
      </w:pPr>
    </w:p>
    <w:p w:rsidR="00C54DA2" w:rsidRDefault="005F63E3" w:rsidP="00C54DA2">
      <w:pPr>
        <w:ind w:right="-165"/>
        <w:jc w:val="both"/>
        <w:rPr>
          <w:rFonts w:ascii="Arial" w:eastAsia="Arial" w:hAnsi="Arial"/>
          <w:b/>
          <w:sz w:val="22"/>
          <w:u w:val="single"/>
          <w:lang w:val="es-ES"/>
        </w:rPr>
      </w:pPr>
      <w:r w:rsidRPr="006C5393">
        <w:rPr>
          <w:rFonts w:ascii="Times New Roman" w:eastAsia="Times New Roman" w:hAnsi="Times New Roman"/>
          <w:lang w:val="es-ES"/>
        </w:rPr>
        <w:br w:type="page"/>
      </w:r>
      <w:r w:rsidR="003920A5" w:rsidRPr="006C5393">
        <w:rPr>
          <w:rFonts w:ascii="Arial" w:eastAsia="Arial" w:hAnsi="Arial"/>
          <w:b/>
          <w:sz w:val="22"/>
          <w:u w:val="single"/>
          <w:lang w:val="es-ES"/>
        </w:rPr>
        <w:t>ANEXO 1</w:t>
      </w:r>
      <w:r w:rsidR="00FD1A20" w:rsidRPr="006C5393">
        <w:rPr>
          <w:rFonts w:ascii="Arial" w:eastAsia="Arial" w:hAnsi="Arial"/>
          <w:b/>
          <w:sz w:val="22"/>
          <w:u w:val="single"/>
          <w:lang w:val="es-ES"/>
        </w:rPr>
        <w:t>5</w:t>
      </w:r>
      <w:r w:rsidR="003920A5" w:rsidRPr="006C5393">
        <w:rPr>
          <w:rFonts w:ascii="Arial" w:eastAsia="Arial" w:hAnsi="Arial"/>
          <w:b/>
          <w:sz w:val="22"/>
          <w:u w:val="single"/>
          <w:lang w:val="es-ES"/>
        </w:rPr>
        <w:t xml:space="preserve">- </w:t>
      </w:r>
      <w:r w:rsidR="00C54DA2">
        <w:rPr>
          <w:rFonts w:ascii="Arial" w:eastAsia="Arial" w:hAnsi="Arial"/>
          <w:b/>
          <w:sz w:val="22"/>
          <w:u w:val="single"/>
          <w:lang w:val="es-ES"/>
        </w:rPr>
        <w:t>COORDINACIÓN DE ACTIVIDADES EMPRESARIALES</w:t>
      </w:r>
    </w:p>
    <w:p w:rsidR="00C54DA2" w:rsidRDefault="00C54DA2" w:rsidP="00C54DA2">
      <w:pPr>
        <w:ind w:right="-165"/>
        <w:jc w:val="both"/>
        <w:rPr>
          <w:rFonts w:ascii="Arial" w:eastAsia="Arial" w:hAnsi="Arial"/>
          <w:b/>
          <w:sz w:val="22"/>
          <w:u w:val="single"/>
          <w:lang w:val="es-ES"/>
        </w:rPr>
      </w:pPr>
    </w:p>
    <w:p w:rsidR="00C54DA2" w:rsidRDefault="00C54DA2" w:rsidP="00C54DA2">
      <w:pPr>
        <w:ind w:right="-165"/>
        <w:jc w:val="both"/>
        <w:rPr>
          <w:rFonts w:ascii="Arial" w:eastAsia="Arial" w:hAnsi="Arial"/>
          <w:b/>
          <w:sz w:val="22"/>
          <w:u w:val="single"/>
          <w:lang w:val="es-ES"/>
        </w:rPr>
      </w:pPr>
    </w:p>
    <w:p w:rsidR="00C54DA2" w:rsidRDefault="00C54DA2" w:rsidP="00C54DA2">
      <w:pPr>
        <w:ind w:right="-165"/>
        <w:jc w:val="both"/>
        <w:rPr>
          <w:rFonts w:ascii="Arial" w:eastAsia="Arial" w:hAnsi="Arial"/>
          <w:b/>
          <w:sz w:val="22"/>
          <w:u w:val="single"/>
          <w:lang w:val="es-ES"/>
        </w:rPr>
      </w:pPr>
    </w:p>
    <w:p w:rsidR="00C54DA2" w:rsidRPr="006C5393" w:rsidRDefault="00C54DA2" w:rsidP="00C54DA2">
      <w:pPr>
        <w:ind w:right="-165"/>
        <w:jc w:val="both"/>
        <w:rPr>
          <w:rFonts w:ascii="Arial" w:eastAsia="Arial" w:hAnsi="Arial"/>
          <w:b/>
          <w:sz w:val="22"/>
          <w:u w:val="single"/>
          <w:lang w:val="es-ES"/>
        </w:rPr>
      </w:pPr>
    </w:p>
    <w:p w:rsidR="00C54DA2" w:rsidRDefault="00C54DA2">
      <w:pPr>
        <w:rPr>
          <w:rFonts w:ascii="Arial" w:eastAsia="Arial" w:hAnsi="Arial"/>
          <w:b/>
          <w:sz w:val="22"/>
          <w:u w:val="single"/>
          <w:lang w:val="es-ES"/>
        </w:rPr>
      </w:pPr>
      <w:r>
        <w:rPr>
          <w:rFonts w:ascii="Arial" w:eastAsia="Arial" w:hAnsi="Arial"/>
          <w:b/>
          <w:sz w:val="22"/>
          <w:u w:val="single"/>
          <w:lang w:val="es-ES"/>
        </w:rPr>
        <w:br w:type="page"/>
      </w:r>
    </w:p>
    <w:p w:rsidR="005F63E3" w:rsidRPr="006C5393" w:rsidRDefault="00917240" w:rsidP="00FC1E81">
      <w:pPr>
        <w:autoSpaceDE w:val="0"/>
        <w:autoSpaceDN w:val="0"/>
        <w:adjustRightInd w:val="0"/>
        <w:ind w:right="-165"/>
        <w:jc w:val="both"/>
        <w:rPr>
          <w:rFonts w:ascii="Arial" w:eastAsia="Arial" w:hAnsi="Arial"/>
          <w:b/>
          <w:sz w:val="22"/>
          <w:u w:val="single"/>
          <w:lang w:val="es-ES"/>
        </w:rPr>
      </w:pPr>
      <w:r w:rsidRPr="006C5393">
        <w:rPr>
          <w:rFonts w:ascii="Arial" w:eastAsia="Arial" w:hAnsi="Arial"/>
          <w:b/>
          <w:sz w:val="22"/>
          <w:u w:val="single"/>
          <w:lang w:val="es-ES"/>
        </w:rPr>
        <w:t>ANEXO 1</w:t>
      </w:r>
      <w:r w:rsidR="00FD1A20" w:rsidRPr="006C5393">
        <w:rPr>
          <w:rFonts w:ascii="Arial" w:eastAsia="Arial" w:hAnsi="Arial"/>
          <w:b/>
          <w:sz w:val="22"/>
          <w:u w:val="single"/>
          <w:lang w:val="es-ES"/>
        </w:rPr>
        <w:t>6</w:t>
      </w:r>
      <w:r w:rsidR="005F63E3" w:rsidRPr="006C5393">
        <w:rPr>
          <w:rFonts w:ascii="Arial" w:eastAsia="Arial" w:hAnsi="Arial"/>
          <w:b/>
          <w:sz w:val="22"/>
          <w:u w:val="single"/>
          <w:lang w:val="es-ES"/>
        </w:rPr>
        <w:t xml:space="preserve"> - </w:t>
      </w:r>
      <w:r w:rsidR="00A77FB4" w:rsidRPr="006C5393">
        <w:rPr>
          <w:rFonts w:ascii="Arial" w:eastAsia="Arial" w:hAnsi="Arial"/>
          <w:b/>
          <w:sz w:val="22"/>
          <w:u w:val="single"/>
          <w:lang w:val="es-ES"/>
        </w:rPr>
        <w:t>PRINCIPIOS ÉTICOS Y REGLAS DE COND</w:t>
      </w:r>
      <w:r w:rsidR="005F63E3" w:rsidRPr="006C5393">
        <w:rPr>
          <w:rFonts w:ascii="Arial" w:eastAsia="Arial" w:hAnsi="Arial"/>
          <w:b/>
          <w:sz w:val="22"/>
          <w:u w:val="single"/>
          <w:lang w:val="es-ES"/>
        </w:rPr>
        <w:t xml:space="preserve">UCTA A LOS CUALES </w:t>
      </w:r>
      <w:r w:rsidR="007E636F" w:rsidRPr="006C5393">
        <w:rPr>
          <w:rFonts w:ascii="Arial" w:eastAsia="Arial" w:hAnsi="Arial"/>
          <w:b/>
          <w:sz w:val="22"/>
          <w:u w:val="single"/>
          <w:lang w:val="es-ES"/>
        </w:rPr>
        <w:t>LOS LICITADORES</w:t>
      </w:r>
      <w:r w:rsidR="005F63E3" w:rsidRPr="006C5393">
        <w:rPr>
          <w:rFonts w:ascii="Arial" w:eastAsia="Arial" w:hAnsi="Arial"/>
          <w:b/>
          <w:sz w:val="22"/>
          <w:u w:val="single"/>
          <w:lang w:val="es-ES"/>
        </w:rPr>
        <w:t xml:space="preserve"> Y LOS CONTRATISTAS </w:t>
      </w:r>
      <w:r w:rsidRPr="006C5393">
        <w:rPr>
          <w:rFonts w:ascii="Arial" w:eastAsia="Arial" w:hAnsi="Arial"/>
          <w:b/>
          <w:sz w:val="22"/>
          <w:u w:val="single"/>
          <w:lang w:val="es-ES"/>
        </w:rPr>
        <w:t>TIENEN QUE ADECUAR SU ACTIVIDAD</w:t>
      </w:r>
    </w:p>
    <w:p w:rsidR="005F63E3" w:rsidRPr="006C5393" w:rsidRDefault="005F63E3" w:rsidP="00FC1E81">
      <w:pPr>
        <w:autoSpaceDE w:val="0"/>
        <w:autoSpaceDN w:val="0"/>
        <w:adjustRightInd w:val="0"/>
        <w:ind w:right="-165"/>
        <w:jc w:val="both"/>
        <w:rPr>
          <w:rFonts w:ascii="Arial" w:eastAsia="Times New Roman" w:hAnsi="Arial"/>
          <w:sz w:val="22"/>
          <w:szCs w:val="22"/>
          <w:lang w:val="es-ES" w:eastAsia="es-ES"/>
        </w:rPr>
      </w:pPr>
    </w:p>
    <w:p w:rsidR="005F63E3" w:rsidRPr="006C5393" w:rsidRDefault="005F63E3" w:rsidP="00FC1E81">
      <w:pPr>
        <w:autoSpaceDE w:val="0"/>
        <w:autoSpaceDN w:val="0"/>
        <w:adjustRightInd w:val="0"/>
        <w:ind w:left="284" w:right="-165" w:hanging="284"/>
        <w:jc w:val="both"/>
        <w:rPr>
          <w:rFonts w:ascii="Arial" w:eastAsia="Times New Roman" w:hAnsi="Arial"/>
          <w:sz w:val="22"/>
          <w:szCs w:val="22"/>
          <w:lang w:val="es-ES" w:eastAsia="es-ES"/>
        </w:rPr>
      </w:pPr>
      <w:r w:rsidRPr="006C5393">
        <w:rPr>
          <w:rFonts w:ascii="Arial" w:eastAsia="Times New Roman" w:hAnsi="Arial"/>
          <w:sz w:val="22"/>
          <w:szCs w:val="22"/>
          <w:lang w:val="es-ES" w:eastAsia="es-ES"/>
        </w:rPr>
        <w:t>1.  Los licitadores y los contratistas adoptarán una conducta éticamente ejemplar y actuarán para evitar la corrupción en cualquiera de todas sus posibles formas.</w:t>
      </w:r>
    </w:p>
    <w:p w:rsidR="005F63E3" w:rsidRPr="006C5393" w:rsidRDefault="005F63E3" w:rsidP="00FC1E81">
      <w:pPr>
        <w:autoSpaceDE w:val="0"/>
        <w:autoSpaceDN w:val="0"/>
        <w:adjustRightInd w:val="0"/>
        <w:ind w:right="-165"/>
        <w:jc w:val="both"/>
        <w:rPr>
          <w:rFonts w:ascii="Arial" w:eastAsia="Times New Roman" w:hAnsi="Arial"/>
          <w:sz w:val="22"/>
          <w:szCs w:val="22"/>
          <w:lang w:val="es-ES" w:eastAsia="es-ES"/>
        </w:rPr>
      </w:pPr>
    </w:p>
    <w:p w:rsidR="005F63E3" w:rsidRPr="006C5393" w:rsidRDefault="005F63E3" w:rsidP="00FC1E81">
      <w:pPr>
        <w:autoSpaceDE w:val="0"/>
        <w:autoSpaceDN w:val="0"/>
        <w:adjustRightInd w:val="0"/>
        <w:ind w:right="-165"/>
        <w:jc w:val="both"/>
        <w:rPr>
          <w:rFonts w:ascii="Arial" w:eastAsia="Times New Roman" w:hAnsi="Arial"/>
          <w:sz w:val="22"/>
          <w:szCs w:val="22"/>
          <w:lang w:val="es-ES" w:eastAsia="es-ES"/>
        </w:rPr>
      </w:pPr>
      <w:r w:rsidRPr="006C5393">
        <w:rPr>
          <w:rFonts w:ascii="Arial" w:eastAsia="Times New Roman" w:hAnsi="Arial"/>
          <w:sz w:val="22"/>
          <w:szCs w:val="22"/>
          <w:lang w:val="es-ES" w:eastAsia="es-ES"/>
        </w:rPr>
        <w:t>2. En este sentido – asumen particularmente las obligaciones siguientes:</w:t>
      </w:r>
    </w:p>
    <w:p w:rsidR="005F63E3" w:rsidRPr="006C5393" w:rsidRDefault="005F63E3" w:rsidP="00FC1E81">
      <w:pPr>
        <w:autoSpaceDE w:val="0"/>
        <w:autoSpaceDN w:val="0"/>
        <w:adjustRightInd w:val="0"/>
        <w:ind w:right="-165"/>
        <w:jc w:val="both"/>
        <w:rPr>
          <w:rFonts w:ascii="Arial" w:eastAsia="Times New Roman" w:hAnsi="Arial"/>
          <w:sz w:val="22"/>
          <w:szCs w:val="22"/>
          <w:lang w:val="es-ES" w:eastAsia="es-ES"/>
        </w:rPr>
      </w:pPr>
    </w:p>
    <w:p w:rsidR="005F63E3" w:rsidRPr="006C5393" w:rsidRDefault="005F63E3" w:rsidP="00FC1E81">
      <w:pPr>
        <w:pStyle w:val="Pargrafdellista"/>
        <w:numPr>
          <w:ilvl w:val="0"/>
          <w:numId w:val="13"/>
        </w:numPr>
        <w:autoSpaceDE w:val="0"/>
        <w:autoSpaceDN w:val="0"/>
        <w:adjustRightInd w:val="0"/>
        <w:spacing w:line="276" w:lineRule="auto"/>
        <w:ind w:left="568" w:right="-165" w:hanging="284"/>
        <w:jc w:val="both"/>
        <w:rPr>
          <w:rFonts w:cs="Arial"/>
          <w:szCs w:val="22"/>
          <w:lang w:val="es-ES"/>
        </w:rPr>
      </w:pPr>
      <w:r w:rsidRPr="006C5393">
        <w:rPr>
          <w:rFonts w:cs="Arial"/>
          <w:szCs w:val="22"/>
          <w:lang w:val="es-ES"/>
        </w:rPr>
        <w:t xml:space="preserve">Comunicar inmediatamente </w:t>
      </w:r>
      <w:r w:rsidR="007E636F" w:rsidRPr="006C5393">
        <w:rPr>
          <w:rFonts w:cs="Arial"/>
          <w:szCs w:val="22"/>
          <w:lang w:val="es-ES"/>
        </w:rPr>
        <w:t>al</w:t>
      </w:r>
      <w:r w:rsidRPr="006C5393">
        <w:rPr>
          <w:rFonts w:cs="Arial"/>
          <w:szCs w:val="22"/>
          <w:lang w:val="es-ES"/>
        </w:rPr>
        <w:t xml:space="preserve"> órgano de contratación las posibles situaciones de conflicto de intereses.</w:t>
      </w:r>
    </w:p>
    <w:p w:rsidR="005F63E3" w:rsidRPr="006C5393" w:rsidRDefault="005F63E3" w:rsidP="00FC1E81">
      <w:pPr>
        <w:pStyle w:val="Pargrafdellista"/>
        <w:numPr>
          <w:ilvl w:val="0"/>
          <w:numId w:val="13"/>
        </w:numPr>
        <w:autoSpaceDE w:val="0"/>
        <w:autoSpaceDN w:val="0"/>
        <w:adjustRightInd w:val="0"/>
        <w:spacing w:line="276" w:lineRule="auto"/>
        <w:ind w:left="568" w:right="-165" w:hanging="284"/>
        <w:jc w:val="both"/>
        <w:rPr>
          <w:rFonts w:cs="Arial"/>
          <w:szCs w:val="22"/>
          <w:lang w:val="es-ES"/>
        </w:rPr>
      </w:pPr>
      <w:r w:rsidRPr="006C5393">
        <w:rPr>
          <w:rFonts w:cs="Arial"/>
          <w:szCs w:val="22"/>
          <w:lang w:val="es-ES"/>
        </w:rPr>
        <w:t xml:space="preserve">No </w:t>
      </w:r>
      <w:r w:rsidR="00A77FB4" w:rsidRPr="006C5393">
        <w:rPr>
          <w:rFonts w:cs="Arial"/>
          <w:szCs w:val="22"/>
          <w:lang w:val="es-ES"/>
        </w:rPr>
        <w:t>solicitar</w:t>
      </w:r>
      <w:r w:rsidRPr="006C5393">
        <w:rPr>
          <w:rFonts w:cs="Arial"/>
          <w:szCs w:val="22"/>
          <w:lang w:val="es-ES"/>
        </w:rPr>
        <w:t xml:space="preserve">, directa o indirectamente, que un cargo o empleado público </w:t>
      </w:r>
      <w:r w:rsidR="007E636F" w:rsidRPr="006C5393">
        <w:rPr>
          <w:rFonts w:cs="Arial"/>
          <w:szCs w:val="22"/>
          <w:lang w:val="es-ES"/>
        </w:rPr>
        <w:t>influya en</w:t>
      </w:r>
      <w:r w:rsidRPr="006C5393">
        <w:rPr>
          <w:rFonts w:cs="Arial"/>
          <w:szCs w:val="22"/>
          <w:lang w:val="es-ES"/>
        </w:rPr>
        <w:t xml:space="preserve"> la adjudicación del contrato.</w:t>
      </w:r>
    </w:p>
    <w:p w:rsidR="005F63E3" w:rsidRPr="006C5393" w:rsidRDefault="005F63E3" w:rsidP="00FC1E81">
      <w:pPr>
        <w:pStyle w:val="Pargrafdellista"/>
        <w:numPr>
          <w:ilvl w:val="0"/>
          <w:numId w:val="13"/>
        </w:numPr>
        <w:autoSpaceDE w:val="0"/>
        <w:autoSpaceDN w:val="0"/>
        <w:adjustRightInd w:val="0"/>
        <w:spacing w:line="276" w:lineRule="auto"/>
        <w:ind w:left="568" w:right="-165" w:hanging="284"/>
        <w:jc w:val="both"/>
        <w:rPr>
          <w:rFonts w:cs="Arial"/>
          <w:szCs w:val="22"/>
          <w:lang w:val="es-ES"/>
        </w:rPr>
      </w:pPr>
      <w:r w:rsidRPr="006C5393">
        <w:rPr>
          <w:rFonts w:cs="Arial"/>
          <w:szCs w:val="22"/>
          <w:lang w:val="es-ES"/>
        </w:rPr>
        <w:t xml:space="preserve">No ofrecer ni facilitar a cargos o empleados públicos ventajas personales o </w:t>
      </w:r>
      <w:r w:rsidR="007E636F" w:rsidRPr="006C5393">
        <w:rPr>
          <w:rFonts w:cs="Arial"/>
          <w:szCs w:val="22"/>
          <w:lang w:val="es-ES"/>
        </w:rPr>
        <w:t>materiales, ni</w:t>
      </w:r>
      <w:r w:rsidRPr="006C5393">
        <w:rPr>
          <w:rFonts w:cs="Arial"/>
          <w:szCs w:val="22"/>
          <w:lang w:val="es-ES"/>
        </w:rPr>
        <w:t xml:space="preserve"> para aquellos mismos ni para personas vinculadas con su entorno familiar o social.</w:t>
      </w:r>
    </w:p>
    <w:p w:rsidR="005F63E3" w:rsidRPr="006C5393" w:rsidRDefault="005F63E3" w:rsidP="00FC1E81">
      <w:pPr>
        <w:pStyle w:val="Pargrafdellista"/>
        <w:numPr>
          <w:ilvl w:val="0"/>
          <w:numId w:val="13"/>
        </w:numPr>
        <w:autoSpaceDE w:val="0"/>
        <w:autoSpaceDN w:val="0"/>
        <w:adjustRightInd w:val="0"/>
        <w:spacing w:line="276" w:lineRule="auto"/>
        <w:ind w:left="568" w:right="-165" w:hanging="284"/>
        <w:jc w:val="both"/>
        <w:rPr>
          <w:rFonts w:cs="Arial"/>
          <w:szCs w:val="22"/>
          <w:lang w:val="es-ES"/>
        </w:rPr>
      </w:pPr>
      <w:r w:rsidRPr="006C5393">
        <w:rPr>
          <w:rFonts w:cs="Arial"/>
          <w:szCs w:val="22"/>
          <w:lang w:val="es-ES"/>
        </w:rPr>
        <w:t>No realizar cualquier otra acción que pueda vulnerar los principios de igualdad de oportunidades y de libre concurrencia.</w:t>
      </w:r>
    </w:p>
    <w:p w:rsidR="005F63E3" w:rsidRPr="006C5393" w:rsidRDefault="005F63E3" w:rsidP="00FC1E81">
      <w:pPr>
        <w:pStyle w:val="Pargrafdellista"/>
        <w:numPr>
          <w:ilvl w:val="0"/>
          <w:numId w:val="13"/>
        </w:numPr>
        <w:autoSpaceDE w:val="0"/>
        <w:autoSpaceDN w:val="0"/>
        <w:adjustRightInd w:val="0"/>
        <w:spacing w:line="276" w:lineRule="auto"/>
        <w:ind w:left="568" w:right="-165" w:hanging="284"/>
        <w:jc w:val="both"/>
        <w:rPr>
          <w:rFonts w:cs="Arial"/>
          <w:szCs w:val="22"/>
          <w:lang w:val="es-ES"/>
        </w:rPr>
      </w:pPr>
      <w:r w:rsidRPr="006C5393">
        <w:rPr>
          <w:rFonts w:cs="Arial"/>
          <w:szCs w:val="22"/>
          <w:lang w:val="es-ES"/>
        </w:rPr>
        <w:t xml:space="preserve">No realizar acciones </w:t>
      </w:r>
      <w:r w:rsidR="007E636F" w:rsidRPr="006C5393">
        <w:rPr>
          <w:rFonts w:cs="Arial"/>
          <w:szCs w:val="22"/>
          <w:lang w:val="es-ES"/>
        </w:rPr>
        <w:t>que pongan</w:t>
      </w:r>
      <w:r w:rsidRPr="006C5393">
        <w:rPr>
          <w:rFonts w:cs="Arial"/>
          <w:szCs w:val="22"/>
          <w:lang w:val="es-ES"/>
        </w:rPr>
        <w:t xml:space="preserve"> en riesgo el interés público.</w:t>
      </w:r>
    </w:p>
    <w:p w:rsidR="005F63E3" w:rsidRPr="006C5393" w:rsidRDefault="005F63E3" w:rsidP="00FC1E81">
      <w:pPr>
        <w:pStyle w:val="Pargrafdellista"/>
        <w:numPr>
          <w:ilvl w:val="0"/>
          <w:numId w:val="13"/>
        </w:numPr>
        <w:autoSpaceDE w:val="0"/>
        <w:autoSpaceDN w:val="0"/>
        <w:adjustRightInd w:val="0"/>
        <w:spacing w:line="276" w:lineRule="auto"/>
        <w:ind w:left="568" w:right="-165" w:hanging="284"/>
        <w:jc w:val="both"/>
        <w:rPr>
          <w:rFonts w:cs="Arial"/>
          <w:szCs w:val="22"/>
          <w:lang w:val="es-ES"/>
        </w:rPr>
      </w:pPr>
      <w:r w:rsidRPr="006C5393">
        <w:rPr>
          <w:rFonts w:cs="Arial"/>
          <w:szCs w:val="22"/>
          <w:lang w:val="es-ES"/>
        </w:rPr>
        <w:t>Respetar los principios de libre mercado y de conc</w:t>
      </w:r>
      <w:r w:rsidR="00A77FB4" w:rsidRPr="006C5393">
        <w:rPr>
          <w:rFonts w:cs="Arial"/>
          <w:szCs w:val="22"/>
          <w:lang w:val="es-ES"/>
        </w:rPr>
        <w:t>urrencia competitiva, y abstenerse</w:t>
      </w:r>
      <w:r w:rsidRPr="006C5393">
        <w:rPr>
          <w:rFonts w:cs="Arial"/>
          <w:szCs w:val="22"/>
          <w:lang w:val="es-ES"/>
        </w:rPr>
        <w:t xml:space="preserve"> de realizar conductas que tengan por objeto o puedan producir el efecto de impedir, restringir o falsear la competencia, como por ejemplo los comportamientos </w:t>
      </w:r>
      <w:r w:rsidR="00A77FB4" w:rsidRPr="006C5393">
        <w:rPr>
          <w:rFonts w:cs="Arial"/>
          <w:szCs w:val="22"/>
          <w:lang w:val="es-ES"/>
        </w:rPr>
        <w:t>colusorios</w:t>
      </w:r>
      <w:r w:rsidRPr="006C5393">
        <w:rPr>
          <w:rFonts w:cs="Arial"/>
          <w:szCs w:val="22"/>
          <w:lang w:val="es-ES"/>
        </w:rPr>
        <w:t xml:space="preserve"> o de competencia fraudulenta (ofertas de resguardo, eliminación de ofertas, asignación de mercados, rotación de ofertas, etc.). Asimismo, denunciar cualquier acto o conducta dirigidos a aquellas finalidades y relacionados con la licitación o el contrato de los cuales tuviera conocimiento.</w:t>
      </w:r>
    </w:p>
    <w:p w:rsidR="005F63E3" w:rsidRPr="006C5393" w:rsidRDefault="005F63E3" w:rsidP="00FC1E81">
      <w:pPr>
        <w:pStyle w:val="Pargrafdellista"/>
        <w:numPr>
          <w:ilvl w:val="0"/>
          <w:numId w:val="13"/>
        </w:numPr>
        <w:autoSpaceDE w:val="0"/>
        <w:autoSpaceDN w:val="0"/>
        <w:adjustRightInd w:val="0"/>
        <w:spacing w:line="276" w:lineRule="auto"/>
        <w:ind w:left="568" w:right="-165" w:hanging="284"/>
        <w:jc w:val="both"/>
        <w:rPr>
          <w:rFonts w:cs="Arial"/>
          <w:szCs w:val="22"/>
          <w:lang w:val="es-ES"/>
        </w:rPr>
      </w:pPr>
      <w:r w:rsidRPr="006C5393">
        <w:rPr>
          <w:rFonts w:cs="Arial"/>
          <w:szCs w:val="22"/>
          <w:lang w:val="es-ES"/>
        </w:rPr>
        <w:t xml:space="preserve">No utilizar información </w:t>
      </w:r>
      <w:r w:rsidR="00DE175A" w:rsidRPr="006C5393">
        <w:rPr>
          <w:rFonts w:cs="Arial"/>
          <w:szCs w:val="22"/>
          <w:lang w:val="es-ES"/>
        </w:rPr>
        <w:t>confidencial, conocida</w:t>
      </w:r>
      <w:r w:rsidRPr="006C5393">
        <w:rPr>
          <w:rFonts w:cs="Arial"/>
          <w:szCs w:val="22"/>
          <w:lang w:val="es-ES"/>
        </w:rPr>
        <w:t xml:space="preserve"> mediante el </w:t>
      </w:r>
      <w:r w:rsidR="00DE175A" w:rsidRPr="006C5393">
        <w:rPr>
          <w:rFonts w:cs="Arial"/>
          <w:szCs w:val="22"/>
          <w:lang w:val="es-ES"/>
        </w:rPr>
        <w:t>contrato, para obtener</w:t>
      </w:r>
      <w:r w:rsidRPr="006C5393">
        <w:rPr>
          <w:rFonts w:cs="Arial"/>
          <w:szCs w:val="22"/>
          <w:lang w:val="es-ES"/>
        </w:rPr>
        <w:t>, directa o indirectamente, una ventaja o beneficio económico en interés propio.</w:t>
      </w:r>
    </w:p>
    <w:p w:rsidR="00733F92" w:rsidRPr="006C5393" w:rsidRDefault="00733F92" w:rsidP="00FC1E81">
      <w:pPr>
        <w:spacing w:line="276" w:lineRule="auto"/>
        <w:ind w:left="284" w:right="-165"/>
        <w:jc w:val="both"/>
        <w:rPr>
          <w:rFonts w:ascii="Times New Roman" w:eastAsia="Times New Roman" w:hAnsi="Times New Roman"/>
          <w:lang w:val="es-ES"/>
        </w:rPr>
      </w:pPr>
    </w:p>
    <w:p w:rsidR="003920A5" w:rsidRPr="006C5393" w:rsidRDefault="003920A5" w:rsidP="00FC1E81">
      <w:pPr>
        <w:ind w:right="-165"/>
        <w:jc w:val="both"/>
        <w:rPr>
          <w:rFonts w:ascii="Times New Roman" w:eastAsia="Times New Roman" w:hAnsi="Times New Roman"/>
          <w:lang w:val="es-ES"/>
        </w:rPr>
      </w:pPr>
    </w:p>
    <w:p w:rsidR="00DF4F04" w:rsidRPr="006C5393" w:rsidRDefault="003920A5" w:rsidP="00FC1E81">
      <w:pPr>
        <w:ind w:right="-165"/>
        <w:jc w:val="both"/>
        <w:rPr>
          <w:rFonts w:ascii="Arial" w:eastAsia="Arial" w:hAnsi="Arial"/>
          <w:b/>
          <w:sz w:val="22"/>
          <w:u w:val="single"/>
          <w:lang w:val="es-ES"/>
        </w:rPr>
      </w:pPr>
      <w:r w:rsidRPr="006C5393">
        <w:rPr>
          <w:rFonts w:ascii="Times New Roman" w:eastAsia="Times New Roman" w:hAnsi="Times New Roman"/>
          <w:lang w:val="es-ES"/>
        </w:rPr>
        <w:br w:type="page"/>
      </w:r>
      <w:r w:rsidR="00722E28" w:rsidRPr="006C5393">
        <w:rPr>
          <w:rFonts w:ascii="Arial" w:eastAsia="Arial" w:hAnsi="Arial"/>
          <w:b/>
          <w:sz w:val="22"/>
          <w:u w:val="single"/>
          <w:lang w:val="es-ES"/>
        </w:rPr>
        <w:t>ANEXO 17</w:t>
      </w:r>
      <w:r w:rsidRPr="006C5393">
        <w:rPr>
          <w:rFonts w:ascii="Arial" w:eastAsia="Arial" w:hAnsi="Arial"/>
          <w:b/>
          <w:sz w:val="22"/>
          <w:u w:val="single"/>
          <w:lang w:val="es-ES"/>
        </w:rPr>
        <w:t>. SUBROGACIÓN</w:t>
      </w:r>
    </w:p>
    <w:p w:rsidR="00B27037" w:rsidRPr="006C5393" w:rsidRDefault="00B27037" w:rsidP="00FC1E81">
      <w:pPr>
        <w:ind w:right="-165"/>
        <w:jc w:val="both"/>
        <w:rPr>
          <w:rFonts w:ascii="Arial" w:eastAsia="Arial" w:hAnsi="Arial"/>
          <w:b/>
          <w:sz w:val="22"/>
          <w:u w:val="single"/>
          <w:lang w:val="es-ES"/>
        </w:rPr>
      </w:pPr>
    </w:p>
    <w:p w:rsidR="003920A5" w:rsidRPr="006C5393" w:rsidRDefault="003920A5" w:rsidP="00FC1E81">
      <w:pPr>
        <w:ind w:right="-165"/>
        <w:jc w:val="both"/>
        <w:rPr>
          <w:rFonts w:ascii="Times New Roman" w:eastAsia="Times New Roman" w:hAnsi="Times New Roman"/>
          <w:lang w:val="es-ES"/>
        </w:rPr>
      </w:pPr>
    </w:p>
    <w:p w:rsidR="00B27037" w:rsidRPr="006C5393" w:rsidRDefault="00044CE7" w:rsidP="00FC1E81">
      <w:pPr>
        <w:ind w:right="-165"/>
        <w:jc w:val="both"/>
        <w:rPr>
          <w:rFonts w:ascii="Times New Roman" w:eastAsia="Times New Roman" w:hAnsi="Times New Roman"/>
          <w:lang w:val="es-ES"/>
        </w:rPr>
      </w:pPr>
      <w:r w:rsidRPr="006C5393">
        <w:rPr>
          <w:noProof/>
        </w:rPr>
        <w:drawing>
          <wp:inline distT="0" distB="0" distL="0" distR="0">
            <wp:extent cx="5943600" cy="1308100"/>
            <wp:effectExtent l="0" t="0" r="0" b="0"/>
            <wp:docPr id="3" name="Imat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943600" cy="1308100"/>
                    </a:xfrm>
                    <a:prstGeom prst="rect">
                      <a:avLst/>
                    </a:prstGeom>
                    <a:noFill/>
                    <a:ln>
                      <a:noFill/>
                    </a:ln>
                  </pic:spPr>
                </pic:pic>
              </a:graphicData>
            </a:graphic>
          </wp:inline>
        </w:drawing>
      </w:r>
    </w:p>
    <w:sectPr w:rsidR="00B27037" w:rsidRPr="006C5393" w:rsidSect="005867F2">
      <w:headerReference w:type="default" r:id="rId24"/>
      <w:footerReference w:type="default" r:id="rId25"/>
      <w:pgSz w:w="11900" w:h="16840"/>
      <w:pgMar w:top="1843" w:right="1127" w:bottom="1276" w:left="1440" w:header="0" w:footer="193" w:gutter="0"/>
      <w:cols w:space="0" w:equalWidth="0">
        <w:col w:w="9020"/>
      </w:cols>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82DF6" w:rsidRDefault="00A82DF6" w:rsidP="00586815">
      <w:r>
        <w:separator/>
      </w:r>
    </w:p>
  </w:endnote>
  <w:endnote w:type="continuationSeparator" w:id="0">
    <w:p w:rsidR="00A82DF6" w:rsidRDefault="00A82DF6" w:rsidP="005868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w:altName w:val="Helvetica*"/>
    <w:panose1 w:val="00000000000000000000"/>
    <w:charset w:val="00"/>
    <w:family w:val="auto"/>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ArialMT">
    <w:panose1 w:val="00000000000000000000"/>
    <w:charset w:val="00"/>
    <w:family w:val="auto"/>
    <w:notTrueType/>
    <w:pitch w:val="default"/>
    <w:sig w:usb0="00000003" w:usb1="00000000" w:usb2="00000000" w:usb3="00000000" w:csb0="00000001" w:csb1="00000000"/>
  </w:font>
  <w:font w:name="Batang">
    <w:altName w:val="Malgun Gothic"/>
    <w:panose1 w:val="02030600000101010101"/>
    <w:charset w:val="81"/>
    <w:family w:val="roman"/>
    <w:pitch w:val="variable"/>
    <w:sig w:usb0="00000000" w:usb1="69D77CFB" w:usb2="00000030" w:usb3="00000000" w:csb0="0008009F" w:csb1="00000000"/>
  </w:font>
  <w:font w:name="DejaVu Sans">
    <w:panose1 w:val="020B0603030804020204"/>
    <w:charset w:val="00"/>
    <w:family w:val="swiss"/>
    <w:pitch w:val="variable"/>
    <w:sig w:usb0="E7002EFF" w:usb1="D200FDFF" w:usb2="0A24602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2DF6" w:rsidRDefault="00A82DF6">
    <w:pPr>
      <w:pStyle w:val="Peu"/>
      <w:jc w:val="right"/>
    </w:pPr>
    <w:r>
      <w:fldChar w:fldCharType="begin"/>
    </w:r>
    <w:r>
      <w:instrText>PAGE   \* MERGEFORMAT</w:instrText>
    </w:r>
    <w:r>
      <w:fldChar w:fldCharType="separate"/>
    </w:r>
    <w:r w:rsidR="00E70019">
      <w:rPr>
        <w:noProof/>
      </w:rPr>
      <w:t>21</w:t>
    </w:r>
    <w:r>
      <w:rPr>
        <w:noProof/>
      </w:rPr>
      <w:fldChar w:fldCharType="end"/>
    </w:r>
  </w:p>
  <w:p w:rsidR="00A82DF6" w:rsidRDefault="00A82DF6">
    <w:pPr>
      <w:pStyle w:val="Peu"/>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82DF6" w:rsidRDefault="00A82DF6" w:rsidP="00586815">
      <w:r>
        <w:separator/>
      </w:r>
    </w:p>
  </w:footnote>
  <w:footnote w:type="continuationSeparator" w:id="0">
    <w:p w:rsidR="00A82DF6" w:rsidRDefault="00A82DF6" w:rsidP="00586815">
      <w:r>
        <w:continuationSeparator/>
      </w:r>
    </w:p>
  </w:footnote>
  <w:footnote w:id="1">
    <w:p w:rsidR="00A82DF6" w:rsidRDefault="00A82DF6" w:rsidP="001829BF">
      <w:pPr>
        <w:spacing w:line="229" w:lineRule="auto"/>
        <w:ind w:left="260" w:right="260"/>
        <w:jc w:val="both"/>
        <w:rPr>
          <w:rFonts w:ascii="Arial" w:eastAsia="Arial" w:hAnsi="Arial"/>
        </w:rPr>
      </w:pPr>
      <w:r>
        <w:rPr>
          <w:rStyle w:val="Refernciadenotaapeudepgina"/>
        </w:rPr>
        <w:footnoteRef/>
      </w:r>
      <w:r>
        <w:t xml:space="preserve"> </w:t>
      </w:r>
      <w:r>
        <w:rPr>
          <w:rFonts w:ascii="Arial" w:eastAsia="Arial" w:hAnsi="Arial"/>
        </w:rPr>
        <w:t xml:space="preserve">Esta “caja fuerte virtual” cumple con los requisitos de seguridad y garantía de no accesibilidad establecidos en la Disposición </w:t>
      </w:r>
      <w:r w:rsidRPr="00423914">
        <w:rPr>
          <w:rFonts w:ascii="Arial" w:eastAsia="Arial" w:hAnsi="Arial"/>
        </w:rPr>
        <w:t>adicional decimoséptima de la LCSP.</w:t>
      </w:r>
    </w:p>
    <w:p w:rsidR="00A82DF6" w:rsidRDefault="00A82DF6">
      <w:pPr>
        <w:pStyle w:val="Textdenotaapeudepgina"/>
      </w:pPr>
    </w:p>
  </w:footnote>
  <w:footnote w:id="2">
    <w:p w:rsidR="00A82DF6" w:rsidRDefault="00A82DF6" w:rsidP="007E4D7D">
      <w:pPr>
        <w:spacing w:line="229" w:lineRule="auto"/>
        <w:ind w:left="260" w:right="260"/>
        <w:jc w:val="both"/>
        <w:rPr>
          <w:rFonts w:ascii="Arial" w:eastAsia="Arial" w:hAnsi="Arial"/>
        </w:rPr>
      </w:pPr>
      <w:r>
        <w:rPr>
          <w:rStyle w:val="Refernciadenotaapeudepgina"/>
        </w:rPr>
        <w:footnoteRef/>
      </w:r>
      <w:r>
        <w:t xml:space="preserve"> </w:t>
      </w:r>
      <w:r>
        <w:rPr>
          <w:rFonts w:ascii="Arial" w:eastAsia="Arial" w:hAnsi="Arial"/>
        </w:rPr>
        <w:t>Acuerdo GOV/151/2014, de 11 de noviembre, sobre el punto general de entrada de facturas electrónicas de Cataluña.</w:t>
      </w:r>
    </w:p>
    <w:p w:rsidR="00A82DF6" w:rsidRDefault="00A82DF6">
      <w:pPr>
        <w:pStyle w:val="Textdenotaapeudepgina"/>
      </w:pPr>
    </w:p>
  </w:footnote>
  <w:footnote w:id="3">
    <w:p w:rsidR="00A82DF6" w:rsidRPr="004661B3" w:rsidRDefault="00A82DF6" w:rsidP="00102E9A">
      <w:pPr>
        <w:pStyle w:val="Textdenotaapeudepgina"/>
        <w:rPr>
          <w:rFonts w:ascii="Arial" w:hAnsi="Arial"/>
          <w:sz w:val="18"/>
          <w:szCs w:val="18"/>
        </w:rPr>
      </w:pPr>
      <w:r w:rsidRPr="004661B3">
        <w:rPr>
          <w:rStyle w:val="Refernciadenotaapeudepgina"/>
          <w:rFonts w:ascii="Arial" w:hAnsi="Arial"/>
          <w:sz w:val="18"/>
          <w:szCs w:val="18"/>
        </w:rPr>
        <w:footnoteRef/>
      </w:r>
      <w:r w:rsidRPr="004661B3">
        <w:rPr>
          <w:rFonts w:ascii="Arial" w:hAnsi="Arial"/>
          <w:sz w:val="18"/>
          <w:szCs w:val="18"/>
        </w:rPr>
        <w:t xml:space="preserve"> Esta cláusula transcribe la redacción literal fijada por la </w:t>
      </w:r>
      <w:hyperlink r:id="rId1" w:history="1">
        <w:r w:rsidRPr="004661B3">
          <w:rPr>
            <w:rStyle w:val="Enlla"/>
            <w:rFonts w:ascii="Arial" w:hAnsi="Arial"/>
            <w:sz w:val="18"/>
            <w:szCs w:val="18"/>
          </w:rPr>
          <w:t>Instrucción 1/2019 de la Dirección General de Contratación Pública</w:t>
        </w:r>
      </w:hyperlink>
      <w:r w:rsidRPr="004661B3">
        <w:rPr>
          <w:rFonts w:ascii="Arial" w:hAnsi="Arial"/>
          <w:sz w:val="18"/>
          <w:szCs w:val="18"/>
        </w:rPr>
        <w:t>, la cual prevé, también la posibilidad de ampliar o detallar el contenido en función del objeto del contrato.</w:t>
      </w:r>
    </w:p>
    <w:p w:rsidR="00A82DF6" w:rsidRPr="004661B3" w:rsidRDefault="00A82DF6" w:rsidP="00102E9A">
      <w:pPr>
        <w:pStyle w:val="Textdenotaapeudepgina"/>
        <w:rPr>
          <w:rFonts w:ascii="Arial" w:hAnsi="Arial"/>
          <w:sz w:val="18"/>
          <w:szCs w:val="18"/>
        </w:rPr>
      </w:pPr>
      <w:r w:rsidRPr="004661B3">
        <w:rPr>
          <w:rFonts w:ascii="Arial" w:hAnsi="Arial"/>
          <w:sz w:val="18"/>
          <w:szCs w:val="18"/>
        </w:rPr>
        <w:t xml:space="preserve">Asimismo, hay que tener en cuenta los principios, los valores éticos, las normas de conducta y las buenas prácticas que prevé el </w:t>
      </w:r>
      <w:hyperlink r:id="rId2" w:history="1">
        <w:r w:rsidRPr="004661B3">
          <w:rPr>
            <w:rStyle w:val="Enlla"/>
            <w:rFonts w:ascii="Arial" w:hAnsi="Arial"/>
            <w:sz w:val="18"/>
            <w:szCs w:val="18"/>
          </w:rPr>
          <w:t>Código ético y de conducta en la contratación pública</w:t>
        </w:r>
      </w:hyperlink>
      <w:r w:rsidRPr="004661B3">
        <w:rPr>
          <w:rFonts w:ascii="Arial" w:hAnsi="Arial"/>
          <w:sz w:val="18"/>
          <w:szCs w:val="18"/>
        </w:rPr>
        <w:t>, aprobado por el Acuerdo GOV/226/2023, de 7 de noviembre.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2DF6" w:rsidRDefault="00A82DF6">
    <w:pPr>
      <w:pStyle w:val="Capalera"/>
    </w:pPr>
    <w:r>
      <w:rPr>
        <w:noProof/>
      </w:rPr>
      <w:drawing>
        <wp:anchor distT="0" distB="0" distL="114300" distR="114300" simplePos="0" relativeHeight="251657728" behindDoc="0" locked="0" layoutInCell="1" allowOverlap="1">
          <wp:simplePos x="0" y="0"/>
          <wp:positionH relativeFrom="column">
            <wp:posOffset>-346075</wp:posOffset>
          </wp:positionH>
          <wp:positionV relativeFrom="paragraph">
            <wp:posOffset>409575</wp:posOffset>
          </wp:positionV>
          <wp:extent cx="2407285" cy="451485"/>
          <wp:effectExtent l="0" t="0" r="0" b="0"/>
          <wp:wrapTopAndBottom/>
          <wp:docPr id="37" name="Imat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07285" cy="45148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hybridMultilevel"/>
    <w:tmpl w:val="908824EE"/>
    <w:lvl w:ilvl="0" w:tplc="7CF898D2">
      <w:start w:val="10"/>
      <w:numFmt w:val="upperLetter"/>
      <w:lvlText w:val="%1."/>
      <w:lvlJc w:val="left"/>
      <w:rPr>
        <w:rFonts w:hint="default"/>
        <w:b/>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4"/>
    <w:multiLevelType w:val="hybridMultilevel"/>
    <w:tmpl w:val="5630EE28"/>
    <w:lvl w:ilvl="0" w:tplc="30E8AAE2">
      <w:start w:val="15"/>
      <w:numFmt w:val="upperLetter"/>
      <w:lvlText w:val="%1."/>
      <w:lvlJc w:val="left"/>
      <w:rPr>
        <w:rFonts w:hint="default"/>
        <w:b/>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05"/>
    <w:multiLevelType w:val="hybridMultilevel"/>
    <w:tmpl w:val="F22E9060"/>
    <w:lvl w:ilvl="0" w:tplc="2E62D700">
      <w:start w:val="20"/>
      <w:numFmt w:val="upperLetter"/>
      <w:lvlText w:val="%1."/>
      <w:lvlJc w:val="left"/>
      <w:rPr>
        <w:rFonts w:hint="default"/>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07"/>
    <w:multiLevelType w:val="hybridMultilevel"/>
    <w:tmpl w:val="4516DDE8"/>
    <w:lvl w:ilvl="0" w:tplc="9FCE268E">
      <w:start w:val="1"/>
      <w:numFmt w:val="bullet"/>
      <w:lvlText w:val="-"/>
      <w:lvlJc w:val="left"/>
    </w:lvl>
    <w:lvl w:ilvl="1" w:tplc="5980FBAA">
      <w:start w:val="1"/>
      <w:numFmt w:val="bullet"/>
      <w:lvlText w:val=""/>
      <w:lvlJc w:val="left"/>
    </w:lvl>
    <w:lvl w:ilvl="2" w:tplc="4D7ACC6C">
      <w:start w:val="1"/>
      <w:numFmt w:val="bullet"/>
      <w:lvlText w:val=""/>
      <w:lvlJc w:val="left"/>
    </w:lvl>
    <w:lvl w:ilvl="3" w:tplc="CADE59C4">
      <w:start w:val="1"/>
      <w:numFmt w:val="bullet"/>
      <w:lvlText w:val=""/>
      <w:lvlJc w:val="left"/>
    </w:lvl>
    <w:lvl w:ilvl="4" w:tplc="2C1817FC">
      <w:start w:val="1"/>
      <w:numFmt w:val="bullet"/>
      <w:lvlText w:val=""/>
      <w:lvlJc w:val="left"/>
    </w:lvl>
    <w:lvl w:ilvl="5" w:tplc="5FCECE1A">
      <w:start w:val="1"/>
      <w:numFmt w:val="bullet"/>
      <w:lvlText w:val=""/>
      <w:lvlJc w:val="left"/>
    </w:lvl>
    <w:lvl w:ilvl="6" w:tplc="55201FE2">
      <w:start w:val="1"/>
      <w:numFmt w:val="bullet"/>
      <w:lvlText w:val=""/>
      <w:lvlJc w:val="left"/>
    </w:lvl>
    <w:lvl w:ilvl="7" w:tplc="A9BAD40C">
      <w:start w:val="1"/>
      <w:numFmt w:val="bullet"/>
      <w:lvlText w:val=""/>
      <w:lvlJc w:val="left"/>
    </w:lvl>
    <w:lvl w:ilvl="8" w:tplc="56265A5C">
      <w:start w:val="1"/>
      <w:numFmt w:val="bullet"/>
      <w:lvlText w:val=""/>
      <w:lvlJc w:val="left"/>
    </w:lvl>
  </w:abstractNum>
  <w:abstractNum w:abstractNumId="4" w15:restartNumberingAfterBreak="0">
    <w:nsid w:val="00000008"/>
    <w:multiLevelType w:val="hybridMultilevel"/>
    <w:tmpl w:val="7DCA40C4"/>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15:restartNumberingAfterBreak="0">
    <w:nsid w:val="00000009"/>
    <w:multiLevelType w:val="hybridMultilevel"/>
    <w:tmpl w:val="614FD4A0"/>
    <w:lvl w:ilvl="0" w:tplc="61B23DA8">
      <w:start w:val="35"/>
      <w:numFmt w:val="upperLetter"/>
      <w:lvlText w:val="%1."/>
      <w:lvlJc w:val="left"/>
    </w:lvl>
    <w:lvl w:ilvl="1" w:tplc="D8CE0810">
      <w:start w:val="1"/>
      <w:numFmt w:val="bullet"/>
      <w:lvlText w:val=""/>
      <w:lvlJc w:val="left"/>
    </w:lvl>
    <w:lvl w:ilvl="2" w:tplc="A484F738">
      <w:start w:val="1"/>
      <w:numFmt w:val="bullet"/>
      <w:lvlText w:val=""/>
      <w:lvlJc w:val="left"/>
    </w:lvl>
    <w:lvl w:ilvl="3" w:tplc="DC5A01BC">
      <w:start w:val="1"/>
      <w:numFmt w:val="bullet"/>
      <w:lvlText w:val=""/>
      <w:lvlJc w:val="left"/>
    </w:lvl>
    <w:lvl w:ilvl="4" w:tplc="F1481274">
      <w:start w:val="1"/>
      <w:numFmt w:val="bullet"/>
      <w:lvlText w:val=""/>
      <w:lvlJc w:val="left"/>
    </w:lvl>
    <w:lvl w:ilvl="5" w:tplc="663EDC08">
      <w:start w:val="1"/>
      <w:numFmt w:val="bullet"/>
      <w:lvlText w:val=""/>
      <w:lvlJc w:val="left"/>
    </w:lvl>
    <w:lvl w:ilvl="6" w:tplc="A630289E">
      <w:start w:val="1"/>
      <w:numFmt w:val="bullet"/>
      <w:lvlText w:val=""/>
      <w:lvlJc w:val="left"/>
    </w:lvl>
    <w:lvl w:ilvl="7" w:tplc="7B62D57C">
      <w:start w:val="1"/>
      <w:numFmt w:val="bullet"/>
      <w:lvlText w:val=""/>
      <w:lvlJc w:val="left"/>
    </w:lvl>
    <w:lvl w:ilvl="8" w:tplc="92565236">
      <w:start w:val="1"/>
      <w:numFmt w:val="bullet"/>
      <w:lvlText w:val=""/>
      <w:lvlJc w:val="left"/>
    </w:lvl>
  </w:abstractNum>
  <w:abstractNum w:abstractNumId="6" w15:restartNumberingAfterBreak="0">
    <w:nsid w:val="0000000D"/>
    <w:multiLevelType w:val="hybridMultilevel"/>
    <w:tmpl w:val="05072366"/>
    <w:lvl w:ilvl="0" w:tplc="9EE8B5F4">
      <w:start w:val="1"/>
      <w:numFmt w:val="bullet"/>
      <w:lvlText w:val="-"/>
      <w:lvlJc w:val="left"/>
    </w:lvl>
    <w:lvl w:ilvl="1" w:tplc="07A22758">
      <w:start w:val="1"/>
      <w:numFmt w:val="bullet"/>
      <w:lvlText w:val=""/>
      <w:lvlJc w:val="left"/>
    </w:lvl>
    <w:lvl w:ilvl="2" w:tplc="B688FFFC">
      <w:start w:val="1"/>
      <w:numFmt w:val="bullet"/>
      <w:lvlText w:val=""/>
      <w:lvlJc w:val="left"/>
    </w:lvl>
    <w:lvl w:ilvl="3" w:tplc="1C5EB7A4">
      <w:start w:val="1"/>
      <w:numFmt w:val="bullet"/>
      <w:lvlText w:val=""/>
      <w:lvlJc w:val="left"/>
    </w:lvl>
    <w:lvl w:ilvl="4" w:tplc="A3E05E02">
      <w:start w:val="1"/>
      <w:numFmt w:val="bullet"/>
      <w:lvlText w:val=""/>
      <w:lvlJc w:val="left"/>
    </w:lvl>
    <w:lvl w:ilvl="5" w:tplc="0F50ACD0">
      <w:start w:val="1"/>
      <w:numFmt w:val="bullet"/>
      <w:lvlText w:val=""/>
      <w:lvlJc w:val="left"/>
    </w:lvl>
    <w:lvl w:ilvl="6" w:tplc="15CC91B8">
      <w:start w:val="1"/>
      <w:numFmt w:val="bullet"/>
      <w:lvlText w:val=""/>
      <w:lvlJc w:val="left"/>
    </w:lvl>
    <w:lvl w:ilvl="7" w:tplc="C682005C">
      <w:start w:val="1"/>
      <w:numFmt w:val="bullet"/>
      <w:lvlText w:val=""/>
      <w:lvlJc w:val="left"/>
    </w:lvl>
    <w:lvl w:ilvl="8" w:tplc="19B6C3FE">
      <w:start w:val="1"/>
      <w:numFmt w:val="bullet"/>
      <w:lvlText w:val=""/>
      <w:lvlJc w:val="left"/>
    </w:lvl>
  </w:abstractNum>
  <w:abstractNum w:abstractNumId="7" w15:restartNumberingAfterBreak="0">
    <w:nsid w:val="00000012"/>
    <w:multiLevelType w:val="hybridMultilevel"/>
    <w:tmpl w:val="66E0FD1E"/>
    <w:lvl w:ilvl="0" w:tplc="1DBE6A1E">
      <w:start w:val="1"/>
      <w:numFmt w:val="lowerLetter"/>
      <w:lvlText w:val="%1)"/>
      <w:lvlJc w:val="left"/>
      <w:rPr>
        <w:rFonts w:hint="default"/>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 w15:restartNumberingAfterBreak="0">
    <w:nsid w:val="0000001C"/>
    <w:multiLevelType w:val="hybridMultilevel"/>
    <w:tmpl w:val="D7660030"/>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 w15:restartNumberingAfterBreak="0">
    <w:nsid w:val="0000001D"/>
    <w:multiLevelType w:val="hybridMultilevel"/>
    <w:tmpl w:val="725A06FA"/>
    <w:lvl w:ilvl="0" w:tplc="72C8F466">
      <w:start w:val="1"/>
      <w:numFmt w:val="lowerLetter"/>
      <w:lvlText w:val="%1)"/>
      <w:lvlJc w:val="left"/>
    </w:lvl>
    <w:lvl w:ilvl="1" w:tplc="AF12B844">
      <w:start w:val="1"/>
      <w:numFmt w:val="bullet"/>
      <w:lvlText w:val=""/>
      <w:lvlJc w:val="left"/>
    </w:lvl>
    <w:lvl w:ilvl="2" w:tplc="A088EC7E">
      <w:start w:val="1"/>
      <w:numFmt w:val="bullet"/>
      <w:lvlText w:val=""/>
      <w:lvlJc w:val="left"/>
    </w:lvl>
    <w:lvl w:ilvl="3" w:tplc="4C5A97DC">
      <w:start w:val="1"/>
      <w:numFmt w:val="bullet"/>
      <w:lvlText w:val=""/>
      <w:lvlJc w:val="left"/>
    </w:lvl>
    <w:lvl w:ilvl="4" w:tplc="4422178C">
      <w:start w:val="1"/>
      <w:numFmt w:val="bullet"/>
      <w:lvlText w:val=""/>
      <w:lvlJc w:val="left"/>
    </w:lvl>
    <w:lvl w:ilvl="5" w:tplc="A95232C2">
      <w:start w:val="1"/>
      <w:numFmt w:val="bullet"/>
      <w:lvlText w:val=""/>
      <w:lvlJc w:val="left"/>
    </w:lvl>
    <w:lvl w:ilvl="6" w:tplc="94C6E71A">
      <w:start w:val="1"/>
      <w:numFmt w:val="bullet"/>
      <w:lvlText w:val=""/>
      <w:lvlJc w:val="left"/>
    </w:lvl>
    <w:lvl w:ilvl="7" w:tplc="5A5CE456">
      <w:start w:val="1"/>
      <w:numFmt w:val="bullet"/>
      <w:lvlText w:val=""/>
      <w:lvlJc w:val="left"/>
    </w:lvl>
    <w:lvl w:ilvl="8" w:tplc="5636CF3E">
      <w:start w:val="1"/>
      <w:numFmt w:val="bullet"/>
      <w:lvlText w:val=""/>
      <w:lvlJc w:val="left"/>
    </w:lvl>
  </w:abstractNum>
  <w:abstractNum w:abstractNumId="10" w15:restartNumberingAfterBreak="0">
    <w:nsid w:val="00000027"/>
    <w:multiLevelType w:val="hybridMultilevel"/>
    <w:tmpl w:val="684A481A"/>
    <w:lvl w:ilvl="0" w:tplc="E9C85898">
      <w:start w:val="1"/>
      <w:numFmt w:val="lowerLetter"/>
      <w:lvlText w:val="%1)"/>
      <w:lvlJc w:val="left"/>
    </w:lvl>
    <w:lvl w:ilvl="1" w:tplc="4CC81B1A">
      <w:start w:val="1"/>
      <w:numFmt w:val="bullet"/>
      <w:lvlText w:val=""/>
      <w:lvlJc w:val="left"/>
    </w:lvl>
    <w:lvl w:ilvl="2" w:tplc="00A2AB60">
      <w:start w:val="1"/>
      <w:numFmt w:val="bullet"/>
      <w:lvlText w:val=""/>
      <w:lvlJc w:val="left"/>
    </w:lvl>
    <w:lvl w:ilvl="3" w:tplc="FF4CB142">
      <w:start w:val="1"/>
      <w:numFmt w:val="bullet"/>
      <w:lvlText w:val=""/>
      <w:lvlJc w:val="left"/>
    </w:lvl>
    <w:lvl w:ilvl="4" w:tplc="AEE281D2">
      <w:start w:val="1"/>
      <w:numFmt w:val="bullet"/>
      <w:lvlText w:val=""/>
      <w:lvlJc w:val="left"/>
    </w:lvl>
    <w:lvl w:ilvl="5" w:tplc="C40EFE1C">
      <w:start w:val="1"/>
      <w:numFmt w:val="bullet"/>
      <w:lvlText w:val=""/>
      <w:lvlJc w:val="left"/>
    </w:lvl>
    <w:lvl w:ilvl="6" w:tplc="44248D06">
      <w:start w:val="1"/>
      <w:numFmt w:val="bullet"/>
      <w:lvlText w:val=""/>
      <w:lvlJc w:val="left"/>
    </w:lvl>
    <w:lvl w:ilvl="7" w:tplc="9E72FD4E">
      <w:start w:val="1"/>
      <w:numFmt w:val="bullet"/>
      <w:lvlText w:val=""/>
      <w:lvlJc w:val="left"/>
    </w:lvl>
    <w:lvl w:ilvl="8" w:tplc="492A3F6E">
      <w:start w:val="1"/>
      <w:numFmt w:val="bullet"/>
      <w:lvlText w:val=""/>
      <w:lvlJc w:val="left"/>
    </w:lvl>
  </w:abstractNum>
  <w:abstractNum w:abstractNumId="11" w15:restartNumberingAfterBreak="0">
    <w:nsid w:val="076272CA"/>
    <w:multiLevelType w:val="hybridMultilevel"/>
    <w:tmpl w:val="04A69F70"/>
    <w:lvl w:ilvl="0" w:tplc="FFFFFFFF">
      <w:start w:val="1"/>
      <w:numFmt w:val="bullet"/>
      <w:lvlText w:val="-"/>
      <w:lvlJc w:val="left"/>
      <w:pPr>
        <w:ind w:left="720" w:hanging="360"/>
      </w:p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2" w15:restartNumberingAfterBreak="0">
    <w:nsid w:val="0AB74C5D"/>
    <w:multiLevelType w:val="hybridMultilevel"/>
    <w:tmpl w:val="15662894"/>
    <w:lvl w:ilvl="0" w:tplc="0BFC3D1C">
      <w:start w:val="1"/>
      <w:numFmt w:val="lowerLetter"/>
      <w:lvlText w:val="%1."/>
      <w:lvlJc w:val="left"/>
      <w:pPr>
        <w:ind w:left="360" w:hanging="360"/>
      </w:pPr>
      <w:rPr>
        <w:rFonts w:ascii="Arial" w:eastAsia="Arial" w:hAnsi="Arial" w:cs="Arial"/>
      </w:rPr>
    </w:lvl>
    <w:lvl w:ilvl="1" w:tplc="04030003">
      <w:start w:val="1"/>
      <w:numFmt w:val="bullet"/>
      <w:lvlText w:val="o"/>
      <w:lvlJc w:val="left"/>
      <w:pPr>
        <w:ind w:left="1080" w:hanging="360"/>
      </w:pPr>
      <w:rPr>
        <w:rFonts w:ascii="Courier New" w:hAnsi="Courier New" w:cs="Courier New" w:hint="default"/>
      </w:rPr>
    </w:lvl>
    <w:lvl w:ilvl="2" w:tplc="04030005">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13" w15:restartNumberingAfterBreak="0">
    <w:nsid w:val="0DC02DFE"/>
    <w:multiLevelType w:val="hybridMultilevel"/>
    <w:tmpl w:val="C5BEB05C"/>
    <w:lvl w:ilvl="0" w:tplc="04030019">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4" w15:restartNumberingAfterBreak="0">
    <w:nsid w:val="0F224756"/>
    <w:multiLevelType w:val="hybridMultilevel"/>
    <w:tmpl w:val="0AA606C0"/>
    <w:lvl w:ilvl="0" w:tplc="71368934">
      <w:start w:val="1"/>
      <w:numFmt w:val="lowerLetter"/>
      <w:lvlText w:val="%1)"/>
      <w:lvlJc w:val="left"/>
      <w:pPr>
        <w:ind w:left="644" w:hanging="360"/>
      </w:pPr>
      <w:rPr>
        <w:rFonts w:hint="default"/>
      </w:rPr>
    </w:lvl>
    <w:lvl w:ilvl="1" w:tplc="04030019" w:tentative="1">
      <w:start w:val="1"/>
      <w:numFmt w:val="lowerLetter"/>
      <w:lvlText w:val="%2."/>
      <w:lvlJc w:val="left"/>
      <w:pPr>
        <w:ind w:left="1364" w:hanging="360"/>
      </w:pPr>
    </w:lvl>
    <w:lvl w:ilvl="2" w:tplc="0403001B" w:tentative="1">
      <w:start w:val="1"/>
      <w:numFmt w:val="lowerRoman"/>
      <w:lvlText w:val="%3."/>
      <w:lvlJc w:val="right"/>
      <w:pPr>
        <w:ind w:left="2084" w:hanging="180"/>
      </w:pPr>
    </w:lvl>
    <w:lvl w:ilvl="3" w:tplc="0403000F" w:tentative="1">
      <w:start w:val="1"/>
      <w:numFmt w:val="decimal"/>
      <w:lvlText w:val="%4."/>
      <w:lvlJc w:val="left"/>
      <w:pPr>
        <w:ind w:left="2804" w:hanging="360"/>
      </w:pPr>
    </w:lvl>
    <w:lvl w:ilvl="4" w:tplc="04030019" w:tentative="1">
      <w:start w:val="1"/>
      <w:numFmt w:val="lowerLetter"/>
      <w:lvlText w:val="%5."/>
      <w:lvlJc w:val="left"/>
      <w:pPr>
        <w:ind w:left="3524" w:hanging="360"/>
      </w:pPr>
    </w:lvl>
    <w:lvl w:ilvl="5" w:tplc="0403001B" w:tentative="1">
      <w:start w:val="1"/>
      <w:numFmt w:val="lowerRoman"/>
      <w:lvlText w:val="%6."/>
      <w:lvlJc w:val="right"/>
      <w:pPr>
        <w:ind w:left="4244" w:hanging="180"/>
      </w:pPr>
    </w:lvl>
    <w:lvl w:ilvl="6" w:tplc="0403000F" w:tentative="1">
      <w:start w:val="1"/>
      <w:numFmt w:val="decimal"/>
      <w:lvlText w:val="%7."/>
      <w:lvlJc w:val="left"/>
      <w:pPr>
        <w:ind w:left="4964" w:hanging="360"/>
      </w:pPr>
    </w:lvl>
    <w:lvl w:ilvl="7" w:tplc="04030019" w:tentative="1">
      <w:start w:val="1"/>
      <w:numFmt w:val="lowerLetter"/>
      <w:lvlText w:val="%8."/>
      <w:lvlJc w:val="left"/>
      <w:pPr>
        <w:ind w:left="5684" w:hanging="360"/>
      </w:pPr>
    </w:lvl>
    <w:lvl w:ilvl="8" w:tplc="0403001B" w:tentative="1">
      <w:start w:val="1"/>
      <w:numFmt w:val="lowerRoman"/>
      <w:lvlText w:val="%9."/>
      <w:lvlJc w:val="right"/>
      <w:pPr>
        <w:ind w:left="6404" w:hanging="180"/>
      </w:pPr>
    </w:lvl>
  </w:abstractNum>
  <w:abstractNum w:abstractNumId="15" w15:restartNumberingAfterBreak="0">
    <w:nsid w:val="11371588"/>
    <w:multiLevelType w:val="hybridMultilevel"/>
    <w:tmpl w:val="9366291E"/>
    <w:lvl w:ilvl="0" w:tplc="EF0AD126">
      <w:start w:val="1"/>
      <w:numFmt w:val="bullet"/>
      <w:lvlText w:val="-"/>
      <w:lvlJc w:val="left"/>
      <w:pPr>
        <w:ind w:left="3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1" w:tplc="19F05A0A">
      <w:start w:val="1"/>
      <w:numFmt w:val="bullet"/>
      <w:lvlText w:val="o"/>
      <w:lvlJc w:val="left"/>
      <w:pPr>
        <w:ind w:left="108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C28E515E">
      <w:start w:val="1"/>
      <w:numFmt w:val="bullet"/>
      <w:lvlText w:val="▪"/>
      <w:lvlJc w:val="left"/>
      <w:pPr>
        <w:ind w:left="180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EB1AD400">
      <w:start w:val="1"/>
      <w:numFmt w:val="bullet"/>
      <w:lvlText w:val="•"/>
      <w:lvlJc w:val="left"/>
      <w:pPr>
        <w:ind w:left="252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AF0AB8D8">
      <w:start w:val="1"/>
      <w:numFmt w:val="bullet"/>
      <w:lvlText w:val="o"/>
      <w:lvlJc w:val="left"/>
      <w:pPr>
        <w:ind w:left="324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D76C0A86">
      <w:start w:val="1"/>
      <w:numFmt w:val="bullet"/>
      <w:lvlText w:val="▪"/>
      <w:lvlJc w:val="left"/>
      <w:pPr>
        <w:ind w:left="396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2B687838">
      <w:start w:val="1"/>
      <w:numFmt w:val="bullet"/>
      <w:lvlText w:val="•"/>
      <w:lvlJc w:val="left"/>
      <w:pPr>
        <w:ind w:left="468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912261C6">
      <w:start w:val="1"/>
      <w:numFmt w:val="bullet"/>
      <w:lvlText w:val="o"/>
      <w:lvlJc w:val="left"/>
      <w:pPr>
        <w:ind w:left="540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45380CBA">
      <w:start w:val="1"/>
      <w:numFmt w:val="bullet"/>
      <w:lvlText w:val="▪"/>
      <w:lvlJc w:val="left"/>
      <w:pPr>
        <w:ind w:left="612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1194023C"/>
    <w:multiLevelType w:val="hybridMultilevel"/>
    <w:tmpl w:val="B7FE189C"/>
    <w:lvl w:ilvl="0" w:tplc="FFFFFFFF">
      <w:start w:val="1"/>
      <w:numFmt w:val="bullet"/>
      <w:lvlText w:val="-"/>
      <w:lvlJc w:val="left"/>
      <w:pPr>
        <w:ind w:left="360" w:hanging="360"/>
      </w:p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17" w15:restartNumberingAfterBreak="0">
    <w:nsid w:val="11C15197"/>
    <w:multiLevelType w:val="hybridMultilevel"/>
    <w:tmpl w:val="DE587962"/>
    <w:lvl w:ilvl="0" w:tplc="273EF97A">
      <w:start w:val="1"/>
      <w:numFmt w:val="lowerLetter"/>
      <w:lvlText w:val="%1)"/>
      <w:lvlJc w:val="left"/>
      <w:pPr>
        <w:ind w:left="720" w:hanging="360"/>
      </w:pPr>
      <w:rPr>
        <w:b/>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8" w15:restartNumberingAfterBreak="0">
    <w:nsid w:val="13EA2830"/>
    <w:multiLevelType w:val="hybridMultilevel"/>
    <w:tmpl w:val="D3B0A602"/>
    <w:lvl w:ilvl="0" w:tplc="DDD02470">
      <w:start w:val="6"/>
      <w:numFmt w:val="lowerLetter"/>
      <w:lvlText w:val="%1."/>
      <w:lvlJc w:val="left"/>
      <w:pPr>
        <w:ind w:left="36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9" w15:restartNumberingAfterBreak="0">
    <w:nsid w:val="18814092"/>
    <w:multiLevelType w:val="hybridMultilevel"/>
    <w:tmpl w:val="939A2368"/>
    <w:lvl w:ilvl="0" w:tplc="C6EA8892">
      <w:start w:val="1"/>
      <w:numFmt w:val="lowerLetter"/>
      <w:lvlText w:val="%1)"/>
      <w:lvlJc w:val="left"/>
      <w:pPr>
        <w:ind w:left="360" w:hanging="360"/>
      </w:pPr>
      <w:rPr>
        <w:rFonts w:ascii="Arial" w:eastAsia="Arial" w:hAnsi="Arial" w:cs="Arial"/>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20" w15:restartNumberingAfterBreak="0">
    <w:nsid w:val="1A6E254D"/>
    <w:multiLevelType w:val="hybridMultilevel"/>
    <w:tmpl w:val="815402B4"/>
    <w:lvl w:ilvl="0" w:tplc="FFFFFFFF">
      <w:start w:val="1"/>
      <w:numFmt w:val="bullet"/>
      <w:lvlText w:val="-"/>
      <w:lvlJc w:val="left"/>
      <w:pPr>
        <w:ind w:left="720" w:hanging="360"/>
      </w:p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1" w15:restartNumberingAfterBreak="0">
    <w:nsid w:val="1F5F43B8"/>
    <w:multiLevelType w:val="hybridMultilevel"/>
    <w:tmpl w:val="753AA080"/>
    <w:lvl w:ilvl="0" w:tplc="FFFFFFFF">
      <w:start w:val="1"/>
      <w:numFmt w:val="bullet"/>
      <w:lvlText w:val="-"/>
      <w:lvlJc w:val="left"/>
      <w:pPr>
        <w:ind w:left="720" w:hanging="360"/>
      </w:p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2" w15:restartNumberingAfterBreak="0">
    <w:nsid w:val="23C5759A"/>
    <w:multiLevelType w:val="hybridMultilevel"/>
    <w:tmpl w:val="BEB607DC"/>
    <w:lvl w:ilvl="0" w:tplc="FFFFFFFF">
      <w:start w:val="1"/>
      <w:numFmt w:val="bullet"/>
      <w:lvlText w:val="-"/>
      <w:lvlJc w:val="left"/>
      <w:pPr>
        <w:ind w:left="720" w:hanging="360"/>
      </w:pPr>
      <w:rPr>
        <w:rFonts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3" w15:restartNumberingAfterBreak="0">
    <w:nsid w:val="2A204E6F"/>
    <w:multiLevelType w:val="hybridMultilevel"/>
    <w:tmpl w:val="9C5E3180"/>
    <w:lvl w:ilvl="0" w:tplc="04030019">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4" w15:restartNumberingAfterBreak="0">
    <w:nsid w:val="2ABC242E"/>
    <w:multiLevelType w:val="hybridMultilevel"/>
    <w:tmpl w:val="7DA8274C"/>
    <w:lvl w:ilvl="0" w:tplc="8AA8B592">
      <w:start w:val="1"/>
      <w:numFmt w:val="decimal"/>
      <w:lvlText w:val="%1."/>
      <w:lvlJc w:val="left"/>
      <w:pPr>
        <w:ind w:left="1287" w:hanging="360"/>
      </w:pPr>
      <w:rPr>
        <w:rFonts w:hint="default"/>
        <w:b/>
      </w:rPr>
    </w:lvl>
    <w:lvl w:ilvl="1" w:tplc="04030019" w:tentative="1">
      <w:start w:val="1"/>
      <w:numFmt w:val="lowerLetter"/>
      <w:lvlText w:val="%2."/>
      <w:lvlJc w:val="left"/>
      <w:pPr>
        <w:ind w:left="2007" w:hanging="360"/>
      </w:pPr>
    </w:lvl>
    <w:lvl w:ilvl="2" w:tplc="0403001B" w:tentative="1">
      <w:start w:val="1"/>
      <w:numFmt w:val="lowerRoman"/>
      <w:lvlText w:val="%3."/>
      <w:lvlJc w:val="right"/>
      <w:pPr>
        <w:ind w:left="2727" w:hanging="180"/>
      </w:pPr>
    </w:lvl>
    <w:lvl w:ilvl="3" w:tplc="0403000F" w:tentative="1">
      <w:start w:val="1"/>
      <w:numFmt w:val="decimal"/>
      <w:lvlText w:val="%4."/>
      <w:lvlJc w:val="left"/>
      <w:pPr>
        <w:ind w:left="3447" w:hanging="360"/>
      </w:pPr>
    </w:lvl>
    <w:lvl w:ilvl="4" w:tplc="04030019" w:tentative="1">
      <w:start w:val="1"/>
      <w:numFmt w:val="lowerLetter"/>
      <w:lvlText w:val="%5."/>
      <w:lvlJc w:val="left"/>
      <w:pPr>
        <w:ind w:left="4167" w:hanging="360"/>
      </w:pPr>
    </w:lvl>
    <w:lvl w:ilvl="5" w:tplc="0403001B" w:tentative="1">
      <w:start w:val="1"/>
      <w:numFmt w:val="lowerRoman"/>
      <w:lvlText w:val="%6."/>
      <w:lvlJc w:val="right"/>
      <w:pPr>
        <w:ind w:left="4887" w:hanging="180"/>
      </w:pPr>
    </w:lvl>
    <w:lvl w:ilvl="6" w:tplc="0403000F" w:tentative="1">
      <w:start w:val="1"/>
      <w:numFmt w:val="decimal"/>
      <w:lvlText w:val="%7."/>
      <w:lvlJc w:val="left"/>
      <w:pPr>
        <w:ind w:left="5607" w:hanging="360"/>
      </w:pPr>
    </w:lvl>
    <w:lvl w:ilvl="7" w:tplc="04030019" w:tentative="1">
      <w:start w:val="1"/>
      <w:numFmt w:val="lowerLetter"/>
      <w:lvlText w:val="%8."/>
      <w:lvlJc w:val="left"/>
      <w:pPr>
        <w:ind w:left="6327" w:hanging="360"/>
      </w:pPr>
    </w:lvl>
    <w:lvl w:ilvl="8" w:tplc="0403001B" w:tentative="1">
      <w:start w:val="1"/>
      <w:numFmt w:val="lowerRoman"/>
      <w:lvlText w:val="%9."/>
      <w:lvlJc w:val="right"/>
      <w:pPr>
        <w:ind w:left="7047" w:hanging="180"/>
      </w:pPr>
    </w:lvl>
  </w:abstractNum>
  <w:abstractNum w:abstractNumId="25" w15:restartNumberingAfterBreak="0">
    <w:nsid w:val="2D22363C"/>
    <w:multiLevelType w:val="hybridMultilevel"/>
    <w:tmpl w:val="54E2F284"/>
    <w:lvl w:ilvl="0" w:tplc="5A642A3C">
      <w:start w:val="5"/>
      <w:numFmt w:val="bullet"/>
      <w:lvlText w:val="-"/>
      <w:lvlJc w:val="left"/>
      <w:pPr>
        <w:ind w:left="720" w:hanging="360"/>
      </w:pPr>
      <w:rPr>
        <w:rFonts w:ascii="Arial" w:eastAsia="Times New Roman" w:hAnsi="Arial" w:cs="Arial" w:hint="default"/>
        <w:color w:val="auto"/>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6" w15:restartNumberingAfterBreak="0">
    <w:nsid w:val="3BC945FA"/>
    <w:multiLevelType w:val="hybridMultilevel"/>
    <w:tmpl w:val="97D0B5D6"/>
    <w:lvl w:ilvl="0" w:tplc="FFFFFFFF">
      <w:start w:val="1"/>
      <w:numFmt w:val="bullet"/>
      <w:lvlText w:val="-"/>
      <w:lvlJc w:val="left"/>
      <w:pPr>
        <w:ind w:left="720" w:hanging="360"/>
      </w:p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7" w15:restartNumberingAfterBreak="0">
    <w:nsid w:val="47C231C7"/>
    <w:multiLevelType w:val="hybridMultilevel"/>
    <w:tmpl w:val="AC3640BC"/>
    <w:lvl w:ilvl="0" w:tplc="DEC01A1A">
      <w:start w:val="1"/>
      <w:numFmt w:val="bullet"/>
      <w:lvlText w:val=""/>
      <w:lvlJc w:val="left"/>
      <w:pPr>
        <w:ind w:left="3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CE484A3A">
      <w:start w:val="1"/>
      <w:numFmt w:val="bullet"/>
      <w:lvlText w:val="o"/>
      <w:lvlJc w:val="left"/>
      <w:pPr>
        <w:ind w:left="10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E8606FC6">
      <w:start w:val="1"/>
      <w:numFmt w:val="bullet"/>
      <w:lvlText w:val="▪"/>
      <w:lvlJc w:val="left"/>
      <w:pPr>
        <w:ind w:left="18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5D52AF9E">
      <w:start w:val="1"/>
      <w:numFmt w:val="bullet"/>
      <w:lvlText w:val="•"/>
      <w:lvlJc w:val="left"/>
      <w:pPr>
        <w:ind w:left="25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B740A204">
      <w:start w:val="1"/>
      <w:numFmt w:val="bullet"/>
      <w:lvlText w:val="o"/>
      <w:lvlJc w:val="left"/>
      <w:pPr>
        <w:ind w:left="32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E6A88034">
      <w:start w:val="1"/>
      <w:numFmt w:val="bullet"/>
      <w:lvlText w:val="▪"/>
      <w:lvlJc w:val="left"/>
      <w:pPr>
        <w:ind w:left="39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EB3C1506">
      <w:start w:val="1"/>
      <w:numFmt w:val="bullet"/>
      <w:lvlText w:val="•"/>
      <w:lvlJc w:val="left"/>
      <w:pPr>
        <w:ind w:left="46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DA1260AA">
      <w:start w:val="1"/>
      <w:numFmt w:val="bullet"/>
      <w:lvlText w:val="o"/>
      <w:lvlJc w:val="left"/>
      <w:pPr>
        <w:ind w:left="54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C9007CD8">
      <w:start w:val="1"/>
      <w:numFmt w:val="bullet"/>
      <w:lvlText w:val="▪"/>
      <w:lvlJc w:val="left"/>
      <w:pPr>
        <w:ind w:left="61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28" w15:restartNumberingAfterBreak="0">
    <w:nsid w:val="4A84743A"/>
    <w:multiLevelType w:val="hybridMultilevel"/>
    <w:tmpl w:val="D2A8074E"/>
    <w:lvl w:ilvl="0" w:tplc="079C42E6">
      <w:start w:val="1"/>
      <w:numFmt w:val="upperRoman"/>
      <w:lvlText w:val="%1."/>
      <w:lvlJc w:val="left"/>
      <w:pPr>
        <w:ind w:left="1080" w:hanging="72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9" w15:restartNumberingAfterBreak="0">
    <w:nsid w:val="50B20F6F"/>
    <w:multiLevelType w:val="hybridMultilevel"/>
    <w:tmpl w:val="5D8676A8"/>
    <w:lvl w:ilvl="0" w:tplc="73F61F56">
      <w:start w:val="1"/>
      <w:numFmt w:val="decimal"/>
      <w:lvlText w:val="%1."/>
      <w:lvlJc w:val="left"/>
      <w:pPr>
        <w:ind w:left="1800" w:hanging="360"/>
      </w:pPr>
      <w:rPr>
        <w:rFonts w:hint="default"/>
        <w:b w:val="0"/>
      </w:rPr>
    </w:lvl>
    <w:lvl w:ilvl="1" w:tplc="04030019" w:tentative="1">
      <w:start w:val="1"/>
      <w:numFmt w:val="lowerLetter"/>
      <w:lvlText w:val="%2."/>
      <w:lvlJc w:val="left"/>
      <w:pPr>
        <w:ind w:left="2520" w:hanging="360"/>
      </w:pPr>
    </w:lvl>
    <w:lvl w:ilvl="2" w:tplc="0403001B" w:tentative="1">
      <w:start w:val="1"/>
      <w:numFmt w:val="lowerRoman"/>
      <w:lvlText w:val="%3."/>
      <w:lvlJc w:val="right"/>
      <w:pPr>
        <w:ind w:left="3240" w:hanging="180"/>
      </w:pPr>
    </w:lvl>
    <w:lvl w:ilvl="3" w:tplc="0403000F" w:tentative="1">
      <w:start w:val="1"/>
      <w:numFmt w:val="decimal"/>
      <w:lvlText w:val="%4."/>
      <w:lvlJc w:val="left"/>
      <w:pPr>
        <w:ind w:left="3960" w:hanging="360"/>
      </w:pPr>
    </w:lvl>
    <w:lvl w:ilvl="4" w:tplc="04030019" w:tentative="1">
      <w:start w:val="1"/>
      <w:numFmt w:val="lowerLetter"/>
      <w:lvlText w:val="%5."/>
      <w:lvlJc w:val="left"/>
      <w:pPr>
        <w:ind w:left="4680" w:hanging="360"/>
      </w:pPr>
    </w:lvl>
    <w:lvl w:ilvl="5" w:tplc="0403001B" w:tentative="1">
      <w:start w:val="1"/>
      <w:numFmt w:val="lowerRoman"/>
      <w:lvlText w:val="%6."/>
      <w:lvlJc w:val="right"/>
      <w:pPr>
        <w:ind w:left="5400" w:hanging="180"/>
      </w:pPr>
    </w:lvl>
    <w:lvl w:ilvl="6" w:tplc="0403000F" w:tentative="1">
      <w:start w:val="1"/>
      <w:numFmt w:val="decimal"/>
      <w:lvlText w:val="%7."/>
      <w:lvlJc w:val="left"/>
      <w:pPr>
        <w:ind w:left="6120" w:hanging="360"/>
      </w:pPr>
    </w:lvl>
    <w:lvl w:ilvl="7" w:tplc="04030019" w:tentative="1">
      <w:start w:val="1"/>
      <w:numFmt w:val="lowerLetter"/>
      <w:lvlText w:val="%8."/>
      <w:lvlJc w:val="left"/>
      <w:pPr>
        <w:ind w:left="6840" w:hanging="360"/>
      </w:pPr>
    </w:lvl>
    <w:lvl w:ilvl="8" w:tplc="0403001B" w:tentative="1">
      <w:start w:val="1"/>
      <w:numFmt w:val="lowerRoman"/>
      <w:lvlText w:val="%9."/>
      <w:lvlJc w:val="right"/>
      <w:pPr>
        <w:ind w:left="7560" w:hanging="180"/>
      </w:pPr>
    </w:lvl>
  </w:abstractNum>
  <w:abstractNum w:abstractNumId="30" w15:restartNumberingAfterBreak="0">
    <w:nsid w:val="5600730A"/>
    <w:multiLevelType w:val="hybridMultilevel"/>
    <w:tmpl w:val="5FDE4148"/>
    <w:lvl w:ilvl="0" w:tplc="04030017">
      <w:start w:val="1"/>
      <w:numFmt w:val="lowerLetter"/>
      <w:lvlText w:val="%1)"/>
      <w:lvlJc w:val="left"/>
      <w:pPr>
        <w:ind w:left="720" w:hanging="360"/>
      </w:pPr>
      <w:rPr>
        <w:rFonts w:hint="default"/>
      </w:rPr>
    </w:lvl>
    <w:lvl w:ilvl="1" w:tplc="04030019">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1" w15:restartNumberingAfterBreak="0">
    <w:nsid w:val="58FC105B"/>
    <w:multiLevelType w:val="hybridMultilevel"/>
    <w:tmpl w:val="4CCE0D3C"/>
    <w:lvl w:ilvl="0" w:tplc="DCB25CD4">
      <w:start w:val="3"/>
      <w:numFmt w:val="bullet"/>
      <w:lvlText w:val="-"/>
      <w:lvlJc w:val="left"/>
      <w:pPr>
        <w:ind w:left="1080" w:hanging="360"/>
      </w:pPr>
      <w:rPr>
        <w:rFonts w:ascii="Arial" w:eastAsia="Arial" w:hAnsi="Arial" w:cs="Arial" w:hint="default"/>
      </w:rPr>
    </w:lvl>
    <w:lvl w:ilvl="1" w:tplc="04030003" w:tentative="1">
      <w:start w:val="1"/>
      <w:numFmt w:val="bullet"/>
      <w:lvlText w:val="o"/>
      <w:lvlJc w:val="left"/>
      <w:pPr>
        <w:ind w:left="1800" w:hanging="360"/>
      </w:pPr>
      <w:rPr>
        <w:rFonts w:ascii="Courier New" w:hAnsi="Courier New" w:cs="Courier New" w:hint="default"/>
      </w:rPr>
    </w:lvl>
    <w:lvl w:ilvl="2" w:tplc="04030005" w:tentative="1">
      <w:start w:val="1"/>
      <w:numFmt w:val="bullet"/>
      <w:lvlText w:val=""/>
      <w:lvlJc w:val="left"/>
      <w:pPr>
        <w:ind w:left="2520" w:hanging="360"/>
      </w:pPr>
      <w:rPr>
        <w:rFonts w:ascii="Wingdings" w:hAnsi="Wingdings" w:hint="default"/>
      </w:rPr>
    </w:lvl>
    <w:lvl w:ilvl="3" w:tplc="04030001" w:tentative="1">
      <w:start w:val="1"/>
      <w:numFmt w:val="bullet"/>
      <w:lvlText w:val=""/>
      <w:lvlJc w:val="left"/>
      <w:pPr>
        <w:ind w:left="3240" w:hanging="360"/>
      </w:pPr>
      <w:rPr>
        <w:rFonts w:ascii="Symbol" w:hAnsi="Symbol" w:hint="default"/>
      </w:rPr>
    </w:lvl>
    <w:lvl w:ilvl="4" w:tplc="04030003" w:tentative="1">
      <w:start w:val="1"/>
      <w:numFmt w:val="bullet"/>
      <w:lvlText w:val="o"/>
      <w:lvlJc w:val="left"/>
      <w:pPr>
        <w:ind w:left="3960" w:hanging="360"/>
      </w:pPr>
      <w:rPr>
        <w:rFonts w:ascii="Courier New" w:hAnsi="Courier New" w:cs="Courier New" w:hint="default"/>
      </w:rPr>
    </w:lvl>
    <w:lvl w:ilvl="5" w:tplc="04030005" w:tentative="1">
      <w:start w:val="1"/>
      <w:numFmt w:val="bullet"/>
      <w:lvlText w:val=""/>
      <w:lvlJc w:val="left"/>
      <w:pPr>
        <w:ind w:left="4680" w:hanging="360"/>
      </w:pPr>
      <w:rPr>
        <w:rFonts w:ascii="Wingdings" w:hAnsi="Wingdings" w:hint="default"/>
      </w:rPr>
    </w:lvl>
    <w:lvl w:ilvl="6" w:tplc="04030001" w:tentative="1">
      <w:start w:val="1"/>
      <w:numFmt w:val="bullet"/>
      <w:lvlText w:val=""/>
      <w:lvlJc w:val="left"/>
      <w:pPr>
        <w:ind w:left="5400" w:hanging="360"/>
      </w:pPr>
      <w:rPr>
        <w:rFonts w:ascii="Symbol" w:hAnsi="Symbol" w:hint="default"/>
      </w:rPr>
    </w:lvl>
    <w:lvl w:ilvl="7" w:tplc="04030003" w:tentative="1">
      <w:start w:val="1"/>
      <w:numFmt w:val="bullet"/>
      <w:lvlText w:val="o"/>
      <w:lvlJc w:val="left"/>
      <w:pPr>
        <w:ind w:left="6120" w:hanging="360"/>
      </w:pPr>
      <w:rPr>
        <w:rFonts w:ascii="Courier New" w:hAnsi="Courier New" w:cs="Courier New" w:hint="default"/>
      </w:rPr>
    </w:lvl>
    <w:lvl w:ilvl="8" w:tplc="04030005" w:tentative="1">
      <w:start w:val="1"/>
      <w:numFmt w:val="bullet"/>
      <w:lvlText w:val=""/>
      <w:lvlJc w:val="left"/>
      <w:pPr>
        <w:ind w:left="6840" w:hanging="360"/>
      </w:pPr>
      <w:rPr>
        <w:rFonts w:ascii="Wingdings" w:hAnsi="Wingdings" w:hint="default"/>
      </w:rPr>
    </w:lvl>
  </w:abstractNum>
  <w:abstractNum w:abstractNumId="32" w15:restartNumberingAfterBreak="0">
    <w:nsid w:val="5EA5312D"/>
    <w:multiLevelType w:val="hybridMultilevel"/>
    <w:tmpl w:val="9BEC5512"/>
    <w:lvl w:ilvl="0" w:tplc="F260E4DC">
      <w:start w:val="1"/>
      <w:numFmt w:val="decimal"/>
      <w:lvlText w:val="%1."/>
      <w:lvlJc w:val="left"/>
      <w:pPr>
        <w:tabs>
          <w:tab w:val="num" w:pos="720"/>
        </w:tabs>
        <w:ind w:left="720" w:hanging="360"/>
      </w:pPr>
      <w:rPr>
        <w:rFonts w:hint="default"/>
      </w:rPr>
    </w:lvl>
    <w:lvl w:ilvl="1" w:tplc="04030005">
      <w:start w:val="1"/>
      <w:numFmt w:val="bullet"/>
      <w:lvlText w:val=""/>
      <w:lvlJc w:val="left"/>
      <w:pPr>
        <w:tabs>
          <w:tab w:val="num" w:pos="1440"/>
        </w:tabs>
        <w:ind w:left="1440" w:hanging="360"/>
      </w:pPr>
      <w:rPr>
        <w:rFonts w:ascii="Wingdings" w:hAnsi="Wingdings" w:hint="default"/>
      </w:r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3" w15:restartNumberingAfterBreak="0">
    <w:nsid w:val="621471A7"/>
    <w:multiLevelType w:val="hybridMultilevel"/>
    <w:tmpl w:val="B4FCBC48"/>
    <w:lvl w:ilvl="0" w:tplc="B22CE514">
      <w:start w:val="8"/>
      <w:numFmt w:val="bullet"/>
      <w:lvlText w:val="-"/>
      <w:lvlJc w:val="left"/>
      <w:pPr>
        <w:ind w:left="786" w:hanging="360"/>
      </w:pPr>
      <w:rPr>
        <w:rFonts w:ascii="Arial" w:eastAsia="Arial" w:hAnsi="Arial" w:cs="Arial" w:hint="default"/>
      </w:rPr>
    </w:lvl>
    <w:lvl w:ilvl="1" w:tplc="04030003">
      <w:start w:val="1"/>
      <w:numFmt w:val="bullet"/>
      <w:lvlText w:val="o"/>
      <w:lvlJc w:val="left"/>
      <w:pPr>
        <w:ind w:left="1506" w:hanging="360"/>
      </w:pPr>
      <w:rPr>
        <w:rFonts w:ascii="Courier New" w:hAnsi="Courier New" w:cs="Courier New" w:hint="default"/>
      </w:rPr>
    </w:lvl>
    <w:lvl w:ilvl="2" w:tplc="04030005">
      <w:start w:val="1"/>
      <w:numFmt w:val="bullet"/>
      <w:lvlText w:val=""/>
      <w:lvlJc w:val="left"/>
      <w:pPr>
        <w:ind w:left="2226" w:hanging="360"/>
      </w:pPr>
      <w:rPr>
        <w:rFonts w:ascii="Wingdings" w:hAnsi="Wingdings" w:hint="default"/>
      </w:rPr>
    </w:lvl>
    <w:lvl w:ilvl="3" w:tplc="04030001" w:tentative="1">
      <w:start w:val="1"/>
      <w:numFmt w:val="bullet"/>
      <w:lvlText w:val=""/>
      <w:lvlJc w:val="left"/>
      <w:pPr>
        <w:ind w:left="2946" w:hanging="360"/>
      </w:pPr>
      <w:rPr>
        <w:rFonts w:ascii="Symbol" w:hAnsi="Symbol" w:hint="default"/>
      </w:rPr>
    </w:lvl>
    <w:lvl w:ilvl="4" w:tplc="04030003" w:tentative="1">
      <w:start w:val="1"/>
      <w:numFmt w:val="bullet"/>
      <w:lvlText w:val="o"/>
      <w:lvlJc w:val="left"/>
      <w:pPr>
        <w:ind w:left="3666" w:hanging="360"/>
      </w:pPr>
      <w:rPr>
        <w:rFonts w:ascii="Courier New" w:hAnsi="Courier New" w:cs="Courier New" w:hint="default"/>
      </w:rPr>
    </w:lvl>
    <w:lvl w:ilvl="5" w:tplc="04030005" w:tentative="1">
      <w:start w:val="1"/>
      <w:numFmt w:val="bullet"/>
      <w:lvlText w:val=""/>
      <w:lvlJc w:val="left"/>
      <w:pPr>
        <w:ind w:left="4386" w:hanging="360"/>
      </w:pPr>
      <w:rPr>
        <w:rFonts w:ascii="Wingdings" w:hAnsi="Wingdings" w:hint="default"/>
      </w:rPr>
    </w:lvl>
    <w:lvl w:ilvl="6" w:tplc="04030001" w:tentative="1">
      <w:start w:val="1"/>
      <w:numFmt w:val="bullet"/>
      <w:lvlText w:val=""/>
      <w:lvlJc w:val="left"/>
      <w:pPr>
        <w:ind w:left="5106" w:hanging="360"/>
      </w:pPr>
      <w:rPr>
        <w:rFonts w:ascii="Symbol" w:hAnsi="Symbol" w:hint="default"/>
      </w:rPr>
    </w:lvl>
    <w:lvl w:ilvl="7" w:tplc="04030003" w:tentative="1">
      <w:start w:val="1"/>
      <w:numFmt w:val="bullet"/>
      <w:lvlText w:val="o"/>
      <w:lvlJc w:val="left"/>
      <w:pPr>
        <w:ind w:left="5826" w:hanging="360"/>
      </w:pPr>
      <w:rPr>
        <w:rFonts w:ascii="Courier New" w:hAnsi="Courier New" w:cs="Courier New" w:hint="default"/>
      </w:rPr>
    </w:lvl>
    <w:lvl w:ilvl="8" w:tplc="04030005" w:tentative="1">
      <w:start w:val="1"/>
      <w:numFmt w:val="bullet"/>
      <w:lvlText w:val=""/>
      <w:lvlJc w:val="left"/>
      <w:pPr>
        <w:ind w:left="6546" w:hanging="360"/>
      </w:pPr>
      <w:rPr>
        <w:rFonts w:ascii="Wingdings" w:hAnsi="Wingdings" w:hint="default"/>
      </w:rPr>
    </w:lvl>
  </w:abstractNum>
  <w:abstractNum w:abstractNumId="34" w15:restartNumberingAfterBreak="0">
    <w:nsid w:val="633956E4"/>
    <w:multiLevelType w:val="hybridMultilevel"/>
    <w:tmpl w:val="4D0AE1E6"/>
    <w:lvl w:ilvl="0" w:tplc="8AA8B592">
      <w:start w:val="1"/>
      <w:numFmt w:val="decimal"/>
      <w:lvlText w:val="%1."/>
      <w:lvlJc w:val="left"/>
      <w:pPr>
        <w:ind w:left="1287" w:hanging="360"/>
      </w:pPr>
      <w:rPr>
        <w:rFonts w:hint="default"/>
        <w:b/>
      </w:rPr>
    </w:lvl>
    <w:lvl w:ilvl="1" w:tplc="04030019" w:tentative="1">
      <w:start w:val="1"/>
      <w:numFmt w:val="lowerLetter"/>
      <w:lvlText w:val="%2."/>
      <w:lvlJc w:val="left"/>
      <w:pPr>
        <w:ind w:left="2007" w:hanging="360"/>
      </w:pPr>
    </w:lvl>
    <w:lvl w:ilvl="2" w:tplc="0403001B" w:tentative="1">
      <w:start w:val="1"/>
      <w:numFmt w:val="lowerRoman"/>
      <w:lvlText w:val="%3."/>
      <w:lvlJc w:val="right"/>
      <w:pPr>
        <w:ind w:left="2727" w:hanging="180"/>
      </w:pPr>
    </w:lvl>
    <w:lvl w:ilvl="3" w:tplc="0403000F" w:tentative="1">
      <w:start w:val="1"/>
      <w:numFmt w:val="decimal"/>
      <w:lvlText w:val="%4."/>
      <w:lvlJc w:val="left"/>
      <w:pPr>
        <w:ind w:left="3447" w:hanging="360"/>
      </w:pPr>
    </w:lvl>
    <w:lvl w:ilvl="4" w:tplc="04030019" w:tentative="1">
      <w:start w:val="1"/>
      <w:numFmt w:val="lowerLetter"/>
      <w:lvlText w:val="%5."/>
      <w:lvlJc w:val="left"/>
      <w:pPr>
        <w:ind w:left="4167" w:hanging="360"/>
      </w:pPr>
    </w:lvl>
    <w:lvl w:ilvl="5" w:tplc="0403001B" w:tentative="1">
      <w:start w:val="1"/>
      <w:numFmt w:val="lowerRoman"/>
      <w:lvlText w:val="%6."/>
      <w:lvlJc w:val="right"/>
      <w:pPr>
        <w:ind w:left="4887" w:hanging="180"/>
      </w:pPr>
    </w:lvl>
    <w:lvl w:ilvl="6" w:tplc="0403000F" w:tentative="1">
      <w:start w:val="1"/>
      <w:numFmt w:val="decimal"/>
      <w:lvlText w:val="%7."/>
      <w:lvlJc w:val="left"/>
      <w:pPr>
        <w:ind w:left="5607" w:hanging="360"/>
      </w:pPr>
    </w:lvl>
    <w:lvl w:ilvl="7" w:tplc="04030019" w:tentative="1">
      <w:start w:val="1"/>
      <w:numFmt w:val="lowerLetter"/>
      <w:lvlText w:val="%8."/>
      <w:lvlJc w:val="left"/>
      <w:pPr>
        <w:ind w:left="6327" w:hanging="360"/>
      </w:pPr>
    </w:lvl>
    <w:lvl w:ilvl="8" w:tplc="0403001B" w:tentative="1">
      <w:start w:val="1"/>
      <w:numFmt w:val="lowerRoman"/>
      <w:lvlText w:val="%9."/>
      <w:lvlJc w:val="right"/>
      <w:pPr>
        <w:ind w:left="7047" w:hanging="180"/>
      </w:pPr>
    </w:lvl>
  </w:abstractNum>
  <w:abstractNum w:abstractNumId="35" w15:restartNumberingAfterBreak="0">
    <w:nsid w:val="63BE4D2F"/>
    <w:multiLevelType w:val="hybridMultilevel"/>
    <w:tmpl w:val="B896CF9E"/>
    <w:lvl w:ilvl="0" w:tplc="73BC78B2">
      <w:start w:val="1"/>
      <w:numFmt w:val="bullet"/>
      <w:lvlText w:val=""/>
      <w:lvlJc w:val="left"/>
      <w:pPr>
        <w:ind w:left="720" w:hanging="360"/>
      </w:pPr>
      <w:rPr>
        <w:rFonts w:ascii="Symbol" w:eastAsia="Arial" w:hAnsi="Symbo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6" w15:restartNumberingAfterBreak="0">
    <w:nsid w:val="6B3D465E"/>
    <w:multiLevelType w:val="hybridMultilevel"/>
    <w:tmpl w:val="9DC4FD1C"/>
    <w:lvl w:ilvl="0" w:tplc="FFFFFFFF">
      <w:start w:val="1"/>
      <w:numFmt w:val="bullet"/>
      <w:lvlText w:val="-"/>
      <w:lvlJc w:val="left"/>
      <w:pPr>
        <w:ind w:left="360" w:hanging="360"/>
      </w:p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37" w15:restartNumberingAfterBreak="0">
    <w:nsid w:val="6B4B6817"/>
    <w:multiLevelType w:val="hybridMultilevel"/>
    <w:tmpl w:val="01F679AA"/>
    <w:lvl w:ilvl="0" w:tplc="EC10AF56">
      <w:start w:val="1"/>
      <w:numFmt w:val="decimal"/>
      <w:lvlText w:val="%1."/>
      <w:lvlJc w:val="left"/>
      <w:pPr>
        <w:ind w:left="9"/>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E38C2CF6">
      <w:start w:val="1"/>
      <w:numFmt w:val="lowerLetter"/>
      <w:lvlText w:val="%2"/>
      <w:lvlJc w:val="left"/>
      <w:pPr>
        <w:ind w:left="10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34E81BDC">
      <w:start w:val="1"/>
      <w:numFmt w:val="lowerRoman"/>
      <w:lvlText w:val="%3"/>
      <w:lvlJc w:val="left"/>
      <w:pPr>
        <w:ind w:left="18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375AD968">
      <w:start w:val="1"/>
      <w:numFmt w:val="decimal"/>
      <w:lvlText w:val="%4"/>
      <w:lvlJc w:val="left"/>
      <w:pPr>
        <w:ind w:left="25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1BB075DE">
      <w:start w:val="1"/>
      <w:numFmt w:val="lowerLetter"/>
      <w:lvlText w:val="%5"/>
      <w:lvlJc w:val="left"/>
      <w:pPr>
        <w:ind w:left="32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6090FB0A">
      <w:start w:val="1"/>
      <w:numFmt w:val="lowerRoman"/>
      <w:lvlText w:val="%6"/>
      <w:lvlJc w:val="left"/>
      <w:pPr>
        <w:ind w:left="39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65A84924">
      <w:start w:val="1"/>
      <w:numFmt w:val="decimal"/>
      <w:lvlText w:val="%7"/>
      <w:lvlJc w:val="left"/>
      <w:pPr>
        <w:ind w:left="46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66CE7AD6">
      <w:start w:val="1"/>
      <w:numFmt w:val="lowerLetter"/>
      <w:lvlText w:val="%8"/>
      <w:lvlJc w:val="left"/>
      <w:pPr>
        <w:ind w:left="54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FAB8E870">
      <w:start w:val="1"/>
      <w:numFmt w:val="lowerRoman"/>
      <w:lvlText w:val="%9"/>
      <w:lvlJc w:val="left"/>
      <w:pPr>
        <w:ind w:left="61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38" w15:restartNumberingAfterBreak="0">
    <w:nsid w:val="6C5F5417"/>
    <w:multiLevelType w:val="hybridMultilevel"/>
    <w:tmpl w:val="55DC6EC6"/>
    <w:lvl w:ilvl="0" w:tplc="15D29FE2">
      <w:start w:val="1"/>
      <w:numFmt w:val="bullet"/>
      <w:lvlText w:val="-"/>
      <w:lvlJc w:val="left"/>
      <w:pPr>
        <w:ind w:left="3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1" w:tplc="0976711E">
      <w:start w:val="1"/>
      <w:numFmt w:val="bullet"/>
      <w:lvlText w:val="o"/>
      <w:lvlJc w:val="left"/>
      <w:pPr>
        <w:ind w:left="108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1CDCAAEC">
      <w:start w:val="1"/>
      <w:numFmt w:val="bullet"/>
      <w:lvlText w:val="▪"/>
      <w:lvlJc w:val="left"/>
      <w:pPr>
        <w:ind w:left="180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8CE0CF10">
      <w:start w:val="1"/>
      <w:numFmt w:val="bullet"/>
      <w:lvlText w:val="•"/>
      <w:lvlJc w:val="left"/>
      <w:pPr>
        <w:ind w:left="252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1B469146">
      <w:start w:val="1"/>
      <w:numFmt w:val="bullet"/>
      <w:lvlText w:val="o"/>
      <w:lvlJc w:val="left"/>
      <w:pPr>
        <w:ind w:left="324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B8FAD516">
      <w:start w:val="1"/>
      <w:numFmt w:val="bullet"/>
      <w:lvlText w:val="▪"/>
      <w:lvlJc w:val="left"/>
      <w:pPr>
        <w:ind w:left="39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4816F8F4">
      <w:start w:val="1"/>
      <w:numFmt w:val="bullet"/>
      <w:lvlText w:val="•"/>
      <w:lvlJc w:val="left"/>
      <w:pPr>
        <w:ind w:left="468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36C44B28">
      <w:start w:val="1"/>
      <w:numFmt w:val="bullet"/>
      <w:lvlText w:val="o"/>
      <w:lvlJc w:val="left"/>
      <w:pPr>
        <w:ind w:left="540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D662113A">
      <w:start w:val="1"/>
      <w:numFmt w:val="bullet"/>
      <w:lvlText w:val="▪"/>
      <w:lvlJc w:val="left"/>
      <w:pPr>
        <w:ind w:left="612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39" w15:restartNumberingAfterBreak="0">
    <w:nsid w:val="6C8A2FC3"/>
    <w:multiLevelType w:val="hybridMultilevel"/>
    <w:tmpl w:val="1D7C7B92"/>
    <w:lvl w:ilvl="0" w:tplc="FFFFFFFF">
      <w:start w:val="1"/>
      <w:numFmt w:val="bullet"/>
      <w:lvlText w:val="-"/>
      <w:lvlJc w:val="left"/>
      <w:pPr>
        <w:ind w:left="360" w:hanging="360"/>
      </w:pPr>
      <w:rPr>
        <w:rFonts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40" w15:restartNumberingAfterBreak="0">
    <w:nsid w:val="70A370E9"/>
    <w:multiLevelType w:val="hybridMultilevel"/>
    <w:tmpl w:val="F612DD0C"/>
    <w:lvl w:ilvl="0" w:tplc="FFFFFFFF">
      <w:start w:val="1"/>
      <w:numFmt w:val="bullet"/>
      <w:lvlText w:val="-"/>
      <w:lvlJc w:val="left"/>
      <w:pPr>
        <w:ind w:left="720" w:hanging="360"/>
      </w:p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1" w15:restartNumberingAfterBreak="0">
    <w:nsid w:val="780A60B0"/>
    <w:multiLevelType w:val="hybridMultilevel"/>
    <w:tmpl w:val="0D84FB1E"/>
    <w:lvl w:ilvl="0" w:tplc="23526D9A">
      <w:start w:val="2"/>
      <w:numFmt w:val="upperRoman"/>
      <w:lvlText w:val="%1."/>
      <w:lvlJc w:val="left"/>
      <w:pPr>
        <w:ind w:left="1080" w:hanging="720"/>
      </w:pPr>
      <w:rPr>
        <w:rFonts w:ascii="Arial" w:eastAsia="Arial" w:hAnsi="Arial" w:hint="default"/>
        <w:b/>
        <w:sz w:val="22"/>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32"/>
  </w:num>
  <w:num w:numId="13">
    <w:abstractNumId w:val="14"/>
  </w:num>
  <w:num w:numId="14">
    <w:abstractNumId w:val="25"/>
  </w:num>
  <w:num w:numId="15">
    <w:abstractNumId w:val="22"/>
  </w:num>
  <w:num w:numId="16">
    <w:abstractNumId w:val="33"/>
  </w:num>
  <w:num w:numId="17">
    <w:abstractNumId w:val="31"/>
  </w:num>
  <w:num w:numId="18">
    <w:abstractNumId w:val="39"/>
  </w:num>
  <w:num w:numId="19">
    <w:abstractNumId w:val="23"/>
  </w:num>
  <w:num w:numId="20">
    <w:abstractNumId w:val="36"/>
  </w:num>
  <w:num w:numId="21">
    <w:abstractNumId w:val="21"/>
  </w:num>
  <w:num w:numId="22">
    <w:abstractNumId w:val="40"/>
  </w:num>
  <w:num w:numId="23">
    <w:abstractNumId w:val="26"/>
  </w:num>
  <w:num w:numId="24">
    <w:abstractNumId w:val="19"/>
  </w:num>
  <w:num w:numId="25">
    <w:abstractNumId w:val="20"/>
  </w:num>
  <w:num w:numId="26">
    <w:abstractNumId w:val="11"/>
  </w:num>
  <w:num w:numId="27">
    <w:abstractNumId w:val="17"/>
  </w:num>
  <w:num w:numId="28">
    <w:abstractNumId w:val="34"/>
  </w:num>
  <w:num w:numId="29">
    <w:abstractNumId w:val="24"/>
  </w:num>
  <w:num w:numId="30">
    <w:abstractNumId w:val="41"/>
  </w:num>
  <w:num w:numId="31">
    <w:abstractNumId w:val="28"/>
  </w:num>
  <w:num w:numId="3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2"/>
    <w:lvlOverride w:ilvl="0">
      <w:startOverride w:val="1"/>
    </w:lvlOverride>
    <w:lvlOverride w:ilvl="1"/>
    <w:lvlOverride w:ilvl="2"/>
    <w:lvlOverride w:ilvl="3"/>
    <w:lvlOverride w:ilvl="4"/>
    <w:lvlOverride w:ilvl="5"/>
    <w:lvlOverride w:ilvl="6"/>
    <w:lvlOverride w:ilvl="7"/>
    <w:lvlOverride w:ilvl="8"/>
  </w:num>
  <w:num w:numId="34">
    <w:abstractNumId w:val="15"/>
  </w:num>
  <w:num w:numId="35">
    <w:abstractNumId w:val="30"/>
  </w:num>
  <w:num w:numId="36">
    <w:abstractNumId w:val="29"/>
  </w:num>
  <w:num w:numId="37">
    <w:abstractNumId w:val="27"/>
  </w:num>
  <w:num w:numId="38">
    <w:abstractNumId w:val="37"/>
  </w:num>
  <w:num w:numId="39">
    <w:abstractNumId w:val="38"/>
  </w:num>
  <w:num w:numId="40">
    <w:abstractNumId w:val="18"/>
  </w:num>
  <w:num w:numId="41">
    <w:abstractNumId w:val="35"/>
  </w:num>
  <w:num w:numId="42">
    <w:abstractNumId w:val="13"/>
  </w:num>
  <w:num w:numId="43">
    <w:abstractNumId w:val="16"/>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609D"/>
    <w:rsid w:val="000106EB"/>
    <w:rsid w:val="00010D6F"/>
    <w:rsid w:val="00013788"/>
    <w:rsid w:val="00015C52"/>
    <w:rsid w:val="00015EF8"/>
    <w:rsid w:val="00017DB7"/>
    <w:rsid w:val="00022A4A"/>
    <w:rsid w:val="000234CD"/>
    <w:rsid w:val="00025BF3"/>
    <w:rsid w:val="000268A6"/>
    <w:rsid w:val="00034134"/>
    <w:rsid w:val="00044A61"/>
    <w:rsid w:val="00044CE7"/>
    <w:rsid w:val="000457C4"/>
    <w:rsid w:val="00050C40"/>
    <w:rsid w:val="0005726C"/>
    <w:rsid w:val="00057F34"/>
    <w:rsid w:val="000612C6"/>
    <w:rsid w:val="00066EC9"/>
    <w:rsid w:val="00071939"/>
    <w:rsid w:val="000721EC"/>
    <w:rsid w:val="00072DBE"/>
    <w:rsid w:val="000741E5"/>
    <w:rsid w:val="00075929"/>
    <w:rsid w:val="00075ADD"/>
    <w:rsid w:val="00075D74"/>
    <w:rsid w:val="000765DE"/>
    <w:rsid w:val="00076F0C"/>
    <w:rsid w:val="00077545"/>
    <w:rsid w:val="000902A6"/>
    <w:rsid w:val="00090375"/>
    <w:rsid w:val="00096496"/>
    <w:rsid w:val="000A6474"/>
    <w:rsid w:val="000A79A4"/>
    <w:rsid w:val="000B0713"/>
    <w:rsid w:val="000B2488"/>
    <w:rsid w:val="000B4DD3"/>
    <w:rsid w:val="000B5CAD"/>
    <w:rsid w:val="000C187E"/>
    <w:rsid w:val="000C38D9"/>
    <w:rsid w:val="000C3B3F"/>
    <w:rsid w:val="000C3E5A"/>
    <w:rsid w:val="000D19B1"/>
    <w:rsid w:val="000D3E79"/>
    <w:rsid w:val="000D50CB"/>
    <w:rsid w:val="000D581C"/>
    <w:rsid w:val="000D6073"/>
    <w:rsid w:val="000E2CAE"/>
    <w:rsid w:val="000E4E67"/>
    <w:rsid w:val="000E5E26"/>
    <w:rsid w:val="000F01A1"/>
    <w:rsid w:val="000F0CF2"/>
    <w:rsid w:val="000F152B"/>
    <w:rsid w:val="000F2365"/>
    <w:rsid w:val="0010262E"/>
    <w:rsid w:val="00102E9A"/>
    <w:rsid w:val="00113496"/>
    <w:rsid w:val="00114C01"/>
    <w:rsid w:val="00117324"/>
    <w:rsid w:val="00117BF9"/>
    <w:rsid w:val="0012527F"/>
    <w:rsid w:val="001270BE"/>
    <w:rsid w:val="001308C9"/>
    <w:rsid w:val="00132E05"/>
    <w:rsid w:val="001442A4"/>
    <w:rsid w:val="001449F5"/>
    <w:rsid w:val="00150F25"/>
    <w:rsid w:val="001517B3"/>
    <w:rsid w:val="00152FCB"/>
    <w:rsid w:val="00163BE4"/>
    <w:rsid w:val="00164256"/>
    <w:rsid w:val="001673EC"/>
    <w:rsid w:val="00173C28"/>
    <w:rsid w:val="00174098"/>
    <w:rsid w:val="00174BE0"/>
    <w:rsid w:val="001829BF"/>
    <w:rsid w:val="001869FF"/>
    <w:rsid w:val="00187BC8"/>
    <w:rsid w:val="00190F33"/>
    <w:rsid w:val="00193D4C"/>
    <w:rsid w:val="001A6963"/>
    <w:rsid w:val="001A71AE"/>
    <w:rsid w:val="001B4144"/>
    <w:rsid w:val="001C4376"/>
    <w:rsid w:val="001D293B"/>
    <w:rsid w:val="001D59E1"/>
    <w:rsid w:val="001E0C69"/>
    <w:rsid w:val="001E4FCD"/>
    <w:rsid w:val="001F0E55"/>
    <w:rsid w:val="001F45B3"/>
    <w:rsid w:val="001F7860"/>
    <w:rsid w:val="00200231"/>
    <w:rsid w:val="00200356"/>
    <w:rsid w:val="002012C2"/>
    <w:rsid w:val="00202D9A"/>
    <w:rsid w:val="00206DFE"/>
    <w:rsid w:val="002103E9"/>
    <w:rsid w:val="002136C0"/>
    <w:rsid w:val="00214C5E"/>
    <w:rsid w:val="0021525E"/>
    <w:rsid w:val="00216EBD"/>
    <w:rsid w:val="00221527"/>
    <w:rsid w:val="0022739F"/>
    <w:rsid w:val="00231D77"/>
    <w:rsid w:val="00237C3B"/>
    <w:rsid w:val="00241C35"/>
    <w:rsid w:val="0025460B"/>
    <w:rsid w:val="00255FA3"/>
    <w:rsid w:val="00256C7F"/>
    <w:rsid w:val="00262F07"/>
    <w:rsid w:val="0026336D"/>
    <w:rsid w:val="00264F34"/>
    <w:rsid w:val="00265279"/>
    <w:rsid w:val="002661A3"/>
    <w:rsid w:val="00273D90"/>
    <w:rsid w:val="0027610F"/>
    <w:rsid w:val="0028012B"/>
    <w:rsid w:val="00281411"/>
    <w:rsid w:val="00282E3E"/>
    <w:rsid w:val="00283B6B"/>
    <w:rsid w:val="00290BD1"/>
    <w:rsid w:val="00290E2B"/>
    <w:rsid w:val="002942F7"/>
    <w:rsid w:val="002946AD"/>
    <w:rsid w:val="002977F7"/>
    <w:rsid w:val="00297AA7"/>
    <w:rsid w:val="002A348C"/>
    <w:rsid w:val="002B6E32"/>
    <w:rsid w:val="002D789B"/>
    <w:rsid w:val="002E0D2F"/>
    <w:rsid w:val="002E1D0A"/>
    <w:rsid w:val="002E572E"/>
    <w:rsid w:val="002E6904"/>
    <w:rsid w:val="002F112C"/>
    <w:rsid w:val="002F266D"/>
    <w:rsid w:val="002F2D70"/>
    <w:rsid w:val="002F4F11"/>
    <w:rsid w:val="003000DC"/>
    <w:rsid w:val="00303AA4"/>
    <w:rsid w:val="00326586"/>
    <w:rsid w:val="00327940"/>
    <w:rsid w:val="0033017C"/>
    <w:rsid w:val="00332552"/>
    <w:rsid w:val="00333FD8"/>
    <w:rsid w:val="0034460E"/>
    <w:rsid w:val="00346BE1"/>
    <w:rsid w:val="003613F4"/>
    <w:rsid w:val="0036205D"/>
    <w:rsid w:val="0036235F"/>
    <w:rsid w:val="00364804"/>
    <w:rsid w:val="0036539B"/>
    <w:rsid w:val="00372AEC"/>
    <w:rsid w:val="0037474C"/>
    <w:rsid w:val="00380E7E"/>
    <w:rsid w:val="00385219"/>
    <w:rsid w:val="00387C00"/>
    <w:rsid w:val="00391808"/>
    <w:rsid w:val="003920A5"/>
    <w:rsid w:val="00396D8B"/>
    <w:rsid w:val="00397A2B"/>
    <w:rsid w:val="003B1826"/>
    <w:rsid w:val="003B6974"/>
    <w:rsid w:val="003B6F7D"/>
    <w:rsid w:val="003B6F8F"/>
    <w:rsid w:val="003B7966"/>
    <w:rsid w:val="003C393D"/>
    <w:rsid w:val="003C54E7"/>
    <w:rsid w:val="003C71DE"/>
    <w:rsid w:val="003D084D"/>
    <w:rsid w:val="003D464C"/>
    <w:rsid w:val="003D476F"/>
    <w:rsid w:val="003D5993"/>
    <w:rsid w:val="003E1510"/>
    <w:rsid w:val="003F13B7"/>
    <w:rsid w:val="003F6441"/>
    <w:rsid w:val="003F7448"/>
    <w:rsid w:val="00401B74"/>
    <w:rsid w:val="004117B8"/>
    <w:rsid w:val="00412443"/>
    <w:rsid w:val="00423914"/>
    <w:rsid w:val="00423CC5"/>
    <w:rsid w:val="00424C01"/>
    <w:rsid w:val="004254CD"/>
    <w:rsid w:val="004349CF"/>
    <w:rsid w:val="00435CB1"/>
    <w:rsid w:val="00436C9E"/>
    <w:rsid w:val="00441EF2"/>
    <w:rsid w:val="00444039"/>
    <w:rsid w:val="00446AFF"/>
    <w:rsid w:val="00451373"/>
    <w:rsid w:val="0045502A"/>
    <w:rsid w:val="0045516A"/>
    <w:rsid w:val="00460294"/>
    <w:rsid w:val="00460E41"/>
    <w:rsid w:val="00461F26"/>
    <w:rsid w:val="00462F71"/>
    <w:rsid w:val="00463728"/>
    <w:rsid w:val="004661B3"/>
    <w:rsid w:val="00467BD0"/>
    <w:rsid w:val="00471BCB"/>
    <w:rsid w:val="004730DB"/>
    <w:rsid w:val="00473685"/>
    <w:rsid w:val="004771D2"/>
    <w:rsid w:val="004817EE"/>
    <w:rsid w:val="00483298"/>
    <w:rsid w:val="00483FF5"/>
    <w:rsid w:val="0048497A"/>
    <w:rsid w:val="00491616"/>
    <w:rsid w:val="0049550E"/>
    <w:rsid w:val="004A10EA"/>
    <w:rsid w:val="004A1861"/>
    <w:rsid w:val="004A3D89"/>
    <w:rsid w:val="004A4433"/>
    <w:rsid w:val="004B7598"/>
    <w:rsid w:val="004C1757"/>
    <w:rsid w:val="004C3A1F"/>
    <w:rsid w:val="004D22AE"/>
    <w:rsid w:val="004D7805"/>
    <w:rsid w:val="004E50F3"/>
    <w:rsid w:val="00500E85"/>
    <w:rsid w:val="00501B18"/>
    <w:rsid w:val="00514A1A"/>
    <w:rsid w:val="005151CF"/>
    <w:rsid w:val="005209CD"/>
    <w:rsid w:val="00520FEC"/>
    <w:rsid w:val="0052346A"/>
    <w:rsid w:val="0052361F"/>
    <w:rsid w:val="005302F3"/>
    <w:rsid w:val="00530860"/>
    <w:rsid w:val="005321AF"/>
    <w:rsid w:val="00534948"/>
    <w:rsid w:val="00542709"/>
    <w:rsid w:val="00544A4E"/>
    <w:rsid w:val="00551739"/>
    <w:rsid w:val="005567F2"/>
    <w:rsid w:val="005567FA"/>
    <w:rsid w:val="00560002"/>
    <w:rsid w:val="005619FD"/>
    <w:rsid w:val="0056297A"/>
    <w:rsid w:val="005631F2"/>
    <w:rsid w:val="005656A4"/>
    <w:rsid w:val="0057087B"/>
    <w:rsid w:val="005867F2"/>
    <w:rsid w:val="00586815"/>
    <w:rsid w:val="00591EF9"/>
    <w:rsid w:val="005928CB"/>
    <w:rsid w:val="005934F5"/>
    <w:rsid w:val="00596C51"/>
    <w:rsid w:val="005978ED"/>
    <w:rsid w:val="005A0E97"/>
    <w:rsid w:val="005A2412"/>
    <w:rsid w:val="005A284C"/>
    <w:rsid w:val="005A3002"/>
    <w:rsid w:val="005A4A56"/>
    <w:rsid w:val="005B67B9"/>
    <w:rsid w:val="005B6DF5"/>
    <w:rsid w:val="005B7072"/>
    <w:rsid w:val="005B72EA"/>
    <w:rsid w:val="005C751D"/>
    <w:rsid w:val="005D425E"/>
    <w:rsid w:val="005D75FA"/>
    <w:rsid w:val="005E54F1"/>
    <w:rsid w:val="005F082C"/>
    <w:rsid w:val="005F4107"/>
    <w:rsid w:val="005F454E"/>
    <w:rsid w:val="005F45C7"/>
    <w:rsid w:val="005F539F"/>
    <w:rsid w:val="005F63E3"/>
    <w:rsid w:val="005F76B7"/>
    <w:rsid w:val="0060133B"/>
    <w:rsid w:val="00601ED1"/>
    <w:rsid w:val="006050BC"/>
    <w:rsid w:val="00613C27"/>
    <w:rsid w:val="00613E44"/>
    <w:rsid w:val="00634AEE"/>
    <w:rsid w:val="00635822"/>
    <w:rsid w:val="00637941"/>
    <w:rsid w:val="00640EBD"/>
    <w:rsid w:val="00645767"/>
    <w:rsid w:val="006470C5"/>
    <w:rsid w:val="00647141"/>
    <w:rsid w:val="006477EA"/>
    <w:rsid w:val="0065187F"/>
    <w:rsid w:val="006543D2"/>
    <w:rsid w:val="0065539D"/>
    <w:rsid w:val="006553CD"/>
    <w:rsid w:val="00657D7B"/>
    <w:rsid w:val="006715F3"/>
    <w:rsid w:val="00671BED"/>
    <w:rsid w:val="00675912"/>
    <w:rsid w:val="006775B9"/>
    <w:rsid w:val="0068053E"/>
    <w:rsid w:val="00681368"/>
    <w:rsid w:val="006830CE"/>
    <w:rsid w:val="00683E52"/>
    <w:rsid w:val="00686DA0"/>
    <w:rsid w:val="00687460"/>
    <w:rsid w:val="00692ACC"/>
    <w:rsid w:val="00693809"/>
    <w:rsid w:val="00696E38"/>
    <w:rsid w:val="006A1918"/>
    <w:rsid w:val="006A242E"/>
    <w:rsid w:val="006A361D"/>
    <w:rsid w:val="006A6A9D"/>
    <w:rsid w:val="006B0975"/>
    <w:rsid w:val="006B3875"/>
    <w:rsid w:val="006B65F7"/>
    <w:rsid w:val="006C30E8"/>
    <w:rsid w:val="006C5393"/>
    <w:rsid w:val="006D7ED9"/>
    <w:rsid w:val="006E053C"/>
    <w:rsid w:val="006F34E5"/>
    <w:rsid w:val="006F4025"/>
    <w:rsid w:val="006F4C85"/>
    <w:rsid w:val="006F4E39"/>
    <w:rsid w:val="006F78CB"/>
    <w:rsid w:val="0070374B"/>
    <w:rsid w:val="00704D23"/>
    <w:rsid w:val="00706039"/>
    <w:rsid w:val="00706210"/>
    <w:rsid w:val="0071134B"/>
    <w:rsid w:val="00722E28"/>
    <w:rsid w:val="00726577"/>
    <w:rsid w:val="007315E4"/>
    <w:rsid w:val="00731904"/>
    <w:rsid w:val="00733F92"/>
    <w:rsid w:val="00740F85"/>
    <w:rsid w:val="0074347C"/>
    <w:rsid w:val="007457A1"/>
    <w:rsid w:val="00754A86"/>
    <w:rsid w:val="0076457D"/>
    <w:rsid w:val="00765B72"/>
    <w:rsid w:val="007678B1"/>
    <w:rsid w:val="00774D19"/>
    <w:rsid w:val="00777C14"/>
    <w:rsid w:val="00782A2C"/>
    <w:rsid w:val="0079135D"/>
    <w:rsid w:val="00792C12"/>
    <w:rsid w:val="00797EE3"/>
    <w:rsid w:val="007A3DE0"/>
    <w:rsid w:val="007A4751"/>
    <w:rsid w:val="007A4830"/>
    <w:rsid w:val="007B3534"/>
    <w:rsid w:val="007C6418"/>
    <w:rsid w:val="007D0502"/>
    <w:rsid w:val="007D1C87"/>
    <w:rsid w:val="007D561A"/>
    <w:rsid w:val="007E0BBB"/>
    <w:rsid w:val="007E15FD"/>
    <w:rsid w:val="007E195D"/>
    <w:rsid w:val="007E396A"/>
    <w:rsid w:val="007E4D7D"/>
    <w:rsid w:val="007E530B"/>
    <w:rsid w:val="007E636F"/>
    <w:rsid w:val="007F158C"/>
    <w:rsid w:val="007F1F63"/>
    <w:rsid w:val="00800238"/>
    <w:rsid w:val="00801AE4"/>
    <w:rsid w:val="008033DB"/>
    <w:rsid w:val="00805D5E"/>
    <w:rsid w:val="00806D1A"/>
    <w:rsid w:val="008072C4"/>
    <w:rsid w:val="00807EAF"/>
    <w:rsid w:val="00811AC1"/>
    <w:rsid w:val="00814977"/>
    <w:rsid w:val="00816D16"/>
    <w:rsid w:val="00823A0F"/>
    <w:rsid w:val="008267B6"/>
    <w:rsid w:val="008267DA"/>
    <w:rsid w:val="00833459"/>
    <w:rsid w:val="00834644"/>
    <w:rsid w:val="00837724"/>
    <w:rsid w:val="008417A0"/>
    <w:rsid w:val="00842308"/>
    <w:rsid w:val="008432A8"/>
    <w:rsid w:val="0085042B"/>
    <w:rsid w:val="00852DDF"/>
    <w:rsid w:val="008545D1"/>
    <w:rsid w:val="008576B5"/>
    <w:rsid w:val="008637B9"/>
    <w:rsid w:val="00880C01"/>
    <w:rsid w:val="00887665"/>
    <w:rsid w:val="00890614"/>
    <w:rsid w:val="00890758"/>
    <w:rsid w:val="00893C5C"/>
    <w:rsid w:val="008A0C1B"/>
    <w:rsid w:val="008A127E"/>
    <w:rsid w:val="008A2E50"/>
    <w:rsid w:val="008A30FC"/>
    <w:rsid w:val="008A400C"/>
    <w:rsid w:val="008B38FB"/>
    <w:rsid w:val="008B50EF"/>
    <w:rsid w:val="008B639C"/>
    <w:rsid w:val="008C0D59"/>
    <w:rsid w:val="008C3113"/>
    <w:rsid w:val="008C37CF"/>
    <w:rsid w:val="008C550D"/>
    <w:rsid w:val="008D1B87"/>
    <w:rsid w:val="008D4354"/>
    <w:rsid w:val="008D7162"/>
    <w:rsid w:val="008E12ED"/>
    <w:rsid w:val="008F1033"/>
    <w:rsid w:val="008F272C"/>
    <w:rsid w:val="008F4BBA"/>
    <w:rsid w:val="008F5ABA"/>
    <w:rsid w:val="008F6C0D"/>
    <w:rsid w:val="009008E8"/>
    <w:rsid w:val="00903407"/>
    <w:rsid w:val="00916FC7"/>
    <w:rsid w:val="00917240"/>
    <w:rsid w:val="00917AD4"/>
    <w:rsid w:val="00920966"/>
    <w:rsid w:val="00921363"/>
    <w:rsid w:val="0092231C"/>
    <w:rsid w:val="00925E5B"/>
    <w:rsid w:val="00934327"/>
    <w:rsid w:val="009418EF"/>
    <w:rsid w:val="00945E5D"/>
    <w:rsid w:val="00947A3F"/>
    <w:rsid w:val="00950A14"/>
    <w:rsid w:val="0095791C"/>
    <w:rsid w:val="00960E77"/>
    <w:rsid w:val="00961221"/>
    <w:rsid w:val="00962E32"/>
    <w:rsid w:val="009645E2"/>
    <w:rsid w:val="009709AF"/>
    <w:rsid w:val="00971E51"/>
    <w:rsid w:val="00973DDA"/>
    <w:rsid w:val="00977DA9"/>
    <w:rsid w:val="00984E82"/>
    <w:rsid w:val="009909F9"/>
    <w:rsid w:val="009B79CE"/>
    <w:rsid w:val="009B7EA1"/>
    <w:rsid w:val="009C30F2"/>
    <w:rsid w:val="009D130C"/>
    <w:rsid w:val="009D798E"/>
    <w:rsid w:val="009E2282"/>
    <w:rsid w:val="009E2806"/>
    <w:rsid w:val="009F0D0B"/>
    <w:rsid w:val="009F7633"/>
    <w:rsid w:val="00A03728"/>
    <w:rsid w:val="00A0440E"/>
    <w:rsid w:val="00A067FD"/>
    <w:rsid w:val="00A1240F"/>
    <w:rsid w:val="00A13CB0"/>
    <w:rsid w:val="00A141B1"/>
    <w:rsid w:val="00A16082"/>
    <w:rsid w:val="00A24841"/>
    <w:rsid w:val="00A24E7B"/>
    <w:rsid w:val="00A25067"/>
    <w:rsid w:val="00A2798A"/>
    <w:rsid w:val="00A302CC"/>
    <w:rsid w:val="00A3033E"/>
    <w:rsid w:val="00A30B81"/>
    <w:rsid w:val="00A417B7"/>
    <w:rsid w:val="00A42F78"/>
    <w:rsid w:val="00A479CB"/>
    <w:rsid w:val="00A52F1C"/>
    <w:rsid w:val="00A56F3F"/>
    <w:rsid w:val="00A607C6"/>
    <w:rsid w:val="00A64FE8"/>
    <w:rsid w:val="00A6722C"/>
    <w:rsid w:val="00A72487"/>
    <w:rsid w:val="00A72F48"/>
    <w:rsid w:val="00A7544C"/>
    <w:rsid w:val="00A7758F"/>
    <w:rsid w:val="00A77CA5"/>
    <w:rsid w:val="00A77FB4"/>
    <w:rsid w:val="00A82624"/>
    <w:rsid w:val="00A82DF6"/>
    <w:rsid w:val="00A872C2"/>
    <w:rsid w:val="00A87F4E"/>
    <w:rsid w:val="00A91F5B"/>
    <w:rsid w:val="00A93B9A"/>
    <w:rsid w:val="00AA08CB"/>
    <w:rsid w:val="00AA3872"/>
    <w:rsid w:val="00AA5486"/>
    <w:rsid w:val="00AA5BA8"/>
    <w:rsid w:val="00AA7020"/>
    <w:rsid w:val="00AA74E0"/>
    <w:rsid w:val="00AB3282"/>
    <w:rsid w:val="00AB5C1F"/>
    <w:rsid w:val="00AC0BE9"/>
    <w:rsid w:val="00AC15A0"/>
    <w:rsid w:val="00AC5E3C"/>
    <w:rsid w:val="00AD58CB"/>
    <w:rsid w:val="00AE390D"/>
    <w:rsid w:val="00AE609D"/>
    <w:rsid w:val="00AF051D"/>
    <w:rsid w:val="00AF33B8"/>
    <w:rsid w:val="00AF486C"/>
    <w:rsid w:val="00AF5A1E"/>
    <w:rsid w:val="00AF71D3"/>
    <w:rsid w:val="00B11F4B"/>
    <w:rsid w:val="00B1282D"/>
    <w:rsid w:val="00B16CF3"/>
    <w:rsid w:val="00B17AFC"/>
    <w:rsid w:val="00B20F39"/>
    <w:rsid w:val="00B22C7D"/>
    <w:rsid w:val="00B23009"/>
    <w:rsid w:val="00B25105"/>
    <w:rsid w:val="00B262BE"/>
    <w:rsid w:val="00B27037"/>
    <w:rsid w:val="00B33AA2"/>
    <w:rsid w:val="00B44545"/>
    <w:rsid w:val="00B4694F"/>
    <w:rsid w:val="00B51B02"/>
    <w:rsid w:val="00B52659"/>
    <w:rsid w:val="00B61C89"/>
    <w:rsid w:val="00B62280"/>
    <w:rsid w:val="00B67A3E"/>
    <w:rsid w:val="00B71D3C"/>
    <w:rsid w:val="00B74883"/>
    <w:rsid w:val="00B75165"/>
    <w:rsid w:val="00B75256"/>
    <w:rsid w:val="00B90B73"/>
    <w:rsid w:val="00B9274E"/>
    <w:rsid w:val="00BA05DA"/>
    <w:rsid w:val="00BA0EC6"/>
    <w:rsid w:val="00BA1454"/>
    <w:rsid w:val="00BA2428"/>
    <w:rsid w:val="00BB2195"/>
    <w:rsid w:val="00BB47A1"/>
    <w:rsid w:val="00BB4DAA"/>
    <w:rsid w:val="00BB7D28"/>
    <w:rsid w:val="00BC2B66"/>
    <w:rsid w:val="00BC3B54"/>
    <w:rsid w:val="00BC4A92"/>
    <w:rsid w:val="00BD181C"/>
    <w:rsid w:val="00BD23D0"/>
    <w:rsid w:val="00BD2516"/>
    <w:rsid w:val="00BD2B34"/>
    <w:rsid w:val="00BD736D"/>
    <w:rsid w:val="00BE76A7"/>
    <w:rsid w:val="00BF2AA1"/>
    <w:rsid w:val="00C01DD3"/>
    <w:rsid w:val="00C02858"/>
    <w:rsid w:val="00C03CD4"/>
    <w:rsid w:val="00C067B4"/>
    <w:rsid w:val="00C153CD"/>
    <w:rsid w:val="00C16EAF"/>
    <w:rsid w:val="00C1787C"/>
    <w:rsid w:val="00C20914"/>
    <w:rsid w:val="00C20DA6"/>
    <w:rsid w:val="00C25508"/>
    <w:rsid w:val="00C25975"/>
    <w:rsid w:val="00C301C2"/>
    <w:rsid w:val="00C305E3"/>
    <w:rsid w:val="00C31439"/>
    <w:rsid w:val="00C32FDE"/>
    <w:rsid w:val="00C3576E"/>
    <w:rsid w:val="00C35C19"/>
    <w:rsid w:val="00C43CCB"/>
    <w:rsid w:val="00C51724"/>
    <w:rsid w:val="00C52A68"/>
    <w:rsid w:val="00C54DA2"/>
    <w:rsid w:val="00C55CA6"/>
    <w:rsid w:val="00C6494A"/>
    <w:rsid w:val="00C657A6"/>
    <w:rsid w:val="00C66779"/>
    <w:rsid w:val="00C72742"/>
    <w:rsid w:val="00C72C95"/>
    <w:rsid w:val="00C734CD"/>
    <w:rsid w:val="00C73EBE"/>
    <w:rsid w:val="00C76B3A"/>
    <w:rsid w:val="00C81FD4"/>
    <w:rsid w:val="00C92933"/>
    <w:rsid w:val="00C941D1"/>
    <w:rsid w:val="00C96CFD"/>
    <w:rsid w:val="00C97211"/>
    <w:rsid w:val="00CA0304"/>
    <w:rsid w:val="00CA2321"/>
    <w:rsid w:val="00CA658E"/>
    <w:rsid w:val="00CA6E27"/>
    <w:rsid w:val="00CA7112"/>
    <w:rsid w:val="00CC1006"/>
    <w:rsid w:val="00CC3863"/>
    <w:rsid w:val="00CC50CB"/>
    <w:rsid w:val="00CC5DDF"/>
    <w:rsid w:val="00CC62CB"/>
    <w:rsid w:val="00CC7232"/>
    <w:rsid w:val="00CD0192"/>
    <w:rsid w:val="00CD4AFA"/>
    <w:rsid w:val="00CD58D8"/>
    <w:rsid w:val="00CD6314"/>
    <w:rsid w:val="00CE05A0"/>
    <w:rsid w:val="00CE6B21"/>
    <w:rsid w:val="00D024B6"/>
    <w:rsid w:val="00D05565"/>
    <w:rsid w:val="00D06471"/>
    <w:rsid w:val="00D1151A"/>
    <w:rsid w:val="00D11629"/>
    <w:rsid w:val="00D12025"/>
    <w:rsid w:val="00D1566A"/>
    <w:rsid w:val="00D16CF8"/>
    <w:rsid w:val="00D2390D"/>
    <w:rsid w:val="00D23A55"/>
    <w:rsid w:val="00D26BC9"/>
    <w:rsid w:val="00D27FC1"/>
    <w:rsid w:val="00D31F83"/>
    <w:rsid w:val="00D32461"/>
    <w:rsid w:val="00D33C06"/>
    <w:rsid w:val="00D34465"/>
    <w:rsid w:val="00D44A85"/>
    <w:rsid w:val="00D46C97"/>
    <w:rsid w:val="00D50F08"/>
    <w:rsid w:val="00D5343E"/>
    <w:rsid w:val="00D54045"/>
    <w:rsid w:val="00D555ED"/>
    <w:rsid w:val="00D60CCE"/>
    <w:rsid w:val="00D60F20"/>
    <w:rsid w:val="00D64F77"/>
    <w:rsid w:val="00D664B4"/>
    <w:rsid w:val="00D72212"/>
    <w:rsid w:val="00D819E1"/>
    <w:rsid w:val="00D907B4"/>
    <w:rsid w:val="00D9206E"/>
    <w:rsid w:val="00D9596D"/>
    <w:rsid w:val="00D975D2"/>
    <w:rsid w:val="00DB06A2"/>
    <w:rsid w:val="00DB3DBF"/>
    <w:rsid w:val="00DB4C00"/>
    <w:rsid w:val="00DC16EF"/>
    <w:rsid w:val="00DC2920"/>
    <w:rsid w:val="00DC49BE"/>
    <w:rsid w:val="00DC65D1"/>
    <w:rsid w:val="00DD3778"/>
    <w:rsid w:val="00DD6F06"/>
    <w:rsid w:val="00DE175A"/>
    <w:rsid w:val="00DE4F47"/>
    <w:rsid w:val="00DE5261"/>
    <w:rsid w:val="00DF03DA"/>
    <w:rsid w:val="00DF07BE"/>
    <w:rsid w:val="00DF3E5E"/>
    <w:rsid w:val="00DF4F04"/>
    <w:rsid w:val="00DF7EDC"/>
    <w:rsid w:val="00E01453"/>
    <w:rsid w:val="00E01F82"/>
    <w:rsid w:val="00E04520"/>
    <w:rsid w:val="00E06117"/>
    <w:rsid w:val="00E103B1"/>
    <w:rsid w:val="00E10C46"/>
    <w:rsid w:val="00E10DCB"/>
    <w:rsid w:val="00E16493"/>
    <w:rsid w:val="00E208EF"/>
    <w:rsid w:val="00E2695C"/>
    <w:rsid w:val="00E30A5A"/>
    <w:rsid w:val="00E312E8"/>
    <w:rsid w:val="00E31416"/>
    <w:rsid w:val="00E357E7"/>
    <w:rsid w:val="00E37420"/>
    <w:rsid w:val="00E42BDE"/>
    <w:rsid w:val="00E45E5D"/>
    <w:rsid w:val="00E4792B"/>
    <w:rsid w:val="00E500B3"/>
    <w:rsid w:val="00E51CCE"/>
    <w:rsid w:val="00E52406"/>
    <w:rsid w:val="00E53A97"/>
    <w:rsid w:val="00E5658C"/>
    <w:rsid w:val="00E66BAD"/>
    <w:rsid w:val="00E70019"/>
    <w:rsid w:val="00E704FC"/>
    <w:rsid w:val="00E74705"/>
    <w:rsid w:val="00E75740"/>
    <w:rsid w:val="00E80760"/>
    <w:rsid w:val="00E80764"/>
    <w:rsid w:val="00E81750"/>
    <w:rsid w:val="00E81E66"/>
    <w:rsid w:val="00E82170"/>
    <w:rsid w:val="00E84A9F"/>
    <w:rsid w:val="00E879C0"/>
    <w:rsid w:val="00E904EF"/>
    <w:rsid w:val="00E9319C"/>
    <w:rsid w:val="00E94875"/>
    <w:rsid w:val="00E97979"/>
    <w:rsid w:val="00EA4D57"/>
    <w:rsid w:val="00EA7A55"/>
    <w:rsid w:val="00EB2610"/>
    <w:rsid w:val="00EB4BE8"/>
    <w:rsid w:val="00EB5009"/>
    <w:rsid w:val="00EB70C1"/>
    <w:rsid w:val="00EC1AB0"/>
    <w:rsid w:val="00EC426B"/>
    <w:rsid w:val="00EC5056"/>
    <w:rsid w:val="00ED764F"/>
    <w:rsid w:val="00EE5981"/>
    <w:rsid w:val="00EE77EC"/>
    <w:rsid w:val="00EF44FC"/>
    <w:rsid w:val="00F03066"/>
    <w:rsid w:val="00F03FE3"/>
    <w:rsid w:val="00F06435"/>
    <w:rsid w:val="00F1388A"/>
    <w:rsid w:val="00F165A1"/>
    <w:rsid w:val="00F323FD"/>
    <w:rsid w:val="00F35166"/>
    <w:rsid w:val="00F424C7"/>
    <w:rsid w:val="00F43875"/>
    <w:rsid w:val="00F43CCA"/>
    <w:rsid w:val="00F466F4"/>
    <w:rsid w:val="00F46AAD"/>
    <w:rsid w:val="00F4712A"/>
    <w:rsid w:val="00F47ED3"/>
    <w:rsid w:val="00F503B7"/>
    <w:rsid w:val="00F53C8A"/>
    <w:rsid w:val="00F551C4"/>
    <w:rsid w:val="00F5688C"/>
    <w:rsid w:val="00F56E2B"/>
    <w:rsid w:val="00F61EBF"/>
    <w:rsid w:val="00F64634"/>
    <w:rsid w:val="00F65307"/>
    <w:rsid w:val="00F67577"/>
    <w:rsid w:val="00F71DEB"/>
    <w:rsid w:val="00F7266F"/>
    <w:rsid w:val="00F753F9"/>
    <w:rsid w:val="00F755D7"/>
    <w:rsid w:val="00F8549E"/>
    <w:rsid w:val="00F865F1"/>
    <w:rsid w:val="00F9107F"/>
    <w:rsid w:val="00F92328"/>
    <w:rsid w:val="00FA1B7D"/>
    <w:rsid w:val="00FB3CA6"/>
    <w:rsid w:val="00FB56B9"/>
    <w:rsid w:val="00FB66FB"/>
    <w:rsid w:val="00FB6801"/>
    <w:rsid w:val="00FC113B"/>
    <w:rsid w:val="00FC195B"/>
    <w:rsid w:val="00FC1E81"/>
    <w:rsid w:val="00FC24F8"/>
    <w:rsid w:val="00FC4546"/>
    <w:rsid w:val="00FC5CB9"/>
    <w:rsid w:val="00FD0139"/>
    <w:rsid w:val="00FD12BA"/>
    <w:rsid w:val="00FD1A20"/>
    <w:rsid w:val="00FD40CF"/>
    <w:rsid w:val="00FD5382"/>
    <w:rsid w:val="00FE2059"/>
    <w:rsid w:val="00FE7687"/>
    <w:rsid w:val="00FE7839"/>
    <w:rsid w:val="00FF17A9"/>
    <w:rsid w:val="00FF5558"/>
    <w:rsid w:val="00FF5AD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5:docId w15:val="{A94258D5-D7C7-4EEA-BE4F-F4CE346E94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Arial"/>
        <w:lang w:val="ca-ES" w:eastAsia="ca-E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1AC1"/>
  </w:style>
  <w:style w:type="paragraph" w:styleId="Ttol1">
    <w:name w:val="heading 1"/>
    <w:basedOn w:val="Normal"/>
    <w:next w:val="Normal"/>
    <w:link w:val="Ttol1Car"/>
    <w:uiPriority w:val="9"/>
    <w:qFormat/>
    <w:rsid w:val="006B65F7"/>
    <w:pPr>
      <w:keepNext/>
      <w:spacing w:before="240" w:after="60"/>
      <w:outlineLvl w:val="0"/>
    </w:pPr>
    <w:rPr>
      <w:rFonts w:ascii="Calibri Light" w:eastAsia="Times New Roman" w:hAnsi="Calibri Light" w:cs="Times New Roman"/>
      <w:b/>
      <w:bCs/>
      <w:kern w:val="32"/>
      <w:sz w:val="32"/>
      <w:szCs w:val="32"/>
    </w:rPr>
  </w:style>
  <w:style w:type="paragraph" w:styleId="Ttol2">
    <w:name w:val="heading 2"/>
    <w:basedOn w:val="Normal"/>
    <w:link w:val="Ttol2Car"/>
    <w:uiPriority w:val="9"/>
    <w:semiHidden/>
    <w:unhideWhenUsed/>
    <w:qFormat/>
    <w:rsid w:val="00D975D2"/>
    <w:pPr>
      <w:spacing w:before="100" w:beforeAutospacing="1" w:after="100" w:afterAutospacing="1"/>
      <w:outlineLvl w:val="1"/>
    </w:pPr>
    <w:rPr>
      <w:rFonts w:ascii="Times New Roman" w:hAnsi="Times New Roman" w:cs="Times New Roman"/>
      <w:b/>
      <w:bCs/>
      <w:sz w:val="36"/>
      <w:szCs w:val="36"/>
    </w:rPr>
  </w:style>
  <w:style w:type="paragraph" w:styleId="Ttol3">
    <w:name w:val="heading 3"/>
    <w:basedOn w:val="Normal"/>
    <w:link w:val="Ttol3Car"/>
    <w:uiPriority w:val="9"/>
    <w:unhideWhenUsed/>
    <w:qFormat/>
    <w:rsid w:val="00D975D2"/>
    <w:pPr>
      <w:spacing w:before="100" w:beforeAutospacing="1" w:after="100" w:afterAutospacing="1"/>
      <w:outlineLvl w:val="2"/>
    </w:pPr>
    <w:rPr>
      <w:rFonts w:ascii="Times New Roman" w:hAnsi="Times New Roman" w:cs="Times New Roman"/>
      <w:b/>
      <w:bCs/>
      <w:sz w:val="27"/>
      <w:szCs w:val="27"/>
    </w:rPr>
  </w:style>
  <w:style w:type="paragraph" w:styleId="Ttol5">
    <w:name w:val="heading 5"/>
    <w:basedOn w:val="Normal"/>
    <w:next w:val="Normal"/>
    <w:link w:val="Ttol5Car"/>
    <w:uiPriority w:val="9"/>
    <w:semiHidden/>
    <w:unhideWhenUsed/>
    <w:qFormat/>
    <w:rsid w:val="00AE390D"/>
    <w:pPr>
      <w:spacing w:before="240" w:after="60"/>
      <w:outlineLvl w:val="4"/>
    </w:pPr>
    <w:rPr>
      <w:rFonts w:eastAsia="Times New Roman" w:cs="Times New Roman"/>
      <w:b/>
      <w:bCs/>
      <w:i/>
      <w:iCs/>
      <w:sz w:val="26"/>
      <w:szCs w:val="26"/>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Textdenotaapeudepgina">
    <w:name w:val="footnote text"/>
    <w:basedOn w:val="Normal"/>
    <w:link w:val="TextdenotaapeudepginaCar"/>
    <w:uiPriority w:val="99"/>
    <w:semiHidden/>
    <w:unhideWhenUsed/>
    <w:rsid w:val="00586815"/>
  </w:style>
  <w:style w:type="character" w:customStyle="1" w:styleId="TextdenotaapeudepginaCar">
    <w:name w:val="Text de nota a peu de pàgina Car"/>
    <w:basedOn w:val="Tipusdelletraperdefectedelpargraf"/>
    <w:link w:val="Textdenotaapeudepgina"/>
    <w:uiPriority w:val="99"/>
    <w:semiHidden/>
    <w:rsid w:val="00586815"/>
  </w:style>
  <w:style w:type="character" w:styleId="Refernciadenotaapeudepgina">
    <w:name w:val="footnote reference"/>
    <w:uiPriority w:val="99"/>
    <w:semiHidden/>
    <w:unhideWhenUsed/>
    <w:rsid w:val="00586815"/>
    <w:rPr>
      <w:vertAlign w:val="superscript"/>
    </w:rPr>
  </w:style>
  <w:style w:type="paragraph" w:styleId="Textindependent3">
    <w:name w:val="Body Text 3"/>
    <w:basedOn w:val="Normal"/>
    <w:link w:val="Textindependent3Car"/>
    <w:rsid w:val="000A79A4"/>
    <w:pPr>
      <w:jc w:val="both"/>
    </w:pPr>
    <w:rPr>
      <w:rFonts w:ascii="Arial" w:eastAsia="Times New Roman" w:hAnsi="Arial" w:cs="Times New Roman"/>
      <w:b/>
      <w:bCs/>
      <w:sz w:val="22"/>
    </w:rPr>
  </w:style>
  <w:style w:type="character" w:customStyle="1" w:styleId="Textindependent3Car">
    <w:name w:val="Text independent 3 Car"/>
    <w:link w:val="Textindependent3"/>
    <w:rsid w:val="000A79A4"/>
    <w:rPr>
      <w:rFonts w:ascii="Arial" w:eastAsia="Times New Roman" w:hAnsi="Arial" w:cs="Times New Roman"/>
      <w:b/>
      <w:bCs/>
      <w:sz w:val="22"/>
    </w:rPr>
  </w:style>
  <w:style w:type="character" w:styleId="Enlla">
    <w:name w:val="Hyperlink"/>
    <w:uiPriority w:val="99"/>
    <w:unhideWhenUsed/>
    <w:rsid w:val="00BB4DAA"/>
    <w:rPr>
      <w:color w:val="0000FF"/>
      <w:u w:val="single"/>
    </w:rPr>
  </w:style>
  <w:style w:type="paragraph" w:styleId="Capalera">
    <w:name w:val="header"/>
    <w:basedOn w:val="Normal"/>
    <w:link w:val="CapaleraCar"/>
    <w:unhideWhenUsed/>
    <w:rsid w:val="00D16CF8"/>
    <w:pPr>
      <w:tabs>
        <w:tab w:val="center" w:pos="4252"/>
        <w:tab w:val="right" w:pos="8504"/>
      </w:tabs>
    </w:pPr>
  </w:style>
  <w:style w:type="character" w:customStyle="1" w:styleId="CapaleraCar">
    <w:name w:val="Capçalera Car"/>
    <w:basedOn w:val="Tipusdelletraperdefectedelpargraf"/>
    <w:link w:val="Capalera"/>
    <w:uiPriority w:val="99"/>
    <w:rsid w:val="00D16CF8"/>
  </w:style>
  <w:style w:type="paragraph" w:styleId="Peu">
    <w:name w:val="footer"/>
    <w:basedOn w:val="Normal"/>
    <w:link w:val="PeuCar"/>
    <w:uiPriority w:val="99"/>
    <w:unhideWhenUsed/>
    <w:rsid w:val="00D16CF8"/>
    <w:pPr>
      <w:tabs>
        <w:tab w:val="center" w:pos="4252"/>
        <w:tab w:val="right" w:pos="8504"/>
      </w:tabs>
    </w:pPr>
  </w:style>
  <w:style w:type="character" w:customStyle="1" w:styleId="PeuCar">
    <w:name w:val="Peu Car"/>
    <w:basedOn w:val="Tipusdelletraperdefectedelpargraf"/>
    <w:link w:val="Peu"/>
    <w:uiPriority w:val="99"/>
    <w:rsid w:val="00D16CF8"/>
  </w:style>
  <w:style w:type="paragraph" w:styleId="Pargrafdellista">
    <w:name w:val="List Paragraph"/>
    <w:aliases w:val="Lista sin Numerar"/>
    <w:basedOn w:val="Normal"/>
    <w:link w:val="PargrafdellistaCar"/>
    <w:uiPriority w:val="34"/>
    <w:qFormat/>
    <w:rsid w:val="00CC7232"/>
    <w:pPr>
      <w:ind w:left="708"/>
    </w:pPr>
    <w:rPr>
      <w:rFonts w:ascii="Arial" w:eastAsia="Times New Roman" w:hAnsi="Arial" w:cs="Times New Roman"/>
      <w:sz w:val="22"/>
    </w:rPr>
  </w:style>
  <w:style w:type="paragraph" w:customStyle="1" w:styleId="Default">
    <w:name w:val="Default"/>
    <w:rsid w:val="00CC7232"/>
    <w:pPr>
      <w:autoSpaceDE w:val="0"/>
      <w:autoSpaceDN w:val="0"/>
      <w:adjustRightInd w:val="0"/>
    </w:pPr>
    <w:rPr>
      <w:rFonts w:ascii="Helvetica*" w:eastAsia="Times New Roman" w:hAnsi="Helvetica*" w:cs="Helvetica*"/>
      <w:color w:val="000000"/>
      <w:sz w:val="24"/>
      <w:szCs w:val="24"/>
    </w:rPr>
  </w:style>
  <w:style w:type="character" w:styleId="Enllavisitat">
    <w:name w:val="FollowedHyperlink"/>
    <w:uiPriority w:val="99"/>
    <w:semiHidden/>
    <w:unhideWhenUsed/>
    <w:rsid w:val="00A93B9A"/>
    <w:rPr>
      <w:color w:val="800080"/>
      <w:u w:val="single"/>
    </w:rPr>
  </w:style>
  <w:style w:type="paragraph" w:customStyle="1" w:styleId="TEXTCOSF2">
    <w:name w:val="TEXT_COS_F2"/>
    <w:basedOn w:val="Normal"/>
    <w:rsid w:val="00DE4F47"/>
    <w:pPr>
      <w:widowControl w:val="0"/>
      <w:spacing w:before="120"/>
      <w:ind w:right="34"/>
      <w:jc w:val="both"/>
    </w:pPr>
    <w:rPr>
      <w:rFonts w:ascii="Helvetica" w:eastAsia="Times New Roman" w:hAnsi="Helvetica" w:cs="Times New Roman"/>
      <w:snapToGrid w:val="0"/>
      <w:sz w:val="22"/>
    </w:rPr>
  </w:style>
  <w:style w:type="paragraph" w:styleId="Textdeglobus">
    <w:name w:val="Balloon Text"/>
    <w:basedOn w:val="Normal"/>
    <w:link w:val="TextdeglobusCar"/>
    <w:uiPriority w:val="99"/>
    <w:semiHidden/>
    <w:unhideWhenUsed/>
    <w:rsid w:val="002977F7"/>
    <w:rPr>
      <w:rFonts w:ascii="Arial" w:hAnsi="Arial" w:cs="Times New Roman"/>
      <w:sz w:val="16"/>
      <w:szCs w:val="16"/>
    </w:rPr>
  </w:style>
  <w:style w:type="character" w:customStyle="1" w:styleId="TextdeglobusCar">
    <w:name w:val="Text de globus Car"/>
    <w:link w:val="Textdeglobus"/>
    <w:uiPriority w:val="99"/>
    <w:semiHidden/>
    <w:rsid w:val="002977F7"/>
    <w:rPr>
      <w:rFonts w:ascii="Arial" w:hAnsi="Arial"/>
      <w:sz w:val="16"/>
      <w:szCs w:val="16"/>
    </w:rPr>
  </w:style>
  <w:style w:type="character" w:styleId="Refernciadecomentari">
    <w:name w:val="annotation reference"/>
    <w:uiPriority w:val="99"/>
    <w:unhideWhenUsed/>
    <w:rsid w:val="007D561A"/>
    <w:rPr>
      <w:sz w:val="16"/>
      <w:szCs w:val="16"/>
    </w:rPr>
  </w:style>
  <w:style w:type="paragraph" w:styleId="Textdecomentari">
    <w:name w:val="annotation text"/>
    <w:basedOn w:val="Normal"/>
    <w:link w:val="TextdecomentariCar"/>
    <w:unhideWhenUsed/>
    <w:rsid w:val="007D561A"/>
  </w:style>
  <w:style w:type="character" w:customStyle="1" w:styleId="TextdecomentariCar">
    <w:name w:val="Text de comentari Car"/>
    <w:basedOn w:val="Tipusdelletraperdefectedelpargraf"/>
    <w:link w:val="Textdecomentari"/>
    <w:rsid w:val="007D561A"/>
  </w:style>
  <w:style w:type="paragraph" w:styleId="Temadelcomentari">
    <w:name w:val="annotation subject"/>
    <w:basedOn w:val="Textdecomentari"/>
    <w:next w:val="Textdecomentari"/>
    <w:link w:val="TemadelcomentariCar"/>
    <w:uiPriority w:val="99"/>
    <w:semiHidden/>
    <w:unhideWhenUsed/>
    <w:rsid w:val="007D561A"/>
    <w:rPr>
      <w:rFonts w:cs="Times New Roman"/>
      <w:b/>
      <w:bCs/>
    </w:rPr>
  </w:style>
  <w:style w:type="character" w:customStyle="1" w:styleId="TemadelcomentariCar">
    <w:name w:val="Tema del comentari Car"/>
    <w:link w:val="Temadelcomentari"/>
    <w:uiPriority w:val="99"/>
    <w:semiHidden/>
    <w:rsid w:val="007D561A"/>
    <w:rPr>
      <w:b/>
      <w:bCs/>
    </w:rPr>
  </w:style>
  <w:style w:type="table" w:styleId="Taulaambquadrcula">
    <w:name w:val="Table Grid"/>
    <w:basedOn w:val="Taulanormal"/>
    <w:rsid w:val="00733F92"/>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DC1">
    <w:name w:val="toc 1"/>
    <w:basedOn w:val="Normal"/>
    <w:next w:val="Normal"/>
    <w:autoRedefine/>
    <w:uiPriority w:val="39"/>
    <w:unhideWhenUsed/>
    <w:rsid w:val="00BD736D"/>
    <w:pPr>
      <w:tabs>
        <w:tab w:val="right" w:leader="dot" w:pos="8505"/>
      </w:tabs>
      <w:spacing w:after="100"/>
      <w:jc w:val="center"/>
    </w:pPr>
    <w:rPr>
      <w:rFonts w:ascii="Arial" w:eastAsia="Arial" w:hAnsi="Arial"/>
      <w:b/>
      <w:noProof/>
      <w:sz w:val="22"/>
    </w:rPr>
  </w:style>
  <w:style w:type="character" w:customStyle="1" w:styleId="PargrafdellistaCar">
    <w:name w:val="Paràgraf de llista Car"/>
    <w:aliases w:val="Lista sin Numerar Car"/>
    <w:link w:val="Pargrafdellista"/>
    <w:uiPriority w:val="34"/>
    <w:locked/>
    <w:rsid w:val="006477EA"/>
    <w:rPr>
      <w:rFonts w:ascii="Arial" w:eastAsia="Times New Roman" w:hAnsi="Arial" w:cs="Times New Roman"/>
      <w:sz w:val="22"/>
    </w:rPr>
  </w:style>
  <w:style w:type="character" w:customStyle="1" w:styleId="ui-provider">
    <w:name w:val="ui-provider"/>
    <w:rsid w:val="00E04520"/>
  </w:style>
  <w:style w:type="paragraph" w:styleId="NormalWeb">
    <w:name w:val="Normal (Web)"/>
    <w:basedOn w:val="Normal"/>
    <w:uiPriority w:val="99"/>
    <w:semiHidden/>
    <w:unhideWhenUsed/>
    <w:rsid w:val="0052361F"/>
    <w:pPr>
      <w:spacing w:before="100" w:beforeAutospacing="1" w:after="100" w:afterAutospacing="1"/>
    </w:pPr>
    <w:rPr>
      <w:rFonts w:ascii="Times New Roman" w:eastAsia="Times New Roman" w:hAnsi="Times New Roman" w:cs="Times New Roman"/>
      <w:sz w:val="24"/>
      <w:szCs w:val="24"/>
    </w:rPr>
  </w:style>
  <w:style w:type="table" w:customStyle="1" w:styleId="Taulaambquadrcula1">
    <w:name w:val="Taula amb quadrícula1"/>
    <w:basedOn w:val="Taulanormal"/>
    <w:next w:val="Taulaambquadrcula"/>
    <w:rsid w:val="006D7ED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ulaambquadrcula2">
    <w:name w:val="Taula amb quadrícula2"/>
    <w:basedOn w:val="Taulanormal"/>
    <w:next w:val="Taulaambquadrcula"/>
    <w:rsid w:val="006D7ED9"/>
    <w:rPr>
      <w:rFonts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ulaambquadrcula3">
    <w:name w:val="Taula amb quadrícula3"/>
    <w:basedOn w:val="Taulanormal"/>
    <w:next w:val="Taulaambquadrcula"/>
    <w:rsid w:val="008545D1"/>
    <w:rPr>
      <w:rFonts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ol2Car">
    <w:name w:val="Títol 2 Car"/>
    <w:link w:val="Ttol2"/>
    <w:uiPriority w:val="9"/>
    <w:semiHidden/>
    <w:rsid w:val="00D975D2"/>
    <w:rPr>
      <w:rFonts w:ascii="Times New Roman" w:hAnsi="Times New Roman" w:cs="Times New Roman"/>
      <w:b/>
      <w:bCs/>
      <w:sz w:val="36"/>
      <w:szCs w:val="36"/>
    </w:rPr>
  </w:style>
  <w:style w:type="character" w:customStyle="1" w:styleId="Ttol3Car">
    <w:name w:val="Títol 3 Car"/>
    <w:link w:val="Ttol3"/>
    <w:uiPriority w:val="9"/>
    <w:rsid w:val="00D975D2"/>
    <w:rPr>
      <w:rFonts w:ascii="Times New Roman" w:hAnsi="Times New Roman" w:cs="Times New Roman"/>
      <w:b/>
      <w:bCs/>
      <w:sz w:val="27"/>
      <w:szCs w:val="27"/>
    </w:rPr>
  </w:style>
  <w:style w:type="paragraph" w:customStyle="1" w:styleId="p2">
    <w:name w:val="p2"/>
    <w:basedOn w:val="Normal"/>
    <w:uiPriority w:val="99"/>
    <w:semiHidden/>
    <w:rsid w:val="00D975D2"/>
    <w:pPr>
      <w:spacing w:before="100" w:beforeAutospacing="1" w:after="100" w:afterAutospacing="1"/>
    </w:pPr>
    <w:rPr>
      <w:rFonts w:ascii="Times New Roman" w:hAnsi="Times New Roman" w:cs="Times New Roman"/>
      <w:sz w:val="24"/>
      <w:szCs w:val="24"/>
    </w:rPr>
  </w:style>
  <w:style w:type="paragraph" w:customStyle="1" w:styleId="p3">
    <w:name w:val="p3"/>
    <w:basedOn w:val="Normal"/>
    <w:uiPriority w:val="99"/>
    <w:semiHidden/>
    <w:rsid w:val="00D975D2"/>
    <w:pPr>
      <w:spacing w:before="100" w:beforeAutospacing="1" w:after="100" w:afterAutospacing="1"/>
    </w:pPr>
    <w:rPr>
      <w:rFonts w:ascii="Times New Roman" w:hAnsi="Times New Roman" w:cs="Times New Roman"/>
      <w:sz w:val="24"/>
      <w:szCs w:val="24"/>
    </w:rPr>
  </w:style>
  <w:style w:type="character" w:customStyle="1" w:styleId="Ttol1Car">
    <w:name w:val="Títol 1 Car"/>
    <w:link w:val="Ttol1"/>
    <w:uiPriority w:val="9"/>
    <w:rsid w:val="006B65F7"/>
    <w:rPr>
      <w:rFonts w:ascii="Calibri Light" w:eastAsia="Times New Roman" w:hAnsi="Calibri Light" w:cs="Times New Roman"/>
      <w:b/>
      <w:bCs/>
      <w:kern w:val="32"/>
      <w:sz w:val="32"/>
      <w:szCs w:val="32"/>
    </w:rPr>
  </w:style>
  <w:style w:type="character" w:customStyle="1" w:styleId="Ttol5Car">
    <w:name w:val="Títol 5 Car"/>
    <w:link w:val="Ttol5"/>
    <w:uiPriority w:val="9"/>
    <w:semiHidden/>
    <w:rsid w:val="00AE390D"/>
    <w:rPr>
      <w:rFonts w:ascii="Calibri" w:eastAsia="Times New Roman" w:hAnsi="Calibri" w:cs="Times New Roman"/>
      <w:b/>
      <w:bCs/>
      <w:i/>
      <w:i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1657143">
      <w:bodyDiv w:val="1"/>
      <w:marLeft w:val="0"/>
      <w:marRight w:val="0"/>
      <w:marTop w:val="0"/>
      <w:marBottom w:val="0"/>
      <w:divBdr>
        <w:top w:val="none" w:sz="0" w:space="0" w:color="auto"/>
        <w:left w:val="none" w:sz="0" w:space="0" w:color="auto"/>
        <w:bottom w:val="none" w:sz="0" w:space="0" w:color="auto"/>
        <w:right w:val="none" w:sz="0" w:space="0" w:color="auto"/>
      </w:divBdr>
    </w:div>
    <w:div w:id="408384012">
      <w:bodyDiv w:val="1"/>
      <w:marLeft w:val="0"/>
      <w:marRight w:val="0"/>
      <w:marTop w:val="0"/>
      <w:marBottom w:val="0"/>
      <w:divBdr>
        <w:top w:val="none" w:sz="0" w:space="0" w:color="auto"/>
        <w:left w:val="none" w:sz="0" w:space="0" w:color="auto"/>
        <w:bottom w:val="none" w:sz="0" w:space="0" w:color="auto"/>
        <w:right w:val="none" w:sz="0" w:space="0" w:color="auto"/>
      </w:divBdr>
    </w:div>
    <w:div w:id="556940722">
      <w:bodyDiv w:val="1"/>
      <w:marLeft w:val="0"/>
      <w:marRight w:val="0"/>
      <w:marTop w:val="0"/>
      <w:marBottom w:val="0"/>
      <w:divBdr>
        <w:top w:val="none" w:sz="0" w:space="0" w:color="auto"/>
        <w:left w:val="none" w:sz="0" w:space="0" w:color="auto"/>
        <w:bottom w:val="none" w:sz="0" w:space="0" w:color="auto"/>
        <w:right w:val="none" w:sz="0" w:space="0" w:color="auto"/>
      </w:divBdr>
    </w:div>
    <w:div w:id="863790128">
      <w:bodyDiv w:val="1"/>
      <w:marLeft w:val="0"/>
      <w:marRight w:val="0"/>
      <w:marTop w:val="0"/>
      <w:marBottom w:val="0"/>
      <w:divBdr>
        <w:top w:val="none" w:sz="0" w:space="0" w:color="auto"/>
        <w:left w:val="none" w:sz="0" w:space="0" w:color="auto"/>
        <w:bottom w:val="none" w:sz="0" w:space="0" w:color="auto"/>
        <w:right w:val="none" w:sz="0" w:space="0" w:color="auto"/>
      </w:divBdr>
    </w:div>
    <w:div w:id="1155996185">
      <w:bodyDiv w:val="1"/>
      <w:marLeft w:val="0"/>
      <w:marRight w:val="0"/>
      <w:marTop w:val="0"/>
      <w:marBottom w:val="0"/>
      <w:divBdr>
        <w:top w:val="none" w:sz="0" w:space="0" w:color="auto"/>
        <w:left w:val="none" w:sz="0" w:space="0" w:color="auto"/>
        <w:bottom w:val="none" w:sz="0" w:space="0" w:color="auto"/>
        <w:right w:val="none" w:sz="0" w:space="0" w:color="auto"/>
      </w:divBdr>
      <w:divsChild>
        <w:div w:id="648484623">
          <w:marLeft w:val="0"/>
          <w:marRight w:val="0"/>
          <w:marTop w:val="270"/>
          <w:marBottom w:val="0"/>
          <w:divBdr>
            <w:top w:val="none" w:sz="0" w:space="0" w:color="auto"/>
            <w:left w:val="none" w:sz="0" w:space="0" w:color="auto"/>
            <w:bottom w:val="none" w:sz="0" w:space="0" w:color="auto"/>
            <w:right w:val="none" w:sz="0" w:space="0" w:color="auto"/>
          </w:divBdr>
        </w:div>
        <w:div w:id="897517390">
          <w:marLeft w:val="0"/>
          <w:marRight w:val="0"/>
          <w:marTop w:val="0"/>
          <w:marBottom w:val="0"/>
          <w:divBdr>
            <w:top w:val="none" w:sz="0" w:space="0" w:color="auto"/>
            <w:left w:val="none" w:sz="0" w:space="0" w:color="auto"/>
            <w:bottom w:val="none" w:sz="0" w:space="0" w:color="auto"/>
            <w:right w:val="none" w:sz="0" w:space="0" w:color="auto"/>
          </w:divBdr>
          <w:divsChild>
            <w:div w:id="1881356367">
              <w:marLeft w:val="0"/>
              <w:marRight w:val="0"/>
              <w:marTop w:val="0"/>
              <w:marBottom w:val="0"/>
              <w:divBdr>
                <w:top w:val="none" w:sz="0" w:space="0" w:color="auto"/>
                <w:left w:val="none" w:sz="0" w:space="0" w:color="auto"/>
                <w:bottom w:val="none" w:sz="0" w:space="0" w:color="auto"/>
                <w:right w:val="none" w:sz="0" w:space="0" w:color="auto"/>
              </w:divBdr>
              <w:divsChild>
                <w:div w:id="1820220308">
                  <w:marLeft w:val="0"/>
                  <w:marRight w:val="0"/>
                  <w:marTop w:val="0"/>
                  <w:marBottom w:val="0"/>
                  <w:divBdr>
                    <w:top w:val="none" w:sz="0" w:space="0" w:color="auto"/>
                    <w:left w:val="none" w:sz="0" w:space="0" w:color="auto"/>
                    <w:bottom w:val="none" w:sz="0" w:space="0" w:color="auto"/>
                    <w:right w:val="none" w:sz="0" w:space="0" w:color="auto"/>
                  </w:divBdr>
                  <w:divsChild>
                    <w:div w:id="150684406">
                      <w:marLeft w:val="0"/>
                      <w:marRight w:val="0"/>
                      <w:marTop w:val="0"/>
                      <w:marBottom w:val="0"/>
                      <w:divBdr>
                        <w:top w:val="none" w:sz="0" w:space="0" w:color="auto"/>
                        <w:left w:val="none" w:sz="0" w:space="0" w:color="auto"/>
                        <w:bottom w:val="none" w:sz="0" w:space="0" w:color="auto"/>
                        <w:right w:val="none" w:sz="0" w:space="0" w:color="auto"/>
                      </w:divBdr>
                      <w:divsChild>
                        <w:div w:id="2095010305">
                          <w:marLeft w:val="0"/>
                          <w:marRight w:val="0"/>
                          <w:marTop w:val="0"/>
                          <w:marBottom w:val="0"/>
                          <w:divBdr>
                            <w:top w:val="none" w:sz="0" w:space="0" w:color="auto"/>
                            <w:left w:val="none" w:sz="0" w:space="0" w:color="auto"/>
                            <w:bottom w:val="none" w:sz="0" w:space="0" w:color="auto"/>
                            <w:right w:val="none" w:sz="0" w:space="0" w:color="auto"/>
                          </w:divBdr>
                          <w:divsChild>
                            <w:div w:id="840393568">
                              <w:marLeft w:val="0"/>
                              <w:marRight w:val="0"/>
                              <w:marTop w:val="0"/>
                              <w:marBottom w:val="0"/>
                              <w:divBdr>
                                <w:top w:val="none" w:sz="0" w:space="0" w:color="auto"/>
                                <w:left w:val="none" w:sz="0" w:space="0" w:color="auto"/>
                                <w:bottom w:val="none" w:sz="0" w:space="0" w:color="auto"/>
                                <w:right w:val="none" w:sz="0" w:space="0" w:color="auto"/>
                              </w:divBdr>
                              <w:divsChild>
                                <w:div w:id="2123760124">
                                  <w:marLeft w:val="0"/>
                                  <w:marRight w:val="0"/>
                                  <w:marTop w:val="0"/>
                                  <w:marBottom w:val="0"/>
                                  <w:divBdr>
                                    <w:top w:val="none" w:sz="0" w:space="0" w:color="auto"/>
                                    <w:left w:val="none" w:sz="0" w:space="0" w:color="auto"/>
                                    <w:bottom w:val="none" w:sz="0" w:space="0" w:color="auto"/>
                                    <w:right w:val="none" w:sz="0" w:space="0" w:color="auto"/>
                                  </w:divBdr>
                                  <w:divsChild>
                                    <w:div w:id="759564505">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sChild>
                        </w:div>
                      </w:divsChild>
                    </w:div>
                  </w:divsChild>
                </w:div>
              </w:divsChild>
            </w:div>
          </w:divsChild>
        </w:div>
      </w:divsChild>
    </w:div>
    <w:div w:id="1201669079">
      <w:bodyDiv w:val="1"/>
      <w:marLeft w:val="0"/>
      <w:marRight w:val="0"/>
      <w:marTop w:val="0"/>
      <w:marBottom w:val="0"/>
      <w:divBdr>
        <w:top w:val="none" w:sz="0" w:space="0" w:color="auto"/>
        <w:left w:val="none" w:sz="0" w:space="0" w:color="auto"/>
        <w:bottom w:val="none" w:sz="0" w:space="0" w:color="auto"/>
        <w:right w:val="none" w:sz="0" w:space="0" w:color="auto"/>
      </w:divBdr>
    </w:div>
    <w:div w:id="1468549944">
      <w:bodyDiv w:val="1"/>
      <w:marLeft w:val="0"/>
      <w:marRight w:val="0"/>
      <w:marTop w:val="0"/>
      <w:marBottom w:val="0"/>
      <w:divBdr>
        <w:top w:val="none" w:sz="0" w:space="0" w:color="auto"/>
        <w:left w:val="none" w:sz="0" w:space="0" w:color="auto"/>
        <w:bottom w:val="none" w:sz="0" w:space="0" w:color="auto"/>
        <w:right w:val="none" w:sz="0" w:space="0" w:color="auto"/>
      </w:divBdr>
    </w:div>
    <w:div w:id="1563560832">
      <w:bodyDiv w:val="1"/>
      <w:marLeft w:val="0"/>
      <w:marRight w:val="0"/>
      <w:marTop w:val="0"/>
      <w:marBottom w:val="0"/>
      <w:divBdr>
        <w:top w:val="none" w:sz="0" w:space="0" w:color="auto"/>
        <w:left w:val="none" w:sz="0" w:space="0" w:color="auto"/>
        <w:bottom w:val="none" w:sz="0" w:space="0" w:color="auto"/>
        <w:right w:val="none" w:sz="0" w:space="0" w:color="auto"/>
      </w:divBdr>
    </w:div>
    <w:div w:id="1640647214">
      <w:bodyDiv w:val="1"/>
      <w:marLeft w:val="0"/>
      <w:marRight w:val="0"/>
      <w:marTop w:val="0"/>
      <w:marBottom w:val="0"/>
      <w:divBdr>
        <w:top w:val="none" w:sz="0" w:space="0" w:color="auto"/>
        <w:left w:val="none" w:sz="0" w:space="0" w:color="auto"/>
        <w:bottom w:val="none" w:sz="0" w:space="0" w:color="auto"/>
        <w:right w:val="none" w:sz="0" w:space="0" w:color="auto"/>
      </w:divBdr>
    </w:div>
    <w:div w:id="1784109630">
      <w:bodyDiv w:val="1"/>
      <w:marLeft w:val="0"/>
      <w:marRight w:val="0"/>
      <w:marTop w:val="0"/>
      <w:marBottom w:val="0"/>
      <w:divBdr>
        <w:top w:val="none" w:sz="0" w:space="0" w:color="auto"/>
        <w:left w:val="none" w:sz="0" w:space="0" w:color="auto"/>
        <w:bottom w:val="none" w:sz="0" w:space="0" w:color="auto"/>
        <w:right w:val="none" w:sz="0" w:space="0" w:color="auto"/>
      </w:divBdr>
    </w:div>
    <w:div w:id="1910577695">
      <w:bodyDiv w:val="1"/>
      <w:marLeft w:val="0"/>
      <w:marRight w:val="0"/>
      <w:marTop w:val="0"/>
      <w:marBottom w:val="0"/>
      <w:divBdr>
        <w:top w:val="none" w:sz="0" w:space="0" w:color="auto"/>
        <w:left w:val="none" w:sz="0" w:space="0" w:color="auto"/>
        <w:bottom w:val="none" w:sz="0" w:space="0" w:color="auto"/>
        <w:right w:val="none" w:sz="0" w:space="0" w:color="auto"/>
      </w:divBdr>
    </w:div>
    <w:div w:id="1930188298">
      <w:bodyDiv w:val="1"/>
      <w:marLeft w:val="0"/>
      <w:marRight w:val="0"/>
      <w:marTop w:val="0"/>
      <w:marBottom w:val="0"/>
      <w:divBdr>
        <w:top w:val="none" w:sz="0" w:space="0" w:color="auto"/>
        <w:left w:val="none" w:sz="0" w:space="0" w:color="auto"/>
        <w:bottom w:val="none" w:sz="0" w:space="0" w:color="auto"/>
        <w:right w:val="none" w:sz="0" w:space="0" w:color="auto"/>
      </w:divBdr>
    </w:div>
    <w:div w:id="2084401538">
      <w:bodyDiv w:val="1"/>
      <w:marLeft w:val="0"/>
      <w:marRight w:val="0"/>
      <w:marTop w:val="0"/>
      <w:marBottom w:val="0"/>
      <w:divBdr>
        <w:top w:val="none" w:sz="0" w:space="0" w:color="auto"/>
        <w:left w:val="none" w:sz="0" w:space="0" w:color="auto"/>
        <w:bottom w:val="none" w:sz="0" w:space="0" w:color="auto"/>
        <w:right w:val="none" w:sz="0" w:space="0" w:color="auto"/>
      </w:divBdr>
    </w:div>
    <w:div w:id="2095003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ontractacio.eapc@gencat.cat" TargetMode="External"/><Relationship Id="rId13" Type="http://schemas.openxmlformats.org/officeDocument/2006/relationships/hyperlink" Target="https://contractaciopublica.cat/ca/perfils-contractant/detall/203589?categoria=0" TargetMode="External"/><Relationship Id="rId18" Type="http://schemas.openxmlformats.org/officeDocument/2006/relationships/hyperlink" Target="mailto:dpd.presidencia@gencat.cat"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contractacio.gencat.cat/web/.content/contractar/temes-clau/deuc/deuc.pdf" TargetMode="External"/><Relationship Id="rId7" Type="http://schemas.openxmlformats.org/officeDocument/2006/relationships/image" Target="media/image1.png"/><Relationship Id="rId12" Type="http://schemas.openxmlformats.org/officeDocument/2006/relationships/hyperlink" Target="https://contractaciopublica.cat/ca/manuals/usuari" TargetMode="External"/><Relationship Id="rId17" Type="http://schemas.openxmlformats.org/officeDocument/2006/relationships/hyperlink" Target="https://contractaciopublica.gencat.cat/ecofin_pscp/AppJava/cap.pscp?reqCode=viewDetail&amp;idCap=203589"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economia.gencat.cat/ca/ambits-actuacio/factura-electronica/emetre/Generador-de-factura-electronica-EMIX/index.html" TargetMode="External"/><Relationship Id="rId20" Type="http://schemas.openxmlformats.org/officeDocument/2006/relationships/hyperlink" Target="http://eapc.gencat.cat/web/.content/home/lescola/lopd_eapc/11_Gestio_economica_contractacio.pd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ontractaciopublica.cat/ca/manuals/usuari"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www.aoc.cat/serveis-aoc/representa/" TargetMode="External"/><Relationship Id="rId23" Type="http://schemas.openxmlformats.org/officeDocument/2006/relationships/image" Target="media/image3.png"/><Relationship Id="rId10" Type="http://schemas.openxmlformats.org/officeDocument/2006/relationships/hyperlink" Target="https://contractaciopublica.gencat.cat/ecofin_pscp/AppJava/cap.pscp?reqCode=viewDetail&amp;idCap=203589" TargetMode="External"/><Relationship Id="rId19" Type="http://schemas.openxmlformats.org/officeDocument/2006/relationships/hyperlink" Target="https://presidencia.gencat.cat/ca/el_departament/proteccio-dades/drets-de-les-persones-interessades/" TargetMode="External"/><Relationship Id="rId4" Type="http://schemas.openxmlformats.org/officeDocument/2006/relationships/webSettings" Target="webSettings.xml"/><Relationship Id="rId9" Type="http://schemas.openxmlformats.org/officeDocument/2006/relationships/hyperlink" Target="https://contractaciopublica.gencat.cat/ecofin_pscp/AppJava/cap.pscp?reqCode=viewDetail&amp;idCap=203589" TargetMode="External"/><Relationship Id="rId14" Type="http://schemas.openxmlformats.org/officeDocument/2006/relationships/hyperlink" Target="https://reli.gencat.cat/ecofin_rlic/AppJava/start.do?accio=iniciAplicacio" TargetMode="External"/><Relationship Id="rId22" Type="http://schemas.openxmlformats.org/officeDocument/2006/relationships/image" Target="media/image2.jpeg"/><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contractacio.gencat.cat/web/.content/principis/transparencia-bones-practiques/bones-practiques/codis-bones-practiques/codi-etic-conducta-contractacio-publica.pdf" TargetMode="External"/><Relationship Id="rId1" Type="http://schemas.openxmlformats.org/officeDocument/2006/relationships/hyperlink" Target="https://contractacio.gencat.cat/web/.content/gestionar/regulacio-supervisio/instruccions-dgcp/instruccio1-2019.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739</TotalTime>
  <Pages>78</Pages>
  <Words>30611</Words>
  <Characters>175342</Characters>
  <Application>Microsoft Office Word</Application>
  <DocSecurity>0</DocSecurity>
  <Lines>1461</Lines>
  <Paragraphs>411</Paragraphs>
  <ScaleCrop>false</ScaleCrop>
  <HeadingPairs>
    <vt:vector size="2" baseType="variant">
      <vt:variant>
        <vt:lpstr>Títol</vt:lpstr>
      </vt:variant>
      <vt:variant>
        <vt:i4>1</vt:i4>
      </vt:variant>
    </vt:vector>
  </HeadingPairs>
  <TitlesOfParts>
    <vt:vector size="1" baseType="lpstr">
      <vt:lpstr/>
    </vt:vector>
  </TitlesOfParts>
  <Company>CTTI</Company>
  <LinksUpToDate>false</LinksUpToDate>
  <CharactersWithSpaces>205542</CharactersWithSpaces>
  <SharedDoc>false</SharedDoc>
  <HLinks>
    <vt:vector size="96" baseType="variant">
      <vt:variant>
        <vt:i4>327704</vt:i4>
      </vt:variant>
      <vt:variant>
        <vt:i4>54</vt:i4>
      </vt:variant>
      <vt:variant>
        <vt:i4>0</vt:i4>
      </vt:variant>
      <vt:variant>
        <vt:i4>5</vt:i4>
      </vt:variant>
      <vt:variant>
        <vt:lpwstr>https://contractacio.gencat.cat/web/.content/contractar/temes-clau/deuc/deuc.pdf</vt:lpwstr>
      </vt:variant>
      <vt:variant>
        <vt:lpwstr/>
      </vt:variant>
      <vt:variant>
        <vt:i4>7143478</vt:i4>
      </vt:variant>
      <vt:variant>
        <vt:i4>51</vt:i4>
      </vt:variant>
      <vt:variant>
        <vt:i4>0</vt:i4>
      </vt:variant>
      <vt:variant>
        <vt:i4>5</vt:i4>
      </vt:variant>
      <vt:variant>
        <vt:lpwstr>http://eapc.gencat.cat/web/.content/home/lescola/lopd_eapc/11_Gestio_economica_contractacio.pdf</vt:lpwstr>
      </vt:variant>
      <vt:variant>
        <vt:lpwstr/>
      </vt:variant>
      <vt:variant>
        <vt:i4>4456480</vt:i4>
      </vt:variant>
      <vt:variant>
        <vt:i4>48</vt:i4>
      </vt:variant>
      <vt:variant>
        <vt:i4>0</vt:i4>
      </vt:variant>
      <vt:variant>
        <vt:i4>5</vt:i4>
      </vt:variant>
      <vt:variant>
        <vt:lpwstr>https://presidencia.gencat.cat/ca/el_departament/proteccio-dades/drets-de-les-persones-interessades/</vt:lpwstr>
      </vt:variant>
      <vt:variant>
        <vt:lpwstr/>
      </vt:variant>
      <vt:variant>
        <vt:i4>6160423</vt:i4>
      </vt:variant>
      <vt:variant>
        <vt:i4>45</vt:i4>
      </vt:variant>
      <vt:variant>
        <vt:i4>0</vt:i4>
      </vt:variant>
      <vt:variant>
        <vt:i4>5</vt:i4>
      </vt:variant>
      <vt:variant>
        <vt:lpwstr>mailto:dpd.presidencia@gencat.cat</vt:lpwstr>
      </vt:variant>
      <vt:variant>
        <vt:lpwstr/>
      </vt:variant>
      <vt:variant>
        <vt:i4>5832806</vt:i4>
      </vt:variant>
      <vt:variant>
        <vt:i4>42</vt:i4>
      </vt:variant>
      <vt:variant>
        <vt:i4>0</vt:i4>
      </vt:variant>
      <vt:variant>
        <vt:i4>5</vt:i4>
      </vt:variant>
      <vt:variant>
        <vt:lpwstr>https://contractaciopublica.gencat.cat/ecofin_pscp/AppJava/cap.pscp?reqCode=viewDetail&amp;idCap=203589</vt:lpwstr>
      </vt:variant>
      <vt:variant>
        <vt:lpwstr/>
      </vt:variant>
      <vt:variant>
        <vt:i4>3932209</vt:i4>
      </vt:variant>
      <vt:variant>
        <vt:i4>39</vt:i4>
      </vt:variant>
      <vt:variant>
        <vt:i4>0</vt:i4>
      </vt:variant>
      <vt:variant>
        <vt:i4>5</vt:i4>
      </vt:variant>
      <vt:variant>
        <vt:lpwstr>https://economia.gencat.cat/ca/ambits-actuacio/factura-electronica/emetre/Generador-de-factura-electronica-EMIX/index.html</vt:lpwstr>
      </vt:variant>
      <vt:variant>
        <vt:lpwstr/>
      </vt:variant>
      <vt:variant>
        <vt:i4>3866678</vt:i4>
      </vt:variant>
      <vt:variant>
        <vt:i4>36</vt:i4>
      </vt:variant>
      <vt:variant>
        <vt:i4>0</vt:i4>
      </vt:variant>
      <vt:variant>
        <vt:i4>5</vt:i4>
      </vt:variant>
      <vt:variant>
        <vt:lpwstr>https://www.aoc.cat/serveis-aoc/representa/</vt:lpwstr>
      </vt:variant>
      <vt:variant>
        <vt:lpwstr/>
      </vt:variant>
      <vt:variant>
        <vt:i4>5963837</vt:i4>
      </vt:variant>
      <vt:variant>
        <vt:i4>33</vt:i4>
      </vt:variant>
      <vt:variant>
        <vt:i4>0</vt:i4>
      </vt:variant>
      <vt:variant>
        <vt:i4>5</vt:i4>
      </vt:variant>
      <vt:variant>
        <vt:lpwstr>https://reli.gencat.cat/ecofin_rlic/AppJava/start.do?accio=iniciAplicacio</vt:lpwstr>
      </vt:variant>
      <vt:variant>
        <vt:lpwstr/>
      </vt:variant>
      <vt:variant>
        <vt:i4>4522057</vt:i4>
      </vt:variant>
      <vt:variant>
        <vt:i4>30</vt:i4>
      </vt:variant>
      <vt:variant>
        <vt:i4>0</vt:i4>
      </vt:variant>
      <vt:variant>
        <vt:i4>5</vt:i4>
      </vt:variant>
      <vt:variant>
        <vt:lpwstr>https://contractaciopublica.cat/ca/perfils-contractant/detall/203589?categoria=0</vt:lpwstr>
      </vt:variant>
      <vt:variant>
        <vt:lpwstr/>
      </vt:variant>
      <vt:variant>
        <vt:i4>720976</vt:i4>
      </vt:variant>
      <vt:variant>
        <vt:i4>27</vt:i4>
      </vt:variant>
      <vt:variant>
        <vt:i4>0</vt:i4>
      </vt:variant>
      <vt:variant>
        <vt:i4>5</vt:i4>
      </vt:variant>
      <vt:variant>
        <vt:lpwstr>https://contractaciopublica.cat/ca/manuals/usuari</vt:lpwstr>
      </vt:variant>
      <vt:variant>
        <vt:lpwstr/>
      </vt:variant>
      <vt:variant>
        <vt:i4>720976</vt:i4>
      </vt:variant>
      <vt:variant>
        <vt:i4>24</vt:i4>
      </vt:variant>
      <vt:variant>
        <vt:i4>0</vt:i4>
      </vt:variant>
      <vt:variant>
        <vt:i4>5</vt:i4>
      </vt:variant>
      <vt:variant>
        <vt:lpwstr>https://contractaciopublica.cat/ca/manuals/usuari</vt:lpwstr>
      </vt:variant>
      <vt:variant>
        <vt:lpwstr/>
      </vt:variant>
      <vt:variant>
        <vt:i4>5832806</vt:i4>
      </vt:variant>
      <vt:variant>
        <vt:i4>21</vt:i4>
      </vt:variant>
      <vt:variant>
        <vt:i4>0</vt:i4>
      </vt:variant>
      <vt:variant>
        <vt:i4>5</vt:i4>
      </vt:variant>
      <vt:variant>
        <vt:lpwstr>https://contractaciopublica.gencat.cat/ecofin_pscp/AppJava/cap.pscp?reqCode=viewDetail&amp;idCap=203589</vt:lpwstr>
      </vt:variant>
      <vt:variant>
        <vt:lpwstr/>
      </vt:variant>
      <vt:variant>
        <vt:i4>5832806</vt:i4>
      </vt:variant>
      <vt:variant>
        <vt:i4>18</vt:i4>
      </vt:variant>
      <vt:variant>
        <vt:i4>0</vt:i4>
      </vt:variant>
      <vt:variant>
        <vt:i4>5</vt:i4>
      </vt:variant>
      <vt:variant>
        <vt:lpwstr>https://contractaciopublica.gencat.cat/ecofin_pscp/AppJava/cap.pscp?reqCode=viewDetail&amp;idCap=203589</vt:lpwstr>
      </vt:variant>
      <vt:variant>
        <vt:lpwstr/>
      </vt:variant>
      <vt:variant>
        <vt:i4>8192012</vt:i4>
      </vt:variant>
      <vt:variant>
        <vt:i4>15</vt:i4>
      </vt:variant>
      <vt:variant>
        <vt:i4>0</vt:i4>
      </vt:variant>
      <vt:variant>
        <vt:i4>5</vt:i4>
      </vt:variant>
      <vt:variant>
        <vt:lpwstr>mailto:contractacio.eapc@gencat.cat</vt:lpwstr>
      </vt:variant>
      <vt:variant>
        <vt:lpwstr/>
      </vt:variant>
      <vt:variant>
        <vt:i4>6160391</vt:i4>
      </vt:variant>
      <vt:variant>
        <vt:i4>3</vt:i4>
      </vt:variant>
      <vt:variant>
        <vt:i4>0</vt:i4>
      </vt:variant>
      <vt:variant>
        <vt:i4>5</vt:i4>
      </vt:variant>
      <vt:variant>
        <vt:lpwstr>https://contractacio.gencat.cat/web/.content/principis/transparencia-bones-practiques/bones-practiques/codis-bones-practiques/codi-etic-conducta-contractacio-publica.pdf</vt:lpwstr>
      </vt:variant>
      <vt:variant>
        <vt:lpwstr/>
      </vt:variant>
      <vt:variant>
        <vt:i4>7209005</vt:i4>
      </vt:variant>
      <vt:variant>
        <vt:i4>0</vt:i4>
      </vt:variant>
      <vt:variant>
        <vt:i4>0</vt:i4>
      </vt:variant>
      <vt:variant>
        <vt:i4>5</vt:i4>
      </vt:variant>
      <vt:variant>
        <vt:lpwstr>https://contractacio.gencat.cat/web/.content/gestionar/regulacio-supervisio/instruccions-dgcp/instruccio1-2019.pdf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Bardaji Tora, Neus</dc:creator>
  <cp:keywords/>
  <cp:lastModifiedBy>Lopez Juncosa, Maribel</cp:lastModifiedBy>
  <cp:revision>14</cp:revision>
  <cp:lastPrinted>2024-06-25T07:23:00Z</cp:lastPrinted>
  <dcterms:created xsi:type="dcterms:W3CDTF">2024-09-13T11:25:00Z</dcterms:created>
  <dcterms:modified xsi:type="dcterms:W3CDTF">2024-09-19T07:04:00Z</dcterms:modified>
</cp:coreProperties>
</file>