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60BF6" w14:textId="77777777" w:rsidR="00CF6CF3" w:rsidRPr="00D1400F" w:rsidRDefault="00F03F93" w:rsidP="00135710">
      <w:pPr>
        <w:spacing w:after="0" w:line="259" w:lineRule="auto"/>
        <w:ind w:left="1416" w:hanging="1416"/>
        <w:jc w:val="left"/>
        <w:rPr>
          <w:color w:val="auto"/>
          <w:sz w:val="20"/>
          <w:szCs w:val="20"/>
        </w:rPr>
      </w:pPr>
      <w:r w:rsidRPr="00D1400F">
        <w:rPr>
          <w:b/>
          <w:color w:val="auto"/>
          <w:sz w:val="20"/>
          <w:szCs w:val="20"/>
        </w:rPr>
        <w:t xml:space="preserve"> </w:t>
      </w:r>
    </w:p>
    <w:p w14:paraId="3EA5A6EC" w14:textId="5885AA57" w:rsidR="00ED1210" w:rsidRPr="00F26388" w:rsidRDefault="00ED1210" w:rsidP="00ED1210">
      <w:pPr>
        <w:rPr>
          <w:b/>
          <w:color w:val="auto"/>
        </w:rPr>
      </w:pPr>
      <w:r w:rsidRPr="00F26388">
        <w:rPr>
          <w:b/>
          <w:color w:val="auto"/>
        </w:rPr>
        <w:t>PLEC  DE CLÀUSULES ADMINISTRATIVES I DE PRESCRIPCIONS TÈCNIQUES QUE REGULEN LA CONTRACTACIÓ, MITJANÇANT CONCURS PÚBLIC, DE L’ARRENDAMENT D’UN LOCAL A</w:t>
      </w:r>
      <w:r w:rsidR="00DB308D">
        <w:rPr>
          <w:b/>
          <w:color w:val="auto"/>
        </w:rPr>
        <w:t xml:space="preserve"> GRANOLLERS (B</w:t>
      </w:r>
      <w:r w:rsidRPr="00F26388">
        <w:rPr>
          <w:b/>
          <w:color w:val="auto"/>
        </w:rPr>
        <w:t>ARCELONA), PER OFICINA DE</w:t>
      </w:r>
      <w:r>
        <w:rPr>
          <w:b/>
          <w:color w:val="auto"/>
        </w:rPr>
        <w:t xml:space="preserve"> TREBALL</w:t>
      </w:r>
      <w:r w:rsidRPr="00F26388">
        <w:rPr>
          <w:b/>
          <w:color w:val="auto"/>
        </w:rPr>
        <w:t xml:space="preserve"> DEL SERVEI PÚBLIC D’OCUPACIÓ DE CATALUNYA (SOC) </w:t>
      </w:r>
    </w:p>
    <w:p w14:paraId="74017B4E" w14:textId="77777777" w:rsidR="00ED1210" w:rsidRPr="00F26388" w:rsidRDefault="00ED1210" w:rsidP="00ED1210">
      <w:pPr>
        <w:spacing w:after="16" w:line="259" w:lineRule="auto"/>
        <w:ind w:left="0" w:firstLine="0"/>
        <w:jc w:val="left"/>
        <w:rPr>
          <w:color w:val="70AD47" w:themeColor="accent6"/>
        </w:rPr>
      </w:pPr>
      <w:r w:rsidRPr="00F26388">
        <w:rPr>
          <w:b/>
          <w:color w:val="70AD47" w:themeColor="accent6"/>
        </w:rPr>
        <w:t xml:space="preserve"> </w:t>
      </w:r>
    </w:p>
    <w:p w14:paraId="77E45BCA" w14:textId="77777777" w:rsidR="00D25D33" w:rsidRPr="00811C44" w:rsidRDefault="00D25D33" w:rsidP="003B30DA">
      <w:pPr>
        <w:rPr>
          <w:b/>
          <w:color w:val="auto"/>
          <w:sz w:val="20"/>
          <w:szCs w:val="20"/>
        </w:rPr>
      </w:pPr>
    </w:p>
    <w:p w14:paraId="0EA24959" w14:textId="77777777" w:rsidR="00761307" w:rsidRPr="00811C44" w:rsidRDefault="00F03F93" w:rsidP="009C4904">
      <w:pPr>
        <w:spacing w:after="40" w:line="259" w:lineRule="auto"/>
        <w:ind w:left="0" w:firstLine="0"/>
        <w:jc w:val="left"/>
        <w:rPr>
          <w:b/>
          <w:color w:val="auto"/>
          <w:sz w:val="20"/>
          <w:szCs w:val="20"/>
        </w:rPr>
      </w:pPr>
      <w:r w:rsidRPr="00811C44">
        <w:rPr>
          <w:b/>
          <w:color w:val="auto"/>
          <w:sz w:val="20"/>
          <w:szCs w:val="20"/>
        </w:rPr>
        <w:t xml:space="preserve"> </w:t>
      </w:r>
    </w:p>
    <w:p w14:paraId="02E4A3A4" w14:textId="77777777" w:rsidR="00761307" w:rsidRPr="00811C44" w:rsidRDefault="003B30DA" w:rsidP="009C4904">
      <w:pPr>
        <w:spacing w:after="40" w:line="259" w:lineRule="auto"/>
        <w:ind w:left="0" w:firstLine="0"/>
        <w:jc w:val="left"/>
        <w:rPr>
          <w:b/>
          <w:color w:val="auto"/>
          <w:sz w:val="20"/>
          <w:szCs w:val="20"/>
        </w:rPr>
      </w:pPr>
      <w:r w:rsidRPr="00811C44">
        <w:rPr>
          <w:b/>
          <w:color w:val="auto"/>
          <w:sz w:val="20"/>
          <w:szCs w:val="20"/>
        </w:rPr>
        <w:t>Índex</w:t>
      </w:r>
    </w:p>
    <w:p w14:paraId="186688EC" w14:textId="77777777" w:rsidR="003B30DA" w:rsidRPr="00811C44" w:rsidRDefault="003B30DA" w:rsidP="009C4904">
      <w:pPr>
        <w:spacing w:after="40" w:line="259" w:lineRule="auto"/>
        <w:ind w:left="0" w:firstLine="0"/>
        <w:jc w:val="left"/>
        <w:rPr>
          <w:b/>
          <w:color w:val="auto"/>
          <w:sz w:val="20"/>
          <w:szCs w:val="20"/>
        </w:rPr>
      </w:pPr>
    </w:p>
    <w:p w14:paraId="483FB775" w14:textId="50F93188" w:rsidR="00DB7EE9" w:rsidRDefault="00761307">
      <w:pPr>
        <w:pStyle w:val="IDC1"/>
        <w:rPr>
          <w:rFonts w:asciiTheme="minorHAnsi" w:eastAsiaTheme="minorEastAsia" w:hAnsiTheme="minorHAnsi" w:cstheme="minorBidi"/>
          <w:noProof/>
          <w:color w:val="auto"/>
          <w:sz w:val="22"/>
        </w:rPr>
      </w:pPr>
      <w:r w:rsidRPr="00811C44">
        <w:rPr>
          <w:b/>
          <w:color w:val="auto"/>
          <w:sz w:val="20"/>
          <w:szCs w:val="20"/>
        </w:rPr>
        <w:fldChar w:fldCharType="begin"/>
      </w:r>
      <w:r w:rsidRPr="00811C44">
        <w:rPr>
          <w:b/>
          <w:color w:val="auto"/>
          <w:sz w:val="20"/>
          <w:szCs w:val="20"/>
        </w:rPr>
        <w:instrText xml:space="preserve"> TOC \o "1-2" \h \z \u </w:instrText>
      </w:r>
      <w:r w:rsidRPr="00811C44">
        <w:rPr>
          <w:b/>
          <w:color w:val="auto"/>
          <w:sz w:val="20"/>
          <w:szCs w:val="20"/>
        </w:rPr>
        <w:fldChar w:fldCharType="separate"/>
      </w:r>
      <w:hyperlink w:anchor="_Toc170282160" w:history="1">
        <w:r w:rsidR="00DB7EE9" w:rsidRPr="00432EE2">
          <w:rPr>
            <w:rStyle w:val="Enlla"/>
            <w:noProof/>
          </w:rPr>
          <w:t>CLÀUSULA 1. Objecte i finalitat de la contractació</w:t>
        </w:r>
        <w:r w:rsidR="00DB7EE9">
          <w:rPr>
            <w:noProof/>
            <w:webHidden/>
          </w:rPr>
          <w:tab/>
        </w:r>
        <w:r w:rsidR="00DB7EE9">
          <w:rPr>
            <w:noProof/>
            <w:webHidden/>
          </w:rPr>
          <w:fldChar w:fldCharType="begin"/>
        </w:r>
        <w:r w:rsidR="00DB7EE9">
          <w:rPr>
            <w:noProof/>
            <w:webHidden/>
          </w:rPr>
          <w:instrText xml:space="preserve"> PAGEREF _Toc170282160 \h </w:instrText>
        </w:r>
        <w:r w:rsidR="00DB7EE9">
          <w:rPr>
            <w:noProof/>
            <w:webHidden/>
          </w:rPr>
        </w:r>
        <w:r w:rsidR="00DB7EE9">
          <w:rPr>
            <w:noProof/>
            <w:webHidden/>
          </w:rPr>
          <w:fldChar w:fldCharType="separate"/>
        </w:r>
        <w:r w:rsidR="00DB7EE9">
          <w:rPr>
            <w:noProof/>
            <w:webHidden/>
          </w:rPr>
          <w:t>2</w:t>
        </w:r>
        <w:r w:rsidR="00DB7EE9">
          <w:rPr>
            <w:noProof/>
            <w:webHidden/>
          </w:rPr>
          <w:fldChar w:fldCharType="end"/>
        </w:r>
      </w:hyperlink>
    </w:p>
    <w:p w14:paraId="4F6DDD31" w14:textId="0448A1D3" w:rsidR="00DB7EE9" w:rsidRDefault="002D3A6E">
      <w:pPr>
        <w:pStyle w:val="IDC1"/>
        <w:rPr>
          <w:rFonts w:asciiTheme="minorHAnsi" w:eastAsiaTheme="minorEastAsia" w:hAnsiTheme="minorHAnsi" w:cstheme="minorBidi"/>
          <w:noProof/>
          <w:color w:val="auto"/>
          <w:sz w:val="22"/>
        </w:rPr>
      </w:pPr>
      <w:hyperlink w:anchor="_Toc170282161" w:history="1">
        <w:r w:rsidR="00DB7EE9" w:rsidRPr="00432EE2">
          <w:rPr>
            <w:rStyle w:val="Enlla"/>
            <w:noProof/>
          </w:rPr>
          <w:t>CLÀUSULA 2 . Règim jurídic</w:t>
        </w:r>
        <w:r w:rsidR="00DB7EE9">
          <w:rPr>
            <w:noProof/>
            <w:webHidden/>
          </w:rPr>
          <w:tab/>
        </w:r>
        <w:r w:rsidR="00DB7EE9">
          <w:rPr>
            <w:noProof/>
            <w:webHidden/>
          </w:rPr>
          <w:fldChar w:fldCharType="begin"/>
        </w:r>
        <w:r w:rsidR="00DB7EE9">
          <w:rPr>
            <w:noProof/>
            <w:webHidden/>
          </w:rPr>
          <w:instrText xml:space="preserve"> PAGEREF _Toc170282161 \h </w:instrText>
        </w:r>
        <w:r w:rsidR="00DB7EE9">
          <w:rPr>
            <w:noProof/>
            <w:webHidden/>
          </w:rPr>
        </w:r>
        <w:r w:rsidR="00DB7EE9">
          <w:rPr>
            <w:noProof/>
            <w:webHidden/>
          </w:rPr>
          <w:fldChar w:fldCharType="separate"/>
        </w:r>
        <w:r w:rsidR="00DB7EE9">
          <w:rPr>
            <w:noProof/>
            <w:webHidden/>
          </w:rPr>
          <w:t>2</w:t>
        </w:r>
        <w:r w:rsidR="00DB7EE9">
          <w:rPr>
            <w:noProof/>
            <w:webHidden/>
          </w:rPr>
          <w:fldChar w:fldCharType="end"/>
        </w:r>
      </w:hyperlink>
    </w:p>
    <w:p w14:paraId="44CB8AE6" w14:textId="2A1863B3" w:rsidR="00DB7EE9" w:rsidRDefault="002D3A6E">
      <w:pPr>
        <w:pStyle w:val="IDC1"/>
        <w:rPr>
          <w:rFonts w:asciiTheme="minorHAnsi" w:eastAsiaTheme="minorEastAsia" w:hAnsiTheme="minorHAnsi" w:cstheme="minorBidi"/>
          <w:noProof/>
          <w:color w:val="auto"/>
          <w:sz w:val="22"/>
        </w:rPr>
      </w:pPr>
      <w:hyperlink w:anchor="_Toc170282162" w:history="1">
        <w:r w:rsidR="00DB7EE9" w:rsidRPr="00432EE2">
          <w:rPr>
            <w:rStyle w:val="Enlla"/>
            <w:noProof/>
          </w:rPr>
          <w:t>CLÀUSULA 3. Capacitat per contractar</w:t>
        </w:r>
        <w:r w:rsidR="00DB7EE9">
          <w:rPr>
            <w:noProof/>
            <w:webHidden/>
          </w:rPr>
          <w:tab/>
        </w:r>
        <w:r w:rsidR="00DB7EE9">
          <w:rPr>
            <w:noProof/>
            <w:webHidden/>
          </w:rPr>
          <w:fldChar w:fldCharType="begin"/>
        </w:r>
        <w:r w:rsidR="00DB7EE9">
          <w:rPr>
            <w:noProof/>
            <w:webHidden/>
          </w:rPr>
          <w:instrText xml:space="preserve"> PAGEREF _Toc170282162 \h </w:instrText>
        </w:r>
        <w:r w:rsidR="00DB7EE9">
          <w:rPr>
            <w:noProof/>
            <w:webHidden/>
          </w:rPr>
        </w:r>
        <w:r w:rsidR="00DB7EE9">
          <w:rPr>
            <w:noProof/>
            <w:webHidden/>
          </w:rPr>
          <w:fldChar w:fldCharType="separate"/>
        </w:r>
        <w:r w:rsidR="00DB7EE9">
          <w:rPr>
            <w:noProof/>
            <w:webHidden/>
          </w:rPr>
          <w:t>2</w:t>
        </w:r>
        <w:r w:rsidR="00DB7EE9">
          <w:rPr>
            <w:noProof/>
            <w:webHidden/>
          </w:rPr>
          <w:fldChar w:fldCharType="end"/>
        </w:r>
      </w:hyperlink>
    </w:p>
    <w:p w14:paraId="4F9C7B30" w14:textId="421B09D8" w:rsidR="00DB7EE9" w:rsidRDefault="002D3A6E">
      <w:pPr>
        <w:pStyle w:val="IDC1"/>
        <w:rPr>
          <w:rFonts w:asciiTheme="minorHAnsi" w:eastAsiaTheme="minorEastAsia" w:hAnsiTheme="minorHAnsi" w:cstheme="minorBidi"/>
          <w:noProof/>
          <w:color w:val="auto"/>
          <w:sz w:val="22"/>
        </w:rPr>
      </w:pPr>
      <w:hyperlink w:anchor="_Toc170282163" w:history="1">
        <w:r w:rsidR="00DB7EE9" w:rsidRPr="00432EE2">
          <w:rPr>
            <w:rStyle w:val="Enlla"/>
            <w:noProof/>
          </w:rPr>
          <w:t>CLÀUSULA 4. Condicions detallades de l’objecte</w:t>
        </w:r>
        <w:r w:rsidR="00DB7EE9">
          <w:rPr>
            <w:noProof/>
            <w:webHidden/>
          </w:rPr>
          <w:tab/>
        </w:r>
        <w:r w:rsidR="00DB7EE9">
          <w:rPr>
            <w:noProof/>
            <w:webHidden/>
          </w:rPr>
          <w:fldChar w:fldCharType="begin"/>
        </w:r>
        <w:r w:rsidR="00DB7EE9">
          <w:rPr>
            <w:noProof/>
            <w:webHidden/>
          </w:rPr>
          <w:instrText xml:space="preserve"> PAGEREF _Toc170282163 \h </w:instrText>
        </w:r>
        <w:r w:rsidR="00DB7EE9">
          <w:rPr>
            <w:noProof/>
            <w:webHidden/>
          </w:rPr>
        </w:r>
        <w:r w:rsidR="00DB7EE9">
          <w:rPr>
            <w:noProof/>
            <w:webHidden/>
          </w:rPr>
          <w:fldChar w:fldCharType="separate"/>
        </w:r>
        <w:r w:rsidR="00DB7EE9">
          <w:rPr>
            <w:noProof/>
            <w:webHidden/>
          </w:rPr>
          <w:t>3</w:t>
        </w:r>
        <w:r w:rsidR="00DB7EE9">
          <w:rPr>
            <w:noProof/>
            <w:webHidden/>
          </w:rPr>
          <w:fldChar w:fldCharType="end"/>
        </w:r>
      </w:hyperlink>
    </w:p>
    <w:p w14:paraId="412EADEA" w14:textId="4636400B" w:rsidR="00DB7EE9" w:rsidRDefault="002D3A6E">
      <w:pPr>
        <w:pStyle w:val="IDC1"/>
        <w:rPr>
          <w:rFonts w:asciiTheme="minorHAnsi" w:eastAsiaTheme="minorEastAsia" w:hAnsiTheme="minorHAnsi" w:cstheme="minorBidi"/>
          <w:noProof/>
          <w:color w:val="auto"/>
          <w:sz w:val="22"/>
        </w:rPr>
      </w:pPr>
      <w:hyperlink w:anchor="_Toc170282164" w:history="1">
        <w:r w:rsidR="00DB7EE9" w:rsidRPr="00432EE2">
          <w:rPr>
            <w:rStyle w:val="Enlla"/>
            <w:noProof/>
          </w:rPr>
          <w:t>CLÀUSULA 5. Import de la renda arrendatícia i pagament</w:t>
        </w:r>
        <w:r w:rsidR="00DB7EE9">
          <w:rPr>
            <w:noProof/>
            <w:webHidden/>
          </w:rPr>
          <w:tab/>
        </w:r>
        <w:r w:rsidR="00DB7EE9">
          <w:rPr>
            <w:noProof/>
            <w:webHidden/>
          </w:rPr>
          <w:fldChar w:fldCharType="begin"/>
        </w:r>
        <w:r w:rsidR="00DB7EE9">
          <w:rPr>
            <w:noProof/>
            <w:webHidden/>
          </w:rPr>
          <w:instrText xml:space="preserve"> PAGEREF _Toc170282164 \h </w:instrText>
        </w:r>
        <w:r w:rsidR="00DB7EE9">
          <w:rPr>
            <w:noProof/>
            <w:webHidden/>
          </w:rPr>
        </w:r>
        <w:r w:rsidR="00DB7EE9">
          <w:rPr>
            <w:noProof/>
            <w:webHidden/>
          </w:rPr>
          <w:fldChar w:fldCharType="separate"/>
        </w:r>
        <w:r w:rsidR="00DB7EE9">
          <w:rPr>
            <w:noProof/>
            <w:webHidden/>
          </w:rPr>
          <w:t>3</w:t>
        </w:r>
        <w:r w:rsidR="00DB7EE9">
          <w:rPr>
            <w:noProof/>
            <w:webHidden/>
          </w:rPr>
          <w:fldChar w:fldCharType="end"/>
        </w:r>
      </w:hyperlink>
    </w:p>
    <w:p w14:paraId="36D2BCCE" w14:textId="01CD6151" w:rsidR="00DB7EE9" w:rsidRDefault="002D3A6E">
      <w:pPr>
        <w:pStyle w:val="IDC1"/>
        <w:rPr>
          <w:rFonts w:asciiTheme="minorHAnsi" w:eastAsiaTheme="minorEastAsia" w:hAnsiTheme="minorHAnsi" w:cstheme="minorBidi"/>
          <w:noProof/>
          <w:color w:val="auto"/>
          <w:sz w:val="22"/>
        </w:rPr>
      </w:pPr>
      <w:hyperlink w:anchor="_Toc170282165" w:history="1">
        <w:r w:rsidR="00DB7EE9" w:rsidRPr="00432EE2">
          <w:rPr>
            <w:rStyle w:val="Enlla"/>
            <w:noProof/>
          </w:rPr>
          <w:t>CLÀUSULA 6. Durada del contracte d’arrendament i efectes econòmics</w:t>
        </w:r>
        <w:r w:rsidR="00DB7EE9">
          <w:rPr>
            <w:noProof/>
            <w:webHidden/>
          </w:rPr>
          <w:tab/>
        </w:r>
        <w:r w:rsidR="00DB7EE9">
          <w:rPr>
            <w:noProof/>
            <w:webHidden/>
          </w:rPr>
          <w:fldChar w:fldCharType="begin"/>
        </w:r>
        <w:r w:rsidR="00DB7EE9">
          <w:rPr>
            <w:noProof/>
            <w:webHidden/>
          </w:rPr>
          <w:instrText xml:space="preserve"> PAGEREF _Toc170282165 \h </w:instrText>
        </w:r>
        <w:r w:rsidR="00DB7EE9">
          <w:rPr>
            <w:noProof/>
            <w:webHidden/>
          </w:rPr>
        </w:r>
        <w:r w:rsidR="00DB7EE9">
          <w:rPr>
            <w:noProof/>
            <w:webHidden/>
          </w:rPr>
          <w:fldChar w:fldCharType="separate"/>
        </w:r>
        <w:r w:rsidR="00DB7EE9">
          <w:rPr>
            <w:noProof/>
            <w:webHidden/>
          </w:rPr>
          <w:t>4</w:t>
        </w:r>
        <w:r w:rsidR="00DB7EE9">
          <w:rPr>
            <w:noProof/>
            <w:webHidden/>
          </w:rPr>
          <w:fldChar w:fldCharType="end"/>
        </w:r>
      </w:hyperlink>
    </w:p>
    <w:p w14:paraId="4DA1F9A9" w14:textId="0EC0009C" w:rsidR="00DB7EE9" w:rsidRDefault="002D3A6E">
      <w:pPr>
        <w:pStyle w:val="IDC1"/>
        <w:rPr>
          <w:rFonts w:asciiTheme="minorHAnsi" w:eastAsiaTheme="minorEastAsia" w:hAnsiTheme="minorHAnsi" w:cstheme="minorBidi"/>
          <w:noProof/>
          <w:color w:val="auto"/>
          <w:sz w:val="22"/>
        </w:rPr>
      </w:pPr>
      <w:hyperlink w:anchor="_Toc170282166" w:history="1">
        <w:r w:rsidR="00DB7EE9" w:rsidRPr="00432EE2">
          <w:rPr>
            <w:rStyle w:val="Enlla"/>
            <w:noProof/>
          </w:rPr>
          <w:t>CLÀUSULA 7. Aprovació de la despesa i crèdit pressupostari</w:t>
        </w:r>
        <w:r w:rsidR="00DB7EE9">
          <w:rPr>
            <w:noProof/>
            <w:webHidden/>
          </w:rPr>
          <w:tab/>
        </w:r>
        <w:r w:rsidR="00DB7EE9">
          <w:rPr>
            <w:noProof/>
            <w:webHidden/>
          </w:rPr>
          <w:fldChar w:fldCharType="begin"/>
        </w:r>
        <w:r w:rsidR="00DB7EE9">
          <w:rPr>
            <w:noProof/>
            <w:webHidden/>
          </w:rPr>
          <w:instrText xml:space="preserve"> PAGEREF _Toc170282166 \h </w:instrText>
        </w:r>
        <w:r w:rsidR="00DB7EE9">
          <w:rPr>
            <w:noProof/>
            <w:webHidden/>
          </w:rPr>
        </w:r>
        <w:r w:rsidR="00DB7EE9">
          <w:rPr>
            <w:noProof/>
            <w:webHidden/>
          </w:rPr>
          <w:fldChar w:fldCharType="separate"/>
        </w:r>
        <w:r w:rsidR="00DB7EE9">
          <w:rPr>
            <w:noProof/>
            <w:webHidden/>
          </w:rPr>
          <w:t>4</w:t>
        </w:r>
        <w:r w:rsidR="00DB7EE9">
          <w:rPr>
            <w:noProof/>
            <w:webHidden/>
          </w:rPr>
          <w:fldChar w:fldCharType="end"/>
        </w:r>
      </w:hyperlink>
    </w:p>
    <w:p w14:paraId="59F3A587" w14:textId="28C5D1E1" w:rsidR="00DB7EE9" w:rsidRDefault="002D3A6E">
      <w:pPr>
        <w:pStyle w:val="IDC1"/>
        <w:rPr>
          <w:rFonts w:asciiTheme="minorHAnsi" w:eastAsiaTheme="minorEastAsia" w:hAnsiTheme="minorHAnsi" w:cstheme="minorBidi"/>
          <w:noProof/>
          <w:color w:val="auto"/>
          <w:sz w:val="22"/>
        </w:rPr>
      </w:pPr>
      <w:hyperlink w:anchor="_Toc170282167" w:history="1">
        <w:r w:rsidR="00DB7EE9" w:rsidRPr="00432EE2">
          <w:rPr>
            <w:rStyle w:val="Enlla"/>
            <w:noProof/>
          </w:rPr>
          <w:t>CLÀUSULA 8. Informació als interessats</w:t>
        </w:r>
        <w:r w:rsidR="00DB7EE9">
          <w:rPr>
            <w:noProof/>
            <w:webHidden/>
          </w:rPr>
          <w:tab/>
        </w:r>
        <w:r w:rsidR="00DB7EE9">
          <w:rPr>
            <w:noProof/>
            <w:webHidden/>
          </w:rPr>
          <w:fldChar w:fldCharType="begin"/>
        </w:r>
        <w:r w:rsidR="00DB7EE9">
          <w:rPr>
            <w:noProof/>
            <w:webHidden/>
          </w:rPr>
          <w:instrText xml:space="preserve"> PAGEREF _Toc170282167 \h </w:instrText>
        </w:r>
        <w:r w:rsidR="00DB7EE9">
          <w:rPr>
            <w:noProof/>
            <w:webHidden/>
          </w:rPr>
        </w:r>
        <w:r w:rsidR="00DB7EE9">
          <w:rPr>
            <w:noProof/>
            <w:webHidden/>
          </w:rPr>
          <w:fldChar w:fldCharType="separate"/>
        </w:r>
        <w:r w:rsidR="00DB7EE9">
          <w:rPr>
            <w:noProof/>
            <w:webHidden/>
          </w:rPr>
          <w:t>4</w:t>
        </w:r>
        <w:r w:rsidR="00DB7EE9">
          <w:rPr>
            <w:noProof/>
            <w:webHidden/>
          </w:rPr>
          <w:fldChar w:fldCharType="end"/>
        </w:r>
      </w:hyperlink>
    </w:p>
    <w:p w14:paraId="732223C7" w14:textId="627C8213" w:rsidR="00DB7EE9" w:rsidRDefault="002D3A6E">
      <w:pPr>
        <w:pStyle w:val="IDC1"/>
        <w:rPr>
          <w:rFonts w:asciiTheme="minorHAnsi" w:eastAsiaTheme="minorEastAsia" w:hAnsiTheme="minorHAnsi" w:cstheme="minorBidi"/>
          <w:noProof/>
          <w:color w:val="auto"/>
          <w:sz w:val="22"/>
        </w:rPr>
      </w:pPr>
      <w:hyperlink w:anchor="_Toc170282168" w:history="1">
        <w:r w:rsidR="00DB7EE9" w:rsidRPr="00432EE2">
          <w:rPr>
            <w:rStyle w:val="Enlla"/>
            <w:noProof/>
          </w:rPr>
          <w:t>CLÀUSULA 9. Forma d’adjudicació</w:t>
        </w:r>
        <w:r w:rsidR="00DB7EE9">
          <w:rPr>
            <w:noProof/>
            <w:webHidden/>
          </w:rPr>
          <w:tab/>
        </w:r>
        <w:r w:rsidR="00DB7EE9">
          <w:rPr>
            <w:noProof/>
            <w:webHidden/>
          </w:rPr>
          <w:fldChar w:fldCharType="begin"/>
        </w:r>
        <w:r w:rsidR="00DB7EE9">
          <w:rPr>
            <w:noProof/>
            <w:webHidden/>
          </w:rPr>
          <w:instrText xml:space="preserve"> PAGEREF _Toc170282168 \h </w:instrText>
        </w:r>
        <w:r w:rsidR="00DB7EE9">
          <w:rPr>
            <w:noProof/>
            <w:webHidden/>
          </w:rPr>
        </w:r>
        <w:r w:rsidR="00DB7EE9">
          <w:rPr>
            <w:noProof/>
            <w:webHidden/>
          </w:rPr>
          <w:fldChar w:fldCharType="separate"/>
        </w:r>
        <w:r w:rsidR="00DB7EE9">
          <w:rPr>
            <w:noProof/>
            <w:webHidden/>
          </w:rPr>
          <w:t>4</w:t>
        </w:r>
        <w:r w:rsidR="00DB7EE9">
          <w:rPr>
            <w:noProof/>
            <w:webHidden/>
          </w:rPr>
          <w:fldChar w:fldCharType="end"/>
        </w:r>
      </w:hyperlink>
    </w:p>
    <w:p w14:paraId="7FC36D2B" w14:textId="032479C4" w:rsidR="00DB7EE9" w:rsidRDefault="002D3A6E">
      <w:pPr>
        <w:pStyle w:val="IDC1"/>
        <w:rPr>
          <w:rFonts w:asciiTheme="minorHAnsi" w:eastAsiaTheme="minorEastAsia" w:hAnsiTheme="minorHAnsi" w:cstheme="minorBidi"/>
          <w:noProof/>
          <w:color w:val="auto"/>
          <w:sz w:val="22"/>
        </w:rPr>
      </w:pPr>
      <w:hyperlink w:anchor="_Toc170282169" w:history="1">
        <w:r w:rsidR="00DB7EE9" w:rsidRPr="00432EE2">
          <w:rPr>
            <w:rStyle w:val="Enlla"/>
            <w:noProof/>
          </w:rPr>
          <w:t>CLÀUSULA 10. Garantia</w:t>
        </w:r>
        <w:r w:rsidR="00DB7EE9">
          <w:rPr>
            <w:noProof/>
            <w:webHidden/>
          </w:rPr>
          <w:tab/>
        </w:r>
        <w:r w:rsidR="00DB7EE9">
          <w:rPr>
            <w:noProof/>
            <w:webHidden/>
          </w:rPr>
          <w:fldChar w:fldCharType="begin"/>
        </w:r>
        <w:r w:rsidR="00DB7EE9">
          <w:rPr>
            <w:noProof/>
            <w:webHidden/>
          </w:rPr>
          <w:instrText xml:space="preserve"> PAGEREF _Toc170282169 \h </w:instrText>
        </w:r>
        <w:r w:rsidR="00DB7EE9">
          <w:rPr>
            <w:noProof/>
            <w:webHidden/>
          </w:rPr>
        </w:r>
        <w:r w:rsidR="00DB7EE9">
          <w:rPr>
            <w:noProof/>
            <w:webHidden/>
          </w:rPr>
          <w:fldChar w:fldCharType="separate"/>
        </w:r>
        <w:r w:rsidR="00DB7EE9">
          <w:rPr>
            <w:noProof/>
            <w:webHidden/>
          </w:rPr>
          <w:t>4</w:t>
        </w:r>
        <w:r w:rsidR="00DB7EE9">
          <w:rPr>
            <w:noProof/>
            <w:webHidden/>
          </w:rPr>
          <w:fldChar w:fldCharType="end"/>
        </w:r>
      </w:hyperlink>
    </w:p>
    <w:p w14:paraId="07400FC6" w14:textId="657D9F97" w:rsidR="00DB7EE9" w:rsidRDefault="002D3A6E">
      <w:pPr>
        <w:pStyle w:val="IDC1"/>
        <w:rPr>
          <w:rFonts w:asciiTheme="minorHAnsi" w:eastAsiaTheme="minorEastAsia" w:hAnsiTheme="minorHAnsi" w:cstheme="minorBidi"/>
          <w:noProof/>
          <w:color w:val="auto"/>
          <w:sz w:val="22"/>
        </w:rPr>
      </w:pPr>
      <w:hyperlink w:anchor="_Toc170282170" w:history="1">
        <w:r w:rsidR="00DB7EE9" w:rsidRPr="00432EE2">
          <w:rPr>
            <w:rStyle w:val="Enlla"/>
            <w:noProof/>
          </w:rPr>
          <w:t>CLÀUSULA 11. Confidencialitat</w:t>
        </w:r>
        <w:r w:rsidR="00DB7EE9">
          <w:rPr>
            <w:noProof/>
            <w:webHidden/>
          </w:rPr>
          <w:tab/>
        </w:r>
        <w:r w:rsidR="00DB7EE9">
          <w:rPr>
            <w:noProof/>
            <w:webHidden/>
          </w:rPr>
          <w:fldChar w:fldCharType="begin"/>
        </w:r>
        <w:r w:rsidR="00DB7EE9">
          <w:rPr>
            <w:noProof/>
            <w:webHidden/>
          </w:rPr>
          <w:instrText xml:space="preserve"> PAGEREF _Toc170282170 \h </w:instrText>
        </w:r>
        <w:r w:rsidR="00DB7EE9">
          <w:rPr>
            <w:noProof/>
            <w:webHidden/>
          </w:rPr>
        </w:r>
        <w:r w:rsidR="00DB7EE9">
          <w:rPr>
            <w:noProof/>
            <w:webHidden/>
          </w:rPr>
          <w:fldChar w:fldCharType="separate"/>
        </w:r>
        <w:r w:rsidR="00DB7EE9">
          <w:rPr>
            <w:noProof/>
            <w:webHidden/>
          </w:rPr>
          <w:t>4</w:t>
        </w:r>
        <w:r w:rsidR="00DB7EE9">
          <w:rPr>
            <w:noProof/>
            <w:webHidden/>
          </w:rPr>
          <w:fldChar w:fldCharType="end"/>
        </w:r>
      </w:hyperlink>
    </w:p>
    <w:p w14:paraId="3FA9C9DD" w14:textId="4A7943D8" w:rsidR="00DB7EE9" w:rsidRDefault="002D3A6E">
      <w:pPr>
        <w:pStyle w:val="IDC1"/>
        <w:rPr>
          <w:rFonts w:asciiTheme="minorHAnsi" w:eastAsiaTheme="minorEastAsia" w:hAnsiTheme="minorHAnsi" w:cstheme="minorBidi"/>
          <w:noProof/>
          <w:color w:val="auto"/>
          <w:sz w:val="22"/>
        </w:rPr>
      </w:pPr>
      <w:hyperlink w:anchor="_Toc170282171" w:history="1">
        <w:r w:rsidR="00DB7EE9" w:rsidRPr="00432EE2">
          <w:rPr>
            <w:rStyle w:val="Enlla"/>
            <w:noProof/>
          </w:rPr>
          <w:t>CLÀUSULA 12. Presentació de proposicions (termini i lloc de presentació)</w:t>
        </w:r>
        <w:r w:rsidR="00DB7EE9">
          <w:rPr>
            <w:noProof/>
            <w:webHidden/>
          </w:rPr>
          <w:tab/>
        </w:r>
        <w:r w:rsidR="00DB7EE9">
          <w:rPr>
            <w:noProof/>
            <w:webHidden/>
          </w:rPr>
          <w:fldChar w:fldCharType="begin"/>
        </w:r>
        <w:r w:rsidR="00DB7EE9">
          <w:rPr>
            <w:noProof/>
            <w:webHidden/>
          </w:rPr>
          <w:instrText xml:space="preserve"> PAGEREF _Toc170282171 \h </w:instrText>
        </w:r>
        <w:r w:rsidR="00DB7EE9">
          <w:rPr>
            <w:noProof/>
            <w:webHidden/>
          </w:rPr>
        </w:r>
        <w:r w:rsidR="00DB7EE9">
          <w:rPr>
            <w:noProof/>
            <w:webHidden/>
          </w:rPr>
          <w:fldChar w:fldCharType="separate"/>
        </w:r>
        <w:r w:rsidR="00DB7EE9">
          <w:rPr>
            <w:noProof/>
            <w:webHidden/>
          </w:rPr>
          <w:t>5</w:t>
        </w:r>
        <w:r w:rsidR="00DB7EE9">
          <w:rPr>
            <w:noProof/>
            <w:webHidden/>
          </w:rPr>
          <w:fldChar w:fldCharType="end"/>
        </w:r>
      </w:hyperlink>
    </w:p>
    <w:p w14:paraId="6FB20032" w14:textId="2E03F58E" w:rsidR="00DB7EE9" w:rsidRDefault="002D3A6E">
      <w:pPr>
        <w:pStyle w:val="IDC1"/>
        <w:rPr>
          <w:rFonts w:asciiTheme="minorHAnsi" w:eastAsiaTheme="minorEastAsia" w:hAnsiTheme="minorHAnsi" w:cstheme="minorBidi"/>
          <w:noProof/>
          <w:color w:val="auto"/>
          <w:sz w:val="22"/>
        </w:rPr>
      </w:pPr>
      <w:hyperlink w:anchor="_Toc170282172" w:history="1">
        <w:r w:rsidR="00DB7EE9" w:rsidRPr="00432EE2">
          <w:rPr>
            <w:rStyle w:val="Enlla"/>
            <w:noProof/>
          </w:rPr>
          <w:t>CLÀUSULA 13. Sobres i documentació que s’ha de presentar</w:t>
        </w:r>
        <w:r w:rsidR="00DB7EE9">
          <w:rPr>
            <w:noProof/>
            <w:webHidden/>
          </w:rPr>
          <w:tab/>
        </w:r>
        <w:r w:rsidR="00DB7EE9">
          <w:rPr>
            <w:noProof/>
            <w:webHidden/>
          </w:rPr>
          <w:fldChar w:fldCharType="begin"/>
        </w:r>
        <w:r w:rsidR="00DB7EE9">
          <w:rPr>
            <w:noProof/>
            <w:webHidden/>
          </w:rPr>
          <w:instrText xml:space="preserve"> PAGEREF _Toc170282172 \h </w:instrText>
        </w:r>
        <w:r w:rsidR="00DB7EE9">
          <w:rPr>
            <w:noProof/>
            <w:webHidden/>
          </w:rPr>
        </w:r>
        <w:r w:rsidR="00DB7EE9">
          <w:rPr>
            <w:noProof/>
            <w:webHidden/>
          </w:rPr>
          <w:fldChar w:fldCharType="separate"/>
        </w:r>
        <w:r w:rsidR="00DB7EE9">
          <w:rPr>
            <w:noProof/>
            <w:webHidden/>
          </w:rPr>
          <w:t>7</w:t>
        </w:r>
        <w:r w:rsidR="00DB7EE9">
          <w:rPr>
            <w:noProof/>
            <w:webHidden/>
          </w:rPr>
          <w:fldChar w:fldCharType="end"/>
        </w:r>
      </w:hyperlink>
    </w:p>
    <w:p w14:paraId="1ABE60FF" w14:textId="5A88D944" w:rsidR="00DB7EE9" w:rsidRDefault="002D3A6E">
      <w:pPr>
        <w:pStyle w:val="IDC1"/>
        <w:rPr>
          <w:rFonts w:asciiTheme="minorHAnsi" w:eastAsiaTheme="minorEastAsia" w:hAnsiTheme="minorHAnsi" w:cstheme="minorBidi"/>
          <w:noProof/>
          <w:color w:val="auto"/>
          <w:sz w:val="22"/>
        </w:rPr>
      </w:pPr>
      <w:hyperlink w:anchor="_Toc170282173" w:history="1">
        <w:r w:rsidR="00DB7EE9" w:rsidRPr="00432EE2">
          <w:rPr>
            <w:rStyle w:val="Enlla"/>
            <w:noProof/>
          </w:rPr>
          <w:t>CLÀUSULA 14. Obligatorietat de presentar la documentació requerida</w:t>
        </w:r>
        <w:r w:rsidR="00DB7EE9">
          <w:rPr>
            <w:noProof/>
            <w:webHidden/>
          </w:rPr>
          <w:tab/>
        </w:r>
        <w:r w:rsidR="00DB7EE9">
          <w:rPr>
            <w:noProof/>
            <w:webHidden/>
          </w:rPr>
          <w:fldChar w:fldCharType="begin"/>
        </w:r>
        <w:r w:rsidR="00DB7EE9">
          <w:rPr>
            <w:noProof/>
            <w:webHidden/>
          </w:rPr>
          <w:instrText xml:space="preserve"> PAGEREF _Toc170282173 \h </w:instrText>
        </w:r>
        <w:r w:rsidR="00DB7EE9">
          <w:rPr>
            <w:noProof/>
            <w:webHidden/>
          </w:rPr>
        </w:r>
        <w:r w:rsidR="00DB7EE9">
          <w:rPr>
            <w:noProof/>
            <w:webHidden/>
          </w:rPr>
          <w:fldChar w:fldCharType="separate"/>
        </w:r>
        <w:r w:rsidR="00DB7EE9">
          <w:rPr>
            <w:noProof/>
            <w:webHidden/>
          </w:rPr>
          <w:t>10</w:t>
        </w:r>
        <w:r w:rsidR="00DB7EE9">
          <w:rPr>
            <w:noProof/>
            <w:webHidden/>
          </w:rPr>
          <w:fldChar w:fldCharType="end"/>
        </w:r>
      </w:hyperlink>
    </w:p>
    <w:p w14:paraId="149BE098" w14:textId="658667EE" w:rsidR="00DB7EE9" w:rsidRDefault="002D3A6E">
      <w:pPr>
        <w:pStyle w:val="IDC1"/>
        <w:rPr>
          <w:rFonts w:asciiTheme="minorHAnsi" w:eastAsiaTheme="minorEastAsia" w:hAnsiTheme="minorHAnsi" w:cstheme="minorBidi"/>
          <w:noProof/>
          <w:color w:val="auto"/>
          <w:sz w:val="22"/>
        </w:rPr>
      </w:pPr>
      <w:hyperlink w:anchor="_Toc170282174" w:history="1">
        <w:r w:rsidR="00DB7EE9" w:rsidRPr="00432EE2">
          <w:rPr>
            <w:rStyle w:val="Enlla"/>
            <w:noProof/>
          </w:rPr>
          <w:t>CLÀUSULA 15. Tramitació del concurs davant la Mesa</w:t>
        </w:r>
        <w:r w:rsidR="00DB7EE9">
          <w:rPr>
            <w:noProof/>
            <w:webHidden/>
          </w:rPr>
          <w:tab/>
        </w:r>
        <w:r w:rsidR="00DB7EE9">
          <w:rPr>
            <w:noProof/>
            <w:webHidden/>
          </w:rPr>
          <w:fldChar w:fldCharType="begin"/>
        </w:r>
        <w:r w:rsidR="00DB7EE9">
          <w:rPr>
            <w:noProof/>
            <w:webHidden/>
          </w:rPr>
          <w:instrText xml:space="preserve"> PAGEREF _Toc170282174 \h </w:instrText>
        </w:r>
        <w:r w:rsidR="00DB7EE9">
          <w:rPr>
            <w:noProof/>
            <w:webHidden/>
          </w:rPr>
        </w:r>
        <w:r w:rsidR="00DB7EE9">
          <w:rPr>
            <w:noProof/>
            <w:webHidden/>
          </w:rPr>
          <w:fldChar w:fldCharType="separate"/>
        </w:r>
        <w:r w:rsidR="00DB7EE9">
          <w:rPr>
            <w:noProof/>
            <w:webHidden/>
          </w:rPr>
          <w:t>10</w:t>
        </w:r>
        <w:r w:rsidR="00DB7EE9">
          <w:rPr>
            <w:noProof/>
            <w:webHidden/>
          </w:rPr>
          <w:fldChar w:fldCharType="end"/>
        </w:r>
      </w:hyperlink>
    </w:p>
    <w:p w14:paraId="3B03E569" w14:textId="7B12B56C" w:rsidR="00DB7EE9" w:rsidRDefault="002D3A6E">
      <w:pPr>
        <w:pStyle w:val="IDC1"/>
        <w:rPr>
          <w:rFonts w:asciiTheme="minorHAnsi" w:eastAsiaTheme="minorEastAsia" w:hAnsiTheme="minorHAnsi" w:cstheme="minorBidi"/>
          <w:noProof/>
          <w:color w:val="auto"/>
          <w:sz w:val="22"/>
        </w:rPr>
      </w:pPr>
      <w:hyperlink w:anchor="_Toc170282175" w:history="1">
        <w:r w:rsidR="00DB7EE9" w:rsidRPr="00432EE2">
          <w:rPr>
            <w:rStyle w:val="Enlla"/>
            <w:noProof/>
          </w:rPr>
          <w:t>CLÀUSULA 16. Criteris d’adjudicació</w:t>
        </w:r>
        <w:r w:rsidR="00DB7EE9">
          <w:rPr>
            <w:noProof/>
            <w:webHidden/>
          </w:rPr>
          <w:tab/>
        </w:r>
        <w:r w:rsidR="00DB7EE9">
          <w:rPr>
            <w:noProof/>
            <w:webHidden/>
          </w:rPr>
          <w:fldChar w:fldCharType="begin"/>
        </w:r>
        <w:r w:rsidR="00DB7EE9">
          <w:rPr>
            <w:noProof/>
            <w:webHidden/>
          </w:rPr>
          <w:instrText xml:space="preserve"> PAGEREF _Toc170282175 \h </w:instrText>
        </w:r>
        <w:r w:rsidR="00DB7EE9">
          <w:rPr>
            <w:noProof/>
            <w:webHidden/>
          </w:rPr>
        </w:r>
        <w:r w:rsidR="00DB7EE9">
          <w:rPr>
            <w:noProof/>
            <w:webHidden/>
          </w:rPr>
          <w:fldChar w:fldCharType="separate"/>
        </w:r>
        <w:r w:rsidR="00DB7EE9">
          <w:rPr>
            <w:noProof/>
            <w:webHidden/>
          </w:rPr>
          <w:t>11</w:t>
        </w:r>
        <w:r w:rsidR="00DB7EE9">
          <w:rPr>
            <w:noProof/>
            <w:webHidden/>
          </w:rPr>
          <w:fldChar w:fldCharType="end"/>
        </w:r>
      </w:hyperlink>
    </w:p>
    <w:p w14:paraId="1F84BDD8" w14:textId="46420797" w:rsidR="00DB7EE9" w:rsidRDefault="002D3A6E">
      <w:pPr>
        <w:pStyle w:val="IDC1"/>
        <w:rPr>
          <w:rFonts w:asciiTheme="minorHAnsi" w:eastAsiaTheme="minorEastAsia" w:hAnsiTheme="minorHAnsi" w:cstheme="minorBidi"/>
          <w:noProof/>
          <w:color w:val="auto"/>
          <w:sz w:val="22"/>
        </w:rPr>
      </w:pPr>
      <w:hyperlink w:anchor="_Toc170282176" w:history="1">
        <w:r w:rsidR="00DB7EE9" w:rsidRPr="00432EE2">
          <w:rPr>
            <w:rStyle w:val="Enlla"/>
            <w:noProof/>
          </w:rPr>
          <w:t>CLÀUSULA 17. Adjudicació del contracte</w:t>
        </w:r>
        <w:r w:rsidR="00DB7EE9">
          <w:rPr>
            <w:noProof/>
            <w:webHidden/>
          </w:rPr>
          <w:tab/>
        </w:r>
        <w:r w:rsidR="00DB7EE9">
          <w:rPr>
            <w:noProof/>
            <w:webHidden/>
          </w:rPr>
          <w:fldChar w:fldCharType="begin"/>
        </w:r>
        <w:r w:rsidR="00DB7EE9">
          <w:rPr>
            <w:noProof/>
            <w:webHidden/>
          </w:rPr>
          <w:instrText xml:space="preserve"> PAGEREF _Toc170282176 \h </w:instrText>
        </w:r>
        <w:r w:rsidR="00DB7EE9">
          <w:rPr>
            <w:noProof/>
            <w:webHidden/>
          </w:rPr>
        </w:r>
        <w:r w:rsidR="00DB7EE9">
          <w:rPr>
            <w:noProof/>
            <w:webHidden/>
          </w:rPr>
          <w:fldChar w:fldCharType="separate"/>
        </w:r>
        <w:r w:rsidR="00DB7EE9">
          <w:rPr>
            <w:noProof/>
            <w:webHidden/>
          </w:rPr>
          <w:t>11</w:t>
        </w:r>
        <w:r w:rsidR="00DB7EE9">
          <w:rPr>
            <w:noProof/>
            <w:webHidden/>
          </w:rPr>
          <w:fldChar w:fldCharType="end"/>
        </w:r>
      </w:hyperlink>
    </w:p>
    <w:p w14:paraId="4273D2FF" w14:textId="5C0CBC23" w:rsidR="00DB7EE9" w:rsidRDefault="002D3A6E">
      <w:pPr>
        <w:pStyle w:val="IDC1"/>
        <w:rPr>
          <w:rFonts w:asciiTheme="minorHAnsi" w:eastAsiaTheme="minorEastAsia" w:hAnsiTheme="minorHAnsi" w:cstheme="minorBidi"/>
          <w:noProof/>
          <w:color w:val="auto"/>
          <w:sz w:val="22"/>
        </w:rPr>
      </w:pPr>
      <w:hyperlink w:anchor="_Toc170282177" w:history="1">
        <w:r w:rsidR="00DB7EE9" w:rsidRPr="00432EE2">
          <w:rPr>
            <w:rStyle w:val="Enlla"/>
            <w:noProof/>
          </w:rPr>
          <w:t>CLÀUSULA 18. Publicació de l’adjudicació</w:t>
        </w:r>
        <w:r w:rsidR="00DB7EE9">
          <w:rPr>
            <w:noProof/>
            <w:webHidden/>
          </w:rPr>
          <w:tab/>
        </w:r>
        <w:r w:rsidR="00DB7EE9">
          <w:rPr>
            <w:noProof/>
            <w:webHidden/>
          </w:rPr>
          <w:fldChar w:fldCharType="begin"/>
        </w:r>
        <w:r w:rsidR="00DB7EE9">
          <w:rPr>
            <w:noProof/>
            <w:webHidden/>
          </w:rPr>
          <w:instrText xml:space="preserve"> PAGEREF _Toc170282177 \h </w:instrText>
        </w:r>
        <w:r w:rsidR="00DB7EE9">
          <w:rPr>
            <w:noProof/>
            <w:webHidden/>
          </w:rPr>
        </w:r>
        <w:r w:rsidR="00DB7EE9">
          <w:rPr>
            <w:noProof/>
            <w:webHidden/>
          </w:rPr>
          <w:fldChar w:fldCharType="separate"/>
        </w:r>
        <w:r w:rsidR="00DB7EE9">
          <w:rPr>
            <w:noProof/>
            <w:webHidden/>
          </w:rPr>
          <w:t>12</w:t>
        </w:r>
        <w:r w:rsidR="00DB7EE9">
          <w:rPr>
            <w:noProof/>
            <w:webHidden/>
          </w:rPr>
          <w:fldChar w:fldCharType="end"/>
        </w:r>
      </w:hyperlink>
    </w:p>
    <w:p w14:paraId="70725E12" w14:textId="14A843E0" w:rsidR="00DB7EE9" w:rsidRDefault="002D3A6E">
      <w:pPr>
        <w:pStyle w:val="IDC1"/>
        <w:rPr>
          <w:rFonts w:asciiTheme="minorHAnsi" w:eastAsiaTheme="minorEastAsia" w:hAnsiTheme="minorHAnsi" w:cstheme="minorBidi"/>
          <w:noProof/>
          <w:color w:val="auto"/>
          <w:sz w:val="22"/>
        </w:rPr>
      </w:pPr>
      <w:hyperlink w:anchor="_Toc170282178" w:history="1">
        <w:r w:rsidR="00DB7EE9" w:rsidRPr="00432EE2">
          <w:rPr>
            <w:rStyle w:val="Enlla"/>
            <w:noProof/>
          </w:rPr>
          <w:t>CLÀUSULA 19. Formalització del contracte</w:t>
        </w:r>
        <w:r w:rsidR="00DB7EE9">
          <w:rPr>
            <w:noProof/>
            <w:webHidden/>
          </w:rPr>
          <w:tab/>
        </w:r>
        <w:r w:rsidR="00DB7EE9">
          <w:rPr>
            <w:noProof/>
            <w:webHidden/>
          </w:rPr>
          <w:fldChar w:fldCharType="begin"/>
        </w:r>
        <w:r w:rsidR="00DB7EE9">
          <w:rPr>
            <w:noProof/>
            <w:webHidden/>
          </w:rPr>
          <w:instrText xml:space="preserve"> PAGEREF _Toc170282178 \h </w:instrText>
        </w:r>
        <w:r w:rsidR="00DB7EE9">
          <w:rPr>
            <w:noProof/>
            <w:webHidden/>
          </w:rPr>
        </w:r>
        <w:r w:rsidR="00DB7EE9">
          <w:rPr>
            <w:noProof/>
            <w:webHidden/>
          </w:rPr>
          <w:fldChar w:fldCharType="separate"/>
        </w:r>
        <w:r w:rsidR="00DB7EE9">
          <w:rPr>
            <w:noProof/>
            <w:webHidden/>
          </w:rPr>
          <w:t>12</w:t>
        </w:r>
        <w:r w:rsidR="00DB7EE9">
          <w:rPr>
            <w:noProof/>
            <w:webHidden/>
          </w:rPr>
          <w:fldChar w:fldCharType="end"/>
        </w:r>
      </w:hyperlink>
    </w:p>
    <w:p w14:paraId="6E8FC5C8" w14:textId="4B342300" w:rsidR="00DB7EE9" w:rsidRDefault="002D3A6E">
      <w:pPr>
        <w:pStyle w:val="IDC1"/>
        <w:rPr>
          <w:rFonts w:asciiTheme="minorHAnsi" w:eastAsiaTheme="minorEastAsia" w:hAnsiTheme="minorHAnsi" w:cstheme="minorBidi"/>
          <w:noProof/>
          <w:color w:val="auto"/>
          <w:sz w:val="22"/>
        </w:rPr>
      </w:pPr>
      <w:hyperlink w:anchor="_Toc170282179" w:history="1">
        <w:r w:rsidR="00DB7EE9" w:rsidRPr="00432EE2">
          <w:rPr>
            <w:rStyle w:val="Enlla"/>
            <w:noProof/>
          </w:rPr>
          <w:t>CLÀUSULA 20. Llicències</w:t>
        </w:r>
        <w:r w:rsidR="00DB7EE9">
          <w:rPr>
            <w:noProof/>
            <w:webHidden/>
          </w:rPr>
          <w:tab/>
        </w:r>
        <w:r w:rsidR="00DB7EE9">
          <w:rPr>
            <w:noProof/>
            <w:webHidden/>
          </w:rPr>
          <w:fldChar w:fldCharType="begin"/>
        </w:r>
        <w:r w:rsidR="00DB7EE9">
          <w:rPr>
            <w:noProof/>
            <w:webHidden/>
          </w:rPr>
          <w:instrText xml:space="preserve"> PAGEREF _Toc170282179 \h </w:instrText>
        </w:r>
        <w:r w:rsidR="00DB7EE9">
          <w:rPr>
            <w:noProof/>
            <w:webHidden/>
          </w:rPr>
        </w:r>
        <w:r w:rsidR="00DB7EE9">
          <w:rPr>
            <w:noProof/>
            <w:webHidden/>
          </w:rPr>
          <w:fldChar w:fldCharType="separate"/>
        </w:r>
        <w:r w:rsidR="00DB7EE9">
          <w:rPr>
            <w:noProof/>
            <w:webHidden/>
          </w:rPr>
          <w:t>13</w:t>
        </w:r>
        <w:r w:rsidR="00DB7EE9">
          <w:rPr>
            <w:noProof/>
            <w:webHidden/>
          </w:rPr>
          <w:fldChar w:fldCharType="end"/>
        </w:r>
      </w:hyperlink>
    </w:p>
    <w:p w14:paraId="1CA38391" w14:textId="7E1396EE" w:rsidR="00DB7EE9" w:rsidRDefault="002D3A6E">
      <w:pPr>
        <w:pStyle w:val="IDC1"/>
        <w:rPr>
          <w:rFonts w:asciiTheme="minorHAnsi" w:eastAsiaTheme="minorEastAsia" w:hAnsiTheme="minorHAnsi" w:cstheme="minorBidi"/>
          <w:noProof/>
          <w:color w:val="auto"/>
          <w:sz w:val="22"/>
        </w:rPr>
      </w:pPr>
      <w:hyperlink w:anchor="_Toc170282180" w:history="1">
        <w:r w:rsidR="00DB7EE9" w:rsidRPr="00432EE2">
          <w:rPr>
            <w:rStyle w:val="Enlla"/>
            <w:noProof/>
          </w:rPr>
          <w:t>CLÀUSULA 21. Penalitzacions per manca de compliment de l’adjudicatari del termini de lliurament de l’objecte d’arrendament</w:t>
        </w:r>
        <w:r w:rsidR="00DB7EE9">
          <w:rPr>
            <w:noProof/>
            <w:webHidden/>
          </w:rPr>
          <w:tab/>
        </w:r>
        <w:r w:rsidR="00DB7EE9">
          <w:rPr>
            <w:noProof/>
            <w:webHidden/>
          </w:rPr>
          <w:fldChar w:fldCharType="begin"/>
        </w:r>
        <w:r w:rsidR="00DB7EE9">
          <w:rPr>
            <w:noProof/>
            <w:webHidden/>
          </w:rPr>
          <w:instrText xml:space="preserve"> PAGEREF _Toc170282180 \h </w:instrText>
        </w:r>
        <w:r w:rsidR="00DB7EE9">
          <w:rPr>
            <w:noProof/>
            <w:webHidden/>
          </w:rPr>
        </w:r>
        <w:r w:rsidR="00DB7EE9">
          <w:rPr>
            <w:noProof/>
            <w:webHidden/>
          </w:rPr>
          <w:fldChar w:fldCharType="separate"/>
        </w:r>
        <w:r w:rsidR="00DB7EE9">
          <w:rPr>
            <w:noProof/>
            <w:webHidden/>
          </w:rPr>
          <w:t>13</w:t>
        </w:r>
        <w:r w:rsidR="00DB7EE9">
          <w:rPr>
            <w:noProof/>
            <w:webHidden/>
          </w:rPr>
          <w:fldChar w:fldCharType="end"/>
        </w:r>
      </w:hyperlink>
    </w:p>
    <w:p w14:paraId="47FB1988" w14:textId="1006EC57" w:rsidR="00DB7EE9" w:rsidRDefault="002D3A6E">
      <w:pPr>
        <w:pStyle w:val="IDC1"/>
        <w:rPr>
          <w:rFonts w:asciiTheme="minorHAnsi" w:eastAsiaTheme="minorEastAsia" w:hAnsiTheme="minorHAnsi" w:cstheme="minorBidi"/>
          <w:noProof/>
          <w:color w:val="auto"/>
          <w:sz w:val="22"/>
        </w:rPr>
      </w:pPr>
      <w:hyperlink w:anchor="_Toc170282181" w:history="1">
        <w:r w:rsidR="00DB7EE9" w:rsidRPr="00432EE2">
          <w:rPr>
            <w:rStyle w:val="Enlla"/>
            <w:noProof/>
          </w:rPr>
          <w:t>CLÀUSULA 22. Despeses d’anuncis i resta de despeses</w:t>
        </w:r>
        <w:r w:rsidR="00DB7EE9">
          <w:rPr>
            <w:noProof/>
            <w:webHidden/>
          </w:rPr>
          <w:tab/>
        </w:r>
        <w:r w:rsidR="00DB7EE9">
          <w:rPr>
            <w:noProof/>
            <w:webHidden/>
          </w:rPr>
          <w:fldChar w:fldCharType="begin"/>
        </w:r>
        <w:r w:rsidR="00DB7EE9">
          <w:rPr>
            <w:noProof/>
            <w:webHidden/>
          </w:rPr>
          <w:instrText xml:space="preserve"> PAGEREF _Toc170282181 \h </w:instrText>
        </w:r>
        <w:r w:rsidR="00DB7EE9">
          <w:rPr>
            <w:noProof/>
            <w:webHidden/>
          </w:rPr>
        </w:r>
        <w:r w:rsidR="00DB7EE9">
          <w:rPr>
            <w:noProof/>
            <w:webHidden/>
          </w:rPr>
          <w:fldChar w:fldCharType="separate"/>
        </w:r>
        <w:r w:rsidR="00DB7EE9">
          <w:rPr>
            <w:noProof/>
            <w:webHidden/>
          </w:rPr>
          <w:t>13</w:t>
        </w:r>
        <w:r w:rsidR="00DB7EE9">
          <w:rPr>
            <w:noProof/>
            <w:webHidden/>
          </w:rPr>
          <w:fldChar w:fldCharType="end"/>
        </w:r>
      </w:hyperlink>
    </w:p>
    <w:p w14:paraId="070F57AB" w14:textId="09F519E2" w:rsidR="00DB7EE9" w:rsidRDefault="002D3A6E">
      <w:pPr>
        <w:pStyle w:val="IDC1"/>
        <w:rPr>
          <w:rFonts w:asciiTheme="minorHAnsi" w:eastAsiaTheme="minorEastAsia" w:hAnsiTheme="minorHAnsi" w:cstheme="minorBidi"/>
          <w:noProof/>
          <w:color w:val="auto"/>
          <w:sz w:val="22"/>
        </w:rPr>
      </w:pPr>
      <w:hyperlink w:anchor="_Toc170282182" w:history="1">
        <w:r w:rsidR="00DB7EE9" w:rsidRPr="00432EE2">
          <w:rPr>
            <w:rStyle w:val="Enlla"/>
            <w:noProof/>
          </w:rPr>
          <w:t>CLÀUSULA 23. Efectes i resolució del contracte per l’Administració</w:t>
        </w:r>
        <w:r w:rsidR="00DB7EE9">
          <w:rPr>
            <w:noProof/>
            <w:webHidden/>
          </w:rPr>
          <w:tab/>
        </w:r>
        <w:r w:rsidR="00DB7EE9">
          <w:rPr>
            <w:noProof/>
            <w:webHidden/>
          </w:rPr>
          <w:fldChar w:fldCharType="begin"/>
        </w:r>
        <w:r w:rsidR="00DB7EE9">
          <w:rPr>
            <w:noProof/>
            <w:webHidden/>
          </w:rPr>
          <w:instrText xml:space="preserve"> PAGEREF _Toc170282182 \h </w:instrText>
        </w:r>
        <w:r w:rsidR="00DB7EE9">
          <w:rPr>
            <w:noProof/>
            <w:webHidden/>
          </w:rPr>
        </w:r>
        <w:r w:rsidR="00DB7EE9">
          <w:rPr>
            <w:noProof/>
            <w:webHidden/>
          </w:rPr>
          <w:fldChar w:fldCharType="separate"/>
        </w:r>
        <w:r w:rsidR="00DB7EE9">
          <w:rPr>
            <w:noProof/>
            <w:webHidden/>
          </w:rPr>
          <w:t>13</w:t>
        </w:r>
        <w:r w:rsidR="00DB7EE9">
          <w:rPr>
            <w:noProof/>
            <w:webHidden/>
          </w:rPr>
          <w:fldChar w:fldCharType="end"/>
        </w:r>
      </w:hyperlink>
    </w:p>
    <w:p w14:paraId="72A2E5C1" w14:textId="5205FB97" w:rsidR="00DB7EE9" w:rsidRDefault="002D3A6E">
      <w:pPr>
        <w:pStyle w:val="IDC1"/>
        <w:rPr>
          <w:rFonts w:asciiTheme="minorHAnsi" w:eastAsiaTheme="minorEastAsia" w:hAnsiTheme="minorHAnsi" w:cstheme="minorBidi"/>
          <w:noProof/>
          <w:color w:val="auto"/>
          <w:sz w:val="22"/>
        </w:rPr>
      </w:pPr>
      <w:hyperlink w:anchor="_Toc170282183" w:history="1">
        <w:r w:rsidR="00DB7EE9" w:rsidRPr="00432EE2">
          <w:rPr>
            <w:rStyle w:val="Enlla"/>
            <w:noProof/>
          </w:rPr>
          <w:t>CLÁUSULA 24. Jurisdicció</w:t>
        </w:r>
        <w:r w:rsidR="00DB7EE9">
          <w:rPr>
            <w:noProof/>
            <w:webHidden/>
          </w:rPr>
          <w:tab/>
        </w:r>
        <w:r w:rsidR="00DB7EE9">
          <w:rPr>
            <w:noProof/>
            <w:webHidden/>
          </w:rPr>
          <w:fldChar w:fldCharType="begin"/>
        </w:r>
        <w:r w:rsidR="00DB7EE9">
          <w:rPr>
            <w:noProof/>
            <w:webHidden/>
          </w:rPr>
          <w:instrText xml:space="preserve"> PAGEREF _Toc170282183 \h </w:instrText>
        </w:r>
        <w:r w:rsidR="00DB7EE9">
          <w:rPr>
            <w:noProof/>
            <w:webHidden/>
          </w:rPr>
        </w:r>
        <w:r w:rsidR="00DB7EE9">
          <w:rPr>
            <w:noProof/>
            <w:webHidden/>
          </w:rPr>
          <w:fldChar w:fldCharType="separate"/>
        </w:r>
        <w:r w:rsidR="00DB7EE9">
          <w:rPr>
            <w:noProof/>
            <w:webHidden/>
          </w:rPr>
          <w:t>13</w:t>
        </w:r>
        <w:r w:rsidR="00DB7EE9">
          <w:rPr>
            <w:noProof/>
            <w:webHidden/>
          </w:rPr>
          <w:fldChar w:fldCharType="end"/>
        </w:r>
      </w:hyperlink>
    </w:p>
    <w:p w14:paraId="6E550483" w14:textId="52195879" w:rsidR="00DB7EE9" w:rsidRDefault="002D3A6E">
      <w:pPr>
        <w:pStyle w:val="IDC1"/>
        <w:rPr>
          <w:rFonts w:asciiTheme="minorHAnsi" w:eastAsiaTheme="minorEastAsia" w:hAnsiTheme="minorHAnsi" w:cstheme="minorBidi"/>
          <w:noProof/>
          <w:color w:val="auto"/>
          <w:sz w:val="22"/>
        </w:rPr>
      </w:pPr>
      <w:hyperlink w:anchor="_Toc170282184" w:history="1">
        <w:r w:rsidR="00DB7EE9" w:rsidRPr="00432EE2">
          <w:rPr>
            <w:rStyle w:val="Enlla"/>
            <w:noProof/>
          </w:rPr>
          <w:t>Annex núm. 1: Criteris d’adjudicació</w:t>
        </w:r>
        <w:r w:rsidR="00DB7EE9">
          <w:rPr>
            <w:noProof/>
            <w:webHidden/>
          </w:rPr>
          <w:tab/>
        </w:r>
        <w:r w:rsidR="00DB7EE9">
          <w:rPr>
            <w:noProof/>
            <w:webHidden/>
          </w:rPr>
          <w:fldChar w:fldCharType="begin"/>
        </w:r>
        <w:r w:rsidR="00DB7EE9">
          <w:rPr>
            <w:noProof/>
            <w:webHidden/>
          </w:rPr>
          <w:instrText xml:space="preserve"> PAGEREF _Toc170282184 \h </w:instrText>
        </w:r>
        <w:r w:rsidR="00DB7EE9">
          <w:rPr>
            <w:noProof/>
            <w:webHidden/>
          </w:rPr>
        </w:r>
        <w:r w:rsidR="00DB7EE9">
          <w:rPr>
            <w:noProof/>
            <w:webHidden/>
          </w:rPr>
          <w:fldChar w:fldCharType="separate"/>
        </w:r>
        <w:r w:rsidR="00DB7EE9">
          <w:rPr>
            <w:noProof/>
            <w:webHidden/>
          </w:rPr>
          <w:t>14</w:t>
        </w:r>
        <w:r w:rsidR="00DB7EE9">
          <w:rPr>
            <w:noProof/>
            <w:webHidden/>
          </w:rPr>
          <w:fldChar w:fldCharType="end"/>
        </w:r>
      </w:hyperlink>
    </w:p>
    <w:p w14:paraId="4E9B08E7" w14:textId="6258ED1B" w:rsidR="00DB7EE9" w:rsidRDefault="002D3A6E">
      <w:pPr>
        <w:pStyle w:val="IDC1"/>
        <w:rPr>
          <w:rFonts w:asciiTheme="minorHAnsi" w:eastAsiaTheme="minorEastAsia" w:hAnsiTheme="minorHAnsi" w:cstheme="minorBidi"/>
          <w:noProof/>
          <w:color w:val="auto"/>
          <w:sz w:val="22"/>
        </w:rPr>
      </w:pPr>
      <w:hyperlink w:anchor="_Toc170282185" w:history="1">
        <w:r w:rsidR="00DB7EE9" w:rsidRPr="00432EE2">
          <w:rPr>
            <w:rStyle w:val="Enlla"/>
            <w:noProof/>
          </w:rPr>
          <w:t>LG4-SOC-2024</w:t>
        </w:r>
        <w:r w:rsidR="00DB7EE9">
          <w:rPr>
            <w:noProof/>
            <w:webHidden/>
          </w:rPr>
          <w:tab/>
        </w:r>
        <w:r w:rsidR="00DB7EE9">
          <w:rPr>
            <w:noProof/>
            <w:webHidden/>
          </w:rPr>
          <w:fldChar w:fldCharType="begin"/>
        </w:r>
        <w:r w:rsidR="00DB7EE9">
          <w:rPr>
            <w:noProof/>
            <w:webHidden/>
          </w:rPr>
          <w:instrText xml:space="preserve"> PAGEREF _Toc170282185 \h </w:instrText>
        </w:r>
        <w:r w:rsidR="00DB7EE9">
          <w:rPr>
            <w:noProof/>
            <w:webHidden/>
          </w:rPr>
        </w:r>
        <w:r w:rsidR="00DB7EE9">
          <w:rPr>
            <w:noProof/>
            <w:webHidden/>
          </w:rPr>
          <w:fldChar w:fldCharType="separate"/>
        </w:r>
        <w:r w:rsidR="00DB7EE9">
          <w:rPr>
            <w:noProof/>
            <w:webHidden/>
          </w:rPr>
          <w:t>14</w:t>
        </w:r>
        <w:r w:rsidR="00DB7EE9">
          <w:rPr>
            <w:noProof/>
            <w:webHidden/>
          </w:rPr>
          <w:fldChar w:fldCharType="end"/>
        </w:r>
      </w:hyperlink>
    </w:p>
    <w:p w14:paraId="2CB174BD" w14:textId="295EBAF0" w:rsidR="00DB7EE9" w:rsidRDefault="002D3A6E">
      <w:pPr>
        <w:pStyle w:val="IDC1"/>
        <w:rPr>
          <w:rFonts w:asciiTheme="minorHAnsi" w:eastAsiaTheme="minorEastAsia" w:hAnsiTheme="minorHAnsi" w:cstheme="minorBidi"/>
          <w:noProof/>
          <w:color w:val="auto"/>
          <w:sz w:val="22"/>
        </w:rPr>
      </w:pPr>
      <w:hyperlink w:anchor="_Toc170282186" w:history="1">
        <w:r w:rsidR="00DB7EE9" w:rsidRPr="00432EE2">
          <w:rPr>
            <w:rStyle w:val="Enlla"/>
            <w:noProof/>
          </w:rPr>
          <w:t>Annex núm. 2: Model de proposta de licitació</w:t>
        </w:r>
        <w:r w:rsidR="00DB7EE9">
          <w:rPr>
            <w:noProof/>
            <w:webHidden/>
          </w:rPr>
          <w:tab/>
        </w:r>
        <w:r w:rsidR="00DB7EE9">
          <w:rPr>
            <w:noProof/>
            <w:webHidden/>
          </w:rPr>
          <w:fldChar w:fldCharType="begin"/>
        </w:r>
        <w:r w:rsidR="00DB7EE9">
          <w:rPr>
            <w:noProof/>
            <w:webHidden/>
          </w:rPr>
          <w:instrText xml:space="preserve"> PAGEREF _Toc170282186 \h </w:instrText>
        </w:r>
        <w:r w:rsidR="00DB7EE9">
          <w:rPr>
            <w:noProof/>
            <w:webHidden/>
          </w:rPr>
        </w:r>
        <w:r w:rsidR="00DB7EE9">
          <w:rPr>
            <w:noProof/>
            <w:webHidden/>
          </w:rPr>
          <w:fldChar w:fldCharType="separate"/>
        </w:r>
        <w:r w:rsidR="00DB7EE9">
          <w:rPr>
            <w:noProof/>
            <w:webHidden/>
          </w:rPr>
          <w:t>16</w:t>
        </w:r>
        <w:r w:rsidR="00DB7EE9">
          <w:rPr>
            <w:noProof/>
            <w:webHidden/>
          </w:rPr>
          <w:fldChar w:fldCharType="end"/>
        </w:r>
      </w:hyperlink>
    </w:p>
    <w:p w14:paraId="2ED842F0" w14:textId="6765C48C" w:rsidR="00DB7EE9" w:rsidRDefault="002D3A6E">
      <w:pPr>
        <w:pStyle w:val="IDC1"/>
        <w:rPr>
          <w:rFonts w:asciiTheme="minorHAnsi" w:eastAsiaTheme="minorEastAsia" w:hAnsiTheme="minorHAnsi" w:cstheme="minorBidi"/>
          <w:noProof/>
          <w:color w:val="auto"/>
          <w:sz w:val="22"/>
        </w:rPr>
      </w:pPr>
      <w:hyperlink w:anchor="_Toc170282187" w:history="1">
        <w:r w:rsidR="00DB7EE9" w:rsidRPr="00432EE2">
          <w:rPr>
            <w:rStyle w:val="Enlla"/>
            <w:noProof/>
          </w:rPr>
          <w:t>Annex núm. 3: Declaració responsable (per a persona física)</w:t>
        </w:r>
        <w:r w:rsidR="00DB7EE9">
          <w:rPr>
            <w:noProof/>
            <w:webHidden/>
          </w:rPr>
          <w:tab/>
        </w:r>
        <w:r w:rsidR="00DB7EE9">
          <w:rPr>
            <w:noProof/>
            <w:webHidden/>
          </w:rPr>
          <w:fldChar w:fldCharType="begin"/>
        </w:r>
        <w:r w:rsidR="00DB7EE9">
          <w:rPr>
            <w:noProof/>
            <w:webHidden/>
          </w:rPr>
          <w:instrText xml:space="preserve"> PAGEREF _Toc170282187 \h </w:instrText>
        </w:r>
        <w:r w:rsidR="00DB7EE9">
          <w:rPr>
            <w:noProof/>
            <w:webHidden/>
          </w:rPr>
        </w:r>
        <w:r w:rsidR="00DB7EE9">
          <w:rPr>
            <w:noProof/>
            <w:webHidden/>
          </w:rPr>
          <w:fldChar w:fldCharType="separate"/>
        </w:r>
        <w:r w:rsidR="00DB7EE9">
          <w:rPr>
            <w:noProof/>
            <w:webHidden/>
          </w:rPr>
          <w:t>17</w:t>
        </w:r>
        <w:r w:rsidR="00DB7EE9">
          <w:rPr>
            <w:noProof/>
            <w:webHidden/>
          </w:rPr>
          <w:fldChar w:fldCharType="end"/>
        </w:r>
      </w:hyperlink>
    </w:p>
    <w:p w14:paraId="398CC795" w14:textId="0A44F887" w:rsidR="00DB7EE9" w:rsidRDefault="002D3A6E">
      <w:pPr>
        <w:pStyle w:val="IDC1"/>
        <w:rPr>
          <w:rFonts w:asciiTheme="minorHAnsi" w:eastAsiaTheme="minorEastAsia" w:hAnsiTheme="minorHAnsi" w:cstheme="minorBidi"/>
          <w:noProof/>
          <w:color w:val="auto"/>
          <w:sz w:val="22"/>
        </w:rPr>
      </w:pPr>
      <w:hyperlink w:anchor="_Toc170282188" w:history="1">
        <w:r w:rsidR="00DB7EE9" w:rsidRPr="00432EE2">
          <w:rPr>
            <w:rStyle w:val="Enlla"/>
            <w:noProof/>
          </w:rPr>
          <w:t>Annex núm. 3bis: Declaració responsable (per a persona jurídica)</w:t>
        </w:r>
        <w:r w:rsidR="00DB7EE9">
          <w:rPr>
            <w:noProof/>
            <w:webHidden/>
          </w:rPr>
          <w:tab/>
        </w:r>
        <w:r w:rsidR="00DB7EE9">
          <w:rPr>
            <w:noProof/>
            <w:webHidden/>
          </w:rPr>
          <w:fldChar w:fldCharType="begin"/>
        </w:r>
        <w:r w:rsidR="00DB7EE9">
          <w:rPr>
            <w:noProof/>
            <w:webHidden/>
          </w:rPr>
          <w:instrText xml:space="preserve"> PAGEREF _Toc170282188 \h </w:instrText>
        </w:r>
        <w:r w:rsidR="00DB7EE9">
          <w:rPr>
            <w:noProof/>
            <w:webHidden/>
          </w:rPr>
        </w:r>
        <w:r w:rsidR="00DB7EE9">
          <w:rPr>
            <w:noProof/>
            <w:webHidden/>
          </w:rPr>
          <w:fldChar w:fldCharType="separate"/>
        </w:r>
        <w:r w:rsidR="00DB7EE9">
          <w:rPr>
            <w:noProof/>
            <w:webHidden/>
          </w:rPr>
          <w:t>18</w:t>
        </w:r>
        <w:r w:rsidR="00DB7EE9">
          <w:rPr>
            <w:noProof/>
            <w:webHidden/>
          </w:rPr>
          <w:fldChar w:fldCharType="end"/>
        </w:r>
      </w:hyperlink>
    </w:p>
    <w:p w14:paraId="68D16329" w14:textId="5DFD1EBA" w:rsidR="00DB7EE9" w:rsidRDefault="002D3A6E">
      <w:pPr>
        <w:pStyle w:val="IDC1"/>
        <w:rPr>
          <w:rFonts w:asciiTheme="minorHAnsi" w:eastAsiaTheme="minorEastAsia" w:hAnsiTheme="minorHAnsi" w:cstheme="minorBidi"/>
          <w:noProof/>
          <w:color w:val="auto"/>
          <w:sz w:val="22"/>
        </w:rPr>
      </w:pPr>
      <w:hyperlink w:anchor="_Toc170282189" w:history="1">
        <w:r w:rsidR="00DB7EE9" w:rsidRPr="00432EE2">
          <w:rPr>
            <w:rStyle w:val="Enlla"/>
            <w:noProof/>
          </w:rPr>
          <w:t>Annex núm. 4: Declaració de constitució d’una unió d’empresaris/comunitat de béns o de qualsevol altra forma jurídica admesa en dret</w:t>
        </w:r>
        <w:r w:rsidR="00DB7EE9">
          <w:rPr>
            <w:noProof/>
            <w:webHidden/>
          </w:rPr>
          <w:tab/>
        </w:r>
        <w:r w:rsidR="00DB7EE9">
          <w:rPr>
            <w:noProof/>
            <w:webHidden/>
          </w:rPr>
          <w:fldChar w:fldCharType="begin"/>
        </w:r>
        <w:r w:rsidR="00DB7EE9">
          <w:rPr>
            <w:noProof/>
            <w:webHidden/>
          </w:rPr>
          <w:instrText xml:space="preserve"> PAGEREF _Toc170282189 \h </w:instrText>
        </w:r>
        <w:r w:rsidR="00DB7EE9">
          <w:rPr>
            <w:noProof/>
            <w:webHidden/>
          </w:rPr>
        </w:r>
        <w:r w:rsidR="00DB7EE9">
          <w:rPr>
            <w:noProof/>
            <w:webHidden/>
          </w:rPr>
          <w:fldChar w:fldCharType="separate"/>
        </w:r>
        <w:r w:rsidR="00DB7EE9">
          <w:rPr>
            <w:noProof/>
            <w:webHidden/>
          </w:rPr>
          <w:t>19</w:t>
        </w:r>
        <w:r w:rsidR="00DB7EE9">
          <w:rPr>
            <w:noProof/>
            <w:webHidden/>
          </w:rPr>
          <w:fldChar w:fldCharType="end"/>
        </w:r>
      </w:hyperlink>
    </w:p>
    <w:p w14:paraId="43D61966" w14:textId="130C3C21" w:rsidR="00DB7EE9" w:rsidRDefault="002D3A6E">
      <w:pPr>
        <w:pStyle w:val="IDC1"/>
        <w:rPr>
          <w:rFonts w:asciiTheme="minorHAnsi" w:eastAsiaTheme="minorEastAsia" w:hAnsiTheme="minorHAnsi" w:cstheme="minorBidi"/>
          <w:noProof/>
          <w:color w:val="auto"/>
          <w:sz w:val="22"/>
        </w:rPr>
      </w:pPr>
      <w:hyperlink w:anchor="_Toc170282190" w:history="1">
        <w:r w:rsidR="00DB7EE9" w:rsidRPr="00432EE2">
          <w:rPr>
            <w:rStyle w:val="Enlla"/>
            <w:noProof/>
          </w:rPr>
          <w:t>Annex núm. 5: Sol·licitud de transferència bancària per a pagaments de la Tresoreria de la Generalitat de Catalunya (àrea SEPA)</w:t>
        </w:r>
        <w:r w:rsidR="00DB7EE9">
          <w:rPr>
            <w:noProof/>
            <w:webHidden/>
          </w:rPr>
          <w:tab/>
        </w:r>
        <w:r w:rsidR="00DB7EE9">
          <w:rPr>
            <w:noProof/>
            <w:webHidden/>
          </w:rPr>
          <w:fldChar w:fldCharType="begin"/>
        </w:r>
        <w:r w:rsidR="00DB7EE9">
          <w:rPr>
            <w:noProof/>
            <w:webHidden/>
          </w:rPr>
          <w:instrText xml:space="preserve"> PAGEREF _Toc170282190 \h </w:instrText>
        </w:r>
        <w:r w:rsidR="00DB7EE9">
          <w:rPr>
            <w:noProof/>
            <w:webHidden/>
          </w:rPr>
        </w:r>
        <w:r w:rsidR="00DB7EE9">
          <w:rPr>
            <w:noProof/>
            <w:webHidden/>
          </w:rPr>
          <w:fldChar w:fldCharType="separate"/>
        </w:r>
        <w:r w:rsidR="00DB7EE9">
          <w:rPr>
            <w:noProof/>
            <w:webHidden/>
          </w:rPr>
          <w:t>20</w:t>
        </w:r>
        <w:r w:rsidR="00DB7EE9">
          <w:rPr>
            <w:noProof/>
            <w:webHidden/>
          </w:rPr>
          <w:fldChar w:fldCharType="end"/>
        </w:r>
      </w:hyperlink>
    </w:p>
    <w:p w14:paraId="0799416A" w14:textId="4EC78118" w:rsidR="00DB7EE9" w:rsidRDefault="002D3A6E">
      <w:pPr>
        <w:pStyle w:val="IDC1"/>
        <w:rPr>
          <w:rFonts w:asciiTheme="minorHAnsi" w:eastAsiaTheme="minorEastAsia" w:hAnsiTheme="minorHAnsi" w:cstheme="minorBidi"/>
          <w:noProof/>
          <w:color w:val="auto"/>
          <w:sz w:val="22"/>
        </w:rPr>
      </w:pPr>
      <w:hyperlink w:anchor="_Toc170282191" w:history="1">
        <w:r w:rsidR="00DB7EE9" w:rsidRPr="00432EE2">
          <w:rPr>
            <w:rStyle w:val="Enlla"/>
            <w:noProof/>
          </w:rPr>
          <w:t>Annex núm. 6: Sobre B. Valoracions de criteris subjectius</w:t>
        </w:r>
        <w:r w:rsidR="00DB7EE9">
          <w:rPr>
            <w:noProof/>
            <w:webHidden/>
          </w:rPr>
          <w:tab/>
        </w:r>
        <w:r w:rsidR="00DB7EE9">
          <w:rPr>
            <w:noProof/>
            <w:webHidden/>
          </w:rPr>
          <w:fldChar w:fldCharType="begin"/>
        </w:r>
        <w:r w:rsidR="00DB7EE9">
          <w:rPr>
            <w:noProof/>
            <w:webHidden/>
          </w:rPr>
          <w:instrText xml:space="preserve"> PAGEREF _Toc170282191 \h </w:instrText>
        </w:r>
        <w:r w:rsidR="00DB7EE9">
          <w:rPr>
            <w:noProof/>
            <w:webHidden/>
          </w:rPr>
        </w:r>
        <w:r w:rsidR="00DB7EE9">
          <w:rPr>
            <w:noProof/>
            <w:webHidden/>
          </w:rPr>
          <w:fldChar w:fldCharType="separate"/>
        </w:r>
        <w:r w:rsidR="00DB7EE9">
          <w:rPr>
            <w:noProof/>
            <w:webHidden/>
          </w:rPr>
          <w:t>21</w:t>
        </w:r>
        <w:r w:rsidR="00DB7EE9">
          <w:rPr>
            <w:noProof/>
            <w:webHidden/>
          </w:rPr>
          <w:fldChar w:fldCharType="end"/>
        </w:r>
      </w:hyperlink>
    </w:p>
    <w:p w14:paraId="1D6F2D71" w14:textId="4498763E" w:rsidR="00DB7EE9" w:rsidRDefault="002D3A6E">
      <w:pPr>
        <w:pStyle w:val="IDC1"/>
        <w:rPr>
          <w:rFonts w:asciiTheme="minorHAnsi" w:eastAsiaTheme="minorEastAsia" w:hAnsiTheme="minorHAnsi" w:cstheme="minorBidi"/>
          <w:noProof/>
          <w:color w:val="auto"/>
          <w:sz w:val="22"/>
        </w:rPr>
      </w:pPr>
      <w:hyperlink w:anchor="_Toc170282192" w:history="1">
        <w:r w:rsidR="00DB7EE9" w:rsidRPr="00432EE2">
          <w:rPr>
            <w:rStyle w:val="Enlla"/>
            <w:noProof/>
          </w:rPr>
          <w:t>Annex núm. 6bis: Sobre C. Proposta econòmica i altres criteris objectius</w:t>
        </w:r>
        <w:r w:rsidR="00DB7EE9">
          <w:rPr>
            <w:noProof/>
            <w:webHidden/>
          </w:rPr>
          <w:tab/>
        </w:r>
        <w:r w:rsidR="00DB7EE9">
          <w:rPr>
            <w:noProof/>
            <w:webHidden/>
          </w:rPr>
          <w:fldChar w:fldCharType="begin"/>
        </w:r>
        <w:r w:rsidR="00DB7EE9">
          <w:rPr>
            <w:noProof/>
            <w:webHidden/>
          </w:rPr>
          <w:instrText xml:space="preserve"> PAGEREF _Toc170282192 \h </w:instrText>
        </w:r>
        <w:r w:rsidR="00DB7EE9">
          <w:rPr>
            <w:noProof/>
            <w:webHidden/>
          </w:rPr>
        </w:r>
        <w:r w:rsidR="00DB7EE9">
          <w:rPr>
            <w:noProof/>
            <w:webHidden/>
          </w:rPr>
          <w:fldChar w:fldCharType="separate"/>
        </w:r>
        <w:r w:rsidR="00DB7EE9">
          <w:rPr>
            <w:noProof/>
            <w:webHidden/>
          </w:rPr>
          <w:t>22</w:t>
        </w:r>
        <w:r w:rsidR="00DB7EE9">
          <w:rPr>
            <w:noProof/>
            <w:webHidden/>
          </w:rPr>
          <w:fldChar w:fldCharType="end"/>
        </w:r>
      </w:hyperlink>
    </w:p>
    <w:p w14:paraId="4D2F08CA" w14:textId="304ABBB8" w:rsidR="00DB7EE9" w:rsidRDefault="002D3A6E">
      <w:pPr>
        <w:pStyle w:val="IDC1"/>
        <w:rPr>
          <w:rFonts w:asciiTheme="minorHAnsi" w:eastAsiaTheme="minorEastAsia" w:hAnsiTheme="minorHAnsi" w:cstheme="minorBidi"/>
          <w:noProof/>
          <w:color w:val="auto"/>
          <w:sz w:val="22"/>
        </w:rPr>
      </w:pPr>
      <w:hyperlink w:anchor="_Toc170282193" w:history="1">
        <w:r w:rsidR="00DB7EE9" w:rsidRPr="00432EE2">
          <w:rPr>
            <w:rStyle w:val="Enlla"/>
            <w:noProof/>
          </w:rPr>
          <w:t>Annex núm. 7: Model contracte d’arrendament</w:t>
        </w:r>
        <w:r w:rsidR="00DB7EE9">
          <w:rPr>
            <w:noProof/>
            <w:webHidden/>
          </w:rPr>
          <w:tab/>
        </w:r>
        <w:r w:rsidR="00DB7EE9">
          <w:rPr>
            <w:noProof/>
            <w:webHidden/>
          </w:rPr>
          <w:fldChar w:fldCharType="begin"/>
        </w:r>
        <w:r w:rsidR="00DB7EE9">
          <w:rPr>
            <w:noProof/>
            <w:webHidden/>
          </w:rPr>
          <w:instrText xml:space="preserve"> PAGEREF _Toc170282193 \h </w:instrText>
        </w:r>
        <w:r w:rsidR="00DB7EE9">
          <w:rPr>
            <w:noProof/>
            <w:webHidden/>
          </w:rPr>
        </w:r>
        <w:r w:rsidR="00DB7EE9">
          <w:rPr>
            <w:noProof/>
            <w:webHidden/>
          </w:rPr>
          <w:fldChar w:fldCharType="separate"/>
        </w:r>
        <w:r w:rsidR="00DB7EE9">
          <w:rPr>
            <w:noProof/>
            <w:webHidden/>
          </w:rPr>
          <w:t>24</w:t>
        </w:r>
        <w:r w:rsidR="00DB7EE9">
          <w:rPr>
            <w:noProof/>
            <w:webHidden/>
          </w:rPr>
          <w:fldChar w:fldCharType="end"/>
        </w:r>
      </w:hyperlink>
    </w:p>
    <w:p w14:paraId="2152667C" w14:textId="5F653218" w:rsidR="00CF6CF3" w:rsidRPr="00811C44" w:rsidRDefault="00761307" w:rsidP="004666E7">
      <w:pPr>
        <w:spacing w:after="40" w:line="259" w:lineRule="auto"/>
        <w:ind w:left="708" w:right="567" w:hanging="708"/>
        <w:jc w:val="right"/>
        <w:rPr>
          <w:color w:val="auto"/>
          <w:sz w:val="20"/>
          <w:szCs w:val="20"/>
        </w:rPr>
      </w:pPr>
      <w:r w:rsidRPr="00811C44">
        <w:rPr>
          <w:b/>
          <w:color w:val="auto"/>
          <w:sz w:val="20"/>
          <w:szCs w:val="20"/>
        </w:rPr>
        <w:fldChar w:fldCharType="end"/>
      </w:r>
      <w:r w:rsidRPr="00811C44">
        <w:rPr>
          <w:b/>
          <w:color w:val="auto"/>
          <w:sz w:val="20"/>
          <w:szCs w:val="20"/>
        </w:rPr>
        <w:br w:type="page"/>
      </w:r>
      <w:r w:rsidR="00F03F93" w:rsidRPr="00811C44">
        <w:rPr>
          <w:b/>
          <w:color w:val="auto"/>
          <w:sz w:val="20"/>
          <w:szCs w:val="20"/>
        </w:rPr>
        <w:lastRenderedPageBreak/>
        <w:t xml:space="preserve">Expedient: </w:t>
      </w:r>
      <w:r w:rsidR="00DB308D">
        <w:rPr>
          <w:b/>
          <w:color w:val="auto"/>
          <w:sz w:val="20"/>
          <w:szCs w:val="20"/>
        </w:rPr>
        <w:t>LG4-SOC-2024</w:t>
      </w:r>
    </w:p>
    <w:p w14:paraId="37CB8F33" w14:textId="77777777" w:rsidR="00B42B1A" w:rsidRPr="00811C44" w:rsidRDefault="00B42B1A">
      <w:pPr>
        <w:spacing w:after="4" w:line="250" w:lineRule="auto"/>
        <w:ind w:left="-5"/>
        <w:rPr>
          <w:b/>
          <w:color w:val="auto"/>
          <w:sz w:val="20"/>
          <w:szCs w:val="20"/>
        </w:rPr>
      </w:pPr>
    </w:p>
    <w:p w14:paraId="17416B3A" w14:textId="77777777" w:rsidR="00CF6CF3" w:rsidRDefault="00F03F93">
      <w:pPr>
        <w:spacing w:after="4" w:line="250" w:lineRule="auto"/>
        <w:ind w:left="-5"/>
        <w:rPr>
          <w:b/>
          <w:color w:val="auto"/>
          <w:sz w:val="20"/>
          <w:szCs w:val="20"/>
        </w:rPr>
      </w:pPr>
      <w:r w:rsidRPr="00811C44">
        <w:rPr>
          <w:b/>
          <w:color w:val="auto"/>
          <w:sz w:val="20"/>
          <w:szCs w:val="20"/>
        </w:rPr>
        <w:t xml:space="preserve">PLEC DE CLÀUSULES ADMINISTRATIVES  </w:t>
      </w:r>
    </w:p>
    <w:p w14:paraId="43BB3F6D" w14:textId="77777777" w:rsidR="00EA69C3" w:rsidRPr="00811C44" w:rsidRDefault="00EA69C3">
      <w:pPr>
        <w:spacing w:after="4" w:line="250" w:lineRule="auto"/>
        <w:ind w:left="-5"/>
        <w:rPr>
          <w:color w:val="auto"/>
          <w:sz w:val="20"/>
          <w:szCs w:val="20"/>
        </w:rPr>
      </w:pPr>
    </w:p>
    <w:p w14:paraId="017D0AA6" w14:textId="77777777" w:rsidR="00CF6CF3" w:rsidRPr="00811C44" w:rsidRDefault="00F03F93">
      <w:pPr>
        <w:spacing w:after="0" w:line="259" w:lineRule="auto"/>
        <w:ind w:left="0" w:firstLine="0"/>
        <w:jc w:val="left"/>
        <w:rPr>
          <w:color w:val="auto"/>
          <w:sz w:val="20"/>
          <w:szCs w:val="20"/>
        </w:rPr>
      </w:pPr>
      <w:r w:rsidRPr="00811C44">
        <w:rPr>
          <w:b/>
          <w:color w:val="auto"/>
          <w:sz w:val="20"/>
          <w:szCs w:val="20"/>
        </w:rPr>
        <w:t xml:space="preserve"> </w:t>
      </w:r>
    </w:p>
    <w:p w14:paraId="350E31CF" w14:textId="77777777" w:rsidR="00CF6CF3" w:rsidRPr="00811C44" w:rsidRDefault="00F03F93" w:rsidP="0044623E">
      <w:pPr>
        <w:pStyle w:val="Ttol1"/>
        <w:spacing w:after="0" w:line="240" w:lineRule="auto"/>
        <w:ind w:left="-5" w:right="0"/>
        <w:rPr>
          <w:color w:val="auto"/>
          <w:sz w:val="20"/>
          <w:szCs w:val="20"/>
        </w:rPr>
      </w:pPr>
      <w:bookmarkStart w:id="0" w:name="_Toc170282160"/>
      <w:r w:rsidRPr="00811C44">
        <w:rPr>
          <w:color w:val="auto"/>
          <w:sz w:val="20"/>
          <w:szCs w:val="20"/>
        </w:rPr>
        <w:t>CLÀUSULA 1. Objecte i finalitat de la contractació</w:t>
      </w:r>
      <w:bookmarkEnd w:id="0"/>
      <w:r w:rsidRPr="00811C44">
        <w:rPr>
          <w:color w:val="auto"/>
          <w:sz w:val="20"/>
          <w:szCs w:val="20"/>
        </w:rPr>
        <w:t xml:space="preserve">  </w:t>
      </w:r>
    </w:p>
    <w:p w14:paraId="7C99B22E" w14:textId="77777777" w:rsidR="00CF6CF3" w:rsidRPr="00811C44" w:rsidRDefault="00F03F93" w:rsidP="0044623E">
      <w:pPr>
        <w:spacing w:after="0" w:line="240" w:lineRule="auto"/>
        <w:ind w:left="0" w:firstLine="0"/>
        <w:jc w:val="left"/>
        <w:rPr>
          <w:color w:val="auto"/>
          <w:sz w:val="20"/>
          <w:szCs w:val="20"/>
        </w:rPr>
      </w:pPr>
      <w:r w:rsidRPr="00811C44">
        <w:rPr>
          <w:b/>
          <w:color w:val="auto"/>
          <w:sz w:val="20"/>
          <w:szCs w:val="20"/>
        </w:rPr>
        <w:t xml:space="preserve"> </w:t>
      </w:r>
    </w:p>
    <w:p w14:paraId="003D29F3" w14:textId="4F49433B" w:rsidR="00ED1210" w:rsidRPr="00ED1210" w:rsidRDefault="00F03F93" w:rsidP="0044623E">
      <w:pPr>
        <w:spacing w:after="0" w:line="240" w:lineRule="auto"/>
        <w:ind w:left="-5"/>
        <w:rPr>
          <w:color w:val="auto"/>
          <w:sz w:val="20"/>
          <w:szCs w:val="20"/>
        </w:rPr>
      </w:pPr>
      <w:r w:rsidRPr="00811C44">
        <w:rPr>
          <w:b/>
          <w:color w:val="auto"/>
          <w:sz w:val="20"/>
          <w:szCs w:val="20"/>
        </w:rPr>
        <w:t>1</w:t>
      </w:r>
      <w:r w:rsidRPr="00ED1210">
        <w:rPr>
          <w:b/>
          <w:color w:val="auto"/>
          <w:sz w:val="20"/>
          <w:szCs w:val="20"/>
        </w:rPr>
        <w:t xml:space="preserve">.1. </w:t>
      </w:r>
      <w:r w:rsidR="00ED1210" w:rsidRPr="00ED1210">
        <w:rPr>
          <w:color w:val="auto"/>
          <w:sz w:val="20"/>
          <w:szCs w:val="20"/>
        </w:rPr>
        <w:t xml:space="preserve">Aquest plec té per objecte la contractació de l’arrendament de l’ immoble següent: </w:t>
      </w:r>
      <w:r w:rsidR="00A12B19">
        <w:rPr>
          <w:color w:val="auto"/>
          <w:sz w:val="20"/>
          <w:szCs w:val="20"/>
        </w:rPr>
        <w:t>Immoble situat</w:t>
      </w:r>
      <w:r w:rsidR="00ED1210" w:rsidRPr="00ED1210">
        <w:rPr>
          <w:color w:val="auto"/>
          <w:sz w:val="20"/>
          <w:szCs w:val="20"/>
        </w:rPr>
        <w:t xml:space="preserve"> a la localitat </w:t>
      </w:r>
      <w:r w:rsidR="00DB308D">
        <w:rPr>
          <w:color w:val="auto"/>
          <w:sz w:val="20"/>
          <w:szCs w:val="20"/>
        </w:rPr>
        <w:t xml:space="preserve">de </w:t>
      </w:r>
      <w:r w:rsidR="00DB308D" w:rsidRPr="008767FD">
        <w:rPr>
          <w:color w:val="auto"/>
          <w:sz w:val="20"/>
          <w:szCs w:val="20"/>
        </w:rPr>
        <w:t>Granollers</w:t>
      </w:r>
      <w:r w:rsidR="00ED1210" w:rsidRPr="008767FD">
        <w:rPr>
          <w:color w:val="auto"/>
          <w:sz w:val="20"/>
          <w:szCs w:val="20"/>
        </w:rPr>
        <w:t>, província de Barcelona, en la zona indicada a l’apartat “Emplaçament”,  del plec de prescripcions</w:t>
      </w:r>
      <w:r w:rsidR="006D7CB3" w:rsidRPr="008767FD">
        <w:rPr>
          <w:color w:val="auto"/>
          <w:sz w:val="20"/>
          <w:szCs w:val="20"/>
        </w:rPr>
        <w:t xml:space="preserve"> tècniques particulars</w:t>
      </w:r>
      <w:r w:rsidR="00ED1210" w:rsidRPr="008767FD">
        <w:rPr>
          <w:color w:val="auto"/>
          <w:sz w:val="20"/>
          <w:szCs w:val="20"/>
        </w:rPr>
        <w:t xml:space="preserve">, per a la ubicació </w:t>
      </w:r>
      <w:r w:rsidR="00502218" w:rsidRPr="008767FD">
        <w:rPr>
          <w:color w:val="auto"/>
          <w:sz w:val="20"/>
          <w:szCs w:val="20"/>
        </w:rPr>
        <w:t>d’</w:t>
      </w:r>
      <w:r w:rsidR="00ED1210" w:rsidRPr="008767FD">
        <w:rPr>
          <w:color w:val="auto"/>
          <w:sz w:val="20"/>
          <w:szCs w:val="20"/>
        </w:rPr>
        <w:t>Oficina de</w:t>
      </w:r>
      <w:r w:rsidR="00502218" w:rsidRPr="008767FD">
        <w:rPr>
          <w:color w:val="auto"/>
          <w:sz w:val="20"/>
          <w:szCs w:val="20"/>
        </w:rPr>
        <w:t xml:space="preserve"> Treball</w:t>
      </w:r>
      <w:r w:rsidR="00ED1210" w:rsidRPr="008767FD">
        <w:rPr>
          <w:color w:val="auto"/>
          <w:sz w:val="20"/>
          <w:szCs w:val="20"/>
        </w:rPr>
        <w:t xml:space="preserve"> del Servei Públic d’Ocupació de Catalunya (SOC). Per tant, l’ús previst és el d’oficina administrativa pública.</w:t>
      </w:r>
      <w:r w:rsidR="00ED1210" w:rsidRPr="00ED1210">
        <w:rPr>
          <w:color w:val="auto"/>
          <w:sz w:val="20"/>
          <w:szCs w:val="20"/>
        </w:rPr>
        <w:t xml:space="preserve">  </w:t>
      </w:r>
    </w:p>
    <w:p w14:paraId="457F0693" w14:textId="77777777" w:rsidR="00CF6CF3" w:rsidRPr="00ED1210" w:rsidRDefault="00F03F93" w:rsidP="0044623E">
      <w:pPr>
        <w:spacing w:after="0" w:line="240" w:lineRule="auto"/>
        <w:ind w:left="284" w:firstLine="0"/>
        <w:rPr>
          <w:color w:val="auto"/>
          <w:sz w:val="20"/>
          <w:szCs w:val="20"/>
        </w:rPr>
      </w:pPr>
      <w:r w:rsidRPr="00ED1210">
        <w:rPr>
          <w:color w:val="auto"/>
          <w:sz w:val="20"/>
          <w:szCs w:val="20"/>
        </w:rPr>
        <w:t xml:space="preserve"> </w:t>
      </w:r>
    </w:p>
    <w:p w14:paraId="769C5A37" w14:textId="45BDB191" w:rsidR="00CF6CF3" w:rsidRDefault="00623CFF" w:rsidP="0044623E">
      <w:pPr>
        <w:numPr>
          <w:ilvl w:val="1"/>
          <w:numId w:val="2"/>
        </w:numPr>
        <w:tabs>
          <w:tab w:val="left" w:pos="426"/>
        </w:tabs>
        <w:spacing w:after="0" w:line="240" w:lineRule="auto"/>
        <w:ind w:left="0" w:firstLine="0"/>
        <w:rPr>
          <w:color w:val="auto"/>
          <w:sz w:val="20"/>
          <w:szCs w:val="20"/>
        </w:rPr>
      </w:pPr>
      <w:r>
        <w:rPr>
          <w:color w:val="auto"/>
          <w:sz w:val="20"/>
          <w:szCs w:val="20"/>
        </w:rPr>
        <w:t>El local</w:t>
      </w:r>
      <w:r w:rsidR="00ED1210" w:rsidRPr="00ED1210">
        <w:rPr>
          <w:color w:val="auto"/>
          <w:sz w:val="20"/>
          <w:szCs w:val="20"/>
        </w:rPr>
        <w:t xml:space="preserve"> s’ha d’ajustar a les condicions expressades en el plec de presc</w:t>
      </w:r>
      <w:r w:rsidR="006D7CB3">
        <w:rPr>
          <w:color w:val="auto"/>
          <w:sz w:val="20"/>
          <w:szCs w:val="20"/>
        </w:rPr>
        <w:t>ripcions tècniques particulars.</w:t>
      </w:r>
    </w:p>
    <w:p w14:paraId="1951E963" w14:textId="77777777" w:rsidR="006D7CB3" w:rsidRPr="00ED1210" w:rsidRDefault="006D7CB3" w:rsidP="0044623E">
      <w:pPr>
        <w:tabs>
          <w:tab w:val="left" w:pos="426"/>
        </w:tabs>
        <w:spacing w:after="0" w:line="240" w:lineRule="auto"/>
        <w:ind w:left="0" w:firstLine="0"/>
        <w:rPr>
          <w:color w:val="auto"/>
          <w:sz w:val="20"/>
          <w:szCs w:val="20"/>
        </w:rPr>
      </w:pPr>
    </w:p>
    <w:p w14:paraId="673DF2E1" w14:textId="77777777" w:rsidR="00ED1210" w:rsidRPr="00ED1210" w:rsidRDefault="00ED1210" w:rsidP="0044623E">
      <w:pPr>
        <w:numPr>
          <w:ilvl w:val="1"/>
          <w:numId w:val="2"/>
        </w:numPr>
        <w:tabs>
          <w:tab w:val="left" w:pos="426"/>
          <w:tab w:val="left" w:pos="709"/>
        </w:tabs>
        <w:spacing w:after="0" w:line="240" w:lineRule="auto"/>
        <w:ind w:left="0" w:firstLine="0"/>
        <w:rPr>
          <w:color w:val="auto"/>
          <w:sz w:val="20"/>
          <w:szCs w:val="20"/>
        </w:rPr>
      </w:pPr>
      <w:r w:rsidRPr="00ED1210">
        <w:rPr>
          <w:color w:val="auto"/>
          <w:sz w:val="20"/>
          <w:szCs w:val="20"/>
        </w:rPr>
        <w:t xml:space="preserve">L’òrgan de contractació és el Director del Servei Públic d’Ocupació de Catalunya (article 27.I de la Llei 13/2015, del 9 de juliol, d’ordenació del sistema d’ocupació i del SOC). </w:t>
      </w:r>
    </w:p>
    <w:p w14:paraId="4E9B882A" w14:textId="77777777" w:rsidR="00CF6CF3" w:rsidRPr="00811C44" w:rsidRDefault="00F03F93" w:rsidP="00F03F93">
      <w:pPr>
        <w:spacing w:after="0" w:line="259" w:lineRule="auto"/>
        <w:ind w:left="0" w:hanging="730"/>
        <w:jc w:val="left"/>
        <w:rPr>
          <w:color w:val="auto"/>
          <w:sz w:val="20"/>
          <w:szCs w:val="20"/>
        </w:rPr>
      </w:pPr>
      <w:r w:rsidRPr="00811C44">
        <w:rPr>
          <w:color w:val="auto"/>
          <w:sz w:val="20"/>
          <w:szCs w:val="20"/>
        </w:rPr>
        <w:t xml:space="preserve"> </w:t>
      </w:r>
    </w:p>
    <w:p w14:paraId="3FC398B6" w14:textId="77777777" w:rsidR="00CF6CF3" w:rsidRPr="00811C44" w:rsidRDefault="00F03F93">
      <w:pPr>
        <w:spacing w:after="0" w:line="259" w:lineRule="auto"/>
        <w:ind w:left="0" w:firstLine="0"/>
        <w:jc w:val="left"/>
        <w:rPr>
          <w:color w:val="70AD47" w:themeColor="accent6"/>
          <w:sz w:val="20"/>
          <w:szCs w:val="20"/>
        </w:rPr>
      </w:pPr>
      <w:r w:rsidRPr="00811C44">
        <w:rPr>
          <w:b/>
          <w:color w:val="70AD47" w:themeColor="accent6"/>
          <w:sz w:val="20"/>
          <w:szCs w:val="20"/>
        </w:rPr>
        <w:t xml:space="preserve"> </w:t>
      </w:r>
    </w:p>
    <w:p w14:paraId="4DC655B5" w14:textId="77777777" w:rsidR="00CF6CF3" w:rsidRPr="00811C44" w:rsidRDefault="00F03F93" w:rsidP="0044623E">
      <w:pPr>
        <w:pStyle w:val="Ttol1"/>
        <w:spacing w:after="0" w:line="240" w:lineRule="auto"/>
        <w:ind w:left="-5" w:right="0"/>
        <w:rPr>
          <w:color w:val="auto"/>
          <w:sz w:val="20"/>
          <w:szCs w:val="20"/>
        </w:rPr>
      </w:pPr>
      <w:bookmarkStart w:id="1" w:name="_Toc170282161"/>
      <w:r w:rsidRPr="00811C44">
        <w:rPr>
          <w:color w:val="auto"/>
          <w:sz w:val="20"/>
          <w:szCs w:val="20"/>
        </w:rPr>
        <w:t>CLÀUSULA 2 . Règim jurídic</w:t>
      </w:r>
      <w:bookmarkEnd w:id="1"/>
      <w:r w:rsidRPr="00811C44">
        <w:rPr>
          <w:color w:val="auto"/>
          <w:sz w:val="20"/>
          <w:szCs w:val="20"/>
        </w:rPr>
        <w:t xml:space="preserve">  </w:t>
      </w:r>
    </w:p>
    <w:p w14:paraId="4CD2E78E" w14:textId="77777777" w:rsidR="00CF6CF3" w:rsidRPr="00811C44" w:rsidRDefault="00F03F93" w:rsidP="0044623E">
      <w:pPr>
        <w:spacing w:after="0" w:line="240" w:lineRule="auto"/>
        <w:ind w:left="0" w:firstLine="0"/>
        <w:jc w:val="left"/>
        <w:rPr>
          <w:color w:val="auto"/>
          <w:sz w:val="20"/>
          <w:szCs w:val="20"/>
        </w:rPr>
      </w:pPr>
      <w:r w:rsidRPr="00811C44">
        <w:rPr>
          <w:b/>
          <w:color w:val="auto"/>
          <w:sz w:val="20"/>
          <w:szCs w:val="20"/>
        </w:rPr>
        <w:t xml:space="preserve"> </w:t>
      </w:r>
    </w:p>
    <w:p w14:paraId="520A1484" w14:textId="77777777" w:rsidR="00CF6CF3" w:rsidRPr="00811C44" w:rsidRDefault="00F03F93" w:rsidP="0044623E">
      <w:pPr>
        <w:spacing w:after="0" w:line="240" w:lineRule="auto"/>
        <w:ind w:left="-5"/>
        <w:rPr>
          <w:color w:val="auto"/>
          <w:sz w:val="20"/>
          <w:szCs w:val="20"/>
        </w:rPr>
      </w:pPr>
      <w:r w:rsidRPr="00811C44">
        <w:rPr>
          <w:b/>
          <w:color w:val="auto"/>
          <w:sz w:val="20"/>
          <w:szCs w:val="20"/>
        </w:rPr>
        <w:t xml:space="preserve">2.1. </w:t>
      </w:r>
      <w:r w:rsidRPr="00811C44">
        <w:rPr>
          <w:color w:val="auto"/>
          <w:sz w:val="20"/>
          <w:szCs w:val="20"/>
        </w:rPr>
        <w:t>El contracte a què es refereix aquest plec te caràcter de negoci jurídic privat</w:t>
      </w:r>
      <w:r w:rsidR="00557BE3" w:rsidRPr="00811C44">
        <w:rPr>
          <w:color w:val="auto"/>
          <w:sz w:val="20"/>
          <w:szCs w:val="20"/>
        </w:rPr>
        <w:t xml:space="preserve"> exclòs de la llei de contractes del sector públic</w:t>
      </w:r>
      <w:r w:rsidRPr="00811C44">
        <w:rPr>
          <w:color w:val="auto"/>
          <w:sz w:val="20"/>
          <w:szCs w:val="20"/>
        </w:rPr>
        <w:t xml:space="preserve">, de conformitat amb el que estableix l’article 9.2 de la Llei 9/2017, de 8 de novembre, de Contractes del Sector Públic, per la qual es transposen a l’ordenament jurídic espanyol les directives del Parlament Europeu i del Consell 2014/23/UE i 2014/24/UE, de 26 de febrer de 2014 –en endavant, Llei </w:t>
      </w:r>
      <w:r w:rsidR="001B49B4" w:rsidRPr="00811C44">
        <w:rPr>
          <w:color w:val="auto"/>
          <w:sz w:val="20"/>
          <w:szCs w:val="20"/>
        </w:rPr>
        <w:t>de Contractes del Sector Públic.</w:t>
      </w:r>
    </w:p>
    <w:p w14:paraId="67C1F54D" w14:textId="77777777" w:rsidR="00557BE3" w:rsidRPr="00811C44" w:rsidRDefault="00F03F93" w:rsidP="0044623E">
      <w:pPr>
        <w:spacing w:after="0" w:line="240" w:lineRule="auto"/>
        <w:ind w:left="0" w:firstLine="0"/>
        <w:jc w:val="left"/>
        <w:rPr>
          <w:color w:val="70AD47" w:themeColor="accent6"/>
          <w:sz w:val="20"/>
          <w:szCs w:val="20"/>
        </w:rPr>
      </w:pPr>
      <w:r w:rsidRPr="00811C44">
        <w:rPr>
          <w:color w:val="70AD47" w:themeColor="accent6"/>
          <w:sz w:val="20"/>
          <w:szCs w:val="20"/>
        </w:rPr>
        <w:t xml:space="preserve"> </w:t>
      </w:r>
    </w:p>
    <w:p w14:paraId="16EC73A6" w14:textId="77777777" w:rsidR="00557BE3" w:rsidRPr="00811C44" w:rsidRDefault="00557BE3" w:rsidP="0044623E">
      <w:pPr>
        <w:spacing w:after="0" w:line="240" w:lineRule="auto"/>
        <w:ind w:left="0" w:firstLine="0"/>
        <w:rPr>
          <w:color w:val="auto"/>
          <w:sz w:val="20"/>
          <w:szCs w:val="20"/>
        </w:rPr>
      </w:pPr>
      <w:r w:rsidRPr="00811C44">
        <w:rPr>
          <w:b/>
          <w:color w:val="auto"/>
          <w:sz w:val="20"/>
          <w:szCs w:val="20"/>
        </w:rPr>
        <w:t>2.2</w:t>
      </w:r>
      <w:r w:rsidR="00F03F93" w:rsidRPr="00811C44">
        <w:rPr>
          <w:b/>
          <w:color w:val="auto"/>
          <w:sz w:val="20"/>
          <w:szCs w:val="20"/>
        </w:rPr>
        <w:t xml:space="preserve">. </w:t>
      </w:r>
      <w:r w:rsidRPr="00811C44">
        <w:rPr>
          <w:color w:val="auto"/>
          <w:sz w:val="20"/>
          <w:szCs w:val="20"/>
        </w:rPr>
        <w:t>La</w:t>
      </w:r>
      <w:r w:rsidRPr="00811C44">
        <w:rPr>
          <w:color w:val="auto"/>
          <w:spacing w:val="-11"/>
          <w:sz w:val="20"/>
          <w:szCs w:val="20"/>
        </w:rPr>
        <w:t xml:space="preserve"> </w:t>
      </w:r>
      <w:r w:rsidRPr="00811C44">
        <w:rPr>
          <w:color w:val="auto"/>
          <w:sz w:val="20"/>
          <w:szCs w:val="20"/>
        </w:rPr>
        <w:t>preparació,</w:t>
      </w:r>
      <w:r w:rsidRPr="00811C44">
        <w:rPr>
          <w:color w:val="auto"/>
          <w:spacing w:val="-13"/>
          <w:sz w:val="20"/>
          <w:szCs w:val="20"/>
        </w:rPr>
        <w:t xml:space="preserve"> </w:t>
      </w:r>
      <w:r w:rsidRPr="00811C44">
        <w:rPr>
          <w:color w:val="auto"/>
          <w:sz w:val="20"/>
          <w:szCs w:val="20"/>
        </w:rPr>
        <w:t>competència</w:t>
      </w:r>
      <w:r w:rsidRPr="00811C44">
        <w:rPr>
          <w:color w:val="auto"/>
          <w:spacing w:val="-14"/>
          <w:sz w:val="20"/>
          <w:szCs w:val="20"/>
        </w:rPr>
        <w:t xml:space="preserve"> </w:t>
      </w:r>
      <w:r w:rsidRPr="00811C44">
        <w:rPr>
          <w:color w:val="auto"/>
          <w:sz w:val="20"/>
          <w:szCs w:val="20"/>
        </w:rPr>
        <w:t>i</w:t>
      </w:r>
      <w:r w:rsidRPr="00811C44">
        <w:rPr>
          <w:color w:val="auto"/>
          <w:spacing w:val="-11"/>
          <w:sz w:val="20"/>
          <w:szCs w:val="20"/>
        </w:rPr>
        <w:t xml:space="preserve"> </w:t>
      </w:r>
      <w:r w:rsidRPr="00811C44">
        <w:rPr>
          <w:color w:val="auto"/>
          <w:sz w:val="20"/>
          <w:szCs w:val="20"/>
        </w:rPr>
        <w:t>adjudicació</w:t>
      </w:r>
      <w:r w:rsidRPr="00811C44">
        <w:rPr>
          <w:color w:val="auto"/>
          <w:spacing w:val="-13"/>
          <w:sz w:val="20"/>
          <w:szCs w:val="20"/>
        </w:rPr>
        <w:t xml:space="preserve"> </w:t>
      </w:r>
      <w:r w:rsidRPr="00811C44">
        <w:rPr>
          <w:color w:val="auto"/>
          <w:sz w:val="20"/>
          <w:szCs w:val="20"/>
        </w:rPr>
        <w:t>de</w:t>
      </w:r>
      <w:r w:rsidRPr="00811C44">
        <w:rPr>
          <w:color w:val="auto"/>
          <w:spacing w:val="-11"/>
          <w:sz w:val="20"/>
          <w:szCs w:val="20"/>
        </w:rPr>
        <w:t xml:space="preserve"> </w:t>
      </w:r>
      <w:r w:rsidRPr="00811C44">
        <w:rPr>
          <w:color w:val="auto"/>
          <w:sz w:val="20"/>
          <w:szCs w:val="20"/>
        </w:rPr>
        <w:t>la</w:t>
      </w:r>
      <w:r w:rsidRPr="00811C44">
        <w:rPr>
          <w:color w:val="auto"/>
          <w:spacing w:val="-12"/>
          <w:sz w:val="20"/>
          <w:szCs w:val="20"/>
        </w:rPr>
        <w:t xml:space="preserve"> </w:t>
      </w:r>
      <w:r w:rsidRPr="00811C44">
        <w:rPr>
          <w:color w:val="auto"/>
          <w:sz w:val="20"/>
          <w:szCs w:val="20"/>
        </w:rPr>
        <w:t>contractació</w:t>
      </w:r>
      <w:r w:rsidRPr="00811C44">
        <w:rPr>
          <w:color w:val="auto"/>
          <w:spacing w:val="-12"/>
          <w:sz w:val="20"/>
          <w:szCs w:val="20"/>
        </w:rPr>
        <w:t xml:space="preserve"> </w:t>
      </w:r>
      <w:r w:rsidRPr="00811C44">
        <w:rPr>
          <w:color w:val="auto"/>
          <w:sz w:val="20"/>
          <w:szCs w:val="20"/>
        </w:rPr>
        <w:t>es</w:t>
      </w:r>
      <w:r w:rsidRPr="00811C44">
        <w:rPr>
          <w:color w:val="auto"/>
          <w:spacing w:val="-11"/>
          <w:sz w:val="20"/>
          <w:szCs w:val="20"/>
        </w:rPr>
        <w:t xml:space="preserve"> </w:t>
      </w:r>
      <w:r w:rsidRPr="00811C44">
        <w:rPr>
          <w:color w:val="auto"/>
          <w:sz w:val="20"/>
          <w:szCs w:val="20"/>
        </w:rPr>
        <w:t>regeix</w:t>
      </w:r>
      <w:r w:rsidRPr="00811C44">
        <w:rPr>
          <w:color w:val="auto"/>
          <w:spacing w:val="-14"/>
          <w:sz w:val="20"/>
          <w:szCs w:val="20"/>
        </w:rPr>
        <w:t xml:space="preserve"> </w:t>
      </w:r>
      <w:r w:rsidRPr="00811C44">
        <w:rPr>
          <w:color w:val="auto"/>
          <w:sz w:val="20"/>
          <w:szCs w:val="20"/>
        </w:rPr>
        <w:t>pel</w:t>
      </w:r>
      <w:r w:rsidRPr="00811C44">
        <w:rPr>
          <w:color w:val="auto"/>
          <w:spacing w:val="-13"/>
          <w:sz w:val="20"/>
          <w:szCs w:val="20"/>
        </w:rPr>
        <w:t xml:space="preserve"> </w:t>
      </w:r>
      <w:r w:rsidRPr="00811C44">
        <w:rPr>
          <w:color w:val="auto"/>
          <w:sz w:val="20"/>
          <w:szCs w:val="20"/>
        </w:rPr>
        <w:t>present</w:t>
      </w:r>
      <w:r w:rsidRPr="00811C44">
        <w:rPr>
          <w:color w:val="auto"/>
          <w:spacing w:val="-13"/>
          <w:sz w:val="20"/>
          <w:szCs w:val="20"/>
        </w:rPr>
        <w:t xml:space="preserve"> </w:t>
      </w:r>
      <w:r w:rsidRPr="00811C44">
        <w:rPr>
          <w:color w:val="auto"/>
          <w:sz w:val="20"/>
          <w:szCs w:val="20"/>
        </w:rPr>
        <w:t>plec;</w:t>
      </w:r>
      <w:r w:rsidRPr="00811C44">
        <w:rPr>
          <w:color w:val="auto"/>
          <w:spacing w:val="-8"/>
          <w:sz w:val="20"/>
          <w:szCs w:val="20"/>
        </w:rPr>
        <w:t xml:space="preserve"> </w:t>
      </w:r>
      <w:r w:rsidRPr="00811C44">
        <w:rPr>
          <w:color w:val="auto"/>
          <w:sz w:val="20"/>
          <w:szCs w:val="20"/>
        </w:rPr>
        <w:t>pels</w:t>
      </w:r>
      <w:r w:rsidRPr="00811C44">
        <w:rPr>
          <w:color w:val="auto"/>
          <w:spacing w:val="-14"/>
          <w:sz w:val="20"/>
          <w:szCs w:val="20"/>
        </w:rPr>
        <w:t xml:space="preserve"> </w:t>
      </w:r>
      <w:r w:rsidRPr="00811C44">
        <w:rPr>
          <w:color w:val="auto"/>
          <w:sz w:val="20"/>
          <w:szCs w:val="20"/>
        </w:rPr>
        <w:t>principis</w:t>
      </w:r>
      <w:r w:rsidRPr="00811C44">
        <w:rPr>
          <w:color w:val="auto"/>
          <w:spacing w:val="-56"/>
          <w:sz w:val="20"/>
          <w:szCs w:val="20"/>
        </w:rPr>
        <w:t xml:space="preserve"> </w:t>
      </w:r>
      <w:r w:rsidRPr="00811C44">
        <w:rPr>
          <w:color w:val="auto"/>
          <w:sz w:val="20"/>
          <w:szCs w:val="20"/>
        </w:rPr>
        <w:t>de publicitat i lliure concurrència a que fa referència l’article 13 del Decret legislatiu 1/2002 de 24 de</w:t>
      </w:r>
      <w:r w:rsidRPr="00811C44">
        <w:rPr>
          <w:color w:val="auto"/>
          <w:spacing w:val="1"/>
          <w:sz w:val="20"/>
          <w:szCs w:val="20"/>
        </w:rPr>
        <w:t xml:space="preserve"> </w:t>
      </w:r>
      <w:r w:rsidRPr="00811C44">
        <w:rPr>
          <w:color w:val="auto"/>
          <w:sz w:val="20"/>
          <w:szCs w:val="20"/>
        </w:rPr>
        <w:t>desembre, pel qual s’aprova el Text refós de la Llei de patrimoni de la Generalitat de Catalunya, pel</w:t>
      </w:r>
      <w:r w:rsidRPr="00811C44">
        <w:rPr>
          <w:color w:val="auto"/>
          <w:spacing w:val="1"/>
          <w:sz w:val="20"/>
          <w:szCs w:val="20"/>
        </w:rPr>
        <w:t xml:space="preserve"> </w:t>
      </w:r>
      <w:r w:rsidRPr="00811C44">
        <w:rPr>
          <w:color w:val="auto"/>
          <w:sz w:val="20"/>
          <w:szCs w:val="20"/>
        </w:rPr>
        <w:t>Decret legislatiu 1/2002 de 24 de desembre i el Decret 323/1983 de 14 de juliol, pel qual s’aprova el</w:t>
      </w:r>
      <w:r w:rsidRPr="00811C44">
        <w:rPr>
          <w:color w:val="auto"/>
          <w:spacing w:val="1"/>
          <w:sz w:val="20"/>
          <w:szCs w:val="20"/>
        </w:rPr>
        <w:t xml:space="preserve"> </w:t>
      </w:r>
      <w:r w:rsidRPr="00811C44">
        <w:rPr>
          <w:color w:val="auto"/>
          <w:sz w:val="20"/>
          <w:szCs w:val="20"/>
        </w:rPr>
        <w:t>Reglament per a l’execució de la Llei de Patrimoni de la Generalitat de Catalunya; per la Llei 33/2003,</w:t>
      </w:r>
      <w:r w:rsidRPr="00811C44">
        <w:rPr>
          <w:color w:val="auto"/>
          <w:spacing w:val="1"/>
          <w:sz w:val="20"/>
          <w:szCs w:val="20"/>
        </w:rPr>
        <w:t xml:space="preserve"> </w:t>
      </w:r>
      <w:r w:rsidRPr="00811C44">
        <w:rPr>
          <w:color w:val="auto"/>
          <w:sz w:val="20"/>
          <w:szCs w:val="20"/>
        </w:rPr>
        <w:t>de</w:t>
      </w:r>
      <w:r w:rsidRPr="00811C44">
        <w:rPr>
          <w:color w:val="auto"/>
          <w:spacing w:val="-3"/>
          <w:sz w:val="20"/>
          <w:szCs w:val="20"/>
        </w:rPr>
        <w:t xml:space="preserve"> </w:t>
      </w:r>
      <w:r w:rsidRPr="00811C44">
        <w:rPr>
          <w:color w:val="auto"/>
          <w:sz w:val="20"/>
          <w:szCs w:val="20"/>
        </w:rPr>
        <w:t>3</w:t>
      </w:r>
      <w:r w:rsidRPr="00811C44">
        <w:rPr>
          <w:color w:val="auto"/>
          <w:spacing w:val="-5"/>
          <w:sz w:val="20"/>
          <w:szCs w:val="20"/>
        </w:rPr>
        <w:t xml:space="preserve"> </w:t>
      </w:r>
      <w:r w:rsidRPr="00811C44">
        <w:rPr>
          <w:color w:val="auto"/>
          <w:sz w:val="20"/>
          <w:szCs w:val="20"/>
        </w:rPr>
        <w:t>de</w:t>
      </w:r>
      <w:r w:rsidRPr="00811C44">
        <w:rPr>
          <w:color w:val="auto"/>
          <w:spacing w:val="-3"/>
          <w:sz w:val="20"/>
          <w:szCs w:val="20"/>
        </w:rPr>
        <w:t xml:space="preserve"> </w:t>
      </w:r>
      <w:r w:rsidRPr="00811C44">
        <w:rPr>
          <w:color w:val="auto"/>
          <w:sz w:val="20"/>
          <w:szCs w:val="20"/>
        </w:rPr>
        <w:t>novembre,</w:t>
      </w:r>
      <w:r w:rsidRPr="00811C44">
        <w:rPr>
          <w:color w:val="auto"/>
          <w:spacing w:val="-3"/>
          <w:sz w:val="20"/>
          <w:szCs w:val="20"/>
        </w:rPr>
        <w:t xml:space="preserve"> </w:t>
      </w:r>
      <w:r w:rsidRPr="00811C44">
        <w:rPr>
          <w:color w:val="auto"/>
          <w:sz w:val="20"/>
          <w:szCs w:val="20"/>
        </w:rPr>
        <w:t>del</w:t>
      </w:r>
      <w:r w:rsidRPr="00811C44">
        <w:rPr>
          <w:color w:val="auto"/>
          <w:spacing w:val="-2"/>
          <w:sz w:val="20"/>
          <w:szCs w:val="20"/>
        </w:rPr>
        <w:t xml:space="preserve"> </w:t>
      </w:r>
      <w:r w:rsidRPr="00811C44">
        <w:rPr>
          <w:color w:val="auto"/>
          <w:sz w:val="20"/>
          <w:szCs w:val="20"/>
        </w:rPr>
        <w:t>patrimoni</w:t>
      </w:r>
      <w:r w:rsidRPr="00811C44">
        <w:rPr>
          <w:color w:val="auto"/>
          <w:spacing w:val="-1"/>
          <w:sz w:val="20"/>
          <w:szCs w:val="20"/>
        </w:rPr>
        <w:t xml:space="preserve"> </w:t>
      </w:r>
      <w:r w:rsidRPr="00811C44">
        <w:rPr>
          <w:color w:val="auto"/>
          <w:sz w:val="20"/>
          <w:szCs w:val="20"/>
        </w:rPr>
        <w:t>de</w:t>
      </w:r>
      <w:r w:rsidRPr="00811C44">
        <w:rPr>
          <w:color w:val="auto"/>
          <w:spacing w:val="-3"/>
          <w:sz w:val="20"/>
          <w:szCs w:val="20"/>
        </w:rPr>
        <w:t xml:space="preserve"> </w:t>
      </w:r>
      <w:r w:rsidRPr="00811C44">
        <w:rPr>
          <w:color w:val="auto"/>
          <w:sz w:val="20"/>
          <w:szCs w:val="20"/>
        </w:rPr>
        <w:t>les</w:t>
      </w:r>
      <w:r w:rsidRPr="00811C44">
        <w:rPr>
          <w:color w:val="auto"/>
          <w:spacing w:val="-2"/>
          <w:sz w:val="20"/>
          <w:szCs w:val="20"/>
        </w:rPr>
        <w:t xml:space="preserve"> </w:t>
      </w:r>
      <w:r w:rsidRPr="00811C44">
        <w:rPr>
          <w:color w:val="auto"/>
          <w:sz w:val="20"/>
          <w:szCs w:val="20"/>
        </w:rPr>
        <w:t>administracions</w:t>
      </w:r>
      <w:r w:rsidRPr="00811C44">
        <w:rPr>
          <w:color w:val="auto"/>
          <w:spacing w:val="-3"/>
          <w:sz w:val="20"/>
          <w:szCs w:val="20"/>
        </w:rPr>
        <w:t xml:space="preserve"> </w:t>
      </w:r>
      <w:r w:rsidRPr="00811C44">
        <w:rPr>
          <w:color w:val="auto"/>
          <w:sz w:val="20"/>
          <w:szCs w:val="20"/>
        </w:rPr>
        <w:t>públiques</w:t>
      </w:r>
      <w:r w:rsidRPr="00811C44">
        <w:rPr>
          <w:color w:val="auto"/>
          <w:spacing w:val="-4"/>
          <w:sz w:val="20"/>
          <w:szCs w:val="20"/>
        </w:rPr>
        <w:t xml:space="preserve"> </w:t>
      </w:r>
      <w:r w:rsidRPr="00811C44">
        <w:rPr>
          <w:color w:val="auto"/>
          <w:sz w:val="20"/>
          <w:szCs w:val="20"/>
        </w:rPr>
        <w:t>i</w:t>
      </w:r>
      <w:r w:rsidRPr="00811C44">
        <w:rPr>
          <w:color w:val="auto"/>
          <w:spacing w:val="-2"/>
          <w:sz w:val="20"/>
          <w:szCs w:val="20"/>
        </w:rPr>
        <w:t xml:space="preserve"> </w:t>
      </w:r>
      <w:r w:rsidRPr="00811C44">
        <w:rPr>
          <w:color w:val="auto"/>
          <w:sz w:val="20"/>
          <w:szCs w:val="20"/>
        </w:rPr>
        <w:t>el</w:t>
      </w:r>
      <w:r w:rsidRPr="00811C44">
        <w:rPr>
          <w:color w:val="auto"/>
          <w:spacing w:val="-1"/>
          <w:sz w:val="20"/>
          <w:szCs w:val="20"/>
        </w:rPr>
        <w:t xml:space="preserve"> </w:t>
      </w:r>
      <w:r w:rsidRPr="00811C44">
        <w:rPr>
          <w:color w:val="auto"/>
          <w:sz w:val="20"/>
          <w:szCs w:val="20"/>
        </w:rPr>
        <w:t>seu</w:t>
      </w:r>
      <w:r w:rsidRPr="00811C44">
        <w:rPr>
          <w:color w:val="auto"/>
          <w:spacing w:val="-5"/>
          <w:sz w:val="20"/>
          <w:szCs w:val="20"/>
        </w:rPr>
        <w:t xml:space="preserve"> </w:t>
      </w:r>
      <w:r w:rsidRPr="00811C44">
        <w:rPr>
          <w:color w:val="auto"/>
          <w:sz w:val="20"/>
          <w:szCs w:val="20"/>
        </w:rPr>
        <w:t>Reglament</w:t>
      </w:r>
      <w:r w:rsidRPr="00811C44">
        <w:rPr>
          <w:color w:val="auto"/>
          <w:spacing w:val="-3"/>
          <w:sz w:val="20"/>
          <w:szCs w:val="20"/>
        </w:rPr>
        <w:t xml:space="preserve"> </w:t>
      </w:r>
      <w:r w:rsidRPr="00811C44">
        <w:rPr>
          <w:color w:val="auto"/>
          <w:sz w:val="20"/>
          <w:szCs w:val="20"/>
        </w:rPr>
        <w:t>aprovat</w:t>
      </w:r>
      <w:r w:rsidRPr="00811C44">
        <w:rPr>
          <w:color w:val="auto"/>
          <w:spacing w:val="-4"/>
          <w:sz w:val="20"/>
          <w:szCs w:val="20"/>
        </w:rPr>
        <w:t xml:space="preserve"> </w:t>
      </w:r>
      <w:r w:rsidRPr="00811C44">
        <w:rPr>
          <w:color w:val="auto"/>
          <w:sz w:val="20"/>
          <w:szCs w:val="20"/>
        </w:rPr>
        <w:t>per</w:t>
      </w:r>
      <w:r w:rsidRPr="00811C44">
        <w:rPr>
          <w:color w:val="auto"/>
          <w:spacing w:val="-3"/>
          <w:sz w:val="20"/>
          <w:szCs w:val="20"/>
        </w:rPr>
        <w:t xml:space="preserve"> </w:t>
      </w:r>
      <w:r w:rsidRPr="00811C44">
        <w:rPr>
          <w:color w:val="auto"/>
          <w:sz w:val="20"/>
          <w:szCs w:val="20"/>
        </w:rPr>
        <w:t>Reial</w:t>
      </w:r>
      <w:r w:rsidRPr="00811C44">
        <w:rPr>
          <w:color w:val="auto"/>
          <w:spacing w:val="-56"/>
          <w:sz w:val="20"/>
          <w:szCs w:val="20"/>
        </w:rPr>
        <w:t xml:space="preserve"> </w:t>
      </w:r>
      <w:r w:rsidRPr="00811C44">
        <w:rPr>
          <w:color w:val="auto"/>
          <w:sz w:val="20"/>
          <w:szCs w:val="20"/>
        </w:rPr>
        <w:t>decret</w:t>
      </w:r>
      <w:r w:rsidRPr="00811C44">
        <w:rPr>
          <w:color w:val="auto"/>
          <w:spacing w:val="-9"/>
          <w:sz w:val="20"/>
          <w:szCs w:val="20"/>
        </w:rPr>
        <w:t xml:space="preserve"> </w:t>
      </w:r>
      <w:r w:rsidRPr="00811C44">
        <w:rPr>
          <w:color w:val="auto"/>
          <w:sz w:val="20"/>
          <w:szCs w:val="20"/>
        </w:rPr>
        <w:t>1373/2009,</w:t>
      </w:r>
      <w:r w:rsidRPr="00811C44">
        <w:rPr>
          <w:color w:val="auto"/>
          <w:spacing w:val="-9"/>
          <w:sz w:val="20"/>
          <w:szCs w:val="20"/>
        </w:rPr>
        <w:t xml:space="preserve"> </w:t>
      </w:r>
      <w:r w:rsidRPr="00811C44">
        <w:rPr>
          <w:color w:val="auto"/>
          <w:sz w:val="20"/>
          <w:szCs w:val="20"/>
        </w:rPr>
        <w:t>de</w:t>
      </w:r>
      <w:r w:rsidRPr="00811C44">
        <w:rPr>
          <w:color w:val="auto"/>
          <w:spacing w:val="-7"/>
          <w:sz w:val="20"/>
          <w:szCs w:val="20"/>
        </w:rPr>
        <w:t xml:space="preserve"> </w:t>
      </w:r>
      <w:r w:rsidRPr="00811C44">
        <w:rPr>
          <w:color w:val="auto"/>
          <w:sz w:val="20"/>
          <w:szCs w:val="20"/>
        </w:rPr>
        <w:t>28</w:t>
      </w:r>
      <w:r w:rsidRPr="00811C44">
        <w:rPr>
          <w:color w:val="auto"/>
          <w:spacing w:val="-8"/>
          <w:sz w:val="20"/>
          <w:szCs w:val="20"/>
        </w:rPr>
        <w:t xml:space="preserve"> </w:t>
      </w:r>
      <w:r w:rsidRPr="00811C44">
        <w:rPr>
          <w:color w:val="auto"/>
          <w:sz w:val="20"/>
          <w:szCs w:val="20"/>
        </w:rPr>
        <w:t>d’agost;</w:t>
      </w:r>
      <w:r w:rsidRPr="00811C44">
        <w:rPr>
          <w:color w:val="auto"/>
          <w:spacing w:val="-9"/>
          <w:sz w:val="20"/>
          <w:szCs w:val="20"/>
        </w:rPr>
        <w:t xml:space="preserve"> </w:t>
      </w:r>
      <w:r w:rsidRPr="00811C44">
        <w:rPr>
          <w:color w:val="auto"/>
          <w:sz w:val="20"/>
          <w:szCs w:val="20"/>
        </w:rPr>
        <w:t>en</w:t>
      </w:r>
      <w:r w:rsidRPr="00811C44">
        <w:rPr>
          <w:color w:val="auto"/>
          <w:spacing w:val="-7"/>
          <w:sz w:val="20"/>
          <w:szCs w:val="20"/>
        </w:rPr>
        <w:t xml:space="preserve"> </w:t>
      </w:r>
      <w:r w:rsidRPr="00811C44">
        <w:rPr>
          <w:color w:val="auto"/>
          <w:sz w:val="20"/>
          <w:szCs w:val="20"/>
        </w:rPr>
        <w:t>defecte</w:t>
      </w:r>
      <w:r w:rsidRPr="00811C44">
        <w:rPr>
          <w:color w:val="auto"/>
          <w:spacing w:val="-8"/>
          <w:sz w:val="20"/>
          <w:szCs w:val="20"/>
        </w:rPr>
        <w:t xml:space="preserve"> </w:t>
      </w:r>
      <w:r w:rsidRPr="00811C44">
        <w:rPr>
          <w:color w:val="auto"/>
          <w:sz w:val="20"/>
          <w:szCs w:val="20"/>
        </w:rPr>
        <w:t>d’altres</w:t>
      </w:r>
      <w:r w:rsidRPr="00811C44">
        <w:rPr>
          <w:color w:val="auto"/>
          <w:spacing w:val="-8"/>
          <w:sz w:val="20"/>
          <w:szCs w:val="20"/>
        </w:rPr>
        <w:t xml:space="preserve"> </w:t>
      </w:r>
      <w:r w:rsidRPr="00811C44">
        <w:rPr>
          <w:color w:val="auto"/>
          <w:sz w:val="20"/>
          <w:szCs w:val="20"/>
        </w:rPr>
        <w:t>normes, i d’acord amb l’apartat segon de l’article 26 de la Llei 9/2017, de 8 de novembre, de Contractes del Sector Públic, en defecte de normes específiques, son</w:t>
      </w:r>
      <w:r w:rsidRPr="00811C44">
        <w:rPr>
          <w:color w:val="auto"/>
          <w:spacing w:val="-8"/>
          <w:sz w:val="20"/>
          <w:szCs w:val="20"/>
        </w:rPr>
        <w:t xml:space="preserve"> </w:t>
      </w:r>
      <w:r w:rsidRPr="00811C44">
        <w:rPr>
          <w:color w:val="auto"/>
          <w:sz w:val="20"/>
          <w:szCs w:val="20"/>
        </w:rPr>
        <w:t>d’aplicació les seccions 1 i 2 del Capítol I del Títol I del Llibre Segon d’aquesta llei, aplicant-se supletòriament la resta de normativa administrativa.</w:t>
      </w:r>
    </w:p>
    <w:p w14:paraId="081D77A2" w14:textId="77777777" w:rsidR="00CF6CF3" w:rsidRPr="00811C44" w:rsidRDefault="00F03F93" w:rsidP="0044623E">
      <w:pPr>
        <w:spacing w:after="0" w:line="240" w:lineRule="auto"/>
        <w:ind w:left="0" w:firstLine="0"/>
        <w:jc w:val="left"/>
        <w:rPr>
          <w:color w:val="auto"/>
          <w:sz w:val="20"/>
          <w:szCs w:val="20"/>
        </w:rPr>
      </w:pPr>
      <w:r w:rsidRPr="00811C44">
        <w:rPr>
          <w:b/>
          <w:color w:val="70AD47" w:themeColor="accent6"/>
          <w:sz w:val="20"/>
          <w:szCs w:val="20"/>
        </w:rPr>
        <w:t xml:space="preserve"> </w:t>
      </w:r>
    </w:p>
    <w:p w14:paraId="6D832A89" w14:textId="77777777" w:rsidR="00CF6CF3" w:rsidRPr="00811C44" w:rsidRDefault="00557BE3" w:rsidP="0044623E">
      <w:pPr>
        <w:spacing w:after="0" w:line="240" w:lineRule="auto"/>
        <w:ind w:left="-5"/>
        <w:rPr>
          <w:color w:val="auto"/>
          <w:sz w:val="20"/>
          <w:szCs w:val="20"/>
        </w:rPr>
      </w:pPr>
      <w:r w:rsidRPr="00811C44">
        <w:rPr>
          <w:b/>
          <w:color w:val="auto"/>
          <w:sz w:val="20"/>
          <w:szCs w:val="20"/>
        </w:rPr>
        <w:t>2.3</w:t>
      </w:r>
      <w:r w:rsidR="00F03F93" w:rsidRPr="00811C44">
        <w:rPr>
          <w:b/>
          <w:color w:val="auto"/>
          <w:sz w:val="20"/>
          <w:szCs w:val="20"/>
        </w:rPr>
        <w:t xml:space="preserve">. </w:t>
      </w:r>
      <w:r w:rsidR="00F03F93" w:rsidRPr="00811C44">
        <w:rPr>
          <w:color w:val="auto"/>
          <w:sz w:val="20"/>
          <w:szCs w:val="20"/>
        </w:rPr>
        <w:t xml:space="preserve">Els efectes i extinció de la contractació es regeixen pel present plec, per la normativa que resulti directament aplicable, el Decret legislatiu 1/2002 de 24 de desembre, pel qual s’aprova el Text refós de la Llei de patrimoni de la Generalitat de Catalunya i el Decret 323/1983 de 14 de juliol, pel qual s’aprova el Reglament per a l’execució de la Llei de patrimoni de la Generalitat de Catalunya; per la Llei 33/2003, de 3 de novembre, del patrimoni de les administracions públiques i el seu Reglament aprovat pel Reial decret 1373/2009, de 28 d’agost i per les normes de dret privat, en particular, per la Llei 29/1994, de 24 de novembre, d’arrendament urbans i supletòriament pel Codi civil.  </w:t>
      </w:r>
    </w:p>
    <w:p w14:paraId="5C03BBCF" w14:textId="77777777" w:rsidR="00CF6CF3" w:rsidRPr="00811C44" w:rsidRDefault="00F03F93" w:rsidP="0044623E">
      <w:pPr>
        <w:spacing w:after="0" w:line="240" w:lineRule="auto"/>
        <w:ind w:left="0" w:firstLine="0"/>
        <w:jc w:val="left"/>
        <w:rPr>
          <w:color w:val="auto"/>
          <w:sz w:val="20"/>
          <w:szCs w:val="20"/>
        </w:rPr>
      </w:pPr>
      <w:r w:rsidRPr="00811C44">
        <w:rPr>
          <w:b/>
          <w:color w:val="70AD47" w:themeColor="accent6"/>
          <w:sz w:val="20"/>
          <w:szCs w:val="20"/>
        </w:rPr>
        <w:t xml:space="preserve"> </w:t>
      </w:r>
    </w:p>
    <w:p w14:paraId="1648DFB9" w14:textId="77777777" w:rsidR="00CF6CF3" w:rsidRDefault="00557BE3" w:rsidP="0044623E">
      <w:pPr>
        <w:spacing w:after="0" w:line="240" w:lineRule="auto"/>
        <w:ind w:left="-5"/>
        <w:rPr>
          <w:b/>
          <w:color w:val="auto"/>
          <w:sz w:val="20"/>
          <w:szCs w:val="20"/>
        </w:rPr>
      </w:pPr>
      <w:r w:rsidRPr="00811C44">
        <w:rPr>
          <w:b/>
          <w:color w:val="auto"/>
          <w:sz w:val="20"/>
          <w:szCs w:val="20"/>
        </w:rPr>
        <w:t>2.4</w:t>
      </w:r>
      <w:r w:rsidR="00F03F93" w:rsidRPr="00811C44">
        <w:rPr>
          <w:b/>
          <w:color w:val="auto"/>
          <w:sz w:val="20"/>
          <w:szCs w:val="20"/>
        </w:rPr>
        <w:t xml:space="preserve">. </w:t>
      </w:r>
      <w:r w:rsidR="00F03F93" w:rsidRPr="00811C44">
        <w:rPr>
          <w:color w:val="auto"/>
          <w:sz w:val="20"/>
          <w:szCs w:val="20"/>
        </w:rPr>
        <w:t xml:space="preserve">Així mateix, s’apliquen els principis que recull la Llei 9/2017, de 8 de novembre, de Contractes del Sector Públic, amb l’única finalitat de resoldre els dubtes que pugui presentar aquesta licitació, sense perjudici dels preceptes als quals aquest plec es remet expressament. </w:t>
      </w:r>
      <w:r w:rsidR="00F03F93" w:rsidRPr="00811C44">
        <w:rPr>
          <w:b/>
          <w:color w:val="auto"/>
          <w:sz w:val="20"/>
          <w:szCs w:val="20"/>
        </w:rPr>
        <w:t xml:space="preserve"> </w:t>
      </w:r>
    </w:p>
    <w:p w14:paraId="297B52EC" w14:textId="6025E13E" w:rsidR="00EA69C3" w:rsidRPr="00811C44" w:rsidRDefault="00EA69C3" w:rsidP="00825EDE">
      <w:pPr>
        <w:ind w:left="0" w:firstLine="0"/>
        <w:rPr>
          <w:b/>
          <w:color w:val="auto"/>
          <w:sz w:val="20"/>
          <w:szCs w:val="20"/>
        </w:rPr>
      </w:pPr>
    </w:p>
    <w:p w14:paraId="7B2901A5" w14:textId="77777777" w:rsidR="00A27896" w:rsidRPr="00811C44" w:rsidRDefault="00A27896">
      <w:pPr>
        <w:ind w:left="-5"/>
        <w:rPr>
          <w:color w:val="auto"/>
          <w:sz w:val="20"/>
          <w:szCs w:val="20"/>
        </w:rPr>
      </w:pPr>
    </w:p>
    <w:p w14:paraId="6F3115F1" w14:textId="77777777" w:rsidR="00CF6CF3" w:rsidRPr="00811C44" w:rsidRDefault="00F03F93" w:rsidP="0044623E">
      <w:pPr>
        <w:pStyle w:val="Ttol1"/>
        <w:spacing w:after="0" w:line="240" w:lineRule="auto"/>
        <w:ind w:left="-5" w:right="0"/>
        <w:rPr>
          <w:color w:val="auto"/>
          <w:sz w:val="20"/>
          <w:szCs w:val="20"/>
        </w:rPr>
      </w:pPr>
      <w:bookmarkStart w:id="2" w:name="_Toc170282162"/>
      <w:r w:rsidRPr="00811C44">
        <w:rPr>
          <w:color w:val="auto"/>
          <w:sz w:val="20"/>
          <w:szCs w:val="20"/>
        </w:rPr>
        <w:t>CLÀUSULA 3. Capacitat per contractar</w:t>
      </w:r>
      <w:bookmarkEnd w:id="2"/>
      <w:r w:rsidRPr="00811C44">
        <w:rPr>
          <w:color w:val="auto"/>
          <w:sz w:val="20"/>
          <w:szCs w:val="20"/>
        </w:rPr>
        <w:t xml:space="preserve">  </w:t>
      </w:r>
    </w:p>
    <w:p w14:paraId="4923BA42" w14:textId="77777777" w:rsidR="00CF6CF3" w:rsidRPr="00811C44" w:rsidRDefault="00F03F93" w:rsidP="0044623E">
      <w:pPr>
        <w:spacing w:after="0" w:line="240" w:lineRule="auto"/>
        <w:ind w:left="0" w:firstLine="0"/>
        <w:jc w:val="left"/>
        <w:rPr>
          <w:color w:val="auto"/>
          <w:sz w:val="20"/>
          <w:szCs w:val="20"/>
        </w:rPr>
      </w:pPr>
      <w:r w:rsidRPr="00811C44">
        <w:rPr>
          <w:b/>
          <w:color w:val="auto"/>
          <w:sz w:val="20"/>
          <w:szCs w:val="20"/>
        </w:rPr>
        <w:t xml:space="preserve"> </w:t>
      </w:r>
    </w:p>
    <w:p w14:paraId="7AAD4B9E" w14:textId="77777777" w:rsidR="00CF6CF3" w:rsidRPr="00811C44" w:rsidRDefault="00F03F93" w:rsidP="0044623E">
      <w:pPr>
        <w:spacing w:after="0" w:line="240" w:lineRule="auto"/>
        <w:ind w:left="-5"/>
        <w:rPr>
          <w:color w:val="auto"/>
          <w:sz w:val="20"/>
          <w:szCs w:val="20"/>
        </w:rPr>
      </w:pPr>
      <w:r w:rsidRPr="00811C44">
        <w:rPr>
          <w:b/>
          <w:color w:val="auto"/>
          <w:sz w:val="20"/>
          <w:szCs w:val="20"/>
        </w:rPr>
        <w:t xml:space="preserve">3.1. </w:t>
      </w:r>
      <w:r w:rsidRPr="00811C44">
        <w:rPr>
          <w:color w:val="auto"/>
          <w:sz w:val="20"/>
          <w:szCs w:val="20"/>
        </w:rPr>
        <w:t xml:space="preserve">Poden presentar-se al concurs públic, per elles mateixes o mitjançant un representant legal, les persones físiques o jurídiques, espanyoles o estrangeres, que tinguin plena capacitat jurídica i d’obrar i per contractar d’acord amb les normes del Codi civil i, en particular, pel contracte d’arrendament de béns immobles, o estiguin assistides pels mitjans legals per completar-la, i no incorrin en alguna de les prohibicions i/o restriccions per contractar amb l’administració d’acord amb la legislació vigent.  </w:t>
      </w:r>
    </w:p>
    <w:p w14:paraId="653ADDD7" w14:textId="77777777" w:rsidR="00CF6CF3" w:rsidRPr="00811C44" w:rsidRDefault="00F03F93" w:rsidP="0044623E">
      <w:pPr>
        <w:spacing w:after="0" w:line="240" w:lineRule="auto"/>
        <w:ind w:left="0" w:firstLine="0"/>
        <w:jc w:val="left"/>
        <w:rPr>
          <w:color w:val="70AD47" w:themeColor="accent6"/>
          <w:sz w:val="20"/>
          <w:szCs w:val="20"/>
        </w:rPr>
      </w:pPr>
      <w:r w:rsidRPr="00811C44">
        <w:rPr>
          <w:color w:val="70AD47" w:themeColor="accent6"/>
          <w:sz w:val="20"/>
          <w:szCs w:val="20"/>
        </w:rPr>
        <w:t xml:space="preserve"> </w:t>
      </w:r>
    </w:p>
    <w:p w14:paraId="1E5D5B3F" w14:textId="77777777" w:rsidR="00CF6CF3" w:rsidRPr="00811C44" w:rsidRDefault="00F03F93" w:rsidP="0044623E">
      <w:pPr>
        <w:spacing w:after="0" w:line="240" w:lineRule="auto"/>
        <w:ind w:left="-5"/>
        <w:rPr>
          <w:color w:val="auto"/>
          <w:sz w:val="20"/>
          <w:szCs w:val="20"/>
        </w:rPr>
      </w:pPr>
      <w:r w:rsidRPr="00811C44">
        <w:rPr>
          <w:b/>
          <w:color w:val="auto"/>
          <w:sz w:val="20"/>
          <w:szCs w:val="20"/>
        </w:rPr>
        <w:t xml:space="preserve">3.2. </w:t>
      </w:r>
      <w:r w:rsidRPr="00811C44">
        <w:rPr>
          <w:color w:val="auto"/>
          <w:sz w:val="20"/>
          <w:szCs w:val="20"/>
        </w:rPr>
        <w:t xml:space="preserve">L’acreditació de la personalitat del licitador s’efectuarà en la forma prevista a la clàusula 13.3.2.  </w:t>
      </w:r>
    </w:p>
    <w:p w14:paraId="7E824711" w14:textId="77777777" w:rsidR="00CF6CF3" w:rsidRPr="00811C44" w:rsidRDefault="00F03F93" w:rsidP="0044623E">
      <w:pPr>
        <w:spacing w:after="0" w:line="240" w:lineRule="auto"/>
        <w:ind w:left="0" w:firstLine="0"/>
        <w:jc w:val="left"/>
        <w:rPr>
          <w:color w:val="70AD47" w:themeColor="accent6"/>
          <w:sz w:val="20"/>
          <w:szCs w:val="20"/>
        </w:rPr>
      </w:pPr>
      <w:r w:rsidRPr="00811C44">
        <w:rPr>
          <w:color w:val="70AD47" w:themeColor="accent6"/>
          <w:sz w:val="20"/>
          <w:szCs w:val="20"/>
        </w:rPr>
        <w:lastRenderedPageBreak/>
        <w:t xml:space="preserve"> </w:t>
      </w:r>
    </w:p>
    <w:p w14:paraId="66ED4671" w14:textId="77777777" w:rsidR="00CF6CF3" w:rsidRPr="00811C44" w:rsidRDefault="00F03F93" w:rsidP="0044623E">
      <w:pPr>
        <w:spacing w:after="0" w:line="240" w:lineRule="auto"/>
        <w:ind w:left="-5"/>
        <w:rPr>
          <w:color w:val="auto"/>
          <w:sz w:val="20"/>
          <w:szCs w:val="20"/>
        </w:rPr>
      </w:pPr>
      <w:r w:rsidRPr="00811C44">
        <w:rPr>
          <w:b/>
          <w:color w:val="auto"/>
          <w:sz w:val="20"/>
          <w:szCs w:val="20"/>
        </w:rPr>
        <w:t xml:space="preserve">3.3. </w:t>
      </w:r>
      <w:r w:rsidRPr="00811C44">
        <w:rPr>
          <w:color w:val="auto"/>
          <w:sz w:val="20"/>
          <w:szCs w:val="20"/>
        </w:rPr>
        <w:t xml:space="preserve">No poden participar en aquesta licitació les persones que en el moment que finalitzi el termini de presentació d’ofertes hagin sol·licitat o estiguin declarades en concurs, hagin estat declarades insolvents en qualsevol procediment, estiguin subjectes a intervenció judicial o hagin estat inhabilitades de conformitat amb la Llei 22/2003, de 9 de juliol, concursal, així com les que incorren en els supòsits que preveu la normativa sobre incompatibilitats o en alguna de les prohibicions per contractar que estableix l’article 71 de la Llei 9/2017, de 8 de novembre, de Contractes del Sector Públic.  </w:t>
      </w:r>
    </w:p>
    <w:p w14:paraId="37B45337" w14:textId="77777777" w:rsidR="00CF6CF3" w:rsidRPr="00811C44" w:rsidRDefault="00F03F93" w:rsidP="0044623E">
      <w:pPr>
        <w:spacing w:after="0" w:line="240" w:lineRule="auto"/>
        <w:ind w:left="0" w:firstLine="0"/>
        <w:jc w:val="left"/>
        <w:rPr>
          <w:color w:val="auto"/>
          <w:sz w:val="20"/>
          <w:szCs w:val="20"/>
        </w:rPr>
      </w:pPr>
      <w:r w:rsidRPr="00811C44">
        <w:rPr>
          <w:color w:val="auto"/>
          <w:sz w:val="20"/>
          <w:szCs w:val="20"/>
        </w:rPr>
        <w:t xml:space="preserve"> </w:t>
      </w:r>
    </w:p>
    <w:p w14:paraId="1BE9299E" w14:textId="77777777" w:rsidR="00CF6CF3" w:rsidRPr="00811C44" w:rsidRDefault="00F03F93" w:rsidP="0044623E">
      <w:pPr>
        <w:spacing w:after="0" w:line="240" w:lineRule="auto"/>
        <w:ind w:left="-5"/>
        <w:rPr>
          <w:color w:val="auto"/>
          <w:sz w:val="20"/>
          <w:szCs w:val="20"/>
        </w:rPr>
      </w:pPr>
      <w:r w:rsidRPr="00811C44">
        <w:rPr>
          <w:b/>
          <w:color w:val="auto"/>
          <w:sz w:val="20"/>
          <w:szCs w:val="20"/>
        </w:rPr>
        <w:t xml:space="preserve">3.4. </w:t>
      </w:r>
      <w:r w:rsidRPr="00811C44">
        <w:rPr>
          <w:color w:val="auto"/>
          <w:sz w:val="20"/>
          <w:szCs w:val="20"/>
        </w:rPr>
        <w:t xml:space="preserve">La capacitat d’obrar de les persones jurídiques no espanyoles d’estats membres de la Unió Europea l’han de justificar d’acord amb el que preveu la normativa reguladora de contractes del sector públic i han d’acreditar-la, per concórrer a la licitació, d’acord amb el que preveu la normativa esmentada. De manera particular, si es tracta de persones jurídiques, s’ha d’acreditar mitjançant l’escriptura o document de constitució, els estatuts o l’acta fundacional, degudament inscrits, si escau, al registre públic que correspongui.  </w:t>
      </w:r>
    </w:p>
    <w:p w14:paraId="5AEE548F" w14:textId="77777777" w:rsidR="00CF6CF3" w:rsidRPr="00811C44" w:rsidRDefault="00F03F93" w:rsidP="0044623E">
      <w:pPr>
        <w:spacing w:after="0" w:line="240" w:lineRule="auto"/>
        <w:ind w:left="0" w:firstLine="0"/>
        <w:jc w:val="left"/>
        <w:rPr>
          <w:color w:val="auto"/>
          <w:sz w:val="20"/>
          <w:szCs w:val="20"/>
        </w:rPr>
      </w:pPr>
      <w:r w:rsidRPr="00811C44">
        <w:rPr>
          <w:b/>
          <w:color w:val="auto"/>
          <w:sz w:val="20"/>
          <w:szCs w:val="20"/>
        </w:rPr>
        <w:t xml:space="preserve"> </w:t>
      </w:r>
    </w:p>
    <w:p w14:paraId="042EDAB4" w14:textId="77777777" w:rsidR="00CF6CF3" w:rsidRPr="00811C44" w:rsidRDefault="00F03F93" w:rsidP="0044623E">
      <w:pPr>
        <w:spacing w:after="0" w:line="240" w:lineRule="auto"/>
        <w:ind w:left="-5"/>
        <w:rPr>
          <w:color w:val="auto"/>
          <w:sz w:val="20"/>
          <w:szCs w:val="20"/>
        </w:rPr>
      </w:pPr>
      <w:r w:rsidRPr="00811C44">
        <w:rPr>
          <w:b/>
          <w:color w:val="auto"/>
          <w:sz w:val="20"/>
          <w:szCs w:val="20"/>
        </w:rPr>
        <w:t xml:space="preserve">3.5. </w:t>
      </w:r>
      <w:r w:rsidRPr="00811C44">
        <w:rPr>
          <w:color w:val="auto"/>
          <w:sz w:val="20"/>
          <w:szCs w:val="20"/>
        </w:rPr>
        <w:t xml:space="preserve">Les altres persones jurídiques estrangeres han d’acreditar la seva capacitat d’obrar amb informe de la Missió Diplomàtica Permanent d’Espanya en l’estat corresponent o de l’oficina consular de l’àmbit territorial on radiqui el seu domicili.  </w:t>
      </w:r>
    </w:p>
    <w:p w14:paraId="1488DC52" w14:textId="77777777" w:rsidR="00CF6CF3" w:rsidRPr="00811C44" w:rsidRDefault="00F03F93" w:rsidP="0044623E">
      <w:pPr>
        <w:spacing w:after="0" w:line="240" w:lineRule="auto"/>
        <w:ind w:left="0" w:firstLine="0"/>
        <w:jc w:val="left"/>
        <w:rPr>
          <w:color w:val="auto"/>
          <w:sz w:val="20"/>
          <w:szCs w:val="20"/>
        </w:rPr>
      </w:pPr>
      <w:r w:rsidRPr="00811C44">
        <w:rPr>
          <w:b/>
          <w:color w:val="auto"/>
          <w:sz w:val="20"/>
          <w:szCs w:val="20"/>
        </w:rPr>
        <w:t xml:space="preserve"> </w:t>
      </w:r>
    </w:p>
    <w:p w14:paraId="617900B7" w14:textId="77777777" w:rsidR="00CF6CF3" w:rsidRPr="00811C44" w:rsidRDefault="00F03F93" w:rsidP="0044623E">
      <w:pPr>
        <w:spacing w:after="0" w:line="240" w:lineRule="auto"/>
        <w:ind w:left="-5"/>
        <w:rPr>
          <w:color w:val="auto"/>
          <w:sz w:val="20"/>
          <w:szCs w:val="20"/>
        </w:rPr>
      </w:pPr>
      <w:r w:rsidRPr="00811C44">
        <w:rPr>
          <w:b/>
          <w:color w:val="auto"/>
          <w:sz w:val="20"/>
          <w:szCs w:val="20"/>
        </w:rPr>
        <w:t xml:space="preserve">3.6. </w:t>
      </w:r>
      <w:r w:rsidRPr="00811C44">
        <w:rPr>
          <w:color w:val="auto"/>
          <w:sz w:val="20"/>
          <w:szCs w:val="20"/>
        </w:rPr>
        <w:t xml:space="preserve">No poden participar en la licitació les persones físiques o jurídiques que han intervingut en el disseny, actuacions prèvies o actes preparatoris del procediment de licitació, en especial, elaboració dels plecs, estudis del mercat immobiliari o altres supòsits, quan els sigui d’aplicació.  </w:t>
      </w:r>
    </w:p>
    <w:p w14:paraId="7A1D5EE5" w14:textId="77777777" w:rsidR="00CF6CF3" w:rsidRPr="00811C44" w:rsidRDefault="00F03F93" w:rsidP="0044623E">
      <w:pPr>
        <w:spacing w:after="0" w:line="240" w:lineRule="auto"/>
        <w:ind w:left="0" w:firstLine="0"/>
        <w:jc w:val="left"/>
        <w:rPr>
          <w:color w:val="auto"/>
          <w:sz w:val="20"/>
          <w:szCs w:val="20"/>
        </w:rPr>
      </w:pPr>
      <w:r w:rsidRPr="00811C44">
        <w:rPr>
          <w:b/>
          <w:color w:val="auto"/>
          <w:sz w:val="20"/>
          <w:szCs w:val="20"/>
        </w:rPr>
        <w:t xml:space="preserve"> </w:t>
      </w:r>
    </w:p>
    <w:p w14:paraId="53CE5F0B" w14:textId="77777777" w:rsidR="00CF6CF3" w:rsidRPr="00811C44" w:rsidRDefault="00F03F93" w:rsidP="0044623E">
      <w:pPr>
        <w:spacing w:after="0" w:line="240" w:lineRule="auto"/>
        <w:ind w:left="-5"/>
        <w:rPr>
          <w:color w:val="auto"/>
          <w:sz w:val="20"/>
          <w:szCs w:val="20"/>
        </w:rPr>
      </w:pPr>
      <w:r w:rsidRPr="00811C44">
        <w:rPr>
          <w:b/>
          <w:color w:val="auto"/>
          <w:sz w:val="20"/>
          <w:szCs w:val="20"/>
        </w:rPr>
        <w:t xml:space="preserve">3.7. </w:t>
      </w:r>
      <w:r w:rsidRPr="00811C44">
        <w:rPr>
          <w:color w:val="auto"/>
          <w:sz w:val="20"/>
          <w:szCs w:val="20"/>
        </w:rPr>
        <w:t xml:space="preserve">La participació en el procediment comporta que el licitador coneix i accepta expressament i de manera incondicionada la totalitat de les clàusules i condicions dels plecs.  </w:t>
      </w:r>
    </w:p>
    <w:p w14:paraId="2F20F98C" w14:textId="77777777" w:rsidR="00CF6CF3" w:rsidRPr="00811C44" w:rsidRDefault="00F03F93">
      <w:pPr>
        <w:spacing w:after="17" w:line="259" w:lineRule="auto"/>
        <w:ind w:left="0" w:firstLine="0"/>
        <w:jc w:val="left"/>
        <w:rPr>
          <w:color w:val="70AD47" w:themeColor="accent6"/>
          <w:sz w:val="20"/>
          <w:szCs w:val="20"/>
        </w:rPr>
      </w:pPr>
      <w:r w:rsidRPr="00811C44">
        <w:rPr>
          <w:color w:val="70AD47" w:themeColor="accent6"/>
          <w:sz w:val="20"/>
          <w:szCs w:val="20"/>
        </w:rPr>
        <w:t xml:space="preserve"> </w:t>
      </w:r>
    </w:p>
    <w:p w14:paraId="1F122D74" w14:textId="77777777" w:rsidR="003B4477" w:rsidRPr="00811C44" w:rsidRDefault="003B4477">
      <w:pPr>
        <w:spacing w:after="17" w:line="259" w:lineRule="auto"/>
        <w:ind w:left="0" w:firstLine="0"/>
        <w:jc w:val="left"/>
        <w:rPr>
          <w:color w:val="auto"/>
          <w:sz w:val="20"/>
          <w:szCs w:val="20"/>
        </w:rPr>
      </w:pPr>
    </w:p>
    <w:p w14:paraId="17667A75" w14:textId="77777777" w:rsidR="00CF6CF3" w:rsidRPr="00811C44" w:rsidRDefault="00F03F93">
      <w:pPr>
        <w:pStyle w:val="Ttol1"/>
        <w:ind w:left="-5" w:right="0"/>
        <w:rPr>
          <w:color w:val="auto"/>
          <w:sz w:val="20"/>
          <w:szCs w:val="20"/>
        </w:rPr>
      </w:pPr>
      <w:bookmarkStart w:id="3" w:name="_Toc170282163"/>
      <w:r w:rsidRPr="00811C44">
        <w:rPr>
          <w:color w:val="auto"/>
          <w:sz w:val="20"/>
          <w:szCs w:val="20"/>
        </w:rPr>
        <w:t>CLÀUSULA 4. Condicions detallades de l’objecte</w:t>
      </w:r>
      <w:bookmarkEnd w:id="3"/>
      <w:r w:rsidRPr="00811C44">
        <w:rPr>
          <w:color w:val="auto"/>
          <w:sz w:val="20"/>
          <w:szCs w:val="20"/>
        </w:rPr>
        <w:t xml:space="preserve">  </w:t>
      </w:r>
    </w:p>
    <w:p w14:paraId="5174A0A3" w14:textId="77777777" w:rsidR="00CF6CF3" w:rsidRPr="00811C44" w:rsidRDefault="00F03F93">
      <w:pPr>
        <w:spacing w:after="11" w:line="259" w:lineRule="auto"/>
        <w:ind w:left="0" w:firstLine="0"/>
        <w:jc w:val="left"/>
        <w:rPr>
          <w:color w:val="auto"/>
          <w:sz w:val="20"/>
          <w:szCs w:val="20"/>
        </w:rPr>
      </w:pPr>
      <w:r w:rsidRPr="00811C44">
        <w:rPr>
          <w:color w:val="auto"/>
          <w:sz w:val="20"/>
          <w:szCs w:val="20"/>
        </w:rPr>
        <w:t xml:space="preserve"> </w:t>
      </w:r>
    </w:p>
    <w:p w14:paraId="024367A8" w14:textId="77777777" w:rsidR="00CF6CF3" w:rsidRPr="00811C44" w:rsidRDefault="00EA69C3">
      <w:pPr>
        <w:ind w:left="-5"/>
        <w:rPr>
          <w:color w:val="auto"/>
          <w:sz w:val="20"/>
          <w:szCs w:val="20"/>
        </w:rPr>
      </w:pPr>
      <w:r w:rsidRPr="00DB2A7B">
        <w:rPr>
          <w:b/>
          <w:color w:val="auto"/>
          <w:sz w:val="20"/>
          <w:szCs w:val="20"/>
        </w:rPr>
        <w:t>4.1</w:t>
      </w:r>
      <w:r>
        <w:rPr>
          <w:color w:val="auto"/>
          <w:sz w:val="20"/>
          <w:szCs w:val="20"/>
        </w:rPr>
        <w:t xml:space="preserve">. </w:t>
      </w:r>
      <w:r w:rsidR="00F03F93" w:rsidRPr="00811C44">
        <w:rPr>
          <w:color w:val="auto"/>
          <w:sz w:val="20"/>
          <w:szCs w:val="20"/>
        </w:rPr>
        <w:t>Les condicions i característiques físiques, tècniques, constructives i urbanístiques de l’objecte d’aquest concurs s’especifiquen en el plec de pres</w:t>
      </w:r>
      <w:r w:rsidR="00F4469C" w:rsidRPr="00811C44">
        <w:rPr>
          <w:color w:val="auto"/>
          <w:sz w:val="20"/>
          <w:szCs w:val="20"/>
        </w:rPr>
        <w:t>cripcions tècniques particulars.</w:t>
      </w:r>
    </w:p>
    <w:p w14:paraId="6EEC54B8" w14:textId="77777777" w:rsidR="00CF6CF3" w:rsidRPr="00811C44" w:rsidRDefault="00F03F93">
      <w:pPr>
        <w:spacing w:after="0" w:line="259" w:lineRule="auto"/>
        <w:ind w:left="0" w:firstLine="0"/>
        <w:jc w:val="left"/>
        <w:rPr>
          <w:b/>
          <w:color w:val="70AD47" w:themeColor="accent6"/>
          <w:sz w:val="20"/>
          <w:szCs w:val="20"/>
        </w:rPr>
      </w:pPr>
      <w:r w:rsidRPr="00811C44">
        <w:rPr>
          <w:b/>
          <w:color w:val="70AD47" w:themeColor="accent6"/>
          <w:sz w:val="20"/>
          <w:szCs w:val="20"/>
        </w:rPr>
        <w:t xml:space="preserve"> </w:t>
      </w:r>
    </w:p>
    <w:p w14:paraId="7B7B1BFE" w14:textId="77777777" w:rsidR="003B4477" w:rsidRPr="00811C44" w:rsidRDefault="003B4477">
      <w:pPr>
        <w:spacing w:after="0" w:line="259" w:lineRule="auto"/>
        <w:ind w:left="0" w:firstLine="0"/>
        <w:jc w:val="left"/>
        <w:rPr>
          <w:color w:val="70AD47" w:themeColor="accent6"/>
          <w:sz w:val="20"/>
          <w:szCs w:val="20"/>
        </w:rPr>
      </w:pPr>
    </w:p>
    <w:p w14:paraId="3CEDC780" w14:textId="77777777" w:rsidR="00CF6CF3" w:rsidRPr="00811C44" w:rsidRDefault="00F03F93">
      <w:pPr>
        <w:pStyle w:val="Ttol1"/>
        <w:ind w:left="-5" w:right="0"/>
        <w:rPr>
          <w:color w:val="auto"/>
          <w:sz w:val="20"/>
          <w:szCs w:val="20"/>
        </w:rPr>
      </w:pPr>
      <w:bookmarkStart w:id="4" w:name="_Toc170282164"/>
      <w:r w:rsidRPr="00811C44">
        <w:rPr>
          <w:color w:val="auto"/>
          <w:sz w:val="20"/>
          <w:szCs w:val="20"/>
        </w:rPr>
        <w:t>CLÀUSULA 5. Import de la renda arrendatícia i pagament</w:t>
      </w:r>
      <w:bookmarkEnd w:id="4"/>
      <w:r w:rsidRPr="00811C44">
        <w:rPr>
          <w:color w:val="auto"/>
          <w:sz w:val="20"/>
          <w:szCs w:val="20"/>
        </w:rPr>
        <w:t xml:space="preserve"> </w:t>
      </w:r>
    </w:p>
    <w:p w14:paraId="090B4674" w14:textId="77777777" w:rsidR="00CF6CF3" w:rsidRPr="00811C44" w:rsidRDefault="00F03F93">
      <w:pPr>
        <w:spacing w:after="0" w:line="259" w:lineRule="auto"/>
        <w:ind w:left="0" w:firstLine="0"/>
        <w:jc w:val="left"/>
        <w:rPr>
          <w:color w:val="auto"/>
          <w:sz w:val="20"/>
          <w:szCs w:val="20"/>
        </w:rPr>
      </w:pPr>
      <w:r w:rsidRPr="00811C44">
        <w:rPr>
          <w:b/>
          <w:color w:val="auto"/>
          <w:sz w:val="20"/>
          <w:szCs w:val="20"/>
        </w:rPr>
        <w:t xml:space="preserve"> </w:t>
      </w:r>
    </w:p>
    <w:p w14:paraId="109A9886" w14:textId="772A5B31" w:rsidR="00CF6CF3" w:rsidRPr="00811C44" w:rsidRDefault="00F03F93" w:rsidP="001B49B4">
      <w:pPr>
        <w:ind w:left="-5"/>
        <w:rPr>
          <w:color w:val="auto"/>
          <w:sz w:val="20"/>
          <w:szCs w:val="20"/>
        </w:rPr>
      </w:pPr>
      <w:r w:rsidRPr="00811C44">
        <w:rPr>
          <w:b/>
          <w:color w:val="auto"/>
          <w:sz w:val="20"/>
          <w:szCs w:val="20"/>
        </w:rPr>
        <w:t xml:space="preserve">5.1. </w:t>
      </w:r>
      <w:r w:rsidRPr="00811C44">
        <w:rPr>
          <w:color w:val="auto"/>
          <w:sz w:val="20"/>
          <w:szCs w:val="20"/>
        </w:rPr>
        <w:t xml:space="preserve">L’import de la </w:t>
      </w:r>
      <w:r w:rsidRPr="00811C44">
        <w:rPr>
          <w:b/>
          <w:color w:val="auto"/>
          <w:sz w:val="20"/>
          <w:szCs w:val="20"/>
        </w:rPr>
        <w:t>renda arrendatícia</w:t>
      </w:r>
      <w:r w:rsidRPr="00811C44">
        <w:rPr>
          <w:color w:val="auto"/>
          <w:sz w:val="20"/>
          <w:szCs w:val="20"/>
        </w:rPr>
        <w:t xml:space="preserve"> per a la superfície of</w:t>
      </w:r>
      <w:r w:rsidR="00C30A2F" w:rsidRPr="00811C44">
        <w:rPr>
          <w:color w:val="auto"/>
          <w:sz w:val="20"/>
          <w:szCs w:val="20"/>
        </w:rPr>
        <w:t>erta</w:t>
      </w:r>
      <w:r w:rsidR="001B49B4" w:rsidRPr="00811C44">
        <w:rPr>
          <w:color w:val="auto"/>
          <w:sz w:val="20"/>
          <w:szCs w:val="20"/>
        </w:rPr>
        <w:t xml:space="preserve"> ha de ser com a màxim de </w:t>
      </w:r>
      <w:r w:rsidR="005A780A">
        <w:rPr>
          <w:b/>
          <w:color w:val="auto"/>
          <w:sz w:val="20"/>
          <w:szCs w:val="20"/>
        </w:rPr>
        <w:t>8,</w:t>
      </w:r>
      <w:r w:rsidR="00EA69C3">
        <w:rPr>
          <w:b/>
          <w:color w:val="auto"/>
          <w:sz w:val="20"/>
          <w:szCs w:val="20"/>
        </w:rPr>
        <w:t>0</w:t>
      </w:r>
      <w:r w:rsidR="005A780A">
        <w:rPr>
          <w:b/>
          <w:color w:val="auto"/>
          <w:sz w:val="20"/>
          <w:szCs w:val="20"/>
        </w:rPr>
        <w:t>2</w:t>
      </w:r>
      <w:r w:rsidRPr="00811C44">
        <w:rPr>
          <w:b/>
          <w:color w:val="auto"/>
          <w:sz w:val="20"/>
          <w:szCs w:val="20"/>
        </w:rPr>
        <w:t xml:space="preserve"> €/m</w:t>
      </w:r>
      <w:r w:rsidRPr="00811C44">
        <w:rPr>
          <w:b/>
          <w:color w:val="auto"/>
          <w:sz w:val="20"/>
          <w:szCs w:val="20"/>
          <w:vertAlign w:val="superscript"/>
        </w:rPr>
        <w:t>2</w:t>
      </w:r>
      <w:r w:rsidRPr="00811C44">
        <w:rPr>
          <w:color w:val="auto"/>
          <w:sz w:val="20"/>
          <w:szCs w:val="20"/>
        </w:rPr>
        <w:t xml:space="preserve"> construït/mes, sense IVA. </w:t>
      </w:r>
    </w:p>
    <w:p w14:paraId="15DA11FE" w14:textId="77777777" w:rsidR="00CF6CF3" w:rsidRPr="00811C44" w:rsidRDefault="00CF6CF3">
      <w:pPr>
        <w:spacing w:after="0" w:line="259" w:lineRule="auto"/>
        <w:ind w:left="0" w:firstLine="0"/>
        <w:jc w:val="left"/>
        <w:rPr>
          <w:color w:val="70AD47" w:themeColor="accent6"/>
          <w:sz w:val="20"/>
          <w:szCs w:val="20"/>
        </w:rPr>
      </w:pPr>
    </w:p>
    <w:p w14:paraId="69F0F16C" w14:textId="77777777" w:rsidR="00CF6CF3" w:rsidRPr="00811C44" w:rsidRDefault="00F03F93">
      <w:pPr>
        <w:ind w:left="-5"/>
        <w:rPr>
          <w:color w:val="auto"/>
          <w:sz w:val="20"/>
          <w:szCs w:val="20"/>
        </w:rPr>
      </w:pPr>
      <w:r w:rsidRPr="00811C44">
        <w:rPr>
          <w:color w:val="auto"/>
          <w:sz w:val="20"/>
          <w:szCs w:val="20"/>
        </w:rPr>
        <w:t>A més, pel cas que hi hagin despeses comunes, l’oferta ha d’incloure, de forma separada, l’import mensual de les despeses comu</w:t>
      </w:r>
      <w:r w:rsidR="001B49B4" w:rsidRPr="00811C44">
        <w:rPr>
          <w:color w:val="auto"/>
          <w:sz w:val="20"/>
          <w:szCs w:val="20"/>
        </w:rPr>
        <w:t>nes corresponent a l’objecte d’</w:t>
      </w:r>
      <w:r w:rsidRPr="00811C44">
        <w:rPr>
          <w:color w:val="auto"/>
          <w:sz w:val="20"/>
          <w:szCs w:val="20"/>
        </w:rPr>
        <w:t xml:space="preserve">arrendament, d’acord amb el coeficient de participació assignat respecte al total edifici, detallant-ne les despeses que s’inclouen.  </w:t>
      </w:r>
    </w:p>
    <w:p w14:paraId="5B6AA642"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25790CA4" w14:textId="77777777" w:rsidR="00CF6CF3" w:rsidRPr="00811C44" w:rsidRDefault="00F03F93">
      <w:pPr>
        <w:spacing w:after="27"/>
        <w:ind w:left="-5"/>
        <w:rPr>
          <w:color w:val="auto"/>
          <w:sz w:val="20"/>
          <w:szCs w:val="20"/>
        </w:rPr>
      </w:pPr>
      <w:r w:rsidRPr="00811C44">
        <w:rPr>
          <w:b/>
          <w:color w:val="auto"/>
          <w:sz w:val="20"/>
          <w:szCs w:val="20"/>
        </w:rPr>
        <w:t xml:space="preserve">5.2. </w:t>
      </w:r>
      <w:r w:rsidRPr="00811C44">
        <w:rPr>
          <w:color w:val="auto"/>
          <w:sz w:val="20"/>
          <w:szCs w:val="20"/>
        </w:rPr>
        <w:t xml:space="preserve">En quant al pagament i revisió de la renda s’estarà al que estableix el Pacte Tercer del contracte d’arrendament que consta com </w:t>
      </w:r>
      <w:r w:rsidRPr="00811C44">
        <w:rPr>
          <w:b/>
          <w:color w:val="auto"/>
          <w:sz w:val="20"/>
          <w:szCs w:val="20"/>
        </w:rPr>
        <w:t xml:space="preserve">Annex 7 </w:t>
      </w:r>
      <w:r w:rsidRPr="00811C44">
        <w:rPr>
          <w:color w:val="auto"/>
          <w:sz w:val="20"/>
          <w:szCs w:val="20"/>
        </w:rPr>
        <w:t xml:space="preserve">en aquest Plec.  </w:t>
      </w:r>
    </w:p>
    <w:p w14:paraId="2FE6C12D" w14:textId="77777777" w:rsidR="00CF6CF3" w:rsidRPr="00811C44" w:rsidRDefault="00F03F93">
      <w:pPr>
        <w:ind w:left="-5"/>
        <w:rPr>
          <w:color w:val="auto"/>
          <w:sz w:val="20"/>
          <w:szCs w:val="20"/>
        </w:rPr>
      </w:pPr>
      <w:r w:rsidRPr="00811C44">
        <w:rPr>
          <w:color w:val="auto"/>
          <w:sz w:val="20"/>
          <w:szCs w:val="20"/>
        </w:rPr>
        <w:t xml:space="preserve">A l’import de la renda se li aplicaran les retencions fiscals que corresponguin en cada cas.  </w:t>
      </w:r>
    </w:p>
    <w:p w14:paraId="428DADC5" w14:textId="77777777" w:rsidR="00CF6CF3" w:rsidRPr="00811C44" w:rsidRDefault="00F03F93">
      <w:pPr>
        <w:spacing w:line="259" w:lineRule="auto"/>
        <w:ind w:left="0" w:firstLine="0"/>
        <w:jc w:val="left"/>
        <w:rPr>
          <w:color w:val="70AD47" w:themeColor="accent6"/>
          <w:sz w:val="20"/>
          <w:szCs w:val="20"/>
        </w:rPr>
      </w:pPr>
      <w:r w:rsidRPr="00811C44">
        <w:rPr>
          <w:color w:val="70AD47" w:themeColor="accent6"/>
          <w:sz w:val="20"/>
          <w:szCs w:val="20"/>
        </w:rPr>
        <w:t xml:space="preserve"> </w:t>
      </w:r>
    </w:p>
    <w:p w14:paraId="2F714C63" w14:textId="788A0FA5" w:rsidR="00AC1C12" w:rsidRDefault="00AC1C12" w:rsidP="00AC1C12">
      <w:pPr>
        <w:ind w:left="-5"/>
        <w:rPr>
          <w:color w:val="auto"/>
          <w:sz w:val="20"/>
          <w:szCs w:val="20"/>
        </w:rPr>
      </w:pPr>
      <w:r w:rsidRPr="008767FD">
        <w:rPr>
          <w:b/>
          <w:color w:val="auto"/>
          <w:sz w:val="20"/>
          <w:szCs w:val="20"/>
        </w:rPr>
        <w:t>5.3.</w:t>
      </w:r>
      <w:r w:rsidRPr="008767FD">
        <w:rPr>
          <w:color w:val="auto"/>
          <w:sz w:val="20"/>
          <w:szCs w:val="20"/>
        </w:rPr>
        <w:t xml:space="preserve"> </w:t>
      </w:r>
      <w:r w:rsidRPr="008767FD">
        <w:rPr>
          <w:b/>
          <w:color w:val="auto"/>
          <w:sz w:val="20"/>
          <w:szCs w:val="20"/>
        </w:rPr>
        <w:t>El preu del contracte</w:t>
      </w:r>
      <w:r w:rsidRPr="008767FD">
        <w:rPr>
          <w:color w:val="auto"/>
          <w:sz w:val="20"/>
          <w:szCs w:val="20"/>
        </w:rPr>
        <w:t xml:space="preserve"> (</w:t>
      </w:r>
      <w:r w:rsidR="008767FD" w:rsidRPr="008767FD">
        <w:rPr>
          <w:color w:val="auto"/>
          <w:sz w:val="20"/>
          <w:szCs w:val="20"/>
        </w:rPr>
        <w:t xml:space="preserve">721.800,00 </w:t>
      </w:r>
      <w:r w:rsidR="00EA69C3" w:rsidRPr="008767FD">
        <w:rPr>
          <w:color w:val="auto"/>
          <w:sz w:val="20"/>
          <w:szCs w:val="20"/>
        </w:rPr>
        <w:t xml:space="preserve">€ </w:t>
      </w:r>
      <w:r w:rsidRPr="008767FD">
        <w:rPr>
          <w:color w:val="auto"/>
          <w:sz w:val="20"/>
          <w:szCs w:val="20"/>
        </w:rPr>
        <w:t>sense IVA) s’ha calculat en funció del mòdul per m2 de la renda arrendatícia abans esmentat i la superfície màxima construïda del/s immoble/s, tenint en compte la durada total del contracte, de 1</w:t>
      </w:r>
      <w:r w:rsidR="008767FD" w:rsidRPr="008767FD">
        <w:rPr>
          <w:color w:val="auto"/>
          <w:sz w:val="20"/>
          <w:szCs w:val="20"/>
        </w:rPr>
        <w:t>5</w:t>
      </w:r>
      <w:r w:rsidRPr="008767FD">
        <w:rPr>
          <w:color w:val="auto"/>
          <w:sz w:val="20"/>
          <w:szCs w:val="20"/>
        </w:rPr>
        <w:t xml:space="preserve"> anys obligatori (1</w:t>
      </w:r>
      <w:r w:rsidR="008767FD" w:rsidRPr="008767FD">
        <w:rPr>
          <w:color w:val="auto"/>
          <w:sz w:val="20"/>
          <w:szCs w:val="20"/>
        </w:rPr>
        <w:t>8</w:t>
      </w:r>
      <w:r w:rsidRPr="008767FD">
        <w:rPr>
          <w:color w:val="auto"/>
          <w:sz w:val="20"/>
          <w:szCs w:val="20"/>
        </w:rPr>
        <w:t xml:space="preserve">0 mesos) , segons especifica la següent clàusula número 6.  </w:t>
      </w:r>
    </w:p>
    <w:p w14:paraId="63872367" w14:textId="77777777" w:rsidR="0044623E" w:rsidRDefault="0044623E" w:rsidP="00AC1C12">
      <w:pPr>
        <w:ind w:left="-5"/>
        <w:rPr>
          <w:color w:val="auto"/>
          <w:sz w:val="20"/>
          <w:szCs w:val="20"/>
        </w:rPr>
      </w:pPr>
    </w:p>
    <w:p w14:paraId="132A11E4" w14:textId="6F9CED6E" w:rsidR="008767FD" w:rsidRDefault="0044623E" w:rsidP="00AC1C12">
      <w:pPr>
        <w:ind w:left="-5"/>
        <w:rPr>
          <w:color w:val="auto"/>
          <w:sz w:val="20"/>
          <w:szCs w:val="20"/>
        </w:rPr>
      </w:pPr>
      <w:r w:rsidRPr="0044623E">
        <w:rPr>
          <w:noProof/>
        </w:rPr>
        <w:drawing>
          <wp:inline distT="0" distB="0" distL="0" distR="0" wp14:anchorId="3E7ADC87" wp14:editId="30616C8D">
            <wp:extent cx="6011186" cy="695887"/>
            <wp:effectExtent l="0" t="0" r="0" b="9525"/>
            <wp:docPr id="6"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6718" cy="700000"/>
                    </a:xfrm>
                    <a:prstGeom prst="rect">
                      <a:avLst/>
                    </a:prstGeom>
                    <a:noFill/>
                    <a:ln>
                      <a:noFill/>
                    </a:ln>
                  </pic:spPr>
                </pic:pic>
              </a:graphicData>
            </a:graphic>
          </wp:inline>
        </w:drawing>
      </w:r>
    </w:p>
    <w:p w14:paraId="13EA0170" w14:textId="0852A28B" w:rsidR="008767FD" w:rsidRDefault="008767FD" w:rsidP="00AC1C12">
      <w:pPr>
        <w:ind w:left="-5"/>
        <w:rPr>
          <w:color w:val="auto"/>
          <w:sz w:val="20"/>
          <w:szCs w:val="20"/>
        </w:rPr>
      </w:pPr>
    </w:p>
    <w:p w14:paraId="33D1BE4E" w14:textId="636E4AFD" w:rsidR="00AC1C12" w:rsidRPr="00811C44" w:rsidRDefault="00AC1C12" w:rsidP="00AC1C12">
      <w:pPr>
        <w:ind w:left="-5"/>
        <w:rPr>
          <w:color w:val="auto"/>
          <w:sz w:val="20"/>
          <w:szCs w:val="20"/>
        </w:rPr>
      </w:pPr>
      <w:r w:rsidRPr="008767FD">
        <w:rPr>
          <w:b/>
          <w:color w:val="auto"/>
          <w:sz w:val="20"/>
          <w:szCs w:val="20"/>
        </w:rPr>
        <w:t>5.4. El valor estimat</w:t>
      </w:r>
      <w:r w:rsidRPr="008767FD">
        <w:rPr>
          <w:color w:val="auto"/>
          <w:sz w:val="20"/>
          <w:szCs w:val="20"/>
        </w:rPr>
        <w:t xml:space="preserve"> del contracte és de </w:t>
      </w:r>
      <w:r w:rsidR="00A27896" w:rsidRPr="008767FD">
        <w:rPr>
          <w:color w:val="auto"/>
          <w:sz w:val="20"/>
          <w:szCs w:val="20"/>
        </w:rPr>
        <w:t xml:space="preserve"> </w:t>
      </w:r>
      <w:r w:rsidR="008767FD" w:rsidRPr="008767FD">
        <w:rPr>
          <w:color w:val="auto"/>
          <w:sz w:val="20"/>
          <w:szCs w:val="20"/>
        </w:rPr>
        <w:t xml:space="preserve"> 962.400,00 </w:t>
      </w:r>
      <w:r w:rsidR="00EA69C3" w:rsidRPr="008767FD">
        <w:rPr>
          <w:color w:val="auto"/>
          <w:sz w:val="20"/>
          <w:szCs w:val="20"/>
        </w:rPr>
        <w:t xml:space="preserve">€. </w:t>
      </w:r>
      <w:r w:rsidRPr="008767FD">
        <w:rPr>
          <w:color w:val="auto"/>
          <w:sz w:val="20"/>
          <w:szCs w:val="20"/>
        </w:rPr>
        <w:t>Aquest valor estimat inclou no només el preu inicial sense IVA (corresponent als 1</w:t>
      </w:r>
      <w:r w:rsidR="008767FD" w:rsidRPr="008767FD">
        <w:rPr>
          <w:color w:val="auto"/>
          <w:sz w:val="20"/>
          <w:szCs w:val="20"/>
        </w:rPr>
        <w:t>5</w:t>
      </w:r>
      <w:r w:rsidRPr="008767FD">
        <w:rPr>
          <w:color w:val="auto"/>
          <w:sz w:val="20"/>
          <w:szCs w:val="20"/>
        </w:rPr>
        <w:t xml:space="preserve"> anys de durada obligatòria del contracte -1</w:t>
      </w:r>
      <w:r w:rsidR="008767FD" w:rsidRPr="008767FD">
        <w:rPr>
          <w:color w:val="auto"/>
          <w:sz w:val="20"/>
          <w:szCs w:val="20"/>
        </w:rPr>
        <w:t>8</w:t>
      </w:r>
      <w:r w:rsidRPr="008767FD">
        <w:rPr>
          <w:color w:val="auto"/>
          <w:sz w:val="20"/>
          <w:szCs w:val="20"/>
        </w:rPr>
        <w:t>0 mesos-) sinó també el preu sense IVA de les possibles pròrrogues d’un màxim de 5 anys (</w:t>
      </w:r>
      <w:r w:rsidR="008767FD" w:rsidRPr="008767FD">
        <w:rPr>
          <w:color w:val="auto"/>
          <w:sz w:val="20"/>
          <w:szCs w:val="20"/>
        </w:rPr>
        <w:t>240</w:t>
      </w:r>
      <w:r w:rsidRPr="008767FD">
        <w:rPr>
          <w:color w:val="auto"/>
          <w:sz w:val="20"/>
          <w:szCs w:val="20"/>
        </w:rPr>
        <w:t xml:space="preserve"> mesos).</w:t>
      </w:r>
      <w:r w:rsidRPr="00811C44">
        <w:rPr>
          <w:color w:val="auto"/>
          <w:sz w:val="20"/>
          <w:szCs w:val="20"/>
        </w:rPr>
        <w:t xml:space="preserve">   </w:t>
      </w:r>
    </w:p>
    <w:p w14:paraId="39B541B0" w14:textId="77777777" w:rsidR="0044623E" w:rsidRPr="00811C44" w:rsidRDefault="0044623E">
      <w:pPr>
        <w:spacing w:after="0" w:line="259" w:lineRule="auto"/>
        <w:ind w:left="0" w:firstLine="0"/>
        <w:jc w:val="left"/>
        <w:rPr>
          <w:color w:val="auto"/>
          <w:sz w:val="20"/>
          <w:szCs w:val="20"/>
        </w:rPr>
      </w:pPr>
    </w:p>
    <w:p w14:paraId="699BDD52" w14:textId="77777777" w:rsidR="00CF6CF3" w:rsidRPr="00811C44" w:rsidRDefault="00F03F93" w:rsidP="0044623E">
      <w:pPr>
        <w:pStyle w:val="Ttol1"/>
        <w:spacing w:after="0" w:line="240" w:lineRule="auto"/>
        <w:ind w:left="-5" w:right="0"/>
        <w:rPr>
          <w:color w:val="auto"/>
          <w:sz w:val="20"/>
          <w:szCs w:val="20"/>
        </w:rPr>
      </w:pPr>
      <w:bookmarkStart w:id="5" w:name="_Toc170282165"/>
      <w:r w:rsidRPr="00811C44">
        <w:rPr>
          <w:color w:val="auto"/>
          <w:sz w:val="20"/>
          <w:szCs w:val="20"/>
        </w:rPr>
        <w:t>CLÀUSULA 6. Durada del contracte d’arrendament i efectes econòmics</w:t>
      </w:r>
      <w:bookmarkEnd w:id="5"/>
      <w:r w:rsidRPr="00811C44">
        <w:rPr>
          <w:color w:val="auto"/>
          <w:sz w:val="20"/>
          <w:szCs w:val="20"/>
        </w:rPr>
        <w:t xml:space="preserve">  </w:t>
      </w:r>
    </w:p>
    <w:p w14:paraId="1B868F2C" w14:textId="77777777" w:rsidR="00CF6CF3" w:rsidRPr="00811C44" w:rsidRDefault="00F03F93" w:rsidP="0044623E">
      <w:pPr>
        <w:spacing w:after="0" w:line="240" w:lineRule="auto"/>
        <w:ind w:left="0" w:firstLine="0"/>
        <w:jc w:val="left"/>
        <w:rPr>
          <w:color w:val="70AD47" w:themeColor="accent6"/>
          <w:sz w:val="20"/>
          <w:szCs w:val="20"/>
        </w:rPr>
      </w:pPr>
      <w:r w:rsidRPr="00811C44">
        <w:rPr>
          <w:b/>
          <w:color w:val="70AD47" w:themeColor="accent6"/>
          <w:sz w:val="20"/>
          <w:szCs w:val="20"/>
        </w:rPr>
        <w:t xml:space="preserve"> </w:t>
      </w:r>
    </w:p>
    <w:p w14:paraId="142F528B" w14:textId="03988166" w:rsidR="00CF6CF3" w:rsidRPr="00811C44" w:rsidRDefault="00F03F93" w:rsidP="0044623E">
      <w:pPr>
        <w:spacing w:after="0" w:line="240" w:lineRule="auto"/>
        <w:ind w:left="-5"/>
        <w:rPr>
          <w:color w:val="auto"/>
          <w:sz w:val="20"/>
          <w:szCs w:val="20"/>
        </w:rPr>
      </w:pPr>
      <w:r w:rsidRPr="008767FD">
        <w:rPr>
          <w:b/>
          <w:color w:val="auto"/>
          <w:sz w:val="20"/>
          <w:szCs w:val="20"/>
        </w:rPr>
        <w:t xml:space="preserve">6.1. </w:t>
      </w:r>
      <w:r w:rsidRPr="008767FD">
        <w:rPr>
          <w:color w:val="auto"/>
          <w:sz w:val="20"/>
          <w:szCs w:val="20"/>
        </w:rPr>
        <w:t>La durada d’aque</w:t>
      </w:r>
      <w:r w:rsidR="00687A4F" w:rsidRPr="008767FD">
        <w:rPr>
          <w:color w:val="auto"/>
          <w:sz w:val="20"/>
          <w:szCs w:val="20"/>
        </w:rPr>
        <w:t>s</w:t>
      </w:r>
      <w:r w:rsidRPr="008767FD">
        <w:rPr>
          <w:color w:val="auto"/>
          <w:sz w:val="20"/>
          <w:szCs w:val="20"/>
        </w:rPr>
        <w:t xml:space="preserve">t contracte d’arrendament, que </w:t>
      </w:r>
      <w:r w:rsidR="008175DD" w:rsidRPr="008767FD">
        <w:rPr>
          <w:color w:val="auto"/>
          <w:sz w:val="20"/>
          <w:szCs w:val="20"/>
        </w:rPr>
        <w:t xml:space="preserve">s’estima </w:t>
      </w:r>
      <w:r w:rsidRPr="008767FD">
        <w:rPr>
          <w:color w:val="auto"/>
          <w:sz w:val="20"/>
          <w:szCs w:val="20"/>
        </w:rPr>
        <w:t>iniciar</w:t>
      </w:r>
      <w:r w:rsidR="00687A4F" w:rsidRPr="008767FD">
        <w:rPr>
          <w:color w:val="auto"/>
          <w:sz w:val="20"/>
          <w:szCs w:val="20"/>
        </w:rPr>
        <w:t>à</w:t>
      </w:r>
      <w:r w:rsidRPr="008767FD">
        <w:rPr>
          <w:color w:val="auto"/>
          <w:sz w:val="20"/>
          <w:szCs w:val="20"/>
        </w:rPr>
        <w:t xml:space="preserve"> la </w:t>
      </w:r>
      <w:r w:rsidR="00E10DD8" w:rsidRPr="008767FD">
        <w:rPr>
          <w:color w:val="auto"/>
          <w:sz w:val="20"/>
          <w:szCs w:val="20"/>
        </w:rPr>
        <w:t>seva vigència a partir de l’1 d</w:t>
      </w:r>
      <w:r w:rsidR="003620D8" w:rsidRPr="008767FD">
        <w:rPr>
          <w:color w:val="auto"/>
          <w:sz w:val="20"/>
          <w:szCs w:val="20"/>
        </w:rPr>
        <w:t>e novembre</w:t>
      </w:r>
      <w:r w:rsidR="00E10DD8" w:rsidRPr="008767FD">
        <w:rPr>
          <w:color w:val="auto"/>
          <w:sz w:val="20"/>
          <w:szCs w:val="20"/>
        </w:rPr>
        <w:t xml:space="preserve"> de l’</w:t>
      </w:r>
      <w:r w:rsidRPr="008767FD">
        <w:rPr>
          <w:color w:val="auto"/>
          <w:sz w:val="20"/>
          <w:szCs w:val="20"/>
        </w:rPr>
        <w:t>any 202</w:t>
      </w:r>
      <w:r w:rsidR="008B74FB" w:rsidRPr="008767FD">
        <w:rPr>
          <w:color w:val="auto"/>
          <w:sz w:val="20"/>
          <w:szCs w:val="20"/>
        </w:rPr>
        <w:t>4</w:t>
      </w:r>
      <w:r w:rsidRPr="008767FD">
        <w:rPr>
          <w:color w:val="auto"/>
          <w:sz w:val="20"/>
          <w:szCs w:val="20"/>
        </w:rPr>
        <w:t xml:space="preserve">, serà de </w:t>
      </w:r>
      <w:r w:rsidR="008767FD" w:rsidRPr="008767FD">
        <w:rPr>
          <w:color w:val="auto"/>
          <w:sz w:val="20"/>
          <w:szCs w:val="20"/>
        </w:rPr>
        <w:t>quinze</w:t>
      </w:r>
      <w:r w:rsidRPr="008767FD">
        <w:rPr>
          <w:color w:val="auto"/>
          <w:sz w:val="20"/>
          <w:szCs w:val="20"/>
        </w:rPr>
        <w:t xml:space="preserve"> anys </w:t>
      </w:r>
      <w:r w:rsidR="008767FD" w:rsidRPr="008767FD">
        <w:rPr>
          <w:color w:val="auto"/>
          <w:sz w:val="20"/>
          <w:szCs w:val="20"/>
        </w:rPr>
        <w:t>(18</w:t>
      </w:r>
      <w:r w:rsidR="009F5070" w:rsidRPr="008767FD">
        <w:rPr>
          <w:color w:val="auto"/>
          <w:sz w:val="20"/>
          <w:szCs w:val="20"/>
        </w:rPr>
        <w:t xml:space="preserve">0 mesos) </w:t>
      </w:r>
      <w:r w:rsidRPr="008767FD">
        <w:rPr>
          <w:color w:val="auto"/>
          <w:sz w:val="20"/>
          <w:szCs w:val="20"/>
        </w:rPr>
        <w:t>obligatoris</w:t>
      </w:r>
      <w:r w:rsidR="00687A4F" w:rsidRPr="008767FD">
        <w:rPr>
          <w:color w:val="auto"/>
          <w:sz w:val="20"/>
          <w:szCs w:val="20"/>
        </w:rPr>
        <w:t xml:space="preserve"> </w:t>
      </w:r>
      <w:r w:rsidRPr="008767FD">
        <w:rPr>
          <w:color w:val="auto"/>
          <w:sz w:val="20"/>
          <w:szCs w:val="20"/>
        </w:rPr>
        <w:t xml:space="preserve">per a la part arrendadora i per a la part arrendatària, amb un màxim de cinc pròrrogues anuals </w:t>
      </w:r>
      <w:r w:rsidR="009F5070" w:rsidRPr="008767FD">
        <w:rPr>
          <w:color w:val="auto"/>
          <w:sz w:val="20"/>
          <w:szCs w:val="20"/>
        </w:rPr>
        <w:t xml:space="preserve">(12 mesos x 5 anys) </w:t>
      </w:r>
      <w:r w:rsidRPr="008767FD">
        <w:rPr>
          <w:color w:val="auto"/>
          <w:sz w:val="20"/>
          <w:szCs w:val="20"/>
        </w:rPr>
        <w:t>potestatives per a l’arrendatària i obligatòries per a l’arrendadora</w:t>
      </w:r>
      <w:r w:rsidR="00284667" w:rsidRPr="008767FD">
        <w:rPr>
          <w:color w:val="auto"/>
          <w:sz w:val="20"/>
          <w:szCs w:val="20"/>
        </w:rPr>
        <w:t xml:space="preserve"> (</w:t>
      </w:r>
      <w:r w:rsidR="008767FD">
        <w:rPr>
          <w:color w:val="auto"/>
          <w:sz w:val="20"/>
          <w:szCs w:val="20"/>
        </w:rPr>
        <w:t xml:space="preserve">total </w:t>
      </w:r>
      <w:r w:rsidR="008767FD" w:rsidRPr="008767FD">
        <w:rPr>
          <w:color w:val="auto"/>
          <w:sz w:val="20"/>
          <w:szCs w:val="20"/>
        </w:rPr>
        <w:t>240</w:t>
      </w:r>
      <w:r w:rsidR="00284667" w:rsidRPr="008767FD">
        <w:rPr>
          <w:color w:val="auto"/>
          <w:sz w:val="20"/>
          <w:szCs w:val="20"/>
        </w:rPr>
        <w:t xml:space="preserve"> mesos)</w:t>
      </w:r>
      <w:r w:rsidRPr="008767FD">
        <w:rPr>
          <w:color w:val="auto"/>
          <w:sz w:val="20"/>
          <w:szCs w:val="20"/>
        </w:rPr>
        <w:t>.</w:t>
      </w:r>
      <w:r w:rsidRPr="00811C44">
        <w:rPr>
          <w:color w:val="auto"/>
          <w:sz w:val="20"/>
          <w:szCs w:val="20"/>
        </w:rPr>
        <w:t xml:space="preserve"> </w:t>
      </w:r>
    </w:p>
    <w:p w14:paraId="767E63E0" w14:textId="77777777" w:rsidR="00CF6CF3" w:rsidRPr="00811C44" w:rsidRDefault="00F03F93" w:rsidP="0044623E">
      <w:pPr>
        <w:spacing w:after="0" w:line="240" w:lineRule="auto"/>
        <w:ind w:left="0" w:firstLine="0"/>
        <w:jc w:val="left"/>
        <w:rPr>
          <w:color w:val="70AD47" w:themeColor="accent6"/>
          <w:sz w:val="20"/>
          <w:szCs w:val="20"/>
        </w:rPr>
      </w:pPr>
      <w:r w:rsidRPr="00811C44">
        <w:rPr>
          <w:color w:val="70AD47" w:themeColor="accent6"/>
          <w:sz w:val="20"/>
          <w:szCs w:val="20"/>
        </w:rPr>
        <w:t xml:space="preserve"> </w:t>
      </w:r>
    </w:p>
    <w:p w14:paraId="69CA9038" w14:textId="77777777" w:rsidR="00CF6CF3" w:rsidRPr="00811C44" w:rsidRDefault="00687A4F" w:rsidP="0044623E">
      <w:pPr>
        <w:spacing w:after="0" w:line="240" w:lineRule="auto"/>
        <w:ind w:left="-5"/>
        <w:rPr>
          <w:color w:val="auto"/>
          <w:sz w:val="20"/>
          <w:szCs w:val="20"/>
        </w:rPr>
      </w:pPr>
      <w:r w:rsidRPr="00811C44">
        <w:rPr>
          <w:color w:val="auto"/>
          <w:sz w:val="20"/>
          <w:szCs w:val="20"/>
        </w:rPr>
        <w:t>La vigència del</w:t>
      </w:r>
      <w:r w:rsidR="00F03F93" w:rsidRPr="00811C44">
        <w:rPr>
          <w:color w:val="auto"/>
          <w:sz w:val="20"/>
          <w:szCs w:val="20"/>
        </w:rPr>
        <w:t xml:space="preserve"> contracte</w:t>
      </w:r>
      <w:r w:rsidRPr="00811C44">
        <w:rPr>
          <w:color w:val="auto"/>
          <w:sz w:val="20"/>
          <w:szCs w:val="20"/>
        </w:rPr>
        <w:t xml:space="preserve"> </w:t>
      </w:r>
      <w:r w:rsidR="00F03F93" w:rsidRPr="00811C44">
        <w:rPr>
          <w:color w:val="auto"/>
          <w:sz w:val="20"/>
          <w:szCs w:val="20"/>
        </w:rPr>
        <w:t xml:space="preserve">s’inicia </w:t>
      </w:r>
      <w:r w:rsidR="00B209D1" w:rsidRPr="00811C44">
        <w:rPr>
          <w:color w:val="auto"/>
          <w:sz w:val="20"/>
          <w:szCs w:val="20"/>
        </w:rPr>
        <w:t>en la data de signatura del contracte</w:t>
      </w:r>
      <w:r w:rsidR="00F03F93" w:rsidRPr="00811C44">
        <w:rPr>
          <w:color w:val="auto"/>
          <w:sz w:val="20"/>
          <w:szCs w:val="20"/>
        </w:rPr>
        <w:t xml:space="preserve">, si bé la renda es meritarà i serà exigible a partir del moment en què finalitzi el període de carència que, en el seu cas, hagi proposat l’adjudicatària. </w:t>
      </w:r>
    </w:p>
    <w:p w14:paraId="1B0B9A53" w14:textId="77777777" w:rsidR="00CF6CF3" w:rsidRPr="00811C44" w:rsidRDefault="00F03F93" w:rsidP="0044623E">
      <w:pPr>
        <w:spacing w:after="0" w:line="240" w:lineRule="auto"/>
        <w:ind w:left="0" w:firstLine="0"/>
        <w:jc w:val="left"/>
        <w:rPr>
          <w:color w:val="auto"/>
          <w:sz w:val="20"/>
          <w:szCs w:val="20"/>
        </w:rPr>
      </w:pPr>
      <w:r w:rsidRPr="00811C44">
        <w:rPr>
          <w:color w:val="auto"/>
          <w:sz w:val="20"/>
          <w:szCs w:val="20"/>
        </w:rPr>
        <w:t xml:space="preserve"> </w:t>
      </w:r>
    </w:p>
    <w:p w14:paraId="272C1DCC" w14:textId="77777777" w:rsidR="00CF6CF3" w:rsidRPr="00811C44" w:rsidRDefault="00F03F93" w:rsidP="0044623E">
      <w:pPr>
        <w:spacing w:after="0" w:line="240" w:lineRule="auto"/>
        <w:ind w:left="-5"/>
        <w:rPr>
          <w:color w:val="auto"/>
          <w:sz w:val="20"/>
          <w:szCs w:val="20"/>
        </w:rPr>
      </w:pPr>
      <w:r w:rsidRPr="00811C44">
        <w:rPr>
          <w:b/>
          <w:color w:val="auto"/>
          <w:sz w:val="20"/>
          <w:szCs w:val="20"/>
        </w:rPr>
        <w:t>6.2.-</w:t>
      </w:r>
      <w:r w:rsidRPr="00811C44">
        <w:rPr>
          <w:color w:val="auto"/>
          <w:sz w:val="20"/>
          <w:szCs w:val="20"/>
        </w:rPr>
        <w:t xml:space="preserve"> Sens perjudici de la data d’eficàcia del contracte d’arrendament, l</w:t>
      </w:r>
      <w:r w:rsidR="007B5779" w:rsidRPr="00811C44">
        <w:rPr>
          <w:color w:val="auto"/>
          <w:sz w:val="20"/>
          <w:szCs w:val="20"/>
        </w:rPr>
        <w:t>a renda, la seva revisió i qual</w:t>
      </w:r>
      <w:r w:rsidRPr="00811C44">
        <w:rPr>
          <w:color w:val="auto"/>
          <w:sz w:val="20"/>
          <w:szCs w:val="20"/>
        </w:rPr>
        <w:t>sevol</w:t>
      </w:r>
      <w:r w:rsidR="007B5779" w:rsidRPr="00811C44">
        <w:rPr>
          <w:color w:val="auto"/>
          <w:sz w:val="20"/>
          <w:szCs w:val="20"/>
        </w:rPr>
        <w:t>s</w:t>
      </w:r>
      <w:r w:rsidRPr="00811C44">
        <w:rPr>
          <w:color w:val="auto"/>
          <w:sz w:val="20"/>
          <w:szCs w:val="20"/>
        </w:rPr>
        <w:t xml:space="preserve"> obligacions econòmiques derivades del contracte d’arrendament formalitzat s’estarà al que estableix el pacte Tercer del contracte d’arrendament que consta com </w:t>
      </w:r>
      <w:r w:rsidRPr="00811C44">
        <w:rPr>
          <w:b/>
          <w:color w:val="auto"/>
          <w:sz w:val="20"/>
          <w:szCs w:val="20"/>
        </w:rPr>
        <w:t>Annex 7</w:t>
      </w:r>
      <w:r w:rsidRPr="00811C44">
        <w:rPr>
          <w:color w:val="auto"/>
          <w:sz w:val="20"/>
          <w:szCs w:val="20"/>
        </w:rPr>
        <w:t xml:space="preserve">.  </w:t>
      </w:r>
    </w:p>
    <w:p w14:paraId="627FE510" w14:textId="77777777" w:rsidR="00CF6CF3" w:rsidRPr="00811C44" w:rsidRDefault="00F03F93">
      <w:pPr>
        <w:spacing w:after="0" w:line="259" w:lineRule="auto"/>
        <w:ind w:left="0" w:firstLine="0"/>
        <w:jc w:val="left"/>
        <w:rPr>
          <w:color w:val="70AD47" w:themeColor="accent6"/>
          <w:sz w:val="20"/>
          <w:szCs w:val="20"/>
        </w:rPr>
      </w:pPr>
      <w:r w:rsidRPr="00811C44">
        <w:rPr>
          <w:color w:val="70AD47" w:themeColor="accent6"/>
          <w:sz w:val="20"/>
          <w:szCs w:val="20"/>
        </w:rPr>
        <w:t xml:space="preserve"> </w:t>
      </w:r>
    </w:p>
    <w:p w14:paraId="5F837B5D" w14:textId="77777777" w:rsidR="007B5779" w:rsidRPr="00811C44" w:rsidRDefault="007B5779">
      <w:pPr>
        <w:spacing w:after="0" w:line="259" w:lineRule="auto"/>
        <w:ind w:left="0" w:firstLine="0"/>
        <w:jc w:val="left"/>
        <w:rPr>
          <w:color w:val="auto"/>
          <w:sz w:val="20"/>
          <w:szCs w:val="20"/>
        </w:rPr>
      </w:pPr>
    </w:p>
    <w:p w14:paraId="522095D8" w14:textId="77777777" w:rsidR="00CF6CF3" w:rsidRPr="00811C44" w:rsidRDefault="00F03F93" w:rsidP="0044623E">
      <w:pPr>
        <w:pStyle w:val="Ttol1"/>
        <w:spacing w:line="240" w:lineRule="auto"/>
        <w:ind w:left="-5" w:right="0"/>
        <w:rPr>
          <w:color w:val="auto"/>
          <w:sz w:val="20"/>
          <w:szCs w:val="20"/>
        </w:rPr>
      </w:pPr>
      <w:bookmarkStart w:id="6" w:name="_Toc170282166"/>
      <w:r w:rsidRPr="00811C44">
        <w:rPr>
          <w:color w:val="auto"/>
          <w:sz w:val="20"/>
          <w:szCs w:val="20"/>
        </w:rPr>
        <w:t>CLÀUSULA 7. Aprovació de la despesa i crèdit pressupostari</w:t>
      </w:r>
      <w:bookmarkEnd w:id="6"/>
      <w:r w:rsidRPr="00811C44">
        <w:rPr>
          <w:color w:val="auto"/>
          <w:sz w:val="20"/>
          <w:szCs w:val="20"/>
        </w:rPr>
        <w:t xml:space="preserve">  </w:t>
      </w:r>
    </w:p>
    <w:p w14:paraId="4721715C" w14:textId="77777777" w:rsidR="00CF6CF3" w:rsidRPr="00811C44" w:rsidRDefault="00F03F93" w:rsidP="0044623E">
      <w:pPr>
        <w:spacing w:after="0" w:line="240" w:lineRule="auto"/>
        <w:ind w:left="0" w:firstLine="0"/>
        <w:rPr>
          <w:color w:val="auto"/>
          <w:sz w:val="20"/>
          <w:szCs w:val="20"/>
        </w:rPr>
      </w:pPr>
      <w:r w:rsidRPr="00811C44">
        <w:rPr>
          <w:color w:val="auto"/>
          <w:sz w:val="20"/>
          <w:szCs w:val="20"/>
        </w:rPr>
        <w:t xml:space="preserve"> </w:t>
      </w:r>
    </w:p>
    <w:p w14:paraId="6906B3DB" w14:textId="1A331F37" w:rsidR="00CF6CF3" w:rsidRPr="00811C44" w:rsidRDefault="00F03F93" w:rsidP="0044623E">
      <w:pPr>
        <w:spacing w:line="240" w:lineRule="auto"/>
        <w:ind w:left="-5"/>
        <w:rPr>
          <w:color w:val="auto"/>
          <w:sz w:val="20"/>
          <w:szCs w:val="20"/>
        </w:rPr>
      </w:pPr>
      <w:r w:rsidRPr="00811C44">
        <w:rPr>
          <w:color w:val="auto"/>
          <w:sz w:val="20"/>
          <w:szCs w:val="20"/>
        </w:rPr>
        <w:t xml:space="preserve">Per atendre les obligacions econòmiques que es deriven del compliment del contracte d’arrendament, l’existència de crèdit restarà acreditada a l’expedient mitjançant el document comptable de reserva de crèdit certificada amb càrrec a la partida pressupostària </w:t>
      </w:r>
      <w:r w:rsidR="008767FD" w:rsidRPr="008767FD">
        <w:rPr>
          <w:color w:val="auto"/>
          <w:sz w:val="20"/>
          <w:szCs w:val="20"/>
        </w:rPr>
        <w:t>D/200000200/3310/0000</w:t>
      </w:r>
      <w:r w:rsidR="008767FD">
        <w:rPr>
          <w:color w:val="auto"/>
          <w:sz w:val="20"/>
          <w:szCs w:val="20"/>
        </w:rPr>
        <w:t>.</w:t>
      </w:r>
      <w:r w:rsidR="00406985" w:rsidRPr="00406985">
        <w:rPr>
          <w:sz w:val="22"/>
        </w:rPr>
        <w:t xml:space="preserve"> </w:t>
      </w:r>
    </w:p>
    <w:p w14:paraId="412EC5CE" w14:textId="77777777" w:rsidR="00AA3AC9" w:rsidRPr="00811C44" w:rsidRDefault="00AA3AC9" w:rsidP="00284667">
      <w:pPr>
        <w:spacing w:after="19" w:line="259" w:lineRule="auto"/>
        <w:ind w:left="0" w:firstLine="0"/>
        <w:jc w:val="left"/>
        <w:rPr>
          <w:color w:val="auto"/>
          <w:sz w:val="20"/>
          <w:szCs w:val="20"/>
        </w:rPr>
      </w:pPr>
    </w:p>
    <w:p w14:paraId="3A67433B" w14:textId="77777777" w:rsidR="00CF6CF3" w:rsidRPr="00811C44" w:rsidRDefault="00F03F93" w:rsidP="00284667">
      <w:pPr>
        <w:spacing w:after="19" w:line="259" w:lineRule="auto"/>
        <w:ind w:left="0" w:firstLine="0"/>
        <w:jc w:val="left"/>
        <w:rPr>
          <w:color w:val="auto"/>
          <w:sz w:val="20"/>
          <w:szCs w:val="20"/>
        </w:rPr>
      </w:pPr>
      <w:r w:rsidRPr="00811C44">
        <w:rPr>
          <w:color w:val="auto"/>
          <w:sz w:val="20"/>
          <w:szCs w:val="20"/>
        </w:rPr>
        <w:t xml:space="preserve"> </w:t>
      </w:r>
    </w:p>
    <w:p w14:paraId="268B0EA5" w14:textId="77777777" w:rsidR="00CF6CF3" w:rsidRPr="00811C44" w:rsidRDefault="00F03F93" w:rsidP="0044623E">
      <w:pPr>
        <w:pStyle w:val="Ttol1"/>
        <w:spacing w:line="240" w:lineRule="auto"/>
        <w:ind w:left="-5" w:right="0"/>
        <w:rPr>
          <w:color w:val="auto"/>
          <w:sz w:val="20"/>
          <w:szCs w:val="20"/>
        </w:rPr>
      </w:pPr>
      <w:bookmarkStart w:id="7" w:name="_Toc170282167"/>
      <w:r w:rsidRPr="00811C44">
        <w:rPr>
          <w:color w:val="auto"/>
          <w:sz w:val="20"/>
          <w:szCs w:val="20"/>
        </w:rPr>
        <w:t>CLÀUSULA 8. Informació als interessats</w:t>
      </w:r>
      <w:bookmarkEnd w:id="7"/>
      <w:r w:rsidRPr="00811C44">
        <w:rPr>
          <w:color w:val="auto"/>
          <w:sz w:val="20"/>
          <w:szCs w:val="20"/>
        </w:rPr>
        <w:t xml:space="preserve"> </w:t>
      </w:r>
      <w:r w:rsidRPr="00811C44">
        <w:rPr>
          <w:b w:val="0"/>
          <w:color w:val="auto"/>
          <w:sz w:val="20"/>
          <w:szCs w:val="20"/>
        </w:rPr>
        <w:t xml:space="preserve"> </w:t>
      </w:r>
    </w:p>
    <w:p w14:paraId="3FBD8C1C" w14:textId="77777777" w:rsidR="00CF6CF3" w:rsidRPr="00811C44" w:rsidRDefault="00F03F93" w:rsidP="0044623E">
      <w:pPr>
        <w:spacing w:after="0" w:line="240" w:lineRule="auto"/>
        <w:ind w:left="0" w:firstLine="0"/>
        <w:jc w:val="left"/>
        <w:rPr>
          <w:color w:val="auto"/>
          <w:sz w:val="20"/>
          <w:szCs w:val="20"/>
        </w:rPr>
      </w:pPr>
      <w:r w:rsidRPr="00811C44">
        <w:rPr>
          <w:color w:val="auto"/>
          <w:sz w:val="20"/>
          <w:szCs w:val="20"/>
        </w:rPr>
        <w:t xml:space="preserve"> </w:t>
      </w:r>
    </w:p>
    <w:p w14:paraId="65B4E28A" w14:textId="77777777" w:rsidR="00CF6CF3" w:rsidRPr="00811C44" w:rsidRDefault="00F03F93" w:rsidP="0044623E">
      <w:pPr>
        <w:spacing w:line="240" w:lineRule="auto"/>
        <w:ind w:left="-5"/>
        <w:rPr>
          <w:color w:val="auto"/>
          <w:sz w:val="20"/>
          <w:szCs w:val="20"/>
        </w:rPr>
      </w:pPr>
      <w:r w:rsidRPr="00811C44">
        <w:rPr>
          <w:color w:val="auto"/>
          <w:sz w:val="20"/>
          <w:szCs w:val="20"/>
        </w:rPr>
        <w:t xml:space="preserve">Els interessats poden sol·licitar a les adreces electròniques bustiapatrimoni.soc@gencat.cat i contractacio.soc@gencat.cat la informació addicional o els aclariments que considerin necessaris sobre el contingut d’aquest plec i els seus annexos.  </w:t>
      </w:r>
    </w:p>
    <w:p w14:paraId="6763B633" w14:textId="77777777" w:rsidR="00CF6CF3" w:rsidRPr="00811C44" w:rsidRDefault="00F03F93">
      <w:pPr>
        <w:spacing w:after="0" w:line="259" w:lineRule="auto"/>
        <w:ind w:left="0" w:firstLine="0"/>
        <w:jc w:val="left"/>
        <w:rPr>
          <w:b/>
          <w:color w:val="70AD47" w:themeColor="accent6"/>
          <w:sz w:val="20"/>
          <w:szCs w:val="20"/>
        </w:rPr>
      </w:pPr>
      <w:r w:rsidRPr="00811C44">
        <w:rPr>
          <w:b/>
          <w:color w:val="70AD47" w:themeColor="accent6"/>
          <w:sz w:val="20"/>
          <w:szCs w:val="20"/>
        </w:rPr>
        <w:t xml:space="preserve"> </w:t>
      </w:r>
    </w:p>
    <w:p w14:paraId="7751BC35" w14:textId="77777777" w:rsidR="007B5779" w:rsidRPr="00811C44" w:rsidRDefault="007B5779">
      <w:pPr>
        <w:spacing w:after="0" w:line="259" w:lineRule="auto"/>
        <w:ind w:left="0" w:firstLine="0"/>
        <w:jc w:val="left"/>
        <w:rPr>
          <w:color w:val="auto"/>
          <w:sz w:val="20"/>
          <w:szCs w:val="20"/>
        </w:rPr>
      </w:pPr>
    </w:p>
    <w:p w14:paraId="15AE3CDC" w14:textId="77777777" w:rsidR="00CF6CF3" w:rsidRPr="00811C44" w:rsidRDefault="00F03F93" w:rsidP="0044623E">
      <w:pPr>
        <w:pStyle w:val="Ttol1"/>
        <w:spacing w:after="0" w:line="240" w:lineRule="auto"/>
        <w:ind w:left="-5" w:right="0"/>
        <w:rPr>
          <w:color w:val="auto"/>
          <w:sz w:val="20"/>
          <w:szCs w:val="20"/>
        </w:rPr>
      </w:pPr>
      <w:bookmarkStart w:id="8" w:name="_Toc170282168"/>
      <w:r w:rsidRPr="00811C44">
        <w:rPr>
          <w:color w:val="auto"/>
          <w:sz w:val="20"/>
          <w:szCs w:val="20"/>
        </w:rPr>
        <w:t>CLÀUSULA 9. Forma d’adjudicació</w:t>
      </w:r>
      <w:bookmarkEnd w:id="8"/>
      <w:r w:rsidRPr="00811C44">
        <w:rPr>
          <w:color w:val="auto"/>
          <w:sz w:val="20"/>
          <w:szCs w:val="20"/>
        </w:rPr>
        <w:t xml:space="preserve">  </w:t>
      </w:r>
    </w:p>
    <w:p w14:paraId="58618449" w14:textId="77777777" w:rsidR="00CF6CF3" w:rsidRPr="00811C44" w:rsidRDefault="00F03F93" w:rsidP="0044623E">
      <w:pPr>
        <w:spacing w:after="0" w:line="240" w:lineRule="auto"/>
        <w:ind w:left="0" w:firstLine="0"/>
        <w:jc w:val="left"/>
        <w:rPr>
          <w:color w:val="auto"/>
          <w:sz w:val="20"/>
          <w:szCs w:val="20"/>
        </w:rPr>
      </w:pPr>
      <w:r w:rsidRPr="00811C44">
        <w:rPr>
          <w:b/>
          <w:color w:val="auto"/>
          <w:sz w:val="20"/>
          <w:szCs w:val="20"/>
        </w:rPr>
        <w:t xml:space="preserve"> </w:t>
      </w:r>
    </w:p>
    <w:p w14:paraId="301CBF7C" w14:textId="77777777" w:rsidR="00CF6CF3" w:rsidRPr="00811C44" w:rsidRDefault="00F03F93" w:rsidP="0044623E">
      <w:pPr>
        <w:spacing w:after="0" w:line="240" w:lineRule="auto"/>
        <w:ind w:left="-5"/>
        <w:rPr>
          <w:color w:val="auto"/>
          <w:sz w:val="20"/>
          <w:szCs w:val="20"/>
        </w:rPr>
      </w:pPr>
      <w:r w:rsidRPr="00811C44">
        <w:rPr>
          <w:b/>
          <w:color w:val="auto"/>
          <w:sz w:val="20"/>
          <w:szCs w:val="20"/>
        </w:rPr>
        <w:t xml:space="preserve">9.1. </w:t>
      </w:r>
      <w:r w:rsidRPr="00811C44">
        <w:rPr>
          <w:color w:val="auto"/>
          <w:sz w:val="20"/>
          <w:szCs w:val="20"/>
        </w:rPr>
        <w:t>El contracte s’adjudicarà mitjançant concurs públic, complint les regles de publicitat i de concurrència d’acord amb la normativa prevista en aquest plec, atenent els criteris d’adjudicació previstos en l’</w:t>
      </w:r>
      <w:r w:rsidRPr="00811C44">
        <w:rPr>
          <w:b/>
          <w:color w:val="auto"/>
          <w:sz w:val="20"/>
          <w:szCs w:val="20"/>
        </w:rPr>
        <w:t xml:space="preserve">annex 1 </w:t>
      </w:r>
      <w:r w:rsidRPr="00811C44">
        <w:rPr>
          <w:color w:val="auto"/>
          <w:sz w:val="20"/>
          <w:szCs w:val="20"/>
        </w:rPr>
        <w:t xml:space="preserve">del present plec.  </w:t>
      </w:r>
    </w:p>
    <w:p w14:paraId="59EABF27" w14:textId="77777777" w:rsidR="00CF6CF3" w:rsidRPr="00811C44" w:rsidRDefault="00F03F93" w:rsidP="0044623E">
      <w:pPr>
        <w:spacing w:after="0" w:line="240" w:lineRule="auto"/>
        <w:ind w:left="0" w:firstLine="0"/>
        <w:jc w:val="left"/>
        <w:rPr>
          <w:color w:val="auto"/>
          <w:sz w:val="20"/>
          <w:szCs w:val="20"/>
        </w:rPr>
      </w:pPr>
      <w:r w:rsidRPr="00811C44">
        <w:rPr>
          <w:color w:val="auto"/>
          <w:sz w:val="20"/>
          <w:szCs w:val="20"/>
        </w:rPr>
        <w:t xml:space="preserve"> </w:t>
      </w:r>
    </w:p>
    <w:p w14:paraId="1DB42378" w14:textId="77777777" w:rsidR="004B0107" w:rsidRPr="00811C44" w:rsidRDefault="00F03F93" w:rsidP="0044623E">
      <w:pPr>
        <w:spacing w:after="0" w:line="240" w:lineRule="auto"/>
        <w:ind w:left="-5"/>
        <w:rPr>
          <w:color w:val="auto"/>
          <w:sz w:val="20"/>
          <w:szCs w:val="20"/>
        </w:rPr>
      </w:pPr>
      <w:r w:rsidRPr="00811C44">
        <w:rPr>
          <w:b/>
          <w:color w:val="auto"/>
          <w:sz w:val="20"/>
          <w:szCs w:val="20"/>
        </w:rPr>
        <w:t xml:space="preserve">9.2. </w:t>
      </w:r>
      <w:r w:rsidRPr="00811C44">
        <w:rPr>
          <w:color w:val="auto"/>
          <w:sz w:val="20"/>
          <w:szCs w:val="20"/>
        </w:rPr>
        <w:t xml:space="preserve">La Mesa de Contractació estarà composta per les persones següents: </w:t>
      </w:r>
    </w:p>
    <w:p w14:paraId="22C18671" w14:textId="77777777" w:rsidR="00CF6CF3" w:rsidRPr="00811C44" w:rsidRDefault="00CF6CF3" w:rsidP="0044623E">
      <w:pPr>
        <w:spacing w:after="0" w:line="240" w:lineRule="auto"/>
        <w:ind w:left="-5"/>
        <w:rPr>
          <w:color w:val="auto"/>
          <w:sz w:val="20"/>
          <w:szCs w:val="20"/>
        </w:rPr>
      </w:pPr>
    </w:p>
    <w:p w14:paraId="0049ABC7" w14:textId="4803205F" w:rsidR="00CF6CF3" w:rsidRPr="005246DB" w:rsidRDefault="00F03F93" w:rsidP="0044623E">
      <w:pPr>
        <w:numPr>
          <w:ilvl w:val="0"/>
          <w:numId w:val="4"/>
        </w:numPr>
        <w:spacing w:after="0" w:line="240" w:lineRule="auto"/>
        <w:ind w:hanging="345"/>
        <w:jc w:val="left"/>
        <w:rPr>
          <w:color w:val="auto"/>
          <w:sz w:val="20"/>
          <w:szCs w:val="20"/>
        </w:rPr>
      </w:pPr>
      <w:r w:rsidRPr="00811C44">
        <w:rPr>
          <w:color w:val="auto"/>
          <w:sz w:val="20"/>
          <w:szCs w:val="20"/>
        </w:rPr>
        <w:t xml:space="preserve">President: </w:t>
      </w:r>
      <w:r w:rsidR="003A190B" w:rsidRPr="005246DB">
        <w:rPr>
          <w:color w:val="auto"/>
          <w:sz w:val="20"/>
          <w:szCs w:val="20"/>
        </w:rPr>
        <w:t>Responsable de Planific</w:t>
      </w:r>
      <w:r w:rsidR="008D49D7">
        <w:rPr>
          <w:color w:val="auto"/>
          <w:sz w:val="20"/>
          <w:szCs w:val="20"/>
        </w:rPr>
        <w:t>ació i suport econòmic del SOC</w:t>
      </w:r>
      <w:r w:rsidR="003A190B" w:rsidRPr="003A190B">
        <w:rPr>
          <w:color w:val="auto"/>
          <w:sz w:val="20"/>
          <w:szCs w:val="20"/>
        </w:rPr>
        <w:t>, el</w:t>
      </w:r>
      <w:r w:rsidR="003A190B">
        <w:rPr>
          <w:color w:val="auto"/>
          <w:sz w:val="20"/>
          <w:szCs w:val="20"/>
        </w:rPr>
        <w:t xml:space="preserve"> qual podrà ser substituït</w:t>
      </w:r>
      <w:r w:rsidRPr="00811C44">
        <w:rPr>
          <w:color w:val="auto"/>
          <w:sz w:val="20"/>
          <w:szCs w:val="20"/>
        </w:rPr>
        <w:t xml:space="preserve"> pel </w:t>
      </w:r>
      <w:r w:rsidR="005246DB">
        <w:rPr>
          <w:color w:val="auto"/>
          <w:sz w:val="20"/>
          <w:szCs w:val="20"/>
        </w:rPr>
        <w:t xml:space="preserve"> </w:t>
      </w:r>
      <w:r w:rsidR="003A190B" w:rsidRPr="003A190B">
        <w:rPr>
          <w:color w:val="auto"/>
          <w:sz w:val="20"/>
          <w:szCs w:val="20"/>
        </w:rPr>
        <w:t>cap de servei de pressupostos i comptabilitat.</w:t>
      </w:r>
    </w:p>
    <w:p w14:paraId="254FA1A0" w14:textId="6A5111B3" w:rsidR="00CF6CF3" w:rsidRPr="00811C44" w:rsidRDefault="003A190B" w:rsidP="0044623E">
      <w:pPr>
        <w:numPr>
          <w:ilvl w:val="0"/>
          <w:numId w:val="4"/>
        </w:numPr>
        <w:spacing w:after="0" w:line="240" w:lineRule="auto"/>
        <w:ind w:hanging="345"/>
        <w:jc w:val="left"/>
        <w:rPr>
          <w:color w:val="auto"/>
          <w:sz w:val="20"/>
          <w:szCs w:val="20"/>
        </w:rPr>
      </w:pPr>
      <w:r>
        <w:rPr>
          <w:color w:val="auto"/>
          <w:sz w:val="20"/>
          <w:szCs w:val="20"/>
        </w:rPr>
        <w:t>Un representant</w:t>
      </w:r>
      <w:r w:rsidRPr="00811C44">
        <w:rPr>
          <w:color w:val="auto"/>
          <w:sz w:val="20"/>
          <w:szCs w:val="20"/>
        </w:rPr>
        <w:t xml:space="preserve"> del Servei Jurídic del SOC</w:t>
      </w:r>
      <w:r>
        <w:rPr>
          <w:color w:val="auto"/>
          <w:sz w:val="20"/>
          <w:szCs w:val="20"/>
        </w:rPr>
        <w:t xml:space="preserve"> o de </w:t>
      </w:r>
      <w:r w:rsidRPr="00811C44">
        <w:rPr>
          <w:color w:val="auto"/>
          <w:sz w:val="20"/>
          <w:szCs w:val="20"/>
        </w:rPr>
        <w:t>l’Àrea Jurídica del Departament de Treball</w:t>
      </w:r>
      <w:r w:rsidR="008973CA" w:rsidRPr="00811C44">
        <w:rPr>
          <w:color w:val="auto"/>
          <w:sz w:val="20"/>
          <w:szCs w:val="20"/>
        </w:rPr>
        <w:t>.</w:t>
      </w:r>
    </w:p>
    <w:p w14:paraId="7AF830AB" w14:textId="77777777" w:rsidR="00CF6CF3" w:rsidRPr="00811C44" w:rsidRDefault="00F03F93" w:rsidP="0044623E">
      <w:pPr>
        <w:numPr>
          <w:ilvl w:val="0"/>
          <w:numId w:val="4"/>
        </w:numPr>
        <w:spacing w:after="0" w:line="240" w:lineRule="auto"/>
        <w:ind w:hanging="345"/>
        <w:rPr>
          <w:color w:val="auto"/>
          <w:sz w:val="20"/>
          <w:szCs w:val="20"/>
        </w:rPr>
      </w:pPr>
      <w:r w:rsidRPr="00811C44">
        <w:rPr>
          <w:color w:val="auto"/>
          <w:sz w:val="20"/>
          <w:szCs w:val="20"/>
        </w:rPr>
        <w:t xml:space="preserve">Un representant de la Intervenció Delegada al SOC </w:t>
      </w:r>
    </w:p>
    <w:p w14:paraId="1E700B88" w14:textId="77777777" w:rsidR="00CF6CF3" w:rsidRPr="00811C44" w:rsidRDefault="00F03F93" w:rsidP="0044623E">
      <w:pPr>
        <w:numPr>
          <w:ilvl w:val="0"/>
          <w:numId w:val="4"/>
        </w:numPr>
        <w:spacing w:after="0" w:line="240" w:lineRule="auto"/>
        <w:ind w:hanging="345"/>
        <w:rPr>
          <w:color w:val="auto"/>
          <w:sz w:val="20"/>
          <w:szCs w:val="20"/>
        </w:rPr>
      </w:pPr>
      <w:r w:rsidRPr="00811C44">
        <w:rPr>
          <w:color w:val="auto"/>
          <w:sz w:val="20"/>
          <w:szCs w:val="20"/>
        </w:rPr>
        <w:t xml:space="preserve">Dos vocals: cap de la Secció de Patrimoni i Règim Interior i Tècnic/a de la Secció de Patrimoni. </w:t>
      </w:r>
    </w:p>
    <w:p w14:paraId="4B771A2D" w14:textId="77777777" w:rsidR="00CF6CF3" w:rsidRPr="00811C44" w:rsidRDefault="00F03F93" w:rsidP="0044623E">
      <w:pPr>
        <w:numPr>
          <w:ilvl w:val="0"/>
          <w:numId w:val="4"/>
        </w:numPr>
        <w:spacing w:after="0" w:line="240" w:lineRule="auto"/>
        <w:ind w:hanging="345"/>
        <w:rPr>
          <w:color w:val="auto"/>
          <w:sz w:val="20"/>
          <w:szCs w:val="20"/>
        </w:rPr>
      </w:pPr>
      <w:r w:rsidRPr="00811C44">
        <w:rPr>
          <w:color w:val="auto"/>
          <w:sz w:val="20"/>
          <w:szCs w:val="20"/>
        </w:rPr>
        <w:t xml:space="preserve">Un secretari: cap de la Secció de Contractació i Compres del SOC (o funcionari d’aquesta Secció), que actuarà amb veu i sense vot.  </w:t>
      </w:r>
    </w:p>
    <w:p w14:paraId="33340BE9"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bookmarkStart w:id="9" w:name="_GoBack"/>
      <w:bookmarkEnd w:id="9"/>
    </w:p>
    <w:p w14:paraId="6EB9C222" w14:textId="77777777" w:rsidR="007B5779" w:rsidRPr="00811C44" w:rsidRDefault="007B5779">
      <w:pPr>
        <w:spacing w:after="0" w:line="259" w:lineRule="auto"/>
        <w:ind w:left="0" w:firstLine="0"/>
        <w:jc w:val="left"/>
        <w:rPr>
          <w:color w:val="auto"/>
          <w:sz w:val="20"/>
          <w:szCs w:val="20"/>
        </w:rPr>
      </w:pPr>
    </w:p>
    <w:p w14:paraId="6F922333" w14:textId="4048F671" w:rsidR="007B5779" w:rsidRDefault="00F03F93" w:rsidP="0044623E">
      <w:pPr>
        <w:pStyle w:val="Ttol1"/>
        <w:spacing w:after="0" w:line="240" w:lineRule="auto"/>
        <w:rPr>
          <w:color w:val="auto"/>
          <w:sz w:val="20"/>
          <w:szCs w:val="20"/>
        </w:rPr>
      </w:pPr>
      <w:bookmarkStart w:id="10" w:name="_Toc170282169"/>
      <w:r w:rsidRPr="00811C44">
        <w:rPr>
          <w:color w:val="auto"/>
          <w:sz w:val="20"/>
          <w:szCs w:val="20"/>
        </w:rPr>
        <w:t>CLÀUSULA 10. Garantia</w:t>
      </w:r>
      <w:bookmarkEnd w:id="10"/>
      <w:r w:rsidRPr="00811C44">
        <w:rPr>
          <w:color w:val="auto"/>
          <w:sz w:val="20"/>
          <w:szCs w:val="20"/>
        </w:rPr>
        <w:t xml:space="preserve"> </w:t>
      </w:r>
    </w:p>
    <w:p w14:paraId="4A232DC8" w14:textId="77777777" w:rsidR="0044623E" w:rsidRPr="0044623E" w:rsidRDefault="0044623E" w:rsidP="0044623E"/>
    <w:p w14:paraId="545D495F" w14:textId="39AB73D5" w:rsidR="00CF6CF3" w:rsidRPr="00811C44" w:rsidRDefault="00F03F93" w:rsidP="0044623E">
      <w:pPr>
        <w:spacing w:after="0" w:line="240" w:lineRule="auto"/>
        <w:ind w:left="0" w:firstLine="0"/>
        <w:jc w:val="left"/>
        <w:rPr>
          <w:color w:val="auto"/>
          <w:sz w:val="20"/>
          <w:szCs w:val="20"/>
        </w:rPr>
      </w:pPr>
      <w:r w:rsidRPr="00811C44">
        <w:rPr>
          <w:color w:val="auto"/>
          <w:sz w:val="20"/>
          <w:szCs w:val="20"/>
        </w:rPr>
        <w:t xml:space="preserve">Per poder concórrer al concurs no serà  necessari que els licitadors constitueixin cap garantia.  </w:t>
      </w:r>
    </w:p>
    <w:p w14:paraId="19D4A671" w14:textId="77777777" w:rsidR="00CF6CF3" w:rsidRPr="00811C44" w:rsidRDefault="00F03F93">
      <w:pPr>
        <w:spacing w:after="0" w:line="259" w:lineRule="auto"/>
        <w:ind w:left="0" w:firstLine="0"/>
        <w:jc w:val="left"/>
        <w:rPr>
          <w:b/>
          <w:color w:val="70AD47" w:themeColor="accent6"/>
          <w:sz w:val="20"/>
          <w:szCs w:val="20"/>
        </w:rPr>
      </w:pPr>
      <w:r w:rsidRPr="00811C44">
        <w:rPr>
          <w:b/>
          <w:color w:val="70AD47" w:themeColor="accent6"/>
          <w:sz w:val="20"/>
          <w:szCs w:val="20"/>
        </w:rPr>
        <w:t xml:space="preserve"> </w:t>
      </w:r>
    </w:p>
    <w:p w14:paraId="0E020A3B" w14:textId="77777777" w:rsidR="007B5779" w:rsidRPr="00811C44" w:rsidRDefault="007B5779">
      <w:pPr>
        <w:spacing w:after="0" w:line="259" w:lineRule="auto"/>
        <w:ind w:left="0" w:firstLine="0"/>
        <w:jc w:val="left"/>
        <w:rPr>
          <w:color w:val="auto"/>
          <w:sz w:val="20"/>
          <w:szCs w:val="20"/>
        </w:rPr>
      </w:pPr>
    </w:p>
    <w:p w14:paraId="7F4F305A" w14:textId="77777777" w:rsidR="00CF6CF3" w:rsidRPr="00811C44" w:rsidRDefault="00F03F93">
      <w:pPr>
        <w:pStyle w:val="Ttol1"/>
        <w:ind w:left="-5" w:right="0"/>
        <w:rPr>
          <w:color w:val="auto"/>
          <w:sz w:val="20"/>
          <w:szCs w:val="20"/>
        </w:rPr>
      </w:pPr>
      <w:bookmarkStart w:id="11" w:name="_Toc170282170"/>
      <w:r w:rsidRPr="00811C44">
        <w:rPr>
          <w:color w:val="auto"/>
          <w:sz w:val="20"/>
          <w:szCs w:val="20"/>
        </w:rPr>
        <w:t>CLÀUSULA 11. Confidencialitat</w:t>
      </w:r>
      <w:bookmarkEnd w:id="11"/>
      <w:r w:rsidRPr="00811C44">
        <w:rPr>
          <w:color w:val="auto"/>
          <w:sz w:val="20"/>
          <w:szCs w:val="20"/>
        </w:rPr>
        <w:t xml:space="preserve"> </w:t>
      </w:r>
    </w:p>
    <w:p w14:paraId="447655BB" w14:textId="77777777" w:rsidR="0044623E" w:rsidRDefault="0044623E" w:rsidP="0044623E">
      <w:pPr>
        <w:spacing w:after="0" w:line="259" w:lineRule="auto"/>
        <w:ind w:left="0" w:firstLine="0"/>
        <w:jc w:val="left"/>
        <w:rPr>
          <w:color w:val="auto"/>
          <w:sz w:val="20"/>
          <w:szCs w:val="20"/>
        </w:rPr>
      </w:pPr>
    </w:p>
    <w:p w14:paraId="1EA4DBCA" w14:textId="2A100AAD" w:rsidR="00CF6CF3" w:rsidRPr="00811C44" w:rsidRDefault="00F03F93" w:rsidP="0044623E">
      <w:pPr>
        <w:spacing w:after="0" w:line="259" w:lineRule="auto"/>
        <w:ind w:left="0" w:firstLine="0"/>
        <w:jc w:val="left"/>
        <w:rPr>
          <w:color w:val="auto"/>
          <w:sz w:val="20"/>
          <w:szCs w:val="20"/>
        </w:rPr>
      </w:pPr>
      <w:r w:rsidRPr="00811C44">
        <w:rPr>
          <w:color w:val="auto"/>
          <w:sz w:val="20"/>
          <w:szCs w:val="20"/>
        </w:rPr>
        <w:t xml:space="preserve">Els licitadors i els contractistes es comprometin a guardar la màxima reserva i confidencialitat en relació a les dades i informacions facilitades pel SOC. </w:t>
      </w:r>
    </w:p>
    <w:p w14:paraId="35908D7B" w14:textId="77777777" w:rsidR="00CF6CF3" w:rsidRPr="00811C44" w:rsidRDefault="00F03F93">
      <w:pPr>
        <w:spacing w:after="0" w:line="259" w:lineRule="auto"/>
        <w:ind w:left="0" w:firstLine="0"/>
        <w:jc w:val="left"/>
        <w:rPr>
          <w:color w:val="70AD47" w:themeColor="accent6"/>
          <w:sz w:val="20"/>
          <w:szCs w:val="20"/>
        </w:rPr>
      </w:pPr>
      <w:r w:rsidRPr="00811C44">
        <w:rPr>
          <w:color w:val="70AD47" w:themeColor="accent6"/>
          <w:sz w:val="20"/>
          <w:szCs w:val="20"/>
        </w:rPr>
        <w:t xml:space="preserve"> </w:t>
      </w:r>
    </w:p>
    <w:p w14:paraId="05906AE6" w14:textId="77777777" w:rsidR="007B5779" w:rsidRPr="00811C44" w:rsidRDefault="007B5779">
      <w:pPr>
        <w:spacing w:after="0" w:line="259" w:lineRule="auto"/>
        <w:ind w:left="0" w:firstLine="0"/>
        <w:jc w:val="left"/>
        <w:rPr>
          <w:color w:val="70AD47" w:themeColor="accent6"/>
          <w:sz w:val="20"/>
          <w:szCs w:val="20"/>
        </w:rPr>
      </w:pPr>
    </w:p>
    <w:p w14:paraId="442E526A" w14:textId="77777777" w:rsidR="0044623E" w:rsidRDefault="0044623E" w:rsidP="008D49D7"/>
    <w:p w14:paraId="1061AA69" w14:textId="0A1AE0CA" w:rsidR="00CF6CF3" w:rsidRPr="00811C44" w:rsidRDefault="00F03F93">
      <w:pPr>
        <w:pStyle w:val="Ttol1"/>
        <w:ind w:left="-5" w:right="0"/>
        <w:rPr>
          <w:color w:val="auto"/>
          <w:sz w:val="20"/>
          <w:szCs w:val="20"/>
        </w:rPr>
      </w:pPr>
      <w:bookmarkStart w:id="12" w:name="_Toc170282171"/>
      <w:r w:rsidRPr="00811C44">
        <w:rPr>
          <w:color w:val="auto"/>
          <w:sz w:val="20"/>
          <w:szCs w:val="20"/>
        </w:rPr>
        <w:t>CLÀUSULA 12. Presentació de proposicions (termini i lloc de presentació)</w:t>
      </w:r>
      <w:bookmarkEnd w:id="12"/>
      <w:r w:rsidRPr="00811C44">
        <w:rPr>
          <w:b w:val="0"/>
          <w:color w:val="auto"/>
          <w:sz w:val="20"/>
          <w:szCs w:val="20"/>
        </w:rPr>
        <w:t xml:space="preserve"> </w:t>
      </w:r>
    </w:p>
    <w:p w14:paraId="0DD3421C"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7C9BD5FA" w14:textId="77777777" w:rsidR="00CF6CF3" w:rsidRPr="00811C44" w:rsidRDefault="00F03F93">
      <w:pPr>
        <w:ind w:left="-5"/>
        <w:rPr>
          <w:color w:val="auto"/>
          <w:sz w:val="20"/>
          <w:szCs w:val="20"/>
        </w:rPr>
      </w:pPr>
      <w:r w:rsidRPr="00DB2A7B">
        <w:rPr>
          <w:b/>
          <w:color w:val="auto"/>
          <w:sz w:val="20"/>
          <w:szCs w:val="20"/>
        </w:rPr>
        <w:t>12.1</w:t>
      </w:r>
      <w:r w:rsidR="00DB2A7B" w:rsidRPr="00DB2A7B">
        <w:rPr>
          <w:b/>
          <w:color w:val="auto"/>
          <w:sz w:val="20"/>
          <w:szCs w:val="20"/>
        </w:rPr>
        <w:t>.</w:t>
      </w:r>
      <w:r w:rsidRPr="00811C44">
        <w:rPr>
          <w:color w:val="auto"/>
          <w:sz w:val="20"/>
          <w:szCs w:val="20"/>
        </w:rPr>
        <w:t xml:space="preserve"> Les persones físiques o jurques interessades  han de presentar la documentació que conformi les seves ofertes en </w:t>
      </w:r>
      <w:r w:rsidRPr="00811C44">
        <w:rPr>
          <w:b/>
          <w:color w:val="auto"/>
          <w:sz w:val="20"/>
          <w:szCs w:val="20"/>
        </w:rPr>
        <w:t>tres sobres (A, B i C)</w:t>
      </w:r>
      <w:r w:rsidRPr="00811C44">
        <w:rPr>
          <w:color w:val="auto"/>
          <w:sz w:val="20"/>
          <w:szCs w:val="20"/>
        </w:rPr>
        <w:t xml:space="preserve">, i en el termini màxim que s’assenyala en l’anunci de licitació. Aquesta documentació es presentarà mitjançant l’eina de Sobre Digital accessible a l’adreça web següent: </w:t>
      </w:r>
    </w:p>
    <w:p w14:paraId="016CE5AA" w14:textId="77777777" w:rsidR="00CF6CF3" w:rsidRPr="00811C44" w:rsidRDefault="00F03F93">
      <w:pPr>
        <w:spacing w:after="0" w:line="259" w:lineRule="auto"/>
        <w:ind w:left="0" w:firstLine="0"/>
        <w:jc w:val="left"/>
        <w:rPr>
          <w:color w:val="70AD47" w:themeColor="accent6"/>
          <w:sz w:val="20"/>
          <w:szCs w:val="20"/>
        </w:rPr>
      </w:pPr>
      <w:r w:rsidRPr="00811C44">
        <w:rPr>
          <w:color w:val="70AD47" w:themeColor="accent6"/>
          <w:sz w:val="20"/>
          <w:szCs w:val="20"/>
        </w:rPr>
        <w:t xml:space="preserve"> </w:t>
      </w:r>
    </w:p>
    <w:p w14:paraId="49B35864" w14:textId="77777777" w:rsidR="00CF6CF3" w:rsidRPr="00811C44" w:rsidRDefault="00BE6209">
      <w:pPr>
        <w:ind w:left="-5"/>
        <w:rPr>
          <w:rStyle w:val="Enlla"/>
          <w:color w:val="auto"/>
          <w:sz w:val="20"/>
          <w:szCs w:val="20"/>
        </w:rPr>
      </w:pPr>
      <w:r w:rsidRPr="00811C44">
        <w:rPr>
          <w:color w:val="auto"/>
          <w:sz w:val="20"/>
          <w:szCs w:val="20"/>
        </w:rPr>
        <w:fldChar w:fldCharType="begin"/>
      </w:r>
      <w:r w:rsidRPr="00811C44">
        <w:rPr>
          <w:color w:val="auto"/>
          <w:sz w:val="20"/>
          <w:szCs w:val="20"/>
        </w:rPr>
        <w:instrText xml:space="preserve"> HYPERLINK "https://contractaciopublica.gencat.cat/ecofin_pscp/AppJava/cap.pscp?department=31000&amp;reqCode=vi%20ewDetail&amp;keyword=&amp;idCap=204564&amp;ambit=1&amp;%20" </w:instrText>
      </w:r>
      <w:r w:rsidRPr="00811C44">
        <w:rPr>
          <w:color w:val="auto"/>
          <w:sz w:val="20"/>
          <w:szCs w:val="20"/>
        </w:rPr>
        <w:fldChar w:fldCharType="separate"/>
      </w:r>
      <w:r w:rsidR="00F03F93" w:rsidRPr="00811C44">
        <w:rPr>
          <w:rStyle w:val="Enlla"/>
          <w:color w:val="auto"/>
          <w:sz w:val="20"/>
          <w:szCs w:val="20"/>
        </w:rPr>
        <w:t xml:space="preserve">https://contractaciopublica.gencat.cat/ecofin_pscp/AppJava/cap.pscp?department=31000&amp;reqCode=vi </w:t>
      </w:r>
      <w:proofErr w:type="spellStart"/>
      <w:r w:rsidR="00F03F93" w:rsidRPr="00811C44">
        <w:rPr>
          <w:rStyle w:val="Enlla"/>
          <w:color w:val="auto"/>
          <w:sz w:val="20"/>
          <w:szCs w:val="20"/>
        </w:rPr>
        <w:t>ewDetail&amp;keyword</w:t>
      </w:r>
      <w:proofErr w:type="spellEnd"/>
      <w:r w:rsidR="00F03F93" w:rsidRPr="00811C44">
        <w:rPr>
          <w:rStyle w:val="Enlla"/>
          <w:color w:val="auto"/>
          <w:sz w:val="20"/>
          <w:szCs w:val="20"/>
        </w:rPr>
        <w:t>=&amp;</w:t>
      </w:r>
      <w:proofErr w:type="spellStart"/>
      <w:r w:rsidR="00F03F93" w:rsidRPr="00811C44">
        <w:rPr>
          <w:rStyle w:val="Enlla"/>
          <w:color w:val="auto"/>
          <w:sz w:val="20"/>
          <w:szCs w:val="20"/>
        </w:rPr>
        <w:t>idCap</w:t>
      </w:r>
      <w:proofErr w:type="spellEnd"/>
      <w:r w:rsidR="00F03F93" w:rsidRPr="00811C44">
        <w:rPr>
          <w:rStyle w:val="Enlla"/>
          <w:color w:val="auto"/>
          <w:sz w:val="20"/>
          <w:szCs w:val="20"/>
        </w:rPr>
        <w:t>=204564&amp;ambit=1&amp;</w:t>
      </w:r>
    </w:p>
    <w:p w14:paraId="0052BF90" w14:textId="77777777" w:rsidR="00284667" w:rsidRPr="00811C44" w:rsidRDefault="00BE6209" w:rsidP="00284667">
      <w:pPr>
        <w:ind w:left="0" w:firstLine="0"/>
        <w:rPr>
          <w:color w:val="auto"/>
          <w:sz w:val="20"/>
          <w:szCs w:val="20"/>
        </w:rPr>
      </w:pPr>
      <w:r w:rsidRPr="00811C44">
        <w:rPr>
          <w:color w:val="auto"/>
          <w:sz w:val="20"/>
          <w:szCs w:val="20"/>
        </w:rPr>
        <w:fldChar w:fldCharType="end"/>
      </w:r>
    </w:p>
    <w:p w14:paraId="018B9DFB" w14:textId="77777777" w:rsidR="00CF6CF3" w:rsidRPr="00811C44" w:rsidRDefault="00F03F93" w:rsidP="00284667">
      <w:pPr>
        <w:ind w:left="0" w:firstLine="0"/>
        <w:rPr>
          <w:color w:val="auto"/>
          <w:sz w:val="20"/>
          <w:szCs w:val="20"/>
        </w:rPr>
      </w:pPr>
      <w:r w:rsidRPr="00811C44">
        <w:rPr>
          <w:color w:val="auto"/>
          <w:sz w:val="20"/>
          <w:szCs w:val="20"/>
        </w:rPr>
        <w:t xml:space="preserve">Un cop accedeixin a través d’aquest enllaç a l’eina web de Sobre Digital, les empreses licitadores hauran d’omplir un formulari per donar-se d’alta a l’eina i, a continuació, rebran un missatge, al/s correu/s electrònic/s indicat/s en aquest formulari d’alta, d’activació de l’oferta. </w:t>
      </w:r>
    </w:p>
    <w:p w14:paraId="64384F2B"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5F421A8B" w14:textId="77777777" w:rsidR="00CF6CF3" w:rsidRPr="00811C44" w:rsidRDefault="00F03F93">
      <w:pPr>
        <w:ind w:left="-5"/>
        <w:rPr>
          <w:color w:val="auto"/>
          <w:sz w:val="20"/>
          <w:szCs w:val="20"/>
        </w:rPr>
      </w:pPr>
      <w:r w:rsidRPr="00811C44">
        <w:rPr>
          <w:color w:val="auto"/>
          <w:sz w:val="20"/>
          <w:szCs w:val="20"/>
        </w:rPr>
        <w:t xml:space="preserve">Les empreses licitadores han de conservar el correu electrònic d’activació de l’oferta, atès que l’enllaç que es conté en el missatge d’activació és l’accés exclusiu de què disposaran per presentar les seves ofertes a través de l’eina de Sobre Digital. </w:t>
      </w:r>
    </w:p>
    <w:p w14:paraId="06013791"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77BD6CD2" w14:textId="77777777" w:rsidR="00CF6CF3" w:rsidRPr="00811C44" w:rsidRDefault="00F03F93">
      <w:pPr>
        <w:ind w:left="-5"/>
        <w:rPr>
          <w:color w:val="auto"/>
          <w:sz w:val="20"/>
          <w:szCs w:val="20"/>
        </w:rPr>
      </w:pPr>
      <w:r w:rsidRPr="00811C44">
        <w:rPr>
          <w:color w:val="auto"/>
          <w:sz w:val="20"/>
          <w:szCs w:val="20"/>
        </w:rPr>
        <w:t xml:space="preserve">Accedint a l’espai web de presentació d’ofertes a través d’aquest enllaç tramès, les empreses licitadores hauran de preparar tota la documentació requerida i adjuntar-la en format electrònic en els sobres corresponents. Les empreses licitadores poden preparar i enviar aquesta documentació de forma esglaonada, abans de fer la presentació de l’oferta. </w:t>
      </w:r>
    </w:p>
    <w:p w14:paraId="3904A881" w14:textId="77777777" w:rsidR="00CF6CF3" w:rsidRPr="00811C44" w:rsidRDefault="00F03F93">
      <w:pPr>
        <w:spacing w:after="11" w:line="259" w:lineRule="auto"/>
        <w:ind w:left="0" w:firstLine="0"/>
        <w:jc w:val="left"/>
        <w:rPr>
          <w:color w:val="auto"/>
          <w:sz w:val="20"/>
          <w:szCs w:val="20"/>
        </w:rPr>
      </w:pPr>
      <w:r w:rsidRPr="00811C44">
        <w:rPr>
          <w:color w:val="auto"/>
          <w:sz w:val="20"/>
          <w:szCs w:val="20"/>
        </w:rPr>
        <w:t xml:space="preserve"> </w:t>
      </w:r>
    </w:p>
    <w:p w14:paraId="02C12C37" w14:textId="77777777" w:rsidR="00CF6CF3" w:rsidRPr="00811C44" w:rsidRDefault="00F03F93">
      <w:pPr>
        <w:ind w:left="-5"/>
        <w:rPr>
          <w:color w:val="auto"/>
          <w:sz w:val="20"/>
          <w:szCs w:val="20"/>
        </w:rPr>
      </w:pPr>
      <w:r w:rsidRPr="00811C44">
        <w:rPr>
          <w:color w:val="auto"/>
          <w:sz w:val="20"/>
          <w:szCs w:val="20"/>
        </w:rPr>
        <w:t xml:space="preserve">Per poder iniciar la tramesa de la documentació, l’eina requerirà a les empreses licitadores que introdueixin una paraula clau per a cada sobre amb documentació xifrada que formi part de la licitació (pel sobre A no es requereix paraula clau, atès que la documentació no està xifrada). Amb aquesta paraula clau es xifrarà, en el moment de l’enviament de les ofertes, la documentació.  </w:t>
      </w:r>
    </w:p>
    <w:p w14:paraId="47C9FB2B"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2AB57B83" w14:textId="77777777" w:rsidR="00CF6CF3" w:rsidRPr="00811C44" w:rsidRDefault="00F03F93">
      <w:pPr>
        <w:ind w:left="-5"/>
        <w:rPr>
          <w:color w:val="auto"/>
          <w:sz w:val="20"/>
          <w:szCs w:val="20"/>
        </w:rPr>
      </w:pPr>
      <w:r w:rsidRPr="00811C44">
        <w:rPr>
          <w:color w:val="auto"/>
          <w:sz w:val="20"/>
          <w:szCs w:val="20"/>
        </w:rPr>
        <w:t xml:space="preserve">Així mateix, el desxifrat dels documents de les ofertes es realitza mitjançant la mateixa paraula clau, la qual han de custodiar les empreses licitadores. Cal tenir en compte la importància de custodiar correctament aquesta o aquestes claus (poden ser la mateixa per tots els sobres o diferents per cadascun d’ells), ja que només les empreses licitadores la/les tenen (l’eina de Sobre Digital no guarda ni recorda les contrasenyes introduïdes) i són imprescindibles per al desxifrat de les ofertes i, per tant, per l’accés al seu contingut. </w:t>
      </w:r>
    </w:p>
    <w:p w14:paraId="0F5027BC"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1111144B" w14:textId="77777777" w:rsidR="00CF6CF3" w:rsidRPr="00811C44" w:rsidRDefault="00F03F93">
      <w:pPr>
        <w:ind w:left="-5"/>
        <w:rPr>
          <w:color w:val="auto"/>
          <w:sz w:val="20"/>
          <w:szCs w:val="20"/>
        </w:rPr>
      </w:pPr>
      <w:r w:rsidRPr="00811C44">
        <w:rPr>
          <w:color w:val="auto"/>
          <w:sz w:val="20"/>
          <w:szCs w:val="20"/>
        </w:rPr>
        <w:t xml:space="preserve">L’Administració demanarà a les empreses licitadores, mitjançant el correu electrònic assenyalat en el formulari d’inscripció a l’oferta de l’eina de Sobre Digital, que accedeixin a l’eina web de Sobre Digital per introduir les seves paraules clau en el moment que correspongui. </w:t>
      </w:r>
    </w:p>
    <w:p w14:paraId="57442F2D"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6DD2B872" w14:textId="77777777" w:rsidR="00CF6CF3" w:rsidRPr="00811C44" w:rsidRDefault="00F03F93">
      <w:pPr>
        <w:ind w:left="-5"/>
        <w:rPr>
          <w:color w:val="auto"/>
          <w:sz w:val="20"/>
          <w:szCs w:val="20"/>
        </w:rPr>
      </w:pPr>
      <w:r w:rsidRPr="00811C44">
        <w:rPr>
          <w:color w:val="auto"/>
          <w:sz w:val="20"/>
          <w:szCs w:val="20"/>
        </w:rPr>
        <w:t xml:space="preserve">Quan les empreses licitadores introdueixin les paraules clau s’iniciarà el procés de desxifrat de la documentació, que es trobarà guardada en un espai virtual </w:t>
      </w:r>
      <w:proofErr w:type="spellStart"/>
      <w:r w:rsidRPr="00811C44">
        <w:rPr>
          <w:color w:val="auto"/>
          <w:sz w:val="20"/>
          <w:szCs w:val="20"/>
        </w:rPr>
        <w:t>seguritzat</w:t>
      </w:r>
      <w:proofErr w:type="spellEnd"/>
      <w:r w:rsidRPr="00811C44">
        <w:rPr>
          <w:color w:val="auto"/>
          <w:sz w:val="20"/>
          <w:szCs w:val="20"/>
        </w:rPr>
        <w:t xml:space="preserve">  que garanteix la inaccessibilitat a la documentació abans, en el seu cas, de la constitució de la Mesa i de l’acte d’obertura dels sobres, en la data i l’hora establertes. </w:t>
      </w:r>
    </w:p>
    <w:p w14:paraId="47FAEB38"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001E9C4A" w14:textId="77777777" w:rsidR="00CF6CF3" w:rsidRPr="00811C44" w:rsidRDefault="00F03F93">
      <w:pPr>
        <w:ind w:left="-5"/>
        <w:rPr>
          <w:color w:val="auto"/>
          <w:sz w:val="20"/>
          <w:szCs w:val="20"/>
        </w:rPr>
      </w:pPr>
      <w:r w:rsidRPr="00811C44">
        <w:rPr>
          <w:color w:val="auto"/>
          <w:sz w:val="20"/>
          <w:szCs w:val="20"/>
        </w:rPr>
        <w:t xml:space="preserve">Es podrà demanar a les empreses licitadores que introdueixin la paraula clau 24 hores després de finalitzat el termini de presentació d’ofertes i, en tot cas, l’han d’introduir dins del termini establert abans de l’obertura del primer sobre xifrat. </w:t>
      </w:r>
    </w:p>
    <w:p w14:paraId="315E674D"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0DADB318" w14:textId="77777777" w:rsidR="00CF6CF3" w:rsidRPr="00811C44" w:rsidRDefault="00F03F93">
      <w:pPr>
        <w:ind w:left="-5"/>
        <w:rPr>
          <w:color w:val="auto"/>
          <w:sz w:val="20"/>
          <w:szCs w:val="20"/>
        </w:rPr>
      </w:pPr>
      <w:r w:rsidRPr="00811C44">
        <w:rPr>
          <w:color w:val="auto"/>
          <w:sz w:val="20"/>
          <w:szCs w:val="20"/>
        </w:rPr>
        <w:t xml:space="preserve">En cas que alguna empresa licitadora no introdueixi la paraula clau, no es podrà accedir al contingut del sobre xifrat. Així, atès que la presentació d’ofertes a través de l’eina de Sobre Digital es basa en el xifratge de la documentació i requereix necessàriament la introducció per part de les empreses licitadores de la/les paraula/es clau, que només elles custodien durant tot el procés, per poder accedir al contingut xifrat dels sobres, no es podrà efectuar la valoració de la documentació de la seva oferta que no es pugui desxifrar per no haver introduït l’empresa la paraula clau. </w:t>
      </w:r>
    </w:p>
    <w:p w14:paraId="5BBC5178"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628E59CF" w14:textId="77777777" w:rsidR="00CF6CF3" w:rsidRPr="00811C44" w:rsidRDefault="00F03F93">
      <w:pPr>
        <w:ind w:left="-5"/>
        <w:rPr>
          <w:color w:val="auto"/>
          <w:sz w:val="20"/>
          <w:szCs w:val="20"/>
        </w:rPr>
      </w:pPr>
      <w:r w:rsidRPr="00811C44">
        <w:rPr>
          <w:color w:val="auto"/>
          <w:sz w:val="20"/>
          <w:szCs w:val="20"/>
        </w:rPr>
        <w:t xml:space="preserve">Es podrà sol·licitar la introducció de les paraules clau tantes vegades com sigui necessari. Aquesta sol·licitud es genera des de la pròpia eina de Sobre Digital. </w:t>
      </w:r>
    </w:p>
    <w:p w14:paraId="0A1845A6"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6034B6E9" w14:textId="77777777" w:rsidR="00CF6CF3" w:rsidRPr="00811C44" w:rsidRDefault="00F03F93">
      <w:pPr>
        <w:ind w:left="-5"/>
        <w:rPr>
          <w:color w:val="auto"/>
          <w:sz w:val="20"/>
          <w:szCs w:val="20"/>
        </w:rPr>
      </w:pPr>
      <w:r w:rsidRPr="00811C44">
        <w:rPr>
          <w:color w:val="auto"/>
          <w:sz w:val="20"/>
          <w:szCs w:val="20"/>
        </w:rPr>
        <w:lastRenderedPageBreak/>
        <w:t xml:space="preserve">Una vegada complimentada tota la documentació de l’oferta i adjuntats els documents que la conformen, es farà la presentació pròpiament dita de l’oferta. A partir del moment en què l’oferta s’hagi presentat, ja no es podrà modificar la documentació tramesa. </w:t>
      </w:r>
    </w:p>
    <w:p w14:paraId="6159FF08"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5499AF72" w14:textId="77777777" w:rsidR="00CF6CF3" w:rsidRPr="00811C44" w:rsidRDefault="00F03F93">
      <w:pPr>
        <w:ind w:left="-5"/>
        <w:rPr>
          <w:color w:val="auto"/>
          <w:sz w:val="20"/>
          <w:szCs w:val="20"/>
        </w:rPr>
      </w:pPr>
      <w:r w:rsidRPr="00811C44">
        <w:rPr>
          <w:color w:val="auto"/>
          <w:sz w:val="20"/>
          <w:szCs w:val="20"/>
        </w:rPr>
        <w:t xml:space="preserve">Podeu trobar material de suport sobre com preparar una oferta mitjançant l’eina de sobre digital a l’apartat de “Licitació electrònica” de la Plataforma de Serveis de Contractació Pública, a l’adreça web següent: </w:t>
      </w:r>
    </w:p>
    <w:p w14:paraId="26EC8494"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5AA6E546" w14:textId="77777777" w:rsidR="00CF6CF3" w:rsidRPr="00811C44" w:rsidRDefault="00BE6209">
      <w:pPr>
        <w:ind w:left="-5"/>
        <w:rPr>
          <w:rStyle w:val="Enlla"/>
          <w:color w:val="auto"/>
          <w:sz w:val="20"/>
          <w:szCs w:val="20"/>
        </w:rPr>
      </w:pPr>
      <w:r w:rsidRPr="00811C44">
        <w:rPr>
          <w:color w:val="auto"/>
          <w:sz w:val="20"/>
          <w:szCs w:val="20"/>
        </w:rPr>
        <w:fldChar w:fldCharType="begin"/>
      </w:r>
      <w:r w:rsidRPr="00811C44">
        <w:rPr>
          <w:color w:val="auto"/>
          <w:sz w:val="20"/>
          <w:szCs w:val="20"/>
        </w:rPr>
        <w:instrText xml:space="preserve"> HYPERLINK "https://contractaciopublica.gencat.cat/ecofin_sobre/AppJava/views/ajuda/empreses/index.xhtml" </w:instrText>
      </w:r>
      <w:r w:rsidRPr="00811C44">
        <w:rPr>
          <w:color w:val="auto"/>
          <w:sz w:val="20"/>
          <w:szCs w:val="20"/>
        </w:rPr>
        <w:fldChar w:fldCharType="separate"/>
      </w:r>
      <w:r w:rsidR="00F03F93" w:rsidRPr="00811C44">
        <w:rPr>
          <w:rStyle w:val="Enlla"/>
          <w:color w:val="auto"/>
          <w:sz w:val="20"/>
          <w:szCs w:val="20"/>
        </w:rPr>
        <w:t xml:space="preserve">https://contractaciopublica.gencat.cat/ecofin_sobre/AppJava/views/ajuda/empreses/index.xhtml </w:t>
      </w:r>
    </w:p>
    <w:p w14:paraId="4FB6A185" w14:textId="77777777" w:rsidR="00CF6CF3" w:rsidRPr="00811C44" w:rsidRDefault="00BE6209">
      <w:pPr>
        <w:spacing w:after="0" w:line="259" w:lineRule="auto"/>
        <w:ind w:left="0" w:firstLine="0"/>
        <w:jc w:val="left"/>
        <w:rPr>
          <w:color w:val="auto"/>
          <w:sz w:val="20"/>
          <w:szCs w:val="20"/>
        </w:rPr>
      </w:pPr>
      <w:r w:rsidRPr="00811C44">
        <w:rPr>
          <w:color w:val="auto"/>
          <w:sz w:val="20"/>
          <w:szCs w:val="20"/>
        </w:rPr>
        <w:fldChar w:fldCharType="end"/>
      </w:r>
      <w:r w:rsidR="00F03F93" w:rsidRPr="00811C44">
        <w:rPr>
          <w:color w:val="auto"/>
          <w:sz w:val="20"/>
          <w:szCs w:val="20"/>
        </w:rPr>
        <w:t xml:space="preserve"> </w:t>
      </w:r>
    </w:p>
    <w:p w14:paraId="2C5F4528" w14:textId="77777777" w:rsidR="00CF6CF3" w:rsidRPr="00811C44" w:rsidRDefault="00F03F93">
      <w:pPr>
        <w:spacing w:line="249" w:lineRule="auto"/>
        <w:ind w:left="-5"/>
        <w:jc w:val="left"/>
        <w:rPr>
          <w:color w:val="auto"/>
          <w:sz w:val="20"/>
          <w:szCs w:val="20"/>
        </w:rPr>
      </w:pPr>
      <w:r w:rsidRPr="00811C44">
        <w:rPr>
          <w:color w:val="auto"/>
          <w:sz w:val="20"/>
          <w:szCs w:val="20"/>
        </w:rPr>
        <w:t xml:space="preserve">Per a tota incidència de naturalesa tècnica vinculada a com presentar degudament l’oferta a través de l’eina del Sobre Digital, cal adreçar-se al contacte del Servei d’Atenció Unificat (telèfon 900 82 82 82 o adreça electrònica sau.tic@gencat.cat, informant a “l’assumpte del correu”: 31-Sobre Digital).  </w:t>
      </w:r>
    </w:p>
    <w:p w14:paraId="5DECE134" w14:textId="77777777" w:rsidR="00CF6CF3" w:rsidRPr="00811C44" w:rsidRDefault="00F03F93">
      <w:pPr>
        <w:spacing w:after="10" w:line="259" w:lineRule="auto"/>
        <w:ind w:left="0" w:firstLine="0"/>
        <w:jc w:val="left"/>
        <w:rPr>
          <w:color w:val="auto"/>
          <w:sz w:val="20"/>
          <w:szCs w:val="20"/>
        </w:rPr>
      </w:pPr>
      <w:r w:rsidRPr="00811C44">
        <w:rPr>
          <w:color w:val="auto"/>
          <w:sz w:val="20"/>
          <w:szCs w:val="20"/>
        </w:rPr>
        <w:t xml:space="preserve"> </w:t>
      </w:r>
    </w:p>
    <w:p w14:paraId="63886147" w14:textId="77777777" w:rsidR="00CF6CF3" w:rsidRPr="00811C44" w:rsidRDefault="00F03F93">
      <w:pPr>
        <w:ind w:left="-5"/>
        <w:rPr>
          <w:color w:val="auto"/>
          <w:sz w:val="20"/>
          <w:szCs w:val="20"/>
        </w:rPr>
      </w:pPr>
      <w:r w:rsidRPr="00811C44">
        <w:rPr>
          <w:color w:val="auto"/>
          <w:sz w:val="20"/>
          <w:szCs w:val="20"/>
        </w:rPr>
        <w:t xml:space="preserve">12.2 D’acord amb el que disposa l’apartat 1.h de la Disposició addicional setzena de la LCSP, l’enviament de les ofertes mitjançant l’eina de sobre Digital es podrà fer en dues fases, transmetent primer l’empremta electrònica de la documentació de l’oferta, dins del termini de presentació d’ofertes, amb la recepció de la qual es considerarà efectuada la seva presentació a tots els efectes, i després fent l’enviament de la documentació de l’oferta pròpiament dita, en un termini màxim de 24 hores. En cas de no efectuar-se aquesta segona remissió en el termini de 24 hores, es considerarà que l’oferta ha estat retirada. </w:t>
      </w:r>
    </w:p>
    <w:p w14:paraId="0208D563"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27EEDC5B" w14:textId="77777777" w:rsidR="00CF6CF3" w:rsidRPr="00811C44" w:rsidRDefault="00F03F93">
      <w:pPr>
        <w:ind w:left="-5"/>
        <w:rPr>
          <w:color w:val="auto"/>
          <w:sz w:val="20"/>
          <w:szCs w:val="20"/>
        </w:rPr>
      </w:pPr>
      <w:r w:rsidRPr="00811C44">
        <w:rPr>
          <w:color w:val="auto"/>
          <w:sz w:val="20"/>
          <w:szCs w:val="20"/>
        </w:rPr>
        <w:t xml:space="preserve">Si es fa ús d’aquesta possibilitat, cal tenir en compte que la documentació tramesa en aquesta segona fase ha de coincidir totalment amb aquella respecte de la que s’ha enviat l’empremta digital prèviament, de manera que no es pot produir cap modificació dels fitxers electrònics que configuren la documentació de l’oferta. En aquest sentit, cal assenyalar la importància de no manipular aquests arxius (ni, per exemple, fer-ne còpies, encara que siguin de contingut idèntic) per tal de no variar-ne l’empremta electrònica, que és la que es comprovarà per assegurar la coincidència de documents en les ofertes trameses en dues fases. </w:t>
      </w:r>
    </w:p>
    <w:p w14:paraId="11885B0B"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37196028" w14:textId="77777777" w:rsidR="00CF6CF3" w:rsidRPr="00811C44" w:rsidRDefault="00F03F93">
      <w:pPr>
        <w:ind w:left="-5"/>
        <w:rPr>
          <w:color w:val="auto"/>
          <w:sz w:val="20"/>
          <w:szCs w:val="20"/>
        </w:rPr>
      </w:pPr>
      <w:r w:rsidRPr="00811C44">
        <w:rPr>
          <w:color w:val="auto"/>
          <w:sz w:val="20"/>
          <w:szCs w:val="20"/>
        </w:rPr>
        <w:t xml:space="preserve">Les proposicions presentades fora de termini no seran admeses sota cap concepte. </w:t>
      </w:r>
    </w:p>
    <w:p w14:paraId="638AA9FB" w14:textId="77777777" w:rsidR="00CF6CF3" w:rsidRPr="00811C44" w:rsidRDefault="00F03F93">
      <w:pPr>
        <w:spacing w:after="8" w:line="259" w:lineRule="auto"/>
        <w:ind w:left="0" w:firstLine="0"/>
        <w:jc w:val="left"/>
        <w:rPr>
          <w:color w:val="auto"/>
          <w:sz w:val="20"/>
          <w:szCs w:val="20"/>
        </w:rPr>
      </w:pPr>
      <w:r w:rsidRPr="00811C44">
        <w:rPr>
          <w:color w:val="auto"/>
          <w:sz w:val="20"/>
          <w:szCs w:val="20"/>
        </w:rPr>
        <w:t xml:space="preserve"> </w:t>
      </w:r>
    </w:p>
    <w:p w14:paraId="59A7FF03" w14:textId="77777777" w:rsidR="00CF6CF3" w:rsidRPr="00811C44" w:rsidRDefault="00F03F93">
      <w:pPr>
        <w:ind w:left="-5"/>
        <w:rPr>
          <w:color w:val="auto"/>
          <w:sz w:val="20"/>
          <w:szCs w:val="20"/>
        </w:rPr>
      </w:pPr>
      <w:r w:rsidRPr="00811C44">
        <w:rPr>
          <w:color w:val="auto"/>
          <w:sz w:val="20"/>
          <w:szCs w:val="20"/>
        </w:rPr>
        <w:t xml:space="preserve">12.3 Les ofertes presentades han d’estar lliures de virus informàtics i de qualsevol tipus de programa o codi nociu, ja que en cap cas es poden obrir els documents afectats per un virus amb les eines corporatives de la Generalitat de Catalunya. Així, és obligació de les empreses contractistes passar els documents per un antivirus i, en cas d’arribar documents de les seves ofertes amb virus, serà responsabilitat d’elles que l’Administració no pugui accedir al contingut d’aquests. </w:t>
      </w:r>
    </w:p>
    <w:p w14:paraId="1CEF0775"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18FDE687" w14:textId="77777777" w:rsidR="00CF6CF3" w:rsidRPr="00811C44" w:rsidRDefault="00F03F93">
      <w:pPr>
        <w:ind w:left="-5"/>
        <w:rPr>
          <w:color w:val="auto"/>
          <w:sz w:val="20"/>
          <w:szCs w:val="20"/>
        </w:rPr>
      </w:pPr>
      <w:r w:rsidRPr="00811C44">
        <w:rPr>
          <w:color w:val="auto"/>
          <w:sz w:val="20"/>
          <w:szCs w:val="20"/>
        </w:rPr>
        <w:t xml:space="preserve">En cas que algun document presentat per les empreses licitadores estigui malmès, en blanc o sigui il·legible o estigui afectat per algun virus informàtic, la Mesa de contractació valorarà, en funció de quina sigui la documentació afectada, les conseqüències jurídiques respecte de la participació d’aquesta empresa en el procediment, que s’hagin de derivar de la impossibilitat d’accedir al contingut d’algun dels documents de l’oferta. En cas de tractar-se de documents imprescindibles per conèixer o valorar l’oferta, la mesa podrà acordar l’exclusió de l’empresa. </w:t>
      </w:r>
    </w:p>
    <w:p w14:paraId="5F818668"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070E3AEC" w14:textId="77777777" w:rsidR="00CF6CF3" w:rsidRPr="00811C44" w:rsidRDefault="00F03F93">
      <w:pPr>
        <w:ind w:left="-5"/>
        <w:rPr>
          <w:color w:val="auto"/>
          <w:sz w:val="20"/>
          <w:szCs w:val="20"/>
        </w:rPr>
      </w:pPr>
      <w:r w:rsidRPr="00811C44">
        <w:rPr>
          <w:color w:val="auto"/>
          <w:sz w:val="20"/>
          <w:szCs w:val="20"/>
        </w:rPr>
        <w:t xml:space="preserve">Les empreses licitadores podran presentar una còpia de seguretat dels documents electrònics presentats en suport físic electrònic, que serà sol·licitada a les empreses licitadores en cas de necessitat, per tal de poder accedir al contingut dels documents en cas que estiguin malmesos. En aquest sentit, cal recordar la importància de no manipular aquests arxius per tal de no variar-ne l’empremta electrònica, que és la que es comprovarà per assegurar la coincidència dels documents de la còpia de seguretat, tramesos en suport físic electrònic, i dels tramesos en l’oferta, a través de l’eina de Sobre Digital. Així mateix, cal tenir en compte que aquesta còpia no podrà ser emprada en el cas d’haver enviat documents amb virus a través de l’eina de Sobre Digital, atesa la impossibilitat tècnica en aquests casos de poder fer la comparació de les empremtes electròniques i, per tant, de poder garantir la no modificació de les ofertes un cop finalitzat el termini de presentació. </w:t>
      </w:r>
    </w:p>
    <w:p w14:paraId="47F71BDE" w14:textId="77777777" w:rsidR="00CF6CF3" w:rsidRPr="00811C44" w:rsidRDefault="00F03F93">
      <w:pPr>
        <w:spacing w:after="8" w:line="259" w:lineRule="auto"/>
        <w:ind w:left="0" w:firstLine="0"/>
        <w:jc w:val="left"/>
        <w:rPr>
          <w:color w:val="auto"/>
          <w:sz w:val="20"/>
          <w:szCs w:val="20"/>
        </w:rPr>
      </w:pPr>
      <w:r w:rsidRPr="00811C44">
        <w:rPr>
          <w:color w:val="auto"/>
          <w:sz w:val="20"/>
          <w:szCs w:val="20"/>
        </w:rPr>
        <w:t xml:space="preserve"> </w:t>
      </w:r>
    </w:p>
    <w:p w14:paraId="6DF4ECF6" w14:textId="77777777" w:rsidR="00CF6CF3" w:rsidRPr="00811C44" w:rsidRDefault="00F03F93">
      <w:pPr>
        <w:ind w:left="-5"/>
        <w:rPr>
          <w:color w:val="auto"/>
          <w:sz w:val="20"/>
          <w:szCs w:val="20"/>
        </w:rPr>
      </w:pPr>
      <w:r w:rsidRPr="00027454">
        <w:rPr>
          <w:b/>
          <w:color w:val="auto"/>
          <w:sz w:val="20"/>
          <w:szCs w:val="20"/>
        </w:rPr>
        <w:t>12.4</w:t>
      </w:r>
      <w:r w:rsidR="00027454" w:rsidRPr="00027454">
        <w:rPr>
          <w:b/>
          <w:color w:val="auto"/>
          <w:sz w:val="20"/>
          <w:szCs w:val="20"/>
        </w:rPr>
        <w:t>.</w:t>
      </w:r>
      <w:r w:rsidRPr="00811C44">
        <w:rPr>
          <w:color w:val="auto"/>
          <w:sz w:val="20"/>
          <w:szCs w:val="20"/>
        </w:rPr>
        <w:t xml:space="preserve"> Les especificacions tècniques necessàries per a la presentació electrònica d’ofertes es troben disponibles a l’apartat de “Licitació electrònica” de la Plataforma de Serveis de Contractació Pública, a l’adreça web següent: </w:t>
      </w:r>
    </w:p>
    <w:p w14:paraId="683386FC"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1BCE67DC" w14:textId="77777777" w:rsidR="00CF6CF3" w:rsidRPr="00811C44" w:rsidRDefault="00BE6209">
      <w:pPr>
        <w:ind w:left="-5"/>
        <w:rPr>
          <w:rStyle w:val="Enlla"/>
          <w:color w:val="auto"/>
          <w:sz w:val="20"/>
          <w:szCs w:val="20"/>
        </w:rPr>
      </w:pPr>
      <w:r w:rsidRPr="00811C44">
        <w:rPr>
          <w:color w:val="auto"/>
          <w:sz w:val="20"/>
          <w:szCs w:val="20"/>
        </w:rPr>
        <w:fldChar w:fldCharType="begin"/>
      </w:r>
      <w:r w:rsidRPr="00811C44">
        <w:rPr>
          <w:color w:val="auto"/>
          <w:sz w:val="20"/>
          <w:szCs w:val="20"/>
        </w:rPr>
        <w:instrText xml:space="preserve"> HYPERLINK "https://contractaciopublica.gencat.cat/ecofin_sobre/AppJava/views/ajuda/empreses/index.xhtml" </w:instrText>
      </w:r>
      <w:r w:rsidRPr="00811C44">
        <w:rPr>
          <w:color w:val="auto"/>
          <w:sz w:val="20"/>
          <w:szCs w:val="20"/>
        </w:rPr>
        <w:fldChar w:fldCharType="separate"/>
      </w:r>
      <w:r w:rsidR="00F03F93" w:rsidRPr="00811C44">
        <w:rPr>
          <w:rStyle w:val="Enlla"/>
          <w:color w:val="auto"/>
          <w:sz w:val="20"/>
          <w:szCs w:val="20"/>
        </w:rPr>
        <w:t xml:space="preserve">https://contractaciopublica.gencat.cat/ecofin_sobre/AppJava/views/ajuda/empreses/index.xhtml </w:t>
      </w:r>
    </w:p>
    <w:p w14:paraId="5873357E" w14:textId="77777777" w:rsidR="00CF6CF3" w:rsidRPr="00811C44" w:rsidRDefault="00BE6209">
      <w:pPr>
        <w:spacing w:after="0" w:line="259" w:lineRule="auto"/>
        <w:ind w:left="0" w:firstLine="0"/>
        <w:jc w:val="left"/>
        <w:rPr>
          <w:color w:val="auto"/>
          <w:sz w:val="20"/>
          <w:szCs w:val="20"/>
        </w:rPr>
      </w:pPr>
      <w:r w:rsidRPr="00811C44">
        <w:rPr>
          <w:color w:val="auto"/>
          <w:sz w:val="20"/>
          <w:szCs w:val="20"/>
        </w:rPr>
        <w:lastRenderedPageBreak/>
        <w:fldChar w:fldCharType="end"/>
      </w:r>
      <w:r w:rsidR="00F03F93" w:rsidRPr="00811C44">
        <w:rPr>
          <w:color w:val="auto"/>
          <w:sz w:val="20"/>
          <w:szCs w:val="20"/>
        </w:rPr>
        <w:t xml:space="preserve"> </w:t>
      </w:r>
    </w:p>
    <w:p w14:paraId="56D8030E" w14:textId="77777777" w:rsidR="00CF6CF3" w:rsidRPr="00811C44" w:rsidRDefault="00F03F93">
      <w:pPr>
        <w:ind w:left="-5"/>
        <w:rPr>
          <w:color w:val="auto"/>
          <w:sz w:val="20"/>
          <w:szCs w:val="20"/>
        </w:rPr>
      </w:pPr>
      <w:r w:rsidRPr="00811C44">
        <w:rPr>
          <w:color w:val="auto"/>
          <w:sz w:val="20"/>
          <w:szCs w:val="20"/>
        </w:rPr>
        <w:t xml:space="preserve">Es recorda que per a tota  incidència de naturalesa tècnica vinculada a com presentar degudament l’oferta a través de l’eina del Sobre Digital, cal adreçar-se al contacte del Servei d’Atenció Unificat </w:t>
      </w:r>
    </w:p>
    <w:p w14:paraId="37FA1996" w14:textId="77777777" w:rsidR="00CF6CF3" w:rsidRPr="00811C44" w:rsidRDefault="00F03F93">
      <w:pPr>
        <w:ind w:left="-5"/>
        <w:rPr>
          <w:color w:val="auto"/>
          <w:sz w:val="20"/>
          <w:szCs w:val="20"/>
        </w:rPr>
      </w:pPr>
      <w:r w:rsidRPr="00811C44">
        <w:rPr>
          <w:color w:val="auto"/>
          <w:sz w:val="20"/>
          <w:szCs w:val="20"/>
        </w:rPr>
        <w:t xml:space="preserve">(telèfon 900 82 82 82 o adreça electrònica sau.tic@gencat.cat, informant a “l’assumpte del correu”: 31Sobre Digital).  </w:t>
      </w:r>
    </w:p>
    <w:p w14:paraId="10B45FBE"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72C9C41A" w14:textId="77777777" w:rsidR="00CF6CF3" w:rsidRPr="00811C44" w:rsidRDefault="00F03F93">
      <w:pPr>
        <w:ind w:left="-5"/>
        <w:rPr>
          <w:color w:val="auto"/>
          <w:sz w:val="20"/>
          <w:szCs w:val="20"/>
        </w:rPr>
      </w:pPr>
      <w:r w:rsidRPr="00811C44">
        <w:rPr>
          <w:color w:val="auto"/>
          <w:sz w:val="20"/>
          <w:szCs w:val="20"/>
        </w:rPr>
        <w:t xml:space="preserve">Finalment, en cas de fallida tècnica no imputable a la pròpia empresa que impossibiliti l’ús de l’eina de Sobre Digital el darrer dia de presentació de les proposicions, les empreses licitadores podran completar la tramitació corresponent per a la presentació de les ofertes en el moment en què això resulti possible, sense que es requereixi en tot cas que l’òrgan de contractació, si s’escau, adopti una decisió prèvia expressa respecte d’una possible ampliació del termini pel temps que es consideri imprescindible. </w:t>
      </w:r>
    </w:p>
    <w:p w14:paraId="41750F9C" w14:textId="77777777" w:rsidR="00CF6CF3" w:rsidRPr="00811C44" w:rsidRDefault="00F03F93">
      <w:pPr>
        <w:spacing w:after="17" w:line="259" w:lineRule="auto"/>
        <w:ind w:left="0" w:firstLine="0"/>
        <w:jc w:val="left"/>
        <w:rPr>
          <w:color w:val="auto"/>
          <w:sz w:val="20"/>
          <w:szCs w:val="20"/>
        </w:rPr>
      </w:pPr>
      <w:r w:rsidRPr="00811C44">
        <w:rPr>
          <w:color w:val="auto"/>
          <w:sz w:val="20"/>
          <w:szCs w:val="20"/>
        </w:rPr>
        <w:t xml:space="preserve"> </w:t>
      </w:r>
    </w:p>
    <w:p w14:paraId="42E49862" w14:textId="77777777" w:rsidR="00CF6CF3" w:rsidRPr="00811C44" w:rsidRDefault="00F03F93">
      <w:pPr>
        <w:ind w:left="-5"/>
        <w:rPr>
          <w:color w:val="auto"/>
          <w:sz w:val="20"/>
          <w:szCs w:val="20"/>
        </w:rPr>
      </w:pPr>
      <w:r w:rsidRPr="00027454">
        <w:rPr>
          <w:b/>
          <w:color w:val="auto"/>
          <w:sz w:val="20"/>
          <w:szCs w:val="20"/>
        </w:rPr>
        <w:t>12.5</w:t>
      </w:r>
      <w:r w:rsidR="00027454">
        <w:rPr>
          <w:color w:val="auto"/>
          <w:sz w:val="20"/>
          <w:szCs w:val="20"/>
        </w:rPr>
        <w:t>.</w:t>
      </w:r>
      <w:r w:rsidRPr="00811C44">
        <w:rPr>
          <w:color w:val="auto"/>
          <w:sz w:val="20"/>
          <w:szCs w:val="20"/>
        </w:rPr>
        <w:t xml:space="preserve"> D’acord amb l’article 23 del RGLCAP, les empreses estrangeres han de presentar la documentació traduïda de forma oficial al català i/o al castellà. </w:t>
      </w:r>
    </w:p>
    <w:p w14:paraId="56B6B0BB" w14:textId="77777777" w:rsidR="00CF6CF3" w:rsidRPr="00811C44" w:rsidRDefault="00F03F93">
      <w:pPr>
        <w:spacing w:after="14" w:line="259" w:lineRule="auto"/>
        <w:ind w:left="0" w:firstLine="0"/>
        <w:jc w:val="left"/>
        <w:rPr>
          <w:color w:val="auto"/>
          <w:sz w:val="20"/>
          <w:szCs w:val="20"/>
        </w:rPr>
      </w:pPr>
      <w:r w:rsidRPr="00811C44">
        <w:rPr>
          <w:color w:val="auto"/>
          <w:sz w:val="20"/>
          <w:szCs w:val="20"/>
        </w:rPr>
        <w:t xml:space="preserve"> </w:t>
      </w:r>
    </w:p>
    <w:p w14:paraId="39A6DA90" w14:textId="77777777" w:rsidR="00CF6CF3" w:rsidRPr="00811C44" w:rsidRDefault="00F03F93">
      <w:pPr>
        <w:ind w:left="-5"/>
        <w:rPr>
          <w:color w:val="auto"/>
          <w:sz w:val="20"/>
          <w:szCs w:val="20"/>
        </w:rPr>
      </w:pPr>
      <w:r w:rsidRPr="00027454">
        <w:rPr>
          <w:b/>
          <w:color w:val="auto"/>
          <w:sz w:val="20"/>
          <w:szCs w:val="20"/>
        </w:rPr>
        <w:t>12.6</w:t>
      </w:r>
      <w:r w:rsidR="00027454" w:rsidRPr="00027454">
        <w:rPr>
          <w:b/>
          <w:color w:val="auto"/>
          <w:sz w:val="20"/>
          <w:szCs w:val="20"/>
        </w:rPr>
        <w:t>.</w:t>
      </w:r>
      <w:r w:rsidRPr="00811C44">
        <w:rPr>
          <w:color w:val="auto"/>
          <w:sz w:val="20"/>
          <w:szCs w:val="20"/>
        </w:rPr>
        <w:t xml:space="preserve"> Les persones interessades en el procediment de licitació podran sol·licitar a l’òrgan de contractació informació addicional sobre els plecs i demés documentació complementària, el qual la facilitarà almenys sis dies abans de què finalitzi el termini fixat per a la presentació d’ofertes, sempre que l’hagin demanat almenys 12 dies abans del transcurs del termini de presentació de les proposicions. </w:t>
      </w:r>
    </w:p>
    <w:p w14:paraId="511B9DFA"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2B886D98" w14:textId="77777777" w:rsidR="008C642C" w:rsidRPr="00811C44" w:rsidRDefault="00F03F93" w:rsidP="008C642C">
      <w:pPr>
        <w:ind w:left="-5"/>
        <w:rPr>
          <w:color w:val="auto"/>
          <w:sz w:val="20"/>
          <w:szCs w:val="20"/>
        </w:rPr>
      </w:pPr>
      <w:r w:rsidRPr="00811C44">
        <w:rPr>
          <w:color w:val="auto"/>
          <w:sz w:val="20"/>
          <w:szCs w:val="20"/>
        </w:rPr>
        <w:t>Les persones interessades en el procediment de licitació també poden dirigir-se a l’òrgan de contractació per sol·licitar aclariments del que estableixen els plecs o la resta de documentació, a través de l’apartat de preguntes i respostes del tauler d’avisos de l’espai virtual de la licitació. Aquestes preguntes i respostes seran públiques i accessibles a través del t</w:t>
      </w:r>
      <w:r w:rsidR="00BD016E" w:rsidRPr="00811C44">
        <w:rPr>
          <w:color w:val="auto"/>
          <w:sz w:val="20"/>
          <w:szCs w:val="20"/>
        </w:rPr>
        <w:t>auler esmentat.</w:t>
      </w:r>
    </w:p>
    <w:p w14:paraId="2BE117AB" w14:textId="77777777" w:rsidR="008C642C" w:rsidRPr="00811C44" w:rsidRDefault="008C642C" w:rsidP="008C642C">
      <w:pPr>
        <w:ind w:left="-5"/>
        <w:rPr>
          <w:color w:val="auto"/>
          <w:sz w:val="20"/>
          <w:szCs w:val="20"/>
        </w:rPr>
      </w:pPr>
    </w:p>
    <w:p w14:paraId="7555BE7B" w14:textId="77777777" w:rsidR="00CF6CF3" w:rsidRPr="00811C44" w:rsidRDefault="00BE6209" w:rsidP="008C642C">
      <w:pPr>
        <w:ind w:left="-5"/>
        <w:rPr>
          <w:color w:val="auto"/>
          <w:sz w:val="20"/>
          <w:szCs w:val="20"/>
        </w:rPr>
      </w:pPr>
      <w:r w:rsidRPr="00811C44">
        <w:rPr>
          <w:color w:val="auto"/>
          <w:sz w:val="20"/>
          <w:szCs w:val="20"/>
        </w:rPr>
        <w:t>(</w:t>
      </w:r>
      <w:hyperlink r:id="rId9" w:history="1">
        <w:r w:rsidRPr="00811C44">
          <w:rPr>
            <w:rStyle w:val="Enlla"/>
            <w:color w:val="auto"/>
            <w:sz w:val="20"/>
            <w:szCs w:val="20"/>
          </w:rPr>
          <w:t>https://contractaciopublica.gencat.cat/ecofin_pscp/AppJava/cap.pscp?reqCode=viewDetail&amp;keyword=&amp;idCap=204564&amp;ambit=1&amp;</w:t>
        </w:r>
      </w:hyperlink>
      <w:r w:rsidRPr="00811C44">
        <w:rPr>
          <w:color w:val="auto"/>
          <w:sz w:val="20"/>
          <w:szCs w:val="20"/>
        </w:rPr>
        <w:t>):</w:t>
      </w:r>
      <w:r w:rsidR="00F03F93" w:rsidRPr="00811C44">
        <w:rPr>
          <w:color w:val="auto"/>
          <w:sz w:val="20"/>
          <w:szCs w:val="20"/>
        </w:rPr>
        <w:t xml:space="preserve"> </w:t>
      </w:r>
    </w:p>
    <w:p w14:paraId="757959D5"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4B7848F9" w14:textId="77777777" w:rsidR="00CF6CF3" w:rsidRPr="00811C44" w:rsidRDefault="00F03F93">
      <w:pPr>
        <w:ind w:left="-5"/>
        <w:rPr>
          <w:color w:val="auto"/>
          <w:sz w:val="20"/>
          <w:szCs w:val="20"/>
        </w:rPr>
      </w:pPr>
      <w:r w:rsidRPr="00027454">
        <w:rPr>
          <w:b/>
          <w:color w:val="auto"/>
          <w:sz w:val="20"/>
          <w:szCs w:val="20"/>
        </w:rPr>
        <w:t>12.7</w:t>
      </w:r>
      <w:r w:rsidR="00027454" w:rsidRPr="00027454">
        <w:rPr>
          <w:b/>
          <w:color w:val="auto"/>
          <w:sz w:val="20"/>
          <w:szCs w:val="20"/>
        </w:rPr>
        <w:t>.</w:t>
      </w:r>
      <w:r w:rsidRPr="00811C44">
        <w:rPr>
          <w:color w:val="auto"/>
          <w:sz w:val="20"/>
          <w:szCs w:val="20"/>
        </w:rPr>
        <w:t xml:space="preserve"> Les proposicions són secretes i la seva presentació suposa l'acceptació incondicionada per part de l’empresa licitadora del contingut del present plec, així com del plec de prescripcions tècniques, així com l’autorització a la mesa i a l’òrgan de contractació per consultar les dades que recullen el Registre Electrònic d’Empreses Licitadores de la Generalitat de Catalunya o el Registre oficial de licitadors i empreses classificades del sector públic, o les llistes oficials d’operadors econòmics d’un Estat membre de la Unió Europea. </w:t>
      </w:r>
    </w:p>
    <w:p w14:paraId="60945764"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35E9767D" w14:textId="77777777" w:rsidR="00CF6CF3" w:rsidRPr="00811C44" w:rsidRDefault="00F03F93">
      <w:pPr>
        <w:ind w:left="-5"/>
        <w:rPr>
          <w:color w:val="auto"/>
          <w:sz w:val="20"/>
          <w:szCs w:val="20"/>
        </w:rPr>
      </w:pPr>
      <w:r w:rsidRPr="00027454">
        <w:rPr>
          <w:b/>
          <w:color w:val="auto"/>
          <w:sz w:val="20"/>
          <w:szCs w:val="20"/>
        </w:rPr>
        <w:t>12.8</w:t>
      </w:r>
      <w:r w:rsidR="00027454">
        <w:rPr>
          <w:color w:val="auto"/>
          <w:sz w:val="20"/>
          <w:szCs w:val="20"/>
        </w:rPr>
        <w:t>.</w:t>
      </w:r>
      <w:r w:rsidRPr="00811C44">
        <w:rPr>
          <w:color w:val="auto"/>
          <w:sz w:val="20"/>
          <w:szCs w:val="20"/>
        </w:rPr>
        <w:t xml:space="preserve"> Cada licitador només pot presentar una sola proposició o oferta </w:t>
      </w:r>
      <w:r w:rsidR="00623CFF">
        <w:rPr>
          <w:color w:val="auto"/>
          <w:sz w:val="20"/>
          <w:szCs w:val="20"/>
        </w:rPr>
        <w:t>pel local</w:t>
      </w:r>
      <w:r w:rsidRPr="00811C44">
        <w:rPr>
          <w:color w:val="auto"/>
          <w:sz w:val="20"/>
          <w:szCs w:val="20"/>
        </w:rPr>
        <w:t xml:space="preserve">. Igualment no s’admeten ofertes presentades en la qualitat de cessió a tercers ni les que no reuneixin els requisits que preveu aquest plec o no s’ajustin als models dels annexos d’aquest plec. </w:t>
      </w:r>
    </w:p>
    <w:p w14:paraId="5873671C" w14:textId="77777777" w:rsidR="00CF6CF3" w:rsidRPr="00811C44" w:rsidRDefault="00F03F93">
      <w:pPr>
        <w:spacing w:after="15" w:line="259" w:lineRule="auto"/>
        <w:ind w:left="0" w:firstLine="0"/>
        <w:jc w:val="left"/>
        <w:rPr>
          <w:b/>
          <w:color w:val="auto"/>
          <w:sz w:val="20"/>
          <w:szCs w:val="20"/>
        </w:rPr>
      </w:pPr>
      <w:r w:rsidRPr="00811C44">
        <w:rPr>
          <w:b/>
          <w:color w:val="auto"/>
          <w:sz w:val="20"/>
          <w:szCs w:val="20"/>
        </w:rPr>
        <w:t xml:space="preserve"> </w:t>
      </w:r>
    </w:p>
    <w:p w14:paraId="5E4784DF" w14:textId="77777777" w:rsidR="007B5779" w:rsidRPr="00811C44" w:rsidRDefault="007B5779">
      <w:pPr>
        <w:spacing w:after="15" w:line="259" w:lineRule="auto"/>
        <w:ind w:left="0" w:firstLine="0"/>
        <w:jc w:val="left"/>
        <w:rPr>
          <w:color w:val="auto"/>
          <w:sz w:val="20"/>
          <w:szCs w:val="20"/>
        </w:rPr>
      </w:pPr>
    </w:p>
    <w:p w14:paraId="78C147D5" w14:textId="77777777" w:rsidR="00CF6CF3" w:rsidRPr="00811C44" w:rsidRDefault="00F03F93">
      <w:pPr>
        <w:pStyle w:val="Ttol1"/>
        <w:ind w:left="-5" w:right="0"/>
        <w:rPr>
          <w:color w:val="auto"/>
          <w:sz w:val="20"/>
          <w:szCs w:val="20"/>
        </w:rPr>
      </w:pPr>
      <w:bookmarkStart w:id="13" w:name="_Toc170282172"/>
      <w:r w:rsidRPr="00811C44">
        <w:rPr>
          <w:color w:val="auto"/>
          <w:sz w:val="20"/>
          <w:szCs w:val="20"/>
        </w:rPr>
        <w:t>CLÀUSULA 13. Sobres i documentació que s’ha de presentar</w:t>
      </w:r>
      <w:bookmarkEnd w:id="13"/>
      <w:r w:rsidRPr="00811C44">
        <w:rPr>
          <w:color w:val="auto"/>
          <w:sz w:val="20"/>
          <w:szCs w:val="20"/>
        </w:rPr>
        <w:t xml:space="preserve">  </w:t>
      </w:r>
    </w:p>
    <w:p w14:paraId="29EDBB01" w14:textId="77777777" w:rsidR="00CF6CF3" w:rsidRPr="00811C44" w:rsidRDefault="00F03F93">
      <w:pPr>
        <w:spacing w:after="6" w:line="259" w:lineRule="auto"/>
        <w:ind w:left="0" w:firstLine="0"/>
        <w:jc w:val="left"/>
        <w:rPr>
          <w:color w:val="auto"/>
          <w:sz w:val="20"/>
          <w:szCs w:val="20"/>
        </w:rPr>
      </w:pPr>
      <w:r w:rsidRPr="00811C44">
        <w:rPr>
          <w:b/>
          <w:color w:val="auto"/>
          <w:sz w:val="20"/>
          <w:szCs w:val="20"/>
        </w:rPr>
        <w:t xml:space="preserve"> </w:t>
      </w:r>
    </w:p>
    <w:p w14:paraId="202BDC53" w14:textId="77777777" w:rsidR="00CF6CF3" w:rsidRPr="00811C44" w:rsidRDefault="00F03F93">
      <w:pPr>
        <w:ind w:left="-5"/>
        <w:rPr>
          <w:color w:val="auto"/>
          <w:sz w:val="20"/>
          <w:szCs w:val="20"/>
        </w:rPr>
      </w:pPr>
      <w:r w:rsidRPr="00811C44">
        <w:rPr>
          <w:b/>
          <w:color w:val="auto"/>
          <w:sz w:val="20"/>
          <w:szCs w:val="20"/>
        </w:rPr>
        <w:t xml:space="preserve">13.1. </w:t>
      </w:r>
      <w:r w:rsidRPr="00811C44">
        <w:rPr>
          <w:color w:val="auto"/>
          <w:sz w:val="20"/>
          <w:szCs w:val="20"/>
        </w:rPr>
        <w:t xml:space="preserve">Segons ja es va indicar, els licitadors han de presentar, dins del termini que assenyala l’anunci de licitació, </w:t>
      </w:r>
      <w:r w:rsidRPr="00811C44">
        <w:rPr>
          <w:b/>
          <w:color w:val="auto"/>
          <w:sz w:val="20"/>
          <w:szCs w:val="20"/>
        </w:rPr>
        <w:t>TRES SOBRES</w:t>
      </w:r>
      <w:r w:rsidRPr="00811C44">
        <w:rPr>
          <w:color w:val="auto"/>
          <w:sz w:val="20"/>
          <w:szCs w:val="20"/>
        </w:rPr>
        <w:t>:</w:t>
      </w:r>
      <w:r w:rsidRPr="00811C44">
        <w:rPr>
          <w:b/>
          <w:color w:val="auto"/>
          <w:sz w:val="20"/>
          <w:szCs w:val="20"/>
        </w:rPr>
        <w:t xml:space="preserve"> Sobre A (Documentació general i administrativa),</w:t>
      </w:r>
      <w:r w:rsidRPr="00811C44">
        <w:rPr>
          <w:color w:val="auto"/>
          <w:sz w:val="20"/>
          <w:szCs w:val="20"/>
        </w:rPr>
        <w:t xml:space="preserve"> que inclourà la documentació que s’especifica en el següent apartat 13.2;  </w:t>
      </w:r>
      <w:r w:rsidR="003B4477" w:rsidRPr="00811C44">
        <w:rPr>
          <w:b/>
          <w:color w:val="auto"/>
          <w:sz w:val="20"/>
          <w:szCs w:val="20"/>
        </w:rPr>
        <w:t>sobre B (Documentació de</w:t>
      </w:r>
      <w:r w:rsidR="00623CFF">
        <w:rPr>
          <w:b/>
          <w:color w:val="auto"/>
          <w:sz w:val="20"/>
          <w:szCs w:val="20"/>
        </w:rPr>
        <w:t xml:space="preserve">l </w:t>
      </w:r>
      <w:r w:rsidR="003B4477" w:rsidRPr="00811C44">
        <w:rPr>
          <w:b/>
          <w:color w:val="auto"/>
          <w:sz w:val="20"/>
          <w:szCs w:val="20"/>
        </w:rPr>
        <w:t xml:space="preserve"> </w:t>
      </w:r>
      <w:r w:rsidR="00027454">
        <w:rPr>
          <w:b/>
          <w:color w:val="auto"/>
          <w:sz w:val="20"/>
          <w:szCs w:val="20"/>
        </w:rPr>
        <w:t>local ofert</w:t>
      </w:r>
      <w:r w:rsidRPr="00811C44">
        <w:rPr>
          <w:b/>
          <w:color w:val="auto"/>
          <w:sz w:val="20"/>
          <w:szCs w:val="20"/>
        </w:rPr>
        <w:t xml:space="preserve"> i criteris a valorar de forma subjectiva) </w:t>
      </w:r>
      <w:r w:rsidRPr="00811C44">
        <w:rPr>
          <w:color w:val="auto"/>
          <w:sz w:val="20"/>
          <w:szCs w:val="20"/>
        </w:rPr>
        <w:t xml:space="preserve">en el qual es ficarà la documentació prevista a l’apartat 13.3; i </w:t>
      </w:r>
      <w:r w:rsidRPr="00811C44">
        <w:rPr>
          <w:b/>
          <w:color w:val="auto"/>
          <w:sz w:val="20"/>
          <w:szCs w:val="20"/>
        </w:rPr>
        <w:t>sobre C</w:t>
      </w:r>
      <w:r w:rsidRPr="00811C44">
        <w:rPr>
          <w:color w:val="auto"/>
          <w:sz w:val="20"/>
          <w:szCs w:val="20"/>
        </w:rPr>
        <w:t xml:space="preserve"> </w:t>
      </w:r>
      <w:r w:rsidRPr="00811C44">
        <w:rPr>
          <w:b/>
          <w:color w:val="auto"/>
          <w:sz w:val="20"/>
          <w:szCs w:val="20"/>
        </w:rPr>
        <w:t>(proposta econòmica i altres criteris objectius</w:t>
      </w:r>
      <w:r w:rsidRPr="00811C44">
        <w:rPr>
          <w:color w:val="auto"/>
          <w:sz w:val="20"/>
          <w:szCs w:val="20"/>
        </w:rPr>
        <w:t xml:space="preserve">), amb la documentació prevista al punt 13.4. </w:t>
      </w:r>
    </w:p>
    <w:p w14:paraId="4DB01027" w14:textId="77777777" w:rsidR="00CF6CF3" w:rsidRDefault="00F03F93">
      <w:pPr>
        <w:spacing w:after="0" w:line="259" w:lineRule="auto"/>
        <w:ind w:left="0" w:firstLine="0"/>
        <w:jc w:val="left"/>
        <w:rPr>
          <w:b/>
          <w:color w:val="auto"/>
          <w:sz w:val="20"/>
          <w:szCs w:val="20"/>
        </w:rPr>
      </w:pPr>
      <w:r w:rsidRPr="00811C44">
        <w:rPr>
          <w:b/>
          <w:color w:val="auto"/>
          <w:sz w:val="20"/>
          <w:szCs w:val="20"/>
        </w:rPr>
        <w:t xml:space="preserve"> </w:t>
      </w:r>
    </w:p>
    <w:p w14:paraId="76688440" w14:textId="77777777" w:rsidR="00DB2A7B" w:rsidRPr="00811C44" w:rsidRDefault="00DB2A7B">
      <w:pPr>
        <w:spacing w:after="0" w:line="259" w:lineRule="auto"/>
        <w:ind w:left="0" w:firstLine="0"/>
        <w:jc w:val="left"/>
        <w:rPr>
          <w:color w:val="auto"/>
          <w:sz w:val="20"/>
          <w:szCs w:val="20"/>
        </w:rPr>
      </w:pPr>
    </w:p>
    <w:p w14:paraId="22A69485" w14:textId="77777777" w:rsidR="00CF6CF3" w:rsidRPr="00811C44" w:rsidRDefault="00F03F93" w:rsidP="00761307">
      <w:pPr>
        <w:rPr>
          <w:b/>
          <w:color w:val="auto"/>
          <w:sz w:val="20"/>
          <w:szCs w:val="20"/>
        </w:rPr>
      </w:pPr>
      <w:r w:rsidRPr="00811C44">
        <w:rPr>
          <w:b/>
          <w:color w:val="auto"/>
          <w:sz w:val="20"/>
          <w:szCs w:val="20"/>
        </w:rPr>
        <w:t xml:space="preserve">13.2. SOBRE A: DOCUMENTACIÓ GENERAL I ADMINISTRATIVA </w:t>
      </w:r>
    </w:p>
    <w:p w14:paraId="6B9C8329" w14:textId="77777777" w:rsidR="003866F5" w:rsidRPr="00811C44" w:rsidRDefault="003866F5" w:rsidP="00761307">
      <w:pPr>
        <w:rPr>
          <w:b/>
          <w:color w:val="auto"/>
          <w:sz w:val="20"/>
          <w:szCs w:val="20"/>
        </w:rPr>
      </w:pPr>
    </w:p>
    <w:p w14:paraId="6E60BBB8" w14:textId="77777777" w:rsidR="00CF6CF3" w:rsidRPr="00811C44" w:rsidRDefault="00E62996">
      <w:pPr>
        <w:ind w:left="-5"/>
        <w:rPr>
          <w:color w:val="auto"/>
          <w:sz w:val="20"/>
          <w:szCs w:val="20"/>
        </w:rPr>
      </w:pPr>
      <w:r w:rsidRPr="00811C44">
        <w:rPr>
          <w:b/>
          <w:color w:val="auto"/>
          <w:sz w:val="20"/>
          <w:szCs w:val="20"/>
        </w:rPr>
        <w:t>La documentació inclosa en el</w:t>
      </w:r>
      <w:r w:rsidR="00F03F93" w:rsidRPr="00811C44">
        <w:rPr>
          <w:b/>
          <w:color w:val="auto"/>
          <w:sz w:val="20"/>
          <w:szCs w:val="20"/>
        </w:rPr>
        <w:t xml:space="preserve"> sobre A no pot contenir cap referència a l’oferta econòmica ni a la resta de criteris </w:t>
      </w:r>
      <w:r w:rsidR="002A7263" w:rsidRPr="00811C44">
        <w:rPr>
          <w:b/>
          <w:color w:val="auto"/>
          <w:sz w:val="20"/>
          <w:szCs w:val="20"/>
        </w:rPr>
        <w:t>no subjectes a judici de valor</w:t>
      </w:r>
      <w:r w:rsidR="00F03F93" w:rsidRPr="00811C44">
        <w:rPr>
          <w:b/>
          <w:color w:val="auto"/>
          <w:sz w:val="20"/>
          <w:szCs w:val="20"/>
        </w:rPr>
        <w:t>, ja que, en aquest cas, la proposta del licitador serà exclosa automàticament de la licitació</w:t>
      </w:r>
      <w:r w:rsidR="00F03F93" w:rsidRPr="00811C44">
        <w:rPr>
          <w:color w:val="auto"/>
          <w:sz w:val="20"/>
          <w:szCs w:val="20"/>
        </w:rPr>
        <w:t xml:space="preserve">.  </w:t>
      </w:r>
    </w:p>
    <w:p w14:paraId="100E7D8E" w14:textId="77777777" w:rsidR="00CF6CF3" w:rsidRPr="00811C44" w:rsidRDefault="00F03F93">
      <w:pPr>
        <w:spacing w:after="8" w:line="259" w:lineRule="auto"/>
        <w:ind w:left="0" w:firstLine="0"/>
        <w:jc w:val="left"/>
        <w:rPr>
          <w:color w:val="auto"/>
          <w:sz w:val="20"/>
          <w:szCs w:val="20"/>
        </w:rPr>
      </w:pPr>
      <w:r w:rsidRPr="00811C44">
        <w:rPr>
          <w:color w:val="auto"/>
          <w:sz w:val="20"/>
          <w:szCs w:val="20"/>
        </w:rPr>
        <w:t xml:space="preserve"> </w:t>
      </w:r>
    </w:p>
    <w:p w14:paraId="16F35FDE" w14:textId="77777777" w:rsidR="00CF6CF3" w:rsidRPr="00811C44" w:rsidRDefault="00F03F93">
      <w:pPr>
        <w:ind w:left="-5"/>
        <w:rPr>
          <w:color w:val="auto"/>
          <w:sz w:val="20"/>
          <w:szCs w:val="20"/>
        </w:rPr>
      </w:pPr>
      <w:r w:rsidRPr="00811C44">
        <w:rPr>
          <w:color w:val="auto"/>
          <w:sz w:val="20"/>
          <w:szCs w:val="20"/>
        </w:rPr>
        <w:t xml:space="preserve">En l’interior, en un document a banda, ha d’incorporar </w:t>
      </w:r>
      <w:r w:rsidRPr="00811C44">
        <w:rPr>
          <w:b/>
          <w:color w:val="auto"/>
          <w:sz w:val="20"/>
          <w:szCs w:val="20"/>
        </w:rPr>
        <w:t xml:space="preserve">l’índex </w:t>
      </w:r>
      <w:r w:rsidRPr="00811C44">
        <w:rPr>
          <w:color w:val="auto"/>
          <w:sz w:val="20"/>
          <w:szCs w:val="20"/>
        </w:rPr>
        <w:t xml:space="preserve">del contingut d’aquest sobre i </w:t>
      </w:r>
      <w:r w:rsidRPr="00811C44">
        <w:rPr>
          <w:b/>
          <w:color w:val="auto"/>
          <w:sz w:val="20"/>
          <w:szCs w:val="20"/>
        </w:rPr>
        <w:t xml:space="preserve">ha d’incloure la documentació següent:  </w:t>
      </w:r>
    </w:p>
    <w:p w14:paraId="11B192BB" w14:textId="77777777" w:rsidR="00CF6CF3" w:rsidRPr="00811C44" w:rsidRDefault="00F03F93">
      <w:pPr>
        <w:spacing w:after="10" w:line="259" w:lineRule="auto"/>
        <w:ind w:left="0" w:firstLine="0"/>
        <w:jc w:val="left"/>
        <w:rPr>
          <w:color w:val="auto"/>
          <w:sz w:val="20"/>
          <w:szCs w:val="20"/>
        </w:rPr>
      </w:pPr>
      <w:r w:rsidRPr="00811C44">
        <w:rPr>
          <w:color w:val="auto"/>
          <w:sz w:val="20"/>
          <w:szCs w:val="20"/>
        </w:rPr>
        <w:lastRenderedPageBreak/>
        <w:t xml:space="preserve"> </w:t>
      </w:r>
    </w:p>
    <w:p w14:paraId="6456C38F" w14:textId="77777777" w:rsidR="00CF6CF3" w:rsidRPr="00811C44" w:rsidRDefault="00F03F93">
      <w:pPr>
        <w:ind w:left="-5"/>
        <w:rPr>
          <w:color w:val="auto"/>
          <w:sz w:val="20"/>
          <w:szCs w:val="20"/>
        </w:rPr>
      </w:pPr>
      <w:r w:rsidRPr="00811C44">
        <w:rPr>
          <w:b/>
          <w:color w:val="auto"/>
          <w:sz w:val="20"/>
          <w:szCs w:val="20"/>
        </w:rPr>
        <w:t>13.2.1.</w:t>
      </w:r>
      <w:r w:rsidRPr="00811C44">
        <w:rPr>
          <w:color w:val="auto"/>
          <w:sz w:val="20"/>
          <w:szCs w:val="20"/>
        </w:rPr>
        <w:t xml:space="preserve"> Proposta de licitació, conforme amb el model que s’adjunta com a </w:t>
      </w:r>
      <w:r w:rsidRPr="00811C44">
        <w:rPr>
          <w:b/>
          <w:color w:val="auto"/>
          <w:sz w:val="20"/>
          <w:szCs w:val="20"/>
        </w:rPr>
        <w:t xml:space="preserve">annex 2. </w:t>
      </w:r>
      <w:r w:rsidRPr="00811C44">
        <w:rPr>
          <w:color w:val="auto"/>
          <w:sz w:val="20"/>
          <w:szCs w:val="20"/>
        </w:rPr>
        <w:t xml:space="preserve"> </w:t>
      </w:r>
    </w:p>
    <w:p w14:paraId="6F99248E"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611C5318" w14:textId="77777777" w:rsidR="00CF6CF3" w:rsidRPr="00811C44" w:rsidRDefault="00F03F93">
      <w:pPr>
        <w:ind w:left="-5"/>
        <w:rPr>
          <w:color w:val="auto"/>
          <w:sz w:val="20"/>
          <w:szCs w:val="20"/>
        </w:rPr>
      </w:pPr>
      <w:r w:rsidRPr="00811C44">
        <w:rPr>
          <w:b/>
          <w:color w:val="auto"/>
          <w:sz w:val="20"/>
          <w:szCs w:val="20"/>
        </w:rPr>
        <w:t>13.2.2.</w:t>
      </w:r>
      <w:r w:rsidRPr="00811C44">
        <w:rPr>
          <w:color w:val="auto"/>
          <w:sz w:val="20"/>
          <w:szCs w:val="20"/>
        </w:rPr>
        <w:t xml:space="preserve"> Documents que acrediten la personalitat del licitador i, si escau, del seu representant legal:  </w:t>
      </w:r>
    </w:p>
    <w:p w14:paraId="16ACB522"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7AADA507" w14:textId="77777777" w:rsidR="00CF6CF3" w:rsidRPr="00811C44" w:rsidRDefault="00F03F93">
      <w:pPr>
        <w:ind w:left="-5"/>
        <w:rPr>
          <w:color w:val="auto"/>
          <w:sz w:val="20"/>
          <w:szCs w:val="20"/>
        </w:rPr>
      </w:pPr>
      <w:r w:rsidRPr="00811C44">
        <w:rPr>
          <w:color w:val="auto"/>
          <w:sz w:val="20"/>
          <w:szCs w:val="20"/>
        </w:rPr>
        <w:t xml:space="preserve">a) En cas de persones físiques:  </w:t>
      </w:r>
    </w:p>
    <w:p w14:paraId="72A0E8EA"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22143E17" w14:textId="77777777" w:rsidR="00CF6CF3" w:rsidRPr="00811C44" w:rsidRDefault="00F03F93">
      <w:pPr>
        <w:ind w:left="-5"/>
        <w:rPr>
          <w:color w:val="auto"/>
          <w:sz w:val="20"/>
          <w:szCs w:val="20"/>
        </w:rPr>
      </w:pPr>
      <w:r w:rsidRPr="00811C44">
        <w:rPr>
          <w:color w:val="auto"/>
          <w:sz w:val="20"/>
          <w:szCs w:val="20"/>
        </w:rPr>
        <w:t xml:space="preserve">- Còpia del DNI o del passaport del licitador o del representant, si escau, o qualsevol altre document que n’acrediti de manera fefaent la personalitat.  </w:t>
      </w:r>
    </w:p>
    <w:p w14:paraId="7D9EAD2D" w14:textId="77777777" w:rsidR="00CF6CF3" w:rsidRPr="00811C44" w:rsidRDefault="00F03F93">
      <w:pPr>
        <w:ind w:left="-5"/>
        <w:rPr>
          <w:color w:val="auto"/>
          <w:sz w:val="20"/>
          <w:szCs w:val="20"/>
        </w:rPr>
      </w:pPr>
      <w:r w:rsidRPr="00811C44">
        <w:rPr>
          <w:color w:val="auto"/>
          <w:sz w:val="20"/>
          <w:szCs w:val="20"/>
        </w:rPr>
        <w:t xml:space="preserve">-En el cas que el licitador persona física actuï representat, caldrà aportar </w:t>
      </w:r>
      <w:r w:rsidRPr="00811C44">
        <w:rPr>
          <w:b/>
          <w:color w:val="auto"/>
          <w:sz w:val="20"/>
          <w:szCs w:val="20"/>
        </w:rPr>
        <w:t>la validació de la còpia autèntica de l’escriptura pública de poders</w:t>
      </w:r>
      <w:r w:rsidRPr="00811C44">
        <w:rPr>
          <w:color w:val="auto"/>
          <w:sz w:val="20"/>
          <w:szCs w:val="20"/>
        </w:rPr>
        <w:t xml:space="preserve">, atorgat a favor de la persona del representant. Aquesta validació es farà a través de l’aplicatiu REPRESENTA, el qual haurà de portar a terme directament el propi licitador a través del següent enllaç: </w:t>
      </w:r>
    </w:p>
    <w:p w14:paraId="4B6699B9"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3A242A25" w14:textId="77777777" w:rsidR="00761307" w:rsidRPr="00811C44" w:rsidRDefault="002D3A6E">
      <w:pPr>
        <w:spacing w:after="0" w:line="259" w:lineRule="auto"/>
        <w:ind w:left="0" w:firstLine="0"/>
        <w:jc w:val="left"/>
        <w:rPr>
          <w:color w:val="auto"/>
          <w:sz w:val="20"/>
          <w:szCs w:val="20"/>
        </w:rPr>
      </w:pPr>
      <w:hyperlink r:id="rId10" w:history="1">
        <w:r w:rsidR="00761307" w:rsidRPr="00811C44">
          <w:rPr>
            <w:rStyle w:val="Enlla"/>
            <w:color w:val="auto"/>
            <w:sz w:val="20"/>
            <w:szCs w:val="20"/>
          </w:rPr>
          <w:t>https://web.gencat.cat/ca/tramits/com-tramitar-en-linia/registre-electronic-de-representacio/</w:t>
        </w:r>
      </w:hyperlink>
    </w:p>
    <w:p w14:paraId="1871A26A" w14:textId="77777777" w:rsidR="00761307" w:rsidRPr="00811C44" w:rsidRDefault="00761307">
      <w:pPr>
        <w:spacing w:after="0" w:line="259" w:lineRule="auto"/>
        <w:ind w:left="0" w:firstLine="0"/>
        <w:jc w:val="left"/>
        <w:rPr>
          <w:color w:val="auto"/>
          <w:sz w:val="20"/>
          <w:szCs w:val="20"/>
        </w:rPr>
      </w:pPr>
    </w:p>
    <w:p w14:paraId="5A706F3C" w14:textId="77777777" w:rsidR="00CF6CF3" w:rsidRPr="00811C44" w:rsidRDefault="00F03F93">
      <w:pPr>
        <w:ind w:left="-5"/>
        <w:rPr>
          <w:color w:val="auto"/>
          <w:sz w:val="20"/>
          <w:szCs w:val="20"/>
        </w:rPr>
      </w:pPr>
      <w:r w:rsidRPr="00811C44">
        <w:rPr>
          <w:color w:val="auto"/>
          <w:sz w:val="20"/>
          <w:szCs w:val="20"/>
        </w:rPr>
        <w:t xml:space="preserve">b) En cas de persones jurídiques:  </w:t>
      </w:r>
    </w:p>
    <w:p w14:paraId="26682984" w14:textId="77777777" w:rsidR="00CF6CF3" w:rsidRPr="00811C44" w:rsidRDefault="00F03F93">
      <w:pPr>
        <w:spacing w:after="13" w:line="259" w:lineRule="auto"/>
        <w:ind w:left="0" w:firstLine="0"/>
        <w:jc w:val="left"/>
        <w:rPr>
          <w:color w:val="70AD47" w:themeColor="accent6"/>
          <w:sz w:val="20"/>
          <w:szCs w:val="20"/>
        </w:rPr>
      </w:pPr>
      <w:r w:rsidRPr="00811C44">
        <w:rPr>
          <w:color w:val="70AD47" w:themeColor="accent6"/>
          <w:sz w:val="20"/>
          <w:szCs w:val="20"/>
        </w:rPr>
        <w:t xml:space="preserve"> </w:t>
      </w:r>
    </w:p>
    <w:p w14:paraId="050D62D5" w14:textId="77777777" w:rsidR="00CF6CF3" w:rsidRPr="00811C44" w:rsidRDefault="00F03F93" w:rsidP="00761307">
      <w:pPr>
        <w:numPr>
          <w:ilvl w:val="0"/>
          <w:numId w:val="5"/>
        </w:numPr>
        <w:tabs>
          <w:tab w:val="left" w:pos="284"/>
        </w:tabs>
        <w:spacing w:after="4" w:line="250" w:lineRule="auto"/>
        <w:ind w:left="284" w:hanging="284"/>
        <w:rPr>
          <w:color w:val="auto"/>
          <w:sz w:val="20"/>
          <w:szCs w:val="20"/>
        </w:rPr>
      </w:pPr>
      <w:r w:rsidRPr="00811C44">
        <w:rPr>
          <w:color w:val="auto"/>
          <w:sz w:val="20"/>
          <w:szCs w:val="20"/>
        </w:rPr>
        <w:t xml:space="preserve">L’escriptura notarial de la constitució de la societat amb els seus estatuts vigents, degudament inscrita en el Registre Mercantil, si escau.  </w:t>
      </w:r>
    </w:p>
    <w:p w14:paraId="6D95297E" w14:textId="77777777" w:rsidR="00CF6CF3" w:rsidRPr="00811C44" w:rsidRDefault="00F03F93" w:rsidP="00761307">
      <w:pPr>
        <w:tabs>
          <w:tab w:val="left" w:pos="284"/>
        </w:tabs>
        <w:spacing w:after="0" w:line="259" w:lineRule="auto"/>
        <w:ind w:left="284" w:hanging="284"/>
        <w:jc w:val="left"/>
        <w:rPr>
          <w:color w:val="auto"/>
          <w:sz w:val="20"/>
          <w:szCs w:val="20"/>
        </w:rPr>
      </w:pPr>
      <w:r w:rsidRPr="00811C44">
        <w:rPr>
          <w:color w:val="auto"/>
          <w:sz w:val="20"/>
          <w:szCs w:val="20"/>
        </w:rPr>
        <w:t xml:space="preserve"> </w:t>
      </w:r>
    </w:p>
    <w:p w14:paraId="0E65B5BF" w14:textId="77777777" w:rsidR="00CF6CF3" w:rsidRPr="00811C44" w:rsidRDefault="00F03F93" w:rsidP="00761307">
      <w:pPr>
        <w:numPr>
          <w:ilvl w:val="0"/>
          <w:numId w:val="5"/>
        </w:numPr>
        <w:tabs>
          <w:tab w:val="left" w:pos="284"/>
        </w:tabs>
        <w:ind w:left="284" w:hanging="284"/>
        <w:rPr>
          <w:color w:val="auto"/>
          <w:sz w:val="20"/>
          <w:szCs w:val="20"/>
        </w:rPr>
      </w:pPr>
      <w:r w:rsidRPr="00811C44">
        <w:rPr>
          <w:color w:val="auto"/>
          <w:sz w:val="20"/>
          <w:szCs w:val="20"/>
        </w:rPr>
        <w:t xml:space="preserve">Caldrà aportar la </w:t>
      </w:r>
      <w:r w:rsidRPr="00811C44">
        <w:rPr>
          <w:b/>
          <w:color w:val="auto"/>
          <w:sz w:val="20"/>
          <w:szCs w:val="20"/>
        </w:rPr>
        <w:t xml:space="preserve">validació de la còpia autèntica de l'escriptura que acrediti la representació </w:t>
      </w:r>
      <w:r w:rsidRPr="00811C44">
        <w:rPr>
          <w:color w:val="auto"/>
          <w:sz w:val="20"/>
          <w:szCs w:val="20"/>
        </w:rPr>
        <w:t xml:space="preserve">de la persona jurídica per la persona signant de l’oferta. Aquesta validació es farà a través de l’aplicatiu REPRESENTA, el qual haurà de portar a terme directament el propi licitador a través del següent enllaç: </w:t>
      </w:r>
    </w:p>
    <w:p w14:paraId="6EFA144F" w14:textId="77777777" w:rsidR="00CB163B" w:rsidRPr="00811C44" w:rsidRDefault="00CB163B" w:rsidP="00CB163B">
      <w:pPr>
        <w:tabs>
          <w:tab w:val="left" w:pos="284"/>
        </w:tabs>
        <w:ind w:left="0" w:firstLine="0"/>
        <w:rPr>
          <w:color w:val="70AD47" w:themeColor="accent6"/>
          <w:sz w:val="20"/>
          <w:szCs w:val="20"/>
        </w:rPr>
      </w:pPr>
    </w:p>
    <w:p w14:paraId="0AEA162F" w14:textId="77777777" w:rsidR="00CF6CF3" w:rsidRPr="00811C44" w:rsidRDefault="00F03F93">
      <w:pPr>
        <w:spacing w:after="0" w:line="259" w:lineRule="auto"/>
        <w:ind w:left="0" w:firstLine="0"/>
        <w:jc w:val="left"/>
        <w:rPr>
          <w:color w:val="auto"/>
          <w:sz w:val="20"/>
          <w:szCs w:val="20"/>
        </w:rPr>
      </w:pPr>
      <w:r w:rsidRPr="00811C44">
        <w:rPr>
          <w:color w:val="70AD47" w:themeColor="accent6"/>
          <w:sz w:val="20"/>
          <w:szCs w:val="20"/>
        </w:rPr>
        <w:t xml:space="preserve"> </w:t>
      </w:r>
    </w:p>
    <w:p w14:paraId="5161C9BD" w14:textId="77777777" w:rsidR="00CF6CF3" w:rsidRPr="00811C44" w:rsidRDefault="002D3A6E">
      <w:pPr>
        <w:spacing w:after="0" w:line="259" w:lineRule="auto"/>
        <w:ind w:left="0" w:firstLine="0"/>
        <w:jc w:val="left"/>
        <w:rPr>
          <w:color w:val="auto"/>
          <w:sz w:val="20"/>
          <w:szCs w:val="20"/>
        </w:rPr>
      </w:pPr>
      <w:hyperlink r:id="rId11" w:history="1">
        <w:r w:rsidR="00761307" w:rsidRPr="00811C44">
          <w:rPr>
            <w:rStyle w:val="Enlla"/>
            <w:color w:val="auto"/>
            <w:sz w:val="20"/>
            <w:szCs w:val="20"/>
          </w:rPr>
          <w:t>https://web.gencat.cat/ca/tramits/com-tramitar-en-linia/registre-electronic-de-representacio/</w:t>
        </w:r>
      </w:hyperlink>
    </w:p>
    <w:p w14:paraId="2F852822" w14:textId="77777777" w:rsidR="00761307" w:rsidRPr="00811C44" w:rsidRDefault="00761307">
      <w:pPr>
        <w:spacing w:after="0" w:line="259" w:lineRule="auto"/>
        <w:ind w:left="0" w:firstLine="0"/>
        <w:jc w:val="left"/>
        <w:rPr>
          <w:color w:val="auto"/>
          <w:sz w:val="20"/>
          <w:szCs w:val="20"/>
        </w:rPr>
      </w:pPr>
    </w:p>
    <w:p w14:paraId="22617D57" w14:textId="77777777" w:rsidR="00CF6CF3" w:rsidRPr="00811C44" w:rsidRDefault="00F03F93">
      <w:pPr>
        <w:ind w:left="-5"/>
        <w:rPr>
          <w:color w:val="auto"/>
          <w:sz w:val="20"/>
          <w:szCs w:val="20"/>
        </w:rPr>
      </w:pPr>
      <w:r w:rsidRPr="00811C44">
        <w:rPr>
          <w:color w:val="auto"/>
          <w:sz w:val="20"/>
          <w:szCs w:val="20"/>
        </w:rPr>
        <w:t xml:space="preserve">En qualsevol cas el poder haurà de constar en escriptura pública i estar inscrit en el Registre Mercantil o en el registre oficial corresponent.  </w:t>
      </w:r>
    </w:p>
    <w:p w14:paraId="1112360B"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02B009C2" w14:textId="77777777" w:rsidR="00CF6CF3" w:rsidRPr="00811C44" w:rsidRDefault="00F03F93" w:rsidP="00971749">
      <w:pPr>
        <w:spacing w:after="222" w:line="249" w:lineRule="auto"/>
        <w:ind w:left="-5"/>
        <w:rPr>
          <w:color w:val="auto"/>
          <w:sz w:val="20"/>
          <w:szCs w:val="20"/>
        </w:rPr>
      </w:pPr>
      <w:r w:rsidRPr="00811C44">
        <w:rPr>
          <w:color w:val="auto"/>
          <w:sz w:val="20"/>
          <w:szCs w:val="20"/>
        </w:rPr>
        <w:t>Subsidiàriament, es podrà realitzar una validació ad hoc de l’apoderament corresponent validat pel Gabinet Jurídic, integrat al Departament de la Presidència, per qualsev</w:t>
      </w:r>
      <w:r w:rsidR="00971749" w:rsidRPr="00811C44">
        <w:rPr>
          <w:color w:val="auto"/>
          <w:sz w:val="20"/>
          <w:szCs w:val="20"/>
        </w:rPr>
        <w:t>ol</w:t>
      </w:r>
      <w:r w:rsidRPr="00811C44">
        <w:rPr>
          <w:color w:val="auto"/>
          <w:sz w:val="20"/>
          <w:szCs w:val="20"/>
        </w:rPr>
        <w:t xml:space="preserve"> de les assessories jurídiques dels departaments de la Generalitat, o per membre del cos d'advocacia de la Generalitat de Catalunya en actiu. </w:t>
      </w:r>
    </w:p>
    <w:p w14:paraId="36730F13" w14:textId="77777777" w:rsidR="00CF6CF3" w:rsidRPr="00811C44" w:rsidRDefault="00F03F93" w:rsidP="00502218">
      <w:pPr>
        <w:spacing w:after="220" w:line="249" w:lineRule="auto"/>
        <w:ind w:left="-5"/>
        <w:rPr>
          <w:color w:val="auto"/>
          <w:sz w:val="20"/>
          <w:szCs w:val="20"/>
        </w:rPr>
      </w:pPr>
      <w:r w:rsidRPr="00811C44">
        <w:rPr>
          <w:color w:val="auto"/>
          <w:sz w:val="20"/>
          <w:szCs w:val="20"/>
        </w:rPr>
        <w:t xml:space="preserve">De manera particular, si es tracta de persones jurídiques no espanyoles d’estats membres de la Unió Europea, s’ha d’acreditar mitjançant l’escriptura de document de constitució, els estatuts o l’acta fundacional, degudament inscrits, en el seu cas, en el registre públic que correspongui.  </w:t>
      </w:r>
    </w:p>
    <w:p w14:paraId="77161D33" w14:textId="77777777" w:rsidR="00CF6CF3" w:rsidRPr="00811C44" w:rsidRDefault="00F03F93" w:rsidP="00DB6A4C">
      <w:pPr>
        <w:spacing w:after="0" w:line="259" w:lineRule="auto"/>
        <w:ind w:left="0" w:firstLine="0"/>
        <w:jc w:val="left"/>
        <w:rPr>
          <w:color w:val="auto"/>
          <w:sz w:val="20"/>
          <w:szCs w:val="20"/>
        </w:rPr>
      </w:pPr>
      <w:r w:rsidRPr="00811C44">
        <w:rPr>
          <w:color w:val="auto"/>
          <w:sz w:val="20"/>
          <w:szCs w:val="20"/>
        </w:rPr>
        <w:t xml:space="preserve">La resta de persones jurídiques estrangeres han d’acreditar la seva capacitat d’obrar amb un informe de la Missió Diplomàtica Permanent d’Espanya en l’estat corresponent o de l’oficina consular de l’àmbit territorial on radiqui el seu domicili.  </w:t>
      </w:r>
    </w:p>
    <w:p w14:paraId="266B2171"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76EEC5E3" w14:textId="77777777" w:rsidR="00CF6CF3" w:rsidRPr="00811C44" w:rsidRDefault="00F03F93" w:rsidP="00761307">
      <w:pPr>
        <w:tabs>
          <w:tab w:val="left" w:pos="284"/>
        </w:tabs>
        <w:ind w:left="284" w:hanging="299"/>
        <w:rPr>
          <w:color w:val="auto"/>
          <w:sz w:val="20"/>
          <w:szCs w:val="20"/>
        </w:rPr>
      </w:pPr>
      <w:r w:rsidRPr="00811C44">
        <w:rPr>
          <w:color w:val="auto"/>
          <w:sz w:val="20"/>
          <w:szCs w:val="20"/>
        </w:rPr>
        <w:t>-</w:t>
      </w:r>
      <w:r w:rsidR="00761307" w:rsidRPr="00811C44">
        <w:rPr>
          <w:color w:val="auto"/>
          <w:sz w:val="20"/>
          <w:szCs w:val="20"/>
        </w:rPr>
        <w:tab/>
      </w:r>
      <w:r w:rsidRPr="00811C44">
        <w:rPr>
          <w:color w:val="auto"/>
          <w:sz w:val="20"/>
          <w:szCs w:val="20"/>
        </w:rPr>
        <w:t xml:space="preserve">Si la persona jurídica actua representada mitjançant un poder especial per a aquest acte, s’ha d’aportar l’escriptura pública de poder sense necessitat del requisit de la seva inscripció prèvia en el Registre Mercantil, així com el DNI de l’apoderat. </w:t>
      </w:r>
    </w:p>
    <w:p w14:paraId="412A8D80"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1883410B" w14:textId="77777777" w:rsidR="00CF6CF3" w:rsidRPr="00811C44" w:rsidRDefault="00F03F93">
      <w:pPr>
        <w:ind w:left="-5"/>
        <w:rPr>
          <w:color w:val="auto"/>
          <w:sz w:val="20"/>
          <w:szCs w:val="20"/>
        </w:rPr>
      </w:pPr>
      <w:r w:rsidRPr="00811C44">
        <w:rPr>
          <w:b/>
          <w:color w:val="auto"/>
          <w:sz w:val="20"/>
          <w:szCs w:val="20"/>
        </w:rPr>
        <w:t>13.2.3.</w:t>
      </w:r>
      <w:r w:rsidRPr="00811C44">
        <w:rPr>
          <w:color w:val="auto"/>
          <w:sz w:val="20"/>
          <w:szCs w:val="20"/>
        </w:rPr>
        <w:t xml:space="preserve"> Declaració expressa, sota la responsabilitat del licitador, que no incorre en cap causa de les prohibicions que preveu l’article 71 de la Llei 9/2017, de 8 de novembre, de Contractes del Sector Públic i en cap causa d’incompatibilitat o incapacitat per concursar ni contractar amb l’administració i de no trobar-se incurs en cap procediment del qual pugui derivar-se la limitació de la seva capacitat d’obrar o prohibició o restricció de drets. Així mateix, aquesta declaració ha de contenir de manera expressa la circumstància d’estar al corrent de les obligacions tributàries i amb la seguretat social, conforme amb el model que s’adjunta com a </w:t>
      </w:r>
      <w:r w:rsidRPr="00811C44">
        <w:rPr>
          <w:b/>
          <w:color w:val="auto"/>
          <w:sz w:val="20"/>
          <w:szCs w:val="20"/>
        </w:rPr>
        <w:t xml:space="preserve">annex 3, </w:t>
      </w:r>
      <w:r w:rsidRPr="00811C44">
        <w:rPr>
          <w:color w:val="auto"/>
          <w:sz w:val="20"/>
          <w:szCs w:val="20"/>
        </w:rPr>
        <w:t xml:space="preserve">sens perjudici que el licitador que sigui l’adjudicatari del contracte ha de presentar la justificació acreditativa d’aquest requisit abans de l’adjudicació definitiva.  </w:t>
      </w:r>
    </w:p>
    <w:p w14:paraId="7E62F8CB" w14:textId="77777777" w:rsidR="00CF6CF3" w:rsidRPr="00811C44" w:rsidRDefault="00F03F93">
      <w:pPr>
        <w:spacing w:after="9" w:line="259" w:lineRule="auto"/>
        <w:ind w:left="0" w:firstLine="0"/>
        <w:jc w:val="left"/>
        <w:rPr>
          <w:color w:val="auto"/>
          <w:sz w:val="20"/>
          <w:szCs w:val="20"/>
        </w:rPr>
      </w:pPr>
      <w:r w:rsidRPr="00811C44">
        <w:rPr>
          <w:color w:val="auto"/>
          <w:sz w:val="20"/>
          <w:szCs w:val="20"/>
        </w:rPr>
        <w:t xml:space="preserve"> </w:t>
      </w:r>
    </w:p>
    <w:p w14:paraId="35EF6D9F" w14:textId="77777777" w:rsidR="00CF6CF3" w:rsidRPr="00811C44" w:rsidRDefault="00F03F93">
      <w:pPr>
        <w:ind w:left="-5"/>
        <w:rPr>
          <w:color w:val="auto"/>
          <w:sz w:val="20"/>
          <w:szCs w:val="20"/>
        </w:rPr>
      </w:pPr>
      <w:r w:rsidRPr="00811C44">
        <w:rPr>
          <w:color w:val="auto"/>
          <w:sz w:val="20"/>
          <w:szCs w:val="20"/>
        </w:rPr>
        <w:lastRenderedPageBreak/>
        <w:t xml:space="preserve">Les empreses estrangeres no comunitàries, hauran de reunir a més, els requisits establerts a l’article 68 de la LCSP . </w:t>
      </w:r>
    </w:p>
    <w:p w14:paraId="3D4D3990"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56A62A1E" w14:textId="77777777" w:rsidR="00CF6CF3" w:rsidRPr="00811C44" w:rsidRDefault="00F03F93">
      <w:pPr>
        <w:ind w:left="-5"/>
        <w:rPr>
          <w:color w:val="auto"/>
          <w:sz w:val="20"/>
          <w:szCs w:val="20"/>
        </w:rPr>
      </w:pPr>
      <w:r w:rsidRPr="00811C44">
        <w:rPr>
          <w:b/>
          <w:color w:val="auto"/>
          <w:sz w:val="20"/>
          <w:szCs w:val="20"/>
        </w:rPr>
        <w:t>13.2.4.</w:t>
      </w:r>
      <w:r w:rsidRPr="00811C44">
        <w:rPr>
          <w:color w:val="auto"/>
          <w:sz w:val="20"/>
          <w:szCs w:val="20"/>
        </w:rPr>
        <w:t xml:space="preserve"> Sol·licitud de transferència bancària per a pagaments de la Tresoreria de la Generalitat de Catalunya a creditors, segellat degudament per l’entitat de crèdit, que s’adjunta com a </w:t>
      </w:r>
      <w:r w:rsidRPr="00811C44">
        <w:rPr>
          <w:b/>
          <w:color w:val="auto"/>
          <w:sz w:val="20"/>
          <w:szCs w:val="20"/>
        </w:rPr>
        <w:t xml:space="preserve">annex 5. </w:t>
      </w:r>
      <w:r w:rsidRPr="00811C44">
        <w:rPr>
          <w:color w:val="auto"/>
          <w:sz w:val="20"/>
          <w:szCs w:val="20"/>
        </w:rPr>
        <w:t xml:space="preserve"> </w:t>
      </w:r>
    </w:p>
    <w:p w14:paraId="3FAAB4D0" w14:textId="77777777" w:rsidR="00CF6CF3" w:rsidRPr="00811C44" w:rsidRDefault="00F03F93">
      <w:pPr>
        <w:spacing w:after="15" w:line="259" w:lineRule="auto"/>
        <w:ind w:left="0" w:firstLine="0"/>
        <w:jc w:val="left"/>
        <w:rPr>
          <w:color w:val="auto"/>
          <w:sz w:val="20"/>
          <w:szCs w:val="20"/>
        </w:rPr>
      </w:pPr>
      <w:r w:rsidRPr="00811C44">
        <w:rPr>
          <w:color w:val="auto"/>
          <w:sz w:val="20"/>
          <w:szCs w:val="20"/>
        </w:rPr>
        <w:t xml:space="preserve"> </w:t>
      </w:r>
    </w:p>
    <w:p w14:paraId="12E76954" w14:textId="77777777" w:rsidR="00CF6CF3" w:rsidRPr="00811C44" w:rsidRDefault="00F03F93">
      <w:pPr>
        <w:ind w:left="-5"/>
        <w:rPr>
          <w:color w:val="auto"/>
          <w:sz w:val="20"/>
          <w:szCs w:val="20"/>
        </w:rPr>
      </w:pPr>
      <w:r w:rsidRPr="00811C44">
        <w:rPr>
          <w:b/>
          <w:color w:val="auto"/>
          <w:sz w:val="20"/>
          <w:szCs w:val="20"/>
        </w:rPr>
        <w:t>13.2.5.</w:t>
      </w:r>
      <w:r w:rsidRPr="00811C44">
        <w:rPr>
          <w:color w:val="auto"/>
          <w:sz w:val="20"/>
          <w:szCs w:val="20"/>
        </w:rPr>
        <w:t xml:space="preserve"> En el supòsit que la titularitat o dret sobre l’objecte d’arrendament sigui de diferents persones físiques o jurídiques, s’ha d’adjuntar una declaració expressa de compromís de la constitució de la unió d’empresaris o comunitat de béns dels diferents titulars per poder licitar en aquest concurs, o qualsevol altra forma jurídica admesa en dret, en cas de resultar adjudicatari, i conforme amb el model que s’adjunta com a </w:t>
      </w:r>
      <w:r w:rsidRPr="00811C44">
        <w:rPr>
          <w:b/>
          <w:color w:val="auto"/>
          <w:sz w:val="20"/>
          <w:szCs w:val="20"/>
        </w:rPr>
        <w:t xml:space="preserve">annex 4. </w:t>
      </w:r>
      <w:r w:rsidRPr="00811C44">
        <w:rPr>
          <w:color w:val="auto"/>
          <w:sz w:val="20"/>
          <w:szCs w:val="20"/>
        </w:rPr>
        <w:t xml:space="preserve">En aquest sentit la durada de la unió d’empresaris o de la comunitat de béns o de qualsevol altra forma jurídica admesa en dret, ha de coincidir amb el temps del contracte d’arrendament fins a la seva extinció.  </w:t>
      </w:r>
    </w:p>
    <w:p w14:paraId="52C08638" w14:textId="77777777" w:rsidR="00CF6CF3" w:rsidRPr="00811C44" w:rsidRDefault="00F03F93">
      <w:pPr>
        <w:spacing w:after="0" w:line="259" w:lineRule="auto"/>
        <w:ind w:left="0" w:firstLine="0"/>
        <w:jc w:val="left"/>
        <w:rPr>
          <w:color w:val="auto"/>
          <w:sz w:val="20"/>
          <w:szCs w:val="20"/>
        </w:rPr>
      </w:pPr>
      <w:r w:rsidRPr="00811C44">
        <w:rPr>
          <w:b/>
          <w:color w:val="auto"/>
          <w:sz w:val="20"/>
          <w:szCs w:val="20"/>
        </w:rPr>
        <w:t xml:space="preserve"> </w:t>
      </w:r>
    </w:p>
    <w:p w14:paraId="3EE9EFDB" w14:textId="77777777" w:rsidR="00CF6CF3" w:rsidRPr="00811C44" w:rsidRDefault="00F03F93">
      <w:pPr>
        <w:ind w:left="-5"/>
        <w:rPr>
          <w:color w:val="auto"/>
          <w:sz w:val="20"/>
          <w:szCs w:val="20"/>
        </w:rPr>
      </w:pPr>
      <w:r w:rsidRPr="00811C44">
        <w:rPr>
          <w:b/>
          <w:color w:val="auto"/>
          <w:sz w:val="20"/>
          <w:szCs w:val="20"/>
        </w:rPr>
        <w:t>13.2.6.</w:t>
      </w:r>
      <w:r w:rsidRPr="00811C44">
        <w:rPr>
          <w:color w:val="auto"/>
          <w:sz w:val="20"/>
          <w:szCs w:val="20"/>
        </w:rPr>
        <w:t xml:space="preserve"> Els licitadors estrangers han de presentar una declaració escrita i signada en què manifesten que se sotmeten a la jurisdicció i tribunals espanyols de qualsevol ordre, amb renúncia expressa al seu fur jurisdiccional estranger que els pogués correspondre com a licitadors.  </w:t>
      </w:r>
    </w:p>
    <w:p w14:paraId="2FA37269"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2C68F56C" w14:textId="77777777" w:rsidR="00CF6CF3" w:rsidRPr="00811C44" w:rsidRDefault="00F03F93">
      <w:pPr>
        <w:spacing w:after="220"/>
        <w:ind w:left="-5"/>
        <w:rPr>
          <w:color w:val="auto"/>
          <w:sz w:val="20"/>
          <w:szCs w:val="20"/>
        </w:rPr>
      </w:pPr>
      <w:r w:rsidRPr="00811C44">
        <w:rPr>
          <w:color w:val="auto"/>
          <w:sz w:val="20"/>
          <w:szCs w:val="20"/>
        </w:rPr>
        <w:t xml:space="preserve">Els licitadors hauran d’adjuntar una declaració expressa d’acceptació de notificacions electròniques segons el model de l’annex número 2 (punt </w:t>
      </w:r>
      <w:r w:rsidR="0088206C" w:rsidRPr="00811C44">
        <w:rPr>
          <w:color w:val="auto"/>
          <w:sz w:val="20"/>
          <w:szCs w:val="20"/>
        </w:rPr>
        <w:t>6</w:t>
      </w:r>
      <w:r w:rsidRPr="00811C44">
        <w:rPr>
          <w:color w:val="auto"/>
          <w:sz w:val="20"/>
          <w:szCs w:val="20"/>
        </w:rPr>
        <w:t>) del present plec de clàusules, atès que es practicaran preferentment per mitjans electrònics i, en tot cas, quan la persona interessada resulti obligat a rebre</w:t>
      </w:r>
      <w:r w:rsidR="0088206C" w:rsidRPr="00811C44">
        <w:rPr>
          <w:color w:val="auto"/>
          <w:sz w:val="20"/>
          <w:szCs w:val="20"/>
        </w:rPr>
        <w:t xml:space="preserve"> </w:t>
      </w:r>
      <w:r w:rsidRPr="00811C44">
        <w:rPr>
          <w:color w:val="auto"/>
          <w:sz w:val="20"/>
          <w:szCs w:val="20"/>
        </w:rPr>
        <w:t xml:space="preserve">les per aquesta via . </w:t>
      </w:r>
    </w:p>
    <w:p w14:paraId="519BEA74" w14:textId="77777777" w:rsidR="00DB6A4C" w:rsidRPr="00811C44" w:rsidRDefault="00DB6A4C" w:rsidP="00761307">
      <w:pPr>
        <w:rPr>
          <w:b/>
          <w:color w:val="auto"/>
          <w:sz w:val="20"/>
          <w:szCs w:val="20"/>
        </w:rPr>
      </w:pPr>
    </w:p>
    <w:p w14:paraId="657E4326" w14:textId="77777777" w:rsidR="00CF6CF3" w:rsidRPr="00811C44" w:rsidRDefault="00F03F93" w:rsidP="00761307">
      <w:pPr>
        <w:rPr>
          <w:b/>
          <w:color w:val="auto"/>
          <w:sz w:val="20"/>
          <w:szCs w:val="20"/>
        </w:rPr>
      </w:pPr>
      <w:r w:rsidRPr="00811C44">
        <w:rPr>
          <w:b/>
          <w:color w:val="auto"/>
          <w:sz w:val="20"/>
          <w:szCs w:val="20"/>
        </w:rPr>
        <w:t xml:space="preserve">13.3. SOBRE B: DOCUMENTACIÓ </w:t>
      </w:r>
      <w:r w:rsidR="00027454">
        <w:rPr>
          <w:b/>
          <w:color w:val="auto"/>
          <w:sz w:val="20"/>
          <w:szCs w:val="20"/>
        </w:rPr>
        <w:t>LOCAL</w:t>
      </w:r>
      <w:r w:rsidRPr="00811C44">
        <w:rPr>
          <w:b/>
          <w:color w:val="auto"/>
          <w:sz w:val="20"/>
          <w:szCs w:val="20"/>
        </w:rPr>
        <w:t xml:space="preserve"> OFERT I CRITERIS A VALORAR DE FORMA SUBJECTIVA </w:t>
      </w:r>
    </w:p>
    <w:p w14:paraId="37E2EEEF"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17F51068" w14:textId="77777777" w:rsidR="00CF6CF3" w:rsidRPr="00811C44" w:rsidRDefault="00E62996">
      <w:pPr>
        <w:ind w:left="-5"/>
        <w:rPr>
          <w:b/>
          <w:color w:val="auto"/>
          <w:sz w:val="20"/>
          <w:szCs w:val="20"/>
        </w:rPr>
      </w:pPr>
      <w:r w:rsidRPr="00811C44">
        <w:rPr>
          <w:b/>
          <w:color w:val="auto"/>
          <w:sz w:val="20"/>
          <w:szCs w:val="20"/>
        </w:rPr>
        <w:t xml:space="preserve">La documentació </w:t>
      </w:r>
      <w:r w:rsidR="002A7263" w:rsidRPr="00811C44">
        <w:rPr>
          <w:b/>
          <w:color w:val="auto"/>
          <w:sz w:val="20"/>
          <w:szCs w:val="20"/>
        </w:rPr>
        <w:t xml:space="preserve">inclosa en </w:t>
      </w:r>
      <w:r w:rsidRPr="00811C44">
        <w:rPr>
          <w:b/>
          <w:color w:val="auto"/>
          <w:sz w:val="20"/>
          <w:szCs w:val="20"/>
        </w:rPr>
        <w:t>el</w:t>
      </w:r>
      <w:r w:rsidR="00F03F93" w:rsidRPr="00811C44">
        <w:rPr>
          <w:b/>
          <w:color w:val="auto"/>
          <w:sz w:val="20"/>
          <w:szCs w:val="20"/>
        </w:rPr>
        <w:t xml:space="preserve"> sobre B tampoc no pot contenir cap referència a l’oferta econòmica</w:t>
      </w:r>
      <w:r w:rsidR="002A7263" w:rsidRPr="00811C44">
        <w:rPr>
          <w:b/>
          <w:color w:val="auto"/>
          <w:sz w:val="20"/>
          <w:szCs w:val="20"/>
        </w:rPr>
        <w:t xml:space="preserve"> ni a la resta de criteris no subjectes a judici de valor</w:t>
      </w:r>
      <w:r w:rsidR="00F03F93" w:rsidRPr="00811C44">
        <w:rPr>
          <w:b/>
          <w:color w:val="auto"/>
          <w:sz w:val="20"/>
          <w:szCs w:val="20"/>
        </w:rPr>
        <w:t xml:space="preserve">, ja que, en aquest cas, la proposta del licitador serà exclosa automàticament de la licitació.  </w:t>
      </w:r>
    </w:p>
    <w:p w14:paraId="2F83277F"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558EF213" w14:textId="77777777" w:rsidR="00CF6CF3" w:rsidRPr="00811C44" w:rsidRDefault="00F03F93">
      <w:pPr>
        <w:ind w:left="-5"/>
        <w:rPr>
          <w:color w:val="auto"/>
          <w:sz w:val="20"/>
          <w:szCs w:val="20"/>
        </w:rPr>
      </w:pPr>
      <w:r w:rsidRPr="00811C44">
        <w:rPr>
          <w:color w:val="auto"/>
          <w:sz w:val="20"/>
          <w:szCs w:val="20"/>
        </w:rPr>
        <w:t xml:space="preserve">En el sobre, i en un document a banda, el licitador ha d’incorporar l’índex del contingut d’aquest sobre i </w:t>
      </w:r>
      <w:r w:rsidRPr="00811C44">
        <w:rPr>
          <w:b/>
          <w:color w:val="auto"/>
          <w:sz w:val="20"/>
          <w:szCs w:val="20"/>
        </w:rPr>
        <w:t xml:space="preserve">ha d’incloure la documentació següent:  </w:t>
      </w:r>
    </w:p>
    <w:p w14:paraId="67E9B2EB" w14:textId="77777777" w:rsidR="00CF6CF3" w:rsidRPr="00811C44" w:rsidRDefault="00F03F93">
      <w:pPr>
        <w:spacing w:after="12" w:line="259" w:lineRule="auto"/>
        <w:ind w:left="0" w:firstLine="0"/>
        <w:jc w:val="left"/>
        <w:rPr>
          <w:color w:val="auto"/>
          <w:sz w:val="20"/>
          <w:szCs w:val="20"/>
        </w:rPr>
      </w:pPr>
      <w:r w:rsidRPr="00811C44">
        <w:rPr>
          <w:color w:val="auto"/>
          <w:sz w:val="20"/>
          <w:szCs w:val="20"/>
        </w:rPr>
        <w:t xml:space="preserve"> </w:t>
      </w:r>
    </w:p>
    <w:p w14:paraId="0B81D06B" w14:textId="77777777" w:rsidR="00CF6CF3" w:rsidRPr="00811C44" w:rsidRDefault="00F03F93">
      <w:pPr>
        <w:ind w:left="-5"/>
        <w:rPr>
          <w:color w:val="auto"/>
          <w:sz w:val="20"/>
          <w:szCs w:val="20"/>
        </w:rPr>
      </w:pPr>
      <w:r w:rsidRPr="00811C44">
        <w:rPr>
          <w:b/>
          <w:color w:val="auto"/>
          <w:sz w:val="20"/>
          <w:szCs w:val="20"/>
        </w:rPr>
        <w:t>13.3.1.</w:t>
      </w:r>
      <w:r w:rsidRPr="00811C44">
        <w:rPr>
          <w:color w:val="auto"/>
          <w:sz w:val="20"/>
          <w:szCs w:val="20"/>
        </w:rPr>
        <w:t xml:space="preserve"> Títol acreditatiu del dret que ostenti el licitador sobre l’objecte d’arrendament ofert, suficient jurídicament per a la con</w:t>
      </w:r>
      <w:r w:rsidR="0079180F" w:rsidRPr="00811C44">
        <w:rPr>
          <w:color w:val="auto"/>
          <w:sz w:val="20"/>
          <w:szCs w:val="20"/>
        </w:rPr>
        <w:t>tractació que es licita i del que haurà de disposar les facultats de lliure dispo</w:t>
      </w:r>
      <w:r w:rsidR="0083321D" w:rsidRPr="00811C44">
        <w:rPr>
          <w:color w:val="auto"/>
          <w:sz w:val="20"/>
          <w:szCs w:val="20"/>
        </w:rPr>
        <w:t>si</w:t>
      </w:r>
      <w:r w:rsidR="0079180F" w:rsidRPr="00811C44">
        <w:rPr>
          <w:color w:val="auto"/>
          <w:sz w:val="20"/>
          <w:szCs w:val="20"/>
        </w:rPr>
        <w:t>ció</w:t>
      </w:r>
      <w:r w:rsidR="004165E8" w:rsidRPr="00811C44">
        <w:rPr>
          <w:color w:val="auto"/>
          <w:sz w:val="20"/>
          <w:szCs w:val="20"/>
        </w:rPr>
        <w:t>, ús i gaudi</w:t>
      </w:r>
      <w:r w:rsidR="0079180F" w:rsidRPr="00811C44">
        <w:rPr>
          <w:color w:val="auto"/>
          <w:sz w:val="20"/>
          <w:szCs w:val="20"/>
        </w:rPr>
        <w:t xml:space="preserve"> sobre aquest.</w:t>
      </w:r>
      <w:r w:rsidRPr="00811C44">
        <w:rPr>
          <w:color w:val="auto"/>
          <w:sz w:val="20"/>
          <w:szCs w:val="20"/>
        </w:rPr>
        <w:t xml:space="preserve"> </w:t>
      </w:r>
      <w:r w:rsidRPr="00811C44">
        <w:rPr>
          <w:b/>
          <w:color w:val="auto"/>
          <w:sz w:val="20"/>
          <w:szCs w:val="20"/>
        </w:rPr>
        <w:t xml:space="preserve"> </w:t>
      </w:r>
    </w:p>
    <w:p w14:paraId="0E2553B1"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49087754" w14:textId="77777777" w:rsidR="00CF6CF3" w:rsidRPr="00811C44" w:rsidRDefault="00F03F93">
      <w:pPr>
        <w:ind w:left="-5"/>
        <w:rPr>
          <w:color w:val="auto"/>
          <w:sz w:val="20"/>
          <w:szCs w:val="20"/>
        </w:rPr>
      </w:pPr>
      <w:r w:rsidRPr="00811C44">
        <w:rPr>
          <w:b/>
          <w:color w:val="auto"/>
          <w:sz w:val="20"/>
          <w:szCs w:val="20"/>
        </w:rPr>
        <w:t>13.3.2.</w:t>
      </w:r>
      <w:r w:rsidRPr="00811C44">
        <w:rPr>
          <w:color w:val="auto"/>
          <w:sz w:val="20"/>
          <w:szCs w:val="20"/>
        </w:rPr>
        <w:t xml:space="preserve"> Certificació de domini i càrregues o nota simple del Registre de la Propietat corresponent, emesa en un termini màxim d’un mes abans de la data de presentació de la proposició, que acrediti el dret que ostenta el licitador sobre l’objecte ofert en arrendament. Cas que hi constin càrregues, s’haurà d’aportar també, una declaració del titular del dret del que es deriva aquesta càrrega, formalitzada davant notari, on manifesti que les càrregues existents no n’impedeixen la possessió pacífica del SOC, en el cas que es formalitzi el contracte d’arrendament. En el supòsit que d’aquestes càrregues es desprengui la necessitat d’autorització d’un tercer per tal de formalitzar el contracte d’arrendament, s’hi ha d’afegir aquesta autorització.  </w:t>
      </w:r>
    </w:p>
    <w:p w14:paraId="64D6BD09" w14:textId="77777777" w:rsidR="00CF6CF3" w:rsidRPr="00811C44" w:rsidRDefault="00F03F93">
      <w:pPr>
        <w:spacing w:after="15" w:line="259" w:lineRule="auto"/>
        <w:ind w:left="0" w:firstLine="0"/>
        <w:jc w:val="left"/>
        <w:rPr>
          <w:color w:val="auto"/>
          <w:sz w:val="20"/>
          <w:szCs w:val="20"/>
        </w:rPr>
      </w:pPr>
      <w:r w:rsidRPr="00811C44">
        <w:rPr>
          <w:color w:val="auto"/>
          <w:sz w:val="20"/>
          <w:szCs w:val="20"/>
        </w:rPr>
        <w:t xml:space="preserve"> </w:t>
      </w:r>
    </w:p>
    <w:p w14:paraId="1D1EF536" w14:textId="77777777" w:rsidR="00CF6CF3" w:rsidRPr="00811C44" w:rsidRDefault="00F03F93">
      <w:pPr>
        <w:ind w:left="-5"/>
        <w:rPr>
          <w:color w:val="auto"/>
          <w:sz w:val="20"/>
          <w:szCs w:val="20"/>
        </w:rPr>
      </w:pPr>
      <w:r w:rsidRPr="00811C44">
        <w:rPr>
          <w:b/>
          <w:color w:val="auto"/>
          <w:sz w:val="20"/>
          <w:szCs w:val="20"/>
        </w:rPr>
        <w:t>13.3.3.</w:t>
      </w:r>
      <w:r w:rsidRPr="00811C44">
        <w:rPr>
          <w:color w:val="auto"/>
          <w:sz w:val="20"/>
          <w:szCs w:val="20"/>
        </w:rPr>
        <w:t xml:space="preserve"> Declaració d’obra nova i en el cas que </w:t>
      </w:r>
      <w:r w:rsidR="00F31C33">
        <w:rPr>
          <w:color w:val="auto"/>
          <w:sz w:val="20"/>
          <w:szCs w:val="20"/>
        </w:rPr>
        <w:t>el local objecte d’arrendament formi</w:t>
      </w:r>
      <w:r w:rsidRPr="00811C44">
        <w:rPr>
          <w:color w:val="auto"/>
          <w:sz w:val="20"/>
          <w:szCs w:val="20"/>
        </w:rPr>
        <w:t xml:space="preserve"> part d’un immoble dividit en règim de propietat horitzontal caldrà aportar document o estatu</w:t>
      </w:r>
      <w:r w:rsidR="00672E3C" w:rsidRPr="00811C44">
        <w:rPr>
          <w:color w:val="auto"/>
          <w:sz w:val="20"/>
          <w:szCs w:val="20"/>
        </w:rPr>
        <w:t>t</w:t>
      </w:r>
      <w:r w:rsidRPr="00811C44">
        <w:rPr>
          <w:color w:val="auto"/>
          <w:sz w:val="20"/>
          <w:szCs w:val="20"/>
        </w:rPr>
        <w:t>s de la comunitat</w:t>
      </w:r>
      <w:r w:rsidR="006A7C96" w:rsidRPr="00811C44">
        <w:rPr>
          <w:color w:val="auto"/>
          <w:sz w:val="20"/>
          <w:szCs w:val="20"/>
        </w:rPr>
        <w:t xml:space="preserve">, si es disposen, </w:t>
      </w:r>
      <w:r w:rsidRPr="00811C44">
        <w:rPr>
          <w:color w:val="auto"/>
          <w:sz w:val="20"/>
          <w:szCs w:val="20"/>
        </w:rPr>
        <w:t xml:space="preserve">acreditatius de l’ús permès en </w:t>
      </w:r>
      <w:r w:rsidR="00F31C33">
        <w:rPr>
          <w:color w:val="auto"/>
          <w:sz w:val="20"/>
          <w:szCs w:val="20"/>
        </w:rPr>
        <w:t>dit local</w:t>
      </w:r>
      <w:r w:rsidRPr="00811C44">
        <w:rPr>
          <w:color w:val="auto"/>
          <w:sz w:val="20"/>
          <w:szCs w:val="20"/>
        </w:rPr>
        <w:t xml:space="preserve">. </w:t>
      </w:r>
    </w:p>
    <w:p w14:paraId="47B1E485" w14:textId="77777777" w:rsidR="00CF6CF3" w:rsidRPr="00811C44" w:rsidRDefault="00F03F93">
      <w:pPr>
        <w:spacing w:after="14" w:line="259" w:lineRule="auto"/>
        <w:ind w:left="0" w:firstLine="0"/>
        <w:jc w:val="left"/>
        <w:rPr>
          <w:color w:val="auto"/>
          <w:sz w:val="20"/>
          <w:szCs w:val="20"/>
        </w:rPr>
      </w:pPr>
      <w:r w:rsidRPr="00811C44">
        <w:rPr>
          <w:color w:val="auto"/>
          <w:sz w:val="20"/>
          <w:szCs w:val="20"/>
        </w:rPr>
        <w:t xml:space="preserve"> </w:t>
      </w:r>
    </w:p>
    <w:p w14:paraId="0E989C3C" w14:textId="77777777" w:rsidR="00CF6CF3" w:rsidRPr="00811C44" w:rsidRDefault="00F03F93">
      <w:pPr>
        <w:ind w:left="-5"/>
        <w:rPr>
          <w:color w:val="auto"/>
          <w:sz w:val="20"/>
          <w:szCs w:val="20"/>
        </w:rPr>
      </w:pPr>
      <w:r w:rsidRPr="00811C44">
        <w:rPr>
          <w:b/>
          <w:color w:val="auto"/>
          <w:sz w:val="20"/>
          <w:szCs w:val="20"/>
        </w:rPr>
        <w:t>13.3.4.</w:t>
      </w:r>
      <w:r w:rsidRPr="00811C44">
        <w:rPr>
          <w:color w:val="auto"/>
          <w:sz w:val="20"/>
          <w:szCs w:val="20"/>
        </w:rPr>
        <w:t xml:space="preserve"> Rebut acreditatiu del pagament  de l’impost sobre béns immobles de l’objecte d’arrendament del darrer període impositiu. </w:t>
      </w:r>
    </w:p>
    <w:p w14:paraId="0FAE5C14"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2F0F1A2C" w14:textId="77777777" w:rsidR="003C7636" w:rsidRPr="00811C44" w:rsidRDefault="003C7636" w:rsidP="003C7636">
      <w:pPr>
        <w:spacing w:after="41"/>
        <w:ind w:left="-5"/>
        <w:rPr>
          <w:color w:val="auto"/>
          <w:sz w:val="20"/>
          <w:szCs w:val="20"/>
        </w:rPr>
      </w:pPr>
      <w:r w:rsidRPr="00811C44">
        <w:rPr>
          <w:b/>
          <w:color w:val="auto"/>
          <w:sz w:val="20"/>
          <w:szCs w:val="20"/>
        </w:rPr>
        <w:t>13.3.5.</w:t>
      </w:r>
      <w:r w:rsidRPr="00811C44">
        <w:rPr>
          <w:color w:val="auto"/>
          <w:sz w:val="20"/>
          <w:szCs w:val="20"/>
        </w:rPr>
        <w:t xml:space="preserve">  Memòria tècnica. Els licitadors hauran de presentar els documents signats per tècnic competent amb el contingut que es detalla </w:t>
      </w:r>
      <w:r w:rsidR="00F4469C" w:rsidRPr="00811C44">
        <w:rPr>
          <w:color w:val="auto"/>
          <w:sz w:val="20"/>
          <w:szCs w:val="20"/>
        </w:rPr>
        <w:t>al plec de prescripcions tècniques</w:t>
      </w:r>
      <w:r w:rsidRPr="00811C44">
        <w:rPr>
          <w:b/>
          <w:color w:val="auto"/>
          <w:sz w:val="20"/>
          <w:szCs w:val="20"/>
        </w:rPr>
        <w:t>.</w:t>
      </w:r>
      <w:r w:rsidRPr="00811C44">
        <w:rPr>
          <w:color w:val="auto"/>
          <w:sz w:val="20"/>
          <w:szCs w:val="20"/>
        </w:rPr>
        <w:t xml:space="preserve">  </w:t>
      </w:r>
    </w:p>
    <w:p w14:paraId="716BD895" w14:textId="77777777" w:rsidR="003C7636" w:rsidRPr="00811C44" w:rsidRDefault="003C7636" w:rsidP="003C7636">
      <w:pPr>
        <w:spacing w:after="0" w:line="259" w:lineRule="auto"/>
        <w:ind w:left="0" w:firstLine="0"/>
        <w:jc w:val="left"/>
        <w:rPr>
          <w:color w:val="auto"/>
          <w:sz w:val="20"/>
          <w:szCs w:val="20"/>
        </w:rPr>
      </w:pPr>
    </w:p>
    <w:p w14:paraId="5160BAB9" w14:textId="77777777" w:rsidR="003C7636" w:rsidRPr="00811C44" w:rsidRDefault="003C7636" w:rsidP="003C7636">
      <w:pPr>
        <w:ind w:left="-5"/>
        <w:rPr>
          <w:color w:val="auto"/>
          <w:sz w:val="20"/>
          <w:szCs w:val="20"/>
        </w:rPr>
      </w:pPr>
      <w:r w:rsidRPr="00811C44">
        <w:rPr>
          <w:b/>
          <w:color w:val="auto"/>
          <w:sz w:val="20"/>
          <w:szCs w:val="20"/>
        </w:rPr>
        <w:t>13.3.6.</w:t>
      </w:r>
      <w:r w:rsidRPr="00811C44">
        <w:rPr>
          <w:color w:val="auto"/>
          <w:sz w:val="20"/>
          <w:szCs w:val="20"/>
        </w:rPr>
        <w:t xml:space="preserve"> Declaració expressa de no existir arrendament ni ocupació en la superfície oferta en arrendament, en el moment de l’ocupació per part del SOC.  </w:t>
      </w:r>
    </w:p>
    <w:p w14:paraId="06E828F2" w14:textId="77777777" w:rsidR="003C7636" w:rsidRPr="00811C44" w:rsidRDefault="003C7636" w:rsidP="003C7636">
      <w:pPr>
        <w:spacing w:after="12" w:line="259" w:lineRule="auto"/>
        <w:ind w:left="0" w:firstLine="0"/>
        <w:jc w:val="left"/>
        <w:rPr>
          <w:color w:val="auto"/>
          <w:sz w:val="20"/>
          <w:szCs w:val="20"/>
        </w:rPr>
      </w:pPr>
      <w:r w:rsidRPr="00811C44">
        <w:rPr>
          <w:b/>
          <w:color w:val="auto"/>
          <w:sz w:val="20"/>
          <w:szCs w:val="20"/>
        </w:rPr>
        <w:t xml:space="preserve"> </w:t>
      </w:r>
    </w:p>
    <w:p w14:paraId="1377884F" w14:textId="77777777" w:rsidR="003C7636" w:rsidRPr="00811C44" w:rsidRDefault="003C7636" w:rsidP="003C7636">
      <w:pPr>
        <w:ind w:left="-5"/>
        <w:rPr>
          <w:color w:val="auto"/>
          <w:sz w:val="20"/>
          <w:szCs w:val="20"/>
        </w:rPr>
      </w:pPr>
      <w:r w:rsidRPr="00811C44">
        <w:rPr>
          <w:b/>
          <w:color w:val="auto"/>
          <w:sz w:val="20"/>
          <w:szCs w:val="20"/>
        </w:rPr>
        <w:lastRenderedPageBreak/>
        <w:t>13.3.7.</w:t>
      </w:r>
      <w:r w:rsidRPr="00811C44">
        <w:rPr>
          <w:color w:val="auto"/>
          <w:sz w:val="20"/>
          <w:szCs w:val="20"/>
        </w:rPr>
        <w:t xml:space="preserve"> Declaració expressa, sota la responsabilitat del licitador, que en cas d’immobles nous, que no hagin estat ocupats amb anterioritat en la seva totalitat, la posada en marxa dels sistemes d’instal·lacions existents susceptibles d’aprofitament es realitzarà al seu càrrec. </w:t>
      </w:r>
    </w:p>
    <w:p w14:paraId="6BB5019C" w14:textId="77777777" w:rsidR="00CF6CF3" w:rsidRPr="00811C44" w:rsidRDefault="00CF6CF3">
      <w:pPr>
        <w:ind w:left="-5"/>
        <w:rPr>
          <w:color w:val="70AD47" w:themeColor="accent6"/>
          <w:sz w:val="20"/>
          <w:szCs w:val="20"/>
        </w:rPr>
      </w:pPr>
    </w:p>
    <w:p w14:paraId="1A0B9F62" w14:textId="77777777" w:rsidR="007B5779" w:rsidRPr="00811C44" w:rsidRDefault="00F03F93" w:rsidP="00022FF1">
      <w:pPr>
        <w:spacing w:after="0" w:line="259" w:lineRule="auto"/>
        <w:ind w:left="0" w:firstLine="0"/>
        <w:jc w:val="left"/>
        <w:rPr>
          <w:b/>
          <w:color w:val="70AD47" w:themeColor="accent6"/>
          <w:sz w:val="20"/>
          <w:szCs w:val="20"/>
        </w:rPr>
      </w:pPr>
      <w:r w:rsidRPr="00811C44">
        <w:rPr>
          <w:b/>
          <w:color w:val="70AD47" w:themeColor="accent6"/>
          <w:sz w:val="20"/>
          <w:szCs w:val="20"/>
        </w:rPr>
        <w:t xml:space="preserve"> </w:t>
      </w:r>
    </w:p>
    <w:p w14:paraId="4AEE20AF" w14:textId="77777777" w:rsidR="00CF6CF3" w:rsidRPr="00811C44" w:rsidRDefault="00F03F93" w:rsidP="0044623E">
      <w:pPr>
        <w:spacing w:after="0" w:line="240" w:lineRule="auto"/>
        <w:rPr>
          <w:b/>
          <w:color w:val="auto"/>
          <w:sz w:val="20"/>
          <w:szCs w:val="20"/>
        </w:rPr>
      </w:pPr>
      <w:r w:rsidRPr="00811C44">
        <w:rPr>
          <w:b/>
          <w:color w:val="auto"/>
          <w:sz w:val="20"/>
          <w:szCs w:val="20"/>
        </w:rPr>
        <w:t xml:space="preserve">13.4. SOBRE C: PROPOSTA ECONÒMICA I ALTRES CRITERIS OBJECTIUS  </w:t>
      </w:r>
    </w:p>
    <w:p w14:paraId="2C68A840" w14:textId="77777777" w:rsidR="00CF6CF3" w:rsidRPr="00811C44" w:rsidRDefault="00F03F93" w:rsidP="0044623E">
      <w:pPr>
        <w:spacing w:after="0" w:line="240" w:lineRule="auto"/>
        <w:ind w:left="0" w:firstLine="0"/>
        <w:jc w:val="left"/>
        <w:rPr>
          <w:color w:val="auto"/>
          <w:sz w:val="20"/>
          <w:szCs w:val="20"/>
        </w:rPr>
      </w:pPr>
      <w:r w:rsidRPr="00811C44">
        <w:rPr>
          <w:color w:val="auto"/>
          <w:sz w:val="20"/>
          <w:szCs w:val="20"/>
        </w:rPr>
        <w:t xml:space="preserve"> </w:t>
      </w:r>
    </w:p>
    <w:p w14:paraId="460B6E73" w14:textId="77777777" w:rsidR="00CF6CF3" w:rsidRPr="00811C44" w:rsidRDefault="00F03F93" w:rsidP="0044623E">
      <w:pPr>
        <w:spacing w:after="0" w:line="240" w:lineRule="auto"/>
        <w:ind w:left="-5"/>
        <w:rPr>
          <w:color w:val="auto"/>
          <w:sz w:val="20"/>
          <w:szCs w:val="20"/>
        </w:rPr>
      </w:pPr>
      <w:r w:rsidRPr="00811C44">
        <w:rPr>
          <w:color w:val="auto"/>
          <w:sz w:val="20"/>
          <w:szCs w:val="20"/>
        </w:rPr>
        <w:t xml:space="preserve">En el seu interior </w:t>
      </w:r>
      <w:r w:rsidRPr="00811C44">
        <w:rPr>
          <w:b/>
          <w:color w:val="auto"/>
          <w:sz w:val="20"/>
          <w:szCs w:val="20"/>
        </w:rPr>
        <w:t xml:space="preserve">ha de contenir la següent documentació: </w:t>
      </w:r>
    </w:p>
    <w:p w14:paraId="3F990B64" w14:textId="77777777" w:rsidR="00CF6CF3" w:rsidRPr="00811C44" w:rsidRDefault="00F03F93" w:rsidP="0044623E">
      <w:pPr>
        <w:spacing w:after="0" w:line="240" w:lineRule="auto"/>
        <w:ind w:left="0" w:firstLine="0"/>
        <w:jc w:val="left"/>
        <w:rPr>
          <w:color w:val="auto"/>
          <w:sz w:val="20"/>
          <w:szCs w:val="20"/>
        </w:rPr>
      </w:pPr>
      <w:r w:rsidRPr="00811C44">
        <w:rPr>
          <w:b/>
          <w:color w:val="auto"/>
          <w:sz w:val="20"/>
          <w:szCs w:val="20"/>
        </w:rPr>
        <w:t xml:space="preserve"> </w:t>
      </w:r>
    </w:p>
    <w:p w14:paraId="6D56DE75" w14:textId="77777777" w:rsidR="00CF6CF3" w:rsidRPr="00811C44" w:rsidRDefault="00F03F93" w:rsidP="0044623E">
      <w:pPr>
        <w:spacing w:after="0" w:line="240" w:lineRule="auto"/>
        <w:ind w:left="-5"/>
        <w:rPr>
          <w:color w:val="auto"/>
          <w:sz w:val="20"/>
          <w:szCs w:val="20"/>
        </w:rPr>
      </w:pPr>
      <w:r w:rsidRPr="00811C44">
        <w:rPr>
          <w:b/>
          <w:color w:val="auto"/>
          <w:sz w:val="20"/>
          <w:szCs w:val="20"/>
        </w:rPr>
        <w:t>13.4.1. Proposta econòmica</w:t>
      </w:r>
      <w:r w:rsidRPr="00811C44">
        <w:rPr>
          <w:color w:val="auto"/>
          <w:sz w:val="20"/>
          <w:szCs w:val="20"/>
        </w:rPr>
        <w:t xml:space="preserve">, conforme amb el model que s’adjunta com a </w:t>
      </w:r>
      <w:r w:rsidRPr="00811C44">
        <w:rPr>
          <w:b/>
          <w:color w:val="auto"/>
          <w:sz w:val="20"/>
          <w:szCs w:val="20"/>
        </w:rPr>
        <w:t>annex 6 bis</w:t>
      </w:r>
      <w:r w:rsidRPr="00811C44">
        <w:rPr>
          <w:color w:val="auto"/>
          <w:sz w:val="20"/>
          <w:szCs w:val="20"/>
        </w:rPr>
        <w:t xml:space="preserve">, degudament signada per la persona licitadora o pel seu representant, amb capacitats per contractar, i s’hi ha d’establir l’import del preu mensual de l’arrendament, sense IVA, pel qual el licitador es compromet a arrendar (en lletres i en números que, en cas de discordança, prevaldrà la quantitat establerta en lletres), així com, separadament, l’import mensual de les despeses comunitàries, degudament detallades, corresponent a l’objecte ofert en arrendament. </w:t>
      </w:r>
      <w:r w:rsidRPr="00811C44">
        <w:rPr>
          <w:b/>
          <w:color w:val="auto"/>
          <w:sz w:val="20"/>
          <w:szCs w:val="20"/>
        </w:rPr>
        <w:t xml:space="preserve"> </w:t>
      </w:r>
    </w:p>
    <w:p w14:paraId="38A11442" w14:textId="77777777" w:rsidR="00CF6CF3" w:rsidRPr="00811C44" w:rsidRDefault="00F03F93" w:rsidP="0044623E">
      <w:pPr>
        <w:spacing w:after="0" w:line="240" w:lineRule="auto"/>
        <w:ind w:left="0" w:firstLine="0"/>
        <w:jc w:val="left"/>
        <w:rPr>
          <w:color w:val="auto"/>
          <w:sz w:val="20"/>
          <w:szCs w:val="20"/>
        </w:rPr>
      </w:pPr>
      <w:r w:rsidRPr="00811C44">
        <w:rPr>
          <w:color w:val="auto"/>
          <w:sz w:val="20"/>
          <w:szCs w:val="20"/>
        </w:rPr>
        <w:t xml:space="preserve"> </w:t>
      </w:r>
    </w:p>
    <w:p w14:paraId="1692F53B" w14:textId="77777777" w:rsidR="00CF6CF3" w:rsidRPr="00811C44" w:rsidRDefault="00F03F93" w:rsidP="0044623E">
      <w:pPr>
        <w:spacing w:after="0" w:line="240" w:lineRule="auto"/>
        <w:ind w:left="-5"/>
        <w:rPr>
          <w:color w:val="auto"/>
          <w:sz w:val="20"/>
          <w:szCs w:val="20"/>
        </w:rPr>
      </w:pPr>
      <w:r w:rsidRPr="00811C44">
        <w:rPr>
          <w:color w:val="auto"/>
          <w:sz w:val="20"/>
          <w:szCs w:val="20"/>
        </w:rPr>
        <w:t xml:space="preserve">S’ha de fer constar expressament que el preu i les condicions ofertes es mantindran durant un termini mínim de cinc (5) mesos, a comptar des de la data de l’obertura per la Mesa de la documentació econòmica, tot d’acord amb el model que s’adjunta com </w:t>
      </w:r>
      <w:r w:rsidRPr="00811C44">
        <w:rPr>
          <w:b/>
          <w:color w:val="auto"/>
          <w:sz w:val="20"/>
          <w:szCs w:val="20"/>
        </w:rPr>
        <w:t>annex 6 bis</w:t>
      </w:r>
      <w:r w:rsidRPr="00811C44">
        <w:rPr>
          <w:color w:val="auto"/>
          <w:sz w:val="20"/>
          <w:szCs w:val="20"/>
        </w:rPr>
        <w:t xml:space="preserve">. </w:t>
      </w:r>
    </w:p>
    <w:p w14:paraId="1ED69654" w14:textId="77777777" w:rsidR="00CF6CF3" w:rsidRPr="00811C44" w:rsidRDefault="00F03F93" w:rsidP="0044623E">
      <w:pPr>
        <w:spacing w:after="0" w:line="240" w:lineRule="auto"/>
        <w:ind w:left="0" w:firstLine="0"/>
        <w:jc w:val="left"/>
        <w:rPr>
          <w:color w:val="auto"/>
          <w:sz w:val="20"/>
          <w:szCs w:val="20"/>
        </w:rPr>
      </w:pPr>
      <w:r w:rsidRPr="00811C44">
        <w:rPr>
          <w:color w:val="auto"/>
          <w:sz w:val="20"/>
          <w:szCs w:val="20"/>
        </w:rPr>
        <w:t xml:space="preserve"> </w:t>
      </w:r>
    </w:p>
    <w:p w14:paraId="2951C957" w14:textId="77777777" w:rsidR="00CF6CF3" w:rsidRPr="00811C44" w:rsidRDefault="00F03F93" w:rsidP="0044623E">
      <w:pPr>
        <w:spacing w:after="0" w:line="240" w:lineRule="auto"/>
        <w:ind w:left="-5"/>
        <w:rPr>
          <w:color w:val="auto"/>
          <w:sz w:val="20"/>
          <w:szCs w:val="20"/>
        </w:rPr>
      </w:pPr>
      <w:r w:rsidRPr="00811C44">
        <w:rPr>
          <w:color w:val="auto"/>
          <w:sz w:val="20"/>
          <w:szCs w:val="20"/>
        </w:rPr>
        <w:t xml:space="preserve">En les ofertes que formulen els licitadors es consideren inclosos, a tots els efectes, els impostos de qualsevol tipus, tot tipus de despeses i tributs que gravin els diversos conceptes derivats o necessaris per a l’execució del contracte, exclòs l’IVA, si escau.  En cas que el licitador assumeixi el pagament d’una part de l’import de l’impost sobre béns immobles, haurà de fer-ho constar de forma expressa i segons indica el mateix model d’oferta de l’annex 6 bis.  </w:t>
      </w:r>
    </w:p>
    <w:p w14:paraId="41A5EA9E" w14:textId="77777777" w:rsidR="00B9771F" w:rsidRPr="00811C44" w:rsidRDefault="00B9771F" w:rsidP="0044623E">
      <w:pPr>
        <w:spacing w:after="0" w:line="240" w:lineRule="auto"/>
        <w:ind w:left="-5"/>
        <w:rPr>
          <w:color w:val="auto"/>
          <w:sz w:val="20"/>
          <w:szCs w:val="20"/>
        </w:rPr>
      </w:pPr>
    </w:p>
    <w:p w14:paraId="15268B57" w14:textId="77777777" w:rsidR="00B9771F" w:rsidRPr="00811C44" w:rsidRDefault="00B9771F" w:rsidP="0044623E">
      <w:pPr>
        <w:spacing w:after="0" w:line="240" w:lineRule="auto"/>
        <w:ind w:left="-5"/>
        <w:rPr>
          <w:color w:val="auto"/>
          <w:sz w:val="20"/>
          <w:szCs w:val="20"/>
        </w:rPr>
      </w:pPr>
      <w:r w:rsidRPr="00811C44">
        <w:rPr>
          <w:color w:val="auto"/>
          <w:sz w:val="20"/>
          <w:szCs w:val="20"/>
        </w:rPr>
        <w:t>També es certificarà el compliment dels altres criteris objectius que hi consten en el mateix annex 6</w:t>
      </w:r>
      <w:r w:rsidR="00220226" w:rsidRPr="00811C44">
        <w:rPr>
          <w:color w:val="auto"/>
          <w:sz w:val="20"/>
          <w:szCs w:val="20"/>
        </w:rPr>
        <w:t xml:space="preserve"> </w:t>
      </w:r>
      <w:r w:rsidRPr="00811C44">
        <w:rPr>
          <w:color w:val="auto"/>
          <w:sz w:val="20"/>
          <w:szCs w:val="20"/>
        </w:rPr>
        <w:t>bis</w:t>
      </w:r>
    </w:p>
    <w:p w14:paraId="02BC3737" w14:textId="77777777" w:rsidR="00CF6CF3" w:rsidRPr="00811C44" w:rsidRDefault="00CF6CF3" w:rsidP="0044623E">
      <w:pPr>
        <w:spacing w:after="0" w:line="240" w:lineRule="auto"/>
        <w:ind w:left="0" w:firstLine="0"/>
        <w:jc w:val="left"/>
        <w:rPr>
          <w:color w:val="auto"/>
          <w:sz w:val="20"/>
          <w:szCs w:val="20"/>
        </w:rPr>
      </w:pPr>
    </w:p>
    <w:p w14:paraId="099EEBB6" w14:textId="77777777" w:rsidR="00CF6CF3" w:rsidRPr="00811C44" w:rsidRDefault="00F03F93" w:rsidP="0044623E">
      <w:pPr>
        <w:spacing w:after="0" w:line="240" w:lineRule="auto"/>
        <w:ind w:left="-5"/>
        <w:rPr>
          <w:color w:val="auto"/>
          <w:sz w:val="20"/>
          <w:szCs w:val="20"/>
        </w:rPr>
      </w:pPr>
      <w:r w:rsidRPr="00811C44">
        <w:rPr>
          <w:color w:val="auto"/>
          <w:sz w:val="20"/>
          <w:szCs w:val="20"/>
        </w:rPr>
        <w:t xml:space="preserve">Cada licitador únicament pot presentar una sola oferta. </w:t>
      </w:r>
    </w:p>
    <w:p w14:paraId="30C55779"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1DB989D4" w14:textId="77777777" w:rsidR="00D1400F" w:rsidRPr="00811C44" w:rsidRDefault="00D1400F">
      <w:pPr>
        <w:spacing w:after="0" w:line="259" w:lineRule="auto"/>
        <w:ind w:left="0" w:firstLine="0"/>
        <w:jc w:val="left"/>
        <w:rPr>
          <w:color w:val="auto"/>
          <w:sz w:val="20"/>
          <w:szCs w:val="20"/>
        </w:rPr>
      </w:pPr>
    </w:p>
    <w:p w14:paraId="71E93C2D" w14:textId="77777777" w:rsidR="00CF6CF3" w:rsidRPr="00811C44" w:rsidRDefault="00F03F93" w:rsidP="0044623E">
      <w:pPr>
        <w:pStyle w:val="Ttol1"/>
        <w:spacing w:after="0" w:line="240" w:lineRule="auto"/>
        <w:ind w:left="-5" w:right="0"/>
        <w:rPr>
          <w:color w:val="auto"/>
          <w:sz w:val="20"/>
          <w:szCs w:val="20"/>
        </w:rPr>
      </w:pPr>
      <w:bookmarkStart w:id="14" w:name="_Toc170282173"/>
      <w:r w:rsidRPr="00811C44">
        <w:rPr>
          <w:color w:val="auto"/>
          <w:sz w:val="20"/>
          <w:szCs w:val="20"/>
        </w:rPr>
        <w:t>CLÀUSULA 14. Obligatorietat de presentar la documentació requerida</w:t>
      </w:r>
      <w:bookmarkEnd w:id="14"/>
      <w:r w:rsidRPr="00811C44">
        <w:rPr>
          <w:color w:val="auto"/>
          <w:sz w:val="20"/>
          <w:szCs w:val="20"/>
        </w:rPr>
        <w:t xml:space="preserve">  </w:t>
      </w:r>
    </w:p>
    <w:p w14:paraId="1BB68EB6" w14:textId="77777777" w:rsidR="00CF6CF3" w:rsidRPr="00811C44" w:rsidRDefault="00F03F93" w:rsidP="0044623E">
      <w:pPr>
        <w:spacing w:after="0" w:line="240" w:lineRule="auto"/>
        <w:ind w:left="0" w:firstLine="0"/>
        <w:jc w:val="left"/>
        <w:rPr>
          <w:color w:val="auto"/>
          <w:sz w:val="20"/>
          <w:szCs w:val="20"/>
        </w:rPr>
      </w:pPr>
      <w:r w:rsidRPr="00811C44">
        <w:rPr>
          <w:color w:val="auto"/>
          <w:sz w:val="20"/>
          <w:szCs w:val="20"/>
        </w:rPr>
        <w:t xml:space="preserve"> </w:t>
      </w:r>
    </w:p>
    <w:p w14:paraId="458D9DD4" w14:textId="77777777" w:rsidR="00CF6CF3" w:rsidRPr="00811C44" w:rsidRDefault="00F03F93" w:rsidP="0044623E">
      <w:pPr>
        <w:spacing w:after="0" w:line="240" w:lineRule="auto"/>
        <w:ind w:left="-5"/>
        <w:rPr>
          <w:color w:val="auto"/>
          <w:sz w:val="20"/>
          <w:szCs w:val="20"/>
        </w:rPr>
      </w:pPr>
      <w:r w:rsidRPr="00811C44">
        <w:rPr>
          <w:color w:val="auto"/>
          <w:sz w:val="20"/>
          <w:szCs w:val="20"/>
        </w:rPr>
        <w:t xml:space="preserve">La Mesa de contractació qualificarà la documentació continguda en els sobres i, en cas d’observar defectes esmenables, ho comunicarà als licitadors afectats perquè els esmenin en tres dies hàbils, llevat de la documentació que depengui de tercers, que podrà presentar-se amb posterioritat, sempre que s’acrediti que la documentació ha estat sol·licitada a l’organisme o entitat competent. </w:t>
      </w:r>
    </w:p>
    <w:p w14:paraId="64ECB351" w14:textId="77777777" w:rsidR="00CF6CF3" w:rsidRPr="00811C44" w:rsidRDefault="00F03F93" w:rsidP="0044623E">
      <w:pPr>
        <w:spacing w:after="0" w:line="240" w:lineRule="auto"/>
        <w:ind w:left="0" w:firstLine="0"/>
        <w:jc w:val="left"/>
        <w:rPr>
          <w:color w:val="auto"/>
          <w:sz w:val="20"/>
          <w:szCs w:val="20"/>
        </w:rPr>
      </w:pPr>
      <w:r w:rsidRPr="00811C44">
        <w:rPr>
          <w:color w:val="auto"/>
          <w:sz w:val="20"/>
          <w:szCs w:val="20"/>
        </w:rPr>
        <w:t xml:space="preserve"> </w:t>
      </w:r>
    </w:p>
    <w:p w14:paraId="67A81A71" w14:textId="77777777" w:rsidR="00CF6CF3" w:rsidRPr="00811C44" w:rsidRDefault="00F03F93" w:rsidP="0044623E">
      <w:pPr>
        <w:spacing w:after="0" w:line="240" w:lineRule="auto"/>
        <w:ind w:left="-5"/>
        <w:rPr>
          <w:color w:val="auto"/>
          <w:sz w:val="20"/>
          <w:szCs w:val="20"/>
        </w:rPr>
      </w:pPr>
      <w:r w:rsidRPr="00811C44">
        <w:rPr>
          <w:color w:val="auto"/>
          <w:sz w:val="20"/>
          <w:szCs w:val="20"/>
        </w:rPr>
        <w:t xml:space="preserve">Una vegada esmenats, si s’escau, els defectes en la documentació la mesa l’avaluarà i determinarà les empreses admeses a la licitació i les excloses, així com, en el seu cas, les causes de l’exclusió. </w:t>
      </w:r>
    </w:p>
    <w:p w14:paraId="370B5018" w14:textId="77777777" w:rsidR="00CF6CF3" w:rsidRPr="00811C44" w:rsidRDefault="00F03F93" w:rsidP="0044623E">
      <w:pPr>
        <w:spacing w:after="0" w:line="240" w:lineRule="auto"/>
        <w:ind w:left="0" w:firstLine="0"/>
        <w:jc w:val="left"/>
        <w:rPr>
          <w:color w:val="auto"/>
          <w:sz w:val="20"/>
          <w:szCs w:val="20"/>
        </w:rPr>
      </w:pPr>
      <w:r w:rsidRPr="00811C44">
        <w:rPr>
          <w:color w:val="auto"/>
          <w:sz w:val="20"/>
          <w:szCs w:val="20"/>
        </w:rPr>
        <w:t xml:space="preserve"> </w:t>
      </w:r>
    </w:p>
    <w:p w14:paraId="480C89E7" w14:textId="77777777" w:rsidR="00CF6CF3" w:rsidRPr="00811C44" w:rsidRDefault="00F03F93" w:rsidP="0044623E">
      <w:pPr>
        <w:spacing w:after="0" w:line="240" w:lineRule="auto"/>
        <w:ind w:left="-5"/>
        <w:rPr>
          <w:color w:val="auto"/>
          <w:sz w:val="20"/>
          <w:szCs w:val="20"/>
        </w:rPr>
      </w:pPr>
      <w:r w:rsidRPr="00811C44">
        <w:rPr>
          <w:color w:val="auto"/>
          <w:sz w:val="20"/>
          <w:szCs w:val="20"/>
        </w:rPr>
        <w:t xml:space="preserve">Sense perjudici de la comunicació a les persones interessades, es faran públiques aquestes circumstàncies mitjançant el seu perfil de contractant. </w:t>
      </w:r>
    </w:p>
    <w:p w14:paraId="24132CF3" w14:textId="77777777" w:rsidR="00CF6CF3" w:rsidRPr="00811C44" w:rsidRDefault="00F03F93" w:rsidP="0044623E">
      <w:pPr>
        <w:spacing w:after="0" w:line="240" w:lineRule="auto"/>
        <w:ind w:left="0" w:firstLine="0"/>
        <w:jc w:val="left"/>
        <w:rPr>
          <w:color w:val="auto"/>
          <w:sz w:val="20"/>
          <w:szCs w:val="20"/>
        </w:rPr>
      </w:pPr>
      <w:r w:rsidRPr="00811C44">
        <w:rPr>
          <w:color w:val="auto"/>
          <w:sz w:val="20"/>
          <w:szCs w:val="20"/>
        </w:rPr>
        <w:t xml:space="preserve"> </w:t>
      </w:r>
    </w:p>
    <w:p w14:paraId="0EB02B71" w14:textId="77777777" w:rsidR="00CF6CF3" w:rsidRPr="00811C44" w:rsidRDefault="00F03F93" w:rsidP="0044623E">
      <w:pPr>
        <w:spacing w:after="0" w:line="240" w:lineRule="auto"/>
        <w:ind w:left="-5"/>
        <w:rPr>
          <w:color w:val="auto"/>
          <w:sz w:val="20"/>
          <w:szCs w:val="20"/>
        </w:rPr>
      </w:pPr>
      <w:r w:rsidRPr="00811C44">
        <w:rPr>
          <w:color w:val="auto"/>
          <w:sz w:val="20"/>
          <w:szCs w:val="20"/>
        </w:rPr>
        <w:t xml:space="preserve">Així mateix, d’acord amb l’article 95 de la LCSP la Mesa podrà sol·licitar a les empreses licitadores els aclariments que li calguin sobre els certificats i documents presentats.  </w:t>
      </w:r>
    </w:p>
    <w:p w14:paraId="177F3444" w14:textId="77777777" w:rsidR="00CF6CF3" w:rsidRPr="00811C44" w:rsidRDefault="00F03F93" w:rsidP="0044623E">
      <w:pPr>
        <w:spacing w:after="0" w:line="240" w:lineRule="auto"/>
        <w:ind w:left="0" w:firstLine="0"/>
        <w:jc w:val="left"/>
        <w:rPr>
          <w:color w:val="auto"/>
          <w:sz w:val="20"/>
          <w:szCs w:val="20"/>
        </w:rPr>
      </w:pPr>
      <w:r w:rsidRPr="00811C44">
        <w:rPr>
          <w:color w:val="auto"/>
          <w:sz w:val="20"/>
          <w:szCs w:val="20"/>
        </w:rPr>
        <w:t xml:space="preserve"> </w:t>
      </w:r>
    </w:p>
    <w:p w14:paraId="0604E09C" w14:textId="77777777" w:rsidR="00CF6CF3" w:rsidRPr="00811C44" w:rsidRDefault="00F03F93" w:rsidP="0044623E">
      <w:pPr>
        <w:spacing w:after="0" w:line="240" w:lineRule="auto"/>
        <w:ind w:left="-5"/>
        <w:rPr>
          <w:color w:val="auto"/>
          <w:sz w:val="20"/>
          <w:szCs w:val="20"/>
        </w:rPr>
      </w:pPr>
      <w:r w:rsidRPr="00811C44">
        <w:rPr>
          <w:color w:val="auto"/>
          <w:sz w:val="20"/>
          <w:szCs w:val="20"/>
        </w:rPr>
        <w:t xml:space="preserve">Aquestes peticions d’esmena o aclariment es comunicaran als interessats  mitjançant correu electrònic. </w:t>
      </w:r>
    </w:p>
    <w:p w14:paraId="0429743A" w14:textId="77777777" w:rsidR="00CF6CF3" w:rsidRPr="00811C44" w:rsidRDefault="00F03F93" w:rsidP="0044623E">
      <w:pPr>
        <w:spacing w:after="0" w:line="240" w:lineRule="auto"/>
        <w:ind w:left="0" w:firstLine="0"/>
        <w:jc w:val="left"/>
        <w:rPr>
          <w:color w:val="70AD47" w:themeColor="accent6"/>
          <w:sz w:val="20"/>
          <w:szCs w:val="20"/>
        </w:rPr>
      </w:pPr>
      <w:r w:rsidRPr="00811C44">
        <w:rPr>
          <w:color w:val="70AD47" w:themeColor="accent6"/>
          <w:sz w:val="20"/>
          <w:szCs w:val="20"/>
        </w:rPr>
        <w:t xml:space="preserve"> </w:t>
      </w:r>
    </w:p>
    <w:p w14:paraId="455C8759" w14:textId="77777777" w:rsidR="006243C7" w:rsidRPr="00811C44" w:rsidRDefault="006243C7" w:rsidP="0044623E">
      <w:pPr>
        <w:spacing w:after="0" w:line="240" w:lineRule="auto"/>
        <w:ind w:left="0" w:firstLine="0"/>
        <w:jc w:val="left"/>
        <w:rPr>
          <w:color w:val="auto"/>
          <w:sz w:val="20"/>
          <w:szCs w:val="20"/>
        </w:rPr>
      </w:pPr>
    </w:p>
    <w:p w14:paraId="09C1369B" w14:textId="77777777" w:rsidR="00CF6CF3" w:rsidRPr="00811C44" w:rsidRDefault="00F03F93" w:rsidP="0044623E">
      <w:pPr>
        <w:pStyle w:val="Ttol1"/>
        <w:spacing w:after="0" w:line="240" w:lineRule="auto"/>
        <w:ind w:left="-5" w:right="0"/>
        <w:rPr>
          <w:color w:val="auto"/>
          <w:sz w:val="20"/>
          <w:szCs w:val="20"/>
        </w:rPr>
      </w:pPr>
      <w:bookmarkStart w:id="15" w:name="_Toc170282174"/>
      <w:r w:rsidRPr="00811C44">
        <w:rPr>
          <w:color w:val="auto"/>
          <w:sz w:val="20"/>
          <w:szCs w:val="20"/>
        </w:rPr>
        <w:t>CLÀUSULA 15. Tramitació del concurs davant la Mesa</w:t>
      </w:r>
      <w:bookmarkEnd w:id="15"/>
      <w:r w:rsidRPr="00811C44">
        <w:rPr>
          <w:color w:val="auto"/>
          <w:sz w:val="20"/>
          <w:szCs w:val="20"/>
        </w:rPr>
        <w:t xml:space="preserve">  </w:t>
      </w:r>
    </w:p>
    <w:p w14:paraId="5458808B" w14:textId="77777777" w:rsidR="00CF6CF3" w:rsidRPr="00811C44" w:rsidRDefault="00F03F93" w:rsidP="0044623E">
      <w:pPr>
        <w:spacing w:after="0" w:line="240" w:lineRule="auto"/>
        <w:ind w:left="0" w:firstLine="0"/>
        <w:jc w:val="left"/>
        <w:rPr>
          <w:color w:val="auto"/>
          <w:sz w:val="20"/>
          <w:szCs w:val="20"/>
        </w:rPr>
      </w:pPr>
      <w:r w:rsidRPr="00811C44">
        <w:rPr>
          <w:b/>
          <w:color w:val="auto"/>
          <w:sz w:val="20"/>
          <w:szCs w:val="20"/>
        </w:rPr>
        <w:t xml:space="preserve"> </w:t>
      </w:r>
    </w:p>
    <w:p w14:paraId="62484317" w14:textId="77777777" w:rsidR="00CF6CF3" w:rsidRPr="00811C44" w:rsidRDefault="00F03F93" w:rsidP="0044623E">
      <w:pPr>
        <w:spacing w:after="0" w:line="240" w:lineRule="auto"/>
        <w:ind w:left="-5"/>
        <w:rPr>
          <w:color w:val="auto"/>
          <w:sz w:val="20"/>
          <w:szCs w:val="20"/>
        </w:rPr>
      </w:pPr>
      <w:r w:rsidRPr="00811C44">
        <w:rPr>
          <w:b/>
          <w:color w:val="auto"/>
          <w:sz w:val="20"/>
          <w:szCs w:val="20"/>
        </w:rPr>
        <w:t xml:space="preserve">15.1. </w:t>
      </w:r>
      <w:r w:rsidRPr="00811C44">
        <w:rPr>
          <w:color w:val="auto"/>
          <w:sz w:val="20"/>
          <w:szCs w:val="20"/>
        </w:rPr>
        <w:t xml:space="preserve">La Mesa de Contractació, constituïda prèviament, dins el termini de 12 dies hàbils, després de la finalització del termini de presentació de les ofertes i en sessió privada, qualificarà la documentació personal del sobre A </w:t>
      </w:r>
      <w:r w:rsidRPr="00811C44">
        <w:rPr>
          <w:i/>
          <w:color w:val="auto"/>
          <w:sz w:val="20"/>
          <w:szCs w:val="20"/>
        </w:rPr>
        <w:t>”Documentació general i administrativa</w:t>
      </w:r>
      <w:r w:rsidRPr="00811C44">
        <w:rPr>
          <w:b/>
          <w:i/>
          <w:color w:val="auto"/>
          <w:sz w:val="20"/>
          <w:szCs w:val="20"/>
        </w:rPr>
        <w:t xml:space="preserve">” </w:t>
      </w:r>
      <w:r w:rsidRPr="00811C44">
        <w:rPr>
          <w:color w:val="auto"/>
          <w:sz w:val="20"/>
          <w:szCs w:val="20"/>
        </w:rPr>
        <w:t xml:space="preserve">presentada en temps i forma.  </w:t>
      </w:r>
    </w:p>
    <w:p w14:paraId="0942A718" w14:textId="77777777" w:rsidR="00CF6CF3" w:rsidRPr="00811C44" w:rsidRDefault="00F03F93" w:rsidP="0044623E">
      <w:pPr>
        <w:spacing w:after="0" w:line="240" w:lineRule="auto"/>
        <w:ind w:left="0" w:firstLine="0"/>
        <w:jc w:val="left"/>
        <w:rPr>
          <w:color w:val="auto"/>
          <w:sz w:val="20"/>
          <w:szCs w:val="20"/>
        </w:rPr>
      </w:pPr>
      <w:r w:rsidRPr="00811C44">
        <w:rPr>
          <w:color w:val="auto"/>
          <w:sz w:val="20"/>
          <w:szCs w:val="20"/>
        </w:rPr>
        <w:t xml:space="preserve"> </w:t>
      </w:r>
    </w:p>
    <w:p w14:paraId="5D11001C" w14:textId="77777777" w:rsidR="00CF6CF3" w:rsidRPr="00811C44" w:rsidRDefault="00F03F93" w:rsidP="0044623E">
      <w:pPr>
        <w:spacing w:after="0" w:line="240" w:lineRule="auto"/>
        <w:ind w:left="-5"/>
        <w:rPr>
          <w:color w:val="auto"/>
          <w:sz w:val="20"/>
          <w:szCs w:val="20"/>
        </w:rPr>
      </w:pPr>
      <w:r w:rsidRPr="00811C44">
        <w:rPr>
          <w:color w:val="auto"/>
          <w:sz w:val="20"/>
          <w:szCs w:val="20"/>
        </w:rPr>
        <w:t xml:space="preserve">Un cop examinada la documentació, la Mesa pot:  </w:t>
      </w:r>
    </w:p>
    <w:p w14:paraId="703E1B72" w14:textId="77777777" w:rsidR="00CF6CF3" w:rsidRPr="00811C44" w:rsidRDefault="00F03F93" w:rsidP="0044623E">
      <w:pPr>
        <w:spacing w:after="0" w:line="240" w:lineRule="auto"/>
        <w:ind w:left="0" w:firstLine="0"/>
        <w:jc w:val="left"/>
        <w:rPr>
          <w:color w:val="auto"/>
          <w:sz w:val="20"/>
          <w:szCs w:val="20"/>
        </w:rPr>
      </w:pPr>
      <w:r w:rsidRPr="00811C44">
        <w:rPr>
          <w:color w:val="auto"/>
          <w:sz w:val="20"/>
          <w:szCs w:val="20"/>
        </w:rPr>
        <w:t xml:space="preserve"> </w:t>
      </w:r>
    </w:p>
    <w:p w14:paraId="19AFC620" w14:textId="77777777" w:rsidR="00CF6CF3" w:rsidRPr="00811C44" w:rsidRDefault="00F03F93" w:rsidP="0044623E">
      <w:pPr>
        <w:spacing w:after="0" w:line="240" w:lineRule="auto"/>
        <w:ind w:left="-5"/>
        <w:rPr>
          <w:color w:val="auto"/>
          <w:sz w:val="20"/>
          <w:szCs w:val="20"/>
        </w:rPr>
      </w:pPr>
      <w:r w:rsidRPr="00811C44">
        <w:rPr>
          <w:color w:val="auto"/>
          <w:sz w:val="20"/>
          <w:szCs w:val="20"/>
        </w:rPr>
        <w:t>1r</w:t>
      </w:r>
      <w:r w:rsidR="00672E3C" w:rsidRPr="00811C44">
        <w:rPr>
          <w:color w:val="auto"/>
          <w:sz w:val="20"/>
          <w:szCs w:val="20"/>
        </w:rPr>
        <w:t>:</w:t>
      </w:r>
      <w:r w:rsidRPr="00811C44">
        <w:rPr>
          <w:color w:val="auto"/>
          <w:sz w:val="20"/>
          <w:szCs w:val="20"/>
        </w:rPr>
        <w:t xml:space="preserve"> Excloure els concursants que no reuneixen les condicions exigides per participar en aquest concurs, que no han presentat tota la documentació exigida o que han presentat les ofertes fora de termini.  </w:t>
      </w:r>
    </w:p>
    <w:p w14:paraId="075067B6" w14:textId="77777777" w:rsidR="00CF6CF3" w:rsidRPr="00811C44" w:rsidRDefault="00F03F93" w:rsidP="0044623E">
      <w:pPr>
        <w:spacing w:after="0" w:line="240" w:lineRule="auto"/>
        <w:ind w:left="0" w:firstLine="0"/>
        <w:jc w:val="left"/>
        <w:rPr>
          <w:color w:val="70AD47" w:themeColor="accent6"/>
          <w:sz w:val="20"/>
          <w:szCs w:val="20"/>
        </w:rPr>
      </w:pPr>
      <w:r w:rsidRPr="00811C44">
        <w:rPr>
          <w:color w:val="70AD47" w:themeColor="accent6"/>
          <w:sz w:val="20"/>
          <w:szCs w:val="20"/>
        </w:rPr>
        <w:lastRenderedPageBreak/>
        <w:t xml:space="preserve"> </w:t>
      </w:r>
    </w:p>
    <w:p w14:paraId="32A7596E" w14:textId="77777777" w:rsidR="00CF6CF3" w:rsidRPr="00811C44" w:rsidRDefault="00F03F93" w:rsidP="0044623E">
      <w:pPr>
        <w:spacing w:after="0" w:line="240" w:lineRule="auto"/>
        <w:ind w:left="-5"/>
        <w:rPr>
          <w:color w:val="auto"/>
          <w:sz w:val="20"/>
          <w:szCs w:val="20"/>
        </w:rPr>
      </w:pPr>
      <w:r w:rsidRPr="00811C44">
        <w:rPr>
          <w:color w:val="auto"/>
          <w:sz w:val="20"/>
          <w:szCs w:val="20"/>
        </w:rPr>
        <w:t>2n</w:t>
      </w:r>
      <w:r w:rsidR="00672E3C" w:rsidRPr="00811C44">
        <w:rPr>
          <w:color w:val="auto"/>
          <w:sz w:val="20"/>
          <w:szCs w:val="20"/>
        </w:rPr>
        <w:t>:</w:t>
      </w:r>
      <w:r w:rsidRPr="00811C44">
        <w:rPr>
          <w:color w:val="auto"/>
          <w:sz w:val="20"/>
          <w:szCs w:val="20"/>
        </w:rPr>
        <w:t xml:space="preserve"> Concedir un termini màxim de tres dies hàbils per a l’esmena de defectes o omissions esmenables observats en la documentació presentada, sota l’advertiment de l’exclusió definitiva del licitador que en el termini concedit no hagi esmenat els defectes o omissions.  </w:t>
      </w:r>
    </w:p>
    <w:p w14:paraId="591EA029" w14:textId="77777777" w:rsidR="00CF6CF3" w:rsidRPr="00811C44" w:rsidRDefault="00F03F93" w:rsidP="0044623E">
      <w:pPr>
        <w:spacing w:after="0" w:line="240" w:lineRule="auto"/>
        <w:ind w:left="0" w:firstLine="0"/>
        <w:jc w:val="left"/>
        <w:rPr>
          <w:color w:val="auto"/>
          <w:sz w:val="20"/>
          <w:szCs w:val="20"/>
        </w:rPr>
      </w:pPr>
      <w:r w:rsidRPr="00811C44">
        <w:rPr>
          <w:color w:val="auto"/>
          <w:sz w:val="20"/>
          <w:szCs w:val="20"/>
        </w:rPr>
        <w:t xml:space="preserve"> </w:t>
      </w:r>
    </w:p>
    <w:p w14:paraId="06F31E83" w14:textId="77777777" w:rsidR="00CF6CF3" w:rsidRPr="00811C44" w:rsidRDefault="00F03F93" w:rsidP="0044623E">
      <w:pPr>
        <w:spacing w:after="0" w:line="240" w:lineRule="auto"/>
        <w:ind w:left="-5"/>
        <w:rPr>
          <w:color w:val="auto"/>
          <w:sz w:val="20"/>
          <w:szCs w:val="20"/>
        </w:rPr>
      </w:pPr>
      <w:r w:rsidRPr="00811C44">
        <w:rPr>
          <w:color w:val="auto"/>
          <w:sz w:val="20"/>
          <w:szCs w:val="20"/>
        </w:rPr>
        <w:t>3r</w:t>
      </w:r>
      <w:r w:rsidR="00672E3C" w:rsidRPr="00811C44">
        <w:rPr>
          <w:color w:val="auto"/>
          <w:sz w:val="20"/>
          <w:szCs w:val="20"/>
        </w:rPr>
        <w:t>:</w:t>
      </w:r>
      <w:r w:rsidRPr="00811C44">
        <w:rPr>
          <w:color w:val="auto"/>
          <w:sz w:val="20"/>
          <w:szCs w:val="20"/>
        </w:rPr>
        <w:t xml:space="preserve"> Admetre els licitadors que hagin aportat la documentació prevista a la </w:t>
      </w:r>
      <w:r w:rsidRPr="00811C44">
        <w:rPr>
          <w:b/>
          <w:color w:val="auto"/>
          <w:sz w:val="20"/>
          <w:szCs w:val="20"/>
        </w:rPr>
        <w:t>clàusula 13.2</w:t>
      </w:r>
      <w:r w:rsidRPr="00811C44">
        <w:rPr>
          <w:color w:val="auto"/>
          <w:sz w:val="20"/>
          <w:szCs w:val="20"/>
        </w:rPr>
        <w:t xml:space="preserve">.  </w:t>
      </w:r>
    </w:p>
    <w:p w14:paraId="37E6445C" w14:textId="77777777" w:rsidR="00CF6CF3" w:rsidRPr="00811C44" w:rsidRDefault="00F03F93">
      <w:pPr>
        <w:spacing w:after="15" w:line="259" w:lineRule="auto"/>
        <w:ind w:left="0" w:firstLine="0"/>
        <w:jc w:val="left"/>
        <w:rPr>
          <w:color w:val="70AD47" w:themeColor="accent6"/>
          <w:sz w:val="20"/>
          <w:szCs w:val="20"/>
        </w:rPr>
      </w:pPr>
      <w:r w:rsidRPr="00811C44">
        <w:rPr>
          <w:b/>
          <w:color w:val="70AD47" w:themeColor="accent6"/>
          <w:sz w:val="20"/>
          <w:szCs w:val="20"/>
        </w:rPr>
        <w:t xml:space="preserve"> </w:t>
      </w:r>
    </w:p>
    <w:p w14:paraId="17D93CD0" w14:textId="77777777" w:rsidR="00CF6CF3" w:rsidRPr="00811C44" w:rsidRDefault="00F03F93">
      <w:pPr>
        <w:ind w:left="-5"/>
        <w:rPr>
          <w:color w:val="auto"/>
          <w:sz w:val="20"/>
          <w:szCs w:val="20"/>
        </w:rPr>
      </w:pPr>
      <w:r w:rsidRPr="00811C44">
        <w:rPr>
          <w:b/>
          <w:color w:val="auto"/>
          <w:sz w:val="20"/>
          <w:szCs w:val="20"/>
        </w:rPr>
        <w:t xml:space="preserve">15.2. </w:t>
      </w:r>
      <w:r w:rsidRPr="00811C44">
        <w:rPr>
          <w:color w:val="auto"/>
          <w:sz w:val="20"/>
          <w:szCs w:val="20"/>
        </w:rPr>
        <w:t xml:space="preserve">La Mesa de Contractació, després d’examinar la documentació del sobre A i, si escau, una vegada transcorregut el termini per esmenar defectes o omissions esmenables, reunida novament en sessió privada, adoptarà l’acord sobre l’admissió i exclusió dels licitadors i els motius i, tot seguit, obrirà el sobre B “Documentació </w:t>
      </w:r>
      <w:r w:rsidR="00623CFF">
        <w:rPr>
          <w:color w:val="auto"/>
          <w:sz w:val="20"/>
          <w:szCs w:val="20"/>
        </w:rPr>
        <w:t>local</w:t>
      </w:r>
      <w:r w:rsidRPr="00811C44">
        <w:rPr>
          <w:color w:val="auto"/>
          <w:sz w:val="20"/>
          <w:szCs w:val="20"/>
        </w:rPr>
        <w:t xml:space="preserve"> ofert i criteris a valorar de forma subjectiva” dels licitadors admesos per fer la valoració de la documentació presentada de conformitat amb els criteris tècnics d’aquesta licitació.  </w:t>
      </w:r>
    </w:p>
    <w:p w14:paraId="03FEC4AB"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5FCB8413" w14:textId="77777777" w:rsidR="00CF6CF3" w:rsidRPr="00811C44" w:rsidRDefault="00F03F93">
      <w:pPr>
        <w:ind w:left="-5"/>
        <w:rPr>
          <w:color w:val="auto"/>
          <w:sz w:val="20"/>
          <w:szCs w:val="20"/>
        </w:rPr>
      </w:pPr>
      <w:r w:rsidRPr="00811C44">
        <w:rPr>
          <w:color w:val="auto"/>
          <w:sz w:val="20"/>
          <w:szCs w:val="20"/>
        </w:rPr>
        <w:t xml:space="preserve">Per tal que es pugui realitzar la valoració, la Mesa pot requerir la visita </w:t>
      </w:r>
      <w:r w:rsidR="00623CFF">
        <w:rPr>
          <w:color w:val="auto"/>
          <w:sz w:val="20"/>
          <w:szCs w:val="20"/>
        </w:rPr>
        <w:t>al local</w:t>
      </w:r>
      <w:r w:rsidRPr="00811C44">
        <w:rPr>
          <w:color w:val="auto"/>
          <w:sz w:val="20"/>
          <w:szCs w:val="20"/>
        </w:rPr>
        <w:t xml:space="preserve"> als licitadors, així com la presentació de documentació complementària o aclaridora de l’aportada, sempre que no suposi alterar l’oferta presentada. Aquesta documentació s’ha d’aportar en un termini màxim de 3 dies hàbils. Igualment la Mesa pot sol·licitar tots els informes tècnics que estimi necessaris.  </w:t>
      </w:r>
    </w:p>
    <w:p w14:paraId="1D96B056" w14:textId="77777777" w:rsidR="00CF6CF3" w:rsidRPr="00811C44" w:rsidRDefault="00F03F93">
      <w:pPr>
        <w:spacing w:after="15" w:line="259" w:lineRule="auto"/>
        <w:ind w:left="0" w:firstLine="0"/>
        <w:jc w:val="left"/>
        <w:rPr>
          <w:color w:val="auto"/>
          <w:sz w:val="20"/>
          <w:szCs w:val="20"/>
        </w:rPr>
      </w:pPr>
      <w:r w:rsidRPr="00811C44">
        <w:rPr>
          <w:b/>
          <w:color w:val="auto"/>
          <w:sz w:val="20"/>
          <w:szCs w:val="20"/>
        </w:rPr>
        <w:t xml:space="preserve"> </w:t>
      </w:r>
    </w:p>
    <w:p w14:paraId="38F78824" w14:textId="77777777" w:rsidR="00CF6CF3" w:rsidRPr="00811C44" w:rsidRDefault="00F03F93">
      <w:pPr>
        <w:ind w:left="-5"/>
        <w:rPr>
          <w:color w:val="auto"/>
          <w:sz w:val="20"/>
          <w:szCs w:val="20"/>
        </w:rPr>
      </w:pPr>
      <w:r w:rsidRPr="00811C44">
        <w:rPr>
          <w:b/>
          <w:color w:val="auto"/>
          <w:sz w:val="20"/>
          <w:szCs w:val="20"/>
        </w:rPr>
        <w:t xml:space="preserve">15.3. </w:t>
      </w:r>
      <w:r w:rsidRPr="00811C44">
        <w:rPr>
          <w:color w:val="auto"/>
          <w:sz w:val="20"/>
          <w:szCs w:val="20"/>
        </w:rPr>
        <w:t xml:space="preserve">La Mesa de Contractació, després d’examinar la documentació del sobre B, si escau, una vegada transcorregut el termini per esmenar defectes o omissions esmenables, adoptarà l’acord sobre l’admissió i exclusió dels licitadors i els motius.  </w:t>
      </w:r>
    </w:p>
    <w:p w14:paraId="0B2EB010" w14:textId="77777777" w:rsidR="00CF6CF3" w:rsidRPr="00811C44" w:rsidRDefault="00F03F93" w:rsidP="0044623E">
      <w:pPr>
        <w:spacing w:after="0" w:line="240" w:lineRule="auto"/>
        <w:ind w:left="0" w:firstLine="0"/>
        <w:jc w:val="left"/>
        <w:rPr>
          <w:color w:val="auto"/>
          <w:sz w:val="20"/>
          <w:szCs w:val="20"/>
        </w:rPr>
      </w:pPr>
      <w:r w:rsidRPr="00811C44">
        <w:rPr>
          <w:b/>
          <w:color w:val="auto"/>
          <w:sz w:val="20"/>
          <w:szCs w:val="20"/>
        </w:rPr>
        <w:t xml:space="preserve"> </w:t>
      </w:r>
    </w:p>
    <w:p w14:paraId="19250745" w14:textId="77777777" w:rsidR="00CF6CF3" w:rsidRPr="00811C44" w:rsidRDefault="00F03F93" w:rsidP="0044623E">
      <w:pPr>
        <w:spacing w:after="0" w:line="240" w:lineRule="auto"/>
        <w:ind w:left="-5"/>
        <w:rPr>
          <w:color w:val="auto"/>
          <w:sz w:val="20"/>
          <w:szCs w:val="20"/>
        </w:rPr>
      </w:pPr>
      <w:r w:rsidRPr="00811C44">
        <w:rPr>
          <w:b/>
          <w:color w:val="auto"/>
          <w:sz w:val="20"/>
          <w:szCs w:val="20"/>
        </w:rPr>
        <w:t xml:space="preserve">15.4. </w:t>
      </w:r>
      <w:r w:rsidRPr="00811C44">
        <w:rPr>
          <w:color w:val="auto"/>
          <w:sz w:val="20"/>
          <w:szCs w:val="20"/>
        </w:rPr>
        <w:t xml:space="preserve">La Mesa de Contractació, després d’haver examinat la documentació del sobre B (si escau, una vegada transcorregut el termini per presentar documentació complementària o aclaridora), i després de la valoració de la proposta tècnica, es reunirà en el dia, l’hora i el lloc que es determina a l’anunci de la licitació:   </w:t>
      </w:r>
    </w:p>
    <w:p w14:paraId="3C94910C" w14:textId="77777777" w:rsidR="007B5779" w:rsidRPr="00811C44" w:rsidRDefault="007B5779" w:rsidP="0044623E">
      <w:pPr>
        <w:spacing w:after="0" w:line="240" w:lineRule="auto"/>
        <w:ind w:left="-5"/>
        <w:rPr>
          <w:color w:val="auto"/>
          <w:sz w:val="20"/>
          <w:szCs w:val="20"/>
        </w:rPr>
      </w:pPr>
    </w:p>
    <w:p w14:paraId="2A8D4EEE" w14:textId="77777777" w:rsidR="00CF6CF3" w:rsidRPr="00811C44" w:rsidRDefault="00F03F93" w:rsidP="0044623E">
      <w:pPr>
        <w:spacing w:after="0" w:line="240" w:lineRule="auto"/>
        <w:ind w:left="-5"/>
        <w:rPr>
          <w:color w:val="auto"/>
          <w:sz w:val="20"/>
          <w:szCs w:val="20"/>
        </w:rPr>
      </w:pPr>
      <w:r w:rsidRPr="00811C44">
        <w:rPr>
          <w:color w:val="auto"/>
          <w:sz w:val="20"/>
          <w:szCs w:val="20"/>
        </w:rPr>
        <w:t xml:space="preserve">1. Començarà l’acte amb la lectura de l’anunci del concurs. </w:t>
      </w:r>
    </w:p>
    <w:p w14:paraId="0A19C493" w14:textId="77777777" w:rsidR="00CF6CF3" w:rsidRPr="00811C44" w:rsidRDefault="00F03F93" w:rsidP="0044623E">
      <w:pPr>
        <w:spacing w:after="0" w:line="240" w:lineRule="auto"/>
        <w:ind w:left="0" w:firstLine="0"/>
        <w:jc w:val="left"/>
        <w:rPr>
          <w:color w:val="auto"/>
          <w:sz w:val="20"/>
          <w:szCs w:val="20"/>
        </w:rPr>
      </w:pPr>
      <w:r w:rsidRPr="00811C44">
        <w:rPr>
          <w:color w:val="auto"/>
          <w:sz w:val="20"/>
          <w:szCs w:val="20"/>
        </w:rPr>
        <w:t xml:space="preserve">  </w:t>
      </w:r>
    </w:p>
    <w:p w14:paraId="1996F327" w14:textId="77777777" w:rsidR="00CF6CF3" w:rsidRPr="00811C44" w:rsidRDefault="00F03F93" w:rsidP="0044623E">
      <w:pPr>
        <w:spacing w:after="0" w:line="240" w:lineRule="auto"/>
        <w:ind w:left="-5"/>
        <w:rPr>
          <w:color w:val="auto"/>
          <w:sz w:val="20"/>
          <w:szCs w:val="20"/>
        </w:rPr>
      </w:pPr>
      <w:r w:rsidRPr="00811C44">
        <w:rPr>
          <w:color w:val="auto"/>
          <w:sz w:val="20"/>
          <w:szCs w:val="20"/>
        </w:rPr>
        <w:t>2.</w:t>
      </w:r>
      <w:r w:rsidR="00400FF6">
        <w:rPr>
          <w:color w:val="auto"/>
          <w:sz w:val="20"/>
          <w:szCs w:val="20"/>
        </w:rPr>
        <w:t xml:space="preserve"> </w:t>
      </w:r>
      <w:r w:rsidRPr="00811C44">
        <w:rPr>
          <w:color w:val="auto"/>
          <w:sz w:val="20"/>
          <w:szCs w:val="20"/>
        </w:rPr>
        <w:t xml:space="preserve">Continuarà amb la lectura de la puntuació obtinguda per cadascun dels licitadors admesos en relació al sobre B. Contra aquest acord no es podrà formular al·legacions ni recurs, sense perjudici de poder interposar els recursos pertinents contra l’adjudicació del contracte.  </w:t>
      </w:r>
    </w:p>
    <w:p w14:paraId="4EFAD80A" w14:textId="77777777" w:rsidR="00CF6CF3" w:rsidRPr="00811C44" w:rsidRDefault="00F03F93" w:rsidP="0044623E">
      <w:pPr>
        <w:spacing w:after="0" w:line="240" w:lineRule="auto"/>
        <w:ind w:left="0" w:firstLine="0"/>
        <w:jc w:val="left"/>
        <w:rPr>
          <w:color w:val="auto"/>
          <w:sz w:val="20"/>
          <w:szCs w:val="20"/>
        </w:rPr>
      </w:pPr>
      <w:r w:rsidRPr="00811C44">
        <w:rPr>
          <w:color w:val="auto"/>
          <w:sz w:val="20"/>
          <w:szCs w:val="20"/>
        </w:rPr>
        <w:t xml:space="preserve"> </w:t>
      </w:r>
    </w:p>
    <w:p w14:paraId="083ECC4E" w14:textId="77777777" w:rsidR="00CF6CF3" w:rsidRPr="00811C44" w:rsidRDefault="00F03F93" w:rsidP="0044623E">
      <w:pPr>
        <w:spacing w:after="0" w:line="240" w:lineRule="auto"/>
        <w:ind w:left="-5"/>
        <w:rPr>
          <w:color w:val="auto"/>
          <w:sz w:val="20"/>
          <w:szCs w:val="20"/>
        </w:rPr>
      </w:pPr>
      <w:r w:rsidRPr="00811C44">
        <w:rPr>
          <w:color w:val="auto"/>
          <w:sz w:val="20"/>
          <w:szCs w:val="20"/>
        </w:rPr>
        <w:t xml:space="preserve">3. Obertura del sobre C “Proposició econòmica i altres criteris objectius” en relació amb les ofertes admeses i la seva lectura. A aquest efecte el secretari o secretària de la Mesa n’aixecarà acta i es donarà per tancat l’acte.  </w:t>
      </w:r>
    </w:p>
    <w:p w14:paraId="6C30898D" w14:textId="77777777" w:rsidR="00CF6CF3" w:rsidRPr="00811C44" w:rsidRDefault="00F03F93">
      <w:pPr>
        <w:spacing w:after="15" w:line="259" w:lineRule="auto"/>
        <w:ind w:left="0" w:firstLine="0"/>
        <w:jc w:val="left"/>
        <w:rPr>
          <w:color w:val="70AD47" w:themeColor="accent6"/>
          <w:sz w:val="20"/>
          <w:szCs w:val="20"/>
        </w:rPr>
      </w:pPr>
      <w:r w:rsidRPr="00811C44">
        <w:rPr>
          <w:color w:val="70AD47" w:themeColor="accent6"/>
          <w:sz w:val="20"/>
          <w:szCs w:val="20"/>
        </w:rPr>
        <w:t xml:space="preserve"> </w:t>
      </w:r>
    </w:p>
    <w:p w14:paraId="1D19CF6D" w14:textId="77777777" w:rsidR="006243C7" w:rsidRPr="00811C44" w:rsidRDefault="006243C7">
      <w:pPr>
        <w:spacing w:after="15" w:line="259" w:lineRule="auto"/>
        <w:ind w:left="0" w:firstLine="0"/>
        <w:jc w:val="left"/>
        <w:rPr>
          <w:color w:val="70AD47" w:themeColor="accent6"/>
          <w:sz w:val="20"/>
          <w:szCs w:val="20"/>
        </w:rPr>
      </w:pPr>
    </w:p>
    <w:p w14:paraId="02373CFA" w14:textId="77777777" w:rsidR="00CF6CF3" w:rsidRPr="00811C44" w:rsidRDefault="00F03F93">
      <w:pPr>
        <w:pStyle w:val="Ttol1"/>
        <w:ind w:left="-5" w:right="0"/>
        <w:rPr>
          <w:color w:val="auto"/>
          <w:sz w:val="20"/>
          <w:szCs w:val="20"/>
        </w:rPr>
      </w:pPr>
      <w:bookmarkStart w:id="16" w:name="_Toc170282175"/>
      <w:r w:rsidRPr="00811C44">
        <w:rPr>
          <w:color w:val="auto"/>
          <w:sz w:val="20"/>
          <w:szCs w:val="20"/>
        </w:rPr>
        <w:t>CLÀUSULA 16. Criteris d’adjudicació</w:t>
      </w:r>
      <w:bookmarkEnd w:id="16"/>
      <w:r w:rsidRPr="00811C44">
        <w:rPr>
          <w:color w:val="auto"/>
          <w:sz w:val="20"/>
          <w:szCs w:val="20"/>
        </w:rPr>
        <w:t xml:space="preserve">  </w:t>
      </w:r>
    </w:p>
    <w:p w14:paraId="1C2AF506" w14:textId="77777777" w:rsidR="00CF6CF3" w:rsidRPr="00811C44" w:rsidRDefault="00F03F93">
      <w:pPr>
        <w:spacing w:after="14" w:line="259" w:lineRule="auto"/>
        <w:ind w:left="0" w:firstLine="0"/>
        <w:jc w:val="left"/>
        <w:rPr>
          <w:color w:val="auto"/>
          <w:sz w:val="20"/>
          <w:szCs w:val="20"/>
        </w:rPr>
      </w:pPr>
      <w:r w:rsidRPr="00811C44">
        <w:rPr>
          <w:color w:val="auto"/>
          <w:sz w:val="20"/>
          <w:szCs w:val="20"/>
        </w:rPr>
        <w:t xml:space="preserve"> </w:t>
      </w:r>
    </w:p>
    <w:p w14:paraId="3706B57C" w14:textId="77777777" w:rsidR="00CF6CF3" w:rsidRPr="00811C44" w:rsidRDefault="00F03F93">
      <w:pPr>
        <w:ind w:left="-5"/>
        <w:rPr>
          <w:color w:val="auto"/>
          <w:sz w:val="20"/>
          <w:szCs w:val="20"/>
        </w:rPr>
      </w:pPr>
      <w:r w:rsidRPr="00811C44">
        <w:rPr>
          <w:color w:val="auto"/>
          <w:sz w:val="20"/>
          <w:szCs w:val="20"/>
        </w:rPr>
        <w:t>L’adjudicació del concurs s’efectua d’acord amb els criteris que s’indiquen a l’</w:t>
      </w:r>
      <w:r w:rsidRPr="00811C44">
        <w:rPr>
          <w:b/>
          <w:color w:val="auto"/>
          <w:sz w:val="20"/>
          <w:szCs w:val="20"/>
        </w:rPr>
        <w:t xml:space="preserve">annex 1 </w:t>
      </w:r>
      <w:r w:rsidRPr="00811C44">
        <w:rPr>
          <w:color w:val="auto"/>
          <w:sz w:val="20"/>
          <w:szCs w:val="20"/>
        </w:rPr>
        <w:t xml:space="preserve">d’aquest plec de  clàusules administratives. Els requisits o requeriments mínims que s’especifiquen a les Prescripcions  tècniques no seran objecte d’aplicació dels criteris valoratius d’adjudicació, en la mesura que són els requisits mínims que ha de tenir l’immoble per tal de ser admès com a objecte de la licitació. </w:t>
      </w:r>
    </w:p>
    <w:p w14:paraId="176D1969" w14:textId="77777777" w:rsidR="00CF6CF3" w:rsidRPr="00811C44" w:rsidRDefault="00F03F93">
      <w:pPr>
        <w:spacing w:after="0" w:line="259" w:lineRule="auto"/>
        <w:ind w:left="0" w:firstLine="0"/>
        <w:jc w:val="left"/>
        <w:rPr>
          <w:color w:val="70AD47" w:themeColor="accent6"/>
          <w:sz w:val="20"/>
          <w:szCs w:val="20"/>
        </w:rPr>
      </w:pPr>
      <w:r w:rsidRPr="00811C44">
        <w:rPr>
          <w:color w:val="70AD47" w:themeColor="accent6"/>
          <w:sz w:val="20"/>
          <w:szCs w:val="20"/>
        </w:rPr>
        <w:t xml:space="preserve"> </w:t>
      </w:r>
    </w:p>
    <w:p w14:paraId="4F748FEF" w14:textId="77777777" w:rsidR="00D1400F" w:rsidRPr="00811C44" w:rsidRDefault="00D1400F">
      <w:pPr>
        <w:spacing w:after="0" w:line="259" w:lineRule="auto"/>
        <w:ind w:left="0" w:firstLine="0"/>
        <w:jc w:val="left"/>
        <w:rPr>
          <w:color w:val="70AD47" w:themeColor="accent6"/>
          <w:sz w:val="20"/>
          <w:szCs w:val="20"/>
        </w:rPr>
      </w:pPr>
    </w:p>
    <w:p w14:paraId="45C2A5E8" w14:textId="77777777" w:rsidR="00CF6CF3" w:rsidRPr="00811C44" w:rsidRDefault="00F03F93">
      <w:pPr>
        <w:pStyle w:val="Ttol1"/>
        <w:ind w:left="-5" w:right="0"/>
        <w:rPr>
          <w:color w:val="auto"/>
          <w:sz w:val="20"/>
          <w:szCs w:val="20"/>
        </w:rPr>
      </w:pPr>
      <w:bookmarkStart w:id="17" w:name="_Toc170282176"/>
      <w:r w:rsidRPr="00811C44">
        <w:rPr>
          <w:color w:val="auto"/>
          <w:sz w:val="20"/>
          <w:szCs w:val="20"/>
        </w:rPr>
        <w:t>CLÀUSULA 17. Adjudicació del contracte</w:t>
      </w:r>
      <w:bookmarkEnd w:id="17"/>
      <w:r w:rsidRPr="00811C44">
        <w:rPr>
          <w:color w:val="auto"/>
          <w:sz w:val="20"/>
          <w:szCs w:val="20"/>
        </w:rPr>
        <w:t xml:space="preserve">  </w:t>
      </w:r>
    </w:p>
    <w:p w14:paraId="57638634" w14:textId="77777777" w:rsidR="00CF6CF3" w:rsidRPr="00811C44" w:rsidRDefault="00F03F93">
      <w:pPr>
        <w:spacing w:after="0" w:line="259" w:lineRule="auto"/>
        <w:ind w:left="0" w:firstLine="0"/>
        <w:jc w:val="left"/>
        <w:rPr>
          <w:color w:val="auto"/>
          <w:sz w:val="20"/>
          <w:szCs w:val="20"/>
        </w:rPr>
      </w:pPr>
      <w:r w:rsidRPr="00811C44">
        <w:rPr>
          <w:b/>
          <w:color w:val="auto"/>
          <w:sz w:val="20"/>
          <w:szCs w:val="20"/>
        </w:rPr>
        <w:t xml:space="preserve"> </w:t>
      </w:r>
    </w:p>
    <w:p w14:paraId="20205953" w14:textId="77777777" w:rsidR="00CF6CF3" w:rsidRPr="00811C44" w:rsidRDefault="00F03F93">
      <w:pPr>
        <w:ind w:left="-5"/>
        <w:rPr>
          <w:color w:val="auto"/>
          <w:sz w:val="20"/>
          <w:szCs w:val="20"/>
        </w:rPr>
      </w:pPr>
      <w:r w:rsidRPr="00811C44">
        <w:rPr>
          <w:b/>
          <w:color w:val="auto"/>
          <w:sz w:val="20"/>
          <w:szCs w:val="20"/>
        </w:rPr>
        <w:t xml:space="preserve">17.1. </w:t>
      </w:r>
      <w:r w:rsidRPr="00811C44">
        <w:rPr>
          <w:color w:val="auto"/>
          <w:sz w:val="20"/>
          <w:szCs w:val="20"/>
        </w:rPr>
        <w:t xml:space="preserve">La Mesa de Contractació, en el termini màxim de set (7) dies hàbils, a comptar des de la celebració de l’acte públic a què s’ha fet referència en la </w:t>
      </w:r>
      <w:r w:rsidRPr="00811C44">
        <w:rPr>
          <w:b/>
          <w:color w:val="auto"/>
          <w:sz w:val="20"/>
          <w:szCs w:val="20"/>
        </w:rPr>
        <w:t xml:space="preserve">clàusula 15.4 </w:t>
      </w:r>
      <w:r w:rsidRPr="00811C44">
        <w:rPr>
          <w:color w:val="auto"/>
          <w:sz w:val="20"/>
          <w:szCs w:val="20"/>
        </w:rPr>
        <w:t xml:space="preserve">d’aquest plec, analitzarà les ofertes presentades atenent els criteris i el procediment fixat en aquest plec. Dins d’aquest termini pot sol·licitar, abans de formular la proposta, tots els informes tècnics que consideri necessaris i que estiguin relacionats amb l’objecte del concurs.  </w:t>
      </w:r>
    </w:p>
    <w:p w14:paraId="140F963A" w14:textId="77777777" w:rsidR="00CF6CF3" w:rsidRPr="00811C44" w:rsidRDefault="00F03F93">
      <w:pPr>
        <w:spacing w:after="0" w:line="259" w:lineRule="auto"/>
        <w:ind w:left="0" w:firstLine="0"/>
        <w:jc w:val="left"/>
        <w:rPr>
          <w:color w:val="70AD47" w:themeColor="accent6"/>
          <w:sz w:val="20"/>
          <w:szCs w:val="20"/>
        </w:rPr>
      </w:pPr>
      <w:r w:rsidRPr="00811C44">
        <w:rPr>
          <w:b/>
          <w:color w:val="70AD47" w:themeColor="accent6"/>
          <w:sz w:val="20"/>
          <w:szCs w:val="20"/>
        </w:rPr>
        <w:t xml:space="preserve"> </w:t>
      </w:r>
    </w:p>
    <w:p w14:paraId="3502F714" w14:textId="77777777" w:rsidR="00CF6CF3" w:rsidRPr="00811C44" w:rsidRDefault="00F03F93">
      <w:pPr>
        <w:ind w:left="-5"/>
        <w:rPr>
          <w:color w:val="auto"/>
          <w:sz w:val="20"/>
          <w:szCs w:val="20"/>
        </w:rPr>
      </w:pPr>
      <w:r w:rsidRPr="00811C44">
        <w:rPr>
          <w:b/>
          <w:color w:val="auto"/>
          <w:sz w:val="20"/>
          <w:szCs w:val="20"/>
        </w:rPr>
        <w:t xml:space="preserve">17.2. </w:t>
      </w:r>
      <w:r w:rsidRPr="00811C44">
        <w:rPr>
          <w:color w:val="auto"/>
          <w:sz w:val="20"/>
          <w:szCs w:val="20"/>
        </w:rPr>
        <w:t xml:space="preserve">Dins del termini establert abans, la Mesa de Contractació ha de determinar l’oferta més avantatjosa i n’ha d’aixecar l’acta corresponent, sense que aquesta proposta generi cap dret a favor del licitador amb l’oferta més avantatjosa. L’acta, juntament amb la proposta, s’elevarà a l’òrgan de contractació.  </w:t>
      </w:r>
    </w:p>
    <w:p w14:paraId="4DCD8318" w14:textId="77777777" w:rsidR="00CF6CF3" w:rsidRPr="00811C44" w:rsidRDefault="00F03F93">
      <w:pPr>
        <w:spacing w:after="13" w:line="259" w:lineRule="auto"/>
        <w:ind w:left="0" w:firstLine="0"/>
        <w:jc w:val="left"/>
        <w:rPr>
          <w:color w:val="auto"/>
          <w:sz w:val="20"/>
          <w:szCs w:val="20"/>
        </w:rPr>
      </w:pPr>
      <w:r w:rsidRPr="00811C44">
        <w:rPr>
          <w:b/>
          <w:color w:val="auto"/>
          <w:sz w:val="20"/>
          <w:szCs w:val="20"/>
        </w:rPr>
        <w:t xml:space="preserve"> </w:t>
      </w:r>
    </w:p>
    <w:p w14:paraId="602B1ED6" w14:textId="77777777" w:rsidR="00CF6CF3" w:rsidRPr="00811C44" w:rsidRDefault="00F03F93" w:rsidP="0044623E">
      <w:pPr>
        <w:spacing w:after="0" w:line="240" w:lineRule="auto"/>
        <w:ind w:left="-5"/>
        <w:rPr>
          <w:color w:val="auto"/>
          <w:sz w:val="20"/>
          <w:szCs w:val="20"/>
        </w:rPr>
      </w:pPr>
      <w:r w:rsidRPr="00811C44">
        <w:rPr>
          <w:b/>
          <w:color w:val="auto"/>
          <w:sz w:val="20"/>
          <w:szCs w:val="20"/>
        </w:rPr>
        <w:lastRenderedPageBreak/>
        <w:t xml:space="preserve">17.3. </w:t>
      </w:r>
      <w:r w:rsidRPr="00811C44">
        <w:rPr>
          <w:color w:val="auto"/>
          <w:sz w:val="20"/>
          <w:szCs w:val="20"/>
        </w:rPr>
        <w:t>L’òrgan de contractació, un cop vista la proposta presentada per la Mesa de Contractació, ha de requerir al licitador que hagi presentat l’oferta més avantatjosa per tal que, en el termini màxim de 10  (deu) dies hàbils, a comptar des que rebi el requeriment, presenti la documentació justificativa de trobar</w:t>
      </w:r>
      <w:r w:rsidR="005C4BFD" w:rsidRPr="00811C44">
        <w:rPr>
          <w:color w:val="auto"/>
          <w:sz w:val="20"/>
          <w:szCs w:val="20"/>
        </w:rPr>
        <w:t>-</w:t>
      </w:r>
      <w:r w:rsidRPr="00811C44">
        <w:rPr>
          <w:color w:val="auto"/>
          <w:sz w:val="20"/>
          <w:szCs w:val="20"/>
        </w:rPr>
        <w:t xml:space="preserve">se al corrent de les seves obligacions tributàries i amb la Seguretat Social, així com d’estar donat d’alta </w:t>
      </w:r>
      <w:r w:rsidR="00971749" w:rsidRPr="00811C44">
        <w:rPr>
          <w:color w:val="auto"/>
          <w:sz w:val="20"/>
          <w:szCs w:val="20"/>
        </w:rPr>
        <w:t xml:space="preserve">al cens </w:t>
      </w:r>
      <w:r w:rsidRPr="00811C44">
        <w:rPr>
          <w:color w:val="auto"/>
          <w:sz w:val="20"/>
          <w:szCs w:val="20"/>
        </w:rPr>
        <w:t>d’activitats econòmiques o, si escau, la presentació de l’últim rebut de l’anualitat corrent</w:t>
      </w:r>
      <w:r w:rsidR="009B340B" w:rsidRPr="00811C44">
        <w:rPr>
          <w:color w:val="auto"/>
          <w:sz w:val="20"/>
          <w:szCs w:val="20"/>
        </w:rPr>
        <w:t xml:space="preserve"> de l’impost d’activitats econòmiques</w:t>
      </w:r>
      <w:r w:rsidRPr="00811C44">
        <w:rPr>
          <w:color w:val="auto"/>
          <w:sz w:val="20"/>
          <w:szCs w:val="20"/>
        </w:rPr>
        <w:t xml:space="preserve">.  </w:t>
      </w:r>
    </w:p>
    <w:p w14:paraId="714ADFE4" w14:textId="77777777" w:rsidR="00CF6CF3" w:rsidRPr="00811C44" w:rsidRDefault="00F03F93" w:rsidP="0044623E">
      <w:pPr>
        <w:spacing w:after="0" w:line="240" w:lineRule="auto"/>
        <w:ind w:left="0" w:firstLine="0"/>
        <w:jc w:val="left"/>
        <w:rPr>
          <w:color w:val="70AD47" w:themeColor="accent6"/>
          <w:sz w:val="20"/>
          <w:szCs w:val="20"/>
        </w:rPr>
      </w:pPr>
      <w:r w:rsidRPr="00811C44">
        <w:rPr>
          <w:color w:val="70AD47" w:themeColor="accent6"/>
          <w:sz w:val="20"/>
          <w:szCs w:val="20"/>
        </w:rPr>
        <w:t xml:space="preserve"> </w:t>
      </w:r>
    </w:p>
    <w:p w14:paraId="607C1A19" w14:textId="77777777" w:rsidR="00CF6CF3" w:rsidRPr="00811C44" w:rsidRDefault="00F03F93" w:rsidP="0044623E">
      <w:pPr>
        <w:spacing w:after="0" w:line="240" w:lineRule="auto"/>
        <w:ind w:left="-5"/>
        <w:rPr>
          <w:color w:val="auto"/>
          <w:sz w:val="20"/>
          <w:szCs w:val="20"/>
        </w:rPr>
      </w:pPr>
      <w:r w:rsidRPr="00811C44">
        <w:rPr>
          <w:color w:val="auto"/>
          <w:sz w:val="20"/>
          <w:szCs w:val="20"/>
        </w:rPr>
        <w:t xml:space="preserve">Igualment i dins aquest termini s’ha de presentar, si escau, l’escriptura pública de constitució de la unió d’empresaris o la documentació d’haver-ne constituït en comunitat de béns, o de qualsevol altra forma jurídica admesa en dret, d’acord amb el que es preveu en la </w:t>
      </w:r>
      <w:r w:rsidR="00B86704" w:rsidRPr="00811C44">
        <w:rPr>
          <w:color w:val="auto"/>
          <w:sz w:val="20"/>
          <w:szCs w:val="20"/>
        </w:rPr>
        <w:t>clàusula 13.2.5</w:t>
      </w:r>
      <w:r w:rsidRPr="00811C44">
        <w:rPr>
          <w:color w:val="auto"/>
          <w:sz w:val="20"/>
          <w:szCs w:val="20"/>
        </w:rPr>
        <w:t xml:space="preserve"> d’aquest plec.  </w:t>
      </w:r>
    </w:p>
    <w:p w14:paraId="14021D0F" w14:textId="77777777" w:rsidR="00CF6CF3" w:rsidRPr="00811C44" w:rsidRDefault="00F03F93" w:rsidP="0044623E">
      <w:pPr>
        <w:spacing w:after="0" w:line="240" w:lineRule="auto"/>
        <w:ind w:left="0" w:firstLine="0"/>
        <w:jc w:val="left"/>
        <w:rPr>
          <w:color w:val="auto"/>
          <w:sz w:val="20"/>
          <w:szCs w:val="20"/>
        </w:rPr>
      </w:pPr>
      <w:r w:rsidRPr="00811C44">
        <w:rPr>
          <w:color w:val="auto"/>
          <w:sz w:val="20"/>
          <w:szCs w:val="20"/>
        </w:rPr>
        <w:t xml:space="preserve"> </w:t>
      </w:r>
    </w:p>
    <w:p w14:paraId="3021721C" w14:textId="77777777" w:rsidR="00CF6CF3" w:rsidRPr="00811C44" w:rsidRDefault="00F03F93" w:rsidP="0044623E">
      <w:pPr>
        <w:spacing w:after="0" w:line="240" w:lineRule="auto"/>
        <w:ind w:left="-5"/>
        <w:rPr>
          <w:color w:val="auto"/>
          <w:sz w:val="20"/>
          <w:szCs w:val="20"/>
        </w:rPr>
      </w:pPr>
      <w:r w:rsidRPr="00811C44">
        <w:rPr>
          <w:color w:val="auto"/>
          <w:sz w:val="20"/>
          <w:szCs w:val="20"/>
        </w:rPr>
        <w:t>Si de la documentació presentada resulten defectes o omissions esmenables, l’òrgan de contractació pot concedir un termini màxim de 3 dies hàbils per fer-ne l’esmena, sota l’advertiment de l’exclusió definitiva del licitador/adjudicatari proposat que, en el termini concedit, no hagi esmenat els defectes o omissions. No s’entén com a defecte o omissió esmenable la no aportació total o par</w:t>
      </w:r>
      <w:r w:rsidR="00014D6F" w:rsidRPr="00811C44">
        <w:rPr>
          <w:color w:val="auto"/>
          <w:sz w:val="20"/>
          <w:szCs w:val="20"/>
        </w:rPr>
        <w:t>cial de la documentació exigida</w:t>
      </w:r>
      <w:r w:rsidRPr="00811C44">
        <w:rPr>
          <w:color w:val="auto"/>
          <w:sz w:val="20"/>
          <w:szCs w:val="20"/>
        </w:rPr>
        <w:t xml:space="preserve">. </w:t>
      </w:r>
    </w:p>
    <w:p w14:paraId="0E2375B7" w14:textId="77777777" w:rsidR="00CF6CF3" w:rsidRPr="00811C44" w:rsidRDefault="00F03F93" w:rsidP="0044623E">
      <w:pPr>
        <w:spacing w:after="0" w:line="240" w:lineRule="auto"/>
        <w:ind w:left="0" w:firstLine="0"/>
        <w:jc w:val="left"/>
        <w:rPr>
          <w:color w:val="70AD47" w:themeColor="accent6"/>
          <w:sz w:val="20"/>
          <w:szCs w:val="20"/>
        </w:rPr>
      </w:pPr>
      <w:r w:rsidRPr="00811C44">
        <w:rPr>
          <w:color w:val="70AD47" w:themeColor="accent6"/>
          <w:sz w:val="20"/>
          <w:szCs w:val="20"/>
        </w:rPr>
        <w:t xml:space="preserve"> </w:t>
      </w:r>
    </w:p>
    <w:p w14:paraId="0167A348" w14:textId="77777777" w:rsidR="00CF6CF3" w:rsidRPr="00811C44" w:rsidRDefault="00F03F93" w:rsidP="0044623E">
      <w:pPr>
        <w:spacing w:after="0" w:line="240" w:lineRule="auto"/>
        <w:ind w:left="-5"/>
        <w:rPr>
          <w:color w:val="auto"/>
          <w:sz w:val="20"/>
          <w:szCs w:val="20"/>
        </w:rPr>
      </w:pPr>
      <w:r w:rsidRPr="00811C44">
        <w:rPr>
          <w:color w:val="auto"/>
          <w:sz w:val="20"/>
          <w:szCs w:val="20"/>
        </w:rPr>
        <w:t xml:space="preserve">Si per causa imputable al licitador/adjudicatari proposat no es presenta la documentació esmentada en la clàusula 17.3 en el termini previst, s’ha d’entendre que l’oferta queda retirada i, en aquest cas, després de l’audiència prèvia, la Mesa de contractació podrà proposar que el concurs quedi desert o bé es podrà adjudicar al licitador que hagi obtingut la segona millor puntuació. En aquest últim cas, a proposta de la Mesa, l’òrgan de contractació requerirà al licitador que hagi ofert la segona millor oferta que aporti la documentació a què fa referència el primer paràgraf d’aquest apartat.  </w:t>
      </w:r>
    </w:p>
    <w:p w14:paraId="7FEFC4AA" w14:textId="77777777" w:rsidR="00CF6CF3" w:rsidRPr="00811C44" w:rsidRDefault="00F03F93" w:rsidP="0044623E">
      <w:pPr>
        <w:spacing w:after="0" w:line="240" w:lineRule="auto"/>
        <w:ind w:left="0" w:firstLine="0"/>
        <w:jc w:val="left"/>
        <w:rPr>
          <w:color w:val="auto"/>
          <w:sz w:val="20"/>
          <w:szCs w:val="20"/>
        </w:rPr>
      </w:pPr>
      <w:r w:rsidRPr="00811C44">
        <w:rPr>
          <w:b/>
          <w:color w:val="auto"/>
          <w:sz w:val="20"/>
          <w:szCs w:val="20"/>
        </w:rPr>
        <w:t xml:space="preserve"> </w:t>
      </w:r>
    </w:p>
    <w:p w14:paraId="2C58A0DA" w14:textId="77777777" w:rsidR="00CF6CF3" w:rsidRPr="00811C44" w:rsidRDefault="00F03F93" w:rsidP="0044623E">
      <w:pPr>
        <w:spacing w:after="0" w:line="240" w:lineRule="auto"/>
        <w:ind w:left="-5"/>
        <w:rPr>
          <w:color w:val="auto"/>
          <w:sz w:val="20"/>
          <w:szCs w:val="20"/>
        </w:rPr>
      </w:pPr>
      <w:r w:rsidRPr="00811C44">
        <w:rPr>
          <w:b/>
          <w:color w:val="auto"/>
          <w:sz w:val="20"/>
          <w:szCs w:val="20"/>
        </w:rPr>
        <w:t xml:space="preserve">17.4. </w:t>
      </w:r>
      <w:r w:rsidRPr="00811C44">
        <w:rPr>
          <w:color w:val="auto"/>
          <w:sz w:val="20"/>
          <w:szCs w:val="20"/>
        </w:rPr>
        <w:t xml:space="preserve">L’òrgan de contractació adoptarà en el termini màxim de 40 dies hàbils des de la data de la proposta d’adjudicació de la Mesa de contractació, la Resolució motivada oportunament d’adjudicació del contracte, podent, no obstant apartar-se de la proposta feta per la Mesa de Contractació o declarar desert el concurs de forma motivada.  </w:t>
      </w:r>
    </w:p>
    <w:p w14:paraId="5F1F8A35" w14:textId="77777777" w:rsidR="00CF6CF3" w:rsidRPr="00811C44" w:rsidRDefault="00F03F93">
      <w:pPr>
        <w:spacing w:after="15" w:line="259" w:lineRule="auto"/>
        <w:ind w:left="0" w:firstLine="0"/>
        <w:jc w:val="left"/>
        <w:rPr>
          <w:color w:val="auto"/>
          <w:sz w:val="20"/>
          <w:szCs w:val="20"/>
        </w:rPr>
      </w:pPr>
      <w:r w:rsidRPr="00811C44">
        <w:rPr>
          <w:b/>
          <w:color w:val="70AD47" w:themeColor="accent6"/>
          <w:sz w:val="20"/>
          <w:szCs w:val="20"/>
        </w:rPr>
        <w:t xml:space="preserve"> </w:t>
      </w:r>
    </w:p>
    <w:p w14:paraId="58060A3D" w14:textId="77777777" w:rsidR="003B4477" w:rsidRPr="00811C44" w:rsidRDefault="003B4477" w:rsidP="002B058E"/>
    <w:p w14:paraId="7AC3B114" w14:textId="77777777" w:rsidR="00CF6CF3" w:rsidRPr="00811C44" w:rsidRDefault="00F03F93">
      <w:pPr>
        <w:pStyle w:val="Ttol1"/>
        <w:ind w:left="-5" w:right="0"/>
        <w:rPr>
          <w:color w:val="auto"/>
          <w:sz w:val="20"/>
          <w:szCs w:val="20"/>
        </w:rPr>
      </w:pPr>
      <w:bookmarkStart w:id="18" w:name="_Toc170282177"/>
      <w:r w:rsidRPr="00811C44">
        <w:rPr>
          <w:color w:val="auto"/>
          <w:sz w:val="20"/>
          <w:szCs w:val="20"/>
        </w:rPr>
        <w:t>CLÀUSULA 18. Publicació de l’adjudicació</w:t>
      </w:r>
      <w:bookmarkEnd w:id="18"/>
      <w:r w:rsidRPr="00811C44">
        <w:rPr>
          <w:color w:val="auto"/>
          <w:sz w:val="20"/>
          <w:szCs w:val="20"/>
        </w:rPr>
        <w:t xml:space="preserve"> </w:t>
      </w:r>
      <w:r w:rsidRPr="00811C44">
        <w:rPr>
          <w:b w:val="0"/>
          <w:color w:val="auto"/>
          <w:sz w:val="20"/>
          <w:szCs w:val="20"/>
        </w:rPr>
        <w:t xml:space="preserve"> </w:t>
      </w:r>
    </w:p>
    <w:p w14:paraId="406D5430"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3D437C18" w14:textId="77777777" w:rsidR="00CF6CF3" w:rsidRPr="00811C44" w:rsidRDefault="00F03F93" w:rsidP="0044623E">
      <w:pPr>
        <w:spacing w:after="0" w:line="240" w:lineRule="auto"/>
        <w:ind w:left="-5"/>
        <w:rPr>
          <w:color w:val="auto"/>
          <w:sz w:val="20"/>
          <w:szCs w:val="20"/>
        </w:rPr>
      </w:pPr>
      <w:r w:rsidRPr="00811C44">
        <w:rPr>
          <w:color w:val="auto"/>
          <w:sz w:val="20"/>
          <w:szCs w:val="20"/>
        </w:rPr>
        <w:t xml:space="preserve">La resolució definitiva del concurs amb una referència sintètica de les característiques de l’arrendament es publicarà al perfil del contractant de l’òrgan de contractació accessible a la Plataforma de Serveis de Contractació Pública (PSCP) i es notificarà a l’adjudicatari i a la resta dels licitadors, tant als admesos com als exclosos.  </w:t>
      </w:r>
    </w:p>
    <w:p w14:paraId="60FC8992" w14:textId="77777777" w:rsidR="00CF6CF3" w:rsidRPr="00811C44" w:rsidRDefault="00F03F93" w:rsidP="0044623E">
      <w:pPr>
        <w:spacing w:after="0" w:line="240" w:lineRule="auto"/>
        <w:ind w:left="0" w:firstLine="0"/>
        <w:jc w:val="left"/>
        <w:rPr>
          <w:color w:val="auto"/>
          <w:sz w:val="20"/>
          <w:szCs w:val="20"/>
        </w:rPr>
      </w:pPr>
      <w:r w:rsidRPr="00811C44">
        <w:rPr>
          <w:b/>
          <w:color w:val="auto"/>
          <w:sz w:val="20"/>
          <w:szCs w:val="20"/>
        </w:rPr>
        <w:t xml:space="preserve"> </w:t>
      </w:r>
    </w:p>
    <w:p w14:paraId="5336929C" w14:textId="77777777" w:rsidR="00CF6CF3" w:rsidRPr="00811C44" w:rsidRDefault="00F03F93" w:rsidP="0044623E">
      <w:pPr>
        <w:spacing w:after="0" w:line="240" w:lineRule="auto"/>
        <w:ind w:left="-5"/>
        <w:rPr>
          <w:color w:val="auto"/>
          <w:sz w:val="20"/>
          <w:szCs w:val="20"/>
        </w:rPr>
      </w:pPr>
      <w:r w:rsidRPr="00811C44">
        <w:rPr>
          <w:color w:val="auto"/>
          <w:sz w:val="20"/>
          <w:szCs w:val="20"/>
        </w:rPr>
        <w:t xml:space="preserve">La notificació de l’adjudicació haurà de contenir, en tot cas, la informació necessària que permeti al licitador exclòs o candidat descartat interposar recurs suficientment fundat contra la decisió d’adjudicació, essent d’aplicació el previst a l’article 151 de la LCSP, en quant a la informació que ha de facilitar-se a aquells. </w:t>
      </w:r>
    </w:p>
    <w:p w14:paraId="6FA34C13" w14:textId="77777777" w:rsidR="00CF6CF3" w:rsidRPr="00811C44" w:rsidRDefault="00F03F93" w:rsidP="0044623E">
      <w:pPr>
        <w:spacing w:after="0" w:line="240" w:lineRule="auto"/>
        <w:ind w:left="0" w:firstLine="0"/>
        <w:jc w:val="left"/>
        <w:rPr>
          <w:color w:val="auto"/>
          <w:sz w:val="20"/>
          <w:szCs w:val="20"/>
        </w:rPr>
      </w:pPr>
      <w:r w:rsidRPr="00811C44">
        <w:rPr>
          <w:color w:val="auto"/>
          <w:sz w:val="20"/>
          <w:szCs w:val="20"/>
        </w:rPr>
        <w:t xml:space="preserve"> </w:t>
      </w:r>
    </w:p>
    <w:p w14:paraId="66AA7A33" w14:textId="77777777" w:rsidR="00CF6CF3" w:rsidRPr="00811C44" w:rsidRDefault="00F03F93" w:rsidP="0044623E">
      <w:pPr>
        <w:spacing w:after="0" w:line="240" w:lineRule="auto"/>
        <w:ind w:left="-5"/>
        <w:rPr>
          <w:color w:val="auto"/>
          <w:sz w:val="20"/>
          <w:szCs w:val="20"/>
        </w:rPr>
      </w:pPr>
      <w:r w:rsidRPr="00811C44">
        <w:rPr>
          <w:color w:val="auto"/>
          <w:sz w:val="20"/>
          <w:szCs w:val="20"/>
        </w:rPr>
        <w:t>La notificació es practicarà per mitjans electrònics i en tot cas, quan l’interessat resulti obligat a rebre</w:t>
      </w:r>
      <w:r w:rsidR="005C4BFD" w:rsidRPr="00811C44">
        <w:rPr>
          <w:color w:val="auto"/>
          <w:sz w:val="20"/>
          <w:szCs w:val="20"/>
        </w:rPr>
        <w:t>-</w:t>
      </w:r>
      <w:r w:rsidRPr="00811C44">
        <w:rPr>
          <w:color w:val="auto"/>
          <w:sz w:val="20"/>
          <w:szCs w:val="20"/>
        </w:rPr>
        <w:t xml:space="preserve">les per aquesta via. En particular, podrà efectuar-se per correu electrònic a l’adreça que els licitadors o  candidats haguessin designat al presentar les seves proposicions, en els termes establerts a l’article 41 de la Llei 39/2015, d’1 d’octubre, del Procediment Administratiu Comú de les Administracions Públiques (LPACAP), en el punts 6 i 7 de l’annex 2 del present plec de clàusules. Quan la notificació per mitjans electrònics, s’entendrà rebutjada quan hagin transcorregut QUINZE (15) dies naturals des de la posada a disposició de la notificació sense que s’hagi accedit al seu contingut. </w:t>
      </w:r>
    </w:p>
    <w:p w14:paraId="351ED5C3" w14:textId="77777777" w:rsidR="00CF6CF3" w:rsidRPr="00811C44" w:rsidRDefault="00F03F93" w:rsidP="0044623E">
      <w:pPr>
        <w:spacing w:after="0" w:line="240" w:lineRule="auto"/>
        <w:ind w:left="0" w:firstLine="0"/>
        <w:jc w:val="left"/>
        <w:rPr>
          <w:color w:val="70AD47" w:themeColor="accent6"/>
          <w:sz w:val="20"/>
          <w:szCs w:val="20"/>
        </w:rPr>
      </w:pPr>
      <w:r w:rsidRPr="00811C44">
        <w:rPr>
          <w:b/>
          <w:color w:val="70AD47" w:themeColor="accent6"/>
          <w:sz w:val="20"/>
          <w:szCs w:val="20"/>
        </w:rPr>
        <w:t xml:space="preserve"> </w:t>
      </w:r>
    </w:p>
    <w:p w14:paraId="7AFB6E81" w14:textId="77777777" w:rsidR="00CA6272" w:rsidRPr="00811C44" w:rsidRDefault="00CA6272" w:rsidP="002B058E"/>
    <w:p w14:paraId="1ACB54CF" w14:textId="77777777" w:rsidR="00CF6CF3" w:rsidRPr="00811C44" w:rsidRDefault="00F03F93">
      <w:pPr>
        <w:pStyle w:val="Ttol1"/>
        <w:ind w:left="-5" w:right="0"/>
        <w:rPr>
          <w:color w:val="auto"/>
          <w:sz w:val="20"/>
          <w:szCs w:val="20"/>
        </w:rPr>
      </w:pPr>
      <w:bookmarkStart w:id="19" w:name="_Toc170282178"/>
      <w:r w:rsidRPr="00811C44">
        <w:rPr>
          <w:color w:val="auto"/>
          <w:sz w:val="20"/>
          <w:szCs w:val="20"/>
        </w:rPr>
        <w:t>CLÀUSULA 19. Formalització del contracte</w:t>
      </w:r>
      <w:bookmarkEnd w:id="19"/>
      <w:r w:rsidRPr="00811C44">
        <w:rPr>
          <w:color w:val="auto"/>
          <w:sz w:val="20"/>
          <w:szCs w:val="20"/>
        </w:rPr>
        <w:t xml:space="preserve"> </w:t>
      </w:r>
      <w:r w:rsidRPr="00811C44">
        <w:rPr>
          <w:b w:val="0"/>
          <w:color w:val="auto"/>
          <w:sz w:val="20"/>
          <w:szCs w:val="20"/>
        </w:rPr>
        <w:t xml:space="preserve"> </w:t>
      </w:r>
    </w:p>
    <w:p w14:paraId="05814C1D" w14:textId="77777777" w:rsidR="00CF6CF3" w:rsidRPr="00811C44" w:rsidRDefault="00F03F93">
      <w:pPr>
        <w:spacing w:after="15" w:line="259" w:lineRule="auto"/>
        <w:ind w:left="0" w:firstLine="0"/>
        <w:jc w:val="left"/>
        <w:rPr>
          <w:color w:val="auto"/>
          <w:sz w:val="20"/>
          <w:szCs w:val="20"/>
        </w:rPr>
      </w:pPr>
      <w:r w:rsidRPr="00811C44">
        <w:rPr>
          <w:b/>
          <w:color w:val="auto"/>
          <w:sz w:val="20"/>
          <w:szCs w:val="20"/>
        </w:rPr>
        <w:t xml:space="preserve"> </w:t>
      </w:r>
    </w:p>
    <w:p w14:paraId="4C51AFE1" w14:textId="77777777" w:rsidR="00CF6CF3" w:rsidRPr="00811C44" w:rsidRDefault="00F03F93">
      <w:pPr>
        <w:ind w:left="-5"/>
        <w:rPr>
          <w:color w:val="auto"/>
          <w:sz w:val="20"/>
          <w:szCs w:val="20"/>
        </w:rPr>
      </w:pPr>
      <w:r w:rsidRPr="00811C44">
        <w:rPr>
          <w:b/>
          <w:color w:val="auto"/>
          <w:sz w:val="20"/>
          <w:szCs w:val="20"/>
        </w:rPr>
        <w:t xml:space="preserve">19.1. </w:t>
      </w:r>
      <w:r w:rsidRPr="00811C44">
        <w:rPr>
          <w:color w:val="auto"/>
          <w:sz w:val="20"/>
          <w:szCs w:val="20"/>
        </w:rPr>
        <w:t xml:space="preserve">El contracte s’ha de formalitzar en el termini màxim dels quinze (15) dies hàbils següents al de la data de la recepció de la notificació d’adjudicació a l’adjudicatari. En cas que una de les parts ho demani, el contracte serà elevat a públic en la mateixa data, i les despeses derivades d’aquesta elevació (incloent-hi honoraris de notari i registrador, tributs, taxes i qualssevol altres) aniran a càrrec de la part que hagi instat aquesta elevació, fins i tot les despeses de la inscripció en el corresponent registre de la propietat, així com les de la cancel·lació registral posterior en cloure el contracte d’arrendament.  </w:t>
      </w:r>
    </w:p>
    <w:p w14:paraId="74D51F2E" w14:textId="77777777" w:rsidR="00CF6CF3" w:rsidRPr="00811C44" w:rsidRDefault="00F03F93">
      <w:pPr>
        <w:spacing w:after="13" w:line="259" w:lineRule="auto"/>
        <w:ind w:left="0" w:firstLine="0"/>
        <w:jc w:val="left"/>
        <w:rPr>
          <w:color w:val="auto"/>
          <w:sz w:val="20"/>
          <w:szCs w:val="20"/>
        </w:rPr>
      </w:pPr>
      <w:r w:rsidRPr="00811C44">
        <w:rPr>
          <w:color w:val="auto"/>
          <w:sz w:val="20"/>
          <w:szCs w:val="20"/>
        </w:rPr>
        <w:t xml:space="preserve"> </w:t>
      </w:r>
    </w:p>
    <w:p w14:paraId="2F1A1CC0" w14:textId="77777777" w:rsidR="00CF6CF3" w:rsidRPr="00811C44" w:rsidRDefault="00F03F93" w:rsidP="0044623E">
      <w:pPr>
        <w:spacing w:after="0" w:line="240" w:lineRule="auto"/>
        <w:ind w:left="-5"/>
        <w:rPr>
          <w:color w:val="auto"/>
          <w:sz w:val="20"/>
          <w:szCs w:val="20"/>
        </w:rPr>
      </w:pPr>
      <w:r w:rsidRPr="00811C44">
        <w:rPr>
          <w:b/>
          <w:color w:val="auto"/>
          <w:sz w:val="20"/>
          <w:szCs w:val="20"/>
        </w:rPr>
        <w:lastRenderedPageBreak/>
        <w:t xml:space="preserve">19.2. </w:t>
      </w:r>
      <w:r w:rsidRPr="00811C44">
        <w:rPr>
          <w:color w:val="auto"/>
          <w:sz w:val="20"/>
          <w:szCs w:val="20"/>
        </w:rPr>
        <w:t xml:space="preserve">Si per causa imputable a l’adjudicatari no es formalitzés el contracte dins del termini establert, prèvia audiència de l’interessat, es podrà deixar sense efecte l’adjudicació.  </w:t>
      </w:r>
    </w:p>
    <w:p w14:paraId="17CDC11A" w14:textId="77777777" w:rsidR="00CF6CF3" w:rsidRPr="00811C44" w:rsidRDefault="00F03F93" w:rsidP="0044623E">
      <w:pPr>
        <w:spacing w:after="0" w:line="240" w:lineRule="auto"/>
        <w:ind w:left="0" w:firstLine="0"/>
        <w:jc w:val="left"/>
        <w:rPr>
          <w:color w:val="auto"/>
          <w:sz w:val="20"/>
          <w:szCs w:val="20"/>
        </w:rPr>
      </w:pPr>
      <w:r w:rsidRPr="00811C44">
        <w:rPr>
          <w:b/>
          <w:color w:val="auto"/>
          <w:sz w:val="20"/>
          <w:szCs w:val="20"/>
        </w:rPr>
        <w:t xml:space="preserve"> </w:t>
      </w:r>
    </w:p>
    <w:p w14:paraId="4B75C3A2" w14:textId="77777777" w:rsidR="00CF6CF3" w:rsidRPr="00811C44" w:rsidRDefault="00F03F93" w:rsidP="0044623E">
      <w:pPr>
        <w:spacing w:after="0" w:line="240" w:lineRule="auto"/>
        <w:ind w:left="-5"/>
        <w:rPr>
          <w:color w:val="auto"/>
          <w:sz w:val="20"/>
          <w:szCs w:val="20"/>
        </w:rPr>
      </w:pPr>
      <w:r w:rsidRPr="00811C44">
        <w:rPr>
          <w:b/>
          <w:color w:val="auto"/>
          <w:sz w:val="20"/>
          <w:szCs w:val="20"/>
        </w:rPr>
        <w:t xml:space="preserve">19.3. </w:t>
      </w:r>
      <w:r w:rsidRPr="00811C44">
        <w:rPr>
          <w:color w:val="auto"/>
          <w:sz w:val="20"/>
          <w:szCs w:val="20"/>
        </w:rPr>
        <w:t xml:space="preserve">S’entén que també formen part del contracte les condicions i compromisos assumits per l’adjudicatari en la seva oferta. </w:t>
      </w:r>
    </w:p>
    <w:p w14:paraId="7FDEF8BC" w14:textId="77777777" w:rsidR="00CF6CF3" w:rsidRPr="00811C44" w:rsidRDefault="00F03F93" w:rsidP="0044623E">
      <w:pPr>
        <w:spacing w:after="0" w:line="240" w:lineRule="auto"/>
        <w:ind w:left="0" w:firstLine="0"/>
        <w:jc w:val="left"/>
        <w:rPr>
          <w:color w:val="auto"/>
          <w:sz w:val="20"/>
          <w:szCs w:val="20"/>
        </w:rPr>
      </w:pPr>
      <w:r w:rsidRPr="00811C44">
        <w:rPr>
          <w:color w:val="auto"/>
          <w:sz w:val="20"/>
          <w:szCs w:val="20"/>
        </w:rPr>
        <w:t xml:space="preserve">  </w:t>
      </w:r>
    </w:p>
    <w:p w14:paraId="27F9512A" w14:textId="77777777" w:rsidR="00CF6CF3" w:rsidRPr="00811C44" w:rsidRDefault="00F03F93" w:rsidP="0044623E">
      <w:pPr>
        <w:spacing w:after="0" w:line="240" w:lineRule="auto"/>
        <w:ind w:left="-5"/>
        <w:rPr>
          <w:color w:val="auto"/>
          <w:sz w:val="20"/>
          <w:szCs w:val="20"/>
        </w:rPr>
      </w:pPr>
      <w:r w:rsidRPr="00811C44">
        <w:rPr>
          <w:b/>
          <w:color w:val="auto"/>
          <w:sz w:val="20"/>
          <w:szCs w:val="20"/>
        </w:rPr>
        <w:t xml:space="preserve">19.4. </w:t>
      </w:r>
      <w:r w:rsidRPr="00811C44">
        <w:rPr>
          <w:color w:val="auto"/>
          <w:sz w:val="20"/>
          <w:szCs w:val="20"/>
        </w:rPr>
        <w:t xml:space="preserve">La formalització del contracte d’arrendament és requisit necessari perquè se’n pugui iniciar l’execució de les previsions d’aquest plec.  </w:t>
      </w:r>
    </w:p>
    <w:p w14:paraId="22AB7E51" w14:textId="77777777" w:rsidR="00CF6CF3" w:rsidRPr="00811C44" w:rsidRDefault="00F03F93" w:rsidP="0044623E">
      <w:pPr>
        <w:spacing w:after="0" w:line="240" w:lineRule="auto"/>
        <w:ind w:left="0" w:firstLine="0"/>
        <w:jc w:val="left"/>
        <w:rPr>
          <w:color w:val="auto"/>
          <w:sz w:val="20"/>
          <w:szCs w:val="20"/>
        </w:rPr>
      </w:pPr>
      <w:r w:rsidRPr="00811C44">
        <w:rPr>
          <w:color w:val="auto"/>
          <w:sz w:val="20"/>
          <w:szCs w:val="20"/>
        </w:rPr>
        <w:t xml:space="preserve"> </w:t>
      </w:r>
    </w:p>
    <w:p w14:paraId="2819BCE6" w14:textId="77777777" w:rsidR="00CF6CF3" w:rsidRPr="00811C44" w:rsidRDefault="00F03F93" w:rsidP="0044623E">
      <w:pPr>
        <w:spacing w:after="0" w:line="240" w:lineRule="auto"/>
        <w:ind w:left="-5"/>
        <w:rPr>
          <w:color w:val="auto"/>
          <w:sz w:val="20"/>
          <w:szCs w:val="20"/>
        </w:rPr>
      </w:pPr>
      <w:r w:rsidRPr="00811C44">
        <w:rPr>
          <w:b/>
          <w:color w:val="auto"/>
          <w:sz w:val="20"/>
          <w:szCs w:val="20"/>
        </w:rPr>
        <w:t xml:space="preserve">19.5. </w:t>
      </w:r>
      <w:r w:rsidRPr="00811C44">
        <w:rPr>
          <w:color w:val="auto"/>
          <w:sz w:val="20"/>
          <w:szCs w:val="20"/>
        </w:rPr>
        <w:t xml:space="preserve">El contracte a formalitzar consta adjunt a aquest Plec com </w:t>
      </w:r>
      <w:r w:rsidRPr="00811C44">
        <w:rPr>
          <w:b/>
          <w:color w:val="auto"/>
          <w:sz w:val="20"/>
          <w:szCs w:val="20"/>
        </w:rPr>
        <w:t>Annex 7</w:t>
      </w:r>
      <w:r w:rsidRPr="00811C44">
        <w:rPr>
          <w:color w:val="auto"/>
          <w:sz w:val="20"/>
          <w:szCs w:val="20"/>
        </w:rPr>
        <w:t xml:space="preserve">. L’esmentat contracte pot ser objecte de adaptacions en atenció a l’oferta adjudicada d’acord amb el present Plec i Annexos adjunts.  </w:t>
      </w:r>
    </w:p>
    <w:p w14:paraId="7E70845D" w14:textId="77777777" w:rsidR="00CF6CF3" w:rsidRPr="00811C44" w:rsidRDefault="00F03F93" w:rsidP="0044623E">
      <w:pPr>
        <w:spacing w:after="0" w:line="240" w:lineRule="auto"/>
        <w:ind w:left="0" w:firstLine="0"/>
        <w:jc w:val="left"/>
        <w:rPr>
          <w:color w:val="auto"/>
          <w:sz w:val="20"/>
          <w:szCs w:val="20"/>
        </w:rPr>
      </w:pPr>
      <w:r w:rsidRPr="00811C44">
        <w:rPr>
          <w:color w:val="auto"/>
          <w:sz w:val="20"/>
          <w:szCs w:val="20"/>
        </w:rPr>
        <w:t xml:space="preserve"> </w:t>
      </w:r>
    </w:p>
    <w:p w14:paraId="3D92E88F" w14:textId="77777777" w:rsidR="006D449D" w:rsidRPr="00811C44" w:rsidRDefault="006D449D" w:rsidP="002B058E"/>
    <w:p w14:paraId="47F08AB1" w14:textId="77777777" w:rsidR="00CF6CF3" w:rsidRPr="00811C44" w:rsidRDefault="006D449D">
      <w:pPr>
        <w:pStyle w:val="Ttol1"/>
        <w:ind w:left="-5" w:right="0"/>
        <w:rPr>
          <w:color w:val="auto"/>
          <w:sz w:val="20"/>
          <w:szCs w:val="20"/>
        </w:rPr>
      </w:pPr>
      <w:bookmarkStart w:id="20" w:name="_Toc170282179"/>
      <w:r w:rsidRPr="00811C44">
        <w:rPr>
          <w:color w:val="auto"/>
          <w:sz w:val="20"/>
          <w:szCs w:val="20"/>
        </w:rPr>
        <w:t>C</w:t>
      </w:r>
      <w:r w:rsidR="00F03F93" w:rsidRPr="00811C44">
        <w:rPr>
          <w:color w:val="auto"/>
          <w:sz w:val="20"/>
          <w:szCs w:val="20"/>
        </w:rPr>
        <w:t>LÀUSULA 20. Llicències</w:t>
      </w:r>
      <w:bookmarkEnd w:id="20"/>
      <w:r w:rsidR="00F03F93" w:rsidRPr="00811C44">
        <w:rPr>
          <w:color w:val="auto"/>
          <w:sz w:val="20"/>
          <w:szCs w:val="20"/>
        </w:rPr>
        <w:t xml:space="preserve">  </w:t>
      </w:r>
    </w:p>
    <w:p w14:paraId="720592D9"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5ADF73E9" w14:textId="77777777" w:rsidR="00CF6CF3" w:rsidRPr="00811C44" w:rsidRDefault="00F03F93">
      <w:pPr>
        <w:ind w:left="-5"/>
        <w:rPr>
          <w:color w:val="auto"/>
          <w:sz w:val="20"/>
          <w:szCs w:val="20"/>
        </w:rPr>
      </w:pPr>
      <w:r w:rsidRPr="00811C44">
        <w:rPr>
          <w:color w:val="auto"/>
          <w:sz w:val="20"/>
          <w:szCs w:val="20"/>
        </w:rPr>
        <w:t>L’adjudicatari del concurs lliurarà al SOC l’objecte d’arrendament amb la llicència d’activitat corresponent per al seu ús com a oficines (obertura i funcionament de les seves instal·lacions generals), o, en cas que no disposi d’aquesta, amb certificat o informe urbanístic vigent on constin, com a mínim, l’ús, la qualificació, l’aprofitament</w:t>
      </w:r>
      <w:r w:rsidR="00A62F07" w:rsidRPr="00811C44">
        <w:rPr>
          <w:color w:val="auto"/>
          <w:sz w:val="20"/>
          <w:szCs w:val="20"/>
        </w:rPr>
        <w:t xml:space="preserve"> i el planejament que l’afecti.</w:t>
      </w:r>
    </w:p>
    <w:p w14:paraId="496E8CD5" w14:textId="77777777" w:rsidR="00CF6CF3" w:rsidRPr="00811C44" w:rsidRDefault="00F03F93">
      <w:pPr>
        <w:spacing w:after="0" w:line="259" w:lineRule="auto"/>
        <w:ind w:left="0" w:firstLine="0"/>
        <w:jc w:val="left"/>
        <w:rPr>
          <w:color w:val="70AD47" w:themeColor="accent6"/>
          <w:sz w:val="20"/>
          <w:szCs w:val="20"/>
        </w:rPr>
      </w:pPr>
      <w:r w:rsidRPr="00811C44">
        <w:rPr>
          <w:color w:val="70AD47" w:themeColor="accent6"/>
          <w:sz w:val="20"/>
          <w:szCs w:val="20"/>
        </w:rPr>
        <w:t xml:space="preserve">  </w:t>
      </w:r>
    </w:p>
    <w:p w14:paraId="311DA364" w14:textId="77777777" w:rsidR="006D449D" w:rsidRPr="00811C44" w:rsidRDefault="006D449D" w:rsidP="002B058E"/>
    <w:p w14:paraId="59120F44" w14:textId="77777777" w:rsidR="00CF6CF3" w:rsidRPr="00811C44" w:rsidRDefault="00F03F93">
      <w:pPr>
        <w:pStyle w:val="Ttol1"/>
        <w:ind w:left="-5" w:right="0"/>
        <w:rPr>
          <w:color w:val="auto"/>
          <w:sz w:val="20"/>
          <w:szCs w:val="20"/>
        </w:rPr>
      </w:pPr>
      <w:bookmarkStart w:id="21" w:name="_Toc170282180"/>
      <w:r w:rsidRPr="00811C44">
        <w:rPr>
          <w:color w:val="auto"/>
          <w:sz w:val="20"/>
          <w:szCs w:val="20"/>
        </w:rPr>
        <w:t>CLÀUSULA 21. Penalitzacions per manca de compliment de l’adjudicatari del termini de lliurament de l’objecte d’arrendament</w:t>
      </w:r>
      <w:bookmarkEnd w:id="21"/>
      <w:r w:rsidRPr="00811C44">
        <w:rPr>
          <w:color w:val="auto"/>
          <w:sz w:val="20"/>
          <w:szCs w:val="20"/>
        </w:rPr>
        <w:t xml:space="preserve">  </w:t>
      </w:r>
    </w:p>
    <w:p w14:paraId="24E078AC" w14:textId="77777777" w:rsidR="00CF6CF3" w:rsidRPr="00811C44" w:rsidRDefault="00F03F93" w:rsidP="0044623E">
      <w:pPr>
        <w:spacing w:after="0" w:line="240" w:lineRule="auto"/>
        <w:ind w:left="0" w:firstLine="0"/>
        <w:jc w:val="left"/>
        <w:rPr>
          <w:color w:val="auto"/>
          <w:sz w:val="20"/>
          <w:szCs w:val="20"/>
        </w:rPr>
      </w:pPr>
      <w:r w:rsidRPr="00811C44">
        <w:rPr>
          <w:color w:val="auto"/>
          <w:sz w:val="20"/>
          <w:szCs w:val="20"/>
        </w:rPr>
        <w:t xml:space="preserve"> </w:t>
      </w:r>
    </w:p>
    <w:p w14:paraId="52823793" w14:textId="77777777" w:rsidR="00CF6CF3" w:rsidRPr="00811C44" w:rsidRDefault="00F03F93" w:rsidP="0044623E">
      <w:pPr>
        <w:spacing w:after="0" w:line="240" w:lineRule="auto"/>
        <w:ind w:left="-5"/>
        <w:rPr>
          <w:color w:val="auto"/>
          <w:sz w:val="20"/>
          <w:szCs w:val="20"/>
        </w:rPr>
      </w:pPr>
      <w:r w:rsidRPr="00811C44">
        <w:rPr>
          <w:color w:val="auto"/>
          <w:sz w:val="20"/>
          <w:szCs w:val="20"/>
        </w:rPr>
        <w:t xml:space="preserve">L’adjudicatari, en cas de manca de compliment del termini de lliurament de l’objecte arrendat, per causes no imputables al SOC, incorrerà en les següents penalitzacions:  </w:t>
      </w:r>
    </w:p>
    <w:p w14:paraId="689ADB1E" w14:textId="77777777" w:rsidR="00CF6CF3" w:rsidRPr="00811C44" w:rsidRDefault="00F03F93" w:rsidP="0044623E">
      <w:pPr>
        <w:pStyle w:val="Pargrafdellista"/>
        <w:numPr>
          <w:ilvl w:val="0"/>
          <w:numId w:val="41"/>
        </w:numPr>
        <w:spacing w:after="0" w:line="240" w:lineRule="auto"/>
        <w:rPr>
          <w:color w:val="auto"/>
          <w:sz w:val="20"/>
          <w:szCs w:val="20"/>
        </w:rPr>
      </w:pPr>
      <w:r w:rsidRPr="00811C44">
        <w:rPr>
          <w:color w:val="auto"/>
          <w:sz w:val="20"/>
          <w:szCs w:val="20"/>
        </w:rPr>
        <w:t xml:space="preserve">endarreriment superior a 30 dies naturals i inferior a 60 dies naturals: DOS MIL (2.000,00) EUROS diaris a abonar per l’arrendadora/adjudicatària.  </w:t>
      </w:r>
    </w:p>
    <w:p w14:paraId="5E270B31" w14:textId="77777777" w:rsidR="00CF6CF3" w:rsidRPr="00811C44" w:rsidRDefault="00F03F93" w:rsidP="0044623E">
      <w:pPr>
        <w:pStyle w:val="Pargrafdellista"/>
        <w:numPr>
          <w:ilvl w:val="0"/>
          <w:numId w:val="41"/>
        </w:numPr>
        <w:spacing w:after="0" w:line="240" w:lineRule="auto"/>
        <w:rPr>
          <w:color w:val="auto"/>
          <w:sz w:val="20"/>
          <w:szCs w:val="20"/>
        </w:rPr>
      </w:pPr>
      <w:r w:rsidRPr="00811C44">
        <w:rPr>
          <w:color w:val="auto"/>
          <w:sz w:val="20"/>
          <w:szCs w:val="20"/>
        </w:rPr>
        <w:t xml:space="preserve">endarreriment igual o superior a 60 dies naturals i inferior a 90 dies naturals: QUATRE MIL (4.000,00) EUROS diaris a abonar per l’arrendadora/adjudicatària.  </w:t>
      </w:r>
    </w:p>
    <w:p w14:paraId="1AE545C6" w14:textId="77777777" w:rsidR="00CF6CF3" w:rsidRPr="00811C44" w:rsidRDefault="00F03F93" w:rsidP="0044623E">
      <w:pPr>
        <w:spacing w:after="0" w:line="240" w:lineRule="auto"/>
        <w:ind w:left="0" w:firstLine="0"/>
        <w:jc w:val="left"/>
        <w:rPr>
          <w:color w:val="auto"/>
          <w:sz w:val="20"/>
          <w:szCs w:val="20"/>
        </w:rPr>
      </w:pPr>
      <w:r w:rsidRPr="00811C44">
        <w:rPr>
          <w:color w:val="auto"/>
          <w:sz w:val="20"/>
          <w:szCs w:val="20"/>
        </w:rPr>
        <w:t xml:space="preserve"> </w:t>
      </w:r>
    </w:p>
    <w:p w14:paraId="68B270C7" w14:textId="77777777" w:rsidR="00CF6CF3" w:rsidRPr="00811C44" w:rsidRDefault="00F03F93" w:rsidP="0044623E">
      <w:pPr>
        <w:spacing w:after="0" w:line="240" w:lineRule="auto"/>
        <w:ind w:left="-5"/>
        <w:rPr>
          <w:color w:val="auto"/>
          <w:sz w:val="20"/>
          <w:szCs w:val="20"/>
        </w:rPr>
      </w:pPr>
      <w:r w:rsidRPr="00811C44">
        <w:rPr>
          <w:color w:val="auto"/>
          <w:sz w:val="20"/>
          <w:szCs w:val="20"/>
        </w:rPr>
        <w:t xml:space="preserve">En el cas que l’endarreriment fos igual o superior a 90 dies naturals, el SOC podrà resoldre el contracte d’arrendament, sense cap indemnització a la part arrendadora i amb confiscació de la garantia dipositada per concórrer al concurs.  </w:t>
      </w:r>
    </w:p>
    <w:p w14:paraId="209D76CF" w14:textId="77777777" w:rsidR="00CF6CF3" w:rsidRPr="00811C44" w:rsidRDefault="00F03F93" w:rsidP="0044623E">
      <w:pPr>
        <w:spacing w:after="0" w:line="240" w:lineRule="auto"/>
        <w:ind w:left="0" w:firstLine="0"/>
        <w:jc w:val="left"/>
        <w:rPr>
          <w:color w:val="auto"/>
          <w:sz w:val="20"/>
          <w:szCs w:val="20"/>
        </w:rPr>
      </w:pPr>
      <w:r w:rsidRPr="00811C44">
        <w:rPr>
          <w:color w:val="auto"/>
          <w:sz w:val="20"/>
          <w:szCs w:val="20"/>
        </w:rPr>
        <w:t xml:space="preserve"> </w:t>
      </w:r>
    </w:p>
    <w:p w14:paraId="53E3A7FC" w14:textId="77777777" w:rsidR="006D449D" w:rsidRPr="00811C44" w:rsidRDefault="006D449D" w:rsidP="002B058E"/>
    <w:p w14:paraId="5FB03EA5" w14:textId="77777777" w:rsidR="00CF6CF3" w:rsidRPr="00811C44" w:rsidRDefault="00F03F93" w:rsidP="0044623E">
      <w:pPr>
        <w:pStyle w:val="Ttol1"/>
        <w:spacing w:after="0" w:line="240" w:lineRule="auto"/>
        <w:ind w:left="-5" w:right="0"/>
        <w:rPr>
          <w:color w:val="auto"/>
          <w:sz w:val="20"/>
          <w:szCs w:val="20"/>
        </w:rPr>
      </w:pPr>
      <w:bookmarkStart w:id="22" w:name="_Toc170282181"/>
      <w:r w:rsidRPr="00811C44">
        <w:rPr>
          <w:color w:val="auto"/>
          <w:sz w:val="20"/>
          <w:szCs w:val="20"/>
        </w:rPr>
        <w:t>CLÀUSULA 22. Despeses d’anuncis i resta de despeses</w:t>
      </w:r>
      <w:bookmarkEnd w:id="22"/>
      <w:r w:rsidRPr="00811C44">
        <w:rPr>
          <w:color w:val="auto"/>
          <w:sz w:val="20"/>
          <w:szCs w:val="20"/>
        </w:rPr>
        <w:t xml:space="preserve">  </w:t>
      </w:r>
    </w:p>
    <w:p w14:paraId="07602074" w14:textId="77777777" w:rsidR="00CF6CF3" w:rsidRPr="00811C44" w:rsidRDefault="00F03F93" w:rsidP="0044623E">
      <w:pPr>
        <w:spacing w:after="0" w:line="240" w:lineRule="auto"/>
        <w:ind w:left="0" w:firstLine="0"/>
        <w:jc w:val="left"/>
        <w:rPr>
          <w:color w:val="auto"/>
          <w:sz w:val="20"/>
          <w:szCs w:val="20"/>
        </w:rPr>
      </w:pPr>
      <w:r w:rsidRPr="00811C44">
        <w:rPr>
          <w:color w:val="auto"/>
          <w:sz w:val="20"/>
          <w:szCs w:val="20"/>
        </w:rPr>
        <w:t xml:space="preserve"> </w:t>
      </w:r>
    </w:p>
    <w:p w14:paraId="0DC9B3D2" w14:textId="77777777" w:rsidR="00CF6CF3" w:rsidRPr="00811C44" w:rsidRDefault="00F03F93" w:rsidP="0044623E">
      <w:pPr>
        <w:spacing w:after="0" w:line="240" w:lineRule="auto"/>
        <w:ind w:left="-5"/>
        <w:rPr>
          <w:color w:val="auto"/>
          <w:sz w:val="20"/>
          <w:szCs w:val="20"/>
        </w:rPr>
      </w:pPr>
      <w:r w:rsidRPr="00811C44">
        <w:rPr>
          <w:color w:val="auto"/>
          <w:sz w:val="20"/>
          <w:szCs w:val="20"/>
        </w:rPr>
        <w:t xml:space="preserve">Les despeses de publicació de l‘anunci, així com la resta de despeses i impostos que puguin </w:t>
      </w:r>
      <w:r w:rsidR="004132A4" w:rsidRPr="00811C44">
        <w:rPr>
          <w:color w:val="auto"/>
          <w:sz w:val="20"/>
          <w:szCs w:val="20"/>
        </w:rPr>
        <w:t>derivar-se</w:t>
      </w:r>
      <w:r w:rsidRPr="00811C44">
        <w:rPr>
          <w:color w:val="auto"/>
          <w:sz w:val="20"/>
          <w:szCs w:val="20"/>
        </w:rPr>
        <w:t xml:space="preserve"> d’aquest concurs, seran satisfets a compte i càrrec de l’adjudicatari.  </w:t>
      </w:r>
    </w:p>
    <w:p w14:paraId="0E04432D" w14:textId="77777777" w:rsidR="00CF6CF3" w:rsidRPr="00811C44" w:rsidRDefault="00F03F93">
      <w:pPr>
        <w:spacing w:after="0" w:line="259" w:lineRule="auto"/>
        <w:ind w:left="0" w:firstLine="0"/>
        <w:jc w:val="left"/>
        <w:rPr>
          <w:color w:val="auto"/>
          <w:sz w:val="20"/>
          <w:szCs w:val="20"/>
        </w:rPr>
      </w:pPr>
      <w:r w:rsidRPr="00811C44">
        <w:rPr>
          <w:b/>
          <w:color w:val="auto"/>
          <w:sz w:val="20"/>
          <w:szCs w:val="20"/>
        </w:rPr>
        <w:t xml:space="preserve"> </w:t>
      </w:r>
    </w:p>
    <w:p w14:paraId="5491DE8D" w14:textId="77777777" w:rsidR="006D449D" w:rsidRPr="00811C44" w:rsidRDefault="006D449D" w:rsidP="0044623E">
      <w:pPr>
        <w:spacing w:after="0" w:line="240" w:lineRule="auto"/>
        <w:contextualSpacing/>
      </w:pPr>
    </w:p>
    <w:p w14:paraId="7B13B2D1" w14:textId="77777777" w:rsidR="00CF6CF3" w:rsidRPr="00811C44" w:rsidRDefault="00F03F93" w:rsidP="0044623E">
      <w:pPr>
        <w:pStyle w:val="Ttol1"/>
        <w:spacing w:after="0" w:line="240" w:lineRule="auto"/>
        <w:ind w:left="-5" w:right="0"/>
        <w:contextualSpacing/>
        <w:rPr>
          <w:color w:val="auto"/>
          <w:sz w:val="20"/>
          <w:szCs w:val="20"/>
        </w:rPr>
      </w:pPr>
      <w:bookmarkStart w:id="23" w:name="_Toc170282182"/>
      <w:r w:rsidRPr="00811C44">
        <w:rPr>
          <w:color w:val="auto"/>
          <w:sz w:val="20"/>
          <w:szCs w:val="20"/>
        </w:rPr>
        <w:t>CLÀUSULA 23. Efectes i resolució del contracte per l’Administració</w:t>
      </w:r>
      <w:bookmarkEnd w:id="23"/>
      <w:r w:rsidRPr="00811C44">
        <w:rPr>
          <w:color w:val="auto"/>
          <w:sz w:val="20"/>
          <w:szCs w:val="20"/>
        </w:rPr>
        <w:t xml:space="preserve">  </w:t>
      </w:r>
    </w:p>
    <w:p w14:paraId="3DBFF5D6" w14:textId="77777777" w:rsidR="00CF6CF3" w:rsidRPr="00811C44" w:rsidRDefault="00F03F93" w:rsidP="0044623E">
      <w:pPr>
        <w:spacing w:after="0" w:line="240" w:lineRule="auto"/>
        <w:ind w:left="0" w:firstLine="0"/>
        <w:contextualSpacing/>
        <w:jc w:val="left"/>
        <w:rPr>
          <w:color w:val="auto"/>
          <w:sz w:val="20"/>
          <w:szCs w:val="20"/>
        </w:rPr>
      </w:pPr>
      <w:r w:rsidRPr="00811C44">
        <w:rPr>
          <w:color w:val="auto"/>
          <w:sz w:val="20"/>
          <w:szCs w:val="20"/>
        </w:rPr>
        <w:t xml:space="preserve"> </w:t>
      </w:r>
    </w:p>
    <w:p w14:paraId="0846DA9A" w14:textId="77777777" w:rsidR="00CF6CF3" w:rsidRPr="00811C44" w:rsidRDefault="00F03F93" w:rsidP="0044623E">
      <w:pPr>
        <w:spacing w:after="0" w:line="240" w:lineRule="auto"/>
        <w:ind w:left="-5"/>
        <w:contextualSpacing/>
        <w:rPr>
          <w:color w:val="auto"/>
          <w:sz w:val="20"/>
          <w:szCs w:val="20"/>
        </w:rPr>
      </w:pPr>
      <w:r w:rsidRPr="00811C44">
        <w:rPr>
          <w:color w:val="auto"/>
          <w:sz w:val="20"/>
          <w:szCs w:val="20"/>
        </w:rPr>
        <w:t xml:space="preserve">Quant als efectes i extinció, el contracte d’arrendament es regeix pels pactes establerts en l’esmentat contracte i, en el seu defecte, amb subjecció a les disposicions aplicables als arrendaments per a ús diferent del d’habitatge previst en la Llei 29/1994, de 24 de novembre d’arrendaments i supletòriament pel que disposa el Codi civil.  </w:t>
      </w:r>
    </w:p>
    <w:p w14:paraId="213D00D7"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3C56091A" w14:textId="77777777" w:rsidR="00014D6F" w:rsidRPr="00811C44" w:rsidRDefault="00014D6F" w:rsidP="0044623E">
      <w:pPr>
        <w:spacing w:after="0" w:line="240" w:lineRule="auto"/>
        <w:ind w:left="0" w:firstLine="0"/>
        <w:contextualSpacing/>
        <w:jc w:val="left"/>
        <w:rPr>
          <w:color w:val="auto"/>
          <w:sz w:val="20"/>
          <w:szCs w:val="20"/>
        </w:rPr>
      </w:pPr>
    </w:p>
    <w:p w14:paraId="4BA811D9" w14:textId="77777777" w:rsidR="00CF6CF3" w:rsidRPr="00811C44" w:rsidRDefault="00F03F93" w:rsidP="0044623E">
      <w:pPr>
        <w:pStyle w:val="Ttol1"/>
        <w:spacing w:after="0" w:line="240" w:lineRule="auto"/>
        <w:ind w:left="-5" w:right="0"/>
        <w:contextualSpacing/>
        <w:rPr>
          <w:color w:val="auto"/>
          <w:sz w:val="20"/>
          <w:szCs w:val="20"/>
        </w:rPr>
      </w:pPr>
      <w:bookmarkStart w:id="24" w:name="_Toc170282183"/>
      <w:r w:rsidRPr="00811C44">
        <w:rPr>
          <w:color w:val="auto"/>
          <w:sz w:val="20"/>
          <w:szCs w:val="20"/>
        </w:rPr>
        <w:t>CLÁUSULA 24. Jurisdicció</w:t>
      </w:r>
      <w:bookmarkEnd w:id="24"/>
      <w:r w:rsidRPr="00811C44">
        <w:rPr>
          <w:color w:val="auto"/>
          <w:sz w:val="20"/>
          <w:szCs w:val="20"/>
        </w:rPr>
        <w:t xml:space="preserve"> </w:t>
      </w:r>
      <w:r w:rsidRPr="00811C44">
        <w:rPr>
          <w:b w:val="0"/>
          <w:color w:val="auto"/>
          <w:sz w:val="20"/>
          <w:szCs w:val="20"/>
        </w:rPr>
        <w:t xml:space="preserve"> </w:t>
      </w:r>
    </w:p>
    <w:p w14:paraId="09C17EC9" w14:textId="77777777" w:rsidR="00CF6CF3" w:rsidRPr="00811C44" w:rsidRDefault="00F03F93" w:rsidP="0044623E">
      <w:pPr>
        <w:spacing w:after="0" w:line="240" w:lineRule="auto"/>
        <w:ind w:left="0" w:firstLine="0"/>
        <w:contextualSpacing/>
        <w:jc w:val="left"/>
        <w:rPr>
          <w:color w:val="auto"/>
          <w:sz w:val="20"/>
          <w:szCs w:val="20"/>
        </w:rPr>
      </w:pPr>
      <w:r w:rsidRPr="00811C44">
        <w:rPr>
          <w:color w:val="auto"/>
          <w:sz w:val="20"/>
          <w:szCs w:val="20"/>
        </w:rPr>
        <w:t xml:space="preserve"> </w:t>
      </w:r>
    </w:p>
    <w:p w14:paraId="5F29AD66" w14:textId="77777777" w:rsidR="00CF6CF3" w:rsidRPr="00811C44" w:rsidRDefault="00F03F93" w:rsidP="0044623E">
      <w:pPr>
        <w:spacing w:after="0" w:line="240" w:lineRule="auto"/>
        <w:ind w:left="-5"/>
        <w:contextualSpacing/>
        <w:rPr>
          <w:color w:val="auto"/>
          <w:sz w:val="20"/>
          <w:szCs w:val="20"/>
        </w:rPr>
      </w:pPr>
      <w:r w:rsidRPr="00811C44">
        <w:rPr>
          <w:color w:val="auto"/>
          <w:sz w:val="20"/>
          <w:szCs w:val="20"/>
        </w:rPr>
        <w:t xml:space="preserve">Les controvèrsies que puguin sorgir en relació amb el compliment del plec de condicions, tant particulars com tècniques, i en la preparació i adjudicació s’han de resoldre per via administrativa o, en el seu cas, per via contenciosa administrativa, d’acord amb el que preveu la Llei reguladora de la jurisdicció contenciosa administrativa. Les qüestions relatives al compliment, execució i extinció del contracte s’han de resoldre davant la jurisdicció civil.  </w:t>
      </w:r>
    </w:p>
    <w:p w14:paraId="5CEE0DBA" w14:textId="77777777" w:rsidR="00CF6CF3" w:rsidRPr="00811C44" w:rsidRDefault="00F03F93">
      <w:pPr>
        <w:ind w:left="-5"/>
        <w:rPr>
          <w:color w:val="auto"/>
          <w:sz w:val="20"/>
          <w:szCs w:val="20"/>
        </w:rPr>
      </w:pPr>
      <w:r w:rsidRPr="00811C44">
        <w:rPr>
          <w:color w:val="auto"/>
          <w:sz w:val="20"/>
          <w:szCs w:val="20"/>
        </w:rPr>
        <w:t xml:space="preserve">Amb aquesta finalitat, les parts se sotmeten expressament a la competència i jurisdicció dels jutjats i tribunals de la ciutat de Barcelona.  </w:t>
      </w:r>
    </w:p>
    <w:p w14:paraId="7E4F9F54" w14:textId="7CFD87A9" w:rsidR="00C66BFD" w:rsidRPr="00811C44" w:rsidRDefault="00F03F93" w:rsidP="0044623E">
      <w:pPr>
        <w:spacing w:after="0" w:line="259" w:lineRule="auto"/>
        <w:ind w:left="0" w:firstLine="0"/>
        <w:jc w:val="left"/>
        <w:rPr>
          <w:b/>
          <w:color w:val="70AD47" w:themeColor="accent6"/>
          <w:sz w:val="20"/>
          <w:szCs w:val="20"/>
        </w:rPr>
      </w:pPr>
      <w:r w:rsidRPr="00811C44">
        <w:rPr>
          <w:color w:val="auto"/>
          <w:sz w:val="20"/>
          <w:szCs w:val="20"/>
        </w:rPr>
        <w:lastRenderedPageBreak/>
        <w:t xml:space="preserve"> </w:t>
      </w:r>
      <w:r w:rsidRPr="00811C44">
        <w:rPr>
          <w:color w:val="auto"/>
          <w:sz w:val="20"/>
          <w:szCs w:val="20"/>
        </w:rPr>
        <w:tab/>
        <w:t xml:space="preserve"> </w:t>
      </w:r>
    </w:p>
    <w:p w14:paraId="4FA051A0" w14:textId="77777777" w:rsidR="00D30FB5" w:rsidRPr="00811C44" w:rsidRDefault="00F55FB6" w:rsidP="00D30FB5">
      <w:pPr>
        <w:pStyle w:val="Ttol1"/>
        <w:spacing w:after="5" w:line="249" w:lineRule="auto"/>
        <w:ind w:left="-5" w:right="0"/>
        <w:jc w:val="center"/>
        <w:rPr>
          <w:color w:val="auto"/>
          <w:sz w:val="20"/>
          <w:szCs w:val="20"/>
        </w:rPr>
      </w:pPr>
      <w:bookmarkStart w:id="25" w:name="_Toc170282184"/>
      <w:r w:rsidRPr="00811C44">
        <w:rPr>
          <w:color w:val="auto"/>
          <w:sz w:val="20"/>
          <w:szCs w:val="20"/>
        </w:rPr>
        <w:t>Annex núm. 1: Criteris d’adjudicació</w:t>
      </w:r>
      <w:bookmarkEnd w:id="25"/>
    </w:p>
    <w:p w14:paraId="5468478F" w14:textId="77777777" w:rsidR="007B5779" w:rsidRPr="00811C44" w:rsidRDefault="007B5779" w:rsidP="007B5779">
      <w:pPr>
        <w:rPr>
          <w:color w:val="auto"/>
          <w:sz w:val="20"/>
          <w:szCs w:val="20"/>
        </w:rPr>
      </w:pPr>
    </w:p>
    <w:p w14:paraId="3F8E0A06" w14:textId="56EBDCBD" w:rsidR="00F55FB6" w:rsidRPr="002D3A6E" w:rsidRDefault="00DB308D" w:rsidP="002D3A6E">
      <w:pPr>
        <w:jc w:val="right"/>
        <w:rPr>
          <w:b/>
        </w:rPr>
      </w:pPr>
      <w:bookmarkStart w:id="26" w:name="_Toc170282185"/>
      <w:r w:rsidRPr="002D3A6E">
        <w:rPr>
          <w:b/>
        </w:rPr>
        <w:t>LG4-SOC-2024</w:t>
      </w:r>
      <w:bookmarkEnd w:id="26"/>
    </w:p>
    <w:p w14:paraId="47235030" w14:textId="77777777" w:rsidR="00F55FB6" w:rsidRPr="00A67662" w:rsidRDefault="00F55FB6" w:rsidP="00F55FB6">
      <w:pPr>
        <w:spacing w:after="0" w:line="259" w:lineRule="auto"/>
        <w:ind w:left="0" w:firstLine="0"/>
        <w:jc w:val="left"/>
        <w:rPr>
          <w:color w:val="auto"/>
          <w:sz w:val="20"/>
          <w:szCs w:val="20"/>
        </w:rPr>
      </w:pPr>
      <w:r w:rsidRPr="00A67662">
        <w:rPr>
          <w:color w:val="auto"/>
          <w:sz w:val="20"/>
          <w:szCs w:val="20"/>
        </w:rPr>
        <w:t xml:space="preserve">   </w:t>
      </w:r>
    </w:p>
    <w:p w14:paraId="30C80A45" w14:textId="77777777" w:rsidR="00F55FB6" w:rsidRPr="00A67662" w:rsidRDefault="00F55FB6" w:rsidP="00427357">
      <w:pPr>
        <w:pStyle w:val="Pargrafdellista"/>
        <w:numPr>
          <w:ilvl w:val="0"/>
          <w:numId w:val="42"/>
        </w:numPr>
        <w:spacing w:after="200" w:line="276" w:lineRule="auto"/>
        <w:rPr>
          <w:b/>
          <w:color w:val="auto"/>
          <w:sz w:val="20"/>
          <w:szCs w:val="20"/>
          <w:u w:val="single"/>
        </w:rPr>
      </w:pPr>
      <w:r w:rsidRPr="00A67662">
        <w:rPr>
          <w:b/>
          <w:color w:val="auto"/>
          <w:sz w:val="20"/>
          <w:szCs w:val="20"/>
          <w:u w:val="single"/>
        </w:rPr>
        <w:t>Valoració criteris subjectius (documentació aportada al sobre B) (màxim 8 punts)</w:t>
      </w:r>
    </w:p>
    <w:p w14:paraId="539E7D70" w14:textId="77777777" w:rsidR="003E3E57" w:rsidRPr="00A67662" w:rsidRDefault="00F55FB6" w:rsidP="003E3E57">
      <w:pPr>
        <w:pStyle w:val="Pargrafdellista"/>
        <w:ind w:left="360"/>
        <w:rPr>
          <w:color w:val="auto"/>
          <w:sz w:val="20"/>
          <w:szCs w:val="20"/>
        </w:rPr>
      </w:pPr>
      <w:r w:rsidRPr="00A67662">
        <w:rPr>
          <w:color w:val="auto"/>
          <w:sz w:val="20"/>
          <w:szCs w:val="20"/>
        </w:rPr>
        <w:t>Es valoraran aquells aspectes de la qualitat dels materials i acabats</w:t>
      </w:r>
      <w:r w:rsidR="00887D99" w:rsidRPr="00A67662">
        <w:rPr>
          <w:color w:val="auto"/>
          <w:sz w:val="20"/>
          <w:szCs w:val="20"/>
        </w:rPr>
        <w:t xml:space="preserve"> i estat general dels immobles</w:t>
      </w:r>
      <w:r w:rsidRPr="00A67662">
        <w:rPr>
          <w:color w:val="auto"/>
          <w:sz w:val="20"/>
          <w:szCs w:val="20"/>
        </w:rPr>
        <w:t xml:space="preserve"> que suposin una millora respecte el</w:t>
      </w:r>
      <w:r w:rsidR="000B595F" w:rsidRPr="00A67662">
        <w:rPr>
          <w:color w:val="auto"/>
          <w:sz w:val="20"/>
          <w:szCs w:val="20"/>
        </w:rPr>
        <w:t>s requisits mínims establerts</w:t>
      </w:r>
      <w:r w:rsidR="00887D99" w:rsidRPr="00A67662">
        <w:rPr>
          <w:color w:val="auto"/>
          <w:sz w:val="20"/>
          <w:szCs w:val="20"/>
        </w:rPr>
        <w:t>, tenint en compte que quantes més obres s’hagin de fer en una edificació menor puntuació obtindrà aquesta</w:t>
      </w:r>
      <w:r w:rsidR="000B595F" w:rsidRPr="00A67662">
        <w:rPr>
          <w:color w:val="auto"/>
          <w:sz w:val="20"/>
          <w:szCs w:val="20"/>
        </w:rPr>
        <w:t>:</w:t>
      </w:r>
    </w:p>
    <w:p w14:paraId="023F1DF7" w14:textId="77777777" w:rsidR="000B595F" w:rsidRPr="00A67662" w:rsidRDefault="000B595F" w:rsidP="003E3E57">
      <w:pPr>
        <w:pStyle w:val="Pargrafdellista"/>
        <w:ind w:left="360"/>
        <w:rPr>
          <w:color w:val="auto"/>
          <w:sz w:val="20"/>
          <w:szCs w:val="20"/>
        </w:rPr>
      </w:pPr>
    </w:p>
    <w:p w14:paraId="593A05F9" w14:textId="77777777" w:rsidR="006B2D78" w:rsidRPr="00A67662" w:rsidRDefault="006B2D78" w:rsidP="00984167">
      <w:pPr>
        <w:pStyle w:val="Default"/>
        <w:numPr>
          <w:ilvl w:val="0"/>
          <w:numId w:val="40"/>
        </w:numPr>
        <w:ind w:left="709" w:hanging="283"/>
        <w:rPr>
          <w:color w:val="auto"/>
          <w:sz w:val="20"/>
          <w:szCs w:val="20"/>
        </w:rPr>
      </w:pPr>
      <w:r w:rsidRPr="00A67662">
        <w:rPr>
          <w:color w:val="auto"/>
          <w:sz w:val="20"/>
          <w:szCs w:val="20"/>
          <w:u w:val="single"/>
        </w:rPr>
        <w:t>1.1. Nivell d’intervenció</w:t>
      </w:r>
      <w:r w:rsidR="007F165B" w:rsidRPr="00A67662">
        <w:rPr>
          <w:color w:val="auto"/>
          <w:sz w:val="20"/>
          <w:szCs w:val="20"/>
          <w:u w:val="single"/>
        </w:rPr>
        <w:t xml:space="preserve"> requerit a l’immoble</w:t>
      </w:r>
      <w:r w:rsidRPr="00A67662">
        <w:rPr>
          <w:color w:val="auto"/>
          <w:sz w:val="20"/>
          <w:szCs w:val="20"/>
          <w:u w:val="single"/>
        </w:rPr>
        <w:t xml:space="preserve"> (fins a 4 punts):</w:t>
      </w:r>
    </w:p>
    <w:p w14:paraId="2204161F" w14:textId="7E36963B" w:rsidR="006B2D78" w:rsidRPr="00A67662" w:rsidRDefault="00984167" w:rsidP="00A67662">
      <w:pPr>
        <w:pStyle w:val="Default"/>
        <w:tabs>
          <w:tab w:val="left" w:pos="7139"/>
        </w:tabs>
        <w:ind w:left="709" w:hanging="284"/>
        <w:rPr>
          <w:color w:val="auto"/>
          <w:sz w:val="20"/>
          <w:szCs w:val="20"/>
        </w:rPr>
      </w:pPr>
      <w:r w:rsidRPr="00A67662">
        <w:rPr>
          <w:color w:val="auto"/>
          <w:sz w:val="20"/>
          <w:szCs w:val="20"/>
        </w:rPr>
        <w:tab/>
      </w:r>
      <w:r w:rsidR="006B2D78" w:rsidRPr="00A67662">
        <w:rPr>
          <w:color w:val="auto"/>
          <w:sz w:val="20"/>
          <w:szCs w:val="20"/>
        </w:rPr>
        <w:t xml:space="preserve">Es valorarà la mínima necessitat de realitzar </w:t>
      </w:r>
      <w:r w:rsidR="00887D99" w:rsidRPr="00A67662">
        <w:rPr>
          <w:color w:val="auto"/>
          <w:sz w:val="20"/>
          <w:szCs w:val="20"/>
        </w:rPr>
        <w:t>obres</w:t>
      </w:r>
      <w:r w:rsidR="006B2D78" w:rsidRPr="00A67662">
        <w:rPr>
          <w:color w:val="auto"/>
          <w:sz w:val="20"/>
          <w:szCs w:val="20"/>
        </w:rPr>
        <w:t xml:space="preserve"> a l’interior </w:t>
      </w:r>
      <w:r w:rsidR="00623CFF" w:rsidRPr="00A67662">
        <w:rPr>
          <w:color w:val="auto"/>
          <w:sz w:val="20"/>
          <w:szCs w:val="20"/>
        </w:rPr>
        <w:t>del local</w:t>
      </w:r>
      <w:r w:rsidR="006B2D78" w:rsidRPr="00A67662">
        <w:rPr>
          <w:color w:val="auto"/>
          <w:sz w:val="20"/>
          <w:szCs w:val="20"/>
        </w:rPr>
        <w:t xml:space="preserve"> o al seu envolupant</w:t>
      </w:r>
      <w:r w:rsidR="00887D99" w:rsidRPr="00A67662">
        <w:rPr>
          <w:color w:val="auto"/>
          <w:sz w:val="20"/>
          <w:szCs w:val="20"/>
        </w:rPr>
        <w:t>, es a dir, als seus paraments exteriors</w:t>
      </w:r>
      <w:r w:rsidR="006B2D78" w:rsidRPr="00A67662">
        <w:rPr>
          <w:color w:val="auto"/>
          <w:sz w:val="20"/>
          <w:szCs w:val="20"/>
        </w:rPr>
        <w:t>, d’acord amb l’ús que es preveu.</w:t>
      </w:r>
    </w:p>
    <w:p w14:paraId="37FC9D84" w14:textId="77777777" w:rsidR="00A67662" w:rsidRDefault="00A67662" w:rsidP="00A67662">
      <w:pPr>
        <w:pStyle w:val="Default"/>
        <w:tabs>
          <w:tab w:val="left" w:pos="7111"/>
        </w:tabs>
        <w:ind w:left="709" w:hanging="284"/>
        <w:rPr>
          <w:color w:val="auto"/>
          <w:sz w:val="20"/>
          <w:szCs w:val="20"/>
        </w:rPr>
      </w:pPr>
    </w:p>
    <w:p w14:paraId="2BA80C68" w14:textId="3B2FE8A4" w:rsidR="00887D99" w:rsidRPr="00A67662" w:rsidRDefault="00984167" w:rsidP="00A67662">
      <w:pPr>
        <w:pStyle w:val="Default"/>
        <w:tabs>
          <w:tab w:val="left" w:pos="7111"/>
        </w:tabs>
        <w:ind w:left="709" w:hanging="284"/>
        <w:rPr>
          <w:sz w:val="20"/>
          <w:szCs w:val="20"/>
        </w:rPr>
      </w:pPr>
      <w:r w:rsidRPr="00A67662">
        <w:rPr>
          <w:color w:val="auto"/>
          <w:sz w:val="20"/>
          <w:szCs w:val="20"/>
        </w:rPr>
        <w:tab/>
      </w:r>
      <w:r w:rsidR="00887D99" w:rsidRPr="00A67662">
        <w:rPr>
          <w:color w:val="auto"/>
          <w:sz w:val="20"/>
          <w:szCs w:val="20"/>
        </w:rPr>
        <w:t>Necessitat d’intervenció a l’interior, a</w:t>
      </w:r>
      <w:r w:rsidRPr="00A67662">
        <w:rPr>
          <w:color w:val="auto"/>
          <w:sz w:val="20"/>
          <w:szCs w:val="20"/>
        </w:rPr>
        <w:t xml:space="preserve"> la coberta i a la façana..</w:t>
      </w:r>
      <w:r w:rsidR="00EB60B4" w:rsidRPr="00A67662">
        <w:rPr>
          <w:color w:val="auto"/>
          <w:sz w:val="20"/>
          <w:szCs w:val="20"/>
        </w:rPr>
        <w:t>......</w:t>
      </w:r>
      <w:r w:rsidR="00887D99" w:rsidRPr="00A67662">
        <w:rPr>
          <w:sz w:val="20"/>
          <w:szCs w:val="20"/>
        </w:rPr>
        <w:t>0 punts</w:t>
      </w:r>
    </w:p>
    <w:p w14:paraId="741D39D8" w14:textId="2CC5DA20" w:rsidR="006B2D78" w:rsidRPr="00A67662" w:rsidRDefault="00984167" w:rsidP="00984167">
      <w:pPr>
        <w:pStyle w:val="Default"/>
        <w:tabs>
          <w:tab w:val="left" w:pos="7139"/>
        </w:tabs>
        <w:ind w:left="709" w:hanging="283"/>
        <w:rPr>
          <w:sz w:val="20"/>
          <w:szCs w:val="20"/>
          <w:lang w:eastAsia="ca-ES"/>
        </w:rPr>
      </w:pPr>
      <w:r w:rsidRPr="00A67662">
        <w:rPr>
          <w:color w:val="auto"/>
          <w:sz w:val="20"/>
          <w:szCs w:val="20"/>
        </w:rPr>
        <w:tab/>
      </w:r>
      <w:r w:rsidR="00887D99" w:rsidRPr="00A67662">
        <w:rPr>
          <w:color w:val="auto"/>
          <w:sz w:val="20"/>
          <w:szCs w:val="20"/>
        </w:rPr>
        <w:t xml:space="preserve">Necessitat d’intervenció a l’interior i a la coberta o la </w:t>
      </w:r>
      <w:r w:rsidRPr="00A67662">
        <w:rPr>
          <w:color w:val="auto"/>
          <w:sz w:val="20"/>
          <w:szCs w:val="20"/>
        </w:rPr>
        <w:t>façana...</w:t>
      </w:r>
      <w:r w:rsidR="00EB60B4" w:rsidRPr="00A67662">
        <w:rPr>
          <w:color w:val="auto"/>
          <w:sz w:val="20"/>
          <w:szCs w:val="20"/>
        </w:rPr>
        <w:t>......</w:t>
      </w:r>
      <w:r w:rsidRPr="00A67662">
        <w:rPr>
          <w:sz w:val="20"/>
          <w:szCs w:val="20"/>
          <w:lang w:eastAsia="ca-ES"/>
        </w:rPr>
        <w:t xml:space="preserve">a partir de 0 punts i fins a 2 punts       </w:t>
      </w:r>
      <w:r w:rsidR="00887D99" w:rsidRPr="00A67662">
        <w:rPr>
          <w:color w:val="auto"/>
          <w:sz w:val="20"/>
          <w:szCs w:val="20"/>
        </w:rPr>
        <w:t>N</w:t>
      </w:r>
      <w:r w:rsidR="006B2D78" w:rsidRPr="00A67662">
        <w:rPr>
          <w:color w:val="auto"/>
          <w:sz w:val="20"/>
          <w:szCs w:val="20"/>
        </w:rPr>
        <w:t xml:space="preserve">ecessitat d’intervenció </w:t>
      </w:r>
      <w:r w:rsidR="00887D99" w:rsidRPr="00A67662">
        <w:rPr>
          <w:color w:val="auto"/>
          <w:sz w:val="20"/>
          <w:szCs w:val="20"/>
        </w:rPr>
        <w:t xml:space="preserve">només </w:t>
      </w:r>
      <w:r w:rsidR="006B2D78" w:rsidRPr="00A67662">
        <w:rPr>
          <w:color w:val="auto"/>
          <w:sz w:val="20"/>
          <w:szCs w:val="20"/>
        </w:rPr>
        <w:t>a l’interior</w:t>
      </w:r>
      <w:r w:rsidR="00887D99" w:rsidRPr="00A67662">
        <w:rPr>
          <w:color w:val="auto"/>
          <w:sz w:val="20"/>
          <w:szCs w:val="20"/>
        </w:rPr>
        <w:t>......</w:t>
      </w:r>
      <w:r w:rsidR="006B2D78" w:rsidRPr="00A67662">
        <w:rPr>
          <w:color w:val="auto"/>
          <w:sz w:val="20"/>
          <w:szCs w:val="20"/>
        </w:rPr>
        <w:t>..................</w:t>
      </w:r>
      <w:r w:rsidRPr="00A67662">
        <w:rPr>
          <w:color w:val="auto"/>
          <w:sz w:val="20"/>
          <w:szCs w:val="20"/>
        </w:rPr>
        <w:t>......</w:t>
      </w:r>
      <w:r w:rsidR="00EB60B4" w:rsidRPr="00A67662">
        <w:rPr>
          <w:color w:val="auto"/>
          <w:sz w:val="20"/>
          <w:szCs w:val="20"/>
        </w:rPr>
        <w:t>.</w:t>
      </w:r>
      <w:r w:rsidRPr="00A67662">
        <w:rPr>
          <w:color w:val="auto"/>
          <w:sz w:val="20"/>
          <w:szCs w:val="20"/>
        </w:rPr>
        <w:t>.</w:t>
      </w:r>
      <w:r w:rsidR="00EB60B4" w:rsidRPr="00A67662">
        <w:rPr>
          <w:color w:val="auto"/>
          <w:sz w:val="20"/>
          <w:szCs w:val="20"/>
        </w:rPr>
        <w:t>.....</w:t>
      </w:r>
      <w:r w:rsidR="00A41A26" w:rsidRPr="00A67662">
        <w:rPr>
          <w:color w:val="auto"/>
          <w:sz w:val="20"/>
          <w:szCs w:val="20"/>
        </w:rPr>
        <w:t>a</w:t>
      </w:r>
      <w:r w:rsidR="00887D99" w:rsidRPr="00A67662">
        <w:rPr>
          <w:color w:val="auto"/>
          <w:sz w:val="20"/>
          <w:szCs w:val="20"/>
        </w:rPr>
        <w:t xml:space="preserve"> partir de 2</w:t>
      </w:r>
      <w:r w:rsidRPr="00A67662">
        <w:rPr>
          <w:color w:val="auto"/>
          <w:sz w:val="20"/>
          <w:szCs w:val="20"/>
        </w:rPr>
        <w:t xml:space="preserve"> punts</w:t>
      </w:r>
      <w:r w:rsidR="00887D99" w:rsidRPr="00A67662">
        <w:rPr>
          <w:color w:val="auto"/>
          <w:sz w:val="20"/>
          <w:szCs w:val="20"/>
        </w:rPr>
        <w:t xml:space="preserve"> i fins a 4 </w:t>
      </w:r>
      <w:r w:rsidR="006B2D78" w:rsidRPr="00A67662">
        <w:rPr>
          <w:color w:val="auto"/>
          <w:sz w:val="20"/>
          <w:szCs w:val="20"/>
        </w:rPr>
        <w:t>punts</w:t>
      </w:r>
    </w:p>
    <w:p w14:paraId="77E509F6" w14:textId="77777777" w:rsidR="006B2D78" w:rsidRPr="00A67662" w:rsidRDefault="006B2D78" w:rsidP="00984167">
      <w:pPr>
        <w:pStyle w:val="Default"/>
        <w:ind w:left="709" w:hanging="283"/>
        <w:rPr>
          <w:color w:val="auto"/>
          <w:sz w:val="20"/>
          <w:szCs w:val="20"/>
        </w:rPr>
      </w:pPr>
      <w:r w:rsidRPr="00A67662">
        <w:rPr>
          <w:color w:val="auto"/>
          <w:sz w:val="20"/>
          <w:szCs w:val="20"/>
        </w:rPr>
        <w:tab/>
      </w:r>
      <w:r w:rsidRPr="00A67662">
        <w:rPr>
          <w:color w:val="auto"/>
          <w:sz w:val="20"/>
          <w:szCs w:val="20"/>
        </w:rPr>
        <w:tab/>
      </w:r>
    </w:p>
    <w:p w14:paraId="28BC111D" w14:textId="77777777" w:rsidR="006B2D78" w:rsidRPr="00A67662" w:rsidRDefault="006B2D78" w:rsidP="00984167">
      <w:pPr>
        <w:pStyle w:val="Default"/>
        <w:numPr>
          <w:ilvl w:val="0"/>
          <w:numId w:val="40"/>
        </w:numPr>
        <w:ind w:left="709" w:hanging="283"/>
        <w:jc w:val="both"/>
        <w:rPr>
          <w:color w:val="auto"/>
          <w:sz w:val="20"/>
          <w:szCs w:val="20"/>
        </w:rPr>
      </w:pPr>
      <w:r w:rsidRPr="00A67662">
        <w:rPr>
          <w:color w:val="auto"/>
          <w:sz w:val="20"/>
          <w:szCs w:val="20"/>
          <w:u w:val="single"/>
        </w:rPr>
        <w:t>1.2. Banys (fins a 2 punts):</w:t>
      </w:r>
    </w:p>
    <w:p w14:paraId="51E94AFE" w14:textId="7046E5DD" w:rsidR="004B2500" w:rsidRPr="00A67662" w:rsidRDefault="00984167" w:rsidP="00984167">
      <w:pPr>
        <w:pStyle w:val="Default"/>
        <w:ind w:left="709" w:hanging="283"/>
        <w:jc w:val="both"/>
        <w:rPr>
          <w:color w:val="auto"/>
          <w:sz w:val="20"/>
          <w:szCs w:val="20"/>
        </w:rPr>
      </w:pPr>
      <w:r w:rsidRPr="00A67662">
        <w:rPr>
          <w:color w:val="auto"/>
          <w:sz w:val="20"/>
          <w:szCs w:val="20"/>
        </w:rPr>
        <w:tab/>
      </w:r>
      <w:r w:rsidR="004B2500" w:rsidRPr="00A67662">
        <w:rPr>
          <w:color w:val="auto"/>
          <w:sz w:val="20"/>
          <w:szCs w:val="20"/>
        </w:rPr>
        <w:t xml:space="preserve">Es valorarà el nivell d’intervenció que requereixin els lavabos, en funció de si aquests estan en bon estat de conservació, podent-se aprofitar el mateixos. Es a dir, quanta menys obra s’hagi de fer, millor es valorarà la proposta. </w:t>
      </w:r>
    </w:p>
    <w:p w14:paraId="7DEEDAB8" w14:textId="77777777" w:rsidR="004B2500" w:rsidRPr="00A67662" w:rsidRDefault="004B2500" w:rsidP="00984167">
      <w:pPr>
        <w:pStyle w:val="Default"/>
        <w:ind w:left="709" w:hanging="283"/>
        <w:rPr>
          <w:color w:val="auto"/>
          <w:sz w:val="20"/>
          <w:szCs w:val="20"/>
        </w:rPr>
      </w:pPr>
    </w:p>
    <w:p w14:paraId="4F49CCFD" w14:textId="632E7CD7" w:rsidR="004B2500" w:rsidRPr="00A67662" w:rsidRDefault="00984167" w:rsidP="00984167">
      <w:pPr>
        <w:pStyle w:val="Default"/>
        <w:ind w:left="709" w:hanging="283"/>
        <w:rPr>
          <w:color w:val="auto"/>
          <w:sz w:val="20"/>
          <w:szCs w:val="20"/>
        </w:rPr>
      </w:pPr>
      <w:r w:rsidRPr="00A67662">
        <w:rPr>
          <w:color w:val="auto"/>
          <w:sz w:val="20"/>
          <w:szCs w:val="20"/>
        </w:rPr>
        <w:tab/>
      </w:r>
      <w:r w:rsidR="004B2500" w:rsidRPr="00A67662">
        <w:rPr>
          <w:color w:val="auto"/>
          <w:sz w:val="20"/>
          <w:szCs w:val="20"/>
        </w:rPr>
        <w:t>Lavabos no aprofitables .......................................................</w:t>
      </w:r>
      <w:r w:rsidR="00DB68CD" w:rsidRPr="00A67662">
        <w:rPr>
          <w:color w:val="auto"/>
          <w:sz w:val="20"/>
          <w:szCs w:val="20"/>
        </w:rPr>
        <w:t>.</w:t>
      </w:r>
      <w:r w:rsidR="004B2500" w:rsidRPr="00A67662">
        <w:rPr>
          <w:color w:val="auto"/>
          <w:sz w:val="20"/>
          <w:szCs w:val="20"/>
        </w:rPr>
        <w:t>.</w:t>
      </w:r>
      <w:r w:rsidR="00DB68CD" w:rsidRPr="00A67662">
        <w:rPr>
          <w:color w:val="auto"/>
          <w:sz w:val="20"/>
          <w:szCs w:val="20"/>
        </w:rPr>
        <w:t>.....</w:t>
      </w:r>
      <w:r w:rsidR="00EB60B4" w:rsidRPr="00A67662">
        <w:rPr>
          <w:color w:val="auto"/>
          <w:sz w:val="20"/>
          <w:szCs w:val="20"/>
        </w:rPr>
        <w:t>..</w:t>
      </w:r>
      <w:r w:rsidR="00DB68CD" w:rsidRPr="00A67662">
        <w:rPr>
          <w:color w:val="auto"/>
          <w:sz w:val="20"/>
          <w:szCs w:val="20"/>
        </w:rPr>
        <w:t>..</w:t>
      </w:r>
      <w:r w:rsidR="004B2500" w:rsidRPr="00A67662">
        <w:rPr>
          <w:color w:val="auto"/>
          <w:sz w:val="20"/>
          <w:szCs w:val="20"/>
        </w:rPr>
        <w:t>0 punts</w:t>
      </w:r>
    </w:p>
    <w:p w14:paraId="5D49E165" w14:textId="4D5D501C" w:rsidR="006B2D78" w:rsidRPr="00A67662" w:rsidRDefault="00984167" w:rsidP="00984167">
      <w:pPr>
        <w:pStyle w:val="Default"/>
        <w:ind w:left="709" w:hanging="283"/>
        <w:rPr>
          <w:sz w:val="20"/>
          <w:szCs w:val="20"/>
        </w:rPr>
      </w:pPr>
      <w:r w:rsidRPr="00A67662">
        <w:rPr>
          <w:color w:val="auto"/>
          <w:sz w:val="20"/>
          <w:szCs w:val="20"/>
        </w:rPr>
        <w:tab/>
      </w:r>
      <w:r w:rsidR="004B2500" w:rsidRPr="00A67662">
        <w:rPr>
          <w:color w:val="auto"/>
          <w:sz w:val="20"/>
          <w:szCs w:val="20"/>
        </w:rPr>
        <w:t>Lavabos aprofitables .............................................................</w:t>
      </w:r>
      <w:r w:rsidR="00DB68CD" w:rsidRPr="00A67662">
        <w:rPr>
          <w:color w:val="auto"/>
          <w:sz w:val="20"/>
          <w:szCs w:val="20"/>
        </w:rPr>
        <w:t>......</w:t>
      </w:r>
      <w:r w:rsidR="00EB60B4" w:rsidRPr="00A67662">
        <w:rPr>
          <w:color w:val="auto"/>
          <w:sz w:val="20"/>
          <w:szCs w:val="20"/>
        </w:rPr>
        <w:t>..</w:t>
      </w:r>
      <w:r w:rsidR="00DB68CD" w:rsidRPr="00A67662">
        <w:rPr>
          <w:color w:val="auto"/>
          <w:sz w:val="20"/>
          <w:szCs w:val="20"/>
        </w:rPr>
        <w:t>..</w:t>
      </w:r>
      <w:r w:rsidR="00A67662" w:rsidRPr="00A67662">
        <w:rPr>
          <w:color w:val="auto"/>
          <w:sz w:val="20"/>
          <w:szCs w:val="20"/>
        </w:rPr>
        <w:t>a partir de 0</w:t>
      </w:r>
      <w:r w:rsidRPr="00A67662">
        <w:rPr>
          <w:color w:val="auto"/>
          <w:sz w:val="20"/>
          <w:szCs w:val="20"/>
        </w:rPr>
        <w:t xml:space="preserve"> punt</w:t>
      </w:r>
      <w:r w:rsidR="004B2500" w:rsidRPr="00A67662">
        <w:rPr>
          <w:color w:val="auto"/>
          <w:sz w:val="20"/>
          <w:szCs w:val="20"/>
        </w:rPr>
        <w:t xml:space="preserve"> i fins a 2 punts</w:t>
      </w:r>
    </w:p>
    <w:p w14:paraId="7658D793" w14:textId="77777777" w:rsidR="006B2D78" w:rsidRPr="00A67662" w:rsidRDefault="006B2D78" w:rsidP="00984167">
      <w:pPr>
        <w:pStyle w:val="Default"/>
        <w:ind w:left="709" w:hanging="283"/>
        <w:rPr>
          <w:sz w:val="20"/>
          <w:szCs w:val="20"/>
        </w:rPr>
      </w:pPr>
      <w:r w:rsidRPr="00A67662">
        <w:rPr>
          <w:sz w:val="20"/>
          <w:szCs w:val="20"/>
        </w:rPr>
        <w:tab/>
      </w:r>
      <w:r w:rsidRPr="00A67662">
        <w:rPr>
          <w:sz w:val="20"/>
          <w:szCs w:val="20"/>
        </w:rPr>
        <w:tab/>
      </w:r>
    </w:p>
    <w:p w14:paraId="133B7EE4" w14:textId="77777777" w:rsidR="006B2D78" w:rsidRPr="00A67662" w:rsidRDefault="006B2D78" w:rsidP="00984167">
      <w:pPr>
        <w:pStyle w:val="Default"/>
        <w:numPr>
          <w:ilvl w:val="0"/>
          <w:numId w:val="40"/>
        </w:numPr>
        <w:ind w:left="709" w:hanging="283"/>
        <w:rPr>
          <w:color w:val="auto"/>
          <w:sz w:val="20"/>
          <w:szCs w:val="20"/>
        </w:rPr>
      </w:pPr>
      <w:r w:rsidRPr="00A67662">
        <w:rPr>
          <w:color w:val="auto"/>
          <w:sz w:val="20"/>
          <w:szCs w:val="20"/>
          <w:u w:val="single"/>
        </w:rPr>
        <w:t>1.</w:t>
      </w:r>
      <w:r w:rsidR="000836A9" w:rsidRPr="00A67662">
        <w:rPr>
          <w:color w:val="auto"/>
          <w:sz w:val="20"/>
          <w:szCs w:val="20"/>
          <w:u w:val="single"/>
        </w:rPr>
        <w:t>3</w:t>
      </w:r>
      <w:r w:rsidRPr="00A67662">
        <w:rPr>
          <w:color w:val="auto"/>
          <w:sz w:val="20"/>
          <w:szCs w:val="20"/>
          <w:u w:val="single"/>
        </w:rPr>
        <w:t xml:space="preserve">. Terra acabat (fins a </w:t>
      </w:r>
      <w:r w:rsidR="006C00F3" w:rsidRPr="00A67662">
        <w:rPr>
          <w:color w:val="auto"/>
          <w:sz w:val="20"/>
          <w:szCs w:val="20"/>
          <w:u w:val="single"/>
        </w:rPr>
        <w:t>1</w:t>
      </w:r>
      <w:r w:rsidRPr="00A67662">
        <w:rPr>
          <w:color w:val="auto"/>
          <w:sz w:val="20"/>
          <w:szCs w:val="20"/>
          <w:u w:val="single"/>
        </w:rPr>
        <w:t xml:space="preserve"> punts):</w:t>
      </w:r>
    </w:p>
    <w:p w14:paraId="6C7F9C6F" w14:textId="5F3B30E6" w:rsidR="004B2500" w:rsidRPr="00A67662" w:rsidRDefault="00984167" w:rsidP="00984167">
      <w:pPr>
        <w:pStyle w:val="Pargrafdellista"/>
        <w:autoSpaceDE w:val="0"/>
        <w:autoSpaceDN w:val="0"/>
        <w:adjustRightInd w:val="0"/>
        <w:spacing w:after="0" w:line="240" w:lineRule="auto"/>
        <w:ind w:left="709" w:hanging="283"/>
        <w:rPr>
          <w:sz w:val="20"/>
          <w:szCs w:val="20"/>
        </w:rPr>
      </w:pPr>
      <w:r w:rsidRPr="00A67662">
        <w:rPr>
          <w:sz w:val="20"/>
          <w:szCs w:val="20"/>
        </w:rPr>
        <w:tab/>
      </w:r>
      <w:r w:rsidR="004B2500" w:rsidRPr="00A67662">
        <w:rPr>
          <w:sz w:val="20"/>
          <w:szCs w:val="20"/>
        </w:rPr>
        <w:t xml:space="preserve">Es valorarà que el local tingui el terra el més acabat i en el millor estat possible i que sigui susceptible </w:t>
      </w:r>
      <w:r w:rsidR="004B2500" w:rsidRPr="00A67662">
        <w:rPr>
          <w:rFonts w:ascii="ArialMT" w:hAnsi="ArialMT" w:cs="ArialMT"/>
          <w:sz w:val="20"/>
          <w:szCs w:val="20"/>
        </w:rPr>
        <w:t>d’aprofitament. Es a dir, quanta menys obra s’hagi de fer,</w:t>
      </w:r>
      <w:r w:rsidR="004B2500" w:rsidRPr="00A67662">
        <w:rPr>
          <w:sz w:val="20"/>
          <w:szCs w:val="20"/>
        </w:rPr>
        <w:t xml:space="preserve"> millor es valorarà la proposta.</w:t>
      </w:r>
    </w:p>
    <w:p w14:paraId="76A14396" w14:textId="77777777" w:rsidR="004B2500" w:rsidRPr="00A67662" w:rsidRDefault="004B2500" w:rsidP="00984167">
      <w:pPr>
        <w:pStyle w:val="Pargrafdellista"/>
        <w:autoSpaceDE w:val="0"/>
        <w:autoSpaceDN w:val="0"/>
        <w:adjustRightInd w:val="0"/>
        <w:spacing w:after="0" w:line="240" w:lineRule="auto"/>
        <w:ind w:left="709" w:hanging="283"/>
        <w:rPr>
          <w:rFonts w:ascii="ArialMT" w:hAnsi="ArialMT" w:cs="ArialMT"/>
          <w:sz w:val="20"/>
          <w:szCs w:val="20"/>
        </w:rPr>
      </w:pPr>
    </w:p>
    <w:p w14:paraId="23AAB5AC" w14:textId="3850CB89" w:rsidR="004B2500" w:rsidRPr="00A67662" w:rsidRDefault="004B2500" w:rsidP="00984167">
      <w:pPr>
        <w:pStyle w:val="Pargrafdellista"/>
        <w:autoSpaceDE w:val="0"/>
        <w:autoSpaceDN w:val="0"/>
        <w:adjustRightInd w:val="0"/>
        <w:spacing w:after="0" w:line="240" w:lineRule="auto"/>
        <w:ind w:left="709" w:hanging="283"/>
        <w:rPr>
          <w:sz w:val="20"/>
          <w:szCs w:val="20"/>
        </w:rPr>
      </w:pPr>
      <w:r w:rsidRPr="00A67662">
        <w:rPr>
          <w:sz w:val="20"/>
          <w:szCs w:val="20"/>
        </w:rPr>
        <w:tab/>
        <w:t>Terra no aprofitable..............................................................</w:t>
      </w:r>
      <w:r w:rsidR="00DB68CD" w:rsidRPr="00A67662">
        <w:rPr>
          <w:sz w:val="20"/>
          <w:szCs w:val="20"/>
        </w:rPr>
        <w:t>......</w:t>
      </w:r>
      <w:r w:rsidR="00EB60B4" w:rsidRPr="00A67662">
        <w:rPr>
          <w:sz w:val="20"/>
          <w:szCs w:val="20"/>
        </w:rPr>
        <w:t>..</w:t>
      </w:r>
      <w:r w:rsidR="00DB68CD" w:rsidRPr="00A67662">
        <w:rPr>
          <w:sz w:val="20"/>
          <w:szCs w:val="20"/>
        </w:rPr>
        <w:t>....</w:t>
      </w:r>
      <w:r w:rsidRPr="00A67662">
        <w:rPr>
          <w:sz w:val="20"/>
          <w:szCs w:val="20"/>
        </w:rPr>
        <w:t>0 punts</w:t>
      </w:r>
    </w:p>
    <w:p w14:paraId="67085BC7" w14:textId="5AFC1EA3" w:rsidR="004B2500" w:rsidRPr="00A67662" w:rsidRDefault="004B2500" w:rsidP="00984167">
      <w:pPr>
        <w:pStyle w:val="Pargrafdellista"/>
        <w:autoSpaceDE w:val="0"/>
        <w:autoSpaceDN w:val="0"/>
        <w:adjustRightInd w:val="0"/>
        <w:spacing w:after="0" w:line="240" w:lineRule="auto"/>
        <w:ind w:left="709" w:hanging="283"/>
        <w:rPr>
          <w:sz w:val="20"/>
          <w:szCs w:val="20"/>
        </w:rPr>
      </w:pPr>
      <w:r w:rsidRPr="00A67662">
        <w:rPr>
          <w:rFonts w:ascii="ArialMT" w:hAnsi="ArialMT" w:cs="ArialMT"/>
          <w:sz w:val="20"/>
          <w:szCs w:val="20"/>
        </w:rPr>
        <w:tab/>
        <w:t>Terra parcialment aprofitable</w:t>
      </w:r>
      <w:r w:rsidRPr="00A67662">
        <w:rPr>
          <w:sz w:val="20"/>
          <w:szCs w:val="20"/>
        </w:rPr>
        <w:t>...............................................</w:t>
      </w:r>
      <w:r w:rsidR="00DB68CD" w:rsidRPr="00A67662">
        <w:rPr>
          <w:sz w:val="20"/>
          <w:szCs w:val="20"/>
        </w:rPr>
        <w:t>........</w:t>
      </w:r>
      <w:r w:rsidR="00EB60B4" w:rsidRPr="00A67662">
        <w:rPr>
          <w:sz w:val="20"/>
          <w:szCs w:val="20"/>
        </w:rPr>
        <w:t>..</w:t>
      </w:r>
      <w:r w:rsidR="00DB68CD" w:rsidRPr="00A67662">
        <w:rPr>
          <w:sz w:val="20"/>
          <w:szCs w:val="20"/>
        </w:rPr>
        <w:t>..</w:t>
      </w:r>
      <w:r w:rsidR="0016599C" w:rsidRPr="00A67662">
        <w:rPr>
          <w:sz w:val="20"/>
          <w:szCs w:val="20"/>
        </w:rPr>
        <w:t xml:space="preserve">a partir de 0 </w:t>
      </w:r>
      <w:r w:rsidR="00984167" w:rsidRPr="00A67662">
        <w:rPr>
          <w:sz w:val="20"/>
          <w:szCs w:val="20"/>
        </w:rPr>
        <w:t xml:space="preserve">punts </w:t>
      </w:r>
      <w:r w:rsidR="0016599C" w:rsidRPr="00A67662">
        <w:rPr>
          <w:sz w:val="20"/>
          <w:szCs w:val="20"/>
        </w:rPr>
        <w:t>i fins a 1 punt</w:t>
      </w:r>
    </w:p>
    <w:p w14:paraId="2231A8A5" w14:textId="77777777" w:rsidR="00A67662" w:rsidRPr="00A67662" w:rsidRDefault="00A67662" w:rsidP="00A67662">
      <w:pPr>
        <w:pStyle w:val="Default"/>
        <w:ind w:left="709" w:hanging="283"/>
        <w:rPr>
          <w:sz w:val="20"/>
          <w:szCs w:val="20"/>
        </w:rPr>
      </w:pPr>
      <w:r w:rsidRPr="00A67662">
        <w:rPr>
          <w:sz w:val="20"/>
          <w:szCs w:val="20"/>
        </w:rPr>
        <w:tab/>
      </w:r>
      <w:r w:rsidRPr="00A67662">
        <w:rPr>
          <w:sz w:val="20"/>
          <w:szCs w:val="20"/>
        </w:rPr>
        <w:tab/>
      </w:r>
    </w:p>
    <w:p w14:paraId="661F860D" w14:textId="6E367119" w:rsidR="00A67662" w:rsidRPr="00A67662" w:rsidRDefault="00A67662" w:rsidP="00A67662">
      <w:pPr>
        <w:pStyle w:val="Default"/>
        <w:numPr>
          <w:ilvl w:val="0"/>
          <w:numId w:val="40"/>
        </w:numPr>
        <w:ind w:left="709" w:hanging="283"/>
        <w:rPr>
          <w:color w:val="auto"/>
          <w:sz w:val="20"/>
          <w:szCs w:val="20"/>
        </w:rPr>
      </w:pPr>
      <w:r w:rsidRPr="00A67662">
        <w:rPr>
          <w:color w:val="auto"/>
          <w:sz w:val="20"/>
          <w:szCs w:val="20"/>
          <w:u w:val="single"/>
        </w:rPr>
        <w:t>1.</w:t>
      </w:r>
      <w:r>
        <w:rPr>
          <w:color w:val="auto"/>
          <w:sz w:val="20"/>
          <w:szCs w:val="20"/>
          <w:u w:val="single"/>
        </w:rPr>
        <w:t>4</w:t>
      </w:r>
      <w:r w:rsidRPr="00A67662">
        <w:rPr>
          <w:color w:val="auto"/>
          <w:sz w:val="20"/>
          <w:szCs w:val="20"/>
          <w:u w:val="single"/>
        </w:rPr>
        <w:t>. Fals sostre (fins a 1 punts):</w:t>
      </w:r>
    </w:p>
    <w:p w14:paraId="46B5C865" w14:textId="77777777" w:rsidR="004B2500" w:rsidRPr="00A67662" w:rsidRDefault="004B2500" w:rsidP="00984167">
      <w:pPr>
        <w:pStyle w:val="Default"/>
        <w:ind w:left="709" w:hanging="283"/>
        <w:rPr>
          <w:color w:val="auto"/>
          <w:sz w:val="20"/>
          <w:szCs w:val="20"/>
        </w:rPr>
      </w:pPr>
    </w:p>
    <w:p w14:paraId="4EB5E727" w14:textId="2820B8F5" w:rsidR="0011000D" w:rsidRPr="00A67662" w:rsidRDefault="00984167" w:rsidP="00984167">
      <w:pPr>
        <w:pStyle w:val="Default"/>
        <w:tabs>
          <w:tab w:val="left" w:pos="709"/>
          <w:tab w:val="left" w:pos="1134"/>
        </w:tabs>
        <w:ind w:left="709" w:hanging="283"/>
        <w:jc w:val="both"/>
        <w:rPr>
          <w:color w:val="auto"/>
          <w:sz w:val="20"/>
          <w:szCs w:val="20"/>
        </w:rPr>
      </w:pPr>
      <w:r w:rsidRPr="00A67662">
        <w:rPr>
          <w:color w:val="auto"/>
          <w:sz w:val="20"/>
          <w:szCs w:val="20"/>
        </w:rPr>
        <w:tab/>
      </w:r>
      <w:r w:rsidR="0011000D" w:rsidRPr="00A67662">
        <w:rPr>
          <w:color w:val="auto"/>
          <w:sz w:val="20"/>
          <w:szCs w:val="20"/>
        </w:rPr>
        <w:t>Es valorarà que el local tingui fals sostre registrable en el millor estat possible i que sigui susceptible d’aprofitament. Es a dir, quanta menys obra s’hagi de fer, millor es valorarà la proposta.</w:t>
      </w:r>
    </w:p>
    <w:p w14:paraId="3371ABC5" w14:textId="77777777" w:rsidR="0011000D" w:rsidRPr="00A67662" w:rsidRDefault="0011000D" w:rsidP="00984167">
      <w:pPr>
        <w:pStyle w:val="Default"/>
        <w:ind w:left="709" w:hanging="283"/>
        <w:rPr>
          <w:color w:val="auto"/>
          <w:sz w:val="20"/>
          <w:szCs w:val="20"/>
        </w:rPr>
      </w:pPr>
    </w:p>
    <w:p w14:paraId="2AD76DEC" w14:textId="26619A66" w:rsidR="0011000D" w:rsidRPr="00A67662" w:rsidRDefault="0011000D" w:rsidP="00984167">
      <w:pPr>
        <w:pStyle w:val="Default"/>
        <w:ind w:left="709" w:hanging="283"/>
        <w:rPr>
          <w:color w:val="auto"/>
          <w:sz w:val="20"/>
          <w:szCs w:val="20"/>
        </w:rPr>
      </w:pPr>
      <w:r w:rsidRPr="00A67662">
        <w:rPr>
          <w:color w:val="auto"/>
          <w:sz w:val="20"/>
          <w:szCs w:val="20"/>
        </w:rPr>
        <w:tab/>
        <w:t>Fals sostre no aprofitable .................................................</w:t>
      </w:r>
      <w:r w:rsidR="00DB68CD" w:rsidRPr="00A67662">
        <w:rPr>
          <w:color w:val="auto"/>
          <w:sz w:val="20"/>
          <w:szCs w:val="20"/>
        </w:rPr>
        <w:t>.</w:t>
      </w:r>
      <w:r w:rsidR="00984167" w:rsidRPr="00A67662">
        <w:rPr>
          <w:color w:val="auto"/>
          <w:sz w:val="20"/>
          <w:szCs w:val="20"/>
        </w:rPr>
        <w:t>....</w:t>
      </w:r>
      <w:r w:rsidR="00EB60B4" w:rsidRPr="00A67662">
        <w:rPr>
          <w:color w:val="auto"/>
          <w:sz w:val="20"/>
          <w:szCs w:val="20"/>
        </w:rPr>
        <w:t>..</w:t>
      </w:r>
      <w:r w:rsidR="00984167" w:rsidRPr="00A67662">
        <w:rPr>
          <w:color w:val="auto"/>
          <w:sz w:val="20"/>
          <w:szCs w:val="20"/>
        </w:rPr>
        <w:t>..</w:t>
      </w:r>
      <w:r w:rsidR="00EB60B4" w:rsidRPr="00A67662">
        <w:rPr>
          <w:color w:val="auto"/>
          <w:sz w:val="20"/>
          <w:szCs w:val="20"/>
        </w:rPr>
        <w:t>.</w:t>
      </w:r>
      <w:r w:rsidR="00984167" w:rsidRPr="00A67662">
        <w:rPr>
          <w:color w:val="auto"/>
          <w:sz w:val="20"/>
          <w:szCs w:val="20"/>
        </w:rPr>
        <w:t>..</w:t>
      </w:r>
      <w:r w:rsidR="00DB68CD" w:rsidRPr="00A67662">
        <w:rPr>
          <w:color w:val="auto"/>
          <w:sz w:val="20"/>
          <w:szCs w:val="20"/>
        </w:rPr>
        <w:t>.</w:t>
      </w:r>
      <w:r w:rsidRPr="00A67662">
        <w:rPr>
          <w:color w:val="auto"/>
          <w:sz w:val="20"/>
          <w:szCs w:val="20"/>
        </w:rPr>
        <w:t>0 punts</w:t>
      </w:r>
    </w:p>
    <w:p w14:paraId="25A0C9E8" w14:textId="61DAB432" w:rsidR="0011000D" w:rsidRPr="00A67662" w:rsidRDefault="0011000D" w:rsidP="00984167">
      <w:pPr>
        <w:pStyle w:val="Default"/>
        <w:ind w:left="709" w:hanging="283"/>
        <w:rPr>
          <w:color w:val="auto"/>
          <w:sz w:val="20"/>
          <w:szCs w:val="20"/>
        </w:rPr>
      </w:pPr>
      <w:r w:rsidRPr="00A67662">
        <w:rPr>
          <w:color w:val="auto"/>
          <w:sz w:val="20"/>
          <w:szCs w:val="20"/>
        </w:rPr>
        <w:tab/>
        <w:t>Fals sostre aprofitable no registrable...............................</w:t>
      </w:r>
      <w:r w:rsidR="00DB68CD" w:rsidRPr="00A67662">
        <w:rPr>
          <w:color w:val="auto"/>
          <w:sz w:val="20"/>
          <w:szCs w:val="20"/>
        </w:rPr>
        <w:t>.</w:t>
      </w:r>
      <w:r w:rsidRPr="00A67662">
        <w:rPr>
          <w:color w:val="auto"/>
          <w:sz w:val="20"/>
          <w:szCs w:val="20"/>
        </w:rPr>
        <w:t>.</w:t>
      </w:r>
      <w:r w:rsidR="00984167" w:rsidRPr="00A67662">
        <w:rPr>
          <w:color w:val="auto"/>
          <w:sz w:val="20"/>
          <w:szCs w:val="20"/>
        </w:rPr>
        <w:t>.....</w:t>
      </w:r>
      <w:r w:rsidR="00EB60B4" w:rsidRPr="00A67662">
        <w:rPr>
          <w:color w:val="auto"/>
          <w:sz w:val="20"/>
          <w:szCs w:val="20"/>
        </w:rPr>
        <w:t>..</w:t>
      </w:r>
      <w:r w:rsidR="00984167" w:rsidRPr="00A67662">
        <w:rPr>
          <w:color w:val="auto"/>
          <w:sz w:val="20"/>
          <w:szCs w:val="20"/>
        </w:rPr>
        <w:t>....</w:t>
      </w:r>
      <w:r w:rsidRPr="00A67662">
        <w:rPr>
          <w:color w:val="auto"/>
          <w:sz w:val="20"/>
          <w:szCs w:val="20"/>
        </w:rPr>
        <w:t>.a partir de 0 punts i fins 0,5 punts</w:t>
      </w:r>
    </w:p>
    <w:p w14:paraId="246E9496" w14:textId="2AA201DE" w:rsidR="006B2D78" w:rsidRPr="00A67662" w:rsidRDefault="00984167" w:rsidP="00984167">
      <w:pPr>
        <w:pStyle w:val="Default"/>
        <w:ind w:left="709" w:hanging="283"/>
        <w:rPr>
          <w:sz w:val="20"/>
          <w:szCs w:val="20"/>
        </w:rPr>
      </w:pPr>
      <w:r w:rsidRPr="00A67662">
        <w:rPr>
          <w:color w:val="auto"/>
          <w:sz w:val="20"/>
          <w:szCs w:val="20"/>
        </w:rPr>
        <w:tab/>
      </w:r>
      <w:r w:rsidR="0011000D" w:rsidRPr="00A67662">
        <w:rPr>
          <w:color w:val="auto"/>
          <w:sz w:val="20"/>
          <w:szCs w:val="20"/>
        </w:rPr>
        <w:t>Fals sostre aprofitable i registrable...................................</w:t>
      </w:r>
      <w:r w:rsidRPr="00A67662">
        <w:rPr>
          <w:color w:val="auto"/>
          <w:sz w:val="20"/>
          <w:szCs w:val="20"/>
        </w:rPr>
        <w:t>......</w:t>
      </w:r>
      <w:r w:rsidR="00EB60B4" w:rsidRPr="00A67662">
        <w:rPr>
          <w:color w:val="auto"/>
          <w:sz w:val="20"/>
          <w:szCs w:val="20"/>
        </w:rPr>
        <w:t>..</w:t>
      </w:r>
      <w:r w:rsidRPr="00A67662">
        <w:rPr>
          <w:color w:val="auto"/>
          <w:sz w:val="20"/>
          <w:szCs w:val="20"/>
        </w:rPr>
        <w:t>...</w:t>
      </w:r>
      <w:r w:rsidR="0011000D" w:rsidRPr="00A67662">
        <w:rPr>
          <w:color w:val="auto"/>
          <w:sz w:val="20"/>
          <w:szCs w:val="20"/>
        </w:rPr>
        <w:t>.</w:t>
      </w:r>
      <w:r w:rsidR="00DB68CD" w:rsidRPr="00A67662">
        <w:rPr>
          <w:color w:val="auto"/>
          <w:sz w:val="20"/>
          <w:szCs w:val="20"/>
        </w:rPr>
        <w:t>.</w:t>
      </w:r>
      <w:r w:rsidRPr="00A67662">
        <w:rPr>
          <w:color w:val="auto"/>
          <w:sz w:val="20"/>
          <w:szCs w:val="20"/>
        </w:rPr>
        <w:t>a partir de</w:t>
      </w:r>
      <w:r w:rsidR="0011000D" w:rsidRPr="00A67662">
        <w:rPr>
          <w:color w:val="auto"/>
          <w:sz w:val="20"/>
          <w:szCs w:val="20"/>
        </w:rPr>
        <w:t xml:space="preserve"> 0,5</w:t>
      </w:r>
      <w:r w:rsidRPr="00A67662">
        <w:rPr>
          <w:color w:val="auto"/>
          <w:sz w:val="20"/>
          <w:szCs w:val="20"/>
        </w:rPr>
        <w:t xml:space="preserve"> punts</w:t>
      </w:r>
      <w:r w:rsidR="0011000D" w:rsidRPr="00A67662">
        <w:rPr>
          <w:color w:val="auto"/>
          <w:sz w:val="20"/>
          <w:szCs w:val="20"/>
        </w:rPr>
        <w:t xml:space="preserve"> i</w:t>
      </w:r>
      <w:r w:rsidR="0016599C" w:rsidRPr="00A67662">
        <w:rPr>
          <w:color w:val="auto"/>
          <w:sz w:val="20"/>
          <w:szCs w:val="20"/>
        </w:rPr>
        <w:t xml:space="preserve"> fins a 1 punt</w:t>
      </w:r>
    </w:p>
    <w:p w14:paraId="41470706" w14:textId="77777777" w:rsidR="00A41A26" w:rsidRPr="00A67662" w:rsidRDefault="00A41A26" w:rsidP="006B2D78">
      <w:pPr>
        <w:pStyle w:val="Default"/>
        <w:rPr>
          <w:sz w:val="20"/>
          <w:szCs w:val="20"/>
        </w:rPr>
      </w:pPr>
    </w:p>
    <w:p w14:paraId="5CE5446C" w14:textId="77777777" w:rsidR="00F55FB6" w:rsidRPr="00A67662" w:rsidRDefault="00740820" w:rsidP="00A67662">
      <w:pPr>
        <w:tabs>
          <w:tab w:val="left" w:pos="426"/>
        </w:tabs>
        <w:spacing w:after="0" w:line="240" w:lineRule="auto"/>
        <w:ind w:left="425" w:hanging="142"/>
        <w:rPr>
          <w:color w:val="auto"/>
          <w:sz w:val="20"/>
          <w:szCs w:val="20"/>
        </w:rPr>
      </w:pPr>
      <w:r w:rsidRPr="00A67662">
        <w:rPr>
          <w:sz w:val="20"/>
          <w:szCs w:val="20"/>
        </w:rPr>
        <w:tab/>
      </w:r>
      <w:r w:rsidR="00F55FB6" w:rsidRPr="00A67662">
        <w:rPr>
          <w:color w:val="auto"/>
          <w:sz w:val="20"/>
          <w:szCs w:val="20"/>
        </w:rPr>
        <w:t>Al moment de realitzar les valoracions, el licitador permetrà que l</w:t>
      </w:r>
      <w:r w:rsidR="003B4477" w:rsidRPr="00A67662">
        <w:rPr>
          <w:color w:val="auto"/>
          <w:sz w:val="20"/>
          <w:szCs w:val="20"/>
        </w:rPr>
        <w:t xml:space="preserve">a unitat de valoració visiti </w:t>
      </w:r>
      <w:r w:rsidRPr="00A67662">
        <w:rPr>
          <w:color w:val="auto"/>
          <w:sz w:val="20"/>
          <w:szCs w:val="20"/>
        </w:rPr>
        <w:tab/>
      </w:r>
      <w:r w:rsidR="003B4477" w:rsidRPr="00A67662">
        <w:rPr>
          <w:color w:val="auto"/>
          <w:sz w:val="20"/>
          <w:szCs w:val="20"/>
        </w:rPr>
        <w:t>l</w:t>
      </w:r>
      <w:r w:rsidR="00751B67" w:rsidRPr="00A67662">
        <w:rPr>
          <w:color w:val="auto"/>
          <w:sz w:val="20"/>
          <w:szCs w:val="20"/>
        </w:rPr>
        <w:t>’immoble</w:t>
      </w:r>
      <w:r w:rsidR="003B4477" w:rsidRPr="00A67662">
        <w:rPr>
          <w:color w:val="auto"/>
          <w:sz w:val="20"/>
          <w:szCs w:val="20"/>
        </w:rPr>
        <w:t xml:space="preserve"> </w:t>
      </w:r>
      <w:r w:rsidR="00F55FB6" w:rsidRPr="00A67662">
        <w:rPr>
          <w:color w:val="auto"/>
          <w:sz w:val="20"/>
          <w:szCs w:val="20"/>
        </w:rPr>
        <w:t xml:space="preserve">per confirmar les dades presentades a la memòria tècnica. </w:t>
      </w:r>
    </w:p>
    <w:p w14:paraId="382708DB" w14:textId="1DE37CC5" w:rsidR="00F55FB6" w:rsidRPr="00A67662" w:rsidRDefault="00F55FB6" w:rsidP="00A67662">
      <w:pPr>
        <w:tabs>
          <w:tab w:val="left" w:pos="851"/>
        </w:tabs>
        <w:spacing w:after="0" w:line="240" w:lineRule="auto"/>
        <w:ind w:left="425" w:firstLine="0"/>
        <w:rPr>
          <w:color w:val="auto"/>
          <w:sz w:val="20"/>
          <w:szCs w:val="20"/>
        </w:rPr>
      </w:pPr>
    </w:p>
    <w:p w14:paraId="4C8B884F" w14:textId="77777777" w:rsidR="00F55FB6" w:rsidRPr="00A67662" w:rsidRDefault="00F55FB6" w:rsidP="00A67662">
      <w:pPr>
        <w:tabs>
          <w:tab w:val="left" w:pos="851"/>
        </w:tabs>
        <w:spacing w:after="0" w:line="240" w:lineRule="auto"/>
        <w:ind w:left="425" w:firstLine="0"/>
        <w:rPr>
          <w:color w:val="auto"/>
          <w:sz w:val="20"/>
          <w:szCs w:val="20"/>
        </w:rPr>
      </w:pPr>
      <w:r w:rsidRPr="00A67662">
        <w:rPr>
          <w:color w:val="auto"/>
          <w:sz w:val="20"/>
          <w:szCs w:val="20"/>
        </w:rPr>
        <w:t xml:space="preserve">En aquest apartat s’avaluarà cadascuna de les ofertes presentades de forma individual, sense tenir en compte la comparativa amb la resta d’ofertes.  </w:t>
      </w:r>
    </w:p>
    <w:p w14:paraId="4FCE6D69" w14:textId="427EE5B9" w:rsidR="00C260E1" w:rsidRDefault="00C260E1" w:rsidP="00F55FB6">
      <w:pPr>
        <w:ind w:left="-5"/>
        <w:rPr>
          <w:color w:val="000000" w:themeColor="text1"/>
          <w:sz w:val="20"/>
          <w:szCs w:val="20"/>
        </w:rPr>
      </w:pPr>
    </w:p>
    <w:p w14:paraId="193FBCDB" w14:textId="77777777" w:rsidR="004925EE" w:rsidRPr="00A67662" w:rsidRDefault="004925EE" w:rsidP="00F55FB6">
      <w:pPr>
        <w:ind w:left="-5"/>
        <w:rPr>
          <w:color w:val="000000" w:themeColor="text1"/>
          <w:sz w:val="20"/>
          <w:szCs w:val="20"/>
        </w:rPr>
      </w:pPr>
    </w:p>
    <w:p w14:paraId="3D026E95" w14:textId="77777777" w:rsidR="00C66BFD" w:rsidRPr="00A67662" w:rsidRDefault="007F165B" w:rsidP="00F55FB6">
      <w:pPr>
        <w:ind w:left="-5"/>
        <w:rPr>
          <w:color w:val="000000" w:themeColor="text1"/>
          <w:sz w:val="20"/>
          <w:szCs w:val="20"/>
        </w:rPr>
      </w:pPr>
      <w:r w:rsidRPr="00A67662">
        <w:rPr>
          <w:color w:val="000000" w:themeColor="text1"/>
          <w:sz w:val="20"/>
          <w:szCs w:val="20"/>
        </w:rPr>
        <w:t>Conceptes generals:</w:t>
      </w:r>
    </w:p>
    <w:p w14:paraId="21592C5D" w14:textId="77777777" w:rsidR="007F165B" w:rsidRPr="00A67662" w:rsidRDefault="007F165B" w:rsidP="007F165B">
      <w:pPr>
        <w:pStyle w:val="Pargrafdellista"/>
        <w:numPr>
          <w:ilvl w:val="0"/>
          <w:numId w:val="5"/>
        </w:numPr>
        <w:ind w:left="709" w:hanging="283"/>
        <w:rPr>
          <w:color w:val="000000" w:themeColor="text1"/>
          <w:sz w:val="20"/>
          <w:szCs w:val="20"/>
        </w:rPr>
      </w:pPr>
      <w:r w:rsidRPr="00A67662">
        <w:rPr>
          <w:color w:val="000000" w:themeColor="text1"/>
          <w:sz w:val="20"/>
          <w:szCs w:val="20"/>
        </w:rPr>
        <w:t>Nivell d’intervenció: Conjunt d’obres i reparacions que s’han de fer en un espai per dotar-lo de la funcionalitat requerida.</w:t>
      </w:r>
    </w:p>
    <w:p w14:paraId="7507A447" w14:textId="77777777" w:rsidR="007F165B" w:rsidRPr="00A67662" w:rsidRDefault="007F165B" w:rsidP="007F165B">
      <w:pPr>
        <w:pStyle w:val="Pargrafdellista"/>
        <w:numPr>
          <w:ilvl w:val="0"/>
          <w:numId w:val="5"/>
        </w:numPr>
        <w:ind w:left="709" w:hanging="283"/>
        <w:rPr>
          <w:color w:val="000000" w:themeColor="text1"/>
          <w:sz w:val="20"/>
          <w:szCs w:val="20"/>
        </w:rPr>
      </w:pPr>
      <w:r w:rsidRPr="00A67662">
        <w:rPr>
          <w:color w:val="000000" w:themeColor="text1"/>
          <w:sz w:val="20"/>
          <w:szCs w:val="20"/>
        </w:rPr>
        <w:t xml:space="preserve">Coberta: Tancament situat a la part superior de les edificacions. Pot ser horitzontal o inclinat. Aquest parament proporciona als interiors protecció </w:t>
      </w:r>
      <w:r w:rsidR="004B7BF5" w:rsidRPr="00A67662">
        <w:rPr>
          <w:color w:val="000000" w:themeColor="text1"/>
          <w:sz w:val="20"/>
          <w:szCs w:val="20"/>
        </w:rPr>
        <w:t xml:space="preserve">de l’exterior, </w:t>
      </w:r>
      <w:r w:rsidRPr="00A67662">
        <w:rPr>
          <w:color w:val="000000" w:themeColor="text1"/>
          <w:sz w:val="20"/>
          <w:szCs w:val="20"/>
        </w:rPr>
        <w:t>front a l’entrada d’aire</w:t>
      </w:r>
      <w:r w:rsidR="004B7BF5" w:rsidRPr="00A67662">
        <w:rPr>
          <w:color w:val="000000" w:themeColor="text1"/>
          <w:sz w:val="20"/>
          <w:szCs w:val="20"/>
        </w:rPr>
        <w:t xml:space="preserve">, </w:t>
      </w:r>
      <w:r w:rsidRPr="00A67662">
        <w:rPr>
          <w:color w:val="000000" w:themeColor="text1"/>
          <w:sz w:val="20"/>
          <w:szCs w:val="20"/>
        </w:rPr>
        <w:t>aigua</w:t>
      </w:r>
      <w:r w:rsidR="004B7BF5" w:rsidRPr="00A67662">
        <w:rPr>
          <w:color w:val="000000" w:themeColor="text1"/>
          <w:sz w:val="20"/>
          <w:szCs w:val="20"/>
        </w:rPr>
        <w:t>, etc</w:t>
      </w:r>
      <w:r w:rsidRPr="00A67662">
        <w:rPr>
          <w:color w:val="000000" w:themeColor="text1"/>
          <w:sz w:val="20"/>
          <w:szCs w:val="20"/>
        </w:rPr>
        <w:t>.</w:t>
      </w:r>
    </w:p>
    <w:p w14:paraId="41363659" w14:textId="77777777" w:rsidR="007F165B" w:rsidRPr="00A67662" w:rsidRDefault="007F165B" w:rsidP="007F165B">
      <w:pPr>
        <w:pStyle w:val="Pargrafdellista"/>
        <w:numPr>
          <w:ilvl w:val="0"/>
          <w:numId w:val="5"/>
        </w:numPr>
        <w:ind w:left="709" w:hanging="283"/>
        <w:rPr>
          <w:color w:val="000000" w:themeColor="text1"/>
          <w:sz w:val="20"/>
          <w:szCs w:val="20"/>
        </w:rPr>
      </w:pPr>
      <w:r w:rsidRPr="00A67662">
        <w:rPr>
          <w:color w:val="000000" w:themeColor="text1"/>
          <w:sz w:val="20"/>
          <w:szCs w:val="20"/>
        </w:rPr>
        <w:t xml:space="preserve">Façana és el tancament vertical de les edificacions. Aquest parament proporciona als interiors protecció </w:t>
      </w:r>
      <w:r w:rsidR="004B7BF5" w:rsidRPr="00A67662">
        <w:rPr>
          <w:color w:val="000000" w:themeColor="text1"/>
          <w:sz w:val="20"/>
          <w:szCs w:val="20"/>
        </w:rPr>
        <w:t xml:space="preserve">de l’exterior, </w:t>
      </w:r>
      <w:r w:rsidRPr="00A67662">
        <w:rPr>
          <w:color w:val="000000" w:themeColor="text1"/>
          <w:sz w:val="20"/>
          <w:szCs w:val="20"/>
        </w:rPr>
        <w:t>front a l’entrada d’aire</w:t>
      </w:r>
      <w:r w:rsidR="004B7BF5" w:rsidRPr="00A67662">
        <w:rPr>
          <w:color w:val="000000" w:themeColor="text1"/>
          <w:sz w:val="20"/>
          <w:szCs w:val="20"/>
        </w:rPr>
        <w:t xml:space="preserve">, </w:t>
      </w:r>
      <w:r w:rsidRPr="00A67662">
        <w:rPr>
          <w:color w:val="000000" w:themeColor="text1"/>
          <w:sz w:val="20"/>
          <w:szCs w:val="20"/>
        </w:rPr>
        <w:t>aigua</w:t>
      </w:r>
      <w:r w:rsidR="004B7BF5" w:rsidRPr="00A67662">
        <w:rPr>
          <w:color w:val="000000" w:themeColor="text1"/>
          <w:sz w:val="20"/>
          <w:szCs w:val="20"/>
        </w:rPr>
        <w:t>, etc</w:t>
      </w:r>
      <w:r w:rsidRPr="00A67662">
        <w:rPr>
          <w:color w:val="000000" w:themeColor="text1"/>
          <w:sz w:val="20"/>
          <w:szCs w:val="20"/>
        </w:rPr>
        <w:t>.</w:t>
      </w:r>
    </w:p>
    <w:p w14:paraId="57CFC63A" w14:textId="77777777" w:rsidR="007F165B" w:rsidRPr="00A67662" w:rsidRDefault="007F165B" w:rsidP="007F165B">
      <w:pPr>
        <w:pStyle w:val="Pargrafdellista"/>
        <w:numPr>
          <w:ilvl w:val="0"/>
          <w:numId w:val="5"/>
        </w:numPr>
        <w:ind w:left="709" w:hanging="283"/>
        <w:rPr>
          <w:color w:val="000000" w:themeColor="text1"/>
          <w:sz w:val="20"/>
          <w:szCs w:val="20"/>
        </w:rPr>
      </w:pPr>
      <w:r w:rsidRPr="00A67662">
        <w:rPr>
          <w:color w:val="000000" w:themeColor="text1"/>
          <w:sz w:val="20"/>
          <w:szCs w:val="20"/>
        </w:rPr>
        <w:t xml:space="preserve">Envolupant és </w:t>
      </w:r>
      <w:r w:rsidR="004B7BF5" w:rsidRPr="00A67662">
        <w:rPr>
          <w:color w:val="000000" w:themeColor="text1"/>
          <w:sz w:val="20"/>
          <w:szCs w:val="20"/>
        </w:rPr>
        <w:t>el conjunt de façanes i coberta d’un edifici.</w:t>
      </w:r>
    </w:p>
    <w:p w14:paraId="58F48D5D" w14:textId="77777777" w:rsidR="00C66BFD" w:rsidRPr="00DB308D" w:rsidRDefault="00C66BFD" w:rsidP="00F55FB6">
      <w:pPr>
        <w:ind w:left="-5"/>
        <w:rPr>
          <w:color w:val="70AD47" w:themeColor="accent6"/>
          <w:sz w:val="20"/>
          <w:szCs w:val="20"/>
          <w:highlight w:val="yellow"/>
        </w:rPr>
      </w:pPr>
    </w:p>
    <w:p w14:paraId="38E01103" w14:textId="77777777" w:rsidR="00C66BFD" w:rsidRPr="00C241C9" w:rsidRDefault="00C66BFD" w:rsidP="00F55FB6">
      <w:pPr>
        <w:ind w:left="-5"/>
        <w:rPr>
          <w:color w:val="70AD47" w:themeColor="accent6"/>
          <w:sz w:val="20"/>
          <w:szCs w:val="20"/>
        </w:rPr>
      </w:pPr>
    </w:p>
    <w:p w14:paraId="06F96CF8" w14:textId="77777777" w:rsidR="00F55FB6" w:rsidRPr="00C241C9" w:rsidRDefault="00F55FB6" w:rsidP="009520E1">
      <w:pPr>
        <w:pStyle w:val="Pargrafdellista"/>
        <w:numPr>
          <w:ilvl w:val="0"/>
          <w:numId w:val="42"/>
        </w:numPr>
        <w:spacing w:after="200" w:line="276" w:lineRule="auto"/>
        <w:rPr>
          <w:b/>
          <w:color w:val="auto"/>
          <w:sz w:val="20"/>
          <w:szCs w:val="20"/>
          <w:u w:val="single"/>
        </w:rPr>
      </w:pPr>
      <w:r w:rsidRPr="00C241C9">
        <w:rPr>
          <w:b/>
          <w:color w:val="auto"/>
          <w:sz w:val="20"/>
          <w:szCs w:val="20"/>
          <w:u w:val="single"/>
        </w:rPr>
        <w:t>Valoració criteris objectius (documentació aportada al sobre C) (màxim 92 punts)</w:t>
      </w:r>
    </w:p>
    <w:p w14:paraId="29D62782" w14:textId="77777777" w:rsidR="00963FE3" w:rsidRPr="00C241C9" w:rsidRDefault="00963FE3" w:rsidP="00330CA2">
      <w:pPr>
        <w:pStyle w:val="Pargrafdellista"/>
        <w:tabs>
          <w:tab w:val="left" w:pos="851"/>
        </w:tabs>
        <w:ind w:left="567" w:hanging="141"/>
        <w:rPr>
          <w:color w:val="auto"/>
          <w:sz w:val="20"/>
          <w:szCs w:val="20"/>
        </w:rPr>
      </w:pPr>
    </w:p>
    <w:p w14:paraId="17B66FA9" w14:textId="77777777" w:rsidR="000B595F" w:rsidRPr="00C241C9" w:rsidRDefault="00A63015" w:rsidP="00330CA2">
      <w:pPr>
        <w:pStyle w:val="Pargrafdellista"/>
        <w:numPr>
          <w:ilvl w:val="0"/>
          <w:numId w:val="40"/>
        </w:numPr>
        <w:ind w:left="567" w:hanging="141"/>
        <w:rPr>
          <w:color w:val="auto"/>
          <w:sz w:val="20"/>
          <w:szCs w:val="20"/>
          <w:u w:val="single"/>
        </w:rPr>
      </w:pPr>
      <w:r w:rsidRPr="00C241C9">
        <w:rPr>
          <w:color w:val="auto"/>
          <w:sz w:val="20"/>
          <w:szCs w:val="20"/>
          <w:u w:val="single"/>
        </w:rPr>
        <w:t>2.1</w:t>
      </w:r>
      <w:r w:rsidR="007A501C" w:rsidRPr="00C241C9">
        <w:rPr>
          <w:color w:val="auto"/>
          <w:sz w:val="20"/>
          <w:szCs w:val="20"/>
          <w:u w:val="single"/>
        </w:rPr>
        <w:t>.</w:t>
      </w:r>
      <w:r w:rsidRPr="00C241C9">
        <w:rPr>
          <w:color w:val="auto"/>
          <w:sz w:val="20"/>
          <w:szCs w:val="20"/>
          <w:u w:val="single"/>
        </w:rPr>
        <w:t xml:space="preserve"> </w:t>
      </w:r>
      <w:r w:rsidR="00F55FB6" w:rsidRPr="00C241C9">
        <w:rPr>
          <w:color w:val="auto"/>
          <w:sz w:val="20"/>
          <w:szCs w:val="20"/>
          <w:u w:val="single"/>
        </w:rPr>
        <w:t>Preu de l’arrendament (</w:t>
      </w:r>
      <w:r w:rsidR="004B6455" w:rsidRPr="00C241C9">
        <w:rPr>
          <w:color w:val="auto"/>
          <w:sz w:val="20"/>
          <w:szCs w:val="20"/>
          <w:u w:val="single"/>
        </w:rPr>
        <w:t xml:space="preserve">màxim </w:t>
      </w:r>
      <w:r w:rsidR="000B595F" w:rsidRPr="00C241C9">
        <w:rPr>
          <w:color w:val="auto"/>
          <w:sz w:val="20"/>
          <w:szCs w:val="20"/>
          <w:u w:val="single"/>
        </w:rPr>
        <w:t>75 punts)</w:t>
      </w:r>
    </w:p>
    <w:p w14:paraId="68856786" w14:textId="48F6EF61" w:rsidR="000B595F" w:rsidRPr="00C241C9" w:rsidRDefault="00330CA2" w:rsidP="002A30BA">
      <w:pPr>
        <w:pStyle w:val="Pargrafdellista"/>
        <w:spacing w:after="120" w:line="240" w:lineRule="auto"/>
        <w:ind w:left="567" w:hanging="142"/>
        <w:rPr>
          <w:color w:val="auto"/>
          <w:sz w:val="20"/>
          <w:szCs w:val="20"/>
          <w:u w:val="single"/>
        </w:rPr>
      </w:pPr>
      <w:r w:rsidRPr="00C241C9">
        <w:rPr>
          <w:color w:val="auto"/>
          <w:sz w:val="20"/>
          <w:szCs w:val="20"/>
        </w:rPr>
        <w:tab/>
      </w:r>
      <w:r w:rsidR="00F55FB6" w:rsidRPr="00C241C9">
        <w:rPr>
          <w:color w:val="auto"/>
          <w:sz w:val="20"/>
          <w:szCs w:val="20"/>
        </w:rPr>
        <w:t>El preu de l’arrendament ofert en la data de formalitza</w:t>
      </w:r>
      <w:r w:rsidR="00C241C9" w:rsidRPr="00C241C9">
        <w:rPr>
          <w:color w:val="auto"/>
          <w:sz w:val="20"/>
          <w:szCs w:val="20"/>
        </w:rPr>
        <w:t>ció del contracte d’arrendament</w:t>
      </w:r>
      <w:r w:rsidR="000B595F" w:rsidRPr="00C241C9">
        <w:rPr>
          <w:color w:val="auto"/>
          <w:sz w:val="20"/>
          <w:szCs w:val="20"/>
        </w:rPr>
        <w:t xml:space="preserve"> </w:t>
      </w:r>
      <w:r w:rsidR="00F55FB6" w:rsidRPr="00C241C9">
        <w:rPr>
          <w:color w:val="auto"/>
          <w:sz w:val="20"/>
          <w:szCs w:val="20"/>
        </w:rPr>
        <w:t xml:space="preserve">serà valorat segons la baixa presentada respecte de l’import màxim següent:  </w:t>
      </w:r>
      <w:r w:rsidR="00C241C9" w:rsidRPr="00C241C9">
        <w:rPr>
          <w:color w:val="auto"/>
          <w:sz w:val="20"/>
          <w:szCs w:val="20"/>
        </w:rPr>
        <w:t>8,02</w:t>
      </w:r>
      <w:r w:rsidR="009520E1" w:rsidRPr="00C241C9">
        <w:rPr>
          <w:color w:val="auto"/>
          <w:sz w:val="20"/>
          <w:szCs w:val="20"/>
        </w:rPr>
        <w:t xml:space="preserve"> </w:t>
      </w:r>
      <w:r w:rsidR="00F55FB6" w:rsidRPr="00C241C9">
        <w:rPr>
          <w:color w:val="auto"/>
          <w:sz w:val="20"/>
          <w:szCs w:val="20"/>
        </w:rPr>
        <w:t xml:space="preserve"> €/m2 construït/mes, sense IVA. </w:t>
      </w:r>
    </w:p>
    <w:p w14:paraId="456A8E05" w14:textId="77777777" w:rsidR="002A30BA" w:rsidRPr="00C241C9" w:rsidRDefault="002A30BA" w:rsidP="002A30BA">
      <w:pPr>
        <w:pStyle w:val="Pargrafdellista"/>
        <w:spacing w:after="0" w:line="240" w:lineRule="auto"/>
        <w:ind w:left="567" w:hanging="142"/>
        <w:rPr>
          <w:color w:val="auto"/>
          <w:sz w:val="20"/>
          <w:szCs w:val="20"/>
          <w:u w:val="single"/>
        </w:rPr>
      </w:pPr>
    </w:p>
    <w:p w14:paraId="60E175C4" w14:textId="77777777" w:rsidR="000B595F" w:rsidRPr="00C241C9" w:rsidRDefault="00330CA2" w:rsidP="002A30BA">
      <w:pPr>
        <w:pStyle w:val="Pargrafdellista"/>
        <w:spacing w:after="0" w:line="240" w:lineRule="auto"/>
        <w:ind w:left="567" w:hanging="142"/>
        <w:rPr>
          <w:color w:val="auto"/>
          <w:sz w:val="20"/>
          <w:szCs w:val="20"/>
        </w:rPr>
      </w:pPr>
      <w:r w:rsidRPr="00C241C9">
        <w:rPr>
          <w:color w:val="auto"/>
          <w:sz w:val="20"/>
          <w:szCs w:val="20"/>
        </w:rPr>
        <w:tab/>
      </w:r>
      <w:r w:rsidR="00F55FB6" w:rsidRPr="00C241C9">
        <w:rPr>
          <w:color w:val="auto"/>
          <w:sz w:val="20"/>
          <w:szCs w:val="20"/>
        </w:rPr>
        <w:t xml:space="preserve">L’oferta que presenti la reducció més elevada respecte el preu màxim de renda establert obtindrà la màxima puntuació. La resta d’ofertes s’avaluaran de forma proporcional:  </w:t>
      </w:r>
    </w:p>
    <w:p w14:paraId="2C0FF2F3" w14:textId="77777777" w:rsidR="002A30BA" w:rsidRPr="00C241C9" w:rsidRDefault="002A30BA" w:rsidP="002A30BA">
      <w:pPr>
        <w:pStyle w:val="Pargrafdellista"/>
        <w:spacing w:after="0" w:line="240" w:lineRule="auto"/>
        <w:ind w:left="567" w:hanging="142"/>
        <w:rPr>
          <w:color w:val="auto"/>
          <w:sz w:val="20"/>
          <w:szCs w:val="20"/>
        </w:rPr>
      </w:pPr>
    </w:p>
    <w:p w14:paraId="0EC7F815" w14:textId="23A288BD" w:rsidR="000B595F" w:rsidRPr="00C241C9" w:rsidRDefault="00330CA2" w:rsidP="002A30BA">
      <w:pPr>
        <w:pStyle w:val="Pargrafdellista"/>
        <w:spacing w:after="0" w:line="240" w:lineRule="auto"/>
        <w:ind w:left="567" w:hanging="142"/>
        <w:rPr>
          <w:color w:val="auto"/>
          <w:sz w:val="20"/>
          <w:szCs w:val="20"/>
        </w:rPr>
      </w:pPr>
      <w:r w:rsidRPr="00C241C9">
        <w:rPr>
          <w:color w:val="auto"/>
          <w:sz w:val="20"/>
          <w:szCs w:val="20"/>
        </w:rPr>
        <w:tab/>
      </w:r>
      <w:r w:rsidR="00F55FB6" w:rsidRPr="00C241C9">
        <w:rPr>
          <w:color w:val="auto"/>
          <w:sz w:val="20"/>
          <w:szCs w:val="20"/>
        </w:rPr>
        <w:t>Punts = 75 x mòdul de l’oferta més baixa / mòdul de l’oferta que es valora.</w:t>
      </w:r>
    </w:p>
    <w:p w14:paraId="2D646D3D" w14:textId="77777777" w:rsidR="002A30BA" w:rsidRPr="00C241C9" w:rsidRDefault="002A30BA" w:rsidP="002A30BA">
      <w:pPr>
        <w:pStyle w:val="Pargrafdellista"/>
        <w:spacing w:after="0" w:line="240" w:lineRule="auto"/>
        <w:ind w:left="567" w:hanging="142"/>
        <w:rPr>
          <w:color w:val="auto"/>
          <w:sz w:val="20"/>
          <w:szCs w:val="20"/>
          <w:u w:val="single"/>
        </w:rPr>
      </w:pPr>
    </w:p>
    <w:p w14:paraId="2884FFA4" w14:textId="77777777" w:rsidR="000B595F" w:rsidRPr="00C241C9" w:rsidRDefault="00330CA2" w:rsidP="002A30BA">
      <w:pPr>
        <w:pStyle w:val="Pargrafdellista"/>
        <w:spacing w:after="0" w:line="240" w:lineRule="auto"/>
        <w:ind w:left="567" w:hanging="142"/>
        <w:rPr>
          <w:color w:val="auto"/>
          <w:sz w:val="20"/>
          <w:szCs w:val="20"/>
        </w:rPr>
      </w:pPr>
      <w:r w:rsidRPr="00C241C9">
        <w:rPr>
          <w:color w:val="auto"/>
          <w:sz w:val="20"/>
          <w:szCs w:val="20"/>
        </w:rPr>
        <w:tab/>
      </w:r>
      <w:r w:rsidR="00F55FB6" w:rsidRPr="00C241C9">
        <w:rPr>
          <w:color w:val="auto"/>
          <w:sz w:val="20"/>
          <w:szCs w:val="20"/>
        </w:rPr>
        <w:t>El preu es farà constar en el sobre C, segons model de l’annex 6</w:t>
      </w:r>
      <w:r w:rsidR="00A31532" w:rsidRPr="00C241C9">
        <w:rPr>
          <w:color w:val="auto"/>
          <w:sz w:val="20"/>
          <w:szCs w:val="20"/>
        </w:rPr>
        <w:t xml:space="preserve"> bis</w:t>
      </w:r>
      <w:r w:rsidR="00F55FB6" w:rsidRPr="00C241C9">
        <w:rPr>
          <w:color w:val="auto"/>
          <w:sz w:val="20"/>
          <w:szCs w:val="20"/>
        </w:rPr>
        <w:t xml:space="preserve">.  </w:t>
      </w:r>
    </w:p>
    <w:p w14:paraId="11501165" w14:textId="77777777" w:rsidR="000B595F" w:rsidRPr="00266781" w:rsidRDefault="000B595F" w:rsidP="00330CA2">
      <w:pPr>
        <w:pStyle w:val="Pargrafdellista"/>
        <w:spacing w:after="240" w:line="240" w:lineRule="auto"/>
        <w:ind w:left="1072" w:firstLine="0"/>
        <w:rPr>
          <w:color w:val="auto"/>
          <w:sz w:val="20"/>
          <w:szCs w:val="20"/>
          <w:u w:val="single"/>
        </w:rPr>
      </w:pPr>
    </w:p>
    <w:p w14:paraId="47B808DD" w14:textId="77777777" w:rsidR="000B595F" w:rsidRPr="00266781" w:rsidRDefault="00A63015" w:rsidP="00330CA2">
      <w:pPr>
        <w:pStyle w:val="Pargrafdellista"/>
        <w:numPr>
          <w:ilvl w:val="0"/>
          <w:numId w:val="40"/>
        </w:numPr>
        <w:spacing w:after="240" w:line="240" w:lineRule="auto"/>
        <w:ind w:left="567" w:hanging="141"/>
        <w:rPr>
          <w:color w:val="auto"/>
          <w:sz w:val="20"/>
          <w:szCs w:val="20"/>
          <w:u w:val="single"/>
        </w:rPr>
      </w:pPr>
      <w:r w:rsidRPr="00266781">
        <w:rPr>
          <w:color w:val="auto"/>
          <w:sz w:val="20"/>
          <w:szCs w:val="20"/>
          <w:u w:val="single"/>
        </w:rPr>
        <w:t>2.2</w:t>
      </w:r>
      <w:r w:rsidR="007A501C" w:rsidRPr="00266781">
        <w:rPr>
          <w:color w:val="auto"/>
          <w:sz w:val="20"/>
          <w:szCs w:val="20"/>
          <w:u w:val="single"/>
        </w:rPr>
        <w:t>.</w:t>
      </w:r>
      <w:r w:rsidRPr="00266781">
        <w:rPr>
          <w:color w:val="auto"/>
          <w:sz w:val="20"/>
          <w:szCs w:val="20"/>
          <w:u w:val="single"/>
        </w:rPr>
        <w:t xml:space="preserve"> </w:t>
      </w:r>
      <w:r w:rsidR="00F55FB6" w:rsidRPr="00266781">
        <w:rPr>
          <w:color w:val="auto"/>
          <w:sz w:val="20"/>
          <w:szCs w:val="20"/>
          <w:u w:val="single"/>
        </w:rPr>
        <w:t xml:space="preserve">Impost sobre Bens Immobles (IBI) ( </w:t>
      </w:r>
      <w:r w:rsidR="004B6455" w:rsidRPr="00266781">
        <w:rPr>
          <w:color w:val="auto"/>
          <w:sz w:val="20"/>
          <w:szCs w:val="20"/>
          <w:u w:val="single"/>
        </w:rPr>
        <w:t xml:space="preserve">màxim </w:t>
      </w:r>
      <w:r w:rsidR="00F55FB6" w:rsidRPr="00266781">
        <w:rPr>
          <w:color w:val="auto"/>
          <w:sz w:val="20"/>
          <w:szCs w:val="20"/>
          <w:u w:val="single"/>
        </w:rPr>
        <w:t xml:space="preserve">6 punts)  </w:t>
      </w:r>
    </w:p>
    <w:p w14:paraId="7A38D076" w14:textId="77777777" w:rsidR="000B595F" w:rsidRPr="00266781" w:rsidRDefault="00330CA2" w:rsidP="00A66D95">
      <w:pPr>
        <w:pStyle w:val="Pargrafdellista"/>
        <w:spacing w:line="240" w:lineRule="auto"/>
        <w:ind w:left="567" w:hanging="142"/>
        <w:rPr>
          <w:color w:val="auto"/>
          <w:sz w:val="20"/>
          <w:szCs w:val="20"/>
        </w:rPr>
      </w:pPr>
      <w:r w:rsidRPr="00266781">
        <w:rPr>
          <w:color w:val="auto"/>
          <w:sz w:val="20"/>
          <w:szCs w:val="20"/>
        </w:rPr>
        <w:tab/>
      </w:r>
      <w:r w:rsidR="00F55FB6" w:rsidRPr="00266781">
        <w:rPr>
          <w:color w:val="auto"/>
          <w:sz w:val="20"/>
          <w:szCs w:val="20"/>
        </w:rPr>
        <w:t xml:space="preserve">Es valoraran, fins a un màxim de 6 punts, les ofertes que assumeixin un % d’IBI a càrrec del licitador. La puntuació màxima serà per aquella oferta que assumeixi el 100% de l’impost de l’IBI (6 punts). La resta d’ofertes  es valoraran de forma proporcional a l’IBI assumit. La distribució de les puntuacions es farà aplicant la fórmula següent: </w:t>
      </w:r>
    </w:p>
    <w:p w14:paraId="70A23853" w14:textId="77777777" w:rsidR="00A66D95" w:rsidRPr="00266781" w:rsidRDefault="00A66D95" w:rsidP="00A66D95">
      <w:pPr>
        <w:pStyle w:val="Pargrafdellista"/>
        <w:spacing w:line="240" w:lineRule="auto"/>
        <w:ind w:left="567" w:hanging="142"/>
        <w:rPr>
          <w:color w:val="auto"/>
          <w:sz w:val="20"/>
          <w:szCs w:val="20"/>
          <w:u w:val="single"/>
        </w:rPr>
      </w:pPr>
    </w:p>
    <w:p w14:paraId="1A57B2EE" w14:textId="77777777" w:rsidR="000B595F" w:rsidRPr="00266781" w:rsidRDefault="00330CA2" w:rsidP="00A66D95">
      <w:pPr>
        <w:pStyle w:val="Pargrafdellista"/>
        <w:spacing w:after="0" w:line="360" w:lineRule="auto"/>
        <w:ind w:left="567" w:hanging="142"/>
        <w:rPr>
          <w:color w:val="auto"/>
          <w:sz w:val="20"/>
          <w:szCs w:val="20"/>
          <w:u w:val="single"/>
        </w:rPr>
      </w:pPr>
      <w:r w:rsidRPr="00266781">
        <w:rPr>
          <w:color w:val="auto"/>
          <w:sz w:val="20"/>
          <w:szCs w:val="20"/>
        </w:rPr>
        <w:tab/>
      </w:r>
      <w:r w:rsidRPr="00266781">
        <w:rPr>
          <w:color w:val="auto"/>
          <w:sz w:val="20"/>
          <w:szCs w:val="20"/>
        </w:rPr>
        <w:tab/>
        <w:t xml:space="preserve">        </w:t>
      </w:r>
      <w:r w:rsidR="00F55FB6" w:rsidRPr="00266781">
        <w:rPr>
          <w:color w:val="auto"/>
          <w:sz w:val="20"/>
          <w:szCs w:val="20"/>
        </w:rPr>
        <w:t xml:space="preserve">Punts = 6 x % d’IBI </w:t>
      </w:r>
      <w:r w:rsidR="00074D56" w:rsidRPr="00266781">
        <w:rPr>
          <w:color w:val="auto"/>
          <w:sz w:val="20"/>
          <w:szCs w:val="20"/>
        </w:rPr>
        <w:t>a càrrec de l’arrendador / 100%</w:t>
      </w:r>
    </w:p>
    <w:p w14:paraId="317801CB" w14:textId="77777777" w:rsidR="000B595F" w:rsidRPr="00266781" w:rsidRDefault="000B595F" w:rsidP="005D5779">
      <w:pPr>
        <w:pStyle w:val="Pargrafdellista"/>
        <w:spacing w:after="0" w:line="240" w:lineRule="auto"/>
        <w:ind w:left="1072" w:firstLine="0"/>
        <w:rPr>
          <w:color w:val="auto"/>
          <w:sz w:val="20"/>
          <w:szCs w:val="20"/>
          <w:u w:val="single"/>
        </w:rPr>
      </w:pPr>
    </w:p>
    <w:p w14:paraId="63E99E76" w14:textId="77777777" w:rsidR="005D5779" w:rsidRPr="00266781" w:rsidRDefault="005D5779" w:rsidP="00330CA2">
      <w:pPr>
        <w:pStyle w:val="Pargrafdellista"/>
        <w:numPr>
          <w:ilvl w:val="0"/>
          <w:numId w:val="40"/>
        </w:numPr>
        <w:spacing w:after="0" w:line="240" w:lineRule="auto"/>
        <w:ind w:left="567" w:hanging="141"/>
        <w:rPr>
          <w:color w:val="auto"/>
          <w:sz w:val="20"/>
          <w:szCs w:val="20"/>
          <w:u w:val="single"/>
        </w:rPr>
      </w:pPr>
      <w:r w:rsidRPr="00266781">
        <w:rPr>
          <w:color w:val="auto"/>
          <w:sz w:val="20"/>
          <w:szCs w:val="20"/>
          <w:u w:val="single"/>
        </w:rPr>
        <w:t>2.3</w:t>
      </w:r>
      <w:r w:rsidR="00B0001E" w:rsidRPr="00266781">
        <w:rPr>
          <w:color w:val="auto"/>
          <w:sz w:val="20"/>
          <w:szCs w:val="20"/>
          <w:u w:val="single"/>
        </w:rPr>
        <w:t>.</w:t>
      </w:r>
      <w:r w:rsidRPr="00266781">
        <w:rPr>
          <w:color w:val="auto"/>
          <w:sz w:val="20"/>
          <w:szCs w:val="20"/>
          <w:u w:val="single"/>
        </w:rPr>
        <w:t xml:space="preserve"> Superfície il·luminació natural façana (màxim 4 punts) </w:t>
      </w:r>
    </w:p>
    <w:p w14:paraId="14710D48" w14:textId="77777777" w:rsidR="005D5779" w:rsidRPr="00266781" w:rsidRDefault="005D5779" w:rsidP="00023E91">
      <w:pPr>
        <w:spacing w:after="0" w:line="240" w:lineRule="auto"/>
        <w:ind w:left="567" w:hanging="142"/>
        <w:contextualSpacing/>
        <w:rPr>
          <w:color w:val="auto"/>
          <w:sz w:val="20"/>
          <w:szCs w:val="20"/>
        </w:rPr>
      </w:pPr>
      <w:r w:rsidRPr="00266781">
        <w:rPr>
          <w:color w:val="auto"/>
          <w:sz w:val="20"/>
          <w:szCs w:val="20"/>
        </w:rPr>
        <w:t xml:space="preserve"> </w:t>
      </w:r>
      <w:r w:rsidR="00330CA2" w:rsidRPr="00266781">
        <w:rPr>
          <w:color w:val="auto"/>
          <w:sz w:val="20"/>
          <w:szCs w:val="20"/>
        </w:rPr>
        <w:tab/>
      </w:r>
      <w:r w:rsidRPr="00266781">
        <w:rPr>
          <w:color w:val="auto"/>
          <w:sz w:val="20"/>
          <w:szCs w:val="20"/>
        </w:rPr>
        <w:t xml:space="preserve">Es valorarà que el local tingui la major superfície possible de </w:t>
      </w:r>
      <w:r w:rsidR="00330CA2" w:rsidRPr="00266781">
        <w:rPr>
          <w:color w:val="auto"/>
          <w:sz w:val="20"/>
          <w:szCs w:val="20"/>
        </w:rPr>
        <w:t>façana que permeti l’entrada de</w:t>
      </w:r>
      <w:r w:rsidR="00DF29D2" w:rsidRPr="00266781">
        <w:rPr>
          <w:color w:val="auto"/>
          <w:sz w:val="20"/>
          <w:szCs w:val="20"/>
        </w:rPr>
        <w:t xml:space="preserve"> </w:t>
      </w:r>
      <w:r w:rsidRPr="00266781">
        <w:rPr>
          <w:color w:val="auto"/>
          <w:sz w:val="20"/>
          <w:szCs w:val="20"/>
        </w:rPr>
        <w:t>llum natural, respecte la superfície útil del local (percentatge de superfície vidriada r</w:t>
      </w:r>
      <w:r w:rsidR="00330CA2" w:rsidRPr="00266781">
        <w:rPr>
          <w:color w:val="auto"/>
          <w:sz w:val="20"/>
          <w:szCs w:val="20"/>
        </w:rPr>
        <w:t>especte</w:t>
      </w:r>
      <w:r w:rsidRPr="00266781">
        <w:rPr>
          <w:color w:val="auto"/>
          <w:sz w:val="20"/>
          <w:szCs w:val="20"/>
        </w:rPr>
        <w:t xml:space="preserve"> superfície útil del local).</w:t>
      </w:r>
    </w:p>
    <w:p w14:paraId="59286762" w14:textId="77777777" w:rsidR="00485419" w:rsidRPr="00266781" w:rsidRDefault="00DD0961" w:rsidP="00023E91">
      <w:pPr>
        <w:spacing w:after="0" w:line="240" w:lineRule="auto"/>
        <w:ind w:left="567" w:hanging="142"/>
        <w:contextualSpacing/>
        <w:rPr>
          <w:color w:val="auto"/>
          <w:sz w:val="20"/>
          <w:szCs w:val="20"/>
        </w:rPr>
      </w:pPr>
      <w:r w:rsidRPr="00266781">
        <w:rPr>
          <w:color w:val="auto"/>
          <w:sz w:val="20"/>
          <w:szCs w:val="20"/>
        </w:rPr>
        <w:t xml:space="preserve">         </w:t>
      </w:r>
    </w:p>
    <w:p w14:paraId="01273865" w14:textId="50242AA2" w:rsidR="00485419" w:rsidRPr="00266781" w:rsidRDefault="00485419" w:rsidP="00023E91">
      <w:pPr>
        <w:spacing w:after="0" w:line="240" w:lineRule="auto"/>
        <w:ind w:left="567" w:hanging="142"/>
        <w:contextualSpacing/>
        <w:rPr>
          <w:sz w:val="20"/>
          <w:szCs w:val="20"/>
        </w:rPr>
      </w:pPr>
      <w:r w:rsidRPr="00266781">
        <w:rPr>
          <w:color w:val="auto"/>
          <w:sz w:val="20"/>
          <w:szCs w:val="20"/>
        </w:rPr>
        <w:tab/>
      </w:r>
      <w:r w:rsidRPr="00266781">
        <w:rPr>
          <w:color w:val="auto"/>
          <w:sz w:val="20"/>
          <w:szCs w:val="20"/>
        </w:rPr>
        <w:tab/>
        <w:t>Menys del 5%</w:t>
      </w:r>
      <w:r w:rsidRPr="00266781">
        <w:rPr>
          <w:sz w:val="20"/>
          <w:szCs w:val="20"/>
        </w:rPr>
        <w:t>...................................................</w:t>
      </w:r>
      <w:r w:rsidR="00682D2B" w:rsidRPr="00266781">
        <w:rPr>
          <w:sz w:val="20"/>
          <w:szCs w:val="20"/>
        </w:rPr>
        <w:t>.</w:t>
      </w:r>
      <w:r w:rsidRPr="00266781">
        <w:rPr>
          <w:sz w:val="20"/>
          <w:szCs w:val="20"/>
        </w:rPr>
        <w:t>.</w:t>
      </w:r>
      <w:r w:rsidR="00682D2B" w:rsidRPr="00266781">
        <w:rPr>
          <w:sz w:val="20"/>
          <w:szCs w:val="20"/>
        </w:rPr>
        <w:t>..</w:t>
      </w:r>
      <w:r w:rsidRPr="00266781">
        <w:rPr>
          <w:sz w:val="20"/>
          <w:szCs w:val="20"/>
        </w:rPr>
        <w:t>0</w:t>
      </w:r>
      <w:r w:rsidR="0041027F" w:rsidRPr="00266781">
        <w:rPr>
          <w:sz w:val="20"/>
          <w:szCs w:val="20"/>
        </w:rPr>
        <w:t xml:space="preserve"> punts</w:t>
      </w:r>
      <w:r w:rsidRPr="00266781">
        <w:rPr>
          <w:sz w:val="20"/>
          <w:szCs w:val="20"/>
        </w:rPr>
        <w:t xml:space="preserve">  </w:t>
      </w:r>
    </w:p>
    <w:p w14:paraId="55F2C7F8" w14:textId="2B8CCBC8" w:rsidR="000A2D70" w:rsidRPr="00266781" w:rsidRDefault="00485419" w:rsidP="000A2D70">
      <w:pPr>
        <w:spacing w:after="0" w:line="240" w:lineRule="auto"/>
        <w:ind w:left="567" w:hanging="141"/>
        <w:contextualSpacing/>
        <w:rPr>
          <w:color w:val="auto"/>
          <w:sz w:val="20"/>
          <w:szCs w:val="20"/>
        </w:rPr>
      </w:pPr>
      <w:r w:rsidRPr="00266781">
        <w:rPr>
          <w:sz w:val="20"/>
          <w:szCs w:val="20"/>
        </w:rPr>
        <w:tab/>
      </w:r>
      <w:r w:rsidRPr="00266781">
        <w:rPr>
          <w:sz w:val="20"/>
          <w:szCs w:val="20"/>
        </w:rPr>
        <w:tab/>
        <w:t>A partir de</w:t>
      </w:r>
      <w:r w:rsidR="00023E91" w:rsidRPr="00266781">
        <w:rPr>
          <w:sz w:val="20"/>
          <w:szCs w:val="20"/>
        </w:rPr>
        <w:t>l</w:t>
      </w:r>
      <w:r w:rsidRPr="00266781">
        <w:rPr>
          <w:sz w:val="20"/>
          <w:szCs w:val="20"/>
        </w:rPr>
        <w:t xml:space="preserve"> 5%, i fins al 10%..............................</w:t>
      </w:r>
      <w:r w:rsidR="00682D2B" w:rsidRPr="00266781">
        <w:rPr>
          <w:sz w:val="20"/>
          <w:szCs w:val="20"/>
        </w:rPr>
        <w:t>.</w:t>
      </w:r>
      <w:r w:rsidRPr="00266781">
        <w:rPr>
          <w:sz w:val="20"/>
          <w:szCs w:val="20"/>
        </w:rPr>
        <w:t>..</w:t>
      </w:r>
      <w:r w:rsidR="000A2D70" w:rsidRPr="00266781">
        <w:rPr>
          <w:sz w:val="20"/>
          <w:szCs w:val="20"/>
        </w:rPr>
        <w:t xml:space="preserve">1 punt    </w:t>
      </w:r>
    </w:p>
    <w:p w14:paraId="5DEE47E3" w14:textId="48926997" w:rsidR="000A2D70" w:rsidRPr="00266781" w:rsidRDefault="00485419" w:rsidP="000A2D70">
      <w:pPr>
        <w:spacing w:after="0" w:line="240" w:lineRule="auto"/>
        <w:ind w:left="567" w:hanging="141"/>
        <w:contextualSpacing/>
        <w:rPr>
          <w:sz w:val="20"/>
          <w:szCs w:val="20"/>
        </w:rPr>
      </w:pPr>
      <w:r w:rsidRPr="00266781">
        <w:rPr>
          <w:sz w:val="20"/>
          <w:szCs w:val="20"/>
        </w:rPr>
        <w:tab/>
        <w:t xml:space="preserve">  </w:t>
      </w:r>
      <w:r w:rsidRPr="00266781">
        <w:rPr>
          <w:sz w:val="20"/>
          <w:szCs w:val="20"/>
        </w:rPr>
        <w:tab/>
      </w:r>
      <w:r w:rsidR="000A2D70" w:rsidRPr="00266781">
        <w:rPr>
          <w:sz w:val="20"/>
          <w:szCs w:val="20"/>
        </w:rPr>
        <w:t>A partir de</w:t>
      </w:r>
      <w:r w:rsidR="00023E91" w:rsidRPr="00266781">
        <w:rPr>
          <w:sz w:val="20"/>
          <w:szCs w:val="20"/>
        </w:rPr>
        <w:t>l</w:t>
      </w:r>
      <w:r w:rsidR="000A2D70" w:rsidRPr="00266781">
        <w:rPr>
          <w:sz w:val="20"/>
          <w:szCs w:val="20"/>
        </w:rPr>
        <w:t xml:space="preserve"> 10%, i fins al 15%</w:t>
      </w:r>
      <w:r w:rsidRPr="00266781">
        <w:rPr>
          <w:sz w:val="20"/>
          <w:szCs w:val="20"/>
        </w:rPr>
        <w:t>............................</w:t>
      </w:r>
      <w:r w:rsidR="00682D2B" w:rsidRPr="00266781">
        <w:rPr>
          <w:sz w:val="20"/>
          <w:szCs w:val="20"/>
        </w:rPr>
        <w:t>.</w:t>
      </w:r>
      <w:r w:rsidRPr="00266781">
        <w:rPr>
          <w:sz w:val="20"/>
          <w:szCs w:val="20"/>
        </w:rPr>
        <w:t>..</w:t>
      </w:r>
      <w:r w:rsidR="000A2D70" w:rsidRPr="00266781">
        <w:rPr>
          <w:sz w:val="20"/>
          <w:szCs w:val="20"/>
        </w:rPr>
        <w:t xml:space="preserve">2 punts          </w:t>
      </w:r>
    </w:p>
    <w:p w14:paraId="1948C4A8" w14:textId="1074E9A1" w:rsidR="000A2D70" w:rsidRPr="00266781" w:rsidRDefault="00485419" w:rsidP="000A2D70">
      <w:pPr>
        <w:spacing w:after="0" w:line="240" w:lineRule="auto"/>
        <w:ind w:left="567" w:hanging="141"/>
        <w:contextualSpacing/>
        <w:rPr>
          <w:sz w:val="20"/>
          <w:szCs w:val="20"/>
        </w:rPr>
      </w:pPr>
      <w:r w:rsidRPr="00266781">
        <w:rPr>
          <w:sz w:val="20"/>
          <w:szCs w:val="20"/>
        </w:rPr>
        <w:t xml:space="preserve">  </w:t>
      </w:r>
      <w:r w:rsidRPr="00266781">
        <w:rPr>
          <w:sz w:val="20"/>
          <w:szCs w:val="20"/>
        </w:rPr>
        <w:tab/>
        <w:t xml:space="preserve">  </w:t>
      </w:r>
      <w:r w:rsidRPr="00266781">
        <w:rPr>
          <w:sz w:val="20"/>
          <w:szCs w:val="20"/>
        </w:rPr>
        <w:tab/>
      </w:r>
      <w:r w:rsidR="000A2D70" w:rsidRPr="00266781">
        <w:rPr>
          <w:sz w:val="20"/>
          <w:szCs w:val="20"/>
        </w:rPr>
        <w:t>A partir de</w:t>
      </w:r>
      <w:r w:rsidR="00023E91" w:rsidRPr="00266781">
        <w:rPr>
          <w:sz w:val="20"/>
          <w:szCs w:val="20"/>
        </w:rPr>
        <w:t>l</w:t>
      </w:r>
      <w:r w:rsidR="000A2D70" w:rsidRPr="00266781">
        <w:rPr>
          <w:sz w:val="20"/>
          <w:szCs w:val="20"/>
        </w:rPr>
        <w:t xml:space="preserve"> 15%, i fins al 25%</w:t>
      </w:r>
      <w:r w:rsidRPr="00266781">
        <w:rPr>
          <w:sz w:val="20"/>
          <w:szCs w:val="20"/>
        </w:rPr>
        <w:t>.............................</w:t>
      </w:r>
      <w:r w:rsidR="00682D2B" w:rsidRPr="00266781">
        <w:rPr>
          <w:sz w:val="20"/>
          <w:szCs w:val="20"/>
        </w:rPr>
        <w:t>.</w:t>
      </w:r>
      <w:r w:rsidRPr="00266781">
        <w:rPr>
          <w:sz w:val="20"/>
          <w:szCs w:val="20"/>
        </w:rPr>
        <w:t>.</w:t>
      </w:r>
      <w:r w:rsidR="000A2D70" w:rsidRPr="00266781">
        <w:rPr>
          <w:sz w:val="20"/>
          <w:szCs w:val="20"/>
        </w:rPr>
        <w:t>3 punts</w:t>
      </w:r>
    </w:p>
    <w:p w14:paraId="17AD17CE" w14:textId="010A89BF" w:rsidR="000A2D70" w:rsidRPr="00266781" w:rsidRDefault="00485419" w:rsidP="000A2D70">
      <w:pPr>
        <w:spacing w:after="0" w:line="240" w:lineRule="auto"/>
        <w:ind w:left="567" w:hanging="141"/>
        <w:contextualSpacing/>
        <w:rPr>
          <w:sz w:val="20"/>
          <w:szCs w:val="20"/>
        </w:rPr>
      </w:pPr>
      <w:r w:rsidRPr="00266781">
        <w:rPr>
          <w:sz w:val="20"/>
          <w:szCs w:val="20"/>
        </w:rPr>
        <w:tab/>
        <w:t xml:space="preserve">  </w:t>
      </w:r>
      <w:r w:rsidRPr="00266781">
        <w:rPr>
          <w:sz w:val="20"/>
          <w:szCs w:val="20"/>
        </w:rPr>
        <w:tab/>
      </w:r>
      <w:r w:rsidR="000A2D70" w:rsidRPr="00266781">
        <w:rPr>
          <w:sz w:val="20"/>
          <w:szCs w:val="20"/>
        </w:rPr>
        <w:t>Més del 25%...........................................</w:t>
      </w:r>
      <w:r w:rsidRPr="00266781">
        <w:rPr>
          <w:sz w:val="20"/>
          <w:szCs w:val="20"/>
        </w:rPr>
        <w:t>...........</w:t>
      </w:r>
      <w:r w:rsidR="00682D2B" w:rsidRPr="00266781">
        <w:rPr>
          <w:sz w:val="20"/>
          <w:szCs w:val="20"/>
        </w:rPr>
        <w:t>.</w:t>
      </w:r>
      <w:r w:rsidRPr="00266781">
        <w:rPr>
          <w:sz w:val="20"/>
          <w:szCs w:val="20"/>
        </w:rPr>
        <w:t>.</w:t>
      </w:r>
      <w:r w:rsidR="00682D2B" w:rsidRPr="00266781">
        <w:rPr>
          <w:sz w:val="20"/>
          <w:szCs w:val="20"/>
        </w:rPr>
        <w:t>.</w:t>
      </w:r>
      <w:r w:rsidR="000A2D70" w:rsidRPr="00266781">
        <w:rPr>
          <w:sz w:val="20"/>
          <w:szCs w:val="20"/>
        </w:rPr>
        <w:t>4 punts</w:t>
      </w:r>
    </w:p>
    <w:p w14:paraId="55EB86E2" w14:textId="6A158095" w:rsidR="00330CA2" w:rsidRPr="00266781" w:rsidRDefault="00330CA2" w:rsidP="000A2D70">
      <w:pPr>
        <w:tabs>
          <w:tab w:val="left" w:pos="4678"/>
        </w:tabs>
        <w:ind w:left="567" w:hanging="141"/>
        <w:contextualSpacing/>
        <w:rPr>
          <w:color w:val="auto"/>
          <w:sz w:val="20"/>
          <w:szCs w:val="20"/>
        </w:rPr>
      </w:pPr>
    </w:p>
    <w:p w14:paraId="47A27FA4" w14:textId="77777777" w:rsidR="005D5779" w:rsidRPr="00266781" w:rsidRDefault="00B0001E" w:rsidP="00023E91">
      <w:pPr>
        <w:pStyle w:val="Pargrafdellista"/>
        <w:numPr>
          <w:ilvl w:val="0"/>
          <w:numId w:val="40"/>
        </w:numPr>
        <w:spacing w:after="0" w:line="240" w:lineRule="auto"/>
        <w:ind w:left="567" w:hanging="141"/>
        <w:rPr>
          <w:color w:val="auto"/>
          <w:sz w:val="20"/>
          <w:szCs w:val="20"/>
          <w:u w:val="single"/>
        </w:rPr>
      </w:pPr>
      <w:r w:rsidRPr="00266781">
        <w:rPr>
          <w:color w:val="auto"/>
          <w:sz w:val="20"/>
          <w:szCs w:val="20"/>
          <w:u w:val="single"/>
        </w:rPr>
        <w:t xml:space="preserve">2.4. </w:t>
      </w:r>
      <w:r w:rsidR="005D5779" w:rsidRPr="00266781">
        <w:rPr>
          <w:color w:val="auto"/>
          <w:sz w:val="20"/>
          <w:szCs w:val="20"/>
          <w:u w:val="single"/>
        </w:rPr>
        <w:t xml:space="preserve">Antiguitat de la finca on s’ubica el local ( màxim 4 punts) </w:t>
      </w:r>
    </w:p>
    <w:p w14:paraId="20574781" w14:textId="77777777" w:rsidR="00485419" w:rsidRPr="00266781" w:rsidRDefault="00485419" w:rsidP="00023E91">
      <w:pPr>
        <w:spacing w:after="0" w:line="240" w:lineRule="auto"/>
        <w:ind w:left="284" w:firstLine="0"/>
        <w:contextualSpacing/>
        <w:rPr>
          <w:color w:val="auto"/>
          <w:sz w:val="20"/>
          <w:szCs w:val="20"/>
          <w:u w:val="single"/>
        </w:rPr>
      </w:pPr>
    </w:p>
    <w:p w14:paraId="09FCF3F8" w14:textId="5B98F04E" w:rsidR="00485419" w:rsidRPr="00266781" w:rsidRDefault="00485419" w:rsidP="00023E91">
      <w:pPr>
        <w:spacing w:after="0" w:line="240" w:lineRule="auto"/>
        <w:ind w:left="567" w:hanging="141"/>
        <w:contextualSpacing/>
        <w:rPr>
          <w:color w:val="auto"/>
          <w:sz w:val="20"/>
          <w:szCs w:val="20"/>
        </w:rPr>
      </w:pPr>
      <w:r w:rsidRPr="00266781">
        <w:rPr>
          <w:color w:val="auto"/>
          <w:sz w:val="20"/>
          <w:szCs w:val="20"/>
        </w:rPr>
        <w:tab/>
      </w:r>
      <w:r w:rsidR="00935D4D" w:rsidRPr="00266781">
        <w:rPr>
          <w:color w:val="auto"/>
          <w:sz w:val="20"/>
          <w:szCs w:val="20"/>
        </w:rPr>
        <w:tab/>
      </w:r>
      <w:r w:rsidRPr="00266781">
        <w:rPr>
          <w:color w:val="auto"/>
          <w:sz w:val="20"/>
          <w:szCs w:val="20"/>
        </w:rPr>
        <w:t>Finca de més de 70 anys....................................</w:t>
      </w:r>
      <w:r w:rsidR="00935D4D" w:rsidRPr="00266781">
        <w:rPr>
          <w:color w:val="auto"/>
          <w:sz w:val="20"/>
          <w:szCs w:val="20"/>
        </w:rPr>
        <w:t>...</w:t>
      </w:r>
      <w:r w:rsidRPr="00266781">
        <w:rPr>
          <w:color w:val="auto"/>
          <w:sz w:val="20"/>
          <w:szCs w:val="20"/>
        </w:rPr>
        <w:t>0 punt</w:t>
      </w:r>
      <w:r w:rsidR="0041027F" w:rsidRPr="00266781">
        <w:rPr>
          <w:color w:val="auto"/>
          <w:sz w:val="20"/>
          <w:szCs w:val="20"/>
        </w:rPr>
        <w:t>s</w:t>
      </w:r>
    </w:p>
    <w:p w14:paraId="364EC553" w14:textId="573FFC44" w:rsidR="00015AE6" w:rsidRPr="00266781" w:rsidRDefault="00935D4D" w:rsidP="00935D4D">
      <w:pPr>
        <w:spacing w:after="0" w:line="240" w:lineRule="auto"/>
        <w:ind w:left="567" w:hanging="141"/>
        <w:contextualSpacing/>
        <w:rPr>
          <w:color w:val="auto"/>
          <w:sz w:val="20"/>
          <w:szCs w:val="20"/>
        </w:rPr>
      </w:pPr>
      <w:r w:rsidRPr="00266781">
        <w:rPr>
          <w:color w:val="auto"/>
          <w:sz w:val="20"/>
          <w:szCs w:val="20"/>
        </w:rPr>
        <w:tab/>
      </w:r>
      <w:r w:rsidR="00485419" w:rsidRPr="00266781">
        <w:rPr>
          <w:color w:val="auto"/>
          <w:sz w:val="20"/>
          <w:szCs w:val="20"/>
        </w:rPr>
        <w:tab/>
      </w:r>
      <w:r w:rsidR="00DD0961" w:rsidRPr="00266781">
        <w:rPr>
          <w:color w:val="auto"/>
          <w:sz w:val="20"/>
          <w:szCs w:val="20"/>
        </w:rPr>
        <w:t xml:space="preserve">Finca </w:t>
      </w:r>
      <w:r w:rsidR="00485419" w:rsidRPr="00266781">
        <w:rPr>
          <w:color w:val="auto"/>
          <w:sz w:val="20"/>
          <w:szCs w:val="20"/>
        </w:rPr>
        <w:t xml:space="preserve">d’entre </w:t>
      </w:r>
      <w:r w:rsidR="00015AE6" w:rsidRPr="00266781">
        <w:rPr>
          <w:color w:val="auto"/>
          <w:sz w:val="20"/>
          <w:szCs w:val="20"/>
        </w:rPr>
        <w:t xml:space="preserve">més de </w:t>
      </w:r>
      <w:r w:rsidR="00485419" w:rsidRPr="00266781">
        <w:rPr>
          <w:color w:val="auto"/>
          <w:sz w:val="20"/>
          <w:szCs w:val="20"/>
        </w:rPr>
        <w:t>60 anys</w:t>
      </w:r>
      <w:r w:rsidR="00015AE6" w:rsidRPr="00266781">
        <w:rPr>
          <w:color w:val="auto"/>
          <w:sz w:val="20"/>
          <w:szCs w:val="20"/>
        </w:rPr>
        <w:t>, i</w:t>
      </w:r>
      <w:r w:rsidR="00485419" w:rsidRPr="00266781">
        <w:rPr>
          <w:color w:val="auto"/>
          <w:sz w:val="20"/>
          <w:szCs w:val="20"/>
        </w:rPr>
        <w:t xml:space="preserve"> fins a 70 anys</w:t>
      </w:r>
      <w:r w:rsidR="00015AE6" w:rsidRPr="00266781">
        <w:rPr>
          <w:color w:val="auto"/>
          <w:sz w:val="20"/>
          <w:szCs w:val="20"/>
        </w:rPr>
        <w:t>..</w:t>
      </w:r>
      <w:r w:rsidRPr="00266781">
        <w:rPr>
          <w:color w:val="auto"/>
          <w:sz w:val="20"/>
          <w:szCs w:val="20"/>
        </w:rPr>
        <w:t>...</w:t>
      </w:r>
      <w:r w:rsidR="00015AE6" w:rsidRPr="00266781">
        <w:rPr>
          <w:color w:val="auto"/>
          <w:sz w:val="20"/>
          <w:szCs w:val="20"/>
        </w:rPr>
        <w:t>.</w:t>
      </w:r>
      <w:r w:rsidR="00485419" w:rsidRPr="00266781">
        <w:rPr>
          <w:color w:val="auto"/>
          <w:sz w:val="20"/>
          <w:szCs w:val="20"/>
        </w:rPr>
        <w:t>1</w:t>
      </w:r>
      <w:r w:rsidR="00DD0961" w:rsidRPr="00266781">
        <w:rPr>
          <w:color w:val="auto"/>
          <w:sz w:val="20"/>
          <w:szCs w:val="20"/>
        </w:rPr>
        <w:t xml:space="preserve"> punt </w:t>
      </w:r>
      <w:r w:rsidR="00015AE6" w:rsidRPr="00266781">
        <w:rPr>
          <w:color w:val="auto"/>
          <w:sz w:val="20"/>
          <w:szCs w:val="20"/>
        </w:rPr>
        <w:tab/>
      </w:r>
      <w:r w:rsidR="00015AE6" w:rsidRPr="00266781">
        <w:rPr>
          <w:color w:val="auto"/>
          <w:sz w:val="20"/>
          <w:szCs w:val="20"/>
        </w:rPr>
        <w:tab/>
      </w:r>
      <w:r w:rsidR="00015AE6" w:rsidRPr="00266781">
        <w:rPr>
          <w:color w:val="auto"/>
          <w:sz w:val="20"/>
          <w:szCs w:val="20"/>
        </w:rPr>
        <w:tab/>
      </w:r>
      <w:r w:rsidR="00015AE6" w:rsidRPr="00266781">
        <w:rPr>
          <w:color w:val="auto"/>
          <w:sz w:val="20"/>
          <w:szCs w:val="20"/>
        </w:rPr>
        <w:tab/>
      </w:r>
      <w:r w:rsidR="00015AE6" w:rsidRPr="00266781">
        <w:rPr>
          <w:color w:val="auto"/>
          <w:sz w:val="20"/>
          <w:szCs w:val="20"/>
        </w:rPr>
        <w:tab/>
      </w:r>
    </w:p>
    <w:p w14:paraId="3CF16557" w14:textId="7B2C2837" w:rsidR="00935D4D" w:rsidRPr="00266781" w:rsidRDefault="00935D4D" w:rsidP="00935D4D">
      <w:pPr>
        <w:spacing w:after="0" w:line="240" w:lineRule="auto"/>
        <w:ind w:left="567" w:hanging="141"/>
        <w:contextualSpacing/>
        <w:rPr>
          <w:color w:val="auto"/>
          <w:sz w:val="20"/>
          <w:szCs w:val="20"/>
        </w:rPr>
      </w:pPr>
      <w:r w:rsidRPr="00266781">
        <w:rPr>
          <w:color w:val="auto"/>
          <w:sz w:val="20"/>
          <w:szCs w:val="20"/>
        </w:rPr>
        <w:tab/>
      </w:r>
      <w:r w:rsidR="00015AE6" w:rsidRPr="00266781">
        <w:rPr>
          <w:color w:val="auto"/>
          <w:sz w:val="20"/>
          <w:szCs w:val="20"/>
        </w:rPr>
        <w:tab/>
      </w:r>
      <w:r w:rsidR="00DD0961" w:rsidRPr="00266781">
        <w:rPr>
          <w:color w:val="auto"/>
          <w:sz w:val="20"/>
          <w:szCs w:val="20"/>
        </w:rPr>
        <w:t>Finca d’entre més de 30, i</w:t>
      </w:r>
      <w:r w:rsidR="00015AE6" w:rsidRPr="00266781">
        <w:rPr>
          <w:color w:val="auto"/>
          <w:sz w:val="20"/>
          <w:szCs w:val="20"/>
        </w:rPr>
        <w:t xml:space="preserve"> fins a</w:t>
      </w:r>
      <w:r w:rsidR="00DD0961" w:rsidRPr="00266781">
        <w:rPr>
          <w:color w:val="auto"/>
          <w:sz w:val="20"/>
          <w:szCs w:val="20"/>
        </w:rPr>
        <w:t xml:space="preserve"> 60 anys...........</w:t>
      </w:r>
      <w:r w:rsidR="00015AE6" w:rsidRPr="00266781">
        <w:rPr>
          <w:color w:val="auto"/>
          <w:sz w:val="20"/>
          <w:szCs w:val="20"/>
        </w:rPr>
        <w:t>.</w:t>
      </w:r>
      <w:r w:rsidRPr="00266781">
        <w:rPr>
          <w:color w:val="auto"/>
          <w:sz w:val="20"/>
          <w:szCs w:val="20"/>
        </w:rPr>
        <w:t>...</w:t>
      </w:r>
      <w:r w:rsidR="00485419" w:rsidRPr="00266781">
        <w:rPr>
          <w:color w:val="auto"/>
          <w:sz w:val="20"/>
          <w:szCs w:val="20"/>
        </w:rPr>
        <w:t>2</w:t>
      </w:r>
      <w:r w:rsidR="00DD0961" w:rsidRPr="00266781">
        <w:rPr>
          <w:color w:val="auto"/>
          <w:sz w:val="20"/>
          <w:szCs w:val="20"/>
        </w:rPr>
        <w:t xml:space="preserve"> punts</w:t>
      </w:r>
      <w:r w:rsidRPr="00266781">
        <w:rPr>
          <w:color w:val="auto"/>
          <w:sz w:val="20"/>
          <w:szCs w:val="20"/>
        </w:rPr>
        <w:tab/>
      </w:r>
      <w:r w:rsidRPr="00266781">
        <w:rPr>
          <w:color w:val="auto"/>
          <w:sz w:val="20"/>
          <w:szCs w:val="20"/>
        </w:rPr>
        <w:tab/>
      </w:r>
      <w:r w:rsidRPr="00266781">
        <w:rPr>
          <w:color w:val="auto"/>
          <w:sz w:val="20"/>
          <w:szCs w:val="20"/>
        </w:rPr>
        <w:tab/>
      </w:r>
      <w:r w:rsidRPr="00266781">
        <w:rPr>
          <w:color w:val="auto"/>
          <w:sz w:val="20"/>
          <w:szCs w:val="20"/>
        </w:rPr>
        <w:tab/>
      </w:r>
      <w:r w:rsidRPr="00266781">
        <w:rPr>
          <w:color w:val="auto"/>
          <w:sz w:val="20"/>
          <w:szCs w:val="20"/>
        </w:rPr>
        <w:tab/>
      </w:r>
    </w:p>
    <w:p w14:paraId="6D2FB5A8" w14:textId="15B343E9" w:rsidR="00935D4D" w:rsidRPr="00266781" w:rsidRDefault="00935D4D" w:rsidP="00935D4D">
      <w:pPr>
        <w:spacing w:after="0" w:line="240" w:lineRule="auto"/>
        <w:ind w:left="567" w:hanging="141"/>
        <w:contextualSpacing/>
        <w:rPr>
          <w:color w:val="auto"/>
          <w:sz w:val="20"/>
          <w:szCs w:val="20"/>
        </w:rPr>
      </w:pPr>
      <w:r w:rsidRPr="00266781">
        <w:rPr>
          <w:color w:val="auto"/>
          <w:sz w:val="20"/>
          <w:szCs w:val="20"/>
        </w:rPr>
        <w:tab/>
      </w:r>
      <w:r w:rsidRPr="00266781">
        <w:rPr>
          <w:color w:val="auto"/>
          <w:sz w:val="20"/>
          <w:szCs w:val="20"/>
        </w:rPr>
        <w:tab/>
      </w:r>
      <w:r w:rsidR="00DD0961" w:rsidRPr="00266781">
        <w:rPr>
          <w:color w:val="auto"/>
          <w:sz w:val="20"/>
          <w:szCs w:val="20"/>
        </w:rPr>
        <w:t xml:space="preserve">Finca d’entre més </w:t>
      </w:r>
      <w:r w:rsidR="00015AE6" w:rsidRPr="00266781">
        <w:rPr>
          <w:color w:val="auto"/>
          <w:sz w:val="20"/>
          <w:szCs w:val="20"/>
        </w:rPr>
        <w:t xml:space="preserve">de </w:t>
      </w:r>
      <w:r w:rsidR="00DD0961" w:rsidRPr="00266781">
        <w:rPr>
          <w:color w:val="auto"/>
          <w:sz w:val="20"/>
          <w:szCs w:val="20"/>
        </w:rPr>
        <w:t>10, i</w:t>
      </w:r>
      <w:r w:rsidR="00015AE6" w:rsidRPr="00266781">
        <w:rPr>
          <w:color w:val="auto"/>
          <w:sz w:val="20"/>
          <w:szCs w:val="20"/>
        </w:rPr>
        <w:t xml:space="preserve"> fins a</w:t>
      </w:r>
      <w:r w:rsidR="00DD0961" w:rsidRPr="00266781">
        <w:rPr>
          <w:color w:val="auto"/>
          <w:sz w:val="20"/>
          <w:szCs w:val="20"/>
        </w:rPr>
        <w:t xml:space="preserve"> 30 anys...........</w:t>
      </w:r>
      <w:r w:rsidR="00266781" w:rsidRPr="00266781">
        <w:rPr>
          <w:color w:val="auto"/>
          <w:sz w:val="20"/>
          <w:szCs w:val="20"/>
        </w:rPr>
        <w:t>.</w:t>
      </w:r>
      <w:r w:rsidRPr="00266781">
        <w:rPr>
          <w:color w:val="auto"/>
          <w:sz w:val="20"/>
          <w:szCs w:val="20"/>
        </w:rPr>
        <w:t>...</w:t>
      </w:r>
      <w:r w:rsidR="00485419" w:rsidRPr="00266781">
        <w:rPr>
          <w:color w:val="auto"/>
          <w:sz w:val="20"/>
          <w:szCs w:val="20"/>
        </w:rPr>
        <w:t>3</w:t>
      </w:r>
      <w:r w:rsidR="00DD0961" w:rsidRPr="00266781">
        <w:rPr>
          <w:color w:val="auto"/>
          <w:sz w:val="20"/>
          <w:szCs w:val="20"/>
        </w:rPr>
        <w:t xml:space="preserve"> punts </w:t>
      </w:r>
      <w:r w:rsidR="00015AE6" w:rsidRPr="00266781">
        <w:rPr>
          <w:color w:val="auto"/>
          <w:sz w:val="20"/>
          <w:szCs w:val="20"/>
        </w:rPr>
        <w:tab/>
      </w:r>
      <w:r w:rsidR="00015AE6" w:rsidRPr="00266781">
        <w:rPr>
          <w:color w:val="auto"/>
          <w:sz w:val="20"/>
          <w:szCs w:val="20"/>
        </w:rPr>
        <w:tab/>
      </w:r>
      <w:r w:rsidR="00015AE6" w:rsidRPr="00266781">
        <w:rPr>
          <w:color w:val="auto"/>
          <w:sz w:val="20"/>
          <w:szCs w:val="20"/>
        </w:rPr>
        <w:tab/>
      </w:r>
      <w:r w:rsidR="00015AE6" w:rsidRPr="00266781">
        <w:rPr>
          <w:color w:val="auto"/>
          <w:sz w:val="20"/>
          <w:szCs w:val="20"/>
        </w:rPr>
        <w:tab/>
      </w:r>
      <w:r w:rsidR="00015AE6" w:rsidRPr="00266781">
        <w:rPr>
          <w:color w:val="auto"/>
          <w:sz w:val="20"/>
          <w:szCs w:val="20"/>
        </w:rPr>
        <w:tab/>
      </w:r>
    </w:p>
    <w:p w14:paraId="7DC06497" w14:textId="49DB1E1D" w:rsidR="005D5779" w:rsidRPr="00266781" w:rsidRDefault="00935D4D" w:rsidP="00935D4D">
      <w:pPr>
        <w:spacing w:after="0" w:line="240" w:lineRule="auto"/>
        <w:ind w:left="567" w:hanging="141"/>
        <w:contextualSpacing/>
        <w:rPr>
          <w:color w:val="auto"/>
          <w:sz w:val="20"/>
          <w:szCs w:val="20"/>
        </w:rPr>
      </w:pPr>
      <w:r w:rsidRPr="00266781">
        <w:rPr>
          <w:color w:val="auto"/>
          <w:sz w:val="20"/>
          <w:szCs w:val="20"/>
        </w:rPr>
        <w:tab/>
      </w:r>
      <w:r w:rsidRPr="00266781">
        <w:rPr>
          <w:color w:val="auto"/>
          <w:sz w:val="20"/>
          <w:szCs w:val="20"/>
        </w:rPr>
        <w:tab/>
      </w:r>
      <w:r w:rsidR="005D5779" w:rsidRPr="00266781">
        <w:rPr>
          <w:color w:val="auto"/>
          <w:sz w:val="20"/>
          <w:szCs w:val="20"/>
        </w:rPr>
        <w:t>Finca d’entre 0 i 10 anys.............................</w:t>
      </w:r>
      <w:r w:rsidR="003C5373" w:rsidRPr="00266781">
        <w:rPr>
          <w:color w:val="auto"/>
          <w:sz w:val="20"/>
          <w:szCs w:val="20"/>
        </w:rPr>
        <w:t>...</w:t>
      </w:r>
      <w:r w:rsidR="00015AE6" w:rsidRPr="00266781">
        <w:rPr>
          <w:color w:val="auto"/>
          <w:sz w:val="20"/>
          <w:szCs w:val="20"/>
        </w:rPr>
        <w:t>..</w:t>
      </w:r>
      <w:r w:rsidR="005D5779" w:rsidRPr="00266781">
        <w:rPr>
          <w:color w:val="auto"/>
          <w:sz w:val="20"/>
          <w:szCs w:val="20"/>
        </w:rPr>
        <w:t>..</w:t>
      </w:r>
      <w:r w:rsidR="00485419" w:rsidRPr="00266781">
        <w:rPr>
          <w:color w:val="auto"/>
          <w:sz w:val="20"/>
          <w:szCs w:val="20"/>
        </w:rPr>
        <w:t>.</w:t>
      </w:r>
      <w:r w:rsidRPr="00266781">
        <w:rPr>
          <w:color w:val="auto"/>
          <w:sz w:val="20"/>
          <w:szCs w:val="20"/>
        </w:rPr>
        <w:t>..</w:t>
      </w:r>
      <w:r w:rsidR="00682D2B" w:rsidRPr="00266781">
        <w:rPr>
          <w:color w:val="auto"/>
          <w:sz w:val="20"/>
          <w:szCs w:val="20"/>
        </w:rPr>
        <w:t>.</w:t>
      </w:r>
      <w:r w:rsidR="005D5779" w:rsidRPr="00266781">
        <w:rPr>
          <w:color w:val="auto"/>
          <w:sz w:val="20"/>
          <w:szCs w:val="20"/>
        </w:rPr>
        <w:t>4 punts</w:t>
      </w:r>
    </w:p>
    <w:p w14:paraId="58DFF6DB" w14:textId="5DDB455F" w:rsidR="005D5779" w:rsidRPr="00266781" w:rsidRDefault="002968D1" w:rsidP="005D5779">
      <w:pPr>
        <w:spacing w:after="200" w:line="276" w:lineRule="auto"/>
        <w:ind w:left="284" w:firstLine="0"/>
        <w:contextualSpacing/>
        <w:rPr>
          <w:color w:val="auto"/>
          <w:sz w:val="20"/>
          <w:szCs w:val="20"/>
        </w:rPr>
      </w:pPr>
      <w:r w:rsidRPr="00266781">
        <w:rPr>
          <w:color w:val="auto"/>
          <w:sz w:val="20"/>
          <w:szCs w:val="20"/>
        </w:rPr>
        <w:tab/>
        <w:t xml:space="preserve">                        </w:t>
      </w:r>
    </w:p>
    <w:p w14:paraId="230E0F18" w14:textId="77777777" w:rsidR="005D5779" w:rsidRPr="00266781" w:rsidRDefault="00330CA2" w:rsidP="00906DF6">
      <w:pPr>
        <w:pStyle w:val="Pargrafdellista"/>
        <w:numPr>
          <w:ilvl w:val="0"/>
          <w:numId w:val="40"/>
        </w:numPr>
        <w:spacing w:after="0" w:line="240" w:lineRule="auto"/>
        <w:ind w:left="567" w:hanging="141"/>
        <w:rPr>
          <w:color w:val="auto"/>
          <w:sz w:val="20"/>
          <w:szCs w:val="20"/>
          <w:u w:val="single"/>
        </w:rPr>
      </w:pPr>
      <w:r w:rsidRPr="00266781">
        <w:rPr>
          <w:color w:val="auto"/>
          <w:sz w:val="20"/>
          <w:szCs w:val="20"/>
          <w:u w:val="single"/>
        </w:rPr>
        <w:t>2.5.</w:t>
      </w:r>
      <w:r w:rsidR="005D5779" w:rsidRPr="00266781">
        <w:rPr>
          <w:color w:val="auto"/>
          <w:sz w:val="20"/>
          <w:szCs w:val="20"/>
          <w:u w:val="single"/>
        </w:rPr>
        <w:t xml:space="preserve"> Sostenibilitat i eficiència (màxim 3 punts)  </w:t>
      </w:r>
    </w:p>
    <w:p w14:paraId="6D65D5E5" w14:textId="77777777" w:rsidR="00860838" w:rsidRPr="00266781" w:rsidRDefault="005D5779" w:rsidP="00860838">
      <w:pPr>
        <w:ind w:left="567" w:firstLine="0"/>
        <w:contextualSpacing/>
        <w:rPr>
          <w:color w:val="auto"/>
          <w:sz w:val="20"/>
          <w:szCs w:val="20"/>
        </w:rPr>
      </w:pPr>
      <w:r w:rsidRPr="00266781">
        <w:rPr>
          <w:color w:val="auto"/>
          <w:sz w:val="20"/>
          <w:szCs w:val="20"/>
        </w:rPr>
        <w:t xml:space="preserve">Es valorarà la certificació energètica dels immobles superior a la lletra C. En aquest sentit, s’atorgarà 1 punt en cas que l’edifici disposi de la qualificació energètica corresponent a la lletra B,  i  3 punts en cas de disposar de la qualificació energètica corresponent a la lletra A.  </w:t>
      </w:r>
    </w:p>
    <w:p w14:paraId="76CBABA6" w14:textId="77777777" w:rsidR="00691306" w:rsidRPr="00860838" w:rsidRDefault="00F55FB6" w:rsidP="00860838">
      <w:pPr>
        <w:ind w:left="567" w:firstLine="0"/>
        <w:contextualSpacing/>
        <w:rPr>
          <w:color w:val="auto"/>
          <w:sz w:val="20"/>
          <w:szCs w:val="20"/>
        </w:rPr>
      </w:pPr>
      <w:r w:rsidRPr="00266781">
        <w:rPr>
          <w:color w:val="auto"/>
          <w:sz w:val="20"/>
          <w:szCs w:val="20"/>
        </w:rPr>
        <w:t xml:space="preserve">En aquest apartat s’avaluarà cadascuna de les ofertes presentades de forma individual, sense </w:t>
      </w:r>
      <w:r w:rsidR="00A66D95" w:rsidRPr="00266781">
        <w:rPr>
          <w:color w:val="auto"/>
          <w:sz w:val="20"/>
          <w:szCs w:val="20"/>
        </w:rPr>
        <w:t xml:space="preserve">         </w:t>
      </w:r>
      <w:r w:rsidRPr="00266781">
        <w:rPr>
          <w:color w:val="auto"/>
          <w:sz w:val="20"/>
          <w:szCs w:val="20"/>
        </w:rPr>
        <w:t>tenir en compte la comparativa amb la resta d’ofertes.</w:t>
      </w:r>
    </w:p>
    <w:p w14:paraId="7E84EA13" w14:textId="77777777" w:rsidR="00CF6CF3" w:rsidRPr="00DD0961" w:rsidRDefault="00C66BFD" w:rsidP="004925EE">
      <w:pPr>
        <w:pStyle w:val="Ttol1"/>
        <w:jc w:val="center"/>
      </w:pPr>
      <w:r w:rsidRPr="00811C44">
        <w:br w:type="page"/>
      </w:r>
      <w:bookmarkStart w:id="27" w:name="_Toc170282186"/>
      <w:r w:rsidR="00F03F93" w:rsidRPr="00DD0961">
        <w:lastRenderedPageBreak/>
        <w:t>Annex núm. 2: Model de proposta de licitació</w:t>
      </w:r>
      <w:bookmarkEnd w:id="27"/>
    </w:p>
    <w:p w14:paraId="4C14D4F6" w14:textId="77777777" w:rsidR="00CF6CF3" w:rsidRPr="00811C44" w:rsidRDefault="00F03F93">
      <w:pPr>
        <w:spacing w:after="0" w:line="259" w:lineRule="auto"/>
        <w:ind w:left="56" w:firstLine="0"/>
        <w:jc w:val="center"/>
        <w:rPr>
          <w:color w:val="auto"/>
          <w:sz w:val="20"/>
          <w:szCs w:val="20"/>
        </w:rPr>
      </w:pPr>
      <w:r w:rsidRPr="00811C44">
        <w:rPr>
          <w:b/>
          <w:color w:val="auto"/>
          <w:sz w:val="20"/>
          <w:szCs w:val="20"/>
        </w:rPr>
        <w:t xml:space="preserve"> </w:t>
      </w:r>
    </w:p>
    <w:p w14:paraId="563AB729" w14:textId="77777777" w:rsidR="00351072" w:rsidRPr="00811C44" w:rsidRDefault="00351072" w:rsidP="00351072">
      <w:pPr>
        <w:spacing w:after="0" w:line="259" w:lineRule="auto"/>
        <w:ind w:left="56" w:firstLine="0"/>
        <w:jc w:val="center"/>
        <w:rPr>
          <w:color w:val="auto"/>
          <w:sz w:val="20"/>
          <w:szCs w:val="20"/>
        </w:rPr>
      </w:pPr>
    </w:p>
    <w:p w14:paraId="259178E9" w14:textId="125FBB70" w:rsidR="00351072" w:rsidRPr="00C260E1" w:rsidRDefault="00DB308D" w:rsidP="0047117B">
      <w:pPr>
        <w:spacing w:after="4" w:line="250" w:lineRule="auto"/>
        <w:ind w:left="-5"/>
        <w:jc w:val="right"/>
        <w:rPr>
          <w:b/>
          <w:color w:val="auto"/>
          <w:sz w:val="20"/>
          <w:szCs w:val="20"/>
        </w:rPr>
      </w:pPr>
      <w:r>
        <w:rPr>
          <w:b/>
          <w:color w:val="auto"/>
          <w:sz w:val="20"/>
          <w:szCs w:val="20"/>
        </w:rPr>
        <w:t>LG4-SOC-2024</w:t>
      </w:r>
    </w:p>
    <w:p w14:paraId="58D85464" w14:textId="77777777" w:rsidR="00351072" w:rsidRPr="00C260E1" w:rsidRDefault="00351072" w:rsidP="00351072">
      <w:pPr>
        <w:spacing w:after="0" w:line="259" w:lineRule="auto"/>
        <w:ind w:left="0" w:firstLine="0"/>
        <w:jc w:val="left"/>
        <w:rPr>
          <w:color w:val="auto"/>
          <w:sz w:val="20"/>
          <w:szCs w:val="20"/>
        </w:rPr>
      </w:pPr>
      <w:r w:rsidRPr="00C260E1">
        <w:rPr>
          <w:color w:val="auto"/>
          <w:sz w:val="20"/>
          <w:szCs w:val="20"/>
        </w:rPr>
        <w:t xml:space="preserve"> </w:t>
      </w:r>
    </w:p>
    <w:p w14:paraId="7E2A60AF" w14:textId="77777777" w:rsidR="00351072" w:rsidRPr="00C260E1" w:rsidRDefault="00351072" w:rsidP="00351072">
      <w:pPr>
        <w:spacing w:after="0" w:line="259" w:lineRule="auto"/>
        <w:ind w:left="0" w:firstLine="0"/>
        <w:jc w:val="left"/>
        <w:rPr>
          <w:color w:val="auto"/>
          <w:sz w:val="20"/>
          <w:szCs w:val="20"/>
        </w:rPr>
      </w:pPr>
      <w:r w:rsidRPr="00C260E1">
        <w:rPr>
          <w:color w:val="auto"/>
          <w:sz w:val="20"/>
          <w:szCs w:val="20"/>
        </w:rPr>
        <w:t xml:space="preserve"> </w:t>
      </w:r>
    </w:p>
    <w:p w14:paraId="3ACC0A0B" w14:textId="77777777" w:rsidR="00351072" w:rsidRPr="00C260E1" w:rsidRDefault="00351072" w:rsidP="00351072">
      <w:pPr>
        <w:ind w:left="-5"/>
        <w:rPr>
          <w:color w:val="auto"/>
          <w:sz w:val="20"/>
          <w:szCs w:val="20"/>
        </w:rPr>
      </w:pPr>
      <w:r w:rsidRPr="00C260E1">
        <w:rPr>
          <w:color w:val="auto"/>
          <w:sz w:val="20"/>
          <w:szCs w:val="20"/>
        </w:rPr>
        <w:t xml:space="preserve">El senyor/a........................................................major d’edat, amb domicili a...................., carrer ......................., número .....,pis......., DP .............., amb DNI número ..................., i que actua (en nom i interès propi) (en nom i representació de ..........................) segons escriptura de .......... atorgada davant del notari de .......senyor/a......................., el dia .........de ........., número .........del seu protocol, que s’acompanya de còpia autèntica (o fotocòpia legitimada per notari),  </w:t>
      </w:r>
    </w:p>
    <w:p w14:paraId="40AA1433" w14:textId="77777777" w:rsidR="00351072" w:rsidRPr="00C260E1" w:rsidRDefault="00351072" w:rsidP="00351072">
      <w:pPr>
        <w:spacing w:after="0" w:line="259" w:lineRule="auto"/>
        <w:ind w:left="0" w:firstLine="0"/>
        <w:jc w:val="left"/>
        <w:rPr>
          <w:b/>
          <w:color w:val="auto"/>
          <w:sz w:val="20"/>
          <w:szCs w:val="20"/>
        </w:rPr>
      </w:pPr>
    </w:p>
    <w:p w14:paraId="57D5B7F3" w14:textId="77777777" w:rsidR="00351072" w:rsidRPr="00C260E1" w:rsidRDefault="00351072" w:rsidP="00351072">
      <w:pPr>
        <w:spacing w:after="4" w:line="250" w:lineRule="auto"/>
        <w:ind w:left="-5"/>
        <w:rPr>
          <w:color w:val="auto"/>
          <w:sz w:val="20"/>
          <w:szCs w:val="20"/>
        </w:rPr>
      </w:pPr>
      <w:r w:rsidRPr="00C260E1">
        <w:rPr>
          <w:b/>
          <w:color w:val="auto"/>
          <w:sz w:val="20"/>
          <w:szCs w:val="20"/>
        </w:rPr>
        <w:t xml:space="preserve">MANIFESTA: </w:t>
      </w:r>
      <w:r w:rsidRPr="00C260E1">
        <w:rPr>
          <w:color w:val="auto"/>
          <w:sz w:val="20"/>
          <w:szCs w:val="20"/>
        </w:rPr>
        <w:t xml:space="preserve"> </w:t>
      </w:r>
    </w:p>
    <w:p w14:paraId="3CFED3CC" w14:textId="77777777" w:rsidR="00351072" w:rsidRPr="00C260E1" w:rsidRDefault="00351072" w:rsidP="00351072">
      <w:pPr>
        <w:spacing w:after="0" w:line="259" w:lineRule="auto"/>
        <w:ind w:left="0" w:firstLine="0"/>
        <w:jc w:val="left"/>
        <w:rPr>
          <w:color w:val="auto"/>
          <w:sz w:val="20"/>
          <w:szCs w:val="20"/>
        </w:rPr>
      </w:pPr>
      <w:r w:rsidRPr="00C260E1">
        <w:rPr>
          <w:color w:val="auto"/>
          <w:sz w:val="20"/>
          <w:szCs w:val="20"/>
        </w:rPr>
        <w:t xml:space="preserve"> </w:t>
      </w:r>
    </w:p>
    <w:p w14:paraId="17100FE1" w14:textId="4BF9581F" w:rsidR="00351072" w:rsidRPr="00811C44" w:rsidRDefault="00351072" w:rsidP="00351072">
      <w:pPr>
        <w:pStyle w:val="Pargrafdellista"/>
        <w:numPr>
          <w:ilvl w:val="0"/>
          <w:numId w:val="19"/>
        </w:numPr>
        <w:ind w:left="345"/>
        <w:rPr>
          <w:color w:val="auto"/>
          <w:sz w:val="20"/>
          <w:szCs w:val="20"/>
        </w:rPr>
      </w:pPr>
      <w:r w:rsidRPr="00C260E1">
        <w:rPr>
          <w:color w:val="auto"/>
          <w:sz w:val="20"/>
          <w:szCs w:val="20"/>
        </w:rPr>
        <w:t xml:space="preserve">Que està assabentat del concurs públic </w:t>
      </w:r>
      <w:r w:rsidR="00D30FB5" w:rsidRPr="00C260E1">
        <w:rPr>
          <w:color w:val="auto"/>
          <w:sz w:val="20"/>
          <w:szCs w:val="20"/>
        </w:rPr>
        <w:t xml:space="preserve">Expedient </w:t>
      </w:r>
      <w:r w:rsidR="00DB308D">
        <w:rPr>
          <w:b/>
          <w:color w:val="auto"/>
          <w:sz w:val="20"/>
          <w:szCs w:val="20"/>
        </w:rPr>
        <w:t>LG4-SOC-2024</w:t>
      </w:r>
      <w:r w:rsidR="00EC21F0" w:rsidRPr="00C260E1">
        <w:rPr>
          <w:color w:val="auto"/>
          <w:sz w:val="20"/>
          <w:szCs w:val="20"/>
        </w:rPr>
        <w:t xml:space="preserve"> </w:t>
      </w:r>
      <w:r w:rsidRPr="00C260E1">
        <w:rPr>
          <w:color w:val="auto"/>
          <w:sz w:val="20"/>
          <w:szCs w:val="20"/>
        </w:rPr>
        <w:t xml:space="preserve">  per a l’arrendament </w:t>
      </w:r>
      <w:r w:rsidR="00E337B2" w:rsidRPr="00C260E1">
        <w:rPr>
          <w:color w:val="auto"/>
          <w:sz w:val="20"/>
          <w:szCs w:val="20"/>
        </w:rPr>
        <w:t xml:space="preserve"> </w:t>
      </w:r>
      <w:r w:rsidR="007D4ACF" w:rsidRPr="00C260E1">
        <w:rPr>
          <w:color w:val="auto"/>
          <w:sz w:val="20"/>
          <w:szCs w:val="20"/>
        </w:rPr>
        <w:t xml:space="preserve">del </w:t>
      </w:r>
      <w:r w:rsidR="00413DC6" w:rsidRPr="00C260E1">
        <w:rPr>
          <w:color w:val="auto"/>
          <w:sz w:val="20"/>
          <w:szCs w:val="20"/>
        </w:rPr>
        <w:t>local</w:t>
      </w:r>
      <w:r w:rsidRPr="00C260E1">
        <w:rPr>
          <w:color w:val="auto"/>
          <w:sz w:val="20"/>
          <w:szCs w:val="20"/>
        </w:rPr>
        <w:t xml:space="preserve">  a ........................</w:t>
      </w:r>
      <w:r w:rsidRPr="00C260E1">
        <w:rPr>
          <w:rFonts w:eastAsia="Calibri"/>
          <w:i/>
          <w:color w:val="auto"/>
          <w:sz w:val="20"/>
          <w:szCs w:val="20"/>
        </w:rPr>
        <w:t>(Especificar ubicació</w:t>
      </w:r>
      <w:r w:rsidRPr="00C260E1">
        <w:rPr>
          <w:i/>
          <w:color w:val="auto"/>
          <w:sz w:val="20"/>
          <w:szCs w:val="20"/>
        </w:rPr>
        <w:t xml:space="preserve">)   ....................................     </w:t>
      </w:r>
      <w:r w:rsidRPr="00C260E1">
        <w:rPr>
          <w:color w:val="auto"/>
          <w:sz w:val="20"/>
          <w:szCs w:val="20"/>
        </w:rPr>
        <w:t xml:space="preserve"> </w:t>
      </w:r>
      <w:r w:rsidR="00EC21F0" w:rsidRPr="00C260E1">
        <w:rPr>
          <w:color w:val="auto"/>
          <w:sz w:val="20"/>
          <w:szCs w:val="20"/>
        </w:rPr>
        <w:t xml:space="preserve">per destinar-lo </w:t>
      </w:r>
      <w:r w:rsidR="00E337B2" w:rsidRPr="00C260E1">
        <w:rPr>
          <w:color w:val="auto"/>
          <w:sz w:val="20"/>
          <w:szCs w:val="20"/>
        </w:rPr>
        <w:t>a</w:t>
      </w:r>
      <w:r w:rsidR="007D4ACF" w:rsidRPr="00C260E1">
        <w:rPr>
          <w:color w:val="auto"/>
          <w:sz w:val="20"/>
          <w:szCs w:val="20"/>
        </w:rPr>
        <w:t xml:space="preserve"> Oficina</w:t>
      </w:r>
      <w:r w:rsidR="007D4ACF">
        <w:rPr>
          <w:color w:val="auto"/>
          <w:sz w:val="20"/>
          <w:szCs w:val="20"/>
        </w:rPr>
        <w:t xml:space="preserve"> de Treball</w:t>
      </w:r>
      <w:r w:rsidR="00EC21F0" w:rsidRPr="00811C44">
        <w:rPr>
          <w:color w:val="auto"/>
          <w:sz w:val="20"/>
          <w:szCs w:val="20"/>
        </w:rPr>
        <w:t xml:space="preserve"> </w:t>
      </w:r>
      <w:r w:rsidRPr="00811C44">
        <w:rPr>
          <w:color w:val="auto"/>
          <w:sz w:val="20"/>
          <w:szCs w:val="20"/>
        </w:rPr>
        <w:t xml:space="preserve">del SOC.  </w:t>
      </w:r>
    </w:p>
    <w:p w14:paraId="5E3DEB40" w14:textId="77777777" w:rsidR="00351072" w:rsidRPr="00811C44" w:rsidRDefault="00351072" w:rsidP="00351072">
      <w:pPr>
        <w:spacing w:line="259" w:lineRule="auto"/>
        <w:ind w:left="0" w:firstLine="0"/>
        <w:jc w:val="left"/>
        <w:rPr>
          <w:color w:val="auto"/>
          <w:sz w:val="20"/>
          <w:szCs w:val="20"/>
        </w:rPr>
      </w:pPr>
      <w:r w:rsidRPr="00811C44">
        <w:rPr>
          <w:color w:val="auto"/>
          <w:sz w:val="20"/>
          <w:szCs w:val="20"/>
        </w:rPr>
        <w:t xml:space="preserve"> </w:t>
      </w:r>
    </w:p>
    <w:p w14:paraId="0876DF27" w14:textId="77777777" w:rsidR="00351072" w:rsidRPr="00811C44" w:rsidRDefault="00351072" w:rsidP="00351072">
      <w:pPr>
        <w:pStyle w:val="Pargrafdellista"/>
        <w:numPr>
          <w:ilvl w:val="0"/>
          <w:numId w:val="19"/>
        </w:numPr>
        <w:ind w:left="345"/>
        <w:rPr>
          <w:color w:val="auto"/>
          <w:sz w:val="20"/>
          <w:szCs w:val="20"/>
        </w:rPr>
      </w:pPr>
      <w:r w:rsidRPr="00811C44">
        <w:rPr>
          <w:color w:val="auto"/>
          <w:sz w:val="20"/>
          <w:szCs w:val="20"/>
        </w:rPr>
        <w:t xml:space="preserve">Que .......................................... és/són </w:t>
      </w:r>
      <w:r w:rsidRPr="00811C44">
        <w:rPr>
          <w:rFonts w:eastAsia="Calibri"/>
          <w:i/>
          <w:color w:val="auto"/>
          <w:sz w:val="20"/>
          <w:szCs w:val="20"/>
        </w:rPr>
        <w:t>..............(dret o títol que ostenti)......</w:t>
      </w:r>
      <w:r w:rsidR="00E337B2" w:rsidRPr="00811C44">
        <w:rPr>
          <w:color w:val="auto"/>
          <w:sz w:val="20"/>
          <w:szCs w:val="20"/>
        </w:rPr>
        <w:t xml:space="preserve"> de l’immoble inscrit</w:t>
      </w:r>
      <w:r w:rsidRPr="00811C44">
        <w:rPr>
          <w:color w:val="auto"/>
          <w:sz w:val="20"/>
          <w:szCs w:val="20"/>
        </w:rPr>
        <w:t xml:space="preserve"> en el Registre de la Propietat núm. ................d ................; del carrer ............., número ..........., de la localitat de .........................., que reuneix les característiques bàsiques assenyalades en el plec de prescripcions tècniques particulars del concurs.  </w:t>
      </w:r>
    </w:p>
    <w:p w14:paraId="535B9A08" w14:textId="77777777" w:rsidR="00351072" w:rsidRPr="00811C44" w:rsidRDefault="00351072" w:rsidP="00351072">
      <w:pPr>
        <w:spacing w:after="0" w:line="259" w:lineRule="auto"/>
        <w:ind w:left="0" w:firstLine="0"/>
        <w:jc w:val="left"/>
        <w:rPr>
          <w:color w:val="auto"/>
          <w:sz w:val="20"/>
          <w:szCs w:val="20"/>
        </w:rPr>
      </w:pPr>
      <w:r w:rsidRPr="00811C44">
        <w:rPr>
          <w:color w:val="auto"/>
          <w:sz w:val="20"/>
          <w:szCs w:val="20"/>
        </w:rPr>
        <w:t xml:space="preserve"> </w:t>
      </w:r>
    </w:p>
    <w:p w14:paraId="7C310DF4" w14:textId="77777777" w:rsidR="00351072" w:rsidRPr="00811C44" w:rsidRDefault="00351072" w:rsidP="00351072">
      <w:pPr>
        <w:pStyle w:val="Pargrafdellista"/>
        <w:numPr>
          <w:ilvl w:val="0"/>
          <w:numId w:val="19"/>
        </w:numPr>
        <w:ind w:left="345"/>
        <w:rPr>
          <w:color w:val="auto"/>
          <w:sz w:val="20"/>
          <w:szCs w:val="20"/>
        </w:rPr>
      </w:pPr>
      <w:r w:rsidRPr="00811C44">
        <w:rPr>
          <w:color w:val="auto"/>
          <w:sz w:val="20"/>
          <w:szCs w:val="20"/>
        </w:rPr>
        <w:t xml:space="preserve">Que declara conèixer el plec de clàusules administratives i el de condicions tècniques, amb el seus corresponents annexos.  </w:t>
      </w:r>
    </w:p>
    <w:p w14:paraId="00F13CCF" w14:textId="77777777" w:rsidR="00351072" w:rsidRPr="00811C44" w:rsidRDefault="00351072" w:rsidP="00351072">
      <w:pPr>
        <w:pStyle w:val="Pargrafdellista"/>
        <w:rPr>
          <w:color w:val="auto"/>
          <w:sz w:val="20"/>
          <w:szCs w:val="20"/>
        </w:rPr>
      </w:pPr>
    </w:p>
    <w:p w14:paraId="41B68BB8" w14:textId="77777777" w:rsidR="00351072" w:rsidRPr="00811C44" w:rsidRDefault="00351072" w:rsidP="00351072">
      <w:pPr>
        <w:pStyle w:val="Pargrafdellista"/>
        <w:numPr>
          <w:ilvl w:val="0"/>
          <w:numId w:val="19"/>
        </w:numPr>
        <w:ind w:left="345"/>
        <w:rPr>
          <w:color w:val="auto"/>
          <w:sz w:val="20"/>
          <w:szCs w:val="20"/>
        </w:rPr>
      </w:pPr>
      <w:r w:rsidRPr="00811C44">
        <w:rPr>
          <w:color w:val="auto"/>
          <w:sz w:val="20"/>
          <w:szCs w:val="20"/>
        </w:rPr>
        <w:t xml:space="preserve">Que accepta íntegrament les condicions imposades pels esmentats plecs i annexos, als quals se sotmet. </w:t>
      </w:r>
    </w:p>
    <w:p w14:paraId="131AE65E" w14:textId="77777777" w:rsidR="00351072" w:rsidRPr="00811C44" w:rsidRDefault="00351072" w:rsidP="00351072">
      <w:pPr>
        <w:pStyle w:val="Pargrafdellista"/>
        <w:rPr>
          <w:color w:val="auto"/>
          <w:sz w:val="20"/>
          <w:szCs w:val="20"/>
        </w:rPr>
      </w:pPr>
    </w:p>
    <w:p w14:paraId="0A045EE5" w14:textId="77777777" w:rsidR="00351072" w:rsidRPr="00811C44" w:rsidRDefault="00B47489" w:rsidP="00351072">
      <w:pPr>
        <w:pStyle w:val="Pargrafdellista"/>
        <w:numPr>
          <w:ilvl w:val="0"/>
          <w:numId w:val="19"/>
        </w:numPr>
        <w:ind w:left="345"/>
        <w:rPr>
          <w:color w:val="auto"/>
          <w:sz w:val="20"/>
          <w:szCs w:val="20"/>
        </w:rPr>
      </w:pPr>
      <w:r w:rsidRPr="00811C44">
        <w:rPr>
          <w:color w:val="auto"/>
          <w:sz w:val="20"/>
          <w:szCs w:val="20"/>
        </w:rPr>
        <w:t>Que ofereix l’arrendament de l’immoble esmentat</w:t>
      </w:r>
      <w:r w:rsidR="00351072" w:rsidRPr="00811C44">
        <w:rPr>
          <w:color w:val="auto"/>
          <w:sz w:val="20"/>
          <w:szCs w:val="20"/>
        </w:rPr>
        <w:t xml:space="preserve"> pel preu que consta en el sobre tancat al qual es refereix la clàusula 13.5 del plec de clàusules administratives.  </w:t>
      </w:r>
    </w:p>
    <w:p w14:paraId="64B93A40" w14:textId="77777777" w:rsidR="00351072" w:rsidRPr="00811C44" w:rsidRDefault="00351072" w:rsidP="00351072">
      <w:pPr>
        <w:pStyle w:val="Pargrafdellista"/>
        <w:rPr>
          <w:color w:val="auto"/>
          <w:sz w:val="20"/>
          <w:szCs w:val="20"/>
        </w:rPr>
      </w:pPr>
    </w:p>
    <w:p w14:paraId="30FC98E5" w14:textId="77777777" w:rsidR="00351072" w:rsidRPr="00811C44" w:rsidRDefault="00351072" w:rsidP="00351072">
      <w:pPr>
        <w:pStyle w:val="Pargrafdellista"/>
        <w:numPr>
          <w:ilvl w:val="0"/>
          <w:numId w:val="19"/>
        </w:numPr>
        <w:ind w:left="345"/>
        <w:rPr>
          <w:color w:val="auto"/>
          <w:sz w:val="20"/>
          <w:szCs w:val="20"/>
        </w:rPr>
      </w:pPr>
      <w:r w:rsidRPr="00811C44">
        <w:rPr>
          <w:color w:val="auto"/>
          <w:sz w:val="20"/>
          <w:szCs w:val="20"/>
        </w:rPr>
        <w:t xml:space="preserve">Que accepta rebre les notificacions per mitjans electrònics. A dits efectes informa que l’adreça/es de correu electrònic on rebre els avisos de les posades a disposició de les notificacions i comunicacions electròniques mitjançant el servei e-NOTUM; la/les persona/es autoritzada/es a accedir a les notificacions electròniques; el/els número/os de telèfon/os mòbil/s on rebre els avisos esmentats, així com, si escau, la contrasenya d’un sol ús per accedir a les notificacions; són: </w:t>
      </w:r>
    </w:p>
    <w:p w14:paraId="65825564" w14:textId="77777777" w:rsidR="00351072" w:rsidRPr="00811C44" w:rsidRDefault="00351072" w:rsidP="00351072">
      <w:pPr>
        <w:pStyle w:val="Pargrafdellista"/>
        <w:numPr>
          <w:ilvl w:val="0"/>
          <w:numId w:val="33"/>
        </w:numPr>
        <w:autoSpaceDE w:val="0"/>
        <w:autoSpaceDN w:val="0"/>
        <w:adjustRightInd w:val="0"/>
        <w:spacing w:after="0" w:line="240" w:lineRule="auto"/>
        <w:rPr>
          <w:color w:val="auto"/>
          <w:sz w:val="20"/>
          <w:szCs w:val="20"/>
        </w:rPr>
      </w:pPr>
      <w:r w:rsidRPr="00811C44">
        <w:rPr>
          <w:color w:val="auto"/>
          <w:sz w:val="20"/>
          <w:szCs w:val="20"/>
        </w:rPr>
        <w:t>Adreça/es de correu electrònic:.............................................................................</w:t>
      </w:r>
    </w:p>
    <w:p w14:paraId="5412D31D" w14:textId="77777777" w:rsidR="00351072" w:rsidRPr="00811C44" w:rsidRDefault="00351072" w:rsidP="00351072">
      <w:pPr>
        <w:pStyle w:val="Pargrafdellista"/>
        <w:numPr>
          <w:ilvl w:val="0"/>
          <w:numId w:val="33"/>
        </w:numPr>
        <w:autoSpaceDE w:val="0"/>
        <w:autoSpaceDN w:val="0"/>
        <w:adjustRightInd w:val="0"/>
        <w:spacing w:after="0" w:line="240" w:lineRule="auto"/>
        <w:rPr>
          <w:color w:val="auto"/>
          <w:sz w:val="20"/>
          <w:szCs w:val="20"/>
        </w:rPr>
      </w:pPr>
      <w:r w:rsidRPr="00811C44">
        <w:rPr>
          <w:color w:val="auto"/>
          <w:sz w:val="20"/>
          <w:szCs w:val="20"/>
        </w:rPr>
        <w:t>Persona/es autoritzada/es a accedir a les notificacions electròniques</w:t>
      </w:r>
      <w:r w:rsidR="002201DB" w:rsidRPr="00811C44">
        <w:rPr>
          <w:color w:val="auto"/>
          <w:sz w:val="20"/>
          <w:szCs w:val="20"/>
        </w:rPr>
        <w:t>, amb especificació del NIF/NIE</w:t>
      </w:r>
      <w:r w:rsidRPr="00811C44">
        <w:rPr>
          <w:color w:val="auto"/>
          <w:sz w:val="20"/>
          <w:szCs w:val="20"/>
        </w:rPr>
        <w:t>................................................................:...............</w:t>
      </w:r>
    </w:p>
    <w:p w14:paraId="7139EE0D" w14:textId="77777777" w:rsidR="00351072" w:rsidRPr="00811C44" w:rsidRDefault="00351072" w:rsidP="00351072">
      <w:pPr>
        <w:pStyle w:val="Pargrafdellista"/>
        <w:numPr>
          <w:ilvl w:val="0"/>
          <w:numId w:val="33"/>
        </w:numPr>
        <w:autoSpaceDE w:val="0"/>
        <w:autoSpaceDN w:val="0"/>
        <w:adjustRightInd w:val="0"/>
        <w:spacing w:after="0" w:line="240" w:lineRule="auto"/>
        <w:rPr>
          <w:color w:val="auto"/>
          <w:sz w:val="20"/>
          <w:szCs w:val="20"/>
        </w:rPr>
      </w:pPr>
      <w:r w:rsidRPr="00811C44">
        <w:rPr>
          <w:color w:val="auto"/>
          <w:sz w:val="20"/>
          <w:szCs w:val="20"/>
        </w:rPr>
        <w:t>Número/os de telèfon/os mòbil/s on rebre els avisos esmentats..........................</w:t>
      </w:r>
    </w:p>
    <w:p w14:paraId="566E65DA" w14:textId="77777777" w:rsidR="00351072" w:rsidRPr="00811C44" w:rsidRDefault="00351072" w:rsidP="00351072">
      <w:pPr>
        <w:pStyle w:val="Pargrafdellista"/>
        <w:numPr>
          <w:ilvl w:val="0"/>
          <w:numId w:val="33"/>
        </w:numPr>
        <w:autoSpaceDE w:val="0"/>
        <w:autoSpaceDN w:val="0"/>
        <w:adjustRightInd w:val="0"/>
        <w:spacing w:after="0" w:line="240" w:lineRule="auto"/>
        <w:rPr>
          <w:color w:val="auto"/>
          <w:sz w:val="20"/>
          <w:szCs w:val="20"/>
        </w:rPr>
      </w:pPr>
      <w:r w:rsidRPr="00811C44">
        <w:rPr>
          <w:color w:val="auto"/>
          <w:sz w:val="20"/>
          <w:szCs w:val="20"/>
        </w:rPr>
        <w:t xml:space="preserve">Si es cau, contrasenya d’un sol ús per accedir a les notificacions....................... </w:t>
      </w:r>
    </w:p>
    <w:p w14:paraId="64464338" w14:textId="77777777" w:rsidR="00351072" w:rsidRPr="00811C44" w:rsidRDefault="00351072" w:rsidP="00351072">
      <w:pPr>
        <w:rPr>
          <w:i/>
          <w:color w:val="auto"/>
          <w:sz w:val="20"/>
          <w:szCs w:val="20"/>
        </w:rPr>
      </w:pPr>
    </w:p>
    <w:p w14:paraId="768DB22D" w14:textId="77777777" w:rsidR="00351072" w:rsidRPr="00811C44" w:rsidRDefault="00351072" w:rsidP="00351072">
      <w:pPr>
        <w:spacing w:after="0" w:line="259" w:lineRule="auto"/>
        <w:ind w:left="0" w:firstLine="0"/>
        <w:jc w:val="left"/>
        <w:rPr>
          <w:color w:val="auto"/>
          <w:sz w:val="20"/>
          <w:szCs w:val="20"/>
        </w:rPr>
      </w:pPr>
    </w:p>
    <w:p w14:paraId="34F96BB3" w14:textId="77777777" w:rsidR="00351072" w:rsidRPr="00811C44" w:rsidRDefault="00351072" w:rsidP="00351072">
      <w:pPr>
        <w:ind w:left="-5"/>
        <w:rPr>
          <w:color w:val="auto"/>
          <w:sz w:val="20"/>
          <w:szCs w:val="20"/>
        </w:rPr>
      </w:pPr>
      <w:r w:rsidRPr="00811C44">
        <w:rPr>
          <w:color w:val="auto"/>
          <w:sz w:val="20"/>
          <w:szCs w:val="20"/>
        </w:rPr>
        <w:t xml:space="preserve">Lloc i data  </w:t>
      </w:r>
    </w:p>
    <w:p w14:paraId="5FA57589" w14:textId="77777777" w:rsidR="00351072" w:rsidRPr="00811C44" w:rsidRDefault="00351072" w:rsidP="00351072">
      <w:pPr>
        <w:spacing w:after="0" w:line="259" w:lineRule="auto"/>
        <w:ind w:left="0" w:firstLine="0"/>
        <w:jc w:val="left"/>
        <w:rPr>
          <w:color w:val="auto"/>
          <w:sz w:val="20"/>
          <w:szCs w:val="20"/>
        </w:rPr>
      </w:pPr>
      <w:r w:rsidRPr="00811C44">
        <w:rPr>
          <w:color w:val="auto"/>
          <w:sz w:val="20"/>
          <w:szCs w:val="20"/>
        </w:rPr>
        <w:t xml:space="preserve"> </w:t>
      </w:r>
    </w:p>
    <w:p w14:paraId="699AFBDB" w14:textId="77777777" w:rsidR="00351072" w:rsidRPr="00811C44" w:rsidRDefault="00351072" w:rsidP="00351072">
      <w:pPr>
        <w:spacing w:after="0" w:line="259" w:lineRule="auto"/>
        <w:ind w:left="0" w:firstLine="0"/>
        <w:jc w:val="left"/>
        <w:rPr>
          <w:color w:val="auto"/>
          <w:sz w:val="20"/>
          <w:szCs w:val="20"/>
        </w:rPr>
      </w:pPr>
      <w:r w:rsidRPr="00811C44">
        <w:rPr>
          <w:color w:val="auto"/>
          <w:sz w:val="20"/>
          <w:szCs w:val="20"/>
        </w:rPr>
        <w:t xml:space="preserve"> </w:t>
      </w:r>
    </w:p>
    <w:p w14:paraId="79BD00C2" w14:textId="77777777" w:rsidR="00351072" w:rsidRPr="00811C44" w:rsidRDefault="00351072" w:rsidP="00351072">
      <w:pPr>
        <w:ind w:left="-5"/>
        <w:rPr>
          <w:color w:val="auto"/>
          <w:sz w:val="20"/>
          <w:szCs w:val="20"/>
        </w:rPr>
      </w:pPr>
      <w:r w:rsidRPr="00811C44">
        <w:rPr>
          <w:color w:val="auto"/>
          <w:sz w:val="20"/>
          <w:szCs w:val="20"/>
        </w:rPr>
        <w:t xml:space="preserve">Signatura </w:t>
      </w:r>
    </w:p>
    <w:p w14:paraId="62D30A83" w14:textId="77777777" w:rsidR="00CF6CF3" w:rsidRPr="00811C44" w:rsidRDefault="00CF6CF3">
      <w:pPr>
        <w:spacing w:after="0" w:line="259" w:lineRule="auto"/>
        <w:ind w:left="0" w:firstLine="0"/>
        <w:jc w:val="left"/>
        <w:rPr>
          <w:color w:val="auto"/>
          <w:sz w:val="20"/>
          <w:szCs w:val="20"/>
        </w:rPr>
      </w:pPr>
    </w:p>
    <w:p w14:paraId="55471D21" w14:textId="77777777" w:rsidR="00CF6CF3" w:rsidRPr="00811C44" w:rsidRDefault="00F03F93">
      <w:pPr>
        <w:spacing w:after="227" w:line="259" w:lineRule="auto"/>
        <w:ind w:left="0" w:firstLine="0"/>
        <w:jc w:val="left"/>
        <w:rPr>
          <w:rFonts w:eastAsia="Calibri"/>
          <w:color w:val="auto"/>
          <w:sz w:val="20"/>
          <w:szCs w:val="20"/>
        </w:rPr>
      </w:pPr>
      <w:r w:rsidRPr="00811C44">
        <w:rPr>
          <w:rFonts w:eastAsia="Calibri"/>
          <w:color w:val="auto"/>
          <w:sz w:val="20"/>
          <w:szCs w:val="20"/>
        </w:rPr>
        <w:t xml:space="preserve"> </w:t>
      </w:r>
    </w:p>
    <w:p w14:paraId="24355727" w14:textId="77777777" w:rsidR="00C964F0" w:rsidRPr="00811C44" w:rsidRDefault="00C964F0">
      <w:pPr>
        <w:spacing w:after="227" w:line="259" w:lineRule="auto"/>
        <w:ind w:left="0" w:firstLine="0"/>
        <w:jc w:val="left"/>
        <w:rPr>
          <w:rFonts w:eastAsia="Calibri"/>
          <w:color w:val="70AD47" w:themeColor="accent6"/>
          <w:sz w:val="20"/>
          <w:szCs w:val="20"/>
        </w:rPr>
      </w:pPr>
    </w:p>
    <w:p w14:paraId="2D5D36AE" w14:textId="77777777" w:rsidR="00963FE3" w:rsidRPr="00811C44" w:rsidRDefault="00963FE3">
      <w:pPr>
        <w:spacing w:after="227" w:line="259" w:lineRule="auto"/>
        <w:ind w:left="0" w:firstLine="0"/>
        <w:jc w:val="left"/>
        <w:rPr>
          <w:rFonts w:eastAsia="Calibri"/>
          <w:color w:val="70AD47" w:themeColor="accent6"/>
          <w:sz w:val="20"/>
          <w:szCs w:val="20"/>
        </w:rPr>
      </w:pPr>
    </w:p>
    <w:p w14:paraId="6C077DEF" w14:textId="77777777" w:rsidR="00963FE3" w:rsidRPr="00811C44" w:rsidRDefault="00963FE3">
      <w:pPr>
        <w:spacing w:after="227" w:line="259" w:lineRule="auto"/>
        <w:ind w:left="0" w:firstLine="0"/>
        <w:jc w:val="left"/>
        <w:rPr>
          <w:rFonts w:eastAsia="Calibri"/>
          <w:color w:val="70AD47" w:themeColor="accent6"/>
          <w:sz w:val="20"/>
          <w:szCs w:val="20"/>
        </w:rPr>
      </w:pPr>
    </w:p>
    <w:p w14:paraId="76773A06" w14:textId="77777777" w:rsidR="00963FE3" w:rsidRPr="00811C44" w:rsidRDefault="00963FE3">
      <w:pPr>
        <w:spacing w:after="227" w:line="259" w:lineRule="auto"/>
        <w:ind w:left="0" w:firstLine="0"/>
        <w:jc w:val="left"/>
        <w:rPr>
          <w:rFonts w:eastAsia="Calibri"/>
          <w:color w:val="70AD47" w:themeColor="accent6"/>
          <w:sz w:val="20"/>
          <w:szCs w:val="20"/>
        </w:rPr>
      </w:pPr>
    </w:p>
    <w:p w14:paraId="56F9F04A" w14:textId="77777777" w:rsidR="00CF6CF3" w:rsidRPr="00811C44" w:rsidRDefault="00F03F93" w:rsidP="00883FFF">
      <w:pPr>
        <w:pStyle w:val="Ttol1"/>
        <w:spacing w:after="5" w:line="249" w:lineRule="auto"/>
        <w:ind w:left="-5" w:right="0"/>
        <w:jc w:val="center"/>
        <w:rPr>
          <w:color w:val="auto"/>
          <w:sz w:val="20"/>
          <w:szCs w:val="20"/>
        </w:rPr>
      </w:pPr>
      <w:bookmarkStart w:id="28" w:name="_Toc170282187"/>
      <w:r w:rsidRPr="00811C44">
        <w:rPr>
          <w:color w:val="auto"/>
          <w:sz w:val="20"/>
          <w:szCs w:val="20"/>
        </w:rPr>
        <w:lastRenderedPageBreak/>
        <w:t>Annex núm. 3: Declaració responsable (per a persona física)</w:t>
      </w:r>
      <w:bookmarkEnd w:id="28"/>
    </w:p>
    <w:p w14:paraId="4D842751" w14:textId="77777777" w:rsidR="00D30FB5" w:rsidRPr="00811C44" w:rsidRDefault="00D30FB5" w:rsidP="00D30FB5">
      <w:pPr>
        <w:spacing w:after="0" w:line="259" w:lineRule="auto"/>
        <w:ind w:left="0" w:firstLine="0"/>
        <w:jc w:val="left"/>
        <w:rPr>
          <w:b/>
          <w:color w:val="auto"/>
          <w:sz w:val="20"/>
          <w:szCs w:val="20"/>
        </w:rPr>
      </w:pPr>
    </w:p>
    <w:p w14:paraId="61E51F7F" w14:textId="090BED24" w:rsidR="00CF6CF3" w:rsidRPr="00811C44" w:rsidRDefault="00DB308D" w:rsidP="0047117B">
      <w:pPr>
        <w:spacing w:after="0" w:line="259" w:lineRule="auto"/>
        <w:ind w:left="0" w:firstLine="0"/>
        <w:jc w:val="right"/>
        <w:rPr>
          <w:b/>
          <w:color w:val="auto"/>
          <w:sz w:val="20"/>
          <w:szCs w:val="20"/>
        </w:rPr>
      </w:pPr>
      <w:r>
        <w:rPr>
          <w:b/>
          <w:color w:val="auto"/>
          <w:sz w:val="20"/>
          <w:szCs w:val="20"/>
        </w:rPr>
        <w:t>LG4-SOC-2024</w:t>
      </w:r>
    </w:p>
    <w:p w14:paraId="2DF63982" w14:textId="77777777" w:rsidR="00CF6CF3" w:rsidRPr="00811C44" w:rsidRDefault="00F03F93">
      <w:pPr>
        <w:spacing w:after="6" w:line="259" w:lineRule="auto"/>
        <w:ind w:left="0" w:firstLine="0"/>
        <w:jc w:val="left"/>
        <w:rPr>
          <w:color w:val="auto"/>
          <w:sz w:val="20"/>
          <w:szCs w:val="20"/>
        </w:rPr>
      </w:pPr>
      <w:r w:rsidRPr="00811C44">
        <w:rPr>
          <w:color w:val="auto"/>
          <w:sz w:val="20"/>
          <w:szCs w:val="20"/>
        </w:rPr>
        <w:t xml:space="preserve"> </w:t>
      </w:r>
      <w:r w:rsidRPr="00811C44">
        <w:rPr>
          <w:color w:val="auto"/>
          <w:sz w:val="20"/>
          <w:szCs w:val="20"/>
        </w:rPr>
        <w:tab/>
        <w:t xml:space="preserve"> </w:t>
      </w:r>
      <w:r w:rsidRPr="00811C44">
        <w:rPr>
          <w:color w:val="auto"/>
          <w:sz w:val="20"/>
          <w:szCs w:val="20"/>
        </w:rPr>
        <w:tab/>
        <w:t xml:space="preserve"> </w:t>
      </w:r>
      <w:r w:rsidRPr="00811C44">
        <w:rPr>
          <w:color w:val="auto"/>
          <w:sz w:val="20"/>
          <w:szCs w:val="20"/>
        </w:rPr>
        <w:tab/>
        <w:t xml:space="preserve"> </w:t>
      </w:r>
      <w:r w:rsidRPr="00811C44">
        <w:rPr>
          <w:color w:val="auto"/>
          <w:sz w:val="20"/>
          <w:szCs w:val="20"/>
        </w:rPr>
        <w:tab/>
        <w:t xml:space="preserve"> </w:t>
      </w:r>
      <w:r w:rsidRPr="00811C44">
        <w:rPr>
          <w:color w:val="auto"/>
          <w:sz w:val="20"/>
          <w:szCs w:val="20"/>
        </w:rPr>
        <w:tab/>
        <w:t xml:space="preserve"> </w:t>
      </w:r>
      <w:r w:rsidRPr="00811C44">
        <w:rPr>
          <w:color w:val="auto"/>
          <w:sz w:val="20"/>
          <w:szCs w:val="20"/>
        </w:rPr>
        <w:tab/>
        <w:t xml:space="preserve"> </w:t>
      </w:r>
      <w:r w:rsidRPr="00811C44">
        <w:rPr>
          <w:color w:val="auto"/>
          <w:sz w:val="20"/>
          <w:szCs w:val="20"/>
        </w:rPr>
        <w:tab/>
        <w:t xml:space="preserve"> </w:t>
      </w:r>
    </w:p>
    <w:p w14:paraId="5A08F90E" w14:textId="77777777" w:rsidR="00CF6CF3" w:rsidRPr="00811C44" w:rsidRDefault="00F03F93">
      <w:pPr>
        <w:spacing w:after="0" w:line="259" w:lineRule="auto"/>
        <w:ind w:left="56" w:firstLine="0"/>
        <w:jc w:val="center"/>
        <w:rPr>
          <w:color w:val="auto"/>
          <w:sz w:val="20"/>
          <w:szCs w:val="20"/>
        </w:rPr>
      </w:pPr>
      <w:r w:rsidRPr="00811C44">
        <w:rPr>
          <w:color w:val="auto"/>
          <w:sz w:val="20"/>
          <w:szCs w:val="20"/>
        </w:rPr>
        <w:t xml:space="preserve"> </w:t>
      </w:r>
    </w:p>
    <w:p w14:paraId="25477D35"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429B1C0B" w14:textId="77777777" w:rsidR="00CF6CF3" w:rsidRPr="00811C44" w:rsidRDefault="00F03F93">
      <w:pPr>
        <w:ind w:left="-5"/>
        <w:rPr>
          <w:color w:val="auto"/>
          <w:sz w:val="20"/>
          <w:szCs w:val="20"/>
        </w:rPr>
      </w:pPr>
      <w:r w:rsidRPr="00811C44">
        <w:rPr>
          <w:color w:val="auto"/>
          <w:sz w:val="20"/>
          <w:szCs w:val="20"/>
        </w:rPr>
        <w:t xml:space="preserve">(Nom, cognoms, DNI de la persona que licita)..................................................................................  </w:t>
      </w:r>
    </w:p>
    <w:p w14:paraId="538F97E7"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46C364D1" w14:textId="77777777" w:rsidR="00CF6CF3" w:rsidRPr="00811C44" w:rsidRDefault="00F03F93">
      <w:pPr>
        <w:ind w:left="-5"/>
        <w:rPr>
          <w:color w:val="auto"/>
          <w:sz w:val="20"/>
          <w:szCs w:val="20"/>
        </w:rPr>
      </w:pPr>
      <w:r w:rsidRPr="00811C44">
        <w:rPr>
          <w:color w:val="auto"/>
          <w:sz w:val="20"/>
          <w:szCs w:val="20"/>
        </w:rPr>
        <w:t xml:space="preserve">Declaro, sota la meva responsabilitat, que no incorro en cap causa d’incompatibilitat o incapacitat per concursar ni contractar, i que no em trobo incurs en cap procediment del qual pugui esdevenir-se la pèrdua o limitació de la capacitat jurídica d’obrar.  </w:t>
      </w:r>
    </w:p>
    <w:p w14:paraId="50FF6EFB"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725170D7" w14:textId="77777777" w:rsidR="00CF6CF3" w:rsidRPr="00811C44" w:rsidRDefault="00F03F93">
      <w:pPr>
        <w:ind w:left="-5"/>
        <w:rPr>
          <w:color w:val="auto"/>
          <w:sz w:val="20"/>
          <w:szCs w:val="20"/>
        </w:rPr>
      </w:pPr>
      <w:r w:rsidRPr="00811C44">
        <w:rPr>
          <w:color w:val="auto"/>
          <w:sz w:val="20"/>
          <w:szCs w:val="20"/>
        </w:rPr>
        <w:t xml:space="preserve">Signatura  </w:t>
      </w:r>
    </w:p>
    <w:p w14:paraId="3962EA42" w14:textId="77777777" w:rsidR="00CF6CF3" w:rsidRPr="00811C44" w:rsidRDefault="00F03F93">
      <w:pPr>
        <w:ind w:left="-5"/>
        <w:rPr>
          <w:color w:val="auto"/>
          <w:sz w:val="20"/>
          <w:szCs w:val="20"/>
        </w:rPr>
      </w:pPr>
      <w:r w:rsidRPr="00811C44">
        <w:rPr>
          <w:color w:val="auto"/>
          <w:sz w:val="20"/>
          <w:szCs w:val="20"/>
        </w:rPr>
        <w:t xml:space="preserve">Lloc i data </w:t>
      </w:r>
    </w:p>
    <w:p w14:paraId="22C1AD16" w14:textId="77777777" w:rsidR="00CF6CF3" w:rsidRPr="00811C44" w:rsidRDefault="00F03F93">
      <w:pPr>
        <w:spacing w:after="0" w:line="259" w:lineRule="auto"/>
        <w:ind w:left="0" w:firstLine="0"/>
        <w:jc w:val="left"/>
        <w:rPr>
          <w:color w:val="70AD47" w:themeColor="accent6"/>
          <w:sz w:val="20"/>
          <w:szCs w:val="20"/>
        </w:rPr>
      </w:pPr>
      <w:r w:rsidRPr="00811C44">
        <w:rPr>
          <w:color w:val="auto"/>
          <w:sz w:val="20"/>
          <w:szCs w:val="20"/>
        </w:rPr>
        <w:t xml:space="preserve"> </w:t>
      </w:r>
      <w:r w:rsidRPr="00811C44">
        <w:rPr>
          <w:color w:val="auto"/>
          <w:sz w:val="20"/>
          <w:szCs w:val="20"/>
        </w:rPr>
        <w:tab/>
        <w:t xml:space="preserve"> </w:t>
      </w:r>
      <w:r w:rsidRPr="00811C44">
        <w:rPr>
          <w:color w:val="70AD47" w:themeColor="accent6"/>
          <w:sz w:val="20"/>
          <w:szCs w:val="20"/>
        </w:rPr>
        <w:br w:type="page"/>
      </w:r>
    </w:p>
    <w:p w14:paraId="7B19E6ED" w14:textId="77777777" w:rsidR="00691306" w:rsidRPr="00811C44" w:rsidRDefault="00F03F93" w:rsidP="00691306">
      <w:pPr>
        <w:spacing w:after="0" w:line="259" w:lineRule="auto"/>
        <w:ind w:left="0" w:firstLine="0"/>
        <w:jc w:val="left"/>
        <w:rPr>
          <w:b/>
          <w:color w:val="70AD47" w:themeColor="accent6"/>
          <w:sz w:val="20"/>
          <w:szCs w:val="20"/>
        </w:rPr>
      </w:pPr>
      <w:r w:rsidRPr="00811C44">
        <w:rPr>
          <w:b/>
          <w:color w:val="70AD47" w:themeColor="accent6"/>
          <w:sz w:val="20"/>
          <w:szCs w:val="20"/>
        </w:rPr>
        <w:lastRenderedPageBreak/>
        <w:t xml:space="preserve"> </w:t>
      </w:r>
    </w:p>
    <w:p w14:paraId="2BBD0C4F" w14:textId="77777777" w:rsidR="00CF6CF3" w:rsidRPr="00811C44" w:rsidRDefault="00F03F93" w:rsidP="00883FFF">
      <w:pPr>
        <w:pStyle w:val="Ttol1"/>
        <w:spacing w:after="5" w:line="249" w:lineRule="auto"/>
        <w:ind w:left="-5" w:right="0"/>
        <w:jc w:val="center"/>
        <w:rPr>
          <w:color w:val="70AD47" w:themeColor="accent6"/>
          <w:sz w:val="20"/>
          <w:szCs w:val="20"/>
        </w:rPr>
      </w:pPr>
      <w:bookmarkStart w:id="29" w:name="_Toc170282188"/>
      <w:r w:rsidRPr="00811C44">
        <w:rPr>
          <w:color w:val="auto"/>
          <w:sz w:val="20"/>
          <w:szCs w:val="20"/>
        </w:rPr>
        <w:t>Annex núm. 3bis: Declaració responsable (per a persona jurídica)</w:t>
      </w:r>
      <w:bookmarkEnd w:id="29"/>
    </w:p>
    <w:p w14:paraId="0E8DF012" w14:textId="77777777" w:rsidR="00CF6CF3" w:rsidRPr="00811C44" w:rsidRDefault="00F03F93">
      <w:pPr>
        <w:spacing w:after="0" w:line="259" w:lineRule="auto"/>
        <w:ind w:left="0" w:firstLine="0"/>
        <w:jc w:val="left"/>
        <w:rPr>
          <w:color w:val="auto"/>
          <w:sz w:val="20"/>
          <w:szCs w:val="20"/>
        </w:rPr>
      </w:pPr>
      <w:r w:rsidRPr="00811C44">
        <w:rPr>
          <w:color w:val="70AD47" w:themeColor="accent6"/>
          <w:sz w:val="20"/>
          <w:szCs w:val="20"/>
        </w:rPr>
        <w:t xml:space="preserve"> </w:t>
      </w:r>
    </w:p>
    <w:p w14:paraId="763F8CF2" w14:textId="38DBEFE9" w:rsidR="00D30FB5" w:rsidRPr="00811C44" w:rsidRDefault="00DB308D" w:rsidP="0047117B">
      <w:pPr>
        <w:spacing w:after="0" w:line="259" w:lineRule="auto"/>
        <w:ind w:left="0" w:firstLine="0"/>
        <w:jc w:val="right"/>
        <w:rPr>
          <w:b/>
          <w:color w:val="auto"/>
          <w:sz w:val="20"/>
          <w:szCs w:val="20"/>
        </w:rPr>
      </w:pPr>
      <w:r>
        <w:rPr>
          <w:b/>
          <w:color w:val="auto"/>
          <w:sz w:val="20"/>
          <w:szCs w:val="20"/>
        </w:rPr>
        <w:t>LG4-SOC-2024</w:t>
      </w:r>
    </w:p>
    <w:p w14:paraId="7F0F18C5" w14:textId="77777777" w:rsidR="009D6046" w:rsidRPr="00811C44" w:rsidRDefault="009D6046">
      <w:pPr>
        <w:ind w:left="-5"/>
        <w:rPr>
          <w:color w:val="auto"/>
          <w:sz w:val="20"/>
          <w:szCs w:val="20"/>
        </w:rPr>
      </w:pPr>
    </w:p>
    <w:p w14:paraId="01363D53" w14:textId="77777777" w:rsidR="009D6046" w:rsidRPr="00811C44" w:rsidRDefault="009D6046">
      <w:pPr>
        <w:ind w:left="-5"/>
        <w:rPr>
          <w:color w:val="auto"/>
          <w:sz w:val="20"/>
          <w:szCs w:val="20"/>
        </w:rPr>
      </w:pPr>
    </w:p>
    <w:p w14:paraId="18DB4118" w14:textId="77777777" w:rsidR="009D6046" w:rsidRPr="00811C44" w:rsidRDefault="009D6046" w:rsidP="00C260E1">
      <w:pPr>
        <w:ind w:left="-5"/>
        <w:rPr>
          <w:color w:val="auto"/>
          <w:sz w:val="20"/>
          <w:szCs w:val="20"/>
        </w:rPr>
      </w:pPr>
    </w:p>
    <w:p w14:paraId="2E5CE214" w14:textId="77777777" w:rsidR="00CF6CF3" w:rsidRPr="00811C44" w:rsidRDefault="00F03F93" w:rsidP="00C260E1">
      <w:pPr>
        <w:ind w:left="-5"/>
        <w:rPr>
          <w:color w:val="auto"/>
          <w:sz w:val="20"/>
          <w:szCs w:val="20"/>
        </w:rPr>
      </w:pPr>
      <w:r w:rsidRPr="00811C44">
        <w:rPr>
          <w:color w:val="auto"/>
          <w:sz w:val="20"/>
          <w:szCs w:val="20"/>
        </w:rPr>
        <w:t xml:space="preserve">(Nom, cognoms, DNI de la persona que signa la declaració) ........................................  </w:t>
      </w:r>
    </w:p>
    <w:p w14:paraId="3C59ECA0" w14:textId="31CCE569" w:rsidR="00CF6CF3" w:rsidRPr="00811C44" w:rsidRDefault="00F03F93" w:rsidP="00C260E1">
      <w:pPr>
        <w:spacing w:line="249" w:lineRule="auto"/>
        <w:ind w:left="-5"/>
        <w:rPr>
          <w:color w:val="auto"/>
          <w:sz w:val="20"/>
          <w:szCs w:val="20"/>
        </w:rPr>
      </w:pPr>
      <w:r w:rsidRPr="00811C44">
        <w:rPr>
          <w:color w:val="auto"/>
          <w:sz w:val="20"/>
          <w:szCs w:val="20"/>
        </w:rPr>
        <w:t xml:space="preserve">..........................................................................................., com </w:t>
      </w:r>
      <w:r w:rsidR="00C260E1">
        <w:rPr>
          <w:color w:val="auto"/>
          <w:sz w:val="20"/>
          <w:szCs w:val="20"/>
        </w:rPr>
        <w:t>a</w:t>
      </w:r>
      <w:r w:rsidRPr="00811C44">
        <w:rPr>
          <w:color w:val="auto"/>
          <w:sz w:val="20"/>
          <w:szCs w:val="20"/>
        </w:rPr>
        <w:t xml:space="preserve"> (apoderat/</w:t>
      </w:r>
      <w:proofErr w:type="spellStart"/>
      <w:r w:rsidRPr="00811C44">
        <w:rPr>
          <w:color w:val="auto"/>
          <w:sz w:val="20"/>
          <w:szCs w:val="20"/>
        </w:rPr>
        <w:t>ada</w:t>
      </w:r>
      <w:proofErr w:type="spellEnd"/>
      <w:r w:rsidRPr="00811C44">
        <w:rPr>
          <w:color w:val="auto"/>
          <w:sz w:val="20"/>
          <w:szCs w:val="20"/>
        </w:rPr>
        <w:t xml:space="preserve">) de l’empresa......................................................a la qual represento, declaro sota la meva responsabilitat que l’empresa...........................................................(nom de l’empresa)  </w:t>
      </w:r>
    </w:p>
    <w:p w14:paraId="60D77FAA" w14:textId="77777777" w:rsidR="00CF6CF3" w:rsidRPr="00811C44" w:rsidRDefault="00F03F93">
      <w:pPr>
        <w:spacing w:after="17" w:line="259" w:lineRule="auto"/>
        <w:ind w:left="0" w:firstLine="0"/>
        <w:jc w:val="left"/>
        <w:rPr>
          <w:color w:val="auto"/>
          <w:sz w:val="20"/>
          <w:szCs w:val="20"/>
        </w:rPr>
      </w:pPr>
      <w:r w:rsidRPr="00811C44">
        <w:rPr>
          <w:color w:val="auto"/>
          <w:sz w:val="20"/>
          <w:szCs w:val="20"/>
        </w:rPr>
        <w:t xml:space="preserve"> </w:t>
      </w:r>
    </w:p>
    <w:p w14:paraId="4649947E" w14:textId="77777777" w:rsidR="00CF6CF3" w:rsidRPr="00811C44" w:rsidRDefault="00F03F93">
      <w:pPr>
        <w:numPr>
          <w:ilvl w:val="0"/>
          <w:numId w:val="11"/>
        </w:numPr>
        <w:ind w:hanging="245"/>
        <w:rPr>
          <w:color w:val="auto"/>
          <w:sz w:val="20"/>
          <w:szCs w:val="20"/>
        </w:rPr>
      </w:pPr>
      <w:r w:rsidRPr="00811C44">
        <w:rPr>
          <w:color w:val="auto"/>
          <w:sz w:val="20"/>
          <w:szCs w:val="20"/>
        </w:rPr>
        <w:t xml:space="preserve">Està facultada per contractar amb l’Administració pública.  </w:t>
      </w:r>
    </w:p>
    <w:p w14:paraId="0FD289A8" w14:textId="77777777" w:rsidR="00CF6CF3" w:rsidRPr="00811C44" w:rsidRDefault="00F03F93">
      <w:pPr>
        <w:spacing w:after="0" w:line="259" w:lineRule="auto"/>
        <w:ind w:left="720" w:firstLine="0"/>
        <w:jc w:val="left"/>
        <w:rPr>
          <w:color w:val="auto"/>
          <w:sz w:val="20"/>
          <w:szCs w:val="20"/>
        </w:rPr>
      </w:pPr>
      <w:r w:rsidRPr="00811C44">
        <w:rPr>
          <w:color w:val="auto"/>
          <w:sz w:val="20"/>
          <w:szCs w:val="20"/>
        </w:rPr>
        <w:t xml:space="preserve"> </w:t>
      </w:r>
    </w:p>
    <w:p w14:paraId="1AF7AA61" w14:textId="77777777" w:rsidR="00CF6CF3" w:rsidRPr="00811C44" w:rsidRDefault="00F03F93">
      <w:pPr>
        <w:numPr>
          <w:ilvl w:val="0"/>
          <w:numId w:val="11"/>
        </w:numPr>
        <w:ind w:hanging="245"/>
        <w:rPr>
          <w:color w:val="auto"/>
          <w:sz w:val="20"/>
          <w:szCs w:val="20"/>
        </w:rPr>
      </w:pPr>
      <w:r w:rsidRPr="00811C44">
        <w:rPr>
          <w:color w:val="auto"/>
          <w:sz w:val="20"/>
          <w:szCs w:val="20"/>
        </w:rPr>
        <w:t xml:space="preserve">Que no incorre en cap causa d’incompatibilitat o incapacitat per concursar ni contractar i que no es troba incursa en cap procediment del qual pugui esdevenir-se la pèrdua o limitació de la capacitat jurídica d’obrar.  </w:t>
      </w:r>
    </w:p>
    <w:p w14:paraId="2A50157E" w14:textId="77777777" w:rsidR="00CF6CF3" w:rsidRPr="00811C44" w:rsidRDefault="00F03F93">
      <w:pPr>
        <w:spacing w:after="0" w:line="259" w:lineRule="auto"/>
        <w:ind w:left="720" w:firstLine="0"/>
        <w:jc w:val="left"/>
        <w:rPr>
          <w:color w:val="auto"/>
          <w:sz w:val="20"/>
          <w:szCs w:val="20"/>
        </w:rPr>
      </w:pPr>
      <w:r w:rsidRPr="00811C44">
        <w:rPr>
          <w:color w:val="auto"/>
          <w:sz w:val="20"/>
          <w:szCs w:val="20"/>
        </w:rPr>
        <w:t xml:space="preserve"> </w:t>
      </w:r>
    </w:p>
    <w:p w14:paraId="5D555CD6" w14:textId="77777777" w:rsidR="00CF6CF3" w:rsidRPr="00811C44" w:rsidRDefault="00F03F93">
      <w:pPr>
        <w:numPr>
          <w:ilvl w:val="0"/>
          <w:numId w:val="11"/>
        </w:numPr>
        <w:ind w:hanging="245"/>
        <w:rPr>
          <w:color w:val="auto"/>
          <w:sz w:val="20"/>
          <w:szCs w:val="20"/>
        </w:rPr>
      </w:pPr>
      <w:r w:rsidRPr="00811C44">
        <w:rPr>
          <w:color w:val="auto"/>
          <w:sz w:val="20"/>
          <w:szCs w:val="20"/>
        </w:rPr>
        <w:t xml:space="preserve">Que està al corrent del compliment de les obligacions tributàries i amb la Seguretat Social.  </w:t>
      </w:r>
    </w:p>
    <w:p w14:paraId="2ED76452"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18306AD1"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147EA347"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594A9BFB" w14:textId="77777777" w:rsidR="00CF6CF3" w:rsidRPr="00811C44" w:rsidRDefault="00F03F93">
      <w:pPr>
        <w:ind w:left="-5"/>
        <w:rPr>
          <w:color w:val="auto"/>
          <w:sz w:val="20"/>
          <w:szCs w:val="20"/>
        </w:rPr>
      </w:pPr>
      <w:r w:rsidRPr="00811C44">
        <w:rPr>
          <w:color w:val="auto"/>
          <w:sz w:val="20"/>
          <w:szCs w:val="20"/>
        </w:rPr>
        <w:t xml:space="preserve">Signatura  </w:t>
      </w:r>
    </w:p>
    <w:p w14:paraId="1E4EC713" w14:textId="77777777" w:rsidR="00CF6CF3" w:rsidRPr="00811C44" w:rsidRDefault="00F03F93">
      <w:pPr>
        <w:ind w:left="-5"/>
        <w:rPr>
          <w:color w:val="auto"/>
          <w:sz w:val="20"/>
          <w:szCs w:val="20"/>
        </w:rPr>
      </w:pPr>
      <w:r w:rsidRPr="00811C44">
        <w:rPr>
          <w:color w:val="auto"/>
          <w:sz w:val="20"/>
          <w:szCs w:val="20"/>
        </w:rPr>
        <w:t>Lloc i data</w:t>
      </w:r>
      <w:r w:rsidRPr="00811C44">
        <w:rPr>
          <w:b/>
          <w:color w:val="auto"/>
          <w:sz w:val="20"/>
          <w:szCs w:val="20"/>
        </w:rPr>
        <w:t xml:space="preserve"> </w:t>
      </w:r>
    </w:p>
    <w:p w14:paraId="4F37E40A" w14:textId="77777777" w:rsidR="00CF6CF3" w:rsidRPr="00811C44" w:rsidRDefault="00F03F93">
      <w:pPr>
        <w:spacing w:after="0" w:line="259" w:lineRule="auto"/>
        <w:ind w:left="0" w:firstLine="0"/>
        <w:jc w:val="left"/>
        <w:rPr>
          <w:color w:val="70AD47" w:themeColor="accent6"/>
          <w:sz w:val="20"/>
          <w:szCs w:val="20"/>
        </w:rPr>
      </w:pPr>
      <w:r w:rsidRPr="00811C44">
        <w:rPr>
          <w:color w:val="auto"/>
          <w:sz w:val="20"/>
          <w:szCs w:val="20"/>
        </w:rPr>
        <w:t xml:space="preserve"> </w:t>
      </w:r>
      <w:r w:rsidRPr="00811C44">
        <w:rPr>
          <w:color w:val="auto"/>
          <w:sz w:val="20"/>
          <w:szCs w:val="20"/>
        </w:rPr>
        <w:tab/>
        <w:t xml:space="preserve"> </w:t>
      </w:r>
      <w:r w:rsidRPr="00811C44">
        <w:rPr>
          <w:color w:val="70AD47" w:themeColor="accent6"/>
          <w:sz w:val="20"/>
          <w:szCs w:val="20"/>
        </w:rPr>
        <w:br w:type="page"/>
      </w:r>
    </w:p>
    <w:p w14:paraId="2E34400E" w14:textId="77777777" w:rsidR="00332B2E" w:rsidRPr="00811C44" w:rsidRDefault="00332B2E" w:rsidP="005A3FBA">
      <w:pPr>
        <w:spacing w:after="16" w:line="259" w:lineRule="auto"/>
        <w:ind w:left="0" w:firstLine="0"/>
        <w:jc w:val="center"/>
        <w:rPr>
          <w:b/>
          <w:color w:val="70AD47" w:themeColor="accent6"/>
          <w:sz w:val="20"/>
          <w:szCs w:val="20"/>
        </w:rPr>
      </w:pPr>
    </w:p>
    <w:p w14:paraId="258A2C8F" w14:textId="77777777" w:rsidR="00CF6CF3" w:rsidRPr="00811C44" w:rsidRDefault="00F03F93" w:rsidP="00C260E1">
      <w:pPr>
        <w:pStyle w:val="Ttol1"/>
        <w:spacing w:after="5" w:line="249" w:lineRule="auto"/>
        <w:ind w:left="1418" w:right="0" w:hanging="1433"/>
        <w:jc w:val="center"/>
        <w:rPr>
          <w:color w:val="auto"/>
          <w:sz w:val="20"/>
          <w:szCs w:val="20"/>
        </w:rPr>
      </w:pPr>
      <w:bookmarkStart w:id="30" w:name="_Toc170282189"/>
      <w:r w:rsidRPr="00811C44">
        <w:rPr>
          <w:color w:val="auto"/>
          <w:sz w:val="20"/>
          <w:szCs w:val="20"/>
        </w:rPr>
        <w:t>Annex núm. 4: Declaració de constitució d’una unió d’empresaris/c</w:t>
      </w:r>
      <w:r w:rsidR="007D4ACF">
        <w:rPr>
          <w:color w:val="auto"/>
          <w:sz w:val="20"/>
          <w:szCs w:val="20"/>
        </w:rPr>
        <w:t xml:space="preserve">omunitat de béns o de qualsevol </w:t>
      </w:r>
      <w:r w:rsidRPr="00811C44">
        <w:rPr>
          <w:color w:val="auto"/>
          <w:sz w:val="20"/>
          <w:szCs w:val="20"/>
        </w:rPr>
        <w:t>altra forma jurídica admesa en dret</w:t>
      </w:r>
      <w:bookmarkEnd w:id="30"/>
    </w:p>
    <w:p w14:paraId="40DC2AC3" w14:textId="77777777" w:rsidR="00CF6CF3" w:rsidRPr="00811C44" w:rsidRDefault="00CF6CF3" w:rsidP="0047117B">
      <w:pPr>
        <w:spacing w:after="0" w:line="259" w:lineRule="auto"/>
        <w:ind w:left="0" w:firstLine="0"/>
        <w:jc w:val="right"/>
        <w:rPr>
          <w:color w:val="auto"/>
          <w:sz w:val="20"/>
          <w:szCs w:val="20"/>
        </w:rPr>
      </w:pPr>
    </w:p>
    <w:p w14:paraId="59615940" w14:textId="286FB6E6" w:rsidR="00D30FB5" w:rsidRPr="00811C44" w:rsidRDefault="00DB308D" w:rsidP="0047117B">
      <w:pPr>
        <w:spacing w:after="0" w:line="259" w:lineRule="auto"/>
        <w:ind w:left="0" w:firstLine="0"/>
        <w:jc w:val="right"/>
        <w:rPr>
          <w:b/>
          <w:color w:val="auto"/>
          <w:sz w:val="20"/>
          <w:szCs w:val="20"/>
        </w:rPr>
      </w:pPr>
      <w:r>
        <w:rPr>
          <w:b/>
          <w:color w:val="auto"/>
          <w:sz w:val="20"/>
          <w:szCs w:val="20"/>
        </w:rPr>
        <w:t>LG4-SOC-2024</w:t>
      </w:r>
    </w:p>
    <w:p w14:paraId="06A9C0FF" w14:textId="77777777" w:rsidR="00CF6CF3" w:rsidRPr="00811C44" w:rsidRDefault="00CF6CF3">
      <w:pPr>
        <w:spacing w:after="0" w:line="259" w:lineRule="auto"/>
        <w:ind w:left="0" w:firstLine="0"/>
        <w:jc w:val="left"/>
        <w:rPr>
          <w:color w:val="auto"/>
          <w:sz w:val="20"/>
          <w:szCs w:val="20"/>
        </w:rPr>
      </w:pPr>
    </w:p>
    <w:p w14:paraId="395DBAD2" w14:textId="77777777" w:rsidR="00963FE3" w:rsidRPr="00811C44" w:rsidRDefault="00963FE3">
      <w:pPr>
        <w:spacing w:after="0" w:line="259" w:lineRule="auto"/>
        <w:ind w:left="0" w:firstLine="0"/>
        <w:jc w:val="left"/>
        <w:rPr>
          <w:color w:val="auto"/>
          <w:sz w:val="20"/>
          <w:szCs w:val="20"/>
        </w:rPr>
      </w:pPr>
    </w:p>
    <w:p w14:paraId="5BD4EF5E" w14:textId="77777777" w:rsidR="00CF6CF3" w:rsidRPr="00811C44" w:rsidRDefault="00F03F93">
      <w:pPr>
        <w:ind w:left="-5"/>
        <w:rPr>
          <w:color w:val="auto"/>
          <w:sz w:val="20"/>
          <w:szCs w:val="20"/>
        </w:rPr>
      </w:pPr>
      <w:r w:rsidRPr="00811C44">
        <w:rPr>
          <w:color w:val="auto"/>
          <w:sz w:val="20"/>
          <w:szCs w:val="20"/>
        </w:rPr>
        <w:t xml:space="preserve">El senyor/a _______________________, en representació de l’empresa / en la seva pròpia representació ________________________, i el senyor/a _______________________, en representació de l’empresa / en la seva pròpia representació ________________________,  </w:t>
      </w:r>
    </w:p>
    <w:p w14:paraId="12EFC444"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13491363" w14:textId="77777777" w:rsidR="00CF6CF3" w:rsidRPr="00811C44" w:rsidRDefault="00F03F93">
      <w:pPr>
        <w:spacing w:after="4" w:line="250" w:lineRule="auto"/>
        <w:ind w:left="-5"/>
        <w:rPr>
          <w:color w:val="auto"/>
          <w:sz w:val="20"/>
          <w:szCs w:val="20"/>
        </w:rPr>
      </w:pPr>
      <w:r w:rsidRPr="00811C44">
        <w:rPr>
          <w:b/>
          <w:color w:val="auto"/>
          <w:sz w:val="20"/>
          <w:szCs w:val="20"/>
        </w:rPr>
        <w:t xml:space="preserve">DECLAREN:  </w:t>
      </w:r>
    </w:p>
    <w:p w14:paraId="757976A8"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4FCA05FD" w14:textId="77777777" w:rsidR="00CF6CF3" w:rsidRPr="00811C44" w:rsidRDefault="00F03F93">
      <w:pPr>
        <w:numPr>
          <w:ilvl w:val="0"/>
          <w:numId w:val="12"/>
        </w:numPr>
        <w:rPr>
          <w:color w:val="auto"/>
          <w:sz w:val="20"/>
          <w:szCs w:val="20"/>
        </w:rPr>
      </w:pPr>
      <w:r w:rsidRPr="00811C44">
        <w:rPr>
          <w:color w:val="auto"/>
          <w:sz w:val="20"/>
          <w:szCs w:val="20"/>
        </w:rPr>
        <w:t xml:space="preserve">La voluntat de constituir una unió d’empresaris/comunitat de béns o de qualsevol altra forma jurídica admesa en dret, per participar en el concurs públic per a l’adjudicació d’un contracte d’arrendament sobre un immoble, a favor del Servei Públic d’Ocupació de Catalunya, conformada per les empreses/persones físiques que es relacionen, amb el percentatge de participació següent:  </w:t>
      </w:r>
    </w:p>
    <w:p w14:paraId="14549799" w14:textId="77777777" w:rsidR="00CF6CF3" w:rsidRPr="00811C44" w:rsidRDefault="00F03F93">
      <w:pPr>
        <w:ind w:left="-5"/>
        <w:rPr>
          <w:color w:val="auto"/>
          <w:sz w:val="20"/>
          <w:szCs w:val="20"/>
        </w:rPr>
      </w:pPr>
      <w:r w:rsidRPr="00811C44">
        <w:rPr>
          <w:color w:val="auto"/>
          <w:sz w:val="20"/>
          <w:szCs w:val="20"/>
        </w:rPr>
        <w:t xml:space="preserve">________________________________________ </w:t>
      </w:r>
      <w:r w:rsidRPr="00811C44">
        <w:rPr>
          <w:b/>
          <w:color w:val="auto"/>
          <w:sz w:val="20"/>
          <w:szCs w:val="20"/>
        </w:rPr>
        <w:t xml:space="preserve">% </w:t>
      </w:r>
      <w:r w:rsidRPr="00811C44">
        <w:rPr>
          <w:color w:val="auto"/>
          <w:sz w:val="20"/>
          <w:szCs w:val="20"/>
        </w:rPr>
        <w:t xml:space="preserve"> </w:t>
      </w:r>
    </w:p>
    <w:p w14:paraId="0C489683" w14:textId="77777777" w:rsidR="00CF6CF3" w:rsidRPr="00811C44" w:rsidRDefault="00F03F93">
      <w:pPr>
        <w:ind w:left="-5"/>
        <w:rPr>
          <w:color w:val="auto"/>
          <w:sz w:val="20"/>
          <w:szCs w:val="20"/>
        </w:rPr>
      </w:pPr>
      <w:r w:rsidRPr="00811C44">
        <w:rPr>
          <w:color w:val="auto"/>
          <w:sz w:val="20"/>
          <w:szCs w:val="20"/>
        </w:rPr>
        <w:t xml:space="preserve">________________________________________ </w:t>
      </w:r>
      <w:r w:rsidRPr="00811C44">
        <w:rPr>
          <w:b/>
          <w:color w:val="auto"/>
          <w:sz w:val="20"/>
          <w:szCs w:val="20"/>
        </w:rPr>
        <w:t xml:space="preserve">% </w:t>
      </w:r>
      <w:r w:rsidRPr="00811C44">
        <w:rPr>
          <w:color w:val="auto"/>
          <w:sz w:val="20"/>
          <w:szCs w:val="20"/>
        </w:rPr>
        <w:t xml:space="preserve"> </w:t>
      </w:r>
    </w:p>
    <w:p w14:paraId="57C2CF78" w14:textId="77777777" w:rsidR="00CF6CF3" w:rsidRPr="00811C44" w:rsidRDefault="00F03F93">
      <w:pPr>
        <w:ind w:left="-5"/>
        <w:rPr>
          <w:color w:val="auto"/>
          <w:sz w:val="20"/>
          <w:szCs w:val="20"/>
        </w:rPr>
      </w:pPr>
      <w:r w:rsidRPr="00811C44">
        <w:rPr>
          <w:color w:val="auto"/>
          <w:sz w:val="20"/>
          <w:szCs w:val="20"/>
        </w:rPr>
        <w:t xml:space="preserve">________________________________________ </w:t>
      </w:r>
      <w:r w:rsidRPr="00811C44">
        <w:rPr>
          <w:b/>
          <w:color w:val="auto"/>
          <w:sz w:val="20"/>
          <w:szCs w:val="20"/>
        </w:rPr>
        <w:t xml:space="preserve">% </w:t>
      </w:r>
      <w:r w:rsidRPr="00811C44">
        <w:rPr>
          <w:color w:val="auto"/>
          <w:sz w:val="20"/>
          <w:szCs w:val="20"/>
        </w:rPr>
        <w:t xml:space="preserve"> </w:t>
      </w:r>
    </w:p>
    <w:p w14:paraId="679E0B0E"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351AF778" w14:textId="77777777" w:rsidR="00CF6CF3" w:rsidRPr="00811C44" w:rsidRDefault="00F03F93">
      <w:pPr>
        <w:numPr>
          <w:ilvl w:val="0"/>
          <w:numId w:val="12"/>
        </w:numPr>
        <w:rPr>
          <w:color w:val="auto"/>
          <w:sz w:val="20"/>
          <w:szCs w:val="20"/>
        </w:rPr>
      </w:pPr>
      <w:r w:rsidRPr="00811C44">
        <w:rPr>
          <w:color w:val="auto"/>
          <w:sz w:val="20"/>
          <w:szCs w:val="20"/>
        </w:rPr>
        <w:t xml:space="preserve">Que  a efectes de representació en aquest procés licitador de la futura unió d’empresaris/comunitat de béns o de qualsevol altra forma jurídica admesa en dret, es designa el/la  senyor/a ________________________________________  </w:t>
      </w:r>
    </w:p>
    <w:p w14:paraId="66949933"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6DC614DD"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631B4C3B" w14:textId="77777777" w:rsidR="00CF6CF3" w:rsidRPr="00811C44" w:rsidRDefault="00F03F93">
      <w:pPr>
        <w:ind w:left="-5"/>
        <w:rPr>
          <w:color w:val="auto"/>
          <w:sz w:val="20"/>
          <w:szCs w:val="20"/>
        </w:rPr>
      </w:pPr>
      <w:r w:rsidRPr="00811C44">
        <w:rPr>
          <w:color w:val="auto"/>
          <w:sz w:val="20"/>
          <w:szCs w:val="20"/>
        </w:rPr>
        <w:t xml:space="preserve">I com a prova de conformitat d’aquesta declaració, que realitzem a ___________________ (lloc i dia), la signem  </w:t>
      </w:r>
    </w:p>
    <w:p w14:paraId="29486DA5" w14:textId="77777777" w:rsidR="00CF6CF3" w:rsidRPr="00811C44" w:rsidRDefault="00F03F93">
      <w:pPr>
        <w:spacing w:after="0" w:line="259" w:lineRule="auto"/>
        <w:ind w:left="53" w:firstLine="0"/>
        <w:jc w:val="center"/>
        <w:rPr>
          <w:color w:val="auto"/>
          <w:sz w:val="20"/>
          <w:szCs w:val="20"/>
        </w:rPr>
      </w:pPr>
      <w:r w:rsidRPr="00811C44">
        <w:rPr>
          <w:color w:val="auto"/>
          <w:sz w:val="20"/>
          <w:szCs w:val="20"/>
        </w:rPr>
        <w:t xml:space="preserve"> </w:t>
      </w:r>
    </w:p>
    <w:p w14:paraId="5AA3103B" w14:textId="77777777" w:rsidR="00CF6CF3" w:rsidRPr="00811C44" w:rsidRDefault="00F03F93">
      <w:pPr>
        <w:spacing w:after="1" w:line="259" w:lineRule="auto"/>
        <w:ind w:left="53" w:firstLine="0"/>
        <w:jc w:val="center"/>
        <w:rPr>
          <w:color w:val="auto"/>
          <w:sz w:val="20"/>
          <w:szCs w:val="20"/>
        </w:rPr>
      </w:pPr>
      <w:r w:rsidRPr="00811C44">
        <w:rPr>
          <w:color w:val="auto"/>
          <w:sz w:val="20"/>
          <w:szCs w:val="20"/>
        </w:rPr>
        <w:t xml:space="preserve"> </w:t>
      </w:r>
    </w:p>
    <w:p w14:paraId="3CB2979A" w14:textId="77777777" w:rsidR="00CF6CF3" w:rsidRPr="00811C44" w:rsidRDefault="00F03F93">
      <w:pPr>
        <w:spacing w:after="0" w:line="259" w:lineRule="auto"/>
        <w:ind w:right="5"/>
        <w:jc w:val="center"/>
        <w:rPr>
          <w:color w:val="auto"/>
          <w:sz w:val="20"/>
          <w:szCs w:val="20"/>
        </w:rPr>
      </w:pPr>
      <w:r w:rsidRPr="00811C44">
        <w:rPr>
          <w:color w:val="auto"/>
          <w:sz w:val="20"/>
          <w:szCs w:val="20"/>
        </w:rPr>
        <w:t>(signatura de cada representant de l’empresa/persona física)</w:t>
      </w:r>
      <w:r w:rsidRPr="00811C44">
        <w:rPr>
          <w:b/>
          <w:color w:val="auto"/>
          <w:sz w:val="20"/>
          <w:szCs w:val="20"/>
        </w:rPr>
        <w:t xml:space="preserve"> </w:t>
      </w:r>
    </w:p>
    <w:p w14:paraId="2A6EC590"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r w:rsidRPr="00811C44">
        <w:rPr>
          <w:color w:val="auto"/>
          <w:sz w:val="20"/>
          <w:szCs w:val="20"/>
        </w:rPr>
        <w:tab/>
        <w:t xml:space="preserve"> </w:t>
      </w:r>
    </w:p>
    <w:p w14:paraId="769DFE40"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262FCE65" w14:textId="77777777" w:rsidR="00C964F0" w:rsidRPr="00811C44" w:rsidRDefault="00C964F0">
      <w:pPr>
        <w:spacing w:after="0" w:line="259" w:lineRule="auto"/>
        <w:ind w:left="0" w:firstLine="0"/>
        <w:jc w:val="left"/>
        <w:rPr>
          <w:color w:val="auto"/>
          <w:sz w:val="20"/>
          <w:szCs w:val="20"/>
        </w:rPr>
      </w:pPr>
    </w:p>
    <w:p w14:paraId="130DB6F6" w14:textId="77777777" w:rsidR="00C964F0" w:rsidRPr="00811C44" w:rsidRDefault="00C964F0">
      <w:pPr>
        <w:spacing w:after="0" w:line="259" w:lineRule="auto"/>
        <w:ind w:left="0" w:firstLine="0"/>
        <w:jc w:val="left"/>
        <w:rPr>
          <w:color w:val="auto"/>
          <w:sz w:val="20"/>
          <w:szCs w:val="20"/>
        </w:rPr>
      </w:pPr>
    </w:p>
    <w:p w14:paraId="1030ACAC" w14:textId="77777777" w:rsidR="00C964F0" w:rsidRPr="00811C44" w:rsidRDefault="00C964F0">
      <w:pPr>
        <w:spacing w:after="0" w:line="259" w:lineRule="auto"/>
        <w:ind w:left="0" w:firstLine="0"/>
        <w:jc w:val="left"/>
        <w:rPr>
          <w:color w:val="auto"/>
          <w:sz w:val="20"/>
          <w:szCs w:val="20"/>
        </w:rPr>
      </w:pPr>
    </w:p>
    <w:p w14:paraId="365D09E4" w14:textId="77777777" w:rsidR="00C964F0" w:rsidRPr="00811C44" w:rsidRDefault="00C964F0">
      <w:pPr>
        <w:spacing w:after="0" w:line="259" w:lineRule="auto"/>
        <w:ind w:left="0" w:firstLine="0"/>
        <w:jc w:val="left"/>
        <w:rPr>
          <w:color w:val="auto"/>
          <w:sz w:val="20"/>
          <w:szCs w:val="20"/>
        </w:rPr>
      </w:pPr>
    </w:p>
    <w:p w14:paraId="2A514DA4" w14:textId="77777777" w:rsidR="00C964F0" w:rsidRPr="00811C44" w:rsidRDefault="00C964F0">
      <w:pPr>
        <w:spacing w:after="0" w:line="259" w:lineRule="auto"/>
        <w:ind w:left="0" w:firstLine="0"/>
        <w:jc w:val="left"/>
        <w:rPr>
          <w:color w:val="auto"/>
          <w:sz w:val="20"/>
          <w:szCs w:val="20"/>
        </w:rPr>
      </w:pPr>
    </w:p>
    <w:p w14:paraId="0C1C4FF1" w14:textId="77777777" w:rsidR="00C964F0" w:rsidRPr="00811C44" w:rsidRDefault="00C964F0">
      <w:pPr>
        <w:spacing w:after="0" w:line="259" w:lineRule="auto"/>
        <w:ind w:left="0" w:firstLine="0"/>
        <w:jc w:val="left"/>
        <w:rPr>
          <w:color w:val="auto"/>
          <w:sz w:val="20"/>
          <w:szCs w:val="20"/>
        </w:rPr>
      </w:pPr>
    </w:p>
    <w:p w14:paraId="35338F57" w14:textId="77777777" w:rsidR="00C964F0" w:rsidRPr="00811C44" w:rsidRDefault="00C964F0">
      <w:pPr>
        <w:spacing w:after="0" w:line="259" w:lineRule="auto"/>
        <w:ind w:left="0" w:firstLine="0"/>
        <w:jc w:val="left"/>
        <w:rPr>
          <w:color w:val="auto"/>
          <w:sz w:val="20"/>
          <w:szCs w:val="20"/>
        </w:rPr>
      </w:pPr>
    </w:p>
    <w:p w14:paraId="160EDEB1" w14:textId="77777777" w:rsidR="00C964F0" w:rsidRPr="00811C44" w:rsidRDefault="00C964F0">
      <w:pPr>
        <w:spacing w:after="0" w:line="259" w:lineRule="auto"/>
        <w:ind w:left="0" w:firstLine="0"/>
        <w:jc w:val="left"/>
        <w:rPr>
          <w:color w:val="auto"/>
          <w:sz w:val="20"/>
          <w:szCs w:val="20"/>
        </w:rPr>
      </w:pPr>
    </w:p>
    <w:p w14:paraId="5381D6DC" w14:textId="77777777" w:rsidR="00C964F0" w:rsidRPr="00811C44" w:rsidRDefault="00C964F0">
      <w:pPr>
        <w:spacing w:after="0" w:line="259" w:lineRule="auto"/>
        <w:ind w:left="0" w:firstLine="0"/>
        <w:jc w:val="left"/>
        <w:rPr>
          <w:color w:val="auto"/>
          <w:sz w:val="20"/>
          <w:szCs w:val="20"/>
        </w:rPr>
      </w:pPr>
    </w:p>
    <w:p w14:paraId="371C965B" w14:textId="77777777" w:rsidR="00C964F0" w:rsidRPr="00811C44" w:rsidRDefault="00C964F0">
      <w:pPr>
        <w:spacing w:after="0" w:line="259" w:lineRule="auto"/>
        <w:ind w:left="0" w:firstLine="0"/>
        <w:jc w:val="left"/>
        <w:rPr>
          <w:color w:val="auto"/>
          <w:sz w:val="20"/>
          <w:szCs w:val="20"/>
        </w:rPr>
      </w:pPr>
    </w:p>
    <w:p w14:paraId="5EC0F221" w14:textId="77777777" w:rsidR="00C964F0" w:rsidRPr="00811C44" w:rsidRDefault="00C964F0">
      <w:pPr>
        <w:spacing w:after="0" w:line="259" w:lineRule="auto"/>
        <w:ind w:left="0" w:firstLine="0"/>
        <w:jc w:val="left"/>
        <w:rPr>
          <w:color w:val="auto"/>
          <w:sz w:val="20"/>
          <w:szCs w:val="20"/>
        </w:rPr>
      </w:pPr>
    </w:p>
    <w:p w14:paraId="2B15CA5C" w14:textId="77777777" w:rsidR="00C964F0" w:rsidRPr="00811C44" w:rsidRDefault="00C964F0">
      <w:pPr>
        <w:spacing w:after="0" w:line="259" w:lineRule="auto"/>
        <w:ind w:left="0" w:firstLine="0"/>
        <w:jc w:val="left"/>
        <w:rPr>
          <w:color w:val="auto"/>
          <w:sz w:val="20"/>
          <w:szCs w:val="20"/>
        </w:rPr>
      </w:pPr>
    </w:p>
    <w:p w14:paraId="7E00F440" w14:textId="77777777" w:rsidR="00C964F0" w:rsidRPr="00811C44" w:rsidRDefault="00C964F0">
      <w:pPr>
        <w:spacing w:after="0" w:line="259" w:lineRule="auto"/>
        <w:ind w:left="0" w:firstLine="0"/>
        <w:jc w:val="left"/>
        <w:rPr>
          <w:color w:val="70AD47" w:themeColor="accent6"/>
          <w:sz w:val="20"/>
          <w:szCs w:val="20"/>
        </w:rPr>
      </w:pPr>
    </w:p>
    <w:p w14:paraId="05A72A5F" w14:textId="77777777" w:rsidR="00C964F0" w:rsidRPr="00811C44" w:rsidRDefault="00C964F0">
      <w:pPr>
        <w:spacing w:after="0" w:line="259" w:lineRule="auto"/>
        <w:ind w:left="0" w:firstLine="0"/>
        <w:jc w:val="left"/>
        <w:rPr>
          <w:color w:val="70AD47" w:themeColor="accent6"/>
          <w:sz w:val="20"/>
          <w:szCs w:val="20"/>
        </w:rPr>
      </w:pPr>
    </w:p>
    <w:p w14:paraId="7911405F" w14:textId="77777777" w:rsidR="00C964F0" w:rsidRPr="00811C44" w:rsidRDefault="00C964F0">
      <w:pPr>
        <w:spacing w:after="0" w:line="259" w:lineRule="auto"/>
        <w:ind w:left="0" w:firstLine="0"/>
        <w:jc w:val="left"/>
        <w:rPr>
          <w:color w:val="70AD47" w:themeColor="accent6"/>
          <w:sz w:val="20"/>
          <w:szCs w:val="20"/>
        </w:rPr>
      </w:pPr>
    </w:p>
    <w:p w14:paraId="25DF6FC1" w14:textId="77777777" w:rsidR="00C964F0" w:rsidRPr="00811C44" w:rsidRDefault="00C964F0">
      <w:pPr>
        <w:spacing w:after="0" w:line="259" w:lineRule="auto"/>
        <w:ind w:left="0" w:firstLine="0"/>
        <w:jc w:val="left"/>
        <w:rPr>
          <w:color w:val="70AD47" w:themeColor="accent6"/>
          <w:sz w:val="20"/>
          <w:szCs w:val="20"/>
        </w:rPr>
      </w:pPr>
    </w:p>
    <w:p w14:paraId="07CF00AE" w14:textId="77777777" w:rsidR="00C964F0" w:rsidRPr="00811C44" w:rsidRDefault="00C964F0">
      <w:pPr>
        <w:spacing w:after="0" w:line="259" w:lineRule="auto"/>
        <w:ind w:left="0" w:firstLine="0"/>
        <w:jc w:val="left"/>
        <w:rPr>
          <w:color w:val="70AD47" w:themeColor="accent6"/>
          <w:sz w:val="20"/>
          <w:szCs w:val="20"/>
        </w:rPr>
      </w:pPr>
    </w:p>
    <w:p w14:paraId="2B59C437" w14:textId="77777777" w:rsidR="00C964F0" w:rsidRPr="00811C44" w:rsidRDefault="00C964F0">
      <w:pPr>
        <w:spacing w:after="0" w:line="259" w:lineRule="auto"/>
        <w:ind w:left="0" w:firstLine="0"/>
        <w:jc w:val="left"/>
        <w:rPr>
          <w:color w:val="70AD47" w:themeColor="accent6"/>
          <w:sz w:val="20"/>
          <w:szCs w:val="20"/>
        </w:rPr>
      </w:pPr>
    </w:p>
    <w:p w14:paraId="2DC943E1" w14:textId="77777777" w:rsidR="00C964F0" w:rsidRPr="00811C44" w:rsidRDefault="00C964F0">
      <w:pPr>
        <w:spacing w:after="0" w:line="259" w:lineRule="auto"/>
        <w:ind w:left="0" w:firstLine="0"/>
        <w:jc w:val="left"/>
        <w:rPr>
          <w:color w:val="70AD47" w:themeColor="accent6"/>
          <w:sz w:val="20"/>
          <w:szCs w:val="20"/>
        </w:rPr>
      </w:pPr>
    </w:p>
    <w:p w14:paraId="1D3DD6AC" w14:textId="77777777" w:rsidR="00C964F0" w:rsidRPr="00811C44" w:rsidRDefault="00C964F0">
      <w:pPr>
        <w:spacing w:after="0" w:line="259" w:lineRule="auto"/>
        <w:ind w:left="0" w:firstLine="0"/>
        <w:jc w:val="left"/>
        <w:rPr>
          <w:color w:val="70AD47" w:themeColor="accent6"/>
          <w:sz w:val="20"/>
          <w:szCs w:val="20"/>
        </w:rPr>
      </w:pPr>
    </w:p>
    <w:p w14:paraId="68614658" w14:textId="77777777" w:rsidR="00CF6CF3" w:rsidRPr="00811C44" w:rsidRDefault="00F03F93">
      <w:pPr>
        <w:spacing w:after="0" w:line="259" w:lineRule="auto"/>
        <w:ind w:left="0" w:firstLine="0"/>
        <w:jc w:val="left"/>
        <w:rPr>
          <w:color w:val="70AD47" w:themeColor="accent6"/>
          <w:sz w:val="20"/>
          <w:szCs w:val="20"/>
        </w:rPr>
      </w:pPr>
      <w:r w:rsidRPr="00811C44">
        <w:rPr>
          <w:color w:val="70AD47" w:themeColor="accent6"/>
          <w:sz w:val="20"/>
          <w:szCs w:val="20"/>
        </w:rPr>
        <w:t xml:space="preserve"> </w:t>
      </w:r>
    </w:p>
    <w:p w14:paraId="76D49135" w14:textId="77777777" w:rsidR="00CF6CF3" w:rsidRPr="00811C44" w:rsidRDefault="00F03F93" w:rsidP="00C260E1">
      <w:pPr>
        <w:pStyle w:val="Ttol1"/>
        <w:spacing w:after="5" w:line="249" w:lineRule="auto"/>
        <w:ind w:left="1418" w:right="0" w:hanging="1419"/>
        <w:jc w:val="center"/>
        <w:rPr>
          <w:color w:val="auto"/>
          <w:sz w:val="20"/>
          <w:szCs w:val="20"/>
        </w:rPr>
      </w:pPr>
      <w:bookmarkStart w:id="31" w:name="_Toc170282190"/>
      <w:r w:rsidRPr="00811C44">
        <w:rPr>
          <w:color w:val="auto"/>
          <w:sz w:val="20"/>
          <w:szCs w:val="20"/>
        </w:rPr>
        <w:lastRenderedPageBreak/>
        <w:t>Annex núm. 5: Sol·licitud de transferència bancària per a pagaments de la Tresoreria de la Generalitat de Catalunya (àrea SEPA)</w:t>
      </w:r>
      <w:bookmarkEnd w:id="31"/>
    </w:p>
    <w:p w14:paraId="53D38607" w14:textId="77777777" w:rsidR="00D30FB5" w:rsidRPr="00811C44" w:rsidRDefault="00D30FB5" w:rsidP="00D30FB5">
      <w:pPr>
        <w:spacing w:after="0" w:line="259" w:lineRule="auto"/>
        <w:ind w:left="0" w:firstLine="0"/>
        <w:jc w:val="left"/>
        <w:rPr>
          <w:b/>
          <w:color w:val="auto"/>
          <w:sz w:val="20"/>
          <w:szCs w:val="20"/>
        </w:rPr>
      </w:pPr>
    </w:p>
    <w:p w14:paraId="74C9AA68" w14:textId="3C4AA7E5" w:rsidR="00D30FB5" w:rsidRPr="00811C44" w:rsidRDefault="00DB308D" w:rsidP="0047117B">
      <w:pPr>
        <w:spacing w:after="0" w:line="259" w:lineRule="auto"/>
        <w:ind w:left="0" w:firstLine="0"/>
        <w:jc w:val="right"/>
        <w:rPr>
          <w:b/>
          <w:color w:val="auto"/>
          <w:sz w:val="20"/>
          <w:szCs w:val="20"/>
        </w:rPr>
      </w:pPr>
      <w:r>
        <w:rPr>
          <w:b/>
          <w:color w:val="auto"/>
          <w:sz w:val="20"/>
          <w:szCs w:val="20"/>
        </w:rPr>
        <w:t>LG4-SOC-2024</w:t>
      </w:r>
    </w:p>
    <w:p w14:paraId="779B5F40" w14:textId="77777777" w:rsidR="00CF6CF3" w:rsidRPr="00811C44" w:rsidRDefault="00CF6CF3" w:rsidP="00883FFF">
      <w:pPr>
        <w:spacing w:after="0" w:line="259" w:lineRule="auto"/>
        <w:ind w:left="0" w:firstLine="0"/>
        <w:jc w:val="center"/>
        <w:rPr>
          <w:color w:val="auto"/>
          <w:sz w:val="20"/>
          <w:szCs w:val="20"/>
        </w:rPr>
      </w:pPr>
    </w:p>
    <w:p w14:paraId="1EA203AD"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4873CD34"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1D941710" w14:textId="77777777" w:rsidR="00CF6CF3" w:rsidRPr="00811C44" w:rsidRDefault="00BE6209" w:rsidP="00153FCB">
      <w:pPr>
        <w:spacing w:after="53" w:line="259" w:lineRule="auto"/>
        <w:jc w:val="center"/>
        <w:rPr>
          <w:color w:val="auto"/>
          <w:sz w:val="20"/>
          <w:szCs w:val="20"/>
        </w:rPr>
      </w:pPr>
      <w:r w:rsidRPr="00811C44">
        <w:rPr>
          <w:color w:val="auto"/>
          <w:sz w:val="20"/>
          <w:szCs w:val="20"/>
        </w:rPr>
        <w:object w:dxaOrig="2117" w:dyaOrig="1383" w14:anchorId="2D19C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1in" o:ole="">
            <v:imagedata r:id="rId12" o:title=""/>
          </v:shape>
          <o:OLEObject Type="Embed" ProgID="AcroExch.Document.DC" ShapeID="_x0000_i1025" DrawAspect="Icon" ObjectID="_1782889914" r:id="rId13"/>
        </w:object>
      </w:r>
    </w:p>
    <w:p w14:paraId="55458C1D" w14:textId="77777777" w:rsidR="00153FCB" w:rsidRPr="00811C44" w:rsidRDefault="00153FCB">
      <w:pPr>
        <w:spacing w:after="0" w:line="233" w:lineRule="auto"/>
        <w:ind w:left="3441" w:right="3453" w:firstLine="0"/>
        <w:jc w:val="center"/>
        <w:rPr>
          <w:rFonts w:eastAsia="Tahoma"/>
          <w:color w:val="auto"/>
          <w:sz w:val="20"/>
          <w:szCs w:val="20"/>
        </w:rPr>
      </w:pPr>
    </w:p>
    <w:p w14:paraId="681D236D" w14:textId="77777777" w:rsidR="00CF6CF3" w:rsidRPr="00811C44" w:rsidRDefault="00153FCB">
      <w:pPr>
        <w:spacing w:after="0" w:line="233" w:lineRule="auto"/>
        <w:ind w:left="3441" w:right="3453" w:firstLine="0"/>
        <w:jc w:val="center"/>
        <w:rPr>
          <w:color w:val="auto"/>
          <w:sz w:val="20"/>
          <w:szCs w:val="20"/>
        </w:rPr>
      </w:pPr>
      <w:r w:rsidRPr="00811C44">
        <w:rPr>
          <w:rFonts w:eastAsia="Tahoma"/>
          <w:color w:val="auto"/>
          <w:sz w:val="20"/>
          <w:szCs w:val="20"/>
        </w:rPr>
        <w:t xml:space="preserve">   </w:t>
      </w:r>
      <w:r w:rsidR="00F03F93" w:rsidRPr="00811C44">
        <w:rPr>
          <w:rFonts w:eastAsia="Tahoma"/>
          <w:color w:val="auto"/>
          <w:sz w:val="20"/>
          <w:szCs w:val="20"/>
        </w:rPr>
        <w:t>Annex-5-Transferen cia-bancaria.pdf</w:t>
      </w:r>
    </w:p>
    <w:p w14:paraId="40E50635" w14:textId="77777777" w:rsidR="00CF6CF3" w:rsidRPr="00811C44" w:rsidRDefault="00F03F93">
      <w:pPr>
        <w:spacing w:after="0" w:line="259" w:lineRule="auto"/>
        <w:ind w:left="1599" w:firstLine="0"/>
        <w:jc w:val="center"/>
        <w:rPr>
          <w:color w:val="70AD47" w:themeColor="accent6"/>
          <w:sz w:val="20"/>
          <w:szCs w:val="20"/>
        </w:rPr>
      </w:pPr>
      <w:r w:rsidRPr="00811C44">
        <w:rPr>
          <w:color w:val="70AD47" w:themeColor="accent6"/>
          <w:sz w:val="20"/>
          <w:szCs w:val="20"/>
        </w:rPr>
        <w:t xml:space="preserve"> </w:t>
      </w:r>
    </w:p>
    <w:p w14:paraId="2D2BF187" w14:textId="77777777" w:rsidR="00CF6CF3" w:rsidRPr="00811C44" w:rsidRDefault="00F03F93">
      <w:pPr>
        <w:spacing w:after="0" w:line="259" w:lineRule="auto"/>
        <w:ind w:left="0" w:firstLine="0"/>
        <w:jc w:val="left"/>
        <w:rPr>
          <w:color w:val="70AD47" w:themeColor="accent6"/>
          <w:sz w:val="20"/>
          <w:szCs w:val="20"/>
        </w:rPr>
      </w:pPr>
      <w:r w:rsidRPr="00811C44">
        <w:rPr>
          <w:color w:val="70AD47" w:themeColor="accent6"/>
          <w:sz w:val="20"/>
          <w:szCs w:val="20"/>
        </w:rPr>
        <w:t xml:space="preserve"> </w:t>
      </w:r>
    </w:p>
    <w:p w14:paraId="09DD8C75" w14:textId="77777777" w:rsidR="00CF6CF3" w:rsidRPr="00811C44" w:rsidRDefault="00F03F93">
      <w:pPr>
        <w:spacing w:after="0" w:line="259" w:lineRule="auto"/>
        <w:ind w:left="0" w:firstLine="0"/>
        <w:jc w:val="left"/>
        <w:rPr>
          <w:color w:val="70AD47" w:themeColor="accent6"/>
          <w:sz w:val="20"/>
          <w:szCs w:val="20"/>
        </w:rPr>
      </w:pPr>
      <w:r w:rsidRPr="00811C44">
        <w:rPr>
          <w:color w:val="70AD47" w:themeColor="accent6"/>
          <w:sz w:val="20"/>
          <w:szCs w:val="20"/>
        </w:rPr>
        <w:t xml:space="preserve"> </w:t>
      </w:r>
      <w:r w:rsidRPr="00811C44">
        <w:rPr>
          <w:color w:val="70AD47" w:themeColor="accent6"/>
          <w:sz w:val="20"/>
          <w:szCs w:val="20"/>
        </w:rPr>
        <w:tab/>
        <w:t xml:space="preserve"> </w:t>
      </w:r>
      <w:r w:rsidRPr="00811C44">
        <w:rPr>
          <w:color w:val="70AD47" w:themeColor="accent6"/>
          <w:sz w:val="20"/>
          <w:szCs w:val="20"/>
        </w:rPr>
        <w:br w:type="page"/>
      </w:r>
    </w:p>
    <w:p w14:paraId="136211C3" w14:textId="77777777" w:rsidR="00D46600" w:rsidRPr="00811C44" w:rsidRDefault="00D46600" w:rsidP="002B058E"/>
    <w:p w14:paraId="34503497" w14:textId="77777777" w:rsidR="00072E51" w:rsidRPr="00811C44" w:rsidRDefault="00D46600" w:rsidP="005A3FBA">
      <w:pPr>
        <w:pStyle w:val="Ttol1"/>
        <w:spacing w:after="5" w:line="249" w:lineRule="auto"/>
        <w:ind w:left="-5" w:right="0"/>
        <w:jc w:val="center"/>
        <w:rPr>
          <w:color w:val="auto"/>
          <w:sz w:val="20"/>
          <w:szCs w:val="20"/>
        </w:rPr>
      </w:pPr>
      <w:bookmarkStart w:id="32" w:name="_Toc170282191"/>
      <w:r w:rsidRPr="00811C44">
        <w:rPr>
          <w:color w:val="auto"/>
          <w:sz w:val="20"/>
          <w:szCs w:val="20"/>
        </w:rPr>
        <w:t>Annex núm. 6: Sobre B. Valoracions de criteris subjectius</w:t>
      </w:r>
      <w:bookmarkEnd w:id="32"/>
    </w:p>
    <w:p w14:paraId="03FE5B07" w14:textId="77777777" w:rsidR="00072E51" w:rsidRPr="00811C44" w:rsidRDefault="00072E51" w:rsidP="002B058E"/>
    <w:p w14:paraId="4FF6CAAC" w14:textId="1774F594" w:rsidR="00D30FB5" w:rsidRPr="00811C44" w:rsidRDefault="00DB308D" w:rsidP="0047117B">
      <w:pPr>
        <w:spacing w:after="0" w:line="259" w:lineRule="auto"/>
        <w:ind w:left="0" w:firstLine="0"/>
        <w:jc w:val="right"/>
        <w:rPr>
          <w:b/>
          <w:color w:val="auto"/>
          <w:sz w:val="20"/>
          <w:szCs w:val="20"/>
        </w:rPr>
      </w:pPr>
      <w:r>
        <w:rPr>
          <w:b/>
          <w:color w:val="auto"/>
          <w:sz w:val="20"/>
          <w:szCs w:val="20"/>
        </w:rPr>
        <w:t>LG4-SOC-2024</w:t>
      </w:r>
    </w:p>
    <w:p w14:paraId="49CA0BFD" w14:textId="77777777" w:rsidR="00D46600" w:rsidRPr="00811C44" w:rsidRDefault="00D46600" w:rsidP="00D46600">
      <w:pPr>
        <w:spacing w:after="0" w:line="259" w:lineRule="auto"/>
        <w:ind w:left="0" w:firstLine="0"/>
        <w:jc w:val="left"/>
        <w:rPr>
          <w:color w:val="auto"/>
          <w:sz w:val="20"/>
          <w:szCs w:val="20"/>
        </w:rPr>
      </w:pPr>
    </w:p>
    <w:p w14:paraId="673ACB24" w14:textId="77777777" w:rsidR="00D46600" w:rsidRPr="00811C44" w:rsidRDefault="00D46600" w:rsidP="00D46600">
      <w:pPr>
        <w:spacing w:after="4" w:line="250" w:lineRule="auto"/>
        <w:ind w:left="-5"/>
        <w:rPr>
          <w:color w:val="auto"/>
          <w:sz w:val="20"/>
          <w:szCs w:val="20"/>
        </w:rPr>
      </w:pPr>
      <w:r w:rsidRPr="00811C44">
        <w:rPr>
          <w:color w:val="auto"/>
          <w:sz w:val="20"/>
          <w:szCs w:val="20"/>
        </w:rPr>
        <w:t xml:space="preserve">El senyor/a _________________________ major d’edat, amb domicili a__________, carrer _____________, número ____, pis ______, DP ________, amb DNI número _____________, i que actua (en nom i interès propi) (en nom i representació de ______________), segons escriptura de ______ atorgada davant el notari de _____ senyor/a _____________, el dia _____ de _____, número _______ del seu protocol, que s’ha acompanyat al sobre A del concurs _______________ </w:t>
      </w:r>
      <w:r w:rsidRPr="00811C44">
        <w:rPr>
          <w:rFonts w:eastAsia="Calibri"/>
          <w:i/>
          <w:color w:val="auto"/>
          <w:sz w:val="20"/>
          <w:szCs w:val="20"/>
        </w:rPr>
        <w:t xml:space="preserve"> </w:t>
      </w:r>
    </w:p>
    <w:p w14:paraId="559002F0" w14:textId="77777777" w:rsidR="00D46600" w:rsidRPr="00811C44" w:rsidRDefault="00D46600" w:rsidP="00D46600">
      <w:pPr>
        <w:spacing w:after="0" w:line="259" w:lineRule="auto"/>
        <w:ind w:left="0" w:firstLine="0"/>
        <w:jc w:val="left"/>
        <w:rPr>
          <w:color w:val="auto"/>
          <w:sz w:val="20"/>
          <w:szCs w:val="20"/>
        </w:rPr>
      </w:pPr>
      <w:r w:rsidRPr="00811C44">
        <w:rPr>
          <w:color w:val="auto"/>
          <w:sz w:val="20"/>
          <w:szCs w:val="20"/>
        </w:rPr>
        <w:t xml:space="preserve"> </w:t>
      </w:r>
    </w:p>
    <w:p w14:paraId="10CD8962" w14:textId="77777777" w:rsidR="00D46600" w:rsidRPr="00811C44" w:rsidRDefault="00D46600" w:rsidP="00D46600">
      <w:pPr>
        <w:spacing w:line="249" w:lineRule="auto"/>
        <w:ind w:left="-5"/>
        <w:jc w:val="left"/>
        <w:rPr>
          <w:color w:val="auto"/>
          <w:sz w:val="20"/>
          <w:szCs w:val="20"/>
        </w:rPr>
      </w:pPr>
      <w:r w:rsidRPr="00811C44">
        <w:rPr>
          <w:b/>
          <w:color w:val="auto"/>
          <w:sz w:val="20"/>
          <w:szCs w:val="20"/>
        </w:rPr>
        <w:t xml:space="preserve">MANIFESTA:  </w:t>
      </w:r>
    </w:p>
    <w:p w14:paraId="381C2010" w14:textId="77777777" w:rsidR="00D46600" w:rsidRPr="00811C44" w:rsidRDefault="00D46600" w:rsidP="00D46600">
      <w:pPr>
        <w:spacing w:after="15" w:line="259" w:lineRule="auto"/>
        <w:ind w:left="0" w:firstLine="0"/>
        <w:jc w:val="left"/>
        <w:rPr>
          <w:color w:val="auto"/>
          <w:sz w:val="20"/>
          <w:szCs w:val="20"/>
        </w:rPr>
      </w:pPr>
      <w:r w:rsidRPr="00811C44">
        <w:rPr>
          <w:color w:val="auto"/>
          <w:sz w:val="20"/>
          <w:szCs w:val="20"/>
        </w:rPr>
        <w:t xml:space="preserve"> </w:t>
      </w:r>
    </w:p>
    <w:p w14:paraId="2A06C6C7" w14:textId="77777777" w:rsidR="00D46600" w:rsidRPr="00811C44" w:rsidRDefault="00D46600" w:rsidP="00D46600">
      <w:pPr>
        <w:spacing w:after="4" w:line="250" w:lineRule="auto"/>
        <w:ind w:left="-5"/>
        <w:rPr>
          <w:color w:val="auto"/>
          <w:sz w:val="20"/>
          <w:szCs w:val="20"/>
        </w:rPr>
      </w:pPr>
      <w:r w:rsidRPr="00811C44">
        <w:rPr>
          <w:b/>
          <w:color w:val="auto"/>
          <w:sz w:val="20"/>
          <w:szCs w:val="20"/>
        </w:rPr>
        <w:t xml:space="preserve">1.- </w:t>
      </w:r>
      <w:r w:rsidRPr="00811C44">
        <w:rPr>
          <w:color w:val="auto"/>
          <w:sz w:val="20"/>
          <w:szCs w:val="20"/>
        </w:rPr>
        <w:t>Que en la qualitat amb què actua s’ha presentat al concurs convocat per a l’arrendament d’un/s immoble/s a __________, i ha ofert l’immoble/s del qual/s és __________</w:t>
      </w:r>
      <w:r w:rsidRPr="00811C44">
        <w:rPr>
          <w:i/>
          <w:color w:val="auto"/>
          <w:sz w:val="20"/>
          <w:szCs w:val="20"/>
        </w:rPr>
        <w:t>(títol que ostenti)</w:t>
      </w:r>
      <w:r w:rsidRPr="00811C44">
        <w:rPr>
          <w:color w:val="auto"/>
          <w:sz w:val="20"/>
          <w:szCs w:val="20"/>
        </w:rPr>
        <w:t xml:space="preserve">___________ inscrit/s en el Registre de la Propietat núm. __________ de __________; situat/s al carrer __________, número __________, de la localitat de __________, </w:t>
      </w:r>
      <w:r w:rsidRPr="007D4ACF">
        <w:rPr>
          <w:color w:val="auto"/>
          <w:sz w:val="20"/>
          <w:szCs w:val="20"/>
        </w:rPr>
        <w:t>codi postal</w:t>
      </w:r>
      <w:r w:rsidRPr="00811C44">
        <w:rPr>
          <w:color w:val="auto"/>
          <w:sz w:val="20"/>
          <w:szCs w:val="20"/>
        </w:rPr>
        <w:t xml:space="preserve"> __________. </w:t>
      </w:r>
    </w:p>
    <w:p w14:paraId="61048646" w14:textId="77777777" w:rsidR="00D46600" w:rsidRPr="00811C44" w:rsidRDefault="00D46600" w:rsidP="00D46600">
      <w:pPr>
        <w:spacing w:after="0" w:line="259" w:lineRule="auto"/>
        <w:ind w:left="0" w:firstLine="0"/>
        <w:jc w:val="left"/>
        <w:rPr>
          <w:color w:val="auto"/>
          <w:sz w:val="20"/>
          <w:szCs w:val="20"/>
        </w:rPr>
      </w:pPr>
      <w:r w:rsidRPr="00811C44">
        <w:rPr>
          <w:color w:val="auto"/>
          <w:sz w:val="20"/>
          <w:szCs w:val="20"/>
        </w:rPr>
        <w:t xml:space="preserve"> </w:t>
      </w:r>
    </w:p>
    <w:p w14:paraId="05A01E4C" w14:textId="77777777" w:rsidR="00D46600" w:rsidRPr="00811C44" w:rsidRDefault="00D46600" w:rsidP="00D46600">
      <w:pPr>
        <w:spacing w:after="0" w:line="259" w:lineRule="auto"/>
        <w:ind w:left="0" w:firstLine="0"/>
        <w:jc w:val="left"/>
        <w:rPr>
          <w:color w:val="auto"/>
          <w:sz w:val="20"/>
          <w:szCs w:val="20"/>
        </w:rPr>
      </w:pPr>
      <w:r w:rsidRPr="00811C44">
        <w:rPr>
          <w:color w:val="auto"/>
          <w:sz w:val="20"/>
          <w:szCs w:val="20"/>
        </w:rPr>
        <w:t xml:space="preserve"> </w:t>
      </w:r>
    </w:p>
    <w:p w14:paraId="6AB70E8B" w14:textId="77777777" w:rsidR="00D46600" w:rsidRPr="00266781" w:rsidRDefault="00D46600" w:rsidP="00D46600">
      <w:pPr>
        <w:ind w:left="-5"/>
        <w:rPr>
          <w:color w:val="auto"/>
          <w:sz w:val="20"/>
          <w:szCs w:val="20"/>
        </w:rPr>
      </w:pPr>
      <w:r w:rsidRPr="00811C44">
        <w:rPr>
          <w:b/>
          <w:color w:val="auto"/>
          <w:sz w:val="20"/>
          <w:szCs w:val="20"/>
        </w:rPr>
        <w:t xml:space="preserve">2.- </w:t>
      </w:r>
      <w:r w:rsidRPr="00811C44">
        <w:rPr>
          <w:color w:val="auto"/>
          <w:sz w:val="20"/>
          <w:szCs w:val="20"/>
        </w:rPr>
        <w:t xml:space="preserve">Que pel que fa als criteris subjectius puntuables que s’especifiquen a l’annex 1 i al Plec de Prescripcions Tècniques, en el present sobre s’inclou una memòria que justifiqui els següents apartats. (Marcar amb una x </w:t>
      </w:r>
      <w:r w:rsidRPr="00266781">
        <w:rPr>
          <w:color w:val="auto"/>
          <w:sz w:val="20"/>
          <w:szCs w:val="20"/>
        </w:rPr>
        <w:t xml:space="preserve">els apartats </w:t>
      </w:r>
      <w:r w:rsidR="001376CA" w:rsidRPr="00266781">
        <w:rPr>
          <w:color w:val="auto"/>
          <w:sz w:val="20"/>
          <w:szCs w:val="20"/>
        </w:rPr>
        <w:t>que es justifiquin a la memòria</w:t>
      </w:r>
      <w:r w:rsidRPr="00266781">
        <w:rPr>
          <w:color w:val="auto"/>
          <w:sz w:val="20"/>
          <w:szCs w:val="20"/>
        </w:rPr>
        <w:t xml:space="preserve">):  </w:t>
      </w:r>
    </w:p>
    <w:p w14:paraId="0BB5C889" w14:textId="77777777" w:rsidR="00D46600" w:rsidRPr="00266781" w:rsidRDefault="00D46600" w:rsidP="00D46600">
      <w:pPr>
        <w:spacing w:after="0" w:line="259" w:lineRule="auto"/>
        <w:ind w:left="0" w:firstLine="0"/>
        <w:jc w:val="left"/>
        <w:rPr>
          <w:color w:val="auto"/>
          <w:sz w:val="20"/>
          <w:szCs w:val="20"/>
        </w:rPr>
      </w:pPr>
      <w:r w:rsidRPr="00266781">
        <w:rPr>
          <w:color w:val="auto"/>
          <w:sz w:val="20"/>
          <w:szCs w:val="20"/>
        </w:rPr>
        <w:t xml:space="preserve"> </w:t>
      </w:r>
    </w:p>
    <w:tbl>
      <w:tblPr>
        <w:tblStyle w:val="TableGrid1"/>
        <w:tblW w:w="9398" w:type="dxa"/>
        <w:tblInd w:w="142" w:type="dxa"/>
        <w:tblCellMar>
          <w:top w:w="9" w:type="dxa"/>
          <w:left w:w="706" w:type="dxa"/>
          <w:right w:w="15" w:type="dxa"/>
        </w:tblCellMar>
        <w:tblLook w:val="04A0" w:firstRow="1" w:lastRow="0" w:firstColumn="1" w:lastColumn="0" w:noHBand="0" w:noVBand="1"/>
      </w:tblPr>
      <w:tblGrid>
        <w:gridCol w:w="741"/>
        <w:gridCol w:w="8657"/>
      </w:tblGrid>
      <w:tr w:rsidR="001376CA" w:rsidRPr="00266781" w14:paraId="0AA74F94" w14:textId="77777777" w:rsidTr="001376CA">
        <w:trPr>
          <w:trHeight w:val="804"/>
        </w:trPr>
        <w:tc>
          <w:tcPr>
            <w:tcW w:w="741" w:type="dxa"/>
            <w:tcBorders>
              <w:top w:val="single" w:sz="4" w:space="0" w:color="000000"/>
              <w:left w:val="single" w:sz="4" w:space="0" w:color="000000"/>
              <w:bottom w:val="single" w:sz="4" w:space="0" w:color="000000"/>
              <w:right w:val="single" w:sz="4" w:space="0" w:color="000000"/>
            </w:tcBorders>
          </w:tcPr>
          <w:p w14:paraId="57DAE1AC" w14:textId="77777777" w:rsidR="001376CA" w:rsidRPr="00266781" w:rsidRDefault="001376CA" w:rsidP="00ED7C75">
            <w:pPr>
              <w:spacing w:after="0" w:line="259" w:lineRule="auto"/>
              <w:ind w:left="0" w:right="61" w:firstLine="0"/>
              <w:rPr>
                <w:color w:val="auto"/>
                <w:sz w:val="20"/>
                <w:szCs w:val="20"/>
              </w:rPr>
            </w:pPr>
          </w:p>
        </w:tc>
        <w:tc>
          <w:tcPr>
            <w:tcW w:w="8657" w:type="dxa"/>
            <w:tcBorders>
              <w:top w:val="single" w:sz="4" w:space="0" w:color="000000"/>
              <w:left w:val="single" w:sz="4" w:space="0" w:color="000000"/>
              <w:bottom w:val="single" w:sz="4" w:space="0" w:color="000000"/>
              <w:right w:val="single" w:sz="4" w:space="0" w:color="000000"/>
            </w:tcBorders>
          </w:tcPr>
          <w:p w14:paraId="03105C47" w14:textId="77777777" w:rsidR="001376CA" w:rsidRPr="00266781" w:rsidRDefault="001376CA" w:rsidP="00ED7C75">
            <w:pPr>
              <w:spacing w:after="0" w:line="259" w:lineRule="auto"/>
              <w:ind w:left="0" w:right="61" w:firstLine="0"/>
              <w:rPr>
                <w:color w:val="auto"/>
                <w:sz w:val="20"/>
                <w:szCs w:val="20"/>
              </w:rPr>
            </w:pPr>
            <w:r w:rsidRPr="00266781">
              <w:rPr>
                <w:color w:val="auto"/>
                <w:sz w:val="20"/>
                <w:szCs w:val="20"/>
              </w:rPr>
              <w:t xml:space="preserve">Necessitat de realitzar actuacions a l’interior </w:t>
            </w:r>
            <w:r w:rsidR="009A4889" w:rsidRPr="00266781">
              <w:rPr>
                <w:color w:val="auto"/>
                <w:sz w:val="20"/>
                <w:szCs w:val="20"/>
              </w:rPr>
              <w:t>del</w:t>
            </w:r>
            <w:r w:rsidR="00623CFF" w:rsidRPr="00266781">
              <w:rPr>
                <w:color w:val="auto"/>
                <w:sz w:val="20"/>
                <w:szCs w:val="20"/>
              </w:rPr>
              <w:t xml:space="preserve"> local</w:t>
            </w:r>
            <w:r w:rsidRPr="00266781">
              <w:rPr>
                <w:color w:val="auto"/>
                <w:sz w:val="20"/>
                <w:szCs w:val="20"/>
              </w:rPr>
              <w:t xml:space="preserve"> o al seu envolupant, d’acord amb l’ús que es preveu</w:t>
            </w:r>
            <w:r w:rsidR="006C157E" w:rsidRPr="00266781">
              <w:rPr>
                <w:color w:val="auto"/>
                <w:sz w:val="20"/>
                <w:szCs w:val="20"/>
              </w:rPr>
              <w:t>.</w:t>
            </w:r>
          </w:p>
          <w:p w14:paraId="25B0CCA3" w14:textId="77777777" w:rsidR="001376CA" w:rsidRPr="00266781" w:rsidRDefault="001376CA" w:rsidP="00C3074F">
            <w:pPr>
              <w:spacing w:after="0" w:line="259" w:lineRule="auto"/>
              <w:ind w:left="0" w:right="61" w:firstLine="0"/>
              <w:rPr>
                <w:color w:val="auto"/>
                <w:sz w:val="20"/>
                <w:szCs w:val="20"/>
              </w:rPr>
            </w:pPr>
            <w:r w:rsidRPr="00266781">
              <w:rPr>
                <w:color w:val="auto"/>
                <w:sz w:val="20"/>
                <w:szCs w:val="20"/>
              </w:rPr>
              <w:t xml:space="preserve">  </w:t>
            </w:r>
          </w:p>
        </w:tc>
      </w:tr>
      <w:tr w:rsidR="001376CA" w:rsidRPr="00266781" w14:paraId="1DC04184" w14:textId="77777777" w:rsidTr="001376CA">
        <w:trPr>
          <w:trHeight w:val="804"/>
        </w:trPr>
        <w:tc>
          <w:tcPr>
            <w:tcW w:w="741" w:type="dxa"/>
            <w:tcBorders>
              <w:top w:val="single" w:sz="4" w:space="0" w:color="000000"/>
              <w:left w:val="single" w:sz="4" w:space="0" w:color="000000"/>
              <w:bottom w:val="single" w:sz="4" w:space="0" w:color="000000"/>
              <w:right w:val="single" w:sz="4" w:space="0" w:color="000000"/>
            </w:tcBorders>
          </w:tcPr>
          <w:p w14:paraId="4FA49A63" w14:textId="77777777" w:rsidR="001376CA" w:rsidRPr="00266781" w:rsidRDefault="001376CA" w:rsidP="00910144">
            <w:pPr>
              <w:spacing w:after="0" w:line="259" w:lineRule="auto"/>
              <w:ind w:left="0" w:right="61" w:firstLine="0"/>
              <w:rPr>
                <w:color w:val="auto"/>
                <w:sz w:val="20"/>
                <w:szCs w:val="20"/>
              </w:rPr>
            </w:pPr>
          </w:p>
        </w:tc>
        <w:tc>
          <w:tcPr>
            <w:tcW w:w="8657" w:type="dxa"/>
            <w:tcBorders>
              <w:top w:val="single" w:sz="4" w:space="0" w:color="000000"/>
              <w:left w:val="single" w:sz="4" w:space="0" w:color="000000"/>
              <w:bottom w:val="single" w:sz="4" w:space="0" w:color="000000"/>
              <w:right w:val="single" w:sz="4" w:space="0" w:color="000000"/>
            </w:tcBorders>
          </w:tcPr>
          <w:p w14:paraId="78C39596" w14:textId="77777777" w:rsidR="001376CA" w:rsidRPr="00266781" w:rsidRDefault="009A4889" w:rsidP="00910144">
            <w:pPr>
              <w:spacing w:after="0" w:line="259" w:lineRule="auto"/>
              <w:ind w:left="0" w:right="61" w:firstLine="0"/>
              <w:rPr>
                <w:color w:val="auto"/>
                <w:sz w:val="20"/>
                <w:szCs w:val="20"/>
              </w:rPr>
            </w:pPr>
            <w:r w:rsidRPr="00266781">
              <w:rPr>
                <w:color w:val="auto"/>
                <w:sz w:val="20"/>
                <w:szCs w:val="20"/>
              </w:rPr>
              <w:t>Banys:</w:t>
            </w:r>
            <w:r w:rsidR="001376CA" w:rsidRPr="00266781">
              <w:rPr>
                <w:color w:val="auto"/>
                <w:sz w:val="20"/>
                <w:szCs w:val="20"/>
              </w:rPr>
              <w:t xml:space="preserve"> Bon e</w:t>
            </w:r>
            <w:r w:rsidRPr="00266781">
              <w:rPr>
                <w:color w:val="auto"/>
                <w:sz w:val="20"/>
                <w:szCs w:val="20"/>
              </w:rPr>
              <w:t>stat de conservació dels banys. E</w:t>
            </w:r>
            <w:r w:rsidR="001376CA" w:rsidRPr="00266781">
              <w:rPr>
                <w:color w:val="auto"/>
                <w:sz w:val="20"/>
                <w:szCs w:val="20"/>
              </w:rPr>
              <w:t xml:space="preserve">s valorarà existència </w:t>
            </w:r>
            <w:r w:rsidR="00413DC6" w:rsidRPr="00266781">
              <w:rPr>
                <w:color w:val="auto"/>
                <w:sz w:val="20"/>
                <w:szCs w:val="20"/>
              </w:rPr>
              <w:t>de banys</w:t>
            </w:r>
            <w:r w:rsidR="001376CA" w:rsidRPr="00266781">
              <w:rPr>
                <w:color w:val="auto"/>
                <w:sz w:val="20"/>
                <w:szCs w:val="20"/>
              </w:rPr>
              <w:t xml:space="preserve"> en bon estat qu</w:t>
            </w:r>
            <w:r w:rsidRPr="00266781">
              <w:rPr>
                <w:color w:val="auto"/>
                <w:sz w:val="20"/>
                <w:szCs w:val="20"/>
              </w:rPr>
              <w:t>e es puguin integrar en l’ús de</w:t>
            </w:r>
            <w:r w:rsidR="00623CFF" w:rsidRPr="00266781">
              <w:rPr>
                <w:color w:val="auto"/>
                <w:sz w:val="20"/>
                <w:szCs w:val="20"/>
              </w:rPr>
              <w:t>l local</w:t>
            </w:r>
            <w:r w:rsidR="001376CA" w:rsidRPr="00266781">
              <w:rPr>
                <w:color w:val="auto"/>
                <w:sz w:val="20"/>
                <w:szCs w:val="20"/>
              </w:rPr>
              <w:t xml:space="preserve">. </w:t>
            </w:r>
          </w:p>
          <w:p w14:paraId="024EA298" w14:textId="77777777" w:rsidR="001376CA" w:rsidRPr="00266781" w:rsidRDefault="001376CA" w:rsidP="001376CA">
            <w:pPr>
              <w:spacing w:after="0" w:line="259" w:lineRule="auto"/>
              <w:ind w:left="0" w:right="61" w:firstLine="0"/>
              <w:rPr>
                <w:color w:val="auto"/>
                <w:sz w:val="20"/>
                <w:szCs w:val="20"/>
              </w:rPr>
            </w:pPr>
          </w:p>
        </w:tc>
      </w:tr>
      <w:tr w:rsidR="001376CA" w:rsidRPr="00266781" w14:paraId="0946AFFE" w14:textId="77777777" w:rsidTr="001376CA">
        <w:trPr>
          <w:trHeight w:val="635"/>
        </w:trPr>
        <w:tc>
          <w:tcPr>
            <w:tcW w:w="741" w:type="dxa"/>
            <w:tcBorders>
              <w:top w:val="single" w:sz="4" w:space="0" w:color="000000"/>
              <w:left w:val="single" w:sz="4" w:space="0" w:color="000000"/>
              <w:bottom w:val="single" w:sz="4" w:space="0" w:color="000000"/>
              <w:right w:val="single" w:sz="4" w:space="0" w:color="000000"/>
            </w:tcBorders>
          </w:tcPr>
          <w:p w14:paraId="739E2371" w14:textId="77777777" w:rsidR="001376CA" w:rsidRPr="00266781" w:rsidRDefault="001376CA" w:rsidP="00A62FA0">
            <w:pPr>
              <w:spacing w:after="0" w:line="259" w:lineRule="auto"/>
              <w:ind w:left="0" w:firstLine="0"/>
              <w:rPr>
                <w:color w:val="auto"/>
                <w:sz w:val="20"/>
                <w:szCs w:val="20"/>
              </w:rPr>
            </w:pPr>
          </w:p>
        </w:tc>
        <w:tc>
          <w:tcPr>
            <w:tcW w:w="8657" w:type="dxa"/>
            <w:tcBorders>
              <w:top w:val="single" w:sz="4" w:space="0" w:color="000000"/>
              <w:left w:val="single" w:sz="4" w:space="0" w:color="000000"/>
              <w:bottom w:val="single" w:sz="4" w:space="0" w:color="000000"/>
              <w:right w:val="single" w:sz="4" w:space="0" w:color="000000"/>
            </w:tcBorders>
            <w:vAlign w:val="center"/>
          </w:tcPr>
          <w:p w14:paraId="14C2A9A1" w14:textId="77777777" w:rsidR="007D4ACF" w:rsidRPr="00266781" w:rsidRDefault="007D4ACF" w:rsidP="007D4ACF">
            <w:pPr>
              <w:spacing w:after="0" w:line="259" w:lineRule="auto"/>
              <w:ind w:left="0" w:firstLine="0"/>
              <w:rPr>
                <w:color w:val="auto"/>
                <w:sz w:val="20"/>
                <w:szCs w:val="20"/>
              </w:rPr>
            </w:pPr>
            <w:r w:rsidRPr="00266781">
              <w:rPr>
                <w:color w:val="auto"/>
                <w:sz w:val="20"/>
                <w:szCs w:val="20"/>
              </w:rPr>
              <w:t>Terra acabat: es valorarà que el local tingui el terra acabat, en bon estat i sigui susceptible</w:t>
            </w:r>
            <w:r w:rsidR="009A4889" w:rsidRPr="00266781">
              <w:rPr>
                <w:color w:val="auto"/>
                <w:sz w:val="20"/>
                <w:szCs w:val="20"/>
              </w:rPr>
              <w:t xml:space="preserve"> </w:t>
            </w:r>
            <w:r w:rsidRPr="00266781">
              <w:rPr>
                <w:color w:val="auto"/>
                <w:sz w:val="20"/>
                <w:szCs w:val="20"/>
              </w:rPr>
              <w:t xml:space="preserve"> d’aprofitament</w:t>
            </w:r>
          </w:p>
          <w:p w14:paraId="0AF23778" w14:textId="77777777" w:rsidR="001376CA" w:rsidRPr="00266781" w:rsidRDefault="001376CA" w:rsidP="00910144">
            <w:pPr>
              <w:spacing w:after="0" w:line="259" w:lineRule="auto"/>
              <w:ind w:left="0" w:firstLine="0"/>
              <w:rPr>
                <w:color w:val="auto"/>
                <w:sz w:val="20"/>
                <w:szCs w:val="20"/>
              </w:rPr>
            </w:pPr>
          </w:p>
        </w:tc>
      </w:tr>
      <w:tr w:rsidR="007D4ACF" w:rsidRPr="00266781" w14:paraId="2854DB8C" w14:textId="77777777" w:rsidTr="001376CA">
        <w:trPr>
          <w:trHeight w:val="635"/>
        </w:trPr>
        <w:tc>
          <w:tcPr>
            <w:tcW w:w="741" w:type="dxa"/>
            <w:tcBorders>
              <w:top w:val="single" w:sz="4" w:space="0" w:color="000000"/>
              <w:left w:val="single" w:sz="4" w:space="0" w:color="000000"/>
              <w:bottom w:val="single" w:sz="4" w:space="0" w:color="000000"/>
              <w:right w:val="single" w:sz="4" w:space="0" w:color="000000"/>
            </w:tcBorders>
          </w:tcPr>
          <w:p w14:paraId="77DA5BFE" w14:textId="77777777" w:rsidR="007D4ACF" w:rsidRPr="00266781" w:rsidRDefault="007D4ACF" w:rsidP="00A62FA0">
            <w:pPr>
              <w:spacing w:after="0" w:line="259" w:lineRule="auto"/>
              <w:ind w:left="0" w:firstLine="0"/>
              <w:rPr>
                <w:color w:val="auto"/>
                <w:sz w:val="20"/>
                <w:szCs w:val="20"/>
              </w:rPr>
            </w:pPr>
          </w:p>
        </w:tc>
        <w:tc>
          <w:tcPr>
            <w:tcW w:w="8657" w:type="dxa"/>
            <w:tcBorders>
              <w:top w:val="single" w:sz="4" w:space="0" w:color="000000"/>
              <w:left w:val="single" w:sz="4" w:space="0" w:color="000000"/>
              <w:bottom w:val="single" w:sz="4" w:space="0" w:color="000000"/>
              <w:right w:val="single" w:sz="4" w:space="0" w:color="000000"/>
            </w:tcBorders>
            <w:vAlign w:val="center"/>
          </w:tcPr>
          <w:p w14:paraId="0F080C5F" w14:textId="77777777" w:rsidR="007D4ACF" w:rsidRPr="00266781" w:rsidRDefault="007D4ACF" w:rsidP="007D4ACF">
            <w:pPr>
              <w:spacing w:after="0" w:line="259" w:lineRule="auto"/>
              <w:ind w:left="0" w:firstLine="0"/>
              <w:rPr>
                <w:color w:val="auto"/>
                <w:sz w:val="20"/>
                <w:szCs w:val="20"/>
              </w:rPr>
            </w:pPr>
            <w:r w:rsidRPr="00266781">
              <w:rPr>
                <w:color w:val="auto"/>
                <w:sz w:val="20"/>
                <w:szCs w:val="20"/>
              </w:rPr>
              <w:t xml:space="preserve">Fals sostre: es valorarà que el local tingui </w:t>
            </w:r>
            <w:r w:rsidR="00B01E27" w:rsidRPr="00266781">
              <w:rPr>
                <w:color w:val="auto"/>
                <w:sz w:val="20"/>
                <w:szCs w:val="20"/>
              </w:rPr>
              <w:t xml:space="preserve">fals sostre registrable, </w:t>
            </w:r>
            <w:r w:rsidRPr="00266781">
              <w:rPr>
                <w:color w:val="auto"/>
                <w:sz w:val="20"/>
                <w:szCs w:val="20"/>
              </w:rPr>
              <w:t>en bon estat i sigui susceptible d’aprofitament</w:t>
            </w:r>
          </w:p>
          <w:p w14:paraId="42CF5DF8" w14:textId="77777777" w:rsidR="007D4ACF" w:rsidRPr="00266781" w:rsidRDefault="007D4ACF" w:rsidP="00A62FA0">
            <w:pPr>
              <w:spacing w:after="0" w:line="259" w:lineRule="auto"/>
              <w:ind w:left="0" w:firstLine="0"/>
              <w:rPr>
                <w:color w:val="auto"/>
                <w:sz w:val="20"/>
                <w:szCs w:val="20"/>
              </w:rPr>
            </w:pPr>
          </w:p>
        </w:tc>
      </w:tr>
    </w:tbl>
    <w:p w14:paraId="5A774547" w14:textId="77777777" w:rsidR="00D46600" w:rsidRPr="00266781" w:rsidRDefault="00D46600" w:rsidP="00D46600">
      <w:pPr>
        <w:spacing w:after="0" w:line="259" w:lineRule="auto"/>
        <w:ind w:left="0" w:firstLine="0"/>
        <w:jc w:val="left"/>
        <w:rPr>
          <w:color w:val="auto"/>
          <w:sz w:val="20"/>
          <w:szCs w:val="20"/>
        </w:rPr>
      </w:pPr>
    </w:p>
    <w:p w14:paraId="2CA99035" w14:textId="77777777" w:rsidR="00D46600" w:rsidRPr="00266781" w:rsidRDefault="00D46600" w:rsidP="00D46600">
      <w:pPr>
        <w:spacing w:after="0" w:line="259" w:lineRule="auto"/>
        <w:ind w:left="0" w:firstLine="0"/>
        <w:jc w:val="left"/>
        <w:rPr>
          <w:color w:val="auto"/>
          <w:sz w:val="20"/>
          <w:szCs w:val="20"/>
        </w:rPr>
      </w:pPr>
    </w:p>
    <w:p w14:paraId="000E0BD0" w14:textId="77777777" w:rsidR="00D46600" w:rsidRPr="00266781" w:rsidRDefault="00D46600" w:rsidP="00D46600">
      <w:pPr>
        <w:spacing w:after="0" w:line="259" w:lineRule="auto"/>
        <w:ind w:left="0" w:firstLine="0"/>
        <w:jc w:val="left"/>
        <w:rPr>
          <w:color w:val="auto"/>
          <w:sz w:val="20"/>
          <w:szCs w:val="20"/>
        </w:rPr>
      </w:pPr>
      <w:r w:rsidRPr="00266781">
        <w:rPr>
          <w:color w:val="auto"/>
          <w:sz w:val="20"/>
          <w:szCs w:val="20"/>
        </w:rPr>
        <w:t xml:space="preserve"> </w:t>
      </w:r>
    </w:p>
    <w:p w14:paraId="35E7D3C6" w14:textId="77777777" w:rsidR="00D46600" w:rsidRPr="00266781" w:rsidRDefault="00D46600" w:rsidP="00D46600">
      <w:pPr>
        <w:spacing w:after="0" w:line="259" w:lineRule="auto"/>
        <w:ind w:left="0" w:firstLine="0"/>
        <w:jc w:val="left"/>
        <w:rPr>
          <w:color w:val="auto"/>
          <w:sz w:val="20"/>
          <w:szCs w:val="20"/>
        </w:rPr>
      </w:pPr>
      <w:r w:rsidRPr="00266781">
        <w:rPr>
          <w:color w:val="auto"/>
          <w:sz w:val="20"/>
          <w:szCs w:val="20"/>
        </w:rPr>
        <w:t xml:space="preserve"> </w:t>
      </w:r>
    </w:p>
    <w:p w14:paraId="19B42907" w14:textId="77777777" w:rsidR="00D46600" w:rsidRPr="00811C44" w:rsidRDefault="00D46600" w:rsidP="00D46600">
      <w:pPr>
        <w:ind w:left="-5"/>
        <w:rPr>
          <w:color w:val="auto"/>
          <w:sz w:val="20"/>
          <w:szCs w:val="20"/>
        </w:rPr>
      </w:pPr>
      <w:r w:rsidRPr="00266781">
        <w:rPr>
          <w:color w:val="auto"/>
          <w:sz w:val="20"/>
          <w:szCs w:val="20"/>
        </w:rPr>
        <w:t>Signatura electrònica</w:t>
      </w:r>
      <w:r w:rsidRPr="00811C44">
        <w:rPr>
          <w:color w:val="auto"/>
          <w:sz w:val="20"/>
          <w:szCs w:val="20"/>
        </w:rPr>
        <w:t xml:space="preserve"> </w:t>
      </w:r>
    </w:p>
    <w:p w14:paraId="2F96A758" w14:textId="77777777" w:rsidR="00D46600" w:rsidRPr="00811C44" w:rsidRDefault="00D46600" w:rsidP="00D46600">
      <w:pPr>
        <w:ind w:left="-5"/>
        <w:rPr>
          <w:color w:val="auto"/>
          <w:sz w:val="20"/>
          <w:szCs w:val="20"/>
        </w:rPr>
      </w:pPr>
    </w:p>
    <w:p w14:paraId="419E9E7B" w14:textId="77777777" w:rsidR="00D46600" w:rsidRPr="00811C44" w:rsidRDefault="00D46600" w:rsidP="002B058E"/>
    <w:p w14:paraId="7D32A168" w14:textId="77777777" w:rsidR="00D46600" w:rsidRPr="00811C44" w:rsidRDefault="00D46600" w:rsidP="002B058E"/>
    <w:p w14:paraId="1A6712FC" w14:textId="77777777" w:rsidR="00D46600" w:rsidRPr="00811C44" w:rsidRDefault="00D46600" w:rsidP="002B058E"/>
    <w:p w14:paraId="7F501F4A" w14:textId="77777777" w:rsidR="00C964F0" w:rsidRPr="00811C44" w:rsidRDefault="00C964F0">
      <w:pPr>
        <w:ind w:left="-5"/>
        <w:rPr>
          <w:color w:val="auto"/>
          <w:sz w:val="20"/>
          <w:szCs w:val="20"/>
        </w:rPr>
      </w:pPr>
    </w:p>
    <w:p w14:paraId="3FCD609B" w14:textId="77777777" w:rsidR="00ED7C75" w:rsidRPr="00811C44" w:rsidRDefault="00ED7C75">
      <w:pPr>
        <w:ind w:left="-5"/>
        <w:rPr>
          <w:color w:val="auto"/>
          <w:sz w:val="20"/>
          <w:szCs w:val="20"/>
        </w:rPr>
      </w:pPr>
    </w:p>
    <w:p w14:paraId="44FFE490" w14:textId="77777777" w:rsidR="00ED7C75" w:rsidRPr="00811C44" w:rsidRDefault="00ED7C75">
      <w:pPr>
        <w:ind w:left="-5"/>
        <w:rPr>
          <w:color w:val="auto"/>
          <w:sz w:val="20"/>
          <w:szCs w:val="20"/>
        </w:rPr>
      </w:pPr>
    </w:p>
    <w:p w14:paraId="27F04261" w14:textId="77777777" w:rsidR="00ED7C75" w:rsidRPr="00811C44" w:rsidRDefault="00ED7C75">
      <w:pPr>
        <w:ind w:left="-5"/>
        <w:rPr>
          <w:color w:val="auto"/>
          <w:sz w:val="20"/>
          <w:szCs w:val="20"/>
        </w:rPr>
      </w:pPr>
    </w:p>
    <w:p w14:paraId="472F4374" w14:textId="77777777" w:rsidR="00C964F0" w:rsidRPr="00811C44" w:rsidRDefault="00C964F0">
      <w:pPr>
        <w:ind w:left="-5"/>
        <w:rPr>
          <w:color w:val="auto"/>
          <w:sz w:val="20"/>
          <w:szCs w:val="20"/>
        </w:rPr>
      </w:pPr>
    </w:p>
    <w:p w14:paraId="7B3B862A" w14:textId="77777777" w:rsidR="009911EA" w:rsidRPr="00811C44" w:rsidRDefault="009911EA">
      <w:pPr>
        <w:ind w:left="-5"/>
        <w:rPr>
          <w:color w:val="auto"/>
          <w:sz w:val="20"/>
          <w:szCs w:val="20"/>
        </w:rPr>
      </w:pPr>
    </w:p>
    <w:p w14:paraId="3596EEF9" w14:textId="77777777" w:rsidR="009911EA" w:rsidRPr="00811C44" w:rsidRDefault="009911EA">
      <w:pPr>
        <w:ind w:left="-5"/>
        <w:rPr>
          <w:color w:val="auto"/>
          <w:sz w:val="20"/>
          <w:szCs w:val="20"/>
        </w:rPr>
      </w:pPr>
    </w:p>
    <w:p w14:paraId="7A5A87B7" w14:textId="77777777" w:rsidR="009911EA" w:rsidRPr="00811C44" w:rsidRDefault="009911EA">
      <w:pPr>
        <w:ind w:left="-5"/>
        <w:rPr>
          <w:color w:val="auto"/>
          <w:sz w:val="20"/>
          <w:szCs w:val="20"/>
        </w:rPr>
      </w:pPr>
    </w:p>
    <w:p w14:paraId="7E157FB2" w14:textId="77777777" w:rsidR="009911EA" w:rsidRPr="00811C44" w:rsidRDefault="009911EA">
      <w:pPr>
        <w:ind w:left="-5"/>
        <w:rPr>
          <w:color w:val="auto"/>
          <w:sz w:val="20"/>
          <w:szCs w:val="20"/>
        </w:rPr>
      </w:pPr>
    </w:p>
    <w:p w14:paraId="19D0D890" w14:textId="77777777" w:rsidR="00C964F0" w:rsidRPr="00811C44" w:rsidRDefault="00C964F0">
      <w:pPr>
        <w:ind w:left="-5"/>
        <w:rPr>
          <w:color w:val="70AD47" w:themeColor="accent6"/>
          <w:sz w:val="20"/>
          <w:szCs w:val="20"/>
        </w:rPr>
      </w:pPr>
    </w:p>
    <w:p w14:paraId="7C10BA64" w14:textId="77777777" w:rsidR="00C964F0" w:rsidRPr="00811C44" w:rsidRDefault="00C964F0">
      <w:pPr>
        <w:ind w:left="-5"/>
        <w:rPr>
          <w:color w:val="70AD47" w:themeColor="accent6"/>
          <w:sz w:val="20"/>
          <w:szCs w:val="20"/>
        </w:rPr>
      </w:pPr>
    </w:p>
    <w:p w14:paraId="28CB835E" w14:textId="77777777" w:rsidR="00CF6CF3" w:rsidRPr="00811C44" w:rsidRDefault="00F03F93">
      <w:pPr>
        <w:spacing w:after="0" w:line="259" w:lineRule="auto"/>
        <w:ind w:left="0" w:firstLine="0"/>
        <w:jc w:val="left"/>
        <w:rPr>
          <w:color w:val="70AD47" w:themeColor="accent6"/>
          <w:sz w:val="20"/>
          <w:szCs w:val="20"/>
        </w:rPr>
      </w:pPr>
      <w:r w:rsidRPr="00811C44">
        <w:rPr>
          <w:color w:val="70AD47" w:themeColor="accent6"/>
          <w:sz w:val="20"/>
          <w:szCs w:val="20"/>
        </w:rPr>
        <w:t xml:space="preserve"> </w:t>
      </w:r>
      <w:r w:rsidRPr="00811C44">
        <w:rPr>
          <w:color w:val="70AD47" w:themeColor="accent6"/>
          <w:sz w:val="20"/>
          <w:szCs w:val="20"/>
        </w:rPr>
        <w:tab/>
        <w:t xml:space="preserve"> </w:t>
      </w:r>
    </w:p>
    <w:p w14:paraId="227B7C80" w14:textId="77777777" w:rsidR="0047117B" w:rsidRPr="00811C44" w:rsidRDefault="0047117B">
      <w:pPr>
        <w:spacing w:after="0" w:line="259" w:lineRule="auto"/>
        <w:ind w:left="0" w:firstLine="0"/>
        <w:jc w:val="left"/>
        <w:rPr>
          <w:color w:val="70AD47" w:themeColor="accent6"/>
          <w:sz w:val="20"/>
          <w:szCs w:val="20"/>
        </w:rPr>
      </w:pPr>
    </w:p>
    <w:p w14:paraId="7663FBAF" w14:textId="77777777" w:rsidR="0047117B" w:rsidRPr="00811C44" w:rsidRDefault="0047117B">
      <w:pPr>
        <w:spacing w:after="0" w:line="259" w:lineRule="auto"/>
        <w:ind w:left="0" w:firstLine="0"/>
        <w:jc w:val="left"/>
        <w:rPr>
          <w:color w:val="70AD47" w:themeColor="accent6"/>
          <w:sz w:val="20"/>
          <w:szCs w:val="20"/>
        </w:rPr>
      </w:pPr>
    </w:p>
    <w:p w14:paraId="74BB69D3" w14:textId="77777777" w:rsidR="00072E51" w:rsidRPr="00811C44" w:rsidRDefault="00D46600" w:rsidP="005A3FBA">
      <w:pPr>
        <w:pStyle w:val="Ttol1"/>
        <w:spacing w:after="5" w:line="249" w:lineRule="auto"/>
        <w:ind w:left="-5" w:right="846"/>
        <w:jc w:val="center"/>
        <w:rPr>
          <w:color w:val="auto"/>
          <w:sz w:val="20"/>
          <w:szCs w:val="20"/>
        </w:rPr>
      </w:pPr>
      <w:bookmarkStart w:id="33" w:name="_Toc170282192"/>
      <w:r w:rsidRPr="00811C44">
        <w:rPr>
          <w:color w:val="auto"/>
          <w:sz w:val="20"/>
          <w:szCs w:val="20"/>
        </w:rPr>
        <w:t>Annex núm. 6bis: Sobre C. Proposta econòmica i altres criteris objectius</w:t>
      </w:r>
      <w:bookmarkEnd w:id="33"/>
    </w:p>
    <w:p w14:paraId="54D7AA3A" w14:textId="1023ECC5" w:rsidR="00D30FB5" w:rsidRPr="00811C44" w:rsidRDefault="00DB308D" w:rsidP="0047117B">
      <w:pPr>
        <w:spacing w:after="0" w:line="259" w:lineRule="auto"/>
        <w:ind w:left="0" w:firstLine="0"/>
        <w:jc w:val="right"/>
        <w:rPr>
          <w:b/>
          <w:color w:val="auto"/>
          <w:sz w:val="20"/>
          <w:szCs w:val="20"/>
        </w:rPr>
      </w:pPr>
      <w:r>
        <w:rPr>
          <w:b/>
          <w:color w:val="auto"/>
          <w:sz w:val="20"/>
          <w:szCs w:val="20"/>
        </w:rPr>
        <w:t>LG4-SOC-2024</w:t>
      </w:r>
    </w:p>
    <w:p w14:paraId="70AA6688" w14:textId="77777777" w:rsidR="00D46600" w:rsidRPr="00811C44" w:rsidRDefault="00D46600" w:rsidP="00D46600">
      <w:pPr>
        <w:spacing w:after="0" w:line="259" w:lineRule="auto"/>
        <w:ind w:left="0" w:firstLine="0"/>
        <w:jc w:val="left"/>
        <w:rPr>
          <w:color w:val="auto"/>
          <w:sz w:val="20"/>
          <w:szCs w:val="20"/>
        </w:rPr>
      </w:pPr>
      <w:r w:rsidRPr="00811C44">
        <w:rPr>
          <w:color w:val="auto"/>
          <w:sz w:val="20"/>
          <w:szCs w:val="20"/>
        </w:rPr>
        <w:t xml:space="preserve">  </w:t>
      </w:r>
    </w:p>
    <w:p w14:paraId="542C6C16" w14:textId="77777777" w:rsidR="00D46600" w:rsidRPr="00811C44" w:rsidRDefault="00D46600" w:rsidP="00D46600">
      <w:pPr>
        <w:spacing w:after="4" w:line="250" w:lineRule="auto"/>
        <w:ind w:left="-5"/>
        <w:rPr>
          <w:color w:val="auto"/>
          <w:sz w:val="20"/>
          <w:szCs w:val="20"/>
        </w:rPr>
      </w:pPr>
      <w:r w:rsidRPr="00811C44">
        <w:rPr>
          <w:color w:val="auto"/>
          <w:sz w:val="20"/>
          <w:szCs w:val="20"/>
        </w:rPr>
        <w:t xml:space="preserve">El senyor/a _________________________ major d’edat, amb domicili a__________, carrer _____________, número ____, pis ______, DP ________, amb DNI número _____________, i que actua (en nom i interès propi) (en nom i representació de ______________), segons escriptura de ______ atorgada davant el notari de _____ senyor/a _____________, el dia _____ de _____, número _______ del seu protocol, que s’ha acompanyat al sobre A del concurs _______________ </w:t>
      </w:r>
    </w:p>
    <w:p w14:paraId="473B6B6C" w14:textId="77777777" w:rsidR="00862F76" w:rsidRPr="00811C44" w:rsidRDefault="00862F76" w:rsidP="00D46600">
      <w:pPr>
        <w:spacing w:line="249" w:lineRule="auto"/>
        <w:ind w:left="-5"/>
        <w:jc w:val="left"/>
        <w:rPr>
          <w:b/>
          <w:color w:val="auto"/>
          <w:sz w:val="20"/>
          <w:szCs w:val="20"/>
        </w:rPr>
      </w:pPr>
    </w:p>
    <w:p w14:paraId="4D94E97F" w14:textId="77777777" w:rsidR="00D46600" w:rsidRPr="00811C44" w:rsidRDefault="00D46600" w:rsidP="00D46600">
      <w:pPr>
        <w:spacing w:line="249" w:lineRule="auto"/>
        <w:ind w:left="-5"/>
        <w:jc w:val="left"/>
        <w:rPr>
          <w:color w:val="auto"/>
          <w:sz w:val="20"/>
          <w:szCs w:val="20"/>
        </w:rPr>
      </w:pPr>
      <w:r w:rsidRPr="00811C44">
        <w:rPr>
          <w:b/>
          <w:color w:val="auto"/>
          <w:sz w:val="20"/>
          <w:szCs w:val="20"/>
        </w:rPr>
        <w:t xml:space="preserve">MANIFESTA:  </w:t>
      </w:r>
    </w:p>
    <w:p w14:paraId="64CE901D" w14:textId="77777777" w:rsidR="00D46600" w:rsidRPr="00811C44" w:rsidRDefault="00D46600" w:rsidP="00D46600">
      <w:pPr>
        <w:spacing w:after="16" w:line="259" w:lineRule="auto"/>
        <w:ind w:left="0" w:firstLine="0"/>
        <w:jc w:val="left"/>
        <w:rPr>
          <w:color w:val="auto"/>
          <w:sz w:val="20"/>
          <w:szCs w:val="20"/>
        </w:rPr>
      </w:pPr>
      <w:r w:rsidRPr="00811C44">
        <w:rPr>
          <w:color w:val="auto"/>
          <w:sz w:val="20"/>
          <w:szCs w:val="20"/>
        </w:rPr>
        <w:t xml:space="preserve"> </w:t>
      </w:r>
    </w:p>
    <w:p w14:paraId="637BA6B6" w14:textId="77777777" w:rsidR="00D46600" w:rsidRPr="00811C44" w:rsidRDefault="00D46600" w:rsidP="00D46600">
      <w:pPr>
        <w:spacing w:after="4" w:line="250" w:lineRule="auto"/>
        <w:ind w:left="-5"/>
        <w:rPr>
          <w:color w:val="auto"/>
          <w:sz w:val="20"/>
          <w:szCs w:val="20"/>
        </w:rPr>
      </w:pPr>
      <w:r w:rsidRPr="00811C44">
        <w:rPr>
          <w:b/>
          <w:color w:val="auto"/>
          <w:sz w:val="20"/>
          <w:szCs w:val="20"/>
        </w:rPr>
        <w:t xml:space="preserve">1.- </w:t>
      </w:r>
      <w:r w:rsidRPr="00811C44">
        <w:rPr>
          <w:color w:val="auto"/>
          <w:sz w:val="20"/>
          <w:szCs w:val="20"/>
        </w:rPr>
        <w:t>Que en la qualitat amb què actua s’ha presentat al concurs con</w:t>
      </w:r>
      <w:r w:rsidR="006C157E" w:rsidRPr="00811C44">
        <w:rPr>
          <w:color w:val="auto"/>
          <w:sz w:val="20"/>
          <w:szCs w:val="20"/>
        </w:rPr>
        <w:t>vocat per a l’arrendament d’un immoble</w:t>
      </w:r>
      <w:r w:rsidRPr="00811C44">
        <w:rPr>
          <w:color w:val="auto"/>
          <w:sz w:val="20"/>
          <w:szCs w:val="20"/>
        </w:rPr>
        <w:t xml:space="preserve"> a __</w:t>
      </w:r>
      <w:r w:rsidR="006C157E" w:rsidRPr="00811C44">
        <w:rPr>
          <w:color w:val="auto"/>
          <w:sz w:val="20"/>
          <w:szCs w:val="20"/>
        </w:rPr>
        <w:t>________, i ha ofert l’immoble del qual</w:t>
      </w:r>
      <w:r w:rsidRPr="00811C44">
        <w:rPr>
          <w:color w:val="auto"/>
          <w:sz w:val="20"/>
          <w:szCs w:val="20"/>
        </w:rPr>
        <w:t xml:space="preserve"> és __________</w:t>
      </w:r>
      <w:r w:rsidRPr="00811C44">
        <w:rPr>
          <w:i/>
          <w:color w:val="auto"/>
          <w:sz w:val="20"/>
          <w:szCs w:val="20"/>
        </w:rPr>
        <w:t>(títol que ostenti)</w:t>
      </w:r>
      <w:r w:rsidRPr="00811C44">
        <w:rPr>
          <w:color w:val="auto"/>
          <w:sz w:val="20"/>
          <w:szCs w:val="20"/>
        </w:rPr>
        <w:t xml:space="preserve">___________ inscrit en el Registre de la Propietat núm. __________ de __________; situat al carrer __________, número __________, de la localitat de __________, </w:t>
      </w:r>
      <w:r w:rsidRPr="00811C44">
        <w:rPr>
          <w:b/>
          <w:color w:val="auto"/>
          <w:sz w:val="20"/>
          <w:szCs w:val="20"/>
        </w:rPr>
        <w:t>codi postal</w:t>
      </w:r>
      <w:r w:rsidRPr="00811C44">
        <w:rPr>
          <w:color w:val="auto"/>
          <w:sz w:val="20"/>
          <w:szCs w:val="20"/>
        </w:rPr>
        <w:t xml:space="preserve"> __________. </w:t>
      </w:r>
    </w:p>
    <w:p w14:paraId="19B78FD4" w14:textId="77777777" w:rsidR="00D46600" w:rsidRPr="00811C44" w:rsidRDefault="00D46600" w:rsidP="00D46600">
      <w:pPr>
        <w:spacing w:after="2" w:line="259" w:lineRule="auto"/>
        <w:ind w:left="0" w:firstLine="0"/>
        <w:jc w:val="left"/>
        <w:rPr>
          <w:color w:val="auto"/>
          <w:sz w:val="20"/>
          <w:szCs w:val="20"/>
        </w:rPr>
      </w:pPr>
      <w:r w:rsidRPr="00811C44">
        <w:rPr>
          <w:b/>
          <w:color w:val="auto"/>
          <w:sz w:val="20"/>
          <w:szCs w:val="20"/>
        </w:rPr>
        <w:t xml:space="preserve"> </w:t>
      </w:r>
    </w:p>
    <w:p w14:paraId="32156739" w14:textId="77777777" w:rsidR="00D46600" w:rsidRPr="00811C44" w:rsidRDefault="00D46600" w:rsidP="00D46600">
      <w:pPr>
        <w:spacing w:after="4" w:line="250" w:lineRule="auto"/>
        <w:ind w:left="-5"/>
        <w:rPr>
          <w:color w:val="auto"/>
          <w:sz w:val="20"/>
          <w:szCs w:val="20"/>
        </w:rPr>
      </w:pPr>
      <w:r w:rsidRPr="00811C44">
        <w:rPr>
          <w:b/>
          <w:color w:val="auto"/>
          <w:sz w:val="20"/>
          <w:szCs w:val="20"/>
        </w:rPr>
        <w:t xml:space="preserve">2.- </w:t>
      </w:r>
      <w:r w:rsidRPr="00811C44">
        <w:rPr>
          <w:color w:val="auto"/>
          <w:sz w:val="20"/>
          <w:szCs w:val="20"/>
        </w:rPr>
        <w:t>Que of</w:t>
      </w:r>
      <w:r w:rsidR="006C157E" w:rsidRPr="00811C44">
        <w:rPr>
          <w:color w:val="auto"/>
          <w:sz w:val="20"/>
          <w:szCs w:val="20"/>
        </w:rPr>
        <w:t>ereix al SOC l’arrendament de</w:t>
      </w:r>
      <w:r w:rsidRPr="00811C44">
        <w:rPr>
          <w:color w:val="auto"/>
          <w:sz w:val="20"/>
          <w:szCs w:val="20"/>
        </w:rPr>
        <w:t xml:space="preserve"> l’imm</w:t>
      </w:r>
      <w:r w:rsidR="006C157E" w:rsidRPr="00811C44">
        <w:rPr>
          <w:color w:val="auto"/>
          <w:sz w:val="20"/>
          <w:szCs w:val="20"/>
        </w:rPr>
        <w:t>oble</w:t>
      </w:r>
      <w:r w:rsidRPr="00811C44">
        <w:rPr>
          <w:color w:val="auto"/>
          <w:sz w:val="20"/>
          <w:szCs w:val="20"/>
        </w:rPr>
        <w:t xml:space="preserve"> pel </w:t>
      </w:r>
      <w:r w:rsidRPr="00811C44">
        <w:rPr>
          <w:b/>
          <w:color w:val="auto"/>
          <w:sz w:val="20"/>
          <w:szCs w:val="20"/>
        </w:rPr>
        <w:t xml:space="preserve">preu </w:t>
      </w:r>
      <w:r w:rsidRPr="00811C44">
        <w:rPr>
          <w:color w:val="auto"/>
          <w:sz w:val="20"/>
          <w:szCs w:val="20"/>
        </w:rPr>
        <w:t xml:space="preserve">de ________________ </w:t>
      </w:r>
      <w:r w:rsidRPr="00811C44">
        <w:rPr>
          <w:b/>
          <w:color w:val="auto"/>
          <w:sz w:val="20"/>
          <w:szCs w:val="20"/>
        </w:rPr>
        <w:t>(</w:t>
      </w:r>
      <w:r w:rsidRPr="00811C44">
        <w:rPr>
          <w:b/>
          <w:i/>
          <w:color w:val="auto"/>
          <w:sz w:val="20"/>
          <w:szCs w:val="20"/>
        </w:rPr>
        <w:t>en lletres majúscules)</w:t>
      </w:r>
      <w:r w:rsidRPr="00811C44">
        <w:rPr>
          <w:b/>
          <w:color w:val="auto"/>
          <w:sz w:val="20"/>
          <w:szCs w:val="20"/>
        </w:rPr>
        <w:t xml:space="preserve"> </w:t>
      </w:r>
      <w:r w:rsidRPr="00811C44">
        <w:rPr>
          <w:color w:val="auto"/>
          <w:sz w:val="20"/>
          <w:szCs w:val="20"/>
        </w:rPr>
        <w:t>_______________(</w:t>
      </w:r>
      <w:r w:rsidRPr="00811C44">
        <w:rPr>
          <w:b/>
          <w:i/>
          <w:color w:val="auto"/>
          <w:sz w:val="20"/>
          <w:szCs w:val="20"/>
        </w:rPr>
        <w:t>en núme</w:t>
      </w:r>
      <w:r w:rsidRPr="00811C44">
        <w:rPr>
          <w:b/>
          <w:color w:val="auto"/>
          <w:sz w:val="20"/>
          <w:szCs w:val="20"/>
        </w:rPr>
        <w:t>ros</w:t>
      </w:r>
      <w:r w:rsidRPr="00811C44">
        <w:rPr>
          <w:color w:val="auto"/>
          <w:sz w:val="20"/>
          <w:szCs w:val="20"/>
        </w:rPr>
        <w:t>) _____________ euros/m</w:t>
      </w:r>
      <w:r w:rsidRPr="00811C44">
        <w:rPr>
          <w:color w:val="auto"/>
          <w:sz w:val="20"/>
          <w:szCs w:val="20"/>
          <w:vertAlign w:val="superscript"/>
        </w:rPr>
        <w:t>2</w:t>
      </w:r>
      <w:r w:rsidRPr="00811C44">
        <w:rPr>
          <w:color w:val="auto"/>
          <w:sz w:val="20"/>
          <w:szCs w:val="20"/>
        </w:rPr>
        <w:t>/mes, sense IVA, en superfície construïda,</w:t>
      </w:r>
      <w:r w:rsidRPr="00811C44">
        <w:rPr>
          <w:b/>
          <w:color w:val="auto"/>
          <w:sz w:val="20"/>
          <w:szCs w:val="20"/>
        </w:rPr>
        <w:t xml:space="preserve"> </w:t>
      </w:r>
      <w:r w:rsidRPr="00811C44">
        <w:rPr>
          <w:color w:val="auto"/>
          <w:sz w:val="20"/>
          <w:szCs w:val="20"/>
        </w:rPr>
        <w:t>per a l’ús d’oficines. I que el resultat de multiplicar el t</w:t>
      </w:r>
      <w:r w:rsidR="006C157E" w:rsidRPr="00811C44">
        <w:rPr>
          <w:color w:val="auto"/>
          <w:sz w:val="20"/>
          <w:szCs w:val="20"/>
        </w:rPr>
        <w:t>otal de metres de/</w:t>
      </w:r>
      <w:proofErr w:type="spellStart"/>
      <w:r w:rsidR="006C157E" w:rsidRPr="00811C44">
        <w:rPr>
          <w:color w:val="auto"/>
          <w:sz w:val="20"/>
          <w:szCs w:val="20"/>
        </w:rPr>
        <w:t>ls</w:t>
      </w:r>
      <w:proofErr w:type="spellEnd"/>
      <w:r w:rsidR="006C157E" w:rsidRPr="00811C44">
        <w:rPr>
          <w:color w:val="auto"/>
          <w:sz w:val="20"/>
          <w:szCs w:val="20"/>
        </w:rPr>
        <w:t xml:space="preserve"> l’immoble</w:t>
      </w:r>
      <w:r w:rsidRPr="00811C44">
        <w:rPr>
          <w:color w:val="auto"/>
          <w:sz w:val="20"/>
          <w:szCs w:val="20"/>
        </w:rPr>
        <w:t xml:space="preserve"> (</w:t>
      </w:r>
      <w:r w:rsidRPr="00811C44">
        <w:rPr>
          <w:b/>
          <w:color w:val="auto"/>
          <w:sz w:val="20"/>
          <w:szCs w:val="20"/>
        </w:rPr>
        <w:t>____</w:t>
      </w:r>
      <w:r w:rsidRPr="00811C44">
        <w:rPr>
          <w:b/>
          <w:i/>
          <w:color w:val="auto"/>
          <w:sz w:val="20"/>
          <w:szCs w:val="20"/>
        </w:rPr>
        <w:t>especificar metres</w:t>
      </w:r>
      <w:r w:rsidRPr="00811C44">
        <w:rPr>
          <w:b/>
          <w:color w:val="auto"/>
          <w:sz w:val="20"/>
          <w:szCs w:val="20"/>
        </w:rPr>
        <w:t>____</w:t>
      </w:r>
      <w:r w:rsidRPr="00811C44">
        <w:rPr>
          <w:color w:val="auto"/>
          <w:sz w:val="20"/>
          <w:szCs w:val="20"/>
        </w:rPr>
        <w:t>) per el preu en euros/m</w:t>
      </w:r>
      <w:r w:rsidRPr="00811C44">
        <w:rPr>
          <w:color w:val="auto"/>
          <w:sz w:val="20"/>
          <w:szCs w:val="20"/>
          <w:vertAlign w:val="superscript"/>
        </w:rPr>
        <w:t>2</w:t>
      </w:r>
      <w:r w:rsidRPr="00811C44">
        <w:rPr>
          <w:color w:val="auto"/>
          <w:sz w:val="20"/>
          <w:szCs w:val="20"/>
        </w:rPr>
        <w:t xml:space="preserve"> de la present oferta és de _________________ euros/mes, més IVA.  </w:t>
      </w:r>
    </w:p>
    <w:p w14:paraId="7A25B9D0" w14:textId="77777777" w:rsidR="00D46600" w:rsidRPr="00811C44" w:rsidRDefault="00D46600" w:rsidP="00D46600">
      <w:pPr>
        <w:spacing w:after="10" w:line="259" w:lineRule="auto"/>
        <w:ind w:left="0" w:firstLine="0"/>
        <w:jc w:val="left"/>
        <w:rPr>
          <w:color w:val="auto"/>
          <w:sz w:val="20"/>
          <w:szCs w:val="20"/>
        </w:rPr>
      </w:pPr>
      <w:r w:rsidRPr="00811C44">
        <w:rPr>
          <w:color w:val="auto"/>
          <w:sz w:val="20"/>
          <w:szCs w:val="20"/>
        </w:rPr>
        <w:t xml:space="preserve"> </w:t>
      </w:r>
    </w:p>
    <w:p w14:paraId="1456650A" w14:textId="67038D50" w:rsidR="00D46600" w:rsidRPr="00811C44" w:rsidRDefault="00D46600" w:rsidP="00D46600">
      <w:pPr>
        <w:spacing w:after="0" w:line="246" w:lineRule="auto"/>
        <w:ind w:left="0" w:firstLine="0"/>
        <w:jc w:val="left"/>
        <w:rPr>
          <w:i/>
          <w:color w:val="auto"/>
          <w:sz w:val="20"/>
          <w:szCs w:val="20"/>
        </w:rPr>
      </w:pPr>
      <w:r w:rsidRPr="00811C44">
        <w:rPr>
          <w:color w:val="auto"/>
          <w:sz w:val="20"/>
          <w:szCs w:val="20"/>
        </w:rPr>
        <w:t>(l</w:t>
      </w:r>
      <w:r w:rsidRPr="00811C44">
        <w:rPr>
          <w:i/>
          <w:color w:val="auto"/>
          <w:sz w:val="20"/>
          <w:szCs w:val="20"/>
        </w:rPr>
        <w:t xml:space="preserve">’import de la renda ha de ser com a màxim de </w:t>
      </w:r>
      <w:r w:rsidR="00266781">
        <w:rPr>
          <w:i/>
          <w:color w:val="auto"/>
          <w:sz w:val="20"/>
          <w:szCs w:val="20"/>
        </w:rPr>
        <w:t>8,02</w:t>
      </w:r>
      <w:r w:rsidRPr="00811C44">
        <w:rPr>
          <w:i/>
          <w:color w:val="auto"/>
          <w:sz w:val="20"/>
          <w:szCs w:val="20"/>
        </w:rPr>
        <w:t xml:space="preserve"> €/m2 construït/mes, sense IVA)</w:t>
      </w:r>
    </w:p>
    <w:p w14:paraId="516EE981" w14:textId="77777777" w:rsidR="00D46600" w:rsidRPr="00811C44" w:rsidRDefault="00D46600" w:rsidP="00D46600">
      <w:pPr>
        <w:spacing w:after="0" w:line="246" w:lineRule="auto"/>
        <w:ind w:left="0" w:firstLine="0"/>
        <w:jc w:val="left"/>
        <w:rPr>
          <w:color w:val="auto"/>
          <w:sz w:val="20"/>
          <w:szCs w:val="20"/>
        </w:rPr>
      </w:pPr>
    </w:p>
    <w:p w14:paraId="2700CE89" w14:textId="77777777" w:rsidR="00D46600" w:rsidRPr="00811C44" w:rsidRDefault="00D46600" w:rsidP="00D46600">
      <w:pPr>
        <w:spacing w:after="4" w:line="250" w:lineRule="auto"/>
        <w:ind w:left="-5"/>
        <w:rPr>
          <w:color w:val="auto"/>
          <w:sz w:val="20"/>
          <w:szCs w:val="20"/>
        </w:rPr>
      </w:pPr>
      <w:r w:rsidRPr="00811C44">
        <w:rPr>
          <w:color w:val="auto"/>
          <w:sz w:val="20"/>
          <w:szCs w:val="20"/>
        </w:rPr>
        <w:t>Així mateix manifesta que l’import de la provisió mensual de les despeses comunes, que seguidament es detallen, corresponents a l’objecte/s d’arrendame</w:t>
      </w:r>
      <w:r w:rsidR="006C157E" w:rsidRPr="00811C44">
        <w:rPr>
          <w:color w:val="auto"/>
          <w:sz w:val="20"/>
          <w:szCs w:val="20"/>
        </w:rPr>
        <w:t>nt, d’acord amb el coeficient de participació assignat</w:t>
      </w:r>
      <w:r w:rsidRPr="00811C44">
        <w:rPr>
          <w:color w:val="auto"/>
          <w:sz w:val="20"/>
          <w:szCs w:val="20"/>
        </w:rPr>
        <w:t xml:space="preserve"> respecte al total edifici, és de </w:t>
      </w:r>
      <w:r w:rsidRPr="00811C44">
        <w:rPr>
          <w:b/>
          <w:color w:val="auto"/>
          <w:sz w:val="20"/>
          <w:szCs w:val="20"/>
        </w:rPr>
        <w:t>__________</w:t>
      </w:r>
      <w:r w:rsidRPr="00811C44">
        <w:rPr>
          <w:b/>
          <w:i/>
          <w:color w:val="auto"/>
          <w:sz w:val="20"/>
          <w:szCs w:val="20"/>
        </w:rPr>
        <w:t>(en lletres majúscules) ___________(en números</w:t>
      </w:r>
      <w:r w:rsidRPr="00811C44">
        <w:rPr>
          <w:b/>
          <w:color w:val="auto"/>
          <w:sz w:val="20"/>
          <w:szCs w:val="20"/>
        </w:rPr>
        <w:t>)</w:t>
      </w:r>
      <w:r w:rsidRPr="00811C44">
        <w:rPr>
          <w:color w:val="auto"/>
          <w:sz w:val="20"/>
          <w:szCs w:val="20"/>
        </w:rPr>
        <w:t>, sense IVA.</w:t>
      </w:r>
      <w:r w:rsidRPr="00811C44">
        <w:rPr>
          <w:b/>
          <w:color w:val="auto"/>
          <w:sz w:val="20"/>
          <w:szCs w:val="20"/>
        </w:rPr>
        <w:t xml:space="preserve"> </w:t>
      </w:r>
    </w:p>
    <w:p w14:paraId="65001AFC" w14:textId="77777777" w:rsidR="00D46600" w:rsidRPr="00811C44" w:rsidRDefault="00D46600" w:rsidP="00D46600">
      <w:pPr>
        <w:spacing w:after="19" w:line="259" w:lineRule="auto"/>
        <w:ind w:left="50" w:firstLine="0"/>
        <w:jc w:val="center"/>
        <w:rPr>
          <w:color w:val="auto"/>
          <w:sz w:val="20"/>
          <w:szCs w:val="20"/>
        </w:rPr>
      </w:pPr>
      <w:r w:rsidRPr="00811C44">
        <w:rPr>
          <w:b/>
          <w:color w:val="auto"/>
          <w:sz w:val="20"/>
          <w:szCs w:val="20"/>
        </w:rPr>
        <w:t xml:space="preserve"> </w:t>
      </w:r>
    </w:p>
    <w:p w14:paraId="50181EBF" w14:textId="77777777" w:rsidR="00D46600" w:rsidRPr="00811C44" w:rsidRDefault="00D46600" w:rsidP="00D46600">
      <w:pPr>
        <w:spacing w:after="4" w:line="250" w:lineRule="auto"/>
        <w:ind w:left="-5"/>
        <w:rPr>
          <w:color w:val="auto"/>
          <w:sz w:val="20"/>
          <w:szCs w:val="20"/>
        </w:rPr>
      </w:pPr>
      <w:r w:rsidRPr="00811C44">
        <w:rPr>
          <w:color w:val="auto"/>
          <w:sz w:val="20"/>
          <w:szCs w:val="20"/>
        </w:rPr>
        <w:t xml:space="preserve"> Detall de despeses:  </w:t>
      </w:r>
    </w:p>
    <w:p w14:paraId="48606020" w14:textId="77777777" w:rsidR="00D46600" w:rsidRPr="00811C44" w:rsidRDefault="00D46600" w:rsidP="00D46600">
      <w:pPr>
        <w:spacing w:after="4" w:line="250" w:lineRule="auto"/>
        <w:ind w:left="-5"/>
        <w:rPr>
          <w:color w:val="auto"/>
          <w:sz w:val="20"/>
          <w:szCs w:val="20"/>
        </w:rPr>
      </w:pPr>
      <w:r w:rsidRPr="00811C44">
        <w:rPr>
          <w:color w:val="auto"/>
          <w:sz w:val="20"/>
          <w:szCs w:val="20"/>
        </w:rPr>
        <w:t xml:space="preserve">__________  </w:t>
      </w:r>
    </w:p>
    <w:p w14:paraId="34548431" w14:textId="77777777" w:rsidR="00D46600" w:rsidRPr="00811C44" w:rsidRDefault="00D46600" w:rsidP="00D46600">
      <w:pPr>
        <w:spacing w:after="4" w:line="250" w:lineRule="auto"/>
        <w:ind w:left="-5"/>
        <w:rPr>
          <w:color w:val="auto"/>
          <w:sz w:val="20"/>
          <w:szCs w:val="20"/>
        </w:rPr>
      </w:pPr>
      <w:r w:rsidRPr="00811C44">
        <w:rPr>
          <w:color w:val="auto"/>
          <w:sz w:val="20"/>
          <w:szCs w:val="20"/>
        </w:rPr>
        <w:t xml:space="preserve">__________ </w:t>
      </w:r>
    </w:p>
    <w:p w14:paraId="29601A1A" w14:textId="77777777" w:rsidR="00D46600" w:rsidRPr="00811C44" w:rsidRDefault="00D46600" w:rsidP="00D46600">
      <w:pPr>
        <w:spacing w:after="19" w:line="259" w:lineRule="auto"/>
        <w:ind w:left="0" w:firstLine="0"/>
        <w:jc w:val="left"/>
        <w:rPr>
          <w:color w:val="auto"/>
          <w:sz w:val="20"/>
          <w:szCs w:val="20"/>
        </w:rPr>
      </w:pPr>
      <w:r w:rsidRPr="00811C44">
        <w:rPr>
          <w:color w:val="auto"/>
          <w:sz w:val="20"/>
          <w:szCs w:val="20"/>
        </w:rPr>
        <w:t xml:space="preserve"> </w:t>
      </w:r>
    </w:p>
    <w:p w14:paraId="66D62A2A" w14:textId="77777777" w:rsidR="00D46600" w:rsidRPr="00811C44" w:rsidRDefault="00D46600" w:rsidP="00D46600">
      <w:pPr>
        <w:spacing w:after="4" w:line="250" w:lineRule="auto"/>
        <w:ind w:left="-5"/>
        <w:rPr>
          <w:color w:val="auto"/>
          <w:sz w:val="20"/>
          <w:szCs w:val="20"/>
        </w:rPr>
      </w:pPr>
      <w:r w:rsidRPr="00811C44">
        <w:rPr>
          <w:b/>
          <w:color w:val="auto"/>
          <w:sz w:val="20"/>
          <w:szCs w:val="20"/>
        </w:rPr>
        <w:t xml:space="preserve">3.- </w:t>
      </w:r>
      <w:r w:rsidRPr="00811C44">
        <w:rPr>
          <w:color w:val="auto"/>
          <w:sz w:val="20"/>
          <w:szCs w:val="20"/>
        </w:rPr>
        <w:t xml:space="preserve">Que el licitador assumeix (si fos el cas) el percentatge de l’IBI següent : _________% </w:t>
      </w:r>
    </w:p>
    <w:p w14:paraId="411C7B7A" w14:textId="77777777" w:rsidR="00D46600" w:rsidRPr="00811C44" w:rsidRDefault="00D46600" w:rsidP="00D46600">
      <w:pPr>
        <w:spacing w:after="2" w:line="256" w:lineRule="auto"/>
        <w:ind w:left="-5"/>
        <w:rPr>
          <w:i/>
          <w:color w:val="auto"/>
          <w:sz w:val="20"/>
          <w:szCs w:val="20"/>
        </w:rPr>
      </w:pPr>
      <w:r w:rsidRPr="00811C44">
        <w:rPr>
          <w:i/>
          <w:color w:val="auto"/>
          <w:sz w:val="20"/>
          <w:szCs w:val="20"/>
        </w:rPr>
        <w:t xml:space="preserve">(Opcional. Cas que el licitador assumeixi el pagament d’una part de l’import de l’impost sobre béns immobles, haurà de fer-ho constar de forma expressa, indicant-ne el percentatge que assumeix, als efectes del previst a l’annex 1 del plec de clàusules administratives. Pel contrari, si no afegeix cap %, s’entén que repercuteix el 100% de l’IBI al SOC) </w:t>
      </w:r>
    </w:p>
    <w:p w14:paraId="7CB9D893" w14:textId="77777777" w:rsidR="00D46600" w:rsidRPr="00811C44" w:rsidRDefault="00D46600" w:rsidP="00D46600">
      <w:pPr>
        <w:spacing w:after="2" w:line="256" w:lineRule="auto"/>
        <w:ind w:left="-5"/>
        <w:rPr>
          <w:i/>
          <w:color w:val="auto"/>
          <w:sz w:val="20"/>
          <w:szCs w:val="20"/>
        </w:rPr>
      </w:pPr>
    </w:p>
    <w:p w14:paraId="00B676C4" w14:textId="77777777" w:rsidR="00D46600" w:rsidRPr="00811C44" w:rsidRDefault="00D46600" w:rsidP="00D46600">
      <w:pPr>
        <w:spacing w:after="2" w:line="256" w:lineRule="auto"/>
        <w:ind w:left="-5"/>
        <w:rPr>
          <w:color w:val="auto"/>
          <w:sz w:val="20"/>
          <w:szCs w:val="20"/>
        </w:rPr>
      </w:pPr>
      <w:r w:rsidRPr="00811C44">
        <w:rPr>
          <w:b/>
          <w:color w:val="auto"/>
          <w:sz w:val="20"/>
          <w:szCs w:val="20"/>
        </w:rPr>
        <w:t>4.-</w:t>
      </w:r>
      <w:r w:rsidRPr="00811C44">
        <w:rPr>
          <w:color w:val="auto"/>
          <w:sz w:val="20"/>
          <w:szCs w:val="20"/>
        </w:rPr>
        <w:t xml:space="preserve"> Que pel que fa als criteris </w:t>
      </w:r>
      <w:r w:rsidR="0007292F" w:rsidRPr="00811C44">
        <w:rPr>
          <w:color w:val="auto"/>
          <w:sz w:val="20"/>
          <w:szCs w:val="20"/>
        </w:rPr>
        <w:t>ob</w:t>
      </w:r>
      <w:r w:rsidRPr="00811C44">
        <w:rPr>
          <w:color w:val="auto"/>
          <w:sz w:val="20"/>
          <w:szCs w:val="20"/>
        </w:rPr>
        <w:t xml:space="preserve">jectius puntuables que s’especifiquen a l’annex 1 en el present sobre s’inclou una memòria que justifiqui els següents apartats. (Marcar amb una x els apartats que s’acompleixin):  </w:t>
      </w:r>
    </w:p>
    <w:p w14:paraId="72F6FE50" w14:textId="77777777" w:rsidR="00D46600" w:rsidRPr="00811C44" w:rsidRDefault="00D46600" w:rsidP="00D46600">
      <w:pPr>
        <w:spacing w:after="2" w:line="256" w:lineRule="auto"/>
        <w:ind w:left="-5"/>
        <w:rPr>
          <w:color w:val="70AD47" w:themeColor="accent6"/>
          <w:sz w:val="20"/>
          <w:szCs w:val="20"/>
        </w:rPr>
      </w:pPr>
    </w:p>
    <w:tbl>
      <w:tblPr>
        <w:tblStyle w:val="TableGrid"/>
        <w:tblW w:w="9351" w:type="dxa"/>
        <w:tblInd w:w="142" w:type="dxa"/>
        <w:tblCellMar>
          <w:top w:w="9" w:type="dxa"/>
          <w:left w:w="706" w:type="dxa"/>
          <w:right w:w="15" w:type="dxa"/>
        </w:tblCellMar>
        <w:tblLook w:val="04A0" w:firstRow="1" w:lastRow="0" w:firstColumn="1" w:lastColumn="0" w:noHBand="0" w:noVBand="1"/>
      </w:tblPr>
      <w:tblGrid>
        <w:gridCol w:w="9351"/>
      </w:tblGrid>
      <w:tr w:rsidR="006C157E" w:rsidRPr="00811C44" w14:paraId="2D448E52" w14:textId="77777777" w:rsidTr="007D4ACF">
        <w:trPr>
          <w:trHeight w:val="750"/>
        </w:trPr>
        <w:tc>
          <w:tcPr>
            <w:tcW w:w="9351" w:type="dxa"/>
            <w:tcBorders>
              <w:top w:val="single" w:sz="4" w:space="0" w:color="000000"/>
              <w:left w:val="single" w:sz="4" w:space="0" w:color="000000"/>
              <w:bottom w:val="single" w:sz="4" w:space="0" w:color="000000"/>
              <w:right w:val="single" w:sz="4" w:space="0" w:color="000000"/>
            </w:tcBorders>
          </w:tcPr>
          <w:p w14:paraId="08873D5A" w14:textId="77777777" w:rsidR="006C157E" w:rsidRPr="00811C44" w:rsidRDefault="006C157E" w:rsidP="00D30FB5">
            <w:pPr>
              <w:spacing w:after="0" w:line="259" w:lineRule="auto"/>
              <w:ind w:left="0" w:firstLine="0"/>
              <w:rPr>
                <w:color w:val="70AD47" w:themeColor="accent6"/>
                <w:sz w:val="20"/>
                <w:szCs w:val="20"/>
              </w:rPr>
            </w:pPr>
          </w:p>
          <w:p w14:paraId="47494F21" w14:textId="77777777" w:rsidR="007D4ACF" w:rsidRDefault="007D4ACF" w:rsidP="007D4ACF">
            <w:pPr>
              <w:ind w:left="284"/>
              <w:contextualSpacing/>
              <w:jc w:val="left"/>
              <w:rPr>
                <w:sz w:val="20"/>
                <w:szCs w:val="20"/>
              </w:rPr>
            </w:pPr>
            <w:r w:rsidRPr="007D4ACF">
              <w:rPr>
                <w:sz w:val="20"/>
                <w:szCs w:val="20"/>
              </w:rPr>
              <w:t>Superfície il·luminació natural façana</w:t>
            </w:r>
            <w:r>
              <w:rPr>
                <w:sz w:val="20"/>
                <w:szCs w:val="20"/>
              </w:rPr>
              <w:t xml:space="preserve"> </w:t>
            </w:r>
            <w:r w:rsidRPr="0009087B">
              <w:rPr>
                <w:sz w:val="20"/>
                <w:szCs w:val="20"/>
              </w:rPr>
              <w:t>(percentatge de superfície vidriada respecte</w:t>
            </w:r>
            <w:r>
              <w:rPr>
                <w:sz w:val="20"/>
                <w:szCs w:val="20"/>
              </w:rPr>
              <w:t xml:space="preserve">  </w:t>
            </w:r>
          </w:p>
          <w:p w14:paraId="626D8FFC" w14:textId="77777777" w:rsidR="006C157E" w:rsidRPr="007D4ACF" w:rsidRDefault="007D4ACF" w:rsidP="007D4ACF">
            <w:pPr>
              <w:ind w:left="284"/>
              <w:contextualSpacing/>
              <w:jc w:val="left"/>
              <w:rPr>
                <w:sz w:val="20"/>
                <w:szCs w:val="20"/>
              </w:rPr>
            </w:pPr>
            <w:r w:rsidRPr="0009087B">
              <w:rPr>
                <w:sz w:val="20"/>
                <w:szCs w:val="20"/>
              </w:rPr>
              <w:t>superfície útil del local)</w:t>
            </w:r>
            <w:r>
              <w:rPr>
                <w:color w:val="auto"/>
                <w:sz w:val="20"/>
                <w:szCs w:val="20"/>
              </w:rPr>
              <w:t>:</w:t>
            </w:r>
          </w:p>
          <w:p w14:paraId="20399F13" w14:textId="77777777" w:rsidR="005A3FBA" w:rsidRPr="00811C44" w:rsidRDefault="005A3FBA" w:rsidP="00D30FB5">
            <w:pPr>
              <w:spacing w:after="0" w:line="259" w:lineRule="auto"/>
              <w:ind w:left="0" w:firstLine="0"/>
              <w:rPr>
                <w:color w:val="auto"/>
                <w:sz w:val="16"/>
                <w:szCs w:val="16"/>
              </w:rPr>
            </w:pPr>
          </w:p>
          <w:p w14:paraId="5D985E4A" w14:textId="344DB114" w:rsidR="006C157E" w:rsidRPr="00811C44" w:rsidRDefault="007D4ACF" w:rsidP="00D30FB5">
            <w:pPr>
              <w:spacing w:after="0" w:line="259" w:lineRule="auto"/>
              <w:ind w:left="0" w:firstLine="0"/>
              <w:rPr>
                <w:color w:val="auto"/>
                <w:sz w:val="20"/>
                <w:szCs w:val="20"/>
              </w:rPr>
            </w:pPr>
            <w:r>
              <w:rPr>
                <w:color w:val="auto"/>
                <w:sz w:val="20"/>
                <w:szCs w:val="20"/>
              </w:rPr>
              <w:t xml:space="preserve">        </w:t>
            </w:r>
            <w:r w:rsidR="006C157E" w:rsidRPr="00811C44">
              <w:rPr>
                <w:color w:val="auto"/>
                <w:sz w:val="20"/>
                <w:szCs w:val="20"/>
              </w:rPr>
              <w:t xml:space="preserve">□ </w:t>
            </w:r>
            <w:r w:rsidR="002536CA">
              <w:rPr>
                <w:sz w:val="20"/>
                <w:szCs w:val="20"/>
              </w:rPr>
              <w:t>Menys del 5%</w:t>
            </w:r>
            <w:r>
              <w:rPr>
                <w:sz w:val="20"/>
                <w:szCs w:val="20"/>
              </w:rPr>
              <w:t xml:space="preserve"> </w:t>
            </w:r>
          </w:p>
          <w:p w14:paraId="3966142D" w14:textId="18C3FB23" w:rsidR="006C157E" w:rsidRPr="00811C44" w:rsidRDefault="007D4ACF" w:rsidP="00D30FB5">
            <w:pPr>
              <w:spacing w:after="0" w:line="259" w:lineRule="auto"/>
              <w:ind w:left="0" w:firstLine="0"/>
              <w:rPr>
                <w:color w:val="auto"/>
                <w:sz w:val="20"/>
                <w:szCs w:val="20"/>
              </w:rPr>
            </w:pPr>
            <w:r>
              <w:rPr>
                <w:color w:val="auto"/>
                <w:sz w:val="20"/>
                <w:szCs w:val="20"/>
              </w:rPr>
              <w:t xml:space="preserve">        </w:t>
            </w:r>
            <w:r w:rsidR="006C157E" w:rsidRPr="00811C44">
              <w:rPr>
                <w:color w:val="auto"/>
                <w:sz w:val="20"/>
                <w:szCs w:val="20"/>
              </w:rPr>
              <w:t xml:space="preserve">□ </w:t>
            </w:r>
            <w:r w:rsidR="002536CA">
              <w:rPr>
                <w:sz w:val="20"/>
                <w:szCs w:val="20"/>
              </w:rPr>
              <w:t>A partir del 5%, i fins al 10%</w:t>
            </w:r>
            <w:r w:rsidR="006C157E" w:rsidRPr="00811C44">
              <w:rPr>
                <w:color w:val="auto"/>
                <w:sz w:val="20"/>
                <w:szCs w:val="20"/>
              </w:rPr>
              <w:tab/>
            </w:r>
            <w:r>
              <w:rPr>
                <w:color w:val="auto"/>
                <w:sz w:val="20"/>
                <w:szCs w:val="20"/>
              </w:rPr>
              <w:t xml:space="preserve"> </w:t>
            </w:r>
          </w:p>
          <w:p w14:paraId="1C20CD47" w14:textId="143FF735" w:rsidR="006C157E" w:rsidRDefault="007D4ACF" w:rsidP="00D30FB5">
            <w:pPr>
              <w:rPr>
                <w:sz w:val="20"/>
                <w:szCs w:val="20"/>
              </w:rPr>
            </w:pPr>
            <w:r>
              <w:rPr>
                <w:color w:val="auto"/>
                <w:sz w:val="20"/>
                <w:szCs w:val="20"/>
              </w:rPr>
              <w:t xml:space="preserve">        </w:t>
            </w:r>
            <w:r w:rsidR="006C157E" w:rsidRPr="00811C44">
              <w:rPr>
                <w:color w:val="auto"/>
                <w:sz w:val="20"/>
                <w:szCs w:val="20"/>
              </w:rPr>
              <w:t xml:space="preserve">□ </w:t>
            </w:r>
            <w:r w:rsidR="002536CA">
              <w:rPr>
                <w:sz w:val="20"/>
                <w:szCs w:val="20"/>
              </w:rPr>
              <w:t>A partir del 10%, i fins al 15%</w:t>
            </w:r>
          </w:p>
          <w:p w14:paraId="24ED45C9" w14:textId="6B994BE6" w:rsidR="002536CA" w:rsidRPr="00811C44" w:rsidRDefault="002536CA" w:rsidP="002536CA">
            <w:pPr>
              <w:spacing w:after="0" w:line="259" w:lineRule="auto"/>
              <w:ind w:left="0" w:firstLine="0"/>
              <w:rPr>
                <w:color w:val="auto"/>
                <w:sz w:val="20"/>
                <w:szCs w:val="20"/>
              </w:rPr>
            </w:pPr>
            <w:r>
              <w:rPr>
                <w:color w:val="auto"/>
                <w:sz w:val="20"/>
                <w:szCs w:val="20"/>
              </w:rPr>
              <w:t xml:space="preserve">        </w:t>
            </w:r>
            <w:r w:rsidRPr="00811C44">
              <w:rPr>
                <w:color w:val="auto"/>
                <w:sz w:val="20"/>
                <w:szCs w:val="20"/>
              </w:rPr>
              <w:t xml:space="preserve">□ </w:t>
            </w:r>
            <w:r>
              <w:rPr>
                <w:sz w:val="20"/>
                <w:szCs w:val="20"/>
              </w:rPr>
              <w:t>A partir del 15%, i fins al 25%</w:t>
            </w:r>
            <w:r w:rsidRPr="00811C44">
              <w:rPr>
                <w:color w:val="auto"/>
                <w:sz w:val="20"/>
                <w:szCs w:val="20"/>
              </w:rPr>
              <w:tab/>
            </w:r>
            <w:r>
              <w:rPr>
                <w:color w:val="auto"/>
                <w:sz w:val="20"/>
                <w:szCs w:val="20"/>
              </w:rPr>
              <w:t xml:space="preserve"> </w:t>
            </w:r>
          </w:p>
          <w:p w14:paraId="3D9B0297" w14:textId="77777777" w:rsidR="002536CA" w:rsidRPr="00811C44" w:rsidRDefault="002536CA" w:rsidP="002536CA">
            <w:pPr>
              <w:rPr>
                <w:color w:val="auto"/>
                <w:sz w:val="20"/>
                <w:szCs w:val="20"/>
              </w:rPr>
            </w:pPr>
            <w:r>
              <w:rPr>
                <w:color w:val="auto"/>
                <w:sz w:val="20"/>
                <w:szCs w:val="20"/>
              </w:rPr>
              <w:t xml:space="preserve">        </w:t>
            </w:r>
            <w:r w:rsidRPr="00811C44">
              <w:rPr>
                <w:color w:val="auto"/>
                <w:sz w:val="20"/>
                <w:szCs w:val="20"/>
              </w:rPr>
              <w:t xml:space="preserve">□ </w:t>
            </w:r>
            <w:r w:rsidRPr="0009087B">
              <w:rPr>
                <w:sz w:val="20"/>
                <w:szCs w:val="20"/>
              </w:rPr>
              <w:t>Més del 25%</w:t>
            </w:r>
          </w:p>
          <w:p w14:paraId="0B9D778C" w14:textId="77777777" w:rsidR="002536CA" w:rsidRPr="00811C44" w:rsidRDefault="002536CA" w:rsidP="00D30FB5">
            <w:pPr>
              <w:rPr>
                <w:color w:val="auto"/>
                <w:sz w:val="20"/>
                <w:szCs w:val="20"/>
              </w:rPr>
            </w:pPr>
          </w:p>
          <w:p w14:paraId="316FE8D9" w14:textId="77777777" w:rsidR="006C157E" w:rsidRPr="00811C44" w:rsidRDefault="006C157E" w:rsidP="00D30FB5">
            <w:pPr>
              <w:rPr>
                <w:color w:val="70AD47" w:themeColor="accent6"/>
                <w:sz w:val="20"/>
                <w:szCs w:val="20"/>
              </w:rPr>
            </w:pPr>
          </w:p>
        </w:tc>
      </w:tr>
      <w:tr w:rsidR="006C157E" w:rsidRPr="00811C44" w14:paraId="7BF34026" w14:textId="77777777" w:rsidTr="00627A3D">
        <w:trPr>
          <w:trHeight w:val="1966"/>
        </w:trPr>
        <w:tc>
          <w:tcPr>
            <w:tcW w:w="9351" w:type="dxa"/>
            <w:tcBorders>
              <w:top w:val="single" w:sz="4" w:space="0" w:color="000000"/>
              <w:left w:val="single" w:sz="4" w:space="0" w:color="000000"/>
              <w:bottom w:val="single" w:sz="4" w:space="0" w:color="000000"/>
              <w:right w:val="single" w:sz="4" w:space="0" w:color="000000"/>
            </w:tcBorders>
          </w:tcPr>
          <w:p w14:paraId="3A14B030" w14:textId="77777777" w:rsidR="006C157E" w:rsidRPr="00811C44" w:rsidRDefault="006C157E" w:rsidP="00D30FB5">
            <w:pPr>
              <w:spacing w:after="0" w:line="259" w:lineRule="auto"/>
              <w:ind w:left="0" w:firstLine="0"/>
              <w:rPr>
                <w:color w:val="auto"/>
                <w:sz w:val="20"/>
                <w:szCs w:val="20"/>
              </w:rPr>
            </w:pPr>
          </w:p>
          <w:p w14:paraId="46B7F775" w14:textId="77777777" w:rsidR="006C157E" w:rsidRPr="00811C44" w:rsidRDefault="006C157E" w:rsidP="00D30FB5">
            <w:pPr>
              <w:spacing w:after="0" w:line="259" w:lineRule="auto"/>
              <w:ind w:left="0" w:firstLine="0"/>
              <w:rPr>
                <w:color w:val="auto"/>
                <w:sz w:val="20"/>
                <w:szCs w:val="20"/>
              </w:rPr>
            </w:pPr>
            <w:r w:rsidRPr="00811C44">
              <w:rPr>
                <w:color w:val="auto"/>
                <w:sz w:val="20"/>
                <w:szCs w:val="20"/>
              </w:rPr>
              <w:t xml:space="preserve">Antiguitat </w:t>
            </w:r>
            <w:r w:rsidR="000B2025">
              <w:rPr>
                <w:color w:val="auto"/>
                <w:sz w:val="20"/>
                <w:szCs w:val="20"/>
              </w:rPr>
              <w:t>del local</w:t>
            </w:r>
            <w:r w:rsidRPr="00811C44">
              <w:rPr>
                <w:color w:val="auto"/>
                <w:sz w:val="20"/>
                <w:szCs w:val="20"/>
              </w:rPr>
              <w:t>:</w:t>
            </w:r>
          </w:p>
          <w:p w14:paraId="1A9D0B10" w14:textId="77777777" w:rsidR="006C157E" w:rsidRPr="00811C44" w:rsidRDefault="006C157E" w:rsidP="00D30FB5">
            <w:pPr>
              <w:spacing w:after="0" w:line="259" w:lineRule="auto"/>
              <w:ind w:left="0" w:firstLine="0"/>
              <w:rPr>
                <w:color w:val="auto"/>
                <w:sz w:val="16"/>
                <w:szCs w:val="16"/>
                <w:u w:val="single"/>
              </w:rPr>
            </w:pPr>
          </w:p>
          <w:p w14:paraId="645525A4" w14:textId="493B661D" w:rsidR="002536CA" w:rsidRDefault="002536CA" w:rsidP="002536CA">
            <w:pPr>
              <w:rPr>
                <w:color w:val="auto"/>
                <w:sz w:val="20"/>
                <w:szCs w:val="20"/>
              </w:rPr>
            </w:pPr>
            <w:r w:rsidRPr="00811C44">
              <w:rPr>
                <w:color w:val="auto"/>
                <w:sz w:val="20"/>
                <w:szCs w:val="20"/>
              </w:rPr>
              <w:t xml:space="preserve">□ </w:t>
            </w:r>
            <w:r>
              <w:rPr>
                <w:sz w:val="20"/>
                <w:szCs w:val="20"/>
              </w:rPr>
              <w:t>Finca de més de 70 anys</w:t>
            </w:r>
          </w:p>
          <w:p w14:paraId="15BE2A33" w14:textId="69918B0F" w:rsidR="00BE62DF" w:rsidRDefault="002536CA" w:rsidP="00BE62DF">
            <w:pPr>
              <w:rPr>
                <w:color w:val="auto"/>
                <w:sz w:val="20"/>
                <w:szCs w:val="20"/>
              </w:rPr>
            </w:pPr>
            <w:r w:rsidRPr="00811C44">
              <w:rPr>
                <w:color w:val="auto"/>
                <w:sz w:val="20"/>
                <w:szCs w:val="20"/>
              </w:rPr>
              <w:t>□</w:t>
            </w:r>
            <w:r>
              <w:rPr>
                <w:color w:val="auto"/>
                <w:sz w:val="20"/>
                <w:szCs w:val="20"/>
              </w:rPr>
              <w:t xml:space="preserve"> </w:t>
            </w:r>
            <w:r>
              <w:rPr>
                <w:sz w:val="20"/>
                <w:szCs w:val="20"/>
              </w:rPr>
              <w:t>Finca d’entre més de 60 anys, i fins a 70 anys</w:t>
            </w:r>
          </w:p>
          <w:p w14:paraId="3B65A1A5" w14:textId="5191DF34" w:rsidR="00BE62DF" w:rsidRDefault="00BE62DF" w:rsidP="00BE62DF">
            <w:pPr>
              <w:rPr>
                <w:color w:val="auto"/>
                <w:sz w:val="20"/>
                <w:szCs w:val="20"/>
              </w:rPr>
            </w:pPr>
            <w:r w:rsidRPr="00811C44">
              <w:rPr>
                <w:color w:val="auto"/>
                <w:sz w:val="20"/>
                <w:szCs w:val="20"/>
              </w:rPr>
              <w:t>□</w:t>
            </w:r>
            <w:r>
              <w:rPr>
                <w:color w:val="auto"/>
                <w:sz w:val="20"/>
                <w:szCs w:val="20"/>
              </w:rPr>
              <w:t xml:space="preserve"> </w:t>
            </w:r>
            <w:r w:rsidR="002536CA">
              <w:rPr>
                <w:sz w:val="20"/>
                <w:szCs w:val="20"/>
              </w:rPr>
              <w:t>Finca d’entre més de 30, i fins a 60 anys</w:t>
            </w:r>
          </w:p>
          <w:p w14:paraId="736BAE8F" w14:textId="2DABD856" w:rsidR="00627A3D" w:rsidRDefault="00BE62DF" w:rsidP="00BE62DF">
            <w:pPr>
              <w:rPr>
                <w:color w:val="auto"/>
                <w:sz w:val="20"/>
                <w:szCs w:val="20"/>
              </w:rPr>
            </w:pPr>
            <w:r w:rsidRPr="00811C44">
              <w:rPr>
                <w:color w:val="auto"/>
                <w:sz w:val="20"/>
                <w:szCs w:val="20"/>
              </w:rPr>
              <w:t>□</w:t>
            </w:r>
            <w:r>
              <w:rPr>
                <w:color w:val="auto"/>
                <w:sz w:val="20"/>
                <w:szCs w:val="20"/>
              </w:rPr>
              <w:t xml:space="preserve"> </w:t>
            </w:r>
            <w:r w:rsidR="002536CA">
              <w:rPr>
                <w:sz w:val="20"/>
                <w:szCs w:val="20"/>
              </w:rPr>
              <w:t>Finca d’entre més de 10, i fins a 30 anys</w:t>
            </w:r>
          </w:p>
          <w:p w14:paraId="3116BA87" w14:textId="4FFE91AD" w:rsidR="00627A3D" w:rsidRPr="00811C44" w:rsidRDefault="006C157E" w:rsidP="00627A3D">
            <w:pPr>
              <w:rPr>
                <w:color w:val="auto"/>
                <w:sz w:val="20"/>
                <w:szCs w:val="20"/>
              </w:rPr>
            </w:pPr>
            <w:r w:rsidRPr="00811C44">
              <w:rPr>
                <w:color w:val="auto"/>
                <w:sz w:val="20"/>
                <w:szCs w:val="20"/>
              </w:rPr>
              <w:t>□</w:t>
            </w:r>
            <w:r w:rsidR="00627A3D" w:rsidRPr="00811C44">
              <w:rPr>
                <w:color w:val="auto"/>
                <w:sz w:val="20"/>
                <w:szCs w:val="20"/>
              </w:rPr>
              <w:t xml:space="preserve"> Finca d’entre 0 i 10 anys</w:t>
            </w:r>
          </w:p>
          <w:p w14:paraId="571A6581" w14:textId="33C7BB30" w:rsidR="006C157E" w:rsidRPr="00811C44" w:rsidRDefault="00BE62DF" w:rsidP="00BE62DF">
            <w:pPr>
              <w:spacing w:after="0" w:line="259" w:lineRule="auto"/>
              <w:ind w:left="0" w:firstLine="0"/>
              <w:rPr>
                <w:color w:val="auto"/>
                <w:sz w:val="20"/>
                <w:szCs w:val="20"/>
              </w:rPr>
            </w:pPr>
            <w:r>
              <w:rPr>
                <w:color w:val="auto"/>
                <w:sz w:val="20"/>
                <w:szCs w:val="20"/>
              </w:rPr>
              <w:tab/>
            </w:r>
          </w:p>
          <w:p w14:paraId="2AB4FA4E" w14:textId="77777777" w:rsidR="006C157E" w:rsidRPr="00811C44" w:rsidRDefault="006C157E" w:rsidP="00BE62DF">
            <w:pPr>
              <w:rPr>
                <w:color w:val="70AD47" w:themeColor="accent6"/>
                <w:sz w:val="20"/>
                <w:szCs w:val="20"/>
              </w:rPr>
            </w:pPr>
          </w:p>
        </w:tc>
      </w:tr>
    </w:tbl>
    <w:p w14:paraId="3DF0EC63" w14:textId="77777777" w:rsidR="00D46600" w:rsidRPr="00811C44" w:rsidRDefault="00D46600" w:rsidP="00D46600">
      <w:pPr>
        <w:spacing w:after="2" w:line="256" w:lineRule="auto"/>
        <w:ind w:left="-5"/>
        <w:rPr>
          <w:color w:val="70AD47" w:themeColor="accent6"/>
          <w:sz w:val="20"/>
          <w:szCs w:val="20"/>
        </w:rPr>
      </w:pPr>
    </w:p>
    <w:p w14:paraId="5EA97219" w14:textId="77777777" w:rsidR="000B2025" w:rsidRPr="00374FB3" w:rsidRDefault="000B2025" w:rsidP="000B2025">
      <w:pPr>
        <w:spacing w:after="22" w:line="259" w:lineRule="auto"/>
        <w:ind w:left="0" w:firstLine="0"/>
        <w:jc w:val="left"/>
        <w:rPr>
          <w:color w:val="auto"/>
          <w:sz w:val="22"/>
        </w:rPr>
      </w:pPr>
    </w:p>
    <w:p w14:paraId="258B04A5" w14:textId="77777777" w:rsidR="000B2025" w:rsidRPr="000B2025" w:rsidRDefault="000B2025" w:rsidP="000B2025">
      <w:pPr>
        <w:spacing w:after="16" w:line="238" w:lineRule="auto"/>
        <w:ind w:left="0" w:firstLine="0"/>
        <w:jc w:val="left"/>
        <w:rPr>
          <w:color w:val="auto"/>
          <w:sz w:val="20"/>
        </w:rPr>
      </w:pPr>
      <w:r w:rsidRPr="000B2025">
        <w:rPr>
          <w:b/>
          <w:color w:val="auto"/>
          <w:sz w:val="20"/>
        </w:rPr>
        <w:t xml:space="preserve">5. </w:t>
      </w:r>
      <w:r w:rsidRPr="000B2025">
        <w:rPr>
          <w:color w:val="auto"/>
          <w:sz w:val="20"/>
        </w:rPr>
        <w:t xml:space="preserve">Que l’immoble té certificació energètica superior a la lletra C: _____ </w:t>
      </w:r>
      <w:r w:rsidRPr="000B2025">
        <w:rPr>
          <w:b/>
          <w:i/>
          <w:color w:val="auto"/>
          <w:sz w:val="20"/>
        </w:rPr>
        <w:t>(especificar “sí” o “no” i, en cas afirmatiu,  indicar si la certificació és A o B</w:t>
      </w:r>
      <w:r w:rsidRPr="000B2025">
        <w:rPr>
          <w:i/>
          <w:color w:val="auto"/>
          <w:sz w:val="20"/>
        </w:rPr>
        <w:t>)</w:t>
      </w:r>
      <w:r w:rsidRPr="000B2025">
        <w:rPr>
          <w:color w:val="auto"/>
          <w:sz w:val="20"/>
        </w:rPr>
        <w:t xml:space="preserve"> ______. </w:t>
      </w:r>
    </w:p>
    <w:p w14:paraId="613E066E" w14:textId="77777777" w:rsidR="000B2025" w:rsidRPr="000B2025" w:rsidRDefault="000B2025" w:rsidP="000B2025">
      <w:pPr>
        <w:spacing w:after="2" w:line="256" w:lineRule="auto"/>
        <w:ind w:left="-5"/>
        <w:rPr>
          <w:i/>
          <w:color w:val="auto"/>
          <w:sz w:val="20"/>
        </w:rPr>
      </w:pPr>
      <w:r w:rsidRPr="000B2025">
        <w:rPr>
          <w:i/>
          <w:color w:val="auto"/>
          <w:sz w:val="20"/>
        </w:rPr>
        <w:t xml:space="preserve">(En cas afirmatiu també es ficarà en aquest sobre C l’etiqueta justificativa  de la certificació) </w:t>
      </w:r>
    </w:p>
    <w:p w14:paraId="238997A8" w14:textId="77777777" w:rsidR="000B2025" w:rsidRDefault="000B2025" w:rsidP="00D46600">
      <w:pPr>
        <w:spacing w:after="4" w:line="250" w:lineRule="auto"/>
        <w:ind w:left="-5"/>
        <w:rPr>
          <w:b/>
          <w:color w:val="auto"/>
          <w:sz w:val="20"/>
          <w:szCs w:val="20"/>
        </w:rPr>
      </w:pPr>
    </w:p>
    <w:p w14:paraId="708BDEDF" w14:textId="77777777" w:rsidR="00D46600" w:rsidRPr="00811C44" w:rsidRDefault="000B2025" w:rsidP="00FF6944">
      <w:pPr>
        <w:spacing w:after="4" w:line="250" w:lineRule="auto"/>
        <w:ind w:left="-5"/>
        <w:rPr>
          <w:color w:val="auto"/>
          <w:sz w:val="20"/>
          <w:szCs w:val="20"/>
        </w:rPr>
      </w:pPr>
      <w:r>
        <w:rPr>
          <w:b/>
          <w:color w:val="auto"/>
          <w:sz w:val="20"/>
          <w:szCs w:val="20"/>
        </w:rPr>
        <w:t xml:space="preserve">6. </w:t>
      </w:r>
      <w:r w:rsidR="00D46600" w:rsidRPr="00811C44">
        <w:rPr>
          <w:color w:val="auto"/>
          <w:sz w:val="20"/>
          <w:szCs w:val="20"/>
        </w:rPr>
        <w:t xml:space="preserve">Que aquesta oferta té el caràcter d’irrevocable i vincula al sotasignat durant el termini de cinc (5) mesos, a comptar des de la data de l’obertura de la documentació econòmica per part de la Mesa.  </w:t>
      </w:r>
    </w:p>
    <w:p w14:paraId="40F1FEDB" w14:textId="77777777" w:rsidR="00D46600" w:rsidRPr="00811C44" w:rsidRDefault="00D46600" w:rsidP="00457482">
      <w:pPr>
        <w:spacing w:after="0" w:line="259" w:lineRule="auto"/>
        <w:ind w:left="0" w:firstLine="0"/>
        <w:rPr>
          <w:color w:val="auto"/>
          <w:sz w:val="20"/>
          <w:szCs w:val="20"/>
        </w:rPr>
      </w:pPr>
      <w:r w:rsidRPr="00811C44">
        <w:rPr>
          <w:color w:val="auto"/>
          <w:sz w:val="20"/>
          <w:szCs w:val="20"/>
        </w:rPr>
        <w:t xml:space="preserve"> </w:t>
      </w:r>
    </w:p>
    <w:p w14:paraId="1ECAFC7D" w14:textId="77777777" w:rsidR="00D46600" w:rsidRPr="00811C44" w:rsidRDefault="00D46600" w:rsidP="00D46600">
      <w:pPr>
        <w:spacing w:after="0" w:line="259" w:lineRule="auto"/>
        <w:ind w:left="0" w:firstLine="0"/>
        <w:jc w:val="left"/>
        <w:rPr>
          <w:color w:val="auto"/>
          <w:sz w:val="20"/>
          <w:szCs w:val="20"/>
        </w:rPr>
      </w:pPr>
    </w:p>
    <w:p w14:paraId="6C451495" w14:textId="77777777" w:rsidR="00D46600" w:rsidRPr="00811C44" w:rsidRDefault="00D46600" w:rsidP="00D46600">
      <w:pPr>
        <w:ind w:left="-5"/>
        <w:rPr>
          <w:color w:val="auto"/>
          <w:sz w:val="20"/>
          <w:szCs w:val="20"/>
        </w:rPr>
      </w:pPr>
      <w:r w:rsidRPr="00811C44">
        <w:rPr>
          <w:color w:val="auto"/>
          <w:sz w:val="20"/>
          <w:szCs w:val="20"/>
        </w:rPr>
        <w:t xml:space="preserve">Signatura electrònica </w:t>
      </w:r>
    </w:p>
    <w:p w14:paraId="31339BC7" w14:textId="77777777" w:rsidR="00D46600" w:rsidRPr="00811C44" w:rsidRDefault="00D46600" w:rsidP="00D46600">
      <w:pPr>
        <w:spacing w:after="0" w:line="259" w:lineRule="auto"/>
        <w:ind w:left="0" w:firstLine="0"/>
        <w:jc w:val="left"/>
        <w:rPr>
          <w:color w:val="auto"/>
          <w:sz w:val="20"/>
          <w:szCs w:val="20"/>
        </w:rPr>
      </w:pPr>
      <w:r w:rsidRPr="00811C44">
        <w:rPr>
          <w:b/>
          <w:color w:val="auto"/>
          <w:sz w:val="20"/>
          <w:szCs w:val="20"/>
        </w:rPr>
        <w:t xml:space="preserve"> </w:t>
      </w:r>
    </w:p>
    <w:p w14:paraId="23EC00AE" w14:textId="77777777" w:rsidR="00D46600" w:rsidRPr="00811C44" w:rsidRDefault="00D46600" w:rsidP="00D46600">
      <w:pPr>
        <w:spacing w:after="0" w:line="259" w:lineRule="auto"/>
        <w:ind w:left="0" w:firstLine="0"/>
        <w:jc w:val="left"/>
        <w:rPr>
          <w:b/>
          <w:color w:val="70AD47" w:themeColor="accent6"/>
          <w:sz w:val="20"/>
          <w:szCs w:val="20"/>
        </w:rPr>
      </w:pPr>
      <w:r w:rsidRPr="00811C44">
        <w:rPr>
          <w:b/>
          <w:color w:val="70AD47" w:themeColor="accent6"/>
          <w:sz w:val="20"/>
          <w:szCs w:val="20"/>
        </w:rPr>
        <w:t xml:space="preserve"> </w:t>
      </w:r>
    </w:p>
    <w:p w14:paraId="2FE2CF74" w14:textId="77777777" w:rsidR="00D46600" w:rsidRPr="00811C44" w:rsidRDefault="00D46600" w:rsidP="00D46600">
      <w:pPr>
        <w:spacing w:after="0" w:line="259" w:lineRule="auto"/>
        <w:ind w:left="0" w:firstLine="0"/>
        <w:jc w:val="left"/>
        <w:rPr>
          <w:b/>
          <w:color w:val="70AD47" w:themeColor="accent6"/>
          <w:sz w:val="20"/>
          <w:szCs w:val="20"/>
        </w:rPr>
      </w:pPr>
    </w:p>
    <w:p w14:paraId="2B3D707B" w14:textId="77777777" w:rsidR="00D46600" w:rsidRPr="00811C44" w:rsidRDefault="00D46600" w:rsidP="002B058E"/>
    <w:p w14:paraId="6F10E244" w14:textId="77777777" w:rsidR="00D46600" w:rsidRPr="00811C44" w:rsidRDefault="00D46600" w:rsidP="002B058E"/>
    <w:p w14:paraId="75C544C2" w14:textId="77777777" w:rsidR="00D46600" w:rsidRPr="00811C44" w:rsidRDefault="00D46600" w:rsidP="002B058E"/>
    <w:p w14:paraId="2BEBC2A2" w14:textId="77777777" w:rsidR="00CF6CF3" w:rsidRPr="00811C44" w:rsidRDefault="00CF6CF3">
      <w:pPr>
        <w:spacing w:after="0" w:line="259" w:lineRule="auto"/>
        <w:ind w:left="0" w:firstLine="0"/>
        <w:jc w:val="left"/>
        <w:rPr>
          <w:color w:val="70AD47" w:themeColor="accent6"/>
          <w:sz w:val="20"/>
          <w:szCs w:val="20"/>
        </w:rPr>
      </w:pPr>
    </w:p>
    <w:p w14:paraId="0E9699F2" w14:textId="77777777" w:rsidR="00CF6CF3" w:rsidRPr="00811C44" w:rsidRDefault="00F03F93">
      <w:pPr>
        <w:spacing w:after="0" w:line="259" w:lineRule="auto"/>
        <w:ind w:left="0" w:firstLine="0"/>
        <w:jc w:val="left"/>
        <w:rPr>
          <w:color w:val="70AD47" w:themeColor="accent6"/>
          <w:sz w:val="20"/>
          <w:szCs w:val="20"/>
        </w:rPr>
      </w:pPr>
      <w:r w:rsidRPr="00811C44">
        <w:rPr>
          <w:b/>
          <w:color w:val="70AD47" w:themeColor="accent6"/>
          <w:sz w:val="20"/>
          <w:szCs w:val="20"/>
        </w:rPr>
        <w:t xml:space="preserve"> </w:t>
      </w:r>
    </w:p>
    <w:p w14:paraId="429C8B44" w14:textId="77777777" w:rsidR="00CF6CF3" w:rsidRPr="00811C44" w:rsidRDefault="00F03F93">
      <w:pPr>
        <w:spacing w:after="16" w:line="259" w:lineRule="auto"/>
        <w:ind w:left="0" w:firstLine="0"/>
        <w:jc w:val="left"/>
        <w:rPr>
          <w:color w:val="70AD47" w:themeColor="accent6"/>
          <w:sz w:val="20"/>
          <w:szCs w:val="20"/>
        </w:rPr>
      </w:pPr>
      <w:r w:rsidRPr="00811C44">
        <w:rPr>
          <w:b/>
          <w:color w:val="70AD47" w:themeColor="accent6"/>
          <w:sz w:val="20"/>
          <w:szCs w:val="20"/>
        </w:rPr>
        <w:t xml:space="preserve"> </w:t>
      </w:r>
    </w:p>
    <w:p w14:paraId="0A978BF2" w14:textId="77777777" w:rsidR="00D46600" w:rsidRPr="00811C44" w:rsidRDefault="00D46600">
      <w:pPr>
        <w:spacing w:after="160" w:line="259" w:lineRule="auto"/>
        <w:ind w:left="0" w:firstLine="0"/>
        <w:jc w:val="left"/>
        <w:rPr>
          <w:b/>
          <w:color w:val="70AD47" w:themeColor="accent6"/>
          <w:sz w:val="20"/>
          <w:szCs w:val="20"/>
        </w:rPr>
      </w:pPr>
      <w:r w:rsidRPr="00811C44">
        <w:rPr>
          <w:color w:val="70AD47" w:themeColor="accent6"/>
          <w:sz w:val="20"/>
          <w:szCs w:val="20"/>
        </w:rPr>
        <w:br w:type="page"/>
      </w:r>
    </w:p>
    <w:p w14:paraId="72E06707" w14:textId="77777777" w:rsidR="004949C1" w:rsidRPr="00811C44" w:rsidRDefault="004949C1" w:rsidP="002B058E"/>
    <w:p w14:paraId="25DD6684" w14:textId="77777777" w:rsidR="004949C1" w:rsidRPr="00811C44" w:rsidRDefault="004949C1" w:rsidP="002B058E"/>
    <w:p w14:paraId="39B289E1" w14:textId="77777777" w:rsidR="00CF6CF3" w:rsidRPr="00811C44" w:rsidRDefault="00F03F93" w:rsidP="00883FFF">
      <w:pPr>
        <w:pStyle w:val="Ttol1"/>
        <w:spacing w:after="5" w:line="249" w:lineRule="auto"/>
        <w:ind w:left="-5" w:right="0"/>
        <w:jc w:val="center"/>
        <w:rPr>
          <w:color w:val="auto"/>
          <w:sz w:val="20"/>
          <w:szCs w:val="20"/>
        </w:rPr>
      </w:pPr>
      <w:bookmarkStart w:id="34" w:name="_Toc170282193"/>
      <w:r w:rsidRPr="00811C44">
        <w:rPr>
          <w:color w:val="auto"/>
          <w:sz w:val="20"/>
          <w:szCs w:val="20"/>
        </w:rPr>
        <w:t>Annex núm. 7: Model contracte d’arrendament</w:t>
      </w:r>
      <w:bookmarkEnd w:id="34"/>
    </w:p>
    <w:p w14:paraId="116051DC"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37312596"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737BBBF6" w14:textId="77777777" w:rsidR="004949C1" w:rsidRPr="00811C44" w:rsidRDefault="004949C1">
      <w:pPr>
        <w:spacing w:after="0" w:line="259" w:lineRule="auto"/>
        <w:ind w:left="0" w:firstLine="0"/>
        <w:jc w:val="left"/>
        <w:rPr>
          <w:color w:val="auto"/>
          <w:sz w:val="20"/>
          <w:szCs w:val="20"/>
        </w:rPr>
      </w:pPr>
    </w:p>
    <w:p w14:paraId="6CE6CFB7"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6DBB895A" w14:textId="77777777" w:rsidR="00CF6CF3" w:rsidRPr="00811C44" w:rsidRDefault="00F03F93">
      <w:pPr>
        <w:ind w:left="-5" w:right="4426"/>
        <w:rPr>
          <w:color w:val="auto"/>
          <w:sz w:val="20"/>
          <w:szCs w:val="20"/>
        </w:rPr>
      </w:pPr>
      <w:r w:rsidRPr="00811C44">
        <w:rPr>
          <w:color w:val="auto"/>
          <w:sz w:val="20"/>
          <w:szCs w:val="20"/>
        </w:rPr>
        <w:t xml:space="preserve">A la ciutat de ...................., ............... de ................ de  </w:t>
      </w:r>
      <w:r w:rsidRPr="00811C44">
        <w:rPr>
          <w:b/>
          <w:color w:val="auto"/>
          <w:sz w:val="20"/>
          <w:szCs w:val="20"/>
        </w:rPr>
        <w:t xml:space="preserve"> </w:t>
      </w:r>
    </w:p>
    <w:p w14:paraId="4E9134DC" w14:textId="77777777" w:rsidR="003B30DA" w:rsidRPr="00811C44" w:rsidRDefault="003B30DA" w:rsidP="003B30DA">
      <w:pPr>
        <w:rPr>
          <w:b/>
          <w:color w:val="auto"/>
          <w:sz w:val="20"/>
          <w:szCs w:val="20"/>
        </w:rPr>
      </w:pPr>
    </w:p>
    <w:p w14:paraId="33A5BCCE" w14:textId="77777777" w:rsidR="00CF6CF3" w:rsidRPr="00811C44" w:rsidRDefault="00F03F93" w:rsidP="003B30DA">
      <w:pPr>
        <w:rPr>
          <w:b/>
          <w:color w:val="auto"/>
          <w:sz w:val="20"/>
          <w:szCs w:val="20"/>
        </w:rPr>
      </w:pPr>
      <w:r w:rsidRPr="00811C44">
        <w:rPr>
          <w:b/>
          <w:color w:val="auto"/>
          <w:sz w:val="20"/>
          <w:szCs w:val="20"/>
        </w:rPr>
        <w:t xml:space="preserve">REUNITS  </w:t>
      </w:r>
    </w:p>
    <w:p w14:paraId="7848FF5A" w14:textId="77777777" w:rsidR="00CF6CF3" w:rsidRPr="00811C44" w:rsidRDefault="00F03F93">
      <w:pPr>
        <w:spacing w:after="17" w:line="259" w:lineRule="auto"/>
        <w:ind w:left="0" w:firstLine="0"/>
        <w:jc w:val="left"/>
        <w:rPr>
          <w:color w:val="auto"/>
          <w:sz w:val="20"/>
          <w:szCs w:val="20"/>
        </w:rPr>
      </w:pPr>
      <w:r w:rsidRPr="00811C44">
        <w:rPr>
          <w:color w:val="auto"/>
          <w:sz w:val="20"/>
          <w:szCs w:val="20"/>
        </w:rPr>
        <w:t xml:space="preserve"> </w:t>
      </w:r>
    </w:p>
    <w:p w14:paraId="23791BB4" w14:textId="77777777" w:rsidR="00CF6CF3" w:rsidRPr="00811C44" w:rsidRDefault="00F03F93">
      <w:pPr>
        <w:ind w:left="-5"/>
        <w:rPr>
          <w:color w:val="auto"/>
          <w:sz w:val="20"/>
          <w:szCs w:val="20"/>
        </w:rPr>
      </w:pPr>
      <w:r w:rsidRPr="00811C44">
        <w:rPr>
          <w:color w:val="auto"/>
          <w:sz w:val="20"/>
          <w:szCs w:val="20"/>
        </w:rPr>
        <w:t xml:space="preserve">D’una part com a representant de la part arrendatària, el/la senyor/a ......................................................, </w:t>
      </w:r>
    </w:p>
    <w:p w14:paraId="7828938A" w14:textId="77777777" w:rsidR="00CF6CF3" w:rsidRPr="00811C44" w:rsidRDefault="00F03F93">
      <w:pPr>
        <w:ind w:left="-5"/>
        <w:rPr>
          <w:color w:val="auto"/>
          <w:sz w:val="20"/>
          <w:szCs w:val="20"/>
        </w:rPr>
      </w:pPr>
      <w:r w:rsidRPr="00811C44">
        <w:rPr>
          <w:color w:val="auto"/>
          <w:sz w:val="20"/>
          <w:szCs w:val="20"/>
        </w:rPr>
        <w:t xml:space="preserve">...................................................................................................................................................................  </w:t>
      </w:r>
    </w:p>
    <w:p w14:paraId="47B11C74"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709D69C6" w14:textId="77777777" w:rsidR="00CF6CF3" w:rsidRPr="00811C44" w:rsidRDefault="00F03F93">
      <w:pPr>
        <w:spacing w:line="249" w:lineRule="auto"/>
        <w:ind w:left="-5"/>
        <w:jc w:val="left"/>
        <w:rPr>
          <w:color w:val="auto"/>
          <w:sz w:val="20"/>
          <w:szCs w:val="20"/>
        </w:rPr>
      </w:pPr>
      <w:r w:rsidRPr="00811C44">
        <w:rPr>
          <w:color w:val="auto"/>
          <w:sz w:val="20"/>
          <w:szCs w:val="20"/>
        </w:rPr>
        <w:t xml:space="preserve">De l’altra part, com a part arrendadora , el/la  senyor/a.............................................................................. ...................................................................................................................................................................  </w:t>
      </w:r>
    </w:p>
    <w:p w14:paraId="61EFD6C0" w14:textId="77777777" w:rsidR="003B30DA" w:rsidRPr="00811C44" w:rsidRDefault="003B30DA" w:rsidP="003B30DA">
      <w:pPr>
        <w:rPr>
          <w:b/>
          <w:color w:val="auto"/>
          <w:sz w:val="20"/>
          <w:szCs w:val="20"/>
        </w:rPr>
      </w:pPr>
    </w:p>
    <w:p w14:paraId="490E6D79" w14:textId="77777777" w:rsidR="00CF6CF3" w:rsidRPr="00811C44" w:rsidRDefault="00F03F93" w:rsidP="003B30DA">
      <w:pPr>
        <w:rPr>
          <w:b/>
          <w:color w:val="auto"/>
          <w:sz w:val="20"/>
          <w:szCs w:val="20"/>
        </w:rPr>
      </w:pPr>
      <w:r w:rsidRPr="00811C44">
        <w:rPr>
          <w:b/>
          <w:color w:val="auto"/>
          <w:sz w:val="20"/>
          <w:szCs w:val="20"/>
        </w:rPr>
        <w:t xml:space="preserve">ACTUEN  </w:t>
      </w:r>
    </w:p>
    <w:p w14:paraId="498AA01C" w14:textId="77777777" w:rsidR="00CF6CF3" w:rsidRPr="00811C44" w:rsidRDefault="00F03F93">
      <w:pPr>
        <w:spacing w:after="14" w:line="259" w:lineRule="auto"/>
        <w:ind w:left="0" w:firstLine="0"/>
        <w:jc w:val="left"/>
        <w:rPr>
          <w:color w:val="auto"/>
          <w:sz w:val="20"/>
          <w:szCs w:val="20"/>
        </w:rPr>
      </w:pPr>
      <w:r w:rsidRPr="00811C44">
        <w:rPr>
          <w:color w:val="auto"/>
          <w:sz w:val="20"/>
          <w:szCs w:val="20"/>
        </w:rPr>
        <w:t xml:space="preserve"> </w:t>
      </w:r>
    </w:p>
    <w:p w14:paraId="662D3440" w14:textId="77777777" w:rsidR="00CF6CF3" w:rsidRPr="00811C44" w:rsidRDefault="00F03F93">
      <w:pPr>
        <w:ind w:left="-5"/>
        <w:rPr>
          <w:color w:val="auto"/>
          <w:sz w:val="20"/>
          <w:szCs w:val="20"/>
        </w:rPr>
      </w:pPr>
      <w:r w:rsidRPr="00811C44">
        <w:rPr>
          <w:color w:val="auto"/>
          <w:sz w:val="20"/>
          <w:szCs w:val="20"/>
        </w:rPr>
        <w:t xml:space="preserve">El/La primer/a, com a representant del Servei Públic d’Ocupació de Catalunya, amb NIF Q0801272F, en exercici del seu càrrec i d’acord amb les funcions que li atorga Llei 13/2015, de 9 de juliol,  d’ordenació del sistema d’ocupació i del Servei Públic d’Ocupació de Catalunya, i per donar compliment a la Resolució de data ..........................................  El segon.................  </w:t>
      </w:r>
    </w:p>
    <w:p w14:paraId="6F3A7289" w14:textId="77777777" w:rsidR="00CF6CF3" w:rsidRPr="00811C44" w:rsidRDefault="00F03F93">
      <w:pPr>
        <w:spacing w:after="0" w:line="259" w:lineRule="auto"/>
        <w:ind w:left="0" w:firstLine="0"/>
        <w:jc w:val="left"/>
        <w:rPr>
          <w:color w:val="auto"/>
          <w:sz w:val="20"/>
          <w:szCs w:val="20"/>
        </w:rPr>
      </w:pPr>
      <w:r w:rsidRPr="00811C44">
        <w:rPr>
          <w:b/>
          <w:color w:val="auto"/>
          <w:sz w:val="20"/>
          <w:szCs w:val="20"/>
        </w:rPr>
        <w:t xml:space="preserve"> </w:t>
      </w:r>
    </w:p>
    <w:p w14:paraId="3048D234" w14:textId="77777777" w:rsidR="00CF6CF3" w:rsidRPr="00811C44" w:rsidRDefault="00F03F93" w:rsidP="003B30DA">
      <w:pPr>
        <w:rPr>
          <w:b/>
          <w:color w:val="auto"/>
          <w:sz w:val="20"/>
          <w:szCs w:val="20"/>
        </w:rPr>
      </w:pPr>
      <w:r w:rsidRPr="00811C44">
        <w:rPr>
          <w:b/>
          <w:color w:val="auto"/>
          <w:sz w:val="20"/>
          <w:szCs w:val="20"/>
        </w:rPr>
        <w:t xml:space="preserve">EXPOSEN  </w:t>
      </w:r>
    </w:p>
    <w:p w14:paraId="74B4E609" w14:textId="77777777" w:rsidR="00CF6CF3" w:rsidRPr="00811C44" w:rsidRDefault="00F03F93">
      <w:pPr>
        <w:spacing w:after="0" w:line="259" w:lineRule="auto"/>
        <w:ind w:left="0" w:firstLine="0"/>
        <w:jc w:val="left"/>
        <w:rPr>
          <w:color w:val="auto"/>
          <w:sz w:val="20"/>
          <w:szCs w:val="20"/>
        </w:rPr>
      </w:pPr>
      <w:r w:rsidRPr="00811C44">
        <w:rPr>
          <w:b/>
          <w:color w:val="auto"/>
          <w:sz w:val="20"/>
          <w:szCs w:val="20"/>
        </w:rPr>
        <w:t xml:space="preserve"> </w:t>
      </w:r>
    </w:p>
    <w:p w14:paraId="5AE9DC9B" w14:textId="77777777" w:rsidR="00CF6CF3" w:rsidRPr="00811C44" w:rsidRDefault="00F03F93">
      <w:pPr>
        <w:numPr>
          <w:ilvl w:val="0"/>
          <w:numId w:val="13"/>
        </w:numPr>
        <w:spacing w:after="27"/>
        <w:rPr>
          <w:color w:val="auto"/>
          <w:sz w:val="20"/>
          <w:szCs w:val="20"/>
        </w:rPr>
      </w:pPr>
      <w:r w:rsidRPr="00811C44">
        <w:rPr>
          <w:color w:val="auto"/>
          <w:sz w:val="20"/>
          <w:szCs w:val="20"/>
        </w:rPr>
        <w:t xml:space="preserve">Que ..................................... és ......(en funció del dret que ostenti)......, pel títol que es dirà, de la finca/finques inscrita/inscrites al Registre de la Propietat núm. ..... de ....... amb la descripció següent:  </w:t>
      </w:r>
    </w:p>
    <w:p w14:paraId="58C11188" w14:textId="77777777" w:rsidR="00CF6CF3" w:rsidRPr="00811C44" w:rsidRDefault="00F03F93">
      <w:pPr>
        <w:ind w:left="-5"/>
        <w:rPr>
          <w:color w:val="auto"/>
          <w:sz w:val="20"/>
          <w:szCs w:val="20"/>
        </w:rPr>
      </w:pPr>
      <w:r w:rsidRPr="00811C44">
        <w:rPr>
          <w:color w:val="auto"/>
          <w:sz w:val="20"/>
          <w:szCs w:val="20"/>
        </w:rPr>
        <w:t xml:space="preserve">"..................................................................................................................”  </w:t>
      </w:r>
    </w:p>
    <w:p w14:paraId="01CA657A"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4CA3AF58" w14:textId="77777777" w:rsidR="00CF6CF3" w:rsidRPr="00811C44" w:rsidRDefault="00F03F93">
      <w:pPr>
        <w:ind w:left="-5"/>
        <w:rPr>
          <w:color w:val="auto"/>
          <w:sz w:val="20"/>
          <w:szCs w:val="20"/>
        </w:rPr>
      </w:pPr>
      <w:r w:rsidRPr="00811C44">
        <w:rPr>
          <w:color w:val="auto"/>
          <w:sz w:val="20"/>
          <w:szCs w:val="20"/>
        </w:rPr>
        <w:t xml:space="preserve">Coeficient o coeficients:.................  </w:t>
      </w:r>
    </w:p>
    <w:p w14:paraId="3E8A9B63" w14:textId="77777777" w:rsidR="00CF6CF3" w:rsidRPr="00811C44" w:rsidRDefault="00F03F93">
      <w:pPr>
        <w:ind w:left="-5"/>
        <w:rPr>
          <w:color w:val="auto"/>
          <w:sz w:val="20"/>
          <w:szCs w:val="20"/>
        </w:rPr>
      </w:pPr>
      <w:r w:rsidRPr="00811C44">
        <w:rPr>
          <w:color w:val="auto"/>
          <w:sz w:val="20"/>
          <w:szCs w:val="20"/>
        </w:rPr>
        <w:t xml:space="preserve">Referència cadastral:………………….  </w:t>
      </w:r>
    </w:p>
    <w:p w14:paraId="6677FC54" w14:textId="77777777" w:rsidR="00CF6CF3" w:rsidRPr="00811C44" w:rsidRDefault="00F03F93">
      <w:pPr>
        <w:ind w:left="-5"/>
        <w:rPr>
          <w:color w:val="auto"/>
          <w:sz w:val="20"/>
          <w:szCs w:val="20"/>
        </w:rPr>
      </w:pPr>
      <w:r w:rsidRPr="00811C44">
        <w:rPr>
          <w:color w:val="auto"/>
          <w:sz w:val="20"/>
          <w:szCs w:val="20"/>
        </w:rPr>
        <w:t xml:space="preserve">Inscrita al Registre de la Propietat número ......de......., al tom ......de l’arxiu, al foli ....., del llibre ......,de la secció ...., finca núm. ....... .  </w:t>
      </w:r>
    </w:p>
    <w:p w14:paraId="24181AC7" w14:textId="77777777" w:rsidR="00CF6CF3" w:rsidRPr="00811C44" w:rsidRDefault="00F03F93">
      <w:pPr>
        <w:ind w:left="-5"/>
        <w:rPr>
          <w:color w:val="auto"/>
          <w:sz w:val="20"/>
          <w:szCs w:val="20"/>
        </w:rPr>
      </w:pPr>
      <w:r w:rsidRPr="00811C44">
        <w:rPr>
          <w:color w:val="auto"/>
          <w:sz w:val="20"/>
          <w:szCs w:val="20"/>
        </w:rPr>
        <w:t xml:space="preserve">Títol: Li pertany la finca descrita a (l’adjudicatària) a títol de ......., per........  </w:t>
      </w:r>
    </w:p>
    <w:p w14:paraId="4BC80C39" w14:textId="77777777" w:rsidR="00CF6CF3" w:rsidRPr="00811C44" w:rsidRDefault="00F03F93">
      <w:pPr>
        <w:ind w:left="-5"/>
        <w:rPr>
          <w:color w:val="auto"/>
          <w:sz w:val="20"/>
          <w:szCs w:val="20"/>
        </w:rPr>
      </w:pPr>
      <w:r w:rsidRPr="00811C44">
        <w:rPr>
          <w:color w:val="auto"/>
          <w:sz w:val="20"/>
          <w:szCs w:val="20"/>
        </w:rPr>
        <w:t>Càrregues. (Les que resultin, en els termes previstos a la clàusula 13.</w:t>
      </w:r>
      <w:r w:rsidR="006D3012" w:rsidRPr="00811C44">
        <w:rPr>
          <w:color w:val="auto"/>
          <w:sz w:val="20"/>
          <w:szCs w:val="20"/>
        </w:rPr>
        <w:t>3</w:t>
      </w:r>
      <w:r w:rsidRPr="00811C44">
        <w:rPr>
          <w:color w:val="auto"/>
          <w:sz w:val="20"/>
          <w:szCs w:val="20"/>
        </w:rPr>
        <w:t xml:space="preserve">.2 del plec del concurs). </w:t>
      </w:r>
    </w:p>
    <w:p w14:paraId="5489CEEE" w14:textId="77777777" w:rsidR="00CF6CF3" w:rsidRPr="00811C44" w:rsidRDefault="00F03F93">
      <w:pPr>
        <w:ind w:left="-5"/>
        <w:rPr>
          <w:color w:val="auto"/>
          <w:sz w:val="20"/>
          <w:szCs w:val="20"/>
        </w:rPr>
      </w:pPr>
      <w:r w:rsidRPr="00811C44">
        <w:rPr>
          <w:color w:val="auto"/>
          <w:sz w:val="20"/>
          <w:szCs w:val="20"/>
        </w:rPr>
        <w:t xml:space="preserve">Situació arrendatícia: Manifesta el/la senyor/a ..........................................que </w:t>
      </w:r>
      <w:r w:rsidR="00623CFF">
        <w:rPr>
          <w:color w:val="auto"/>
          <w:sz w:val="20"/>
          <w:szCs w:val="20"/>
        </w:rPr>
        <w:t>el local</w:t>
      </w:r>
      <w:r w:rsidRPr="00811C44">
        <w:rPr>
          <w:color w:val="auto"/>
          <w:sz w:val="20"/>
          <w:szCs w:val="20"/>
        </w:rPr>
        <w:t xml:space="preserve"> està lliure (d’altres) càrregues i gravàmens, això com d’arrendataris i ocupants, amb títol o sense, estant al corrent de qualsevol despesa.  </w:t>
      </w:r>
    </w:p>
    <w:p w14:paraId="45D473B3" w14:textId="77777777" w:rsidR="00CF6CF3" w:rsidRPr="00811C44" w:rsidRDefault="00F03F93">
      <w:pPr>
        <w:spacing w:after="17" w:line="259" w:lineRule="auto"/>
        <w:ind w:left="0" w:firstLine="0"/>
        <w:jc w:val="left"/>
        <w:rPr>
          <w:color w:val="auto"/>
          <w:sz w:val="20"/>
          <w:szCs w:val="20"/>
        </w:rPr>
      </w:pPr>
      <w:r w:rsidRPr="00811C44">
        <w:rPr>
          <w:b/>
          <w:color w:val="auto"/>
          <w:sz w:val="20"/>
          <w:szCs w:val="20"/>
        </w:rPr>
        <w:t xml:space="preserve"> </w:t>
      </w:r>
    </w:p>
    <w:p w14:paraId="026781CF" w14:textId="77384377" w:rsidR="00CF6CF3" w:rsidRPr="00811C44" w:rsidRDefault="00F03F93">
      <w:pPr>
        <w:numPr>
          <w:ilvl w:val="0"/>
          <w:numId w:val="13"/>
        </w:numPr>
        <w:rPr>
          <w:color w:val="auto"/>
          <w:sz w:val="20"/>
          <w:szCs w:val="20"/>
        </w:rPr>
      </w:pPr>
      <w:r w:rsidRPr="00811C44">
        <w:rPr>
          <w:color w:val="auto"/>
          <w:sz w:val="20"/>
          <w:szCs w:val="20"/>
        </w:rPr>
        <w:t xml:space="preserve">Que el Servei Públic d’Ocupació de Catalunya i (...................), degudament representats, han convingut formalitzar el contracte d’arrendament </w:t>
      </w:r>
      <w:r w:rsidR="009A4889">
        <w:rPr>
          <w:color w:val="auto"/>
          <w:sz w:val="20"/>
          <w:szCs w:val="20"/>
        </w:rPr>
        <w:t>d</w:t>
      </w:r>
      <w:r w:rsidR="00623CFF">
        <w:rPr>
          <w:color w:val="auto"/>
          <w:sz w:val="20"/>
          <w:szCs w:val="20"/>
        </w:rPr>
        <w:t>el local</w:t>
      </w:r>
      <w:r w:rsidRPr="00811C44">
        <w:rPr>
          <w:color w:val="auto"/>
          <w:sz w:val="20"/>
          <w:szCs w:val="20"/>
        </w:rPr>
        <w:t>, el qual ocupa, segons l’oferta presentada per l’arrendador, una superfície de ........................ m</w:t>
      </w:r>
      <w:r w:rsidRPr="00811C44">
        <w:rPr>
          <w:color w:val="auto"/>
          <w:sz w:val="20"/>
          <w:szCs w:val="20"/>
          <w:vertAlign w:val="superscript"/>
        </w:rPr>
        <w:t>2</w:t>
      </w:r>
      <w:r w:rsidRPr="00811C44">
        <w:rPr>
          <w:color w:val="auto"/>
          <w:sz w:val="20"/>
          <w:szCs w:val="20"/>
        </w:rPr>
        <w:t xml:space="preserve"> construïts, corresponents a la finca/les finques descrites anteriorment en l’expositiu 1, i d’acord amb plànol annex al present contracte,  fixant-se com a objecte d’aquest contracte,  per una durada</w:t>
      </w:r>
      <w:r w:rsidRPr="00811C44">
        <w:rPr>
          <w:color w:val="auto"/>
          <w:sz w:val="20"/>
          <w:szCs w:val="20"/>
          <w:vertAlign w:val="subscript"/>
        </w:rPr>
        <w:t xml:space="preserve"> </w:t>
      </w:r>
      <w:r w:rsidRPr="00811C44">
        <w:rPr>
          <w:color w:val="auto"/>
          <w:sz w:val="20"/>
          <w:szCs w:val="20"/>
        </w:rPr>
        <w:t xml:space="preserve"> </w:t>
      </w:r>
      <w:r w:rsidRPr="00266781">
        <w:rPr>
          <w:color w:val="auto"/>
          <w:sz w:val="20"/>
          <w:szCs w:val="20"/>
        </w:rPr>
        <w:t xml:space="preserve">inicial de </w:t>
      </w:r>
      <w:r w:rsidR="00266781" w:rsidRPr="00266781">
        <w:rPr>
          <w:color w:val="auto"/>
          <w:sz w:val="20"/>
          <w:szCs w:val="20"/>
        </w:rPr>
        <w:t>quinze</w:t>
      </w:r>
      <w:r w:rsidRPr="00266781">
        <w:rPr>
          <w:color w:val="auto"/>
          <w:sz w:val="20"/>
          <w:szCs w:val="20"/>
        </w:rPr>
        <w:t xml:space="preserve"> anys (1</w:t>
      </w:r>
      <w:r w:rsidR="00266781">
        <w:rPr>
          <w:color w:val="auto"/>
          <w:sz w:val="20"/>
          <w:szCs w:val="20"/>
        </w:rPr>
        <w:t>5</w:t>
      </w:r>
      <w:r w:rsidRPr="00266781">
        <w:rPr>
          <w:color w:val="auto"/>
          <w:sz w:val="20"/>
          <w:szCs w:val="20"/>
        </w:rPr>
        <w:t>)</w:t>
      </w:r>
      <w:r w:rsidR="003F68E0" w:rsidRPr="00266781">
        <w:rPr>
          <w:color w:val="auto"/>
          <w:sz w:val="20"/>
          <w:szCs w:val="20"/>
        </w:rPr>
        <w:t xml:space="preserve"> (1</w:t>
      </w:r>
      <w:r w:rsidR="00266781" w:rsidRPr="00266781">
        <w:rPr>
          <w:color w:val="auto"/>
          <w:sz w:val="20"/>
          <w:szCs w:val="20"/>
        </w:rPr>
        <w:t>8</w:t>
      </w:r>
      <w:r w:rsidR="003F68E0" w:rsidRPr="00266781">
        <w:rPr>
          <w:color w:val="auto"/>
          <w:sz w:val="20"/>
          <w:szCs w:val="20"/>
        </w:rPr>
        <w:t>0 mesos)</w:t>
      </w:r>
      <w:r w:rsidRPr="00266781">
        <w:rPr>
          <w:color w:val="auto"/>
          <w:sz w:val="20"/>
          <w:szCs w:val="20"/>
        </w:rPr>
        <w:t>,</w:t>
      </w:r>
      <w:r w:rsidRPr="00811C44">
        <w:rPr>
          <w:color w:val="auto"/>
          <w:sz w:val="20"/>
          <w:szCs w:val="20"/>
        </w:rPr>
        <w:t xml:space="preserve"> i amb  una renda mensual de .......( a raó de .......... €/m</w:t>
      </w:r>
      <w:r w:rsidRPr="00811C44">
        <w:rPr>
          <w:color w:val="auto"/>
          <w:sz w:val="20"/>
          <w:szCs w:val="20"/>
          <w:vertAlign w:val="superscript"/>
        </w:rPr>
        <w:t xml:space="preserve">2 </w:t>
      </w:r>
      <w:r w:rsidRPr="00811C44">
        <w:rPr>
          <w:color w:val="auto"/>
          <w:sz w:val="20"/>
          <w:szCs w:val="20"/>
        </w:rPr>
        <w:t xml:space="preserve">construït/mes ...), a la qual serà d’aplicació l’IVA corresponent en cada moment, amb submissió als pactes següents, i en el seu defecte, amb subjecció a les disposicions aplicables als arrendaments per a ús diferent del d’habitatge previst a la Llei 29/1994, de 24 de novembre, d’arrendaments urbans i supletòriament pel que disposa el Codi civil.  </w:t>
      </w:r>
    </w:p>
    <w:p w14:paraId="57EB8544"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01645BD9" w14:textId="77777777" w:rsidR="00CF6CF3" w:rsidRPr="00811C44" w:rsidRDefault="00F03F93">
      <w:pPr>
        <w:ind w:left="-5"/>
        <w:rPr>
          <w:color w:val="auto"/>
          <w:sz w:val="20"/>
          <w:szCs w:val="20"/>
        </w:rPr>
      </w:pPr>
      <w:r w:rsidRPr="00811C44">
        <w:rPr>
          <w:color w:val="auto"/>
          <w:sz w:val="20"/>
          <w:szCs w:val="20"/>
        </w:rPr>
        <w:t xml:space="preserve">El/la  senyor/a ..............................., en la qualitat en què actua, com a representant orgànic de la part arrendatària, i el senyor/a .............., com a part arrendadora, es consideren amb la competència legal adient per a aquest contracte, que convenen amb subjecció als següents </w:t>
      </w:r>
    </w:p>
    <w:p w14:paraId="02244BA8" w14:textId="77777777" w:rsidR="0018679C" w:rsidRPr="00811C44" w:rsidRDefault="00F03F93">
      <w:pPr>
        <w:spacing w:after="0" w:line="259" w:lineRule="auto"/>
        <w:ind w:left="0" w:firstLine="0"/>
        <w:jc w:val="left"/>
        <w:rPr>
          <w:color w:val="70AD47" w:themeColor="accent6"/>
          <w:sz w:val="20"/>
          <w:szCs w:val="20"/>
        </w:rPr>
      </w:pPr>
      <w:r w:rsidRPr="00811C44">
        <w:rPr>
          <w:color w:val="70AD47" w:themeColor="accent6"/>
          <w:sz w:val="20"/>
          <w:szCs w:val="20"/>
        </w:rPr>
        <w:t xml:space="preserve"> </w:t>
      </w:r>
    </w:p>
    <w:p w14:paraId="45772BDF" w14:textId="028E4F06" w:rsidR="004949C1" w:rsidRDefault="004949C1" w:rsidP="003B30DA">
      <w:pPr>
        <w:rPr>
          <w:b/>
          <w:color w:val="auto"/>
          <w:sz w:val="20"/>
          <w:szCs w:val="20"/>
        </w:rPr>
      </w:pPr>
    </w:p>
    <w:p w14:paraId="287A4218" w14:textId="77777777" w:rsidR="00266781" w:rsidRPr="00811C44" w:rsidRDefault="00266781" w:rsidP="003B30DA">
      <w:pPr>
        <w:rPr>
          <w:b/>
          <w:color w:val="auto"/>
          <w:sz w:val="20"/>
          <w:szCs w:val="20"/>
        </w:rPr>
      </w:pPr>
    </w:p>
    <w:p w14:paraId="07DAE610" w14:textId="77777777" w:rsidR="004949C1" w:rsidRPr="00811C44" w:rsidRDefault="004949C1" w:rsidP="003B30DA">
      <w:pPr>
        <w:rPr>
          <w:b/>
          <w:color w:val="auto"/>
          <w:sz w:val="20"/>
          <w:szCs w:val="20"/>
        </w:rPr>
      </w:pPr>
    </w:p>
    <w:p w14:paraId="73B8A915" w14:textId="77777777" w:rsidR="00CF6CF3" w:rsidRPr="00811C44" w:rsidRDefault="00F03F93" w:rsidP="003B30DA">
      <w:pPr>
        <w:rPr>
          <w:b/>
          <w:color w:val="auto"/>
          <w:sz w:val="20"/>
          <w:szCs w:val="20"/>
        </w:rPr>
      </w:pPr>
      <w:r w:rsidRPr="00811C44">
        <w:rPr>
          <w:b/>
          <w:color w:val="auto"/>
          <w:sz w:val="20"/>
          <w:szCs w:val="20"/>
        </w:rPr>
        <w:lastRenderedPageBreak/>
        <w:t xml:space="preserve">PACTES  </w:t>
      </w:r>
    </w:p>
    <w:p w14:paraId="0E3B9074"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1E217581" w14:textId="77777777" w:rsidR="00CF6CF3" w:rsidRPr="00811C44" w:rsidRDefault="00F03F93">
      <w:pPr>
        <w:spacing w:after="14" w:line="259" w:lineRule="auto"/>
        <w:ind w:left="0" w:firstLine="0"/>
        <w:jc w:val="left"/>
        <w:rPr>
          <w:color w:val="auto"/>
          <w:sz w:val="20"/>
          <w:szCs w:val="20"/>
        </w:rPr>
      </w:pPr>
      <w:r w:rsidRPr="00811C44">
        <w:rPr>
          <w:b/>
          <w:color w:val="auto"/>
          <w:sz w:val="20"/>
          <w:szCs w:val="20"/>
        </w:rPr>
        <w:t xml:space="preserve"> </w:t>
      </w:r>
    </w:p>
    <w:p w14:paraId="04A594A8" w14:textId="77777777" w:rsidR="00CF6CF3" w:rsidRPr="00811C44" w:rsidRDefault="00F03F93" w:rsidP="003B30DA">
      <w:pPr>
        <w:rPr>
          <w:b/>
          <w:color w:val="auto"/>
          <w:sz w:val="20"/>
          <w:szCs w:val="20"/>
        </w:rPr>
      </w:pPr>
      <w:r w:rsidRPr="00811C44">
        <w:rPr>
          <w:b/>
          <w:color w:val="auto"/>
          <w:sz w:val="20"/>
          <w:szCs w:val="20"/>
        </w:rPr>
        <w:t xml:space="preserve">PRIMER. Objecte de l’arrendament  </w:t>
      </w:r>
    </w:p>
    <w:p w14:paraId="5F44ACBF"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68A412AC" w14:textId="77777777" w:rsidR="00CF6CF3" w:rsidRPr="00811C44" w:rsidRDefault="00F03F93">
      <w:pPr>
        <w:ind w:left="-5"/>
        <w:rPr>
          <w:color w:val="auto"/>
          <w:sz w:val="20"/>
          <w:szCs w:val="20"/>
        </w:rPr>
      </w:pPr>
      <w:r w:rsidRPr="00811C44">
        <w:rPr>
          <w:color w:val="auto"/>
          <w:sz w:val="20"/>
          <w:szCs w:val="20"/>
        </w:rPr>
        <w:t xml:space="preserve">La part arrendadora cedeix en arrendament al Servei Públic d’Ocupació de Catalunya, a la Generalitat de Catalunya, els seus organismes autònoms o empreses públiques, així com als ens i consorcis en que el SOC tingui una participació majoritària en el capital social o patrimoni de </w:t>
      </w:r>
      <w:proofErr w:type="spellStart"/>
      <w:r w:rsidRPr="00811C44">
        <w:rPr>
          <w:color w:val="auto"/>
          <w:sz w:val="20"/>
          <w:szCs w:val="20"/>
        </w:rPr>
        <w:t>I'entitat</w:t>
      </w:r>
      <w:proofErr w:type="spellEnd"/>
      <w:r w:rsidRPr="00811C44">
        <w:rPr>
          <w:color w:val="auto"/>
          <w:sz w:val="20"/>
          <w:szCs w:val="20"/>
        </w:rPr>
        <w:t xml:space="preserve"> de que es tracti, o el pressupost dels quals estigui constituït majoritàriament per aportacions del SOC, que podran ocupar conjuntament o successivament, segons els convingui, l’objecte d’aquest contracte, fixat en el punt 2 de l’exposició, per a la instal·lació dels serveis o dependències pròpies.  </w:t>
      </w:r>
    </w:p>
    <w:p w14:paraId="796D30EA"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6CFA7871" w14:textId="77777777" w:rsidR="00CF6CF3" w:rsidRPr="00811C44" w:rsidRDefault="00F03F93" w:rsidP="003B30DA">
      <w:pPr>
        <w:rPr>
          <w:b/>
          <w:color w:val="auto"/>
          <w:sz w:val="20"/>
          <w:szCs w:val="20"/>
        </w:rPr>
      </w:pPr>
      <w:r w:rsidRPr="00811C44">
        <w:rPr>
          <w:b/>
          <w:color w:val="auto"/>
          <w:sz w:val="20"/>
          <w:szCs w:val="20"/>
        </w:rPr>
        <w:t xml:space="preserve">SEGON. Durada del contracte  </w:t>
      </w:r>
    </w:p>
    <w:p w14:paraId="5FEB7592"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670A38E1" w14:textId="64911BB4" w:rsidR="00CF6CF3" w:rsidRPr="00266781" w:rsidRDefault="00F03F93">
      <w:pPr>
        <w:ind w:left="-5"/>
        <w:rPr>
          <w:color w:val="auto"/>
          <w:sz w:val="20"/>
          <w:szCs w:val="20"/>
        </w:rPr>
      </w:pPr>
      <w:r w:rsidRPr="00266781">
        <w:rPr>
          <w:color w:val="auto"/>
          <w:sz w:val="20"/>
          <w:szCs w:val="20"/>
        </w:rPr>
        <w:t xml:space="preserve">La durada d’aquest contracte es la fixada en el punt 2 de l’exposició, és a dir, </w:t>
      </w:r>
      <w:r w:rsidR="00266781" w:rsidRPr="00266781">
        <w:rPr>
          <w:color w:val="auto"/>
          <w:sz w:val="20"/>
          <w:szCs w:val="20"/>
        </w:rPr>
        <w:t>quinze</w:t>
      </w:r>
      <w:r w:rsidRPr="00266781">
        <w:rPr>
          <w:color w:val="auto"/>
          <w:sz w:val="20"/>
          <w:szCs w:val="20"/>
        </w:rPr>
        <w:t xml:space="preserve"> anys (1</w:t>
      </w:r>
      <w:r w:rsidR="00266781" w:rsidRPr="00266781">
        <w:rPr>
          <w:color w:val="auto"/>
          <w:sz w:val="20"/>
          <w:szCs w:val="20"/>
        </w:rPr>
        <w:t>5</w:t>
      </w:r>
      <w:r w:rsidRPr="00266781">
        <w:rPr>
          <w:color w:val="auto"/>
          <w:sz w:val="20"/>
          <w:szCs w:val="20"/>
        </w:rPr>
        <w:t xml:space="preserve">) </w:t>
      </w:r>
      <w:r w:rsidR="003F68E0" w:rsidRPr="00266781">
        <w:rPr>
          <w:color w:val="auto"/>
          <w:sz w:val="20"/>
          <w:szCs w:val="20"/>
        </w:rPr>
        <w:t>(1</w:t>
      </w:r>
      <w:r w:rsidR="00266781" w:rsidRPr="00266781">
        <w:rPr>
          <w:color w:val="auto"/>
          <w:sz w:val="20"/>
          <w:szCs w:val="20"/>
        </w:rPr>
        <w:t>8</w:t>
      </w:r>
      <w:r w:rsidR="003F68E0" w:rsidRPr="00266781">
        <w:rPr>
          <w:color w:val="auto"/>
          <w:sz w:val="20"/>
          <w:szCs w:val="20"/>
        </w:rPr>
        <w:t xml:space="preserve">0 mesos) </w:t>
      </w:r>
      <w:r w:rsidRPr="00266781">
        <w:rPr>
          <w:color w:val="auto"/>
          <w:sz w:val="20"/>
          <w:szCs w:val="20"/>
        </w:rPr>
        <w:t xml:space="preserve">obligatoris per  ambdues parts a comptar de la data de formalització del present contracte. </w:t>
      </w:r>
    </w:p>
    <w:p w14:paraId="0E34FD96" w14:textId="77777777" w:rsidR="00CF6CF3" w:rsidRPr="00266781" w:rsidRDefault="00F03F93">
      <w:pPr>
        <w:ind w:left="-5"/>
        <w:rPr>
          <w:color w:val="auto"/>
          <w:sz w:val="20"/>
          <w:szCs w:val="20"/>
        </w:rPr>
      </w:pPr>
      <w:r w:rsidRPr="00266781">
        <w:rPr>
          <w:color w:val="auto"/>
          <w:sz w:val="20"/>
          <w:szCs w:val="20"/>
        </w:rPr>
        <w:t xml:space="preserve">La vigència del contracte s’inicia el dia d’avui, i a aquests efectes l’arrendatària manifesta que el dia d’avui  pren possessió de la finca que li es lliurada per l’arrendador. </w:t>
      </w:r>
    </w:p>
    <w:p w14:paraId="21F121E9" w14:textId="4A29DCA9" w:rsidR="00CF6CF3" w:rsidRPr="00811C44" w:rsidRDefault="00F03F93">
      <w:pPr>
        <w:ind w:left="-5"/>
        <w:rPr>
          <w:color w:val="auto"/>
          <w:sz w:val="20"/>
          <w:szCs w:val="20"/>
        </w:rPr>
      </w:pPr>
      <w:r w:rsidRPr="00266781">
        <w:rPr>
          <w:color w:val="auto"/>
          <w:sz w:val="20"/>
          <w:szCs w:val="20"/>
        </w:rPr>
        <w:t>Acabat el termini del contracte, es pacta expressament que aquest es prorrogarà d’any en any, de forma automàtica i obligatòria per a la part arrendadora i fins a un màxim de cinc (5) anys més</w:t>
      </w:r>
      <w:r w:rsidR="003F68E0" w:rsidRPr="00266781">
        <w:rPr>
          <w:color w:val="auto"/>
          <w:sz w:val="20"/>
          <w:szCs w:val="20"/>
        </w:rPr>
        <w:t xml:space="preserve"> (60 mesos)</w:t>
      </w:r>
      <w:r w:rsidRPr="00266781">
        <w:rPr>
          <w:color w:val="auto"/>
          <w:sz w:val="20"/>
          <w:szCs w:val="20"/>
        </w:rPr>
        <w:t xml:space="preserve">. Es és a dir, que la durada de l’arrendament i totes les seves pròrrogues serà com a màxim de </w:t>
      </w:r>
      <w:r w:rsidR="00266781" w:rsidRPr="00266781">
        <w:rPr>
          <w:color w:val="auto"/>
          <w:sz w:val="20"/>
          <w:szCs w:val="20"/>
        </w:rPr>
        <w:t>vint</w:t>
      </w:r>
      <w:r w:rsidRPr="00266781">
        <w:rPr>
          <w:color w:val="auto"/>
          <w:sz w:val="20"/>
          <w:szCs w:val="20"/>
        </w:rPr>
        <w:t xml:space="preserve"> (</w:t>
      </w:r>
      <w:r w:rsidR="00266781" w:rsidRPr="00266781">
        <w:rPr>
          <w:color w:val="auto"/>
          <w:sz w:val="20"/>
          <w:szCs w:val="20"/>
        </w:rPr>
        <w:t>20</w:t>
      </w:r>
      <w:r w:rsidRPr="00266781">
        <w:rPr>
          <w:color w:val="auto"/>
          <w:sz w:val="20"/>
          <w:szCs w:val="20"/>
        </w:rPr>
        <w:t>) anys des del dia d’avui (data de signatura del contracte)</w:t>
      </w:r>
      <w:r w:rsidR="003F68E0" w:rsidRPr="00266781">
        <w:rPr>
          <w:color w:val="auto"/>
          <w:sz w:val="20"/>
          <w:szCs w:val="20"/>
        </w:rPr>
        <w:t xml:space="preserve"> (</w:t>
      </w:r>
      <w:r w:rsidR="00266781" w:rsidRPr="00266781">
        <w:rPr>
          <w:color w:val="auto"/>
          <w:sz w:val="20"/>
          <w:szCs w:val="20"/>
        </w:rPr>
        <w:t>240</w:t>
      </w:r>
      <w:r w:rsidR="003F68E0" w:rsidRPr="00266781">
        <w:rPr>
          <w:color w:val="auto"/>
          <w:sz w:val="20"/>
          <w:szCs w:val="20"/>
        </w:rPr>
        <w:t xml:space="preserve"> mesos)</w:t>
      </w:r>
      <w:r w:rsidRPr="00266781">
        <w:rPr>
          <w:color w:val="auto"/>
          <w:sz w:val="20"/>
          <w:szCs w:val="20"/>
        </w:rPr>
        <w:t>.</w:t>
      </w:r>
      <w:r w:rsidRPr="00811C44">
        <w:rPr>
          <w:color w:val="auto"/>
          <w:sz w:val="20"/>
          <w:szCs w:val="20"/>
        </w:rPr>
        <w:t xml:space="preserve"> </w:t>
      </w:r>
    </w:p>
    <w:p w14:paraId="3AAEA6E2" w14:textId="77777777" w:rsidR="00CF6CF3" w:rsidRPr="00811C44" w:rsidRDefault="00F03F93">
      <w:pPr>
        <w:ind w:left="-5"/>
        <w:rPr>
          <w:color w:val="auto"/>
          <w:sz w:val="20"/>
          <w:szCs w:val="20"/>
        </w:rPr>
      </w:pPr>
      <w:r w:rsidRPr="00811C44">
        <w:rPr>
          <w:color w:val="auto"/>
          <w:sz w:val="20"/>
          <w:szCs w:val="20"/>
        </w:rPr>
        <w:t xml:space="preserve">La part arrendatària, sens perjudici del que disposa el primer paràgraf d’aquest pacte, podrà donar per resolt aquest contracte en qualsevol moment i ho notificarà amb tres (3) mesos d’anticipació a la part arrendadora.  </w:t>
      </w:r>
      <w:r w:rsidRPr="00811C44">
        <w:rPr>
          <w:b/>
          <w:color w:val="auto"/>
          <w:sz w:val="20"/>
          <w:szCs w:val="20"/>
        </w:rPr>
        <w:t xml:space="preserve"> </w:t>
      </w:r>
    </w:p>
    <w:p w14:paraId="594511A1"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49C22C0C" w14:textId="77777777" w:rsidR="00CF6CF3" w:rsidRPr="00811C44" w:rsidRDefault="00F03F93" w:rsidP="003B30DA">
      <w:pPr>
        <w:rPr>
          <w:b/>
          <w:color w:val="auto"/>
          <w:sz w:val="20"/>
          <w:szCs w:val="20"/>
        </w:rPr>
      </w:pPr>
      <w:r w:rsidRPr="00811C44">
        <w:rPr>
          <w:b/>
          <w:color w:val="auto"/>
          <w:sz w:val="20"/>
          <w:szCs w:val="20"/>
        </w:rPr>
        <w:t xml:space="preserve">TERCER. Renda i revisió  </w:t>
      </w:r>
    </w:p>
    <w:p w14:paraId="3920AB0A"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354E80F1" w14:textId="77777777" w:rsidR="00CF6CF3" w:rsidRPr="00811C44" w:rsidRDefault="00F03F93">
      <w:pPr>
        <w:ind w:left="-5"/>
        <w:rPr>
          <w:color w:val="auto"/>
          <w:sz w:val="20"/>
          <w:szCs w:val="20"/>
        </w:rPr>
      </w:pPr>
      <w:r w:rsidRPr="00811C44">
        <w:rPr>
          <w:color w:val="auto"/>
          <w:sz w:val="20"/>
          <w:szCs w:val="20"/>
        </w:rPr>
        <w:t xml:space="preserve">La part arrendatària s’obliga a satisfer mensualment a la part arrendadora, en concepte de renda, la quantitat que s’ha esmentat en el punt 2 de l’exposició, que es meritarà i es farà efectiva a partir de la data de vigència d’aquest contracte / (o  dia següent a la finalització del període de carència proposat per l’adjudicatària, en el seu cas).  </w:t>
      </w:r>
    </w:p>
    <w:p w14:paraId="1FB55D04" w14:textId="77777777" w:rsidR="00CF6CF3" w:rsidRPr="00811C44" w:rsidRDefault="00F03F93">
      <w:pPr>
        <w:ind w:left="-5"/>
        <w:rPr>
          <w:color w:val="auto"/>
          <w:sz w:val="20"/>
          <w:szCs w:val="20"/>
        </w:rPr>
      </w:pPr>
      <w:r w:rsidRPr="00811C44">
        <w:rPr>
          <w:color w:val="auto"/>
          <w:sz w:val="20"/>
          <w:szCs w:val="20"/>
        </w:rPr>
        <w:t xml:space="preserve">L’arrendadora ha d’enviar a l'arrendatària una factura, amb tots els requisits legalment exigibles, per cada pagament de renda, incrementada amb l'IVA aplicable.  </w:t>
      </w:r>
    </w:p>
    <w:p w14:paraId="0BBE3687" w14:textId="77777777" w:rsidR="00CF6CF3" w:rsidRPr="00811C44" w:rsidRDefault="00F03F93">
      <w:pPr>
        <w:ind w:left="-5"/>
        <w:rPr>
          <w:color w:val="auto"/>
          <w:sz w:val="20"/>
          <w:szCs w:val="20"/>
        </w:rPr>
      </w:pPr>
      <w:r w:rsidRPr="00811C44">
        <w:rPr>
          <w:color w:val="auto"/>
          <w:sz w:val="20"/>
          <w:szCs w:val="20"/>
        </w:rPr>
        <w:t xml:space="preserve">La renda mensual serà satisfeta per l’arrendatària per transferència bancària al compte corrent (número)....... No obstant això, l’arrendatària s’obliga a satisfer la renda a qualsevol altre compte corrent que li sigui notificat fefaentment per l’arrendadora, amb una anticipació mínima de trenta (30) dies a la data del primer pagament al nou compte corrent designat.  </w:t>
      </w:r>
    </w:p>
    <w:p w14:paraId="1B3E84E1" w14:textId="77777777" w:rsidR="00CF6CF3" w:rsidRPr="00811C44" w:rsidRDefault="00F03F93">
      <w:pPr>
        <w:ind w:left="-5"/>
        <w:rPr>
          <w:color w:val="auto"/>
          <w:sz w:val="20"/>
          <w:szCs w:val="20"/>
        </w:rPr>
      </w:pPr>
      <w:r w:rsidRPr="00811C44">
        <w:rPr>
          <w:color w:val="auto"/>
          <w:sz w:val="20"/>
          <w:szCs w:val="20"/>
        </w:rPr>
        <w:t xml:space="preserve">A petició de la part arrendadora o de la part arrendatària la renda, IVA exclòs, serà revisada en més o en menys, de la manera següent:  </w:t>
      </w:r>
    </w:p>
    <w:p w14:paraId="487C692E" w14:textId="77777777" w:rsidR="00CF6CF3" w:rsidRPr="00811C44" w:rsidRDefault="00F03F93">
      <w:pPr>
        <w:spacing w:after="17" w:line="259" w:lineRule="auto"/>
        <w:ind w:left="0" w:firstLine="0"/>
        <w:jc w:val="left"/>
        <w:rPr>
          <w:color w:val="auto"/>
          <w:sz w:val="20"/>
          <w:szCs w:val="20"/>
        </w:rPr>
      </w:pPr>
      <w:r w:rsidRPr="00811C44">
        <w:rPr>
          <w:color w:val="auto"/>
          <w:sz w:val="20"/>
          <w:szCs w:val="20"/>
        </w:rPr>
        <w:t xml:space="preserve"> </w:t>
      </w:r>
    </w:p>
    <w:p w14:paraId="67DBE173" w14:textId="77777777" w:rsidR="00CF6CF3" w:rsidRPr="00811C44" w:rsidRDefault="00F03F93" w:rsidP="00761307">
      <w:pPr>
        <w:numPr>
          <w:ilvl w:val="0"/>
          <w:numId w:val="14"/>
        </w:numPr>
        <w:tabs>
          <w:tab w:val="left" w:pos="284"/>
        </w:tabs>
        <w:rPr>
          <w:color w:val="auto"/>
          <w:sz w:val="20"/>
          <w:szCs w:val="20"/>
        </w:rPr>
      </w:pPr>
      <w:r w:rsidRPr="00811C44">
        <w:rPr>
          <w:color w:val="auto"/>
          <w:sz w:val="20"/>
          <w:szCs w:val="20"/>
        </w:rPr>
        <w:t xml:space="preserve">La renda no pot ser revisada fins al dia 31 de desembre de l’any següent a la signatura d’aquest contracte  i, des de llavors, d'any en any.  </w:t>
      </w:r>
    </w:p>
    <w:p w14:paraId="7964ED83" w14:textId="77777777" w:rsidR="00CF6CF3" w:rsidRPr="00811C44" w:rsidRDefault="00F03F93" w:rsidP="00761307">
      <w:pPr>
        <w:tabs>
          <w:tab w:val="left" w:pos="284"/>
        </w:tabs>
        <w:spacing w:after="0" w:line="259" w:lineRule="auto"/>
        <w:ind w:left="0" w:firstLine="0"/>
        <w:jc w:val="left"/>
        <w:rPr>
          <w:color w:val="70AD47" w:themeColor="accent6"/>
          <w:sz w:val="20"/>
          <w:szCs w:val="20"/>
        </w:rPr>
      </w:pPr>
      <w:r w:rsidRPr="00811C44">
        <w:rPr>
          <w:color w:val="70AD47" w:themeColor="accent6"/>
          <w:sz w:val="20"/>
          <w:szCs w:val="20"/>
        </w:rPr>
        <w:t xml:space="preserve"> </w:t>
      </w:r>
    </w:p>
    <w:p w14:paraId="2FF8BAA5" w14:textId="77777777" w:rsidR="00CF6CF3" w:rsidRPr="00811C44" w:rsidRDefault="00F03F93" w:rsidP="00761307">
      <w:pPr>
        <w:numPr>
          <w:ilvl w:val="0"/>
          <w:numId w:val="14"/>
        </w:numPr>
        <w:tabs>
          <w:tab w:val="left" w:pos="284"/>
        </w:tabs>
        <w:rPr>
          <w:color w:val="auto"/>
          <w:sz w:val="20"/>
          <w:szCs w:val="20"/>
        </w:rPr>
      </w:pPr>
      <w:r w:rsidRPr="00811C44">
        <w:rPr>
          <w:color w:val="auto"/>
          <w:sz w:val="20"/>
          <w:szCs w:val="20"/>
        </w:rPr>
        <w:t xml:space="preserve">Les modificacions en l'import de la renda s’efectuaran de conformitat amb les variacions que, en més o en menys, sofreixi l'Índex de preus de lloguer d'oficines, a nivell de la comunitat autònoma de Catalunya, publicat per l'Institut Nacional d’Estadística, o l’organisme que el supleixi, a data de cada revisió, prenent com a trimestre de referència el que correspongui a l'últim índex que estigués publicat en la data de revisió del contracte. Les esmentades modificacions tindran caràcter d’acumulatives, i es prendrà com a base per a la primera revisió la renda establerta en aquest contracte, i per a les successives, la resultant de la darrera revisió.  </w:t>
      </w:r>
    </w:p>
    <w:p w14:paraId="741D0FC0" w14:textId="77777777" w:rsidR="00CF6CF3" w:rsidRPr="00811C44" w:rsidRDefault="00F03F93">
      <w:pPr>
        <w:ind w:left="-5"/>
        <w:rPr>
          <w:color w:val="auto"/>
          <w:sz w:val="20"/>
          <w:szCs w:val="20"/>
        </w:rPr>
      </w:pPr>
      <w:r w:rsidRPr="00811C44">
        <w:rPr>
          <w:color w:val="auto"/>
          <w:sz w:val="20"/>
          <w:szCs w:val="20"/>
        </w:rPr>
        <w:t xml:space="preserve">La renda actualitzada ha de ser notificada per la part instant prèviament a la seva exigibilitat a l’altra part, per escrit i expressant el percentatge d’alteració aplicat i acompanyant, si l’altra part ho sol·licita, la certificació de l’Institut Nacional d’Estadística o organisme que el supleixi, o fent referència al butlletí oficial en què s’hagi publicat.  </w:t>
      </w:r>
    </w:p>
    <w:p w14:paraId="19F2215A" w14:textId="77777777" w:rsidR="00CF6CF3" w:rsidRPr="00811C44" w:rsidRDefault="00F03F93">
      <w:pPr>
        <w:ind w:left="-5"/>
        <w:rPr>
          <w:color w:val="auto"/>
          <w:sz w:val="20"/>
          <w:szCs w:val="20"/>
        </w:rPr>
      </w:pPr>
      <w:r w:rsidRPr="00811C44">
        <w:rPr>
          <w:color w:val="auto"/>
          <w:sz w:val="20"/>
          <w:szCs w:val="20"/>
        </w:rPr>
        <w:t xml:space="preserve">La renda actualitzada serà exigible a l’arrendatària a partir del mes següent a la notificació entenent que, en qualsevol cas, la notificació haurà de tenir lloc dins dels 7 primers dies del mes anterior a  aquell en què hagi de tenir efectes l’actualització corresponent. </w:t>
      </w:r>
    </w:p>
    <w:p w14:paraId="78F6430C"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lastRenderedPageBreak/>
        <w:t xml:space="preserve"> </w:t>
      </w:r>
    </w:p>
    <w:p w14:paraId="1A771CE5" w14:textId="77777777" w:rsidR="00CF6CF3" w:rsidRPr="00811C44" w:rsidRDefault="00F03F93" w:rsidP="003B30DA">
      <w:pPr>
        <w:rPr>
          <w:b/>
          <w:color w:val="auto"/>
          <w:sz w:val="20"/>
          <w:szCs w:val="20"/>
        </w:rPr>
      </w:pPr>
      <w:r w:rsidRPr="00811C44">
        <w:rPr>
          <w:b/>
          <w:color w:val="auto"/>
          <w:sz w:val="20"/>
          <w:szCs w:val="20"/>
        </w:rPr>
        <w:t xml:space="preserve">QUART. Obres  </w:t>
      </w:r>
    </w:p>
    <w:p w14:paraId="669C48A4" w14:textId="77777777" w:rsidR="00CF6CF3" w:rsidRPr="00811C44" w:rsidRDefault="00F03F93">
      <w:pPr>
        <w:spacing w:after="0" w:line="259" w:lineRule="auto"/>
        <w:ind w:left="0" w:firstLine="0"/>
        <w:jc w:val="left"/>
        <w:rPr>
          <w:color w:val="auto"/>
          <w:sz w:val="20"/>
          <w:szCs w:val="20"/>
        </w:rPr>
      </w:pPr>
      <w:r w:rsidRPr="00811C44">
        <w:rPr>
          <w:b/>
          <w:color w:val="auto"/>
          <w:sz w:val="20"/>
          <w:szCs w:val="20"/>
        </w:rPr>
        <w:t xml:space="preserve"> </w:t>
      </w:r>
    </w:p>
    <w:p w14:paraId="149BB869" w14:textId="77777777" w:rsidR="00CF6CF3" w:rsidRPr="00811C44" w:rsidRDefault="00F03F93" w:rsidP="003B30DA">
      <w:pPr>
        <w:rPr>
          <w:b/>
          <w:color w:val="auto"/>
          <w:sz w:val="20"/>
          <w:szCs w:val="20"/>
        </w:rPr>
      </w:pPr>
      <w:r w:rsidRPr="00811C44">
        <w:rPr>
          <w:b/>
          <w:color w:val="auto"/>
          <w:sz w:val="20"/>
          <w:szCs w:val="20"/>
        </w:rPr>
        <w:t xml:space="preserve">a) Obres de conservació </w:t>
      </w:r>
    </w:p>
    <w:p w14:paraId="34FE5F26" w14:textId="77777777" w:rsidR="00CF6CF3" w:rsidRPr="00811C44" w:rsidRDefault="00F03F93">
      <w:pPr>
        <w:ind w:left="-5"/>
        <w:rPr>
          <w:color w:val="auto"/>
          <w:sz w:val="20"/>
          <w:szCs w:val="20"/>
        </w:rPr>
      </w:pPr>
      <w:r w:rsidRPr="00811C44">
        <w:rPr>
          <w:color w:val="auto"/>
          <w:sz w:val="20"/>
          <w:szCs w:val="20"/>
        </w:rPr>
        <w:t xml:space="preserve">La part arrendadora està obligada a realitzar, en l’objecte d’aquest contracte, les reparacions necessàries a fi de conservar-lo en estat de servir a l’ús a què es destini, segons els termes previstos  a la Llei d’arrendaments Urbans, a la que està sotmès aquest contracte, sense que per aquest motiu sigui procedent l’increment de la renda, estant la part arrendatària obligada a suportar-les, sempre que la seva execució no pugui diferir-se fins a la data de finalització del període </w:t>
      </w:r>
      <w:proofErr w:type="spellStart"/>
      <w:r w:rsidRPr="00811C44">
        <w:rPr>
          <w:color w:val="auto"/>
          <w:sz w:val="20"/>
          <w:szCs w:val="20"/>
        </w:rPr>
        <w:t>arrendatici</w:t>
      </w:r>
      <w:proofErr w:type="spellEnd"/>
      <w:r w:rsidRPr="00811C44">
        <w:rPr>
          <w:color w:val="auto"/>
          <w:sz w:val="20"/>
          <w:szCs w:val="20"/>
        </w:rPr>
        <w:t xml:space="preserve"> i totes les seves pròrrogues, i gaudint aquesta última dels beneficis que es preveuen al darrer paràgraf de l’article 21.2 de la Llei d’Arrendaments Urbans.  </w:t>
      </w:r>
    </w:p>
    <w:p w14:paraId="1D9507D4" w14:textId="77777777" w:rsidR="00CF6CF3" w:rsidRPr="00811C44" w:rsidRDefault="00F03F93">
      <w:pPr>
        <w:spacing w:after="88" w:line="259" w:lineRule="auto"/>
        <w:ind w:left="0" w:firstLine="0"/>
        <w:jc w:val="left"/>
        <w:rPr>
          <w:color w:val="auto"/>
          <w:sz w:val="20"/>
          <w:szCs w:val="20"/>
        </w:rPr>
      </w:pPr>
      <w:r w:rsidRPr="00811C44">
        <w:rPr>
          <w:color w:val="auto"/>
          <w:sz w:val="20"/>
          <w:szCs w:val="20"/>
        </w:rPr>
        <w:t xml:space="preserve"> </w:t>
      </w:r>
    </w:p>
    <w:p w14:paraId="795A0D61" w14:textId="77777777" w:rsidR="00CF6CF3" w:rsidRPr="00811C44" w:rsidRDefault="00F03F93">
      <w:pPr>
        <w:ind w:left="-5"/>
        <w:rPr>
          <w:color w:val="auto"/>
          <w:sz w:val="20"/>
          <w:szCs w:val="20"/>
        </w:rPr>
      </w:pPr>
      <w:r w:rsidRPr="00811C44">
        <w:rPr>
          <w:color w:val="auto"/>
          <w:sz w:val="20"/>
          <w:szCs w:val="20"/>
        </w:rPr>
        <w:t xml:space="preserve">La part arrendatària està obligada a posar en coneixement de la part arrendadora, en el termini de temps més breu possible, les possibles reparacions que siguin necessàries a fi de conservar les instal·lacions en estat de servir a l’ús a què es destinin, i haurà de facilitar a la part arrendadora la verificació directa de l’estat </w:t>
      </w:r>
      <w:r w:rsidR="00623CFF">
        <w:rPr>
          <w:color w:val="auto"/>
          <w:sz w:val="20"/>
          <w:szCs w:val="20"/>
        </w:rPr>
        <w:t>del local</w:t>
      </w:r>
      <w:r w:rsidRPr="00811C44">
        <w:rPr>
          <w:color w:val="auto"/>
          <w:sz w:val="20"/>
          <w:szCs w:val="20"/>
        </w:rPr>
        <w:t xml:space="preserve">, sens perjudici que la part arrendatària, en tot moment, i prèvia comunicació a la part arrendadora, pugui realitzar les reparacions que siguin urgents per tal d’evitar un mal imminent o una incomoditat greu, i exigir immediatament el seu import a la part arrendadora.  </w:t>
      </w:r>
    </w:p>
    <w:p w14:paraId="0EC03961"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7F65EA84" w14:textId="77777777" w:rsidR="00CF6CF3" w:rsidRPr="00811C44" w:rsidRDefault="00F03F93" w:rsidP="003B30DA">
      <w:pPr>
        <w:rPr>
          <w:b/>
          <w:color w:val="auto"/>
          <w:sz w:val="20"/>
          <w:szCs w:val="20"/>
        </w:rPr>
      </w:pPr>
      <w:r w:rsidRPr="00811C44">
        <w:rPr>
          <w:b/>
          <w:color w:val="auto"/>
          <w:sz w:val="20"/>
          <w:szCs w:val="20"/>
        </w:rPr>
        <w:t xml:space="preserve">b) Obres de millora a instància de la part arrendadora  </w:t>
      </w:r>
    </w:p>
    <w:p w14:paraId="03E2D792" w14:textId="77777777" w:rsidR="00CF6CF3" w:rsidRPr="00811C44" w:rsidRDefault="00F03F93">
      <w:pPr>
        <w:ind w:left="-5"/>
        <w:rPr>
          <w:color w:val="auto"/>
          <w:sz w:val="20"/>
          <w:szCs w:val="20"/>
        </w:rPr>
      </w:pPr>
      <w:r w:rsidRPr="00811C44">
        <w:rPr>
          <w:color w:val="auto"/>
          <w:sz w:val="20"/>
          <w:szCs w:val="20"/>
        </w:rPr>
        <w:t xml:space="preserve">La part arrendadora haurà de notificar a la part arrendatària, amb tres mesos d’antelació, la seva intenció de realitzar les obres de millora , la data d’inici de les obres, la seva naturalesa i la seva durada. De conformitat amb el que estableix l’article 19 de la LAU, ambdues parts convenen que la realització de les obres no dóna dret a l’arrendadora a apujar l’import de la renda. La part arrendatària té dret als beneficis previstos en l’article 22 del text legal esmentat. </w:t>
      </w:r>
    </w:p>
    <w:p w14:paraId="3074BB34"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093E9874" w14:textId="77777777" w:rsidR="00CF6CF3" w:rsidRPr="00811C44" w:rsidRDefault="00F03F93" w:rsidP="003B30DA">
      <w:pPr>
        <w:rPr>
          <w:b/>
          <w:color w:val="auto"/>
          <w:sz w:val="20"/>
          <w:szCs w:val="20"/>
        </w:rPr>
      </w:pPr>
      <w:r w:rsidRPr="00811C44">
        <w:rPr>
          <w:b/>
          <w:color w:val="auto"/>
          <w:sz w:val="20"/>
          <w:szCs w:val="20"/>
        </w:rPr>
        <w:t xml:space="preserve">c) Obres d’adaptació i millora a realitzar per la part arrendatària  </w:t>
      </w:r>
    </w:p>
    <w:p w14:paraId="416B5675" w14:textId="77777777" w:rsidR="00CF6CF3" w:rsidRPr="00811C44" w:rsidRDefault="00F03F93">
      <w:pPr>
        <w:ind w:left="-5"/>
        <w:rPr>
          <w:color w:val="auto"/>
          <w:sz w:val="20"/>
          <w:szCs w:val="20"/>
        </w:rPr>
      </w:pPr>
      <w:r w:rsidRPr="00811C44">
        <w:rPr>
          <w:color w:val="auto"/>
          <w:sz w:val="20"/>
          <w:szCs w:val="20"/>
        </w:rPr>
        <w:t xml:space="preserve">La part arrendadora autoritza expressament la part arrendatària perquè realitzi, en l’objecte del contracte, durant tota la seva durada, incloses les pròrrogues, totes les obres que consideri necessàries per a l’adequació, condicionament i millora de les seves instal·lacions o serveis, sempre que no provoquin una disminució de l’estabilitat i seguretat </w:t>
      </w:r>
      <w:r w:rsidR="00623CFF">
        <w:rPr>
          <w:color w:val="auto"/>
          <w:sz w:val="20"/>
          <w:szCs w:val="20"/>
        </w:rPr>
        <w:t>del local</w:t>
      </w:r>
      <w:r w:rsidR="003B4477" w:rsidRPr="00811C44">
        <w:rPr>
          <w:color w:val="auto"/>
          <w:sz w:val="20"/>
          <w:szCs w:val="20"/>
        </w:rPr>
        <w:t>,</w:t>
      </w:r>
      <w:r w:rsidRPr="00811C44">
        <w:rPr>
          <w:color w:val="auto"/>
          <w:sz w:val="20"/>
          <w:szCs w:val="20"/>
        </w:rPr>
        <w:t xml:space="preserve"> i sense que la realització d’aquestes obres suposi cap increment de la renda contractualment pactada, exonerant la part arrendadora de qualsevol responsabilitat que, com a conseqüència de la realització de les obres, se’n derivi.  La realització d’aquestes obres anirà a càrrec de la part arrendatària, així com l’obtenció de totes les autoritzacions, llicències i permisos administratius necessaris per a l’execució de les obres d’adaptació, així com per a l’exercici de l’activitat que es pretén realitzar.  </w:t>
      </w:r>
    </w:p>
    <w:p w14:paraId="4DE0A8CF" w14:textId="77777777" w:rsidR="00CF6CF3" w:rsidRPr="00811C44" w:rsidRDefault="00F03F93">
      <w:pPr>
        <w:ind w:left="-5"/>
        <w:rPr>
          <w:color w:val="auto"/>
          <w:sz w:val="20"/>
          <w:szCs w:val="20"/>
        </w:rPr>
      </w:pPr>
      <w:r w:rsidRPr="00811C44">
        <w:rPr>
          <w:color w:val="auto"/>
          <w:sz w:val="20"/>
          <w:szCs w:val="20"/>
        </w:rPr>
        <w:t xml:space="preserve">Respecte d’aquelles obres que afectin els elements estructurals o la configuració dels espais que formen part de la finca i que es consideren necessàries per a la millora de les seves· instal·lacions o serveis, l’arrendatària necessita autorització expressa de la part arrendadora. A aquest efecte, amb caràcter previ a l’inici de les obres, ha de presentar a l’arrendadora un projecte complet de les obres, que ha d’incloure plànols, memòria descriptiva i dates d’iniciació i finalització. L’arrendadora revisarà aquest projecte. Qualsevol objecció al projecte ha d’estar motivada i, excepte per motius fundats i raonables, l’arrendadora no pot denegar-ne l’autorització, si les obres són necessàries o convenients per al desenvolupament adequat de l’activitat, excepte que suposin un perjudici manifest per a la finca.  L’autorització de les obres a què s’ha fet referència anteriorment en aquest pacte comporta la renúncia de la part arrendadora a exigir a la finalització del contracte l’obligació de reposar la finca a l’estat anterior, així com a qualsevol indemnització que per raó d'aquestes obres es pugui generar.  </w:t>
      </w:r>
    </w:p>
    <w:p w14:paraId="3EB8F307" w14:textId="77777777" w:rsidR="00CF6CF3" w:rsidRPr="00811C44" w:rsidRDefault="00F03F93">
      <w:pPr>
        <w:ind w:left="-5"/>
        <w:rPr>
          <w:color w:val="auto"/>
          <w:sz w:val="20"/>
          <w:szCs w:val="20"/>
        </w:rPr>
      </w:pPr>
      <w:r w:rsidRPr="00811C44">
        <w:rPr>
          <w:color w:val="auto"/>
          <w:sz w:val="20"/>
          <w:szCs w:val="20"/>
        </w:rPr>
        <w:t xml:space="preserve">L’arrendatària s’obliga a permetre l’accés a la finca a l’arrendadora, o a les persones que ella designi, per a la inspecció i comprovació de l’estat de conservació de la finca i les seves instal·lacions, així com de qualssevol obres que es realitzin. A aquest efecte, excepte en supòsits i/o per causes de necessitat urgent, s’ha d’avisar l’arrendatària amb un preavís de set (7) dies naturals.  </w:t>
      </w:r>
    </w:p>
    <w:p w14:paraId="5850279D"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160C843C" w14:textId="77777777" w:rsidR="004949C1" w:rsidRPr="00811C44" w:rsidRDefault="004949C1" w:rsidP="003B30DA">
      <w:pPr>
        <w:rPr>
          <w:b/>
          <w:color w:val="auto"/>
          <w:sz w:val="20"/>
          <w:szCs w:val="20"/>
        </w:rPr>
      </w:pPr>
    </w:p>
    <w:p w14:paraId="7939AF3C" w14:textId="77777777" w:rsidR="00CF6CF3" w:rsidRPr="00811C44" w:rsidRDefault="00F03F93" w:rsidP="003B30DA">
      <w:pPr>
        <w:rPr>
          <w:b/>
          <w:color w:val="auto"/>
          <w:sz w:val="20"/>
          <w:szCs w:val="20"/>
        </w:rPr>
      </w:pPr>
      <w:r w:rsidRPr="00811C44">
        <w:rPr>
          <w:b/>
          <w:color w:val="auto"/>
          <w:sz w:val="20"/>
          <w:szCs w:val="20"/>
        </w:rPr>
        <w:t xml:space="preserve">CINQUÈ.  Serveis i subministraments  </w:t>
      </w:r>
    </w:p>
    <w:p w14:paraId="35048EE7" w14:textId="77777777" w:rsidR="00CF6CF3" w:rsidRPr="00811C44" w:rsidRDefault="00F03F93">
      <w:pPr>
        <w:spacing w:after="0" w:line="259" w:lineRule="auto"/>
        <w:ind w:left="0" w:firstLine="0"/>
        <w:jc w:val="left"/>
        <w:rPr>
          <w:color w:val="auto"/>
          <w:sz w:val="20"/>
          <w:szCs w:val="20"/>
        </w:rPr>
      </w:pPr>
      <w:r w:rsidRPr="00811C44">
        <w:rPr>
          <w:b/>
          <w:color w:val="auto"/>
          <w:sz w:val="20"/>
          <w:szCs w:val="20"/>
        </w:rPr>
        <w:t xml:space="preserve"> </w:t>
      </w:r>
    </w:p>
    <w:p w14:paraId="0AEB025F" w14:textId="77777777" w:rsidR="00CF6CF3" w:rsidRPr="00811C44" w:rsidRDefault="00F03F93" w:rsidP="003B30DA">
      <w:pPr>
        <w:rPr>
          <w:color w:val="auto"/>
          <w:sz w:val="20"/>
          <w:szCs w:val="20"/>
        </w:rPr>
      </w:pPr>
      <w:r w:rsidRPr="00811C44">
        <w:rPr>
          <w:b/>
          <w:color w:val="auto"/>
          <w:sz w:val="20"/>
          <w:szCs w:val="20"/>
        </w:rPr>
        <w:t>a) Comuns (despeses comunitàries)</w:t>
      </w:r>
      <w:r w:rsidRPr="00811C44">
        <w:rPr>
          <w:color w:val="auto"/>
          <w:sz w:val="20"/>
          <w:szCs w:val="20"/>
        </w:rPr>
        <w:t xml:space="preserve"> (si escau)  </w:t>
      </w:r>
    </w:p>
    <w:p w14:paraId="74C6B0CE" w14:textId="77777777" w:rsidR="00CF6CF3" w:rsidRPr="00811C44" w:rsidRDefault="00F03F93">
      <w:pPr>
        <w:ind w:left="-5"/>
        <w:rPr>
          <w:color w:val="auto"/>
          <w:sz w:val="20"/>
          <w:szCs w:val="20"/>
        </w:rPr>
      </w:pPr>
      <w:r w:rsidRPr="00811C44">
        <w:rPr>
          <w:color w:val="auto"/>
          <w:sz w:val="20"/>
          <w:szCs w:val="20"/>
        </w:rPr>
        <w:lastRenderedPageBreak/>
        <w:t xml:space="preserve">Ambdues parts, de comú acord, pacten expressament que el pagament dels serveis generals i subministraments comuns de que disposi l’immoble, aniran a càrrec de la part ............................. (cas que sigui l’arrendatària: fixant-se a l’efecte un coeficient de participació en les despeses comunitàries del ...........% .   </w:t>
      </w:r>
    </w:p>
    <w:p w14:paraId="0579B4D1" w14:textId="77777777" w:rsidR="00CF6CF3" w:rsidRPr="00811C44" w:rsidRDefault="00F03F93">
      <w:pPr>
        <w:ind w:left="-5"/>
        <w:rPr>
          <w:color w:val="auto"/>
          <w:sz w:val="20"/>
          <w:szCs w:val="20"/>
        </w:rPr>
      </w:pPr>
      <w:r w:rsidRPr="00811C44">
        <w:rPr>
          <w:color w:val="auto"/>
          <w:sz w:val="20"/>
          <w:szCs w:val="20"/>
        </w:rPr>
        <w:t xml:space="preserve">Aquestes despeses comprendran: ....  </w:t>
      </w:r>
    </w:p>
    <w:p w14:paraId="291A71A5" w14:textId="77777777" w:rsidR="00CF6CF3" w:rsidRPr="00811C44" w:rsidRDefault="00F03F93">
      <w:pPr>
        <w:ind w:left="-5"/>
        <w:rPr>
          <w:color w:val="auto"/>
          <w:sz w:val="20"/>
          <w:szCs w:val="20"/>
        </w:rPr>
      </w:pPr>
      <w:r w:rsidRPr="00811C44">
        <w:rPr>
          <w:color w:val="auto"/>
          <w:sz w:val="20"/>
          <w:szCs w:val="20"/>
        </w:rPr>
        <w:t xml:space="preserve">Ambdues parts fixen per l’anualitat vigent, entesa com el període comprès des de la data de signatura del present contracte  fins al 31 de desembre de 202..., una provisió per import mensual de................................, sense IVA.    </w:t>
      </w:r>
    </w:p>
    <w:p w14:paraId="768697DC" w14:textId="77777777" w:rsidR="00CF6CF3" w:rsidRPr="00811C44" w:rsidRDefault="00F03F93">
      <w:pPr>
        <w:spacing w:after="27"/>
        <w:ind w:left="-5"/>
        <w:rPr>
          <w:color w:val="auto"/>
          <w:sz w:val="20"/>
          <w:szCs w:val="20"/>
        </w:rPr>
      </w:pPr>
      <w:r w:rsidRPr="00811C44">
        <w:rPr>
          <w:color w:val="auto"/>
          <w:sz w:val="20"/>
          <w:szCs w:val="20"/>
        </w:rPr>
        <w:t xml:space="preserve">La part arrendadora s’obliga a presentar, dins el primer mes de cada anualitat, un pressupost en el que quedi detallada la previsió de despesa del mateix, i ambdues parts, de comú acord, assenyalaran a l’efecte una quantitat a abonar per aquest concepte, la qual serà abonada en un rebut anual i a part del de lloguer. </w:t>
      </w:r>
    </w:p>
    <w:p w14:paraId="247CD9B8" w14:textId="77777777" w:rsidR="00CF6CF3" w:rsidRPr="00811C44" w:rsidRDefault="00F03F93">
      <w:pPr>
        <w:ind w:left="-5"/>
        <w:rPr>
          <w:color w:val="auto"/>
          <w:sz w:val="20"/>
          <w:szCs w:val="20"/>
        </w:rPr>
      </w:pPr>
      <w:r w:rsidRPr="00811C44">
        <w:rPr>
          <w:color w:val="auto"/>
          <w:sz w:val="20"/>
          <w:szCs w:val="20"/>
        </w:rPr>
        <w:t xml:space="preserve">Dins el segon trimestre de l’anualitat següent, la part arrendadora presentarà, mitjançant els justificants pertinents, la liquidació de l’anualitat anterior, fent-se els ajustaments adients en el rebut corresponent al darrer trimestre de l’anualitat de la presentació dels justificants.) </w:t>
      </w:r>
    </w:p>
    <w:p w14:paraId="64B938FD" w14:textId="77777777" w:rsidR="00CF6CF3" w:rsidRPr="00811C44" w:rsidRDefault="00F03F93">
      <w:pPr>
        <w:spacing w:after="0" w:line="259" w:lineRule="auto"/>
        <w:ind w:left="0" w:firstLine="0"/>
        <w:jc w:val="left"/>
        <w:rPr>
          <w:color w:val="auto"/>
          <w:sz w:val="20"/>
          <w:szCs w:val="20"/>
        </w:rPr>
      </w:pPr>
      <w:r w:rsidRPr="00811C44">
        <w:rPr>
          <w:b/>
          <w:color w:val="auto"/>
          <w:sz w:val="20"/>
          <w:szCs w:val="20"/>
        </w:rPr>
        <w:t xml:space="preserve"> </w:t>
      </w:r>
    </w:p>
    <w:p w14:paraId="30CC3740" w14:textId="77777777" w:rsidR="00CF6CF3" w:rsidRPr="00811C44" w:rsidRDefault="00F03F93" w:rsidP="003B30DA">
      <w:pPr>
        <w:rPr>
          <w:b/>
          <w:color w:val="auto"/>
          <w:sz w:val="20"/>
          <w:szCs w:val="20"/>
        </w:rPr>
      </w:pPr>
      <w:r w:rsidRPr="00811C44">
        <w:rPr>
          <w:b/>
          <w:color w:val="auto"/>
          <w:sz w:val="20"/>
          <w:szCs w:val="20"/>
        </w:rPr>
        <w:t xml:space="preserve">b) Privatius  </w:t>
      </w:r>
    </w:p>
    <w:p w14:paraId="257056F6" w14:textId="77777777" w:rsidR="00CF6CF3" w:rsidRPr="00811C44" w:rsidRDefault="00F03F93">
      <w:pPr>
        <w:ind w:left="-5"/>
        <w:rPr>
          <w:color w:val="auto"/>
          <w:sz w:val="20"/>
          <w:szCs w:val="20"/>
        </w:rPr>
      </w:pPr>
      <w:r w:rsidRPr="00811C44">
        <w:rPr>
          <w:color w:val="auto"/>
          <w:sz w:val="20"/>
          <w:szCs w:val="20"/>
        </w:rPr>
        <w:t xml:space="preserve">Els serveis i subministraments propis o privatius de la finca objecte d’arrendament van a càrrec i compte de la part arrendatària, així com la seva contractació.  </w:t>
      </w:r>
    </w:p>
    <w:p w14:paraId="61C4E47F"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597EC0C4" w14:textId="77777777" w:rsidR="00CF6CF3" w:rsidRPr="00811C44" w:rsidRDefault="00F03F93" w:rsidP="003B30DA">
      <w:pPr>
        <w:rPr>
          <w:b/>
          <w:color w:val="auto"/>
          <w:sz w:val="20"/>
          <w:szCs w:val="20"/>
        </w:rPr>
      </w:pPr>
      <w:r w:rsidRPr="00811C44">
        <w:rPr>
          <w:b/>
          <w:color w:val="auto"/>
          <w:sz w:val="20"/>
          <w:szCs w:val="20"/>
        </w:rPr>
        <w:t xml:space="preserve">c) Tributs  </w:t>
      </w:r>
    </w:p>
    <w:p w14:paraId="6EB5F6DE" w14:textId="77777777" w:rsidR="00CF6CF3" w:rsidRPr="00811C44" w:rsidRDefault="00F03F93">
      <w:pPr>
        <w:ind w:left="-5"/>
        <w:rPr>
          <w:color w:val="auto"/>
          <w:sz w:val="20"/>
          <w:szCs w:val="20"/>
        </w:rPr>
      </w:pPr>
      <w:r w:rsidRPr="00811C44">
        <w:rPr>
          <w:color w:val="auto"/>
          <w:sz w:val="20"/>
          <w:szCs w:val="20"/>
        </w:rPr>
        <w:t xml:space="preserve">Igualment les parts, de comú acord, pacten expressament que la totalitat de tributs, arbitris, taxes i contribucions que recaiguin sobre la finca objecte d’arrendament o per la seva utilització seran satisfetes per qui correspongui segons la llei fiscal aplicable en cada cas, sense que la part que suporti aquest pagament pugui repercutir-ho a l’altra.  </w:t>
      </w:r>
    </w:p>
    <w:p w14:paraId="55CC906B" w14:textId="77777777" w:rsidR="00CF6CF3" w:rsidRPr="00811C44" w:rsidRDefault="00F03F93">
      <w:pPr>
        <w:ind w:left="-5"/>
        <w:rPr>
          <w:color w:val="auto"/>
          <w:sz w:val="20"/>
          <w:szCs w:val="20"/>
        </w:rPr>
      </w:pPr>
      <w:r w:rsidRPr="00811C44">
        <w:rPr>
          <w:color w:val="auto"/>
          <w:sz w:val="20"/>
          <w:szCs w:val="20"/>
        </w:rPr>
        <w:t xml:space="preserve">No obstant això, expressament, les parts convenen que l’impost sobre béns immobles (IBI) serà satisfet per la part arrendatària </w:t>
      </w:r>
      <w:r w:rsidRPr="00811C44">
        <w:rPr>
          <w:i/>
          <w:color w:val="auto"/>
          <w:sz w:val="20"/>
          <w:szCs w:val="20"/>
        </w:rPr>
        <w:t xml:space="preserve">(llevat que la part arrendadora hagi ofertat una altra cosa). </w:t>
      </w:r>
      <w:r w:rsidRPr="00811C44">
        <w:rPr>
          <w:color w:val="auto"/>
          <w:sz w:val="20"/>
          <w:szCs w:val="20"/>
        </w:rPr>
        <w:t xml:space="preserve">L’arrendatària abonarà a l’arrendadora l’import que correspongui, incrementat amb l’Iva corresponent, en un sol rebut, prèvia justificació del seu pagament. </w:t>
      </w:r>
    </w:p>
    <w:p w14:paraId="23CD36C2"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12BA7ACF" w14:textId="77777777" w:rsidR="00CF6CF3" w:rsidRPr="00811C44" w:rsidRDefault="00F03F93" w:rsidP="003B30DA">
      <w:pPr>
        <w:rPr>
          <w:b/>
          <w:color w:val="auto"/>
          <w:sz w:val="20"/>
          <w:szCs w:val="20"/>
        </w:rPr>
      </w:pPr>
      <w:r w:rsidRPr="00811C44">
        <w:rPr>
          <w:b/>
          <w:color w:val="auto"/>
          <w:sz w:val="20"/>
          <w:szCs w:val="20"/>
        </w:rPr>
        <w:t xml:space="preserve">SISÈ. Assegurances  </w:t>
      </w:r>
    </w:p>
    <w:p w14:paraId="170611DF" w14:textId="77777777" w:rsidR="00CF6CF3" w:rsidRPr="00811C44" w:rsidRDefault="00F03F93">
      <w:pPr>
        <w:spacing w:after="0" w:line="259" w:lineRule="auto"/>
        <w:ind w:left="0" w:firstLine="0"/>
        <w:jc w:val="left"/>
        <w:rPr>
          <w:color w:val="auto"/>
          <w:sz w:val="20"/>
          <w:szCs w:val="20"/>
        </w:rPr>
      </w:pPr>
      <w:r w:rsidRPr="00811C44">
        <w:rPr>
          <w:b/>
          <w:color w:val="auto"/>
          <w:sz w:val="20"/>
          <w:szCs w:val="20"/>
        </w:rPr>
        <w:t xml:space="preserve"> </w:t>
      </w:r>
    </w:p>
    <w:p w14:paraId="5EE8541A" w14:textId="77777777" w:rsidR="00CF6CF3" w:rsidRPr="00811C44" w:rsidRDefault="00F03F93" w:rsidP="003B30DA">
      <w:pPr>
        <w:rPr>
          <w:b/>
          <w:color w:val="auto"/>
          <w:sz w:val="20"/>
          <w:szCs w:val="20"/>
        </w:rPr>
      </w:pPr>
      <w:r w:rsidRPr="00811C44">
        <w:rPr>
          <w:b/>
          <w:color w:val="auto"/>
          <w:sz w:val="20"/>
          <w:szCs w:val="20"/>
        </w:rPr>
        <w:t xml:space="preserve">a) Assegurances de l'arrendatària  </w:t>
      </w:r>
    </w:p>
    <w:p w14:paraId="11EF5D36" w14:textId="77777777" w:rsidR="00CF6CF3" w:rsidRPr="00811C44" w:rsidRDefault="00F03F93">
      <w:pPr>
        <w:ind w:left="-5"/>
        <w:rPr>
          <w:color w:val="auto"/>
          <w:sz w:val="20"/>
          <w:szCs w:val="20"/>
        </w:rPr>
      </w:pPr>
      <w:r w:rsidRPr="00811C44">
        <w:rPr>
          <w:color w:val="auto"/>
          <w:sz w:val="20"/>
          <w:szCs w:val="20"/>
        </w:rPr>
        <w:t xml:space="preserve">L’arrendatària s'obliga a tenir subscrita i en vigor durant la vigència d’aquest arrendament una pòlissa d'assegurança que garanteixi les conseqüències econòmiques derivades de la responsabilitat civil que li pugui correspondre per danys i/o perjudicis corporals, materials i/o conseqüències consecutives per acció o omissió a tercers en l’exercici de la seva activitat i en la seva qualitat d’arrendatària </w:t>
      </w:r>
      <w:r w:rsidR="00623CFF">
        <w:rPr>
          <w:color w:val="auto"/>
          <w:sz w:val="20"/>
          <w:szCs w:val="20"/>
        </w:rPr>
        <w:t>del local</w:t>
      </w:r>
      <w:r w:rsidRPr="00811C44">
        <w:rPr>
          <w:color w:val="auto"/>
          <w:sz w:val="20"/>
          <w:szCs w:val="20"/>
        </w:rPr>
        <w:t xml:space="preserve">.  </w:t>
      </w:r>
    </w:p>
    <w:p w14:paraId="26D7AC72" w14:textId="77777777" w:rsidR="00CF6CF3" w:rsidRPr="00811C44" w:rsidRDefault="00F03F93">
      <w:pPr>
        <w:spacing w:after="14" w:line="259" w:lineRule="auto"/>
        <w:ind w:left="0" w:firstLine="0"/>
        <w:jc w:val="left"/>
        <w:rPr>
          <w:color w:val="auto"/>
          <w:sz w:val="20"/>
          <w:szCs w:val="20"/>
        </w:rPr>
      </w:pPr>
      <w:r w:rsidRPr="00811C44">
        <w:rPr>
          <w:color w:val="auto"/>
          <w:sz w:val="20"/>
          <w:szCs w:val="20"/>
        </w:rPr>
        <w:t xml:space="preserve"> </w:t>
      </w:r>
    </w:p>
    <w:p w14:paraId="3AFF645C" w14:textId="77777777" w:rsidR="00CF6CF3" w:rsidRPr="00811C44" w:rsidRDefault="00F03F93" w:rsidP="003B30DA">
      <w:pPr>
        <w:rPr>
          <w:b/>
          <w:color w:val="auto"/>
          <w:sz w:val="20"/>
          <w:szCs w:val="20"/>
        </w:rPr>
      </w:pPr>
      <w:r w:rsidRPr="00811C44">
        <w:rPr>
          <w:b/>
          <w:color w:val="auto"/>
          <w:sz w:val="20"/>
          <w:szCs w:val="20"/>
        </w:rPr>
        <w:t xml:space="preserve">b) Assegurances de l’arrendadora  </w:t>
      </w:r>
    </w:p>
    <w:p w14:paraId="72B9FA2E" w14:textId="77777777" w:rsidR="00CF6CF3" w:rsidRPr="00811C44" w:rsidRDefault="00F03F93">
      <w:pPr>
        <w:ind w:left="-5"/>
        <w:rPr>
          <w:color w:val="auto"/>
          <w:sz w:val="20"/>
          <w:szCs w:val="20"/>
        </w:rPr>
      </w:pPr>
      <w:r w:rsidRPr="00811C44">
        <w:rPr>
          <w:color w:val="auto"/>
          <w:sz w:val="20"/>
          <w:szCs w:val="20"/>
        </w:rPr>
        <w:t xml:space="preserve">L’arrendadora s'obliga a tenir subscrita i en vigor durant la vigència d’aquest arrendament una pòlissa d'assegurança amb cobertura i abast suficient perquè </w:t>
      </w:r>
      <w:r w:rsidR="00623CFF">
        <w:rPr>
          <w:color w:val="auto"/>
          <w:sz w:val="20"/>
          <w:szCs w:val="20"/>
        </w:rPr>
        <w:t>el local</w:t>
      </w:r>
      <w:r w:rsidRPr="00811C44">
        <w:rPr>
          <w:color w:val="auto"/>
          <w:sz w:val="20"/>
          <w:szCs w:val="20"/>
        </w:rPr>
        <w:t>, com a continent, quedi perfectament assegurat, així com les responsabilitats civils que es pug</w:t>
      </w:r>
      <w:r w:rsidR="009A4889">
        <w:rPr>
          <w:color w:val="auto"/>
          <w:sz w:val="20"/>
          <w:szCs w:val="20"/>
        </w:rPr>
        <w:t>uin derivar de la propietat de</w:t>
      </w:r>
      <w:r w:rsidR="00623CFF">
        <w:rPr>
          <w:color w:val="auto"/>
          <w:sz w:val="20"/>
          <w:szCs w:val="20"/>
        </w:rPr>
        <w:t>l local</w:t>
      </w:r>
      <w:r w:rsidR="003B4477" w:rsidRPr="00811C44">
        <w:rPr>
          <w:color w:val="auto"/>
          <w:sz w:val="20"/>
          <w:szCs w:val="20"/>
        </w:rPr>
        <w:t xml:space="preserve"> </w:t>
      </w:r>
      <w:r w:rsidRPr="00811C44">
        <w:rPr>
          <w:color w:val="auto"/>
          <w:sz w:val="20"/>
          <w:szCs w:val="20"/>
        </w:rPr>
        <w:t xml:space="preserve">pels danys i/o perjudicis corporals, materials i/o conseqüències.  </w:t>
      </w:r>
    </w:p>
    <w:p w14:paraId="63BFB1F7" w14:textId="77777777" w:rsidR="00CF6CF3" w:rsidRPr="00811C44" w:rsidRDefault="00F03F93">
      <w:pPr>
        <w:ind w:left="-5"/>
        <w:rPr>
          <w:color w:val="auto"/>
          <w:sz w:val="20"/>
          <w:szCs w:val="20"/>
        </w:rPr>
      </w:pPr>
      <w:r w:rsidRPr="00811C44">
        <w:rPr>
          <w:color w:val="auto"/>
          <w:sz w:val="20"/>
          <w:szCs w:val="20"/>
        </w:rPr>
        <w:t xml:space="preserve">El cost de l’assegurança de continent serà a compte i càrrec de l’arrendadora, sense cap possibilitat de repercussió a l’arrendatària. </w:t>
      </w:r>
    </w:p>
    <w:p w14:paraId="4C1B494A" w14:textId="77777777" w:rsidR="0018679C"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4DD77FB0" w14:textId="77777777" w:rsidR="00CF6CF3" w:rsidRPr="00811C44" w:rsidRDefault="00F03F93" w:rsidP="003B30DA">
      <w:pPr>
        <w:rPr>
          <w:b/>
          <w:color w:val="auto"/>
          <w:sz w:val="20"/>
          <w:szCs w:val="20"/>
        </w:rPr>
      </w:pPr>
      <w:r w:rsidRPr="00811C44">
        <w:rPr>
          <w:b/>
          <w:color w:val="auto"/>
          <w:sz w:val="20"/>
          <w:szCs w:val="20"/>
        </w:rPr>
        <w:t xml:space="preserve">SETÈ. Rètols  </w:t>
      </w:r>
    </w:p>
    <w:p w14:paraId="5F4A5AAD"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42859396" w14:textId="77777777" w:rsidR="00CF6CF3" w:rsidRPr="00811C44" w:rsidRDefault="00F03F93">
      <w:pPr>
        <w:ind w:left="-5"/>
        <w:rPr>
          <w:color w:val="auto"/>
          <w:sz w:val="20"/>
          <w:szCs w:val="20"/>
        </w:rPr>
      </w:pPr>
      <w:r w:rsidRPr="00811C44">
        <w:rPr>
          <w:color w:val="auto"/>
          <w:sz w:val="20"/>
          <w:szCs w:val="20"/>
        </w:rPr>
        <w:t xml:space="preserve">Durant la vigència de l’arrendament (i per un període que no excedeixi el termini </w:t>
      </w:r>
      <w:proofErr w:type="spellStart"/>
      <w:r w:rsidRPr="00811C44">
        <w:rPr>
          <w:color w:val="auto"/>
          <w:sz w:val="20"/>
          <w:szCs w:val="20"/>
        </w:rPr>
        <w:t>arrendatici</w:t>
      </w:r>
      <w:proofErr w:type="spellEnd"/>
      <w:r w:rsidRPr="00811C44">
        <w:rPr>
          <w:color w:val="auto"/>
          <w:sz w:val="20"/>
          <w:szCs w:val="20"/>
        </w:rPr>
        <w:t>), l'arrendatària pot instal·lar, per si mateixa o per tercers, els rètols i/o cartells que siguin visibles tant des de l'interior com des de l'exterior de l'edifici sense limitació de cap mena, que consideri convenients en la finca objecte d’aquest arrendament, incloses les façanes i cobertes, sempre que obtingui les llicències q que, en el seu cas, siguin preceptives incloent les que, en el seu cas, regeixen la comunitat de propietaris, que compleixin amb les regulacions urbanístiques i de planejament aplicables a l’edifici en tot moment, i sempre que aquests rètols i/o cartells tinguin relació amb la seva activitat i siguin apropiats i no tinguin objecte ni propòsit comercial o publicitari per part de l’arrendatària i/o d’un tercer i sempre que l’arrendatària no executi obres o actuacions que afectin l'estructura i/o seguretat d</w:t>
      </w:r>
      <w:r w:rsidR="003B4477" w:rsidRPr="00811C44">
        <w:rPr>
          <w:color w:val="auto"/>
          <w:sz w:val="20"/>
          <w:szCs w:val="20"/>
        </w:rPr>
        <w:t>e</w:t>
      </w:r>
      <w:r w:rsidR="00623CFF">
        <w:rPr>
          <w:color w:val="auto"/>
          <w:sz w:val="20"/>
          <w:szCs w:val="20"/>
        </w:rPr>
        <w:t>l local</w:t>
      </w:r>
      <w:r w:rsidR="003B4477" w:rsidRPr="00811C44">
        <w:rPr>
          <w:color w:val="auto"/>
          <w:sz w:val="20"/>
          <w:szCs w:val="20"/>
        </w:rPr>
        <w:t xml:space="preserve"> arrendada</w:t>
      </w:r>
      <w:r w:rsidRPr="00811C44">
        <w:rPr>
          <w:color w:val="auto"/>
          <w:sz w:val="20"/>
          <w:szCs w:val="20"/>
        </w:rPr>
        <w:t xml:space="preserve">. La instal·lació de qualssevol rètols i/o cartells per a ús comercial requereix l’autorització prèvia de l’arrendadora.  </w:t>
      </w:r>
    </w:p>
    <w:p w14:paraId="197BBB2F"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3AC8BDCF" w14:textId="77777777" w:rsidR="00CF6CF3" w:rsidRPr="00811C44" w:rsidRDefault="00F03F93" w:rsidP="003B30DA">
      <w:pPr>
        <w:rPr>
          <w:b/>
          <w:color w:val="auto"/>
          <w:sz w:val="20"/>
          <w:szCs w:val="20"/>
        </w:rPr>
      </w:pPr>
      <w:r w:rsidRPr="00811C44">
        <w:rPr>
          <w:b/>
          <w:color w:val="auto"/>
          <w:sz w:val="20"/>
          <w:szCs w:val="20"/>
        </w:rPr>
        <w:lastRenderedPageBreak/>
        <w:t xml:space="preserve">VUITÈ. Excepció de fiança  </w:t>
      </w:r>
    </w:p>
    <w:p w14:paraId="42268FD5" w14:textId="77777777" w:rsidR="00CF6CF3" w:rsidRPr="00811C44" w:rsidRDefault="00F03F93" w:rsidP="008E7A9F">
      <w:pPr>
        <w:spacing w:after="0" w:line="259" w:lineRule="auto"/>
        <w:ind w:left="0" w:firstLine="0"/>
        <w:jc w:val="left"/>
        <w:rPr>
          <w:color w:val="auto"/>
          <w:sz w:val="20"/>
          <w:szCs w:val="20"/>
        </w:rPr>
      </w:pPr>
      <w:r w:rsidRPr="00811C44">
        <w:rPr>
          <w:color w:val="auto"/>
          <w:sz w:val="20"/>
          <w:szCs w:val="20"/>
        </w:rPr>
        <w:t xml:space="preserve"> El present contracte queda exceptuat de l’obligació per part de l’arrendatària de prestar fiança, atenent el que disposa l’article 36.6 de la Llei 29/1994 de 24 de novembre d’arrendaments urbans.  </w:t>
      </w:r>
    </w:p>
    <w:p w14:paraId="5C68ABDA" w14:textId="77777777" w:rsidR="00CF6CF3" w:rsidRPr="00811C44" w:rsidRDefault="00F03F93">
      <w:pPr>
        <w:spacing w:after="0" w:line="259" w:lineRule="auto"/>
        <w:ind w:left="0" w:firstLine="0"/>
        <w:jc w:val="left"/>
        <w:rPr>
          <w:color w:val="auto"/>
          <w:sz w:val="20"/>
          <w:szCs w:val="20"/>
        </w:rPr>
      </w:pPr>
      <w:r w:rsidRPr="00811C44">
        <w:rPr>
          <w:b/>
          <w:color w:val="auto"/>
          <w:sz w:val="20"/>
          <w:szCs w:val="20"/>
        </w:rPr>
        <w:t xml:space="preserve"> </w:t>
      </w:r>
    </w:p>
    <w:p w14:paraId="3695C35B" w14:textId="77777777" w:rsidR="00CF6CF3" w:rsidRPr="00811C44" w:rsidRDefault="00F03F93" w:rsidP="003B30DA">
      <w:pPr>
        <w:rPr>
          <w:b/>
          <w:color w:val="auto"/>
          <w:sz w:val="20"/>
          <w:szCs w:val="20"/>
        </w:rPr>
      </w:pPr>
      <w:r w:rsidRPr="00811C44">
        <w:rPr>
          <w:b/>
          <w:color w:val="auto"/>
          <w:sz w:val="20"/>
          <w:szCs w:val="20"/>
        </w:rPr>
        <w:t xml:space="preserve">NOVÈ. Retorn </w:t>
      </w:r>
      <w:r w:rsidR="009A4889">
        <w:rPr>
          <w:b/>
          <w:color w:val="auto"/>
          <w:sz w:val="20"/>
          <w:szCs w:val="20"/>
        </w:rPr>
        <w:t>d</w:t>
      </w:r>
      <w:r w:rsidR="00623CFF">
        <w:rPr>
          <w:b/>
          <w:color w:val="auto"/>
          <w:sz w:val="20"/>
          <w:szCs w:val="20"/>
        </w:rPr>
        <w:t>el local</w:t>
      </w:r>
      <w:r w:rsidRPr="00811C44">
        <w:rPr>
          <w:b/>
          <w:color w:val="auto"/>
          <w:sz w:val="20"/>
          <w:szCs w:val="20"/>
        </w:rPr>
        <w:t xml:space="preserve">  </w:t>
      </w:r>
    </w:p>
    <w:p w14:paraId="2A7448E3"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4A1CE33D" w14:textId="77777777" w:rsidR="00CF6CF3" w:rsidRPr="00811C44" w:rsidRDefault="00F03F93">
      <w:pPr>
        <w:ind w:left="-5"/>
        <w:rPr>
          <w:color w:val="auto"/>
          <w:sz w:val="20"/>
          <w:szCs w:val="20"/>
        </w:rPr>
      </w:pPr>
      <w:r w:rsidRPr="00811C44">
        <w:rPr>
          <w:color w:val="auto"/>
          <w:sz w:val="20"/>
          <w:szCs w:val="20"/>
        </w:rPr>
        <w:t xml:space="preserve">L'arrendatària ha de lliurar </w:t>
      </w:r>
      <w:r w:rsidR="00623CFF">
        <w:rPr>
          <w:color w:val="auto"/>
          <w:sz w:val="20"/>
          <w:szCs w:val="20"/>
        </w:rPr>
        <w:t>el local</w:t>
      </w:r>
      <w:r w:rsidRPr="00811C44">
        <w:rPr>
          <w:color w:val="auto"/>
          <w:sz w:val="20"/>
          <w:szCs w:val="20"/>
        </w:rPr>
        <w:t xml:space="preserve"> a l’arrendadora el primer dia hàbil següent a l'acabament de l'arrendament, en l’estat de conservació rebut per l’arrendatària en el moment de la posada a  disposició (acta de lliurament i recepció), tenint en compte el desgast propi de l'ús, sens perjudici de les obres i adaptacions executades per l’arrendatària en </w:t>
      </w:r>
      <w:r w:rsidR="00623CFF">
        <w:rPr>
          <w:color w:val="auto"/>
          <w:sz w:val="20"/>
          <w:szCs w:val="20"/>
        </w:rPr>
        <w:t>el local</w:t>
      </w:r>
      <w:r w:rsidRPr="00811C44">
        <w:rPr>
          <w:color w:val="auto"/>
          <w:sz w:val="20"/>
          <w:szCs w:val="20"/>
        </w:rPr>
        <w:t xml:space="preserve"> durant l’arrendament, d’acord amb el previst al pacte Quart.  </w:t>
      </w:r>
    </w:p>
    <w:p w14:paraId="51466C88" w14:textId="77777777" w:rsidR="00CF6CF3" w:rsidRPr="00811C44" w:rsidRDefault="00F03F93">
      <w:pPr>
        <w:ind w:left="-5"/>
        <w:rPr>
          <w:color w:val="auto"/>
          <w:sz w:val="20"/>
          <w:szCs w:val="20"/>
        </w:rPr>
      </w:pPr>
      <w:r w:rsidRPr="00811C44">
        <w:rPr>
          <w:color w:val="auto"/>
          <w:sz w:val="20"/>
          <w:szCs w:val="20"/>
        </w:rPr>
        <w:t xml:space="preserve">A la finalització del contracte el Servei Públic d’Ocupació de Catalunya ha de retornar </w:t>
      </w:r>
      <w:r w:rsidR="00623CFF">
        <w:rPr>
          <w:color w:val="auto"/>
          <w:sz w:val="20"/>
          <w:szCs w:val="20"/>
        </w:rPr>
        <w:t>el local</w:t>
      </w:r>
      <w:r w:rsidRPr="00811C44">
        <w:rPr>
          <w:color w:val="auto"/>
          <w:sz w:val="20"/>
          <w:szCs w:val="20"/>
        </w:rPr>
        <w:t xml:space="preserve"> lliure de qualsevol instal·lació, mobiliari i elements no permanents propietat del Servei Públic d’Ocupació de Catalunya i a plena disposició de l’arrendador.  </w:t>
      </w:r>
    </w:p>
    <w:p w14:paraId="15BE814A" w14:textId="77777777" w:rsidR="00CF6CF3" w:rsidRPr="00811C44" w:rsidRDefault="00F03F93">
      <w:pPr>
        <w:ind w:left="-5"/>
        <w:rPr>
          <w:color w:val="auto"/>
          <w:sz w:val="20"/>
          <w:szCs w:val="20"/>
        </w:rPr>
      </w:pPr>
      <w:r w:rsidRPr="00811C44">
        <w:rPr>
          <w:color w:val="auto"/>
          <w:sz w:val="20"/>
          <w:szCs w:val="20"/>
        </w:rPr>
        <w:t xml:space="preserve">Les parts expressament acorden que els elements no fixos, instal·lacions no permanents, estris i decoració que no retiri l'arrendatària </w:t>
      </w:r>
      <w:r w:rsidR="009A4889">
        <w:rPr>
          <w:color w:val="auto"/>
          <w:sz w:val="20"/>
          <w:szCs w:val="20"/>
        </w:rPr>
        <w:t>d</w:t>
      </w:r>
      <w:r w:rsidR="00623CFF">
        <w:rPr>
          <w:color w:val="auto"/>
          <w:sz w:val="20"/>
          <w:szCs w:val="20"/>
        </w:rPr>
        <w:t>el local</w:t>
      </w:r>
      <w:r w:rsidRPr="00811C44">
        <w:rPr>
          <w:color w:val="auto"/>
          <w:sz w:val="20"/>
          <w:szCs w:val="20"/>
        </w:rPr>
        <w:t xml:space="preserve"> conforme amb les previsions d’aquest contracte, poden quedar en benefici de l’arrendadora un cop extingit el contracte d’arrendament i en el moment del retorn efectiu </w:t>
      </w:r>
      <w:r w:rsidR="009A4889">
        <w:rPr>
          <w:color w:val="auto"/>
          <w:sz w:val="20"/>
          <w:szCs w:val="20"/>
        </w:rPr>
        <w:t>de</w:t>
      </w:r>
      <w:r w:rsidR="00623CFF">
        <w:rPr>
          <w:color w:val="auto"/>
          <w:sz w:val="20"/>
          <w:szCs w:val="20"/>
        </w:rPr>
        <w:t>l local</w:t>
      </w:r>
      <w:r w:rsidRPr="00811C44">
        <w:rPr>
          <w:color w:val="auto"/>
          <w:sz w:val="20"/>
          <w:szCs w:val="20"/>
        </w:rPr>
        <w:t xml:space="preserve">, a elecció d'aquesta última i sense cost addicional per a la mateixa.  </w:t>
      </w:r>
    </w:p>
    <w:p w14:paraId="4872AC3B" w14:textId="77777777" w:rsidR="00CF6CF3" w:rsidRPr="00811C44" w:rsidRDefault="00F03F93">
      <w:pPr>
        <w:spacing w:after="0" w:line="259" w:lineRule="auto"/>
        <w:ind w:left="0" w:firstLine="0"/>
        <w:jc w:val="left"/>
        <w:rPr>
          <w:color w:val="auto"/>
          <w:sz w:val="20"/>
          <w:szCs w:val="20"/>
        </w:rPr>
      </w:pPr>
      <w:r w:rsidRPr="00811C44">
        <w:rPr>
          <w:b/>
          <w:color w:val="auto"/>
          <w:sz w:val="20"/>
          <w:szCs w:val="20"/>
        </w:rPr>
        <w:t xml:space="preserve"> </w:t>
      </w:r>
    </w:p>
    <w:p w14:paraId="72461DAF" w14:textId="77777777" w:rsidR="00CF6CF3" w:rsidRPr="00811C44" w:rsidRDefault="00F03F93" w:rsidP="003B30DA">
      <w:pPr>
        <w:rPr>
          <w:b/>
          <w:color w:val="auto"/>
          <w:sz w:val="20"/>
          <w:szCs w:val="20"/>
        </w:rPr>
      </w:pPr>
      <w:r w:rsidRPr="00811C44">
        <w:rPr>
          <w:b/>
          <w:color w:val="auto"/>
          <w:sz w:val="20"/>
          <w:szCs w:val="20"/>
        </w:rPr>
        <w:t xml:space="preserve">DESÈ. Cessió i/o sotsarrendament total o parcial  </w:t>
      </w:r>
    </w:p>
    <w:p w14:paraId="06EDC301"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6A5EBDB9" w14:textId="77777777" w:rsidR="00CF6CF3" w:rsidRPr="00811C44" w:rsidRDefault="00F03F93">
      <w:pPr>
        <w:ind w:left="-5"/>
        <w:rPr>
          <w:color w:val="auto"/>
          <w:sz w:val="20"/>
          <w:szCs w:val="20"/>
        </w:rPr>
      </w:pPr>
      <w:r w:rsidRPr="00811C44">
        <w:rPr>
          <w:color w:val="auto"/>
          <w:sz w:val="20"/>
          <w:szCs w:val="20"/>
        </w:rPr>
        <w:t xml:space="preserve">L’arrendadora autoritza expressament l'arrendatària a cedir (totalment o parcialment) els espais objecte d’aquest contracte a favor de qualsevol entitat pública, organisme o empresa pública vinculada a la Generalitat de Catalunya per un termini mai superior al termini de l'arrendament. L’arrendadora es compromet i obliga a no incrementar la renda per l’ús que l’arrendatària faci d’aquesta autorització en qualsevol moment.  </w:t>
      </w:r>
    </w:p>
    <w:p w14:paraId="4FA16388"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7D7445E0" w14:textId="77777777" w:rsidR="00CF6CF3" w:rsidRPr="00811C44" w:rsidRDefault="00F03F93">
      <w:pPr>
        <w:ind w:left="-5"/>
        <w:rPr>
          <w:color w:val="auto"/>
          <w:sz w:val="20"/>
          <w:szCs w:val="20"/>
        </w:rPr>
      </w:pPr>
      <w:r w:rsidRPr="00811C44">
        <w:rPr>
          <w:color w:val="auto"/>
          <w:sz w:val="20"/>
          <w:szCs w:val="20"/>
        </w:rPr>
        <w:t xml:space="preserve">L’arrendadora autoritza expressament l'arrendatària a sotsarrendar total o parcialment </w:t>
      </w:r>
      <w:r w:rsidR="00623CFF">
        <w:rPr>
          <w:color w:val="auto"/>
          <w:sz w:val="20"/>
          <w:szCs w:val="20"/>
        </w:rPr>
        <w:t>el local</w:t>
      </w:r>
      <w:r w:rsidRPr="00811C44">
        <w:rPr>
          <w:color w:val="auto"/>
          <w:sz w:val="20"/>
          <w:szCs w:val="20"/>
        </w:rPr>
        <w:t xml:space="preserve"> objecte d’aquest contracte a favor de qualsevol entitat pública, organisme o empresa pública vinculada a la Generalitat de Catalunya per un termini mai superior al termini de l'arrendament. L’arrendadora es compromet i obliga a no incrementar la renda per l’ús que l’arrendatària faci d’aquesta autorització en qualsevol moment. Per sotsarrendar total o parcialment a favor de terceres persones no relacionades anteriorment, la part arrendatària necessitarà autorització prèvia de la part arrendadora.  </w:t>
      </w:r>
    </w:p>
    <w:p w14:paraId="70A98AAC" w14:textId="77777777" w:rsidR="00CF6CF3" w:rsidRPr="00811C44" w:rsidRDefault="00F03F93">
      <w:pPr>
        <w:spacing w:after="12" w:line="259" w:lineRule="auto"/>
        <w:ind w:left="0" w:firstLine="0"/>
        <w:jc w:val="left"/>
        <w:rPr>
          <w:color w:val="auto"/>
          <w:sz w:val="20"/>
          <w:szCs w:val="20"/>
        </w:rPr>
      </w:pPr>
      <w:r w:rsidRPr="00811C44">
        <w:rPr>
          <w:color w:val="auto"/>
          <w:sz w:val="20"/>
          <w:szCs w:val="20"/>
        </w:rPr>
        <w:t xml:space="preserve"> </w:t>
      </w:r>
    </w:p>
    <w:p w14:paraId="3339E2B2" w14:textId="77777777" w:rsidR="00CF6CF3" w:rsidRPr="00811C44" w:rsidRDefault="00F03F93">
      <w:pPr>
        <w:ind w:left="-5"/>
        <w:rPr>
          <w:color w:val="auto"/>
          <w:sz w:val="20"/>
          <w:szCs w:val="20"/>
        </w:rPr>
      </w:pPr>
      <w:r w:rsidRPr="00811C44">
        <w:rPr>
          <w:color w:val="auto"/>
          <w:sz w:val="20"/>
          <w:szCs w:val="20"/>
        </w:rPr>
        <w:t xml:space="preserve">En tot cas, com a mínim i sens perjudici d’aquelles altres que consideri l’arrendatària/sotsarrendadora, són d'aplicació als sotsarrendataris totes les clàusules d’aquest contracte, i l'arrendatària ha de respondre davant de l’arrendadora de qualsevol incompliment dels sotsarrendataris que pugui afectar les previsions contingudes en aquest contracte.  </w:t>
      </w:r>
    </w:p>
    <w:p w14:paraId="4EBA8408"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6467F7AD" w14:textId="77777777" w:rsidR="00CF6CF3" w:rsidRPr="00811C44" w:rsidRDefault="00F03F93" w:rsidP="003B30DA">
      <w:pPr>
        <w:rPr>
          <w:b/>
          <w:color w:val="auto"/>
          <w:sz w:val="20"/>
          <w:szCs w:val="20"/>
        </w:rPr>
      </w:pPr>
      <w:r w:rsidRPr="00811C44">
        <w:rPr>
          <w:b/>
          <w:color w:val="auto"/>
          <w:sz w:val="20"/>
          <w:szCs w:val="20"/>
        </w:rPr>
        <w:t xml:space="preserve">ONZÈ. Domicili per a notificacions  </w:t>
      </w:r>
    </w:p>
    <w:p w14:paraId="0395A0B6"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1E431912" w14:textId="77777777" w:rsidR="00CF6CF3" w:rsidRPr="00811C44" w:rsidRDefault="00F03F93">
      <w:pPr>
        <w:spacing w:after="27"/>
        <w:ind w:left="-5"/>
        <w:rPr>
          <w:color w:val="auto"/>
          <w:sz w:val="20"/>
          <w:szCs w:val="20"/>
        </w:rPr>
      </w:pPr>
      <w:r w:rsidRPr="00811C44">
        <w:rPr>
          <w:color w:val="auto"/>
          <w:sz w:val="20"/>
          <w:szCs w:val="20"/>
        </w:rPr>
        <w:t xml:space="preserve">Qualsevol notificació que s'hagin d’adreçar les parts en relació amb aquest contracte s'haurà de dirigir per conducte fefaent a les adreces que, situades en territori espanyol, s'indiquen a continuació:  </w:t>
      </w:r>
    </w:p>
    <w:p w14:paraId="0F258ECD" w14:textId="77777777" w:rsidR="00CF6CF3" w:rsidRPr="00811C44" w:rsidRDefault="00F03F93">
      <w:pPr>
        <w:spacing w:after="26"/>
        <w:ind w:left="-5"/>
        <w:rPr>
          <w:color w:val="auto"/>
          <w:sz w:val="20"/>
          <w:szCs w:val="20"/>
        </w:rPr>
      </w:pPr>
      <w:r w:rsidRPr="00811C44">
        <w:rPr>
          <w:color w:val="auto"/>
          <w:sz w:val="20"/>
          <w:szCs w:val="20"/>
        </w:rPr>
        <w:t xml:space="preserve">Per a l’arrendatària:  </w:t>
      </w:r>
    </w:p>
    <w:p w14:paraId="2EE3F7FC" w14:textId="77777777" w:rsidR="00CF6CF3" w:rsidRPr="00811C44" w:rsidRDefault="00F03F93">
      <w:pPr>
        <w:ind w:left="-5"/>
        <w:rPr>
          <w:color w:val="auto"/>
          <w:sz w:val="20"/>
          <w:szCs w:val="20"/>
        </w:rPr>
      </w:pPr>
      <w:r w:rsidRPr="00811C44">
        <w:rPr>
          <w:color w:val="auto"/>
          <w:sz w:val="20"/>
          <w:szCs w:val="20"/>
        </w:rPr>
        <w:t xml:space="preserve">Servei Públic d’Ocupació de Catalunya </w:t>
      </w:r>
    </w:p>
    <w:p w14:paraId="7AAD4A25" w14:textId="77777777" w:rsidR="00CF6CF3" w:rsidRPr="00811C44" w:rsidRDefault="00F03F93">
      <w:pPr>
        <w:ind w:left="-5"/>
        <w:rPr>
          <w:color w:val="auto"/>
          <w:sz w:val="20"/>
          <w:szCs w:val="20"/>
        </w:rPr>
      </w:pPr>
      <w:r w:rsidRPr="00811C44">
        <w:rPr>
          <w:color w:val="auto"/>
          <w:sz w:val="20"/>
          <w:szCs w:val="20"/>
        </w:rPr>
        <w:t xml:space="preserve">Carrer Llull, núm. 297-307 </w:t>
      </w:r>
    </w:p>
    <w:p w14:paraId="65027835" w14:textId="6652CC55" w:rsidR="00CF6CF3" w:rsidRDefault="00F03F93">
      <w:pPr>
        <w:ind w:left="-5"/>
        <w:rPr>
          <w:color w:val="auto"/>
          <w:sz w:val="20"/>
          <w:szCs w:val="20"/>
        </w:rPr>
      </w:pPr>
      <w:r w:rsidRPr="00811C44">
        <w:rPr>
          <w:color w:val="auto"/>
          <w:sz w:val="20"/>
          <w:szCs w:val="20"/>
        </w:rPr>
        <w:t xml:space="preserve">08019 Barcelona </w:t>
      </w:r>
    </w:p>
    <w:p w14:paraId="1175D676" w14:textId="77777777" w:rsidR="00266781" w:rsidRPr="00811C44" w:rsidRDefault="00266781">
      <w:pPr>
        <w:ind w:left="-5"/>
        <w:rPr>
          <w:color w:val="auto"/>
          <w:sz w:val="20"/>
          <w:szCs w:val="20"/>
        </w:rPr>
      </w:pPr>
    </w:p>
    <w:p w14:paraId="2ACA7261" w14:textId="77777777" w:rsidR="00CF6CF3" w:rsidRPr="00811C44" w:rsidRDefault="00F03F93">
      <w:pPr>
        <w:ind w:left="-5"/>
        <w:rPr>
          <w:color w:val="auto"/>
          <w:sz w:val="20"/>
          <w:szCs w:val="20"/>
        </w:rPr>
      </w:pPr>
      <w:r w:rsidRPr="00811C44">
        <w:rPr>
          <w:color w:val="auto"/>
          <w:sz w:val="20"/>
          <w:szCs w:val="20"/>
        </w:rPr>
        <w:t xml:space="preserve">Per a l’arrendadora: </w:t>
      </w:r>
    </w:p>
    <w:p w14:paraId="3392C702" w14:textId="77777777" w:rsidR="00CF6CF3" w:rsidRPr="00811C44" w:rsidRDefault="00F03F93">
      <w:pPr>
        <w:ind w:left="-5"/>
        <w:rPr>
          <w:color w:val="auto"/>
          <w:sz w:val="20"/>
          <w:szCs w:val="20"/>
        </w:rPr>
      </w:pPr>
      <w:r w:rsidRPr="00811C44">
        <w:rPr>
          <w:color w:val="auto"/>
          <w:sz w:val="20"/>
          <w:szCs w:val="20"/>
        </w:rPr>
        <w:t xml:space="preserve">(...................) </w:t>
      </w:r>
    </w:p>
    <w:p w14:paraId="20E9746A" w14:textId="77777777" w:rsidR="00CF6CF3" w:rsidRPr="00811C44" w:rsidRDefault="00F03F93">
      <w:pPr>
        <w:ind w:left="-5"/>
        <w:rPr>
          <w:color w:val="auto"/>
          <w:sz w:val="20"/>
          <w:szCs w:val="20"/>
        </w:rPr>
      </w:pPr>
      <w:r w:rsidRPr="00811C44">
        <w:rPr>
          <w:color w:val="auto"/>
          <w:sz w:val="20"/>
          <w:szCs w:val="20"/>
        </w:rPr>
        <w:t xml:space="preserve">Les notificacions efectuades en aquests domicilis s'entendran ben realitzades llevat que per conducte fefaent qualsevol de les parts hagi donat a conèixer el seu canvi de domicili, amb una antelació mínima d’un mes respecte a la data en la qual hagi de sortir efecte.  </w:t>
      </w:r>
    </w:p>
    <w:p w14:paraId="3723D46F"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74997C90" w14:textId="77777777" w:rsidR="00CF6CF3" w:rsidRPr="00811C44" w:rsidRDefault="00F03F93" w:rsidP="003B30DA">
      <w:pPr>
        <w:rPr>
          <w:b/>
          <w:color w:val="auto"/>
          <w:sz w:val="20"/>
          <w:szCs w:val="20"/>
        </w:rPr>
      </w:pPr>
      <w:r w:rsidRPr="00811C44">
        <w:rPr>
          <w:b/>
          <w:color w:val="auto"/>
          <w:sz w:val="20"/>
          <w:szCs w:val="20"/>
        </w:rPr>
        <w:t xml:space="preserve">DOTZÈ. Tribunals  </w:t>
      </w:r>
    </w:p>
    <w:p w14:paraId="3F4CA323" w14:textId="77777777" w:rsidR="00CF6CF3" w:rsidRPr="00811C44" w:rsidRDefault="00F03F93">
      <w:pPr>
        <w:spacing w:after="17" w:line="259" w:lineRule="auto"/>
        <w:ind w:left="0" w:firstLine="0"/>
        <w:jc w:val="left"/>
        <w:rPr>
          <w:color w:val="auto"/>
          <w:sz w:val="20"/>
          <w:szCs w:val="20"/>
        </w:rPr>
      </w:pPr>
      <w:r w:rsidRPr="00811C44">
        <w:rPr>
          <w:color w:val="auto"/>
          <w:sz w:val="20"/>
          <w:szCs w:val="20"/>
        </w:rPr>
        <w:t xml:space="preserve"> </w:t>
      </w:r>
    </w:p>
    <w:p w14:paraId="7A1B553F" w14:textId="77777777" w:rsidR="00CF6CF3" w:rsidRPr="00811C44" w:rsidRDefault="00F03F93">
      <w:pPr>
        <w:ind w:left="-5"/>
        <w:rPr>
          <w:color w:val="auto"/>
          <w:sz w:val="20"/>
          <w:szCs w:val="20"/>
        </w:rPr>
      </w:pPr>
      <w:r w:rsidRPr="00811C44">
        <w:rPr>
          <w:color w:val="auto"/>
          <w:sz w:val="20"/>
          <w:szCs w:val="20"/>
        </w:rPr>
        <w:t xml:space="preserve">S’ha d’estar al que estableix a la Llei d’enjudiciament civil .  </w:t>
      </w:r>
    </w:p>
    <w:p w14:paraId="05A2426F" w14:textId="77777777" w:rsidR="00CF6CF3" w:rsidRPr="00811C44" w:rsidRDefault="00F03F93">
      <w:pPr>
        <w:spacing w:after="0" w:line="259" w:lineRule="auto"/>
        <w:ind w:left="0" w:firstLine="0"/>
        <w:jc w:val="left"/>
        <w:rPr>
          <w:color w:val="auto"/>
          <w:sz w:val="20"/>
          <w:szCs w:val="20"/>
        </w:rPr>
      </w:pPr>
      <w:r w:rsidRPr="00811C44">
        <w:rPr>
          <w:b/>
          <w:color w:val="auto"/>
          <w:sz w:val="20"/>
          <w:szCs w:val="20"/>
        </w:rPr>
        <w:t xml:space="preserve"> </w:t>
      </w:r>
    </w:p>
    <w:p w14:paraId="3CDB4935" w14:textId="77777777" w:rsidR="00CF6CF3" w:rsidRPr="00811C44" w:rsidRDefault="00F03F93" w:rsidP="003B30DA">
      <w:pPr>
        <w:rPr>
          <w:b/>
          <w:color w:val="auto"/>
          <w:sz w:val="20"/>
          <w:szCs w:val="20"/>
        </w:rPr>
      </w:pPr>
      <w:r w:rsidRPr="00811C44">
        <w:rPr>
          <w:b/>
          <w:color w:val="auto"/>
          <w:sz w:val="20"/>
          <w:szCs w:val="20"/>
        </w:rPr>
        <w:t xml:space="preserve">TRETZÈ. Règim fiscal  </w:t>
      </w:r>
    </w:p>
    <w:p w14:paraId="43944886"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lastRenderedPageBreak/>
        <w:t xml:space="preserve"> </w:t>
      </w:r>
    </w:p>
    <w:p w14:paraId="2AAF2774" w14:textId="77777777" w:rsidR="00CF6CF3" w:rsidRPr="00811C44" w:rsidRDefault="00F03F93">
      <w:pPr>
        <w:ind w:left="-5"/>
        <w:rPr>
          <w:color w:val="auto"/>
          <w:sz w:val="20"/>
          <w:szCs w:val="20"/>
        </w:rPr>
      </w:pPr>
      <w:r w:rsidRPr="00811C44">
        <w:rPr>
          <w:color w:val="auto"/>
          <w:sz w:val="20"/>
          <w:szCs w:val="20"/>
        </w:rPr>
        <w:t xml:space="preserve">El règim fiscal d’aquest contracte és el que determinin les lleis fiscals per a cada una de les parts contractants.  </w:t>
      </w:r>
    </w:p>
    <w:p w14:paraId="1C8960C3" w14:textId="77777777" w:rsidR="00CF6CF3" w:rsidRPr="00811C44" w:rsidRDefault="00F03F93">
      <w:pPr>
        <w:spacing w:after="0" w:line="259" w:lineRule="auto"/>
        <w:ind w:left="0" w:firstLine="0"/>
        <w:jc w:val="left"/>
        <w:rPr>
          <w:color w:val="auto"/>
          <w:sz w:val="20"/>
          <w:szCs w:val="20"/>
        </w:rPr>
      </w:pPr>
      <w:r w:rsidRPr="00811C44">
        <w:rPr>
          <w:b/>
          <w:color w:val="auto"/>
          <w:sz w:val="20"/>
          <w:szCs w:val="20"/>
        </w:rPr>
        <w:t xml:space="preserve"> </w:t>
      </w:r>
    </w:p>
    <w:p w14:paraId="5D51E797" w14:textId="77777777" w:rsidR="00CF6CF3" w:rsidRPr="00811C44" w:rsidRDefault="00F03F93" w:rsidP="003B30DA">
      <w:pPr>
        <w:rPr>
          <w:b/>
          <w:color w:val="auto"/>
          <w:sz w:val="20"/>
          <w:szCs w:val="20"/>
        </w:rPr>
      </w:pPr>
      <w:r w:rsidRPr="00811C44">
        <w:rPr>
          <w:b/>
          <w:color w:val="auto"/>
          <w:sz w:val="20"/>
          <w:szCs w:val="20"/>
        </w:rPr>
        <w:t xml:space="preserve">CATORZÈ. Incompliment  </w:t>
      </w:r>
    </w:p>
    <w:p w14:paraId="2A2E6206"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507355AC" w14:textId="77777777" w:rsidR="00CF6CF3" w:rsidRPr="00811C44" w:rsidRDefault="00F03F93">
      <w:pPr>
        <w:ind w:left="-5"/>
        <w:rPr>
          <w:color w:val="auto"/>
          <w:sz w:val="20"/>
          <w:szCs w:val="20"/>
        </w:rPr>
      </w:pPr>
      <w:r w:rsidRPr="00811C44">
        <w:rPr>
          <w:color w:val="auto"/>
          <w:sz w:val="20"/>
          <w:szCs w:val="20"/>
        </w:rPr>
        <w:t xml:space="preserve">En cas que es produeixi un incompliment per qualsevol de les parts, la part complidora ha de notificar la circumstància esmentada d’una manera prou detallada a l’altra part en el termini de 15 dies, i ha de concedir un termini de 60 dies per fer-ne l’esmena.  </w:t>
      </w:r>
    </w:p>
    <w:p w14:paraId="73AA8AFC" w14:textId="77777777" w:rsidR="00CF6CF3" w:rsidRPr="00811C44" w:rsidRDefault="00F03F93">
      <w:pPr>
        <w:ind w:left="-5"/>
        <w:rPr>
          <w:color w:val="auto"/>
          <w:sz w:val="20"/>
          <w:szCs w:val="20"/>
        </w:rPr>
      </w:pPr>
      <w:r w:rsidRPr="00811C44">
        <w:rPr>
          <w:color w:val="auto"/>
          <w:sz w:val="20"/>
          <w:szCs w:val="20"/>
        </w:rPr>
        <w:t xml:space="preserve">Transcorregut aquest termini sense que la part incomplidora hagi reparat l’incompliment, la part complidora pot optar per exigir el compliment del contracte en els seus justos terminis o exigir la resolució i, en ambdós supòsits, amb dret a reclamar els danys i perjudicis irrogats d’acord amb la legislació vigent. </w:t>
      </w:r>
    </w:p>
    <w:p w14:paraId="70A2EE23" w14:textId="77777777" w:rsidR="00CF6CF3" w:rsidRPr="00811C44" w:rsidRDefault="00F03F93">
      <w:pPr>
        <w:spacing w:after="0" w:line="259" w:lineRule="auto"/>
        <w:ind w:left="0" w:firstLine="0"/>
        <w:jc w:val="left"/>
        <w:rPr>
          <w:color w:val="auto"/>
          <w:sz w:val="20"/>
          <w:szCs w:val="20"/>
        </w:rPr>
      </w:pPr>
      <w:r w:rsidRPr="00811C44">
        <w:rPr>
          <w:b/>
          <w:color w:val="auto"/>
          <w:sz w:val="20"/>
          <w:szCs w:val="20"/>
        </w:rPr>
        <w:t xml:space="preserve"> </w:t>
      </w:r>
    </w:p>
    <w:p w14:paraId="3596BA03" w14:textId="77777777" w:rsidR="00CF6CF3" w:rsidRPr="00811C44" w:rsidRDefault="00F03F93" w:rsidP="003B30DA">
      <w:pPr>
        <w:rPr>
          <w:b/>
          <w:color w:val="auto"/>
          <w:sz w:val="20"/>
          <w:szCs w:val="20"/>
        </w:rPr>
      </w:pPr>
      <w:r w:rsidRPr="00811C44">
        <w:rPr>
          <w:b/>
          <w:color w:val="auto"/>
          <w:sz w:val="20"/>
          <w:szCs w:val="20"/>
        </w:rPr>
        <w:t xml:space="preserve">QUINZÈ. Protecció de dades  </w:t>
      </w:r>
    </w:p>
    <w:p w14:paraId="726AE452"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09C618D3" w14:textId="77777777" w:rsidR="00CF6CF3" w:rsidRPr="00811C44" w:rsidRDefault="00F03F93">
      <w:pPr>
        <w:ind w:left="-5"/>
        <w:rPr>
          <w:color w:val="auto"/>
          <w:sz w:val="20"/>
          <w:szCs w:val="20"/>
        </w:rPr>
      </w:pPr>
      <w:r w:rsidRPr="00811C44">
        <w:rPr>
          <w:color w:val="auto"/>
          <w:sz w:val="20"/>
          <w:szCs w:val="20"/>
        </w:rPr>
        <w:t xml:space="preserve">De conformitat amb el que es disposa en la Llei orgànica 3/2018, de 5 de desembre, de protecció de dades personals i garantia dels drets digitals, s’informa que les dades presents en aquest document s’incorporaran a l’inventari de béns immobles de la Generalitat de Catalunya.  </w:t>
      </w:r>
    </w:p>
    <w:p w14:paraId="0FB31406"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6413D496" w14:textId="77777777" w:rsidR="00CF6CF3" w:rsidRPr="00811C44" w:rsidRDefault="00F03F93">
      <w:pPr>
        <w:ind w:left="-5"/>
        <w:rPr>
          <w:color w:val="auto"/>
          <w:sz w:val="20"/>
          <w:szCs w:val="20"/>
        </w:rPr>
      </w:pPr>
      <w:r w:rsidRPr="00811C44">
        <w:rPr>
          <w:color w:val="auto"/>
          <w:sz w:val="20"/>
          <w:szCs w:val="20"/>
        </w:rPr>
        <w:t xml:space="preserve">I, en prova de conformitat, se signa aquest contracte per triplicat, en el lloc i la data esmentats a l'encapçalament.  </w:t>
      </w:r>
    </w:p>
    <w:p w14:paraId="67CF7759"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1D229103" w14:textId="77777777" w:rsidR="00CF6CF3" w:rsidRPr="00811C44" w:rsidRDefault="00F03F93">
      <w:pPr>
        <w:spacing w:after="0" w:line="259" w:lineRule="auto"/>
        <w:ind w:left="0" w:firstLine="0"/>
        <w:jc w:val="left"/>
        <w:rPr>
          <w:color w:val="auto"/>
          <w:sz w:val="20"/>
          <w:szCs w:val="20"/>
        </w:rPr>
      </w:pPr>
      <w:r w:rsidRPr="00811C44">
        <w:rPr>
          <w:color w:val="auto"/>
          <w:sz w:val="20"/>
          <w:szCs w:val="20"/>
        </w:rPr>
        <w:t xml:space="preserve"> </w:t>
      </w:r>
    </w:p>
    <w:p w14:paraId="5221E759" w14:textId="77777777" w:rsidR="00CF6CF3" w:rsidRPr="00D1400F" w:rsidRDefault="00F03F93">
      <w:pPr>
        <w:tabs>
          <w:tab w:val="center" w:pos="1667"/>
          <w:tab w:val="center" w:pos="3274"/>
          <w:tab w:val="center" w:pos="3982"/>
          <w:tab w:val="center" w:pos="4691"/>
          <w:tab w:val="center" w:pos="5399"/>
          <w:tab w:val="center" w:pos="6107"/>
          <w:tab w:val="center" w:pos="7959"/>
        </w:tabs>
        <w:spacing w:after="0" w:line="259" w:lineRule="auto"/>
        <w:ind w:left="0" w:firstLine="0"/>
        <w:jc w:val="left"/>
        <w:rPr>
          <w:color w:val="auto"/>
          <w:sz w:val="20"/>
          <w:szCs w:val="20"/>
        </w:rPr>
      </w:pPr>
      <w:r w:rsidRPr="00811C44">
        <w:rPr>
          <w:rFonts w:eastAsia="Calibri"/>
          <w:color w:val="auto"/>
          <w:sz w:val="20"/>
          <w:szCs w:val="20"/>
        </w:rPr>
        <w:tab/>
      </w:r>
      <w:r w:rsidRPr="00811C44">
        <w:rPr>
          <w:color w:val="auto"/>
          <w:sz w:val="20"/>
          <w:szCs w:val="20"/>
        </w:rPr>
        <w:t xml:space="preserve">PER LA ARRENDATÀRIA  </w:t>
      </w:r>
      <w:r w:rsidRPr="00811C44">
        <w:rPr>
          <w:color w:val="auto"/>
          <w:sz w:val="20"/>
          <w:szCs w:val="20"/>
        </w:rPr>
        <w:tab/>
        <w:t xml:space="preserve"> </w:t>
      </w:r>
      <w:r w:rsidRPr="00811C44">
        <w:rPr>
          <w:color w:val="auto"/>
          <w:sz w:val="20"/>
          <w:szCs w:val="20"/>
        </w:rPr>
        <w:tab/>
        <w:t xml:space="preserve"> </w:t>
      </w:r>
      <w:r w:rsidRPr="00811C44">
        <w:rPr>
          <w:color w:val="auto"/>
          <w:sz w:val="20"/>
          <w:szCs w:val="20"/>
        </w:rPr>
        <w:tab/>
        <w:t xml:space="preserve"> </w:t>
      </w:r>
      <w:r w:rsidRPr="00811C44">
        <w:rPr>
          <w:color w:val="auto"/>
          <w:sz w:val="20"/>
          <w:szCs w:val="20"/>
        </w:rPr>
        <w:tab/>
        <w:t xml:space="preserve"> </w:t>
      </w:r>
      <w:r w:rsidRPr="00811C44">
        <w:rPr>
          <w:color w:val="auto"/>
          <w:sz w:val="20"/>
          <w:szCs w:val="20"/>
        </w:rPr>
        <w:tab/>
        <w:t xml:space="preserve"> </w:t>
      </w:r>
      <w:r w:rsidRPr="00811C44">
        <w:rPr>
          <w:color w:val="auto"/>
          <w:sz w:val="20"/>
          <w:szCs w:val="20"/>
        </w:rPr>
        <w:tab/>
        <w:t>PER L’ARRENDADORA</w:t>
      </w:r>
      <w:r w:rsidRPr="00D1400F">
        <w:rPr>
          <w:b/>
          <w:color w:val="auto"/>
          <w:sz w:val="20"/>
          <w:szCs w:val="20"/>
        </w:rPr>
        <w:t xml:space="preserve"> </w:t>
      </w:r>
    </w:p>
    <w:p w14:paraId="79B51134" w14:textId="77777777" w:rsidR="00CF6CF3" w:rsidRPr="00D1400F" w:rsidRDefault="00F03F93">
      <w:pPr>
        <w:spacing w:after="0" w:line="241" w:lineRule="auto"/>
        <w:ind w:left="0" w:right="4722" w:firstLine="0"/>
        <w:jc w:val="left"/>
        <w:rPr>
          <w:color w:val="auto"/>
          <w:sz w:val="20"/>
          <w:szCs w:val="20"/>
        </w:rPr>
      </w:pPr>
      <w:r w:rsidRPr="00D1400F">
        <w:rPr>
          <w:color w:val="auto"/>
          <w:sz w:val="20"/>
          <w:szCs w:val="20"/>
        </w:rPr>
        <w:t xml:space="preserve"> </w:t>
      </w:r>
      <w:r w:rsidRPr="00D1400F">
        <w:rPr>
          <w:b/>
          <w:color w:val="auto"/>
          <w:sz w:val="20"/>
          <w:szCs w:val="20"/>
        </w:rPr>
        <w:t xml:space="preserve"> </w:t>
      </w:r>
      <w:r w:rsidRPr="00D1400F">
        <w:rPr>
          <w:b/>
          <w:color w:val="auto"/>
          <w:sz w:val="20"/>
          <w:szCs w:val="20"/>
        </w:rPr>
        <w:tab/>
        <w:t xml:space="preserve"> </w:t>
      </w:r>
    </w:p>
    <w:p w14:paraId="3261E9DC" w14:textId="77777777" w:rsidR="003B30DA" w:rsidRPr="00D1400F" w:rsidRDefault="00F03F93">
      <w:pPr>
        <w:spacing w:after="0" w:line="259" w:lineRule="auto"/>
        <w:ind w:left="0" w:firstLine="0"/>
        <w:jc w:val="left"/>
        <w:rPr>
          <w:color w:val="auto"/>
          <w:sz w:val="20"/>
          <w:szCs w:val="20"/>
        </w:rPr>
      </w:pPr>
      <w:r w:rsidRPr="00D1400F">
        <w:rPr>
          <w:color w:val="auto"/>
          <w:sz w:val="20"/>
          <w:szCs w:val="20"/>
        </w:rPr>
        <w:t xml:space="preserve"> </w:t>
      </w:r>
    </w:p>
    <w:p w14:paraId="71555B09" w14:textId="77777777" w:rsidR="0074431C" w:rsidRPr="00F4469C" w:rsidRDefault="0074431C" w:rsidP="00F4469C">
      <w:pPr>
        <w:spacing w:after="160" w:line="259" w:lineRule="auto"/>
        <w:ind w:left="0" w:firstLine="0"/>
        <w:jc w:val="left"/>
        <w:rPr>
          <w:color w:val="auto"/>
          <w:sz w:val="20"/>
          <w:szCs w:val="20"/>
        </w:rPr>
      </w:pPr>
    </w:p>
    <w:p w14:paraId="7292585C" w14:textId="77777777" w:rsidR="0074431C" w:rsidRPr="00D1400F" w:rsidRDefault="0074431C" w:rsidP="002B058E"/>
    <w:p w14:paraId="7354B76E" w14:textId="77777777" w:rsidR="0074431C" w:rsidRPr="00D1400F" w:rsidRDefault="0074431C" w:rsidP="002B058E"/>
    <w:p w14:paraId="140DFA77" w14:textId="77777777" w:rsidR="0074431C" w:rsidRPr="00D1400F" w:rsidRDefault="0074431C" w:rsidP="002B058E"/>
    <w:p w14:paraId="12B8B1EA" w14:textId="77777777" w:rsidR="0074431C" w:rsidRPr="00D1400F" w:rsidRDefault="0074431C" w:rsidP="002B058E"/>
    <w:p w14:paraId="528E1262" w14:textId="77777777" w:rsidR="0074431C" w:rsidRPr="00D1400F" w:rsidRDefault="0074431C" w:rsidP="002B058E"/>
    <w:p w14:paraId="7A529FDF" w14:textId="77777777" w:rsidR="002B058E" w:rsidRPr="00D1400F" w:rsidRDefault="002B058E" w:rsidP="002B058E"/>
    <w:p w14:paraId="2F64122B" w14:textId="77777777" w:rsidR="0074431C" w:rsidRPr="00D1400F" w:rsidRDefault="0074431C" w:rsidP="008D49D7"/>
    <w:sectPr w:rsidR="0074431C" w:rsidRPr="00D1400F">
      <w:headerReference w:type="even" r:id="rId14"/>
      <w:headerReference w:type="default" r:id="rId15"/>
      <w:footerReference w:type="even" r:id="rId16"/>
      <w:footerReference w:type="default" r:id="rId17"/>
      <w:headerReference w:type="first" r:id="rId18"/>
      <w:footerReference w:type="first" r:id="rId19"/>
      <w:pgSz w:w="11906" w:h="16838"/>
      <w:pgMar w:top="1457" w:right="1194" w:bottom="1403" w:left="1162" w:header="607" w:footer="2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1FEF7" w14:textId="77777777" w:rsidR="00DB308D" w:rsidRDefault="00DB308D">
      <w:pPr>
        <w:spacing w:after="0" w:line="240" w:lineRule="auto"/>
      </w:pPr>
      <w:r>
        <w:separator/>
      </w:r>
    </w:p>
  </w:endnote>
  <w:endnote w:type="continuationSeparator" w:id="0">
    <w:p w14:paraId="27973AEE" w14:textId="77777777" w:rsidR="00DB308D" w:rsidRDefault="00DB3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96BC5" w14:textId="77777777" w:rsidR="00DB308D" w:rsidRDefault="00DB308D">
    <w:pPr>
      <w:spacing w:after="0" w:line="259" w:lineRule="auto"/>
      <w:ind w:left="-74" w:firstLine="0"/>
      <w:jc w:val="left"/>
    </w:pPr>
    <w:r>
      <w:rPr>
        <w:noProof/>
      </w:rPr>
      <w:drawing>
        <wp:anchor distT="0" distB="0" distL="114300" distR="114300" simplePos="0" relativeHeight="251661312" behindDoc="0" locked="0" layoutInCell="1" allowOverlap="0" wp14:anchorId="52B96526" wp14:editId="2D6A42A4">
          <wp:simplePos x="0" y="0"/>
          <wp:positionH relativeFrom="page">
            <wp:posOffset>690880</wp:posOffset>
          </wp:positionH>
          <wp:positionV relativeFrom="page">
            <wp:posOffset>9871075</wp:posOffset>
          </wp:positionV>
          <wp:extent cx="1395730" cy="68707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395730" cy="687070"/>
                  </a:xfrm>
                  <a:prstGeom prst="rect">
                    <a:avLst/>
                  </a:prstGeom>
                </pic:spPr>
              </pic:pic>
            </a:graphicData>
          </a:graphic>
        </wp:anchor>
      </w:drawing>
    </w:r>
    <w:r>
      <w:rPr>
        <w:rFonts w:ascii="Calibri" w:eastAsia="Calibri" w:hAnsi="Calibri" w:cs="Calibri"/>
        <w:sz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878234"/>
      <w:docPartObj>
        <w:docPartGallery w:val="Page Numbers (Bottom of Page)"/>
        <w:docPartUnique/>
      </w:docPartObj>
    </w:sdtPr>
    <w:sdtEndPr/>
    <w:sdtContent>
      <w:p w14:paraId="4CF0794B" w14:textId="55DDC4F0" w:rsidR="00DB308D" w:rsidRDefault="00DB308D">
        <w:pPr>
          <w:pStyle w:val="Peu"/>
          <w:jc w:val="right"/>
        </w:pPr>
        <w:r>
          <w:fldChar w:fldCharType="begin"/>
        </w:r>
        <w:r>
          <w:instrText>PAGE   \* MERGEFORMAT</w:instrText>
        </w:r>
        <w:r>
          <w:fldChar w:fldCharType="separate"/>
        </w:r>
        <w:r w:rsidR="002D3A6E">
          <w:rPr>
            <w:noProof/>
          </w:rPr>
          <w:t>5</w:t>
        </w:r>
        <w:r>
          <w:fldChar w:fldCharType="end"/>
        </w:r>
      </w:p>
    </w:sdtContent>
  </w:sdt>
  <w:p w14:paraId="406A1B98" w14:textId="77777777" w:rsidR="00DB308D" w:rsidRDefault="00DB308D">
    <w:pPr>
      <w:spacing w:after="0" w:line="259" w:lineRule="auto"/>
      <w:ind w:left="-74"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32C0A" w14:textId="77777777" w:rsidR="00DB308D" w:rsidRDefault="00DB308D">
    <w:pPr>
      <w:spacing w:after="0" w:line="259" w:lineRule="auto"/>
      <w:ind w:left="-74" w:firstLine="0"/>
      <w:jc w:val="left"/>
    </w:pPr>
    <w:r>
      <w:rPr>
        <w:noProof/>
      </w:rPr>
      <w:drawing>
        <wp:anchor distT="0" distB="0" distL="114300" distR="114300" simplePos="0" relativeHeight="251663360" behindDoc="0" locked="0" layoutInCell="1" allowOverlap="0" wp14:anchorId="7879630A" wp14:editId="63D981EC">
          <wp:simplePos x="0" y="0"/>
          <wp:positionH relativeFrom="page">
            <wp:posOffset>690880</wp:posOffset>
          </wp:positionH>
          <wp:positionV relativeFrom="page">
            <wp:posOffset>9871075</wp:posOffset>
          </wp:positionV>
          <wp:extent cx="1395730" cy="687070"/>
          <wp:effectExtent l="0" t="0" r="0" b="0"/>
          <wp:wrapSquare wrapText="bothSides"/>
          <wp:docPr id="4"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395730" cy="687070"/>
                  </a:xfrm>
                  <a:prstGeom prst="rect">
                    <a:avLst/>
                  </a:prstGeom>
                </pic:spPr>
              </pic:pic>
            </a:graphicData>
          </a:graphic>
        </wp:anchor>
      </w:drawing>
    </w:r>
    <w:r>
      <w:rPr>
        <w:rFonts w:ascii="Calibri" w:eastAsia="Calibri" w:hAnsi="Calibri" w:cs="Calibri"/>
        <w:sz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F609C" w14:textId="77777777" w:rsidR="00DB308D" w:rsidRDefault="00DB308D">
      <w:pPr>
        <w:spacing w:after="0" w:line="240" w:lineRule="auto"/>
      </w:pPr>
      <w:r>
        <w:separator/>
      </w:r>
    </w:p>
  </w:footnote>
  <w:footnote w:type="continuationSeparator" w:id="0">
    <w:p w14:paraId="5B2A33F2" w14:textId="77777777" w:rsidR="00DB308D" w:rsidRDefault="00DB3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9FDDB" w14:textId="77777777" w:rsidR="00DB308D" w:rsidRDefault="00DB308D">
    <w:pPr>
      <w:spacing w:after="0" w:line="259" w:lineRule="auto"/>
      <w:ind w:left="0" w:firstLine="0"/>
      <w:jc w:val="left"/>
    </w:pPr>
    <w:r>
      <w:rPr>
        <w:noProof/>
      </w:rPr>
      <w:drawing>
        <wp:anchor distT="0" distB="0" distL="114300" distR="114300" simplePos="0" relativeHeight="251658240" behindDoc="0" locked="0" layoutInCell="1" allowOverlap="0" wp14:anchorId="1F0AC84C" wp14:editId="7BB2BE7B">
          <wp:simplePos x="0" y="0"/>
          <wp:positionH relativeFrom="page">
            <wp:posOffset>737870</wp:posOffset>
          </wp:positionH>
          <wp:positionV relativeFrom="page">
            <wp:posOffset>385445</wp:posOffset>
          </wp:positionV>
          <wp:extent cx="2139950" cy="37211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139950" cy="372110"/>
                  </a:xfrm>
                  <a:prstGeom prst="rect">
                    <a:avLst/>
                  </a:prstGeom>
                </pic:spPr>
              </pic:pic>
            </a:graphicData>
          </a:graphic>
        </wp:anchor>
      </w:drawing>
    </w:r>
    <w:r>
      <w:rPr>
        <w:rFonts w:ascii="Calibri" w:eastAsia="Calibri" w:hAnsi="Calibri" w:cs="Calibri"/>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D5A12" w14:textId="77777777" w:rsidR="00DB308D" w:rsidRDefault="00DB308D">
    <w:pPr>
      <w:spacing w:after="0" w:line="259" w:lineRule="auto"/>
      <w:ind w:left="0" w:firstLine="0"/>
      <w:jc w:val="left"/>
      <w:rPr>
        <w:rFonts w:ascii="Calibri" w:eastAsia="Calibri" w:hAnsi="Calibri" w:cs="Calibri"/>
        <w:sz w:val="22"/>
      </w:rPr>
    </w:pPr>
  </w:p>
  <w:p w14:paraId="7E854305" w14:textId="77777777" w:rsidR="00DB308D" w:rsidRDefault="00DB308D">
    <w:pPr>
      <w:spacing w:after="0" w:line="259" w:lineRule="auto"/>
      <w:ind w:left="0" w:firstLine="0"/>
      <w:jc w:val="left"/>
      <w:rPr>
        <w:rFonts w:ascii="Calibri" w:eastAsia="Calibri" w:hAnsi="Calibri" w:cs="Calibri"/>
        <w:sz w:val="22"/>
      </w:rPr>
    </w:pPr>
  </w:p>
  <w:p w14:paraId="2FECC942" w14:textId="4CBE27B5" w:rsidR="00DB308D" w:rsidRDefault="00DB308D">
    <w:pPr>
      <w:spacing w:after="0" w:line="259" w:lineRule="auto"/>
      <w:ind w:left="0" w:firstLine="0"/>
      <w:jc w:val="left"/>
    </w:pPr>
    <w:r>
      <w:rPr>
        <w:noProof/>
      </w:rPr>
      <w:drawing>
        <wp:anchor distT="0" distB="0" distL="114300" distR="114300" simplePos="0" relativeHeight="251659264" behindDoc="0" locked="0" layoutInCell="1" allowOverlap="0" wp14:anchorId="134281B4" wp14:editId="7976842B">
          <wp:simplePos x="0" y="0"/>
          <wp:positionH relativeFrom="page">
            <wp:posOffset>737870</wp:posOffset>
          </wp:positionH>
          <wp:positionV relativeFrom="page">
            <wp:posOffset>385445</wp:posOffset>
          </wp:positionV>
          <wp:extent cx="2139950" cy="372110"/>
          <wp:effectExtent l="0" t="0" r="0" b="0"/>
          <wp:wrapSquare wrapText="bothSides"/>
          <wp:docPr id="1"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139950" cy="3721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DE784" w14:textId="77777777" w:rsidR="00DB308D" w:rsidRDefault="00DB308D">
    <w:pPr>
      <w:spacing w:after="0" w:line="259" w:lineRule="auto"/>
      <w:ind w:left="0" w:firstLine="0"/>
      <w:jc w:val="left"/>
    </w:pPr>
    <w:r>
      <w:rPr>
        <w:noProof/>
      </w:rPr>
      <w:drawing>
        <wp:anchor distT="0" distB="0" distL="114300" distR="114300" simplePos="0" relativeHeight="251660288" behindDoc="0" locked="0" layoutInCell="1" allowOverlap="0" wp14:anchorId="608B4D44" wp14:editId="5B2012AD">
          <wp:simplePos x="0" y="0"/>
          <wp:positionH relativeFrom="page">
            <wp:posOffset>737870</wp:posOffset>
          </wp:positionH>
          <wp:positionV relativeFrom="page">
            <wp:posOffset>385445</wp:posOffset>
          </wp:positionV>
          <wp:extent cx="2139950" cy="372110"/>
          <wp:effectExtent l="0" t="0" r="0" b="0"/>
          <wp:wrapSquare wrapText="bothSides"/>
          <wp:docPr id="2"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139950" cy="372110"/>
                  </a:xfrm>
                  <a:prstGeom prst="rect">
                    <a:avLst/>
                  </a:prstGeom>
                </pic:spPr>
              </pic:pic>
            </a:graphicData>
          </a:graphic>
        </wp:anchor>
      </w:drawing>
    </w:r>
    <w:r>
      <w:rPr>
        <w:rFonts w:ascii="Calibri" w:eastAsia="Calibri" w:hAnsi="Calibri" w:cs="Calibri"/>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E1A"/>
    <w:multiLevelType w:val="hybridMultilevel"/>
    <w:tmpl w:val="B8505DE0"/>
    <w:lvl w:ilvl="0" w:tplc="656EA266">
      <w:start w:val="1"/>
      <w:numFmt w:val="decimal"/>
      <w:lvlText w:val="%1."/>
      <w:lvlJc w:val="left"/>
      <w:pPr>
        <w:ind w:left="1814" w:hanging="360"/>
      </w:pPr>
      <w:rPr>
        <w:rFonts w:hint="default"/>
      </w:rPr>
    </w:lvl>
    <w:lvl w:ilvl="1" w:tplc="04030019" w:tentative="1">
      <w:start w:val="1"/>
      <w:numFmt w:val="lowerLetter"/>
      <w:lvlText w:val="%2."/>
      <w:lvlJc w:val="left"/>
      <w:pPr>
        <w:ind w:left="2534" w:hanging="360"/>
      </w:pPr>
    </w:lvl>
    <w:lvl w:ilvl="2" w:tplc="0403001B" w:tentative="1">
      <w:start w:val="1"/>
      <w:numFmt w:val="lowerRoman"/>
      <w:lvlText w:val="%3."/>
      <w:lvlJc w:val="right"/>
      <w:pPr>
        <w:ind w:left="3254" w:hanging="180"/>
      </w:pPr>
    </w:lvl>
    <w:lvl w:ilvl="3" w:tplc="0403000F" w:tentative="1">
      <w:start w:val="1"/>
      <w:numFmt w:val="decimal"/>
      <w:lvlText w:val="%4."/>
      <w:lvlJc w:val="left"/>
      <w:pPr>
        <w:ind w:left="3974" w:hanging="360"/>
      </w:pPr>
    </w:lvl>
    <w:lvl w:ilvl="4" w:tplc="04030019" w:tentative="1">
      <w:start w:val="1"/>
      <w:numFmt w:val="lowerLetter"/>
      <w:lvlText w:val="%5."/>
      <w:lvlJc w:val="left"/>
      <w:pPr>
        <w:ind w:left="4694" w:hanging="360"/>
      </w:pPr>
    </w:lvl>
    <w:lvl w:ilvl="5" w:tplc="0403001B" w:tentative="1">
      <w:start w:val="1"/>
      <w:numFmt w:val="lowerRoman"/>
      <w:lvlText w:val="%6."/>
      <w:lvlJc w:val="right"/>
      <w:pPr>
        <w:ind w:left="5414" w:hanging="180"/>
      </w:pPr>
    </w:lvl>
    <w:lvl w:ilvl="6" w:tplc="0403000F" w:tentative="1">
      <w:start w:val="1"/>
      <w:numFmt w:val="decimal"/>
      <w:lvlText w:val="%7."/>
      <w:lvlJc w:val="left"/>
      <w:pPr>
        <w:ind w:left="6134" w:hanging="360"/>
      </w:pPr>
    </w:lvl>
    <w:lvl w:ilvl="7" w:tplc="04030019" w:tentative="1">
      <w:start w:val="1"/>
      <w:numFmt w:val="lowerLetter"/>
      <w:lvlText w:val="%8."/>
      <w:lvlJc w:val="left"/>
      <w:pPr>
        <w:ind w:left="6854" w:hanging="360"/>
      </w:pPr>
    </w:lvl>
    <w:lvl w:ilvl="8" w:tplc="0403001B" w:tentative="1">
      <w:start w:val="1"/>
      <w:numFmt w:val="lowerRoman"/>
      <w:lvlText w:val="%9."/>
      <w:lvlJc w:val="right"/>
      <w:pPr>
        <w:ind w:left="7574" w:hanging="180"/>
      </w:pPr>
    </w:lvl>
  </w:abstractNum>
  <w:abstractNum w:abstractNumId="1" w15:restartNumberingAfterBreak="0">
    <w:nsid w:val="01467B65"/>
    <w:multiLevelType w:val="multilevel"/>
    <w:tmpl w:val="6AF8336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117B3C"/>
    <w:multiLevelType w:val="hybridMultilevel"/>
    <w:tmpl w:val="E17ABEE2"/>
    <w:lvl w:ilvl="0" w:tplc="6212DCA4">
      <w:start w:val="1"/>
      <w:numFmt w:val="bullet"/>
      <w:lvlText w:val=""/>
      <w:lvlJc w:val="left"/>
      <w:pPr>
        <w:ind w:left="50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1" w:tplc="0E763664">
      <w:start w:val="1"/>
      <w:numFmt w:val="bullet"/>
      <w:lvlText w:val="o"/>
      <w:lvlJc w:val="left"/>
      <w:pPr>
        <w:ind w:left="122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F00D222">
      <w:start w:val="1"/>
      <w:numFmt w:val="bullet"/>
      <w:lvlText w:val="▪"/>
      <w:lvlJc w:val="left"/>
      <w:pPr>
        <w:ind w:left="194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A660E78">
      <w:start w:val="1"/>
      <w:numFmt w:val="bullet"/>
      <w:lvlText w:val="•"/>
      <w:lvlJc w:val="left"/>
      <w:pPr>
        <w:ind w:left="2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EEABB98">
      <w:start w:val="1"/>
      <w:numFmt w:val="bullet"/>
      <w:lvlText w:val="o"/>
      <w:lvlJc w:val="left"/>
      <w:pPr>
        <w:ind w:left="338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4723426">
      <w:start w:val="1"/>
      <w:numFmt w:val="bullet"/>
      <w:lvlText w:val="▪"/>
      <w:lvlJc w:val="left"/>
      <w:pPr>
        <w:ind w:left="410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1A62FB2">
      <w:start w:val="1"/>
      <w:numFmt w:val="bullet"/>
      <w:lvlText w:val="•"/>
      <w:lvlJc w:val="left"/>
      <w:pPr>
        <w:ind w:left="48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6581F1C">
      <w:start w:val="1"/>
      <w:numFmt w:val="bullet"/>
      <w:lvlText w:val="o"/>
      <w:lvlJc w:val="left"/>
      <w:pPr>
        <w:ind w:left="554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C0C848C">
      <w:start w:val="1"/>
      <w:numFmt w:val="bullet"/>
      <w:lvlText w:val="▪"/>
      <w:lvlJc w:val="left"/>
      <w:pPr>
        <w:ind w:left="626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6307D9D"/>
    <w:multiLevelType w:val="hybridMultilevel"/>
    <w:tmpl w:val="7D4C3BFE"/>
    <w:lvl w:ilvl="0" w:tplc="06C64C2E">
      <w:start w:val="1"/>
      <w:numFmt w:val="bullet"/>
      <w:lvlText w:val=""/>
      <w:lvlJc w:val="left"/>
      <w:pPr>
        <w:ind w:left="50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1" w:tplc="EF8A35B8">
      <w:start w:val="1"/>
      <w:numFmt w:val="bullet"/>
      <w:lvlText w:val="o"/>
      <w:lvlJc w:val="left"/>
      <w:pPr>
        <w:ind w:left="122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EEA1E3A">
      <w:start w:val="1"/>
      <w:numFmt w:val="bullet"/>
      <w:lvlText w:val="▪"/>
      <w:lvlJc w:val="left"/>
      <w:pPr>
        <w:ind w:left="194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694255E">
      <w:start w:val="1"/>
      <w:numFmt w:val="bullet"/>
      <w:lvlText w:val="•"/>
      <w:lvlJc w:val="left"/>
      <w:pPr>
        <w:ind w:left="2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80CCF82">
      <w:start w:val="1"/>
      <w:numFmt w:val="bullet"/>
      <w:lvlText w:val="o"/>
      <w:lvlJc w:val="left"/>
      <w:pPr>
        <w:ind w:left="338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3C8F084">
      <w:start w:val="1"/>
      <w:numFmt w:val="bullet"/>
      <w:lvlText w:val="▪"/>
      <w:lvlJc w:val="left"/>
      <w:pPr>
        <w:ind w:left="410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13CD48C">
      <w:start w:val="1"/>
      <w:numFmt w:val="bullet"/>
      <w:lvlText w:val="•"/>
      <w:lvlJc w:val="left"/>
      <w:pPr>
        <w:ind w:left="48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E825034">
      <w:start w:val="1"/>
      <w:numFmt w:val="bullet"/>
      <w:lvlText w:val="o"/>
      <w:lvlJc w:val="left"/>
      <w:pPr>
        <w:ind w:left="554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E9A9FB0">
      <w:start w:val="1"/>
      <w:numFmt w:val="bullet"/>
      <w:lvlText w:val="▪"/>
      <w:lvlJc w:val="left"/>
      <w:pPr>
        <w:ind w:left="626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70C0F4C"/>
    <w:multiLevelType w:val="multilevel"/>
    <w:tmpl w:val="EC9CB600"/>
    <w:lvl w:ilvl="0">
      <w:start w:val="1"/>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25462A5"/>
    <w:multiLevelType w:val="hybridMultilevel"/>
    <w:tmpl w:val="5566A89A"/>
    <w:lvl w:ilvl="0" w:tplc="BB66E342">
      <w:start w:val="1"/>
      <w:numFmt w:val="bullet"/>
      <w:lvlText w:val="•"/>
      <w:lvlJc w:val="left"/>
      <w:pPr>
        <w:ind w:left="1142"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30003" w:tentative="1">
      <w:start w:val="1"/>
      <w:numFmt w:val="bullet"/>
      <w:lvlText w:val="o"/>
      <w:lvlJc w:val="left"/>
      <w:pPr>
        <w:ind w:left="1862" w:hanging="360"/>
      </w:pPr>
      <w:rPr>
        <w:rFonts w:ascii="Courier New" w:hAnsi="Courier New" w:cs="Courier New" w:hint="default"/>
      </w:rPr>
    </w:lvl>
    <w:lvl w:ilvl="2" w:tplc="04030005" w:tentative="1">
      <w:start w:val="1"/>
      <w:numFmt w:val="bullet"/>
      <w:lvlText w:val=""/>
      <w:lvlJc w:val="left"/>
      <w:pPr>
        <w:ind w:left="2582" w:hanging="360"/>
      </w:pPr>
      <w:rPr>
        <w:rFonts w:ascii="Wingdings" w:hAnsi="Wingdings" w:hint="default"/>
      </w:rPr>
    </w:lvl>
    <w:lvl w:ilvl="3" w:tplc="04030001" w:tentative="1">
      <w:start w:val="1"/>
      <w:numFmt w:val="bullet"/>
      <w:lvlText w:val=""/>
      <w:lvlJc w:val="left"/>
      <w:pPr>
        <w:ind w:left="3302" w:hanging="360"/>
      </w:pPr>
      <w:rPr>
        <w:rFonts w:ascii="Symbol" w:hAnsi="Symbol" w:hint="default"/>
      </w:rPr>
    </w:lvl>
    <w:lvl w:ilvl="4" w:tplc="04030003" w:tentative="1">
      <w:start w:val="1"/>
      <w:numFmt w:val="bullet"/>
      <w:lvlText w:val="o"/>
      <w:lvlJc w:val="left"/>
      <w:pPr>
        <w:ind w:left="4022" w:hanging="360"/>
      </w:pPr>
      <w:rPr>
        <w:rFonts w:ascii="Courier New" w:hAnsi="Courier New" w:cs="Courier New" w:hint="default"/>
      </w:rPr>
    </w:lvl>
    <w:lvl w:ilvl="5" w:tplc="04030005" w:tentative="1">
      <w:start w:val="1"/>
      <w:numFmt w:val="bullet"/>
      <w:lvlText w:val=""/>
      <w:lvlJc w:val="left"/>
      <w:pPr>
        <w:ind w:left="4742" w:hanging="360"/>
      </w:pPr>
      <w:rPr>
        <w:rFonts w:ascii="Wingdings" w:hAnsi="Wingdings" w:hint="default"/>
      </w:rPr>
    </w:lvl>
    <w:lvl w:ilvl="6" w:tplc="04030001" w:tentative="1">
      <w:start w:val="1"/>
      <w:numFmt w:val="bullet"/>
      <w:lvlText w:val=""/>
      <w:lvlJc w:val="left"/>
      <w:pPr>
        <w:ind w:left="5462" w:hanging="360"/>
      </w:pPr>
      <w:rPr>
        <w:rFonts w:ascii="Symbol" w:hAnsi="Symbol" w:hint="default"/>
      </w:rPr>
    </w:lvl>
    <w:lvl w:ilvl="7" w:tplc="04030003" w:tentative="1">
      <w:start w:val="1"/>
      <w:numFmt w:val="bullet"/>
      <w:lvlText w:val="o"/>
      <w:lvlJc w:val="left"/>
      <w:pPr>
        <w:ind w:left="6182" w:hanging="360"/>
      </w:pPr>
      <w:rPr>
        <w:rFonts w:ascii="Courier New" w:hAnsi="Courier New" w:cs="Courier New" w:hint="default"/>
      </w:rPr>
    </w:lvl>
    <w:lvl w:ilvl="8" w:tplc="04030005" w:tentative="1">
      <w:start w:val="1"/>
      <w:numFmt w:val="bullet"/>
      <w:lvlText w:val=""/>
      <w:lvlJc w:val="left"/>
      <w:pPr>
        <w:ind w:left="6902" w:hanging="360"/>
      </w:pPr>
      <w:rPr>
        <w:rFonts w:ascii="Wingdings" w:hAnsi="Wingdings" w:hint="default"/>
      </w:rPr>
    </w:lvl>
  </w:abstractNum>
  <w:abstractNum w:abstractNumId="6" w15:restartNumberingAfterBreak="0">
    <w:nsid w:val="164F7D66"/>
    <w:multiLevelType w:val="multilevel"/>
    <w:tmpl w:val="EF3A02E0"/>
    <w:lvl w:ilvl="0">
      <w:start w:val="1"/>
      <w:numFmt w:val="decimal"/>
      <w:lvlText w:val="%1."/>
      <w:lvlJc w:val="left"/>
      <w:pPr>
        <w:ind w:left="405" w:hanging="405"/>
      </w:pPr>
      <w:rPr>
        <w:rFonts w:hint="default"/>
        <w:u w:val="single"/>
      </w:rPr>
    </w:lvl>
    <w:lvl w:ilvl="1">
      <w:start w:val="1"/>
      <w:numFmt w:val="decimal"/>
      <w:lvlText w:val="%1.%2."/>
      <w:lvlJc w:val="left"/>
      <w:pPr>
        <w:ind w:left="755" w:hanging="405"/>
      </w:pPr>
      <w:rPr>
        <w:rFonts w:hint="default"/>
        <w:u w:val="single"/>
      </w:rPr>
    </w:lvl>
    <w:lvl w:ilvl="2">
      <w:start w:val="1"/>
      <w:numFmt w:val="decimal"/>
      <w:lvlText w:val="%1.%2.%3."/>
      <w:lvlJc w:val="left"/>
      <w:pPr>
        <w:ind w:left="1420" w:hanging="720"/>
      </w:pPr>
      <w:rPr>
        <w:rFonts w:hint="default"/>
        <w:u w:val="single"/>
      </w:rPr>
    </w:lvl>
    <w:lvl w:ilvl="3">
      <w:start w:val="1"/>
      <w:numFmt w:val="decimal"/>
      <w:lvlText w:val="%1.%2.%3.%4."/>
      <w:lvlJc w:val="left"/>
      <w:pPr>
        <w:ind w:left="1770" w:hanging="720"/>
      </w:pPr>
      <w:rPr>
        <w:rFonts w:hint="default"/>
        <w:u w:val="single"/>
      </w:rPr>
    </w:lvl>
    <w:lvl w:ilvl="4">
      <w:start w:val="1"/>
      <w:numFmt w:val="decimal"/>
      <w:lvlText w:val="%1.%2.%3.%4.%5."/>
      <w:lvlJc w:val="left"/>
      <w:pPr>
        <w:ind w:left="2480" w:hanging="1080"/>
      </w:pPr>
      <w:rPr>
        <w:rFonts w:hint="default"/>
        <w:u w:val="single"/>
      </w:rPr>
    </w:lvl>
    <w:lvl w:ilvl="5">
      <w:start w:val="1"/>
      <w:numFmt w:val="decimal"/>
      <w:lvlText w:val="%1.%2.%3.%4.%5.%6."/>
      <w:lvlJc w:val="left"/>
      <w:pPr>
        <w:ind w:left="2830" w:hanging="1080"/>
      </w:pPr>
      <w:rPr>
        <w:rFonts w:hint="default"/>
        <w:u w:val="single"/>
      </w:rPr>
    </w:lvl>
    <w:lvl w:ilvl="6">
      <w:start w:val="1"/>
      <w:numFmt w:val="decimal"/>
      <w:lvlText w:val="%1.%2.%3.%4.%5.%6.%7."/>
      <w:lvlJc w:val="left"/>
      <w:pPr>
        <w:ind w:left="3540" w:hanging="1440"/>
      </w:pPr>
      <w:rPr>
        <w:rFonts w:hint="default"/>
        <w:u w:val="single"/>
      </w:rPr>
    </w:lvl>
    <w:lvl w:ilvl="7">
      <w:start w:val="1"/>
      <w:numFmt w:val="decimal"/>
      <w:lvlText w:val="%1.%2.%3.%4.%5.%6.%7.%8."/>
      <w:lvlJc w:val="left"/>
      <w:pPr>
        <w:ind w:left="3890" w:hanging="1440"/>
      </w:pPr>
      <w:rPr>
        <w:rFonts w:hint="default"/>
        <w:u w:val="single"/>
      </w:rPr>
    </w:lvl>
    <w:lvl w:ilvl="8">
      <w:start w:val="1"/>
      <w:numFmt w:val="decimal"/>
      <w:lvlText w:val="%1.%2.%3.%4.%5.%6.%7.%8.%9."/>
      <w:lvlJc w:val="left"/>
      <w:pPr>
        <w:ind w:left="4600" w:hanging="1800"/>
      </w:pPr>
      <w:rPr>
        <w:rFonts w:hint="default"/>
        <w:u w:val="single"/>
      </w:rPr>
    </w:lvl>
  </w:abstractNum>
  <w:abstractNum w:abstractNumId="7" w15:restartNumberingAfterBreak="0">
    <w:nsid w:val="170C4D98"/>
    <w:multiLevelType w:val="hybridMultilevel"/>
    <w:tmpl w:val="214A91DA"/>
    <w:lvl w:ilvl="0" w:tplc="D11E22C8">
      <w:start w:val="1"/>
      <w:numFmt w:val="lowerLetter"/>
      <w:lvlText w:val="%1)"/>
      <w:lvlJc w:val="left"/>
      <w:pPr>
        <w:ind w:left="3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E04187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942B70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63A1DE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DF044D2">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256B43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8B4E3EA">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D92D64C">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DF2A67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9521285"/>
    <w:multiLevelType w:val="multilevel"/>
    <w:tmpl w:val="7562D094"/>
    <w:lvl w:ilvl="0">
      <w:start w:val="1"/>
      <w:numFmt w:val="decimal"/>
      <w:lvlText w:val="%1"/>
      <w:lvlJc w:val="left"/>
      <w:pPr>
        <w:ind w:left="360" w:hanging="360"/>
      </w:pPr>
      <w:rPr>
        <w:rFonts w:hint="default"/>
        <w:u w:val="single"/>
      </w:rPr>
    </w:lvl>
    <w:lvl w:ilvl="1">
      <w:start w:val="1"/>
      <w:numFmt w:val="decimal"/>
      <w:lvlText w:val="%1.%2"/>
      <w:lvlJc w:val="left"/>
      <w:pPr>
        <w:ind w:left="1211" w:hanging="360"/>
      </w:pPr>
      <w:rPr>
        <w:rFonts w:hint="default"/>
        <w:u w:val="single"/>
      </w:rPr>
    </w:lvl>
    <w:lvl w:ilvl="2">
      <w:start w:val="1"/>
      <w:numFmt w:val="decimal"/>
      <w:lvlText w:val="%1.%2.%3"/>
      <w:lvlJc w:val="left"/>
      <w:pPr>
        <w:ind w:left="2422" w:hanging="720"/>
      </w:pPr>
      <w:rPr>
        <w:rFonts w:hint="default"/>
        <w:u w:val="single"/>
      </w:rPr>
    </w:lvl>
    <w:lvl w:ilvl="3">
      <w:start w:val="1"/>
      <w:numFmt w:val="decimal"/>
      <w:lvlText w:val="%1.%2.%3.%4"/>
      <w:lvlJc w:val="left"/>
      <w:pPr>
        <w:ind w:left="3273" w:hanging="720"/>
      </w:pPr>
      <w:rPr>
        <w:rFonts w:hint="default"/>
        <w:u w:val="single"/>
      </w:rPr>
    </w:lvl>
    <w:lvl w:ilvl="4">
      <w:start w:val="1"/>
      <w:numFmt w:val="decimal"/>
      <w:lvlText w:val="%1.%2.%3.%4.%5"/>
      <w:lvlJc w:val="left"/>
      <w:pPr>
        <w:ind w:left="4484" w:hanging="1080"/>
      </w:pPr>
      <w:rPr>
        <w:rFonts w:hint="default"/>
        <w:u w:val="single"/>
      </w:rPr>
    </w:lvl>
    <w:lvl w:ilvl="5">
      <w:start w:val="1"/>
      <w:numFmt w:val="decimal"/>
      <w:lvlText w:val="%1.%2.%3.%4.%5.%6"/>
      <w:lvlJc w:val="left"/>
      <w:pPr>
        <w:ind w:left="5335" w:hanging="1080"/>
      </w:pPr>
      <w:rPr>
        <w:rFonts w:hint="default"/>
        <w:u w:val="single"/>
      </w:rPr>
    </w:lvl>
    <w:lvl w:ilvl="6">
      <w:start w:val="1"/>
      <w:numFmt w:val="decimal"/>
      <w:lvlText w:val="%1.%2.%3.%4.%5.%6.%7"/>
      <w:lvlJc w:val="left"/>
      <w:pPr>
        <w:ind w:left="6546" w:hanging="1440"/>
      </w:pPr>
      <w:rPr>
        <w:rFonts w:hint="default"/>
        <w:u w:val="single"/>
      </w:rPr>
    </w:lvl>
    <w:lvl w:ilvl="7">
      <w:start w:val="1"/>
      <w:numFmt w:val="decimal"/>
      <w:lvlText w:val="%1.%2.%3.%4.%5.%6.%7.%8"/>
      <w:lvlJc w:val="left"/>
      <w:pPr>
        <w:ind w:left="7397" w:hanging="1440"/>
      </w:pPr>
      <w:rPr>
        <w:rFonts w:hint="default"/>
        <w:u w:val="single"/>
      </w:rPr>
    </w:lvl>
    <w:lvl w:ilvl="8">
      <w:start w:val="1"/>
      <w:numFmt w:val="decimal"/>
      <w:lvlText w:val="%1.%2.%3.%4.%5.%6.%7.%8.%9"/>
      <w:lvlJc w:val="left"/>
      <w:pPr>
        <w:ind w:left="8608" w:hanging="1800"/>
      </w:pPr>
      <w:rPr>
        <w:rFonts w:hint="default"/>
        <w:u w:val="single"/>
      </w:rPr>
    </w:lvl>
  </w:abstractNum>
  <w:abstractNum w:abstractNumId="9" w15:restartNumberingAfterBreak="0">
    <w:nsid w:val="19F27FCD"/>
    <w:multiLevelType w:val="hybridMultilevel"/>
    <w:tmpl w:val="3D00A5F0"/>
    <w:lvl w:ilvl="0" w:tplc="79149B34">
      <w:start w:val="1"/>
      <w:numFmt w:val="lowerLetter"/>
      <w:lvlText w:val="%1)"/>
      <w:lvlJc w:val="left"/>
      <w:pPr>
        <w:ind w:left="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C00C5D2">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22E63F4">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FE26BA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E2C2772">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506717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5688DF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C6EFFE6">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9F0DF2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1E09653C"/>
    <w:multiLevelType w:val="hybridMultilevel"/>
    <w:tmpl w:val="D81E97D6"/>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1" w15:restartNumberingAfterBreak="0">
    <w:nsid w:val="258B07C1"/>
    <w:multiLevelType w:val="hybridMultilevel"/>
    <w:tmpl w:val="6B7C05FC"/>
    <w:lvl w:ilvl="0" w:tplc="08867784">
      <w:start w:val="1"/>
      <w:numFmt w:val="bullet"/>
      <w:lvlText w:val="•"/>
      <w:lvlJc w:val="left"/>
      <w:pPr>
        <w:ind w:left="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EA8596">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7C9BC0">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BA82A4">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62F7D4">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90C2E2">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76F778">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8EBCE8">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1A7438">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729158E"/>
    <w:multiLevelType w:val="hybridMultilevel"/>
    <w:tmpl w:val="3ED4B74A"/>
    <w:lvl w:ilvl="0" w:tplc="3A60059C">
      <w:start w:val="1"/>
      <w:numFmt w:val="bullet"/>
      <w:lvlText w:val="-"/>
      <w:lvlJc w:val="left"/>
      <w:pPr>
        <w:ind w:left="7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30003" w:tentative="1">
      <w:start w:val="1"/>
      <w:numFmt w:val="bullet"/>
      <w:lvlText w:val="o"/>
      <w:lvlJc w:val="left"/>
      <w:pPr>
        <w:ind w:left="2222" w:hanging="360"/>
      </w:pPr>
      <w:rPr>
        <w:rFonts w:ascii="Courier New" w:hAnsi="Courier New" w:cs="Courier New" w:hint="default"/>
      </w:rPr>
    </w:lvl>
    <w:lvl w:ilvl="2" w:tplc="04030005" w:tentative="1">
      <w:start w:val="1"/>
      <w:numFmt w:val="bullet"/>
      <w:lvlText w:val=""/>
      <w:lvlJc w:val="left"/>
      <w:pPr>
        <w:ind w:left="2942" w:hanging="360"/>
      </w:pPr>
      <w:rPr>
        <w:rFonts w:ascii="Wingdings" w:hAnsi="Wingdings" w:hint="default"/>
      </w:rPr>
    </w:lvl>
    <w:lvl w:ilvl="3" w:tplc="04030001" w:tentative="1">
      <w:start w:val="1"/>
      <w:numFmt w:val="bullet"/>
      <w:lvlText w:val=""/>
      <w:lvlJc w:val="left"/>
      <w:pPr>
        <w:ind w:left="3662" w:hanging="360"/>
      </w:pPr>
      <w:rPr>
        <w:rFonts w:ascii="Symbol" w:hAnsi="Symbol" w:hint="default"/>
      </w:rPr>
    </w:lvl>
    <w:lvl w:ilvl="4" w:tplc="04030003" w:tentative="1">
      <w:start w:val="1"/>
      <w:numFmt w:val="bullet"/>
      <w:lvlText w:val="o"/>
      <w:lvlJc w:val="left"/>
      <w:pPr>
        <w:ind w:left="4382" w:hanging="360"/>
      </w:pPr>
      <w:rPr>
        <w:rFonts w:ascii="Courier New" w:hAnsi="Courier New" w:cs="Courier New" w:hint="default"/>
      </w:rPr>
    </w:lvl>
    <w:lvl w:ilvl="5" w:tplc="04030005" w:tentative="1">
      <w:start w:val="1"/>
      <w:numFmt w:val="bullet"/>
      <w:lvlText w:val=""/>
      <w:lvlJc w:val="left"/>
      <w:pPr>
        <w:ind w:left="5102" w:hanging="360"/>
      </w:pPr>
      <w:rPr>
        <w:rFonts w:ascii="Wingdings" w:hAnsi="Wingdings" w:hint="default"/>
      </w:rPr>
    </w:lvl>
    <w:lvl w:ilvl="6" w:tplc="04030001" w:tentative="1">
      <w:start w:val="1"/>
      <w:numFmt w:val="bullet"/>
      <w:lvlText w:val=""/>
      <w:lvlJc w:val="left"/>
      <w:pPr>
        <w:ind w:left="5822" w:hanging="360"/>
      </w:pPr>
      <w:rPr>
        <w:rFonts w:ascii="Symbol" w:hAnsi="Symbol" w:hint="default"/>
      </w:rPr>
    </w:lvl>
    <w:lvl w:ilvl="7" w:tplc="04030003" w:tentative="1">
      <w:start w:val="1"/>
      <w:numFmt w:val="bullet"/>
      <w:lvlText w:val="o"/>
      <w:lvlJc w:val="left"/>
      <w:pPr>
        <w:ind w:left="6542" w:hanging="360"/>
      </w:pPr>
      <w:rPr>
        <w:rFonts w:ascii="Courier New" w:hAnsi="Courier New" w:cs="Courier New" w:hint="default"/>
      </w:rPr>
    </w:lvl>
    <w:lvl w:ilvl="8" w:tplc="04030005" w:tentative="1">
      <w:start w:val="1"/>
      <w:numFmt w:val="bullet"/>
      <w:lvlText w:val=""/>
      <w:lvlJc w:val="left"/>
      <w:pPr>
        <w:ind w:left="7262" w:hanging="360"/>
      </w:pPr>
      <w:rPr>
        <w:rFonts w:ascii="Wingdings" w:hAnsi="Wingdings" w:hint="default"/>
      </w:rPr>
    </w:lvl>
  </w:abstractNum>
  <w:abstractNum w:abstractNumId="13" w15:restartNumberingAfterBreak="0">
    <w:nsid w:val="2C562AAB"/>
    <w:multiLevelType w:val="multilevel"/>
    <w:tmpl w:val="6AF8336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8D4E4D"/>
    <w:multiLevelType w:val="multilevel"/>
    <w:tmpl w:val="C2F00B68"/>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u w:val="none"/>
      </w:rPr>
    </w:lvl>
    <w:lvl w:ilvl="2">
      <w:start w:val="1"/>
      <w:numFmt w:val="decimal"/>
      <w:isLgl/>
      <w:lvlText w:val="%1.%2.%3."/>
      <w:lvlJc w:val="left"/>
      <w:pPr>
        <w:ind w:left="1494" w:hanging="720"/>
      </w:pPr>
      <w:rPr>
        <w:rFonts w:hint="default"/>
        <w:u w:val="none"/>
      </w:rPr>
    </w:lvl>
    <w:lvl w:ilvl="3">
      <w:start w:val="1"/>
      <w:numFmt w:val="decimal"/>
      <w:isLgl/>
      <w:lvlText w:val="%1.%2.%3.%4."/>
      <w:lvlJc w:val="left"/>
      <w:pPr>
        <w:ind w:left="1701" w:hanging="72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15" w15:restartNumberingAfterBreak="0">
    <w:nsid w:val="2E411D5C"/>
    <w:multiLevelType w:val="multilevel"/>
    <w:tmpl w:val="1A464B6A"/>
    <w:lvl w:ilvl="0">
      <w:start w:val="2"/>
      <w:numFmt w:val="decimal"/>
      <w:lvlText w:val="%1"/>
      <w:lvlJc w:val="left"/>
      <w:pPr>
        <w:ind w:left="360" w:hanging="360"/>
      </w:pPr>
      <w:rPr>
        <w:rFonts w:hint="default"/>
        <w:u w:val="single"/>
      </w:rPr>
    </w:lvl>
    <w:lvl w:ilvl="1">
      <w:start w:val="3"/>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30C824B6"/>
    <w:multiLevelType w:val="hybridMultilevel"/>
    <w:tmpl w:val="4A5289B8"/>
    <w:lvl w:ilvl="0" w:tplc="C882A000">
      <w:start w:val="1"/>
      <w:numFmt w:val="decimal"/>
      <w:lvlText w:val="%1."/>
      <w:lvlJc w:val="left"/>
      <w:pPr>
        <w:ind w:left="1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BCACB7F4">
      <w:start w:val="1"/>
      <w:numFmt w:val="lowerLetter"/>
      <w:lvlText w:val="%2"/>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BF8E2B0E">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0BD40934">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6A384E62">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5C3E2B70">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C8502082">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6B0E828C">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9BDE13CC">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9733815"/>
    <w:multiLevelType w:val="hybridMultilevel"/>
    <w:tmpl w:val="852C4964"/>
    <w:lvl w:ilvl="0" w:tplc="FF08615A">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021BDE">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92BDEC">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728B1A">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6E1796">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F4B406">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76EB1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B0DD30">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E2A972">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BA263E0"/>
    <w:multiLevelType w:val="hybridMultilevel"/>
    <w:tmpl w:val="ACC490B8"/>
    <w:lvl w:ilvl="0" w:tplc="79CE775A">
      <w:start w:val="1"/>
      <w:numFmt w:val="decimal"/>
      <w:lvlText w:val="%1."/>
      <w:lvlJc w:val="left"/>
      <w:pPr>
        <w:ind w:left="23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44FC010C">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2F22AF0">
      <w:start w:val="1"/>
      <w:numFmt w:val="bullet"/>
      <w:lvlText w:val="▪"/>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998C304">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CF09F96">
      <w:start w:val="1"/>
      <w:numFmt w:val="bullet"/>
      <w:lvlText w:val="o"/>
      <w:lvlJc w:val="left"/>
      <w:pPr>
        <w:ind w:left="28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8BA5B30">
      <w:start w:val="1"/>
      <w:numFmt w:val="bullet"/>
      <w:lvlText w:val="▪"/>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5441DB6">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7687638">
      <w:start w:val="1"/>
      <w:numFmt w:val="bullet"/>
      <w:lvlText w:val="o"/>
      <w:lvlJc w:val="left"/>
      <w:pPr>
        <w:ind w:left="50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EFCA4E6">
      <w:start w:val="1"/>
      <w:numFmt w:val="bullet"/>
      <w:lvlText w:val="▪"/>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3C4431B6"/>
    <w:multiLevelType w:val="hybridMultilevel"/>
    <w:tmpl w:val="C0A63F4E"/>
    <w:lvl w:ilvl="0" w:tplc="E4260E36">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B427D0">
      <w:start w:val="1"/>
      <w:numFmt w:val="bullet"/>
      <w:lvlText w:val="o"/>
      <w:lvlJc w:val="left"/>
      <w:pPr>
        <w:ind w:left="1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CE9B3C">
      <w:start w:val="1"/>
      <w:numFmt w:val="bullet"/>
      <w:lvlText w:val="▪"/>
      <w:lvlJc w:val="left"/>
      <w:pPr>
        <w:ind w:left="1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66E342">
      <w:start w:val="1"/>
      <w:numFmt w:val="bullet"/>
      <w:lvlText w:val="•"/>
      <w:lvlJc w:val="left"/>
      <w:pPr>
        <w:ind w:left="2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228F90">
      <w:start w:val="1"/>
      <w:numFmt w:val="bullet"/>
      <w:lvlText w:val="o"/>
      <w:lvlJc w:val="left"/>
      <w:pPr>
        <w:ind w:left="3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4E6048">
      <w:start w:val="1"/>
      <w:numFmt w:val="bullet"/>
      <w:lvlText w:val="▪"/>
      <w:lvlJc w:val="left"/>
      <w:pPr>
        <w:ind w:left="3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E60F42">
      <w:start w:val="1"/>
      <w:numFmt w:val="bullet"/>
      <w:lvlText w:val="•"/>
      <w:lvlJc w:val="left"/>
      <w:pPr>
        <w:ind w:left="4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D46C9C">
      <w:start w:val="1"/>
      <w:numFmt w:val="bullet"/>
      <w:lvlText w:val="o"/>
      <w:lvlJc w:val="left"/>
      <w:pPr>
        <w:ind w:left="5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52572E">
      <w:start w:val="1"/>
      <w:numFmt w:val="bullet"/>
      <w:lvlText w:val="▪"/>
      <w:lvlJc w:val="left"/>
      <w:pPr>
        <w:ind w:left="6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07D4A79"/>
    <w:multiLevelType w:val="multilevel"/>
    <w:tmpl w:val="EA0C940C"/>
    <w:lvl w:ilvl="0">
      <w:start w:val="2"/>
      <w:numFmt w:val="decimal"/>
      <w:lvlText w:val="%1"/>
      <w:lvlJc w:val="left"/>
      <w:pPr>
        <w:ind w:left="101" w:hanging="404"/>
      </w:pPr>
      <w:rPr>
        <w:rFonts w:hint="default"/>
        <w:lang w:val="ca-ES" w:eastAsia="en-US" w:bidi="ar-SA"/>
      </w:rPr>
    </w:lvl>
    <w:lvl w:ilvl="1">
      <w:start w:val="1"/>
      <w:numFmt w:val="decimal"/>
      <w:lvlText w:val="%1.%2."/>
      <w:lvlJc w:val="left"/>
      <w:pPr>
        <w:ind w:left="101" w:hanging="404"/>
      </w:pPr>
      <w:rPr>
        <w:rFonts w:ascii="Arial" w:eastAsia="Arial" w:hAnsi="Arial" w:cs="Arial" w:hint="default"/>
        <w:b/>
        <w:bCs/>
        <w:spacing w:val="-1"/>
        <w:w w:val="100"/>
        <w:sz w:val="21"/>
        <w:szCs w:val="21"/>
        <w:lang w:val="ca-ES" w:eastAsia="en-US" w:bidi="ar-SA"/>
      </w:rPr>
    </w:lvl>
    <w:lvl w:ilvl="2">
      <w:numFmt w:val="bullet"/>
      <w:lvlText w:val="•"/>
      <w:lvlJc w:val="left"/>
      <w:pPr>
        <w:ind w:left="2045" w:hanging="404"/>
      </w:pPr>
      <w:rPr>
        <w:rFonts w:hint="default"/>
        <w:lang w:val="ca-ES" w:eastAsia="en-US" w:bidi="ar-SA"/>
      </w:rPr>
    </w:lvl>
    <w:lvl w:ilvl="3">
      <w:numFmt w:val="bullet"/>
      <w:lvlText w:val="•"/>
      <w:lvlJc w:val="left"/>
      <w:pPr>
        <w:ind w:left="3017" w:hanging="404"/>
      </w:pPr>
      <w:rPr>
        <w:rFonts w:hint="default"/>
        <w:lang w:val="ca-ES" w:eastAsia="en-US" w:bidi="ar-SA"/>
      </w:rPr>
    </w:lvl>
    <w:lvl w:ilvl="4">
      <w:numFmt w:val="bullet"/>
      <w:lvlText w:val="•"/>
      <w:lvlJc w:val="left"/>
      <w:pPr>
        <w:ind w:left="3990" w:hanging="404"/>
      </w:pPr>
      <w:rPr>
        <w:rFonts w:hint="default"/>
        <w:lang w:val="ca-ES" w:eastAsia="en-US" w:bidi="ar-SA"/>
      </w:rPr>
    </w:lvl>
    <w:lvl w:ilvl="5">
      <w:numFmt w:val="bullet"/>
      <w:lvlText w:val="•"/>
      <w:lvlJc w:val="left"/>
      <w:pPr>
        <w:ind w:left="4963" w:hanging="404"/>
      </w:pPr>
      <w:rPr>
        <w:rFonts w:hint="default"/>
        <w:lang w:val="ca-ES" w:eastAsia="en-US" w:bidi="ar-SA"/>
      </w:rPr>
    </w:lvl>
    <w:lvl w:ilvl="6">
      <w:numFmt w:val="bullet"/>
      <w:lvlText w:val="•"/>
      <w:lvlJc w:val="left"/>
      <w:pPr>
        <w:ind w:left="5935" w:hanging="404"/>
      </w:pPr>
      <w:rPr>
        <w:rFonts w:hint="default"/>
        <w:lang w:val="ca-ES" w:eastAsia="en-US" w:bidi="ar-SA"/>
      </w:rPr>
    </w:lvl>
    <w:lvl w:ilvl="7">
      <w:numFmt w:val="bullet"/>
      <w:lvlText w:val="•"/>
      <w:lvlJc w:val="left"/>
      <w:pPr>
        <w:ind w:left="6908" w:hanging="404"/>
      </w:pPr>
      <w:rPr>
        <w:rFonts w:hint="default"/>
        <w:lang w:val="ca-ES" w:eastAsia="en-US" w:bidi="ar-SA"/>
      </w:rPr>
    </w:lvl>
    <w:lvl w:ilvl="8">
      <w:numFmt w:val="bullet"/>
      <w:lvlText w:val="•"/>
      <w:lvlJc w:val="left"/>
      <w:pPr>
        <w:ind w:left="7881" w:hanging="404"/>
      </w:pPr>
      <w:rPr>
        <w:rFonts w:hint="default"/>
        <w:lang w:val="ca-ES" w:eastAsia="en-US" w:bidi="ar-SA"/>
      </w:rPr>
    </w:lvl>
  </w:abstractNum>
  <w:abstractNum w:abstractNumId="21" w15:restartNumberingAfterBreak="0">
    <w:nsid w:val="42754968"/>
    <w:multiLevelType w:val="hybridMultilevel"/>
    <w:tmpl w:val="C5B6686A"/>
    <w:lvl w:ilvl="0" w:tplc="062643F0">
      <w:start w:val="1"/>
      <w:numFmt w:val="lowerLetter"/>
      <w:lvlText w:val="%1)"/>
      <w:lvlJc w:val="left"/>
      <w:pPr>
        <w:ind w:left="9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7ACC5A4">
      <w:start w:val="1"/>
      <w:numFmt w:val="lowerLetter"/>
      <w:lvlText w:val="%2"/>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05E781E">
      <w:start w:val="1"/>
      <w:numFmt w:val="lowerRoman"/>
      <w:lvlText w:val="%3"/>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704135A">
      <w:start w:val="1"/>
      <w:numFmt w:val="decimal"/>
      <w:lvlText w:val="%4"/>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4201EFA">
      <w:start w:val="1"/>
      <w:numFmt w:val="lowerLetter"/>
      <w:lvlText w:val="%5"/>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704C6C2">
      <w:start w:val="1"/>
      <w:numFmt w:val="lowerRoman"/>
      <w:lvlText w:val="%6"/>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106415C">
      <w:start w:val="1"/>
      <w:numFmt w:val="decimal"/>
      <w:lvlText w:val="%7"/>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7DA402C">
      <w:start w:val="1"/>
      <w:numFmt w:val="lowerLetter"/>
      <w:lvlText w:val="%8"/>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4805610">
      <w:start w:val="1"/>
      <w:numFmt w:val="lowerRoman"/>
      <w:lvlText w:val="%9"/>
      <w:lvlJc w:val="left"/>
      <w:pPr>
        <w:ind w:left="68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44110E45"/>
    <w:multiLevelType w:val="hybridMultilevel"/>
    <w:tmpl w:val="621A10DE"/>
    <w:lvl w:ilvl="0" w:tplc="6F76A1A8">
      <w:start w:val="4"/>
      <w:numFmt w:val="decimal"/>
      <w:lvlText w:val="%1."/>
      <w:lvlJc w:val="left"/>
      <w:pPr>
        <w:ind w:left="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8FEDF84">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B44519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8FEBA1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D92124A">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A36786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85EA5F0">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DBEA3A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48AC4CE">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78456EC"/>
    <w:multiLevelType w:val="hybridMultilevel"/>
    <w:tmpl w:val="B6743688"/>
    <w:lvl w:ilvl="0" w:tplc="85688FAC">
      <w:start w:val="1"/>
      <w:numFmt w:val="bullet"/>
      <w:lvlText w:val="□"/>
      <w:lvlJc w:val="left"/>
      <w:pPr>
        <w:ind w:left="894" w:hanging="356"/>
      </w:pPr>
      <w:rPr>
        <w:rFonts w:ascii="Times New Roman" w:eastAsia="Times New Roman" w:hAnsi="Times New Roman" w:hint="default"/>
        <w:w w:val="76"/>
        <w:sz w:val="21"/>
        <w:szCs w:val="21"/>
      </w:rPr>
    </w:lvl>
    <w:lvl w:ilvl="1" w:tplc="47EC8B0E">
      <w:start w:val="1"/>
      <w:numFmt w:val="bullet"/>
      <w:lvlText w:val="□"/>
      <w:lvlJc w:val="left"/>
      <w:pPr>
        <w:ind w:left="683" w:hanging="216"/>
      </w:pPr>
      <w:rPr>
        <w:rFonts w:ascii="Times New Roman" w:eastAsia="Times New Roman" w:hAnsi="Times New Roman" w:hint="default"/>
        <w:w w:val="107"/>
        <w:sz w:val="21"/>
        <w:szCs w:val="21"/>
      </w:rPr>
    </w:lvl>
    <w:lvl w:ilvl="2" w:tplc="3AAAFE64">
      <w:start w:val="1"/>
      <w:numFmt w:val="bullet"/>
      <w:lvlText w:val="•"/>
      <w:lvlJc w:val="left"/>
      <w:pPr>
        <w:ind w:left="1889" w:hanging="216"/>
      </w:pPr>
      <w:rPr>
        <w:rFonts w:hint="default"/>
      </w:rPr>
    </w:lvl>
    <w:lvl w:ilvl="3" w:tplc="D30AAE44">
      <w:start w:val="1"/>
      <w:numFmt w:val="bullet"/>
      <w:lvlText w:val="•"/>
      <w:lvlJc w:val="left"/>
      <w:pPr>
        <w:ind w:left="2883" w:hanging="216"/>
      </w:pPr>
      <w:rPr>
        <w:rFonts w:hint="default"/>
      </w:rPr>
    </w:lvl>
    <w:lvl w:ilvl="4" w:tplc="DAFCB020">
      <w:start w:val="1"/>
      <w:numFmt w:val="bullet"/>
      <w:lvlText w:val="•"/>
      <w:lvlJc w:val="left"/>
      <w:pPr>
        <w:ind w:left="3878" w:hanging="216"/>
      </w:pPr>
      <w:rPr>
        <w:rFonts w:hint="default"/>
      </w:rPr>
    </w:lvl>
    <w:lvl w:ilvl="5" w:tplc="431E4BA4">
      <w:start w:val="1"/>
      <w:numFmt w:val="bullet"/>
      <w:lvlText w:val="•"/>
      <w:lvlJc w:val="left"/>
      <w:pPr>
        <w:ind w:left="4873" w:hanging="216"/>
      </w:pPr>
      <w:rPr>
        <w:rFonts w:hint="default"/>
      </w:rPr>
    </w:lvl>
    <w:lvl w:ilvl="6" w:tplc="5650AD46">
      <w:start w:val="1"/>
      <w:numFmt w:val="bullet"/>
      <w:lvlText w:val="•"/>
      <w:lvlJc w:val="left"/>
      <w:pPr>
        <w:ind w:left="5867" w:hanging="216"/>
      </w:pPr>
      <w:rPr>
        <w:rFonts w:hint="default"/>
      </w:rPr>
    </w:lvl>
    <w:lvl w:ilvl="7" w:tplc="DCB49840">
      <w:start w:val="1"/>
      <w:numFmt w:val="bullet"/>
      <w:lvlText w:val="•"/>
      <w:lvlJc w:val="left"/>
      <w:pPr>
        <w:ind w:left="6862" w:hanging="216"/>
      </w:pPr>
      <w:rPr>
        <w:rFonts w:hint="default"/>
      </w:rPr>
    </w:lvl>
    <w:lvl w:ilvl="8" w:tplc="702A8ACA">
      <w:start w:val="1"/>
      <w:numFmt w:val="bullet"/>
      <w:lvlText w:val="•"/>
      <w:lvlJc w:val="left"/>
      <w:pPr>
        <w:ind w:left="7857" w:hanging="216"/>
      </w:pPr>
      <w:rPr>
        <w:rFonts w:hint="default"/>
      </w:rPr>
    </w:lvl>
  </w:abstractNum>
  <w:abstractNum w:abstractNumId="24" w15:restartNumberingAfterBreak="0">
    <w:nsid w:val="4B971BB3"/>
    <w:multiLevelType w:val="hybridMultilevel"/>
    <w:tmpl w:val="CC102470"/>
    <w:lvl w:ilvl="0" w:tplc="04030001">
      <w:start w:val="1"/>
      <w:numFmt w:val="bullet"/>
      <w:lvlText w:val=""/>
      <w:lvlJc w:val="left"/>
      <w:pPr>
        <w:ind w:left="1070" w:hanging="360"/>
      </w:pPr>
      <w:rPr>
        <w:rFonts w:ascii="Symbol" w:hAnsi="Symbol" w:hint="default"/>
      </w:rPr>
    </w:lvl>
    <w:lvl w:ilvl="1" w:tplc="04030003">
      <w:start w:val="1"/>
      <w:numFmt w:val="bullet"/>
      <w:lvlText w:val="o"/>
      <w:lvlJc w:val="left"/>
      <w:pPr>
        <w:ind w:left="1790" w:hanging="360"/>
      </w:pPr>
      <w:rPr>
        <w:rFonts w:ascii="Courier New" w:hAnsi="Courier New" w:cs="Courier New" w:hint="default"/>
      </w:rPr>
    </w:lvl>
    <w:lvl w:ilvl="2" w:tplc="04030005" w:tentative="1">
      <w:start w:val="1"/>
      <w:numFmt w:val="bullet"/>
      <w:lvlText w:val=""/>
      <w:lvlJc w:val="left"/>
      <w:pPr>
        <w:ind w:left="2510" w:hanging="360"/>
      </w:pPr>
      <w:rPr>
        <w:rFonts w:ascii="Wingdings" w:hAnsi="Wingdings" w:hint="default"/>
      </w:rPr>
    </w:lvl>
    <w:lvl w:ilvl="3" w:tplc="04030001" w:tentative="1">
      <w:start w:val="1"/>
      <w:numFmt w:val="bullet"/>
      <w:lvlText w:val=""/>
      <w:lvlJc w:val="left"/>
      <w:pPr>
        <w:ind w:left="3230" w:hanging="360"/>
      </w:pPr>
      <w:rPr>
        <w:rFonts w:ascii="Symbol" w:hAnsi="Symbol" w:hint="default"/>
      </w:rPr>
    </w:lvl>
    <w:lvl w:ilvl="4" w:tplc="04030003" w:tentative="1">
      <w:start w:val="1"/>
      <w:numFmt w:val="bullet"/>
      <w:lvlText w:val="o"/>
      <w:lvlJc w:val="left"/>
      <w:pPr>
        <w:ind w:left="3950" w:hanging="360"/>
      </w:pPr>
      <w:rPr>
        <w:rFonts w:ascii="Courier New" w:hAnsi="Courier New" w:cs="Courier New" w:hint="default"/>
      </w:rPr>
    </w:lvl>
    <w:lvl w:ilvl="5" w:tplc="04030005" w:tentative="1">
      <w:start w:val="1"/>
      <w:numFmt w:val="bullet"/>
      <w:lvlText w:val=""/>
      <w:lvlJc w:val="left"/>
      <w:pPr>
        <w:ind w:left="4670" w:hanging="360"/>
      </w:pPr>
      <w:rPr>
        <w:rFonts w:ascii="Wingdings" w:hAnsi="Wingdings" w:hint="default"/>
      </w:rPr>
    </w:lvl>
    <w:lvl w:ilvl="6" w:tplc="04030001" w:tentative="1">
      <w:start w:val="1"/>
      <w:numFmt w:val="bullet"/>
      <w:lvlText w:val=""/>
      <w:lvlJc w:val="left"/>
      <w:pPr>
        <w:ind w:left="5390" w:hanging="360"/>
      </w:pPr>
      <w:rPr>
        <w:rFonts w:ascii="Symbol" w:hAnsi="Symbol" w:hint="default"/>
      </w:rPr>
    </w:lvl>
    <w:lvl w:ilvl="7" w:tplc="04030003" w:tentative="1">
      <w:start w:val="1"/>
      <w:numFmt w:val="bullet"/>
      <w:lvlText w:val="o"/>
      <w:lvlJc w:val="left"/>
      <w:pPr>
        <w:ind w:left="6110" w:hanging="360"/>
      </w:pPr>
      <w:rPr>
        <w:rFonts w:ascii="Courier New" w:hAnsi="Courier New" w:cs="Courier New" w:hint="default"/>
      </w:rPr>
    </w:lvl>
    <w:lvl w:ilvl="8" w:tplc="04030005" w:tentative="1">
      <w:start w:val="1"/>
      <w:numFmt w:val="bullet"/>
      <w:lvlText w:val=""/>
      <w:lvlJc w:val="left"/>
      <w:pPr>
        <w:ind w:left="6830" w:hanging="360"/>
      </w:pPr>
      <w:rPr>
        <w:rFonts w:ascii="Wingdings" w:hAnsi="Wingdings" w:hint="default"/>
      </w:rPr>
    </w:lvl>
  </w:abstractNum>
  <w:abstractNum w:abstractNumId="25" w15:restartNumberingAfterBreak="0">
    <w:nsid w:val="4D6C7DF7"/>
    <w:multiLevelType w:val="hybridMultilevel"/>
    <w:tmpl w:val="892A9ACC"/>
    <w:lvl w:ilvl="0" w:tplc="FB267E0E">
      <w:start w:val="1"/>
      <w:numFmt w:val="bullet"/>
      <w:lvlText w:val="•"/>
      <w:lvlJc w:val="left"/>
      <w:pPr>
        <w:ind w:left="7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0D04A1C">
      <w:start w:val="1"/>
      <w:numFmt w:val="bullet"/>
      <w:lvlText w:val="o"/>
      <w:lvlJc w:val="left"/>
      <w:pPr>
        <w:ind w:left="15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D0228CC">
      <w:start w:val="1"/>
      <w:numFmt w:val="bullet"/>
      <w:lvlText w:val="▪"/>
      <w:lvlJc w:val="left"/>
      <w:pPr>
        <w:ind w:left="22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376F99C">
      <w:start w:val="1"/>
      <w:numFmt w:val="bullet"/>
      <w:lvlText w:val="•"/>
      <w:lvlJc w:val="left"/>
      <w:pPr>
        <w:ind w:left="29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C4CBB26">
      <w:start w:val="1"/>
      <w:numFmt w:val="bullet"/>
      <w:lvlText w:val="o"/>
      <w:lvlJc w:val="left"/>
      <w:pPr>
        <w:ind w:left="36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FF20F5C">
      <w:start w:val="1"/>
      <w:numFmt w:val="bullet"/>
      <w:lvlText w:val="▪"/>
      <w:lvlJc w:val="left"/>
      <w:pPr>
        <w:ind w:left="43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04CC1E8">
      <w:start w:val="1"/>
      <w:numFmt w:val="bullet"/>
      <w:lvlText w:val="•"/>
      <w:lvlJc w:val="left"/>
      <w:pPr>
        <w:ind w:left="51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64CF4AC">
      <w:start w:val="1"/>
      <w:numFmt w:val="bullet"/>
      <w:lvlText w:val="o"/>
      <w:lvlJc w:val="left"/>
      <w:pPr>
        <w:ind w:left="58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1F65624">
      <w:start w:val="1"/>
      <w:numFmt w:val="bullet"/>
      <w:lvlText w:val="▪"/>
      <w:lvlJc w:val="left"/>
      <w:pPr>
        <w:ind w:left="65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523B5D19"/>
    <w:multiLevelType w:val="multilevel"/>
    <w:tmpl w:val="26DE7D94"/>
    <w:lvl w:ilvl="0">
      <w:start w:val="2"/>
      <w:numFmt w:val="decimal"/>
      <w:lvlText w:val="%1."/>
      <w:lvlJc w:val="left"/>
      <w:pPr>
        <w:ind w:left="720" w:hanging="360"/>
      </w:pPr>
      <w:rPr>
        <w:rFonts w:hint="default"/>
        <w:sz w:val="22"/>
      </w:rPr>
    </w:lvl>
    <w:lvl w:ilvl="1">
      <w:start w:val="3"/>
      <w:numFmt w:val="decimal"/>
      <w:isLgl/>
      <w:lvlText w:val="%1.%2"/>
      <w:lvlJc w:val="left"/>
      <w:pPr>
        <w:ind w:left="1152" w:hanging="360"/>
      </w:pPr>
      <w:rPr>
        <w:rFonts w:hint="default"/>
        <w:color w:val="auto"/>
        <w:u w:val="single"/>
      </w:rPr>
    </w:lvl>
    <w:lvl w:ilvl="2">
      <w:start w:val="1"/>
      <w:numFmt w:val="decimal"/>
      <w:isLgl/>
      <w:lvlText w:val="%1.%2.%3"/>
      <w:lvlJc w:val="left"/>
      <w:pPr>
        <w:ind w:left="1944" w:hanging="720"/>
      </w:pPr>
      <w:rPr>
        <w:rFonts w:hint="default"/>
        <w:color w:val="auto"/>
        <w:u w:val="single"/>
      </w:rPr>
    </w:lvl>
    <w:lvl w:ilvl="3">
      <w:start w:val="1"/>
      <w:numFmt w:val="decimal"/>
      <w:isLgl/>
      <w:lvlText w:val="%1.%2.%3.%4"/>
      <w:lvlJc w:val="left"/>
      <w:pPr>
        <w:ind w:left="2376" w:hanging="720"/>
      </w:pPr>
      <w:rPr>
        <w:rFonts w:hint="default"/>
        <w:color w:val="auto"/>
        <w:u w:val="single"/>
      </w:rPr>
    </w:lvl>
    <w:lvl w:ilvl="4">
      <w:start w:val="1"/>
      <w:numFmt w:val="decimal"/>
      <w:isLgl/>
      <w:lvlText w:val="%1.%2.%3.%4.%5"/>
      <w:lvlJc w:val="left"/>
      <w:pPr>
        <w:ind w:left="3168" w:hanging="1080"/>
      </w:pPr>
      <w:rPr>
        <w:rFonts w:hint="default"/>
        <w:color w:val="auto"/>
        <w:u w:val="single"/>
      </w:rPr>
    </w:lvl>
    <w:lvl w:ilvl="5">
      <w:start w:val="1"/>
      <w:numFmt w:val="decimal"/>
      <w:isLgl/>
      <w:lvlText w:val="%1.%2.%3.%4.%5.%6"/>
      <w:lvlJc w:val="left"/>
      <w:pPr>
        <w:ind w:left="3600" w:hanging="1080"/>
      </w:pPr>
      <w:rPr>
        <w:rFonts w:hint="default"/>
        <w:color w:val="auto"/>
        <w:u w:val="single"/>
      </w:rPr>
    </w:lvl>
    <w:lvl w:ilvl="6">
      <w:start w:val="1"/>
      <w:numFmt w:val="decimal"/>
      <w:isLgl/>
      <w:lvlText w:val="%1.%2.%3.%4.%5.%6.%7"/>
      <w:lvlJc w:val="left"/>
      <w:pPr>
        <w:ind w:left="4392" w:hanging="1440"/>
      </w:pPr>
      <w:rPr>
        <w:rFonts w:hint="default"/>
        <w:color w:val="auto"/>
        <w:u w:val="single"/>
      </w:rPr>
    </w:lvl>
    <w:lvl w:ilvl="7">
      <w:start w:val="1"/>
      <w:numFmt w:val="decimal"/>
      <w:isLgl/>
      <w:lvlText w:val="%1.%2.%3.%4.%5.%6.%7.%8"/>
      <w:lvlJc w:val="left"/>
      <w:pPr>
        <w:ind w:left="4824" w:hanging="1440"/>
      </w:pPr>
      <w:rPr>
        <w:rFonts w:hint="default"/>
        <w:color w:val="auto"/>
        <w:u w:val="single"/>
      </w:rPr>
    </w:lvl>
    <w:lvl w:ilvl="8">
      <w:start w:val="1"/>
      <w:numFmt w:val="decimal"/>
      <w:isLgl/>
      <w:lvlText w:val="%1.%2.%3.%4.%5.%6.%7.%8.%9"/>
      <w:lvlJc w:val="left"/>
      <w:pPr>
        <w:ind w:left="5616" w:hanging="1800"/>
      </w:pPr>
      <w:rPr>
        <w:rFonts w:hint="default"/>
        <w:color w:val="auto"/>
        <w:u w:val="single"/>
      </w:rPr>
    </w:lvl>
  </w:abstractNum>
  <w:abstractNum w:abstractNumId="27" w15:restartNumberingAfterBreak="0">
    <w:nsid w:val="534302C8"/>
    <w:multiLevelType w:val="multilevel"/>
    <w:tmpl w:val="B2D657A8"/>
    <w:lvl w:ilvl="0">
      <w:start w:val="1"/>
      <w:numFmt w:val="decimal"/>
      <w:lvlText w:val="%1."/>
      <w:lvlJc w:val="left"/>
      <w:pPr>
        <w:ind w:left="360" w:hanging="360"/>
      </w:pPr>
      <w:rPr>
        <w:rFonts w:hint="default"/>
        <w:u w:val="single"/>
      </w:rPr>
    </w:lvl>
    <w:lvl w:ilvl="1">
      <w:start w:val="2"/>
      <w:numFmt w:val="decimal"/>
      <w:lvlText w:val="%1.%2."/>
      <w:lvlJc w:val="left"/>
      <w:pPr>
        <w:ind w:left="1571" w:hanging="360"/>
      </w:pPr>
      <w:rPr>
        <w:rFonts w:hint="default"/>
        <w:u w:val="single"/>
      </w:rPr>
    </w:lvl>
    <w:lvl w:ilvl="2">
      <w:start w:val="1"/>
      <w:numFmt w:val="decimal"/>
      <w:lvlText w:val="%1.%2.%3."/>
      <w:lvlJc w:val="left"/>
      <w:pPr>
        <w:ind w:left="3142" w:hanging="720"/>
      </w:pPr>
      <w:rPr>
        <w:rFonts w:hint="default"/>
        <w:u w:val="single"/>
      </w:rPr>
    </w:lvl>
    <w:lvl w:ilvl="3">
      <w:start w:val="1"/>
      <w:numFmt w:val="decimal"/>
      <w:lvlText w:val="%1.%2.%3.%4."/>
      <w:lvlJc w:val="left"/>
      <w:pPr>
        <w:ind w:left="4353" w:hanging="720"/>
      </w:pPr>
      <w:rPr>
        <w:rFonts w:hint="default"/>
        <w:u w:val="single"/>
      </w:rPr>
    </w:lvl>
    <w:lvl w:ilvl="4">
      <w:start w:val="1"/>
      <w:numFmt w:val="decimal"/>
      <w:lvlText w:val="%1.%2.%3.%4.%5."/>
      <w:lvlJc w:val="left"/>
      <w:pPr>
        <w:ind w:left="5924" w:hanging="1080"/>
      </w:pPr>
      <w:rPr>
        <w:rFonts w:hint="default"/>
        <w:u w:val="single"/>
      </w:rPr>
    </w:lvl>
    <w:lvl w:ilvl="5">
      <w:start w:val="1"/>
      <w:numFmt w:val="decimal"/>
      <w:lvlText w:val="%1.%2.%3.%4.%5.%6."/>
      <w:lvlJc w:val="left"/>
      <w:pPr>
        <w:ind w:left="7135" w:hanging="1080"/>
      </w:pPr>
      <w:rPr>
        <w:rFonts w:hint="default"/>
        <w:u w:val="single"/>
      </w:rPr>
    </w:lvl>
    <w:lvl w:ilvl="6">
      <w:start w:val="1"/>
      <w:numFmt w:val="decimal"/>
      <w:lvlText w:val="%1.%2.%3.%4.%5.%6.%7."/>
      <w:lvlJc w:val="left"/>
      <w:pPr>
        <w:ind w:left="8706" w:hanging="1440"/>
      </w:pPr>
      <w:rPr>
        <w:rFonts w:hint="default"/>
        <w:u w:val="single"/>
      </w:rPr>
    </w:lvl>
    <w:lvl w:ilvl="7">
      <w:start w:val="1"/>
      <w:numFmt w:val="decimal"/>
      <w:lvlText w:val="%1.%2.%3.%4.%5.%6.%7.%8."/>
      <w:lvlJc w:val="left"/>
      <w:pPr>
        <w:ind w:left="9917" w:hanging="1440"/>
      </w:pPr>
      <w:rPr>
        <w:rFonts w:hint="default"/>
        <w:u w:val="single"/>
      </w:rPr>
    </w:lvl>
    <w:lvl w:ilvl="8">
      <w:start w:val="1"/>
      <w:numFmt w:val="decimal"/>
      <w:lvlText w:val="%1.%2.%3.%4.%5.%6.%7.%8.%9."/>
      <w:lvlJc w:val="left"/>
      <w:pPr>
        <w:ind w:left="11488" w:hanging="1800"/>
      </w:pPr>
      <w:rPr>
        <w:rFonts w:hint="default"/>
        <w:u w:val="single"/>
      </w:rPr>
    </w:lvl>
  </w:abstractNum>
  <w:abstractNum w:abstractNumId="28" w15:restartNumberingAfterBreak="0">
    <w:nsid w:val="53F40174"/>
    <w:multiLevelType w:val="hybridMultilevel"/>
    <w:tmpl w:val="FF2CF0D8"/>
    <w:lvl w:ilvl="0" w:tplc="3A60059C">
      <w:start w:val="1"/>
      <w:numFmt w:val="bullet"/>
      <w:lvlText w:val="-"/>
      <w:lvlJc w:val="left"/>
      <w:pPr>
        <w:ind w:left="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1446C9E">
      <w:start w:val="1"/>
      <w:numFmt w:val="bullet"/>
      <w:lvlText w:val="o"/>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DC44884">
      <w:start w:val="1"/>
      <w:numFmt w:val="bullet"/>
      <w:lvlText w:val="▪"/>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6068F7C">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884C38E">
      <w:start w:val="1"/>
      <w:numFmt w:val="bullet"/>
      <w:lvlText w:val="o"/>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578A028">
      <w:start w:val="1"/>
      <w:numFmt w:val="bullet"/>
      <w:lvlText w:val="▪"/>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1441DBC">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698EA12">
      <w:start w:val="1"/>
      <w:numFmt w:val="bullet"/>
      <w:lvlText w:val="o"/>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1E613E4">
      <w:start w:val="1"/>
      <w:numFmt w:val="bullet"/>
      <w:lvlText w:val="▪"/>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57D847DB"/>
    <w:multiLevelType w:val="hybridMultilevel"/>
    <w:tmpl w:val="8FD2FD4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58BC62B2"/>
    <w:multiLevelType w:val="hybridMultilevel"/>
    <w:tmpl w:val="1F4267DA"/>
    <w:lvl w:ilvl="0" w:tplc="ADD678C4">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A109166">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B88E1EC">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B7AE22AA">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27E7142">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BA00834">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0408B96">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FEC1C2C">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BFC60F4">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5ADD0979"/>
    <w:multiLevelType w:val="multilevel"/>
    <w:tmpl w:val="1EBC751C"/>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2" w15:restartNumberingAfterBreak="0">
    <w:nsid w:val="5B75512F"/>
    <w:multiLevelType w:val="hybridMultilevel"/>
    <w:tmpl w:val="FC18C9BC"/>
    <w:lvl w:ilvl="0" w:tplc="BB66E342">
      <w:start w:val="1"/>
      <w:numFmt w:val="bullet"/>
      <w:lvlText w:val="•"/>
      <w:lvlJc w:val="left"/>
      <w:pPr>
        <w:ind w:left="107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30003" w:tentative="1">
      <w:start w:val="1"/>
      <w:numFmt w:val="bullet"/>
      <w:lvlText w:val="o"/>
      <w:lvlJc w:val="left"/>
      <w:pPr>
        <w:ind w:left="1790" w:hanging="360"/>
      </w:pPr>
      <w:rPr>
        <w:rFonts w:ascii="Courier New" w:hAnsi="Courier New" w:cs="Courier New" w:hint="default"/>
      </w:rPr>
    </w:lvl>
    <w:lvl w:ilvl="2" w:tplc="04030005" w:tentative="1">
      <w:start w:val="1"/>
      <w:numFmt w:val="bullet"/>
      <w:lvlText w:val=""/>
      <w:lvlJc w:val="left"/>
      <w:pPr>
        <w:ind w:left="2510" w:hanging="360"/>
      </w:pPr>
      <w:rPr>
        <w:rFonts w:ascii="Wingdings" w:hAnsi="Wingdings" w:hint="default"/>
      </w:rPr>
    </w:lvl>
    <w:lvl w:ilvl="3" w:tplc="04030001" w:tentative="1">
      <w:start w:val="1"/>
      <w:numFmt w:val="bullet"/>
      <w:lvlText w:val=""/>
      <w:lvlJc w:val="left"/>
      <w:pPr>
        <w:ind w:left="3230" w:hanging="360"/>
      </w:pPr>
      <w:rPr>
        <w:rFonts w:ascii="Symbol" w:hAnsi="Symbol" w:hint="default"/>
      </w:rPr>
    </w:lvl>
    <w:lvl w:ilvl="4" w:tplc="04030003" w:tentative="1">
      <w:start w:val="1"/>
      <w:numFmt w:val="bullet"/>
      <w:lvlText w:val="o"/>
      <w:lvlJc w:val="left"/>
      <w:pPr>
        <w:ind w:left="3950" w:hanging="360"/>
      </w:pPr>
      <w:rPr>
        <w:rFonts w:ascii="Courier New" w:hAnsi="Courier New" w:cs="Courier New" w:hint="default"/>
      </w:rPr>
    </w:lvl>
    <w:lvl w:ilvl="5" w:tplc="04030005" w:tentative="1">
      <w:start w:val="1"/>
      <w:numFmt w:val="bullet"/>
      <w:lvlText w:val=""/>
      <w:lvlJc w:val="left"/>
      <w:pPr>
        <w:ind w:left="4670" w:hanging="360"/>
      </w:pPr>
      <w:rPr>
        <w:rFonts w:ascii="Wingdings" w:hAnsi="Wingdings" w:hint="default"/>
      </w:rPr>
    </w:lvl>
    <w:lvl w:ilvl="6" w:tplc="04030001" w:tentative="1">
      <w:start w:val="1"/>
      <w:numFmt w:val="bullet"/>
      <w:lvlText w:val=""/>
      <w:lvlJc w:val="left"/>
      <w:pPr>
        <w:ind w:left="5390" w:hanging="360"/>
      </w:pPr>
      <w:rPr>
        <w:rFonts w:ascii="Symbol" w:hAnsi="Symbol" w:hint="default"/>
      </w:rPr>
    </w:lvl>
    <w:lvl w:ilvl="7" w:tplc="04030003" w:tentative="1">
      <w:start w:val="1"/>
      <w:numFmt w:val="bullet"/>
      <w:lvlText w:val="o"/>
      <w:lvlJc w:val="left"/>
      <w:pPr>
        <w:ind w:left="6110" w:hanging="360"/>
      </w:pPr>
      <w:rPr>
        <w:rFonts w:ascii="Courier New" w:hAnsi="Courier New" w:cs="Courier New" w:hint="default"/>
      </w:rPr>
    </w:lvl>
    <w:lvl w:ilvl="8" w:tplc="04030005" w:tentative="1">
      <w:start w:val="1"/>
      <w:numFmt w:val="bullet"/>
      <w:lvlText w:val=""/>
      <w:lvlJc w:val="left"/>
      <w:pPr>
        <w:ind w:left="6830" w:hanging="360"/>
      </w:pPr>
      <w:rPr>
        <w:rFonts w:ascii="Wingdings" w:hAnsi="Wingdings" w:hint="default"/>
      </w:rPr>
    </w:lvl>
  </w:abstractNum>
  <w:abstractNum w:abstractNumId="33" w15:restartNumberingAfterBreak="0">
    <w:nsid w:val="5C5A400C"/>
    <w:multiLevelType w:val="hybridMultilevel"/>
    <w:tmpl w:val="833AE734"/>
    <w:lvl w:ilvl="0" w:tplc="60DE8710">
      <w:start w:val="1"/>
      <w:numFmt w:val="bullet"/>
      <w:lvlText w:val="•"/>
      <w:lvlJc w:val="left"/>
      <w:pPr>
        <w:ind w:left="7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EA270BC">
      <w:start w:val="1"/>
      <w:numFmt w:val="bullet"/>
      <w:lvlText w:val="o"/>
      <w:lvlJc w:val="left"/>
      <w:pPr>
        <w:ind w:left="15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DA6ECDA">
      <w:start w:val="1"/>
      <w:numFmt w:val="bullet"/>
      <w:lvlText w:val="▪"/>
      <w:lvlJc w:val="left"/>
      <w:pPr>
        <w:ind w:left="22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5446D2E">
      <w:start w:val="1"/>
      <w:numFmt w:val="bullet"/>
      <w:lvlText w:val="•"/>
      <w:lvlJc w:val="left"/>
      <w:pPr>
        <w:ind w:left="29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CAAEF5A">
      <w:start w:val="1"/>
      <w:numFmt w:val="bullet"/>
      <w:lvlText w:val="o"/>
      <w:lvlJc w:val="left"/>
      <w:pPr>
        <w:ind w:left="36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9FC0830">
      <w:start w:val="1"/>
      <w:numFmt w:val="bullet"/>
      <w:lvlText w:val="▪"/>
      <w:lvlJc w:val="left"/>
      <w:pPr>
        <w:ind w:left="43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BA61DA4">
      <w:start w:val="1"/>
      <w:numFmt w:val="bullet"/>
      <w:lvlText w:val="•"/>
      <w:lvlJc w:val="left"/>
      <w:pPr>
        <w:ind w:left="51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ED47376">
      <w:start w:val="1"/>
      <w:numFmt w:val="bullet"/>
      <w:lvlText w:val="o"/>
      <w:lvlJc w:val="left"/>
      <w:pPr>
        <w:ind w:left="58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F68EB2C">
      <w:start w:val="1"/>
      <w:numFmt w:val="bullet"/>
      <w:lvlText w:val="▪"/>
      <w:lvlJc w:val="left"/>
      <w:pPr>
        <w:ind w:left="65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5E163A2A"/>
    <w:multiLevelType w:val="hybridMultilevel"/>
    <w:tmpl w:val="3FD2B68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Times New Roman"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Times New Roman"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Times New Roman" w:hint="default"/>
      </w:rPr>
    </w:lvl>
    <w:lvl w:ilvl="8" w:tplc="04030005">
      <w:start w:val="1"/>
      <w:numFmt w:val="bullet"/>
      <w:lvlText w:val=""/>
      <w:lvlJc w:val="left"/>
      <w:pPr>
        <w:ind w:left="6480" w:hanging="360"/>
      </w:pPr>
      <w:rPr>
        <w:rFonts w:ascii="Wingdings" w:hAnsi="Wingdings" w:hint="default"/>
      </w:rPr>
    </w:lvl>
  </w:abstractNum>
  <w:abstractNum w:abstractNumId="35" w15:restartNumberingAfterBreak="0">
    <w:nsid w:val="625D46DE"/>
    <w:multiLevelType w:val="hybridMultilevel"/>
    <w:tmpl w:val="94701DE6"/>
    <w:lvl w:ilvl="0" w:tplc="BB66E342">
      <w:start w:val="1"/>
      <w:numFmt w:val="bullet"/>
      <w:lvlText w:val="•"/>
      <w:lvlJc w:val="left"/>
      <w:pPr>
        <w:ind w:left="73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30003" w:tentative="1">
      <w:start w:val="1"/>
      <w:numFmt w:val="bullet"/>
      <w:lvlText w:val="o"/>
      <w:lvlJc w:val="left"/>
      <w:pPr>
        <w:ind w:left="1450" w:hanging="360"/>
      </w:pPr>
      <w:rPr>
        <w:rFonts w:ascii="Courier New" w:hAnsi="Courier New" w:cs="Courier New" w:hint="default"/>
      </w:rPr>
    </w:lvl>
    <w:lvl w:ilvl="2" w:tplc="04030005" w:tentative="1">
      <w:start w:val="1"/>
      <w:numFmt w:val="bullet"/>
      <w:lvlText w:val=""/>
      <w:lvlJc w:val="left"/>
      <w:pPr>
        <w:ind w:left="2170" w:hanging="360"/>
      </w:pPr>
      <w:rPr>
        <w:rFonts w:ascii="Wingdings" w:hAnsi="Wingdings" w:hint="default"/>
      </w:rPr>
    </w:lvl>
    <w:lvl w:ilvl="3" w:tplc="04030001" w:tentative="1">
      <w:start w:val="1"/>
      <w:numFmt w:val="bullet"/>
      <w:lvlText w:val=""/>
      <w:lvlJc w:val="left"/>
      <w:pPr>
        <w:ind w:left="2890" w:hanging="360"/>
      </w:pPr>
      <w:rPr>
        <w:rFonts w:ascii="Symbol" w:hAnsi="Symbol" w:hint="default"/>
      </w:rPr>
    </w:lvl>
    <w:lvl w:ilvl="4" w:tplc="04030003" w:tentative="1">
      <w:start w:val="1"/>
      <w:numFmt w:val="bullet"/>
      <w:lvlText w:val="o"/>
      <w:lvlJc w:val="left"/>
      <w:pPr>
        <w:ind w:left="3610" w:hanging="360"/>
      </w:pPr>
      <w:rPr>
        <w:rFonts w:ascii="Courier New" w:hAnsi="Courier New" w:cs="Courier New" w:hint="default"/>
      </w:rPr>
    </w:lvl>
    <w:lvl w:ilvl="5" w:tplc="04030005" w:tentative="1">
      <w:start w:val="1"/>
      <w:numFmt w:val="bullet"/>
      <w:lvlText w:val=""/>
      <w:lvlJc w:val="left"/>
      <w:pPr>
        <w:ind w:left="4330" w:hanging="360"/>
      </w:pPr>
      <w:rPr>
        <w:rFonts w:ascii="Wingdings" w:hAnsi="Wingdings" w:hint="default"/>
      </w:rPr>
    </w:lvl>
    <w:lvl w:ilvl="6" w:tplc="04030001" w:tentative="1">
      <w:start w:val="1"/>
      <w:numFmt w:val="bullet"/>
      <w:lvlText w:val=""/>
      <w:lvlJc w:val="left"/>
      <w:pPr>
        <w:ind w:left="5050" w:hanging="360"/>
      </w:pPr>
      <w:rPr>
        <w:rFonts w:ascii="Symbol" w:hAnsi="Symbol" w:hint="default"/>
      </w:rPr>
    </w:lvl>
    <w:lvl w:ilvl="7" w:tplc="04030003" w:tentative="1">
      <w:start w:val="1"/>
      <w:numFmt w:val="bullet"/>
      <w:lvlText w:val="o"/>
      <w:lvlJc w:val="left"/>
      <w:pPr>
        <w:ind w:left="5770" w:hanging="360"/>
      </w:pPr>
      <w:rPr>
        <w:rFonts w:ascii="Courier New" w:hAnsi="Courier New" w:cs="Courier New" w:hint="default"/>
      </w:rPr>
    </w:lvl>
    <w:lvl w:ilvl="8" w:tplc="04030005" w:tentative="1">
      <w:start w:val="1"/>
      <w:numFmt w:val="bullet"/>
      <w:lvlText w:val=""/>
      <w:lvlJc w:val="left"/>
      <w:pPr>
        <w:ind w:left="6490" w:hanging="360"/>
      </w:pPr>
      <w:rPr>
        <w:rFonts w:ascii="Wingdings" w:hAnsi="Wingdings" w:hint="default"/>
      </w:rPr>
    </w:lvl>
  </w:abstractNum>
  <w:abstractNum w:abstractNumId="36" w15:restartNumberingAfterBreak="0">
    <w:nsid w:val="65147A87"/>
    <w:multiLevelType w:val="hybridMultilevel"/>
    <w:tmpl w:val="2C2E6456"/>
    <w:lvl w:ilvl="0" w:tplc="85688FAC">
      <w:start w:val="1"/>
      <w:numFmt w:val="bullet"/>
      <w:lvlText w:val="□"/>
      <w:lvlJc w:val="left"/>
      <w:pPr>
        <w:ind w:left="1122" w:hanging="360"/>
      </w:pPr>
      <w:rPr>
        <w:rFonts w:ascii="Times New Roman" w:eastAsia="Times New Roman" w:hAnsi="Times New Roman" w:hint="default"/>
        <w:w w:val="76"/>
        <w:sz w:val="21"/>
        <w:szCs w:val="21"/>
      </w:rPr>
    </w:lvl>
    <w:lvl w:ilvl="1" w:tplc="04030003" w:tentative="1">
      <w:start w:val="1"/>
      <w:numFmt w:val="bullet"/>
      <w:lvlText w:val="o"/>
      <w:lvlJc w:val="left"/>
      <w:pPr>
        <w:ind w:left="1842" w:hanging="360"/>
      </w:pPr>
      <w:rPr>
        <w:rFonts w:ascii="Courier New" w:hAnsi="Courier New" w:cs="Courier New" w:hint="default"/>
      </w:rPr>
    </w:lvl>
    <w:lvl w:ilvl="2" w:tplc="04030005" w:tentative="1">
      <w:start w:val="1"/>
      <w:numFmt w:val="bullet"/>
      <w:lvlText w:val=""/>
      <w:lvlJc w:val="left"/>
      <w:pPr>
        <w:ind w:left="2562" w:hanging="360"/>
      </w:pPr>
      <w:rPr>
        <w:rFonts w:ascii="Wingdings" w:hAnsi="Wingdings" w:hint="default"/>
      </w:rPr>
    </w:lvl>
    <w:lvl w:ilvl="3" w:tplc="04030001" w:tentative="1">
      <w:start w:val="1"/>
      <w:numFmt w:val="bullet"/>
      <w:lvlText w:val=""/>
      <w:lvlJc w:val="left"/>
      <w:pPr>
        <w:ind w:left="3282" w:hanging="360"/>
      </w:pPr>
      <w:rPr>
        <w:rFonts w:ascii="Symbol" w:hAnsi="Symbol" w:hint="default"/>
      </w:rPr>
    </w:lvl>
    <w:lvl w:ilvl="4" w:tplc="04030003" w:tentative="1">
      <w:start w:val="1"/>
      <w:numFmt w:val="bullet"/>
      <w:lvlText w:val="o"/>
      <w:lvlJc w:val="left"/>
      <w:pPr>
        <w:ind w:left="4002" w:hanging="360"/>
      </w:pPr>
      <w:rPr>
        <w:rFonts w:ascii="Courier New" w:hAnsi="Courier New" w:cs="Courier New" w:hint="default"/>
      </w:rPr>
    </w:lvl>
    <w:lvl w:ilvl="5" w:tplc="04030005" w:tentative="1">
      <w:start w:val="1"/>
      <w:numFmt w:val="bullet"/>
      <w:lvlText w:val=""/>
      <w:lvlJc w:val="left"/>
      <w:pPr>
        <w:ind w:left="4722" w:hanging="360"/>
      </w:pPr>
      <w:rPr>
        <w:rFonts w:ascii="Wingdings" w:hAnsi="Wingdings" w:hint="default"/>
      </w:rPr>
    </w:lvl>
    <w:lvl w:ilvl="6" w:tplc="04030001" w:tentative="1">
      <w:start w:val="1"/>
      <w:numFmt w:val="bullet"/>
      <w:lvlText w:val=""/>
      <w:lvlJc w:val="left"/>
      <w:pPr>
        <w:ind w:left="5442" w:hanging="360"/>
      </w:pPr>
      <w:rPr>
        <w:rFonts w:ascii="Symbol" w:hAnsi="Symbol" w:hint="default"/>
      </w:rPr>
    </w:lvl>
    <w:lvl w:ilvl="7" w:tplc="04030003" w:tentative="1">
      <w:start w:val="1"/>
      <w:numFmt w:val="bullet"/>
      <w:lvlText w:val="o"/>
      <w:lvlJc w:val="left"/>
      <w:pPr>
        <w:ind w:left="6162" w:hanging="360"/>
      </w:pPr>
      <w:rPr>
        <w:rFonts w:ascii="Courier New" w:hAnsi="Courier New" w:cs="Courier New" w:hint="default"/>
      </w:rPr>
    </w:lvl>
    <w:lvl w:ilvl="8" w:tplc="04030005" w:tentative="1">
      <w:start w:val="1"/>
      <w:numFmt w:val="bullet"/>
      <w:lvlText w:val=""/>
      <w:lvlJc w:val="left"/>
      <w:pPr>
        <w:ind w:left="6882" w:hanging="360"/>
      </w:pPr>
      <w:rPr>
        <w:rFonts w:ascii="Wingdings" w:hAnsi="Wingdings" w:hint="default"/>
      </w:rPr>
    </w:lvl>
  </w:abstractNum>
  <w:abstractNum w:abstractNumId="37" w15:restartNumberingAfterBreak="0">
    <w:nsid w:val="688C0FA7"/>
    <w:multiLevelType w:val="hybridMultilevel"/>
    <w:tmpl w:val="5F14EE96"/>
    <w:lvl w:ilvl="0" w:tplc="702E3820">
      <w:start w:val="1"/>
      <w:numFmt w:val="bullet"/>
      <w:lvlText w:val=""/>
      <w:lvlJc w:val="left"/>
      <w:pPr>
        <w:ind w:left="50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1" w:tplc="A6C2F6BC">
      <w:start w:val="1"/>
      <w:numFmt w:val="bullet"/>
      <w:lvlText w:val="o"/>
      <w:lvlJc w:val="left"/>
      <w:pPr>
        <w:ind w:left="122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12255EA">
      <w:start w:val="1"/>
      <w:numFmt w:val="bullet"/>
      <w:lvlText w:val="▪"/>
      <w:lvlJc w:val="left"/>
      <w:pPr>
        <w:ind w:left="194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32CD3B8">
      <w:start w:val="1"/>
      <w:numFmt w:val="bullet"/>
      <w:lvlText w:val="•"/>
      <w:lvlJc w:val="left"/>
      <w:pPr>
        <w:ind w:left="2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06407B8">
      <w:start w:val="1"/>
      <w:numFmt w:val="bullet"/>
      <w:lvlText w:val="o"/>
      <w:lvlJc w:val="left"/>
      <w:pPr>
        <w:ind w:left="338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B8685E2">
      <w:start w:val="1"/>
      <w:numFmt w:val="bullet"/>
      <w:lvlText w:val="▪"/>
      <w:lvlJc w:val="left"/>
      <w:pPr>
        <w:ind w:left="410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1009B7C">
      <w:start w:val="1"/>
      <w:numFmt w:val="bullet"/>
      <w:lvlText w:val="•"/>
      <w:lvlJc w:val="left"/>
      <w:pPr>
        <w:ind w:left="48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35A840E">
      <w:start w:val="1"/>
      <w:numFmt w:val="bullet"/>
      <w:lvlText w:val="o"/>
      <w:lvlJc w:val="left"/>
      <w:pPr>
        <w:ind w:left="554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D54B59C">
      <w:start w:val="1"/>
      <w:numFmt w:val="bullet"/>
      <w:lvlText w:val="▪"/>
      <w:lvlJc w:val="left"/>
      <w:pPr>
        <w:ind w:left="626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6D1057EF"/>
    <w:multiLevelType w:val="multilevel"/>
    <w:tmpl w:val="6AF8336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4A5275"/>
    <w:multiLevelType w:val="hybridMultilevel"/>
    <w:tmpl w:val="25826F62"/>
    <w:lvl w:ilvl="0" w:tplc="83943922">
      <w:start w:val="1"/>
      <w:numFmt w:val="lowerLetter"/>
      <w:lvlText w:val="%1)"/>
      <w:lvlJc w:val="left"/>
      <w:pPr>
        <w:ind w:left="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EC0DF88">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9D21F6C">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988CFF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8D63E6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43C727A">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3AA6C18">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93043D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A50EDA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7A50232F"/>
    <w:multiLevelType w:val="multilevel"/>
    <w:tmpl w:val="6AF8336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B4006F8"/>
    <w:multiLevelType w:val="multilevel"/>
    <w:tmpl w:val="31D875F8"/>
    <w:lvl w:ilvl="0">
      <w:start w:val="2"/>
      <w:numFmt w:val="decimal"/>
      <w:lvlText w:val="%1"/>
      <w:lvlJc w:val="left"/>
      <w:pPr>
        <w:ind w:left="360" w:hanging="360"/>
      </w:pPr>
      <w:rPr>
        <w:rFonts w:hint="default"/>
        <w:u w:val="single"/>
      </w:rPr>
    </w:lvl>
    <w:lvl w:ilvl="1">
      <w:start w:val="3"/>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7D6558C1"/>
    <w:multiLevelType w:val="hybridMultilevel"/>
    <w:tmpl w:val="0FD004F0"/>
    <w:lvl w:ilvl="0" w:tplc="C0C4BD3A">
      <w:start w:val="1"/>
      <w:numFmt w:val="decimal"/>
      <w:lvlText w:val="%1."/>
      <w:lvlJc w:val="left"/>
      <w:pPr>
        <w:ind w:left="345" w:hanging="360"/>
      </w:pPr>
      <w:rPr>
        <w:rFonts w:hint="default"/>
        <w:b/>
      </w:rPr>
    </w:lvl>
    <w:lvl w:ilvl="1" w:tplc="04030019" w:tentative="1">
      <w:start w:val="1"/>
      <w:numFmt w:val="lowerLetter"/>
      <w:lvlText w:val="%2."/>
      <w:lvlJc w:val="left"/>
      <w:pPr>
        <w:ind w:left="1065" w:hanging="360"/>
      </w:pPr>
    </w:lvl>
    <w:lvl w:ilvl="2" w:tplc="0403001B" w:tentative="1">
      <w:start w:val="1"/>
      <w:numFmt w:val="lowerRoman"/>
      <w:lvlText w:val="%3."/>
      <w:lvlJc w:val="right"/>
      <w:pPr>
        <w:ind w:left="1785" w:hanging="180"/>
      </w:pPr>
    </w:lvl>
    <w:lvl w:ilvl="3" w:tplc="0403000F" w:tentative="1">
      <w:start w:val="1"/>
      <w:numFmt w:val="decimal"/>
      <w:lvlText w:val="%4."/>
      <w:lvlJc w:val="left"/>
      <w:pPr>
        <w:ind w:left="2505" w:hanging="360"/>
      </w:pPr>
    </w:lvl>
    <w:lvl w:ilvl="4" w:tplc="04030019" w:tentative="1">
      <w:start w:val="1"/>
      <w:numFmt w:val="lowerLetter"/>
      <w:lvlText w:val="%5."/>
      <w:lvlJc w:val="left"/>
      <w:pPr>
        <w:ind w:left="3225" w:hanging="360"/>
      </w:pPr>
    </w:lvl>
    <w:lvl w:ilvl="5" w:tplc="0403001B" w:tentative="1">
      <w:start w:val="1"/>
      <w:numFmt w:val="lowerRoman"/>
      <w:lvlText w:val="%6."/>
      <w:lvlJc w:val="right"/>
      <w:pPr>
        <w:ind w:left="3945" w:hanging="180"/>
      </w:pPr>
    </w:lvl>
    <w:lvl w:ilvl="6" w:tplc="0403000F" w:tentative="1">
      <w:start w:val="1"/>
      <w:numFmt w:val="decimal"/>
      <w:lvlText w:val="%7."/>
      <w:lvlJc w:val="left"/>
      <w:pPr>
        <w:ind w:left="4665" w:hanging="360"/>
      </w:pPr>
    </w:lvl>
    <w:lvl w:ilvl="7" w:tplc="04030019" w:tentative="1">
      <w:start w:val="1"/>
      <w:numFmt w:val="lowerLetter"/>
      <w:lvlText w:val="%8."/>
      <w:lvlJc w:val="left"/>
      <w:pPr>
        <w:ind w:left="5385" w:hanging="360"/>
      </w:pPr>
    </w:lvl>
    <w:lvl w:ilvl="8" w:tplc="0403001B" w:tentative="1">
      <w:start w:val="1"/>
      <w:numFmt w:val="lowerRoman"/>
      <w:lvlText w:val="%9."/>
      <w:lvlJc w:val="right"/>
      <w:pPr>
        <w:ind w:left="6105" w:hanging="180"/>
      </w:pPr>
    </w:lvl>
  </w:abstractNum>
  <w:abstractNum w:abstractNumId="43" w15:restartNumberingAfterBreak="0">
    <w:nsid w:val="7ECB08D5"/>
    <w:multiLevelType w:val="hybridMultilevel"/>
    <w:tmpl w:val="103C34A4"/>
    <w:lvl w:ilvl="0" w:tplc="F0801AD8">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A48844">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9C2EE8">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306EB4">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F0DAF0">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02AFFC">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103320">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8A6CCC">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2E4B46">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0"/>
  </w:num>
  <w:num w:numId="2">
    <w:abstractNumId w:val="4"/>
  </w:num>
  <w:num w:numId="3">
    <w:abstractNumId w:val="25"/>
  </w:num>
  <w:num w:numId="4">
    <w:abstractNumId w:val="7"/>
  </w:num>
  <w:num w:numId="5">
    <w:abstractNumId w:val="19"/>
  </w:num>
  <w:num w:numId="6">
    <w:abstractNumId w:val="37"/>
  </w:num>
  <w:num w:numId="7">
    <w:abstractNumId w:val="28"/>
  </w:num>
  <w:num w:numId="8">
    <w:abstractNumId w:val="18"/>
  </w:num>
  <w:num w:numId="9">
    <w:abstractNumId w:val="33"/>
  </w:num>
  <w:num w:numId="10">
    <w:abstractNumId w:val="22"/>
  </w:num>
  <w:num w:numId="11">
    <w:abstractNumId w:val="21"/>
  </w:num>
  <w:num w:numId="12">
    <w:abstractNumId w:val="9"/>
  </w:num>
  <w:num w:numId="13">
    <w:abstractNumId w:val="16"/>
  </w:num>
  <w:num w:numId="14">
    <w:abstractNumId w:val="39"/>
  </w:num>
  <w:num w:numId="15">
    <w:abstractNumId w:val="43"/>
  </w:num>
  <w:num w:numId="16">
    <w:abstractNumId w:val="2"/>
  </w:num>
  <w:num w:numId="17">
    <w:abstractNumId w:val="17"/>
  </w:num>
  <w:num w:numId="18">
    <w:abstractNumId w:val="3"/>
  </w:num>
  <w:num w:numId="19">
    <w:abstractNumId w:val="0"/>
  </w:num>
  <w:num w:numId="20">
    <w:abstractNumId w:val="20"/>
  </w:num>
  <w:num w:numId="21">
    <w:abstractNumId w:val="11"/>
  </w:num>
  <w:num w:numId="22">
    <w:abstractNumId w:val="41"/>
  </w:num>
  <w:num w:numId="23">
    <w:abstractNumId w:val="15"/>
  </w:num>
  <w:num w:numId="24">
    <w:abstractNumId w:val="1"/>
  </w:num>
  <w:num w:numId="25">
    <w:abstractNumId w:val="13"/>
  </w:num>
  <w:num w:numId="26">
    <w:abstractNumId w:val="38"/>
  </w:num>
  <w:num w:numId="27">
    <w:abstractNumId w:val="40"/>
  </w:num>
  <w:num w:numId="28">
    <w:abstractNumId w:val="31"/>
  </w:num>
  <w:num w:numId="29">
    <w:abstractNumId w:val="42"/>
  </w:num>
  <w:num w:numId="30">
    <w:abstractNumId w:val="36"/>
  </w:num>
  <w:num w:numId="31">
    <w:abstractNumId w:val="23"/>
  </w:num>
  <w:num w:numId="32">
    <w:abstractNumId w:val="26"/>
  </w:num>
  <w:num w:numId="33">
    <w:abstractNumId w:val="34"/>
  </w:num>
  <w:num w:numId="34">
    <w:abstractNumId w:val="8"/>
  </w:num>
  <w:num w:numId="35">
    <w:abstractNumId w:val="12"/>
  </w:num>
  <w:num w:numId="36">
    <w:abstractNumId w:val="5"/>
  </w:num>
  <w:num w:numId="37">
    <w:abstractNumId w:val="27"/>
  </w:num>
  <w:num w:numId="38">
    <w:abstractNumId w:val="24"/>
  </w:num>
  <w:num w:numId="39">
    <w:abstractNumId w:val="6"/>
  </w:num>
  <w:num w:numId="40">
    <w:abstractNumId w:val="32"/>
  </w:num>
  <w:num w:numId="41">
    <w:abstractNumId w:val="35"/>
  </w:num>
  <w:num w:numId="42">
    <w:abstractNumId w:val="14"/>
  </w:num>
  <w:num w:numId="43">
    <w:abstractNumId w:val="29"/>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CF3"/>
    <w:rsid w:val="00001F3F"/>
    <w:rsid w:val="00014D6F"/>
    <w:rsid w:val="00015AE6"/>
    <w:rsid w:val="00016EBA"/>
    <w:rsid w:val="00022FF1"/>
    <w:rsid w:val="00023E91"/>
    <w:rsid w:val="00027454"/>
    <w:rsid w:val="00034692"/>
    <w:rsid w:val="00035F23"/>
    <w:rsid w:val="0004311E"/>
    <w:rsid w:val="0007292F"/>
    <w:rsid w:val="00072E51"/>
    <w:rsid w:val="000735C5"/>
    <w:rsid w:val="00074D56"/>
    <w:rsid w:val="00075B82"/>
    <w:rsid w:val="000836A9"/>
    <w:rsid w:val="000A01A0"/>
    <w:rsid w:val="000A2D70"/>
    <w:rsid w:val="000B2025"/>
    <w:rsid w:val="000B279A"/>
    <w:rsid w:val="000B595F"/>
    <w:rsid w:val="000E22DE"/>
    <w:rsid w:val="000F08BD"/>
    <w:rsid w:val="000F30A0"/>
    <w:rsid w:val="0011000D"/>
    <w:rsid w:val="00124C4C"/>
    <w:rsid w:val="00135710"/>
    <w:rsid w:val="001376CA"/>
    <w:rsid w:val="0013799D"/>
    <w:rsid w:val="00153FCB"/>
    <w:rsid w:val="001550AB"/>
    <w:rsid w:val="0016599C"/>
    <w:rsid w:val="00184F56"/>
    <w:rsid w:val="0018679C"/>
    <w:rsid w:val="00191A41"/>
    <w:rsid w:val="00195593"/>
    <w:rsid w:val="001A54D5"/>
    <w:rsid w:val="001B49B4"/>
    <w:rsid w:val="001B50F1"/>
    <w:rsid w:val="001B6E43"/>
    <w:rsid w:val="001D6D61"/>
    <w:rsid w:val="001D74AB"/>
    <w:rsid w:val="00202A61"/>
    <w:rsid w:val="00203B75"/>
    <w:rsid w:val="002109D6"/>
    <w:rsid w:val="002201DB"/>
    <w:rsid w:val="00220226"/>
    <w:rsid w:val="00221357"/>
    <w:rsid w:val="0023211A"/>
    <w:rsid w:val="00235753"/>
    <w:rsid w:val="002368BA"/>
    <w:rsid w:val="002536CA"/>
    <w:rsid w:val="00266781"/>
    <w:rsid w:val="0027077C"/>
    <w:rsid w:val="00284667"/>
    <w:rsid w:val="00291659"/>
    <w:rsid w:val="002968D1"/>
    <w:rsid w:val="002A30BA"/>
    <w:rsid w:val="002A7263"/>
    <w:rsid w:val="002B058E"/>
    <w:rsid w:val="002B5783"/>
    <w:rsid w:val="002C6BD2"/>
    <w:rsid w:val="002D3A6E"/>
    <w:rsid w:val="002E4CEC"/>
    <w:rsid w:val="002E7961"/>
    <w:rsid w:val="002F1D15"/>
    <w:rsid w:val="0030123B"/>
    <w:rsid w:val="003144BF"/>
    <w:rsid w:val="00330CA2"/>
    <w:rsid w:val="00332B2E"/>
    <w:rsid w:val="00344B54"/>
    <w:rsid w:val="00351072"/>
    <w:rsid w:val="003620D8"/>
    <w:rsid w:val="0036241E"/>
    <w:rsid w:val="00366C73"/>
    <w:rsid w:val="003723E5"/>
    <w:rsid w:val="0037579E"/>
    <w:rsid w:val="003866F5"/>
    <w:rsid w:val="00393809"/>
    <w:rsid w:val="003A190B"/>
    <w:rsid w:val="003A3807"/>
    <w:rsid w:val="003B30DA"/>
    <w:rsid w:val="003B4477"/>
    <w:rsid w:val="003C5373"/>
    <w:rsid w:val="003C7636"/>
    <w:rsid w:val="003D3D99"/>
    <w:rsid w:val="003E3127"/>
    <w:rsid w:val="003E3E57"/>
    <w:rsid w:val="003E62C2"/>
    <w:rsid w:val="003F68E0"/>
    <w:rsid w:val="00400FF6"/>
    <w:rsid w:val="00406985"/>
    <w:rsid w:val="0041027F"/>
    <w:rsid w:val="00411E33"/>
    <w:rsid w:val="004132A4"/>
    <w:rsid w:val="00413DC6"/>
    <w:rsid w:val="004165E8"/>
    <w:rsid w:val="0041784E"/>
    <w:rsid w:val="00427357"/>
    <w:rsid w:val="00432AA2"/>
    <w:rsid w:val="00436901"/>
    <w:rsid w:val="00445AA4"/>
    <w:rsid w:val="0044623E"/>
    <w:rsid w:val="00455859"/>
    <w:rsid w:val="00457482"/>
    <w:rsid w:val="00465E7F"/>
    <w:rsid w:val="004666E7"/>
    <w:rsid w:val="0047117B"/>
    <w:rsid w:val="00471907"/>
    <w:rsid w:val="00472C94"/>
    <w:rsid w:val="00477A53"/>
    <w:rsid w:val="0048081E"/>
    <w:rsid w:val="00482DBF"/>
    <w:rsid w:val="00485419"/>
    <w:rsid w:val="004925EE"/>
    <w:rsid w:val="004949C1"/>
    <w:rsid w:val="004A6F4B"/>
    <w:rsid w:val="004B0107"/>
    <w:rsid w:val="004B2500"/>
    <w:rsid w:val="004B2CCE"/>
    <w:rsid w:val="004B6455"/>
    <w:rsid w:val="004B7BF5"/>
    <w:rsid w:val="004C5D8F"/>
    <w:rsid w:val="004D602E"/>
    <w:rsid w:val="004E32A9"/>
    <w:rsid w:val="00502218"/>
    <w:rsid w:val="005246DB"/>
    <w:rsid w:val="005549E4"/>
    <w:rsid w:val="00557BE3"/>
    <w:rsid w:val="00564E63"/>
    <w:rsid w:val="00574DB1"/>
    <w:rsid w:val="005A281F"/>
    <w:rsid w:val="005A3FBA"/>
    <w:rsid w:val="005A780A"/>
    <w:rsid w:val="005B36E3"/>
    <w:rsid w:val="005C151C"/>
    <w:rsid w:val="005C4BFD"/>
    <w:rsid w:val="005C6EF8"/>
    <w:rsid w:val="005D5779"/>
    <w:rsid w:val="005E6601"/>
    <w:rsid w:val="005F3254"/>
    <w:rsid w:val="005F4431"/>
    <w:rsid w:val="00623CFF"/>
    <w:rsid w:val="006243C7"/>
    <w:rsid w:val="00625F83"/>
    <w:rsid w:val="00627A3D"/>
    <w:rsid w:val="00644778"/>
    <w:rsid w:val="0066542D"/>
    <w:rsid w:val="00670BE2"/>
    <w:rsid w:val="00672E3C"/>
    <w:rsid w:val="00674B84"/>
    <w:rsid w:val="00682D2B"/>
    <w:rsid w:val="00687A4F"/>
    <w:rsid w:val="00691306"/>
    <w:rsid w:val="006A7C96"/>
    <w:rsid w:val="006B2D78"/>
    <w:rsid w:val="006C00F3"/>
    <w:rsid w:val="006C157E"/>
    <w:rsid w:val="006C16F8"/>
    <w:rsid w:val="006C6339"/>
    <w:rsid w:val="006C7441"/>
    <w:rsid w:val="006D10AF"/>
    <w:rsid w:val="006D3012"/>
    <w:rsid w:val="006D449D"/>
    <w:rsid w:val="006D7CB3"/>
    <w:rsid w:val="006E1315"/>
    <w:rsid w:val="006E3C95"/>
    <w:rsid w:val="006E58B4"/>
    <w:rsid w:val="006E5BE7"/>
    <w:rsid w:val="0071089A"/>
    <w:rsid w:val="007146BB"/>
    <w:rsid w:val="00720826"/>
    <w:rsid w:val="00721C15"/>
    <w:rsid w:val="00740820"/>
    <w:rsid w:val="0074431C"/>
    <w:rsid w:val="00744972"/>
    <w:rsid w:val="0074683A"/>
    <w:rsid w:val="00751B67"/>
    <w:rsid w:val="007607E4"/>
    <w:rsid w:val="00761307"/>
    <w:rsid w:val="00764CEF"/>
    <w:rsid w:val="00770C33"/>
    <w:rsid w:val="00786BA4"/>
    <w:rsid w:val="0079180F"/>
    <w:rsid w:val="007A501C"/>
    <w:rsid w:val="007A6CC3"/>
    <w:rsid w:val="007B3116"/>
    <w:rsid w:val="007B37E6"/>
    <w:rsid w:val="007B3B70"/>
    <w:rsid w:val="007B5779"/>
    <w:rsid w:val="007D4ACF"/>
    <w:rsid w:val="007E65AD"/>
    <w:rsid w:val="007F165B"/>
    <w:rsid w:val="008038D7"/>
    <w:rsid w:val="00811C44"/>
    <w:rsid w:val="008175DD"/>
    <w:rsid w:val="00820C65"/>
    <w:rsid w:val="00825EDE"/>
    <w:rsid w:val="0083321D"/>
    <w:rsid w:val="00842EF8"/>
    <w:rsid w:val="00844CEA"/>
    <w:rsid w:val="00860838"/>
    <w:rsid w:val="00862F76"/>
    <w:rsid w:val="0086407A"/>
    <w:rsid w:val="008767FD"/>
    <w:rsid w:val="0088206C"/>
    <w:rsid w:val="00883FFF"/>
    <w:rsid w:val="00887D99"/>
    <w:rsid w:val="008973CA"/>
    <w:rsid w:val="008A43BB"/>
    <w:rsid w:val="008B74FB"/>
    <w:rsid w:val="008C642C"/>
    <w:rsid w:val="008D49D7"/>
    <w:rsid w:val="008E7A9F"/>
    <w:rsid w:val="00906DF6"/>
    <w:rsid w:val="00910144"/>
    <w:rsid w:val="00916089"/>
    <w:rsid w:val="009265F5"/>
    <w:rsid w:val="00926E9A"/>
    <w:rsid w:val="00935D4D"/>
    <w:rsid w:val="009520E1"/>
    <w:rsid w:val="0095443A"/>
    <w:rsid w:val="00960061"/>
    <w:rsid w:val="00963FE3"/>
    <w:rsid w:val="00971749"/>
    <w:rsid w:val="00971AC3"/>
    <w:rsid w:val="00984167"/>
    <w:rsid w:val="009911EA"/>
    <w:rsid w:val="009A1D25"/>
    <w:rsid w:val="009A4889"/>
    <w:rsid w:val="009B340B"/>
    <w:rsid w:val="009C4904"/>
    <w:rsid w:val="009D6046"/>
    <w:rsid w:val="009E3185"/>
    <w:rsid w:val="009F0273"/>
    <w:rsid w:val="009F5070"/>
    <w:rsid w:val="00A12B19"/>
    <w:rsid w:val="00A27896"/>
    <w:rsid w:val="00A31532"/>
    <w:rsid w:val="00A31A72"/>
    <w:rsid w:val="00A37599"/>
    <w:rsid w:val="00A41126"/>
    <w:rsid w:val="00A41A26"/>
    <w:rsid w:val="00A55C28"/>
    <w:rsid w:val="00A611A2"/>
    <w:rsid w:val="00A62F07"/>
    <w:rsid w:val="00A62FA0"/>
    <w:rsid w:val="00A63015"/>
    <w:rsid w:val="00A66D95"/>
    <w:rsid w:val="00A67662"/>
    <w:rsid w:val="00A77975"/>
    <w:rsid w:val="00AA2C2F"/>
    <w:rsid w:val="00AA3775"/>
    <w:rsid w:val="00AA3AC9"/>
    <w:rsid w:val="00AB3469"/>
    <w:rsid w:val="00AB4BFD"/>
    <w:rsid w:val="00AC098E"/>
    <w:rsid w:val="00AC1C12"/>
    <w:rsid w:val="00AC5A37"/>
    <w:rsid w:val="00AD2A28"/>
    <w:rsid w:val="00B0001E"/>
    <w:rsid w:val="00B01E27"/>
    <w:rsid w:val="00B209D1"/>
    <w:rsid w:val="00B310EE"/>
    <w:rsid w:val="00B42B1A"/>
    <w:rsid w:val="00B47489"/>
    <w:rsid w:val="00B60C04"/>
    <w:rsid w:val="00B86704"/>
    <w:rsid w:val="00B91DB3"/>
    <w:rsid w:val="00B9771F"/>
    <w:rsid w:val="00BA031F"/>
    <w:rsid w:val="00BD016E"/>
    <w:rsid w:val="00BE5774"/>
    <w:rsid w:val="00BE6209"/>
    <w:rsid w:val="00BE62DF"/>
    <w:rsid w:val="00BF2A2D"/>
    <w:rsid w:val="00BF5A17"/>
    <w:rsid w:val="00C02324"/>
    <w:rsid w:val="00C043A0"/>
    <w:rsid w:val="00C07CDC"/>
    <w:rsid w:val="00C241C9"/>
    <w:rsid w:val="00C260E1"/>
    <w:rsid w:val="00C3074F"/>
    <w:rsid w:val="00C30A2F"/>
    <w:rsid w:val="00C54C04"/>
    <w:rsid w:val="00C5751F"/>
    <w:rsid w:val="00C57E0A"/>
    <w:rsid w:val="00C66BFD"/>
    <w:rsid w:val="00C70A37"/>
    <w:rsid w:val="00C802D0"/>
    <w:rsid w:val="00C904FA"/>
    <w:rsid w:val="00C964F0"/>
    <w:rsid w:val="00CA223A"/>
    <w:rsid w:val="00CA3B17"/>
    <w:rsid w:val="00CA6272"/>
    <w:rsid w:val="00CB163B"/>
    <w:rsid w:val="00CB1EC0"/>
    <w:rsid w:val="00CC59C4"/>
    <w:rsid w:val="00CD27DB"/>
    <w:rsid w:val="00CD43FE"/>
    <w:rsid w:val="00CE7FA4"/>
    <w:rsid w:val="00CF6CF3"/>
    <w:rsid w:val="00D00005"/>
    <w:rsid w:val="00D02F41"/>
    <w:rsid w:val="00D04A9A"/>
    <w:rsid w:val="00D1400F"/>
    <w:rsid w:val="00D25D33"/>
    <w:rsid w:val="00D30FB5"/>
    <w:rsid w:val="00D32E9C"/>
    <w:rsid w:val="00D33F3D"/>
    <w:rsid w:val="00D41CC8"/>
    <w:rsid w:val="00D46600"/>
    <w:rsid w:val="00D62B17"/>
    <w:rsid w:val="00D831B9"/>
    <w:rsid w:val="00D83306"/>
    <w:rsid w:val="00D93F2F"/>
    <w:rsid w:val="00D944BF"/>
    <w:rsid w:val="00DA4874"/>
    <w:rsid w:val="00DA7F0F"/>
    <w:rsid w:val="00DB033C"/>
    <w:rsid w:val="00DB113A"/>
    <w:rsid w:val="00DB2A7B"/>
    <w:rsid w:val="00DB308D"/>
    <w:rsid w:val="00DB68CD"/>
    <w:rsid w:val="00DB6A4C"/>
    <w:rsid w:val="00DB7EE9"/>
    <w:rsid w:val="00DC232C"/>
    <w:rsid w:val="00DD0961"/>
    <w:rsid w:val="00DD6078"/>
    <w:rsid w:val="00DE159E"/>
    <w:rsid w:val="00DE3583"/>
    <w:rsid w:val="00DF29D2"/>
    <w:rsid w:val="00DF3B84"/>
    <w:rsid w:val="00E01D14"/>
    <w:rsid w:val="00E026C0"/>
    <w:rsid w:val="00E0612B"/>
    <w:rsid w:val="00E10DD8"/>
    <w:rsid w:val="00E116F8"/>
    <w:rsid w:val="00E239A9"/>
    <w:rsid w:val="00E337B2"/>
    <w:rsid w:val="00E43BED"/>
    <w:rsid w:val="00E549B4"/>
    <w:rsid w:val="00E6222A"/>
    <w:rsid w:val="00E62996"/>
    <w:rsid w:val="00EA69C3"/>
    <w:rsid w:val="00EB394A"/>
    <w:rsid w:val="00EB60B4"/>
    <w:rsid w:val="00EC21F0"/>
    <w:rsid w:val="00EC56DD"/>
    <w:rsid w:val="00ED1210"/>
    <w:rsid w:val="00ED1CE5"/>
    <w:rsid w:val="00ED7C75"/>
    <w:rsid w:val="00EE1D62"/>
    <w:rsid w:val="00EE35CD"/>
    <w:rsid w:val="00EF05A8"/>
    <w:rsid w:val="00F03F93"/>
    <w:rsid w:val="00F07FA6"/>
    <w:rsid w:val="00F158B6"/>
    <w:rsid w:val="00F31C33"/>
    <w:rsid w:val="00F4469C"/>
    <w:rsid w:val="00F44C32"/>
    <w:rsid w:val="00F46011"/>
    <w:rsid w:val="00F51881"/>
    <w:rsid w:val="00F54126"/>
    <w:rsid w:val="00F55FB6"/>
    <w:rsid w:val="00F56D7E"/>
    <w:rsid w:val="00F56EB9"/>
    <w:rsid w:val="00F82E20"/>
    <w:rsid w:val="00F91CE0"/>
    <w:rsid w:val="00FA65E9"/>
    <w:rsid w:val="00FB10A9"/>
    <w:rsid w:val="00FB597D"/>
    <w:rsid w:val="00FC1720"/>
    <w:rsid w:val="00FF694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B0F096"/>
  <w15:docId w15:val="{016F63E0-84A2-4B36-B2CE-E5BC1166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hanging="10"/>
      <w:jc w:val="both"/>
    </w:pPr>
    <w:rPr>
      <w:rFonts w:ascii="Arial" w:eastAsia="Arial" w:hAnsi="Arial" w:cs="Arial"/>
      <w:color w:val="000000"/>
      <w:sz w:val="21"/>
    </w:rPr>
  </w:style>
  <w:style w:type="paragraph" w:styleId="Ttol1">
    <w:name w:val="heading 1"/>
    <w:next w:val="Normal"/>
    <w:link w:val="Ttol1Car"/>
    <w:uiPriority w:val="9"/>
    <w:unhideWhenUsed/>
    <w:qFormat/>
    <w:pPr>
      <w:keepNext/>
      <w:keepLines/>
      <w:spacing w:after="4" w:line="250" w:lineRule="auto"/>
      <w:ind w:left="10" w:right="5" w:hanging="10"/>
      <w:jc w:val="both"/>
      <w:outlineLvl w:val="0"/>
    </w:pPr>
    <w:rPr>
      <w:rFonts w:ascii="Arial" w:eastAsia="Arial" w:hAnsi="Arial" w:cs="Arial"/>
      <w:b/>
      <w:color w:val="000000"/>
      <w:sz w:val="21"/>
    </w:rPr>
  </w:style>
  <w:style w:type="paragraph" w:styleId="Ttol2">
    <w:name w:val="heading 2"/>
    <w:next w:val="Normal"/>
    <w:link w:val="Ttol2Car"/>
    <w:uiPriority w:val="9"/>
    <w:unhideWhenUsed/>
    <w:qFormat/>
    <w:pPr>
      <w:keepNext/>
      <w:keepLines/>
      <w:spacing w:after="4" w:line="250" w:lineRule="auto"/>
      <w:ind w:left="10" w:right="5" w:hanging="10"/>
      <w:jc w:val="both"/>
      <w:outlineLvl w:val="1"/>
    </w:pPr>
    <w:rPr>
      <w:rFonts w:ascii="Arial" w:eastAsia="Arial" w:hAnsi="Arial" w:cs="Arial"/>
      <w:b/>
      <w:color w:val="000000"/>
      <w:sz w:val="21"/>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rPr>
      <w:rFonts w:ascii="Arial" w:eastAsia="Arial" w:hAnsi="Arial" w:cs="Arial"/>
      <w:b/>
      <w:color w:val="000000"/>
      <w:sz w:val="21"/>
    </w:rPr>
  </w:style>
  <w:style w:type="character" w:customStyle="1" w:styleId="Ttol2Car">
    <w:name w:val="Títol 2 Car"/>
    <w:link w:val="Ttol2"/>
    <w:rPr>
      <w:rFonts w:ascii="Arial" w:eastAsia="Arial" w:hAnsi="Arial" w:cs="Arial"/>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dellista">
    <w:name w:val="List Paragraph"/>
    <w:basedOn w:val="Normal"/>
    <w:uiPriority w:val="99"/>
    <w:qFormat/>
    <w:rsid w:val="003E62C2"/>
    <w:pPr>
      <w:ind w:left="720"/>
      <w:contextualSpacing/>
    </w:pPr>
  </w:style>
  <w:style w:type="character" w:styleId="Enlla">
    <w:name w:val="Hyperlink"/>
    <w:basedOn w:val="Tipusdelletraperdefectedelpargraf"/>
    <w:uiPriority w:val="99"/>
    <w:unhideWhenUsed/>
    <w:rsid w:val="00AC098E"/>
    <w:rPr>
      <w:color w:val="0563C1" w:themeColor="hyperlink"/>
      <w:u w:val="single"/>
    </w:rPr>
  </w:style>
  <w:style w:type="character" w:styleId="Enllavisitat">
    <w:name w:val="FollowedHyperlink"/>
    <w:basedOn w:val="Tipusdelletraperdefectedelpargraf"/>
    <w:uiPriority w:val="99"/>
    <w:semiHidden/>
    <w:unhideWhenUsed/>
    <w:rsid w:val="00BE6209"/>
    <w:rPr>
      <w:color w:val="954F72" w:themeColor="followedHyperlink"/>
      <w:u w:val="single"/>
    </w:rPr>
  </w:style>
  <w:style w:type="paragraph" w:styleId="IDC1">
    <w:name w:val="toc 1"/>
    <w:basedOn w:val="Normal"/>
    <w:next w:val="Normal"/>
    <w:autoRedefine/>
    <w:uiPriority w:val="39"/>
    <w:unhideWhenUsed/>
    <w:rsid w:val="009C4904"/>
    <w:pPr>
      <w:tabs>
        <w:tab w:val="right" w:leader="dot" w:pos="9498"/>
      </w:tabs>
      <w:spacing w:after="40"/>
      <w:ind w:left="0" w:right="52"/>
    </w:pPr>
  </w:style>
  <w:style w:type="paragraph" w:styleId="IDC2">
    <w:name w:val="toc 2"/>
    <w:basedOn w:val="Normal"/>
    <w:next w:val="Normal"/>
    <w:autoRedefine/>
    <w:uiPriority w:val="39"/>
    <w:unhideWhenUsed/>
    <w:rsid w:val="00761307"/>
    <w:pPr>
      <w:spacing w:after="100"/>
      <w:ind w:left="210"/>
    </w:pPr>
  </w:style>
  <w:style w:type="paragraph" w:styleId="Peu">
    <w:name w:val="footer"/>
    <w:basedOn w:val="Normal"/>
    <w:link w:val="PeuCar"/>
    <w:uiPriority w:val="99"/>
    <w:unhideWhenUsed/>
    <w:rsid w:val="000E22DE"/>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PeuCar">
    <w:name w:val="Peu Car"/>
    <w:basedOn w:val="Tipusdelletraperdefectedelpargraf"/>
    <w:link w:val="Peu"/>
    <w:uiPriority w:val="99"/>
    <w:rsid w:val="000E22DE"/>
    <w:rPr>
      <w:rFonts w:cs="Times New Roman"/>
    </w:rPr>
  </w:style>
  <w:style w:type="paragraph" w:styleId="Textdeglobus">
    <w:name w:val="Balloon Text"/>
    <w:basedOn w:val="Normal"/>
    <w:link w:val="TextdeglobusCar"/>
    <w:uiPriority w:val="99"/>
    <w:semiHidden/>
    <w:unhideWhenUsed/>
    <w:rsid w:val="00AB3469"/>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AB3469"/>
    <w:rPr>
      <w:rFonts w:ascii="Segoe UI" w:eastAsia="Arial" w:hAnsi="Segoe UI" w:cs="Segoe UI"/>
      <w:color w:val="000000"/>
      <w:sz w:val="18"/>
      <w:szCs w:val="18"/>
    </w:rPr>
  </w:style>
  <w:style w:type="paragraph" w:customStyle="1" w:styleId="Default">
    <w:name w:val="Default"/>
    <w:rsid w:val="00D25D33"/>
    <w:pPr>
      <w:autoSpaceDE w:val="0"/>
      <w:autoSpaceDN w:val="0"/>
      <w:adjustRightInd w:val="0"/>
      <w:spacing w:after="0" w:line="240" w:lineRule="auto"/>
    </w:pPr>
    <w:rPr>
      <w:rFonts w:ascii="Arial" w:eastAsiaTheme="minorHAnsi" w:hAnsi="Arial" w:cs="Arial"/>
      <w:color w:val="000000"/>
      <w:sz w:val="24"/>
      <w:szCs w:val="24"/>
      <w:lang w:eastAsia="en-US"/>
    </w:rPr>
  </w:style>
  <w:style w:type="table" w:customStyle="1" w:styleId="TableGrid1">
    <w:name w:val="TableGrid1"/>
    <w:rsid w:val="00ED7C75"/>
    <w:pPr>
      <w:spacing w:after="0" w:line="240" w:lineRule="auto"/>
    </w:pPr>
    <w:tblPr>
      <w:tblCellMar>
        <w:top w:w="0" w:type="dxa"/>
        <w:left w:w="0" w:type="dxa"/>
        <w:bottom w:w="0" w:type="dxa"/>
        <w:right w:w="0" w:type="dxa"/>
      </w:tblCellMar>
    </w:tblPr>
  </w:style>
  <w:style w:type="character" w:styleId="Refernciadecomentari">
    <w:name w:val="annotation reference"/>
    <w:basedOn w:val="Tipusdelletraperdefectedelpargraf"/>
    <w:uiPriority w:val="99"/>
    <w:semiHidden/>
    <w:unhideWhenUsed/>
    <w:rsid w:val="004666E7"/>
    <w:rPr>
      <w:sz w:val="16"/>
      <w:szCs w:val="16"/>
    </w:rPr>
  </w:style>
  <w:style w:type="paragraph" w:styleId="Textdecomentari">
    <w:name w:val="annotation text"/>
    <w:basedOn w:val="Normal"/>
    <w:link w:val="TextdecomentariCar"/>
    <w:uiPriority w:val="99"/>
    <w:semiHidden/>
    <w:unhideWhenUsed/>
    <w:rsid w:val="004666E7"/>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4666E7"/>
    <w:rPr>
      <w:rFonts w:ascii="Arial" w:eastAsia="Arial" w:hAnsi="Arial" w:cs="Arial"/>
      <w:color w:val="000000"/>
      <w:sz w:val="20"/>
      <w:szCs w:val="20"/>
    </w:rPr>
  </w:style>
  <w:style w:type="paragraph" w:styleId="Temadelcomentari">
    <w:name w:val="annotation subject"/>
    <w:basedOn w:val="Textdecomentari"/>
    <w:next w:val="Textdecomentari"/>
    <w:link w:val="TemadelcomentariCar"/>
    <w:uiPriority w:val="99"/>
    <w:semiHidden/>
    <w:unhideWhenUsed/>
    <w:rsid w:val="004666E7"/>
    <w:rPr>
      <w:b/>
      <w:bCs/>
    </w:rPr>
  </w:style>
  <w:style w:type="character" w:customStyle="1" w:styleId="TemadelcomentariCar">
    <w:name w:val="Tema del comentari Car"/>
    <w:basedOn w:val="TextdecomentariCar"/>
    <w:link w:val="Temadelcomentari"/>
    <w:uiPriority w:val="99"/>
    <w:semiHidden/>
    <w:rsid w:val="004666E7"/>
    <w:rPr>
      <w:rFonts w:ascii="Arial" w:eastAsia="Arial" w:hAnsi="Arial" w:cs="Arial"/>
      <w:b/>
      <w:bCs/>
      <w:color w:val="000000"/>
      <w:sz w:val="20"/>
      <w:szCs w:val="20"/>
    </w:rPr>
  </w:style>
  <w:style w:type="paragraph" w:styleId="Senseespaiat">
    <w:name w:val="No Spacing"/>
    <w:uiPriority w:val="1"/>
    <w:qFormat/>
    <w:rsid w:val="002B058E"/>
    <w:pPr>
      <w:spacing w:after="0" w:line="240" w:lineRule="auto"/>
      <w:ind w:left="10" w:hanging="10"/>
      <w:jc w:val="both"/>
    </w:pPr>
    <w:rPr>
      <w:rFonts w:ascii="Arial" w:eastAsia="Arial" w:hAnsi="Arial" w:cs="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86666">
      <w:bodyDiv w:val="1"/>
      <w:marLeft w:val="0"/>
      <w:marRight w:val="0"/>
      <w:marTop w:val="0"/>
      <w:marBottom w:val="0"/>
      <w:divBdr>
        <w:top w:val="none" w:sz="0" w:space="0" w:color="auto"/>
        <w:left w:val="none" w:sz="0" w:space="0" w:color="auto"/>
        <w:bottom w:val="none" w:sz="0" w:space="0" w:color="auto"/>
        <w:right w:val="none" w:sz="0" w:space="0" w:color="auto"/>
      </w:divBdr>
    </w:div>
    <w:div w:id="191890756">
      <w:bodyDiv w:val="1"/>
      <w:marLeft w:val="0"/>
      <w:marRight w:val="0"/>
      <w:marTop w:val="0"/>
      <w:marBottom w:val="0"/>
      <w:divBdr>
        <w:top w:val="none" w:sz="0" w:space="0" w:color="auto"/>
        <w:left w:val="none" w:sz="0" w:space="0" w:color="auto"/>
        <w:bottom w:val="none" w:sz="0" w:space="0" w:color="auto"/>
        <w:right w:val="none" w:sz="0" w:space="0" w:color="auto"/>
      </w:divBdr>
    </w:div>
    <w:div w:id="1154877815">
      <w:bodyDiv w:val="1"/>
      <w:marLeft w:val="0"/>
      <w:marRight w:val="0"/>
      <w:marTop w:val="0"/>
      <w:marBottom w:val="0"/>
      <w:divBdr>
        <w:top w:val="none" w:sz="0" w:space="0" w:color="auto"/>
        <w:left w:val="none" w:sz="0" w:space="0" w:color="auto"/>
        <w:bottom w:val="none" w:sz="0" w:space="0" w:color="auto"/>
        <w:right w:val="none" w:sz="0" w:space="0" w:color="auto"/>
      </w:divBdr>
    </w:div>
    <w:div w:id="143597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gencat.cat/ca/tramits/com-tramitar-en-linia/registre-electronic-de-representaci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eb.gencat.cat/ca/tramits/com-tramitar-en-linia/registre-electronic-de-representaci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ontractaciopublica.gencat.cat/ecofin_pscp/AppJava/cap.pscp?reqCode=viewDetail&amp;keyword=&amp;idCap=204564&amp;ambit=1&amp;"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EEBF7-A52E-4254-9232-11C6DEAD5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29</Pages>
  <Words>13134</Words>
  <Characters>74869</Characters>
  <Application>Microsoft Office Word</Application>
  <DocSecurity>0</DocSecurity>
  <Lines>623</Lines>
  <Paragraphs>175</Paragraphs>
  <ScaleCrop>false</ScaleCrop>
  <HeadingPairs>
    <vt:vector size="2" baseType="variant">
      <vt:variant>
        <vt:lpstr>Títol</vt:lpstr>
      </vt:variant>
      <vt:variant>
        <vt:i4>1</vt:i4>
      </vt:variant>
    </vt:vector>
  </HeadingPairs>
  <TitlesOfParts>
    <vt:vector size="1" baseType="lpstr">
      <vt:lpstr/>
    </vt:vector>
  </TitlesOfParts>
  <Company>CTTI</Company>
  <LinksUpToDate>false</LinksUpToDate>
  <CharactersWithSpaces>87828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Salrach Aventin, Sergi</dc:creator>
  <cp:keywords/>
  <cp:lastModifiedBy>Martorell Jorba, Maria del Carme</cp:lastModifiedBy>
  <cp:revision>91</cp:revision>
  <cp:lastPrinted>2024-01-12T15:39:00Z</cp:lastPrinted>
  <dcterms:created xsi:type="dcterms:W3CDTF">2024-05-15T10:02:00Z</dcterms:created>
  <dcterms:modified xsi:type="dcterms:W3CDTF">2024-07-19T08:26:00Z</dcterms:modified>
</cp:coreProperties>
</file>