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795F8" w14:textId="77777777" w:rsidR="00176F07" w:rsidRPr="007E45F9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7E45F9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3188AE0D" w14:textId="13576732" w:rsidR="00176F07" w:rsidRPr="007E45F9" w:rsidRDefault="00C05C2E" w:rsidP="00C05C2E">
      <w:pPr>
        <w:jc w:val="center"/>
        <w:rPr>
          <w:rFonts w:ascii="Arial" w:eastAsia="Arial Unicode MS" w:hAnsi="Arial" w:cs="Arial"/>
          <w:b/>
          <w:i/>
          <w:lang w:val="ca-ES"/>
        </w:rPr>
      </w:pPr>
      <w:r w:rsidRPr="007E45F9">
        <w:rPr>
          <w:rFonts w:ascii="Arial" w:eastAsia="Arial Unicode MS" w:hAnsi="Arial" w:cs="Arial"/>
          <w:b/>
          <w:i/>
          <w:lang w:val="ca-ES"/>
        </w:rPr>
        <w:t>16051171</w:t>
      </w:r>
      <w:r w:rsidRPr="007E45F9">
        <w:rPr>
          <w:rFonts w:ascii="Arial" w:eastAsia="Arial Unicode MS" w:hAnsi="Arial" w:cs="Arial"/>
          <w:b/>
          <w:i/>
          <w:lang w:val="ca-ES"/>
        </w:rPr>
        <w:t xml:space="preserve"> - </w:t>
      </w:r>
      <w:r w:rsidRPr="007E45F9">
        <w:rPr>
          <w:rFonts w:ascii="Arial" w:eastAsia="Arial Unicode MS" w:hAnsi="Arial" w:cs="Arial"/>
          <w:b/>
          <w:i/>
          <w:lang w:val="ca-ES"/>
        </w:rPr>
        <w:t>Servei de Prevenció i Control de la Legionel·losi en les</w:t>
      </w:r>
      <w:r w:rsidRPr="007E45F9">
        <w:rPr>
          <w:rFonts w:ascii="Arial" w:eastAsia="Arial Unicode MS" w:hAnsi="Arial" w:cs="Arial"/>
          <w:b/>
          <w:i/>
          <w:lang w:val="ca-ES"/>
        </w:rPr>
        <w:t xml:space="preserve"> </w:t>
      </w:r>
      <w:r w:rsidRPr="007E45F9">
        <w:rPr>
          <w:rFonts w:ascii="Arial" w:eastAsia="Arial Unicode MS" w:hAnsi="Arial" w:cs="Arial"/>
          <w:b/>
          <w:i/>
          <w:lang w:val="ca-ES"/>
        </w:rPr>
        <w:t>instal·lacions</w:t>
      </w:r>
      <w:r w:rsidRPr="007E45F9">
        <w:rPr>
          <w:rFonts w:ascii="Arial" w:eastAsia="Arial Unicode MS" w:hAnsi="Arial" w:cs="Arial"/>
          <w:b/>
          <w:i/>
          <w:lang w:val="ca-ES"/>
        </w:rPr>
        <w:t xml:space="preserve"> de FMB i PSM</w:t>
      </w:r>
    </w:p>
    <w:p w14:paraId="1B1EA99B" w14:textId="77777777" w:rsidR="00C05C2E" w:rsidRPr="007E45F9" w:rsidRDefault="00C05C2E" w:rsidP="00C05C2E">
      <w:pPr>
        <w:jc w:val="center"/>
        <w:rPr>
          <w:rFonts w:ascii="Arial" w:hAnsi="Arial" w:cs="Arial"/>
          <w:lang w:val="ca-ES"/>
        </w:rPr>
      </w:pPr>
    </w:p>
    <w:p w14:paraId="6389F78C" w14:textId="77777777" w:rsidR="00176F07" w:rsidRPr="007E45F9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  <w:r w:rsidRPr="007E45F9">
        <w:rPr>
          <w:rFonts w:ascii="Arial" w:hAnsi="Arial" w:cs="Arial"/>
          <w:sz w:val="20"/>
          <w:lang w:val="ca-ES"/>
        </w:rPr>
        <w:t xml:space="preserve">El sotasignat </w:t>
      </w:r>
      <w:r w:rsidRPr="007E45F9">
        <w:rPr>
          <w:rFonts w:ascii="Arial" w:hAnsi="Arial" w:cs="Arial"/>
          <w:b/>
          <w:sz w:val="20"/>
          <w:lang w:val="ca-ES"/>
        </w:rPr>
        <w:t>________________</w:t>
      </w:r>
      <w:r w:rsidRPr="007E45F9">
        <w:rPr>
          <w:rFonts w:ascii="Arial" w:hAnsi="Arial" w:cs="Arial"/>
          <w:sz w:val="20"/>
          <w:lang w:val="ca-ES"/>
        </w:rPr>
        <w:t xml:space="preserve">, amb DNI </w:t>
      </w:r>
      <w:r w:rsidRPr="007E45F9">
        <w:rPr>
          <w:rFonts w:ascii="Arial" w:hAnsi="Arial" w:cs="Arial"/>
          <w:b/>
          <w:sz w:val="20"/>
          <w:lang w:val="ca-ES"/>
        </w:rPr>
        <w:t>______________</w:t>
      </w:r>
      <w:r w:rsidRPr="007E45F9">
        <w:rPr>
          <w:rFonts w:ascii="Arial" w:hAnsi="Arial" w:cs="Arial"/>
          <w:sz w:val="20"/>
          <w:lang w:val="ca-ES"/>
        </w:rPr>
        <w:t xml:space="preserve"> actuant en nom </w:t>
      </w:r>
      <w:r w:rsidRPr="007E45F9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7E45F9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7E45F9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7E45F9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7E45F9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7E45F9">
        <w:rPr>
          <w:rFonts w:ascii="Arial" w:hAnsi="Arial" w:cs="Arial"/>
          <w:sz w:val="20"/>
          <w:lang w:val="ca-ES"/>
        </w:rPr>
        <w:t xml:space="preserve"> (expedient número </w:t>
      </w:r>
      <w:r w:rsidRPr="007E45F9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7E45F9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7E45F9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7E45F9">
        <w:rPr>
          <w:rFonts w:ascii="Arial" w:hAnsi="Arial" w:cs="Arial"/>
          <w:b/>
          <w:sz w:val="20"/>
          <w:lang w:val="ca-ES"/>
        </w:rPr>
        <w:t>]</w:t>
      </w:r>
      <w:r w:rsidRPr="007E45F9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p w14:paraId="3EEA92FF" w14:textId="6F3D61AD" w:rsidR="00176F07" w:rsidRPr="007E45F9" w:rsidRDefault="00C05C2E" w:rsidP="00C05C2E">
      <w:pPr>
        <w:pStyle w:val="Prrafodelista"/>
        <w:numPr>
          <w:ilvl w:val="0"/>
          <w:numId w:val="78"/>
        </w:numPr>
        <w:spacing w:line="360" w:lineRule="auto"/>
        <w:rPr>
          <w:rFonts w:ascii="Arial" w:hAnsi="Arial" w:cs="Arial"/>
          <w:b/>
          <w:bCs/>
          <w:sz w:val="20"/>
          <w:lang w:val="ca-ES"/>
        </w:rPr>
      </w:pPr>
      <w:r w:rsidRPr="007E45F9">
        <w:rPr>
          <w:rFonts w:ascii="Arial" w:hAnsi="Arial" w:cs="Arial"/>
          <w:b/>
          <w:bCs/>
          <w:sz w:val="20"/>
          <w:lang w:val="ca-ES"/>
        </w:rPr>
        <w:t xml:space="preserve">Oferta econòmica </w:t>
      </w:r>
    </w:p>
    <w:tbl>
      <w:tblPr>
        <w:tblStyle w:val="Tablaconc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1448"/>
        <w:gridCol w:w="1823"/>
        <w:gridCol w:w="1515"/>
        <w:gridCol w:w="1843"/>
        <w:gridCol w:w="2091"/>
      </w:tblGrid>
      <w:tr w:rsidR="00C05C2E" w:rsidRPr="007E45F9" w14:paraId="6E47F19A" w14:textId="77777777" w:rsidTr="00C05C2E">
        <w:tc>
          <w:tcPr>
            <w:tcW w:w="1448" w:type="dxa"/>
            <w:vAlign w:val="center"/>
          </w:tcPr>
          <w:p w14:paraId="48161202" w14:textId="5FEE34B3" w:rsidR="00C05C2E" w:rsidRPr="007E45F9" w:rsidRDefault="00C05C2E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7E45F9">
              <w:rPr>
                <w:rFonts w:ascii="Arial" w:hAnsi="Arial" w:cs="Arial"/>
                <w:b/>
                <w:sz w:val="20"/>
                <w:lang w:val="ca-ES"/>
              </w:rPr>
              <w:t>Concepte</w:t>
            </w:r>
          </w:p>
        </w:tc>
        <w:tc>
          <w:tcPr>
            <w:tcW w:w="1823" w:type="dxa"/>
            <w:vAlign w:val="center"/>
          </w:tcPr>
          <w:p w14:paraId="11BDBA9C" w14:textId="509AECE7" w:rsidR="00C05C2E" w:rsidRPr="007E45F9" w:rsidRDefault="00C05C2E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7E45F9">
              <w:rPr>
                <w:rFonts w:ascii="Arial" w:hAnsi="Arial" w:cs="Arial"/>
                <w:b/>
                <w:sz w:val="20"/>
                <w:lang w:val="ca-ES"/>
              </w:rPr>
              <w:t>Manteniment preventiu i correctiu</w:t>
            </w:r>
          </w:p>
        </w:tc>
        <w:tc>
          <w:tcPr>
            <w:tcW w:w="1515" w:type="dxa"/>
            <w:vAlign w:val="center"/>
          </w:tcPr>
          <w:p w14:paraId="36ACAB05" w14:textId="233A6F88" w:rsidR="00C05C2E" w:rsidRPr="007E45F9" w:rsidRDefault="00C05C2E" w:rsidP="00C05C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7E45F9">
              <w:rPr>
                <w:rFonts w:ascii="Arial" w:hAnsi="Arial" w:cs="Arial"/>
                <w:b/>
                <w:sz w:val="20"/>
                <w:lang w:val="ca-ES"/>
              </w:rPr>
              <w:t>Manteniment extraordinari</w:t>
            </w:r>
          </w:p>
        </w:tc>
        <w:tc>
          <w:tcPr>
            <w:tcW w:w="1843" w:type="dxa"/>
            <w:vAlign w:val="center"/>
          </w:tcPr>
          <w:p w14:paraId="3E84D5E1" w14:textId="46C5C521" w:rsidR="00C05C2E" w:rsidRPr="007E45F9" w:rsidRDefault="00C05C2E" w:rsidP="00C05C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7E45F9">
              <w:rPr>
                <w:rFonts w:ascii="Arial" w:hAnsi="Arial" w:cs="Arial"/>
                <w:b/>
                <w:sz w:val="20"/>
                <w:lang w:val="ca-ES"/>
              </w:rPr>
              <w:t>Extres</w:t>
            </w:r>
          </w:p>
        </w:tc>
        <w:tc>
          <w:tcPr>
            <w:tcW w:w="2091" w:type="dxa"/>
            <w:vAlign w:val="center"/>
          </w:tcPr>
          <w:p w14:paraId="1929A913" w14:textId="7D158B10" w:rsidR="00C05C2E" w:rsidRPr="007E45F9" w:rsidRDefault="00C05C2E" w:rsidP="00C05C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7E45F9">
              <w:rPr>
                <w:rFonts w:ascii="Arial" w:hAnsi="Arial" w:cs="Arial"/>
                <w:b/>
                <w:sz w:val="20"/>
                <w:lang w:val="ca-ES"/>
              </w:rPr>
              <w:t>Import total (€)</w:t>
            </w:r>
          </w:p>
        </w:tc>
      </w:tr>
      <w:tr w:rsidR="00C05C2E" w:rsidRPr="007E45F9" w14:paraId="58A6C0BA" w14:textId="77777777" w:rsidTr="00C05C2E">
        <w:tc>
          <w:tcPr>
            <w:tcW w:w="1448" w:type="dxa"/>
            <w:tcBorders>
              <w:bottom w:val="single" w:sz="4" w:space="0" w:color="auto"/>
            </w:tcBorders>
          </w:tcPr>
          <w:p w14:paraId="590C8785" w14:textId="0DF6E137" w:rsidR="00C05C2E" w:rsidRPr="007E45F9" w:rsidRDefault="00C05C2E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  <w:r w:rsidRPr="007E45F9">
              <w:rPr>
                <w:rFonts w:ascii="Arial" w:hAnsi="Arial" w:cs="Arial"/>
                <w:sz w:val="20"/>
                <w:lang w:val="ca-ES"/>
              </w:rPr>
              <w:t>Primer any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14:paraId="50B7ECC8" w14:textId="77777777" w:rsidR="00C05C2E" w:rsidRPr="007E45F9" w:rsidRDefault="00C05C2E" w:rsidP="00C05C2E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14:paraId="3B038AF9" w14:textId="77777777" w:rsidR="00C05C2E" w:rsidRPr="007E45F9" w:rsidRDefault="00C05C2E" w:rsidP="00C05C2E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843" w:type="dxa"/>
            <w:vAlign w:val="center"/>
          </w:tcPr>
          <w:p w14:paraId="77AFA2F8" w14:textId="269EB5C8" w:rsidR="00C05C2E" w:rsidRPr="007E45F9" w:rsidRDefault="00C05C2E" w:rsidP="00C05C2E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  <w:r w:rsidRPr="007E45F9">
              <w:rPr>
                <w:rFonts w:ascii="Arial" w:hAnsi="Arial" w:cs="Arial"/>
                <w:sz w:val="20"/>
                <w:lang w:val="ca-ES"/>
              </w:rPr>
              <w:t>*</w:t>
            </w:r>
          </w:p>
        </w:tc>
        <w:tc>
          <w:tcPr>
            <w:tcW w:w="2091" w:type="dxa"/>
            <w:vAlign w:val="center"/>
          </w:tcPr>
          <w:p w14:paraId="11F755E4" w14:textId="090DF654" w:rsidR="00C05C2E" w:rsidRPr="007E45F9" w:rsidRDefault="00C05C2E" w:rsidP="00C05C2E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C05C2E" w:rsidRPr="007E45F9" w14:paraId="4F90052B" w14:textId="77777777" w:rsidTr="00C05C2E">
        <w:tc>
          <w:tcPr>
            <w:tcW w:w="1448" w:type="dxa"/>
            <w:tcBorders>
              <w:bottom w:val="single" w:sz="4" w:space="0" w:color="auto"/>
            </w:tcBorders>
          </w:tcPr>
          <w:p w14:paraId="7FC117F1" w14:textId="5D088A61" w:rsidR="00C05C2E" w:rsidRPr="007E45F9" w:rsidRDefault="00C05C2E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  <w:r w:rsidRPr="007E45F9">
              <w:rPr>
                <w:rFonts w:ascii="Arial" w:hAnsi="Arial" w:cs="Arial"/>
                <w:sz w:val="20"/>
                <w:lang w:val="ca-ES"/>
              </w:rPr>
              <w:t>Segon any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14:paraId="2DC06B6B" w14:textId="77777777" w:rsidR="00C05C2E" w:rsidRPr="007E45F9" w:rsidRDefault="00C05C2E" w:rsidP="00C05C2E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14:paraId="49E5ACE1" w14:textId="77777777" w:rsidR="00C05C2E" w:rsidRPr="007E45F9" w:rsidRDefault="00C05C2E" w:rsidP="00C05C2E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843" w:type="dxa"/>
            <w:vAlign w:val="center"/>
          </w:tcPr>
          <w:p w14:paraId="6DDA42B4" w14:textId="597CB5D5" w:rsidR="00C05C2E" w:rsidRPr="007E45F9" w:rsidRDefault="00C05C2E" w:rsidP="00C05C2E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  <w:r w:rsidRPr="007E45F9">
              <w:rPr>
                <w:rFonts w:ascii="Arial" w:hAnsi="Arial" w:cs="Arial"/>
                <w:sz w:val="20"/>
                <w:lang w:val="ca-ES"/>
              </w:rPr>
              <w:t>**</w:t>
            </w:r>
          </w:p>
        </w:tc>
        <w:tc>
          <w:tcPr>
            <w:tcW w:w="2091" w:type="dxa"/>
            <w:vAlign w:val="center"/>
          </w:tcPr>
          <w:p w14:paraId="0B2618BF" w14:textId="280BF59D" w:rsidR="00C05C2E" w:rsidRPr="007E45F9" w:rsidRDefault="00C05C2E" w:rsidP="00C05C2E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C05C2E" w:rsidRPr="007E45F9" w14:paraId="3AE52675" w14:textId="77777777" w:rsidTr="00C05C2E">
        <w:tc>
          <w:tcPr>
            <w:tcW w:w="1448" w:type="dxa"/>
            <w:tcBorders>
              <w:bottom w:val="single" w:sz="4" w:space="0" w:color="auto"/>
            </w:tcBorders>
          </w:tcPr>
          <w:p w14:paraId="4E8A72B6" w14:textId="59FFBD1A" w:rsidR="00C05C2E" w:rsidRPr="007E45F9" w:rsidRDefault="00C05C2E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  <w:r w:rsidRPr="007E45F9">
              <w:rPr>
                <w:rFonts w:ascii="Arial" w:hAnsi="Arial" w:cs="Arial"/>
                <w:sz w:val="20"/>
                <w:lang w:val="ca-ES"/>
              </w:rPr>
              <w:t>Tercer any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14:paraId="305F9C17" w14:textId="77777777" w:rsidR="00C05C2E" w:rsidRPr="007E45F9" w:rsidRDefault="00C05C2E" w:rsidP="00C05C2E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14:paraId="5EF3EE61" w14:textId="77777777" w:rsidR="00C05C2E" w:rsidRPr="007E45F9" w:rsidRDefault="00C05C2E" w:rsidP="00C05C2E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441B363" w14:textId="369BE518" w:rsidR="00C05C2E" w:rsidRPr="007E45F9" w:rsidRDefault="00C05C2E" w:rsidP="00C05C2E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  <w:r w:rsidRPr="007E45F9">
              <w:rPr>
                <w:rFonts w:ascii="Arial" w:hAnsi="Arial" w:cs="Arial"/>
                <w:sz w:val="20"/>
                <w:lang w:val="ca-ES"/>
              </w:rPr>
              <w:t>***</w:t>
            </w:r>
          </w:p>
        </w:tc>
        <w:tc>
          <w:tcPr>
            <w:tcW w:w="2091" w:type="dxa"/>
            <w:vAlign w:val="center"/>
          </w:tcPr>
          <w:p w14:paraId="4F0CD8C7" w14:textId="693DD5D8" w:rsidR="00C05C2E" w:rsidRPr="007E45F9" w:rsidRDefault="00C05C2E" w:rsidP="00C05C2E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C05C2E" w:rsidRPr="007E45F9" w14:paraId="18D62F63" w14:textId="77777777" w:rsidTr="00C05C2E">
        <w:tc>
          <w:tcPr>
            <w:tcW w:w="1448" w:type="dxa"/>
            <w:tcBorders>
              <w:left w:val="nil"/>
              <w:bottom w:val="nil"/>
              <w:right w:val="nil"/>
            </w:tcBorders>
          </w:tcPr>
          <w:p w14:paraId="103C828E" w14:textId="77777777" w:rsidR="00C05C2E" w:rsidRPr="007E45F9" w:rsidRDefault="00C05C2E" w:rsidP="00C05C2E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823" w:type="dxa"/>
            <w:tcBorders>
              <w:left w:val="nil"/>
              <w:bottom w:val="nil"/>
              <w:right w:val="nil"/>
            </w:tcBorders>
          </w:tcPr>
          <w:p w14:paraId="7C693309" w14:textId="77777777" w:rsidR="00C05C2E" w:rsidRPr="007E45F9" w:rsidRDefault="00C05C2E" w:rsidP="00C05C2E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515" w:type="dxa"/>
            <w:tcBorders>
              <w:left w:val="nil"/>
              <w:bottom w:val="nil"/>
              <w:right w:val="nil"/>
            </w:tcBorders>
          </w:tcPr>
          <w:p w14:paraId="6AD7DBF9" w14:textId="1F0578F1" w:rsidR="00C05C2E" w:rsidRPr="007E45F9" w:rsidRDefault="00C05C2E" w:rsidP="00C05C2E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843" w:type="dxa"/>
            <w:tcBorders>
              <w:left w:val="nil"/>
              <w:bottom w:val="nil"/>
            </w:tcBorders>
          </w:tcPr>
          <w:p w14:paraId="702E30D9" w14:textId="7E8493D7" w:rsidR="00C05C2E" w:rsidRPr="007E45F9" w:rsidRDefault="00C05C2E" w:rsidP="00C05C2E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7E45F9"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2091" w:type="dxa"/>
          </w:tcPr>
          <w:p w14:paraId="761EDB76" w14:textId="678B905D" w:rsidR="00C05C2E" w:rsidRPr="007E45F9" w:rsidRDefault="00C05C2E" w:rsidP="00C05C2E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C05C2E" w:rsidRPr="007E45F9" w14:paraId="68671528" w14:textId="77777777" w:rsidTr="00C05C2E"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14:paraId="6BE4A3A2" w14:textId="77777777" w:rsidR="00C05C2E" w:rsidRPr="007E45F9" w:rsidRDefault="00C05C2E" w:rsidP="00C05C2E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</w:tcPr>
          <w:p w14:paraId="3D66604F" w14:textId="77777777" w:rsidR="00C05C2E" w:rsidRPr="007E45F9" w:rsidRDefault="00C05C2E" w:rsidP="00C05C2E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1B898441" w14:textId="2FFD7B29" w:rsidR="00C05C2E" w:rsidRPr="007E45F9" w:rsidRDefault="00C05C2E" w:rsidP="00C05C2E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14:paraId="3A96059B" w14:textId="3F289F4F" w:rsidR="00C05C2E" w:rsidRPr="007E45F9" w:rsidRDefault="00C05C2E" w:rsidP="00C05C2E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7E45F9"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2091" w:type="dxa"/>
          </w:tcPr>
          <w:p w14:paraId="05A36505" w14:textId="3714F8B5" w:rsidR="00C05C2E" w:rsidRPr="007E45F9" w:rsidRDefault="00C05C2E" w:rsidP="00C05C2E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33AAC031" w14:textId="69ECF30E" w:rsidR="00C05C2E" w:rsidRPr="007E45F9" w:rsidRDefault="00C05C2E" w:rsidP="00C05C2E">
      <w:pPr>
        <w:tabs>
          <w:tab w:val="left" w:pos="540"/>
        </w:tabs>
        <w:rPr>
          <w:rFonts w:ascii="ArialMT" w:hAnsi="ArialMT" w:cs="ArialMT"/>
          <w:sz w:val="18"/>
          <w:szCs w:val="18"/>
          <w:lang w:val="ca-ES" w:eastAsia="es-ES_tradnl"/>
        </w:rPr>
      </w:pPr>
      <w:r w:rsidRPr="007E45F9">
        <w:rPr>
          <w:rFonts w:ascii="Arial" w:hAnsi="Arial" w:cs="Arial"/>
          <w:sz w:val="20"/>
          <w:lang w:val="ca-ES"/>
        </w:rPr>
        <w:t>*</w:t>
      </w:r>
      <w:r w:rsidRPr="007E45F9">
        <w:rPr>
          <w:rFonts w:ascii="ArialMT" w:hAnsi="ArialMT" w:cs="ArialMT"/>
          <w:sz w:val="18"/>
          <w:szCs w:val="18"/>
          <w:lang w:val="ca-ES" w:eastAsia="es-ES_tradnl"/>
        </w:rPr>
        <w:t xml:space="preserve"> R</w:t>
      </w:r>
      <w:r w:rsidRPr="007E45F9">
        <w:rPr>
          <w:rFonts w:ascii="ArialMT" w:hAnsi="ArialMT" w:cs="ArialMT"/>
          <w:sz w:val="18"/>
          <w:szCs w:val="18"/>
          <w:lang w:val="ca-ES" w:eastAsia="es-ES_tradnl"/>
        </w:rPr>
        <w:t>edacció de l’avaluació de risc, PPCL i PSL.</w:t>
      </w:r>
    </w:p>
    <w:p w14:paraId="423541A5" w14:textId="482CE9C5" w:rsidR="00C05C2E" w:rsidRPr="007E45F9" w:rsidRDefault="00C05C2E" w:rsidP="00C05C2E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  <w:lang w:val="ca-ES" w:eastAsia="es-ES_tradnl"/>
        </w:rPr>
      </w:pPr>
      <w:r w:rsidRPr="007E45F9">
        <w:rPr>
          <w:rFonts w:ascii="ArialMT" w:hAnsi="ArialMT" w:cs="ArialMT"/>
          <w:sz w:val="18"/>
          <w:szCs w:val="18"/>
          <w:lang w:val="ca-ES" w:eastAsia="es-ES_tradnl"/>
        </w:rPr>
        <w:t>** C</w:t>
      </w:r>
      <w:r w:rsidRPr="007E45F9">
        <w:rPr>
          <w:rFonts w:ascii="ArialMT" w:hAnsi="ArialMT" w:cs="ArialMT"/>
          <w:sz w:val="18"/>
          <w:szCs w:val="18"/>
          <w:lang w:val="ca-ES" w:eastAsia="es-ES_tradnl"/>
        </w:rPr>
        <w:t xml:space="preserve">ontractació i seguiment de la certificació de Revisió Periòdica (ECA) del Taller </w:t>
      </w:r>
      <w:proofErr w:type="spellStart"/>
      <w:r w:rsidRPr="007E45F9">
        <w:rPr>
          <w:rFonts w:ascii="ArialMT" w:hAnsi="ArialMT" w:cs="ArialMT"/>
          <w:sz w:val="18"/>
          <w:szCs w:val="18"/>
          <w:lang w:val="ca-ES" w:eastAsia="es-ES_tradnl"/>
        </w:rPr>
        <w:t>Zal</w:t>
      </w:r>
      <w:proofErr w:type="spellEnd"/>
      <w:r w:rsidRPr="007E45F9">
        <w:rPr>
          <w:rFonts w:ascii="ArialMT" w:hAnsi="ArialMT" w:cs="ArialMT"/>
          <w:sz w:val="18"/>
          <w:szCs w:val="18"/>
          <w:lang w:val="ca-ES" w:eastAsia="es-ES_tradnl"/>
        </w:rPr>
        <w:t>,</w:t>
      </w:r>
      <w:r w:rsidRPr="007E45F9">
        <w:rPr>
          <w:rFonts w:ascii="ArialMT" w:hAnsi="ArialMT" w:cs="ArialMT"/>
          <w:sz w:val="18"/>
          <w:szCs w:val="18"/>
          <w:lang w:val="ca-ES" w:eastAsia="es-ES_tradnl"/>
        </w:rPr>
        <w:t xml:space="preserve"> </w:t>
      </w:r>
      <w:r w:rsidRPr="007E45F9">
        <w:rPr>
          <w:rFonts w:ascii="ArialMT" w:hAnsi="ArialMT" w:cs="ArialMT"/>
          <w:sz w:val="18"/>
          <w:szCs w:val="18"/>
          <w:lang w:val="ca-ES" w:eastAsia="es-ES_tradnl"/>
        </w:rPr>
        <w:t>segons s’indica a l’apartat 4.6. Intervenció legal cada 4 anys del PPT.</w:t>
      </w:r>
    </w:p>
    <w:p w14:paraId="7E110D18" w14:textId="6F304C73" w:rsidR="00C05C2E" w:rsidRPr="007E45F9" w:rsidRDefault="00C05C2E" w:rsidP="00C05C2E">
      <w:pPr>
        <w:autoSpaceDE w:val="0"/>
        <w:autoSpaceDN w:val="0"/>
        <w:adjustRightInd w:val="0"/>
        <w:spacing w:after="0"/>
        <w:rPr>
          <w:rFonts w:ascii="ArialMT" w:hAnsi="ArialMT" w:cs="ArialMT"/>
          <w:sz w:val="18"/>
          <w:szCs w:val="18"/>
          <w:lang w:val="ca-ES" w:eastAsia="es-ES_tradnl"/>
        </w:rPr>
      </w:pPr>
    </w:p>
    <w:p w14:paraId="2AF1C600" w14:textId="6789DC42" w:rsidR="00C05C2E" w:rsidRPr="007E45F9" w:rsidRDefault="00C05C2E" w:rsidP="00C05C2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lang w:val="ca-ES"/>
        </w:rPr>
      </w:pPr>
      <w:r w:rsidRPr="007E45F9">
        <w:rPr>
          <w:rFonts w:ascii="ArialMT" w:hAnsi="ArialMT" w:cs="ArialMT"/>
          <w:sz w:val="18"/>
          <w:szCs w:val="18"/>
          <w:lang w:val="ca-ES" w:eastAsia="es-ES_tradnl"/>
        </w:rPr>
        <w:t>*** C</w:t>
      </w:r>
      <w:r w:rsidRPr="007E45F9">
        <w:rPr>
          <w:rFonts w:ascii="ArialMT" w:hAnsi="ArialMT" w:cs="ArialMT"/>
          <w:sz w:val="18"/>
          <w:szCs w:val="18"/>
          <w:lang w:val="ca-ES" w:eastAsia="es-ES_tradnl"/>
        </w:rPr>
        <w:t>ontractació i seguiment de la certificació de Revisió Periòdica (ECA) de la resta</w:t>
      </w:r>
      <w:r w:rsidRPr="007E45F9">
        <w:rPr>
          <w:rFonts w:ascii="ArialMT" w:hAnsi="ArialMT" w:cs="ArialMT"/>
          <w:sz w:val="18"/>
          <w:szCs w:val="18"/>
          <w:lang w:val="ca-ES" w:eastAsia="es-ES_tradnl"/>
        </w:rPr>
        <w:t xml:space="preserve"> </w:t>
      </w:r>
      <w:r w:rsidRPr="007E45F9">
        <w:rPr>
          <w:rFonts w:ascii="ArialMT" w:hAnsi="ArialMT" w:cs="ArialMT"/>
          <w:sz w:val="18"/>
          <w:szCs w:val="18"/>
          <w:lang w:val="ca-ES" w:eastAsia="es-ES_tradnl"/>
        </w:rPr>
        <w:t>d’instal·lacions segons s’indica a l’apartat 4.6. Intervenció legal cada 4 anys del PPT.</w:t>
      </w:r>
    </w:p>
    <w:p w14:paraId="456B8F43" w14:textId="77777777" w:rsidR="00C05C2E" w:rsidRPr="007E45F9" w:rsidRDefault="00C05C2E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5FD51F4" w14:textId="70AB2559" w:rsidR="00C05C2E" w:rsidRDefault="00C05C2E" w:rsidP="007E45F9">
      <w:pPr>
        <w:pStyle w:val="Prrafodelista"/>
        <w:numPr>
          <w:ilvl w:val="0"/>
          <w:numId w:val="78"/>
        </w:numPr>
        <w:tabs>
          <w:tab w:val="left" w:pos="540"/>
        </w:tabs>
        <w:spacing w:after="0"/>
        <w:rPr>
          <w:rFonts w:ascii="Arial" w:hAnsi="Arial" w:cs="Arial"/>
          <w:b/>
          <w:bCs/>
          <w:sz w:val="20"/>
          <w:lang w:val="ca-ES"/>
        </w:rPr>
      </w:pPr>
      <w:r w:rsidRPr="007E45F9">
        <w:rPr>
          <w:rFonts w:ascii="Arial" w:hAnsi="Arial" w:cs="Arial"/>
          <w:b/>
          <w:bCs/>
          <w:sz w:val="20"/>
          <w:lang w:val="ca-ES"/>
        </w:rPr>
        <w:t xml:space="preserve">Termini d’entrega de l’actualització de l’inventari inicial </w:t>
      </w:r>
    </w:p>
    <w:p w14:paraId="70C4B0AE" w14:textId="77777777" w:rsidR="007E45F9" w:rsidRPr="007E45F9" w:rsidRDefault="007E45F9" w:rsidP="007E45F9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b/>
          <w:bCs/>
          <w:sz w:val="20"/>
          <w:lang w:val="ca-ES"/>
        </w:rPr>
      </w:pPr>
    </w:p>
    <w:p w14:paraId="3614422C" w14:textId="421B3EF6" w:rsidR="00C05C2E" w:rsidRPr="007E45F9" w:rsidRDefault="00C05C2E" w:rsidP="007E45F9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47975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E45F9">
            <w:rPr>
              <w:rFonts w:ascii="MS Gothic" w:eastAsia="MS Gothic" w:hAnsi="MS Gothic" w:cs="Arial"/>
              <w:sz w:val="20"/>
              <w:lang w:val="ca-ES"/>
            </w:rPr>
            <w:t>☐</w:t>
          </w:r>
        </w:sdtContent>
      </w:sdt>
      <w:r w:rsidRPr="007E45F9">
        <w:rPr>
          <w:rFonts w:ascii="Arial" w:hAnsi="Arial" w:cs="Arial"/>
          <w:sz w:val="20"/>
          <w:lang w:val="ca-ES"/>
        </w:rPr>
        <w:t xml:space="preserve"> </w:t>
      </w:r>
      <w:r w:rsidR="007E45F9" w:rsidRPr="007E45F9">
        <w:rPr>
          <w:rFonts w:ascii="Arial" w:hAnsi="Arial" w:cs="Arial"/>
          <w:sz w:val="20"/>
          <w:lang w:val="ca-ES"/>
        </w:rPr>
        <w:t>Entrega en 20 dies o menys, naturals des de la signatura del</w:t>
      </w:r>
      <w:r w:rsidR="007E45F9" w:rsidRPr="007E45F9">
        <w:rPr>
          <w:rFonts w:ascii="Arial" w:hAnsi="Arial" w:cs="Arial"/>
          <w:sz w:val="20"/>
          <w:lang w:val="ca-ES"/>
        </w:rPr>
        <w:t xml:space="preserve"> </w:t>
      </w:r>
      <w:r w:rsidR="007E45F9" w:rsidRPr="007E45F9">
        <w:rPr>
          <w:rFonts w:ascii="Arial" w:hAnsi="Arial" w:cs="Arial"/>
          <w:sz w:val="20"/>
          <w:lang w:val="ca-ES"/>
        </w:rPr>
        <w:t>contracte</w:t>
      </w:r>
    </w:p>
    <w:p w14:paraId="7D6D084A" w14:textId="5CB674A7" w:rsidR="00C05C2E" w:rsidRPr="007E45F9" w:rsidRDefault="00C05C2E" w:rsidP="007E45F9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1477381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E45F9">
            <w:rPr>
              <w:rFonts w:ascii="MS Gothic" w:eastAsia="MS Gothic" w:hAnsi="MS Gothic" w:cs="Arial"/>
              <w:sz w:val="20"/>
              <w:lang w:val="ca-ES"/>
            </w:rPr>
            <w:t>☐</w:t>
          </w:r>
        </w:sdtContent>
      </w:sdt>
      <w:r w:rsidR="007E45F9" w:rsidRPr="007E45F9">
        <w:rPr>
          <w:rFonts w:ascii="Arial" w:hAnsi="Arial" w:cs="Arial"/>
          <w:sz w:val="20"/>
          <w:lang w:val="ca-ES"/>
        </w:rPr>
        <w:t xml:space="preserve"> </w:t>
      </w:r>
      <w:r w:rsidR="007E45F9" w:rsidRPr="007E45F9">
        <w:rPr>
          <w:rFonts w:ascii="Arial" w:hAnsi="Arial" w:cs="Arial"/>
          <w:sz w:val="20"/>
          <w:lang w:val="ca-ES"/>
        </w:rPr>
        <w:t>Entrega entre 21 i 40 dies, naturals des de la signatura del</w:t>
      </w:r>
      <w:r w:rsidR="007E45F9" w:rsidRPr="007E45F9">
        <w:rPr>
          <w:rFonts w:ascii="Arial" w:hAnsi="Arial" w:cs="Arial"/>
          <w:sz w:val="20"/>
          <w:lang w:val="ca-ES"/>
        </w:rPr>
        <w:t xml:space="preserve"> </w:t>
      </w:r>
      <w:r w:rsidR="007E45F9" w:rsidRPr="007E45F9">
        <w:rPr>
          <w:rFonts w:ascii="Arial" w:hAnsi="Arial" w:cs="Arial"/>
          <w:sz w:val="20"/>
          <w:lang w:val="ca-ES"/>
        </w:rPr>
        <w:t>contracte</w:t>
      </w:r>
    </w:p>
    <w:p w14:paraId="5C7DB2BE" w14:textId="299D85C3" w:rsidR="00C05C2E" w:rsidRPr="007E45F9" w:rsidRDefault="00C05C2E" w:rsidP="007E45F9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114602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45F9" w:rsidRPr="007E45F9">
            <w:rPr>
              <w:rFonts w:ascii="MS Gothic" w:eastAsia="MS Gothic" w:hAnsi="MS Gothic" w:cs="Arial"/>
              <w:sz w:val="20"/>
              <w:lang w:val="ca-ES"/>
            </w:rPr>
            <w:t>☐</w:t>
          </w:r>
        </w:sdtContent>
      </w:sdt>
      <w:r w:rsidR="007E45F9" w:rsidRPr="007E45F9">
        <w:rPr>
          <w:rFonts w:ascii="Arial" w:hAnsi="Arial" w:cs="Arial"/>
          <w:sz w:val="20"/>
          <w:lang w:val="ca-ES"/>
        </w:rPr>
        <w:t xml:space="preserve"> </w:t>
      </w:r>
      <w:r w:rsidR="007E45F9" w:rsidRPr="007E45F9">
        <w:rPr>
          <w:rFonts w:ascii="Arial" w:hAnsi="Arial" w:cs="Arial"/>
          <w:sz w:val="20"/>
          <w:lang w:val="ca-ES"/>
        </w:rPr>
        <w:t>Entrega en mes de 40 dies naturals des de la signatura del</w:t>
      </w:r>
      <w:r w:rsidR="007E45F9" w:rsidRPr="007E45F9">
        <w:rPr>
          <w:rFonts w:ascii="Arial" w:hAnsi="Arial" w:cs="Arial"/>
          <w:sz w:val="20"/>
          <w:lang w:val="ca-ES"/>
        </w:rPr>
        <w:t xml:space="preserve"> </w:t>
      </w:r>
      <w:r w:rsidR="007E45F9" w:rsidRPr="007E45F9">
        <w:rPr>
          <w:rFonts w:ascii="Arial" w:hAnsi="Arial" w:cs="Arial"/>
          <w:sz w:val="20"/>
          <w:lang w:val="ca-ES"/>
        </w:rPr>
        <w:t>contracte</w:t>
      </w:r>
    </w:p>
    <w:p w14:paraId="1B215033" w14:textId="6A9CA947" w:rsidR="007E45F9" w:rsidRPr="007E45F9" w:rsidRDefault="007E45F9" w:rsidP="007E45F9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</w:p>
    <w:p w14:paraId="1716F5D1" w14:textId="66E1116A" w:rsidR="007E45F9" w:rsidRPr="007E45F9" w:rsidRDefault="007E45F9" w:rsidP="007E45F9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</w:p>
    <w:p w14:paraId="1F0AC114" w14:textId="44BB02F7" w:rsidR="00C05C2E" w:rsidRDefault="00C05C2E" w:rsidP="007E45F9">
      <w:pPr>
        <w:pStyle w:val="Prrafodelista"/>
        <w:numPr>
          <w:ilvl w:val="0"/>
          <w:numId w:val="78"/>
        </w:numPr>
        <w:tabs>
          <w:tab w:val="left" w:pos="540"/>
        </w:tabs>
        <w:spacing w:after="0"/>
        <w:rPr>
          <w:rFonts w:ascii="Arial" w:hAnsi="Arial" w:cs="Arial"/>
          <w:b/>
          <w:bCs/>
          <w:sz w:val="20"/>
          <w:lang w:val="ca-ES"/>
        </w:rPr>
      </w:pPr>
      <w:r w:rsidRPr="007E45F9">
        <w:rPr>
          <w:rFonts w:ascii="Arial" w:hAnsi="Arial" w:cs="Arial"/>
          <w:b/>
          <w:bCs/>
          <w:sz w:val="20"/>
          <w:lang w:val="ca-ES"/>
        </w:rPr>
        <w:lastRenderedPageBreak/>
        <w:t>Termini d’entrega de l’avaluació de riscos de cada instal·lació</w:t>
      </w:r>
    </w:p>
    <w:p w14:paraId="556D8C08" w14:textId="77777777" w:rsidR="007E45F9" w:rsidRPr="007E45F9" w:rsidRDefault="007E45F9" w:rsidP="007E45F9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b/>
          <w:bCs/>
          <w:sz w:val="20"/>
          <w:lang w:val="ca-ES"/>
        </w:rPr>
      </w:pPr>
    </w:p>
    <w:p w14:paraId="02F17C4B" w14:textId="77777777" w:rsidR="007E45F9" w:rsidRPr="007E45F9" w:rsidRDefault="007E45F9" w:rsidP="007E45F9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1983761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E45F9">
            <w:rPr>
              <w:rFonts w:ascii="MS Gothic" w:eastAsia="MS Gothic" w:hAnsi="MS Gothic" w:cs="Arial"/>
              <w:sz w:val="20"/>
              <w:lang w:val="ca-ES"/>
            </w:rPr>
            <w:t>☐</w:t>
          </w:r>
        </w:sdtContent>
      </w:sdt>
      <w:r w:rsidRPr="007E45F9">
        <w:rPr>
          <w:rFonts w:ascii="Arial" w:hAnsi="Arial" w:cs="Arial"/>
          <w:sz w:val="20"/>
          <w:lang w:val="ca-ES"/>
        </w:rPr>
        <w:t xml:space="preserve"> Entrega en 20 dies o menys, naturals des de la signatura del contracte</w:t>
      </w:r>
    </w:p>
    <w:p w14:paraId="0539FA8E" w14:textId="78C46FF3" w:rsidR="007E45F9" w:rsidRPr="007E45F9" w:rsidRDefault="007E45F9" w:rsidP="007E45F9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1150051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E45F9">
            <w:rPr>
              <w:rFonts w:ascii="MS Gothic" w:eastAsia="MS Gothic" w:hAnsi="MS Gothic" w:cs="Arial"/>
              <w:sz w:val="20"/>
              <w:lang w:val="ca-ES"/>
            </w:rPr>
            <w:t>☐</w:t>
          </w:r>
        </w:sdtContent>
      </w:sdt>
      <w:r w:rsidRPr="007E45F9">
        <w:rPr>
          <w:rFonts w:ascii="Arial" w:hAnsi="Arial" w:cs="Arial"/>
          <w:sz w:val="20"/>
          <w:lang w:val="ca-ES"/>
        </w:rPr>
        <w:t xml:space="preserve"> Entrega entre 21 i 40 dies, naturals des de la signatura del contracte</w:t>
      </w:r>
    </w:p>
    <w:p w14:paraId="1C4DBAA2" w14:textId="209757F5" w:rsidR="007E45F9" w:rsidRPr="007E45F9" w:rsidRDefault="007E45F9" w:rsidP="007E45F9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509299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E45F9">
            <w:rPr>
              <w:rFonts w:ascii="MS Gothic" w:eastAsia="MS Gothic" w:hAnsi="MS Gothic" w:cs="Arial"/>
              <w:sz w:val="20"/>
              <w:lang w:val="ca-ES"/>
            </w:rPr>
            <w:t>☐</w:t>
          </w:r>
        </w:sdtContent>
      </w:sdt>
      <w:r w:rsidRPr="007E45F9">
        <w:rPr>
          <w:rFonts w:ascii="Arial" w:hAnsi="Arial" w:cs="Arial"/>
          <w:sz w:val="20"/>
          <w:lang w:val="ca-ES"/>
        </w:rPr>
        <w:t xml:space="preserve"> Entrega en mes de 40 dies naturals des de la signatura del contracte</w:t>
      </w:r>
    </w:p>
    <w:p w14:paraId="69161CDB" w14:textId="65462E43" w:rsidR="007E45F9" w:rsidRPr="007E45F9" w:rsidRDefault="007E45F9" w:rsidP="007E45F9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</w:p>
    <w:p w14:paraId="5069C03E" w14:textId="77777777" w:rsidR="007E45F9" w:rsidRPr="007E45F9" w:rsidRDefault="007E45F9" w:rsidP="007E45F9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</w:p>
    <w:p w14:paraId="65A1EA71" w14:textId="66A1E1A0" w:rsidR="00C05C2E" w:rsidRPr="007E45F9" w:rsidRDefault="00C05C2E" w:rsidP="007E45F9">
      <w:pPr>
        <w:pStyle w:val="Prrafodelista"/>
        <w:numPr>
          <w:ilvl w:val="0"/>
          <w:numId w:val="78"/>
        </w:numPr>
        <w:tabs>
          <w:tab w:val="left" w:pos="540"/>
        </w:tabs>
        <w:spacing w:after="0"/>
        <w:rPr>
          <w:rFonts w:ascii="Arial" w:hAnsi="Arial" w:cs="Arial"/>
          <w:b/>
          <w:bCs/>
          <w:sz w:val="20"/>
          <w:lang w:val="ca-ES"/>
        </w:rPr>
      </w:pPr>
      <w:r w:rsidRPr="007E45F9">
        <w:rPr>
          <w:rFonts w:ascii="ArialMT" w:hAnsi="ArialMT" w:cs="ArialMT"/>
          <w:b/>
          <w:bCs/>
          <w:sz w:val="20"/>
          <w:szCs w:val="20"/>
          <w:lang w:val="ca-ES" w:eastAsia="es-ES_tradnl"/>
        </w:rPr>
        <w:t>Termini d’entrega dels Plans de Control: Plans de Prevenció i control de Legionel·la</w:t>
      </w:r>
      <w:r w:rsidRPr="007E45F9">
        <w:rPr>
          <w:rFonts w:ascii="ArialMT" w:hAnsi="ArialMT" w:cs="ArialMT"/>
          <w:b/>
          <w:bCs/>
          <w:sz w:val="20"/>
          <w:szCs w:val="20"/>
          <w:lang w:val="ca-ES" w:eastAsia="es-ES_tradnl"/>
        </w:rPr>
        <w:t xml:space="preserve"> </w:t>
      </w:r>
      <w:r w:rsidRPr="007E45F9">
        <w:rPr>
          <w:rFonts w:ascii="ArialMT" w:hAnsi="ArialMT" w:cs="ArialMT"/>
          <w:b/>
          <w:bCs/>
          <w:sz w:val="20"/>
          <w:szCs w:val="20"/>
          <w:lang w:val="ca-ES" w:eastAsia="es-ES_tradnl"/>
        </w:rPr>
        <w:t>(PPCL) i dels Plans Sanitaris front la Legionel·la (PSL).</w:t>
      </w:r>
    </w:p>
    <w:p w14:paraId="6B59A558" w14:textId="77777777" w:rsidR="007E45F9" w:rsidRPr="007E45F9" w:rsidRDefault="007E45F9" w:rsidP="007E45F9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b/>
          <w:bCs/>
          <w:sz w:val="20"/>
          <w:lang w:val="ca-ES"/>
        </w:rPr>
      </w:pPr>
    </w:p>
    <w:p w14:paraId="1FCBDABB" w14:textId="77777777" w:rsidR="007E45F9" w:rsidRPr="007E45F9" w:rsidRDefault="007E45F9" w:rsidP="007E45F9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1969779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E45F9">
            <w:rPr>
              <w:rFonts w:ascii="MS Gothic" w:eastAsia="MS Gothic" w:hAnsi="MS Gothic" w:cs="Arial"/>
              <w:sz w:val="20"/>
              <w:lang w:val="ca-ES"/>
            </w:rPr>
            <w:t>☐</w:t>
          </w:r>
        </w:sdtContent>
      </w:sdt>
      <w:r w:rsidRPr="007E45F9">
        <w:rPr>
          <w:rFonts w:ascii="Arial" w:hAnsi="Arial" w:cs="Arial"/>
          <w:sz w:val="20"/>
          <w:lang w:val="ca-ES"/>
        </w:rPr>
        <w:t xml:space="preserve"> Entrega en 20 dies o menys, naturals des de la signatura del contracte</w:t>
      </w:r>
    </w:p>
    <w:p w14:paraId="6A93046F" w14:textId="77777777" w:rsidR="007E45F9" w:rsidRPr="007E45F9" w:rsidRDefault="007E45F9" w:rsidP="007E45F9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325123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E45F9">
            <w:rPr>
              <w:rFonts w:ascii="MS Gothic" w:eastAsia="MS Gothic" w:hAnsi="MS Gothic" w:cs="Arial"/>
              <w:sz w:val="20"/>
              <w:lang w:val="ca-ES"/>
            </w:rPr>
            <w:t>☐</w:t>
          </w:r>
        </w:sdtContent>
      </w:sdt>
      <w:r w:rsidRPr="007E45F9">
        <w:rPr>
          <w:rFonts w:ascii="Arial" w:hAnsi="Arial" w:cs="Arial"/>
          <w:sz w:val="20"/>
          <w:lang w:val="ca-ES"/>
        </w:rPr>
        <w:t xml:space="preserve"> Entrega entre 21 i 40 dies, naturals des de la signatura del contracte</w:t>
      </w:r>
    </w:p>
    <w:p w14:paraId="67797CC5" w14:textId="0B310ECD" w:rsidR="007E45F9" w:rsidRPr="007E45F9" w:rsidRDefault="007E45F9" w:rsidP="007E45F9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1010216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E45F9">
            <w:rPr>
              <w:rFonts w:ascii="MS Gothic" w:eastAsia="MS Gothic" w:hAnsi="MS Gothic" w:cs="Arial"/>
              <w:sz w:val="20"/>
              <w:lang w:val="ca-ES"/>
            </w:rPr>
            <w:t>☐</w:t>
          </w:r>
        </w:sdtContent>
      </w:sdt>
      <w:r w:rsidRPr="007E45F9">
        <w:rPr>
          <w:rFonts w:ascii="Arial" w:hAnsi="Arial" w:cs="Arial"/>
          <w:sz w:val="20"/>
          <w:lang w:val="ca-ES"/>
        </w:rPr>
        <w:t xml:space="preserve"> Entrega en mes de 40 dies naturals des de la signatura del contracte</w:t>
      </w:r>
    </w:p>
    <w:p w14:paraId="7411805F" w14:textId="5E76BBAA" w:rsidR="007E45F9" w:rsidRPr="007E45F9" w:rsidRDefault="007E45F9" w:rsidP="007E45F9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</w:p>
    <w:p w14:paraId="0C0A4C0B" w14:textId="77777777" w:rsidR="007E45F9" w:rsidRPr="007E45F9" w:rsidRDefault="007E45F9" w:rsidP="007E45F9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</w:p>
    <w:p w14:paraId="1CE53204" w14:textId="4E895F28" w:rsidR="00C05C2E" w:rsidRPr="007E45F9" w:rsidRDefault="00C05C2E" w:rsidP="007E45F9">
      <w:pPr>
        <w:pStyle w:val="Prrafodelista"/>
        <w:numPr>
          <w:ilvl w:val="0"/>
          <w:numId w:val="78"/>
        </w:numPr>
        <w:tabs>
          <w:tab w:val="left" w:pos="540"/>
        </w:tabs>
        <w:spacing w:after="0"/>
        <w:rPr>
          <w:rFonts w:ascii="Arial" w:hAnsi="Arial" w:cs="Arial"/>
          <w:b/>
          <w:bCs/>
          <w:sz w:val="20"/>
          <w:lang w:val="ca-ES"/>
        </w:rPr>
      </w:pPr>
      <w:r w:rsidRPr="007E45F9">
        <w:rPr>
          <w:rFonts w:ascii="ArialMT" w:hAnsi="ArialMT" w:cs="ArialMT"/>
          <w:b/>
          <w:bCs/>
          <w:sz w:val="20"/>
          <w:szCs w:val="20"/>
          <w:lang w:val="ca-ES" w:eastAsia="es-ES_tradnl"/>
        </w:rPr>
        <w:t>Termini d’entrega dels resultats d’analítiques</w:t>
      </w:r>
    </w:p>
    <w:p w14:paraId="07146916" w14:textId="30EACCFC" w:rsidR="007E45F9" w:rsidRPr="007E45F9" w:rsidRDefault="007E45F9" w:rsidP="007E45F9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</w:p>
    <w:p w14:paraId="59F47717" w14:textId="30D4FF6D" w:rsidR="007E45F9" w:rsidRPr="007E45F9" w:rsidRDefault="007E45F9" w:rsidP="007E45F9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475077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E45F9">
            <w:rPr>
              <w:rFonts w:ascii="MS Gothic" w:eastAsia="MS Gothic" w:hAnsi="MS Gothic" w:cs="Arial"/>
              <w:sz w:val="20"/>
              <w:lang w:val="ca-ES"/>
            </w:rPr>
            <w:t>☐</w:t>
          </w:r>
        </w:sdtContent>
      </w:sdt>
      <w:r w:rsidRPr="007E45F9">
        <w:rPr>
          <w:rFonts w:ascii="Arial" w:hAnsi="Arial" w:cs="Arial"/>
          <w:sz w:val="20"/>
          <w:lang w:val="ca-ES"/>
        </w:rPr>
        <w:t xml:space="preserve"> Entrega en 20 dies o menys, naturals des de la pressa de</w:t>
      </w:r>
      <w:r w:rsidRPr="007E45F9">
        <w:rPr>
          <w:rFonts w:ascii="Arial" w:hAnsi="Arial" w:cs="Arial"/>
          <w:sz w:val="20"/>
          <w:lang w:val="ca-ES"/>
        </w:rPr>
        <w:t xml:space="preserve"> </w:t>
      </w:r>
      <w:r w:rsidRPr="007E45F9">
        <w:rPr>
          <w:rFonts w:ascii="Arial" w:hAnsi="Arial" w:cs="Arial"/>
          <w:sz w:val="20"/>
          <w:lang w:val="ca-ES"/>
        </w:rPr>
        <w:t>mostres</w:t>
      </w:r>
    </w:p>
    <w:p w14:paraId="12899A87" w14:textId="37606C49" w:rsidR="007E45F9" w:rsidRPr="007E45F9" w:rsidRDefault="007E45F9" w:rsidP="007E45F9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1476987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E45F9">
            <w:rPr>
              <w:rFonts w:ascii="MS Gothic" w:eastAsia="MS Gothic" w:hAnsi="MS Gothic" w:cs="Arial"/>
              <w:sz w:val="20"/>
              <w:lang w:val="ca-ES"/>
            </w:rPr>
            <w:t>☐</w:t>
          </w:r>
        </w:sdtContent>
      </w:sdt>
      <w:r w:rsidRPr="007E45F9">
        <w:rPr>
          <w:rFonts w:ascii="Arial" w:hAnsi="Arial" w:cs="Arial"/>
          <w:sz w:val="20"/>
          <w:lang w:val="ca-ES"/>
        </w:rPr>
        <w:t xml:space="preserve"> Entrega entre 21 i </w:t>
      </w:r>
      <w:r w:rsidRPr="007E45F9">
        <w:rPr>
          <w:rFonts w:ascii="Arial" w:hAnsi="Arial" w:cs="Arial"/>
          <w:sz w:val="20"/>
          <w:lang w:val="ca-ES"/>
        </w:rPr>
        <w:t>24</w:t>
      </w:r>
      <w:r w:rsidRPr="007E45F9">
        <w:rPr>
          <w:rFonts w:ascii="Arial" w:hAnsi="Arial" w:cs="Arial"/>
          <w:sz w:val="20"/>
          <w:lang w:val="ca-ES"/>
        </w:rPr>
        <w:t xml:space="preserve"> dies, naturals des de la pressa de mostres</w:t>
      </w:r>
    </w:p>
    <w:p w14:paraId="43F9F978" w14:textId="38B30E87" w:rsidR="007E45F9" w:rsidRPr="007E45F9" w:rsidRDefault="007E45F9" w:rsidP="007E45F9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2073949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E45F9">
            <w:rPr>
              <w:rFonts w:ascii="MS Gothic" w:eastAsia="MS Gothic" w:hAnsi="MS Gothic" w:cs="Arial"/>
              <w:sz w:val="20"/>
              <w:lang w:val="ca-ES"/>
            </w:rPr>
            <w:t>☐</w:t>
          </w:r>
        </w:sdtContent>
      </w:sdt>
      <w:r w:rsidRPr="007E45F9">
        <w:rPr>
          <w:rFonts w:ascii="Arial" w:hAnsi="Arial" w:cs="Arial"/>
          <w:sz w:val="20"/>
          <w:lang w:val="ca-ES"/>
        </w:rPr>
        <w:t xml:space="preserve"> Entrega </w:t>
      </w:r>
      <w:r w:rsidRPr="007E45F9">
        <w:rPr>
          <w:rFonts w:ascii="Arial" w:hAnsi="Arial" w:cs="Arial"/>
          <w:sz w:val="20"/>
          <w:lang w:val="ca-ES"/>
        </w:rPr>
        <w:t>entre 25 i 30</w:t>
      </w:r>
      <w:r w:rsidRPr="007E45F9">
        <w:rPr>
          <w:rFonts w:ascii="Arial" w:hAnsi="Arial" w:cs="Arial"/>
          <w:sz w:val="20"/>
          <w:lang w:val="ca-ES"/>
        </w:rPr>
        <w:t xml:space="preserve"> dies naturals des de la pressa de mostres</w:t>
      </w:r>
    </w:p>
    <w:p w14:paraId="3AC6A5E8" w14:textId="484117B3" w:rsidR="007E45F9" w:rsidRPr="007E45F9" w:rsidRDefault="007E45F9" w:rsidP="007E45F9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</w:p>
    <w:p w14:paraId="043712E3" w14:textId="77777777" w:rsidR="007E45F9" w:rsidRPr="007E45F9" w:rsidRDefault="007E45F9" w:rsidP="007E45F9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</w:p>
    <w:p w14:paraId="6E9680C5" w14:textId="69290239" w:rsidR="00C05C2E" w:rsidRPr="007E45F9" w:rsidRDefault="00C05C2E" w:rsidP="007E45F9">
      <w:pPr>
        <w:pStyle w:val="Prrafodelista"/>
        <w:numPr>
          <w:ilvl w:val="0"/>
          <w:numId w:val="78"/>
        </w:numPr>
        <w:tabs>
          <w:tab w:val="left" w:pos="540"/>
        </w:tabs>
        <w:spacing w:after="0"/>
        <w:rPr>
          <w:rFonts w:ascii="Arial" w:hAnsi="Arial" w:cs="Arial"/>
          <w:b/>
          <w:bCs/>
          <w:sz w:val="20"/>
          <w:lang w:val="ca-ES"/>
        </w:rPr>
      </w:pPr>
      <w:r w:rsidRPr="007E45F9">
        <w:rPr>
          <w:rFonts w:ascii="ArialMT" w:hAnsi="ArialMT" w:cs="ArialMT"/>
          <w:b/>
          <w:bCs/>
          <w:sz w:val="20"/>
          <w:szCs w:val="20"/>
          <w:lang w:val="ca-ES" w:eastAsia="es-ES_tradnl"/>
        </w:rPr>
        <w:t>Temps de resposta per les accions correctives.</w:t>
      </w:r>
    </w:p>
    <w:p w14:paraId="65473C37" w14:textId="77777777" w:rsidR="007E45F9" w:rsidRPr="007E45F9" w:rsidRDefault="007E45F9" w:rsidP="007E45F9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b/>
          <w:bCs/>
          <w:sz w:val="20"/>
          <w:lang w:val="ca-ES"/>
        </w:rPr>
      </w:pPr>
    </w:p>
    <w:p w14:paraId="4CE96E1B" w14:textId="29040975" w:rsidR="007E45F9" w:rsidRPr="007E45F9" w:rsidRDefault="007E45F9" w:rsidP="007E45F9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278729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E45F9">
            <w:rPr>
              <w:rFonts w:ascii="MS Gothic" w:eastAsia="MS Gothic" w:hAnsi="MS Gothic" w:cs="Arial"/>
              <w:sz w:val="20"/>
              <w:lang w:val="ca-ES"/>
            </w:rPr>
            <w:t>☐</w:t>
          </w:r>
        </w:sdtContent>
      </w:sdt>
      <w:r w:rsidRPr="007E45F9">
        <w:rPr>
          <w:rFonts w:ascii="Arial" w:hAnsi="Arial" w:cs="Arial"/>
          <w:sz w:val="20"/>
          <w:lang w:val="ca-ES"/>
        </w:rPr>
        <w:t xml:space="preserve"> </w:t>
      </w:r>
      <w:r w:rsidRPr="007E45F9">
        <w:rPr>
          <w:rFonts w:ascii="ArialMT" w:hAnsi="ArialMT" w:cs="ArialMT"/>
          <w:sz w:val="20"/>
          <w:szCs w:val="20"/>
          <w:lang w:val="ca-ES" w:eastAsia="es-ES_tradnl"/>
        </w:rPr>
        <w:t>Temps de resposta en 24 hores</w:t>
      </w:r>
    </w:p>
    <w:p w14:paraId="2BEC45D5" w14:textId="7F98051F" w:rsidR="007E45F9" w:rsidRPr="007E45F9" w:rsidRDefault="007E45F9" w:rsidP="007E45F9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818237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E45F9">
            <w:rPr>
              <w:rFonts w:ascii="MS Gothic" w:eastAsia="MS Gothic" w:hAnsi="MS Gothic" w:cs="Arial"/>
              <w:sz w:val="20"/>
              <w:lang w:val="ca-ES"/>
            </w:rPr>
            <w:t>☐</w:t>
          </w:r>
        </w:sdtContent>
      </w:sdt>
      <w:r w:rsidRPr="007E45F9">
        <w:rPr>
          <w:rFonts w:ascii="Arial" w:hAnsi="Arial" w:cs="Arial"/>
          <w:sz w:val="20"/>
          <w:lang w:val="ca-ES"/>
        </w:rPr>
        <w:t xml:space="preserve"> </w:t>
      </w:r>
      <w:r w:rsidRPr="007E45F9">
        <w:rPr>
          <w:rFonts w:ascii="ArialMT" w:hAnsi="ArialMT" w:cs="ArialMT"/>
          <w:sz w:val="20"/>
          <w:szCs w:val="20"/>
          <w:lang w:val="ca-ES" w:eastAsia="es-ES_tradnl"/>
        </w:rPr>
        <w:t>Temps de resposta entre 24 i 48 hores</w:t>
      </w:r>
    </w:p>
    <w:p w14:paraId="6EC6CC95" w14:textId="31D31D52" w:rsidR="007E45F9" w:rsidRPr="007E45F9" w:rsidRDefault="007E45F9" w:rsidP="007E45F9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762731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E45F9">
            <w:rPr>
              <w:rFonts w:ascii="MS Gothic" w:eastAsia="MS Gothic" w:hAnsi="MS Gothic" w:cs="Arial"/>
              <w:sz w:val="20"/>
              <w:lang w:val="ca-ES"/>
            </w:rPr>
            <w:t>☐</w:t>
          </w:r>
        </w:sdtContent>
      </w:sdt>
      <w:r w:rsidRPr="007E45F9">
        <w:rPr>
          <w:rFonts w:ascii="Arial" w:hAnsi="Arial" w:cs="Arial"/>
          <w:sz w:val="20"/>
          <w:lang w:val="ca-ES"/>
        </w:rPr>
        <w:t xml:space="preserve"> </w:t>
      </w:r>
      <w:r w:rsidRPr="007E45F9">
        <w:rPr>
          <w:rFonts w:ascii="ArialMT" w:hAnsi="ArialMT" w:cs="ArialMT"/>
          <w:sz w:val="20"/>
          <w:szCs w:val="20"/>
          <w:lang w:val="ca-ES" w:eastAsia="es-ES_tradnl"/>
        </w:rPr>
        <w:t>Temps de resposta superior o igual a 48 hores</w:t>
      </w:r>
    </w:p>
    <w:p w14:paraId="36257502" w14:textId="77777777" w:rsidR="00C05C2E" w:rsidRPr="007E45F9" w:rsidRDefault="00C05C2E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37DE44B5" w14:textId="77777777" w:rsidR="007E45F9" w:rsidRDefault="007E45F9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C00DCD8" w14:textId="7798B17F" w:rsidR="00176F07" w:rsidRPr="007E45F9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7E45F9">
        <w:rPr>
          <w:rFonts w:ascii="Arial" w:hAnsi="Arial" w:cs="Arial"/>
          <w:sz w:val="20"/>
          <w:lang w:val="ca-ES"/>
        </w:rPr>
        <w:t>__________, a ____ de _____ de 20___.</w:t>
      </w:r>
    </w:p>
    <w:p w14:paraId="4825401B" w14:textId="77777777" w:rsidR="00176F07" w:rsidRPr="007E45F9" w:rsidRDefault="00176F07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58192C8A" w14:textId="77777777" w:rsidR="00176F07" w:rsidRPr="007E45F9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7E45F9">
        <w:rPr>
          <w:rFonts w:ascii="Arial" w:hAnsi="Arial" w:cs="Arial"/>
          <w:sz w:val="20"/>
          <w:lang w:val="ca-ES"/>
        </w:rPr>
        <w:t>Signatura:</w:t>
      </w:r>
    </w:p>
    <w:p w14:paraId="58CE9714" w14:textId="77777777" w:rsidR="00176F07" w:rsidRPr="007E45F9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0886B828" w14:textId="77777777" w:rsidR="00176F07" w:rsidRPr="007E45F9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33537A7F" w14:textId="77777777" w:rsidR="00176F07" w:rsidRPr="007E45F9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248F3B2C" w14:textId="77777777" w:rsidR="00176F07" w:rsidRPr="007E45F9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2BBBE5B2" w14:textId="78DDFF51" w:rsidR="00E747E2" w:rsidRPr="007E45F9" w:rsidRDefault="00E747E2" w:rsidP="00176F07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</w:p>
    <w:sectPr w:rsidR="00E747E2" w:rsidRPr="007E45F9" w:rsidSect="001B3D6D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3E59146D"/>
    <w:multiLevelType w:val="hybridMultilevel"/>
    <w:tmpl w:val="BAD02E8C"/>
    <w:lvl w:ilvl="0" w:tplc="14C064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9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0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7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3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8"/>
  </w:num>
  <w:num w:numId="2">
    <w:abstractNumId w:val="33"/>
  </w:num>
  <w:num w:numId="3">
    <w:abstractNumId w:val="66"/>
  </w:num>
  <w:num w:numId="4">
    <w:abstractNumId w:val="72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9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2"/>
  </w:num>
  <w:num w:numId="21">
    <w:abstractNumId w:val="43"/>
  </w:num>
  <w:num w:numId="22">
    <w:abstractNumId w:val="51"/>
  </w:num>
  <w:num w:numId="23">
    <w:abstractNumId w:val="12"/>
  </w:num>
  <w:num w:numId="24">
    <w:abstractNumId w:val="40"/>
  </w:num>
  <w:num w:numId="25">
    <w:abstractNumId w:val="73"/>
  </w:num>
  <w:num w:numId="26">
    <w:abstractNumId w:val="11"/>
  </w:num>
  <w:num w:numId="27">
    <w:abstractNumId w:val="53"/>
  </w:num>
  <w:num w:numId="28">
    <w:abstractNumId w:val="52"/>
  </w:num>
  <w:num w:numId="29">
    <w:abstractNumId w:val="56"/>
  </w:num>
  <w:num w:numId="30">
    <w:abstractNumId w:val="21"/>
  </w:num>
  <w:num w:numId="31">
    <w:abstractNumId w:val="19"/>
  </w:num>
  <w:num w:numId="32">
    <w:abstractNumId w:val="64"/>
  </w:num>
  <w:num w:numId="33">
    <w:abstractNumId w:val="27"/>
  </w:num>
  <w:num w:numId="34">
    <w:abstractNumId w:val="49"/>
  </w:num>
  <w:num w:numId="35">
    <w:abstractNumId w:val="75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7"/>
  </w:num>
  <w:num w:numId="42">
    <w:abstractNumId w:val="30"/>
  </w:num>
  <w:num w:numId="43">
    <w:abstractNumId w:val="63"/>
  </w:num>
  <w:num w:numId="44">
    <w:abstractNumId w:val="20"/>
  </w:num>
  <w:num w:numId="45">
    <w:abstractNumId w:val="34"/>
  </w:num>
  <w:num w:numId="46">
    <w:abstractNumId w:val="46"/>
  </w:num>
  <w:num w:numId="47">
    <w:abstractNumId w:val="71"/>
  </w:num>
  <w:num w:numId="48">
    <w:abstractNumId w:val="41"/>
  </w:num>
  <w:num w:numId="49">
    <w:abstractNumId w:val="57"/>
  </w:num>
  <w:num w:numId="50">
    <w:abstractNumId w:val="44"/>
  </w:num>
  <w:num w:numId="51">
    <w:abstractNumId w:val="60"/>
  </w:num>
  <w:num w:numId="52">
    <w:abstractNumId w:val="55"/>
  </w:num>
  <w:num w:numId="53">
    <w:abstractNumId w:val="28"/>
  </w:num>
  <w:num w:numId="54">
    <w:abstractNumId w:val="32"/>
  </w:num>
  <w:num w:numId="55">
    <w:abstractNumId w:val="61"/>
  </w:num>
  <w:num w:numId="56">
    <w:abstractNumId w:val="58"/>
  </w:num>
  <w:num w:numId="57">
    <w:abstractNumId w:val="38"/>
  </w:num>
  <w:num w:numId="58">
    <w:abstractNumId w:val="25"/>
  </w:num>
  <w:num w:numId="59">
    <w:abstractNumId w:val="16"/>
  </w:num>
  <w:num w:numId="60">
    <w:abstractNumId w:val="76"/>
  </w:num>
  <w:num w:numId="61">
    <w:abstractNumId w:val="9"/>
  </w:num>
  <w:num w:numId="62">
    <w:abstractNumId w:val="17"/>
  </w:num>
  <w:num w:numId="63">
    <w:abstractNumId w:val="37"/>
  </w:num>
  <w:num w:numId="64">
    <w:abstractNumId w:val="47"/>
  </w:num>
  <w:num w:numId="65">
    <w:abstractNumId w:val="29"/>
  </w:num>
  <w:num w:numId="66">
    <w:abstractNumId w:val="45"/>
  </w:num>
  <w:num w:numId="67">
    <w:abstractNumId w:val="68"/>
  </w:num>
  <w:num w:numId="68">
    <w:abstractNumId w:val="26"/>
  </w:num>
  <w:num w:numId="69">
    <w:abstractNumId w:val="74"/>
  </w:num>
  <w:num w:numId="70">
    <w:abstractNumId w:val="70"/>
  </w:num>
  <w:num w:numId="71">
    <w:abstractNumId w:val="65"/>
  </w:num>
  <w:num w:numId="72">
    <w:abstractNumId w:val="50"/>
  </w:num>
  <w:num w:numId="73">
    <w:abstractNumId w:val="59"/>
  </w:num>
  <w:num w:numId="74">
    <w:abstractNumId w:val="23"/>
  </w:num>
  <w:num w:numId="75">
    <w:abstractNumId w:val="10"/>
  </w:num>
  <w:num w:numId="76">
    <w:abstractNumId w:val="31"/>
  </w:num>
  <w:num w:numId="77">
    <w:abstractNumId w:val="54"/>
  </w:num>
  <w:num w:numId="78">
    <w:abstractNumId w:val="42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5F9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5C2E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9f8badc992dc2a083fc3f0dceac19899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b467dee7c33b0c271fa41a2833992628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OP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Adj OP"/>
          <xsd:enumeration value="Mod Inici CC"/>
          <xsd:enumeration value="Mod Inici CA"/>
          <xsd:enumeration value="Mod Inici OP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16051171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16051171 - Prevencio i control legionel·losi</TMB_TitolLicitacio>
    <TMB_IDLicitacio xmlns="c8de0594-42e2-4f26-8a69-9df094374455">404429</TMB_IDLicitacio>
    <TMB_DataComiteWF xmlns="c8de0594-42e2-4f26-8a69-9df094374455" xsi:nil="true"/>
    <lcf76f155ced4ddcb4097134ff3c332f xmlns="b33c6233-2ab6-44e4-b566-b78dc0012292" xsi:nil="true"/>
    <TMB_OP xmlns="c8de0594-42e2-4f26-8a69-9df094374455">2024-07-14T22:00:00+00:00</TMB_OP>
    <TMB_CC xmlns="c8de0594-42e2-4f26-8a69-9df094374455">2024-09-02T22:00:00+00:00</TMB_CC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A xmlns="c8de0594-42e2-4f26-8a69-9df094374455" xsi:nil="true"/>
    <ecb982cbbbba49edba287c0296970fd2 xmlns="c8de0594-42e2-4f26-8a69-9df094374455">
      <Terms xmlns="http://schemas.microsoft.com/office/infopath/2007/PartnerControls"/>
    </ecb982cbbbba49edba287c0296970fd2>
    <TMB_DataAltres xmlns="c8de0594-42e2-4f26-8a69-9df094374455" xsi:nil="true"/>
    <TMB_CH_TipusDocu xmlns="c8de0594-42e2-4f26-8a69-9df094374455">Annexe</TMB_CH_TipusDocu>
    <TMB_Perfil xmlns="c8de0594-42e2-4f26-8a69-9df094374455">true</TMB_Perfil>
    <b3a2275c509d4b0394d7e35eb2e777cd xmlns="c8de0594-42e2-4f26-8a69-9df09437445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D9812AD3ACC43A65CF69F59B57155" ma:contentTypeVersion="2" ma:contentTypeDescription="Crea un document nou" ma:contentTypeScope="" ma:versionID="14be31dd32db56142b3b0e0accbb8675">
  <xsd:schema xmlns:xsd="http://www.w3.org/2001/XMLSchema" xmlns:xs="http://www.w3.org/2001/XMLSchema" xmlns:p="http://schemas.microsoft.com/office/2006/metadata/properties" xmlns:ns2="7ef531df-edfa-4cf8-89d1-1e2d3d3dcbc9" targetNamespace="http://schemas.microsoft.com/office/2006/metadata/properties" ma:root="true" ma:fieldsID="6738b0ca0f833fec5e40300fb0948351" ns2:_="">
    <xsd:import namespace="7ef531df-edfa-4cf8-89d1-1e2d3d3dcb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80fce26173f49ef88c7b8bbe0c70ad4" minOccurs="0"/>
                <xsd:element ref="ns2:TaxCatchAll" minOccurs="0"/>
                <xsd:element ref="ns2:TaxCatchAllLabel" minOccurs="0"/>
                <xsd:element ref="ns2:aab07bb4874f41fabd0066dd8aaa44c1" minOccurs="0"/>
                <xsd:element ref="ns2:Nom_x0020_Expedient" minOccurs="0"/>
                <xsd:element ref="ns2:Tipus_x0020_Expedien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531df-edfa-4cf8-89d1-1e2d3d3dcb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80fce26173f49ef88c7b8bbe0c70ad4" ma:index="11" nillable="true" ma:taxonomy="true" ma:internalName="o80fce26173f49ef88c7b8bbe0c70ad4" ma:taxonomyFieldName="Any" ma:displayName="Any" ma:default="" ma:fieldId="{880fce26-173f-49ef-88c7-b8bbe0c70ad4}" ma:sspId="f0ead1c3-ac5c-4bd1-9e83-de251faf6ae8" ma:termSetId="5cca54d2-f5d6-4346-8889-3a229e5648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3e35e19-e15d-44fb-b35e-df8a13f124a3}" ma:internalName="TaxCatchAll" ma:showField="CatchAllData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3e35e19-e15d-44fb-b35e-df8a13f124a3}" ma:internalName="TaxCatchAllLabel" ma:readOnly="true" ma:showField="CatchAllDataLabel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b07bb4874f41fabd0066dd8aaa44c1" ma:index="15" nillable="true" ma:taxonomy="true" ma:internalName="aab07bb4874f41fabd0066dd8aaa44c1" ma:taxonomyFieldName="Expedient" ma:displayName="Expedient" ma:default="" ma:fieldId="{aab07bb4-874f-41fa-bd00-66dd8aaa44c1}" ma:sspId="f0ead1c3-ac5c-4bd1-9e83-de251faf6ae8" ma:termSetId="30b450c6-0417-4b0d-9e26-f77afad5e33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om_x0020_Expedient" ma:index="17" nillable="true" ma:displayName="Nom Expedient" ma:internalName="Nom_x0020_Expedient">
      <xsd:simpleType>
        <xsd:restriction base="dms:Text">
          <xsd:maxLength value="255"/>
        </xsd:restriction>
      </xsd:simpleType>
    </xsd:element>
    <xsd:element name="Tipus_x0020_Expedient" ma:index="18" nillable="true" ma:displayName="Tipus Expedient" ma:internalName="Tipus_x0020_Expedien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mal"/>
                    <xsd:enumeration value="Codificat"/>
                    <xsd:enumeration value="Varis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9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4A47CC03-CAC0-4A7E-BCD1-7F79E5092798}"/>
</file>

<file path=customXml/itemProps2.xml><?xml version="1.0" encoding="utf-8"?>
<ds:datastoreItem xmlns:ds="http://schemas.openxmlformats.org/officeDocument/2006/customXml" ds:itemID="{203850B5-DB49-43FA-9478-06DD6B90A4A3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7ef531df-edfa-4cf8-89d1-1e2d3d3dcbc9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0DA4AAE-042F-4FD8-B27B-2AD2983F87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4BBEB0-5BAD-45DE-B11F-BA1088E3D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531df-edfa-4cf8-89d1-1e2d3d3dc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D82C9B-9FB7-4672-BAEB-E243E54E5C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2386</Characters>
  <Application>Microsoft Office Word</Application>
  <DocSecurity>0</DocSecurity>
  <Lines>19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2814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2018-04-27T06:34:00Z</dcterms:created>
  <dcterms:modified xsi:type="dcterms:W3CDTF">2024-07-15T06:02:00Z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h80888fb7b914359b90c46b7c452b251">
    <vt:lpwstr/>
  </property>
  <property fmtid="{D5CDD505-2E9C-101B-9397-08002B2CF9AE}" pid="11" name="TMB_Proveidor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o0f6527fa5184dfa91381007b0eb82df">
    <vt:lpwstr/>
  </property>
  <property fmtid="{D5CDD505-2E9C-101B-9397-08002B2CF9AE}" pid="15" name="TMB_Fase">
    <vt:lpwstr>3089;#Inici|1ed37523-d63e-4991-aef8-399e829bfef8</vt:lpwstr>
  </property>
  <property fmtid="{D5CDD505-2E9C-101B-9397-08002B2CF9AE}" pid="16" name="TMB_Sobres">
    <vt:lpwstr/>
  </property>
  <property fmtid="{D5CDD505-2E9C-101B-9397-08002B2CF9AE}" pid="17" name="ba05a5f98ed745b98d9dacf37bda167c">
    <vt:lpwstr/>
  </property>
  <property fmtid="{D5CDD505-2E9C-101B-9397-08002B2CF9AE}" pid="18" name="TMB_Estat">
    <vt:lpwstr>3159;#Public|5cd44708-a357-4aee-a9ab-ade886f4bbf7</vt:lpwstr>
  </property>
  <property fmtid="{D5CDD505-2E9C-101B-9397-08002B2CF9AE}" pid="19" name="FirstName">
    <vt:lpwstr/>
  </property>
  <property fmtid="{D5CDD505-2E9C-101B-9397-08002B2CF9AE}" pid="20" name="h3e189544f4e4582960eb2fb36374928">
    <vt:lpwstr/>
  </property>
  <property fmtid="{D5CDD505-2E9C-101B-9397-08002B2CF9AE}" pid="21" name="b82b7a08db3a4ab5a955c48b15659d84">
    <vt:lpwstr/>
  </property>
  <property fmtid="{D5CDD505-2E9C-101B-9397-08002B2CF9AE}" pid="22" name="TMB_Plecs">
    <vt:lpwstr/>
  </property>
</Properties>
</file>