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B9" w:rsidRDefault="005E7EB6">
      <w:pPr>
        <w:pStyle w:val="Textindependent"/>
        <w:ind w:left="258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66360" cy="3463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60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B9" w:rsidRDefault="005E7EB6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2457B9" w:rsidRDefault="005E7EB6">
      <w:pPr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2457B9" w:rsidRDefault="002457B9">
      <w:pPr>
        <w:pStyle w:val="Textindependent"/>
        <w:spacing w:before="147"/>
        <w:rPr>
          <w:rFonts w:ascii="Arial"/>
          <w:i/>
          <w:sz w:val="24"/>
        </w:rPr>
      </w:pPr>
    </w:p>
    <w:p w:rsidR="002457B9" w:rsidRDefault="005E7EB6">
      <w:pPr>
        <w:pStyle w:val="Ttol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2457B9" w:rsidRDefault="005E7EB6">
      <w:pPr>
        <w:pStyle w:val="Ttol"/>
        <w:spacing w:before="1"/>
        <w:ind w:right="3"/>
      </w:pPr>
      <w:r>
        <w:t>MODEL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2457B9" w:rsidRDefault="002457B9">
      <w:pPr>
        <w:pStyle w:val="Textindependent"/>
        <w:rPr>
          <w:b/>
          <w:sz w:val="24"/>
        </w:rPr>
      </w:pPr>
    </w:p>
    <w:p w:rsidR="002457B9" w:rsidRDefault="002457B9">
      <w:pPr>
        <w:pStyle w:val="Textindependent"/>
        <w:spacing w:before="148"/>
        <w:rPr>
          <w:b/>
          <w:sz w:val="24"/>
        </w:rPr>
      </w:pPr>
    </w:p>
    <w:p w:rsidR="002457B9" w:rsidRDefault="005E7EB6">
      <w:pPr>
        <w:pStyle w:val="Textindependent"/>
        <w:tabs>
          <w:tab w:val="left" w:leader="dot" w:pos="9501"/>
        </w:tabs>
        <w:spacing w:line="243" w:lineRule="exact"/>
        <w:ind w:left="118"/>
      </w:pPr>
      <w:r>
        <w:t>El/la</w:t>
      </w:r>
      <w:r>
        <w:rPr>
          <w:spacing w:val="2"/>
        </w:rPr>
        <w:t xml:space="preserve"> </w:t>
      </w:r>
      <w:r>
        <w:t>senyor/a</w:t>
      </w:r>
      <w:r>
        <w:rPr>
          <w:spacing w:val="3"/>
        </w:rPr>
        <w:t xml:space="preserve"> </w:t>
      </w:r>
      <w:r>
        <w:t>.............................................................</w:t>
      </w:r>
      <w:r>
        <w:rPr>
          <w:spacing w:val="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 xml:space="preserve">DNI </w:t>
      </w:r>
      <w:r>
        <w:rPr>
          <w:spacing w:val="-4"/>
        </w:rPr>
        <w:t>núm.</w:t>
      </w:r>
      <w:r>
        <w:tab/>
      </w:r>
      <w:r>
        <w:rPr>
          <w:spacing w:val="-5"/>
        </w:rPr>
        <w:t>en</w:t>
      </w:r>
    </w:p>
    <w:p w:rsidR="002457B9" w:rsidRDefault="005E7EB6">
      <w:pPr>
        <w:pStyle w:val="Textindependent"/>
        <w:tabs>
          <w:tab w:val="left" w:pos="1710"/>
          <w:tab w:val="left" w:pos="2187"/>
          <w:tab w:val="left" w:pos="3396"/>
          <w:tab w:val="left" w:pos="8646"/>
          <w:tab w:val="left" w:pos="9227"/>
        </w:tabs>
        <w:spacing w:line="242" w:lineRule="exact"/>
        <w:ind w:left="11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2457B9" w:rsidRDefault="005E7EB6">
      <w:pPr>
        <w:pStyle w:val="Textindependent"/>
        <w:tabs>
          <w:tab w:val="left" w:leader="dot" w:pos="9310"/>
        </w:tabs>
        <w:spacing w:line="242" w:lineRule="exact"/>
        <w:ind w:left="118"/>
      </w:pPr>
      <w:r>
        <w:t>.............................;</w:t>
      </w:r>
      <w:r>
        <w:rPr>
          <w:spacing w:val="7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rPr>
          <w:spacing w:val="-2"/>
        </w:rPr>
        <w:t>senyor/a</w:t>
      </w:r>
      <w:r>
        <w:tab/>
      </w:r>
      <w:r>
        <w:rPr>
          <w:spacing w:val="-5"/>
        </w:rPr>
        <w:t>amb</w:t>
      </w:r>
    </w:p>
    <w:p w:rsidR="002457B9" w:rsidRDefault="005E7EB6">
      <w:pPr>
        <w:pStyle w:val="Textindependent"/>
        <w:tabs>
          <w:tab w:val="left" w:pos="1428"/>
          <w:tab w:val="left" w:pos="2873"/>
          <w:tab w:val="left" w:pos="5323"/>
          <w:tab w:val="left" w:pos="6492"/>
          <w:tab w:val="left" w:pos="8775"/>
        </w:tabs>
        <w:spacing w:line="243" w:lineRule="exact"/>
        <w:ind w:left="118"/>
      </w:pP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2"/>
        </w:rPr>
        <w:t>l’empresa</w:t>
      </w:r>
    </w:p>
    <w:p w:rsidR="002457B9" w:rsidRDefault="005E7EB6">
      <w:pPr>
        <w:pStyle w:val="Textindependent"/>
        <w:tabs>
          <w:tab w:val="left" w:leader="dot" w:pos="9117"/>
        </w:tabs>
        <w:spacing w:before="2"/>
        <w:ind w:left="118"/>
      </w:pPr>
      <w:r>
        <w:rPr>
          <w:spacing w:val="-2"/>
        </w:rPr>
        <w:t>..............................................................</w:t>
      </w:r>
      <w:r>
        <w:rPr>
          <w:spacing w:val="-2"/>
        </w:rPr>
        <w:t>.....</w:t>
      </w:r>
      <w:r>
        <w:rPr>
          <w:spacing w:val="26"/>
        </w:rPr>
        <w:t xml:space="preserve"> </w:t>
      </w:r>
      <w:r>
        <w:rPr>
          <w:spacing w:val="-2"/>
        </w:rPr>
        <w:t>amb</w:t>
      </w:r>
      <w:r>
        <w:rPr>
          <w:spacing w:val="29"/>
        </w:rPr>
        <w:t xml:space="preserve"> </w:t>
      </w:r>
      <w:r>
        <w:rPr>
          <w:spacing w:val="-2"/>
        </w:rPr>
        <w:t>NIF</w:t>
      </w:r>
      <w:r>
        <w:rPr>
          <w:spacing w:val="32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2</w:t>
      </w:r>
    </w:p>
    <w:p w:rsidR="002457B9" w:rsidRDefault="002457B9">
      <w:pPr>
        <w:pStyle w:val="Textindependent"/>
      </w:pPr>
    </w:p>
    <w:p w:rsidR="002457B9" w:rsidRDefault="002457B9">
      <w:pPr>
        <w:pStyle w:val="Textindependent"/>
        <w:spacing w:before="1"/>
      </w:pPr>
    </w:p>
    <w:p w:rsidR="002457B9" w:rsidRDefault="005E7EB6">
      <w:pPr>
        <w:ind w:left="8" w:right="2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2457B9" w:rsidRDefault="005E7EB6">
      <w:pPr>
        <w:pStyle w:val="Pargrafdellista"/>
        <w:numPr>
          <w:ilvl w:val="0"/>
          <w:numId w:val="1"/>
        </w:numPr>
        <w:tabs>
          <w:tab w:val="left" w:pos="836"/>
          <w:tab w:val="left" w:pos="838"/>
        </w:tabs>
        <w:spacing w:line="276" w:lineRule="auto"/>
        <w:ind w:right="104"/>
        <w:jc w:val="both"/>
        <w:rPr>
          <w:sz w:val="20"/>
        </w:rPr>
      </w:pPr>
      <w:r>
        <w:rPr>
          <w:sz w:val="20"/>
        </w:rPr>
        <w:t xml:space="preserve">La voluntat de constituir una UTE per a participar en el procés de licitació que té per objecte la renovació del manteniment i suport de les llicències del programari </w:t>
      </w:r>
      <w:proofErr w:type="spellStart"/>
      <w:r>
        <w:rPr>
          <w:sz w:val="20"/>
        </w:rPr>
        <w:t>Archer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l’Ajuntament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Barcelona,</w:t>
      </w:r>
      <w:r>
        <w:rPr>
          <w:spacing w:val="40"/>
          <w:sz w:val="20"/>
        </w:rPr>
        <w:t xml:space="preserve"> </w:t>
      </w:r>
      <w:r>
        <w:rPr>
          <w:sz w:val="20"/>
        </w:rPr>
        <w:t>amb</w:t>
      </w:r>
      <w:r>
        <w:rPr>
          <w:spacing w:val="40"/>
          <w:sz w:val="20"/>
        </w:rPr>
        <w:t xml:space="preserve"> </w:t>
      </w:r>
      <w:r>
        <w:rPr>
          <w:sz w:val="20"/>
        </w:rPr>
        <w:t>mesures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contractació</w:t>
      </w:r>
      <w:r>
        <w:rPr>
          <w:spacing w:val="40"/>
          <w:sz w:val="20"/>
        </w:rPr>
        <w:t xml:space="preserve"> </w:t>
      </w:r>
      <w:r>
        <w:rPr>
          <w:sz w:val="20"/>
        </w:rPr>
        <w:t>pública</w:t>
      </w:r>
      <w:r>
        <w:rPr>
          <w:spacing w:val="40"/>
          <w:sz w:val="20"/>
        </w:rPr>
        <w:t xml:space="preserve"> </w:t>
      </w:r>
      <w:r>
        <w:rPr>
          <w:sz w:val="20"/>
        </w:rPr>
        <w:t>sostenible</w:t>
      </w:r>
      <w:r>
        <w:rPr>
          <w:i/>
          <w:sz w:val="20"/>
        </w:rPr>
        <w:t xml:space="preserve">, núm. Expedient 24000059 </w:t>
      </w:r>
      <w:r>
        <w:rPr>
          <w:sz w:val="20"/>
        </w:rPr>
        <w:t xml:space="preserve">amb el següent percentatge de participació en l’execució del </w:t>
      </w:r>
      <w:r>
        <w:rPr>
          <w:spacing w:val="-2"/>
          <w:sz w:val="20"/>
        </w:rPr>
        <w:t>contracte:</w:t>
      </w:r>
    </w:p>
    <w:p w:rsidR="002457B9" w:rsidRDefault="005E7EB6">
      <w:pPr>
        <w:pStyle w:val="Textindependent"/>
        <w:spacing w:line="242" w:lineRule="exact"/>
        <w:ind w:left="826"/>
        <w:jc w:val="both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2457B9" w:rsidRDefault="005E7EB6">
      <w:pPr>
        <w:pStyle w:val="Textindependent"/>
        <w:tabs>
          <w:tab w:val="right" w:leader="dot" w:pos="9512"/>
        </w:tabs>
        <w:spacing w:before="1"/>
        <w:ind w:left="826"/>
        <w:jc w:val="both"/>
      </w:pPr>
      <w:r>
        <w:t>...,...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 w:rsidR="002457B9" w:rsidRDefault="005E7EB6">
      <w:pPr>
        <w:pStyle w:val="Pargrafdellista"/>
        <w:numPr>
          <w:ilvl w:val="0"/>
          <w:numId w:val="1"/>
        </w:numPr>
        <w:tabs>
          <w:tab w:val="left" w:pos="838"/>
        </w:tabs>
        <w:spacing w:line="278" w:lineRule="auto"/>
        <w:ind w:right="118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2457B9" w:rsidRDefault="005E7EB6">
      <w:pPr>
        <w:pStyle w:val="Pargrafdellista"/>
        <w:numPr>
          <w:ilvl w:val="0"/>
          <w:numId w:val="1"/>
        </w:numPr>
        <w:tabs>
          <w:tab w:val="left" w:pos="836"/>
        </w:tabs>
        <w:spacing w:before="241"/>
        <w:ind w:left="836" w:hanging="358"/>
        <w:rPr>
          <w:sz w:val="20"/>
        </w:rPr>
      </w:pPr>
      <w:r>
        <w:rPr>
          <w:sz w:val="20"/>
        </w:rPr>
        <w:t>Que designen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</w:t>
      </w:r>
      <w:r>
        <w:rPr>
          <w:spacing w:val="1"/>
          <w:sz w:val="20"/>
        </w:rPr>
        <w:t xml:space="preserve"> </w:t>
      </w:r>
      <w:r>
        <w:rPr>
          <w:sz w:val="20"/>
        </w:rPr>
        <w:t>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2457B9" w:rsidRDefault="005E7EB6">
      <w:pPr>
        <w:pStyle w:val="Textindependent"/>
        <w:tabs>
          <w:tab w:val="left" w:pos="7039"/>
          <w:tab w:val="left" w:pos="8162"/>
          <w:tab w:val="left" w:pos="9227"/>
        </w:tabs>
        <w:spacing w:before="35"/>
        <w:ind w:left="838"/>
      </w:pPr>
      <w:r>
        <w:rPr>
          <w:spacing w:val="-2"/>
        </w:rPr>
        <w:t>.</w:t>
      </w:r>
      <w:r>
        <w:rPr>
          <w:spacing w:val="-2"/>
        </w:rPr>
        <w:t>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2457B9" w:rsidRDefault="005E7EB6">
      <w:pPr>
        <w:spacing w:before="35"/>
        <w:ind w:left="838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2457B9" w:rsidRDefault="002457B9">
      <w:pPr>
        <w:pStyle w:val="Textindependent"/>
        <w:spacing w:before="37"/>
      </w:pPr>
    </w:p>
    <w:p w:rsidR="002457B9" w:rsidRDefault="005E7EB6">
      <w:pPr>
        <w:pStyle w:val="Pargrafdellista"/>
        <w:numPr>
          <w:ilvl w:val="0"/>
          <w:numId w:val="1"/>
        </w:numPr>
        <w:tabs>
          <w:tab w:val="left" w:pos="837"/>
          <w:tab w:val="left" w:pos="1860"/>
          <w:tab w:val="left" w:pos="2659"/>
          <w:tab w:val="left" w:pos="4548"/>
          <w:tab w:val="left" w:pos="5411"/>
          <w:tab w:val="left" w:pos="6210"/>
          <w:tab w:val="left" w:pos="7227"/>
          <w:tab w:val="left" w:pos="7971"/>
          <w:tab w:val="left" w:pos="9527"/>
        </w:tabs>
        <w:spacing w:before="0"/>
        <w:ind w:left="83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2457B9" w:rsidRDefault="005E7EB6">
      <w:pPr>
        <w:pStyle w:val="Textindependent"/>
        <w:spacing w:before="38"/>
        <w:ind w:left="838"/>
      </w:pPr>
      <w:r>
        <w:t>................................................................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domicili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notificacions</w:t>
      </w:r>
      <w:r>
        <w:rPr>
          <w:spacing w:val="29"/>
        </w:rPr>
        <w:t xml:space="preserve"> </w:t>
      </w:r>
      <w:r>
        <w:rPr>
          <w:spacing w:val="-5"/>
        </w:rPr>
        <w:t>és</w:t>
      </w:r>
    </w:p>
    <w:p w:rsidR="002457B9" w:rsidRDefault="005E7EB6">
      <w:pPr>
        <w:pStyle w:val="Textindependent"/>
        <w:spacing w:before="36"/>
        <w:ind w:left="838"/>
      </w:pPr>
      <w:r>
        <w:t>....................................................................</w:t>
      </w:r>
      <w:r>
        <w:rPr>
          <w:spacing w:val="-10"/>
        </w:rPr>
        <w:t xml:space="preserve"> </w:t>
      </w:r>
      <w:r>
        <w:t>núm.</w:t>
      </w:r>
      <w:r>
        <w:rPr>
          <w:spacing w:val="-9"/>
        </w:rPr>
        <w:t xml:space="preserve"> </w:t>
      </w:r>
      <w:r>
        <w:t>telèfon</w:t>
      </w:r>
      <w:r>
        <w:rPr>
          <w:spacing w:val="-7"/>
        </w:rPr>
        <w:t xml:space="preserve"> </w:t>
      </w:r>
      <w:r>
        <w:t>.........................;</w:t>
      </w:r>
      <w:r>
        <w:rPr>
          <w:spacing w:val="-7"/>
        </w:rPr>
        <w:t xml:space="preserve"> </w:t>
      </w:r>
      <w:r>
        <w:rPr>
          <w:spacing w:val="-4"/>
        </w:rPr>
        <w:t>núm.</w:t>
      </w:r>
    </w:p>
    <w:p w:rsidR="002457B9" w:rsidRDefault="005E7EB6">
      <w:pPr>
        <w:pStyle w:val="Textindependent"/>
        <w:tabs>
          <w:tab w:val="left" w:pos="1515"/>
          <w:tab w:val="left" w:pos="2256"/>
          <w:tab w:val="left" w:pos="5110"/>
          <w:tab w:val="left" w:pos="6218"/>
          <w:tab w:val="left" w:pos="6894"/>
          <w:tab w:val="left" w:pos="7969"/>
          <w:tab w:val="left" w:pos="9372"/>
        </w:tabs>
        <w:spacing w:before="37"/>
        <w:ind w:left="83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2457B9" w:rsidRDefault="005E7EB6">
      <w:pPr>
        <w:spacing w:before="36"/>
        <w:ind w:left="838"/>
        <w:rPr>
          <w:sz w:val="20"/>
        </w:rPr>
      </w:pPr>
      <w:r>
        <w:rPr>
          <w:spacing w:val="-2"/>
          <w:sz w:val="20"/>
        </w:rPr>
        <w:t>...................................................</w:t>
      </w:r>
      <w:r>
        <w:rPr>
          <w:spacing w:val="-2"/>
          <w:sz w:val="20"/>
        </w:rPr>
        <w:t>.............</w:t>
      </w: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  <w:spacing w:before="37"/>
      </w:pPr>
    </w:p>
    <w:p w:rsidR="002457B9" w:rsidRDefault="005E7EB6">
      <w:pPr>
        <w:pStyle w:val="Textindependent"/>
        <w:spacing w:before="1"/>
        <w:ind w:left="118"/>
      </w:pPr>
      <w:r>
        <w:t>I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  <w:spacing w:before="242"/>
      </w:pPr>
    </w:p>
    <w:p w:rsidR="002457B9" w:rsidRDefault="005E7EB6">
      <w:pPr>
        <w:pStyle w:val="Textindependent"/>
        <w:ind w:left="11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2457B9">
      <w:pPr>
        <w:pStyle w:val="Textindependent"/>
      </w:pPr>
    </w:p>
    <w:p w:rsidR="002457B9" w:rsidRDefault="005E7EB6">
      <w:pPr>
        <w:pStyle w:val="Textindependent"/>
        <w:spacing w:before="42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196768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5.493568pt;width:144.020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457B9" w:rsidRDefault="005E7EB6">
      <w:pPr>
        <w:spacing w:before="54"/>
        <w:ind w:left="11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2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  <w:bookmarkStart w:id="0" w:name="_GoBack"/>
      <w:bookmarkEnd w:id="0"/>
    </w:p>
    <w:sectPr w:rsidR="002457B9">
      <w:type w:val="continuous"/>
      <w:pgSz w:w="11910" w:h="16840"/>
      <w:pgMar w:top="7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F91"/>
    <w:multiLevelType w:val="hybridMultilevel"/>
    <w:tmpl w:val="B4D87928"/>
    <w:lvl w:ilvl="0" w:tplc="52FCEBF8">
      <w:start w:val="1"/>
      <w:numFmt w:val="lowerLetter"/>
      <w:lvlText w:val="%1)"/>
      <w:lvlJc w:val="left"/>
      <w:pPr>
        <w:ind w:left="83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3CD2AE2C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42DC65AE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4560D97A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A47464E4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FD16CEA2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AF76BB26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3DC89830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D99E1090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57B9"/>
    <w:rsid w:val="002457B9"/>
    <w:rsid w:val="005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5E7EB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E7EB6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5E7EB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E7EB6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IMI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2024-09-04T10:43:00Z</dcterms:created>
  <dcterms:modified xsi:type="dcterms:W3CDTF">2024-09-04T10:56:00Z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2010; modified using iText® 5.4.1 ©2000-2012 1T3XT BVBA (AGPL-version)</vt:lpwstr>
  </property>
</Properties>
</file>