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EB93B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right="137" w:firstLine="142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2E10CA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1 </w:t>
      </w:r>
    </w:p>
    <w:p w14:paraId="7764E75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2E10CA">
        <w:rPr>
          <w:rFonts w:ascii="Arial" w:eastAsia="Calibri" w:hAnsi="Arial" w:cs="Arial"/>
          <w:b/>
          <w:bCs/>
          <w:szCs w:val="20"/>
          <w:lang w:val="ca-ES" w:bidi="ks-Deva"/>
        </w:rPr>
        <w:t xml:space="preserve">MODEL DE DECLARACIÓ RESPONSABLE PER ALS CONTRACTES L’EXECUCIÓ DELS QUALS REQUEREIXI EL TRACTAMENT PER PART DEL CONTRACTISTA DE DADES PERSONALS PER COMPTE DEL RESPONSABLE DEL TRACTAMENT </w:t>
      </w:r>
    </w:p>
    <w:p w14:paraId="750B1B4A" w14:textId="3AACA29F" w:rsidR="002E10CA" w:rsidRPr="002E10CA" w:rsidRDefault="004113E3" w:rsidP="002E10CA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lang w:val="ca-ES" w:bidi="ks-Deva"/>
        </w:rPr>
      </w:pPr>
      <w:r>
        <w:rPr>
          <w:rFonts w:ascii="Arial" w:eastAsia="Calibri" w:hAnsi="Arial" w:cs="Arial"/>
          <w:szCs w:val="20"/>
          <w:lang w:val="ca-ES" w:bidi="ks-Deva"/>
        </w:rPr>
        <w:t>No es preveu tractament de dades de caràcter personal.</w:t>
      </w:r>
    </w:p>
    <w:p w14:paraId="4622D24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0EACDE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AE91EE3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C529E64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893377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2C2F771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C9B7A99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3BB238A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D4F2473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03615EA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5F36615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5A016A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993165C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ACD98B8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C68A7C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5F879F1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86B02D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C59E333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F6E129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CCBF675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7BACAE9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4070F6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DE6DC8D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CA7EA0F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0CB1D5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B30541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815C70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681098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F57131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A839EFC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67716B8" w14:textId="0BE78A60" w:rsid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CB44BD5" w14:textId="3BCE04BE" w:rsidR="004113E3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998C91C" w14:textId="25681A14" w:rsidR="004113E3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5BD421D" w14:textId="689E2BFF" w:rsidR="004113E3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70AD132" w14:textId="150832CC" w:rsidR="004113E3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FA23B7E" w14:textId="0DD15C98" w:rsidR="004113E3" w:rsidRPr="002E10CA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1AF5D59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F9CE443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0EDE2BD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2230EFC" w14:textId="77777777" w:rsidR="003B05DD" w:rsidRPr="00561EF7" w:rsidRDefault="003B05DD" w:rsidP="003B05DD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0" w:name="_Hlk73085945"/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lastRenderedPageBreak/>
        <w:t xml:space="preserve">ANNEX 2 </w:t>
      </w:r>
    </w:p>
    <w:p w14:paraId="0602A6CD" w14:textId="77777777" w:rsidR="003B05DD" w:rsidRPr="00561EF7" w:rsidRDefault="003B05DD" w:rsidP="003B05DD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BÀSICA SOBRE PROTECCIÓ DE DADES DE CARÀCTER PERSONAL DELS LICITADORS</w:t>
      </w:r>
    </w:p>
    <w:bookmarkEnd w:id="0"/>
    <w:p w14:paraId="2EC5C45D" w14:textId="3E003ED0" w:rsidR="003B05DD" w:rsidRPr="00561EF7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Denominació de l’activitat de tractament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: </w:t>
      </w:r>
      <w:r w:rsidR="00FD5658">
        <w:rPr>
          <w:rFonts w:ascii="Arial" w:eastAsia="Calibri" w:hAnsi="Arial" w:cs="Arial"/>
          <w:szCs w:val="20"/>
          <w:lang w:val="ca-ES" w:bidi="ks-Deva"/>
        </w:rPr>
        <w:t>consulta i modificació</w:t>
      </w:r>
    </w:p>
    <w:p w14:paraId="740AFEF8" w14:textId="77777777" w:rsidR="003B05DD" w:rsidRPr="00561EF7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Responsable del tractament de les dades personals: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>
        <w:rPr>
          <w:rFonts w:ascii="Arial" w:eastAsia="Calibri" w:hAnsi="Arial" w:cs="Arial"/>
          <w:szCs w:val="20"/>
          <w:lang w:val="ca-ES" w:bidi="ks-Deva"/>
        </w:rPr>
        <w:t>Unitat de Contractació. contractació.sem@gencat.cat</w:t>
      </w:r>
    </w:p>
    <w:p w14:paraId="64E47278" w14:textId="77777777" w:rsidR="003B05DD" w:rsidRPr="00561EF7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Finalitat: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>
        <w:rPr>
          <w:rFonts w:ascii="Arial" w:eastAsia="Calibri" w:hAnsi="Arial" w:cs="Arial"/>
          <w:szCs w:val="20"/>
          <w:lang w:val="ca-ES" w:bidi="ks-Deva"/>
        </w:rPr>
        <w:t>gestió de la licitació i de l’execució del contracte</w:t>
      </w:r>
    </w:p>
    <w:p w14:paraId="2B084188" w14:textId="77777777" w:rsidR="003B05DD" w:rsidRPr="00561EF7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Drets de les persones interessades: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podeu sol·licitar l’accés i la rectificació de les vostres dades, així com la supressió o la limitació del tractament quan sigui procedent. També us podeu oposar al tractament d’acord amb la normativa vigent. Procediment per exercir els vostres drets a </w:t>
      </w:r>
      <w:r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76C6D35F" w14:textId="77777777" w:rsidR="003B05DD" w:rsidRPr="00561EF7" w:rsidRDefault="003B05DD" w:rsidP="003B05DD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addicional: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3F2F23BA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E7A7F2C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C6D8458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07AD0C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2A82D98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8EA0F1C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6529EC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AA230ED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B3BDF0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2E7A45F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B99BD61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4032F8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942CFC5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32972DC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82847E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C5B248F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F967244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9AA7F4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CE0D7A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8BED361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BBFE75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C19AEF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0594D5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CF7AFE8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52439D0" w14:textId="33D9E499" w:rsid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9238FF5" w14:textId="745683B1" w:rsidR="004113E3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6070766" w14:textId="77777777" w:rsidR="004113E3" w:rsidRPr="002E10CA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9CAB4E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EE578CF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2E10CA">
        <w:rPr>
          <w:rFonts w:ascii="Arial" w:eastAsia="Calibri" w:hAnsi="Arial" w:cs="Arial"/>
          <w:b/>
          <w:bCs/>
          <w:szCs w:val="20"/>
          <w:lang w:val="ca-ES" w:bidi="ks-Deva"/>
        </w:rPr>
        <w:lastRenderedPageBreak/>
        <w:t xml:space="preserve">ANNEX 3 MODEL DE DECLARACIÓ RESPONSABLE </w:t>
      </w:r>
    </w:p>
    <w:p w14:paraId="545883DA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2C7163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 xml:space="preserve">El senyor/a ................................................................., amb DNI núm. ................., en nom propi / en nom i representació de ........ 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 </w:t>
      </w:r>
    </w:p>
    <w:p w14:paraId="0AAB2108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21EF17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>a) Que està facultat/</w:t>
      </w:r>
      <w:proofErr w:type="spellStart"/>
      <w:r w:rsidRPr="002E10CA">
        <w:rPr>
          <w:rFonts w:ascii="Arial" w:eastAsia="Calibri" w:hAnsi="Arial" w:cs="Arial"/>
          <w:szCs w:val="20"/>
          <w:lang w:val="ca-ES" w:bidi="ks-Deva"/>
        </w:rPr>
        <w:t>ada</w:t>
      </w:r>
      <w:proofErr w:type="spellEnd"/>
      <w:r w:rsidRPr="002E10CA">
        <w:rPr>
          <w:rFonts w:ascii="Arial" w:eastAsia="Calibri" w:hAnsi="Arial" w:cs="Arial"/>
          <w:szCs w:val="20"/>
          <w:lang w:val="ca-ES" w:bidi="ks-Deva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 </w:t>
      </w:r>
    </w:p>
    <w:p w14:paraId="58225FF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 xml:space="preserve">b) Que disposa de les autoritzacions necessàries per exercir l’activitat. </w:t>
      </w:r>
    </w:p>
    <w:p w14:paraId="39C83244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 xml:space="preserve">c) Que, essent una empresa estrangera, es sotmetrà als jutjats i tribunals espanyols de qualsevol ordre per a totes les incidències que puguin sorgir del contracte, amb renúncia expressa del fur propi. </w:t>
      </w:r>
    </w:p>
    <w:p w14:paraId="503D22A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 xml:space="preserve">d) Que integra la solvència amb mitjans d’altra/es empreses, i que existeix el compromís de disposar d’aquests mitjans / Que no integra la solvència amb mitjans d’altra/es empreses. </w:t>
      </w:r>
    </w:p>
    <w:p w14:paraId="54668913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 xml:space="preserve">e) Que l’empresa es compromet a adscriure a l’execució del contracte els mitjans materials i/o personals que s’indiquen en l’apartat G.3. del quadre de característiques del plec. (Incloure’l si s’ha requerit l’adscripció de determinats mitjans materials i/o personals) </w:t>
      </w:r>
    </w:p>
    <w:p w14:paraId="7CA59124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 xml:space="preserve">f) 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[Indicar adreça/es de correu electrònic – el/s document/s </w:t>
      </w:r>
      <w:proofErr w:type="spellStart"/>
      <w:r w:rsidRPr="002E10CA">
        <w:rPr>
          <w:rFonts w:ascii="Arial" w:eastAsia="Calibri" w:hAnsi="Arial" w:cs="Arial"/>
          <w:szCs w:val="20"/>
          <w:lang w:val="ca-ES" w:bidi="ks-Deva"/>
        </w:rPr>
        <w:t>identificatiu</w:t>
      </w:r>
      <w:proofErr w:type="spellEnd"/>
      <w:r w:rsidRPr="002E10CA">
        <w:rPr>
          <w:rFonts w:ascii="Arial" w:eastAsia="Calibri" w:hAnsi="Arial" w:cs="Arial"/>
          <w:szCs w:val="20"/>
          <w:lang w:val="ca-ES" w:bidi="ks-Deva"/>
        </w:rPr>
        <w:t xml:space="preserve">/s corresponent/s (NIF/NIE/CIF/Passaport) – número/os de telèfon/os mòbil/s)] </w:t>
      </w:r>
    </w:p>
    <w:p w14:paraId="76BDF9DA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>g) 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7127101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2A0170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29EFEBD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89F8B2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BAA36A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BFE81B3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DC2873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ACB3FDA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25D380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D3A65D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461BD0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49D79C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856998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D4C5A4F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5315E1F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1F4816F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C1665AE" w14:textId="727D44D4" w:rsid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AC65C4C" w14:textId="77777777" w:rsidR="004113E3" w:rsidRPr="002E10CA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2477C54" w14:textId="45CBEDE7" w:rsid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B729627" w14:textId="77777777" w:rsidR="00FB4FE7" w:rsidRPr="002E10CA" w:rsidRDefault="00FB4FE7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B79A49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3834203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2E10CA">
        <w:rPr>
          <w:rFonts w:ascii="Arial" w:eastAsia="Calibri" w:hAnsi="Arial" w:cs="Arial"/>
          <w:b/>
          <w:bCs/>
          <w:szCs w:val="20"/>
          <w:lang w:val="ca-ES" w:bidi="ks-Deva"/>
        </w:rPr>
        <w:lastRenderedPageBreak/>
        <w:t xml:space="preserve">ANNEX 4 </w:t>
      </w:r>
    </w:p>
    <w:p w14:paraId="66C9265A" w14:textId="77777777" w:rsidR="00FB4FE7" w:rsidRDefault="00FB4FE7" w:rsidP="00FB4FE7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31DFCB2A" w14:textId="6BB2AA98" w:rsidR="002E10CA" w:rsidRPr="00FB4FE7" w:rsidRDefault="00FB4FE7" w:rsidP="00FB4FE7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AA1AEB">
        <w:rPr>
          <w:rFonts w:ascii="Arial" w:eastAsia="Calibri" w:hAnsi="Arial" w:cs="Arial"/>
          <w:b/>
          <w:bCs/>
          <w:szCs w:val="20"/>
          <w:lang w:val="ca-ES" w:bidi="ks-Deva"/>
        </w:rPr>
        <w:t xml:space="preserve">MODEL D’OFERTA </w:t>
      </w:r>
      <w:r>
        <w:rPr>
          <w:rFonts w:ascii="Arial" w:eastAsia="Calibri" w:hAnsi="Arial" w:cs="Arial"/>
          <w:b/>
          <w:bCs/>
          <w:szCs w:val="20"/>
          <w:lang w:val="ca-ES" w:bidi="ks-Deva"/>
        </w:rPr>
        <w:t>CRITERIS AUTOMÀTICS</w:t>
      </w:r>
    </w:p>
    <w:p w14:paraId="7181E059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 xml:space="preserve">L’acte d’obertura dels sobres que continguin la part de l’oferta avaluable a través de criteris quantificables mitjançant la mera aplicació de fórmules serà en tot cas públic. </w:t>
      </w:r>
    </w:p>
    <w:p w14:paraId="14292A92" w14:textId="1147DED1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A52EAC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2E10CA">
        <w:rPr>
          <w:rFonts w:ascii="Arial" w:eastAsia="Calibri" w:hAnsi="Arial" w:cs="Arial"/>
          <w:szCs w:val="20"/>
          <w:lang w:val="ca-ES" w:bidi="ks-Deva"/>
        </w:rPr>
        <w:t>El/la Sr./Sra............................................................................................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2E10CA">
        <w:rPr>
          <w:rFonts w:ascii="Arial" w:eastAsia="Calibri" w:hAnsi="Arial" w:cs="Arial"/>
          <w:szCs w:val="20"/>
          <w:lang w:val="ca-ES" w:bidi="ks-Deva"/>
        </w:rPr>
        <w:t>ada</w:t>
      </w:r>
      <w:proofErr w:type="spellEnd"/>
      <w:r w:rsidRPr="002E10CA">
        <w:rPr>
          <w:rFonts w:ascii="Arial" w:eastAsia="Calibri" w:hAnsi="Arial" w:cs="Arial"/>
          <w:szCs w:val="20"/>
          <w:lang w:val="ca-ES" w:bidi="ks-Deva"/>
        </w:rPr>
        <w:t xml:space="preserve"> de les condicions i els requisits que s’exigeixen per poder ser l’empresa adjudicatària del contracte ................., amb expedient número ............................ , es compromet (en nom propi / en nom i representació de l’empresa) a executar-lo amb estricta subjecció als requisits i condicions estipulats, (per la quantitat total de / per la quantitat per anualitat de): ...........................€ (xifra en lletres i en números), de les quals...........................................€, es corresponen al preu del contracte i .........................€ es corresponen a l'Impost sobre el Valor Afegit (IVA). </w:t>
      </w:r>
    </w:p>
    <w:p w14:paraId="2A0474B5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4D94213" w14:textId="77777777" w:rsidR="00677D47" w:rsidRPr="00106194" w:rsidRDefault="00677D47" w:rsidP="00677D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63"/>
        <w:gridCol w:w="2157"/>
      </w:tblGrid>
      <w:tr w:rsidR="00677D47" w:rsidRPr="00F7466B" w14:paraId="2BA82C85" w14:textId="77777777" w:rsidTr="008F174B">
        <w:tc>
          <w:tcPr>
            <w:tcW w:w="9918" w:type="dxa"/>
            <w:gridSpan w:val="2"/>
          </w:tcPr>
          <w:p w14:paraId="4DC8CE89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6194">
              <w:rPr>
                <w:rFonts w:ascii="Arial" w:hAnsi="Arial" w:cs="Arial"/>
                <w:b/>
                <w:sz w:val="22"/>
                <w:szCs w:val="22"/>
              </w:rPr>
              <w:t>CRITERI 1</w:t>
            </w:r>
          </w:p>
        </w:tc>
      </w:tr>
      <w:tr w:rsidR="00677D47" w:rsidRPr="00F7466B" w14:paraId="4C1DBC2A" w14:textId="77777777" w:rsidTr="008F174B">
        <w:tc>
          <w:tcPr>
            <w:tcW w:w="7650" w:type="dxa"/>
          </w:tcPr>
          <w:p w14:paraId="6DC0C07B" w14:textId="77777777" w:rsidR="00677D47" w:rsidRPr="00F7466B" w:rsidRDefault="00677D47" w:rsidP="008F174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</w:pPr>
            <w:r w:rsidRPr="00F7466B"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  <w:t>Pla d’emergència recollida residus</w:t>
            </w:r>
          </w:p>
          <w:p w14:paraId="16A52A8B" w14:textId="77777777" w:rsidR="00677D47" w:rsidRPr="00F7466B" w:rsidRDefault="00677D47" w:rsidP="008F174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</w:pPr>
          </w:p>
          <w:p w14:paraId="595DD3B6" w14:textId="77777777" w:rsidR="00677D47" w:rsidRPr="00106194" w:rsidRDefault="00677D47" w:rsidP="008F174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0618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L’empresa disposa d’un pla d’emergència específic per actuar en cas d’emergència (vessament, incendi, explosió,...) durant la recollida dels residus a la seu del SEM. Concretament, farà referència als riscos i a les accions de moviment dels residus entre els contenidors fixes ubicats a l’espai que determini el SEM i el camió de residus que posteriorment faci el trasllat a la planta de tractament.</w:t>
            </w:r>
          </w:p>
        </w:tc>
        <w:tc>
          <w:tcPr>
            <w:tcW w:w="2268" w:type="dxa"/>
          </w:tcPr>
          <w:p w14:paraId="7F8FD650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(marcar amb una X la resposta)</w:t>
            </w:r>
          </w:p>
        </w:tc>
      </w:tr>
      <w:tr w:rsidR="00677D47" w:rsidRPr="00F7466B" w14:paraId="2BF53041" w14:textId="77777777" w:rsidTr="008F174B">
        <w:tc>
          <w:tcPr>
            <w:tcW w:w="7650" w:type="dxa"/>
          </w:tcPr>
          <w:p w14:paraId="2BC86FE6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</w:t>
            </w:r>
            <w:r w:rsidRPr="00F7466B">
              <w:rPr>
                <w:rFonts w:ascii="Arial" w:hAnsi="Arial" w:cs="Arial"/>
                <w:sz w:val="22"/>
                <w:szCs w:val="22"/>
              </w:rPr>
              <w:t xml:space="preserve"> – 10 punts</w:t>
            </w:r>
          </w:p>
        </w:tc>
        <w:tc>
          <w:tcPr>
            <w:tcW w:w="2268" w:type="dxa"/>
          </w:tcPr>
          <w:p w14:paraId="43799FD3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D47" w:rsidRPr="00F7466B" w14:paraId="4A94D6B9" w14:textId="77777777" w:rsidTr="008F174B">
        <w:tc>
          <w:tcPr>
            <w:tcW w:w="7650" w:type="dxa"/>
          </w:tcPr>
          <w:p w14:paraId="7848F5D7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194">
              <w:rPr>
                <w:rFonts w:ascii="Arial" w:hAnsi="Arial" w:cs="Arial"/>
                <w:sz w:val="22"/>
                <w:szCs w:val="22"/>
              </w:rPr>
              <w:t>No</w:t>
            </w:r>
            <w:r w:rsidRPr="00F7466B">
              <w:rPr>
                <w:rFonts w:ascii="Arial" w:hAnsi="Arial" w:cs="Arial"/>
                <w:sz w:val="22"/>
                <w:szCs w:val="22"/>
              </w:rPr>
              <w:t xml:space="preserve"> – 0 punts </w:t>
            </w:r>
          </w:p>
        </w:tc>
        <w:tc>
          <w:tcPr>
            <w:tcW w:w="2268" w:type="dxa"/>
          </w:tcPr>
          <w:p w14:paraId="220C3D35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FE4116" w14:textId="77777777" w:rsidR="00677D47" w:rsidRPr="00106194" w:rsidRDefault="00677D47" w:rsidP="00677D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63"/>
        <w:gridCol w:w="2157"/>
      </w:tblGrid>
      <w:tr w:rsidR="00677D47" w:rsidRPr="00F7466B" w14:paraId="6CB5F095" w14:textId="77777777" w:rsidTr="008F174B">
        <w:tc>
          <w:tcPr>
            <w:tcW w:w="9918" w:type="dxa"/>
            <w:gridSpan w:val="2"/>
          </w:tcPr>
          <w:p w14:paraId="1713C695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6194">
              <w:rPr>
                <w:rFonts w:ascii="Arial" w:hAnsi="Arial" w:cs="Arial"/>
                <w:b/>
                <w:sz w:val="22"/>
                <w:szCs w:val="22"/>
              </w:rPr>
              <w:t>CRITERI 2</w:t>
            </w:r>
          </w:p>
        </w:tc>
      </w:tr>
      <w:tr w:rsidR="00677D47" w:rsidRPr="00F7466B" w14:paraId="7D16B6C9" w14:textId="77777777" w:rsidTr="008F174B">
        <w:tc>
          <w:tcPr>
            <w:tcW w:w="7650" w:type="dxa"/>
          </w:tcPr>
          <w:p w14:paraId="1ADB75A6" w14:textId="77777777" w:rsidR="00677D47" w:rsidRPr="00F7466B" w:rsidRDefault="00677D47" w:rsidP="008F174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</w:pPr>
            <w:r w:rsidRPr="00F7466B"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  <w:t>Pla d’emergència trasllat residus</w:t>
            </w:r>
          </w:p>
          <w:p w14:paraId="703D1BF9" w14:textId="77777777" w:rsidR="00677D47" w:rsidRPr="00F7466B" w:rsidRDefault="00677D47" w:rsidP="008F174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</w:pPr>
          </w:p>
          <w:p w14:paraId="736701E9" w14:textId="77777777" w:rsidR="00677D47" w:rsidRPr="00F7466B" w:rsidRDefault="00677D47" w:rsidP="008F174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0618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L’empresa disposa d’un pla d’emergència específic per actuar en cas d’emergència (vessament, incendi, explosió,...) durant el trasllat dels residus entre la seu del SEM i el seu destí final. Concretament, el pla d’emergència farà referència a les accions i riscos que impliquen el trasllat en vehicle autoritzat fins a la planta de destí.</w:t>
            </w:r>
          </w:p>
        </w:tc>
        <w:tc>
          <w:tcPr>
            <w:tcW w:w="2268" w:type="dxa"/>
          </w:tcPr>
          <w:p w14:paraId="51C13B8F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(marcar amb una X la resposta)</w:t>
            </w:r>
          </w:p>
        </w:tc>
      </w:tr>
      <w:tr w:rsidR="00677D47" w:rsidRPr="00F7466B" w14:paraId="26F05D5D" w14:textId="77777777" w:rsidTr="008F174B">
        <w:tc>
          <w:tcPr>
            <w:tcW w:w="7650" w:type="dxa"/>
          </w:tcPr>
          <w:p w14:paraId="6B6F350D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</w:t>
            </w:r>
            <w:r w:rsidRPr="00F7466B">
              <w:rPr>
                <w:rFonts w:ascii="Arial" w:hAnsi="Arial" w:cs="Arial"/>
                <w:sz w:val="22"/>
                <w:szCs w:val="22"/>
              </w:rPr>
              <w:t xml:space="preserve"> – 10 punts</w:t>
            </w:r>
          </w:p>
        </w:tc>
        <w:tc>
          <w:tcPr>
            <w:tcW w:w="2268" w:type="dxa"/>
          </w:tcPr>
          <w:p w14:paraId="245333A1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D47" w:rsidRPr="00F7466B" w14:paraId="570F00FD" w14:textId="77777777" w:rsidTr="008F174B">
        <w:tc>
          <w:tcPr>
            <w:tcW w:w="7650" w:type="dxa"/>
          </w:tcPr>
          <w:p w14:paraId="6E3A8343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 xml:space="preserve">No – 0 punts </w:t>
            </w:r>
          </w:p>
        </w:tc>
        <w:tc>
          <w:tcPr>
            <w:tcW w:w="2268" w:type="dxa"/>
          </w:tcPr>
          <w:p w14:paraId="55CA904F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A5BF07" w14:textId="77777777" w:rsidR="00677D47" w:rsidRPr="00106194" w:rsidRDefault="00677D47" w:rsidP="00677D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62"/>
        <w:gridCol w:w="2158"/>
      </w:tblGrid>
      <w:tr w:rsidR="00677D47" w:rsidRPr="00F7466B" w14:paraId="3F6BEF96" w14:textId="77777777" w:rsidTr="008F174B">
        <w:tc>
          <w:tcPr>
            <w:tcW w:w="9918" w:type="dxa"/>
            <w:gridSpan w:val="2"/>
          </w:tcPr>
          <w:p w14:paraId="729E5691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6194">
              <w:rPr>
                <w:rFonts w:ascii="Arial" w:hAnsi="Arial" w:cs="Arial"/>
                <w:b/>
                <w:sz w:val="22"/>
                <w:szCs w:val="22"/>
              </w:rPr>
              <w:t>CRITERI 3</w:t>
            </w:r>
          </w:p>
        </w:tc>
      </w:tr>
      <w:tr w:rsidR="00677D47" w:rsidRPr="00F7466B" w14:paraId="1E1D1F5B" w14:textId="77777777" w:rsidTr="008F174B">
        <w:tc>
          <w:tcPr>
            <w:tcW w:w="7650" w:type="dxa"/>
          </w:tcPr>
          <w:p w14:paraId="2AD33186" w14:textId="77777777" w:rsidR="00677D47" w:rsidRPr="00F7466B" w:rsidRDefault="00677D47" w:rsidP="008F174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  <w:t>Indicadors de generació de residus</w:t>
            </w:r>
          </w:p>
          <w:p w14:paraId="031FA7F7" w14:textId="77777777" w:rsidR="00677D47" w:rsidRPr="00F7466B" w:rsidRDefault="00677D47" w:rsidP="008F174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</w:pPr>
          </w:p>
          <w:p w14:paraId="707B70BD" w14:textId="77777777" w:rsidR="00677D47" w:rsidRPr="00F7466B" w:rsidRDefault="00677D47" w:rsidP="008F174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0618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L’empresa farà un anàlisi trimestral dels residus generats al SEM. Aquest informe haurà de comptar amb el resum de generació del trimestre vigent, així com gràfics i comparacions que ajudin a entendre l’evolució en la generació de residus. Comptaran amb un apartat final de conclusions i propostes.</w:t>
            </w:r>
          </w:p>
        </w:tc>
        <w:tc>
          <w:tcPr>
            <w:tcW w:w="2268" w:type="dxa"/>
          </w:tcPr>
          <w:p w14:paraId="4AA103D7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(marcar amb una X la resposta)</w:t>
            </w:r>
          </w:p>
        </w:tc>
      </w:tr>
      <w:tr w:rsidR="00677D47" w:rsidRPr="00F7466B" w14:paraId="2609FE60" w14:textId="77777777" w:rsidTr="008F174B">
        <w:tc>
          <w:tcPr>
            <w:tcW w:w="7650" w:type="dxa"/>
          </w:tcPr>
          <w:p w14:paraId="5E48AE23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</w:t>
            </w:r>
            <w:r w:rsidRPr="00F7466B">
              <w:rPr>
                <w:rFonts w:ascii="Arial" w:hAnsi="Arial" w:cs="Arial"/>
                <w:sz w:val="22"/>
                <w:szCs w:val="22"/>
              </w:rPr>
              <w:t xml:space="preserve"> – 10 punts</w:t>
            </w:r>
          </w:p>
        </w:tc>
        <w:tc>
          <w:tcPr>
            <w:tcW w:w="2268" w:type="dxa"/>
          </w:tcPr>
          <w:p w14:paraId="254D6AE1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D47" w:rsidRPr="00F7466B" w14:paraId="614A941B" w14:textId="77777777" w:rsidTr="008F174B">
        <w:tc>
          <w:tcPr>
            <w:tcW w:w="7650" w:type="dxa"/>
          </w:tcPr>
          <w:p w14:paraId="68706B09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 xml:space="preserve">No – 0 punts </w:t>
            </w:r>
          </w:p>
        </w:tc>
        <w:tc>
          <w:tcPr>
            <w:tcW w:w="2268" w:type="dxa"/>
          </w:tcPr>
          <w:p w14:paraId="3BC72105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20C11B" w14:textId="77777777" w:rsidR="00677D47" w:rsidRPr="00106194" w:rsidRDefault="00677D47" w:rsidP="00677D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9"/>
        <w:gridCol w:w="2161"/>
      </w:tblGrid>
      <w:tr w:rsidR="00677D47" w:rsidRPr="00F7466B" w14:paraId="1EAAC5FD" w14:textId="77777777" w:rsidTr="008F174B">
        <w:tc>
          <w:tcPr>
            <w:tcW w:w="9918" w:type="dxa"/>
            <w:gridSpan w:val="2"/>
          </w:tcPr>
          <w:p w14:paraId="549CCE7F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6194">
              <w:rPr>
                <w:rFonts w:ascii="Arial" w:hAnsi="Arial" w:cs="Arial"/>
                <w:b/>
                <w:sz w:val="22"/>
                <w:szCs w:val="22"/>
              </w:rPr>
              <w:t>CRITERI 4</w:t>
            </w:r>
          </w:p>
        </w:tc>
      </w:tr>
      <w:tr w:rsidR="00677D47" w:rsidRPr="00F7466B" w14:paraId="0922BEF5" w14:textId="77777777" w:rsidTr="008F174B">
        <w:tc>
          <w:tcPr>
            <w:tcW w:w="7650" w:type="dxa"/>
          </w:tcPr>
          <w:p w14:paraId="187A4B50" w14:textId="77777777" w:rsidR="00677D47" w:rsidRPr="00F7466B" w:rsidRDefault="00677D47" w:rsidP="008F174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</w:pPr>
            <w:r w:rsidRPr="00F7466B"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  <w:t>Indicadors de qualitat</w:t>
            </w:r>
          </w:p>
          <w:p w14:paraId="26A7EBB8" w14:textId="77777777" w:rsidR="00677D47" w:rsidRPr="00F7466B" w:rsidRDefault="00677D47" w:rsidP="008F174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130AB967" w14:textId="77777777" w:rsidR="00677D47" w:rsidRPr="00F7466B" w:rsidRDefault="00677D47" w:rsidP="008F174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0618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L’empresa posa a disposició del SEM una plataforma digital o similar per fer seguiment dels indicadors qualitatius del servei que s’estableixin a l’inici del contracte.</w:t>
            </w:r>
          </w:p>
        </w:tc>
        <w:tc>
          <w:tcPr>
            <w:tcW w:w="2268" w:type="dxa"/>
          </w:tcPr>
          <w:p w14:paraId="1D7769CE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(marcar amb una X la resposta)</w:t>
            </w:r>
          </w:p>
        </w:tc>
      </w:tr>
      <w:tr w:rsidR="00677D47" w:rsidRPr="00F7466B" w14:paraId="4A6944D8" w14:textId="77777777" w:rsidTr="008F174B">
        <w:tc>
          <w:tcPr>
            <w:tcW w:w="7650" w:type="dxa"/>
          </w:tcPr>
          <w:p w14:paraId="15047C8C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– 10</w:t>
            </w:r>
            <w:r w:rsidRPr="00F7466B">
              <w:rPr>
                <w:rFonts w:ascii="Arial" w:hAnsi="Arial" w:cs="Arial"/>
                <w:sz w:val="22"/>
                <w:szCs w:val="22"/>
              </w:rPr>
              <w:t xml:space="preserve"> punts</w:t>
            </w:r>
          </w:p>
        </w:tc>
        <w:tc>
          <w:tcPr>
            <w:tcW w:w="2268" w:type="dxa"/>
          </w:tcPr>
          <w:p w14:paraId="682ABB88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D47" w:rsidRPr="00F7466B" w14:paraId="4BFC7ED0" w14:textId="77777777" w:rsidTr="008F174B">
        <w:tc>
          <w:tcPr>
            <w:tcW w:w="7650" w:type="dxa"/>
          </w:tcPr>
          <w:p w14:paraId="4382F6A6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 xml:space="preserve">No – 0 punts </w:t>
            </w:r>
          </w:p>
        </w:tc>
        <w:tc>
          <w:tcPr>
            <w:tcW w:w="2268" w:type="dxa"/>
          </w:tcPr>
          <w:p w14:paraId="123D1287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99CD20" w14:textId="77777777" w:rsidR="00677D47" w:rsidRPr="00106194" w:rsidRDefault="00677D47" w:rsidP="00677D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5F1D1E" w14:textId="77777777" w:rsidR="00677D47" w:rsidRPr="00106194" w:rsidRDefault="00677D47" w:rsidP="00677D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3B2F16" w14:textId="68E5CA2C" w:rsidR="00677D47" w:rsidRDefault="00677D47" w:rsidP="00677D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9"/>
        <w:gridCol w:w="1823"/>
        <w:gridCol w:w="1718"/>
      </w:tblGrid>
      <w:tr w:rsidR="00677D47" w:rsidRPr="00F7466B" w14:paraId="2C682CE8" w14:textId="77777777" w:rsidTr="008F174B">
        <w:trPr>
          <w:trHeight w:val="70"/>
        </w:trPr>
        <w:tc>
          <w:tcPr>
            <w:tcW w:w="13598" w:type="dxa"/>
            <w:gridSpan w:val="3"/>
            <w:vAlign w:val="center"/>
          </w:tcPr>
          <w:p w14:paraId="228A3D8E" w14:textId="77777777" w:rsidR="00677D47" w:rsidRPr="00F7466B" w:rsidRDefault="00677D47" w:rsidP="008F17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OFERTA ECONÒMICA</w:t>
            </w:r>
          </w:p>
        </w:tc>
      </w:tr>
      <w:tr w:rsidR="00677D47" w:rsidRPr="00F7466B" w14:paraId="5FFF754D" w14:textId="77777777" w:rsidTr="008F174B">
        <w:trPr>
          <w:trHeight w:val="502"/>
        </w:trPr>
        <w:tc>
          <w:tcPr>
            <w:tcW w:w="9347" w:type="dxa"/>
            <w:vAlign w:val="center"/>
          </w:tcPr>
          <w:p w14:paraId="338F7C3A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6194">
              <w:rPr>
                <w:rFonts w:ascii="Arial" w:hAnsi="Arial" w:cs="Arial"/>
                <w:b/>
                <w:sz w:val="22"/>
                <w:szCs w:val="22"/>
              </w:rPr>
              <w:t>CONCEPTE</w:t>
            </w:r>
          </w:p>
        </w:tc>
        <w:tc>
          <w:tcPr>
            <w:tcW w:w="2267" w:type="dxa"/>
            <w:vAlign w:val="center"/>
          </w:tcPr>
          <w:p w14:paraId="229D7C89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6194">
              <w:rPr>
                <w:rFonts w:ascii="Arial" w:hAnsi="Arial" w:cs="Arial"/>
                <w:b/>
                <w:sz w:val="22"/>
                <w:szCs w:val="22"/>
              </w:rPr>
              <w:t>PREU LICITACIÓ</w:t>
            </w:r>
          </w:p>
        </w:tc>
        <w:tc>
          <w:tcPr>
            <w:tcW w:w="1984" w:type="dxa"/>
            <w:vAlign w:val="center"/>
          </w:tcPr>
          <w:p w14:paraId="0EBF67D8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6194">
              <w:rPr>
                <w:rFonts w:ascii="Arial" w:hAnsi="Arial" w:cs="Arial"/>
                <w:b/>
                <w:sz w:val="22"/>
                <w:szCs w:val="22"/>
              </w:rPr>
              <w:t>OFERTA LICITADOR</w:t>
            </w:r>
          </w:p>
        </w:tc>
      </w:tr>
      <w:tr w:rsidR="00677D47" w:rsidRPr="00F7466B" w14:paraId="6E58DEA1" w14:textId="77777777" w:rsidTr="008F174B">
        <w:tc>
          <w:tcPr>
            <w:tcW w:w="9347" w:type="dxa"/>
          </w:tcPr>
          <w:p w14:paraId="6643EEC6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B1. </w:t>
            </w:r>
            <w:r w:rsidRPr="0050618C">
              <w:rPr>
                <w:rFonts w:ascii="Arial" w:hAnsi="Arial" w:cs="Arial"/>
                <w:sz w:val="22"/>
                <w:szCs w:val="22"/>
              </w:rPr>
              <w:t>Preu unitari per contenidor de residus banals (1.100 L)</w:t>
            </w:r>
            <w:r>
              <w:rPr>
                <w:rFonts w:ascii="Arial" w:hAnsi="Arial" w:cs="Arial"/>
                <w:sz w:val="22"/>
                <w:szCs w:val="22"/>
              </w:rPr>
              <w:t xml:space="preserve"> – Màxim 31</w:t>
            </w:r>
            <w:r w:rsidRPr="00F7466B">
              <w:rPr>
                <w:rFonts w:ascii="Arial" w:hAnsi="Arial" w:cs="Arial"/>
                <w:sz w:val="22"/>
                <w:szCs w:val="22"/>
              </w:rPr>
              <w:t xml:space="preserve"> punts</w:t>
            </w:r>
          </w:p>
        </w:tc>
        <w:tc>
          <w:tcPr>
            <w:tcW w:w="2267" w:type="dxa"/>
          </w:tcPr>
          <w:p w14:paraId="572C2008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35,70€ màx./unitat</w:t>
            </w:r>
          </w:p>
        </w:tc>
        <w:tc>
          <w:tcPr>
            <w:tcW w:w="1984" w:type="dxa"/>
          </w:tcPr>
          <w:p w14:paraId="52D5C7A5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194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  <w:tr w:rsidR="00677D47" w:rsidRPr="00F7466B" w14:paraId="6842F93D" w14:textId="77777777" w:rsidTr="008F174B">
        <w:tc>
          <w:tcPr>
            <w:tcW w:w="9347" w:type="dxa"/>
          </w:tcPr>
          <w:p w14:paraId="6261B096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B2. Preu </w:t>
            </w:r>
            <w:r w:rsidRPr="0050618C">
              <w:rPr>
                <w:rFonts w:ascii="Arial" w:hAnsi="Arial" w:cs="Arial"/>
                <w:bCs/>
                <w:sz w:val="22"/>
                <w:szCs w:val="22"/>
              </w:rPr>
              <w:t>unitari per contenidor de residus sanitaris Tipus III (60L)</w:t>
            </w:r>
            <w:r w:rsidRPr="00F7466B"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z w:val="22"/>
                <w:szCs w:val="22"/>
              </w:rPr>
              <w:t xml:space="preserve"> Màxim 6</w:t>
            </w:r>
            <w:r w:rsidRPr="00F7466B">
              <w:rPr>
                <w:rFonts w:ascii="Arial" w:hAnsi="Arial" w:cs="Arial"/>
                <w:sz w:val="22"/>
                <w:szCs w:val="22"/>
              </w:rPr>
              <w:t xml:space="preserve"> punts</w:t>
            </w:r>
          </w:p>
        </w:tc>
        <w:tc>
          <w:tcPr>
            <w:tcW w:w="2267" w:type="dxa"/>
          </w:tcPr>
          <w:p w14:paraId="58C04C1F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29,75€ màx./unitat</w:t>
            </w:r>
          </w:p>
        </w:tc>
        <w:tc>
          <w:tcPr>
            <w:tcW w:w="1984" w:type="dxa"/>
          </w:tcPr>
          <w:p w14:paraId="64353519" w14:textId="77777777" w:rsidR="00677D47" w:rsidRPr="00106194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  <w:tr w:rsidR="00677D47" w:rsidRPr="00F7466B" w14:paraId="4AB8B47B" w14:textId="77777777" w:rsidTr="008F174B">
        <w:tc>
          <w:tcPr>
            <w:tcW w:w="9347" w:type="dxa"/>
          </w:tcPr>
          <w:p w14:paraId="6C608E58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B3. </w:t>
            </w:r>
            <w:r w:rsidRPr="009D7664">
              <w:rPr>
                <w:rFonts w:ascii="Arial" w:hAnsi="Arial" w:cs="Arial"/>
                <w:bCs/>
                <w:sz w:val="22"/>
                <w:szCs w:val="22"/>
              </w:rPr>
              <w:t>Preu unitari per contenidor de residus sanitaris Tipus IV medicació caducada (30L)</w:t>
            </w:r>
            <w:r w:rsidRPr="00F7466B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Màxim 2</w:t>
            </w:r>
            <w:r w:rsidRPr="00F7466B">
              <w:rPr>
                <w:rFonts w:ascii="Arial" w:hAnsi="Arial" w:cs="Arial"/>
                <w:sz w:val="22"/>
                <w:szCs w:val="22"/>
              </w:rPr>
              <w:t xml:space="preserve"> punts</w:t>
            </w:r>
          </w:p>
        </w:tc>
        <w:tc>
          <w:tcPr>
            <w:tcW w:w="2267" w:type="dxa"/>
          </w:tcPr>
          <w:p w14:paraId="4F41C978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35,70€ màx./unitat</w:t>
            </w:r>
          </w:p>
        </w:tc>
        <w:tc>
          <w:tcPr>
            <w:tcW w:w="1984" w:type="dxa"/>
          </w:tcPr>
          <w:p w14:paraId="29DAD20B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  <w:tr w:rsidR="00677D47" w:rsidRPr="00F7466B" w14:paraId="4F166C52" w14:textId="77777777" w:rsidTr="008F174B">
        <w:tc>
          <w:tcPr>
            <w:tcW w:w="9347" w:type="dxa"/>
          </w:tcPr>
          <w:p w14:paraId="2AF0AD46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B4. </w:t>
            </w:r>
            <w:r w:rsidRPr="009D7664">
              <w:rPr>
                <w:rFonts w:ascii="Arial" w:hAnsi="Arial" w:cs="Arial"/>
                <w:bCs/>
                <w:sz w:val="22"/>
                <w:szCs w:val="22"/>
              </w:rPr>
              <w:t>Preu per contenidor de paper i cartró (1100L)</w:t>
            </w:r>
            <w:r w:rsidRPr="00F7466B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Màxim 10</w:t>
            </w:r>
            <w:r w:rsidRPr="00F7466B">
              <w:rPr>
                <w:rFonts w:ascii="Arial" w:hAnsi="Arial" w:cs="Arial"/>
                <w:sz w:val="22"/>
                <w:szCs w:val="22"/>
              </w:rPr>
              <w:t xml:space="preserve"> punts</w:t>
            </w:r>
          </w:p>
        </w:tc>
        <w:tc>
          <w:tcPr>
            <w:tcW w:w="2267" w:type="dxa"/>
          </w:tcPr>
          <w:p w14:paraId="6E34210E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23,80€ màx./unitat</w:t>
            </w:r>
          </w:p>
        </w:tc>
        <w:tc>
          <w:tcPr>
            <w:tcW w:w="1984" w:type="dxa"/>
          </w:tcPr>
          <w:p w14:paraId="60E512FD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  <w:tr w:rsidR="00677D47" w:rsidRPr="00F7466B" w14:paraId="532946FF" w14:textId="77777777" w:rsidTr="008F174B">
        <w:tc>
          <w:tcPr>
            <w:tcW w:w="9347" w:type="dxa"/>
          </w:tcPr>
          <w:p w14:paraId="2A465BA9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B5. </w:t>
            </w:r>
            <w:r w:rsidRPr="009D7664">
              <w:rPr>
                <w:rFonts w:ascii="Arial" w:hAnsi="Arial" w:cs="Arial"/>
                <w:bCs/>
                <w:sz w:val="22"/>
                <w:szCs w:val="22"/>
              </w:rPr>
              <w:t>Preu unitari per contenidor de plàstic (1100L)</w:t>
            </w:r>
            <w:r w:rsidRPr="00F7466B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Màxim 6</w:t>
            </w:r>
            <w:r w:rsidRPr="00F7466B">
              <w:rPr>
                <w:rFonts w:ascii="Arial" w:hAnsi="Arial" w:cs="Arial"/>
                <w:sz w:val="22"/>
                <w:szCs w:val="22"/>
              </w:rPr>
              <w:t xml:space="preserve"> punts</w:t>
            </w:r>
          </w:p>
        </w:tc>
        <w:tc>
          <w:tcPr>
            <w:tcW w:w="2267" w:type="dxa"/>
          </w:tcPr>
          <w:p w14:paraId="68371C03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23,80€ màx./unitat</w:t>
            </w:r>
          </w:p>
        </w:tc>
        <w:tc>
          <w:tcPr>
            <w:tcW w:w="1984" w:type="dxa"/>
          </w:tcPr>
          <w:p w14:paraId="253A9315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  <w:tr w:rsidR="00677D47" w:rsidRPr="00F7466B" w14:paraId="187CC790" w14:textId="77777777" w:rsidTr="008F174B">
        <w:tc>
          <w:tcPr>
            <w:tcW w:w="9347" w:type="dxa"/>
          </w:tcPr>
          <w:p w14:paraId="71959194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B6. </w:t>
            </w:r>
            <w:r w:rsidRPr="009D7664">
              <w:rPr>
                <w:rFonts w:ascii="Arial" w:hAnsi="Arial" w:cs="Arial"/>
                <w:bCs/>
                <w:sz w:val="22"/>
                <w:szCs w:val="22"/>
              </w:rPr>
              <w:t>Preu unitari per contenidor de piles i bateries (30L)</w:t>
            </w:r>
            <w:r w:rsidRPr="00F7466B">
              <w:rPr>
                <w:rFonts w:ascii="Arial" w:hAnsi="Arial" w:cs="Arial"/>
                <w:bCs/>
                <w:sz w:val="22"/>
                <w:szCs w:val="22"/>
              </w:rPr>
              <w:t xml:space="preserve"> – Màxim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F7466B">
              <w:rPr>
                <w:rFonts w:ascii="Arial" w:hAnsi="Arial" w:cs="Arial"/>
                <w:bCs/>
                <w:sz w:val="22"/>
                <w:szCs w:val="22"/>
              </w:rPr>
              <w:t xml:space="preserve"> punt</w:t>
            </w:r>
          </w:p>
        </w:tc>
        <w:tc>
          <w:tcPr>
            <w:tcW w:w="2267" w:type="dxa"/>
          </w:tcPr>
          <w:p w14:paraId="11FEDF04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48,79€ màx./unitat</w:t>
            </w:r>
          </w:p>
        </w:tc>
        <w:tc>
          <w:tcPr>
            <w:tcW w:w="1984" w:type="dxa"/>
          </w:tcPr>
          <w:p w14:paraId="79BE66DB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  <w:tr w:rsidR="00677D47" w:rsidRPr="00F7466B" w14:paraId="213EB5B7" w14:textId="77777777" w:rsidTr="008F174B">
        <w:tc>
          <w:tcPr>
            <w:tcW w:w="9347" w:type="dxa"/>
          </w:tcPr>
          <w:p w14:paraId="0600974A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B7. </w:t>
            </w:r>
            <w:r w:rsidRPr="009D7664">
              <w:rPr>
                <w:rFonts w:ascii="Arial" w:hAnsi="Arial" w:cs="Arial"/>
                <w:bCs/>
                <w:sz w:val="22"/>
                <w:szCs w:val="22"/>
              </w:rPr>
              <w:t>Preu unitari per contenidor de paper confidencial</w:t>
            </w:r>
            <w:r w:rsidRPr="00F7466B">
              <w:rPr>
                <w:rFonts w:ascii="Arial" w:hAnsi="Arial" w:cs="Arial"/>
                <w:bCs/>
                <w:sz w:val="22"/>
                <w:szCs w:val="22"/>
              </w:rPr>
              <w:t xml:space="preserve">– Màxim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F7466B">
              <w:rPr>
                <w:rFonts w:ascii="Arial" w:hAnsi="Arial" w:cs="Arial"/>
                <w:bCs/>
                <w:sz w:val="22"/>
                <w:szCs w:val="22"/>
              </w:rPr>
              <w:t xml:space="preserve"> punt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  <w:tc>
          <w:tcPr>
            <w:tcW w:w="2267" w:type="dxa"/>
          </w:tcPr>
          <w:p w14:paraId="5FB8994B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41,65€ màx./unitat</w:t>
            </w:r>
          </w:p>
        </w:tc>
        <w:tc>
          <w:tcPr>
            <w:tcW w:w="1984" w:type="dxa"/>
          </w:tcPr>
          <w:p w14:paraId="47DDC0EA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  <w:tr w:rsidR="00677D47" w:rsidRPr="00F7466B" w14:paraId="5BFAD51A" w14:textId="77777777" w:rsidTr="008F174B">
        <w:tc>
          <w:tcPr>
            <w:tcW w:w="9347" w:type="dxa"/>
          </w:tcPr>
          <w:p w14:paraId="7DCDE5C0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B8. </w:t>
            </w:r>
            <w:r w:rsidRPr="009D7664">
              <w:rPr>
                <w:rFonts w:ascii="Arial" w:hAnsi="Arial" w:cs="Arial"/>
                <w:bCs/>
                <w:sz w:val="22"/>
                <w:szCs w:val="22"/>
              </w:rPr>
              <w:t>Preu unitari per contenidor de RAEES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– Màxim 1</w:t>
            </w:r>
            <w:r w:rsidRPr="00F7466B">
              <w:rPr>
                <w:rFonts w:ascii="Arial" w:hAnsi="Arial" w:cs="Arial"/>
                <w:bCs/>
                <w:sz w:val="22"/>
                <w:szCs w:val="22"/>
              </w:rPr>
              <w:t xml:space="preserve"> punt</w:t>
            </w:r>
          </w:p>
        </w:tc>
        <w:tc>
          <w:tcPr>
            <w:tcW w:w="2267" w:type="dxa"/>
          </w:tcPr>
          <w:p w14:paraId="5EF3E066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142,80€ màx./unitat</w:t>
            </w:r>
          </w:p>
        </w:tc>
        <w:tc>
          <w:tcPr>
            <w:tcW w:w="1984" w:type="dxa"/>
          </w:tcPr>
          <w:p w14:paraId="4CF48764" w14:textId="77777777" w:rsidR="00677D47" w:rsidRPr="00F7466B" w:rsidRDefault="00677D47" w:rsidP="008F17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</w:tbl>
    <w:p w14:paraId="40CE351D" w14:textId="77777777" w:rsidR="00677D47" w:rsidRPr="00106194" w:rsidRDefault="00677D47" w:rsidP="00677D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D87E3D" w14:textId="77777777" w:rsidR="00677D47" w:rsidRPr="00106194" w:rsidRDefault="00677D47" w:rsidP="00677D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unitaris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licitació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s’obtenen</w:t>
      </w:r>
      <w:proofErr w:type="spellEnd"/>
      <w:r>
        <w:rPr>
          <w:rFonts w:ascii="Arial" w:hAnsi="Arial" w:cs="Arial"/>
        </w:rPr>
        <w:t xml:space="preserve"> a partir del preu </w:t>
      </w:r>
      <w:proofErr w:type="spellStart"/>
      <w:r>
        <w:rPr>
          <w:rFonts w:ascii="Arial" w:hAnsi="Arial" w:cs="Arial"/>
        </w:rPr>
        <w:t>màxim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previst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punt</w:t>
      </w:r>
      <w:proofErr w:type="spellEnd"/>
      <w:r>
        <w:rPr>
          <w:rFonts w:ascii="Arial" w:hAnsi="Arial" w:cs="Arial"/>
        </w:rPr>
        <w:t xml:space="preserve"> 5 de </w:t>
      </w:r>
      <w:proofErr w:type="spellStart"/>
      <w:r>
        <w:rPr>
          <w:rFonts w:ascii="Arial" w:hAnsi="Arial" w:cs="Arial"/>
        </w:rPr>
        <w:t>l’Informe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Necessitat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licitació</w:t>
      </w:r>
      <w:proofErr w:type="spellEnd"/>
      <w:r>
        <w:rPr>
          <w:rFonts w:ascii="Arial" w:hAnsi="Arial" w:cs="Arial"/>
        </w:rPr>
        <w:t xml:space="preserve">. En </w:t>
      </w:r>
      <w:proofErr w:type="spellStart"/>
      <w:r>
        <w:rPr>
          <w:rFonts w:ascii="Arial" w:hAnsi="Arial" w:cs="Arial"/>
        </w:rPr>
        <w:t>aquests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s’inclouen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Despeses</w:t>
      </w:r>
      <w:proofErr w:type="spellEnd"/>
      <w:r>
        <w:rPr>
          <w:rFonts w:ascii="Arial" w:hAnsi="Arial" w:cs="Arial"/>
        </w:rPr>
        <w:t xml:space="preserve"> Generals (13%) i el </w:t>
      </w:r>
      <w:proofErr w:type="spellStart"/>
      <w:r>
        <w:rPr>
          <w:rFonts w:ascii="Arial" w:hAnsi="Arial" w:cs="Arial"/>
        </w:rPr>
        <w:t>Benefici</w:t>
      </w:r>
      <w:proofErr w:type="spellEnd"/>
      <w:r>
        <w:rPr>
          <w:rFonts w:ascii="Arial" w:hAnsi="Arial" w:cs="Arial"/>
        </w:rPr>
        <w:t xml:space="preserve"> Industrial (6%). </w:t>
      </w:r>
    </w:p>
    <w:p w14:paraId="774DEE69" w14:textId="77777777" w:rsidR="004113E3" w:rsidRPr="002E10CA" w:rsidRDefault="004113E3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EABE4D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8B7EED9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2E10CA">
        <w:rPr>
          <w:rFonts w:ascii="Arial" w:eastAsia="Arial" w:hAnsi="Arial" w:cs="Arial"/>
          <w:b/>
          <w:bCs/>
          <w:lang w:val="ca-ES"/>
        </w:rPr>
        <w:t>ANNEX 5</w:t>
      </w:r>
    </w:p>
    <w:p w14:paraId="6352C994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08E6E601" w14:textId="77777777" w:rsidR="004113E3" w:rsidRDefault="002E10CA" w:rsidP="004113E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2E10CA">
        <w:rPr>
          <w:rFonts w:ascii="Arial" w:eastAsia="Arial" w:hAnsi="Arial" w:cs="Arial"/>
          <w:b/>
          <w:bCs/>
          <w:lang w:val="ca-ES"/>
        </w:rPr>
        <w:t xml:space="preserve">CLÀUSULES  </w:t>
      </w:r>
      <w:r w:rsidRPr="002E10CA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2E10CA">
        <w:rPr>
          <w:rFonts w:ascii="Arial" w:eastAsia="Arial" w:hAnsi="Arial" w:cs="Arial"/>
          <w:b/>
          <w:bCs/>
          <w:lang w:val="ca-ES"/>
        </w:rPr>
        <w:t xml:space="preserve">CONTRACTUALS  </w:t>
      </w:r>
      <w:r w:rsidRPr="002E10CA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2E10CA">
        <w:rPr>
          <w:rFonts w:ascii="Arial" w:eastAsia="Arial" w:hAnsi="Arial" w:cs="Arial"/>
          <w:b/>
          <w:bCs/>
          <w:lang w:val="ca-ES"/>
        </w:rPr>
        <w:t xml:space="preserve">PER  </w:t>
      </w:r>
      <w:r w:rsidRPr="002E10CA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2E10CA">
        <w:rPr>
          <w:rFonts w:ascii="Arial" w:eastAsia="Arial" w:hAnsi="Arial" w:cs="Arial"/>
          <w:b/>
          <w:bCs/>
          <w:lang w:val="ca-ES"/>
        </w:rPr>
        <w:t xml:space="preserve">A  </w:t>
      </w:r>
      <w:r w:rsidRPr="002E10CA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2E10CA">
        <w:rPr>
          <w:rFonts w:ascii="Arial" w:eastAsia="Arial" w:hAnsi="Arial" w:cs="Arial"/>
          <w:b/>
          <w:bCs/>
          <w:lang w:val="ca-ES"/>
        </w:rPr>
        <w:t xml:space="preserve">ENCÀRRECS  </w:t>
      </w:r>
      <w:r w:rsidRPr="002E10CA">
        <w:rPr>
          <w:rFonts w:ascii="Arial" w:eastAsia="Arial" w:hAnsi="Arial" w:cs="Arial"/>
          <w:b/>
          <w:bCs/>
          <w:spacing w:val="49"/>
          <w:lang w:val="ca-ES"/>
        </w:rPr>
        <w:t xml:space="preserve"> </w:t>
      </w:r>
      <w:r w:rsidRPr="002E10CA">
        <w:rPr>
          <w:rFonts w:ascii="Arial" w:eastAsia="Arial" w:hAnsi="Arial" w:cs="Arial"/>
          <w:b/>
          <w:bCs/>
          <w:lang w:val="ca-ES"/>
        </w:rPr>
        <w:t xml:space="preserve">DE </w:t>
      </w:r>
      <w:r w:rsidRPr="002E10CA">
        <w:rPr>
          <w:rFonts w:ascii="Arial" w:eastAsia="Arial" w:hAnsi="Arial" w:cs="Arial"/>
          <w:b/>
          <w:spacing w:val="-1"/>
          <w:lang w:val="ca-ES"/>
        </w:rPr>
        <w:t>TRACTAMENT</w:t>
      </w:r>
      <w:r w:rsidRPr="002E10CA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b/>
          <w:spacing w:val="-1"/>
          <w:lang w:val="ca-ES"/>
        </w:rPr>
        <w:t>DE</w:t>
      </w:r>
      <w:r w:rsidRPr="002E10CA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b/>
          <w:spacing w:val="-1"/>
          <w:lang w:val="ca-ES"/>
        </w:rPr>
        <w:t>DADES</w:t>
      </w:r>
      <w:r w:rsidRPr="002E10CA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b/>
          <w:spacing w:val="-1"/>
          <w:lang w:val="ca-ES"/>
        </w:rPr>
        <w:t>PERSONALS</w:t>
      </w:r>
      <w:r w:rsidRPr="002E10CA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ENTRE</w:t>
      </w:r>
      <w:r w:rsidRPr="002E10CA">
        <w:rPr>
          <w:rFonts w:ascii="Arial" w:eastAsia="Arial" w:hAnsi="Arial" w:cs="Arial"/>
          <w:b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b/>
          <w:i/>
          <w:lang w:val="ca-ES"/>
        </w:rPr>
        <w:t>(òrgan</w:t>
      </w:r>
      <w:r w:rsidRPr="002E10CA">
        <w:rPr>
          <w:rFonts w:ascii="Arial" w:eastAsia="Arial" w:hAnsi="Arial" w:cs="Arial"/>
          <w:b/>
          <w:i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b/>
          <w:i/>
          <w:lang w:val="ca-ES"/>
        </w:rPr>
        <w:t>de</w:t>
      </w:r>
      <w:r w:rsidRPr="002E10CA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b/>
          <w:i/>
          <w:lang w:val="ca-ES"/>
        </w:rPr>
        <w:t>contractació)</w:t>
      </w:r>
      <w:r w:rsidRPr="002E10CA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i</w:t>
      </w:r>
      <w:r w:rsidRPr="002E10CA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b/>
          <w:i/>
          <w:lang w:val="ca-ES"/>
        </w:rPr>
        <w:t>(empresa</w:t>
      </w:r>
      <w:r w:rsidRPr="002E10CA">
        <w:rPr>
          <w:rFonts w:ascii="Arial" w:eastAsia="Arial" w:hAnsi="Arial" w:cs="Arial"/>
          <w:b/>
          <w:i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b/>
          <w:i/>
          <w:lang w:val="ca-ES"/>
        </w:rPr>
        <w:t>contractista)</w:t>
      </w:r>
    </w:p>
    <w:p w14:paraId="66996F9A" w14:textId="77777777" w:rsidR="004113E3" w:rsidRDefault="004113E3" w:rsidP="004113E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36CF9D03" w14:textId="1D126AD7" w:rsidR="004113E3" w:rsidRPr="004113E3" w:rsidRDefault="004113E3" w:rsidP="004113E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>
        <w:rPr>
          <w:rFonts w:ascii="Arial" w:eastAsia="Calibri" w:hAnsi="Arial" w:cs="Arial"/>
          <w:szCs w:val="20"/>
          <w:lang w:val="ca-ES" w:bidi="ks-Deva"/>
        </w:rPr>
        <w:t>No es preveu tractament de dades de caràcter personal.</w:t>
      </w:r>
    </w:p>
    <w:p w14:paraId="2899286D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6B0A2C2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160B90E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6A819FD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9F9D8D3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0FFEF4B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58BE584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2F0C78D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A245AD0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FBCE1A9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C29F339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064C1F4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4716503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D3D06D9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93C75BE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F7DDBBB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  <w:bookmarkStart w:id="1" w:name="_GoBack"/>
      <w:bookmarkEnd w:id="1"/>
    </w:p>
    <w:p w14:paraId="0A636962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2CE7CEA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69AEC34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06486DE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0B96D5C8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494190C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091AE76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FDEBB2F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EBFDD80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1A17921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AB0A3C1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58708DD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86BF9C0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1591124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0F37C7B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7FB2B76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9BF3139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6D02C01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B34E31B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6F933E3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1486455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13DD4B0" w14:textId="1686F435" w:rsid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2536188" w14:textId="63D174CC" w:rsidR="00FB4FE7" w:rsidRDefault="00FB4FE7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57AA081" w14:textId="275B5B50" w:rsidR="00FB4FE7" w:rsidRDefault="00FB4FE7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6CAC2E8" w14:textId="77777777" w:rsidR="004113E3" w:rsidRDefault="004113E3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76C6394" w14:textId="4435001A" w:rsidR="00FB4FE7" w:rsidRDefault="00FB4FE7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051CF65" w14:textId="77777777" w:rsidR="00FB4FE7" w:rsidRPr="002E10CA" w:rsidRDefault="00FB4FE7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C154C89" w14:textId="77777777" w:rsidR="002E10CA" w:rsidRPr="002E10CA" w:rsidRDefault="002E10CA" w:rsidP="002E10CA">
      <w:pPr>
        <w:widowControl w:val="0"/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bookmarkStart w:id="2" w:name="_TOC_250002"/>
      <w:r w:rsidRPr="002E10CA">
        <w:rPr>
          <w:rFonts w:ascii="Arial" w:eastAsia="Arial" w:hAnsi="Arial" w:cs="Arial"/>
          <w:b/>
          <w:bCs/>
          <w:lang w:val="ca-ES"/>
        </w:rPr>
        <w:t>ANNEX</w:t>
      </w:r>
      <w:r w:rsidRPr="002E10CA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2"/>
      <w:r w:rsidRPr="002E10CA">
        <w:rPr>
          <w:rFonts w:ascii="Arial" w:eastAsia="Arial" w:hAnsi="Arial" w:cs="Arial"/>
          <w:b/>
          <w:bCs/>
          <w:spacing w:val="-3"/>
          <w:lang w:val="ca-ES"/>
        </w:rPr>
        <w:t>6</w:t>
      </w:r>
    </w:p>
    <w:p w14:paraId="5826137D" w14:textId="77777777" w:rsidR="002E10CA" w:rsidRPr="002E10CA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47C675A8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  <w:r w:rsidRPr="002E10CA">
        <w:rPr>
          <w:rFonts w:ascii="Arial" w:eastAsia="Arial" w:hAnsi="Arial" w:cs="Arial"/>
          <w:b/>
          <w:lang w:val="ca-ES"/>
        </w:rPr>
        <w:t>CLÀUSULA</w:t>
      </w:r>
      <w:r w:rsidRPr="002E10CA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DE</w:t>
      </w:r>
      <w:r w:rsidRPr="002E10CA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PROTECCIÓ</w:t>
      </w:r>
      <w:r w:rsidRPr="002E10CA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DE</w:t>
      </w:r>
      <w:r w:rsidRPr="002E10CA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DADES</w:t>
      </w:r>
      <w:r w:rsidRPr="002E10CA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I</w:t>
      </w:r>
      <w:r w:rsidRPr="002E10CA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DEURE</w:t>
      </w:r>
      <w:r w:rsidRPr="002E10CA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DE</w:t>
      </w:r>
      <w:r w:rsidRPr="002E10CA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CONFIDENCIALITAT</w:t>
      </w:r>
    </w:p>
    <w:p w14:paraId="239C804E" w14:textId="77777777" w:rsidR="002E10CA" w:rsidRPr="002E10CA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45F2F4BF" w14:textId="77777777" w:rsidR="002E10CA" w:rsidRPr="002E10CA" w:rsidRDefault="002E10CA" w:rsidP="002E10CA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 xml:space="preserve">L’execució de l’objecte del contracte </w:t>
      </w:r>
      <w:r w:rsidRPr="002E10CA">
        <w:rPr>
          <w:rFonts w:ascii="Arial" w:eastAsia="Arial" w:hAnsi="Arial" w:cs="Arial"/>
          <w:i/>
          <w:lang w:val="ca-ES"/>
        </w:rPr>
        <w:t xml:space="preserve">(referència al contracte – núm. d’expedient) </w:t>
      </w:r>
      <w:r w:rsidRPr="002E10CA">
        <w:rPr>
          <w:rFonts w:ascii="Arial" w:eastAsia="Arial" w:hAnsi="Arial" w:cs="Arial"/>
          <w:lang w:val="ca-ES"/>
        </w:rPr>
        <w:t>relatiu</w:t>
      </w:r>
      <w:r w:rsidRPr="002E10CA">
        <w:rPr>
          <w:rFonts w:ascii="Arial" w:eastAsia="Arial" w:hAnsi="Arial" w:cs="Arial"/>
          <w:spacing w:val="-59"/>
          <w:lang w:val="ca-ES"/>
        </w:rPr>
        <w:t xml:space="preserve">     </w:t>
      </w:r>
      <w:r w:rsidRPr="002E10CA">
        <w:rPr>
          <w:rFonts w:ascii="Arial" w:eastAsia="Arial" w:hAnsi="Arial" w:cs="Arial"/>
          <w:lang w:val="ca-ES"/>
        </w:rPr>
        <w:t xml:space="preserve">al servei </w:t>
      </w:r>
      <w:r w:rsidRPr="002E10CA">
        <w:rPr>
          <w:rFonts w:ascii="Arial" w:eastAsia="Arial" w:hAnsi="Arial" w:cs="Arial"/>
          <w:i/>
          <w:lang w:val="ca-ES"/>
        </w:rPr>
        <w:t xml:space="preserve">(identificar la finalitat del servei) </w:t>
      </w:r>
      <w:r w:rsidRPr="002E10CA">
        <w:rPr>
          <w:rFonts w:ascii="Arial" w:eastAsia="Arial" w:hAnsi="Arial" w:cs="Arial"/>
          <w:lang w:val="ca-ES"/>
        </w:rPr>
        <w:t>no implica el tractament de dades personals,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 la qual cosa ni el seu personal ni, en el seu cas, les empreses subcontractades,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poden accedir als arxius, documents i sistemes informàtics en què figurin dites dades.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No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obstant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això,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cas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tractament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incidental,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cas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que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(</w:t>
      </w:r>
      <w:r w:rsidRPr="002E10CA">
        <w:rPr>
          <w:rFonts w:ascii="Arial" w:eastAsia="Arial" w:hAnsi="Arial" w:cs="Arial"/>
          <w:i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empresa</w:t>
      </w:r>
      <w:r w:rsidRPr="002E10CA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contractista)</w:t>
      </w:r>
      <w:r w:rsidRPr="002E10CA">
        <w:rPr>
          <w:rFonts w:ascii="Arial" w:eastAsia="Arial" w:hAnsi="Arial" w:cs="Arial"/>
          <w:lang w:val="ca-ES"/>
        </w:rPr>
        <w:t>, que per a la realització del treball, requereixi tractar alguna dada del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 al servei de l’administració pública, quedarà subjecte al compliment de tot allò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que estableix el Reglament (UE) 2016/679, del Parlament Europeu i del Consell, de 27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d’abril de 2016, relatiu a la protecció de les persones físiques pel que fa al tractament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 dades personals i a la lliure circulació d’aquestes dades i pel qual es deroga la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Directiva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95/46/CE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(d’ara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endavant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RGPD)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Llei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orgànica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3/2018,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5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desembre,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protecció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dades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garantia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drets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digitals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(d’ara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endavant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LOPDGDD) i la normativa de desenvolupament.</w:t>
      </w:r>
    </w:p>
    <w:p w14:paraId="14A41702" w14:textId="77777777" w:rsidR="002E10CA" w:rsidRPr="002E10CA" w:rsidRDefault="002E10CA" w:rsidP="002E10C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76137679" w14:textId="77777777" w:rsidR="002E10CA" w:rsidRPr="002E10CA" w:rsidRDefault="002E10CA" w:rsidP="002E10CA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 xml:space="preserve">No obstant això, quan el personal de </w:t>
      </w:r>
      <w:r w:rsidRPr="002E10CA">
        <w:rPr>
          <w:rFonts w:ascii="Arial" w:eastAsia="Arial" w:hAnsi="Arial" w:cs="Arial"/>
          <w:i/>
          <w:lang w:val="ca-ES"/>
        </w:rPr>
        <w:t xml:space="preserve">(empresa contractista) </w:t>
      </w:r>
      <w:r w:rsidRPr="002E10CA">
        <w:rPr>
          <w:rFonts w:ascii="Arial" w:eastAsia="Arial" w:hAnsi="Arial" w:cs="Arial"/>
          <w:lang w:val="ca-ES"/>
        </w:rPr>
        <w:t>i, en el seu cas, el de les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empreses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subcontractades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accedeixi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dades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personals,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estarà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obligat</w:t>
      </w:r>
      <w:r w:rsidRPr="002E10CA">
        <w:rPr>
          <w:rFonts w:ascii="Arial" w:eastAsia="Arial" w:hAnsi="Arial" w:cs="Arial"/>
          <w:spacing w:val="-1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guardar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secret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fins i tot després de la finalització de la relació contractual, sense que en cap cas pugui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utilitzar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les dades ni revelar-les a tercers.</w:t>
      </w:r>
    </w:p>
    <w:p w14:paraId="63B4FC7C" w14:textId="77777777" w:rsidR="002E10CA" w:rsidRPr="002E10CA" w:rsidRDefault="002E10CA" w:rsidP="002E10C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31471D0E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(empresa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contractista)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seu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cas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empreses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subcontractades, tot i que no siguin encarregades del tractament, han de respectar les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mesures de seguretat que hagi establert l’</w:t>
      </w:r>
      <w:r w:rsidRPr="002E10CA">
        <w:rPr>
          <w:rFonts w:ascii="Arial" w:eastAsia="Arial" w:hAnsi="Arial" w:cs="Arial"/>
          <w:i/>
          <w:lang w:val="ca-ES"/>
        </w:rPr>
        <w:t>(òrgan de contractació)</w:t>
      </w:r>
      <w:r w:rsidRPr="002E10CA">
        <w:rPr>
          <w:rFonts w:ascii="Arial" w:eastAsia="Arial" w:hAnsi="Arial" w:cs="Arial"/>
          <w:lang w:val="ca-ES"/>
        </w:rPr>
        <w:t>, responsable del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tractament.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 particular, ha de tenir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 compte el següent:</w:t>
      </w:r>
    </w:p>
    <w:p w14:paraId="10326D2B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992BE3E" w14:textId="77777777" w:rsidR="002E10CA" w:rsidRPr="002E10CA" w:rsidRDefault="002E10CA" w:rsidP="00FB4FE7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El personal propi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i, en el seu cas, el de les empreses subcontractades ha 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conèixer i complir la confidencialitat de la informació referent a la tasca realitzada 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estarà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obligat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mantenir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absoluta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reserva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respecte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qualsevol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dada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informació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què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pugui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accedir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forma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extraordinària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durant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compliment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contracte.</w:t>
      </w:r>
    </w:p>
    <w:p w14:paraId="0D995680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4E981749" w14:textId="77777777" w:rsidR="002E10CA" w:rsidRPr="002E10CA" w:rsidRDefault="002E10CA" w:rsidP="00FB4FE7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4" w:hanging="360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No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podran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emprar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les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dades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informacions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derivades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l’execució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 a finalitats diferents de les necessàries per al compliment d’aquest contracte, ni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podran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cedir-se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tercers,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ni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copiar-se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reproduir-se,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excepte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forma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condicions necessàries per a garantir la seguretat de les mateixes i la recuperació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 informació davant de fallides o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accidents.</w:t>
      </w:r>
    </w:p>
    <w:p w14:paraId="3BC21A7F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207F3ED9" w14:textId="77777777" w:rsidR="002E10CA" w:rsidRPr="002E10CA" w:rsidRDefault="002E10CA" w:rsidP="00FB4FE7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tot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procés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d’execució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tasques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pròpies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(empresa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contractista)</w:t>
      </w:r>
      <w:r w:rsidRPr="002E10CA">
        <w:rPr>
          <w:rFonts w:ascii="Arial" w:eastAsia="Arial" w:hAnsi="Arial" w:cs="Arial"/>
          <w:i/>
          <w:spacing w:val="-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i,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seu</w:t>
      </w:r>
      <w:r w:rsidRPr="002E10CA">
        <w:rPr>
          <w:rFonts w:ascii="Arial" w:eastAsia="Arial" w:hAnsi="Arial" w:cs="Arial"/>
          <w:spacing w:val="-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cas,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les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empreses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subcontractades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han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complir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estrictes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normes de seguretat a fi d’assegurar en tot moment la confidencialitat, la integritat i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disponibilitat de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 informació referent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 les tasques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executades.</w:t>
      </w:r>
    </w:p>
    <w:p w14:paraId="4C9AD3F6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6AC268FE" w14:textId="77777777" w:rsidR="002E10CA" w:rsidRPr="002E10CA" w:rsidRDefault="002E10CA" w:rsidP="00FB4FE7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Igualment,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caldrà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garantir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seguretat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confidencialitat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informació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continguda en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documentació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registres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seguiments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duts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 xml:space="preserve">per </w:t>
      </w:r>
      <w:r w:rsidRPr="002E10CA">
        <w:rPr>
          <w:rFonts w:ascii="Arial" w:eastAsia="Arial" w:hAnsi="Arial" w:cs="Arial"/>
          <w:i/>
          <w:lang w:val="ca-ES"/>
        </w:rPr>
        <w:t>(empresa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contractista)</w:t>
      </w:r>
      <w:r w:rsidRPr="002E10CA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respecte al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procés d’execució.</w:t>
      </w:r>
    </w:p>
    <w:p w14:paraId="3F42D64E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2E10CA" w:rsidRPr="002E10CA" w:rsidSect="00FB4FE7">
          <w:headerReference w:type="default" r:id="rId7"/>
          <w:footerReference w:type="default" r:id="rId8"/>
          <w:pgSz w:w="11910" w:h="16840"/>
          <w:pgMar w:top="2220" w:right="1200" w:bottom="1260" w:left="1480" w:header="628" w:footer="1070" w:gutter="0"/>
          <w:cols w:space="720"/>
        </w:sectPr>
      </w:pPr>
    </w:p>
    <w:p w14:paraId="022435BF" w14:textId="77777777" w:rsidR="002E10CA" w:rsidRPr="002E10CA" w:rsidRDefault="002E10CA" w:rsidP="002E10CA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422E97D5" w14:textId="77777777" w:rsidR="002E10CA" w:rsidRPr="002E10CA" w:rsidRDefault="002E10CA" w:rsidP="002E10CA">
      <w:pPr>
        <w:widowControl w:val="0"/>
        <w:autoSpaceDE w:val="0"/>
        <w:autoSpaceDN w:val="0"/>
        <w:spacing w:before="92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L’</w:t>
      </w:r>
      <w:r w:rsidRPr="002E10CA">
        <w:rPr>
          <w:rFonts w:ascii="Arial" w:eastAsia="Arial" w:hAnsi="Arial" w:cs="Arial"/>
          <w:i/>
          <w:lang w:val="ca-ES"/>
        </w:rPr>
        <w:t xml:space="preserve">(empresa contractista) </w:t>
      </w:r>
      <w:r w:rsidRPr="002E10CA">
        <w:rPr>
          <w:rFonts w:ascii="Arial" w:eastAsia="Arial" w:hAnsi="Arial" w:cs="Arial"/>
          <w:lang w:val="ca-ES"/>
        </w:rPr>
        <w:t>ha de posar en coneixement dels treballadors afectats les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mesures establertes a la clàusula anterior i conservar l’acreditació de la comunicació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d’aquest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deure.</w:t>
      </w:r>
    </w:p>
    <w:p w14:paraId="1083B01C" w14:textId="77777777" w:rsidR="002E10CA" w:rsidRPr="002E10CA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2707D19A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 xml:space="preserve">Així mateix, </w:t>
      </w:r>
      <w:r w:rsidRPr="002E10CA">
        <w:rPr>
          <w:rFonts w:ascii="Arial" w:eastAsia="Arial" w:hAnsi="Arial" w:cs="Arial"/>
          <w:i/>
          <w:lang w:val="ca-ES"/>
        </w:rPr>
        <w:t xml:space="preserve">(empresa contractista) </w:t>
      </w:r>
      <w:r w:rsidRPr="002E10CA">
        <w:rPr>
          <w:rFonts w:ascii="Arial" w:eastAsia="Arial" w:hAnsi="Arial" w:cs="Arial"/>
          <w:lang w:val="ca-ES"/>
        </w:rPr>
        <w:t>ha de posar en coneixement del responsable del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tractament,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forma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immediata,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qualsevol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incidència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que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produeixi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durant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l’execució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 contracte que pugui afectar la integritat o la confidencialitat de les dades personals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afectades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 aquest incident.</w:t>
      </w:r>
    </w:p>
    <w:p w14:paraId="7200D9F5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25B6841E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L’</w:t>
      </w:r>
      <w:r w:rsidRPr="002E10CA">
        <w:rPr>
          <w:rFonts w:ascii="Arial" w:eastAsia="Arial" w:hAnsi="Arial" w:cs="Arial"/>
          <w:i/>
          <w:lang w:val="ca-ES"/>
        </w:rPr>
        <w:t>(empresa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contractista)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haurà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retornar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tots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aquells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suports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materials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continguin dades personals a l’</w:t>
      </w:r>
      <w:r w:rsidRPr="002E10CA">
        <w:rPr>
          <w:rFonts w:ascii="Arial" w:eastAsia="Arial" w:hAnsi="Arial" w:cs="Arial"/>
          <w:i/>
          <w:lang w:val="ca-ES"/>
        </w:rPr>
        <w:t xml:space="preserve">(òrgan de contractació) </w:t>
      </w:r>
      <w:r w:rsidRPr="002E10CA">
        <w:rPr>
          <w:rFonts w:ascii="Arial" w:eastAsia="Arial" w:hAnsi="Arial" w:cs="Arial"/>
          <w:lang w:val="ca-ES"/>
        </w:rPr>
        <w:t>o destruir-los, immediatament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després de la finalització de les tasques que n’han originat l’ús temporal, i en qualsevol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cas,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 la finalització del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projecte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 de la relació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laboral.</w:t>
      </w:r>
    </w:p>
    <w:p w14:paraId="65F72CF7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5684F72A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L’incompliment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s’estableix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apartats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anteriors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pot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donar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lloc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què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(empresa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i/>
          <w:lang w:val="ca-ES"/>
        </w:rPr>
        <w:t>contractista)</w:t>
      </w:r>
      <w:r w:rsidRPr="002E10CA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sigui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considerada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responsable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tractament,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efectes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d’aplicar el règim sancionador i de responsabilitats previst a la normativa de protecció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dades.</w:t>
      </w:r>
    </w:p>
    <w:p w14:paraId="460AF4A1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2D578D52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12D54B8C" w14:textId="77777777" w:rsidR="002E10CA" w:rsidRPr="002E10CA" w:rsidRDefault="002E10CA" w:rsidP="002E10CA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............., a .........de ......... de 20...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Signat,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..............</w:t>
      </w:r>
    </w:p>
    <w:p w14:paraId="1BBFFBA6" w14:textId="77777777" w:rsidR="002E10CA" w:rsidRPr="002E10CA" w:rsidRDefault="002E10CA" w:rsidP="002E10CA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  <w:sectPr w:rsidR="002E10CA" w:rsidRPr="002E10CA">
          <w:pgSz w:w="11910" w:h="16840"/>
          <w:pgMar w:top="2220" w:right="1200" w:bottom="1260" w:left="1480" w:header="628" w:footer="1070" w:gutter="0"/>
          <w:cols w:space="720"/>
        </w:sectPr>
      </w:pPr>
    </w:p>
    <w:p w14:paraId="2F25D537" w14:textId="77777777" w:rsidR="002E10CA" w:rsidRPr="002E10CA" w:rsidRDefault="002E10CA" w:rsidP="002E10CA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3" w:name="_TOC_250001"/>
      <w:r w:rsidRPr="002E10CA">
        <w:rPr>
          <w:rFonts w:ascii="Arial" w:eastAsia="Arial" w:hAnsi="Arial" w:cs="Arial"/>
          <w:b/>
          <w:bCs/>
          <w:lang w:val="ca-ES"/>
        </w:rPr>
        <w:t>ANNEX</w:t>
      </w:r>
      <w:r w:rsidRPr="002E10CA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3"/>
      <w:r w:rsidRPr="002E10CA">
        <w:rPr>
          <w:rFonts w:ascii="Arial" w:eastAsia="Arial" w:hAnsi="Arial" w:cs="Arial"/>
          <w:b/>
          <w:bCs/>
          <w:lang w:val="ca-ES"/>
        </w:rPr>
        <w:t>7</w:t>
      </w:r>
    </w:p>
    <w:p w14:paraId="59716483" w14:textId="77777777" w:rsidR="002E10CA" w:rsidRPr="002E10CA" w:rsidRDefault="002E10CA" w:rsidP="002E10C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6E29E501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b/>
          <w:lang w:val="ca-ES"/>
        </w:rPr>
      </w:pPr>
      <w:r w:rsidRPr="002E10CA">
        <w:rPr>
          <w:rFonts w:ascii="Arial" w:eastAsia="Arial" w:hAnsi="Arial" w:cs="Arial"/>
          <w:b/>
          <w:lang w:val="ca-ES"/>
        </w:rPr>
        <w:t>REGLES</w:t>
      </w:r>
      <w:r w:rsidRPr="002E10CA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ESPECIALS</w:t>
      </w:r>
      <w:r w:rsidRPr="002E10CA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RESPECTE</w:t>
      </w:r>
      <w:r w:rsidRPr="002E10CA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DEL</w:t>
      </w:r>
      <w:r w:rsidRPr="002E10CA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PERSONAL</w:t>
      </w:r>
      <w:r w:rsidRPr="002E10CA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DE</w:t>
      </w:r>
      <w:r w:rsidRPr="002E10CA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L’EMPRESA</w:t>
      </w:r>
      <w:r w:rsidRPr="002E10CA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b/>
          <w:lang w:val="ca-ES"/>
        </w:rPr>
        <w:t>CONTRACTISTA</w:t>
      </w:r>
    </w:p>
    <w:p w14:paraId="58435B63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val="ca-ES"/>
        </w:rPr>
      </w:pPr>
    </w:p>
    <w:p w14:paraId="2B15C0E7" w14:textId="77777777" w:rsidR="002E10CA" w:rsidRPr="002E10CA" w:rsidRDefault="002E10CA" w:rsidP="002E10CA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b/>
          <w:sz w:val="19"/>
          <w:lang w:val="ca-ES"/>
        </w:rPr>
      </w:pPr>
    </w:p>
    <w:p w14:paraId="7C9632E2" w14:textId="77777777" w:rsidR="002E10CA" w:rsidRPr="002E10CA" w:rsidRDefault="002E10CA" w:rsidP="002E10C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1.- Correspon exclusivament a l’empresa contractista la selecció del personal que,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acreditant els requisits de titulació i experiència exigits en els plecs, formarà part 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l’equip de treball adscrit a l’execució del contracte, sense perjudici de la verificació per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part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 l’Administració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 compliment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d’aquells requisits.</w:t>
      </w:r>
    </w:p>
    <w:p w14:paraId="292B078E" w14:textId="77777777" w:rsidR="002E10CA" w:rsidRPr="002E10CA" w:rsidRDefault="002E10CA" w:rsidP="002E10C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72CDAB60" w14:textId="77777777" w:rsidR="002E10CA" w:rsidRPr="002E10CA" w:rsidRDefault="002E10CA" w:rsidP="002E10C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L’empresa contractista procurarà que existeixi estabilitat en l’equip de treball, i que les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variacions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seva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composició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siguin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puntuals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obeeixin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10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raons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justificades,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1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ordre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no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alterar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bon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funcionament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servei,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informant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tot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moment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l’Administració.</w:t>
      </w:r>
    </w:p>
    <w:p w14:paraId="57346514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10169CFD" w14:textId="77777777" w:rsidR="002E10CA" w:rsidRPr="002E10CA" w:rsidRDefault="002E10CA" w:rsidP="002E10CA">
      <w:pPr>
        <w:widowControl w:val="0"/>
        <w:tabs>
          <w:tab w:val="left" w:pos="481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2.- En relació amb els treballadors destinats a l’execució d’aquest contracte, l’empresa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contractista assumeix l’obligació d’exercir de manera real, efectiva i continua, el poder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direcció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inherent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tot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empresari.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particular,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assumirà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negociació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pagament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dels salaris, la concessió de permisos, llicències i vacacions, les substitucions dels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treballadors en els casos de baixa o absència, les obligacions legals en matèria 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Seguretat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Social,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inclòs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l’abonament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cotitzacions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pagament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prestacions,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quan</w:t>
      </w:r>
      <w:r w:rsidRPr="002E10CA">
        <w:rPr>
          <w:rFonts w:ascii="Arial" w:eastAsia="Arial" w:hAnsi="Arial" w:cs="Arial"/>
          <w:spacing w:val="-5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procedeixi, les obligacions legals en matèria de prevenció de riscos laborals, l’exercici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 la potestat disciplinaria, així com quants drets i obligacions es deriven de la relació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contractual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entre empleat i ocupador.</w:t>
      </w:r>
    </w:p>
    <w:p w14:paraId="4E915EE4" w14:textId="77777777" w:rsidR="002E10CA" w:rsidRPr="002E10CA" w:rsidRDefault="002E10CA" w:rsidP="002E10CA">
      <w:pPr>
        <w:widowControl w:val="0"/>
        <w:autoSpaceDE w:val="0"/>
        <w:autoSpaceDN w:val="0"/>
        <w:spacing w:before="11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39F22785" w14:textId="77777777" w:rsidR="002E10CA" w:rsidRPr="002E10CA" w:rsidRDefault="002E10CA" w:rsidP="002E10CA">
      <w:pPr>
        <w:widowControl w:val="0"/>
        <w:tabs>
          <w:tab w:val="left" w:pos="535"/>
        </w:tabs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3.- L’empresa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contractista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vetllarà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especialment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perquè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treballadors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adscrits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l’execució del contracte desenvolupin la seva activitat sense extralimitar-se en les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funcions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desempenyorades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respecte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l’activitat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delimitada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els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plecs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com</w:t>
      </w:r>
      <w:r w:rsidRPr="002E10CA">
        <w:rPr>
          <w:rFonts w:ascii="Arial" w:eastAsia="Arial" w:hAnsi="Arial" w:cs="Arial"/>
          <w:spacing w:val="-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-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objecte</w:t>
      </w:r>
      <w:r w:rsidRPr="002E10CA">
        <w:rPr>
          <w:rFonts w:ascii="Arial" w:eastAsia="Arial" w:hAnsi="Arial" w:cs="Arial"/>
          <w:spacing w:val="-5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contracte.</w:t>
      </w:r>
    </w:p>
    <w:p w14:paraId="19E2F93A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337FECBB" w14:textId="77777777" w:rsidR="002E10CA" w:rsidRPr="002E10CA" w:rsidRDefault="002E10CA" w:rsidP="002E10CA">
      <w:pPr>
        <w:widowControl w:val="0"/>
        <w:tabs>
          <w:tab w:val="left" w:pos="478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4.- L’empresa contractista estarà obligada a executar el contracte en les seves pròpies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dependències o instal·lacions, llevat que, excepcionalment, sigui autoritzada a prestar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els seus serveis en les dependències administratives. En aquest cas, el personal 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l’empresa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contractista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ocuparà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espais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treball</w:t>
      </w:r>
      <w:r w:rsidRPr="002E10CA">
        <w:rPr>
          <w:rFonts w:ascii="Arial" w:eastAsia="Arial" w:hAnsi="Arial" w:cs="Arial"/>
          <w:spacing w:val="-1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diferenciats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que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ocupin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els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empleats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públics. Correspon també a l’empresa contractista vetllar pel compliment d’aquesta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obligació. En l’expedient haurà de fer-se constar motivadament la necessitat que, per a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l’execució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contracte,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serveis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prestin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les dependències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administratives.</w:t>
      </w:r>
    </w:p>
    <w:p w14:paraId="4DA9806C" w14:textId="77777777" w:rsidR="002E10CA" w:rsidRPr="002E10CA" w:rsidRDefault="002E10CA" w:rsidP="002E10CA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7AB09BCD" w14:textId="77777777" w:rsidR="002E10CA" w:rsidRPr="002E10CA" w:rsidRDefault="002E10CA" w:rsidP="002E10CA">
      <w:pPr>
        <w:widowControl w:val="0"/>
        <w:tabs>
          <w:tab w:val="left" w:pos="540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5.- L’empresa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contractista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haurà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designar,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al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menys,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un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coordinador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tècnic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o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responsable integrat en la seva pròpia plantilla, que tindrà entre les seves obligacions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les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següents:</w:t>
      </w:r>
    </w:p>
    <w:p w14:paraId="64560F3E" w14:textId="77777777" w:rsidR="002E10CA" w:rsidRPr="002E10CA" w:rsidRDefault="002E10CA" w:rsidP="002E10CA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lang w:val="ca-ES"/>
        </w:rPr>
      </w:pPr>
    </w:p>
    <w:p w14:paraId="54939C75" w14:textId="77777777" w:rsidR="002E10CA" w:rsidRPr="002E10CA" w:rsidRDefault="002E10CA" w:rsidP="00FB4FE7">
      <w:pPr>
        <w:widowControl w:val="0"/>
        <w:numPr>
          <w:ilvl w:val="0"/>
          <w:numId w:val="2"/>
        </w:numPr>
        <w:tabs>
          <w:tab w:val="left" w:pos="582"/>
        </w:tabs>
        <w:autoSpaceDE w:val="0"/>
        <w:autoSpaceDN w:val="0"/>
        <w:spacing w:after="0" w:line="232" w:lineRule="auto"/>
        <w:ind w:right="496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Actuar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com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interlocutor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l’empresa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contractista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davant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l’Administració,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canalitzant, d’una banda, la comunicació entre aquella i el personal integrant de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l’equip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treball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adscrit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al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i,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d’una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altra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banda,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l’Administració,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tot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relatiu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 les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qüestions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derivades de l’execució del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contracte.</w:t>
      </w:r>
    </w:p>
    <w:p w14:paraId="3DE613AA" w14:textId="77777777" w:rsidR="002E10CA" w:rsidRPr="002E10CA" w:rsidRDefault="002E10CA" w:rsidP="002E10CA">
      <w:pPr>
        <w:widowControl w:val="0"/>
        <w:autoSpaceDE w:val="0"/>
        <w:autoSpaceDN w:val="0"/>
        <w:spacing w:after="0" w:line="232" w:lineRule="auto"/>
        <w:jc w:val="both"/>
        <w:rPr>
          <w:rFonts w:ascii="Arial" w:eastAsia="Arial" w:hAnsi="Arial" w:cs="Arial"/>
          <w:lang w:val="ca-ES"/>
        </w:rPr>
        <w:sectPr w:rsidR="002E10CA" w:rsidRPr="002E10CA">
          <w:pgSz w:w="11910" w:h="16840"/>
          <w:pgMar w:top="2220" w:right="1200" w:bottom="1260" w:left="1480" w:header="628" w:footer="1070" w:gutter="0"/>
          <w:cols w:space="720"/>
        </w:sectPr>
      </w:pPr>
    </w:p>
    <w:p w14:paraId="3E8D2E75" w14:textId="77777777" w:rsidR="002E10CA" w:rsidRPr="002E10CA" w:rsidRDefault="002E10CA" w:rsidP="002E10CA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Arial" w:hAnsi="Arial" w:cs="Arial"/>
          <w:sz w:val="27"/>
          <w:lang w:val="ca-ES"/>
        </w:rPr>
      </w:pPr>
    </w:p>
    <w:p w14:paraId="493C2634" w14:textId="77777777" w:rsidR="002E10CA" w:rsidRPr="002E10CA" w:rsidRDefault="002E10CA" w:rsidP="00FB4FE7">
      <w:pPr>
        <w:widowControl w:val="0"/>
        <w:numPr>
          <w:ilvl w:val="0"/>
          <w:numId w:val="2"/>
        </w:numPr>
        <w:tabs>
          <w:tab w:val="left" w:pos="582"/>
        </w:tabs>
        <w:autoSpaceDE w:val="0"/>
        <w:autoSpaceDN w:val="0"/>
        <w:spacing w:before="100" w:after="0" w:line="230" w:lineRule="auto"/>
        <w:ind w:right="496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Distribuir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treball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entre</w:t>
      </w:r>
      <w:r w:rsidRPr="002E10CA">
        <w:rPr>
          <w:rFonts w:ascii="Arial" w:eastAsia="Arial" w:hAnsi="Arial" w:cs="Arial"/>
          <w:spacing w:val="-8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encarregat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l’execució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7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contracte,</w:t>
      </w:r>
      <w:r w:rsidRPr="002E10CA">
        <w:rPr>
          <w:rFonts w:ascii="Arial" w:eastAsia="Arial" w:hAnsi="Arial" w:cs="Arial"/>
          <w:spacing w:val="-5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</w:t>
      </w:r>
      <w:r w:rsidRPr="002E10CA">
        <w:rPr>
          <w:rFonts w:ascii="Arial" w:eastAsia="Arial" w:hAnsi="Arial" w:cs="Arial"/>
          <w:spacing w:val="-6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impartir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 aquests treballadors les ordres i instruccions de treball que siguin necessàries en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relació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amb la prestació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 servei contractat.</w:t>
      </w:r>
    </w:p>
    <w:p w14:paraId="239281B8" w14:textId="77777777" w:rsidR="002E10CA" w:rsidRPr="002E10CA" w:rsidRDefault="002E10CA" w:rsidP="002E10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468727BD" w14:textId="77777777" w:rsidR="002E10CA" w:rsidRPr="002E10CA" w:rsidRDefault="002E10CA" w:rsidP="00FB4FE7">
      <w:pPr>
        <w:widowControl w:val="0"/>
        <w:numPr>
          <w:ilvl w:val="0"/>
          <w:numId w:val="2"/>
        </w:numPr>
        <w:tabs>
          <w:tab w:val="left" w:pos="582"/>
        </w:tabs>
        <w:autoSpaceDE w:val="0"/>
        <w:autoSpaceDN w:val="0"/>
        <w:spacing w:after="0" w:line="230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Supervisar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el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correcte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compliment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part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del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integrant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l’equip</w:t>
      </w:r>
      <w:r w:rsidRPr="002E10CA">
        <w:rPr>
          <w:rFonts w:ascii="Arial" w:eastAsia="Arial" w:hAnsi="Arial" w:cs="Arial"/>
          <w:spacing w:val="-14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</w:t>
      </w:r>
      <w:r w:rsidRPr="002E10CA">
        <w:rPr>
          <w:rFonts w:ascii="Arial" w:eastAsia="Arial" w:hAnsi="Arial" w:cs="Arial"/>
          <w:spacing w:val="-13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treball</w:t>
      </w:r>
      <w:r w:rsidRPr="002E10CA">
        <w:rPr>
          <w:rFonts w:ascii="Arial" w:eastAsia="Arial" w:hAnsi="Arial" w:cs="Arial"/>
          <w:spacing w:val="-59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 les funcions que té encomanades, així com controlar l’assistència d’aquest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personal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al lloc de treball.</w:t>
      </w:r>
    </w:p>
    <w:p w14:paraId="4A0C6AD5" w14:textId="77777777" w:rsidR="002E10CA" w:rsidRPr="002E10CA" w:rsidRDefault="002E10CA" w:rsidP="002E10CA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lang w:val="ca-ES"/>
        </w:rPr>
      </w:pPr>
    </w:p>
    <w:p w14:paraId="596B39CE" w14:textId="77777777" w:rsidR="002E10CA" w:rsidRPr="002E10CA" w:rsidRDefault="002E10CA" w:rsidP="00FB4FE7">
      <w:pPr>
        <w:widowControl w:val="0"/>
        <w:numPr>
          <w:ilvl w:val="0"/>
          <w:numId w:val="2"/>
        </w:numPr>
        <w:tabs>
          <w:tab w:val="left" w:pos="582"/>
        </w:tabs>
        <w:autoSpaceDE w:val="0"/>
        <w:autoSpaceDN w:val="0"/>
        <w:spacing w:before="1" w:after="0" w:line="230" w:lineRule="auto"/>
        <w:ind w:right="497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Organitzar el règim de vacacions del personal adscrit a l’execució del contracte,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havent de coordinar-se adequadament l’empresa contractista com l’Administració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contractant,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per no alterar 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bon funcionament del servei.</w:t>
      </w:r>
    </w:p>
    <w:p w14:paraId="0195782B" w14:textId="77777777" w:rsidR="002E10CA" w:rsidRPr="002E10CA" w:rsidRDefault="002E10CA" w:rsidP="002E10CA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5E2FC56A" w14:textId="77777777" w:rsidR="002E10CA" w:rsidRPr="002E10CA" w:rsidRDefault="002E10CA" w:rsidP="00FB4FE7">
      <w:pPr>
        <w:widowControl w:val="0"/>
        <w:numPr>
          <w:ilvl w:val="0"/>
          <w:numId w:val="2"/>
        </w:numPr>
        <w:tabs>
          <w:tab w:val="left" w:pos="582"/>
        </w:tabs>
        <w:autoSpaceDE w:val="0"/>
        <w:autoSpaceDN w:val="0"/>
        <w:spacing w:after="0" w:line="223" w:lineRule="auto"/>
        <w:ind w:right="495"/>
        <w:jc w:val="both"/>
        <w:rPr>
          <w:rFonts w:ascii="Arial" w:eastAsia="Arial" w:hAnsi="Arial" w:cs="Arial"/>
          <w:lang w:val="ca-ES"/>
        </w:rPr>
      </w:pPr>
      <w:r w:rsidRPr="002E10CA">
        <w:rPr>
          <w:rFonts w:ascii="Arial" w:eastAsia="Arial" w:hAnsi="Arial" w:cs="Arial"/>
          <w:lang w:val="ca-ES"/>
        </w:rPr>
        <w:t>Informar a l’Administració sobre les variacions, ocasionals o permanents, en la</w:t>
      </w:r>
      <w:r w:rsidRPr="002E10CA">
        <w:rPr>
          <w:rFonts w:ascii="Arial" w:eastAsia="Arial" w:hAnsi="Arial" w:cs="Arial"/>
          <w:spacing w:val="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composició</w:t>
      </w:r>
      <w:r w:rsidRPr="002E10CA">
        <w:rPr>
          <w:rFonts w:ascii="Arial" w:eastAsia="Arial" w:hAnsi="Arial" w:cs="Arial"/>
          <w:spacing w:val="-2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 l’equip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de treball adscrit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a l’execució del</w:t>
      </w:r>
      <w:r w:rsidRPr="002E10CA">
        <w:rPr>
          <w:rFonts w:ascii="Arial" w:eastAsia="Arial" w:hAnsi="Arial" w:cs="Arial"/>
          <w:spacing w:val="-1"/>
          <w:lang w:val="ca-ES"/>
        </w:rPr>
        <w:t xml:space="preserve"> </w:t>
      </w:r>
      <w:r w:rsidRPr="002E10CA">
        <w:rPr>
          <w:rFonts w:ascii="Arial" w:eastAsia="Arial" w:hAnsi="Arial" w:cs="Arial"/>
          <w:lang w:val="ca-ES"/>
        </w:rPr>
        <w:t>contracte.</w:t>
      </w:r>
    </w:p>
    <w:p w14:paraId="69B54B66" w14:textId="77777777" w:rsidR="002E10CA" w:rsidRPr="002E10CA" w:rsidRDefault="002E10CA" w:rsidP="002E10CA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B1A6FD4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04107C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9D56A5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B5D52DC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640B829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1BE5C88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5949948A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76D45B41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4BBDC6BF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4A7E6A39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6EBDE891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068FF70B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5C0517EB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4A7371A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49DCFBD9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3DB6934B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199" w:after="0" w:line="276" w:lineRule="auto"/>
        <w:ind w:left="221" w:right="218"/>
        <w:jc w:val="both"/>
        <w:rPr>
          <w:rFonts w:ascii="Arial" w:eastAsia="Calibri" w:hAnsi="Arial" w:cs="Arial"/>
          <w:lang w:val="ca-ES" w:bidi="ks-Deva"/>
        </w:rPr>
      </w:pPr>
    </w:p>
    <w:p w14:paraId="203D677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EB6CAB8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758BDF2A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11FD44DF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3C47E72B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2D7C3364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10CC43D8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07537802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282FA398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46A3C0E8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132C5116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262F7370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056C5D3E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199" w:after="0" w:line="276" w:lineRule="auto"/>
        <w:ind w:left="221" w:right="218"/>
        <w:jc w:val="both"/>
        <w:rPr>
          <w:rFonts w:ascii="Arial" w:eastAsia="Calibri" w:hAnsi="Arial" w:cs="Arial"/>
          <w:lang w:val="ca-ES" w:bidi="ks-Deva"/>
        </w:rPr>
      </w:pPr>
    </w:p>
    <w:p w14:paraId="2941C6ED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B793CCD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551E61FB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09A1CE67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1F77EE55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56FEED19" w14:textId="77777777" w:rsidR="002E10CA" w:rsidRPr="002E10CA" w:rsidRDefault="002E10CA" w:rsidP="002E10CA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60A23A5A" w14:textId="77777777" w:rsidR="00A02045" w:rsidRDefault="00677D47"/>
    <w:sectPr w:rsidR="00A02045" w:rsidSect="006A537C">
      <w:type w:val="continuous"/>
      <w:pgSz w:w="11910" w:h="16840"/>
      <w:pgMar w:top="1320" w:right="1480" w:bottom="1276" w:left="14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7D714" w14:textId="77777777" w:rsidR="00AA4E2B" w:rsidRDefault="003B05DD">
      <w:pPr>
        <w:spacing w:after="0" w:line="240" w:lineRule="auto"/>
      </w:pPr>
      <w:r>
        <w:separator/>
      </w:r>
    </w:p>
  </w:endnote>
  <w:endnote w:type="continuationSeparator" w:id="0">
    <w:p w14:paraId="5C5D53DF" w14:textId="77777777" w:rsidR="00AA4E2B" w:rsidRDefault="003B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7C84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FA348" w14:textId="77777777" w:rsidR="00EC0843" w:rsidRPr="00375E12" w:rsidRDefault="002E10CA" w:rsidP="00375E12">
    <w:pPr>
      <w:pStyle w:val="Piedepgina"/>
    </w:pPr>
    <w:r w:rsidRPr="00A53909">
      <w:rPr>
        <w:rFonts w:ascii="Calibri" w:eastAsia="Calibri" w:hAnsi="Calibri" w:cs="Arial"/>
        <w:noProof/>
        <w:sz w:val="16"/>
        <w:szCs w:val="16"/>
        <w:lang w:eastAsia="ca-ES" w:bidi="ar-SA"/>
      </w:rPr>
      <w:drawing>
        <wp:anchor distT="0" distB="0" distL="114300" distR="114300" simplePos="0" relativeHeight="251662336" behindDoc="0" locked="0" layoutInCell="1" allowOverlap="1" wp14:anchorId="78A19EAF" wp14:editId="6B51A937">
          <wp:simplePos x="0" y="0"/>
          <wp:positionH relativeFrom="margin">
            <wp:posOffset>4023360</wp:posOffset>
          </wp:positionH>
          <wp:positionV relativeFrom="paragraph">
            <wp:posOffset>79513</wp:posOffset>
          </wp:positionV>
          <wp:extent cx="1310640" cy="323850"/>
          <wp:effectExtent l="0" t="0" r="3810" b="0"/>
          <wp:wrapNone/>
          <wp:docPr id="41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25B">
      <w:rPr>
        <w:noProof/>
        <w:lang w:eastAsia="ca-ES" w:bidi="ar-SA"/>
      </w:rPr>
      <w:drawing>
        <wp:inline distT="0" distB="0" distL="0" distR="0" wp14:anchorId="36D596BF" wp14:editId="3B04E94A">
          <wp:extent cx="1256030" cy="325755"/>
          <wp:effectExtent l="0" t="0" r="127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5FE0" w14:textId="77777777" w:rsidR="00AA4E2B" w:rsidRDefault="003B05DD">
      <w:pPr>
        <w:spacing w:after="0" w:line="240" w:lineRule="auto"/>
      </w:pPr>
      <w:r>
        <w:separator/>
      </w:r>
    </w:p>
  </w:footnote>
  <w:footnote w:type="continuationSeparator" w:id="0">
    <w:p w14:paraId="66BE6471" w14:textId="77777777" w:rsidR="00AA4E2B" w:rsidRDefault="003B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53167" w14:textId="77777777" w:rsidR="00EC0843" w:rsidRDefault="002E10CA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eastAsia="ca-ES" w:bidi="ar-SA"/>
      </w:rPr>
      <w:drawing>
        <wp:anchor distT="0" distB="0" distL="114300" distR="114300" simplePos="0" relativeHeight="251661312" behindDoc="0" locked="0" layoutInCell="1" allowOverlap="1" wp14:anchorId="2B5BE4A2" wp14:editId="7F5EF31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827"/>
    <w:multiLevelType w:val="hybridMultilevel"/>
    <w:tmpl w:val="A5EE30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55F38"/>
    <w:multiLevelType w:val="hybridMultilevel"/>
    <w:tmpl w:val="4DAAF2F8"/>
    <w:lvl w:ilvl="0" w:tplc="1F10FE84">
      <w:start w:val="1"/>
      <w:numFmt w:val="bullet"/>
      <w:lvlText w:val="-"/>
      <w:lvlJc w:val="left"/>
      <w:pPr>
        <w:ind w:left="1068" w:hanging="360"/>
      </w:pPr>
      <w:rPr>
        <w:rFonts w:ascii="TTE17C84B0t00" w:eastAsiaTheme="minorHAnsi" w:hAnsi="TTE17C84B0t00" w:cs="TTE17C84B0t00"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A65EB2"/>
    <w:multiLevelType w:val="hybridMultilevel"/>
    <w:tmpl w:val="9258DF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72780"/>
    <w:multiLevelType w:val="hybridMultilevel"/>
    <w:tmpl w:val="45040EBC"/>
    <w:lvl w:ilvl="0" w:tplc="A78291A0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1" w:tplc="199CE66A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F8C82A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DD0C95BA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828A7BD8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860ACC92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B85659B4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BFA47E22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62B2C984">
      <w:numFmt w:val="bullet"/>
      <w:lvlText w:val="•"/>
      <w:lvlJc w:val="left"/>
      <w:pPr>
        <w:ind w:left="7495" w:hanging="361"/>
      </w:pPr>
      <w:rPr>
        <w:rFonts w:hint="default"/>
      </w:rPr>
    </w:lvl>
  </w:abstractNum>
  <w:abstractNum w:abstractNumId="4" w15:restartNumberingAfterBreak="0">
    <w:nsid w:val="6B086B83"/>
    <w:multiLevelType w:val="hybridMultilevel"/>
    <w:tmpl w:val="A30A2DF2"/>
    <w:lvl w:ilvl="0" w:tplc="0C00A14A">
      <w:numFmt w:val="bullet"/>
      <w:lvlText w:val=""/>
      <w:lvlJc w:val="left"/>
      <w:pPr>
        <w:ind w:left="5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8D4B48C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4F2CFC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6E788BB6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4E4E705A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9B2A1B9C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A80A0766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488EFFC4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B01E0A00">
      <w:numFmt w:val="bullet"/>
      <w:lvlText w:val="•"/>
      <w:lvlJc w:val="left"/>
      <w:pPr>
        <w:ind w:left="7495" w:hanging="36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84"/>
    <w:rsid w:val="001A4273"/>
    <w:rsid w:val="002E10CA"/>
    <w:rsid w:val="003B05DD"/>
    <w:rsid w:val="004113E3"/>
    <w:rsid w:val="00677D47"/>
    <w:rsid w:val="009921ED"/>
    <w:rsid w:val="00A06C19"/>
    <w:rsid w:val="00A44A84"/>
    <w:rsid w:val="00AA4E2B"/>
    <w:rsid w:val="00FB4FE7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2F85"/>
  <w15:chartTrackingRefBased/>
  <w15:docId w15:val="{E8AAF2A9-474B-4898-B0A9-9C9D5103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10CA"/>
    <w:pPr>
      <w:autoSpaceDE w:val="0"/>
      <w:autoSpaceDN w:val="0"/>
      <w:adjustRightInd w:val="0"/>
      <w:spacing w:before="198" w:after="0" w:line="240" w:lineRule="auto"/>
      <w:ind w:left="221"/>
      <w:jc w:val="both"/>
      <w:outlineLvl w:val="0"/>
    </w:pPr>
    <w:rPr>
      <w:rFonts w:ascii="Arial" w:hAnsi="Arial" w:cs="Arial"/>
      <w:b/>
      <w:bCs/>
      <w:lang w:val="ca-ES" w:bidi="ks-Deva"/>
    </w:rPr>
  </w:style>
  <w:style w:type="paragraph" w:styleId="Ttulo2">
    <w:name w:val="heading 2"/>
    <w:basedOn w:val="Normal"/>
    <w:link w:val="Ttulo2Car"/>
    <w:uiPriority w:val="9"/>
    <w:unhideWhenUsed/>
    <w:qFormat/>
    <w:rsid w:val="002E10CA"/>
    <w:pPr>
      <w:widowControl w:val="0"/>
      <w:autoSpaceDE w:val="0"/>
      <w:autoSpaceDN w:val="0"/>
      <w:spacing w:after="0" w:line="240" w:lineRule="auto"/>
      <w:ind w:left="221"/>
      <w:jc w:val="both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10CA"/>
    <w:rPr>
      <w:rFonts w:ascii="Arial" w:hAnsi="Arial" w:cs="Arial"/>
      <w:b/>
      <w:bCs/>
      <w:lang w:val="ca-ES" w:bidi="ks-Deva"/>
    </w:rPr>
  </w:style>
  <w:style w:type="character" w:customStyle="1" w:styleId="Ttulo2Car">
    <w:name w:val="Título 2 Car"/>
    <w:basedOn w:val="Fuentedeprrafopredeter"/>
    <w:link w:val="Ttulo2"/>
    <w:uiPriority w:val="9"/>
    <w:rsid w:val="002E10CA"/>
    <w:rPr>
      <w:rFonts w:ascii="Arial" w:eastAsia="Arial" w:hAnsi="Arial" w:cs="Arial"/>
      <w:b/>
      <w:bCs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2E10CA"/>
  </w:style>
  <w:style w:type="numbering" w:customStyle="1" w:styleId="Sinlista11">
    <w:name w:val="Sin lista11"/>
    <w:next w:val="Sinlista"/>
    <w:uiPriority w:val="99"/>
    <w:semiHidden/>
    <w:unhideWhenUsed/>
    <w:rsid w:val="002E10CA"/>
  </w:style>
  <w:style w:type="paragraph" w:styleId="Textoindependiente">
    <w:name w:val="Body Text"/>
    <w:basedOn w:val="Normal"/>
    <w:link w:val="TextoindependienteCar"/>
    <w:uiPriority w:val="1"/>
    <w:qFormat/>
    <w:rsid w:val="002E10CA"/>
    <w:pPr>
      <w:autoSpaceDE w:val="0"/>
      <w:autoSpaceDN w:val="0"/>
      <w:adjustRightInd w:val="0"/>
      <w:spacing w:after="0" w:line="240" w:lineRule="auto"/>
      <w:ind w:left="221"/>
      <w:jc w:val="both"/>
    </w:pPr>
    <w:rPr>
      <w:rFonts w:ascii="Arial" w:hAnsi="Arial" w:cs="Arial"/>
      <w:lang w:val="ca-ES" w:bidi="ks-Dev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10CA"/>
    <w:rPr>
      <w:rFonts w:ascii="Arial" w:hAnsi="Arial" w:cs="Arial"/>
      <w:lang w:val="ca-ES" w:bidi="ks-Deva"/>
    </w:rPr>
  </w:style>
  <w:style w:type="paragraph" w:styleId="Prrafodelista">
    <w:name w:val="List Paragraph"/>
    <w:basedOn w:val="Normal"/>
    <w:link w:val="PrrafodelistaCar"/>
    <w:uiPriority w:val="34"/>
    <w:qFormat/>
    <w:rsid w:val="002E10CA"/>
    <w:pPr>
      <w:autoSpaceDE w:val="0"/>
      <w:autoSpaceDN w:val="0"/>
      <w:adjustRightInd w:val="0"/>
      <w:spacing w:before="200" w:after="0" w:line="240" w:lineRule="auto"/>
      <w:ind w:left="221" w:right="218"/>
      <w:jc w:val="both"/>
    </w:pPr>
    <w:rPr>
      <w:rFonts w:ascii="Arial" w:hAnsi="Arial" w:cs="Arial"/>
      <w:sz w:val="24"/>
      <w:szCs w:val="24"/>
      <w:lang w:val="ca-ES" w:bidi="ks-Deva"/>
    </w:rPr>
  </w:style>
  <w:style w:type="paragraph" w:customStyle="1" w:styleId="TableParagraph">
    <w:name w:val="Table Paragraph"/>
    <w:basedOn w:val="Normal"/>
    <w:uiPriority w:val="1"/>
    <w:qFormat/>
    <w:rsid w:val="002E1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  <w:lang w:val="ca-ES" w:bidi="ks-Deva"/>
    </w:rPr>
  </w:style>
  <w:style w:type="paragraph" w:styleId="Encabezado">
    <w:name w:val="header"/>
    <w:basedOn w:val="Normal"/>
    <w:link w:val="EncabezadoCar"/>
    <w:uiPriority w:val="99"/>
    <w:unhideWhenUsed/>
    <w:rsid w:val="002E10CA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EncabezadoCar">
    <w:name w:val="Encabezado Car"/>
    <w:basedOn w:val="Fuentedeprrafopredeter"/>
    <w:link w:val="Encabezado"/>
    <w:uiPriority w:val="99"/>
    <w:rsid w:val="002E10CA"/>
    <w:rPr>
      <w:rFonts w:cs="Mangal"/>
      <w:szCs w:val="20"/>
      <w:lang w:val="ca-ES" w:bidi="ks-Deva"/>
    </w:rPr>
  </w:style>
  <w:style w:type="paragraph" w:styleId="Piedepgina">
    <w:name w:val="footer"/>
    <w:basedOn w:val="Normal"/>
    <w:link w:val="PiedepginaCar"/>
    <w:uiPriority w:val="99"/>
    <w:unhideWhenUsed/>
    <w:rsid w:val="002E10CA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10CA"/>
    <w:rPr>
      <w:rFonts w:cs="Mangal"/>
      <w:szCs w:val="20"/>
      <w:lang w:val="ca-ES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0CA"/>
    <w:pPr>
      <w:spacing w:after="0" w:line="240" w:lineRule="auto"/>
    </w:pPr>
    <w:rPr>
      <w:rFonts w:ascii="Tahoma" w:hAnsi="Tahoma" w:cs="Tahoma"/>
      <w:sz w:val="16"/>
      <w:szCs w:val="14"/>
      <w:lang w:val="ca-ES" w:bidi="ks-Dev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0CA"/>
    <w:rPr>
      <w:rFonts w:ascii="Tahoma" w:hAnsi="Tahoma" w:cs="Tahoma"/>
      <w:sz w:val="16"/>
      <w:szCs w:val="14"/>
      <w:lang w:val="ca-ES" w:bidi="ks-Deva"/>
    </w:rPr>
  </w:style>
  <w:style w:type="character" w:styleId="Refdecomentario">
    <w:name w:val="annotation reference"/>
    <w:basedOn w:val="Fuentedeprrafopredeter"/>
    <w:uiPriority w:val="99"/>
    <w:semiHidden/>
    <w:unhideWhenUsed/>
    <w:rsid w:val="002E10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10CA"/>
    <w:pPr>
      <w:spacing w:after="200" w:line="240" w:lineRule="auto"/>
    </w:pPr>
    <w:rPr>
      <w:rFonts w:cs="Mangal"/>
      <w:sz w:val="20"/>
      <w:szCs w:val="18"/>
      <w:lang w:val="ca-ES" w:bidi="ks-Dev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10CA"/>
    <w:rPr>
      <w:rFonts w:cs="Mangal"/>
      <w:sz w:val="20"/>
      <w:szCs w:val="18"/>
      <w:lang w:val="ca-ES" w:bidi="ks-Dev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10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10CA"/>
    <w:rPr>
      <w:rFonts w:cs="Mangal"/>
      <w:b/>
      <w:bCs/>
      <w:sz w:val="20"/>
      <w:szCs w:val="18"/>
      <w:lang w:val="ca-ES" w:bidi="ks-Deva"/>
    </w:rPr>
  </w:style>
  <w:style w:type="paragraph" w:customStyle="1" w:styleId="Default">
    <w:name w:val="Default"/>
    <w:rsid w:val="002E1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character" w:customStyle="1" w:styleId="Hipervnculo1">
    <w:name w:val="Hipervínculo1"/>
    <w:basedOn w:val="Fuentedeprrafopredeter"/>
    <w:uiPriority w:val="99"/>
    <w:unhideWhenUsed/>
    <w:rsid w:val="002E10CA"/>
    <w:rPr>
      <w:color w:val="0000FF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2E10CA"/>
  </w:style>
  <w:style w:type="table" w:customStyle="1" w:styleId="TableNormal">
    <w:name w:val="Table Normal"/>
    <w:uiPriority w:val="2"/>
    <w:semiHidden/>
    <w:unhideWhenUsed/>
    <w:qFormat/>
    <w:rsid w:val="002E1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2E10CA"/>
    <w:pPr>
      <w:widowControl w:val="0"/>
      <w:autoSpaceDE w:val="0"/>
      <w:autoSpaceDN w:val="0"/>
      <w:spacing w:before="252" w:after="0" w:line="240" w:lineRule="auto"/>
      <w:ind w:right="281" w:hanging="406"/>
    </w:pPr>
    <w:rPr>
      <w:rFonts w:ascii="Arial" w:eastAsia="Arial" w:hAnsi="Arial" w:cs="Arial"/>
      <w:b/>
      <w:bCs/>
      <w:lang w:val="en-US"/>
    </w:rPr>
  </w:style>
  <w:style w:type="paragraph" w:styleId="TDC2">
    <w:name w:val="toc 2"/>
    <w:basedOn w:val="Normal"/>
    <w:uiPriority w:val="1"/>
    <w:qFormat/>
    <w:rsid w:val="002E10CA"/>
    <w:pPr>
      <w:widowControl w:val="0"/>
      <w:autoSpaceDE w:val="0"/>
      <w:autoSpaceDN w:val="0"/>
      <w:spacing w:after="0" w:line="240" w:lineRule="auto"/>
      <w:ind w:left="221"/>
    </w:pPr>
    <w:rPr>
      <w:rFonts w:ascii="Arial" w:eastAsia="Arial" w:hAnsi="Arial" w:cs="Arial"/>
      <w:b/>
      <w:bCs/>
      <w:lang w:val="en-US"/>
    </w:rPr>
  </w:style>
  <w:style w:type="paragraph" w:styleId="TDC3">
    <w:name w:val="toc 3"/>
    <w:basedOn w:val="Normal"/>
    <w:uiPriority w:val="1"/>
    <w:qFormat/>
    <w:rsid w:val="002E10CA"/>
    <w:pPr>
      <w:widowControl w:val="0"/>
      <w:autoSpaceDE w:val="0"/>
      <w:autoSpaceDN w:val="0"/>
      <w:spacing w:after="0" w:line="240" w:lineRule="auto"/>
      <w:ind w:left="441"/>
    </w:pPr>
    <w:rPr>
      <w:rFonts w:ascii="Arial" w:eastAsia="Arial" w:hAnsi="Arial" w:cs="Arial"/>
      <w:lang w:val="en-US"/>
    </w:rPr>
  </w:style>
  <w:style w:type="paragraph" w:styleId="TDC4">
    <w:name w:val="toc 4"/>
    <w:basedOn w:val="Normal"/>
    <w:uiPriority w:val="1"/>
    <w:qFormat/>
    <w:rsid w:val="002E10CA"/>
    <w:pPr>
      <w:widowControl w:val="0"/>
      <w:autoSpaceDE w:val="0"/>
      <w:autoSpaceDN w:val="0"/>
      <w:spacing w:before="1" w:after="0" w:line="252" w:lineRule="exact"/>
      <w:ind w:left="478"/>
    </w:pPr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2E10CA"/>
    <w:rPr>
      <w:color w:val="0563C1" w:themeColor="hyperlink"/>
      <w:u w:val="single"/>
    </w:rPr>
  </w:style>
  <w:style w:type="table" w:styleId="Tablaconcuadrcula">
    <w:name w:val="Table Grid"/>
    <w:basedOn w:val="Tablanormal"/>
    <w:rsid w:val="00FB4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FB4FE7"/>
    <w:rPr>
      <w:rFonts w:ascii="Arial" w:hAnsi="Arial" w:cs="Arial"/>
      <w:sz w:val="24"/>
      <w:szCs w:val="24"/>
      <w:lang w:val="ca-ES"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2306</Words>
  <Characters>13147</Characters>
  <Application>Microsoft Office Word</Application>
  <DocSecurity>0</DocSecurity>
  <Lines>109</Lines>
  <Paragraphs>30</Paragraphs>
  <ScaleCrop>false</ScaleCrop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Andrade, Marius</dc:creator>
  <cp:keywords/>
  <dc:description/>
  <cp:lastModifiedBy>Arnau Escola Santigosa</cp:lastModifiedBy>
  <cp:revision>7</cp:revision>
  <dcterms:created xsi:type="dcterms:W3CDTF">2021-05-31T09:49:00Z</dcterms:created>
  <dcterms:modified xsi:type="dcterms:W3CDTF">2024-09-04T07:35:00Z</dcterms:modified>
</cp:coreProperties>
</file>