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B0C7" w14:textId="2301B51F" w:rsidR="00295888" w:rsidRPr="00AB51CF" w:rsidRDefault="00295888" w:rsidP="00AB51CF">
      <w:pPr>
        <w:jc w:val="both"/>
        <w:rPr>
          <w:b/>
          <w:bCs/>
          <w:szCs w:val="22"/>
          <w:u w:val="single"/>
        </w:rPr>
      </w:pPr>
      <w:bookmarkStart w:id="0" w:name="_Toc166836155"/>
      <w:r w:rsidRPr="00AB51CF">
        <w:rPr>
          <w:b/>
          <w:bCs/>
          <w:szCs w:val="22"/>
          <w:u w:val="single"/>
        </w:rPr>
        <w:t>ANNEX 4</w:t>
      </w:r>
      <w:bookmarkEnd w:id="0"/>
    </w:p>
    <w:p w14:paraId="6BF2B741" w14:textId="77777777" w:rsidR="00295888" w:rsidRPr="00B30D90" w:rsidRDefault="00295888" w:rsidP="00B30D90">
      <w:pPr>
        <w:jc w:val="both"/>
        <w:rPr>
          <w:b/>
          <w:szCs w:val="22"/>
        </w:rPr>
      </w:pPr>
    </w:p>
    <w:p w14:paraId="596D2735" w14:textId="24D07314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Al Plec de Clàusules Administratives Particulars de la contractació consistent en el</w:t>
      </w:r>
      <w:r w:rsidRPr="00B30D90">
        <w:rPr>
          <w:spacing w:val="1"/>
          <w:szCs w:val="22"/>
        </w:rPr>
        <w:t xml:space="preserve">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>en el marc del</w:t>
      </w:r>
      <w:r w:rsidR="0031428E" w:rsidRPr="00B30D90">
        <w:rPr>
          <w:spacing w:val="1"/>
        </w:rPr>
        <w:t xml:space="preserve"> </w:t>
      </w:r>
      <w:r w:rsidR="0031428E" w:rsidRPr="00B30D90">
        <w:t>projecte</w:t>
      </w:r>
      <w:r w:rsidR="0031428E" w:rsidRPr="00B30D90">
        <w:rPr>
          <w:spacing w:val="1"/>
        </w:rPr>
        <w:t xml:space="preserve"> </w:t>
      </w:r>
      <w:r w:rsidR="0031428E" w:rsidRPr="00B30D90">
        <w:t xml:space="preserve">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</w:p>
    <w:p w14:paraId="4B85F9FD" w14:textId="77777777" w:rsidR="00295888" w:rsidRPr="00B30D90" w:rsidRDefault="00295888" w:rsidP="00B30D90">
      <w:pPr>
        <w:jc w:val="both"/>
        <w:rPr>
          <w:szCs w:val="22"/>
        </w:rPr>
      </w:pPr>
    </w:p>
    <w:p w14:paraId="6DD441AA" w14:textId="624304DF" w:rsidR="00295888" w:rsidRPr="00B30D90" w:rsidRDefault="00106671" w:rsidP="00B30D90">
      <w:pPr>
        <w:jc w:val="both"/>
        <w:rPr>
          <w:b/>
          <w:szCs w:val="22"/>
        </w:rPr>
      </w:pPr>
      <w:r w:rsidRPr="00B30D90">
        <w:rPr>
          <w:b/>
          <w:szCs w:val="22"/>
        </w:rPr>
        <w:t>MODEL DECLARACIÓ DE COMPROMÍS D’OBLIGACIONS DERIVADES DEL PLA DE RECUPERACIÓ,</w:t>
      </w:r>
      <w:r w:rsidRPr="00B30D90">
        <w:rPr>
          <w:b/>
          <w:spacing w:val="-59"/>
          <w:szCs w:val="22"/>
        </w:rPr>
        <w:t xml:space="preserve"> </w:t>
      </w:r>
      <w:r w:rsidRPr="00B30D90">
        <w:rPr>
          <w:b/>
          <w:szCs w:val="22"/>
        </w:rPr>
        <w:t>TRANSFORMACIÓ</w:t>
      </w:r>
      <w:r w:rsidRPr="00B30D90">
        <w:rPr>
          <w:b/>
          <w:spacing w:val="-3"/>
          <w:szCs w:val="22"/>
        </w:rPr>
        <w:t xml:space="preserve"> </w:t>
      </w:r>
      <w:r w:rsidRPr="00B30D90">
        <w:rPr>
          <w:b/>
          <w:szCs w:val="22"/>
        </w:rPr>
        <w:t>I</w:t>
      </w:r>
      <w:r w:rsidRPr="00B30D90">
        <w:rPr>
          <w:b/>
          <w:spacing w:val="-1"/>
          <w:szCs w:val="22"/>
        </w:rPr>
        <w:t xml:space="preserve"> </w:t>
      </w:r>
      <w:r w:rsidRPr="00B30D90">
        <w:rPr>
          <w:b/>
          <w:szCs w:val="22"/>
        </w:rPr>
        <w:t>RESILIÈNCIA</w:t>
      </w:r>
      <w:r w:rsidRPr="00B30D90">
        <w:rPr>
          <w:b/>
          <w:spacing w:val="-1"/>
          <w:szCs w:val="22"/>
        </w:rPr>
        <w:t xml:space="preserve"> </w:t>
      </w:r>
      <w:r w:rsidRPr="00B30D90">
        <w:rPr>
          <w:b/>
          <w:szCs w:val="22"/>
        </w:rPr>
        <w:t>(PRTR)</w:t>
      </w:r>
    </w:p>
    <w:p w14:paraId="409D3DA9" w14:textId="77777777" w:rsidR="00106671" w:rsidRPr="00B30D90" w:rsidRDefault="00106671" w:rsidP="00B30D90">
      <w:pPr>
        <w:jc w:val="both"/>
        <w:rPr>
          <w:szCs w:val="22"/>
        </w:rPr>
      </w:pPr>
    </w:p>
    <w:p w14:paraId="684512F0" w14:textId="027CDB9A" w:rsidR="00F02D48" w:rsidRPr="00B30D90" w:rsidRDefault="00295888" w:rsidP="00B30D90">
      <w:pPr>
        <w:jc w:val="both"/>
        <w:rPr>
          <w:spacing w:val="1"/>
          <w:szCs w:val="22"/>
        </w:rPr>
      </w:pP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Sr./Sra.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………………………,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DNI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………..,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Conseller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Delegat/Gerent/de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l'entitat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………………………………..,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amb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NIF</w:t>
      </w:r>
      <w:r w:rsidRPr="00B30D90">
        <w:rPr>
          <w:szCs w:val="22"/>
        </w:rPr>
        <w:tab/>
        <w:t>,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2"/>
          <w:szCs w:val="22"/>
        </w:rPr>
        <w:t xml:space="preserve"> </w:t>
      </w:r>
      <w:r w:rsidRPr="00B30D90">
        <w:rPr>
          <w:szCs w:val="22"/>
        </w:rPr>
        <w:t>domicili</w:t>
      </w:r>
      <w:r w:rsidRPr="00B30D90">
        <w:rPr>
          <w:spacing w:val="11"/>
          <w:szCs w:val="22"/>
        </w:rPr>
        <w:t xml:space="preserve"> </w:t>
      </w:r>
      <w:r w:rsidRPr="00B30D90">
        <w:rPr>
          <w:szCs w:val="22"/>
        </w:rPr>
        <w:t>fiscal</w:t>
      </w:r>
      <w:r w:rsidR="00106671" w:rsidRPr="00B30D90">
        <w:rPr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…………………………….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…………….,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participa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com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-59"/>
          <w:szCs w:val="22"/>
        </w:rPr>
        <w:t xml:space="preserve"> </w:t>
      </w:r>
      <w:r w:rsidRPr="00B30D90">
        <w:rPr>
          <w:szCs w:val="22"/>
        </w:rPr>
        <w:t>contractista/subcontractista en el desenvolupament d'actuacions necessàries per a 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consecució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objectius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definits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l’expedient</w:t>
      </w:r>
      <w:r w:rsidRPr="00B30D90">
        <w:rPr>
          <w:spacing w:val="1"/>
          <w:szCs w:val="22"/>
        </w:rPr>
        <w:t xml:space="preserve"> </w:t>
      </w:r>
      <w:r w:rsidR="00F02D48" w:rsidRPr="00B30D90">
        <w:rPr>
          <w:szCs w:val="22"/>
        </w:rPr>
        <w:t>1281</w:t>
      </w:r>
      <w:r w:rsidRPr="00B30D90">
        <w:rPr>
          <w:szCs w:val="22"/>
        </w:rPr>
        <w:t>/2024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la</w:t>
      </w:r>
      <w:r w:rsidRPr="00B30D90">
        <w:rPr>
          <w:spacing w:val="61"/>
          <w:szCs w:val="22"/>
        </w:rPr>
        <w:t xml:space="preserve"> </w:t>
      </w:r>
      <w:r w:rsidRPr="00B30D90">
        <w:rPr>
          <w:szCs w:val="22"/>
        </w:rPr>
        <w:t>contractació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 xml:space="preserve">relativa al </w:t>
      </w:r>
      <w:r w:rsidR="001532E0" w:rsidRPr="00B30D90">
        <w:t xml:space="preserve">subministrament de </w:t>
      </w:r>
      <w:proofErr w:type="spellStart"/>
      <w:r w:rsidR="001532E0" w:rsidRPr="00B30D90">
        <w:t>guixetes</w:t>
      </w:r>
      <w:proofErr w:type="spellEnd"/>
      <w:r w:rsidR="001532E0" w:rsidRPr="00B30D90">
        <w:t xml:space="preserve"> intel·ligents per al comerç local, </w:t>
      </w:r>
      <w:r w:rsidR="0031428E" w:rsidRPr="00B30D90">
        <w:t>en el marc del</w:t>
      </w:r>
      <w:r w:rsidR="0031428E" w:rsidRPr="00B30D90">
        <w:rPr>
          <w:spacing w:val="1"/>
        </w:rPr>
        <w:t xml:space="preserve"> </w:t>
      </w:r>
      <w:r w:rsidR="0031428E" w:rsidRPr="00B30D90">
        <w:t>projecte</w:t>
      </w:r>
      <w:r w:rsidR="0031428E" w:rsidRPr="00B30D90">
        <w:rPr>
          <w:spacing w:val="1"/>
        </w:rPr>
        <w:t xml:space="preserve"> </w:t>
      </w:r>
      <w:r w:rsidR="0031428E" w:rsidRPr="00B30D90">
        <w:t xml:space="preserve">“TOT AL PALLARS: Plan de revitalización de los ejes Comerciales del Pallars Jussà”, Pla de Recuperació, Transformació i Resiliència - finançat per la Unió Europea – </w:t>
      </w:r>
      <w:proofErr w:type="spellStart"/>
      <w:r w:rsidR="0031428E" w:rsidRPr="00B30D90">
        <w:t>Next</w:t>
      </w:r>
      <w:proofErr w:type="spellEnd"/>
      <w:r w:rsidR="0031428E" w:rsidRPr="00B30D90">
        <w:t xml:space="preserve"> </w:t>
      </w:r>
      <w:proofErr w:type="spellStart"/>
      <w:r w:rsidR="0031428E" w:rsidRPr="00B30D90">
        <w:t>GenerationEU</w:t>
      </w:r>
      <w:proofErr w:type="spellEnd"/>
      <w:r w:rsidRPr="00B30D90">
        <w:rPr>
          <w:szCs w:val="22"/>
        </w:rPr>
        <w:t>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marc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Pla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Recuperació,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Transformació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Resiliència,</w:t>
      </w:r>
      <w:r w:rsidRPr="00B30D90">
        <w:rPr>
          <w:spacing w:val="1"/>
          <w:szCs w:val="22"/>
        </w:rPr>
        <w:t xml:space="preserve"> </w:t>
      </w:r>
    </w:p>
    <w:p w14:paraId="06BC3D0E" w14:textId="77777777" w:rsidR="00F02D48" w:rsidRPr="00B30D90" w:rsidRDefault="00F02D48" w:rsidP="00B30D90">
      <w:pPr>
        <w:jc w:val="both"/>
        <w:rPr>
          <w:spacing w:val="1"/>
          <w:szCs w:val="22"/>
        </w:rPr>
      </w:pPr>
    </w:p>
    <w:p w14:paraId="28768141" w14:textId="76A8700D" w:rsidR="00295888" w:rsidRPr="00B30D90" w:rsidRDefault="00F02D48" w:rsidP="00B30D90">
      <w:pPr>
        <w:jc w:val="both"/>
        <w:rPr>
          <w:szCs w:val="22"/>
        </w:rPr>
      </w:pPr>
      <w:r w:rsidRPr="00B30D90">
        <w:rPr>
          <w:szCs w:val="22"/>
        </w:rPr>
        <w:t>M</w:t>
      </w:r>
      <w:r w:rsidR="00295888" w:rsidRPr="00B30D90">
        <w:rPr>
          <w:szCs w:val="22"/>
        </w:rPr>
        <w:t>anifesta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el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compromís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de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la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persona/entitat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que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>representa amb els estàndards més exigents en relació amb el compliment de les</w:t>
      </w:r>
      <w:r w:rsidR="00295888" w:rsidRPr="00B30D90">
        <w:rPr>
          <w:spacing w:val="1"/>
          <w:szCs w:val="22"/>
        </w:rPr>
        <w:t xml:space="preserve"> </w:t>
      </w:r>
      <w:r w:rsidR="00295888" w:rsidRPr="00B30D90">
        <w:rPr>
          <w:szCs w:val="22"/>
        </w:rPr>
        <w:t xml:space="preserve">normes jurídiques, ètiques i morals, adoptant </w:t>
      </w:r>
      <w:r w:rsidR="00B30D90" w:rsidRPr="00B30D90">
        <w:rPr>
          <w:szCs w:val="22"/>
        </w:rPr>
        <w:t>les mesures necessàries per prevenir i detectar el frau, la corrupció i els conflictes d'interès, i comunicarà, si escau, a les autoritats que siguin procedents els incompliments observats.</w:t>
      </w:r>
    </w:p>
    <w:p w14:paraId="6549611E" w14:textId="77777777" w:rsidR="00295888" w:rsidRPr="00B30D90" w:rsidRDefault="00295888" w:rsidP="00B30D90">
      <w:pPr>
        <w:jc w:val="both"/>
        <w:rPr>
          <w:szCs w:val="22"/>
        </w:rPr>
      </w:pPr>
    </w:p>
    <w:p w14:paraId="4B1FB92E" w14:textId="2970AA53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Tanmateix</w:t>
      </w:r>
      <w:r w:rsidRPr="00B30D90">
        <w:rPr>
          <w:spacing w:val="15"/>
          <w:szCs w:val="22"/>
        </w:rPr>
        <w:t xml:space="preserve"> </w:t>
      </w:r>
      <w:r w:rsidRPr="00B30D90">
        <w:rPr>
          <w:szCs w:val="22"/>
        </w:rPr>
        <w:t>manifesta</w:t>
      </w:r>
      <w:r w:rsidRPr="00B30D90">
        <w:rPr>
          <w:spacing w:val="17"/>
          <w:szCs w:val="22"/>
        </w:rPr>
        <w:t xml:space="preserve"> </w:t>
      </w:r>
      <w:r w:rsidRPr="00B30D90">
        <w:rPr>
          <w:szCs w:val="22"/>
        </w:rPr>
        <w:t>ésser</w:t>
      </w:r>
      <w:r w:rsidRPr="00B30D90">
        <w:rPr>
          <w:spacing w:val="19"/>
          <w:szCs w:val="22"/>
        </w:rPr>
        <w:t xml:space="preserve"> </w:t>
      </w:r>
      <w:r w:rsidRPr="00B30D90">
        <w:rPr>
          <w:szCs w:val="22"/>
        </w:rPr>
        <w:t>coneixedor</w:t>
      </w:r>
      <w:r w:rsidRPr="00B30D90">
        <w:rPr>
          <w:spacing w:val="18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8"/>
          <w:szCs w:val="22"/>
        </w:rPr>
        <w:t xml:space="preserve"> </w:t>
      </w:r>
      <w:r w:rsidRPr="00B30D90">
        <w:rPr>
          <w:szCs w:val="22"/>
        </w:rPr>
        <w:t>l’existència</w:t>
      </w:r>
      <w:r w:rsidRPr="00B30D90">
        <w:rPr>
          <w:spacing w:val="20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17"/>
          <w:szCs w:val="22"/>
        </w:rPr>
        <w:t xml:space="preserve"> </w:t>
      </w:r>
      <w:r w:rsidRPr="00B30D90">
        <w:rPr>
          <w:szCs w:val="22"/>
        </w:rPr>
        <w:t>Pla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antifrau del Consell Comarcal del Pallars Jussà</w:t>
      </w:r>
      <w:r w:rsidRPr="00B30D90">
        <w:rPr>
          <w:spacing w:val="17"/>
          <w:szCs w:val="22"/>
        </w:rPr>
        <w:t xml:space="preserve"> </w:t>
      </w:r>
      <w:r w:rsidRPr="00B30D90">
        <w:rPr>
          <w:szCs w:val="22"/>
        </w:rPr>
        <w:t>aprovat</w:t>
      </w:r>
      <w:r w:rsidRPr="00B30D90">
        <w:rPr>
          <w:spacing w:val="20"/>
          <w:szCs w:val="22"/>
        </w:rPr>
        <w:t xml:space="preserve"> </w:t>
      </w:r>
      <w:r w:rsidRPr="00B30D90">
        <w:rPr>
          <w:szCs w:val="22"/>
        </w:rPr>
        <w:t>pel</w:t>
      </w:r>
      <w:r w:rsidRPr="00B30D90">
        <w:rPr>
          <w:spacing w:val="17"/>
          <w:szCs w:val="22"/>
        </w:rPr>
        <w:t xml:space="preserve"> </w:t>
      </w:r>
      <w:r w:rsidRPr="00B30D90">
        <w:rPr>
          <w:szCs w:val="22"/>
        </w:rPr>
        <w:t>Ple</w:t>
      </w:r>
      <w:r w:rsidRPr="00B30D90">
        <w:rPr>
          <w:spacing w:val="-58"/>
          <w:szCs w:val="22"/>
        </w:rPr>
        <w:t xml:space="preserve">  </w:t>
      </w:r>
      <w:r w:rsidRPr="00B30D90">
        <w:rPr>
          <w:szCs w:val="22"/>
        </w:rPr>
        <w:t>del Consell Comarcal del Pallars Jussà en data de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2 de novembre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de</w:t>
      </w:r>
      <w:r w:rsidRPr="00B30D90">
        <w:rPr>
          <w:spacing w:val="13"/>
          <w:szCs w:val="22"/>
        </w:rPr>
        <w:t xml:space="preserve"> </w:t>
      </w:r>
      <w:r w:rsidRPr="00B30D90">
        <w:rPr>
          <w:szCs w:val="22"/>
        </w:rPr>
        <w:t>2022 i</w:t>
      </w:r>
      <w:r w:rsidR="00106671" w:rsidRPr="00B30D90">
        <w:rPr>
          <w:szCs w:val="22"/>
        </w:rPr>
        <w:t xml:space="preserve"> </w:t>
      </w:r>
      <w:r w:rsidRPr="00B30D90">
        <w:rPr>
          <w:szCs w:val="22"/>
        </w:rPr>
        <w:t>accessible</w:t>
      </w:r>
      <w:r w:rsidR="00106671" w:rsidRPr="00B30D90">
        <w:rPr>
          <w:szCs w:val="22"/>
        </w:rPr>
        <w:t xml:space="preserve"> </w:t>
      </w:r>
      <w:r w:rsidRPr="00B30D90">
        <w:rPr>
          <w:szCs w:val="22"/>
        </w:rPr>
        <w:t>al</w:t>
      </w:r>
      <w:r w:rsidR="00106671" w:rsidRPr="00B30D90">
        <w:rPr>
          <w:szCs w:val="22"/>
        </w:rPr>
        <w:t xml:space="preserve"> </w:t>
      </w:r>
      <w:proofErr w:type="spellStart"/>
      <w:r w:rsidRPr="00B30D90">
        <w:rPr>
          <w:szCs w:val="22"/>
        </w:rPr>
        <w:t>link</w:t>
      </w:r>
      <w:proofErr w:type="spellEnd"/>
      <w:r w:rsidR="00106671" w:rsidRPr="00B30D90">
        <w:rPr>
          <w:szCs w:val="22"/>
        </w:rPr>
        <w:t xml:space="preserve"> </w:t>
      </w:r>
      <w:r w:rsidRPr="00B30D90">
        <w:rPr>
          <w:szCs w:val="22"/>
        </w:rPr>
        <w:t>següent:</w:t>
      </w:r>
    </w:p>
    <w:p w14:paraId="1B0FE82A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pacing w:val="-59"/>
          <w:szCs w:val="22"/>
        </w:rPr>
        <w:t xml:space="preserve"> </w:t>
      </w:r>
      <w:hyperlink r:id="rId8" w:history="1">
        <w:r w:rsidRPr="00B30D90">
          <w:rPr>
            <w:rStyle w:val="Hipervnculo"/>
            <w:szCs w:val="22"/>
          </w:rPr>
          <w:t>https://seu-e.cat/ca/web/ccpallarsjussa/govern-obert-i-transparencia/accio-de-govern-i-normativa/normativa-plans-i-programes/plans-i-programes-sobre-les-politiques-publiques</w:t>
        </w:r>
      </w:hyperlink>
    </w:p>
    <w:p w14:paraId="4C4A4D8D" w14:textId="77777777" w:rsidR="00295888" w:rsidRPr="00B30D90" w:rsidRDefault="00295888" w:rsidP="00B30D90">
      <w:pPr>
        <w:jc w:val="both"/>
        <w:rPr>
          <w:szCs w:val="22"/>
        </w:rPr>
      </w:pPr>
    </w:p>
    <w:p w14:paraId="598E0033" w14:textId="77777777" w:rsidR="00295888" w:rsidRPr="00B30D90" w:rsidRDefault="00295888" w:rsidP="00B30D90">
      <w:pPr>
        <w:jc w:val="both"/>
        <w:rPr>
          <w:szCs w:val="22"/>
        </w:rPr>
      </w:pPr>
      <w:r w:rsidRPr="00B30D90">
        <w:rPr>
          <w:szCs w:val="22"/>
        </w:rPr>
        <w:t>Addicionalment, atenent el contingut del PRTR, es compromet a respectar els principis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d'economia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circular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evitar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impactes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negatius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significatius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medi</w:t>
      </w:r>
      <w:r w:rsidRPr="00B30D90">
        <w:rPr>
          <w:spacing w:val="61"/>
          <w:szCs w:val="22"/>
        </w:rPr>
        <w:t xml:space="preserve"> </w:t>
      </w:r>
      <w:r w:rsidRPr="00B30D90">
        <w:rPr>
          <w:szCs w:val="22"/>
        </w:rPr>
        <w:t>ambient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(«DNSH» pels seus sigles en anglès «do no significant harm») en l'execució de les</w:t>
      </w:r>
      <w:r w:rsidRPr="00B30D90">
        <w:rPr>
          <w:spacing w:val="1"/>
          <w:szCs w:val="22"/>
        </w:rPr>
        <w:t xml:space="preserve"> </w:t>
      </w:r>
      <w:r w:rsidRPr="00B30D90">
        <w:rPr>
          <w:szCs w:val="22"/>
        </w:rPr>
        <w:t>actuacions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dutes</w:t>
      </w:r>
      <w:r w:rsidRPr="00B30D90">
        <w:rPr>
          <w:spacing w:val="22"/>
          <w:szCs w:val="22"/>
        </w:rPr>
        <w:t xml:space="preserve"> </w:t>
      </w:r>
      <w:r w:rsidRPr="00B30D90">
        <w:rPr>
          <w:szCs w:val="22"/>
        </w:rPr>
        <w:t>a</w:t>
      </w:r>
      <w:r w:rsidRPr="00B30D90">
        <w:rPr>
          <w:spacing w:val="19"/>
          <w:szCs w:val="22"/>
        </w:rPr>
        <w:t xml:space="preserve"> </w:t>
      </w:r>
      <w:r w:rsidRPr="00B30D90">
        <w:rPr>
          <w:szCs w:val="22"/>
        </w:rPr>
        <w:t>terme</w:t>
      </w:r>
      <w:r w:rsidRPr="00B30D90">
        <w:rPr>
          <w:spacing w:val="24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el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marc</w:t>
      </w:r>
      <w:r w:rsidRPr="00B30D90">
        <w:rPr>
          <w:spacing w:val="24"/>
          <w:szCs w:val="22"/>
        </w:rPr>
        <w:t xml:space="preserve"> </w:t>
      </w:r>
      <w:r w:rsidRPr="00B30D90">
        <w:rPr>
          <w:szCs w:val="22"/>
        </w:rPr>
        <w:t>del</w:t>
      </w:r>
      <w:r w:rsidRPr="00B30D90">
        <w:rPr>
          <w:spacing w:val="20"/>
          <w:szCs w:val="22"/>
        </w:rPr>
        <w:t xml:space="preserve"> </w:t>
      </w:r>
      <w:r w:rsidRPr="00B30D90">
        <w:rPr>
          <w:szCs w:val="22"/>
        </w:rPr>
        <w:t>dit</w:t>
      </w:r>
      <w:r w:rsidRPr="00B30D90">
        <w:rPr>
          <w:spacing w:val="24"/>
          <w:szCs w:val="22"/>
        </w:rPr>
        <w:t xml:space="preserve"> </w:t>
      </w:r>
      <w:r w:rsidRPr="00B30D90">
        <w:rPr>
          <w:szCs w:val="22"/>
        </w:rPr>
        <w:t>Pla,</w:t>
      </w:r>
      <w:r w:rsidRPr="00B30D90">
        <w:rPr>
          <w:spacing w:val="23"/>
          <w:szCs w:val="22"/>
        </w:rPr>
        <w:t xml:space="preserve"> </w:t>
      </w:r>
      <w:r w:rsidRPr="00B30D90">
        <w:rPr>
          <w:szCs w:val="22"/>
        </w:rPr>
        <w:t>i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manifesta</w:t>
      </w:r>
      <w:r w:rsidRPr="00B30D90">
        <w:rPr>
          <w:spacing w:val="22"/>
          <w:szCs w:val="22"/>
        </w:rPr>
        <w:t xml:space="preserve"> </w:t>
      </w:r>
      <w:r w:rsidRPr="00B30D90">
        <w:rPr>
          <w:szCs w:val="22"/>
        </w:rPr>
        <w:t>que</w:t>
      </w:r>
      <w:r w:rsidRPr="00B30D90">
        <w:rPr>
          <w:spacing w:val="22"/>
          <w:szCs w:val="22"/>
        </w:rPr>
        <w:t xml:space="preserve"> </w:t>
      </w:r>
      <w:r w:rsidRPr="00B30D90">
        <w:rPr>
          <w:szCs w:val="22"/>
        </w:rPr>
        <w:t>no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incorre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en</w:t>
      </w:r>
      <w:r w:rsidRPr="00B30D90">
        <w:rPr>
          <w:spacing w:val="21"/>
          <w:szCs w:val="22"/>
        </w:rPr>
        <w:t xml:space="preserve"> </w:t>
      </w:r>
      <w:r w:rsidRPr="00B30D90">
        <w:rPr>
          <w:szCs w:val="22"/>
        </w:rPr>
        <w:t>doble finançament i que, si s’escau, no consta risc d’incompatibilitat amb el règim d’ajudes d’Estat.</w:t>
      </w:r>
    </w:p>
    <w:p w14:paraId="7C82F0BB" w14:textId="77777777" w:rsidR="00295888" w:rsidRPr="00B30D90" w:rsidRDefault="00295888" w:rsidP="00B30D90">
      <w:pPr>
        <w:jc w:val="both"/>
        <w:rPr>
          <w:szCs w:val="22"/>
        </w:rPr>
      </w:pPr>
    </w:p>
    <w:p w14:paraId="1442DC22" w14:textId="4270D6C9" w:rsidR="00AB51CF" w:rsidRDefault="00295888" w:rsidP="00677FE5">
      <w:pPr>
        <w:jc w:val="both"/>
        <w:rPr>
          <w:szCs w:val="22"/>
        </w:rPr>
      </w:pPr>
      <w:r w:rsidRPr="00B30D90">
        <w:rPr>
          <w:szCs w:val="22"/>
        </w:rPr>
        <w:t>(data i signatura)</w:t>
      </w:r>
    </w:p>
    <w:p w14:paraId="2C2F7DA6" w14:textId="77777777" w:rsidR="00295888" w:rsidRPr="00B30D90" w:rsidRDefault="00295888" w:rsidP="00B30D90">
      <w:pPr>
        <w:jc w:val="both"/>
        <w:rPr>
          <w:szCs w:val="22"/>
        </w:rPr>
      </w:pPr>
    </w:p>
    <w:p w14:paraId="78B431B0" w14:textId="77777777" w:rsidR="00295888" w:rsidRPr="00B30D90" w:rsidRDefault="00295888" w:rsidP="00B30D90">
      <w:pPr>
        <w:jc w:val="both"/>
        <w:rPr>
          <w:szCs w:val="22"/>
        </w:rPr>
      </w:pPr>
    </w:p>
    <w:sectPr w:rsidR="00295888" w:rsidRPr="00B30D90" w:rsidSect="00C8537E">
      <w:headerReference w:type="default" r:id="rId9"/>
      <w:footerReference w:type="default" r:id="rId10"/>
      <w:pgSz w:w="11906" w:h="16838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9326" w14:textId="77777777" w:rsidR="0000100E" w:rsidRDefault="0000100E">
      <w:r>
        <w:separator/>
      </w:r>
    </w:p>
  </w:endnote>
  <w:endnote w:type="continuationSeparator" w:id="0">
    <w:p w14:paraId="7D0798C9" w14:textId="77777777" w:rsidR="0000100E" w:rsidRDefault="000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1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Cambria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D06C" w14:textId="77777777" w:rsidR="00AB51CF" w:rsidRPr="00301A19" w:rsidRDefault="00AB51CF" w:rsidP="00AB51CF">
    <w:pPr>
      <w:pStyle w:val="Piedepgina"/>
      <w:spacing w:before="57" w:after="57"/>
      <w:jc w:val="center"/>
      <w:rPr>
        <w:rFonts w:asciiTheme="minorHAnsi" w:hAnsiTheme="minorHAnsi" w:cstheme="minorHAnsi"/>
        <w:sz w:val="14"/>
        <w:szCs w:val="14"/>
      </w:rPr>
    </w:pPr>
    <w:r w:rsidRPr="00301A19">
      <w:rPr>
        <w:rFonts w:asciiTheme="minorHAnsi" w:hAnsiTheme="minorHAnsi" w:cstheme="minorHAnsi"/>
        <w:sz w:val="20"/>
        <w:szCs w:val="20"/>
      </w:rPr>
      <w:fldChar w:fldCharType="begin"/>
    </w:r>
    <w:r w:rsidRPr="00301A19">
      <w:rPr>
        <w:rFonts w:asciiTheme="minorHAnsi" w:hAnsiTheme="minorHAnsi" w:cstheme="minorHAnsi"/>
        <w:sz w:val="20"/>
        <w:szCs w:val="20"/>
      </w:rPr>
      <w:instrText xml:space="preserve"> PAGE </w:instrText>
    </w:r>
    <w:r w:rsidRPr="00301A1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cstheme="minorHAnsi"/>
        <w:sz w:val="20"/>
        <w:szCs w:val="20"/>
      </w:rPr>
      <w:t>1</w:t>
    </w:r>
    <w:r w:rsidRPr="00301A19">
      <w:rPr>
        <w:rFonts w:asciiTheme="minorHAnsi" w:hAnsiTheme="minorHAnsi" w:cstheme="minorHAnsi"/>
        <w:sz w:val="20"/>
        <w:szCs w:val="20"/>
      </w:rPr>
      <w:fldChar w:fldCharType="end"/>
    </w:r>
  </w:p>
  <w:p w14:paraId="007094F2" w14:textId="77777777" w:rsidR="00AB51CF" w:rsidRDefault="00AB51CF" w:rsidP="00AB51CF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C. Soldevila,18 (Casa </w:t>
    </w:r>
    <w:proofErr w:type="spellStart"/>
    <w:r>
      <w:rPr>
        <w:sz w:val="14"/>
        <w:szCs w:val="14"/>
      </w:rPr>
      <w:t>Sullà</w:t>
    </w:r>
    <w:proofErr w:type="spellEnd"/>
    <w:r>
      <w:rPr>
        <w:sz w:val="14"/>
        <w:szCs w:val="14"/>
      </w:rPr>
      <w:t xml:space="preserve">) 25620 TREMP  Tel. 973 65 01 87  </w:t>
    </w:r>
    <w:hyperlink r:id="rId1" w:history="1">
      <w:r>
        <w:rPr>
          <w:rStyle w:val="Hipervnculo"/>
          <w:sz w:val="14"/>
          <w:szCs w:val="14"/>
        </w:rPr>
        <w:t>consell@pallarsjussa.cat</w:t>
      </w:r>
    </w:hyperlink>
    <w:r>
      <w:rPr>
        <w:sz w:val="14"/>
        <w:szCs w:val="14"/>
      </w:rPr>
      <w:t xml:space="preserve">  </w:t>
    </w:r>
    <w:hyperlink r:id="rId2" w:history="1">
      <w:r>
        <w:rPr>
          <w:rStyle w:val="Hipervnculo"/>
          <w:sz w:val="14"/>
          <w:szCs w:val="14"/>
        </w:rPr>
        <w:t>http://www.pallarsjussa.cat</w:t>
      </w:r>
    </w:hyperlink>
    <w:r>
      <w:rPr>
        <w:sz w:val="14"/>
        <w:szCs w:val="14"/>
      </w:rPr>
      <w:t xml:space="preserve"> </w:t>
    </w:r>
  </w:p>
  <w:p w14:paraId="7A0ECAB6" w14:textId="77777777" w:rsidR="00AB51CF" w:rsidRPr="00301A19" w:rsidRDefault="00AB51CF" w:rsidP="00AB51CF">
    <w:pPr>
      <w:pStyle w:val="Piedepgina"/>
      <w:jc w:val="center"/>
      <w:rPr>
        <w:sz w:val="8"/>
        <w:szCs w:val="8"/>
      </w:rPr>
    </w:pPr>
  </w:p>
  <w:p w14:paraId="2483928E" w14:textId="77777777" w:rsidR="00AB51CF" w:rsidRDefault="00AB51CF" w:rsidP="00AB51CF">
    <w:pPr>
      <w:pStyle w:val="Piedepgina"/>
      <w:jc w:val="center"/>
    </w:pPr>
    <w:r>
      <w:rPr>
        <w:rFonts w:ascii="Aptos" w:eastAsia="Times New Roman" w:hAnsi="Aptos"/>
        <w:noProof/>
        <w:color w:val="000000"/>
        <w:sz w:val="24"/>
      </w:rPr>
      <w:drawing>
        <wp:inline distT="0" distB="0" distL="0" distR="0" wp14:anchorId="669A2488" wp14:editId="4278522B">
          <wp:extent cx="5761990" cy="539115"/>
          <wp:effectExtent l="0" t="0" r="0" b="0"/>
          <wp:docPr id="6008000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31236" w14:textId="09C3816C" w:rsidR="00E640EC" w:rsidRDefault="00E64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9DF41" w14:textId="77777777" w:rsidR="0000100E" w:rsidRDefault="0000100E">
      <w:r>
        <w:separator/>
      </w:r>
    </w:p>
  </w:footnote>
  <w:footnote w:type="continuationSeparator" w:id="0">
    <w:p w14:paraId="441AD80C" w14:textId="77777777" w:rsidR="0000100E" w:rsidRDefault="0000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02690" w14:textId="5545FCDF" w:rsidR="00D13CC2" w:rsidRDefault="00D13C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7F38A3" wp14:editId="7902DC63">
              <wp:simplePos x="0" y="0"/>
              <wp:positionH relativeFrom="margin">
                <wp:align>left</wp:align>
              </wp:positionH>
              <wp:positionV relativeFrom="paragraph">
                <wp:posOffset>-86360</wp:posOffset>
              </wp:positionV>
              <wp:extent cx="5574030" cy="662305"/>
              <wp:effectExtent l="0" t="0" r="26670" b="4445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4030" cy="662305"/>
                        <a:chOff x="0" y="0"/>
                        <a:chExt cx="8778" cy="1043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6794" y="528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/>
                      <wps:spPr bwMode="auto">
                        <a:xfrm>
                          <a:off x="0" y="529"/>
                          <a:ext cx="1984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C664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" y="0"/>
                          <a:ext cx="4736" cy="1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B13A0" id="Grupo 1" o:spid="_x0000_s1026" style="position:absolute;margin-left:0;margin-top:-6.8pt;width:438.9pt;height:52.15pt;z-index:251657728;mso-position-horizontal:left;mso-position-horizontal-relative:margin" coordsize="8778,10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">
              <v:line id="Line 2" o:spid="_x0000_s1027" style="position:absolute;visibility:visible;mso-wrap-style:square" from="6794,528" to="877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" strokecolor="#cc6640" strokeweight=".5pt">
                <v:stroke startarrowwidth="narrow" startarrowlength="short" endarrowwidth="narrow" endarrowlength="short"/>
              </v:line>
              <v:line id="Line 3" o:spid="_x0000_s1028" style="position:absolute;visibility:visible;mso-wrap-style:square" from="0,529" to="1984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" strokecolor="#cc6640" strokeweight=".5pt">
                <v:stroke startarrowwidth="narrow" startarrowlength="short" endarrowwidth="narrow" endarrowlength="short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banner" style="position:absolute;left:2034;width:4736;height: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">
                <v:imagedata r:id="rId2" o:title="banner"/>
              </v:shape>
              <w10:wrap anchorx="margin"/>
            </v:group>
          </w:pict>
        </mc:Fallback>
      </mc:AlternateContent>
    </w:r>
  </w:p>
  <w:p w14:paraId="259F9A0E" w14:textId="77777777" w:rsidR="00D13CC2" w:rsidRDefault="00D13CC2">
    <w:pPr>
      <w:pStyle w:val="Encabezado"/>
    </w:pPr>
  </w:p>
  <w:p w14:paraId="672E2796" w14:textId="77777777" w:rsidR="00D13CC2" w:rsidRDefault="00D13CC2">
    <w:pPr>
      <w:pStyle w:val="Encabezado"/>
    </w:pPr>
  </w:p>
  <w:p w14:paraId="64B16623" w14:textId="77777777" w:rsidR="00FE7633" w:rsidRDefault="00FE7633" w:rsidP="00FE7633">
    <w:pPr>
      <w:jc w:val="center"/>
      <w:rPr>
        <w:rFonts w:cs="Verdana"/>
        <w:i/>
        <w:iCs/>
        <w:sz w:val="20"/>
        <w:lang w:val="es-ES" w:eastAsia="es-ES"/>
      </w:rPr>
    </w:pPr>
  </w:p>
  <w:p w14:paraId="698A7A70" w14:textId="3C60B2A0" w:rsidR="00FE7633" w:rsidRPr="00FE7633" w:rsidRDefault="00FE7633" w:rsidP="00FE7633">
    <w:pPr>
      <w:jc w:val="center"/>
      <w:rPr>
        <w:rFonts w:cs="Arial"/>
        <w:sz w:val="20"/>
      </w:rPr>
    </w:pPr>
    <w:r w:rsidRPr="00FE7633">
      <w:rPr>
        <w:rFonts w:cs="Arial"/>
        <w:i/>
        <w:iCs/>
        <w:sz w:val="20"/>
        <w:lang w:val="es-ES" w:eastAsia="es-ES"/>
      </w:rPr>
      <w:t xml:space="preserve">Pla de </w:t>
    </w:r>
    <w:proofErr w:type="spellStart"/>
    <w:r w:rsidRPr="00FE7633">
      <w:rPr>
        <w:rFonts w:cs="Arial"/>
        <w:i/>
        <w:iCs/>
        <w:sz w:val="20"/>
        <w:lang w:val="es-ES" w:eastAsia="es-ES"/>
      </w:rPr>
      <w:t>Recuperació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, </w:t>
    </w:r>
    <w:proofErr w:type="spellStart"/>
    <w:r w:rsidRPr="00FE7633">
      <w:rPr>
        <w:rFonts w:cs="Arial"/>
        <w:i/>
        <w:iCs/>
        <w:sz w:val="20"/>
        <w:lang w:val="es-ES" w:eastAsia="es-ES"/>
      </w:rPr>
      <w:t>Transformació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i </w:t>
    </w:r>
    <w:proofErr w:type="spellStart"/>
    <w:r w:rsidRPr="00FE7633">
      <w:rPr>
        <w:rFonts w:cs="Arial"/>
        <w:i/>
        <w:iCs/>
        <w:sz w:val="20"/>
        <w:lang w:val="es-ES" w:eastAsia="es-ES"/>
      </w:rPr>
      <w:t>Resiliència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- </w:t>
    </w:r>
    <w:proofErr w:type="spellStart"/>
    <w:r w:rsidRPr="00FE7633">
      <w:rPr>
        <w:rFonts w:cs="Arial"/>
        <w:i/>
        <w:iCs/>
        <w:sz w:val="20"/>
        <w:lang w:val="es-ES" w:eastAsia="es-ES"/>
      </w:rPr>
      <w:t>Finançat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per la </w:t>
    </w:r>
    <w:proofErr w:type="spellStart"/>
    <w:r w:rsidRPr="00FE7633">
      <w:rPr>
        <w:rFonts w:cs="Arial"/>
        <w:i/>
        <w:iCs/>
        <w:sz w:val="20"/>
        <w:lang w:val="es-ES" w:eastAsia="es-ES"/>
      </w:rPr>
      <w:t>Unió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</w:t>
    </w:r>
    <w:proofErr w:type="gramStart"/>
    <w:r w:rsidRPr="00FE7633">
      <w:rPr>
        <w:rFonts w:cs="Arial"/>
        <w:i/>
        <w:iCs/>
        <w:sz w:val="20"/>
        <w:lang w:val="es-ES" w:eastAsia="es-ES"/>
      </w:rPr>
      <w:t>Europea</w:t>
    </w:r>
    <w:proofErr w:type="gramEnd"/>
    <w:r w:rsidRPr="00FE7633">
      <w:rPr>
        <w:rFonts w:cs="Arial"/>
        <w:i/>
        <w:iCs/>
        <w:sz w:val="20"/>
        <w:lang w:val="es-ES" w:eastAsia="es-ES"/>
      </w:rPr>
      <w:t xml:space="preserve">- Next </w:t>
    </w:r>
    <w:proofErr w:type="spellStart"/>
    <w:r w:rsidRPr="00FE7633">
      <w:rPr>
        <w:rFonts w:cs="Arial"/>
        <w:i/>
        <w:iCs/>
        <w:sz w:val="20"/>
        <w:lang w:val="es-ES" w:eastAsia="es-ES"/>
      </w:rPr>
      <w:t>Generation</w:t>
    </w:r>
    <w:proofErr w:type="spellEnd"/>
    <w:r w:rsidRPr="00FE7633">
      <w:rPr>
        <w:rFonts w:cs="Arial"/>
        <w:i/>
        <w:iCs/>
        <w:sz w:val="20"/>
        <w:lang w:val="es-ES" w:eastAsia="es-ES"/>
      </w:rPr>
      <w:t xml:space="preserve"> EU</w:t>
    </w:r>
  </w:p>
  <w:p w14:paraId="7E3B4BE1" w14:textId="6AE1033C" w:rsidR="00E640EC" w:rsidRDefault="00E64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 w:hint="default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  <w:vertAlign w:val="superscript"/>
        <w:lang w:eastAsia="ca-ES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1FA0B5D"/>
    <w:multiLevelType w:val="hybridMultilevel"/>
    <w:tmpl w:val="5986CFB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2D133CE"/>
    <w:multiLevelType w:val="hybridMultilevel"/>
    <w:tmpl w:val="DA30E6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4240"/>
    <w:multiLevelType w:val="multilevel"/>
    <w:tmpl w:val="A11EA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17FE3175"/>
    <w:multiLevelType w:val="hybridMultilevel"/>
    <w:tmpl w:val="3B28E308"/>
    <w:lvl w:ilvl="0" w:tplc="4A5AEC84">
      <w:start w:val="1"/>
      <w:numFmt w:val="lowerLetter"/>
      <w:pStyle w:val="normalnumeracin"/>
      <w:lvlText w:val="%1)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905E7"/>
    <w:multiLevelType w:val="hybridMultilevel"/>
    <w:tmpl w:val="A82E6102"/>
    <w:lvl w:ilvl="0" w:tplc="8E887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D39E7"/>
    <w:multiLevelType w:val="hybridMultilevel"/>
    <w:tmpl w:val="026A081C"/>
    <w:lvl w:ilvl="0" w:tplc="53D0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1014"/>
    <w:multiLevelType w:val="hybridMultilevel"/>
    <w:tmpl w:val="95904B2E"/>
    <w:lvl w:ilvl="0" w:tplc="C70809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D773C2"/>
    <w:multiLevelType w:val="hybridMultilevel"/>
    <w:tmpl w:val="880EF4FC"/>
    <w:lvl w:ilvl="0" w:tplc="B470A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3C2277A6" w:tentative="1">
      <w:start w:val="1"/>
      <w:numFmt w:val="lowerLetter"/>
      <w:lvlText w:val="%2."/>
      <w:lvlJc w:val="left"/>
      <w:pPr>
        <w:ind w:left="1789" w:hanging="360"/>
      </w:pPr>
    </w:lvl>
    <w:lvl w:ilvl="2" w:tplc="7ECA76B4" w:tentative="1">
      <w:start w:val="1"/>
      <w:numFmt w:val="lowerRoman"/>
      <w:lvlText w:val="%3."/>
      <w:lvlJc w:val="right"/>
      <w:pPr>
        <w:ind w:left="2509" w:hanging="180"/>
      </w:pPr>
    </w:lvl>
    <w:lvl w:ilvl="3" w:tplc="6C243758" w:tentative="1">
      <w:start w:val="1"/>
      <w:numFmt w:val="decimal"/>
      <w:lvlText w:val="%4."/>
      <w:lvlJc w:val="left"/>
      <w:pPr>
        <w:ind w:left="3229" w:hanging="360"/>
      </w:pPr>
    </w:lvl>
    <w:lvl w:ilvl="4" w:tplc="A57279C2" w:tentative="1">
      <w:start w:val="1"/>
      <w:numFmt w:val="lowerLetter"/>
      <w:lvlText w:val="%5."/>
      <w:lvlJc w:val="left"/>
      <w:pPr>
        <w:ind w:left="3949" w:hanging="360"/>
      </w:pPr>
    </w:lvl>
    <w:lvl w:ilvl="5" w:tplc="8664121C" w:tentative="1">
      <w:start w:val="1"/>
      <w:numFmt w:val="lowerRoman"/>
      <w:lvlText w:val="%6."/>
      <w:lvlJc w:val="right"/>
      <w:pPr>
        <w:ind w:left="4669" w:hanging="180"/>
      </w:pPr>
    </w:lvl>
    <w:lvl w:ilvl="6" w:tplc="1FD6AFF2" w:tentative="1">
      <w:start w:val="1"/>
      <w:numFmt w:val="decimal"/>
      <w:lvlText w:val="%7."/>
      <w:lvlJc w:val="left"/>
      <w:pPr>
        <w:ind w:left="5389" w:hanging="360"/>
      </w:pPr>
    </w:lvl>
    <w:lvl w:ilvl="7" w:tplc="51F21202" w:tentative="1">
      <w:start w:val="1"/>
      <w:numFmt w:val="lowerLetter"/>
      <w:lvlText w:val="%8."/>
      <w:lvlJc w:val="left"/>
      <w:pPr>
        <w:ind w:left="6109" w:hanging="360"/>
      </w:pPr>
    </w:lvl>
    <w:lvl w:ilvl="8" w:tplc="5E74EE2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0920"/>
    <w:multiLevelType w:val="hybridMultilevel"/>
    <w:tmpl w:val="4AC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D17A2"/>
    <w:multiLevelType w:val="hybridMultilevel"/>
    <w:tmpl w:val="74F68D6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C73E11"/>
    <w:multiLevelType w:val="hybridMultilevel"/>
    <w:tmpl w:val="68FA9F0C"/>
    <w:lvl w:ilvl="0" w:tplc="4CF8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AB6F22"/>
    <w:multiLevelType w:val="hybridMultilevel"/>
    <w:tmpl w:val="24F2B0E6"/>
    <w:lvl w:ilvl="0" w:tplc="7774FA66">
      <w:start w:val="6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AD2CE8A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44E9A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35E845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7F4DAA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5EECE1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542316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1E0DC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E2891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0F5D92"/>
    <w:multiLevelType w:val="hybridMultilevel"/>
    <w:tmpl w:val="EB6E5F04"/>
    <w:lvl w:ilvl="0" w:tplc="A9E689F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91943"/>
    <w:multiLevelType w:val="hybridMultilevel"/>
    <w:tmpl w:val="3E2C9312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C7247"/>
    <w:multiLevelType w:val="hybridMultilevel"/>
    <w:tmpl w:val="AACCD4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C361DB"/>
    <w:multiLevelType w:val="hybridMultilevel"/>
    <w:tmpl w:val="14B82370"/>
    <w:lvl w:ilvl="0" w:tplc="61963B3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D1453"/>
    <w:multiLevelType w:val="hybridMultilevel"/>
    <w:tmpl w:val="5A7800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6BD6"/>
    <w:multiLevelType w:val="hybridMultilevel"/>
    <w:tmpl w:val="A142012A"/>
    <w:lvl w:ilvl="0" w:tplc="DC6E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638A"/>
    <w:multiLevelType w:val="hybridMultilevel"/>
    <w:tmpl w:val="F3B641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6436E"/>
    <w:multiLevelType w:val="hybridMultilevel"/>
    <w:tmpl w:val="2402DC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52D11"/>
    <w:multiLevelType w:val="hybridMultilevel"/>
    <w:tmpl w:val="4E9C23B6"/>
    <w:lvl w:ilvl="0" w:tplc="7DFE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02124"/>
    <w:multiLevelType w:val="hybridMultilevel"/>
    <w:tmpl w:val="26AC0B1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D265AD"/>
    <w:multiLevelType w:val="hybridMultilevel"/>
    <w:tmpl w:val="729E7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55654">
    <w:abstractNumId w:val="0"/>
  </w:num>
  <w:num w:numId="2" w16cid:durableId="2126001709">
    <w:abstractNumId w:val="1"/>
  </w:num>
  <w:num w:numId="3" w16cid:durableId="837421438">
    <w:abstractNumId w:val="17"/>
  </w:num>
  <w:num w:numId="4" w16cid:durableId="1448235566">
    <w:abstractNumId w:val="7"/>
  </w:num>
  <w:num w:numId="5" w16cid:durableId="1509295980">
    <w:abstractNumId w:val="18"/>
  </w:num>
  <w:num w:numId="6" w16cid:durableId="1557546380">
    <w:abstractNumId w:val="20"/>
  </w:num>
  <w:num w:numId="7" w16cid:durableId="1082722425">
    <w:abstractNumId w:val="24"/>
  </w:num>
  <w:num w:numId="8" w16cid:durableId="791099291">
    <w:abstractNumId w:val="23"/>
  </w:num>
  <w:num w:numId="9" w16cid:durableId="1819689673">
    <w:abstractNumId w:val="27"/>
  </w:num>
  <w:num w:numId="10" w16cid:durableId="1594314714">
    <w:abstractNumId w:val="14"/>
  </w:num>
  <w:num w:numId="11" w16cid:durableId="797988242">
    <w:abstractNumId w:val="13"/>
  </w:num>
  <w:num w:numId="12" w16cid:durableId="2066173684">
    <w:abstractNumId w:val="26"/>
  </w:num>
  <w:num w:numId="13" w16cid:durableId="729963505">
    <w:abstractNumId w:val="11"/>
  </w:num>
  <w:num w:numId="14" w16cid:durableId="79252369">
    <w:abstractNumId w:val="21"/>
  </w:num>
  <w:num w:numId="15" w16cid:durableId="1033263769">
    <w:abstractNumId w:val="25"/>
  </w:num>
  <w:num w:numId="16" w16cid:durableId="792134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262586">
    <w:abstractNumId w:val="6"/>
  </w:num>
  <w:num w:numId="18" w16cid:durableId="997612309">
    <w:abstractNumId w:val="5"/>
  </w:num>
  <w:num w:numId="19" w16cid:durableId="1914660815">
    <w:abstractNumId w:val="19"/>
  </w:num>
  <w:num w:numId="20" w16cid:durableId="977883999">
    <w:abstractNumId w:val="10"/>
  </w:num>
  <w:num w:numId="21" w16cid:durableId="769158760">
    <w:abstractNumId w:val="15"/>
  </w:num>
  <w:num w:numId="22" w16cid:durableId="1559363977">
    <w:abstractNumId w:val="22"/>
  </w:num>
  <w:num w:numId="23" w16cid:durableId="1199857940">
    <w:abstractNumId w:val="9"/>
  </w:num>
  <w:num w:numId="24" w16cid:durableId="1571890995">
    <w:abstractNumId w:val="16"/>
  </w:num>
  <w:num w:numId="25" w16cid:durableId="185264048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E"/>
    <w:rsid w:val="0000100E"/>
    <w:rsid w:val="0002147C"/>
    <w:rsid w:val="0004000E"/>
    <w:rsid w:val="0007657B"/>
    <w:rsid w:val="00081798"/>
    <w:rsid w:val="000917A5"/>
    <w:rsid w:val="000F210E"/>
    <w:rsid w:val="000F3A46"/>
    <w:rsid w:val="000F62BE"/>
    <w:rsid w:val="00106671"/>
    <w:rsid w:val="00112BB3"/>
    <w:rsid w:val="00140559"/>
    <w:rsid w:val="001532E0"/>
    <w:rsid w:val="00162045"/>
    <w:rsid w:val="0016230D"/>
    <w:rsid w:val="00170120"/>
    <w:rsid w:val="001739D9"/>
    <w:rsid w:val="00184076"/>
    <w:rsid w:val="00184512"/>
    <w:rsid w:val="001B7F39"/>
    <w:rsid w:val="001D56A6"/>
    <w:rsid w:val="00202E24"/>
    <w:rsid w:val="002215DB"/>
    <w:rsid w:val="002855F3"/>
    <w:rsid w:val="00295888"/>
    <w:rsid w:val="002C4975"/>
    <w:rsid w:val="002C74C9"/>
    <w:rsid w:val="002E7F9F"/>
    <w:rsid w:val="002F76D2"/>
    <w:rsid w:val="0031428E"/>
    <w:rsid w:val="0034474B"/>
    <w:rsid w:val="00350CEC"/>
    <w:rsid w:val="00355306"/>
    <w:rsid w:val="003629A9"/>
    <w:rsid w:val="00381783"/>
    <w:rsid w:val="0039690A"/>
    <w:rsid w:val="003C774B"/>
    <w:rsid w:val="003D5109"/>
    <w:rsid w:val="003F3E92"/>
    <w:rsid w:val="00406427"/>
    <w:rsid w:val="004236DA"/>
    <w:rsid w:val="004278D3"/>
    <w:rsid w:val="00427CD7"/>
    <w:rsid w:val="00441B04"/>
    <w:rsid w:val="00454A55"/>
    <w:rsid w:val="0047008E"/>
    <w:rsid w:val="0049052C"/>
    <w:rsid w:val="004B197A"/>
    <w:rsid w:val="004C6ADE"/>
    <w:rsid w:val="00501F5D"/>
    <w:rsid w:val="00513E40"/>
    <w:rsid w:val="00565BB4"/>
    <w:rsid w:val="0057740E"/>
    <w:rsid w:val="005966CF"/>
    <w:rsid w:val="005B3FAF"/>
    <w:rsid w:val="005C58B7"/>
    <w:rsid w:val="005C5FE1"/>
    <w:rsid w:val="005D7000"/>
    <w:rsid w:val="005E676B"/>
    <w:rsid w:val="0062293B"/>
    <w:rsid w:val="00624813"/>
    <w:rsid w:val="00677FE5"/>
    <w:rsid w:val="00685BA7"/>
    <w:rsid w:val="00695E1B"/>
    <w:rsid w:val="006A58A3"/>
    <w:rsid w:val="006B4AAD"/>
    <w:rsid w:val="006B6417"/>
    <w:rsid w:val="006C22F7"/>
    <w:rsid w:val="006E7575"/>
    <w:rsid w:val="0070491D"/>
    <w:rsid w:val="00722B80"/>
    <w:rsid w:val="0072430E"/>
    <w:rsid w:val="00735E15"/>
    <w:rsid w:val="0074448F"/>
    <w:rsid w:val="007A12C8"/>
    <w:rsid w:val="007B1127"/>
    <w:rsid w:val="007D54F6"/>
    <w:rsid w:val="007E315B"/>
    <w:rsid w:val="008022C0"/>
    <w:rsid w:val="00812645"/>
    <w:rsid w:val="008227DE"/>
    <w:rsid w:val="00825F07"/>
    <w:rsid w:val="00892FBB"/>
    <w:rsid w:val="00893C05"/>
    <w:rsid w:val="008F6262"/>
    <w:rsid w:val="009050DA"/>
    <w:rsid w:val="00965E1D"/>
    <w:rsid w:val="009973B0"/>
    <w:rsid w:val="009A54F8"/>
    <w:rsid w:val="009C0B0F"/>
    <w:rsid w:val="009C6C95"/>
    <w:rsid w:val="009F394B"/>
    <w:rsid w:val="00A23E59"/>
    <w:rsid w:val="00A2444E"/>
    <w:rsid w:val="00A46B96"/>
    <w:rsid w:val="00A52BA2"/>
    <w:rsid w:val="00A629CB"/>
    <w:rsid w:val="00A72B89"/>
    <w:rsid w:val="00A861C1"/>
    <w:rsid w:val="00AB51CF"/>
    <w:rsid w:val="00AF2C21"/>
    <w:rsid w:val="00B0576A"/>
    <w:rsid w:val="00B10D18"/>
    <w:rsid w:val="00B167DF"/>
    <w:rsid w:val="00B25608"/>
    <w:rsid w:val="00B30D90"/>
    <w:rsid w:val="00B514C8"/>
    <w:rsid w:val="00B9602B"/>
    <w:rsid w:val="00BB5A2A"/>
    <w:rsid w:val="00BC5A23"/>
    <w:rsid w:val="00C63E62"/>
    <w:rsid w:val="00C8537E"/>
    <w:rsid w:val="00CA7CF3"/>
    <w:rsid w:val="00CC4B00"/>
    <w:rsid w:val="00CE5C4F"/>
    <w:rsid w:val="00D066EF"/>
    <w:rsid w:val="00D13CC2"/>
    <w:rsid w:val="00D468D2"/>
    <w:rsid w:val="00D61B92"/>
    <w:rsid w:val="00D92508"/>
    <w:rsid w:val="00DC5E83"/>
    <w:rsid w:val="00E0614A"/>
    <w:rsid w:val="00E06871"/>
    <w:rsid w:val="00E4008F"/>
    <w:rsid w:val="00E640EC"/>
    <w:rsid w:val="00E72BDE"/>
    <w:rsid w:val="00EB2A06"/>
    <w:rsid w:val="00F02D48"/>
    <w:rsid w:val="00F80729"/>
    <w:rsid w:val="00F828BF"/>
    <w:rsid w:val="00F9076D"/>
    <w:rsid w:val="00FB6C00"/>
    <w:rsid w:val="00FE1E5D"/>
    <w:rsid w:val="00FE763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C13AD3"/>
  <w15:chartTrackingRefBased/>
  <w15:docId w15:val="{0D3B366C-5BA7-4A7B-8DA2-6A18A24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tulo1">
    <w:name w:val="heading 1"/>
    <w:basedOn w:val="Normal"/>
    <w:next w:val="Textoindependiente"/>
    <w:link w:val="Ttulo1Car"/>
    <w:uiPriority w:val="1"/>
    <w:qFormat/>
    <w:rsid w:val="005C58B7"/>
    <w:pPr>
      <w:numPr>
        <w:numId w:val="1"/>
      </w:numPr>
      <w:shd w:val="clear" w:color="auto" w:fill="EEEEEE"/>
      <w:jc w:val="both"/>
      <w:outlineLvl w:val="0"/>
    </w:pPr>
    <w:rPr>
      <w:rFonts w:cs="Thorndale"/>
      <w:b/>
      <w:bCs/>
      <w:sz w:val="24"/>
      <w:szCs w:val="44"/>
    </w:rPr>
  </w:style>
  <w:style w:type="paragraph" w:styleId="Ttulo2">
    <w:name w:val="heading 2"/>
    <w:basedOn w:val="Normal"/>
    <w:next w:val="Normal"/>
    <w:link w:val="Ttulo2Car"/>
    <w:uiPriority w:val="1"/>
    <w:qFormat/>
    <w:rsid w:val="00295888"/>
    <w:pPr>
      <w:keepNext/>
      <w:widowControl/>
      <w:suppressAutoHyphens w:val="0"/>
      <w:jc w:val="both"/>
      <w:outlineLvl w:val="1"/>
    </w:pPr>
    <w:rPr>
      <w:rFonts w:eastAsia="Times New Roman" w:cs="Times New Roman"/>
      <w:b/>
      <w:sz w:val="24"/>
      <w:szCs w:val="20"/>
      <w:u w:val="single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295888"/>
    <w:pPr>
      <w:keepNext/>
      <w:widowControl/>
      <w:suppressAutoHyphens w:val="0"/>
      <w:jc w:val="both"/>
      <w:outlineLvl w:val="2"/>
    </w:pPr>
    <w:rPr>
      <w:rFonts w:eastAsia="Times New Roman" w:cs="Times New Roman"/>
      <w:b/>
      <w:szCs w:val="20"/>
      <w:u w:val="single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ipervnculo">
    <w:name w:val="Hyperlink"/>
    <w:rPr>
      <w:color w:val="000080"/>
      <w:u w:val="single"/>
    </w:rPr>
  </w:style>
  <w:style w:type="character" w:customStyle="1" w:styleId="Bullet20Symbols">
    <w:name w:val="Bullet_20_Symbols"/>
  </w:style>
  <w:style w:type="character" w:customStyle="1" w:styleId="Fuentedeprrafopredeter1">
    <w:name w:val="Fuente de párrafo predeter.1"/>
  </w:style>
  <w:style w:type="character" w:customStyle="1" w:styleId="PiedepginaCar">
    <w:name w:val="Pie de página Car"/>
    <w:basedOn w:val="Fuentedeprrafopredeter1"/>
    <w:qFormat/>
  </w:style>
  <w:style w:type="character" w:customStyle="1" w:styleId="TextoindependienteCar">
    <w:name w:val="Texto independiente Car"/>
    <w:uiPriority w:val="99"/>
    <w:rPr>
      <w:rFonts w:ascii="Arial" w:hAnsi="Arial" w:cs="Arial"/>
      <w:sz w:val="22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HorizontalLine">
    <w:name w:val="Horizontal Line"/>
    <w:basedOn w:val="Normal"/>
    <w:next w:val="Textoindependiente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Pr>
      <w:i/>
    </w:rPr>
  </w:style>
  <w:style w:type="paragraph" w:customStyle="1" w:styleId="TableContents">
    <w:name w:val="Table Contents"/>
    <w:basedOn w:val="Textoindependiente"/>
    <w:pPr>
      <w:spacing w:after="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ablanormal1">
    <w:name w:val="Tabla normal1"/>
    <w:pPr>
      <w:suppressAutoHyphens/>
    </w:pPr>
    <w:rPr>
      <w:lang w:val="ca-ES" w:eastAsia="ca-ES"/>
    </w:rPr>
  </w:style>
  <w:style w:type="character" w:customStyle="1" w:styleId="tabla-celda">
    <w:name w:val="tabla-celda"/>
    <w:rsid w:val="00D066EF"/>
  </w:style>
  <w:style w:type="character" w:styleId="Hipervnculovisitado">
    <w:name w:val="FollowedHyperlink"/>
    <w:unhideWhenUsed/>
    <w:rsid w:val="00D066EF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unhideWhenUsed/>
    <w:rsid w:val="00406427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rsid w:val="00406427"/>
    <w:rPr>
      <w:rFonts w:ascii="Tahoma" w:eastAsia="DejaVu Sans" w:hAnsi="Tahoma" w:cs="Mangal"/>
      <w:sz w:val="16"/>
      <w:szCs w:val="14"/>
      <w:lang w:eastAsia="zh-CN" w:bidi="hi-IN"/>
    </w:rPr>
  </w:style>
  <w:style w:type="paragraph" w:styleId="Prrafodelista">
    <w:name w:val="List Paragraph"/>
    <w:aliases w:val="titol expedient"/>
    <w:basedOn w:val="Normal"/>
    <w:uiPriority w:val="34"/>
    <w:qFormat/>
    <w:rsid w:val="005C58B7"/>
    <w:pPr>
      <w:widowControl/>
      <w:ind w:left="708"/>
    </w:pPr>
    <w:rPr>
      <w:rFonts w:eastAsia="Times New Roman" w:cs="Arial"/>
      <w:b/>
      <w:szCs w:val="20"/>
      <w:lang w:bidi="ar-SA"/>
    </w:rPr>
  </w:style>
  <w:style w:type="paragraph" w:customStyle="1" w:styleId="Default">
    <w:name w:val="Default"/>
    <w:rsid w:val="00112B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ca-ES" w:eastAsia="ca-ES"/>
    </w:rPr>
  </w:style>
  <w:style w:type="paragraph" w:customStyle="1" w:styleId="normalnegrita">
    <w:name w:val="normal negrita"/>
    <w:basedOn w:val="Normal"/>
    <w:qFormat/>
    <w:rsid w:val="0047008E"/>
    <w:pPr>
      <w:jc w:val="both"/>
    </w:pPr>
    <w:rPr>
      <w:b/>
    </w:rPr>
  </w:style>
  <w:style w:type="paragraph" w:styleId="Ttulo">
    <w:name w:val="Title"/>
    <w:aliases w:val="subtítulo"/>
    <w:basedOn w:val="Normal"/>
    <w:next w:val="Normal"/>
    <w:link w:val="TtuloCar"/>
    <w:uiPriority w:val="99"/>
    <w:qFormat/>
    <w:rsid w:val="005C58B7"/>
    <w:pPr>
      <w:numPr>
        <w:numId w:val="3"/>
      </w:numPr>
      <w:contextualSpacing/>
      <w:jc w:val="both"/>
    </w:pPr>
    <w:rPr>
      <w:rFonts w:eastAsiaTheme="majorEastAsia" w:cs="Mangal"/>
      <w:spacing w:val="-10"/>
      <w:kern w:val="28"/>
      <w:sz w:val="24"/>
      <w:szCs w:val="50"/>
    </w:rPr>
  </w:style>
  <w:style w:type="character" w:customStyle="1" w:styleId="TtuloCar">
    <w:name w:val="Título Car"/>
    <w:aliases w:val="subtítulo Car"/>
    <w:basedOn w:val="Fuentedeprrafopredeter"/>
    <w:link w:val="Ttulo"/>
    <w:uiPriority w:val="99"/>
    <w:rsid w:val="005C58B7"/>
    <w:rPr>
      <w:rFonts w:ascii="Verdana" w:eastAsiaTheme="majorEastAsia" w:hAnsi="Verdana" w:cs="Mangal"/>
      <w:spacing w:val="-10"/>
      <w:kern w:val="28"/>
      <w:sz w:val="24"/>
      <w:szCs w:val="50"/>
      <w:lang w:val="ca-ES" w:eastAsia="zh-CN" w:bidi="hi-IN"/>
    </w:rPr>
  </w:style>
  <w:style w:type="character" w:customStyle="1" w:styleId="Ttulo2Car">
    <w:name w:val="Título 2 Car"/>
    <w:basedOn w:val="Fuentedeprrafopredeter"/>
    <w:link w:val="Ttulo2"/>
    <w:uiPriority w:val="1"/>
    <w:rsid w:val="00295888"/>
    <w:rPr>
      <w:rFonts w:ascii="Verdana" w:hAnsi="Verdana"/>
      <w:b/>
      <w:sz w:val="24"/>
      <w:u w:val="single"/>
      <w:lang w:val="ca-ES"/>
    </w:rPr>
  </w:style>
  <w:style w:type="character" w:customStyle="1" w:styleId="Ttulo3Car">
    <w:name w:val="Título 3 Car"/>
    <w:basedOn w:val="Fuentedeprrafopredeter"/>
    <w:link w:val="Ttulo3"/>
    <w:rsid w:val="00295888"/>
    <w:rPr>
      <w:rFonts w:ascii="Verdana" w:hAnsi="Verdana"/>
      <w:b/>
      <w:sz w:val="22"/>
      <w:u w:val="single"/>
      <w:lang w:val="ca-ES"/>
    </w:rPr>
  </w:style>
  <w:style w:type="paragraph" w:styleId="Textoindependiente2">
    <w:name w:val="Body Text 2"/>
    <w:basedOn w:val="Normal"/>
    <w:link w:val="Textoindependiente2Car"/>
    <w:uiPriority w:val="99"/>
    <w:rsid w:val="00295888"/>
    <w:pPr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5888"/>
    <w:rPr>
      <w:sz w:val="24"/>
      <w:lang w:val="ca-ES"/>
    </w:rPr>
  </w:style>
  <w:style w:type="paragraph" w:styleId="NormalWeb">
    <w:name w:val="Normal (Web)"/>
    <w:basedOn w:val="Normal"/>
    <w:uiPriority w:val="99"/>
    <w:rsid w:val="00295888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1"/>
    <w:rsid w:val="00295888"/>
    <w:rPr>
      <w:rFonts w:ascii="Verdana" w:eastAsia="DejaVu Sans" w:hAnsi="Verdana" w:cs="Thorndale"/>
      <w:b/>
      <w:bCs/>
      <w:sz w:val="24"/>
      <w:szCs w:val="44"/>
      <w:shd w:val="clear" w:color="auto" w:fill="EEEEEE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5888"/>
    <w:rPr>
      <w:rFonts w:ascii="Verdana" w:hAnsi="Verdana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888"/>
    <w:rPr>
      <w:rFonts w:ascii="Verdana" w:hAnsi="Verdana"/>
      <w:lang w:val="ca-ES"/>
    </w:rPr>
  </w:style>
  <w:style w:type="character" w:customStyle="1" w:styleId="EncabezadoCar">
    <w:name w:val="Encabezado Car"/>
    <w:link w:val="Encabezado"/>
    <w:uiPriority w:val="99"/>
    <w:rsid w:val="00295888"/>
    <w:rPr>
      <w:rFonts w:ascii="Verdana" w:eastAsia="DejaVu Sans" w:hAnsi="Verdana" w:cs="DejaVu Sans"/>
      <w:sz w:val="22"/>
      <w:szCs w:val="24"/>
      <w:lang w:val="ca-ES" w:eastAsia="zh-CN" w:bidi="hi-IN"/>
    </w:rPr>
  </w:style>
  <w:style w:type="paragraph" w:styleId="Textonotaalfinal">
    <w:name w:val="endnote text"/>
    <w:basedOn w:val="Normal"/>
    <w:link w:val="TextonotaalfinalCar"/>
    <w:uiPriority w:val="99"/>
    <w:unhideWhenUsed/>
    <w:rsid w:val="00295888"/>
    <w:pPr>
      <w:widowControl/>
      <w:suppressAutoHyphens w:val="0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5888"/>
    <w:rPr>
      <w:rFonts w:ascii="Verdana" w:hAnsi="Verdana"/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20"/>
      <w:szCs w:val="20"/>
      <w:lang w:eastAsia="es-ES" w:bidi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95888"/>
    <w:rPr>
      <w:rFonts w:ascii="Verdana" w:hAnsi="Verdana"/>
      <w:lang w:val="ca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295888"/>
    <w:pPr>
      <w:widowControl/>
      <w:suppressAutoHyphens w:val="0"/>
      <w:spacing w:after="120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295888"/>
    <w:pPr>
      <w:widowControl/>
      <w:suppressAutoHyphens w:val="0"/>
      <w:spacing w:after="120"/>
      <w:ind w:left="283"/>
      <w:jc w:val="both"/>
    </w:pPr>
    <w:rPr>
      <w:rFonts w:eastAsia="Times New Roman" w:cs="Times New Roman"/>
      <w:sz w:val="16"/>
      <w:szCs w:val="16"/>
      <w:lang w:eastAsia="es-ES" w:bidi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95888"/>
    <w:rPr>
      <w:rFonts w:ascii="Verdana" w:hAnsi="Verdana"/>
      <w:sz w:val="16"/>
      <w:szCs w:val="16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9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5888"/>
    <w:rPr>
      <w:rFonts w:ascii="Verdana" w:hAnsi="Verdana"/>
      <w:b/>
      <w:bCs/>
      <w:lang w:val="ca-ES"/>
    </w:rPr>
  </w:style>
  <w:style w:type="paragraph" w:customStyle="1" w:styleId="Car1CarCarCarCarCarCarCarCar">
    <w:name w:val="Car1 Car Car Car 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arCar">
    <w:name w:val="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Prrafodelista1">
    <w:name w:val="Párrafo de lista1"/>
    <w:basedOn w:val="Normal"/>
    <w:uiPriority w:val="99"/>
    <w:qFormat/>
    <w:rsid w:val="00295888"/>
    <w:pPr>
      <w:widowControl/>
      <w:suppressAutoHyphens w:val="0"/>
      <w:ind w:left="708"/>
      <w:jc w:val="both"/>
    </w:pPr>
    <w:rPr>
      <w:rFonts w:eastAsia="Times New Roman" w:cs="Times New Roman"/>
      <w:sz w:val="20"/>
      <w:szCs w:val="20"/>
      <w:lang w:eastAsia="es-ES" w:bidi="ar-SA"/>
    </w:rPr>
  </w:style>
  <w:style w:type="paragraph" w:customStyle="1" w:styleId="CarCarCarCarCar">
    <w:name w:val="Car Car Car Car Car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paragraph" w:customStyle="1" w:styleId="CM41">
    <w:name w:val="CM4+1"/>
    <w:basedOn w:val="Normal"/>
    <w:next w:val="Normal"/>
    <w:uiPriority w:val="99"/>
    <w:rsid w:val="00295888"/>
    <w:pPr>
      <w:widowControl/>
      <w:suppressAutoHyphens w:val="0"/>
      <w:autoSpaceDE w:val="0"/>
      <w:autoSpaceDN w:val="0"/>
      <w:adjustRightInd w:val="0"/>
      <w:jc w:val="both"/>
    </w:pPr>
    <w:rPr>
      <w:rFonts w:ascii="EUAlbertina" w:eastAsia="Times New Roman" w:hAnsi="EUAlbertina" w:cs="Times New Roman"/>
      <w:sz w:val="24"/>
      <w:lang w:eastAsia="ca-ES" w:bidi="ar-SA"/>
    </w:rPr>
  </w:style>
  <w:style w:type="paragraph" w:customStyle="1" w:styleId="NormalWeb7">
    <w:name w:val="Normal (Web)7"/>
    <w:basedOn w:val="Normal"/>
    <w:rsid w:val="00295888"/>
    <w:pPr>
      <w:widowControl/>
      <w:suppressAutoHyphens w:val="0"/>
      <w:spacing w:after="300" w:line="384" w:lineRule="atLeast"/>
      <w:jc w:val="both"/>
    </w:pPr>
    <w:rPr>
      <w:rFonts w:ascii="Times New Roman" w:eastAsia="MS Mincho" w:hAnsi="Times New Roman" w:cs="Times New Roman"/>
      <w:sz w:val="24"/>
      <w:lang w:val="es-ES" w:eastAsia="ja-JP" w:bidi="ar-SA"/>
    </w:rPr>
  </w:style>
  <w:style w:type="paragraph" w:customStyle="1" w:styleId="CarCar1">
    <w:name w:val="Car Car1"/>
    <w:basedOn w:val="Normal"/>
    <w:uiPriority w:val="99"/>
    <w:rsid w:val="00295888"/>
    <w:pPr>
      <w:widowControl/>
      <w:suppressAutoHyphens w:val="0"/>
      <w:spacing w:after="160" w:line="240" w:lineRule="exact"/>
      <w:jc w:val="both"/>
    </w:pPr>
    <w:rPr>
      <w:rFonts w:eastAsia="Times New Roman" w:cs="Times New Roman"/>
      <w:sz w:val="20"/>
      <w:szCs w:val="20"/>
      <w:lang w:val="en-US" w:eastAsia="en-US" w:bidi="ar-SA"/>
    </w:rPr>
  </w:style>
  <w:style w:type="character" w:styleId="Refdenotaalpie">
    <w:name w:val="footnote reference"/>
    <w:unhideWhenUsed/>
    <w:rsid w:val="00295888"/>
    <w:rPr>
      <w:vertAlign w:val="superscript"/>
    </w:rPr>
  </w:style>
  <w:style w:type="character" w:styleId="Refdecomentario">
    <w:name w:val="annotation reference"/>
    <w:unhideWhenUsed/>
    <w:rsid w:val="00295888"/>
    <w:rPr>
      <w:sz w:val="16"/>
      <w:szCs w:val="16"/>
    </w:rPr>
  </w:style>
  <w:style w:type="character" w:styleId="Refdenotaalfinal">
    <w:name w:val="endnote reference"/>
    <w:uiPriority w:val="99"/>
    <w:unhideWhenUsed/>
    <w:rsid w:val="00295888"/>
    <w:rPr>
      <w:vertAlign w:val="superscript"/>
    </w:rPr>
  </w:style>
  <w:style w:type="character" w:customStyle="1" w:styleId="apple-converted-space">
    <w:name w:val="apple-converted-space"/>
    <w:rsid w:val="00295888"/>
  </w:style>
  <w:style w:type="table" w:customStyle="1" w:styleId="Taulaambquadrcula1">
    <w:name w:val="Taula amb quadrícula1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blanormal"/>
    <w:uiPriority w:val="59"/>
    <w:rsid w:val="002958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uiPriority w:val="59"/>
    <w:rsid w:val="0029588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295888"/>
    <w:rPr>
      <w:i/>
      <w:iCs/>
    </w:rPr>
  </w:style>
  <w:style w:type="character" w:styleId="Textoennegrita">
    <w:name w:val="Strong"/>
    <w:qFormat/>
    <w:rsid w:val="00295888"/>
    <w:rPr>
      <w:b/>
      <w:bCs/>
    </w:rPr>
  </w:style>
  <w:style w:type="paragraph" w:styleId="Sinespaciado">
    <w:name w:val="No Spacing"/>
    <w:uiPriority w:val="1"/>
    <w:qFormat/>
    <w:rsid w:val="00295888"/>
    <w:pPr>
      <w:jc w:val="both"/>
    </w:pPr>
    <w:rPr>
      <w:rFonts w:ascii="Verdana" w:hAnsi="Verdana"/>
      <w:b/>
      <w:sz w:val="22"/>
      <w:u w:val="single"/>
      <w:lang w:val="ca-ES"/>
    </w:rPr>
  </w:style>
  <w:style w:type="paragraph" w:customStyle="1" w:styleId="a">
    <w:basedOn w:val="Ttulo1"/>
    <w:next w:val="Normal"/>
    <w:uiPriority w:val="39"/>
    <w:unhideWhenUsed/>
    <w:qFormat/>
    <w:rsid w:val="00295888"/>
    <w:pPr>
      <w:keepNext/>
      <w:keepLines/>
      <w:widowControl/>
      <w:numPr>
        <w:numId w:val="0"/>
      </w:numPr>
      <w:shd w:val="clear" w:color="auto" w:fill="auto"/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ca-ES" w:bidi="ar-SA"/>
    </w:rPr>
  </w:style>
  <w:style w:type="paragraph" w:styleId="TDC1">
    <w:name w:val="toc 1"/>
    <w:basedOn w:val="Normal"/>
    <w:next w:val="Normal"/>
    <w:autoRedefine/>
    <w:uiPriority w:val="39"/>
    <w:rsid w:val="00295888"/>
    <w:pPr>
      <w:widowControl/>
      <w:suppressAutoHyphens w:val="0"/>
      <w:jc w:val="both"/>
    </w:pPr>
    <w:rPr>
      <w:rFonts w:eastAsia="Times New Roman" w:cs="Times New Roman"/>
      <w:szCs w:val="20"/>
      <w:lang w:eastAsia="es-ES" w:bidi="ar-SA"/>
    </w:rPr>
  </w:style>
  <w:style w:type="paragraph" w:styleId="TDC2">
    <w:name w:val="toc 2"/>
    <w:basedOn w:val="Normal"/>
    <w:next w:val="Normal"/>
    <w:autoRedefine/>
    <w:uiPriority w:val="39"/>
    <w:rsid w:val="00295888"/>
    <w:pPr>
      <w:widowControl/>
      <w:suppressAutoHyphens w:val="0"/>
      <w:ind w:left="220"/>
      <w:jc w:val="both"/>
    </w:pPr>
    <w:rPr>
      <w:rFonts w:eastAsia="Times New Roman" w:cs="Times New Roman"/>
      <w:szCs w:val="20"/>
      <w:lang w:eastAsia="es-ES" w:bidi="ar-SA"/>
    </w:rPr>
  </w:style>
  <w:style w:type="paragraph" w:styleId="TDC3">
    <w:name w:val="toc 3"/>
    <w:basedOn w:val="Normal"/>
    <w:next w:val="Normal"/>
    <w:autoRedefine/>
    <w:uiPriority w:val="39"/>
    <w:rsid w:val="00295888"/>
    <w:pPr>
      <w:widowControl/>
      <w:suppressAutoHyphens w:val="0"/>
      <w:ind w:left="44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index">
    <w:name w:val="index"/>
    <w:basedOn w:val="ndice1"/>
    <w:qFormat/>
    <w:rsid w:val="00295888"/>
    <w:pPr>
      <w:tabs>
        <w:tab w:val="right" w:leader="dot" w:pos="8947"/>
      </w:tabs>
    </w:pPr>
    <w:rPr>
      <w:bCs/>
    </w:rPr>
  </w:style>
  <w:style w:type="paragraph" w:styleId="ndice1">
    <w:name w:val="index 1"/>
    <w:basedOn w:val="Normal"/>
    <w:next w:val="Normal"/>
    <w:autoRedefine/>
    <w:rsid w:val="00295888"/>
    <w:pPr>
      <w:widowControl/>
      <w:suppressAutoHyphens w:val="0"/>
      <w:ind w:left="220" w:hanging="220"/>
      <w:jc w:val="both"/>
    </w:pPr>
    <w:rPr>
      <w:rFonts w:eastAsia="Times New Roman" w:cs="Times New Roman"/>
      <w:szCs w:val="20"/>
      <w:lang w:eastAsia="es-ES" w:bidi="ar-SA"/>
    </w:rPr>
  </w:style>
  <w:style w:type="paragraph" w:customStyle="1" w:styleId="normalnumeracin">
    <w:name w:val="normal numeración"/>
    <w:basedOn w:val="Normal"/>
    <w:qFormat/>
    <w:rsid w:val="00295888"/>
    <w:pPr>
      <w:widowControl/>
      <w:numPr>
        <w:numId w:val="16"/>
      </w:numPr>
      <w:suppressAutoHyphens w:val="0"/>
      <w:spacing w:line="280" w:lineRule="exact"/>
      <w:ind w:right="-115"/>
      <w:contextualSpacing/>
      <w:jc w:val="both"/>
    </w:pPr>
    <w:rPr>
      <w:rFonts w:eastAsia="Times New Roman" w:cs="Arial"/>
      <w:lang w:eastAsia="es-ES" w:bidi="ar-SA"/>
    </w:rPr>
  </w:style>
  <w:style w:type="paragraph" w:customStyle="1" w:styleId="TableParagraph">
    <w:name w:val="Table Paragraph"/>
    <w:basedOn w:val="Normal"/>
    <w:uiPriority w:val="1"/>
    <w:qFormat/>
    <w:rsid w:val="00295888"/>
    <w:pPr>
      <w:suppressAutoHyphens w:val="0"/>
      <w:autoSpaceDE w:val="0"/>
      <w:autoSpaceDN w:val="0"/>
    </w:pPr>
    <w:rPr>
      <w:rFonts w:ascii="Arial MT" w:eastAsia="Arial MT" w:hAnsi="Arial MT" w:cs="Arial MT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9588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alpie">
    <w:name w:val="Caracteres de nota al pie"/>
    <w:rsid w:val="00295888"/>
    <w:rPr>
      <w:vertAlign w:val="superscript"/>
    </w:rPr>
  </w:style>
  <w:style w:type="paragraph" w:customStyle="1" w:styleId="Estilo2">
    <w:name w:val="Estilo2"/>
    <w:basedOn w:val="Normal"/>
    <w:rsid w:val="00381783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Microsoft Sans Serif"/>
      <w:bCs/>
      <w:sz w:val="20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-e.cat/ca/web/ccpallarsjussa/govern-obert-i-transparencia/accio-de-govern-i-normativa/normativa-plans-i-programes/plans-i-programes-sobre-les-politiques-publiqu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llarsjussa.cat/" TargetMode="External"/><Relationship Id="rId1" Type="http://schemas.openxmlformats.org/officeDocument/2006/relationships/hyperlink" Target="mailto:consell@pallarsjussa.cat" TargetMode="External"/><Relationship Id="rId4" Type="http://schemas.openxmlformats.org/officeDocument/2006/relationships/image" Target="cid:31cc864a-7fdf-46a9-8629-247d9bd697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farre\Documents\Plantillas%20personalizadas%20de%20Office\Plantilla%20abreuj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C0B4-CEBE-492C-90F9-CC8E2BE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abreujat</Template>
  <TotalTime>1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Farré Cases</dc:creator>
  <cp:keywords/>
  <cp:lastModifiedBy>Xavier Farré Cases</cp:lastModifiedBy>
  <cp:revision>2</cp:revision>
  <cp:lastPrinted>2024-09-03T07:08:00Z</cp:lastPrinted>
  <dcterms:created xsi:type="dcterms:W3CDTF">2024-09-03T09:34:00Z</dcterms:created>
  <dcterms:modified xsi:type="dcterms:W3CDTF">2024-09-03T09:34:00Z</dcterms:modified>
</cp:coreProperties>
</file>