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98" w:rsidRPr="009E7198" w:rsidRDefault="009E7198" w:rsidP="009E7198">
      <w:pPr>
        <w:keepNext/>
        <w:keepLines/>
        <w:tabs>
          <w:tab w:val="center" w:pos="406"/>
          <w:tab w:val="center" w:pos="1967"/>
        </w:tabs>
        <w:spacing w:after="53" w:line="250" w:lineRule="auto"/>
        <w:contextualSpacing w:val="0"/>
        <w:jc w:val="both"/>
        <w:outlineLvl w:val="1"/>
        <w:rPr>
          <w:rFonts w:cs="Arial"/>
          <w:b/>
        </w:rPr>
      </w:pPr>
      <w:bookmarkStart w:id="0" w:name="_Toc175918456"/>
      <w:r w:rsidRPr="009E7198">
        <w:rPr>
          <w:rFonts w:cs="Arial"/>
          <w:b/>
        </w:rPr>
        <w:t>5.6. MODEL DE COMPROMÍS D’ADSCRIPCIÓ DE MITJANS MATERIALS I/O PERSONALS</w:t>
      </w:r>
      <w:bookmarkEnd w:id="0"/>
    </w:p>
    <w:p w:rsidR="009E7198" w:rsidRPr="009E7198" w:rsidRDefault="009E7198" w:rsidP="009E7198">
      <w:pPr>
        <w:rPr>
          <w:rFonts w:cs="Arial"/>
          <w:spacing w:val="-2"/>
        </w:rPr>
      </w:pPr>
    </w:p>
    <w:p w:rsidR="009E7198" w:rsidRPr="009E7198" w:rsidRDefault="009E7198" w:rsidP="009E7198">
      <w:pPr>
        <w:spacing w:after="4" w:line="250" w:lineRule="auto"/>
        <w:contextualSpacing w:val="0"/>
        <w:jc w:val="both"/>
      </w:pPr>
      <w:r w:rsidRPr="009E7198">
        <w:rPr>
          <w:rFonts w:cs="Arial"/>
          <w:color w:val="000000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9E7198">
        <w:rPr>
          <w:rFonts w:cs="Arial"/>
          <w:color w:val="000000"/>
        </w:rPr>
        <w:t>ada</w:t>
      </w:r>
      <w:proofErr w:type="spellEnd"/>
      <w:r w:rsidRPr="009E7198">
        <w:rPr>
          <w:rFonts w:cs="Arial"/>
          <w:color w:val="000000"/>
        </w:rPr>
        <w:t xml:space="preserve"> de les condicions i els requisits que s’exigeixen per poder ser l’empresa adjudicatària de la </w:t>
      </w:r>
      <w:r w:rsidRPr="009E7198">
        <w:t>contractació exp. X2024002194 Obra local ordinària del Segon Text refós del Projecte executiu per la renovació i millora de l’enllumenat públic exterior del municipi de Cassà de la Selva</w:t>
      </w:r>
      <w:r w:rsidRPr="009E7198">
        <w:rPr>
          <w:rFonts w:cs="Arial"/>
        </w:rPr>
        <w:t xml:space="preserve">, </w:t>
      </w:r>
      <w:r w:rsidRPr="009E7198">
        <w:rPr>
          <w:rFonts w:cs="Arial"/>
          <w:color w:val="000000"/>
        </w:rPr>
        <w:t>es compromet a executar-lo amb estricta subjecció als requisits i condicions estipulats, i</w:t>
      </w:r>
    </w:p>
    <w:p w:rsidR="009E7198" w:rsidRPr="009E7198" w:rsidRDefault="009E7198" w:rsidP="009E7198">
      <w:pPr>
        <w:rPr>
          <w:rFonts w:cs="Arial"/>
          <w:spacing w:val="-2"/>
        </w:rPr>
      </w:pPr>
    </w:p>
    <w:p w:rsidR="009E7198" w:rsidRPr="009E7198" w:rsidRDefault="009E7198" w:rsidP="009E7198">
      <w:pPr>
        <w:autoSpaceDE w:val="0"/>
        <w:autoSpaceDN w:val="0"/>
        <w:adjustRightInd w:val="0"/>
        <w:rPr>
          <w:rFonts w:cs="Arial"/>
        </w:rPr>
      </w:pPr>
      <w:r w:rsidRPr="009E7198">
        <w:rPr>
          <w:rFonts w:cs="Arial"/>
        </w:rPr>
        <w:t>DECLARA que la societat a la qual representa, es compromet a adscriure els mitjans materials i personals necessaris per a portar a terme la prestació objecte de contracte i que resultaran vinculats per a l’execució d’aquest contracte:</w:t>
      </w:r>
    </w:p>
    <w:p w:rsidR="009E7198" w:rsidRPr="009E7198" w:rsidRDefault="009E7198" w:rsidP="009E7198">
      <w:pPr>
        <w:autoSpaceDE w:val="0"/>
        <w:autoSpaceDN w:val="0"/>
        <w:adjustRightInd w:val="0"/>
        <w:rPr>
          <w:rFonts w:cs="Arial"/>
          <w:bCs/>
          <w:color w:val="A6A6A6"/>
        </w:rPr>
      </w:pPr>
    </w:p>
    <w:p w:rsidR="009E7198" w:rsidRPr="009E7198" w:rsidRDefault="009E7198" w:rsidP="009E7198">
      <w:pPr>
        <w:autoSpaceDE w:val="0"/>
        <w:autoSpaceDN w:val="0"/>
        <w:adjustRightInd w:val="0"/>
        <w:rPr>
          <w:rFonts w:cs="Arial"/>
          <w:bCs/>
          <w:color w:val="A6A6A6"/>
        </w:rPr>
      </w:pPr>
      <w:r w:rsidRPr="009E7198">
        <w:rPr>
          <w:rFonts w:cs="Arial"/>
          <w:bCs/>
          <w:color w:val="A6A6A6"/>
        </w:rPr>
        <w:t xml:space="preserve">(Indicar mitjans personals i / o materials) </w:t>
      </w:r>
    </w:p>
    <w:p w:rsidR="009E7198" w:rsidRPr="009E7198" w:rsidRDefault="009E7198" w:rsidP="009E7198">
      <w:pPr>
        <w:spacing w:after="120"/>
        <w:contextualSpacing w:val="0"/>
        <w:rPr>
          <w:rFonts w:eastAsia="Times New Roman" w:cs="Arial"/>
          <w:b/>
          <w:color w:val="000000"/>
          <w:lang w:eastAsia="ca-ES"/>
        </w:rPr>
      </w:pPr>
    </w:p>
    <w:p w:rsidR="009E7198" w:rsidRPr="009E7198" w:rsidRDefault="009E7198" w:rsidP="009E7198">
      <w:pPr>
        <w:spacing w:after="120"/>
        <w:contextualSpacing w:val="0"/>
        <w:rPr>
          <w:rFonts w:eastAsia="Times New Roman" w:cs="Arial"/>
          <w:b/>
          <w:color w:val="000000"/>
          <w:lang w:eastAsia="ca-ES"/>
        </w:rPr>
      </w:pPr>
      <w:r w:rsidRPr="009E7198">
        <w:rPr>
          <w:rFonts w:eastAsia="Times New Roman" w:cs="Arial"/>
          <w:b/>
          <w:color w:val="000000"/>
          <w:lang w:eastAsia="ca-ES"/>
        </w:rPr>
        <w:t>...</w:t>
      </w:r>
    </w:p>
    <w:p w:rsidR="009E7198" w:rsidRPr="009E7198" w:rsidRDefault="009E7198" w:rsidP="009E7198">
      <w:pPr>
        <w:spacing w:after="120"/>
        <w:contextualSpacing w:val="0"/>
        <w:rPr>
          <w:rFonts w:eastAsia="Times New Roman" w:cs="Arial"/>
          <w:b/>
          <w:color w:val="000000"/>
          <w:lang w:eastAsia="ca-ES"/>
        </w:rPr>
      </w:pPr>
      <w:r w:rsidRPr="009E7198">
        <w:rPr>
          <w:rFonts w:eastAsia="Times New Roman" w:cs="Arial"/>
          <w:b/>
          <w:color w:val="000000"/>
          <w:lang w:eastAsia="ca-ES"/>
        </w:rPr>
        <w:t>...</w:t>
      </w:r>
    </w:p>
    <w:p w:rsidR="009E7198" w:rsidRPr="009E7198" w:rsidRDefault="009E7198" w:rsidP="009E7198">
      <w:pPr>
        <w:spacing w:after="120"/>
        <w:contextualSpacing w:val="0"/>
        <w:rPr>
          <w:rFonts w:eastAsia="Times New Roman" w:cs="Arial"/>
          <w:b/>
          <w:color w:val="000000"/>
          <w:lang w:eastAsia="ca-ES"/>
        </w:rPr>
      </w:pPr>
      <w:r w:rsidRPr="009E7198">
        <w:rPr>
          <w:rFonts w:eastAsia="Times New Roman" w:cs="Arial"/>
          <w:b/>
          <w:color w:val="000000"/>
          <w:lang w:eastAsia="ca-ES"/>
        </w:rPr>
        <w:t>...</w:t>
      </w:r>
    </w:p>
    <w:p w:rsidR="009E7198" w:rsidRPr="009E7198" w:rsidRDefault="009E7198" w:rsidP="009E7198">
      <w:pPr>
        <w:spacing w:after="120"/>
        <w:contextualSpacing w:val="0"/>
        <w:jc w:val="both"/>
        <w:rPr>
          <w:rFonts w:eastAsia="Times New Roman" w:cs="Arial"/>
          <w:b/>
          <w:bCs/>
          <w:lang w:eastAsia="ca-ES"/>
        </w:rPr>
      </w:pPr>
      <w:r w:rsidRPr="009E7198">
        <w:rPr>
          <w:rFonts w:eastAsia="Times New Roman" w:cs="Arial"/>
          <w:b/>
          <w:bCs/>
          <w:lang w:eastAsia="ca-ES"/>
        </w:rPr>
        <w:t>També fa constar que accepta el caràcter d’obligació essencial d’aquest compromís.</w:t>
      </w:r>
    </w:p>
    <w:p w:rsidR="009E7198" w:rsidRPr="009E7198" w:rsidRDefault="009E7198" w:rsidP="009E7198">
      <w:pPr>
        <w:spacing w:after="120"/>
        <w:contextualSpacing w:val="0"/>
        <w:jc w:val="both"/>
        <w:rPr>
          <w:rFonts w:eastAsia="Times New Roman" w:cs="Arial"/>
          <w:b/>
          <w:bCs/>
          <w:lang w:eastAsia="ca-ES"/>
        </w:rPr>
      </w:pPr>
    </w:p>
    <w:p w:rsidR="009E7198" w:rsidRPr="009E7198" w:rsidRDefault="009E7198" w:rsidP="009E7198">
      <w:pPr>
        <w:spacing w:after="4" w:line="250" w:lineRule="auto"/>
        <w:ind w:right="294"/>
        <w:contextualSpacing w:val="0"/>
        <w:jc w:val="both"/>
        <w:rPr>
          <w:rFonts w:cs="Arial"/>
          <w:b/>
        </w:rPr>
      </w:pPr>
      <w:r w:rsidRPr="009E7198">
        <w:rPr>
          <w:rFonts w:eastAsia="Verdana" w:cs="Arial"/>
        </w:rPr>
        <w:t>Signatura electrònica</w:t>
      </w:r>
    </w:p>
    <w:p w:rsidR="00D86C91" w:rsidRPr="009E7198" w:rsidRDefault="00D86C91" w:rsidP="009E7198">
      <w:bookmarkStart w:id="1" w:name="_GoBack"/>
      <w:bookmarkEnd w:id="1"/>
    </w:p>
    <w:sectPr w:rsidR="00D86C91" w:rsidRPr="009E719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CD9" w:rsidRDefault="00B03CD9" w:rsidP="001871C4">
      <w:pPr>
        <w:spacing w:after="0"/>
      </w:pPr>
      <w:r>
        <w:separator/>
      </w:r>
    </w:p>
  </w:endnote>
  <w:endnote w:type="continuationSeparator" w:id="0">
    <w:p w:rsidR="00B03CD9" w:rsidRDefault="00B03CD9" w:rsidP="001871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CD9" w:rsidRDefault="00B03CD9" w:rsidP="001871C4">
      <w:pPr>
        <w:spacing w:after="0"/>
      </w:pPr>
      <w:r>
        <w:separator/>
      </w:r>
    </w:p>
  </w:footnote>
  <w:footnote w:type="continuationSeparator" w:id="0">
    <w:p w:rsidR="00B03CD9" w:rsidRDefault="00B03CD9" w:rsidP="001871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C4" w:rsidRPr="001871C4" w:rsidRDefault="001871C4" w:rsidP="001871C4">
    <w:r w:rsidRPr="001871C4">
      <w:rPr>
        <w:noProof/>
        <w:lang w:val="en-US"/>
      </w:rPr>
      <w:drawing>
        <wp:inline distT="0" distB="0" distL="0" distR="0">
          <wp:extent cx="1905000" cy="8858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71C4">
      <w:rPr>
        <w:noProof/>
        <w:lang w:val="es-ES" w:eastAsia="es-ES"/>
      </w:rPr>
      <w:t xml:space="preserve">                   </w:t>
    </w:r>
    <w:r w:rsidRPr="001871C4">
      <w:rPr>
        <w:noProof/>
        <w:lang w:val="en-US"/>
      </w:rPr>
      <w:drawing>
        <wp:inline distT="0" distB="0" distL="0" distR="0">
          <wp:extent cx="2409825" cy="12858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1C4" w:rsidRDefault="001871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3F5"/>
    <w:multiLevelType w:val="hybridMultilevel"/>
    <w:tmpl w:val="453430B2"/>
    <w:lvl w:ilvl="0" w:tplc="7C043D3C">
      <w:start w:val="1"/>
      <w:numFmt w:val="bullet"/>
      <w:lvlText w:val="-"/>
      <w:lvlJc w:val="left"/>
      <w:pPr>
        <w:ind w:left="57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F469D0">
      <w:start w:val="1"/>
      <w:numFmt w:val="bullet"/>
      <w:lvlText w:val="o"/>
      <w:lvlJc w:val="left"/>
      <w:pPr>
        <w:ind w:left="10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FA6DE6">
      <w:start w:val="1"/>
      <w:numFmt w:val="bullet"/>
      <w:lvlText w:val="▪"/>
      <w:lvlJc w:val="left"/>
      <w:pPr>
        <w:ind w:left="18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462CA6">
      <w:start w:val="1"/>
      <w:numFmt w:val="bullet"/>
      <w:lvlText w:val="•"/>
      <w:lvlJc w:val="left"/>
      <w:pPr>
        <w:ind w:left="25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F43A02">
      <w:start w:val="1"/>
      <w:numFmt w:val="bullet"/>
      <w:lvlText w:val="o"/>
      <w:lvlJc w:val="left"/>
      <w:pPr>
        <w:ind w:left="324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E40E72">
      <w:start w:val="1"/>
      <w:numFmt w:val="bullet"/>
      <w:lvlText w:val="▪"/>
      <w:lvlJc w:val="left"/>
      <w:pPr>
        <w:ind w:left="396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F7C1B30">
      <w:start w:val="1"/>
      <w:numFmt w:val="bullet"/>
      <w:lvlText w:val="•"/>
      <w:lvlJc w:val="left"/>
      <w:pPr>
        <w:ind w:left="46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84999A">
      <w:start w:val="1"/>
      <w:numFmt w:val="bullet"/>
      <w:lvlText w:val="o"/>
      <w:lvlJc w:val="left"/>
      <w:pPr>
        <w:ind w:left="54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2A44A9A">
      <w:start w:val="1"/>
      <w:numFmt w:val="bullet"/>
      <w:lvlText w:val="▪"/>
      <w:lvlJc w:val="left"/>
      <w:pPr>
        <w:ind w:left="61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BD713F"/>
    <w:multiLevelType w:val="hybridMultilevel"/>
    <w:tmpl w:val="BD54B058"/>
    <w:lvl w:ilvl="0" w:tplc="AE50CE80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20FF70">
      <w:start w:val="1"/>
      <w:numFmt w:val="bullet"/>
      <w:lvlText w:val="o"/>
      <w:lvlJc w:val="left"/>
      <w:pPr>
        <w:ind w:left="7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41BEC">
      <w:start w:val="1"/>
      <w:numFmt w:val="bullet"/>
      <w:lvlRestart w:val="0"/>
      <w:lvlText w:val=""/>
      <w:lvlJc w:val="left"/>
      <w:pPr>
        <w:ind w:left="12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D826D2">
      <w:start w:val="1"/>
      <w:numFmt w:val="bullet"/>
      <w:lvlText w:val="•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B6B8FA">
      <w:start w:val="1"/>
      <w:numFmt w:val="bullet"/>
      <w:lvlText w:val="o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A342C">
      <w:start w:val="1"/>
      <w:numFmt w:val="bullet"/>
      <w:lvlText w:val="▪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3E98DC">
      <w:start w:val="1"/>
      <w:numFmt w:val="bullet"/>
      <w:lvlText w:val="•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C41EE">
      <w:start w:val="1"/>
      <w:numFmt w:val="bullet"/>
      <w:lvlText w:val="o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6EC6EC">
      <w:start w:val="1"/>
      <w:numFmt w:val="bullet"/>
      <w:lvlText w:val="▪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855CC3"/>
    <w:multiLevelType w:val="hybridMultilevel"/>
    <w:tmpl w:val="F0163346"/>
    <w:lvl w:ilvl="0" w:tplc="F438A6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842410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29D5"/>
    <w:multiLevelType w:val="hybridMultilevel"/>
    <w:tmpl w:val="9CC0EA12"/>
    <w:lvl w:ilvl="0" w:tplc="040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26D0282"/>
    <w:multiLevelType w:val="hybridMultilevel"/>
    <w:tmpl w:val="A4C2565E"/>
    <w:lvl w:ilvl="0" w:tplc="ED06AD50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728AEC">
      <w:start w:val="1"/>
      <w:numFmt w:val="bullet"/>
      <w:lvlText w:val="o"/>
      <w:lvlJc w:val="left"/>
      <w:pPr>
        <w:ind w:left="7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638A">
      <w:start w:val="1"/>
      <w:numFmt w:val="bullet"/>
      <w:lvlRestart w:val="0"/>
      <w:lvlText w:val=""/>
      <w:lvlJc w:val="left"/>
      <w:pPr>
        <w:ind w:left="12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826EDC">
      <w:start w:val="1"/>
      <w:numFmt w:val="bullet"/>
      <w:lvlText w:val="•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6CBC7E">
      <w:start w:val="1"/>
      <w:numFmt w:val="bullet"/>
      <w:lvlText w:val="o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80765E">
      <w:start w:val="1"/>
      <w:numFmt w:val="bullet"/>
      <w:lvlText w:val="▪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A1C10">
      <w:start w:val="1"/>
      <w:numFmt w:val="bullet"/>
      <w:lvlText w:val="•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F295B8">
      <w:start w:val="1"/>
      <w:numFmt w:val="bullet"/>
      <w:lvlText w:val="o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2665CC">
      <w:start w:val="1"/>
      <w:numFmt w:val="bullet"/>
      <w:lvlText w:val="▪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C4"/>
    <w:rsid w:val="000D3E85"/>
    <w:rsid w:val="00147A08"/>
    <w:rsid w:val="001871C4"/>
    <w:rsid w:val="00230C24"/>
    <w:rsid w:val="00563172"/>
    <w:rsid w:val="00585853"/>
    <w:rsid w:val="009E7198"/>
    <w:rsid w:val="00B03CD9"/>
    <w:rsid w:val="00C70ABE"/>
    <w:rsid w:val="00D8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CBE2"/>
  <w15:chartTrackingRefBased/>
  <w15:docId w15:val="{671D86CD-7856-4250-B7B4-5A64BD39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1C4"/>
    <w:pPr>
      <w:spacing w:after="200" w:line="240" w:lineRule="auto"/>
      <w:contextualSpacing/>
    </w:pPr>
    <w:rPr>
      <w:rFonts w:ascii="Arial" w:eastAsia="Calibri" w:hAnsi="Arial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,body 2,lp1,lp11,List Paragraph1,Lista sin Numerar,Párrafo Numerado,Párrafo de lista - cat,Cuadrícula mediana 1 - Énfasis 21,AB List 1,Bullet Points"/>
    <w:basedOn w:val="Normal"/>
    <w:link w:val="PrrafodelistaCar"/>
    <w:uiPriority w:val="34"/>
    <w:qFormat/>
    <w:rsid w:val="001871C4"/>
    <w:pPr>
      <w:spacing w:after="160" w:line="259" w:lineRule="auto"/>
      <w:ind w:left="720"/>
    </w:pPr>
    <w:rPr>
      <w:rFonts w:ascii="Calibri" w:hAnsi="Calibri" w:cs="Arial"/>
      <w:kern w:val="2"/>
    </w:rPr>
  </w:style>
  <w:style w:type="character" w:customStyle="1" w:styleId="PrrafodelistaCar">
    <w:name w:val="Párrafo de lista Car"/>
    <w:aliases w:val="Lista 1 Car,body 2 Car,lp1 Car,lp11 Car,List Paragraph1 Car,Lista sin Numerar Car,Párrafo Numerado Car,Párrafo de lista - cat Car,Cuadrícula mediana 1 - Énfasis 21 Car,AB List 1 Car,Bullet Points Car"/>
    <w:link w:val="Prrafodelista"/>
    <w:uiPriority w:val="34"/>
    <w:qFormat/>
    <w:locked/>
    <w:rsid w:val="001871C4"/>
    <w:rPr>
      <w:rFonts w:ascii="Calibri" w:eastAsia="Calibri" w:hAnsi="Calibri" w:cs="Arial"/>
      <w:kern w:val="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1871C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71C4"/>
    <w:rPr>
      <w:rFonts w:ascii="Arial" w:eastAsia="Calibri" w:hAnsi="Arial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871C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1C4"/>
    <w:rPr>
      <w:rFonts w:ascii="Arial" w:eastAsia="Calibri" w:hAnsi="Arial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adm12</dc:creator>
  <cp:keywords/>
  <dc:description/>
  <cp:lastModifiedBy>adm12</cp:lastModifiedBy>
  <cp:revision>2</cp:revision>
  <dcterms:created xsi:type="dcterms:W3CDTF">2024-08-30T12:56:00Z</dcterms:created>
  <dcterms:modified xsi:type="dcterms:W3CDTF">2024-08-30T12:56:00Z</dcterms:modified>
</cp:coreProperties>
</file>