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77" w:rsidRDefault="00174177" w:rsidP="001625CB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1" w:name="annex_OE_num"/>
      <w:bookmarkEnd w:id="1"/>
      <w:r>
        <w:rPr>
          <w:rFonts w:ascii="Verdana" w:hAnsi="Verdana" w:cs="Arial"/>
          <w:b/>
          <w:sz w:val="22"/>
          <w:szCs w:val="22"/>
          <w:u w:val="single"/>
        </w:rPr>
        <w:t>2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</w:p>
    <w:p w:rsidR="00174177" w:rsidRDefault="00174177" w:rsidP="001625CB">
      <w:pPr>
        <w:pStyle w:val="Ttol"/>
        <w:rPr>
          <w:rFonts w:ascii="Verdana" w:hAnsi="Verdana" w:cs="Arial"/>
          <w:b/>
          <w:sz w:val="24"/>
          <w:szCs w:val="24"/>
        </w:rPr>
      </w:pPr>
    </w:p>
    <w:p w:rsidR="00174177" w:rsidRPr="008A7AEF" w:rsidRDefault="00174177" w:rsidP="001625CB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OFERTA </w:t>
      </w:r>
      <w:r w:rsidR="00E14F76">
        <w:rPr>
          <w:rFonts w:ascii="Verdana" w:hAnsi="Verdana" w:cs="Arial"/>
          <w:b/>
          <w:sz w:val="24"/>
          <w:szCs w:val="24"/>
        </w:rPr>
        <w:t>ECONÒMICA I</w:t>
      </w:r>
      <w:r w:rsidRPr="00D30BF0">
        <w:rPr>
          <w:rFonts w:ascii="Verdana" w:hAnsi="Verdana" w:cs="Arial"/>
          <w:b/>
          <w:sz w:val="24"/>
          <w:szCs w:val="24"/>
        </w:rPr>
        <w:t xml:space="preserve"> DE CRITERIS D’ADJUDICACIÓ AUTOMÀTICS</w:t>
      </w:r>
    </w:p>
    <w:p w:rsidR="00174177" w:rsidRPr="008A7AEF" w:rsidRDefault="00174177" w:rsidP="001625CB">
      <w:pPr>
        <w:pStyle w:val="Ttol"/>
        <w:rPr>
          <w:rFonts w:ascii="Verdana" w:hAnsi="Verdana" w:cs="Arial"/>
          <w:sz w:val="20"/>
        </w:rPr>
      </w:pPr>
    </w:p>
    <w:p w:rsidR="00174177" w:rsidRPr="008A7AEF" w:rsidRDefault="00174177" w:rsidP="001625CB">
      <w:pPr>
        <w:pStyle w:val="Ttol"/>
        <w:rPr>
          <w:rFonts w:ascii="Verdana" w:hAnsi="Verdana" w:cs="Arial"/>
          <w:sz w:val="20"/>
        </w:rPr>
      </w:pPr>
    </w:p>
    <w:p w:rsidR="00174177" w:rsidRDefault="00174177" w:rsidP="001625CB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9A39BD">
        <w:rPr>
          <w:rFonts w:ascii="Verdana" w:hAnsi="Verdana" w:cs="Arial"/>
          <w:snapToGrid w:val="0"/>
        </w:rPr>
        <w:t>El/la sotasignat/da</w:t>
      </w:r>
      <w:r>
        <w:rPr>
          <w:rFonts w:ascii="Verdana" w:eastAsia="Verdana" w:hAnsi="Verdana" w:cs="Verdana"/>
        </w:rPr>
        <w:t>, e</w:t>
      </w:r>
      <w:r w:rsidRPr="000764F2">
        <w:rPr>
          <w:rFonts w:ascii="Verdana" w:eastAsia="Verdana" w:hAnsi="Verdana" w:cs="Verdana"/>
        </w:rPr>
        <w:t>l senyor/a</w:t>
      </w:r>
      <w:r w:rsidRPr="000764F2">
        <w:rPr>
          <w:rFonts w:ascii="Verdana" w:hAnsi="Verdana" w:cs="Arial"/>
          <w:snapToGrid w:val="0"/>
        </w:rPr>
        <w:t xml:space="preserve"> .............................................</w:t>
      </w:r>
      <w:r>
        <w:rPr>
          <w:rFonts w:ascii="Verdana" w:hAnsi="Verdana" w:cs="Arial"/>
          <w:snapToGrid w:val="0"/>
        </w:rPr>
        <w:t>...................................</w:t>
      </w:r>
      <w:r w:rsidRPr="000764F2">
        <w:rPr>
          <w:rFonts w:ascii="Verdana" w:hAnsi="Verdana" w:cs="Arial"/>
          <w:snapToGrid w:val="0"/>
        </w:rPr>
        <w:t>, amb DNI</w:t>
      </w:r>
      <w:r>
        <w:rPr>
          <w:rFonts w:ascii="Verdana" w:hAnsi="Verdana" w:cs="Arial"/>
          <w:snapToGrid w:val="0"/>
        </w:rPr>
        <w:t>/NIE</w:t>
      </w:r>
      <w:r w:rsidRPr="000764F2">
        <w:rPr>
          <w:rFonts w:ascii="Verdana" w:hAnsi="Verdana" w:cs="Arial"/>
          <w:snapToGrid w:val="0"/>
        </w:rPr>
        <w:t xml:space="preserve"> núm</w:t>
      </w:r>
      <w:r>
        <w:rPr>
          <w:rFonts w:ascii="Verdana" w:hAnsi="Verdana" w:cs="Arial"/>
          <w:snapToGrid w:val="0"/>
        </w:rPr>
        <w:t>.</w:t>
      </w:r>
      <w:r w:rsidRPr="000764F2">
        <w:rPr>
          <w:rFonts w:ascii="Verdana" w:hAnsi="Verdana" w:cs="Arial"/>
          <w:snapToGrid w:val="0"/>
        </w:rPr>
        <w:t xml:space="preserve"> ................</w:t>
      </w:r>
      <w:r>
        <w:rPr>
          <w:rFonts w:ascii="Verdana" w:hAnsi="Verdana" w:cs="Arial"/>
          <w:snapToGrid w:val="0"/>
        </w:rPr>
        <w:t>...</w:t>
      </w:r>
      <w:r w:rsidRPr="000764F2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, en nom propi/</w:t>
      </w:r>
      <w:r w:rsidRPr="00CF6A1B">
        <w:rPr>
          <w:rFonts w:ascii="Verdana" w:hAnsi="Verdana" w:cs="Arial"/>
          <w:snapToGrid w:val="0"/>
        </w:rPr>
        <w:t xml:space="preserve"> </w:t>
      </w:r>
      <w:r w:rsidRPr="009A39BD">
        <w:rPr>
          <w:rFonts w:ascii="Verdana" w:hAnsi="Verdana" w:cs="Arial"/>
          <w:snapToGrid w:val="0"/>
        </w:rPr>
        <w:t>en qualitat de representant legal de la persona física/jurídica ..........................................................................................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</w:t>
      </w:r>
      <w:r>
        <w:rPr>
          <w:rFonts w:ascii="Verdana" w:hAnsi="Verdana" w:cs="Arial"/>
          <w:snapToGrid w:val="0"/>
        </w:rPr>
        <w:t>...........</w:t>
      </w:r>
      <w:r w:rsidRPr="009A39BD">
        <w:rPr>
          <w:rFonts w:ascii="Verdana" w:hAnsi="Verdana" w:cs="Arial"/>
          <w:snapToGrid w:val="0"/>
        </w:rPr>
        <w:t>.., amb NIF 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.................</w:t>
      </w:r>
      <w:r w:rsidRPr="009A39BD">
        <w:rPr>
          <w:rFonts w:ascii="Verdana" w:hAnsi="Verdana" w:cs="Arial"/>
          <w:snapToGrid w:val="0"/>
        </w:rPr>
        <w:t>, amb l’adreça de correu electrònic per rebre l</w:t>
      </w:r>
      <w:r>
        <w:rPr>
          <w:rFonts w:ascii="Verdana" w:hAnsi="Verdana" w:cs="Arial"/>
          <w:snapToGrid w:val="0"/>
        </w:rPr>
        <w:t xml:space="preserve">es comunicacions electròniques </w:t>
      </w:r>
      <w:r w:rsidRPr="009A39BD">
        <w:rPr>
          <w:rFonts w:ascii="Verdana" w:hAnsi="Verdana" w:cs="Arial"/>
          <w:snapToGrid w:val="0"/>
        </w:rPr>
        <w:t>....</w:t>
      </w:r>
      <w:r>
        <w:rPr>
          <w:rFonts w:ascii="Verdana" w:hAnsi="Verdana" w:cs="Arial"/>
          <w:snapToGrid w:val="0"/>
        </w:rPr>
        <w:t xml:space="preserve">........................@.................., </w:t>
      </w:r>
      <w:r>
        <w:rPr>
          <w:rFonts w:ascii="Verdana" w:hAnsi="Verdana"/>
        </w:rPr>
        <w:t>assabentat/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de les condicions exigides per optar a l’adjudicació del contracte núm.</w:t>
      </w:r>
      <w:r w:rsidRPr="008A7AEF">
        <w:rPr>
          <w:rFonts w:ascii="Verdana" w:hAnsi="Verdana" w:cs="Arial"/>
        </w:rPr>
        <w:t xml:space="preserve"> </w:t>
      </w:r>
      <w:bookmarkStart w:id="2" w:name="annex_OE_contracte"/>
      <w:bookmarkEnd w:id="2"/>
      <w:r>
        <w:rPr>
          <w:rFonts w:ascii="Verdana" w:hAnsi="Verdana" w:cs="Arial"/>
        </w:rPr>
        <w:t xml:space="preserve">001_24001661, Expedient </w:t>
      </w:r>
      <w:bookmarkStart w:id="3" w:name="annex_OE_expedient"/>
      <w:bookmarkEnd w:id="3"/>
      <w:r w:rsidR="00E10CA1">
        <w:rPr>
          <w:rFonts w:ascii="Verdana" w:hAnsi="Verdana" w:cs="Arial"/>
        </w:rPr>
        <w:t>200</w:t>
      </w:r>
      <w:r w:rsidR="00964362">
        <w:rPr>
          <w:rFonts w:ascii="Verdana" w:hAnsi="Verdana" w:cs="Arial"/>
        </w:rPr>
        <w:t>3/2024</w:t>
      </w:r>
      <w:r>
        <w:rPr>
          <w:rFonts w:ascii="Verdana" w:hAnsi="Verdana" w:cs="Arial"/>
        </w:rPr>
        <w:t xml:space="preserve">, </w:t>
      </w:r>
      <w:r>
        <w:rPr>
          <w:rFonts w:ascii="Verdana" w:hAnsi="Verdana"/>
        </w:rPr>
        <w:t xml:space="preserve">que té per objecte </w:t>
      </w:r>
      <w:bookmarkStart w:id="4" w:name="annex_OE_objecte"/>
      <w:bookmarkEnd w:id="4"/>
      <w:r w:rsidR="00964362">
        <w:rPr>
          <w:rFonts w:ascii="Verdana" w:hAnsi="Verdana"/>
        </w:rPr>
        <w:t xml:space="preserve">el </w:t>
      </w:r>
      <w:r w:rsidR="00964362" w:rsidRPr="00964362">
        <w:rPr>
          <w:rFonts w:ascii="Verdana" w:hAnsi="Verdana"/>
          <w:i/>
        </w:rPr>
        <w:t>s</w:t>
      </w:r>
      <w:r w:rsidRPr="00964362">
        <w:rPr>
          <w:rFonts w:ascii="Verdana" w:hAnsi="Verdana"/>
          <w:i/>
        </w:rPr>
        <w:t xml:space="preserve">ervei de suport a la gestió dels Projectes Integrals d'Ocupació gestionats al Districte de Sant Andreu, adreçats a la inserció sociolaboral de persones en situació d'atur amb risc d'exclusió social i en situació de vulnerabilitat, amb mesures de </w:t>
      </w:r>
      <w:r w:rsidR="00964362" w:rsidRPr="00964362">
        <w:rPr>
          <w:rFonts w:ascii="Verdana" w:hAnsi="Verdana"/>
          <w:i/>
        </w:rPr>
        <w:t>contractació pública sostenible</w:t>
      </w:r>
      <w:r>
        <w:rPr>
          <w:rFonts w:ascii="Verdana" w:hAnsi="Verdana"/>
        </w:rPr>
        <w:t>, es compromet a realitzar-lo amb subjecció al plec de clàusules administratives particulars i al de prescripcions tècniques, i pel</w:t>
      </w:r>
      <w:r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7803FB">
        <w:rPr>
          <w:rFonts w:ascii="Verdana" w:hAnsi="Verdana"/>
          <w:i/>
          <w:snapToGrid w:val="0"/>
          <w:sz w:val="16"/>
          <w:szCs w:val="16"/>
          <w:lang w:eastAsia="es-ES"/>
        </w:rPr>
        <w:t>(en lletres i xifres)</w:t>
      </w:r>
      <w:r>
        <w:rPr>
          <w:rFonts w:ascii="Verdana" w:hAnsi="Verdana"/>
          <w:snapToGrid w:val="0"/>
          <w:lang w:eastAsia="es-ES"/>
        </w:rPr>
        <w:t>, amb el desglossament següent:</w:t>
      </w:r>
    </w:p>
    <w:p w:rsidR="00174177" w:rsidRDefault="00174177" w:rsidP="001625CB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174177" w:rsidRDefault="00174177" w:rsidP="001625CB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7803FB">
        <w:rPr>
          <w:rFonts w:ascii="Verdana" w:hAnsi="Verdana"/>
          <w:b/>
          <w:snapToGrid w:val="0"/>
          <w:lang w:eastAsia="es-ES"/>
        </w:rPr>
        <w:t xml:space="preserve">Preu </w:t>
      </w:r>
      <w:r>
        <w:rPr>
          <w:rFonts w:ascii="Verdana" w:hAnsi="Verdana"/>
          <w:b/>
          <w:snapToGrid w:val="0"/>
          <w:lang w:eastAsia="es-ES"/>
        </w:rPr>
        <w:t>net (</w:t>
      </w:r>
      <w:r w:rsidRPr="007803FB">
        <w:rPr>
          <w:rFonts w:ascii="Verdana" w:hAnsi="Verdana"/>
          <w:b/>
          <w:snapToGrid w:val="0"/>
          <w:lang w:eastAsia="es-ES"/>
        </w:rPr>
        <w:t>sense IVA</w:t>
      </w:r>
      <w:r>
        <w:rPr>
          <w:rFonts w:ascii="Verdana" w:hAnsi="Verdana"/>
          <w:b/>
          <w:snapToGrid w:val="0"/>
          <w:lang w:eastAsia="es-ES"/>
        </w:rPr>
        <w:t>)</w:t>
      </w:r>
      <w:r w:rsidRPr="007803FB">
        <w:rPr>
          <w:rFonts w:ascii="Verdana" w:hAnsi="Verdana"/>
          <w:b/>
          <w:snapToGrid w:val="0"/>
          <w:lang w:eastAsia="es-ES"/>
        </w:rPr>
        <w:t>:</w:t>
      </w:r>
      <w:r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174177" w:rsidRDefault="00174177" w:rsidP="001625CB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Tipus IVA:</w:t>
      </w:r>
      <w:r>
        <w:rPr>
          <w:rFonts w:ascii="Verdana" w:hAnsi="Verdana"/>
          <w:snapToGrid w:val="0"/>
          <w:lang w:eastAsia="es-ES"/>
        </w:rPr>
        <w:tab/>
        <w:t xml:space="preserve"> </w:t>
      </w:r>
      <w:r>
        <w:rPr>
          <w:rFonts w:ascii="Verdana" w:hAnsi="Verdana"/>
          <w:snapToGrid w:val="0"/>
          <w:lang w:eastAsia="es-ES"/>
        </w:rPr>
        <w:tab/>
        <w:t xml:space="preserve">   .... %</w:t>
      </w:r>
    </w:p>
    <w:p w:rsidR="00174177" w:rsidRDefault="00174177" w:rsidP="001625CB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Import IVA:</w:t>
      </w:r>
      <w:r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174177" w:rsidRDefault="00174177" w:rsidP="001625CB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ab/>
        <w:t>___________</w:t>
      </w:r>
    </w:p>
    <w:p w:rsidR="00174177" w:rsidRDefault="00174177" w:rsidP="001625CB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Preu total del contracte:   ............. €</w:t>
      </w:r>
    </w:p>
    <w:p w:rsidR="00174177" w:rsidRPr="008A7AEF" w:rsidRDefault="00174177" w:rsidP="001625C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174177" w:rsidRDefault="00174177" w:rsidP="001625C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174177" w:rsidRPr="003E75E6" w:rsidRDefault="00174177" w:rsidP="001625CB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>
        <w:rPr>
          <w:rFonts w:ascii="Verdana" w:hAnsi="Verdana"/>
        </w:rPr>
        <w:t xml:space="preserve">Aquest </w:t>
      </w:r>
      <w:r w:rsidRPr="00620E39">
        <w:rPr>
          <w:rFonts w:ascii="Verdana" w:hAnsi="Verdana"/>
          <w:b/>
        </w:rPr>
        <w:t xml:space="preserve">preu net (sense IVA) </w:t>
      </w:r>
      <w:r>
        <w:rPr>
          <w:rFonts w:ascii="Verdana" w:hAnsi="Verdana"/>
        </w:rPr>
        <w:t>es desglossa en els costos directes i indirectes següents i els costos salarials següents aplicant el conveni</w:t>
      </w:r>
      <w:r w:rsidRPr="003E75E6">
        <w:rPr>
          <w:rFonts w:ascii="Verdana" w:hAnsi="Verdana"/>
        </w:rPr>
        <w:t xml:space="preserve"> .........................................................:</w:t>
      </w:r>
    </w:p>
    <w:p w:rsidR="00174177" w:rsidRDefault="00174177" w:rsidP="001625CB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4177" w:rsidRPr="007803FB" w:rsidRDefault="00174177" w:rsidP="001625CB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directes </w:t>
            </w:r>
            <w:r w:rsidRPr="007803FB">
              <w:rPr>
                <w:rStyle w:val="Refernciadenotaapeudepgina"/>
                <w:rFonts w:ascii="Verdana" w:hAnsi="Verdana"/>
                <w:b/>
                <w:i/>
                <w:szCs w:val="16"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4177" w:rsidRPr="007803FB" w:rsidRDefault="00174177" w:rsidP="001625CB">
            <w:pPr>
              <w:ind w:right="6"/>
              <w:jc w:val="right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Import €</w:t>
            </w:r>
          </w:p>
        </w:tc>
      </w:tr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Costos salarials </w:t>
            </w:r>
            <w:r>
              <w:rPr>
                <w:rFonts w:ascii="Verdana" w:hAnsi="Verdana"/>
                <w:i/>
                <w:sz w:val="16"/>
                <w:szCs w:val="16"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costos directes</w:t>
            </w:r>
          </w:p>
        </w:tc>
      </w:tr>
    </w:tbl>
    <w:p w:rsidR="00174177" w:rsidRDefault="00174177" w:rsidP="001625CB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4177" w:rsidRPr="007803FB" w:rsidRDefault="00174177" w:rsidP="001625CB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</w:t>
            </w:r>
            <w:r>
              <w:rPr>
                <w:rFonts w:ascii="Verdana" w:hAnsi="Verdana"/>
                <w:b/>
              </w:rPr>
              <w:t>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4177" w:rsidRPr="007803FB" w:rsidRDefault="00174177" w:rsidP="001625CB">
            <w:pPr>
              <w:ind w:right="6"/>
              <w:jc w:val="right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Import €</w:t>
            </w:r>
          </w:p>
        </w:tc>
      </w:tr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left="-50" w:firstLine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costos indirectes</w:t>
            </w:r>
          </w:p>
        </w:tc>
      </w:tr>
    </w:tbl>
    <w:p w:rsidR="00174177" w:rsidRDefault="00174177" w:rsidP="001625CB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Pr="007803FB" w:rsidRDefault="00174177" w:rsidP="001625CB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174177" w:rsidRDefault="00174177" w:rsidP="001625CB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174177" w:rsidRPr="00690C9C" w:rsidTr="001625C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left="-204" w:firstLine="204"/>
              <w:rPr>
                <w:rFonts w:ascii="Verdana" w:hAnsi="Verdana"/>
              </w:rPr>
            </w:pPr>
            <w:r w:rsidRPr="00523EA9">
              <w:rPr>
                <w:rFonts w:ascii="Verdana" w:hAnsi="Verdana"/>
                <w:b/>
              </w:rPr>
              <w:t>TOTAL DE COSTOS (directes + indirectes</w:t>
            </w:r>
            <w:r>
              <w:rPr>
                <w:rFonts w:ascii="Verdana" w:hAnsi="Verdana"/>
                <w:b/>
              </w:rPr>
              <w:t xml:space="preserve"> + Benefici industrial</w:t>
            </w:r>
            <w:r w:rsidRPr="00523EA9">
              <w:rPr>
                <w:rFonts w:ascii="Verdana" w:hAnsi="Verdana"/>
                <w:b/>
              </w:rPr>
              <w:t>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177" w:rsidRDefault="00174177" w:rsidP="001625CB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174177" w:rsidRDefault="00174177" w:rsidP="001625CB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174177" w:rsidRDefault="00174177" w:rsidP="001625CB">
      <w:pPr>
        <w:rPr>
          <w:rFonts w:ascii="Verdana" w:hAnsi="Verdana"/>
        </w:rPr>
      </w:pPr>
      <w:bookmarkStart w:id="5" w:name="annex_OE_modificacions"/>
      <w:bookmarkEnd w:id="5"/>
    </w:p>
    <w:p w:rsidR="00964362" w:rsidRDefault="00964362">
      <w:pPr>
        <w:suppressAutoHyphens w:val="0"/>
        <w:jc w:val="left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174177" w:rsidRPr="009A39BD" w:rsidRDefault="00174177" w:rsidP="001625CB">
      <w:pPr>
        <w:rPr>
          <w:rFonts w:ascii="Verdana" w:hAnsi="Verdana"/>
        </w:rPr>
      </w:pPr>
      <w:r w:rsidRPr="009A39BD">
        <w:rPr>
          <w:rFonts w:ascii="Verdana" w:hAnsi="Verdana"/>
        </w:rPr>
        <w:lastRenderedPageBreak/>
        <w:t xml:space="preserve">Així mateix presenta la següent </w:t>
      </w:r>
      <w:r w:rsidRPr="009A39BD">
        <w:rPr>
          <w:rFonts w:ascii="Verdana" w:hAnsi="Verdana"/>
          <w:b/>
        </w:rPr>
        <w:t>OFERTA RELATIVA ALS CRITERIS D’ADJUDICACIÓ AVALUABLES MITJANÇANT LA UTILITZACIÓ DE FÓRMULES</w:t>
      </w:r>
      <w:r w:rsidRPr="009A39BD">
        <w:rPr>
          <w:rFonts w:ascii="Verdana" w:hAnsi="Verdana"/>
        </w:rPr>
        <w:t xml:space="preserve"> (criteris automàtics):</w:t>
      </w:r>
    </w:p>
    <w:p w:rsidR="00174177" w:rsidRDefault="00174177" w:rsidP="001625CB">
      <w:pPr>
        <w:rPr>
          <w:rFonts w:ascii="Verdana" w:hAnsi="Verdana"/>
        </w:rPr>
      </w:pPr>
    </w:p>
    <w:p w:rsidR="00174177" w:rsidRDefault="00174177" w:rsidP="001625CB">
      <w:pPr>
        <w:rPr>
          <w:rFonts w:ascii="Verdana" w:hAnsi="Verdana"/>
          <w:sz w:val="16"/>
        </w:rPr>
      </w:pPr>
    </w:p>
    <w:p w:rsidR="00964362" w:rsidRPr="00994189" w:rsidRDefault="00EE3E62" w:rsidP="00964362">
      <w:pPr>
        <w:rPr>
          <w:rFonts w:ascii="Verdana" w:hAnsi="Verdana"/>
          <w:b/>
        </w:rPr>
      </w:pPr>
      <w:bookmarkStart w:id="6" w:name="annex_OE_CritAuto"/>
      <w:bookmarkEnd w:id="6"/>
      <w:r>
        <w:rPr>
          <w:rFonts w:ascii="Verdana" w:hAnsi="Verdana" w:cs="Arial"/>
          <w:b/>
        </w:rPr>
        <w:t>M</w:t>
      </w:r>
      <w:r w:rsidRPr="00C64EE4">
        <w:rPr>
          <w:rFonts w:ascii="Verdana" w:hAnsi="Verdana" w:cs="Arial"/>
          <w:b/>
        </w:rPr>
        <w:t>illora en el temps de substitució del personal per baixes i permisos</w:t>
      </w:r>
      <w:r w:rsidR="00964362" w:rsidRPr="00994189">
        <w:rPr>
          <w:rFonts w:ascii="Verdana" w:hAnsi="Verdana"/>
          <w:b/>
        </w:rPr>
        <w:t>.</w:t>
      </w:r>
    </w:p>
    <w:p w:rsidR="00964362" w:rsidRDefault="00964362" w:rsidP="00964362">
      <w:pPr>
        <w:rPr>
          <w:rFonts w:ascii="Verdana" w:hAnsi="Verdana"/>
        </w:rPr>
      </w:pPr>
    </w:p>
    <w:p w:rsidR="00964362" w:rsidRDefault="00964362" w:rsidP="00964362">
      <w:pPr>
        <w:rPr>
          <w:rFonts w:ascii="Verdana" w:hAnsi="Verdana"/>
        </w:rPr>
      </w:pPr>
      <w:r w:rsidRPr="00994189">
        <w:rPr>
          <w:rFonts w:ascii="Verdana" w:hAnsi="Verdana"/>
        </w:rPr>
        <w:t>Marqueu l’opció triada:</w:t>
      </w:r>
    </w:p>
    <w:p w:rsidR="00964362" w:rsidRDefault="00964362" w:rsidP="00964362">
      <w:pPr>
        <w:rPr>
          <w:rFonts w:ascii="Verdana" w:hAnsi="Verdan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1417"/>
      </w:tblGrid>
      <w:tr w:rsidR="00964362" w:rsidTr="00EE3E62">
        <w:trPr>
          <w:jc w:val="center"/>
        </w:trPr>
        <w:tc>
          <w:tcPr>
            <w:tcW w:w="3969" w:type="dxa"/>
            <w:vAlign w:val="center"/>
          </w:tcPr>
          <w:p w:rsidR="00964362" w:rsidRDefault="00EE3E62" w:rsidP="00EE3E62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Substitucions en 48 hores</w:t>
            </w:r>
          </w:p>
        </w:tc>
        <w:tc>
          <w:tcPr>
            <w:tcW w:w="1701" w:type="dxa"/>
            <w:vAlign w:val="center"/>
          </w:tcPr>
          <w:p w:rsidR="00964362" w:rsidRDefault="00964362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punts</w:t>
            </w:r>
          </w:p>
        </w:tc>
        <w:tc>
          <w:tcPr>
            <w:tcW w:w="1417" w:type="dxa"/>
            <w:vAlign w:val="center"/>
          </w:tcPr>
          <w:p w:rsidR="00964362" w:rsidRDefault="00964362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964362" w:rsidTr="00EE3E62">
        <w:trPr>
          <w:jc w:val="center"/>
        </w:trPr>
        <w:tc>
          <w:tcPr>
            <w:tcW w:w="3969" w:type="dxa"/>
            <w:vAlign w:val="center"/>
          </w:tcPr>
          <w:p w:rsidR="00964362" w:rsidRDefault="00EE3E62" w:rsidP="00EE3E62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Substitucions en 36 hores</w:t>
            </w:r>
          </w:p>
        </w:tc>
        <w:tc>
          <w:tcPr>
            <w:tcW w:w="1701" w:type="dxa"/>
            <w:vAlign w:val="center"/>
          </w:tcPr>
          <w:p w:rsidR="00964362" w:rsidRDefault="00EE3E62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964362">
              <w:rPr>
                <w:rFonts w:ascii="Verdana" w:hAnsi="Verdana"/>
              </w:rPr>
              <w:t xml:space="preserve"> punts</w:t>
            </w:r>
          </w:p>
        </w:tc>
        <w:tc>
          <w:tcPr>
            <w:tcW w:w="1417" w:type="dxa"/>
            <w:vAlign w:val="center"/>
          </w:tcPr>
          <w:p w:rsidR="00964362" w:rsidRDefault="00964362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964362" w:rsidTr="00EE3E62">
        <w:trPr>
          <w:jc w:val="center"/>
        </w:trPr>
        <w:tc>
          <w:tcPr>
            <w:tcW w:w="3969" w:type="dxa"/>
            <w:vAlign w:val="center"/>
          </w:tcPr>
          <w:p w:rsidR="00964362" w:rsidRDefault="00EE3E62" w:rsidP="00EE3E62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Substitucions en 24 hores</w:t>
            </w:r>
          </w:p>
        </w:tc>
        <w:tc>
          <w:tcPr>
            <w:tcW w:w="1701" w:type="dxa"/>
            <w:vAlign w:val="center"/>
          </w:tcPr>
          <w:p w:rsidR="00964362" w:rsidRDefault="00EE3E62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964362">
              <w:rPr>
                <w:rFonts w:ascii="Verdana" w:hAnsi="Verdana"/>
              </w:rPr>
              <w:t>0 punts</w:t>
            </w:r>
          </w:p>
        </w:tc>
        <w:tc>
          <w:tcPr>
            <w:tcW w:w="1417" w:type="dxa"/>
            <w:vAlign w:val="center"/>
          </w:tcPr>
          <w:p w:rsidR="00964362" w:rsidRDefault="00964362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</w:tbl>
    <w:p w:rsidR="00964362" w:rsidRDefault="00964362" w:rsidP="00964362">
      <w:pPr>
        <w:rPr>
          <w:rFonts w:ascii="Verdana" w:hAnsi="Verdana"/>
        </w:rPr>
      </w:pPr>
    </w:p>
    <w:p w:rsidR="00964362" w:rsidRDefault="00964362" w:rsidP="00964362">
      <w:pPr>
        <w:rPr>
          <w:rFonts w:ascii="Verdana" w:hAnsi="Verdana"/>
        </w:rPr>
      </w:pPr>
    </w:p>
    <w:p w:rsidR="00964362" w:rsidRPr="00994189" w:rsidRDefault="00964362" w:rsidP="00964362">
      <w:pPr>
        <w:rPr>
          <w:rFonts w:ascii="Verdana" w:hAnsi="Verdana"/>
          <w:b/>
        </w:rPr>
      </w:pPr>
      <w:r w:rsidRPr="00994189">
        <w:rPr>
          <w:rFonts w:ascii="Verdana" w:hAnsi="Verdana"/>
          <w:b/>
        </w:rPr>
        <w:t xml:space="preserve">Increment </w:t>
      </w:r>
      <w:r w:rsidR="00EE3E62" w:rsidRPr="00C64EE4">
        <w:rPr>
          <w:rFonts w:ascii="Verdana" w:hAnsi="Verdana" w:cs="Arial"/>
          <w:b/>
        </w:rPr>
        <w:t>de la freqüència en el lliurament dels informes</w:t>
      </w:r>
      <w:r w:rsidRPr="00994189">
        <w:rPr>
          <w:rFonts w:ascii="Verdana" w:hAnsi="Verdana"/>
          <w:b/>
        </w:rPr>
        <w:t>.</w:t>
      </w:r>
    </w:p>
    <w:p w:rsidR="00964362" w:rsidRDefault="00964362" w:rsidP="00964362">
      <w:pPr>
        <w:rPr>
          <w:rFonts w:ascii="Verdana" w:hAnsi="Verdana"/>
        </w:rPr>
      </w:pPr>
    </w:p>
    <w:p w:rsidR="00964362" w:rsidRDefault="00964362" w:rsidP="00964362">
      <w:pPr>
        <w:rPr>
          <w:rFonts w:ascii="Verdana" w:hAnsi="Verdana"/>
        </w:rPr>
      </w:pPr>
      <w:r w:rsidRPr="00994189">
        <w:rPr>
          <w:rFonts w:ascii="Verdana" w:hAnsi="Verdana"/>
        </w:rPr>
        <w:t>Marqueu l’opció triada:</w:t>
      </w:r>
    </w:p>
    <w:p w:rsidR="00964362" w:rsidRDefault="00964362" w:rsidP="00964362">
      <w:pPr>
        <w:rPr>
          <w:rFonts w:ascii="Verdana" w:hAnsi="Verdan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1417"/>
      </w:tblGrid>
      <w:tr w:rsidR="00964362" w:rsidTr="00EE3E62">
        <w:trPr>
          <w:jc w:val="center"/>
        </w:trPr>
        <w:tc>
          <w:tcPr>
            <w:tcW w:w="3969" w:type="dxa"/>
            <w:vAlign w:val="center"/>
          </w:tcPr>
          <w:p w:rsidR="00964362" w:rsidRDefault="00EE3E62" w:rsidP="00FC6C78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Periodicitat bimensual</w:t>
            </w:r>
          </w:p>
        </w:tc>
        <w:tc>
          <w:tcPr>
            <w:tcW w:w="1701" w:type="dxa"/>
            <w:vAlign w:val="center"/>
          </w:tcPr>
          <w:p w:rsidR="00964362" w:rsidRDefault="00964362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punts</w:t>
            </w:r>
          </w:p>
        </w:tc>
        <w:tc>
          <w:tcPr>
            <w:tcW w:w="1417" w:type="dxa"/>
            <w:vAlign w:val="center"/>
          </w:tcPr>
          <w:p w:rsidR="00964362" w:rsidRDefault="00964362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EE3E62" w:rsidTr="00EE3E62">
        <w:trPr>
          <w:jc w:val="center"/>
        </w:trPr>
        <w:tc>
          <w:tcPr>
            <w:tcW w:w="3969" w:type="dxa"/>
            <w:vAlign w:val="center"/>
          </w:tcPr>
          <w:p w:rsidR="00EE3E62" w:rsidRDefault="00EE3E62" w:rsidP="00EE3E62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Periodicitat mensual</w:t>
            </w:r>
          </w:p>
        </w:tc>
        <w:tc>
          <w:tcPr>
            <w:tcW w:w="1701" w:type="dxa"/>
            <w:vAlign w:val="center"/>
          </w:tcPr>
          <w:p w:rsidR="00EE3E62" w:rsidRDefault="00EE3E62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punts</w:t>
            </w:r>
          </w:p>
        </w:tc>
        <w:tc>
          <w:tcPr>
            <w:tcW w:w="1417" w:type="dxa"/>
            <w:vAlign w:val="center"/>
          </w:tcPr>
          <w:p w:rsidR="00EE3E62" w:rsidRDefault="00EE3E62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EE3E62" w:rsidTr="00EE3E62">
        <w:trPr>
          <w:jc w:val="center"/>
        </w:trPr>
        <w:tc>
          <w:tcPr>
            <w:tcW w:w="3969" w:type="dxa"/>
            <w:vAlign w:val="center"/>
          </w:tcPr>
          <w:p w:rsidR="00EE3E62" w:rsidRDefault="00EE3E62" w:rsidP="00EE3E62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Periodicitat quinzenal</w:t>
            </w:r>
          </w:p>
        </w:tc>
        <w:tc>
          <w:tcPr>
            <w:tcW w:w="1701" w:type="dxa"/>
            <w:vAlign w:val="center"/>
          </w:tcPr>
          <w:p w:rsidR="00EE3E62" w:rsidRDefault="00F16459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EE3E62">
              <w:rPr>
                <w:rFonts w:ascii="Verdana" w:hAnsi="Verdana"/>
              </w:rPr>
              <w:t>0 punts</w:t>
            </w:r>
          </w:p>
        </w:tc>
        <w:tc>
          <w:tcPr>
            <w:tcW w:w="1417" w:type="dxa"/>
            <w:vAlign w:val="center"/>
          </w:tcPr>
          <w:p w:rsidR="00EE3E62" w:rsidRDefault="00EE3E62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</w:tbl>
    <w:p w:rsidR="00964362" w:rsidRDefault="00964362" w:rsidP="00964362">
      <w:pPr>
        <w:rPr>
          <w:rFonts w:ascii="Verdana" w:hAnsi="Verdana"/>
        </w:rPr>
      </w:pPr>
    </w:p>
    <w:p w:rsidR="00964362" w:rsidRDefault="00964362" w:rsidP="00964362">
      <w:pPr>
        <w:rPr>
          <w:rFonts w:ascii="Verdana" w:hAnsi="Verdana"/>
        </w:rPr>
      </w:pPr>
    </w:p>
    <w:p w:rsidR="00964362" w:rsidRPr="00994189" w:rsidRDefault="00EE3E62" w:rsidP="00964362">
      <w:pPr>
        <w:rPr>
          <w:rFonts w:ascii="Verdana" w:hAnsi="Verdana"/>
          <w:b/>
        </w:rPr>
      </w:pPr>
      <w:r>
        <w:rPr>
          <w:rFonts w:ascii="Verdana" w:hAnsi="Verdana" w:cs="Arial"/>
          <w:b/>
        </w:rPr>
        <w:t>R</w:t>
      </w:r>
      <w:r w:rsidRPr="00C64EE4">
        <w:rPr>
          <w:rFonts w:ascii="Verdana" w:hAnsi="Verdana" w:cs="Arial"/>
          <w:b/>
        </w:rPr>
        <w:t>ealització</w:t>
      </w:r>
      <w:r w:rsidR="008E4843" w:rsidRPr="008E4843">
        <w:rPr>
          <w:rFonts w:ascii="Verdana" w:hAnsi="Verdana" w:cs="Arial"/>
          <w:b/>
        </w:rPr>
        <w:t xml:space="preserve"> </w:t>
      </w:r>
      <w:r w:rsidR="008E4843" w:rsidRPr="00C64EE4">
        <w:rPr>
          <w:rFonts w:ascii="Verdana" w:hAnsi="Verdana" w:cs="Arial"/>
          <w:b/>
        </w:rPr>
        <w:t xml:space="preserve">de 5 hores </w:t>
      </w:r>
      <w:r w:rsidR="005670E3">
        <w:rPr>
          <w:rFonts w:ascii="Verdana" w:hAnsi="Verdana" w:cs="Arial"/>
          <w:b/>
        </w:rPr>
        <w:t xml:space="preserve">de </w:t>
      </w:r>
      <w:r w:rsidRPr="00C64EE4">
        <w:rPr>
          <w:rFonts w:ascii="Verdana" w:hAnsi="Verdana" w:cs="Arial"/>
          <w:b/>
        </w:rPr>
        <w:t>formació en gènere a les persones participants en el programa de projectes integrals d’ocupació</w:t>
      </w:r>
      <w:r w:rsidR="00964362" w:rsidRPr="00994189">
        <w:rPr>
          <w:rFonts w:ascii="Verdana" w:hAnsi="Verdana"/>
          <w:b/>
        </w:rPr>
        <w:t>.</w:t>
      </w:r>
    </w:p>
    <w:p w:rsidR="00964362" w:rsidRDefault="00964362" w:rsidP="00964362">
      <w:pPr>
        <w:rPr>
          <w:rFonts w:ascii="Verdana" w:hAnsi="Verdana"/>
        </w:rPr>
      </w:pPr>
    </w:p>
    <w:tbl>
      <w:tblPr>
        <w:tblStyle w:val="Taulaambquadrcula"/>
        <w:tblW w:w="9071" w:type="dxa"/>
        <w:jc w:val="center"/>
        <w:tblLook w:val="04A0" w:firstRow="1" w:lastRow="0" w:firstColumn="1" w:lastColumn="0" w:noHBand="0" w:noVBand="1"/>
      </w:tblPr>
      <w:tblGrid>
        <w:gridCol w:w="7370"/>
        <w:gridCol w:w="1701"/>
      </w:tblGrid>
      <w:tr w:rsidR="005670E3" w:rsidTr="00F16459">
        <w:trPr>
          <w:jc w:val="center"/>
        </w:trPr>
        <w:tc>
          <w:tcPr>
            <w:tcW w:w="73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670E3" w:rsidRDefault="005670E3" w:rsidP="00FC6C78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5670E3" w:rsidRDefault="005670E3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HORES</w:t>
            </w:r>
          </w:p>
        </w:tc>
      </w:tr>
      <w:tr w:rsidR="005670E3" w:rsidTr="00F16459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0E3" w:rsidRDefault="005670E3" w:rsidP="00F16459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Indiqui el número d’hores de </w:t>
            </w:r>
            <w:r w:rsidRPr="00D347FF">
              <w:rPr>
                <w:rFonts w:ascii="Verdana" w:hAnsi="Verdana"/>
              </w:rPr>
              <w:t>formació en gènere</w:t>
            </w:r>
            <w:r w:rsidR="00F16459">
              <w:rPr>
                <w:rFonts w:ascii="Verdana" w:hAnsi="Verdana"/>
              </w:rPr>
              <w:t xml:space="preserve"> que oferta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670E3" w:rsidRDefault="005670E3" w:rsidP="00FC6C78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</w:tbl>
    <w:p w:rsidR="00AC5381" w:rsidRDefault="00AC5381" w:rsidP="00964362">
      <w:pPr>
        <w:spacing w:after="3000"/>
        <w:rPr>
          <w:rFonts w:ascii="Verdana" w:hAnsi="Verdana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74177" w:rsidRPr="009A39BD" w:rsidTr="001625CB">
        <w:tc>
          <w:tcPr>
            <w:tcW w:w="9923" w:type="dxa"/>
          </w:tcPr>
          <w:p w:rsidR="00174177" w:rsidRPr="009A39BD" w:rsidRDefault="00174177" w:rsidP="001625CB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174177" w:rsidRPr="009A39BD" w:rsidRDefault="00174177" w:rsidP="001625CB">
            <w:pPr>
              <w:rPr>
                <w:rFonts w:ascii="Verdana" w:hAnsi="Verdana"/>
                <w:strike/>
              </w:rPr>
            </w:pPr>
            <w:r w:rsidRPr="009A39BD">
              <w:rPr>
                <w:rFonts w:ascii="Verdana" w:hAnsi="Verdana" w:cs="Arial"/>
                <w:b/>
                <w:snapToGrid w:val="0"/>
                <w:sz w:val="16"/>
                <w:lang w:eastAsia="es-ES"/>
              </w:rPr>
              <w:t>ADVERTÈNCIA: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9A39BD">
              <w:rPr>
                <w:rFonts w:ascii="Verdana" w:hAnsi="Verdana" w:cs="Verdana"/>
                <w:b/>
                <w:iCs/>
                <w:sz w:val="16"/>
              </w:rPr>
              <w:t xml:space="preserve"> i afectant l’objectivitat de la valoració i el tractament igualitari de les empreses licitadores,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implicarà l’exclusió de la licitació.</w:t>
            </w:r>
          </w:p>
          <w:p w:rsidR="00174177" w:rsidRPr="009A39BD" w:rsidRDefault="00174177" w:rsidP="001625CB">
            <w:pPr>
              <w:rPr>
                <w:rFonts w:ascii="Verdana" w:hAnsi="Verdana"/>
              </w:rPr>
            </w:pPr>
          </w:p>
        </w:tc>
      </w:tr>
    </w:tbl>
    <w:p w:rsidR="00174177" w:rsidRPr="009A39BD" w:rsidRDefault="00174177" w:rsidP="001625CB">
      <w:pPr>
        <w:rPr>
          <w:rFonts w:ascii="Verdana" w:hAnsi="Verdana" w:cs="Arial"/>
          <w:i/>
          <w:snapToGrid w:val="0"/>
          <w:lang w:eastAsia="es-ES"/>
        </w:rPr>
      </w:pPr>
    </w:p>
    <w:p w:rsidR="00174177" w:rsidRPr="009A39BD" w:rsidRDefault="00174177" w:rsidP="001625CB">
      <w:pPr>
        <w:rPr>
          <w:rFonts w:ascii="Verdana" w:hAnsi="Verdana" w:cs="Arial"/>
          <w:i/>
          <w:snapToGrid w:val="0"/>
          <w:lang w:eastAsia="es-ES"/>
        </w:rPr>
      </w:pPr>
    </w:p>
    <w:p w:rsidR="00174177" w:rsidRPr="009A39BD" w:rsidRDefault="00174177" w:rsidP="001625CB">
      <w:pPr>
        <w:rPr>
          <w:rFonts w:ascii="Verdana" w:hAnsi="Verdana" w:cs="Arial"/>
          <w:i/>
          <w:snapToGrid w:val="0"/>
          <w:lang w:eastAsia="es-ES"/>
        </w:rPr>
      </w:pPr>
    </w:p>
    <w:p w:rsidR="00F16459" w:rsidRDefault="00174177" w:rsidP="001625CB">
      <w:pPr>
        <w:rPr>
          <w:rFonts w:ascii="Verdana" w:hAnsi="Verdana" w:cs="Arial"/>
          <w:i/>
          <w:snapToGrid w:val="0"/>
          <w:lang w:eastAsia="es-ES"/>
        </w:rPr>
      </w:pPr>
      <w:r w:rsidRPr="009A39BD">
        <w:rPr>
          <w:rFonts w:ascii="Verdana" w:hAnsi="Verdana" w:cs="Arial"/>
          <w:i/>
          <w:snapToGrid w:val="0"/>
          <w:lang w:eastAsia="es-ES"/>
        </w:rPr>
        <w:t xml:space="preserve"> [Signatura electrònica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p w:rsidR="00F16459" w:rsidRDefault="00F16459">
      <w:pPr>
        <w:suppressAutoHyphens w:val="0"/>
        <w:jc w:val="left"/>
        <w:rPr>
          <w:rFonts w:ascii="Verdana" w:hAnsi="Verdana" w:cs="Arial"/>
          <w:i/>
          <w:snapToGrid w:val="0"/>
          <w:lang w:eastAsia="es-ES"/>
        </w:rPr>
      </w:pPr>
    </w:p>
    <w:sectPr w:rsidR="00F16459" w:rsidSect="00F40999">
      <w:headerReference w:type="default" r:id="rId8"/>
      <w:footerReference w:type="default" r:id="rId9"/>
      <w:pgSz w:w="11907" w:h="16840"/>
      <w:pgMar w:top="1665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16" w:rsidRDefault="00ED2816">
      <w:r>
        <w:separator/>
      </w:r>
    </w:p>
  </w:endnote>
  <w:endnote w:type="continuationSeparator" w:id="0">
    <w:p w:rsidR="00ED2816" w:rsidRDefault="00ED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126805"/>
      <w:docPartObj>
        <w:docPartGallery w:val="Page Numbers (Bottom of Page)"/>
        <w:docPartUnique/>
      </w:docPartObj>
    </w:sdtPr>
    <w:sdtEndPr/>
    <w:sdtContent>
      <w:p w:rsidR="00ED2816" w:rsidRDefault="00ED2816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E1E">
          <w:rPr>
            <w:noProof/>
          </w:rPr>
          <w:t>2</w:t>
        </w:r>
        <w:r>
          <w:fldChar w:fldCharType="end"/>
        </w:r>
      </w:p>
    </w:sdtContent>
  </w:sdt>
  <w:p w:rsidR="00ED2816" w:rsidRDefault="00ED2816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16" w:rsidRDefault="00ED2816">
      <w:r>
        <w:separator/>
      </w:r>
    </w:p>
  </w:footnote>
  <w:footnote w:type="continuationSeparator" w:id="0">
    <w:p w:rsidR="00ED2816" w:rsidRDefault="00ED2816">
      <w:r>
        <w:continuationSeparator/>
      </w:r>
    </w:p>
  </w:footnote>
  <w:footnote w:id="1">
    <w:p w:rsidR="00ED2816" w:rsidRPr="007861A7" w:rsidRDefault="00ED2816" w:rsidP="001625CB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ED2816" w:rsidRPr="007861A7" w:rsidRDefault="00ED2816" w:rsidP="001625CB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999" w:rsidRDefault="00F40999" w:rsidP="00F40999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FD3360" wp14:editId="3CA8EAC1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D2816" w:rsidRPr="00F40999" w:rsidRDefault="00ED2816" w:rsidP="00F40999">
    <w:pPr>
      <w:pStyle w:val="Capalera"/>
    </w:pPr>
    <w:bookmarkStart w:id="7" w:name="ident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CFC"/>
    <w:multiLevelType w:val="hybridMultilevel"/>
    <w:tmpl w:val="2CB226C6"/>
    <w:lvl w:ilvl="0" w:tplc="0403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615635"/>
    <w:multiLevelType w:val="hybridMultilevel"/>
    <w:tmpl w:val="FAD6714A"/>
    <w:lvl w:ilvl="0" w:tplc="0403000F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41" w:hanging="360"/>
      </w:pPr>
    </w:lvl>
    <w:lvl w:ilvl="2" w:tplc="0403001B" w:tentative="1">
      <w:start w:val="1"/>
      <w:numFmt w:val="lowerRoman"/>
      <w:lvlText w:val="%3."/>
      <w:lvlJc w:val="right"/>
      <w:pPr>
        <w:ind w:left="2561" w:hanging="180"/>
      </w:pPr>
    </w:lvl>
    <w:lvl w:ilvl="3" w:tplc="0403000F" w:tentative="1">
      <w:start w:val="1"/>
      <w:numFmt w:val="decimal"/>
      <w:lvlText w:val="%4."/>
      <w:lvlJc w:val="left"/>
      <w:pPr>
        <w:ind w:left="3281" w:hanging="360"/>
      </w:pPr>
    </w:lvl>
    <w:lvl w:ilvl="4" w:tplc="04030019" w:tentative="1">
      <w:start w:val="1"/>
      <w:numFmt w:val="lowerLetter"/>
      <w:lvlText w:val="%5."/>
      <w:lvlJc w:val="left"/>
      <w:pPr>
        <w:ind w:left="4001" w:hanging="360"/>
      </w:pPr>
    </w:lvl>
    <w:lvl w:ilvl="5" w:tplc="0403001B" w:tentative="1">
      <w:start w:val="1"/>
      <w:numFmt w:val="lowerRoman"/>
      <w:lvlText w:val="%6."/>
      <w:lvlJc w:val="right"/>
      <w:pPr>
        <w:ind w:left="4721" w:hanging="180"/>
      </w:pPr>
    </w:lvl>
    <w:lvl w:ilvl="6" w:tplc="0403000F" w:tentative="1">
      <w:start w:val="1"/>
      <w:numFmt w:val="decimal"/>
      <w:lvlText w:val="%7."/>
      <w:lvlJc w:val="left"/>
      <w:pPr>
        <w:ind w:left="5441" w:hanging="360"/>
      </w:pPr>
    </w:lvl>
    <w:lvl w:ilvl="7" w:tplc="04030019" w:tentative="1">
      <w:start w:val="1"/>
      <w:numFmt w:val="lowerLetter"/>
      <w:lvlText w:val="%8."/>
      <w:lvlJc w:val="left"/>
      <w:pPr>
        <w:ind w:left="6161" w:hanging="360"/>
      </w:pPr>
    </w:lvl>
    <w:lvl w:ilvl="8" w:tplc="0403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45556"/>
    <w:multiLevelType w:val="hybridMultilevel"/>
    <w:tmpl w:val="00368EE0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4F4BD9"/>
    <w:multiLevelType w:val="hybridMultilevel"/>
    <w:tmpl w:val="3192FF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E0F76"/>
    <w:multiLevelType w:val="hybridMultilevel"/>
    <w:tmpl w:val="313290EC"/>
    <w:lvl w:ilvl="0" w:tplc="04030001">
      <w:start w:val="1"/>
      <w:numFmt w:val="bullet"/>
      <w:lvlText w:val=""/>
      <w:lvlJc w:val="left"/>
      <w:rPr>
        <w:rFonts w:ascii="Symbol" w:hAnsi="Symbol" w:hint="default"/>
      </w:rPr>
    </w:lvl>
    <w:lvl w:ilvl="1" w:tplc="D57C853C">
      <w:start w:val="1"/>
      <w:numFmt w:val="bullet"/>
      <w:lvlText w:val="₋"/>
      <w:lvlJc w:val="left"/>
    </w:lvl>
    <w:lvl w:ilvl="2" w:tplc="F21EFF5E">
      <w:start w:val="1"/>
      <w:numFmt w:val="bullet"/>
      <w:lvlText w:val="₋"/>
      <w:lvlJc w:val="left"/>
    </w:lvl>
    <w:lvl w:ilvl="3" w:tplc="77D6BD60">
      <w:start w:val="1"/>
      <w:numFmt w:val="bullet"/>
      <w:lvlText w:val="₋"/>
      <w:lvlJc w:val="left"/>
    </w:lvl>
    <w:lvl w:ilvl="4" w:tplc="9F96DB2A">
      <w:numFmt w:val="decimal"/>
      <w:lvlText w:val=""/>
      <w:lvlJc w:val="left"/>
    </w:lvl>
    <w:lvl w:ilvl="5" w:tplc="5F886BF8">
      <w:numFmt w:val="decimal"/>
      <w:lvlText w:val=""/>
      <w:lvlJc w:val="left"/>
    </w:lvl>
    <w:lvl w:ilvl="6" w:tplc="85AEC65A">
      <w:numFmt w:val="decimal"/>
      <w:lvlText w:val=""/>
      <w:lvlJc w:val="left"/>
    </w:lvl>
    <w:lvl w:ilvl="7" w:tplc="DF80B598">
      <w:numFmt w:val="decimal"/>
      <w:lvlText w:val=""/>
      <w:lvlJc w:val="left"/>
    </w:lvl>
    <w:lvl w:ilvl="8" w:tplc="02FA8A02">
      <w:numFmt w:val="decimal"/>
      <w:lvlText w:val=""/>
      <w:lvlJc w:val="left"/>
    </w:lvl>
  </w:abstractNum>
  <w:abstractNum w:abstractNumId="8">
    <w:nsid w:val="17235CDB"/>
    <w:multiLevelType w:val="hybridMultilevel"/>
    <w:tmpl w:val="FBB4D53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AF4CE2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5E45D32"/>
    <w:multiLevelType w:val="hybridMultilevel"/>
    <w:tmpl w:val="CBCC0EA0"/>
    <w:lvl w:ilvl="0" w:tplc="5F583F10">
      <w:start w:val="1"/>
      <w:numFmt w:val="bullet"/>
      <w:lvlText w:val="-"/>
      <w:lvlJc w:val="left"/>
    </w:lvl>
    <w:lvl w:ilvl="1" w:tplc="C9F8D020">
      <w:numFmt w:val="decimal"/>
      <w:lvlText w:val=""/>
      <w:lvlJc w:val="left"/>
    </w:lvl>
    <w:lvl w:ilvl="2" w:tplc="13CA74D4">
      <w:numFmt w:val="decimal"/>
      <w:lvlText w:val=""/>
      <w:lvlJc w:val="left"/>
    </w:lvl>
    <w:lvl w:ilvl="3" w:tplc="553668F0">
      <w:numFmt w:val="decimal"/>
      <w:lvlText w:val=""/>
      <w:lvlJc w:val="left"/>
    </w:lvl>
    <w:lvl w:ilvl="4" w:tplc="4C7A7CF4">
      <w:numFmt w:val="decimal"/>
      <w:lvlText w:val=""/>
      <w:lvlJc w:val="left"/>
    </w:lvl>
    <w:lvl w:ilvl="5" w:tplc="05A61E3C">
      <w:numFmt w:val="decimal"/>
      <w:lvlText w:val=""/>
      <w:lvlJc w:val="left"/>
    </w:lvl>
    <w:lvl w:ilvl="6" w:tplc="606471B4">
      <w:numFmt w:val="decimal"/>
      <w:lvlText w:val=""/>
      <w:lvlJc w:val="left"/>
    </w:lvl>
    <w:lvl w:ilvl="7" w:tplc="783AE920">
      <w:numFmt w:val="decimal"/>
      <w:lvlText w:val=""/>
      <w:lvlJc w:val="left"/>
    </w:lvl>
    <w:lvl w:ilvl="8" w:tplc="F4E800A0">
      <w:numFmt w:val="decimal"/>
      <w:lvlText w:val=""/>
      <w:lvlJc w:val="left"/>
    </w:lvl>
  </w:abstractNum>
  <w:abstractNum w:abstractNumId="13">
    <w:nsid w:val="26A66C3C"/>
    <w:multiLevelType w:val="hybridMultilevel"/>
    <w:tmpl w:val="1076BF9E"/>
    <w:lvl w:ilvl="0" w:tplc="ADE48DE2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AB0A5D"/>
    <w:multiLevelType w:val="multilevel"/>
    <w:tmpl w:val="23FE29BC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5">
    <w:nsid w:val="2A2A4784"/>
    <w:multiLevelType w:val="hybridMultilevel"/>
    <w:tmpl w:val="C436D1AA"/>
    <w:lvl w:ilvl="0" w:tplc="040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F6733E4"/>
    <w:multiLevelType w:val="hybridMultilevel"/>
    <w:tmpl w:val="CEB8E8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CF34B6"/>
    <w:multiLevelType w:val="hybridMultilevel"/>
    <w:tmpl w:val="EAC41FF0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025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503D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0B246D"/>
    <w:multiLevelType w:val="hybridMultilevel"/>
    <w:tmpl w:val="2138B408"/>
    <w:lvl w:ilvl="0" w:tplc="04030019">
      <w:start w:val="1"/>
      <w:numFmt w:val="lowerLetter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533A08"/>
    <w:multiLevelType w:val="hybridMultilevel"/>
    <w:tmpl w:val="FB1C07EE"/>
    <w:lvl w:ilvl="0" w:tplc="0403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29A085B"/>
    <w:multiLevelType w:val="hybridMultilevel"/>
    <w:tmpl w:val="9A066BC2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4278B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6BBE313A"/>
    <w:multiLevelType w:val="hybridMultilevel"/>
    <w:tmpl w:val="661A63D4"/>
    <w:lvl w:ilvl="0" w:tplc="0403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6DE12B53"/>
    <w:multiLevelType w:val="hybridMultilevel"/>
    <w:tmpl w:val="B25CF14E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46DCA"/>
    <w:multiLevelType w:val="multilevel"/>
    <w:tmpl w:val="371A4AF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262797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3EA1B1D"/>
    <w:multiLevelType w:val="hybridMultilevel"/>
    <w:tmpl w:val="D3A4E320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33E1D"/>
    <w:multiLevelType w:val="hybridMultilevel"/>
    <w:tmpl w:val="7E04FDEC"/>
    <w:lvl w:ilvl="0" w:tplc="83B66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EF7ED8"/>
    <w:multiLevelType w:val="hybridMultilevel"/>
    <w:tmpl w:val="F342B012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FE2952"/>
    <w:multiLevelType w:val="hybridMultilevel"/>
    <w:tmpl w:val="BCB6487A"/>
    <w:lvl w:ilvl="0" w:tplc="0403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28"/>
  </w:num>
  <w:num w:numId="4">
    <w:abstractNumId w:val="9"/>
  </w:num>
  <w:num w:numId="5">
    <w:abstractNumId w:val="10"/>
  </w:num>
  <w:num w:numId="6">
    <w:abstractNumId w:val="22"/>
  </w:num>
  <w:num w:numId="7">
    <w:abstractNumId w:val="17"/>
  </w:num>
  <w:num w:numId="8">
    <w:abstractNumId w:val="3"/>
  </w:num>
  <w:num w:numId="9">
    <w:abstractNumId w:val="2"/>
  </w:num>
  <w:num w:numId="10">
    <w:abstractNumId w:val="37"/>
  </w:num>
  <w:num w:numId="11">
    <w:abstractNumId w:val="23"/>
  </w:num>
  <w:num w:numId="12">
    <w:abstractNumId w:val="36"/>
  </w:num>
  <w:num w:numId="13">
    <w:abstractNumId w:val="29"/>
  </w:num>
  <w:num w:numId="14">
    <w:abstractNumId w:val="24"/>
  </w:num>
  <w:num w:numId="15">
    <w:abstractNumId w:val="39"/>
  </w:num>
  <w:num w:numId="16">
    <w:abstractNumId w:val="11"/>
  </w:num>
  <w:num w:numId="17">
    <w:abstractNumId w:val="40"/>
  </w:num>
  <w:num w:numId="18">
    <w:abstractNumId w:val="30"/>
  </w:num>
  <w:num w:numId="19">
    <w:abstractNumId w:val="31"/>
  </w:num>
  <w:num w:numId="20">
    <w:abstractNumId w:val="0"/>
  </w:num>
  <w:num w:numId="21">
    <w:abstractNumId w:val="1"/>
  </w:num>
  <w:num w:numId="22">
    <w:abstractNumId w:val="12"/>
  </w:num>
  <w:num w:numId="23">
    <w:abstractNumId w:val="8"/>
  </w:num>
  <w:num w:numId="24">
    <w:abstractNumId w:val="33"/>
  </w:num>
  <w:num w:numId="25">
    <w:abstractNumId w:val="14"/>
  </w:num>
  <w:num w:numId="26">
    <w:abstractNumId w:val="20"/>
  </w:num>
  <w:num w:numId="27">
    <w:abstractNumId w:val="7"/>
  </w:num>
  <w:num w:numId="28">
    <w:abstractNumId w:val="25"/>
  </w:num>
  <w:num w:numId="29">
    <w:abstractNumId w:val="38"/>
  </w:num>
  <w:num w:numId="30">
    <w:abstractNumId w:val="26"/>
  </w:num>
  <w:num w:numId="31">
    <w:abstractNumId w:val="32"/>
  </w:num>
  <w:num w:numId="32">
    <w:abstractNumId w:val="27"/>
  </w:num>
  <w:num w:numId="33">
    <w:abstractNumId w:val="15"/>
  </w:num>
  <w:num w:numId="34">
    <w:abstractNumId w:val="6"/>
  </w:num>
  <w:num w:numId="35">
    <w:abstractNumId w:val="35"/>
  </w:num>
  <w:num w:numId="36">
    <w:abstractNumId w:val="16"/>
  </w:num>
  <w:num w:numId="37">
    <w:abstractNumId w:val="4"/>
  </w:num>
  <w:num w:numId="38">
    <w:abstractNumId w:val="19"/>
  </w:num>
  <w:num w:numId="39">
    <w:abstractNumId w:val="34"/>
  </w:num>
  <w:num w:numId="40">
    <w:abstractNumId w:val="2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B06A5"/>
    <w:rsid w:val="001625CB"/>
    <w:rsid w:val="00174177"/>
    <w:rsid w:val="00193D07"/>
    <w:rsid w:val="001C6824"/>
    <w:rsid w:val="001E5B6C"/>
    <w:rsid w:val="00322530"/>
    <w:rsid w:val="00343A4A"/>
    <w:rsid w:val="0036044A"/>
    <w:rsid w:val="00390311"/>
    <w:rsid w:val="003E433B"/>
    <w:rsid w:val="004062AA"/>
    <w:rsid w:val="00497DDC"/>
    <w:rsid w:val="004F5F2F"/>
    <w:rsid w:val="0054222D"/>
    <w:rsid w:val="005460D0"/>
    <w:rsid w:val="005670E3"/>
    <w:rsid w:val="006353B4"/>
    <w:rsid w:val="00651FAA"/>
    <w:rsid w:val="006C7B24"/>
    <w:rsid w:val="008267A4"/>
    <w:rsid w:val="00845575"/>
    <w:rsid w:val="008A5BA1"/>
    <w:rsid w:val="008B2C8D"/>
    <w:rsid w:val="008E4843"/>
    <w:rsid w:val="00964362"/>
    <w:rsid w:val="009A71AA"/>
    <w:rsid w:val="00A14437"/>
    <w:rsid w:val="00A85C98"/>
    <w:rsid w:val="00AC5381"/>
    <w:rsid w:val="00B74DE3"/>
    <w:rsid w:val="00BB6751"/>
    <w:rsid w:val="00BF18C8"/>
    <w:rsid w:val="00C26BC2"/>
    <w:rsid w:val="00C64EE4"/>
    <w:rsid w:val="00C86EB7"/>
    <w:rsid w:val="00CC0FB4"/>
    <w:rsid w:val="00CE3E1E"/>
    <w:rsid w:val="00CF28D6"/>
    <w:rsid w:val="00D265DA"/>
    <w:rsid w:val="00D304D6"/>
    <w:rsid w:val="00D347FF"/>
    <w:rsid w:val="00DA1924"/>
    <w:rsid w:val="00E10CA1"/>
    <w:rsid w:val="00E14F76"/>
    <w:rsid w:val="00ED2816"/>
    <w:rsid w:val="00EE3E62"/>
    <w:rsid w:val="00F16459"/>
    <w:rsid w:val="00F40999"/>
    <w:rsid w:val="00F52683"/>
    <w:rsid w:val="00FA3CCB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174177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174177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174177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174177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174177"/>
    <w:rPr>
      <w:rFonts w:ascii="Arial" w:hAnsi="Arial"/>
      <w:color w:val="00000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174177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74177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174177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174177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174177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174177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174177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174177"/>
  </w:style>
  <w:style w:type="table" w:customStyle="1" w:styleId="Taulaambquadrcula1">
    <w:name w:val="Taula amb quadrícula1"/>
    <w:basedOn w:val="Taulanormal"/>
    <w:next w:val="Taulaambquadrcula"/>
    <w:uiPriority w:val="59"/>
    <w:rsid w:val="00174177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14F76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14F7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14F76"/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174177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174177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174177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174177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174177"/>
    <w:rPr>
      <w:rFonts w:ascii="Arial" w:hAnsi="Arial"/>
      <w:color w:val="00000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174177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74177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174177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174177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174177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174177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174177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174177"/>
  </w:style>
  <w:style w:type="table" w:customStyle="1" w:styleId="Taulaambquadrcula1">
    <w:name w:val="Taula amb quadrícula1"/>
    <w:basedOn w:val="Taulanormal"/>
    <w:next w:val="Taulaambquadrcula"/>
    <w:uiPriority w:val="59"/>
    <w:rsid w:val="00174177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14F76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14F7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14F76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13</cp:revision>
  <dcterms:created xsi:type="dcterms:W3CDTF">2024-06-10T11:36:00Z</dcterms:created>
  <dcterms:modified xsi:type="dcterms:W3CDTF">2024-07-04T06:03:00Z</dcterms:modified>
</cp:coreProperties>
</file>