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B4" w:rsidRDefault="00B47FB4" w:rsidP="00070D3D">
      <w:pPr>
        <w:widowControl/>
        <w:suppressAutoHyphens w:val="0"/>
        <w:rPr>
          <w:rFonts w:ascii="Arial" w:hAnsi="Arial" w:cs="Arial"/>
          <w:b/>
          <w:bCs/>
          <w:color w:val="000000"/>
        </w:rPr>
      </w:pPr>
    </w:p>
    <w:p w:rsidR="00070D3D" w:rsidRPr="008A5466" w:rsidRDefault="00070D3D" w:rsidP="00070D3D">
      <w:pPr>
        <w:widowControl/>
        <w:suppressAutoHyphens w:val="0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ANNEX 1 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- </w:t>
      </w:r>
      <w:r w:rsidRPr="00D85E4C"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>MODEL DE DECLARACIÓ RESPONSABLE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 xml:space="preserve"> (SOBRE A-a)</w:t>
      </w:r>
    </w:p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El Sr./ la Sra. .................amb NIF núm. ................... en nom propi/en representació de l’empresa  ....................,  en  qualitat  de  .........................,  i  segons  escriptura  pública autoritzada davant de notari ................................ en data ........................ i amb número de   protocol   ....................   /o   document   ........................,   CIF   núm.   ......................domiciliada  a  .........................  carrer  .........................,  núm.  ....................  (persona  de contacte .............................., adreça de correu electrònic; ......................, telèfon núm......................  i  fax  núm.  .......................)  opta  a  la  contractació  relativa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al </w:t>
      </w:r>
      <w:r w:rsidRPr="0021008E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servei d’ensenyament de ceràmica de l’Escola Municipal de Belles Arts, expedient número 2024F035000020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</w:t>
      </w: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i </w:t>
      </w:r>
      <w:r w:rsidRPr="00033C3D"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>DECLARA RESPONSABLEMENT</w:t>
      </w: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:</w:t>
      </w:r>
    </w:p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Que, a dia d’avui, compleixo tots i cadascun dels requisits establerts a la normativa vigent per contractar amb l’Ajuntament de Salt i que disposo de tota la documentació que així ho acredita, alhora que em comprometo a mantenir el seu compliment durant el període comprès fins a l’adjudicació de la referida licitació.</w:t>
      </w:r>
    </w:p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el perfil de l'empresa és el següent: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79"/>
        <w:gridCol w:w="5103"/>
        <w:gridCol w:w="1560"/>
      </w:tblGrid>
      <w:tr w:rsidR="00070D3D" w:rsidRPr="00033C3D" w:rsidTr="00684B98">
        <w:trPr>
          <w:trHeight w:val="502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center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Tipus d’empresa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center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Característiques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center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Marcar amb una creu</w:t>
            </w:r>
          </w:p>
        </w:tc>
      </w:tr>
      <w:tr w:rsidR="00070D3D" w:rsidRPr="00033C3D" w:rsidTr="00684B98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val="es-ES" w:eastAsia="en-US" w:bidi="ar-SA"/>
              </w:rPr>
              <w:t>Microempresa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>Menys de 10 treballadors, amb un volum de negocis anual o balanç general anual no superior als 2 milions d’euros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Calibri" w:eastAsia="Calibri" w:hAnsi="Calibri" w:cs="font351"/>
                <w:color w:val="00000A"/>
                <w:szCs w:val="22"/>
                <w:lang w:val="es-ES" w:eastAsia="en-US" w:bidi="ar-SA"/>
              </w:rPr>
            </w:pPr>
          </w:p>
        </w:tc>
      </w:tr>
      <w:tr w:rsidR="00070D3D" w:rsidRPr="00033C3D" w:rsidTr="00684B98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>Petita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>Menys de 50 treballadors, amb un volum de negocis anual o balanç general anual no superior als 10 milions d’euros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Calibri" w:eastAsia="Calibri" w:hAnsi="Calibri" w:cs="font351"/>
                <w:color w:val="00000A"/>
                <w:szCs w:val="22"/>
                <w:lang w:val="es-ES" w:eastAsia="en-US" w:bidi="ar-SA"/>
              </w:rPr>
            </w:pPr>
          </w:p>
        </w:tc>
      </w:tr>
      <w:tr w:rsidR="00070D3D" w:rsidRPr="00033C3D" w:rsidTr="00684B98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>Mitjana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 xml:space="preserve">Menys de 250 treballadors, amb un volum de negocis anual no superior als 50 milions d’euros o balanç general anual no superior als 43 milions d’euros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Calibri" w:eastAsia="Calibri" w:hAnsi="Calibri" w:cs="font351"/>
                <w:color w:val="00000A"/>
                <w:szCs w:val="22"/>
                <w:lang w:val="es-ES" w:eastAsia="en-US" w:bidi="ar-SA"/>
              </w:rPr>
            </w:pPr>
          </w:p>
        </w:tc>
      </w:tr>
      <w:tr w:rsidR="00070D3D" w:rsidRPr="00033C3D" w:rsidTr="00684B98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val="es-ES" w:eastAsia="en-US" w:bidi="ar-SA"/>
              </w:rPr>
              <w:t>Gran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 xml:space="preserve">250 o més treballadors, amb un volum de negocis anual superior als 50 milions d’euros o balanç general anual superior als 43 milions d’euros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033C3D" w:rsidRDefault="00070D3D" w:rsidP="00684B98">
            <w:pPr>
              <w:widowControl/>
              <w:jc w:val="both"/>
              <w:rPr>
                <w:rFonts w:ascii="Calibri" w:eastAsia="Calibri" w:hAnsi="Calibri" w:cs="font351"/>
                <w:color w:val="00000A"/>
                <w:szCs w:val="22"/>
                <w:lang w:val="es-ES" w:eastAsia="en-US" w:bidi="ar-SA"/>
              </w:rPr>
            </w:pPr>
          </w:p>
        </w:tc>
      </w:tr>
    </w:tbl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la societat està vàlidament constituïda i que ,d’acord amb el seu objecte social, pot presentar-se a la licitació. La societat te capacitat jurídica i d’obrar suficients i disposa de les autoritzacions necessàries per exercir l’activitat.</w:t>
      </w:r>
    </w:p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les facultats de representació que ostenta són suficients i vigents (si s'actua per representació);</w:t>
      </w:r>
    </w:p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l’empresa està facultada per contractar amb l’Administració i que reuneix totes i cadascuna de les condicions establertes legalment i no incorre en cap de les prohibicions per contractar amb l'Administració previstes als articles 65 a 97 de la LCSP.</w:t>
      </w:r>
    </w:p>
    <w:p w:rsidR="00070D3D" w:rsidRPr="00033C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es troba al corrent del compliment de les obligacions tributàries i amb la Seguretat Social.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643D1F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- Que tal com exigeix l’article 159.4.a) de la LCSP, està inscrit en el Registre de Licitadors de la Generalitat de Catalunya i/o de l‘Administració General de l'Estat i que les dades que 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lastRenderedPageBreak/>
        <w:t xml:space="preserve">hi consten no han experimentat cap variació. O bé, que ha presentat la sol·licitud, amb data anterior a la data final de presentació d’ofertes, d’inscripció en el corresponent Registre junt amb la documentació preceptiva, i que s’aportarà </w:t>
      </w:r>
      <w:proofErr w:type="spellStart"/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l’acús</w:t>
      </w:r>
      <w:proofErr w:type="spellEnd"/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de rebut de la sol·licitud i una declaració responsable d’haver aportat la documentació preceptiva i no haver rebut requeriment d’esmena. </w:t>
      </w:r>
    </w:p>
    <w:p w:rsidR="00070D3D" w:rsidRPr="00472E53" w:rsidRDefault="00070D3D" w:rsidP="00070D3D">
      <w:pPr>
        <w:widowControl/>
        <w:numPr>
          <w:ilvl w:val="0"/>
          <w:numId w:val="2"/>
        </w:numPr>
        <w:overflowPunct w:val="0"/>
        <w:spacing w:after="160" w:line="259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SÍ     </w:t>
      </w:r>
    </w:p>
    <w:p w:rsidR="00070D3D" w:rsidRPr="00472E53" w:rsidRDefault="00070D3D" w:rsidP="00070D3D">
      <w:pPr>
        <w:widowControl/>
        <w:numPr>
          <w:ilvl w:val="0"/>
          <w:numId w:val="2"/>
        </w:numPr>
        <w:overflowPunct w:val="0"/>
        <w:spacing w:after="160" w:line="259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NO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Que, en el seu cas, disposa de l'habilitació empresarial o professional exigida en els plecs de clàusules administratives particulars que regeixen la licitació.</w:t>
      </w:r>
    </w:p>
    <w:p w:rsidR="00070D3D" w:rsidRPr="00472E53" w:rsidRDefault="00070D3D" w:rsidP="00070D3D">
      <w:pPr>
        <w:widowControl/>
        <w:numPr>
          <w:ilvl w:val="0"/>
          <w:numId w:val="1"/>
        </w:numPr>
        <w:overflowPunct w:val="0"/>
        <w:ind w:left="-284" w:firstLine="0"/>
        <w:jc w:val="both"/>
        <w:rPr>
          <w:rFonts w:ascii="Arial" w:eastAsia="Calibri" w:hAnsi="Arial" w:cs="Arial"/>
          <w:color w:val="000000"/>
          <w:sz w:val="22"/>
          <w:szCs w:val="22"/>
          <w:lang w:eastAsia="ca-ES" w:bidi="ar-SA"/>
        </w:rPr>
      </w:pPr>
      <w:r w:rsidRPr="00472E53">
        <w:rPr>
          <w:rFonts w:ascii="Arial" w:eastAsia="Calibri" w:hAnsi="Arial" w:cs="Arial"/>
          <w:color w:val="000000"/>
          <w:sz w:val="22"/>
          <w:szCs w:val="22"/>
          <w:lang w:eastAsia="ca-ES" w:bidi="ar-SA"/>
        </w:rPr>
        <w:t>Respecte de la solvència econòmica i financera i tècnica o professional requerida:</w:t>
      </w:r>
    </w:p>
    <w:p w:rsidR="00070D3D" w:rsidRPr="00472E53" w:rsidRDefault="00070D3D" w:rsidP="00070D3D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 w:bidi="ar-SA"/>
        </w:rPr>
      </w:pPr>
    </w:p>
    <w:p w:rsidR="00070D3D" w:rsidRPr="00472E53" w:rsidRDefault="00070D3D" w:rsidP="00070D3D">
      <w:pPr>
        <w:widowControl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472E53">
        <w:rPr>
          <w:rFonts w:ascii="Arial" w:eastAsia="Wingdings 2" w:hAnsi="Arial" w:cs="Arial"/>
          <w:color w:val="000000"/>
          <w:sz w:val="22"/>
          <w:szCs w:val="22"/>
          <w:lang w:eastAsia="ca-ES"/>
        </w:rPr>
        <w:t></w:t>
      </w:r>
      <w:r w:rsidRPr="00472E5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compleix amb la solvència requerida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:rsidR="00070D3D" w:rsidRPr="00472E53" w:rsidRDefault="00070D3D" w:rsidP="00070D3D">
      <w:pPr>
        <w:widowControl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70D3D" w:rsidRPr="00472E53" w:rsidRDefault="00070D3D" w:rsidP="00070D3D">
      <w:pPr>
        <w:widowControl/>
        <w:overflowPunct w:val="0"/>
        <w:spacing w:after="160" w:line="259" w:lineRule="auto"/>
        <w:ind w:left="720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Wingdings 2" w:hAnsi="Arial" w:cs="Arial"/>
          <w:color w:val="000000"/>
          <w:sz w:val="22"/>
          <w:szCs w:val="22"/>
          <w:lang w:eastAsia="ca-ES"/>
        </w:rPr>
        <w:t></w:t>
      </w:r>
      <w:r w:rsidRPr="00472E53">
        <w:rPr>
          <w:rFonts w:ascii="Arial" w:eastAsia="Calibri" w:hAnsi="Arial" w:cs="Arial"/>
          <w:color w:val="000000"/>
          <w:sz w:val="22"/>
          <w:szCs w:val="22"/>
          <w:lang w:eastAsia="ca-ES"/>
        </w:rPr>
        <w:t>Que compleix amb la solvència requerida basant-se en mitjans d’altres entitats, que acredita adjuntant a aquesta declaració responsable el model de compromís per la integració de la solvència amb mitjans externs (Annex 3)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Que, en qualsevol cas, l’empresa disposa efectivament dels mitjans humans i materials necessaris per a la correcta execució del contracte.</w:t>
      </w:r>
      <w:r w:rsidRPr="00472E53"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 xml:space="preserve"> 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es com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promet a adscriure al contracte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els mitjans personals que s’exigeixen a l’apartat G.3 del quadre de característiques del PCAP.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Que, en cas que les activitats objecte del contracte impliquin contracte habitual amb menors d'edat, disposa de les certificacions legalment establertes i vigents per a acreditar que totes les persones que s'adscriguin a la realització de les dites activitats no han estat condemnades per sentència ferma per algun delicte contra la llibertat i indemnitat sexuals.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- </w:t>
      </w:r>
      <w:r w:rsidRPr="00472E53">
        <w:rPr>
          <w:rFonts w:ascii="Arial" w:eastAsia="Calibri" w:hAnsi="Arial" w:cs="Arial"/>
          <w:color w:val="000000"/>
          <w:sz w:val="22"/>
          <w:szCs w:val="22"/>
          <w:lang w:eastAsia="ca-ES"/>
        </w:rPr>
        <w:t>Que l’empresa compleix tots els requisits i obligacions exigides per la normativa vigent per a la seva obertura, instal·lació i funcionament legal i q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l'article 24 de la Llei 31/1995, en matèria de coordinació d'activitats empresarials.</w:t>
      </w:r>
    </w:p>
    <w:p w:rsidR="00070D3D" w:rsidRPr="00472E53" w:rsidRDefault="00070D3D" w:rsidP="00070D3D">
      <w:pPr>
        <w:widowControl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- </w:t>
      </w:r>
      <w:r w:rsidRPr="00472E5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licitador, d’acord amb </w:t>
      </w:r>
      <w:r w:rsidRPr="0021008E">
        <w:rPr>
          <w:rFonts w:ascii="Arial" w:eastAsia="Calibri" w:hAnsi="Arial" w:cs="Arial"/>
          <w:color w:val="000000"/>
          <w:sz w:val="22"/>
          <w:szCs w:val="22"/>
          <w:lang w:eastAsia="ca-ES"/>
        </w:rPr>
        <w:t>l’Annex 4.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lastRenderedPageBreak/>
        <w:t>- Que la plantilla de l'empresa està integrada per un nombre de persones treballadores amb discapacitat no inferior al 2%, o que s'ha adoptat alguna de les mesures alternatives previstes en la legislació vigent.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Sí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NO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NO obligat per normativa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i/>
          <w:color w:val="00000A"/>
          <w:sz w:val="22"/>
          <w:szCs w:val="22"/>
          <w:lang w:eastAsia="en-US" w:bidi="ar-SA"/>
        </w:rPr>
        <w:t xml:space="preserve">- 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Que l'empresa disposa d'una pla d'igualtat d'oportunitats entre les dones i els homes.</w:t>
      </w:r>
    </w:p>
    <w:p w:rsidR="00070D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Sí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NO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NO obligat per normativa</w:t>
      </w:r>
    </w:p>
    <w:p w:rsidR="00070D3D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2E53">
        <w:rPr>
          <w:rFonts w:ascii="Arial" w:hAnsi="Arial" w:cs="Arial"/>
          <w:sz w:val="22"/>
          <w:szCs w:val="22"/>
        </w:rPr>
        <w:t>Que autoritza a l'Ajuntament de Salt perquè pugui obtenir directament, davant de les administracions competents, els certificats acreditatius del compliment de les obligacions tributàries i amb la Seguretat social imposades per les disposicions vigents; així com també la consulta i obtenció de certificats en el Registre Electrònic d’Empreses Licitadores de la Generalitat de Catalunya i/o en el Registre Oficials de Licitadors i Empreses Classificades del Sector Públic, o en els llistats oficials d’operadors econòmics d’un Estat membre de la  Unió Europea.</w:t>
      </w:r>
    </w:p>
    <w:p w:rsidR="00070D3D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Sí</w:t>
      </w:r>
      <w:r w:rsidRPr="00472E53">
        <w:rPr>
          <w:rFonts w:ascii="Arial" w:hAnsi="Arial" w:cs="Arial"/>
          <w:sz w:val="22"/>
          <w:szCs w:val="22"/>
        </w:rPr>
        <w:tab/>
      </w:r>
      <w:r w:rsidRPr="00472E53">
        <w:rPr>
          <w:rFonts w:ascii="Arial" w:hAnsi="Arial" w:cs="Arial"/>
          <w:sz w:val="22"/>
          <w:szCs w:val="22"/>
        </w:rPr>
        <w:tab/>
      </w:r>
      <w:r w:rsidRPr="00472E53">
        <w:rPr>
          <w:rFonts w:ascii="Arial" w:hAnsi="Arial" w:cs="Arial"/>
          <w:sz w:val="22"/>
          <w:szCs w:val="22"/>
        </w:rPr>
        <w:tab/>
      </w:r>
      <w:r w:rsidRPr="00472E53">
        <w:rPr>
          <w:rFonts w:ascii="Arial" w:hAnsi="Arial" w:cs="Arial"/>
          <w:sz w:val="22"/>
          <w:szCs w:val="22"/>
        </w:rPr>
        <w:tab/>
      </w:r>
      <w:r w:rsidRPr="00472E53">
        <w:rPr>
          <w:rFonts w:ascii="Arial" w:hAnsi="Arial" w:cs="Arial"/>
          <w:sz w:val="22"/>
          <w:szCs w:val="22"/>
        </w:rPr>
        <w:t>NO</w:t>
      </w:r>
    </w:p>
    <w:p w:rsidR="00070D3D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2E53">
        <w:rPr>
          <w:rFonts w:ascii="Arial" w:hAnsi="Arial" w:cs="Arial"/>
          <w:sz w:val="22"/>
          <w:szCs w:val="22"/>
        </w:rPr>
        <w:t>Respecte a l'impost sobre el valor afegit (IVA), l'empresa: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Està subjecta a l'IVA.</w:t>
      </w:r>
    </w:p>
    <w:p w:rsidR="00070D3D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Està no subjecta o exempta de l’IVA i són vigents les circumstàncies que donaren lloc a la no subjecció o l’exempció.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- Respecte a l'impost d'activitats econòmiques (IAE), l'empresa: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Està subjecta a l'IAE.</w:t>
      </w:r>
    </w:p>
    <w:p w:rsidR="00070D3D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Està no subjecta o exempta de l’IAE i són vigents les circumstàncies que donaren lloc a la no subjecció o l’exempció.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-  Que, en cas que el licitador tingui intenció de concórrer en una unió temporal d'empreses, declara: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Sí que té intenció de concórrer en una unió temporal d'empreses</w:t>
      </w:r>
      <w:r w:rsidRPr="00472E53">
        <w:rPr>
          <w:rFonts w:ascii="Arial" w:hAnsi="Arial" w:cs="Arial"/>
          <w:i/>
          <w:sz w:val="22"/>
          <w:szCs w:val="22"/>
        </w:rPr>
        <w:t>: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 w:rsidRPr="00472E53">
        <w:rPr>
          <w:rFonts w:ascii="Arial" w:hAnsi="Arial" w:cs="Arial"/>
          <w:i/>
          <w:sz w:val="22"/>
          <w:szCs w:val="22"/>
        </w:rPr>
        <w:t>(indiqueu noms i circumstàncies dels integrants i la participació de cadascun, així com l'assumpció del compromís de constituir-se formalment en unió temporal en cas de resultar adjudicataris).</w:t>
      </w:r>
    </w:p>
    <w:p w:rsidR="00070D3D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No té intenció de concórrer en unió temporal d’empreses.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-  Que, en cas que el licitador tingui intenció de subcontractar part de les prestacions objecte d’aquest contracte, d’acord amb el que s’estableixen als plecs de clàusules administratives particulars i la llei de contractes del sector públic, declara: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lastRenderedPageBreak/>
        <w:t>Sí que té intenció de subcontractar part de la prestació objecte del contracte.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(</w:t>
      </w:r>
      <w:r w:rsidRPr="00472E53">
        <w:rPr>
          <w:rFonts w:ascii="Arial" w:hAnsi="Arial" w:cs="Arial"/>
          <w:i/>
          <w:sz w:val="22"/>
          <w:szCs w:val="22"/>
        </w:rPr>
        <w:t>L’adjudicatari haurà de compl</w:t>
      </w:r>
      <w:r>
        <w:rPr>
          <w:rFonts w:ascii="Arial" w:hAnsi="Arial" w:cs="Arial"/>
          <w:i/>
          <w:sz w:val="22"/>
          <w:szCs w:val="22"/>
        </w:rPr>
        <w:t>ir el que disposa la clàusula 34</w:t>
      </w:r>
      <w:r w:rsidRPr="00472E53">
        <w:rPr>
          <w:rFonts w:ascii="Arial" w:hAnsi="Arial" w:cs="Arial"/>
          <w:i/>
          <w:sz w:val="22"/>
          <w:szCs w:val="22"/>
        </w:rPr>
        <w:t>.2 del PCAP.</w:t>
      </w:r>
      <w:r w:rsidRPr="00472E53">
        <w:rPr>
          <w:rFonts w:ascii="Arial" w:hAnsi="Arial" w:cs="Arial"/>
          <w:sz w:val="22"/>
          <w:szCs w:val="22"/>
        </w:rPr>
        <w:t>)</w:t>
      </w:r>
    </w:p>
    <w:p w:rsidR="00070D3D" w:rsidRDefault="00070D3D" w:rsidP="00070D3D">
      <w:pPr>
        <w:widowControl/>
        <w:overflowPunct w:val="0"/>
        <w:spacing w:after="160" w:line="259" w:lineRule="auto"/>
        <w:ind w:left="-284" w:firstLine="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No té intenció de subcontractar per de la prestació objecte del contracte.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 w:firstLine="284"/>
        <w:jc w:val="both"/>
        <w:rPr>
          <w:rFonts w:ascii="Arial" w:hAnsi="Arial" w:cs="Arial"/>
          <w:sz w:val="22"/>
          <w:szCs w:val="22"/>
        </w:rPr>
      </w:pP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 xml:space="preserve">Que l’empresa, llurs empreses filials o vinculades i els </w:t>
      </w:r>
      <w:proofErr w:type="spellStart"/>
      <w:r w:rsidRPr="00472E53">
        <w:rPr>
          <w:rFonts w:ascii="Arial" w:hAnsi="Arial" w:cs="Arial"/>
          <w:sz w:val="22"/>
          <w:szCs w:val="22"/>
        </w:rPr>
        <w:t>subcontractistes</w:t>
      </w:r>
      <w:proofErr w:type="spellEnd"/>
      <w:r w:rsidRPr="00472E53">
        <w:rPr>
          <w:rFonts w:ascii="Arial" w:hAnsi="Arial" w:cs="Arial"/>
          <w:sz w:val="22"/>
          <w:szCs w:val="22"/>
        </w:rPr>
        <w:t xml:space="preserve"> d’aquest contracte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:rsidR="00070D3D" w:rsidRPr="00472E53" w:rsidRDefault="00070D3D" w:rsidP="00070D3D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- Que es designa com a persona/es autoritzada/es per a rebre l'avís de les notificacions, comunicacions i requeriments per mitjans electrònics a: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260"/>
        <w:gridCol w:w="2119"/>
      </w:tblGrid>
      <w:tr w:rsidR="00070D3D" w:rsidRPr="00472E53" w:rsidTr="00684B98">
        <w:trPr>
          <w:trHeight w:val="67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Persona/es</w:t>
            </w:r>
          </w:p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Autoritzada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/es*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DNI*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Correu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electrònic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professional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*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Mòbil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professional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*</w:t>
            </w:r>
          </w:p>
        </w:tc>
      </w:tr>
      <w:tr w:rsidR="00070D3D" w:rsidRPr="00472E53" w:rsidTr="00684B98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70D3D" w:rsidRPr="00472E53" w:rsidTr="00684B98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70D3D" w:rsidRPr="00472E53" w:rsidTr="00684B98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0D3D" w:rsidRPr="00472E53" w:rsidRDefault="00070D3D" w:rsidP="00684B9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b/>
          <w:i/>
          <w:sz w:val="22"/>
          <w:szCs w:val="22"/>
        </w:rPr>
        <w:t>*Camps obligatoris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Si l'adreça electrònica o el número de telèfon mòbil facilitats a l'efecte d'avís de notificació, comunicacions i requeriments quedessin en desús, s'haurà de comunicar la dita circumstància, per escrit, a l'Ajuntament de Salt per tal de fer la modificació corresponent o revocar l'autorització de notificació electrònica.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El licitador/contractista declara que ha obtingut el consentiment exprés de les persones a qui autoritza per a rebre les notificacions, comunicacions i requeriments derivades d'aquesta contractació, per tal que l'Ajuntament de Salt pugui facilitar-les al servei e-NOTUM a aquests efectes.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 xml:space="preserve">- Que, en el cas que formulin ofertes empreses vinculades, el grup empresarial a què pertanyen és: </w:t>
      </w:r>
      <w:r w:rsidRPr="00472E53">
        <w:rPr>
          <w:rFonts w:ascii="Arial" w:hAnsi="Arial" w:cs="Arial"/>
          <w:i/>
          <w:sz w:val="22"/>
          <w:szCs w:val="22"/>
        </w:rPr>
        <w:t>(indiqueu les empreses que el componen)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 xml:space="preserve">- Que la informació i documents aportats en tots els sobres són de contingut absolutament cert. </w:t>
      </w: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70D3D" w:rsidRPr="00472E53" w:rsidRDefault="00070D3D" w:rsidP="00070D3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 xml:space="preserve">I per què consti, signo aquesta declaració responsable. </w:t>
      </w:r>
    </w:p>
    <w:p w:rsidR="00070D3D" w:rsidRPr="00307111" w:rsidRDefault="00070D3D" w:rsidP="00070D3D">
      <w:pPr>
        <w:spacing w:after="160" w:line="259" w:lineRule="auto"/>
      </w:pPr>
    </w:p>
    <w:p w:rsidR="00070D3D" w:rsidRPr="00307111" w:rsidRDefault="00070D3D" w:rsidP="00070D3D">
      <w:pPr>
        <w:spacing w:after="160" w:line="259" w:lineRule="auto"/>
      </w:pPr>
    </w:p>
    <w:p w:rsidR="00070D3D" w:rsidRPr="00033C3D" w:rsidRDefault="00070D3D" w:rsidP="00070D3D">
      <w:pPr>
        <w:widowControl/>
        <w:ind w:left="-284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33C3D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I per què consti, signo aquesta declaració responsable. </w:t>
      </w:r>
    </w:p>
    <w:p w:rsidR="00070D3D" w:rsidRPr="00033C3D" w:rsidRDefault="00070D3D" w:rsidP="00070D3D">
      <w:pPr>
        <w:widowControl/>
        <w:ind w:left="-284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70D3D" w:rsidRPr="00033C3D" w:rsidRDefault="00070D3D" w:rsidP="00070D3D">
      <w:pPr>
        <w:widowControl/>
        <w:ind w:left="-284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70D3D" w:rsidRPr="00033C3D" w:rsidRDefault="00070D3D" w:rsidP="00070D3D">
      <w:pPr>
        <w:widowControl/>
        <w:ind w:left="-284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33C3D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(lloc i data ) </w:t>
      </w:r>
    </w:p>
    <w:p w:rsidR="00070D3D" w:rsidRPr="00033C3D" w:rsidRDefault="00070D3D" w:rsidP="00070D3D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70D3D" w:rsidRPr="00033C3D" w:rsidRDefault="00070D3D" w:rsidP="00070D3D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33C3D">
        <w:rPr>
          <w:rFonts w:ascii="Arial" w:eastAsia="Calibri" w:hAnsi="Arial" w:cs="Arial"/>
          <w:color w:val="000000"/>
          <w:sz w:val="22"/>
          <w:szCs w:val="22"/>
          <w:lang w:eastAsia="ca-ES"/>
        </w:rPr>
        <w:t>Signatura</w:t>
      </w:r>
    </w:p>
    <w:p w:rsidR="00070D3D" w:rsidRPr="00033C3D" w:rsidRDefault="00070D3D" w:rsidP="00070D3D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70D3D" w:rsidRPr="00033C3D" w:rsidRDefault="00070D3D" w:rsidP="00070D3D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70D3D" w:rsidRPr="00033C3D" w:rsidRDefault="00070D3D" w:rsidP="00070D3D">
      <w:pPr>
        <w:widowControl/>
        <w:ind w:left="-284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070D3D" w:rsidRPr="00033C3D" w:rsidRDefault="00070D3D" w:rsidP="00070D3D">
      <w:pPr>
        <w:widowControl/>
        <w:overflowPunct w:val="0"/>
        <w:spacing w:before="280" w:after="280"/>
        <w:ind w:left="-284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  <w:lang w:eastAsia="ca-ES" w:bidi="ar-SA"/>
        </w:rPr>
      </w:pPr>
      <w:r w:rsidRPr="00033C3D">
        <w:rPr>
          <w:rFonts w:ascii="Arial" w:eastAsia="Times New Roman" w:hAnsi="Arial" w:cs="Arial"/>
          <w:i/>
          <w:color w:val="00000A"/>
          <w:sz w:val="14"/>
          <w:szCs w:val="20"/>
          <w:lang w:eastAsia="ca-ES" w:bidi="ar-SA"/>
        </w:rPr>
        <w:t>*D’acord amb el que estableix la legislació vigent en matèria de protecció de dades de caràcter personal us informem que les vostres dades seran incorporades a un tractament de l’Ajuntament de Salt amb la finalitat de gestionar les notificacions electròniques amb entitats i ciutadans. Les dades no seran cedides a terceres persones excepte en els casos previstos legalment. Un cop finalitzi el procediment conservarem les seves dades com a part de l’arxiu d’expedients de l’Ajuntament de Salt per obligació legal. En qualsevol moment, pot sol•licitar l'accés, rectificació, supressió i exercir la resta dels seus drets, mitjançant un escrit adreçat a l’Ajuntament de Salt, Delegat de Protecció de Dades, dpd@salt.cat.</w:t>
      </w:r>
    </w:p>
    <w:p w:rsidR="00070D3D" w:rsidRPr="00033C3D" w:rsidRDefault="00070D3D" w:rsidP="00070D3D">
      <w:pPr>
        <w:widowControl/>
        <w:overflowPunct w:val="0"/>
        <w:ind w:left="-284"/>
        <w:rPr>
          <w:rFonts w:ascii="Arial" w:hAnsi="Arial" w:cs="Arial Unicode MS"/>
          <w:b/>
          <w:bCs/>
          <w:color w:val="000000"/>
          <w:sz w:val="22"/>
          <w:szCs w:val="22"/>
        </w:rPr>
      </w:pPr>
    </w:p>
    <w:p w:rsidR="006D6F73" w:rsidRDefault="00B47FB4" w:rsidP="00070D3D"/>
    <w:sectPr w:rsidR="006D6F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B4" w:rsidRDefault="00B47FB4" w:rsidP="00B47FB4">
      <w:r>
        <w:separator/>
      </w:r>
    </w:p>
  </w:endnote>
  <w:endnote w:type="continuationSeparator" w:id="0">
    <w:p w:rsidR="00B47FB4" w:rsidRDefault="00B47FB4" w:rsidP="00B4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51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B4" w:rsidRDefault="00B47FB4" w:rsidP="00B47FB4">
      <w:r>
        <w:separator/>
      </w:r>
    </w:p>
  </w:footnote>
  <w:footnote w:type="continuationSeparator" w:id="0">
    <w:p w:rsidR="00B47FB4" w:rsidRDefault="00B47FB4" w:rsidP="00B4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B4" w:rsidRDefault="00B47FB4">
    <w:pPr>
      <w:pStyle w:val="Encabezado"/>
    </w:pPr>
    <w:r w:rsidRPr="00B47FB4">
      <w:drawing>
        <wp:inline distT="0" distB="0" distL="0" distR="0">
          <wp:extent cx="1066800" cy="4972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5B47619"/>
    <w:multiLevelType w:val="hybridMultilevel"/>
    <w:tmpl w:val="C950AE36"/>
    <w:lvl w:ilvl="0" w:tplc="0B7A8A92">
      <w:start w:val="1"/>
      <w:numFmt w:val="bullet"/>
      <w:lvlText w:val=""/>
      <w:lvlJc w:val="left"/>
      <w:pPr>
        <w:ind w:left="4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D"/>
    <w:rsid w:val="00070D3D"/>
    <w:rsid w:val="00775C1C"/>
    <w:rsid w:val="00B47FB4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AB02B7"/>
  <w15:chartTrackingRefBased/>
  <w15:docId w15:val="{D59C6BE2-18CA-440B-9B92-692826DB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D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FB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47FB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47FB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7FB4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2</cp:revision>
  <dcterms:created xsi:type="dcterms:W3CDTF">2024-07-24T12:39:00Z</dcterms:created>
  <dcterms:modified xsi:type="dcterms:W3CDTF">2024-07-24T12:40:00Z</dcterms:modified>
</cp:coreProperties>
</file>