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5ED3" w14:textId="78FAE230" w:rsidR="00CB495E" w:rsidRPr="00852F13" w:rsidRDefault="00C96E87" w:rsidP="00C96E87">
      <w:pPr>
        <w:spacing w:before="47"/>
        <w:jc w:val="both"/>
        <w:rPr>
          <w:rFonts w:ascii="Segoe UI" w:hAnsi="Segoe UI" w:cs="Segoe UI"/>
          <w:b/>
          <w:bCs/>
          <w:sz w:val="20"/>
          <w:szCs w:val="20"/>
        </w:rPr>
      </w:pPr>
      <w:r w:rsidRPr="00852F13">
        <w:rPr>
          <w:rFonts w:ascii="Segoe UI" w:hAnsi="Segoe UI" w:cs="Segoe UI"/>
          <w:b/>
          <w:bCs/>
          <w:color w:val="2E5395"/>
          <w:sz w:val="20"/>
          <w:szCs w:val="20"/>
          <w:u w:val="single" w:color="2E5395"/>
        </w:rPr>
        <w:t xml:space="preserve">ANNEX </w:t>
      </w:r>
      <w:r w:rsidR="00E87BF9" w:rsidRPr="00852F13">
        <w:rPr>
          <w:rFonts w:ascii="Segoe UI" w:hAnsi="Segoe UI" w:cs="Segoe UI"/>
          <w:b/>
          <w:bCs/>
          <w:color w:val="2E5395"/>
          <w:sz w:val="20"/>
          <w:szCs w:val="20"/>
          <w:u w:val="single" w:color="2E5395"/>
        </w:rPr>
        <w:t>C</w:t>
      </w:r>
      <w:r w:rsidRPr="00852F13">
        <w:rPr>
          <w:rFonts w:ascii="Segoe UI" w:hAnsi="Segoe UI" w:cs="Segoe UI"/>
          <w:b/>
          <w:bCs/>
          <w:color w:val="2E5395"/>
          <w:sz w:val="20"/>
          <w:szCs w:val="20"/>
          <w:u w:val="single" w:color="2E5395"/>
        </w:rPr>
        <w:t>. MODEL D’OFERTA ECONÒMICA</w:t>
      </w:r>
      <w:r w:rsidR="00B95DC8" w:rsidRPr="00852F13">
        <w:rPr>
          <w:rFonts w:ascii="Segoe UI" w:hAnsi="Segoe UI" w:cs="Segoe UI"/>
          <w:b/>
          <w:bCs/>
          <w:color w:val="2E5395"/>
          <w:sz w:val="20"/>
          <w:szCs w:val="20"/>
          <w:u w:val="single" w:color="2E5395"/>
        </w:rPr>
        <w:t xml:space="preserve"> I ALTRES CRITERIS AUTOMÀTICS. </w:t>
      </w:r>
    </w:p>
    <w:p w14:paraId="3ED39CEB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</w:rPr>
      </w:pPr>
    </w:p>
    <w:p w14:paraId="5737BC29" w14:textId="77777777" w:rsidR="00CB495E" w:rsidRPr="00C96E87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103A541A" w14:textId="42D58AB0" w:rsidR="00CB495E" w:rsidRPr="00C96E87" w:rsidRDefault="00C96E87" w:rsidP="00C96E87">
      <w:pPr>
        <w:pStyle w:val="Ttulo1"/>
        <w:tabs>
          <w:tab w:val="left" w:pos="482"/>
        </w:tabs>
        <w:spacing w:before="90"/>
        <w:ind w:left="0" w:firstLine="0"/>
        <w:jc w:val="both"/>
        <w:rPr>
          <w:rFonts w:ascii="Segoe UI" w:hAnsi="Segoe UI" w:cs="Segoe UI"/>
          <w:sz w:val="20"/>
          <w:szCs w:val="20"/>
          <w:u w:val="none"/>
        </w:rPr>
      </w:pPr>
      <w:r w:rsidRPr="00C96E87">
        <w:rPr>
          <w:rFonts w:ascii="Segoe UI" w:hAnsi="Segoe UI" w:cs="Segoe UI"/>
          <w:sz w:val="20"/>
          <w:szCs w:val="20"/>
          <w:u w:val="none"/>
        </w:rPr>
        <w:t xml:space="preserve">MODEL D’OFERTA ECONÒMICA </w:t>
      </w:r>
      <w:r w:rsidR="00B95DC8">
        <w:rPr>
          <w:rFonts w:ascii="Segoe UI" w:hAnsi="Segoe UI" w:cs="Segoe UI"/>
          <w:sz w:val="20"/>
          <w:szCs w:val="20"/>
          <w:u w:val="none"/>
        </w:rPr>
        <w:t>I ALTRES CRITERIS AUTOMÀTICS</w:t>
      </w:r>
    </w:p>
    <w:p w14:paraId="28B92FCE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  <w:b/>
        </w:rPr>
      </w:pPr>
    </w:p>
    <w:p w14:paraId="636BBAD0" w14:textId="77777777" w:rsidR="00CB495E" w:rsidRPr="00C96E87" w:rsidRDefault="00C96E87" w:rsidP="00C96E87">
      <w:pPr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El  Sr./La  Sra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................  </w:t>
      </w:r>
      <w:r w:rsidRPr="00C96E87">
        <w:rPr>
          <w:rFonts w:ascii="Segoe UI" w:hAnsi="Segoe UI" w:cs="Segoe UI"/>
          <w:sz w:val="20"/>
          <w:szCs w:val="20"/>
        </w:rPr>
        <w:t>amb  NIF  núm</w:t>
      </w:r>
      <w:r w:rsidRPr="00C96E87">
        <w:rPr>
          <w:rFonts w:ascii="Segoe UI" w:hAnsi="Segoe UI" w:cs="Segoe UI"/>
          <w:i/>
          <w:sz w:val="20"/>
          <w:szCs w:val="20"/>
        </w:rPr>
        <w:t>...............</w:t>
      </w:r>
      <w:r w:rsidRPr="00C96E87">
        <w:rPr>
          <w:rFonts w:ascii="Segoe UI" w:hAnsi="Segoe UI" w:cs="Segoe UI"/>
          <w:sz w:val="20"/>
          <w:szCs w:val="20"/>
        </w:rPr>
        <w:t xml:space="preserve">,  </w:t>
      </w:r>
      <w:r w:rsidRPr="00C96E87">
        <w:rPr>
          <w:rFonts w:ascii="Segoe UI" w:hAnsi="Segoe UI" w:cs="Segoe UI"/>
          <w:i/>
          <w:sz w:val="20"/>
          <w:szCs w:val="20"/>
        </w:rPr>
        <w:t xml:space="preserve">en  nom  propi  /  en  representació  de </w:t>
      </w:r>
      <w:r w:rsidRPr="00C96E87">
        <w:rPr>
          <w:rFonts w:ascii="Segoe UI" w:hAnsi="Segoe UI" w:cs="Segoe UI"/>
          <w:i/>
          <w:spacing w:val="36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l’empresa</w:t>
      </w:r>
    </w:p>
    <w:p w14:paraId="36EABA9E" w14:textId="77777777" w:rsidR="00CB495E" w:rsidRPr="00C96E87" w:rsidRDefault="00C96E87" w:rsidP="00C96E87">
      <w:pPr>
        <w:pStyle w:val="Ttulo2"/>
        <w:tabs>
          <w:tab w:val="left" w:leader="dot" w:pos="8561"/>
        </w:tabs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..............., en qualitat de ..............., i segons escriptura pública autoritzada</w:t>
      </w:r>
      <w:r w:rsidRPr="00C96E87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davant</w:t>
      </w:r>
      <w:r w:rsidRPr="00C96E8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Notari</w:t>
      </w:r>
      <w:r w:rsidRPr="00C96E87">
        <w:rPr>
          <w:rFonts w:ascii="Segoe UI" w:hAnsi="Segoe UI" w:cs="Segoe UI"/>
          <w:sz w:val="20"/>
          <w:szCs w:val="20"/>
        </w:rPr>
        <w:tab/>
        <w:t>,</w:t>
      </w:r>
    </w:p>
    <w:p w14:paraId="66061F4E" w14:textId="77777777" w:rsidR="00CB495E" w:rsidRPr="00C96E87" w:rsidRDefault="00C96E87" w:rsidP="00C96E87">
      <w:pPr>
        <w:tabs>
          <w:tab w:val="left" w:leader="dot" w:pos="8136"/>
        </w:tabs>
        <w:spacing w:before="18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en data ............... i amb número de protocol ....../o document ..........., amb</w:t>
      </w:r>
      <w:r w:rsidRPr="00C96E87">
        <w:rPr>
          <w:rFonts w:ascii="Segoe UI" w:hAnsi="Segoe UI" w:cs="Segoe UI"/>
          <w:i/>
          <w:spacing w:val="30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CIF</w:t>
      </w:r>
      <w:r w:rsidRPr="00C96E87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proofErr w:type="spellStart"/>
      <w:r w:rsidRPr="00C96E87">
        <w:rPr>
          <w:rFonts w:ascii="Segoe UI" w:hAnsi="Segoe UI" w:cs="Segoe UI"/>
          <w:i/>
          <w:sz w:val="20"/>
          <w:szCs w:val="20"/>
        </w:rPr>
        <w:t>núm</w:t>
      </w:r>
      <w:proofErr w:type="spellEnd"/>
      <w:r w:rsidRPr="00C96E87">
        <w:rPr>
          <w:rFonts w:ascii="Segoe UI" w:hAnsi="Segoe UI" w:cs="Segoe UI"/>
          <w:i/>
          <w:sz w:val="20"/>
          <w:szCs w:val="20"/>
        </w:rPr>
        <w:tab/>
        <w:t>,</w:t>
      </w:r>
      <w:r w:rsidRPr="00C96E87">
        <w:rPr>
          <w:rFonts w:ascii="Segoe UI" w:hAnsi="Segoe UI" w:cs="Segoe UI"/>
          <w:i/>
          <w:spacing w:val="8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amb</w:t>
      </w:r>
    </w:p>
    <w:p w14:paraId="13EBE05C" w14:textId="77777777" w:rsidR="00CB495E" w:rsidRPr="00C96E87" w:rsidRDefault="00C96E87" w:rsidP="00C96E87">
      <w:pPr>
        <w:tabs>
          <w:tab w:val="left" w:leader="dot" w:pos="7832"/>
        </w:tabs>
        <w:spacing w:before="15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domicili ..................., (persona de contacte ..............., adreça de</w:t>
      </w:r>
      <w:r w:rsidRPr="00C96E87">
        <w:rPr>
          <w:rFonts w:ascii="Segoe UI" w:hAnsi="Segoe UI" w:cs="Segoe UI"/>
          <w:i/>
          <w:spacing w:val="-21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correu</w:t>
      </w:r>
      <w:r w:rsidRPr="00C96E87">
        <w:rPr>
          <w:rFonts w:ascii="Segoe UI" w:hAnsi="Segoe UI" w:cs="Segoe UI"/>
          <w:i/>
          <w:spacing w:val="-3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electrònic</w:t>
      </w:r>
      <w:r w:rsidRPr="00C96E87">
        <w:rPr>
          <w:rFonts w:ascii="Segoe UI" w:hAnsi="Segoe UI" w:cs="Segoe UI"/>
          <w:i/>
          <w:sz w:val="20"/>
          <w:szCs w:val="20"/>
        </w:rPr>
        <w:tab/>
        <w:t>, i telèfon</w:t>
      </w:r>
    </w:p>
    <w:p w14:paraId="5B0AE7E9" w14:textId="23514A4B" w:rsidR="00CB495E" w:rsidRPr="00C96E87" w:rsidRDefault="00C96E87" w:rsidP="00C96E87">
      <w:pPr>
        <w:spacing w:before="17" w:line="256" w:lineRule="auto"/>
        <w:ind w:left="122" w:right="114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núm. ...............</w:t>
      </w:r>
      <w:r w:rsidRPr="00C96E87">
        <w:rPr>
          <w:rFonts w:ascii="Segoe UI" w:hAnsi="Segoe UI" w:cs="Segoe UI"/>
          <w:sz w:val="20"/>
          <w:szCs w:val="20"/>
        </w:rPr>
        <w:t xml:space="preserve">), assabentat de l’anunci publicat al 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 </w:t>
      </w:r>
      <w:r w:rsidRPr="00C96E87">
        <w:rPr>
          <w:rFonts w:ascii="Segoe UI" w:hAnsi="Segoe UI" w:cs="Segoe UI"/>
          <w:sz w:val="20"/>
          <w:szCs w:val="20"/>
        </w:rPr>
        <w:t>i de les condicions i requisits que s’exigeixen per a l’adjudicació del contracte</w:t>
      </w:r>
      <w:r w:rsidR="00A44C31">
        <w:rPr>
          <w:rFonts w:ascii="Segoe UI" w:hAnsi="Segoe UI" w:cs="Segoe UI"/>
          <w:sz w:val="20"/>
          <w:szCs w:val="20"/>
        </w:rPr>
        <w:t xml:space="preserve"> de “</w:t>
      </w:r>
      <w:r w:rsidR="00CF5F32" w:rsidRPr="00CF5F32">
        <w:rPr>
          <w:rFonts w:ascii="Segoe UI" w:hAnsi="Segoe UI" w:cs="Segoe UI"/>
          <w:sz w:val="20"/>
          <w:szCs w:val="20"/>
        </w:rPr>
        <w:t>Servei de gestió dels viatges necessaris pel desenvolupament de les activitats del personal autoritzat de Reactivació Badalona</w:t>
      </w:r>
      <w:r w:rsidR="00852F13">
        <w:rPr>
          <w:rFonts w:ascii="Segoe UI" w:hAnsi="Segoe UI" w:cs="Segoe UI"/>
          <w:sz w:val="20"/>
          <w:szCs w:val="20"/>
        </w:rPr>
        <w:t>”</w:t>
      </w:r>
      <w:r w:rsidRPr="00C96E87">
        <w:rPr>
          <w:rFonts w:ascii="Segoe UI" w:hAnsi="Segoe UI" w:cs="Segoe UI"/>
          <w:b/>
          <w:i/>
          <w:sz w:val="20"/>
          <w:szCs w:val="20"/>
        </w:rPr>
        <w:t xml:space="preserve"> </w:t>
      </w:r>
      <w:r w:rsidR="00A34AA4">
        <w:rPr>
          <w:rFonts w:ascii="Segoe UI" w:hAnsi="Segoe UI" w:cs="Segoe UI"/>
          <w:sz w:val="20"/>
          <w:szCs w:val="20"/>
        </w:rPr>
        <w:t xml:space="preserve">Expedient </w:t>
      </w:r>
      <w:r w:rsidR="00696097">
        <w:rPr>
          <w:rFonts w:ascii="Segoe UI" w:hAnsi="Segoe UI" w:cs="Segoe UI"/>
          <w:sz w:val="20"/>
          <w:szCs w:val="20"/>
        </w:rPr>
        <w:t xml:space="preserve">PE </w:t>
      </w:r>
      <w:r w:rsidR="00A44C31">
        <w:rPr>
          <w:rFonts w:ascii="Segoe UI" w:hAnsi="Segoe UI" w:cs="Segoe UI"/>
          <w:sz w:val="20"/>
          <w:szCs w:val="20"/>
        </w:rPr>
        <w:t>1</w:t>
      </w:r>
      <w:r w:rsidR="00CF5F32">
        <w:rPr>
          <w:rFonts w:ascii="Segoe UI" w:hAnsi="Segoe UI" w:cs="Segoe UI"/>
          <w:sz w:val="20"/>
          <w:szCs w:val="20"/>
        </w:rPr>
        <w:t>45</w:t>
      </w:r>
      <w:r w:rsidR="00696097">
        <w:rPr>
          <w:rFonts w:ascii="Segoe UI" w:hAnsi="Segoe UI" w:cs="Segoe UI"/>
          <w:sz w:val="20"/>
          <w:szCs w:val="20"/>
        </w:rPr>
        <w:t>-2</w:t>
      </w:r>
      <w:r w:rsidR="00A44C31">
        <w:rPr>
          <w:rFonts w:ascii="Segoe UI" w:hAnsi="Segoe UI" w:cs="Segoe UI"/>
          <w:sz w:val="20"/>
          <w:szCs w:val="20"/>
        </w:rPr>
        <w:t>4</w:t>
      </w:r>
      <w:r w:rsidR="00A34AA4">
        <w:rPr>
          <w:rFonts w:ascii="Segoe UI" w:hAnsi="Segoe UI" w:cs="Segoe UI"/>
          <w:sz w:val="20"/>
          <w:szCs w:val="20"/>
        </w:rPr>
        <w:t>,</w:t>
      </w:r>
      <w:r w:rsidRPr="00C96E87">
        <w:rPr>
          <w:rFonts w:ascii="Segoe UI" w:hAnsi="Segoe UI" w:cs="Segoe UI"/>
          <w:sz w:val="20"/>
          <w:szCs w:val="20"/>
        </w:rPr>
        <w:t xml:space="preserve"> es compromet </w:t>
      </w:r>
      <w:r w:rsidRPr="00C96E87">
        <w:rPr>
          <w:rFonts w:ascii="Segoe UI" w:hAnsi="Segoe UI" w:cs="Segoe UI"/>
          <w:i/>
          <w:sz w:val="20"/>
          <w:szCs w:val="20"/>
        </w:rPr>
        <w:t xml:space="preserve">en nom propi / de l’empresa que representa </w:t>
      </w:r>
      <w:r w:rsidRPr="00C96E87">
        <w:rPr>
          <w:rFonts w:ascii="Segoe UI" w:hAnsi="Segoe UI" w:cs="Segoe UI"/>
          <w:sz w:val="20"/>
          <w:szCs w:val="20"/>
        </w:rPr>
        <w:t>a realitzar-les amb estricta subjecció als Plecs i resta de documentació que integra l’expedient de contractació i a les següents</w:t>
      </w:r>
      <w:r w:rsidRPr="00C96E8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condicions:</w:t>
      </w:r>
    </w:p>
    <w:p w14:paraId="4C6FC237" w14:textId="77777777" w:rsidR="00CB495E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3D35E27C" w14:textId="77777777" w:rsidR="00E07D68" w:rsidRPr="004161B9" w:rsidRDefault="00E07D68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26232B9D" w14:textId="77777777" w:rsidR="004E5FE4" w:rsidRPr="004161B9" w:rsidRDefault="004E5FE4" w:rsidP="004E5FE4">
      <w:pPr>
        <w:pStyle w:val="Default"/>
        <w:spacing w:after="100" w:line="276" w:lineRule="auto"/>
        <w:jc w:val="both"/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</w:pPr>
      <w:r w:rsidRPr="004161B9"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  <w:t xml:space="preserve">1.- Oferta econòmica </w:t>
      </w:r>
    </w:p>
    <w:p w14:paraId="1972EFC2" w14:textId="57347B15" w:rsidR="000919D0" w:rsidRPr="004E5FE4" w:rsidRDefault="000919D0" w:rsidP="00E07D68">
      <w:pPr>
        <w:pStyle w:val="Textoindependiente"/>
        <w:spacing w:before="4"/>
        <w:jc w:val="both"/>
        <w:rPr>
          <w:rFonts w:ascii="Segoe UI" w:hAnsi="Segoe UI" w:cs="Segoe UI"/>
          <w:b/>
          <w:bCs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97"/>
      </w:tblGrid>
      <w:tr w:rsidR="004161B9" w:rsidRPr="00B4662D" w14:paraId="7EC4008A" w14:textId="77777777" w:rsidTr="00132737">
        <w:trPr>
          <w:trHeight w:val="232"/>
          <w:jc w:val="center"/>
        </w:trPr>
        <w:tc>
          <w:tcPr>
            <w:tcW w:w="4820" w:type="dxa"/>
          </w:tcPr>
          <w:p w14:paraId="0D22EA43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b/>
                <w:bCs/>
                <w:sz w:val="20"/>
                <w:szCs w:val="20"/>
              </w:rPr>
              <w:t>CÀRRECS DE GESTIÓ</w:t>
            </w:r>
          </w:p>
        </w:tc>
        <w:tc>
          <w:tcPr>
            <w:tcW w:w="1897" w:type="dxa"/>
          </w:tcPr>
          <w:p w14:paraId="0F81D34D" w14:textId="77777777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b/>
                <w:bCs/>
                <w:sz w:val="20"/>
                <w:szCs w:val="20"/>
              </w:rPr>
              <w:t>PREU MÀXIM (IVA exclòs)</w:t>
            </w:r>
          </w:p>
        </w:tc>
      </w:tr>
      <w:tr w:rsidR="004161B9" w:rsidRPr="00B4662D" w14:paraId="7CB82223" w14:textId="77777777" w:rsidTr="00132737">
        <w:trPr>
          <w:trHeight w:val="232"/>
          <w:jc w:val="center"/>
        </w:trPr>
        <w:tc>
          <w:tcPr>
            <w:tcW w:w="4820" w:type="dxa"/>
          </w:tcPr>
          <w:p w14:paraId="4055B767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d’emissió de bitllet d’avió a Europa</w:t>
            </w:r>
          </w:p>
        </w:tc>
        <w:tc>
          <w:tcPr>
            <w:tcW w:w="1897" w:type="dxa"/>
          </w:tcPr>
          <w:p w14:paraId="3369D258" w14:textId="178DEB6A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03B6A9D4" w14:textId="77777777" w:rsidTr="00132737">
        <w:trPr>
          <w:trHeight w:val="232"/>
          <w:jc w:val="center"/>
        </w:trPr>
        <w:tc>
          <w:tcPr>
            <w:tcW w:w="4820" w:type="dxa"/>
          </w:tcPr>
          <w:p w14:paraId="3F028716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d’emissió de bitllet d’avió Nacional</w:t>
            </w:r>
          </w:p>
        </w:tc>
        <w:tc>
          <w:tcPr>
            <w:tcW w:w="1897" w:type="dxa"/>
          </w:tcPr>
          <w:p w14:paraId="5F051FE5" w14:textId="3A8D0F36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4161B9" w:rsidRPr="00B4662D" w14:paraId="1D593A24" w14:textId="77777777" w:rsidTr="00132737">
        <w:trPr>
          <w:trHeight w:val="232"/>
          <w:jc w:val="center"/>
        </w:trPr>
        <w:tc>
          <w:tcPr>
            <w:tcW w:w="4820" w:type="dxa"/>
          </w:tcPr>
          <w:p w14:paraId="119DC9F0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d’emissió de bitllet d’avió Internacional</w:t>
            </w:r>
          </w:p>
        </w:tc>
        <w:tc>
          <w:tcPr>
            <w:tcW w:w="1897" w:type="dxa"/>
          </w:tcPr>
          <w:p w14:paraId="6D58BE32" w14:textId="508D4BF4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087A82FF" w14:textId="77777777" w:rsidTr="00132737">
        <w:trPr>
          <w:trHeight w:val="232"/>
          <w:jc w:val="center"/>
        </w:trPr>
        <w:tc>
          <w:tcPr>
            <w:tcW w:w="4820" w:type="dxa"/>
          </w:tcPr>
          <w:p w14:paraId="03184143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d’emissió de bitllet de tren</w:t>
            </w:r>
          </w:p>
        </w:tc>
        <w:tc>
          <w:tcPr>
            <w:tcW w:w="1897" w:type="dxa"/>
          </w:tcPr>
          <w:p w14:paraId="548C5F93" w14:textId="57A7B877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291E3B10" w14:textId="77777777" w:rsidTr="00132737">
        <w:trPr>
          <w:trHeight w:val="232"/>
          <w:jc w:val="center"/>
        </w:trPr>
        <w:tc>
          <w:tcPr>
            <w:tcW w:w="4820" w:type="dxa"/>
          </w:tcPr>
          <w:p w14:paraId="5F0036EB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d’emissió de bitllet de vaixell o autocar</w:t>
            </w:r>
          </w:p>
        </w:tc>
        <w:tc>
          <w:tcPr>
            <w:tcW w:w="1897" w:type="dxa"/>
          </w:tcPr>
          <w:p w14:paraId="2647BDC0" w14:textId="585C8B7D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7BF6A27B" w14:textId="77777777" w:rsidTr="00132737">
        <w:trPr>
          <w:trHeight w:val="232"/>
          <w:jc w:val="center"/>
        </w:trPr>
        <w:tc>
          <w:tcPr>
            <w:tcW w:w="4820" w:type="dxa"/>
          </w:tcPr>
          <w:p w14:paraId="07CC9EFF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de reserva establiment hoteler Estatal</w:t>
            </w:r>
          </w:p>
        </w:tc>
        <w:tc>
          <w:tcPr>
            <w:tcW w:w="1897" w:type="dxa"/>
          </w:tcPr>
          <w:p w14:paraId="4FFC495E" w14:textId="71602794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4EE0B0F5" w14:textId="77777777" w:rsidTr="00132737">
        <w:trPr>
          <w:trHeight w:val="232"/>
          <w:jc w:val="center"/>
        </w:trPr>
        <w:tc>
          <w:tcPr>
            <w:tcW w:w="4820" w:type="dxa"/>
          </w:tcPr>
          <w:p w14:paraId="3FC441EB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de reserva establiment hoteler Internacional</w:t>
            </w:r>
          </w:p>
        </w:tc>
        <w:tc>
          <w:tcPr>
            <w:tcW w:w="1897" w:type="dxa"/>
          </w:tcPr>
          <w:p w14:paraId="6721AA50" w14:textId="10DB4B8F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257FE3A4" w14:textId="77777777" w:rsidTr="00132737">
        <w:trPr>
          <w:trHeight w:val="232"/>
          <w:jc w:val="center"/>
        </w:trPr>
        <w:tc>
          <w:tcPr>
            <w:tcW w:w="4820" w:type="dxa"/>
          </w:tcPr>
          <w:p w14:paraId="1CF1881D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de reserva de vehicle de lloguer</w:t>
            </w:r>
          </w:p>
        </w:tc>
        <w:tc>
          <w:tcPr>
            <w:tcW w:w="1897" w:type="dxa"/>
          </w:tcPr>
          <w:p w14:paraId="78FF8398" w14:textId="47EE6AEA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4600EB9B" w14:textId="77777777" w:rsidTr="00132737">
        <w:trPr>
          <w:trHeight w:val="232"/>
          <w:jc w:val="center"/>
        </w:trPr>
        <w:tc>
          <w:tcPr>
            <w:tcW w:w="4820" w:type="dxa"/>
          </w:tcPr>
          <w:p w14:paraId="364CC1A7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de modificació</w:t>
            </w:r>
          </w:p>
        </w:tc>
        <w:tc>
          <w:tcPr>
            <w:tcW w:w="1897" w:type="dxa"/>
          </w:tcPr>
          <w:p w14:paraId="39ADEA8D" w14:textId="2088752B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61B9" w:rsidRPr="00B4662D" w14:paraId="54D282DD" w14:textId="77777777" w:rsidTr="00132737">
        <w:trPr>
          <w:trHeight w:val="232"/>
          <w:jc w:val="center"/>
        </w:trPr>
        <w:tc>
          <w:tcPr>
            <w:tcW w:w="4820" w:type="dxa"/>
          </w:tcPr>
          <w:p w14:paraId="2C5B7BD7" w14:textId="77777777" w:rsidR="004161B9" w:rsidRPr="00B4662D" w:rsidRDefault="004161B9" w:rsidP="00132737">
            <w:pPr>
              <w:pStyle w:val="Prrafodelista"/>
              <w:spacing w:before="50"/>
              <w:ind w:left="32" w:right="176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662D">
              <w:rPr>
                <w:rFonts w:ascii="Segoe UI" w:hAnsi="Segoe UI" w:cs="Segoe UI"/>
                <w:sz w:val="20"/>
                <w:szCs w:val="20"/>
              </w:rPr>
              <w:t>Tarifa d’anul·lació</w:t>
            </w:r>
          </w:p>
        </w:tc>
        <w:tc>
          <w:tcPr>
            <w:tcW w:w="1897" w:type="dxa"/>
          </w:tcPr>
          <w:p w14:paraId="4CAABB79" w14:textId="2E03A426" w:rsidR="004161B9" w:rsidRPr="00B4662D" w:rsidRDefault="004161B9" w:rsidP="00132737">
            <w:pPr>
              <w:pStyle w:val="Prrafodelista"/>
              <w:spacing w:before="50"/>
              <w:ind w:left="30" w:right="319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462579" w14:textId="77777777" w:rsidR="00991320" w:rsidRDefault="00991320" w:rsidP="00991320">
      <w:pPr>
        <w:pStyle w:val="Textoindependiente"/>
        <w:spacing w:before="4"/>
        <w:jc w:val="both"/>
        <w:rPr>
          <w:rFonts w:ascii="Segoe UI" w:hAnsi="Segoe UI" w:cs="Segoe UI"/>
          <w:b/>
          <w:bCs/>
          <w:lang w:val="es-ES"/>
        </w:rPr>
      </w:pPr>
    </w:p>
    <w:p w14:paraId="5CDD7CE0" w14:textId="77777777" w:rsidR="00991320" w:rsidRDefault="00991320" w:rsidP="00991320">
      <w:pPr>
        <w:pStyle w:val="Textoindependiente"/>
        <w:spacing w:before="4"/>
        <w:jc w:val="both"/>
        <w:rPr>
          <w:rFonts w:ascii="Segoe UI" w:hAnsi="Segoe UI" w:cs="Segoe UI"/>
          <w:b/>
          <w:bCs/>
          <w:lang w:val="es-ES"/>
        </w:rPr>
      </w:pPr>
    </w:p>
    <w:p w14:paraId="71BF7DE4" w14:textId="28D05F1C" w:rsidR="00991320" w:rsidRDefault="00991320" w:rsidP="00991320">
      <w:pPr>
        <w:pStyle w:val="Textoindependiente"/>
        <w:spacing w:before="4"/>
        <w:jc w:val="both"/>
        <w:rPr>
          <w:rFonts w:ascii="Segoe UI" w:hAnsi="Segoe UI" w:cs="Segoe UI"/>
          <w:b/>
          <w:bCs/>
          <w:lang w:val="es-ES"/>
        </w:rPr>
      </w:pPr>
      <w:r>
        <w:rPr>
          <w:rFonts w:ascii="Segoe UI" w:hAnsi="Segoe UI" w:cs="Segoe UI"/>
          <w:b/>
          <w:bCs/>
          <w:lang w:val="es-ES"/>
        </w:rPr>
        <w:t xml:space="preserve">2.- </w:t>
      </w:r>
      <w:proofErr w:type="spellStart"/>
      <w:r w:rsidRPr="00991320">
        <w:rPr>
          <w:rFonts w:ascii="Segoe UI" w:hAnsi="Segoe UI" w:cs="Segoe UI"/>
          <w:b/>
          <w:bCs/>
          <w:lang w:val="es-ES"/>
        </w:rPr>
        <w:t>Millores</w:t>
      </w:r>
      <w:proofErr w:type="spellEnd"/>
      <w:r w:rsidRPr="00991320">
        <w:rPr>
          <w:rFonts w:ascii="Segoe UI" w:hAnsi="Segoe UI" w:cs="Segoe UI"/>
          <w:b/>
          <w:bCs/>
          <w:lang w:val="es-ES"/>
        </w:rPr>
        <w:t xml:space="preserve"> en el </w:t>
      </w:r>
      <w:proofErr w:type="spellStart"/>
      <w:r w:rsidRPr="00991320">
        <w:rPr>
          <w:rFonts w:ascii="Segoe UI" w:hAnsi="Segoe UI" w:cs="Segoe UI"/>
          <w:b/>
          <w:bCs/>
          <w:lang w:val="es-ES"/>
        </w:rPr>
        <w:t>temps</w:t>
      </w:r>
      <w:proofErr w:type="spellEnd"/>
      <w:r w:rsidRPr="00991320">
        <w:rPr>
          <w:rFonts w:ascii="Segoe UI" w:hAnsi="Segoe UI" w:cs="Segoe UI"/>
          <w:b/>
          <w:bCs/>
          <w:lang w:val="es-ES"/>
        </w:rPr>
        <w:t xml:space="preserve"> de </w:t>
      </w:r>
      <w:proofErr w:type="spellStart"/>
      <w:r w:rsidRPr="00991320">
        <w:rPr>
          <w:rFonts w:ascii="Segoe UI" w:hAnsi="Segoe UI" w:cs="Segoe UI"/>
          <w:b/>
          <w:bCs/>
          <w:lang w:val="es-ES"/>
        </w:rPr>
        <w:t>resposta</w:t>
      </w:r>
      <w:proofErr w:type="spellEnd"/>
      <w:r w:rsidRPr="00991320">
        <w:rPr>
          <w:rFonts w:ascii="Segoe UI" w:hAnsi="Segoe UI" w:cs="Segoe UI"/>
          <w:b/>
          <w:bCs/>
          <w:lang w:val="es-ES"/>
        </w:rPr>
        <w:t xml:space="preserve"> a </w:t>
      </w:r>
      <w:proofErr w:type="spellStart"/>
      <w:r w:rsidRPr="00991320">
        <w:rPr>
          <w:rFonts w:ascii="Segoe UI" w:hAnsi="Segoe UI" w:cs="Segoe UI"/>
          <w:b/>
          <w:bCs/>
          <w:lang w:val="es-ES"/>
        </w:rPr>
        <w:t>sol·licituds</w:t>
      </w:r>
      <w:proofErr w:type="spellEnd"/>
      <w:r w:rsidRPr="00991320">
        <w:rPr>
          <w:rFonts w:ascii="Segoe UI" w:hAnsi="Segoe UI" w:cs="Segoe UI"/>
          <w:b/>
          <w:bCs/>
          <w:lang w:val="es-ES"/>
        </w:rPr>
        <w:t xml:space="preserve">: </w:t>
      </w:r>
      <w:proofErr w:type="spellStart"/>
      <w:r w:rsidRPr="00991320">
        <w:rPr>
          <w:rFonts w:ascii="Segoe UI" w:hAnsi="Segoe UI" w:cs="Segoe UI"/>
          <w:b/>
          <w:bCs/>
          <w:lang w:val="es-ES"/>
        </w:rPr>
        <w:t>Fins</w:t>
      </w:r>
      <w:proofErr w:type="spellEnd"/>
      <w:r w:rsidRPr="00991320">
        <w:rPr>
          <w:rFonts w:ascii="Segoe UI" w:hAnsi="Segoe UI" w:cs="Segoe UI"/>
          <w:b/>
          <w:bCs/>
          <w:lang w:val="es-ES"/>
        </w:rPr>
        <w:t xml:space="preserve"> a 30 </w:t>
      </w:r>
      <w:proofErr w:type="spellStart"/>
      <w:r w:rsidRPr="00991320">
        <w:rPr>
          <w:rFonts w:ascii="Segoe UI" w:hAnsi="Segoe UI" w:cs="Segoe UI"/>
          <w:b/>
          <w:bCs/>
          <w:lang w:val="es-ES"/>
        </w:rPr>
        <w:t>punts</w:t>
      </w:r>
      <w:proofErr w:type="spellEnd"/>
      <w:r w:rsidRPr="00991320">
        <w:rPr>
          <w:rFonts w:ascii="Segoe UI" w:hAnsi="Segoe UI" w:cs="Segoe UI"/>
          <w:b/>
          <w:bCs/>
          <w:lang w:val="es-ES"/>
        </w:rPr>
        <w:t xml:space="preserve"> </w:t>
      </w:r>
    </w:p>
    <w:p w14:paraId="6F7F5798" w14:textId="34BA2122" w:rsidR="00E07D68" w:rsidRPr="00991320" w:rsidRDefault="00E07D68" w:rsidP="00991320">
      <w:pPr>
        <w:pStyle w:val="Textoindependiente"/>
        <w:spacing w:before="4"/>
        <w:jc w:val="both"/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523"/>
      </w:tblGrid>
      <w:tr w:rsidR="00991320" w14:paraId="37461F87" w14:textId="77777777" w:rsidTr="0021124C">
        <w:tc>
          <w:tcPr>
            <w:tcW w:w="8217" w:type="dxa"/>
          </w:tcPr>
          <w:p w14:paraId="289D5FDC" w14:textId="0E1A379E" w:rsidR="00991320" w:rsidRDefault="0021124C" w:rsidP="00C96E87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  <w:proofErr w:type="spellStart"/>
            <w:r w:rsidRPr="0021124C">
              <w:rPr>
                <w:rFonts w:ascii="Segoe UI" w:hAnsi="Segoe UI" w:cs="Segoe UI"/>
                <w:lang w:val="es-ES"/>
              </w:rPr>
              <w:t>Resposta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a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sol·licituds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en un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màxim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de 3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hores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hàbils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(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hores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hàbils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: 08:30 – 19:00): </w:t>
            </w:r>
            <w:r w:rsidRPr="0021124C">
              <w:rPr>
                <w:rFonts w:ascii="Segoe UI" w:hAnsi="Segoe UI" w:cs="Segoe UI"/>
                <w:b/>
                <w:bCs/>
                <w:lang w:val="es-ES"/>
              </w:rPr>
              <w:t xml:space="preserve">30 </w:t>
            </w:r>
            <w:proofErr w:type="spellStart"/>
            <w:r w:rsidRPr="0021124C">
              <w:rPr>
                <w:rFonts w:ascii="Segoe UI" w:hAnsi="Segoe UI" w:cs="Segoe UI"/>
                <w:b/>
                <w:bCs/>
                <w:lang w:val="es-ES"/>
              </w:rPr>
              <w:t>punts</w:t>
            </w:r>
            <w:proofErr w:type="spellEnd"/>
          </w:p>
        </w:tc>
        <w:tc>
          <w:tcPr>
            <w:tcW w:w="523" w:type="dxa"/>
          </w:tcPr>
          <w:p w14:paraId="3873385D" w14:textId="77777777" w:rsidR="00991320" w:rsidRDefault="00991320" w:rsidP="00C96E87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</w:p>
        </w:tc>
      </w:tr>
      <w:tr w:rsidR="00991320" w14:paraId="0F581E0D" w14:textId="77777777" w:rsidTr="0021124C">
        <w:tc>
          <w:tcPr>
            <w:tcW w:w="8217" w:type="dxa"/>
          </w:tcPr>
          <w:p w14:paraId="18344C6C" w14:textId="5C92BC50" w:rsidR="00991320" w:rsidRDefault="0021124C" w:rsidP="00C96E87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  <w:proofErr w:type="spellStart"/>
            <w:r w:rsidRPr="0021124C">
              <w:rPr>
                <w:rFonts w:ascii="Segoe UI" w:hAnsi="Segoe UI" w:cs="Segoe UI"/>
                <w:lang w:val="es-ES"/>
              </w:rPr>
              <w:t>Resposta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a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sol·licituds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en un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màxim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de 5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hores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hàbils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(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hores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hàbils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: 08:30 – 19:00): </w:t>
            </w:r>
            <w:r w:rsidRPr="0021124C">
              <w:rPr>
                <w:rFonts w:ascii="Segoe UI" w:hAnsi="Segoe UI" w:cs="Segoe UI"/>
                <w:b/>
                <w:bCs/>
                <w:lang w:val="es-ES"/>
              </w:rPr>
              <w:t xml:space="preserve">15 </w:t>
            </w:r>
            <w:proofErr w:type="spellStart"/>
            <w:r w:rsidRPr="0021124C">
              <w:rPr>
                <w:rFonts w:ascii="Segoe UI" w:hAnsi="Segoe UI" w:cs="Segoe UI"/>
                <w:b/>
                <w:bCs/>
                <w:lang w:val="es-ES"/>
              </w:rPr>
              <w:t>punts</w:t>
            </w:r>
            <w:proofErr w:type="spellEnd"/>
          </w:p>
        </w:tc>
        <w:tc>
          <w:tcPr>
            <w:tcW w:w="523" w:type="dxa"/>
          </w:tcPr>
          <w:p w14:paraId="29647E90" w14:textId="77777777" w:rsidR="00991320" w:rsidRDefault="00991320" w:rsidP="00C96E87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</w:p>
        </w:tc>
      </w:tr>
      <w:tr w:rsidR="00991320" w14:paraId="0ED94C8D" w14:textId="77777777" w:rsidTr="0021124C">
        <w:tc>
          <w:tcPr>
            <w:tcW w:w="8217" w:type="dxa"/>
          </w:tcPr>
          <w:p w14:paraId="428593FE" w14:textId="7E117157" w:rsidR="00991320" w:rsidRDefault="0021124C" w:rsidP="00C96E87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  <w:proofErr w:type="spellStart"/>
            <w:r w:rsidRPr="0021124C">
              <w:rPr>
                <w:rFonts w:ascii="Segoe UI" w:hAnsi="Segoe UI" w:cs="Segoe UI"/>
                <w:lang w:val="es-ES"/>
              </w:rPr>
              <w:t>Resposta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a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sol·licituds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en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més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de 5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hores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hàbils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(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hores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 </w:t>
            </w:r>
            <w:proofErr w:type="spellStart"/>
            <w:r w:rsidRPr="0021124C">
              <w:rPr>
                <w:rFonts w:ascii="Segoe UI" w:hAnsi="Segoe UI" w:cs="Segoe UI"/>
                <w:lang w:val="es-ES"/>
              </w:rPr>
              <w:t>hàbils</w:t>
            </w:r>
            <w:proofErr w:type="spellEnd"/>
            <w:r w:rsidRPr="0021124C">
              <w:rPr>
                <w:rFonts w:ascii="Segoe UI" w:hAnsi="Segoe UI" w:cs="Segoe UI"/>
                <w:lang w:val="es-ES"/>
              </w:rPr>
              <w:t xml:space="preserve">: 08:30 – 19:00): </w:t>
            </w:r>
            <w:r w:rsidRPr="0021124C">
              <w:rPr>
                <w:rFonts w:ascii="Segoe UI" w:hAnsi="Segoe UI" w:cs="Segoe UI"/>
                <w:b/>
                <w:bCs/>
                <w:lang w:val="es-ES"/>
              </w:rPr>
              <w:t xml:space="preserve">0 </w:t>
            </w:r>
            <w:proofErr w:type="spellStart"/>
            <w:r w:rsidRPr="0021124C">
              <w:rPr>
                <w:rFonts w:ascii="Segoe UI" w:hAnsi="Segoe UI" w:cs="Segoe UI"/>
                <w:b/>
                <w:bCs/>
                <w:lang w:val="es-ES"/>
              </w:rPr>
              <w:t>punts</w:t>
            </w:r>
            <w:proofErr w:type="spellEnd"/>
          </w:p>
        </w:tc>
        <w:tc>
          <w:tcPr>
            <w:tcW w:w="523" w:type="dxa"/>
          </w:tcPr>
          <w:p w14:paraId="198B44C1" w14:textId="77777777" w:rsidR="00991320" w:rsidRDefault="00991320" w:rsidP="00C96E87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</w:p>
        </w:tc>
      </w:tr>
    </w:tbl>
    <w:p w14:paraId="27793971" w14:textId="77777777" w:rsidR="003C5F08" w:rsidRPr="00C96E87" w:rsidRDefault="003C5F08" w:rsidP="00C96E87">
      <w:pPr>
        <w:pStyle w:val="Textoindependiente"/>
        <w:spacing w:before="4"/>
        <w:jc w:val="both"/>
        <w:rPr>
          <w:rFonts w:ascii="Segoe UI" w:hAnsi="Segoe UI" w:cs="Segoe UI"/>
        </w:rPr>
      </w:pPr>
    </w:p>
    <w:p w14:paraId="1AEF29F7" w14:textId="77777777" w:rsidR="00CB495E" w:rsidRPr="00C96E87" w:rsidRDefault="00C96E87" w:rsidP="00C96E87">
      <w:pPr>
        <w:spacing w:before="58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I en prova de conformitat, es signa la present, a .......... de ...................... de ...............</w:t>
      </w:r>
    </w:p>
    <w:p w14:paraId="6429BA7A" w14:textId="77777777" w:rsidR="00CB495E" w:rsidRPr="00C96E87" w:rsidRDefault="00CB495E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2FE3BAAE" w14:textId="77777777" w:rsidR="00CB495E" w:rsidRPr="00C96E87" w:rsidRDefault="00C96E87" w:rsidP="00C96E87">
      <w:pPr>
        <w:pStyle w:val="Ttulo2"/>
        <w:spacing w:before="0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Signatura (i segell de l’empresa)</w:t>
      </w:r>
    </w:p>
    <w:p w14:paraId="4E7D6F51" w14:textId="77777777" w:rsidR="00CB495E" w:rsidRPr="00C96E87" w:rsidRDefault="00CB495E" w:rsidP="00C96E87">
      <w:pPr>
        <w:pStyle w:val="Textoindependiente"/>
        <w:spacing w:before="11"/>
        <w:jc w:val="both"/>
        <w:rPr>
          <w:rFonts w:ascii="Segoe UI" w:hAnsi="Segoe UI" w:cs="Segoe UI"/>
          <w:i/>
        </w:rPr>
      </w:pPr>
    </w:p>
    <w:sectPr w:rsidR="00CB495E" w:rsidRPr="00C96E87" w:rsidSect="00C96E87">
      <w:headerReference w:type="default" r:id="rId7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679D" w14:textId="77777777" w:rsidR="005846A3" w:rsidRDefault="005846A3" w:rsidP="00577E96">
      <w:r>
        <w:separator/>
      </w:r>
    </w:p>
  </w:endnote>
  <w:endnote w:type="continuationSeparator" w:id="0">
    <w:p w14:paraId="6888DDA6" w14:textId="77777777" w:rsidR="005846A3" w:rsidRDefault="005846A3" w:rsidP="005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2C8E" w14:textId="77777777" w:rsidR="005846A3" w:rsidRDefault="005846A3" w:rsidP="00577E96">
      <w:r>
        <w:separator/>
      </w:r>
    </w:p>
  </w:footnote>
  <w:footnote w:type="continuationSeparator" w:id="0">
    <w:p w14:paraId="62580F9F" w14:textId="77777777" w:rsidR="005846A3" w:rsidRDefault="005846A3" w:rsidP="005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C414" w14:textId="77777777" w:rsidR="00577E96" w:rsidRDefault="00577E96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E3D04EA" wp14:editId="05F26FDC">
          <wp:simplePos x="0" y="0"/>
          <wp:positionH relativeFrom="column">
            <wp:posOffset>5029200</wp:posOffset>
          </wp:positionH>
          <wp:positionV relativeFrom="paragraph">
            <wp:posOffset>-215900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23C"/>
    <w:multiLevelType w:val="hybridMultilevel"/>
    <w:tmpl w:val="3AE0208C"/>
    <w:lvl w:ilvl="0" w:tplc="18B676E8">
      <w:numFmt w:val="bullet"/>
      <w:lvlText w:val="*"/>
      <w:lvlJc w:val="left"/>
      <w:pPr>
        <w:ind w:left="122" w:hanging="140"/>
      </w:pPr>
      <w:rPr>
        <w:rFonts w:ascii="Calibri" w:eastAsia="Calibri" w:hAnsi="Calibri" w:cs="Calibri" w:hint="default"/>
        <w:i/>
        <w:color w:val="7E7E7E"/>
        <w:w w:val="100"/>
        <w:sz w:val="18"/>
        <w:szCs w:val="18"/>
        <w:lang w:val="ca-ES" w:eastAsia="ca-ES" w:bidi="ca-ES"/>
      </w:rPr>
    </w:lvl>
    <w:lvl w:ilvl="1" w:tplc="475C18CC">
      <w:numFmt w:val="bullet"/>
      <w:lvlText w:val="•"/>
      <w:lvlJc w:val="left"/>
      <w:pPr>
        <w:ind w:left="982" w:hanging="140"/>
      </w:pPr>
      <w:rPr>
        <w:rFonts w:hint="default"/>
        <w:lang w:val="ca-ES" w:eastAsia="ca-ES" w:bidi="ca-ES"/>
      </w:rPr>
    </w:lvl>
    <w:lvl w:ilvl="2" w:tplc="B6F2023A">
      <w:numFmt w:val="bullet"/>
      <w:lvlText w:val="•"/>
      <w:lvlJc w:val="left"/>
      <w:pPr>
        <w:ind w:left="1845" w:hanging="140"/>
      </w:pPr>
      <w:rPr>
        <w:rFonts w:hint="default"/>
        <w:lang w:val="ca-ES" w:eastAsia="ca-ES" w:bidi="ca-ES"/>
      </w:rPr>
    </w:lvl>
    <w:lvl w:ilvl="3" w:tplc="B64CEFCE">
      <w:numFmt w:val="bullet"/>
      <w:lvlText w:val="•"/>
      <w:lvlJc w:val="left"/>
      <w:pPr>
        <w:ind w:left="2707" w:hanging="140"/>
      </w:pPr>
      <w:rPr>
        <w:rFonts w:hint="default"/>
        <w:lang w:val="ca-ES" w:eastAsia="ca-ES" w:bidi="ca-ES"/>
      </w:rPr>
    </w:lvl>
    <w:lvl w:ilvl="4" w:tplc="52284182">
      <w:numFmt w:val="bullet"/>
      <w:lvlText w:val="•"/>
      <w:lvlJc w:val="left"/>
      <w:pPr>
        <w:ind w:left="3570" w:hanging="140"/>
      </w:pPr>
      <w:rPr>
        <w:rFonts w:hint="default"/>
        <w:lang w:val="ca-ES" w:eastAsia="ca-ES" w:bidi="ca-ES"/>
      </w:rPr>
    </w:lvl>
    <w:lvl w:ilvl="5" w:tplc="AC68A5FA">
      <w:numFmt w:val="bullet"/>
      <w:lvlText w:val="•"/>
      <w:lvlJc w:val="left"/>
      <w:pPr>
        <w:ind w:left="4433" w:hanging="140"/>
      </w:pPr>
      <w:rPr>
        <w:rFonts w:hint="default"/>
        <w:lang w:val="ca-ES" w:eastAsia="ca-ES" w:bidi="ca-ES"/>
      </w:rPr>
    </w:lvl>
    <w:lvl w:ilvl="6" w:tplc="E5B01C42">
      <w:numFmt w:val="bullet"/>
      <w:lvlText w:val="•"/>
      <w:lvlJc w:val="left"/>
      <w:pPr>
        <w:ind w:left="5295" w:hanging="140"/>
      </w:pPr>
      <w:rPr>
        <w:rFonts w:hint="default"/>
        <w:lang w:val="ca-ES" w:eastAsia="ca-ES" w:bidi="ca-ES"/>
      </w:rPr>
    </w:lvl>
    <w:lvl w:ilvl="7" w:tplc="5F3A9B4E">
      <w:numFmt w:val="bullet"/>
      <w:lvlText w:val="•"/>
      <w:lvlJc w:val="left"/>
      <w:pPr>
        <w:ind w:left="6158" w:hanging="140"/>
      </w:pPr>
      <w:rPr>
        <w:rFonts w:hint="default"/>
        <w:lang w:val="ca-ES" w:eastAsia="ca-ES" w:bidi="ca-ES"/>
      </w:rPr>
    </w:lvl>
    <w:lvl w:ilvl="8" w:tplc="712AF6AA">
      <w:numFmt w:val="bullet"/>
      <w:lvlText w:val="•"/>
      <w:lvlJc w:val="left"/>
      <w:pPr>
        <w:ind w:left="7021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2A0B2C62"/>
    <w:multiLevelType w:val="hybridMultilevel"/>
    <w:tmpl w:val="C158F30C"/>
    <w:lvl w:ilvl="0" w:tplc="B21A044E">
      <w:numFmt w:val="bullet"/>
      <w:lvlText w:val="-"/>
      <w:lvlJc w:val="left"/>
      <w:pPr>
        <w:ind w:left="1562" w:hanging="358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1" w:tplc="61B6E1C8">
      <w:numFmt w:val="bullet"/>
      <w:lvlText w:val="•"/>
      <w:lvlJc w:val="left"/>
      <w:pPr>
        <w:ind w:left="2278" w:hanging="358"/>
      </w:pPr>
      <w:rPr>
        <w:rFonts w:hint="default"/>
        <w:lang w:val="ca-ES" w:eastAsia="ca-ES" w:bidi="ca-ES"/>
      </w:rPr>
    </w:lvl>
    <w:lvl w:ilvl="2" w:tplc="58FAD51A">
      <w:numFmt w:val="bullet"/>
      <w:lvlText w:val="•"/>
      <w:lvlJc w:val="left"/>
      <w:pPr>
        <w:ind w:left="2997" w:hanging="358"/>
      </w:pPr>
      <w:rPr>
        <w:rFonts w:hint="default"/>
        <w:lang w:val="ca-ES" w:eastAsia="ca-ES" w:bidi="ca-ES"/>
      </w:rPr>
    </w:lvl>
    <w:lvl w:ilvl="3" w:tplc="D21030CA">
      <w:numFmt w:val="bullet"/>
      <w:lvlText w:val="•"/>
      <w:lvlJc w:val="left"/>
      <w:pPr>
        <w:ind w:left="3715" w:hanging="358"/>
      </w:pPr>
      <w:rPr>
        <w:rFonts w:hint="default"/>
        <w:lang w:val="ca-ES" w:eastAsia="ca-ES" w:bidi="ca-ES"/>
      </w:rPr>
    </w:lvl>
    <w:lvl w:ilvl="4" w:tplc="032C0312">
      <w:numFmt w:val="bullet"/>
      <w:lvlText w:val="•"/>
      <w:lvlJc w:val="left"/>
      <w:pPr>
        <w:ind w:left="4434" w:hanging="358"/>
      </w:pPr>
      <w:rPr>
        <w:rFonts w:hint="default"/>
        <w:lang w:val="ca-ES" w:eastAsia="ca-ES" w:bidi="ca-ES"/>
      </w:rPr>
    </w:lvl>
    <w:lvl w:ilvl="5" w:tplc="2D54361E">
      <w:numFmt w:val="bullet"/>
      <w:lvlText w:val="•"/>
      <w:lvlJc w:val="left"/>
      <w:pPr>
        <w:ind w:left="5153" w:hanging="358"/>
      </w:pPr>
      <w:rPr>
        <w:rFonts w:hint="default"/>
        <w:lang w:val="ca-ES" w:eastAsia="ca-ES" w:bidi="ca-ES"/>
      </w:rPr>
    </w:lvl>
    <w:lvl w:ilvl="6" w:tplc="6952E0D2">
      <w:numFmt w:val="bullet"/>
      <w:lvlText w:val="•"/>
      <w:lvlJc w:val="left"/>
      <w:pPr>
        <w:ind w:left="5871" w:hanging="358"/>
      </w:pPr>
      <w:rPr>
        <w:rFonts w:hint="default"/>
        <w:lang w:val="ca-ES" w:eastAsia="ca-ES" w:bidi="ca-ES"/>
      </w:rPr>
    </w:lvl>
    <w:lvl w:ilvl="7" w:tplc="54165C32">
      <w:numFmt w:val="bullet"/>
      <w:lvlText w:val="•"/>
      <w:lvlJc w:val="left"/>
      <w:pPr>
        <w:ind w:left="6590" w:hanging="358"/>
      </w:pPr>
      <w:rPr>
        <w:rFonts w:hint="default"/>
        <w:lang w:val="ca-ES" w:eastAsia="ca-ES" w:bidi="ca-ES"/>
      </w:rPr>
    </w:lvl>
    <w:lvl w:ilvl="8" w:tplc="774E7E4C">
      <w:numFmt w:val="bullet"/>
      <w:lvlText w:val="•"/>
      <w:lvlJc w:val="left"/>
      <w:pPr>
        <w:ind w:left="7309" w:hanging="358"/>
      </w:pPr>
      <w:rPr>
        <w:rFonts w:hint="default"/>
        <w:lang w:val="ca-ES" w:eastAsia="ca-ES" w:bidi="ca-ES"/>
      </w:rPr>
    </w:lvl>
  </w:abstractNum>
  <w:abstractNum w:abstractNumId="2" w15:restartNumberingAfterBreak="0">
    <w:nsid w:val="2E860050"/>
    <w:multiLevelType w:val="hybridMultilevel"/>
    <w:tmpl w:val="54F22F04"/>
    <w:lvl w:ilvl="0" w:tplc="F278AB06">
      <w:start w:val="1"/>
      <w:numFmt w:val="decimal"/>
      <w:lvlText w:val="%1)"/>
      <w:lvlJc w:val="left"/>
      <w:pPr>
        <w:ind w:left="1187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945AD6A2">
      <w:numFmt w:val="bullet"/>
      <w:lvlText w:val="•"/>
      <w:lvlJc w:val="left"/>
      <w:pPr>
        <w:ind w:left="1936" w:hanging="358"/>
      </w:pPr>
      <w:rPr>
        <w:rFonts w:hint="default"/>
        <w:lang w:val="ca-ES" w:eastAsia="ca-ES" w:bidi="ca-ES"/>
      </w:rPr>
    </w:lvl>
    <w:lvl w:ilvl="2" w:tplc="B854E858">
      <w:numFmt w:val="bullet"/>
      <w:lvlText w:val="•"/>
      <w:lvlJc w:val="left"/>
      <w:pPr>
        <w:ind w:left="2693" w:hanging="358"/>
      </w:pPr>
      <w:rPr>
        <w:rFonts w:hint="default"/>
        <w:lang w:val="ca-ES" w:eastAsia="ca-ES" w:bidi="ca-ES"/>
      </w:rPr>
    </w:lvl>
    <w:lvl w:ilvl="3" w:tplc="13167770">
      <w:numFmt w:val="bullet"/>
      <w:lvlText w:val="•"/>
      <w:lvlJc w:val="left"/>
      <w:pPr>
        <w:ind w:left="3449" w:hanging="358"/>
      </w:pPr>
      <w:rPr>
        <w:rFonts w:hint="default"/>
        <w:lang w:val="ca-ES" w:eastAsia="ca-ES" w:bidi="ca-ES"/>
      </w:rPr>
    </w:lvl>
    <w:lvl w:ilvl="4" w:tplc="9D3A5F4A">
      <w:numFmt w:val="bullet"/>
      <w:lvlText w:val="•"/>
      <w:lvlJc w:val="left"/>
      <w:pPr>
        <w:ind w:left="4206" w:hanging="358"/>
      </w:pPr>
      <w:rPr>
        <w:rFonts w:hint="default"/>
        <w:lang w:val="ca-ES" w:eastAsia="ca-ES" w:bidi="ca-ES"/>
      </w:rPr>
    </w:lvl>
    <w:lvl w:ilvl="5" w:tplc="3166663E">
      <w:numFmt w:val="bullet"/>
      <w:lvlText w:val="•"/>
      <w:lvlJc w:val="left"/>
      <w:pPr>
        <w:ind w:left="4963" w:hanging="358"/>
      </w:pPr>
      <w:rPr>
        <w:rFonts w:hint="default"/>
        <w:lang w:val="ca-ES" w:eastAsia="ca-ES" w:bidi="ca-ES"/>
      </w:rPr>
    </w:lvl>
    <w:lvl w:ilvl="6" w:tplc="D8AE28C4">
      <w:numFmt w:val="bullet"/>
      <w:lvlText w:val="•"/>
      <w:lvlJc w:val="left"/>
      <w:pPr>
        <w:ind w:left="5719" w:hanging="358"/>
      </w:pPr>
      <w:rPr>
        <w:rFonts w:hint="default"/>
        <w:lang w:val="ca-ES" w:eastAsia="ca-ES" w:bidi="ca-ES"/>
      </w:rPr>
    </w:lvl>
    <w:lvl w:ilvl="7" w:tplc="5314AAE0">
      <w:numFmt w:val="bullet"/>
      <w:lvlText w:val="•"/>
      <w:lvlJc w:val="left"/>
      <w:pPr>
        <w:ind w:left="6476" w:hanging="358"/>
      </w:pPr>
      <w:rPr>
        <w:rFonts w:hint="default"/>
        <w:lang w:val="ca-ES" w:eastAsia="ca-ES" w:bidi="ca-ES"/>
      </w:rPr>
    </w:lvl>
    <w:lvl w:ilvl="8" w:tplc="01FEDCE4">
      <w:numFmt w:val="bullet"/>
      <w:lvlText w:val="•"/>
      <w:lvlJc w:val="left"/>
      <w:pPr>
        <w:ind w:left="7233" w:hanging="358"/>
      </w:pPr>
      <w:rPr>
        <w:rFonts w:hint="default"/>
        <w:lang w:val="ca-ES" w:eastAsia="ca-ES" w:bidi="ca-ES"/>
      </w:rPr>
    </w:lvl>
  </w:abstractNum>
  <w:abstractNum w:abstractNumId="3" w15:restartNumberingAfterBreak="0">
    <w:nsid w:val="464C100F"/>
    <w:multiLevelType w:val="hybridMultilevel"/>
    <w:tmpl w:val="6C2C7356"/>
    <w:lvl w:ilvl="0" w:tplc="1F1A8BF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1" w:tplc="429605E6">
      <w:start w:val="1"/>
      <w:numFmt w:val="upperLetter"/>
      <w:lvlText w:val="%2)"/>
      <w:lvlJc w:val="left"/>
      <w:pPr>
        <w:ind w:left="120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2" w:tplc="BDACF160">
      <w:start w:val="1"/>
      <w:numFmt w:val="lowerLetter"/>
      <w:lvlText w:val="%3."/>
      <w:lvlJc w:val="left"/>
      <w:pPr>
        <w:ind w:left="1554" w:hanging="356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3" w:tplc="7E8E9680">
      <w:numFmt w:val="bullet"/>
      <w:lvlText w:val="•"/>
      <w:lvlJc w:val="left"/>
      <w:pPr>
        <w:ind w:left="2458" w:hanging="356"/>
      </w:pPr>
      <w:rPr>
        <w:rFonts w:hint="default"/>
        <w:lang w:val="ca-ES" w:eastAsia="ca-ES" w:bidi="ca-ES"/>
      </w:rPr>
    </w:lvl>
    <w:lvl w:ilvl="4" w:tplc="28D25B6E">
      <w:numFmt w:val="bullet"/>
      <w:lvlText w:val="•"/>
      <w:lvlJc w:val="left"/>
      <w:pPr>
        <w:ind w:left="3356" w:hanging="356"/>
      </w:pPr>
      <w:rPr>
        <w:rFonts w:hint="default"/>
        <w:lang w:val="ca-ES" w:eastAsia="ca-ES" w:bidi="ca-ES"/>
      </w:rPr>
    </w:lvl>
    <w:lvl w:ilvl="5" w:tplc="19F4FBE8">
      <w:numFmt w:val="bullet"/>
      <w:lvlText w:val="•"/>
      <w:lvlJc w:val="left"/>
      <w:pPr>
        <w:ind w:left="4254" w:hanging="356"/>
      </w:pPr>
      <w:rPr>
        <w:rFonts w:hint="default"/>
        <w:lang w:val="ca-ES" w:eastAsia="ca-ES" w:bidi="ca-ES"/>
      </w:rPr>
    </w:lvl>
    <w:lvl w:ilvl="6" w:tplc="BA56F2A2">
      <w:numFmt w:val="bullet"/>
      <w:lvlText w:val="•"/>
      <w:lvlJc w:val="left"/>
      <w:pPr>
        <w:ind w:left="5153" w:hanging="356"/>
      </w:pPr>
      <w:rPr>
        <w:rFonts w:hint="default"/>
        <w:lang w:val="ca-ES" w:eastAsia="ca-ES" w:bidi="ca-ES"/>
      </w:rPr>
    </w:lvl>
    <w:lvl w:ilvl="7" w:tplc="B504E8BC">
      <w:numFmt w:val="bullet"/>
      <w:lvlText w:val="•"/>
      <w:lvlJc w:val="left"/>
      <w:pPr>
        <w:ind w:left="6051" w:hanging="356"/>
      </w:pPr>
      <w:rPr>
        <w:rFonts w:hint="default"/>
        <w:lang w:val="ca-ES" w:eastAsia="ca-ES" w:bidi="ca-ES"/>
      </w:rPr>
    </w:lvl>
    <w:lvl w:ilvl="8" w:tplc="FF82E53E">
      <w:numFmt w:val="bullet"/>
      <w:lvlText w:val="•"/>
      <w:lvlJc w:val="left"/>
      <w:pPr>
        <w:ind w:left="6949" w:hanging="356"/>
      </w:pPr>
      <w:rPr>
        <w:rFonts w:hint="default"/>
        <w:lang w:val="ca-ES" w:eastAsia="ca-ES" w:bidi="ca-ES"/>
      </w:rPr>
    </w:lvl>
  </w:abstractNum>
  <w:abstractNum w:abstractNumId="4" w15:restartNumberingAfterBreak="0">
    <w:nsid w:val="52346C8E"/>
    <w:multiLevelType w:val="hybridMultilevel"/>
    <w:tmpl w:val="868637BE"/>
    <w:lvl w:ilvl="0" w:tplc="D19AB7CE">
      <w:start w:val="1"/>
      <w:numFmt w:val="decimal"/>
      <w:lvlText w:val="%1)"/>
      <w:lvlJc w:val="left"/>
      <w:pPr>
        <w:ind w:left="1190" w:hanging="360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0D860FFA">
      <w:numFmt w:val="bullet"/>
      <w:lvlText w:val="•"/>
      <w:lvlJc w:val="left"/>
      <w:pPr>
        <w:ind w:left="1954" w:hanging="360"/>
      </w:pPr>
      <w:rPr>
        <w:rFonts w:hint="default"/>
        <w:lang w:val="ca-ES" w:eastAsia="ca-ES" w:bidi="ca-ES"/>
      </w:rPr>
    </w:lvl>
    <w:lvl w:ilvl="2" w:tplc="26BC5174">
      <w:numFmt w:val="bullet"/>
      <w:lvlText w:val="•"/>
      <w:lvlJc w:val="left"/>
      <w:pPr>
        <w:ind w:left="2709" w:hanging="360"/>
      </w:pPr>
      <w:rPr>
        <w:rFonts w:hint="default"/>
        <w:lang w:val="ca-ES" w:eastAsia="ca-ES" w:bidi="ca-ES"/>
      </w:rPr>
    </w:lvl>
    <w:lvl w:ilvl="3" w:tplc="3920F0FC">
      <w:numFmt w:val="bullet"/>
      <w:lvlText w:val="•"/>
      <w:lvlJc w:val="left"/>
      <w:pPr>
        <w:ind w:left="3463" w:hanging="360"/>
      </w:pPr>
      <w:rPr>
        <w:rFonts w:hint="default"/>
        <w:lang w:val="ca-ES" w:eastAsia="ca-ES" w:bidi="ca-ES"/>
      </w:rPr>
    </w:lvl>
    <w:lvl w:ilvl="4" w:tplc="A3CE8E82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86CE3462">
      <w:numFmt w:val="bullet"/>
      <w:lvlText w:val="•"/>
      <w:lvlJc w:val="left"/>
      <w:pPr>
        <w:ind w:left="4973" w:hanging="360"/>
      </w:pPr>
      <w:rPr>
        <w:rFonts w:hint="default"/>
        <w:lang w:val="ca-ES" w:eastAsia="ca-ES" w:bidi="ca-ES"/>
      </w:rPr>
    </w:lvl>
    <w:lvl w:ilvl="6" w:tplc="EE0C07B4">
      <w:numFmt w:val="bullet"/>
      <w:lvlText w:val="•"/>
      <w:lvlJc w:val="left"/>
      <w:pPr>
        <w:ind w:left="5727" w:hanging="360"/>
      </w:pPr>
      <w:rPr>
        <w:rFonts w:hint="default"/>
        <w:lang w:val="ca-ES" w:eastAsia="ca-ES" w:bidi="ca-ES"/>
      </w:rPr>
    </w:lvl>
    <w:lvl w:ilvl="7" w:tplc="023E7DBE">
      <w:numFmt w:val="bullet"/>
      <w:lvlText w:val="•"/>
      <w:lvlJc w:val="left"/>
      <w:pPr>
        <w:ind w:left="6482" w:hanging="360"/>
      </w:pPr>
      <w:rPr>
        <w:rFonts w:hint="default"/>
        <w:lang w:val="ca-ES" w:eastAsia="ca-ES" w:bidi="ca-ES"/>
      </w:rPr>
    </w:lvl>
    <w:lvl w:ilvl="8" w:tplc="699865C8">
      <w:numFmt w:val="bullet"/>
      <w:lvlText w:val="•"/>
      <w:lvlJc w:val="left"/>
      <w:pPr>
        <w:ind w:left="7237" w:hanging="360"/>
      </w:pPr>
      <w:rPr>
        <w:rFonts w:hint="default"/>
        <w:lang w:val="ca-ES" w:eastAsia="ca-ES" w:bidi="ca-ES"/>
      </w:rPr>
    </w:lvl>
  </w:abstractNum>
  <w:abstractNum w:abstractNumId="5" w15:restartNumberingAfterBreak="0">
    <w:nsid w:val="593E6D72"/>
    <w:multiLevelType w:val="hybridMultilevel"/>
    <w:tmpl w:val="FDAA0814"/>
    <w:lvl w:ilvl="0" w:tplc="48928206">
      <w:start w:val="1"/>
      <w:numFmt w:val="decimal"/>
      <w:lvlText w:val="%1)"/>
      <w:lvlJc w:val="left"/>
      <w:pPr>
        <w:ind w:left="1190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BE28B99A">
      <w:start w:val="1"/>
      <w:numFmt w:val="lowerLetter"/>
      <w:lvlText w:val="%2."/>
      <w:lvlJc w:val="left"/>
      <w:pPr>
        <w:ind w:left="1910" w:hanging="358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ca-ES" w:eastAsia="ca-ES" w:bidi="ca-ES"/>
      </w:rPr>
    </w:lvl>
    <w:lvl w:ilvl="2" w:tplc="FF6099F6">
      <w:numFmt w:val="bullet"/>
      <w:lvlText w:val="•"/>
      <w:lvlJc w:val="left"/>
      <w:pPr>
        <w:ind w:left="2678" w:hanging="358"/>
      </w:pPr>
      <w:rPr>
        <w:rFonts w:hint="default"/>
        <w:lang w:val="ca-ES" w:eastAsia="ca-ES" w:bidi="ca-ES"/>
      </w:rPr>
    </w:lvl>
    <w:lvl w:ilvl="3" w:tplc="E5CC76A6">
      <w:numFmt w:val="bullet"/>
      <w:lvlText w:val="•"/>
      <w:lvlJc w:val="left"/>
      <w:pPr>
        <w:ind w:left="3436" w:hanging="358"/>
      </w:pPr>
      <w:rPr>
        <w:rFonts w:hint="default"/>
        <w:lang w:val="ca-ES" w:eastAsia="ca-ES" w:bidi="ca-ES"/>
      </w:rPr>
    </w:lvl>
    <w:lvl w:ilvl="4" w:tplc="2C3E9B6E">
      <w:numFmt w:val="bullet"/>
      <w:lvlText w:val="•"/>
      <w:lvlJc w:val="left"/>
      <w:pPr>
        <w:ind w:left="4195" w:hanging="358"/>
      </w:pPr>
      <w:rPr>
        <w:rFonts w:hint="default"/>
        <w:lang w:val="ca-ES" w:eastAsia="ca-ES" w:bidi="ca-ES"/>
      </w:rPr>
    </w:lvl>
    <w:lvl w:ilvl="5" w:tplc="392A7994">
      <w:numFmt w:val="bullet"/>
      <w:lvlText w:val="•"/>
      <w:lvlJc w:val="left"/>
      <w:pPr>
        <w:ind w:left="4953" w:hanging="358"/>
      </w:pPr>
      <w:rPr>
        <w:rFonts w:hint="default"/>
        <w:lang w:val="ca-ES" w:eastAsia="ca-ES" w:bidi="ca-ES"/>
      </w:rPr>
    </w:lvl>
    <w:lvl w:ilvl="6" w:tplc="A3EAE496">
      <w:numFmt w:val="bullet"/>
      <w:lvlText w:val="•"/>
      <w:lvlJc w:val="left"/>
      <w:pPr>
        <w:ind w:left="5712" w:hanging="358"/>
      </w:pPr>
      <w:rPr>
        <w:rFonts w:hint="default"/>
        <w:lang w:val="ca-ES" w:eastAsia="ca-ES" w:bidi="ca-ES"/>
      </w:rPr>
    </w:lvl>
    <w:lvl w:ilvl="7" w:tplc="EFBA3156">
      <w:numFmt w:val="bullet"/>
      <w:lvlText w:val="•"/>
      <w:lvlJc w:val="left"/>
      <w:pPr>
        <w:ind w:left="6470" w:hanging="358"/>
      </w:pPr>
      <w:rPr>
        <w:rFonts w:hint="default"/>
        <w:lang w:val="ca-ES" w:eastAsia="ca-ES" w:bidi="ca-ES"/>
      </w:rPr>
    </w:lvl>
    <w:lvl w:ilvl="8" w:tplc="3EEE8452">
      <w:numFmt w:val="bullet"/>
      <w:lvlText w:val="•"/>
      <w:lvlJc w:val="left"/>
      <w:pPr>
        <w:ind w:left="7229" w:hanging="358"/>
      </w:pPr>
      <w:rPr>
        <w:rFonts w:hint="default"/>
        <w:lang w:val="ca-ES" w:eastAsia="ca-ES" w:bidi="ca-ES"/>
      </w:rPr>
    </w:lvl>
  </w:abstractNum>
  <w:abstractNum w:abstractNumId="6" w15:restartNumberingAfterBreak="0">
    <w:nsid w:val="646B24EA"/>
    <w:multiLevelType w:val="hybridMultilevel"/>
    <w:tmpl w:val="AE020AA4"/>
    <w:lvl w:ilvl="0" w:tplc="8A704AD4">
      <w:numFmt w:val="bullet"/>
      <w:lvlText w:val="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1"/>
        <w:szCs w:val="21"/>
        <w:lang w:val="ca-ES" w:eastAsia="ca-ES" w:bidi="ca-ES"/>
      </w:rPr>
    </w:lvl>
    <w:lvl w:ilvl="1" w:tplc="F404E7EA">
      <w:numFmt w:val="bullet"/>
      <w:lvlText w:val="•"/>
      <w:lvlJc w:val="left"/>
      <w:pPr>
        <w:ind w:left="1306" w:hanging="360"/>
      </w:pPr>
      <w:rPr>
        <w:rFonts w:hint="default"/>
        <w:lang w:val="ca-ES" w:eastAsia="ca-ES" w:bidi="ca-ES"/>
      </w:rPr>
    </w:lvl>
    <w:lvl w:ilvl="2" w:tplc="B6AA39CC">
      <w:numFmt w:val="bullet"/>
      <w:lvlText w:val="•"/>
      <w:lvlJc w:val="left"/>
      <w:pPr>
        <w:ind w:left="2133" w:hanging="360"/>
      </w:pPr>
      <w:rPr>
        <w:rFonts w:hint="default"/>
        <w:lang w:val="ca-ES" w:eastAsia="ca-ES" w:bidi="ca-ES"/>
      </w:rPr>
    </w:lvl>
    <w:lvl w:ilvl="3" w:tplc="A1747102">
      <w:numFmt w:val="bullet"/>
      <w:lvlText w:val="•"/>
      <w:lvlJc w:val="left"/>
      <w:pPr>
        <w:ind w:left="2959" w:hanging="360"/>
      </w:pPr>
      <w:rPr>
        <w:rFonts w:hint="default"/>
        <w:lang w:val="ca-ES" w:eastAsia="ca-ES" w:bidi="ca-ES"/>
      </w:rPr>
    </w:lvl>
    <w:lvl w:ilvl="4" w:tplc="DEEE1010">
      <w:numFmt w:val="bullet"/>
      <w:lvlText w:val="•"/>
      <w:lvlJc w:val="left"/>
      <w:pPr>
        <w:ind w:left="3786" w:hanging="360"/>
      </w:pPr>
      <w:rPr>
        <w:rFonts w:hint="default"/>
        <w:lang w:val="ca-ES" w:eastAsia="ca-ES" w:bidi="ca-ES"/>
      </w:rPr>
    </w:lvl>
    <w:lvl w:ilvl="5" w:tplc="B43002C0">
      <w:numFmt w:val="bullet"/>
      <w:lvlText w:val="•"/>
      <w:lvlJc w:val="left"/>
      <w:pPr>
        <w:ind w:left="4613" w:hanging="360"/>
      </w:pPr>
      <w:rPr>
        <w:rFonts w:hint="default"/>
        <w:lang w:val="ca-ES" w:eastAsia="ca-ES" w:bidi="ca-ES"/>
      </w:rPr>
    </w:lvl>
    <w:lvl w:ilvl="6" w:tplc="FDD0D1B0">
      <w:numFmt w:val="bullet"/>
      <w:lvlText w:val="•"/>
      <w:lvlJc w:val="left"/>
      <w:pPr>
        <w:ind w:left="5439" w:hanging="360"/>
      </w:pPr>
      <w:rPr>
        <w:rFonts w:hint="default"/>
        <w:lang w:val="ca-ES" w:eastAsia="ca-ES" w:bidi="ca-ES"/>
      </w:rPr>
    </w:lvl>
    <w:lvl w:ilvl="7" w:tplc="CA9402FA">
      <w:numFmt w:val="bullet"/>
      <w:lvlText w:val="•"/>
      <w:lvlJc w:val="left"/>
      <w:pPr>
        <w:ind w:left="6266" w:hanging="360"/>
      </w:pPr>
      <w:rPr>
        <w:rFonts w:hint="default"/>
        <w:lang w:val="ca-ES" w:eastAsia="ca-ES" w:bidi="ca-ES"/>
      </w:rPr>
    </w:lvl>
    <w:lvl w:ilvl="8" w:tplc="7DDCE2B2">
      <w:numFmt w:val="bullet"/>
      <w:lvlText w:val="•"/>
      <w:lvlJc w:val="left"/>
      <w:pPr>
        <w:ind w:left="7093" w:hanging="360"/>
      </w:pPr>
      <w:rPr>
        <w:rFonts w:hint="default"/>
        <w:lang w:val="ca-ES" w:eastAsia="ca-ES" w:bidi="ca-ES"/>
      </w:rPr>
    </w:lvl>
  </w:abstractNum>
  <w:num w:numId="1" w16cid:durableId="1864828314">
    <w:abstractNumId w:val="5"/>
  </w:num>
  <w:num w:numId="2" w16cid:durableId="1594900279">
    <w:abstractNumId w:val="4"/>
  </w:num>
  <w:num w:numId="3" w16cid:durableId="1478566348">
    <w:abstractNumId w:val="0"/>
  </w:num>
  <w:num w:numId="4" w16cid:durableId="2070153915">
    <w:abstractNumId w:val="2"/>
  </w:num>
  <w:num w:numId="5" w16cid:durableId="1874536567">
    <w:abstractNumId w:val="6"/>
  </w:num>
  <w:num w:numId="6" w16cid:durableId="2052722671">
    <w:abstractNumId w:val="1"/>
  </w:num>
  <w:num w:numId="7" w16cid:durableId="25200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E"/>
    <w:rsid w:val="000001CB"/>
    <w:rsid w:val="00014D74"/>
    <w:rsid w:val="000919D0"/>
    <w:rsid w:val="000E7B5D"/>
    <w:rsid w:val="001513E0"/>
    <w:rsid w:val="001857EE"/>
    <w:rsid w:val="001F1482"/>
    <w:rsid w:val="0021124C"/>
    <w:rsid w:val="0021799F"/>
    <w:rsid w:val="002408B6"/>
    <w:rsid w:val="00242E20"/>
    <w:rsid w:val="002D2ECA"/>
    <w:rsid w:val="00332F9E"/>
    <w:rsid w:val="003C5F08"/>
    <w:rsid w:val="004161B9"/>
    <w:rsid w:val="0045758C"/>
    <w:rsid w:val="00461C31"/>
    <w:rsid w:val="0046373B"/>
    <w:rsid w:val="004D4DA8"/>
    <w:rsid w:val="004E5FE4"/>
    <w:rsid w:val="005543DC"/>
    <w:rsid w:val="00577E96"/>
    <w:rsid w:val="005846A3"/>
    <w:rsid w:val="005B1C0E"/>
    <w:rsid w:val="00603C81"/>
    <w:rsid w:val="00696097"/>
    <w:rsid w:val="00697EB3"/>
    <w:rsid w:val="00711FC4"/>
    <w:rsid w:val="007208B0"/>
    <w:rsid w:val="007347B3"/>
    <w:rsid w:val="0079731B"/>
    <w:rsid w:val="0079738D"/>
    <w:rsid w:val="00830306"/>
    <w:rsid w:val="00852F13"/>
    <w:rsid w:val="008679C2"/>
    <w:rsid w:val="008B1592"/>
    <w:rsid w:val="008B2567"/>
    <w:rsid w:val="0095779D"/>
    <w:rsid w:val="00991320"/>
    <w:rsid w:val="00996668"/>
    <w:rsid w:val="009D2773"/>
    <w:rsid w:val="00A00301"/>
    <w:rsid w:val="00A34AA4"/>
    <w:rsid w:val="00A44C31"/>
    <w:rsid w:val="00A662E5"/>
    <w:rsid w:val="00A9441C"/>
    <w:rsid w:val="00B127D6"/>
    <w:rsid w:val="00B908B2"/>
    <w:rsid w:val="00B95DC8"/>
    <w:rsid w:val="00BB076C"/>
    <w:rsid w:val="00C05451"/>
    <w:rsid w:val="00C50333"/>
    <w:rsid w:val="00C96E87"/>
    <w:rsid w:val="00CB495E"/>
    <w:rsid w:val="00CF5F32"/>
    <w:rsid w:val="00D055B4"/>
    <w:rsid w:val="00D06F3D"/>
    <w:rsid w:val="00D31898"/>
    <w:rsid w:val="00DA5E69"/>
    <w:rsid w:val="00DB13D4"/>
    <w:rsid w:val="00DC623C"/>
    <w:rsid w:val="00DE3DA6"/>
    <w:rsid w:val="00E07D68"/>
    <w:rsid w:val="00E25115"/>
    <w:rsid w:val="00E41AC6"/>
    <w:rsid w:val="00E87BF9"/>
    <w:rsid w:val="00ED231C"/>
    <w:rsid w:val="00ED6F09"/>
    <w:rsid w:val="00EF6D1E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F2D"/>
  <w15:docId w15:val="{90EC847C-FCDC-4A7A-9899-0223142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D4"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9"/>
    <w:qFormat/>
    <w:rsid w:val="00DB13D4"/>
    <w:pPr>
      <w:ind w:left="1190" w:hanging="360"/>
      <w:outlineLvl w:val="0"/>
    </w:pPr>
    <w:rPr>
      <w:b/>
      <w:bCs/>
      <w:sz w:val="21"/>
      <w:szCs w:val="21"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DB13D4"/>
    <w:pPr>
      <w:spacing w:before="17"/>
      <w:ind w:left="122"/>
      <w:outlineLvl w:val="1"/>
    </w:pPr>
    <w:rPr>
      <w:i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B13D4"/>
    <w:rPr>
      <w:sz w:val="20"/>
      <w:szCs w:val="20"/>
    </w:rPr>
  </w:style>
  <w:style w:type="paragraph" w:styleId="Prrafodelista">
    <w:name w:val="List Paragraph"/>
    <w:aliases w:val="Lista sin Numerar"/>
    <w:basedOn w:val="Normal"/>
    <w:link w:val="PrrafodelistaCar"/>
    <w:uiPriority w:val="1"/>
    <w:qFormat/>
    <w:rsid w:val="00DB13D4"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  <w:rsid w:val="00DB13D4"/>
    <w:pPr>
      <w:spacing w:line="219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96"/>
    <w:rPr>
      <w:rFonts w:ascii="Calibri" w:eastAsia="Calibri" w:hAnsi="Calibri" w:cs="Calibri"/>
      <w:lang w:val="ca-ES" w:eastAsia="ca-ES" w:bidi="ca-ES"/>
    </w:rPr>
  </w:style>
  <w:style w:type="character" w:customStyle="1" w:styleId="PrrafodelistaCar">
    <w:name w:val="Párrafo de lista Car"/>
    <w:aliases w:val="Lista sin Numerar Car"/>
    <w:basedOn w:val="Fuentedeprrafopredeter"/>
    <w:link w:val="Prrafodelista"/>
    <w:uiPriority w:val="34"/>
    <w:rsid w:val="000919D0"/>
    <w:rPr>
      <w:rFonts w:ascii="Calibri" w:eastAsia="Calibri" w:hAnsi="Calibri" w:cs="Calibri"/>
      <w:lang w:val="ca-ES" w:eastAsia="ca-ES" w:bidi="ca-ES"/>
    </w:rPr>
  </w:style>
  <w:style w:type="table" w:styleId="Tablaconcuadrcula">
    <w:name w:val="Table Grid"/>
    <w:basedOn w:val="Tablanormal"/>
    <w:uiPriority w:val="39"/>
    <w:rsid w:val="0009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FE4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Lidia Quilez</cp:lastModifiedBy>
  <cp:revision>40</cp:revision>
  <dcterms:created xsi:type="dcterms:W3CDTF">2022-05-04T07:59:00Z</dcterms:created>
  <dcterms:modified xsi:type="dcterms:W3CDTF">2024-08-16T07:15:00Z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