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03" w:rsidRPr="00995780" w:rsidRDefault="00ED20F8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5223F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ACE3D3">
            <wp:simplePos x="0" y="0"/>
            <wp:positionH relativeFrom="column">
              <wp:posOffset>635000</wp:posOffset>
            </wp:positionH>
            <wp:positionV relativeFrom="paragraph">
              <wp:posOffset>107315</wp:posOffset>
            </wp:positionV>
            <wp:extent cx="5580380" cy="805815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103"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:rsidR="00995780" w:rsidRPr="00995780" w:rsidRDefault="00995780" w:rsidP="00995780">
      <w:pPr>
        <w:tabs>
          <w:tab w:val="left" w:pos="5812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:rsidR="00995780" w:rsidRPr="00995780" w:rsidRDefault="00995780" w:rsidP="00995780">
      <w:pPr>
        <w:spacing w:line="276" w:lineRule="auto"/>
        <w:outlineLvl w:val="0"/>
        <w:rPr>
          <w:rFonts w:cs="Arial"/>
          <w:b/>
          <w:bCs/>
          <w:sz w:val="21"/>
          <w:szCs w:val="21"/>
        </w:rPr>
      </w:pPr>
    </w:p>
    <w:p w:rsidR="00995780" w:rsidRPr="00995780" w:rsidRDefault="00995780" w:rsidP="00995780">
      <w:pPr>
        <w:tabs>
          <w:tab w:val="left" w:pos="5812"/>
        </w:tabs>
        <w:rPr>
          <w:rFonts w:cs="Arial"/>
          <w:b/>
          <w:bCs/>
          <w:sz w:val="21"/>
          <w:szCs w:val="21"/>
        </w:rPr>
      </w:pPr>
    </w:p>
    <w:p w:rsidR="00995780" w:rsidRPr="00995780" w:rsidRDefault="00995780" w:rsidP="00995780">
      <w:pPr>
        <w:tabs>
          <w:tab w:val="left" w:pos="142"/>
        </w:tabs>
        <w:rPr>
          <w:rFonts w:cs="Arial"/>
          <w:b/>
          <w:bCs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“L’objecte d’aque</w:t>
      </w:r>
      <w:bookmarkStart w:id="0" w:name="_GoBack"/>
      <w:bookmarkEnd w:id="0"/>
      <w:r w:rsidRPr="00995780">
        <w:rPr>
          <w:rFonts w:ascii="Arial" w:hAnsi="Arial" w:cs="Arial"/>
          <w:i/>
          <w:sz w:val="21"/>
          <w:szCs w:val="21"/>
        </w:rPr>
        <w:t>st contracte és cofinançat pel Fons Europeu de Desenvolupament Regional (FEDER) de la Unió europea, en el marc del Programa operatiu FEDER de Catalunya 2014-2020. Objectiu d’inversió en creixement i ocupació“</w:t>
      </w: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F567A" w:rsidRPr="002310E8" w:rsidRDefault="00CF567A" w:rsidP="00CF567A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CF567A" w:rsidRPr="002310E8" w:rsidRDefault="00CF567A" w:rsidP="00CF567A">
      <w:pPr>
        <w:spacing w:line="276" w:lineRule="auto"/>
        <w:rPr>
          <w:rFonts w:ascii="Arial" w:hAnsi="Arial" w:cs="Arial"/>
        </w:rPr>
      </w:pPr>
    </w:p>
    <w:p w:rsidR="00CF567A" w:rsidRDefault="00CF567A" w:rsidP="00CF567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CF567A" w:rsidRPr="002310E8" w:rsidRDefault="00CF567A" w:rsidP="00CF567A">
      <w:pPr>
        <w:pStyle w:val="Prrafodelista"/>
        <w:spacing w:line="276" w:lineRule="auto"/>
        <w:ind w:left="720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843"/>
      </w:tblGrid>
      <w:tr w:rsidR="00CF567A" w:rsidRPr="002310E8" w:rsidTr="00CF567A">
        <w:trPr>
          <w:trHeight w:val="448"/>
        </w:trPr>
        <w:tc>
          <w:tcPr>
            <w:tcW w:w="3402" w:type="dxa"/>
            <w:shd w:val="clear" w:color="000000" w:fill="D0CECE"/>
            <w:vAlign w:val="center"/>
            <w:hideMark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SERVEI</w:t>
            </w:r>
          </w:p>
        </w:tc>
        <w:tc>
          <w:tcPr>
            <w:tcW w:w="2127" w:type="dxa"/>
            <w:shd w:val="clear" w:color="000000" w:fill="D0CECE"/>
            <w:vAlign w:val="center"/>
            <w:hideMark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MÀXIM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 (IVA EXCLÒS)</w:t>
            </w:r>
          </w:p>
        </w:tc>
        <w:tc>
          <w:tcPr>
            <w:tcW w:w="1842" w:type="dxa"/>
            <w:shd w:val="clear" w:color="000000" w:fill="D0CECE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OFERT  (IVA EXCLÒS)</w:t>
            </w:r>
          </w:p>
        </w:tc>
        <w:tc>
          <w:tcPr>
            <w:tcW w:w="1843" w:type="dxa"/>
            <w:shd w:val="clear" w:color="000000" w:fill="D0CECE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OFERT  (IVA INCLÒS)</w:t>
            </w:r>
          </w:p>
        </w:tc>
      </w:tr>
      <w:tr w:rsidR="00CF567A" w:rsidRPr="002310E8" w:rsidTr="00CF567A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CF567A" w:rsidRPr="00AF2940" w:rsidRDefault="00CF567A" w:rsidP="0092647A">
            <w:pPr>
              <w:rPr>
                <w:b/>
              </w:rPr>
            </w:pPr>
            <w:r w:rsidRPr="0008000B">
              <w:rPr>
                <w:rFonts w:ascii="Arial" w:hAnsi="Arial" w:cs="Arial"/>
                <w:b/>
              </w:rPr>
              <w:t xml:space="preserve">MOBILIARI A MIDA EDIFICI VHIR  </w:t>
            </w:r>
          </w:p>
        </w:tc>
        <w:tc>
          <w:tcPr>
            <w:tcW w:w="2127" w:type="dxa"/>
            <w:noWrap/>
            <w:vAlign w:val="center"/>
          </w:tcPr>
          <w:p w:rsidR="00CF567A" w:rsidRPr="00AF2940" w:rsidRDefault="00CF567A" w:rsidP="0092647A">
            <w:pPr>
              <w:jc w:val="center"/>
              <w:rPr>
                <w:rFonts w:ascii="Arial" w:hAnsi="Arial" w:cs="Arial"/>
                <w:b/>
              </w:rPr>
            </w:pPr>
            <w:r w:rsidRPr="00CF567A">
              <w:rPr>
                <w:rFonts w:ascii="Arial" w:hAnsi="Arial" w:cs="Arial"/>
                <w:b/>
                <w:color w:val="FF0000"/>
                <w:sz w:val="22"/>
                <w:szCs w:val="22"/>
              </w:rPr>
              <w:t>109.333,49 €</w:t>
            </w:r>
          </w:p>
        </w:tc>
        <w:tc>
          <w:tcPr>
            <w:tcW w:w="1842" w:type="dxa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:rsidR="00CF567A" w:rsidRPr="002310E8" w:rsidRDefault="00CF567A" w:rsidP="00CF567A">
      <w:pPr>
        <w:spacing w:line="276" w:lineRule="auto"/>
        <w:ind w:left="284" w:hanging="284"/>
        <w:rPr>
          <w:rFonts w:ascii="Arial" w:hAnsi="Arial" w:cs="Arial"/>
        </w:rPr>
      </w:pPr>
    </w:p>
    <w:p w:rsidR="00CF567A" w:rsidRPr="002310E8" w:rsidRDefault="00CF567A" w:rsidP="00CF567A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2310E8">
        <w:rPr>
          <w:rFonts w:ascii="Arial" w:hAnsi="Arial" w:cs="Arial"/>
          <w:b/>
          <w:bCs/>
        </w:rPr>
        <w:t>OFERTA D'AVALUACIÓ AUTOMÀTICA</w:t>
      </w:r>
    </w:p>
    <w:p w:rsidR="00CF567A" w:rsidRPr="002310E8" w:rsidRDefault="00CF567A" w:rsidP="00CF567A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CF567A" w:rsidRPr="002310E8" w:rsidRDefault="00CF567A" w:rsidP="00CF567A">
      <w:pPr>
        <w:spacing w:line="276" w:lineRule="auto"/>
        <w:outlineLvl w:val="0"/>
        <w:rPr>
          <w:rFonts w:ascii="Arial" w:hAnsi="Arial" w:cs="Arial"/>
        </w:rPr>
      </w:pPr>
      <w:bookmarkStart w:id="1" w:name="_Hlk174453333"/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 xml:space="preserve">corresponent a Si o No, i </w:t>
      </w:r>
      <w:r w:rsidRPr="00AF2940">
        <w:rPr>
          <w:rFonts w:ascii="Arial" w:hAnsi="Arial" w:cs="Arial"/>
          <w:spacing w:val="-4"/>
        </w:rPr>
        <w:t xml:space="preserve">aportar </w:t>
      </w:r>
      <w:r w:rsidRPr="00CF567A">
        <w:rPr>
          <w:rFonts w:ascii="Arial" w:hAnsi="Arial" w:cs="Arial"/>
          <w:spacing w:val="-4"/>
        </w:rPr>
        <w:t>en observacions el número corresponent a la seva oferta</w:t>
      </w:r>
      <w:r>
        <w:rPr>
          <w:rFonts w:ascii="Arial" w:hAnsi="Arial" w:cs="Arial"/>
          <w:spacing w:val="-4"/>
        </w:rPr>
        <w:t>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2835"/>
      </w:tblGrid>
      <w:tr w:rsidR="00CF567A" w:rsidRPr="00995780" w:rsidTr="00CF567A">
        <w:trPr>
          <w:trHeight w:val="285"/>
        </w:trPr>
        <w:tc>
          <w:tcPr>
            <w:tcW w:w="4390" w:type="dxa"/>
            <w:shd w:val="clear" w:color="auto" w:fill="D9D9D9" w:themeFill="background1" w:themeFillShade="D9"/>
          </w:tcPr>
          <w:bookmarkEnd w:id="1"/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CF567A" w:rsidRPr="00995780" w:rsidTr="00CF567A">
        <w:trPr>
          <w:trHeight w:val="1440"/>
        </w:trPr>
        <w:tc>
          <w:tcPr>
            <w:tcW w:w="4390" w:type="dxa"/>
            <w:vAlign w:val="center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Cs/>
                <w:sz w:val="21"/>
                <w:szCs w:val="21"/>
              </w:rPr>
              <w:t>Ampliació del termini de garantia respecte del termini de garantia base (2</w:t>
            </w: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Pr="0099578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mesos</w:t>
            </w:r>
            <w:r w:rsidRPr="00995780">
              <w:rPr>
                <w:rFonts w:ascii="Arial" w:hAnsi="Arial" w:cs="Arial"/>
                <w:bCs/>
                <w:sz w:val="21"/>
                <w:szCs w:val="21"/>
              </w:rPr>
              <w:t xml:space="preserve">) del Plec Tècnic. </w:t>
            </w:r>
          </w:p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995780">
              <w:rPr>
                <w:rFonts w:ascii="Arial" w:hAnsi="Arial" w:cs="Arial"/>
                <w:bCs/>
                <w:sz w:val="21"/>
                <w:szCs w:val="21"/>
              </w:rPr>
              <w:t>Les unitats en què el licitador haurà d’especificar l’ampliació de termini serà el número de anys addicionals i fins a un màxim de 5 anys addicionals.</w:t>
            </w:r>
          </w:p>
        </w:tc>
        <w:tc>
          <w:tcPr>
            <w:tcW w:w="992" w:type="dxa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567A" w:rsidRPr="00995780" w:rsidRDefault="00CF567A" w:rsidP="009264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CF567A">
              <w:rPr>
                <w:rFonts w:ascii="Arial" w:hAnsi="Arial" w:cs="Arial"/>
                <w:bCs/>
                <w:sz w:val="21"/>
                <w:szCs w:val="21"/>
                <w:u w:val="single"/>
              </w:rPr>
              <w:t>[</w:t>
            </w:r>
            <w:r w:rsidRPr="00CF567A">
              <w:rPr>
                <w:rFonts w:ascii="Arial" w:hAnsi="Arial" w:cs="Arial"/>
                <w:bCs/>
                <w:i/>
                <w:sz w:val="21"/>
                <w:szCs w:val="21"/>
                <w:u w:val="single"/>
              </w:rPr>
              <w:t>Núm.</w:t>
            </w:r>
            <w:r w:rsidRPr="00CF567A">
              <w:rPr>
                <w:rFonts w:ascii="Arial" w:hAnsi="Arial" w:cs="Arial"/>
                <w:bCs/>
                <w:sz w:val="21"/>
                <w:szCs w:val="21"/>
                <w:u w:val="single"/>
              </w:rPr>
              <w:t>]</w:t>
            </w:r>
            <w:r w:rsidRPr="00995780">
              <w:rPr>
                <w:rFonts w:ascii="Arial" w:hAnsi="Arial" w:cs="Arial"/>
                <w:bCs/>
                <w:sz w:val="21"/>
                <w:szCs w:val="21"/>
              </w:rPr>
              <w:t xml:space="preserve"> anys total de garantia.</w:t>
            </w:r>
          </w:p>
        </w:tc>
      </w:tr>
    </w:tbl>
    <w:p w:rsidR="00CF567A" w:rsidRPr="002310E8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F567A" w:rsidRPr="002310E8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CF567A" w:rsidRPr="00995780" w:rsidRDefault="00CF567A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default" r:id="rId8"/>
      <w:footerReference w:type="default" r:id="rId9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515C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C330" wp14:editId="113FE3B4">
          <wp:simplePos x="0" y="0"/>
          <wp:positionH relativeFrom="column">
            <wp:posOffset>-34636</wp:posOffset>
          </wp:positionH>
          <wp:positionV relativeFrom="paragraph">
            <wp:posOffset>40640</wp:posOffset>
          </wp:positionV>
          <wp:extent cx="2832100" cy="635635"/>
          <wp:effectExtent l="0" t="0" r="635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6C2A"/>
    <w:rsid w:val="00105103"/>
    <w:rsid w:val="001A4976"/>
    <w:rsid w:val="00251490"/>
    <w:rsid w:val="002A2BB4"/>
    <w:rsid w:val="002A4106"/>
    <w:rsid w:val="002B2053"/>
    <w:rsid w:val="002B6048"/>
    <w:rsid w:val="00363E37"/>
    <w:rsid w:val="00405E41"/>
    <w:rsid w:val="004B4190"/>
    <w:rsid w:val="00515CBE"/>
    <w:rsid w:val="00520F20"/>
    <w:rsid w:val="006C384F"/>
    <w:rsid w:val="006E60FA"/>
    <w:rsid w:val="00760E52"/>
    <w:rsid w:val="007A0532"/>
    <w:rsid w:val="00813CD0"/>
    <w:rsid w:val="00813D60"/>
    <w:rsid w:val="008303C2"/>
    <w:rsid w:val="008817F1"/>
    <w:rsid w:val="008E62C5"/>
    <w:rsid w:val="009027CA"/>
    <w:rsid w:val="0091020D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C1496"/>
    <w:rsid w:val="00BC446F"/>
    <w:rsid w:val="00BD6F16"/>
    <w:rsid w:val="00BE34A4"/>
    <w:rsid w:val="00CD4E98"/>
    <w:rsid w:val="00CF567A"/>
    <w:rsid w:val="00D321FF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51</cp:revision>
  <dcterms:created xsi:type="dcterms:W3CDTF">2019-07-05T10:00:00Z</dcterms:created>
  <dcterms:modified xsi:type="dcterms:W3CDTF">2024-08-14T07:48:00Z</dcterms:modified>
</cp:coreProperties>
</file>