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931A9" w14:textId="77777777" w:rsidR="00EA0B4E" w:rsidRPr="00AE53FE" w:rsidRDefault="00EA0B4E" w:rsidP="00630B5A">
      <w:pPr>
        <w:rPr>
          <w:rFonts w:ascii="Arial" w:hAnsi="Arial" w:cs="Arial"/>
          <w:sz w:val="22"/>
          <w:szCs w:val="22"/>
          <w:lang w:val="ca-ES"/>
        </w:rPr>
      </w:pPr>
      <w:r w:rsidRPr="00AE53FE">
        <w:rPr>
          <w:rFonts w:ascii="Arial" w:hAnsi="Arial" w:cs="Arial"/>
          <w:b/>
          <w:sz w:val="22"/>
          <w:szCs w:val="22"/>
          <w:lang w:val="ca-ES"/>
        </w:rPr>
        <w:t xml:space="preserve">MODEL: </w:t>
      </w:r>
      <w:r w:rsidRPr="00AE53FE">
        <w:rPr>
          <w:rFonts w:ascii="Arial" w:hAnsi="Arial" w:cs="Arial"/>
          <w:b/>
          <w:bCs/>
          <w:sz w:val="22"/>
          <w:szCs w:val="22"/>
          <w:lang w:val="ca-ES"/>
        </w:rPr>
        <w:t xml:space="preserve">Autorització d’obtenció de dades per procediments electrònics </w:t>
      </w:r>
    </w:p>
    <w:p w14:paraId="13A3057A" w14:textId="77777777" w:rsidR="00EA0B4E" w:rsidRPr="00AE53FE" w:rsidRDefault="00EA0B4E" w:rsidP="00630B5A">
      <w:pPr>
        <w:pStyle w:val="Default"/>
        <w:jc w:val="center"/>
        <w:rPr>
          <w:sz w:val="22"/>
          <w:szCs w:val="22"/>
          <w:lang w:val="ca-ES"/>
        </w:rPr>
      </w:pPr>
      <w:r w:rsidRPr="00AE53FE">
        <w:rPr>
          <w:b/>
          <w:bCs/>
          <w:i/>
          <w:iCs/>
          <w:sz w:val="22"/>
          <w:szCs w:val="22"/>
          <w:lang w:val="ca-ES"/>
        </w:rPr>
        <w:t xml:space="preserve">(Contractació administrativa) </w:t>
      </w:r>
    </w:p>
    <w:p w14:paraId="7015CE11" w14:textId="77777777" w:rsidR="00EA0B4E" w:rsidRPr="00AE53FE" w:rsidRDefault="00EA0B4E" w:rsidP="00630B5A">
      <w:pPr>
        <w:pStyle w:val="Default"/>
        <w:jc w:val="both"/>
        <w:rPr>
          <w:b/>
          <w:bCs/>
          <w:sz w:val="22"/>
          <w:szCs w:val="22"/>
          <w:lang w:val="ca-ES"/>
        </w:rPr>
      </w:pPr>
    </w:p>
    <w:tbl>
      <w:tblPr>
        <w:tblW w:w="1002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21"/>
      </w:tblGrid>
      <w:tr w:rsidR="00891AD5" w:rsidRPr="00AE53FE" w14:paraId="18727782" w14:textId="77777777" w:rsidTr="00AE53FE">
        <w:trPr>
          <w:trHeight w:val="2629"/>
        </w:trPr>
        <w:tc>
          <w:tcPr>
            <w:tcW w:w="10021" w:type="dxa"/>
          </w:tcPr>
          <w:p w14:paraId="0F8F5D96" w14:textId="77777777" w:rsidR="00EA0B4E" w:rsidRPr="00AE53FE" w:rsidRDefault="00EA0B4E" w:rsidP="00976C05">
            <w:pPr>
              <w:pStyle w:val="Default"/>
              <w:jc w:val="both"/>
              <w:rPr>
                <w:sz w:val="22"/>
                <w:szCs w:val="22"/>
                <w:lang w:val="ca-ES"/>
              </w:rPr>
            </w:pPr>
            <w:r w:rsidRPr="00AE53FE">
              <w:rPr>
                <w:b/>
                <w:bCs/>
                <w:sz w:val="22"/>
                <w:szCs w:val="22"/>
                <w:lang w:val="ca-ES"/>
              </w:rPr>
              <w:t xml:space="preserve">Dades del licitador </w:t>
            </w:r>
          </w:p>
          <w:p w14:paraId="0A05FD44" w14:textId="77777777" w:rsidR="00EA0B4E" w:rsidRPr="00AE53FE" w:rsidRDefault="00EA0B4E" w:rsidP="00976C05">
            <w:pPr>
              <w:pStyle w:val="Default"/>
              <w:jc w:val="both"/>
              <w:rPr>
                <w:sz w:val="22"/>
                <w:szCs w:val="22"/>
                <w:lang w:val="ca-ES"/>
              </w:rPr>
            </w:pPr>
            <w:r w:rsidRPr="00AE53FE">
              <w:rPr>
                <w:sz w:val="22"/>
                <w:szCs w:val="22"/>
                <w:lang w:val="ca-ES"/>
              </w:rPr>
              <w:t xml:space="preserve">Nom i cognoms o raó social del licitador: </w:t>
            </w:r>
          </w:p>
          <w:p w14:paraId="22D1CEE8" w14:textId="77777777" w:rsidR="00EA0B4E" w:rsidRPr="00AE53FE" w:rsidRDefault="00EA0B4E" w:rsidP="00976C05">
            <w:pPr>
              <w:pStyle w:val="Default"/>
              <w:jc w:val="both"/>
              <w:rPr>
                <w:sz w:val="22"/>
                <w:szCs w:val="22"/>
                <w:lang w:val="ca-ES"/>
              </w:rPr>
            </w:pPr>
            <w:r w:rsidRPr="00AE53FE">
              <w:rPr>
                <w:sz w:val="22"/>
                <w:szCs w:val="22"/>
                <w:lang w:val="ca-ES"/>
              </w:rPr>
              <w:t xml:space="preserve">NIF/CIF (empresa): </w:t>
            </w:r>
          </w:p>
          <w:p w14:paraId="65FB4C68" w14:textId="77777777" w:rsidR="00EA0B4E" w:rsidRPr="00AE53FE" w:rsidRDefault="00EA0B4E" w:rsidP="00976C05">
            <w:pPr>
              <w:pStyle w:val="Default"/>
              <w:jc w:val="both"/>
              <w:rPr>
                <w:sz w:val="22"/>
                <w:szCs w:val="22"/>
                <w:lang w:val="ca-ES"/>
              </w:rPr>
            </w:pPr>
            <w:r w:rsidRPr="00AE53FE">
              <w:rPr>
                <w:sz w:val="22"/>
                <w:szCs w:val="22"/>
                <w:lang w:val="ca-ES"/>
              </w:rPr>
              <w:t xml:space="preserve">Adreça: </w:t>
            </w:r>
          </w:p>
          <w:p w14:paraId="74AF1F79" w14:textId="77777777" w:rsidR="00EA0B4E" w:rsidRPr="00AE53FE" w:rsidRDefault="00EA0B4E" w:rsidP="00976C05">
            <w:pPr>
              <w:pStyle w:val="Default"/>
              <w:jc w:val="both"/>
              <w:rPr>
                <w:sz w:val="22"/>
                <w:szCs w:val="22"/>
                <w:lang w:val="ca-ES"/>
              </w:rPr>
            </w:pPr>
            <w:r w:rsidRPr="00AE53FE">
              <w:rPr>
                <w:sz w:val="22"/>
                <w:szCs w:val="22"/>
                <w:lang w:val="ca-ES"/>
              </w:rPr>
              <w:t xml:space="preserve">Població: </w:t>
            </w:r>
          </w:p>
          <w:p w14:paraId="7D576229" w14:textId="77777777" w:rsidR="00EA0B4E" w:rsidRPr="00AE53FE" w:rsidRDefault="00EA0B4E" w:rsidP="00976C05">
            <w:pPr>
              <w:pStyle w:val="Default"/>
              <w:jc w:val="both"/>
              <w:rPr>
                <w:sz w:val="22"/>
                <w:szCs w:val="22"/>
                <w:lang w:val="ca-ES"/>
              </w:rPr>
            </w:pPr>
            <w:r w:rsidRPr="00AE53FE">
              <w:rPr>
                <w:sz w:val="22"/>
                <w:szCs w:val="22"/>
                <w:lang w:val="ca-ES"/>
              </w:rPr>
              <w:t xml:space="preserve">Telèfon de contacte: </w:t>
            </w:r>
          </w:p>
          <w:p w14:paraId="1C5DACD1" w14:textId="77777777" w:rsidR="00EA0B4E" w:rsidRPr="00AE53FE" w:rsidRDefault="00EA0B4E" w:rsidP="00976C05">
            <w:pPr>
              <w:pStyle w:val="Default"/>
              <w:jc w:val="both"/>
              <w:rPr>
                <w:sz w:val="22"/>
                <w:szCs w:val="22"/>
                <w:lang w:val="ca-ES"/>
              </w:rPr>
            </w:pPr>
            <w:r w:rsidRPr="00AE53FE">
              <w:rPr>
                <w:b/>
                <w:bCs/>
                <w:sz w:val="22"/>
                <w:szCs w:val="22"/>
                <w:lang w:val="ca-ES"/>
              </w:rPr>
              <w:t xml:space="preserve">Dades del procediment </w:t>
            </w:r>
          </w:p>
          <w:p w14:paraId="50BB9362" w14:textId="7E89F1BD" w:rsidR="00EA0B4E" w:rsidRPr="00AE53FE" w:rsidRDefault="00EA0B4E" w:rsidP="00976C05">
            <w:pPr>
              <w:pStyle w:val="Default"/>
              <w:jc w:val="both"/>
              <w:rPr>
                <w:sz w:val="22"/>
                <w:szCs w:val="22"/>
                <w:lang w:val="ca-ES"/>
              </w:rPr>
            </w:pPr>
            <w:r w:rsidRPr="00AE53FE">
              <w:rPr>
                <w:sz w:val="22"/>
                <w:szCs w:val="22"/>
                <w:lang w:val="ca-ES"/>
              </w:rPr>
              <w:t xml:space="preserve">Com a licitador en el procediment de contractació </w:t>
            </w:r>
            <w:r w:rsidRPr="00AE53FE">
              <w:rPr>
                <w:b/>
                <w:bCs/>
                <w:sz w:val="22"/>
                <w:szCs w:val="22"/>
                <w:lang w:val="ca-ES"/>
              </w:rPr>
              <w:t>Núm</w:t>
            </w:r>
            <w:r w:rsidRPr="00AE53FE">
              <w:rPr>
                <w:b/>
                <w:sz w:val="22"/>
                <w:szCs w:val="22"/>
                <w:lang w:val="ca-ES"/>
              </w:rPr>
              <w:t xml:space="preserve">. Exp. </w:t>
            </w:r>
            <w:r w:rsidR="00AE53FE" w:rsidRPr="00AE53FE">
              <w:rPr>
                <w:b/>
                <w:sz w:val="22"/>
                <w:szCs w:val="22"/>
                <w:lang w:val="ca-ES"/>
              </w:rPr>
              <w:t>2024/357 (CME/23)</w:t>
            </w:r>
          </w:p>
          <w:p w14:paraId="4711FF0D" w14:textId="60E19F62" w:rsidR="00EA0B4E" w:rsidRPr="00AE53FE" w:rsidRDefault="00EA0B4E" w:rsidP="00976C05">
            <w:pPr>
              <w:pStyle w:val="Default"/>
              <w:jc w:val="both"/>
              <w:rPr>
                <w:b/>
                <w:sz w:val="22"/>
                <w:szCs w:val="22"/>
                <w:lang w:val="ca-ES"/>
              </w:rPr>
            </w:pPr>
            <w:r w:rsidRPr="00AE53FE">
              <w:rPr>
                <w:sz w:val="22"/>
                <w:szCs w:val="22"/>
                <w:lang w:val="ca-ES"/>
              </w:rPr>
              <w:t xml:space="preserve">Anomenat: </w:t>
            </w:r>
            <w:r w:rsidRPr="00AE53FE">
              <w:rPr>
                <w:b/>
                <w:sz w:val="22"/>
                <w:szCs w:val="22"/>
                <w:lang w:val="ca-ES"/>
              </w:rPr>
              <w:t>“</w:t>
            </w:r>
            <w:r w:rsidR="00AE53FE" w:rsidRPr="00AE53FE">
              <w:rPr>
                <w:b/>
                <w:sz w:val="22"/>
                <w:szCs w:val="22"/>
                <w:lang w:val="ca-ES"/>
              </w:rPr>
              <w:t>O</w:t>
            </w:r>
            <w:r w:rsidR="00AE53FE" w:rsidRPr="00AE53FE">
              <w:rPr>
                <w:b/>
                <w:color w:val="auto"/>
                <w:sz w:val="22"/>
                <w:szCs w:val="22"/>
                <w:lang w:val="ca-ES"/>
              </w:rPr>
              <w:t>bres de reforma de la recepció del Centre Tecnològic i Empresarial de l’Alt Pirineu (CETAP)</w:t>
            </w:r>
            <w:r w:rsidR="00085159" w:rsidRPr="00AE53FE">
              <w:rPr>
                <w:b/>
                <w:sz w:val="22"/>
                <w:szCs w:val="22"/>
                <w:lang w:val="ca-ES"/>
              </w:rPr>
              <w:t>”</w:t>
            </w:r>
          </w:p>
        </w:tc>
      </w:tr>
    </w:tbl>
    <w:p w14:paraId="7A5F6B46" w14:textId="77777777" w:rsidR="00EA0B4E" w:rsidRPr="00AE53FE" w:rsidRDefault="00EA0B4E" w:rsidP="00630B5A">
      <w:pPr>
        <w:pStyle w:val="Default"/>
        <w:jc w:val="center"/>
        <w:rPr>
          <w:b/>
          <w:bCs/>
          <w:sz w:val="22"/>
          <w:szCs w:val="22"/>
          <w:lang w:val="ca-ES"/>
        </w:rPr>
      </w:pPr>
      <w:r w:rsidRPr="00AE53FE">
        <w:rPr>
          <w:sz w:val="22"/>
          <w:szCs w:val="22"/>
          <w:lang w:val="ca-ES"/>
        </w:rPr>
        <w:t xml:space="preserve"> </w:t>
      </w:r>
    </w:p>
    <w:p w14:paraId="39A34D59" w14:textId="77777777" w:rsidR="00EA0B4E" w:rsidRPr="00AE53FE" w:rsidRDefault="00EA0B4E" w:rsidP="00630B5A">
      <w:pPr>
        <w:pStyle w:val="Default"/>
        <w:jc w:val="center"/>
        <w:rPr>
          <w:b/>
          <w:bCs/>
          <w:sz w:val="22"/>
          <w:szCs w:val="22"/>
          <w:lang w:val="ca-ES"/>
        </w:rPr>
      </w:pPr>
      <w:r w:rsidRPr="00AE53FE">
        <w:rPr>
          <w:b/>
          <w:bCs/>
          <w:sz w:val="22"/>
          <w:szCs w:val="22"/>
          <w:lang w:val="ca-ES"/>
        </w:rPr>
        <w:t xml:space="preserve">AUTORITZO </w:t>
      </w:r>
    </w:p>
    <w:p w14:paraId="48DB1EFB" w14:textId="77777777" w:rsidR="00EA0B4E" w:rsidRPr="00AE53FE" w:rsidRDefault="00EA0B4E" w:rsidP="00630B5A">
      <w:pPr>
        <w:pStyle w:val="Default"/>
        <w:jc w:val="center"/>
        <w:rPr>
          <w:sz w:val="22"/>
          <w:szCs w:val="22"/>
          <w:lang w:val="ca-ES"/>
        </w:rPr>
      </w:pPr>
    </w:p>
    <w:p w14:paraId="1940603F" w14:textId="77777777" w:rsidR="00EA0B4E" w:rsidRPr="00AE53FE" w:rsidRDefault="00EA0B4E" w:rsidP="00630B5A">
      <w:pPr>
        <w:pStyle w:val="Default"/>
        <w:jc w:val="both"/>
        <w:rPr>
          <w:sz w:val="22"/>
          <w:szCs w:val="22"/>
          <w:lang w:val="ca-ES"/>
        </w:rPr>
      </w:pPr>
      <w:r w:rsidRPr="00AE53FE">
        <w:rPr>
          <w:sz w:val="22"/>
          <w:szCs w:val="22"/>
          <w:lang w:val="ca-ES"/>
        </w:rPr>
        <w:t xml:space="preserve">a la secretaria del Consell Comarcal de l’Alt Urgell l’obtenció per mitjans electrònics de les dades següents: </w:t>
      </w:r>
    </w:p>
    <w:p w14:paraId="1EDF3570" w14:textId="77777777" w:rsidR="00EA0B4E" w:rsidRPr="00AE53FE" w:rsidRDefault="00EA0B4E" w:rsidP="00630B5A">
      <w:pPr>
        <w:pStyle w:val="Default"/>
        <w:jc w:val="both"/>
        <w:rPr>
          <w:sz w:val="22"/>
          <w:szCs w:val="22"/>
          <w:lang w:val="ca-ES"/>
        </w:rPr>
      </w:pPr>
    </w:p>
    <w:p w14:paraId="292D11BE" w14:textId="45AA9BC9" w:rsidR="00C922F3" w:rsidRPr="00AE53FE" w:rsidRDefault="00EA0B4E" w:rsidP="00C922F3">
      <w:pPr>
        <w:pStyle w:val="Default"/>
        <w:jc w:val="both"/>
        <w:rPr>
          <w:sz w:val="22"/>
          <w:szCs w:val="22"/>
          <w:lang w:val="ca-ES"/>
        </w:rPr>
      </w:pPr>
      <w:r w:rsidRPr="00AE53FE">
        <w:rPr>
          <w:sz w:val="22"/>
          <w:szCs w:val="22"/>
          <w:lang w:val="ca-ES"/>
        </w:rPr>
        <w:fldChar w:fldCharType="begin">
          <w:ffData>
            <w:name w:val="Casilla1"/>
            <w:enabled/>
            <w:calcOnExit w:val="0"/>
            <w:checkBox>
              <w:sizeAuto/>
              <w:default w:val="0"/>
            </w:checkBox>
          </w:ffData>
        </w:fldChar>
      </w:r>
      <w:r w:rsidRPr="00AE53FE">
        <w:rPr>
          <w:sz w:val="22"/>
          <w:szCs w:val="22"/>
          <w:lang w:val="ca-ES"/>
        </w:rPr>
        <w:instrText xml:space="preserve"> FORMCHECKBOX </w:instrText>
      </w:r>
      <w:r w:rsidR="00AE53FE" w:rsidRPr="00AE53FE">
        <w:rPr>
          <w:sz w:val="22"/>
          <w:szCs w:val="22"/>
          <w:lang w:val="ca-ES"/>
        </w:rPr>
      </w:r>
      <w:r w:rsidR="00AE53FE" w:rsidRPr="00AE53FE">
        <w:rPr>
          <w:sz w:val="22"/>
          <w:szCs w:val="22"/>
          <w:lang w:val="ca-ES"/>
        </w:rPr>
        <w:fldChar w:fldCharType="separate"/>
      </w:r>
      <w:r w:rsidRPr="00AE53FE">
        <w:rPr>
          <w:sz w:val="22"/>
          <w:szCs w:val="22"/>
          <w:lang w:val="ca-ES"/>
        </w:rPr>
        <w:fldChar w:fldCharType="end"/>
      </w:r>
      <w:r w:rsidRPr="00AE53FE">
        <w:rPr>
          <w:sz w:val="22"/>
          <w:szCs w:val="22"/>
          <w:lang w:val="ca-ES"/>
        </w:rPr>
        <w:t xml:space="preserve"> </w:t>
      </w:r>
      <w:r w:rsidR="00C922F3" w:rsidRPr="00AE53FE">
        <w:rPr>
          <w:sz w:val="22"/>
          <w:szCs w:val="22"/>
          <w:lang w:val="ca-ES"/>
        </w:rPr>
        <w:t xml:space="preserve"> Comprovació amb la AEAT i la TGSS d’estar al corrent en el compliment de les obligacions tributàries </w:t>
      </w:r>
      <w:proofErr w:type="spellStart"/>
      <w:r w:rsidR="00C922F3" w:rsidRPr="00AE53FE">
        <w:rPr>
          <w:sz w:val="22"/>
          <w:szCs w:val="22"/>
          <w:lang w:val="ca-ES"/>
        </w:rPr>
        <w:t>iamb</w:t>
      </w:r>
      <w:proofErr w:type="spellEnd"/>
      <w:r w:rsidR="00C922F3" w:rsidRPr="00AE53FE">
        <w:rPr>
          <w:sz w:val="22"/>
          <w:szCs w:val="22"/>
          <w:lang w:val="ca-ES"/>
        </w:rPr>
        <w:t xml:space="preserve"> la Seguretat Social. (De conformitat amb allò que estableixen els articles 13, 14 i 15 del Reglament General de la Llei de Contractes de les Administracions Públiques, aprovat pel Reial Decret 1098/2001, de 12 d’octubre).</w:t>
      </w:r>
    </w:p>
    <w:p w14:paraId="4A58A479" w14:textId="77777777" w:rsidR="00C922F3" w:rsidRPr="00AE53FE" w:rsidRDefault="00C922F3" w:rsidP="00C922F3">
      <w:pPr>
        <w:pStyle w:val="Default"/>
        <w:jc w:val="both"/>
        <w:rPr>
          <w:sz w:val="22"/>
          <w:szCs w:val="22"/>
          <w:lang w:val="ca-ES"/>
        </w:rPr>
      </w:pPr>
    </w:p>
    <w:p w14:paraId="6B83B889" w14:textId="17AF8B08" w:rsidR="00EA0B4E" w:rsidRPr="00AE53FE" w:rsidRDefault="00C922F3" w:rsidP="00C922F3">
      <w:pPr>
        <w:pStyle w:val="Default"/>
        <w:jc w:val="both"/>
        <w:rPr>
          <w:sz w:val="22"/>
          <w:szCs w:val="22"/>
          <w:lang w:val="ca-ES"/>
        </w:rPr>
      </w:pPr>
      <w:r w:rsidRPr="00AE53FE">
        <w:rPr>
          <w:sz w:val="22"/>
          <w:szCs w:val="22"/>
          <w:lang w:val="ca-ES"/>
        </w:rPr>
        <w:t xml:space="preserve"> </w:t>
      </w:r>
      <w:r w:rsidRPr="00AE53FE">
        <w:rPr>
          <w:sz w:val="22"/>
          <w:szCs w:val="22"/>
          <w:lang w:val="ca-ES"/>
        </w:rPr>
        <w:fldChar w:fldCharType="begin">
          <w:ffData>
            <w:name w:val="Casilla1"/>
            <w:enabled/>
            <w:calcOnExit w:val="0"/>
            <w:checkBox>
              <w:sizeAuto/>
              <w:default w:val="0"/>
            </w:checkBox>
          </w:ffData>
        </w:fldChar>
      </w:r>
      <w:r w:rsidRPr="00AE53FE">
        <w:rPr>
          <w:sz w:val="22"/>
          <w:szCs w:val="22"/>
          <w:lang w:val="ca-ES"/>
        </w:rPr>
        <w:instrText xml:space="preserve"> FORMCHECKBOX </w:instrText>
      </w:r>
      <w:r w:rsidR="00AE53FE" w:rsidRPr="00AE53FE">
        <w:rPr>
          <w:sz w:val="22"/>
          <w:szCs w:val="22"/>
          <w:lang w:val="ca-ES"/>
        </w:rPr>
      </w:r>
      <w:r w:rsidR="00AE53FE" w:rsidRPr="00AE53FE">
        <w:rPr>
          <w:sz w:val="22"/>
          <w:szCs w:val="22"/>
          <w:lang w:val="ca-ES"/>
        </w:rPr>
        <w:fldChar w:fldCharType="separate"/>
      </w:r>
      <w:r w:rsidRPr="00AE53FE">
        <w:rPr>
          <w:sz w:val="22"/>
          <w:szCs w:val="22"/>
          <w:lang w:val="ca-ES"/>
        </w:rPr>
        <w:fldChar w:fldCharType="end"/>
      </w:r>
      <w:r w:rsidRPr="00AE53FE">
        <w:rPr>
          <w:sz w:val="22"/>
          <w:szCs w:val="22"/>
          <w:lang w:val="ca-ES"/>
        </w:rPr>
        <w:t xml:space="preserve"> Comprovació amb TGSS d’estar al corrent en el compliment d’obligacions amb la Seguretat Social dels treballadors afectats al contracte. (De conformitat amb allò que estableixen l’article 42 de l’Estatut del Treballadors, en la redacció aprovada per la Llei 13/2012, de 26 de desembre, de lluita contra l’ocupació irregular i el frau a la Seguretat Social)</w:t>
      </w:r>
    </w:p>
    <w:p w14:paraId="440E0D90" w14:textId="77777777" w:rsidR="00C922F3" w:rsidRPr="00AE53FE" w:rsidRDefault="00C922F3" w:rsidP="00C922F3">
      <w:pPr>
        <w:pStyle w:val="Default"/>
        <w:jc w:val="both"/>
        <w:rPr>
          <w:sz w:val="22"/>
          <w:szCs w:val="22"/>
          <w:lang w:val="ca-ES"/>
        </w:rPr>
      </w:pPr>
    </w:p>
    <w:p w14:paraId="374B448D" w14:textId="77777777" w:rsidR="00EA0B4E" w:rsidRPr="00AE53FE" w:rsidRDefault="00EA0B4E" w:rsidP="00630B5A">
      <w:pPr>
        <w:pStyle w:val="Default"/>
        <w:jc w:val="both"/>
        <w:rPr>
          <w:b/>
          <w:bCs/>
          <w:sz w:val="22"/>
          <w:szCs w:val="22"/>
          <w:lang w:val="ca-ES"/>
        </w:rPr>
      </w:pPr>
      <w:r w:rsidRPr="00AE53FE">
        <w:rPr>
          <w:b/>
          <w:bCs/>
          <w:sz w:val="22"/>
          <w:szCs w:val="22"/>
          <w:lang w:val="ca-ES"/>
        </w:rPr>
        <w:t xml:space="preserve">SIGNATURA </w:t>
      </w:r>
    </w:p>
    <w:p w14:paraId="5D919489" w14:textId="77777777" w:rsidR="00EA0B4E" w:rsidRPr="00AE53FE" w:rsidRDefault="00EA0B4E" w:rsidP="00630B5A">
      <w:pPr>
        <w:pStyle w:val="Default"/>
        <w:jc w:val="both"/>
        <w:rPr>
          <w:b/>
          <w:bCs/>
          <w:sz w:val="22"/>
          <w:szCs w:val="22"/>
          <w:lang w:val="ca-ES"/>
        </w:rPr>
      </w:pPr>
    </w:p>
    <w:p w14:paraId="34FC3844" w14:textId="77777777" w:rsidR="00EA0B4E" w:rsidRPr="00AE53FE" w:rsidRDefault="00EA0B4E" w:rsidP="00630B5A">
      <w:pPr>
        <w:pStyle w:val="Default"/>
        <w:jc w:val="both"/>
        <w:rPr>
          <w:sz w:val="22"/>
          <w:szCs w:val="22"/>
          <w:lang w:val="ca-ES"/>
        </w:rPr>
      </w:pPr>
      <w:r w:rsidRPr="00AE53FE">
        <w:rPr>
          <w:b/>
          <w:bCs/>
          <w:sz w:val="22"/>
          <w:szCs w:val="22"/>
          <w:lang w:val="ca-ES"/>
        </w:rPr>
        <w:t xml:space="preserve">Lloc i data </w:t>
      </w:r>
    </w:p>
    <w:p w14:paraId="4B076324" w14:textId="77777777" w:rsidR="00EA0B4E" w:rsidRPr="00AE53FE" w:rsidRDefault="00EA0B4E" w:rsidP="00630B5A">
      <w:pPr>
        <w:pStyle w:val="Default"/>
        <w:jc w:val="both"/>
        <w:rPr>
          <w:sz w:val="22"/>
          <w:szCs w:val="22"/>
          <w:lang w:val="ca-ES"/>
        </w:rPr>
      </w:pPr>
    </w:p>
    <w:p w14:paraId="75733F21" w14:textId="77777777" w:rsidR="00EA0B4E" w:rsidRPr="00AE53FE" w:rsidRDefault="00EA0B4E" w:rsidP="00630B5A">
      <w:pPr>
        <w:pStyle w:val="Default"/>
        <w:jc w:val="both"/>
        <w:rPr>
          <w:sz w:val="22"/>
          <w:szCs w:val="22"/>
          <w:lang w:val="ca-ES"/>
        </w:rPr>
      </w:pPr>
      <w:r w:rsidRPr="00AE53FE">
        <w:rPr>
          <w:sz w:val="22"/>
          <w:szCs w:val="22"/>
          <w:lang w:val="ca-ES"/>
        </w:rPr>
        <w:t>La present autorització s’atorga exclusivament als efectes d’aquest procediment, i en aplicació del què disposa la Llei 11/2007, de 22 de juny, pel que es permet, prèvia autorització de l’interessat, la cessió de dades entre administracions públiques per al desenvolupament de les seves competències.</w:t>
      </w:r>
    </w:p>
    <w:p w14:paraId="6149DA22" w14:textId="77777777" w:rsidR="00EA0B4E" w:rsidRPr="00AE53FE" w:rsidRDefault="00EA0B4E" w:rsidP="00630B5A">
      <w:pPr>
        <w:pStyle w:val="Default"/>
        <w:jc w:val="both"/>
        <w:rPr>
          <w:sz w:val="22"/>
          <w:szCs w:val="22"/>
          <w:lang w:val="ca-ES"/>
        </w:rPr>
      </w:pPr>
    </w:p>
    <w:p w14:paraId="69424203" w14:textId="77777777" w:rsidR="00EA0B4E" w:rsidRPr="00AE53FE" w:rsidRDefault="00EA0B4E" w:rsidP="00604E87">
      <w:pPr>
        <w:jc w:val="both"/>
        <w:rPr>
          <w:sz w:val="22"/>
          <w:szCs w:val="22"/>
          <w:lang w:val="ca-ES"/>
        </w:rPr>
      </w:pPr>
      <w:r w:rsidRPr="00AE53FE">
        <w:rPr>
          <w:rFonts w:ascii="Arial" w:hAnsi="Arial" w:cs="Arial"/>
          <w:sz w:val="22"/>
          <w:szCs w:val="22"/>
          <w:lang w:val="ca-ES"/>
        </w:rPr>
        <w:t xml:space="preserve">D’acord amb allò que estableix l’article 6 de la Llei orgànica 3/2018, de 5 de desembre, de protecció de dades personals i garantia dels drets digitals,, els sotasignats autoritzen expressament al Consell Comarcal de l’Alt Urgell al tractament de les dades personals demanades a través d’aquest formulari i la seva documentació annexa, com també de les que aquestes generin, incloent-hi especialment les dades que el sol·licitant ha autoritzat a obtenir a aquesta administració d’altres administracions públiques, les quals s’incorporaran a un fitxer </w:t>
      </w:r>
      <w:r w:rsidRPr="00AE53FE">
        <w:rPr>
          <w:rFonts w:ascii="Arial" w:hAnsi="Arial" w:cs="Arial"/>
          <w:bCs/>
          <w:sz w:val="22"/>
          <w:szCs w:val="22"/>
          <w:lang w:val="ca-ES"/>
        </w:rPr>
        <w:t xml:space="preserve">propietat del </w:t>
      </w:r>
      <w:r w:rsidRPr="00AE53FE">
        <w:rPr>
          <w:rFonts w:ascii="Arial" w:hAnsi="Arial" w:cs="Arial"/>
          <w:sz w:val="22"/>
          <w:szCs w:val="22"/>
          <w:lang w:val="ca-ES"/>
        </w:rPr>
        <w:t xml:space="preserve">Consell Comarcal de l’Alt Urgell, la finalitat del qual és la gestió de subvencions; el </w:t>
      </w:r>
      <w:r w:rsidRPr="00AE53FE">
        <w:rPr>
          <w:rFonts w:ascii="Arial" w:hAnsi="Arial" w:cs="Arial"/>
          <w:bCs/>
          <w:sz w:val="22"/>
          <w:szCs w:val="22"/>
          <w:lang w:val="ca-ES"/>
        </w:rPr>
        <w:t xml:space="preserve">responsable del qual és el </w:t>
      </w:r>
      <w:r w:rsidRPr="00AE53FE">
        <w:rPr>
          <w:rFonts w:ascii="Arial" w:hAnsi="Arial" w:cs="Arial"/>
          <w:sz w:val="22"/>
          <w:szCs w:val="22"/>
          <w:lang w:val="ca-ES"/>
        </w:rPr>
        <w:t>Consell Comarcal de l’Alt Urgell, davant del qual es podran exercitar els drets d’accés, rectificació, cancel·lació i oposició mitjançant instància presentada al seu Registre d’Entrada.</w:t>
      </w:r>
    </w:p>
    <w:sectPr w:rsidR="00EA0B4E" w:rsidRPr="00AE53FE" w:rsidSect="00976C05">
      <w:headerReference w:type="even" r:id="rId6"/>
      <w:headerReference w:type="default" r:id="rId7"/>
      <w:footerReference w:type="even" r:id="rId8"/>
      <w:footerReference w:type="default" r:id="rId9"/>
      <w:headerReference w:type="first" r:id="rId10"/>
      <w:footerReference w:type="first" r:id="rId11"/>
      <w:pgSz w:w="11906" w:h="16838"/>
      <w:pgMar w:top="2552"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1E81" w14:textId="77777777" w:rsidR="00EA0B4E" w:rsidRDefault="00EA0B4E">
      <w:r>
        <w:separator/>
      </w:r>
    </w:p>
  </w:endnote>
  <w:endnote w:type="continuationSeparator" w:id="0">
    <w:p w14:paraId="53A602A5" w14:textId="77777777" w:rsidR="00EA0B4E" w:rsidRDefault="00EA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0D637" w14:textId="77777777" w:rsidR="00EA0B4E" w:rsidRDefault="00EA0B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30568" w14:textId="77777777" w:rsidR="00EA0B4E" w:rsidRDefault="00EA0B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970" w14:textId="77777777" w:rsidR="00EA0B4E" w:rsidRDefault="00EA0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2C4D5" w14:textId="77777777" w:rsidR="00EA0B4E" w:rsidRDefault="00EA0B4E">
      <w:r>
        <w:separator/>
      </w:r>
    </w:p>
  </w:footnote>
  <w:footnote w:type="continuationSeparator" w:id="0">
    <w:p w14:paraId="30926690" w14:textId="77777777" w:rsidR="00EA0B4E" w:rsidRDefault="00EA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5695" w14:textId="77777777" w:rsidR="00EA0B4E" w:rsidRDefault="00EA0B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F66AA" w14:textId="56982A02" w:rsidR="00EA0B4E" w:rsidRDefault="00EA0B4E" w:rsidP="00630B5A">
    <w:pPr>
      <w:pStyle w:val="Encabezado"/>
      <w:tabs>
        <w:tab w:val="clear" w:pos="4252"/>
        <w:tab w:val="clear" w:pos="8504"/>
        <w:tab w:val="center" w:pos="4039"/>
      </w:tabs>
      <w:ind w:hanging="426"/>
      <w:rPr>
        <w:rFonts w:ascii="Century" w:hAnsi="Century"/>
        <w:sz w:val="28"/>
        <w:szCs w:val="28"/>
      </w:rPr>
    </w:pPr>
    <w:r>
      <w:rPr>
        <w:noProof/>
        <w:sz w:val="20"/>
        <w:szCs w:val="20"/>
      </w:rPr>
      <mc:AlternateContent>
        <mc:Choice Requires="wps">
          <w:drawing>
            <wp:anchor distT="0" distB="0" distL="114300" distR="114300" simplePos="0" relativeHeight="251658240" behindDoc="0" locked="0" layoutInCell="1" allowOverlap="1" wp14:anchorId="48B07F27" wp14:editId="1A4EA838">
              <wp:simplePos x="0" y="0"/>
              <wp:positionH relativeFrom="column">
                <wp:posOffset>323850</wp:posOffset>
              </wp:positionH>
              <wp:positionV relativeFrom="paragraph">
                <wp:posOffset>273050</wp:posOffset>
              </wp:positionV>
              <wp:extent cx="1933575" cy="518795"/>
              <wp:effectExtent l="0" t="0" r="0" b="0"/>
              <wp:wrapSquare wrapText="bothSides"/>
              <wp:docPr id="178334705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3F407" w14:textId="77777777" w:rsidR="00EA0B4E" w:rsidRPr="00E51531" w:rsidRDefault="00EA0B4E" w:rsidP="00630B5A">
                          <w:pPr>
                            <w:pStyle w:val="Encabezado"/>
                            <w:rPr>
                              <w:rFonts w:ascii="Century" w:hAnsi="Century"/>
                              <w:sz w:val="28"/>
                              <w:szCs w:val="28"/>
                            </w:rPr>
                          </w:pPr>
                          <w:r w:rsidRPr="00E51531">
                            <w:rPr>
                              <w:rFonts w:ascii="Century" w:hAnsi="Century"/>
                              <w:sz w:val="28"/>
                              <w:szCs w:val="28"/>
                            </w:rPr>
                            <w:t>Consell Comarcal</w:t>
                          </w:r>
                        </w:p>
                        <w:p w14:paraId="52C5B22B" w14:textId="77777777" w:rsidR="00EA0B4E" w:rsidRPr="0005220E" w:rsidRDefault="00EA0B4E" w:rsidP="00630B5A">
                          <w:pPr>
                            <w:pStyle w:val="Encabezado"/>
                            <w:rPr>
                              <w:rFonts w:ascii="Century" w:hAnsi="Century"/>
                              <w:sz w:val="28"/>
                              <w:szCs w:val="28"/>
                            </w:rPr>
                          </w:pPr>
                          <w:r w:rsidRPr="00E51531">
                            <w:rPr>
                              <w:rFonts w:ascii="Century" w:hAnsi="Century"/>
                              <w:sz w:val="28"/>
                              <w:szCs w:val="28"/>
                            </w:rPr>
                            <w:t xml:space="preserve">de </w:t>
                          </w:r>
                          <w:proofErr w:type="spellStart"/>
                          <w:r w:rsidRPr="00E51531">
                            <w:rPr>
                              <w:rFonts w:ascii="Century" w:hAnsi="Century"/>
                              <w:sz w:val="28"/>
                              <w:szCs w:val="28"/>
                            </w:rPr>
                            <w:t>l’Alt</w:t>
                          </w:r>
                          <w:proofErr w:type="spellEnd"/>
                          <w:r w:rsidRPr="00E51531">
                            <w:rPr>
                              <w:rFonts w:ascii="Century" w:hAnsi="Century"/>
                              <w:sz w:val="28"/>
                              <w:szCs w:val="28"/>
                            </w:rPr>
                            <w:t xml:space="preserve"> Urgell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B07F27" id="_x0000_t202" coordsize="21600,21600" o:spt="202" path="m,l,21600r21600,l21600,xe">
              <v:stroke joinstyle="miter"/>
              <v:path gradientshapeok="t" o:connecttype="rect"/>
            </v:shapetype>
            <v:shape id="Text Box 1025" o:spid="_x0000_s1026" type="#_x0000_t202" style="position:absolute;margin-left:25.5pt;margin-top:21.5pt;width:152.25pt;height:4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" stroked="f">
              <v:textbox style="mso-fit-shape-to-text:t">
                <w:txbxContent>
                  <w:p w14:paraId="7F53F407" w14:textId="77777777" w:rsidR="00EA0B4E" w:rsidRPr="00E51531" w:rsidRDefault="00EA0B4E" w:rsidP="00630B5A">
                    <w:pPr>
                      <w:pStyle w:val="Capalera"/>
                      <w:rPr>
                        <w:rFonts w:ascii="Century" w:hAnsi="Century"/>
                        <w:sz w:val="28"/>
                        <w:szCs w:val="28"/>
                      </w:rPr>
                    </w:pPr>
                    <w:r w:rsidRPr="00E51531">
                      <w:rPr>
                        <w:rFonts w:ascii="Century" w:hAnsi="Century"/>
                        <w:sz w:val="28"/>
                        <w:szCs w:val="28"/>
                      </w:rPr>
                      <w:t>Consell Comarcal</w:t>
                    </w:r>
                  </w:p>
                  <w:p w14:paraId="52C5B22B" w14:textId="77777777" w:rsidR="00EA0B4E" w:rsidRPr="0005220E" w:rsidRDefault="00EA0B4E" w:rsidP="00630B5A">
                    <w:pPr>
                      <w:pStyle w:val="Capalera"/>
                      <w:rPr>
                        <w:rFonts w:ascii="Century" w:hAnsi="Century"/>
                        <w:sz w:val="28"/>
                        <w:szCs w:val="28"/>
                      </w:rPr>
                    </w:pPr>
                    <w:r w:rsidRPr="00E51531">
                      <w:rPr>
                        <w:rFonts w:ascii="Century" w:hAnsi="Century"/>
                        <w:sz w:val="28"/>
                        <w:szCs w:val="28"/>
                      </w:rPr>
                      <w:t>de l’Alt Urgell</w:t>
                    </w:r>
                  </w:p>
                </w:txbxContent>
              </v:textbox>
              <w10:wrap type="square"/>
            </v:shape>
          </w:pict>
        </mc:Fallback>
      </mc:AlternateContent>
    </w:r>
    <w:r>
      <w:rPr>
        <w:rFonts w:ascii="Century" w:hAnsi="Century"/>
        <w:noProof/>
        <w:sz w:val="28"/>
        <w:szCs w:val="28"/>
        <w:lang w:val="ca-ES" w:eastAsia="ca-ES"/>
      </w:rPr>
      <w:drawing>
        <wp:inline distT="0" distB="0" distL="0" distR="0" wp14:anchorId="360AC845" wp14:editId="56B1D562">
          <wp:extent cx="54292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2925" cy="809625"/>
                  </a:xfrm>
                  <a:prstGeom prst="rect">
                    <a:avLst/>
                  </a:prstGeom>
                  <a:noFill/>
                  <a:ln>
                    <a:noFill/>
                  </a:ln>
                </pic:spPr>
              </pic:pic>
            </a:graphicData>
          </a:graphic>
        </wp:inline>
      </w:drawing>
    </w:r>
    <w:r>
      <w:rPr>
        <w:rFonts w:ascii="Century" w:hAnsi="Century"/>
        <w:sz w:val="28"/>
        <w:szCs w:val="28"/>
      </w:rPr>
      <w:tab/>
    </w:r>
  </w:p>
  <w:p w14:paraId="31025CA7" w14:textId="77777777" w:rsidR="00EA0B4E" w:rsidRDefault="00EA0B4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E09A6" w14:textId="77777777" w:rsidR="00EA0B4E" w:rsidRDefault="00EA0B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D5"/>
    <w:rsid w:val="00085159"/>
    <w:rsid w:val="00676EAA"/>
    <w:rsid w:val="00891AD5"/>
    <w:rsid w:val="009A0BB7"/>
    <w:rsid w:val="00AE53FE"/>
    <w:rsid w:val="00C922F3"/>
    <w:rsid w:val="00D70CE8"/>
    <w:rsid w:val="00EA0B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21BF100D"/>
  <w15:docId w15:val="{F8FA849E-35BE-4D70-9E49-CF17E39B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7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0B5A"/>
    <w:pPr>
      <w:tabs>
        <w:tab w:val="center" w:pos="4252"/>
        <w:tab w:val="right" w:pos="8504"/>
      </w:tabs>
    </w:pPr>
  </w:style>
  <w:style w:type="character" w:customStyle="1" w:styleId="EncabezadoCar">
    <w:name w:val="Encabezado Car"/>
    <w:basedOn w:val="Fuentedeprrafopredeter"/>
    <w:link w:val="Encabezado"/>
    <w:rsid w:val="00630B5A"/>
    <w:rPr>
      <w:sz w:val="24"/>
      <w:szCs w:val="24"/>
    </w:rPr>
  </w:style>
  <w:style w:type="paragraph" w:styleId="Piedepgina">
    <w:name w:val="footer"/>
    <w:basedOn w:val="Normal"/>
    <w:link w:val="PiedepginaCar"/>
    <w:unhideWhenUsed/>
    <w:rsid w:val="00630B5A"/>
    <w:pPr>
      <w:tabs>
        <w:tab w:val="center" w:pos="4252"/>
        <w:tab w:val="right" w:pos="8504"/>
      </w:tabs>
    </w:pPr>
  </w:style>
  <w:style w:type="character" w:customStyle="1" w:styleId="PiedepginaCar">
    <w:name w:val="Pie de página Car"/>
    <w:basedOn w:val="Fuentedeprrafopredeter"/>
    <w:link w:val="Piedepgina"/>
    <w:rsid w:val="00630B5A"/>
    <w:rPr>
      <w:sz w:val="24"/>
      <w:szCs w:val="24"/>
    </w:rPr>
  </w:style>
  <w:style w:type="paragraph" w:customStyle="1" w:styleId="Default">
    <w:name w:val="Default"/>
    <w:rsid w:val="00630B5A"/>
    <w:pPr>
      <w:widowControl w:val="0"/>
      <w:autoSpaceDE w:val="0"/>
      <w:autoSpaceDN w:val="0"/>
      <w:adjustRightInd w:val="0"/>
    </w:pPr>
    <w:rPr>
      <w:rFonts w:ascii="Arial" w:hAnsi="Arial" w:cs="Arial"/>
      <w:color w:val="000000"/>
      <w:sz w:val="24"/>
      <w:szCs w:val="24"/>
    </w:rPr>
  </w:style>
  <w:style w:type="paragraph" w:styleId="Textodeglobo">
    <w:name w:val="Balloon Text"/>
    <w:basedOn w:val="Normal"/>
    <w:link w:val="TextodegloboCar"/>
    <w:semiHidden/>
    <w:unhideWhenUsed/>
    <w:rsid w:val="00A21549"/>
    <w:rPr>
      <w:rFonts w:ascii="Segoe UI" w:hAnsi="Segoe UI" w:cs="Segoe UI"/>
      <w:sz w:val="18"/>
      <w:szCs w:val="18"/>
    </w:rPr>
  </w:style>
  <w:style w:type="character" w:customStyle="1" w:styleId="TextodegloboCar">
    <w:name w:val="Texto de globo Car"/>
    <w:basedOn w:val="Fuentedeprrafopredeter"/>
    <w:link w:val="Textodeglobo"/>
    <w:semiHidden/>
    <w:rsid w:val="00A21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2118</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Silvia Trigueros</cp:lastModifiedBy>
  <cp:revision>3</cp:revision>
  <cp:lastPrinted>2020-02-03T12:48:00Z</cp:lastPrinted>
  <dcterms:created xsi:type="dcterms:W3CDTF">2024-08-01T07:43:00Z</dcterms:created>
  <dcterms:modified xsi:type="dcterms:W3CDTF">2024-08-13T09:05:00Z</dcterms:modified>
</cp:coreProperties>
</file>