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EA1B84" w:rsidRPr="00EA1B84">
        <w:rPr>
          <w:rFonts w:ascii="Arial" w:hAnsi="Arial" w:cs="Arial"/>
          <w:noProof/>
          <w:szCs w:val="22"/>
          <w:lang w:eastAsia="es-ES"/>
        </w:rPr>
        <w:t>Obra d’adequació i millora a diversos espais de l’edifici de Palau Marc, situat a la Rambla 8, Barcelona</w:t>
      </w:r>
      <w:r w:rsidR="005D327D" w:rsidRPr="00775551">
        <w:rPr>
          <w:rFonts w:ascii="Arial" w:hAnsi="Arial" w:cs="Arial"/>
          <w:noProof/>
          <w:szCs w:val="22"/>
          <w:lang w:eastAsia="es-ES"/>
        </w:rPr>
        <w:t xml:space="preserve"> </w:t>
      </w:r>
      <w:r w:rsidR="005D327D">
        <w:rPr>
          <w:rFonts w:ascii="Arial" w:hAnsi="Arial" w:cs="Arial"/>
          <w:noProof/>
          <w:szCs w:val="22"/>
          <w:lang w:eastAsia="es-ES"/>
        </w:rPr>
        <w:t>a realitzar durant el 2024.</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C30ADD">
        <w:rPr>
          <w:rFonts w:ascii="Arial" w:hAnsi="Arial" w:cs="Arial"/>
          <w:snapToGrid w:val="0"/>
          <w:szCs w:val="22"/>
          <w:lang w:eastAsia="es-ES"/>
        </w:rPr>
        <w:t>5</w:t>
      </w:r>
      <w:r w:rsidR="001C191F">
        <w:rPr>
          <w:rFonts w:ascii="Arial" w:hAnsi="Arial" w:cs="Arial"/>
          <w:snapToGrid w:val="0"/>
          <w:szCs w:val="22"/>
          <w:lang w:eastAsia="es-ES"/>
        </w:rPr>
        <w:t>2</w:t>
      </w:r>
      <w:r w:rsidR="00EA1B84">
        <w:rPr>
          <w:rFonts w:ascii="Arial" w:hAnsi="Arial" w:cs="Arial"/>
          <w:snapToGrid w:val="0"/>
          <w:szCs w:val="22"/>
          <w:lang w:eastAsia="es-ES"/>
        </w:rPr>
        <w:t>0</w:t>
      </w:r>
      <w:r w:rsidR="00775551">
        <w:rPr>
          <w:rFonts w:ascii="Arial" w:hAnsi="Arial" w:cs="Arial"/>
          <w:snapToGrid w:val="0"/>
          <w:szCs w:val="22"/>
          <w:lang w:eastAsia="es-ES"/>
        </w:rPr>
        <w:t>0</w:t>
      </w:r>
      <w:r w:rsidR="00EA1B84">
        <w:rPr>
          <w:rFonts w:ascii="Arial" w:hAnsi="Arial" w:cs="Arial"/>
          <w:snapToGrid w:val="0"/>
          <w:szCs w:val="22"/>
          <w:lang w:eastAsia="es-ES"/>
        </w:rPr>
        <w:t>000</w:t>
      </w:r>
      <w:r w:rsidR="001C191F">
        <w:rPr>
          <w:rFonts w:ascii="Arial" w:hAnsi="Arial" w:cs="Arial"/>
          <w:snapToGrid w:val="0"/>
          <w:szCs w:val="22"/>
          <w:lang w:eastAsia="es-ES"/>
        </w:rPr>
        <w:t>-</w:t>
      </w:r>
      <w:r w:rsidR="00EA1B84">
        <w:rPr>
          <w:rFonts w:ascii="Arial" w:hAnsi="Arial" w:cs="Arial"/>
          <w:snapToGrid w:val="0"/>
          <w:szCs w:val="22"/>
          <w:lang w:eastAsia="es-ES"/>
        </w:rPr>
        <w:t>9</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775551" w:rsidRPr="00775551">
        <w:rPr>
          <w:rFonts w:ascii="Arial" w:hAnsi="Arial" w:cs="Arial"/>
          <w:szCs w:val="22"/>
        </w:rPr>
        <w:t>1</w:t>
      </w:r>
      <w:r w:rsidR="00EA1B84">
        <w:rPr>
          <w:rFonts w:ascii="Arial" w:hAnsi="Arial" w:cs="Arial"/>
          <w:szCs w:val="22"/>
        </w:rPr>
        <w:t>44</w:t>
      </w:r>
      <w:r w:rsidR="00775551" w:rsidRPr="00775551">
        <w:rPr>
          <w:rFonts w:ascii="Arial" w:hAnsi="Arial" w:cs="Arial"/>
          <w:szCs w:val="22"/>
        </w:rPr>
        <w:t>.4</w:t>
      </w:r>
      <w:r w:rsidR="00EA1B84">
        <w:rPr>
          <w:rFonts w:ascii="Arial" w:hAnsi="Arial" w:cs="Arial"/>
          <w:szCs w:val="22"/>
        </w:rPr>
        <w:t>81</w:t>
      </w:r>
      <w:r w:rsidR="00775551" w:rsidRPr="00775551">
        <w:rPr>
          <w:rFonts w:ascii="Arial" w:hAnsi="Arial" w:cs="Arial"/>
          <w:szCs w:val="22"/>
        </w:rPr>
        <w:t>,</w:t>
      </w:r>
      <w:r w:rsidR="00EA1B84">
        <w:rPr>
          <w:rFonts w:ascii="Arial" w:hAnsi="Arial" w:cs="Arial"/>
          <w:szCs w:val="22"/>
        </w:rPr>
        <w:t>01</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EA1B84">
        <w:rPr>
          <w:rFonts w:ascii="Arial" w:hAnsi="Arial" w:cs="Arial"/>
          <w:snapToGrid w:val="0"/>
          <w:szCs w:val="22"/>
          <w:lang w:eastAsia="es-ES"/>
        </w:rPr>
        <w:t>11</w:t>
      </w:r>
      <w:r w:rsidR="00775551" w:rsidRPr="00775551">
        <w:rPr>
          <w:rFonts w:ascii="Arial" w:hAnsi="Arial" w:cs="Arial"/>
          <w:snapToGrid w:val="0"/>
          <w:szCs w:val="22"/>
          <w:lang w:eastAsia="es-ES"/>
        </w:rPr>
        <w:t>9.4</w:t>
      </w:r>
      <w:r w:rsidR="00EA1B84">
        <w:rPr>
          <w:rFonts w:ascii="Arial" w:hAnsi="Arial" w:cs="Arial"/>
          <w:snapToGrid w:val="0"/>
          <w:szCs w:val="22"/>
          <w:lang w:eastAsia="es-ES"/>
        </w:rPr>
        <w:t>05</w:t>
      </w:r>
      <w:r w:rsidR="00775551" w:rsidRPr="00775551">
        <w:rPr>
          <w:rFonts w:ascii="Arial" w:hAnsi="Arial" w:cs="Arial"/>
          <w:snapToGrid w:val="0"/>
          <w:szCs w:val="22"/>
          <w:lang w:eastAsia="es-ES"/>
        </w:rPr>
        <w:t>,</w:t>
      </w:r>
      <w:r w:rsidR="00EA1B84">
        <w:rPr>
          <w:rFonts w:ascii="Arial" w:hAnsi="Arial" w:cs="Arial"/>
          <w:snapToGrid w:val="0"/>
          <w:szCs w:val="22"/>
          <w:lang w:eastAsia="es-ES"/>
        </w:rPr>
        <w:t>7</w:t>
      </w:r>
      <w:r w:rsidR="00775551" w:rsidRPr="00775551">
        <w:rPr>
          <w:rFonts w:ascii="Arial" w:hAnsi="Arial" w:cs="Arial"/>
          <w:snapToGrid w:val="0"/>
          <w:szCs w:val="22"/>
          <w:lang w:eastAsia="es-ES"/>
        </w:rPr>
        <w:t>9</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D12E26">
        <w:rPr>
          <w:rFonts w:ascii="Arial" w:hAnsi="Arial" w:cs="Arial"/>
          <w:snapToGrid w:val="0"/>
          <w:szCs w:val="22"/>
          <w:lang w:eastAsia="es-ES"/>
        </w:rPr>
        <w:t>4</w:t>
      </w:r>
      <w:r w:rsidR="005D327D" w:rsidRPr="005D327D">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 xml:space="preserve">La solvència tècnica i econòmica requerida s’estableix a l’annex II del present plec de clàusules. </w:t>
      </w:r>
      <w:bookmarkEnd w:id="1"/>
      <w:bookmarkEnd w:id="2"/>
      <w:r w:rsidR="00677858" w:rsidRPr="00677858">
        <w:rPr>
          <w:rFonts w:ascii="Arial" w:hAnsi="Arial" w:cs="Arial"/>
          <w:snapToGrid w:val="0"/>
          <w:szCs w:val="22"/>
          <w:lang w:eastAsia="es-ES"/>
        </w:rPr>
        <w:t>No caldrà l’acreditació de la solvència tècnica i econòmica en el cas que l’empresa disposi de classificació empre</w:t>
      </w:r>
      <w:r w:rsidR="00D12E26">
        <w:rPr>
          <w:rFonts w:ascii="Arial" w:hAnsi="Arial" w:cs="Arial"/>
          <w:snapToGrid w:val="0"/>
          <w:szCs w:val="22"/>
          <w:lang w:eastAsia="es-ES"/>
        </w:rPr>
        <w:t xml:space="preserve">sarial en el Grup C, subgrup 4 </w:t>
      </w:r>
      <w:r w:rsidR="00677858" w:rsidRPr="00677858">
        <w:rPr>
          <w:rFonts w:ascii="Arial" w:hAnsi="Arial" w:cs="Arial"/>
          <w:snapToGrid w:val="0"/>
          <w:szCs w:val="22"/>
          <w:lang w:eastAsia="es-ES"/>
        </w:rPr>
        <w:t>qualsevol categoria.</w:t>
      </w:r>
    </w:p>
    <w:p w:rsidR="003519C7" w:rsidRDefault="003519C7" w:rsidP="00C332DE">
      <w:pPr>
        <w:jc w:val="both"/>
        <w:rPr>
          <w:rFonts w:ascii="Arial" w:hAnsi="Arial" w:cs="Arial"/>
          <w:b/>
          <w:snapToGrid w:val="0"/>
          <w:szCs w:val="22"/>
          <w:lang w:eastAsia="es-ES"/>
        </w:rPr>
      </w:pPr>
    </w:p>
    <w:p w:rsidR="00C332DE" w:rsidRPr="00A17D2B" w:rsidRDefault="00C332DE" w:rsidP="00D12E26">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EA1B84">
        <w:rPr>
          <w:rFonts w:ascii="Arial" w:hAnsi="Arial" w:cs="Arial"/>
          <w:snapToGrid w:val="0"/>
          <w:szCs w:val="22"/>
          <w:lang w:eastAsia="es-ES"/>
        </w:rPr>
        <w:t xml:space="preserve"> 10</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Pr="00A17D2B">
        <w:rPr>
          <w:rFonts w:ascii="Arial" w:hAnsi="Arial" w:cs="Arial"/>
          <w:snapToGrid w:val="0"/>
          <w:szCs w:val="22"/>
          <w:lang w:eastAsia="es-ES"/>
        </w:rPr>
        <w:t xml:space="preserve"> </w:t>
      </w:r>
      <w:r w:rsidR="00D12E26">
        <w:rPr>
          <w:rFonts w:ascii="Arial" w:hAnsi="Arial" w:cs="Arial"/>
          <w:snapToGrid w:val="0"/>
          <w:szCs w:val="22"/>
          <w:lang w:eastAsia="es-ES"/>
        </w:rPr>
        <w:t xml:space="preserve">(millorable en criteri de valoració). </w:t>
      </w:r>
      <w:r w:rsidRPr="00A17D2B">
        <w:rPr>
          <w:rFonts w:ascii="Arial" w:hAnsi="Arial" w:cs="Arial"/>
          <w:snapToGrid w:val="0"/>
          <w:szCs w:val="22"/>
          <w:lang w:eastAsia="es-ES"/>
        </w:rPr>
        <w:t>El termini de garantia serà d</w:t>
      </w:r>
      <w:r w:rsidR="0030121B">
        <w:rPr>
          <w:rFonts w:ascii="Arial" w:hAnsi="Arial" w:cs="Arial"/>
          <w:snapToGrid w:val="0"/>
          <w:szCs w:val="22"/>
          <w:lang w:eastAsia="es-ES"/>
        </w:rPr>
        <w:t xml:space="preserve">e </w:t>
      </w:r>
      <w:r w:rsidR="00EA1B84">
        <w:rPr>
          <w:rFonts w:ascii="Arial" w:hAnsi="Arial" w:cs="Arial"/>
          <w:snapToGrid w:val="0"/>
          <w:szCs w:val="22"/>
          <w:lang w:eastAsia="es-ES"/>
        </w:rPr>
        <w:t>24</w:t>
      </w:r>
      <w:r w:rsidR="0095077E">
        <w:rPr>
          <w:rFonts w:ascii="Arial" w:hAnsi="Arial" w:cs="Arial"/>
          <w:snapToGrid w:val="0"/>
          <w:szCs w:val="22"/>
          <w:lang w:eastAsia="es-ES"/>
        </w:rPr>
        <w:t xml:space="preserve"> mesos</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sidR="00D12E26">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00775551">
        <w:rPr>
          <w:rFonts w:ascii="Arial" w:hAnsi="Arial" w:cs="Arial"/>
          <w:szCs w:val="22"/>
        </w:rPr>
        <w:t xml:space="preserve"> </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36135F" w:rsidRDefault="0036135F" w:rsidP="00C332DE">
      <w:pPr>
        <w:spacing w:after="120"/>
        <w:jc w:val="both"/>
        <w:rPr>
          <w:rFonts w:ascii="Arial" w:hAnsi="Arial" w:cs="Arial"/>
          <w:b/>
          <w:snapToGrid w:val="0"/>
          <w:szCs w:val="22"/>
          <w:lang w:eastAsia="es-ES"/>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EA1B84">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D327D">
        <w:rPr>
          <w:rFonts w:ascii="Arial" w:hAnsi="Arial" w:cs="Arial"/>
          <w:snapToGrid w:val="0"/>
          <w:szCs w:val="22"/>
          <w:lang w:eastAsia="es-ES"/>
        </w:rPr>
        <w:t>4</w:t>
      </w:r>
      <w:r>
        <w:rPr>
          <w:rFonts w:ascii="Arial" w:hAnsi="Arial" w:cs="Arial"/>
          <w:snapToGrid w:val="0"/>
          <w:szCs w:val="22"/>
          <w:lang w:eastAsia="es-ES"/>
        </w:rPr>
        <w:t>-</w:t>
      </w:r>
      <w:r w:rsidR="00EA1B84">
        <w:rPr>
          <w:rFonts w:ascii="Arial" w:hAnsi="Arial" w:cs="Arial"/>
          <w:snapToGrid w:val="0"/>
          <w:szCs w:val="22"/>
          <w:lang w:eastAsia="es-ES"/>
        </w:rPr>
        <w:t>1414</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w:t>
      </w:r>
      <w:proofErr w:type="spellStart"/>
      <w:r w:rsidRPr="00A17D2B">
        <w:rPr>
          <w:rFonts w:ascii="Arial" w:hAnsi="Arial" w:cs="Arial"/>
          <w:szCs w:val="22"/>
        </w:rPr>
        <w:t>bustia</w:t>
      </w:r>
      <w:proofErr w:type="spellEnd"/>
      <w:r w:rsidRPr="00A17D2B">
        <w:rPr>
          <w:rFonts w:ascii="Arial" w:hAnsi="Arial" w:cs="Arial"/>
          <w:szCs w:val="22"/>
        </w:rPr>
        <w:t>/.</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w:t>
      </w:r>
      <w:proofErr w:type="spellStart"/>
      <w:r w:rsidR="00C332DE" w:rsidRPr="00A17D2B">
        <w:rPr>
          <w:rFonts w:ascii="Arial" w:hAnsi="Arial" w:cs="Arial"/>
          <w:szCs w:val="22"/>
        </w:rPr>
        <w:t>e.FACT</w:t>
      </w:r>
      <w:proofErr w:type="spellEnd"/>
      <w:r w:rsidR="00C332DE" w:rsidRPr="00A17D2B">
        <w:rPr>
          <w:rFonts w:ascii="Arial" w:hAnsi="Arial" w:cs="Arial"/>
          <w:szCs w:val="22"/>
        </w:rPr>
        <w:t xml:space="preserve">, la qual, segons l'Acord GOV/151/2014, d'11 de novembre, és el punt general d’entrada de factures electròniques de l’Administració de la Generalitat de Catalunya i del seu sector públic. Les factures han d’incorporar les dades bàsiques obligatòries establertes al </w:t>
      </w:r>
      <w:r w:rsidR="00C332DE" w:rsidRPr="00A17D2B">
        <w:rPr>
          <w:rFonts w:ascii="Arial" w:hAnsi="Arial" w:cs="Arial"/>
          <w:szCs w:val="22"/>
        </w:rPr>
        <w:lastRenderedPageBreak/>
        <w:t>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 xml:space="preserve">Unitat </w:t>
      </w:r>
      <w:proofErr w:type="spellStart"/>
      <w:r w:rsidRPr="00A17D2B">
        <w:rPr>
          <w:rFonts w:ascii="Arial" w:hAnsi="Arial" w:cs="Arial"/>
          <w:szCs w:val="22"/>
        </w:rPr>
        <w:t>Tramitadora</w:t>
      </w:r>
      <w:proofErr w:type="spellEnd"/>
      <w:r w:rsidRPr="00A17D2B">
        <w:rPr>
          <w:rFonts w:ascii="Arial" w:hAnsi="Arial" w:cs="Arial"/>
          <w:szCs w:val="22"/>
        </w:rPr>
        <w:t>: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EA1B84"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7A78EA" w:rsidRDefault="005646DB" w:rsidP="006367DC">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5D327D">
        <w:rPr>
          <w:rFonts w:ascii="Arial" w:hAnsi="Arial" w:cs="Arial"/>
          <w:snapToGrid w:val="0"/>
          <w:szCs w:val="22"/>
          <w:lang w:eastAsia="es-ES"/>
        </w:rPr>
        <w:t>fins a 8</w:t>
      </w:r>
      <w:r w:rsidR="00DC28F7">
        <w:rPr>
          <w:rFonts w:ascii="Arial" w:hAnsi="Arial" w:cs="Arial"/>
          <w:snapToGrid w:val="0"/>
          <w:szCs w:val="22"/>
          <w:lang w:eastAsia="es-ES"/>
        </w:rPr>
        <w:t>0</w:t>
      </w:r>
      <w:r w:rsidR="00C332DE" w:rsidRPr="008C77E1">
        <w:rPr>
          <w:rFonts w:ascii="Arial" w:hAnsi="Arial" w:cs="Arial"/>
          <w:snapToGrid w:val="0"/>
          <w:szCs w:val="22"/>
          <w:lang w:eastAsia="es-ES"/>
        </w:rPr>
        <w:t xml:space="preserve"> punts)</w:t>
      </w:r>
    </w:p>
    <w:p w:rsidR="003519C7" w:rsidRDefault="003519C7"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Reducció del termini d’execució (fi</w:t>
      </w:r>
      <w:r w:rsidR="0036135F">
        <w:rPr>
          <w:rFonts w:ascii="Arial" w:hAnsi="Arial" w:cs="Arial"/>
          <w:snapToGrid w:val="0"/>
          <w:szCs w:val="22"/>
          <w:lang w:eastAsia="es-ES"/>
        </w:rPr>
        <w:t>ns a 8</w:t>
      </w:r>
      <w:r>
        <w:rPr>
          <w:rFonts w:ascii="Arial" w:hAnsi="Arial" w:cs="Arial"/>
          <w:snapToGrid w:val="0"/>
          <w:szCs w:val="22"/>
          <w:lang w:eastAsia="es-ES"/>
        </w:rPr>
        <w:t xml:space="preserve"> punts)</w:t>
      </w:r>
    </w:p>
    <w:p w:rsidR="005D327D" w:rsidRDefault="005F7025"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Ampliació de</w:t>
      </w:r>
      <w:r w:rsidR="00D12E26">
        <w:rPr>
          <w:rFonts w:ascii="Arial" w:hAnsi="Arial" w:cs="Arial"/>
          <w:snapToGrid w:val="0"/>
          <w:szCs w:val="22"/>
          <w:lang w:eastAsia="es-ES"/>
        </w:rPr>
        <w:t xml:space="preserve">l termini de garantia (fins a </w:t>
      </w:r>
      <w:r w:rsidR="0036135F">
        <w:rPr>
          <w:rFonts w:ascii="Arial" w:hAnsi="Arial" w:cs="Arial"/>
          <w:snapToGrid w:val="0"/>
          <w:szCs w:val="22"/>
          <w:lang w:eastAsia="es-ES"/>
        </w:rPr>
        <w:t>12</w:t>
      </w:r>
      <w:r>
        <w:rPr>
          <w:rFonts w:ascii="Arial" w:hAnsi="Arial" w:cs="Arial"/>
          <w:snapToGrid w:val="0"/>
          <w:szCs w:val="22"/>
          <w:lang w:eastAsia="es-ES"/>
        </w:rPr>
        <w:t xml:space="preserve"> punts)</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Les empreses licitadores, com a màxim 7 dies naturals abans de la data màxima d’entrega de la proposta de licitació, hauran d'adreçar la seva petició per correu electrònic a l’adreça del Servei d’Obres (obres.cultura@gencat.cat / 93 316 27 17) indicant el nom i cognoms de les persones que hi assistiran (màxim dues persones per empresa) així com també els seus respectius NIF. </w:t>
      </w:r>
    </w:p>
    <w:p w:rsidR="005D327D" w:rsidRPr="005D327D" w:rsidRDefault="005D327D" w:rsidP="005D327D">
      <w:pPr>
        <w:spacing w:after="120"/>
        <w:jc w:val="both"/>
        <w:rPr>
          <w:rFonts w:ascii="Arial" w:hAnsi="Arial" w:cs="Arial"/>
          <w:snapToGrid w:val="0"/>
          <w:szCs w:val="22"/>
          <w:lang w:eastAsia="es-ES"/>
        </w:rPr>
      </w:pP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lastRenderedPageBreak/>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DC28F7">
        <w:rPr>
          <w:rFonts w:ascii="Arial" w:hAnsi="Arial" w:cs="Arial"/>
          <w:b/>
          <w:caps/>
          <w:snapToGrid w:val="0"/>
          <w:szCs w:val="22"/>
          <w:lang w:eastAsia="es-ES"/>
        </w:rPr>
        <w:t xml:space="preserve"> </w:t>
      </w:r>
      <w:r w:rsidR="00EA1B84">
        <w:rPr>
          <w:rFonts w:ascii="Arial" w:hAnsi="Arial" w:cs="Arial"/>
          <w:b/>
          <w:caps/>
          <w:snapToGrid w:val="0"/>
          <w:szCs w:val="22"/>
          <w:lang w:eastAsia="es-ES"/>
        </w:rPr>
        <w:t>L’</w:t>
      </w:r>
      <w:r w:rsidR="00EA1B84" w:rsidRPr="00EA1B84">
        <w:rPr>
          <w:rFonts w:ascii="Arial" w:hAnsi="Arial" w:cs="Arial"/>
          <w:b/>
          <w:caps/>
          <w:snapToGrid w:val="0"/>
          <w:szCs w:val="22"/>
          <w:lang w:eastAsia="es-ES"/>
        </w:rPr>
        <w:t xml:space="preserve">Obra d’adequació i millora a diversos espais de l’edifici de Palau Marc, situat a la Rambla 8, Barcelona </w:t>
      </w:r>
      <w:r w:rsidR="0036135F" w:rsidRPr="0036135F">
        <w:rPr>
          <w:rFonts w:ascii="Arial" w:hAnsi="Arial" w:cs="Arial"/>
          <w:b/>
          <w:caps/>
          <w:snapToGrid w:val="0"/>
          <w:szCs w:val="22"/>
          <w:lang w:eastAsia="es-ES"/>
        </w:rPr>
        <w:t>a realitzar durant el 2024</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 xml:space="preserve">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w:t>
      </w:r>
      <w:r w:rsidRPr="00E0470B">
        <w:rPr>
          <w:rFonts w:ascii="Arial" w:hAnsi="Arial" w:cs="Arial"/>
        </w:rPr>
        <w:lastRenderedPageBreak/>
        <w:t>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EA1B84"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EA1B84"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EA1B84"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 xml:space="preserve">disposició en </w:t>
      </w:r>
      <w:proofErr w:type="spellStart"/>
      <w:r>
        <w:rPr>
          <w:rFonts w:ascii="Arial" w:hAnsi="Arial" w:cs="Arial"/>
        </w:rPr>
        <w:t>l’e</w:t>
      </w:r>
      <w:proofErr w:type="spellEnd"/>
      <w:r>
        <w:rPr>
          <w:rFonts w:ascii="Arial" w:hAnsi="Arial" w:cs="Arial"/>
        </w:rPr>
        <w:t>-NOTUM,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w:t>
      </w:r>
      <w:proofErr w:type="spellStart"/>
      <w:r w:rsidRPr="00A17D2B">
        <w:rPr>
          <w:rFonts w:ascii="Arial" w:hAnsi="Arial" w:cs="Arial"/>
          <w:snapToGrid w:val="0"/>
          <w:szCs w:val="22"/>
          <w:lang w:eastAsia="es-ES"/>
        </w:rPr>
        <w:t>I</w:t>
      </w:r>
      <w:proofErr w:type="spellEnd"/>
      <w:r w:rsidRPr="00A17D2B">
        <w:rPr>
          <w:rFonts w:ascii="Arial" w:hAnsi="Arial" w:cs="Arial"/>
          <w:snapToGrid w:val="0"/>
          <w:szCs w:val="22"/>
          <w:lang w:eastAsia="es-ES"/>
        </w:rPr>
        <w:t xml:space="preserve">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w:t>
      </w:r>
      <w:r w:rsidRPr="00ED37E4">
        <w:rPr>
          <w:rFonts w:ascii="Arial" w:hAnsi="Arial" w:cs="Arial"/>
          <w:szCs w:val="22"/>
        </w:rPr>
        <w:lastRenderedPageBreak/>
        <w:t xml:space="preserve">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w:t>
      </w:r>
      <w:proofErr w:type="spellStart"/>
      <w:r w:rsidRPr="00856BEE">
        <w:rPr>
          <w:rFonts w:ascii="Arial" w:hAnsi="Arial" w:cs="Arial"/>
        </w:rPr>
        <w:t>l’e</w:t>
      </w:r>
      <w:proofErr w:type="spellEnd"/>
      <w:r w:rsidRPr="00856BEE">
        <w:rPr>
          <w:rFonts w:ascii="Arial" w:hAnsi="Arial" w:cs="Arial"/>
        </w:rPr>
        <w:t>-NOTUM.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w:t>
      </w:r>
      <w:r w:rsidRPr="002F6A97">
        <w:rPr>
          <w:rFonts w:ascii="Arial" w:hAnsi="Arial" w:cs="Arial"/>
        </w:rPr>
        <w:lastRenderedPageBreak/>
        <w:t>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 xml:space="preserve">Quan les empreses licitadores introdueixin les paraules clau s’iniciarà el procés de desxifrat de la documentació, que es trobarà guardada en un espai virtual </w:t>
      </w:r>
      <w:proofErr w:type="spellStart"/>
      <w:r w:rsidRPr="002F6A97">
        <w:rPr>
          <w:rFonts w:ascii="Arial" w:hAnsi="Arial" w:cs="Arial"/>
        </w:rPr>
        <w:t>securitzat</w:t>
      </w:r>
      <w:proofErr w:type="spellEnd"/>
      <w:r w:rsidRPr="002F6A97">
        <w:rPr>
          <w:rFonts w:ascii="Arial" w:hAnsi="Arial" w:cs="Arial"/>
        </w:rPr>
        <w:t xml:space="preserve">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EA1B84"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 xml:space="preserve">r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380143">
        <w:rPr>
          <w:rFonts w:ascii="Arial" w:hAnsi="Arial" w:cs="Arial"/>
          <w:sz w:val="22"/>
          <w:szCs w:val="22"/>
        </w:rPr>
        <w:t>l’empre</w:t>
      </w:r>
      <w:r>
        <w:rPr>
          <w:rFonts w:ascii="Arial" w:hAnsi="Arial" w:cs="Arial"/>
          <w:sz w:val="22"/>
          <w:szCs w:val="22"/>
        </w:rPr>
        <w:t>m</w:t>
      </w:r>
      <w:r w:rsidRPr="00380143">
        <w:rPr>
          <w:rFonts w:ascii="Arial" w:hAnsi="Arial" w:cs="Arial"/>
          <w:sz w:val="22"/>
          <w:szCs w:val="22"/>
        </w:rPr>
        <w:t>pta</w:t>
      </w:r>
      <w:proofErr w:type="spellEnd"/>
      <w:r w:rsidRPr="00380143">
        <w:rPr>
          <w:rFonts w:ascii="Arial" w:hAnsi="Arial" w:cs="Arial"/>
          <w:sz w:val="22"/>
          <w:szCs w:val="22"/>
        </w:rPr>
        <w:t xml:space="preserve">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lastRenderedPageBreak/>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Arial" w:eastAsia="Calibri" w:hAnsi="Arial" w:cs="Arial"/>
          <w:szCs w:val="22"/>
          <w:lang w:eastAsia="en-US"/>
        </w:rPr>
        <w:t>winzip</w:t>
      </w:r>
      <w:proofErr w:type="spellEnd"/>
      <w:r>
        <w:rPr>
          <w:rFonts w:ascii="Arial" w:eastAsia="Calibri" w:hAnsi="Arial" w:cs="Arial"/>
          <w:szCs w:val="22"/>
          <w:lang w:eastAsia="en-US"/>
        </w:rPr>
        <w:t xml:space="preserve"> o </w:t>
      </w:r>
      <w:proofErr w:type="spellStart"/>
      <w:r>
        <w:rPr>
          <w:rFonts w:ascii="Arial" w:eastAsia="Calibri" w:hAnsi="Arial" w:cs="Arial"/>
          <w:szCs w:val="22"/>
          <w:lang w:eastAsia="en-US"/>
        </w:rPr>
        <w:t>winrar</w:t>
      </w:r>
      <w:proofErr w:type="spellEnd"/>
      <w:r>
        <w:rPr>
          <w:rFonts w:ascii="Arial" w:eastAsia="Calibri" w:hAnsi="Arial" w:cs="Arial"/>
          <w:szCs w:val="22"/>
          <w:lang w:eastAsia="en-US"/>
        </w:rPr>
        <w:t xml:space="preserve">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econòmica / </w:t>
      </w:r>
      <w:r w:rsidR="000F0A35">
        <w:rPr>
          <w:rFonts w:ascii="Arial" w:hAnsi="Arial" w:cs="Arial"/>
          <w:snapToGrid w:val="0"/>
          <w:szCs w:val="22"/>
          <w:lang w:eastAsia="es-ES"/>
        </w:rPr>
        <w:t xml:space="preserve">reducció de termini / </w:t>
      </w:r>
      <w:r>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F702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reducció del termini: document acreditatiu de la reducció</w:t>
      </w:r>
      <w:r w:rsidR="009B408B">
        <w:rPr>
          <w:rFonts w:ascii="Arial" w:hAnsi="Arial" w:cs="Arial"/>
          <w:snapToGrid w:val="0"/>
          <w:szCs w:val="22"/>
          <w:lang w:eastAsia="es-ES"/>
        </w:rPr>
        <w:t xml:space="preserve"> (cronograma)</w:t>
      </w:r>
    </w:p>
    <w:p w:rsidR="000A33CF" w:rsidRPr="00DC28F7" w:rsidRDefault="000A33CF" w:rsidP="00501EDE">
      <w:pPr>
        <w:tabs>
          <w:tab w:val="left" w:pos="360"/>
        </w:tabs>
        <w:autoSpaceDE w:val="0"/>
        <w:autoSpaceDN w:val="0"/>
        <w:adjustRightInd w:val="0"/>
        <w:spacing w:after="120"/>
        <w:jc w:val="both"/>
        <w:rPr>
          <w:rFonts w:ascii="Arial" w:hAnsi="Arial" w:cs="Arial"/>
          <w:bCs/>
          <w:szCs w:val="22"/>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9B408B" w:rsidRPr="00A17D2B" w:rsidRDefault="009B408B" w:rsidP="006F3997">
      <w:pPr>
        <w:autoSpaceDE w:val="0"/>
        <w:autoSpaceDN w:val="0"/>
        <w:adjustRightInd w:val="0"/>
        <w:spacing w:after="120"/>
        <w:jc w:val="both"/>
        <w:rPr>
          <w:rFonts w:ascii="Arial" w:hAnsi="Arial" w:cs="Arial"/>
          <w:snapToGrid w:val="0"/>
          <w:szCs w:val="22"/>
        </w:rPr>
      </w:pP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lastRenderedPageBreak/>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w:t>
      </w:r>
      <w:proofErr w:type="spellStart"/>
      <w:r w:rsidR="00631DE2">
        <w:rPr>
          <w:rFonts w:ascii="Arial" w:hAnsi="Arial" w:cs="Arial"/>
          <w:szCs w:val="22"/>
        </w:rPr>
        <w:t>Notum</w:t>
      </w:r>
      <w:proofErr w:type="spellEnd"/>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w:t>
      </w:r>
      <w:proofErr w:type="spellStart"/>
      <w:r w:rsidR="00631DE2">
        <w:rPr>
          <w:rFonts w:ascii="Arial" w:hAnsi="Arial" w:cs="Arial"/>
          <w:szCs w:val="22"/>
        </w:rPr>
        <w:t>Notum</w:t>
      </w:r>
      <w:proofErr w:type="spellEnd"/>
      <w:r w:rsidR="00631DE2" w:rsidRPr="00BC6E7B">
        <w:rPr>
          <w:rFonts w:ascii="Arial" w:hAnsi="Arial" w:cs="Arial"/>
          <w:szCs w:val="22"/>
        </w:rPr>
        <w:t xml:space="preserve">. </w:t>
      </w:r>
      <w:r w:rsidRPr="00BC6E7B">
        <w:rPr>
          <w:rFonts w:ascii="Arial" w:hAnsi="Arial" w:cs="Arial"/>
          <w:szCs w:val="22"/>
        </w:rPr>
        <w:t xml:space="preserve">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xml:space="preserve">, </w:t>
      </w:r>
      <w:r w:rsidRPr="00997EB2">
        <w:rPr>
          <w:rFonts w:ascii="Arial" w:hAnsi="Arial" w:cs="Arial"/>
          <w:szCs w:val="22"/>
        </w:rPr>
        <w:lastRenderedPageBreak/>
        <w:t>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En cas d’optar per les opcions previstes en aquest punt 3.a), cal consultar el </w:t>
      </w:r>
      <w:proofErr w:type="spellStart"/>
      <w:r>
        <w:rPr>
          <w:rFonts w:ascii="Arial" w:hAnsi="Arial" w:cs="Arial"/>
          <w:szCs w:val="22"/>
        </w:rPr>
        <w:t>link</w:t>
      </w:r>
      <w:proofErr w:type="spellEnd"/>
      <w:r>
        <w:rPr>
          <w:rFonts w:ascii="Arial" w:hAnsi="Arial" w:cs="Arial"/>
          <w:szCs w:val="22"/>
        </w:rPr>
        <w:t xml:space="preserve"> següent per a la seva constitució:</w:t>
      </w:r>
    </w:p>
    <w:p w:rsidR="009B408B" w:rsidRPr="00DD784B" w:rsidRDefault="00EA1B84"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9B408B" w:rsidRPr="00DD784B">
          <w:rPr>
            <w:rFonts w:ascii="Arial" w:hAnsi="Arial" w:cs="Arial"/>
            <w:color w:val="0000FF"/>
            <w:u w:val="single"/>
          </w:rPr>
          <w:t>http://economia.gencat.cat/ca/tramits/tramits-temes/Constitucio-i-devolucio-de-garanties-i-diposits</w:t>
        </w:r>
      </w:hyperlink>
    </w:p>
    <w:p w:rsidR="009B408B" w:rsidRPr="005406FF"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9B408B" w:rsidRPr="00FB7C19"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Pr>
          <w:rFonts w:ascii="Arial" w:hAnsi="Arial"/>
          <w:snapToGrid w:val="0"/>
          <w:szCs w:val="22"/>
          <w:u w:val="single"/>
          <w:lang w:eastAsia="es-ES"/>
        </w:rPr>
        <w:t>mport d’adjudicació, IVA exclòs</w:t>
      </w:r>
      <w:r>
        <w:rPr>
          <w:rFonts w:ascii="Arial" w:hAnsi="Arial"/>
          <w:snapToGrid w:val="0"/>
          <w:szCs w:val="22"/>
          <w:lang w:eastAsia="es-ES"/>
        </w:rPr>
        <w:t>.</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w:t>
      </w:r>
      <w:r w:rsidRPr="008477C8">
        <w:rPr>
          <w:rFonts w:ascii="Arial" w:hAnsi="Arial" w:cs="Arial"/>
          <w:szCs w:val="22"/>
        </w:rPr>
        <w:lastRenderedPageBreak/>
        <w:t xml:space="preserve">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w:t>
      </w:r>
      <w:proofErr w:type="spellStart"/>
      <w:r>
        <w:rPr>
          <w:rFonts w:ascii="Arial" w:hAnsi="Arial"/>
          <w:snapToGrid w:val="0"/>
          <w:lang w:eastAsia="es-ES"/>
        </w:rPr>
        <w:t>Notum</w:t>
      </w:r>
      <w:proofErr w:type="spellEnd"/>
      <w:r>
        <w:rPr>
          <w:rFonts w:ascii="Arial" w:hAnsi="Arial"/>
          <w:snapToGrid w:val="0"/>
          <w:lang w:eastAsia="es-ES"/>
        </w:rPr>
        <w:t>)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lastRenderedPageBreak/>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En cas de contractes d’obres a tant alçat o amb preu tancat, l’adjudicatari del contracte en el termini que s’estableixi en el plec de prescripcions tècniques ha de presentar el projecte de construcció de les variants o millores </w:t>
      </w:r>
      <w:proofErr w:type="spellStart"/>
      <w:r w:rsidRPr="00A17D2B">
        <w:rPr>
          <w:rFonts w:ascii="Arial" w:hAnsi="Arial" w:cs="Arial"/>
          <w:szCs w:val="22"/>
        </w:rPr>
        <w:t>ofertades</w:t>
      </w:r>
      <w:proofErr w:type="spellEnd"/>
      <w:r w:rsidRPr="00A17D2B">
        <w:rPr>
          <w:rFonts w:ascii="Arial" w:hAnsi="Arial" w:cs="Arial"/>
          <w:szCs w:val="22"/>
        </w:rPr>
        <w:t>,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lastRenderedPageBreak/>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El contractista és responsable del servei realitzat pels seus col·laboradors i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w:t>
      </w:r>
      <w:proofErr w:type="spellStart"/>
      <w:r w:rsidR="00624F5F" w:rsidRPr="00A17D2B">
        <w:rPr>
          <w:rFonts w:ascii="Arial" w:hAnsi="Arial" w:cs="Arial"/>
          <w:szCs w:val="22"/>
        </w:rPr>
        <w:t>subcontractistes</w:t>
      </w:r>
      <w:proofErr w:type="spellEnd"/>
      <w:r w:rsidR="00624F5F" w:rsidRPr="00A17D2B">
        <w:rPr>
          <w:rFonts w:ascii="Arial" w:hAnsi="Arial" w:cs="Arial"/>
          <w:szCs w:val="22"/>
        </w:rPr>
        <w:t xml:space="preserve">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A17D2B">
        <w:rPr>
          <w:rFonts w:ascii="Arial" w:hAnsi="Arial" w:cs="Arial"/>
          <w:szCs w:val="22"/>
        </w:rPr>
        <w:t>clausul</w:t>
      </w:r>
      <w:r w:rsidR="00926912">
        <w:rPr>
          <w:rFonts w:ascii="Arial" w:hAnsi="Arial" w:cs="Arial"/>
          <w:szCs w:val="22"/>
        </w:rPr>
        <w:t>·l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w:t>
      </w:r>
      <w:proofErr w:type="spellStart"/>
      <w:r w:rsidRPr="00A17D2B">
        <w:rPr>
          <w:rFonts w:ascii="Arial" w:hAnsi="Arial" w:cs="Arial"/>
          <w:szCs w:val="22"/>
        </w:rPr>
        <w:t>subcontractistes</w:t>
      </w:r>
      <w:proofErr w:type="spellEnd"/>
      <w:r w:rsidRPr="00A17D2B">
        <w:rPr>
          <w:rFonts w:ascii="Arial" w:hAnsi="Arial" w:cs="Arial"/>
          <w:szCs w:val="22"/>
        </w:rPr>
        <w:t xml:space="preserve">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w:t>
      </w:r>
      <w:proofErr w:type="spellStart"/>
      <w:r w:rsidRPr="00A17D2B">
        <w:rPr>
          <w:rFonts w:ascii="Arial" w:hAnsi="Arial" w:cs="Arial"/>
          <w:szCs w:val="22"/>
        </w:rPr>
        <w:t>subcontractistes</w:t>
      </w:r>
      <w:proofErr w:type="spellEnd"/>
      <w:r w:rsidRPr="00A17D2B">
        <w:rPr>
          <w:rFonts w:ascii="Arial" w:hAnsi="Arial" w:cs="Arial"/>
          <w:szCs w:val="22"/>
        </w:rPr>
        <w:t xml:space="preserve"> han d’emprar l’aranès d’acord amb la Llei 16/1990, de 13 de juliol, sobre el règim especial de la Vall d’Aran i amb la normativa pròpia del </w:t>
      </w:r>
      <w:proofErr w:type="spellStart"/>
      <w:r w:rsidRPr="00A17D2B">
        <w:rPr>
          <w:rFonts w:ascii="Arial" w:hAnsi="Arial" w:cs="Arial"/>
          <w:szCs w:val="22"/>
        </w:rPr>
        <w:t>Conselh</w:t>
      </w:r>
      <w:proofErr w:type="spellEnd"/>
      <w:r w:rsidRPr="00A17D2B">
        <w:rPr>
          <w:rFonts w:ascii="Arial" w:hAnsi="Arial" w:cs="Arial"/>
          <w:szCs w:val="22"/>
        </w:rPr>
        <w:t xml:space="preserve"> </w:t>
      </w:r>
      <w:proofErr w:type="spellStart"/>
      <w:r w:rsidRPr="00A17D2B">
        <w:rPr>
          <w:rFonts w:ascii="Arial" w:hAnsi="Arial" w:cs="Arial"/>
          <w:szCs w:val="22"/>
        </w:rPr>
        <w:t>Generau</w:t>
      </w:r>
      <w:proofErr w:type="spellEnd"/>
      <w:r w:rsidRPr="00A17D2B">
        <w:rPr>
          <w:rFonts w:ascii="Arial" w:hAnsi="Arial" w:cs="Arial"/>
          <w:szCs w:val="22"/>
        </w:rPr>
        <w:t xml:space="preserve">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xml:space="preserve">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4DEB">
        <w:rPr>
          <w:rFonts w:ascii="Arial" w:hAnsi="Arial" w:cs="Arial"/>
          <w:snapToGrid w:val="0"/>
          <w:szCs w:val="22"/>
          <w:lang w:eastAsia="es-ES"/>
        </w:rPr>
        <w:t>subcontractista</w:t>
      </w:r>
      <w:proofErr w:type="spellEnd"/>
      <w:r w:rsidRPr="003B4DEB">
        <w:rPr>
          <w:rFonts w:ascii="Arial" w:hAnsi="Arial" w:cs="Arial"/>
          <w:snapToGrid w:val="0"/>
          <w:szCs w:val="22"/>
          <w:lang w:eastAsia="es-ES"/>
        </w:rPr>
        <w:t xml:space="preserve">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lastRenderedPageBreak/>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 xml:space="preserve">s les determinacions del </w:t>
      </w:r>
      <w:proofErr w:type="spellStart"/>
      <w:r w:rsidR="00A74FEA">
        <w:rPr>
          <w:rFonts w:ascii="Arial" w:hAnsi="Arial" w:cs="Arial"/>
          <w:szCs w:val="22"/>
        </w:rPr>
        <w:t>clausul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w:t>
      </w:r>
      <w:proofErr w:type="spellStart"/>
      <w:r w:rsidRPr="00A17D2B">
        <w:rPr>
          <w:rFonts w:ascii="Arial" w:hAnsi="Arial" w:cs="Arial"/>
          <w:szCs w:val="22"/>
        </w:rPr>
        <w:t>subcontractista</w:t>
      </w:r>
      <w:proofErr w:type="spellEnd"/>
      <w:r w:rsidRPr="00A17D2B">
        <w:rPr>
          <w:rFonts w:ascii="Arial" w:hAnsi="Arial" w:cs="Arial"/>
          <w:szCs w:val="22"/>
        </w:rPr>
        <w:t xml:space="preserve">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Els </w:t>
      </w:r>
      <w:proofErr w:type="spellStart"/>
      <w:r w:rsidRPr="00A17D2B">
        <w:rPr>
          <w:rFonts w:ascii="Arial" w:hAnsi="Arial" w:cs="Arial"/>
          <w:szCs w:val="22"/>
        </w:rPr>
        <w:t>subcontractistes</w:t>
      </w:r>
      <w:proofErr w:type="spellEnd"/>
      <w:r w:rsidRPr="00A17D2B">
        <w:rPr>
          <w:rFonts w:ascii="Arial" w:hAnsi="Arial" w:cs="Arial"/>
          <w:szCs w:val="22"/>
        </w:rPr>
        <w:t xml:space="preserve">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pagament a </w:t>
      </w:r>
      <w:proofErr w:type="spellStart"/>
      <w:r w:rsidRPr="00A17D2B">
        <w:rPr>
          <w:rFonts w:ascii="Arial" w:hAnsi="Arial" w:cs="Arial"/>
          <w:szCs w:val="22"/>
        </w:rPr>
        <w:t>subcontractistes</w:t>
      </w:r>
      <w:proofErr w:type="spellEnd"/>
      <w:r w:rsidRPr="00A17D2B">
        <w:rPr>
          <w:rFonts w:ascii="Arial" w:hAnsi="Arial" w:cs="Arial"/>
          <w:szCs w:val="22"/>
        </w:rPr>
        <w:t xml:space="preserve">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lastRenderedPageBreak/>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EA1B84" w:rsidRDefault="00EA1B84"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lastRenderedPageBreak/>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A1B84" w:rsidRDefault="00EA1B84"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EA1B84" w:rsidRDefault="00EA1B84"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lastRenderedPageBreak/>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B70FE9" w:rsidRPr="00A17D2B" w:rsidRDefault="00B70FE9" w:rsidP="00B70FE9">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597F6A" w:rsidRDefault="00597F6A" w:rsidP="00597F6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sidR="00AE00ED">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Les empreses hauran d'acreditar la seva experiència en obres similars i demostrar la qualitat de</w:t>
      </w:r>
      <w:r w:rsidR="008F5429">
        <w:rPr>
          <w:rFonts w:ascii="Arial" w:hAnsi="Arial" w:cs="Arial"/>
          <w:snapToGrid w:val="0"/>
          <w:szCs w:val="22"/>
          <w:lang w:eastAsia="es-ES"/>
        </w:rPr>
        <w:t>ls treballs realitzats en els 5</w:t>
      </w:r>
      <w:r w:rsidRPr="00A17D2B">
        <w:rPr>
          <w:rFonts w:ascii="Arial" w:hAnsi="Arial" w:cs="Arial"/>
          <w:snapToGrid w:val="0"/>
          <w:szCs w:val="22"/>
          <w:lang w:eastAsia="es-ES"/>
        </w:rPr>
        <w:t xml:space="preserve">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A17D2B">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400383" w:rsidRDefault="00400383" w:rsidP="00400383">
      <w:pPr>
        <w:spacing w:after="120"/>
        <w:jc w:val="both"/>
        <w:rPr>
          <w:rFonts w:ascii="Arial" w:hAnsi="Arial" w:cs="Arial"/>
          <w:snapToGrid w:val="0"/>
          <w:szCs w:val="22"/>
          <w:u w:val="single"/>
          <w:lang w:eastAsia="es-ES"/>
        </w:rPr>
      </w:pPr>
    </w:p>
    <w:p w:rsidR="00677858" w:rsidRDefault="00677858" w:rsidP="00677858">
      <w:pPr>
        <w:autoSpaceDE w:val="0"/>
        <w:autoSpaceDN w:val="0"/>
        <w:adjustRightInd w:val="0"/>
        <w:jc w:val="both"/>
        <w:rPr>
          <w:rFonts w:ascii="Arial" w:hAnsi="Arial" w:cs="Arial"/>
          <w:snapToGrid w:val="0"/>
          <w:szCs w:val="22"/>
          <w:lang w:eastAsia="es-ES"/>
        </w:rPr>
      </w:pPr>
      <w:r w:rsidRPr="00677858">
        <w:rPr>
          <w:rFonts w:ascii="Arial" w:hAnsi="Arial" w:cs="Arial"/>
          <w:snapToGrid w:val="0"/>
          <w:szCs w:val="22"/>
          <w:lang w:eastAsia="es-ES"/>
        </w:rPr>
        <w:t>No caldrà l’acreditació de la solvència tècnica i econòmica en el cas que l’empresa disposi de classificació empresarial en el Grup C, subgrup</w:t>
      </w:r>
      <w:r w:rsidR="009B408B">
        <w:rPr>
          <w:rFonts w:ascii="Arial" w:hAnsi="Arial" w:cs="Arial"/>
          <w:snapToGrid w:val="0"/>
          <w:szCs w:val="22"/>
          <w:lang w:eastAsia="es-ES"/>
        </w:rPr>
        <w:t xml:space="preserve"> </w:t>
      </w:r>
      <w:r w:rsidRPr="00677858">
        <w:rPr>
          <w:rFonts w:ascii="Arial" w:hAnsi="Arial" w:cs="Arial"/>
          <w:snapToGrid w:val="0"/>
          <w:szCs w:val="22"/>
          <w:lang w:eastAsia="es-ES"/>
        </w:rPr>
        <w:t>4 qualsevol categoria.</w:t>
      </w:r>
    </w:p>
    <w:p w:rsidR="00154661" w:rsidRPr="00274EA3" w:rsidRDefault="00154661" w:rsidP="00274EA3">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sidR="005474F1">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Pr="00A17D2B" w:rsidRDefault="00266857"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0F0A35">
        <w:rPr>
          <w:rFonts w:ascii="Arial" w:hAnsi="Arial" w:cs="Arial"/>
          <w:sz w:val="22"/>
          <w:szCs w:val="22"/>
          <w:lang w:val="ca-ES"/>
        </w:rPr>
        <w:t>8</w:t>
      </w:r>
      <w:r w:rsidR="00FF29EC">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0F0A35">
        <w:rPr>
          <w:rFonts w:ascii="Arial" w:hAnsi="Arial" w:cs="Arial"/>
          <w:b/>
          <w:bCs/>
          <w:noProof w:val="0"/>
          <w:color w:val="000000"/>
          <w:sz w:val="22"/>
          <w:szCs w:val="22"/>
          <w:u w:val="single"/>
        </w:rPr>
        <w:t>8</w:t>
      </w:r>
      <w:r w:rsidR="00FF29E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w:t>
      </w:r>
      <w:proofErr w:type="spellStart"/>
      <w:r w:rsidR="00B70FE9" w:rsidRPr="00C31528">
        <w:rPr>
          <w:rFonts w:ascii="Arial" w:hAnsi="Arial" w:cs="Arial"/>
          <w:b/>
          <w:bCs/>
          <w:noProof w:val="0"/>
          <w:color w:val="000000"/>
          <w:sz w:val="22"/>
          <w:szCs w:val="22"/>
          <w:u w:val="single"/>
        </w:rPr>
        <w:t>Bm</w:t>
      </w:r>
      <w:proofErr w:type="spellEnd"/>
      <w:r w:rsidR="00B70FE9" w:rsidRPr="00C31528">
        <w:rPr>
          <w:rFonts w:ascii="Arial" w:hAnsi="Arial" w:cs="Arial"/>
          <w:b/>
          <w:bCs/>
          <w:noProof w:val="0"/>
          <w:color w:val="000000"/>
          <w:sz w:val="22"/>
          <w:szCs w:val="22"/>
          <w:u w:val="single"/>
        </w:rPr>
        <w:t>-Bi))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0F0A35">
        <w:rPr>
          <w:rFonts w:ascii="Arial" w:hAnsi="Arial" w:cs="Arial"/>
          <w:szCs w:val="22"/>
        </w:rPr>
        <w:t>8</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6367DC" w:rsidRPr="006367DC" w:rsidRDefault="006367DC" w:rsidP="006367DC">
      <w:pPr>
        <w:pStyle w:val="Default"/>
        <w:rPr>
          <w:sz w:val="22"/>
          <w:szCs w:val="22"/>
        </w:rPr>
      </w:pPr>
      <w:r w:rsidRPr="006367DC">
        <w:rPr>
          <w:b/>
          <w:bCs/>
          <w:sz w:val="22"/>
          <w:szCs w:val="22"/>
        </w:rPr>
        <w:t xml:space="preserve">Reducció </w:t>
      </w:r>
      <w:r w:rsidR="00FF29EC">
        <w:rPr>
          <w:b/>
          <w:bCs/>
          <w:sz w:val="22"/>
          <w:szCs w:val="22"/>
        </w:rPr>
        <w:t>d</w:t>
      </w:r>
      <w:r w:rsidR="000F0A35">
        <w:rPr>
          <w:b/>
          <w:bCs/>
          <w:sz w:val="22"/>
          <w:szCs w:val="22"/>
        </w:rPr>
        <w:t xml:space="preserve">el termini d’execució (fins a </w:t>
      </w:r>
      <w:r w:rsidR="00321A2B">
        <w:rPr>
          <w:b/>
          <w:bCs/>
          <w:sz w:val="22"/>
          <w:szCs w:val="22"/>
        </w:rPr>
        <w:t>8</w:t>
      </w:r>
      <w:r w:rsidRPr="006367DC">
        <w:rPr>
          <w:b/>
          <w:bCs/>
          <w:sz w:val="22"/>
          <w:szCs w:val="22"/>
        </w:rPr>
        <w:t xml:space="preserve"> punts) </w:t>
      </w:r>
    </w:p>
    <w:p w:rsidR="009B408B" w:rsidRDefault="009B408B" w:rsidP="009B408B">
      <w:pPr>
        <w:pStyle w:val="Default"/>
      </w:pPr>
    </w:p>
    <w:p w:rsidR="009B408B" w:rsidRPr="009B408B" w:rsidRDefault="009B408B" w:rsidP="009B408B">
      <w:pPr>
        <w:pStyle w:val="Default"/>
        <w:jc w:val="both"/>
        <w:rPr>
          <w:sz w:val="22"/>
          <w:szCs w:val="22"/>
        </w:rPr>
      </w:pPr>
      <w:r w:rsidRPr="009B408B">
        <w:rPr>
          <w:sz w:val="22"/>
          <w:szCs w:val="22"/>
        </w:rPr>
        <w:t xml:space="preserve">Es podrà reduir el </w:t>
      </w:r>
      <w:r w:rsidR="00EA1B84">
        <w:rPr>
          <w:sz w:val="22"/>
          <w:szCs w:val="22"/>
        </w:rPr>
        <w:t>termini d’execució previst de 10</w:t>
      </w:r>
      <w:r w:rsidRPr="009B408B">
        <w:rPr>
          <w:sz w:val="22"/>
          <w:szCs w:val="22"/>
        </w:rPr>
        <w:t xml:space="preserve"> setmanes a partir de la data de l’acta de replanteig i d’inici d’obra, sempre que es justifiqui com es produirà aquesta millora del termini d’execució aportant un cronograma en el que quedin reflectides les diferents tasques a realitzar. </w:t>
      </w:r>
    </w:p>
    <w:p w:rsidR="009B408B" w:rsidRPr="009B408B" w:rsidRDefault="009B408B" w:rsidP="009B408B">
      <w:pPr>
        <w:autoSpaceDE w:val="0"/>
        <w:autoSpaceDN w:val="0"/>
        <w:adjustRightInd w:val="0"/>
        <w:jc w:val="both"/>
        <w:rPr>
          <w:rFonts w:ascii="Arial" w:hAnsi="Arial" w:cs="Arial"/>
          <w:szCs w:val="22"/>
        </w:rPr>
      </w:pPr>
      <w:r w:rsidRPr="009B408B">
        <w:rPr>
          <w:rFonts w:ascii="Arial" w:hAnsi="Arial" w:cs="Arial"/>
          <w:szCs w:val="22"/>
        </w:rPr>
        <w:t xml:space="preserve">El període màxim de reducció </w:t>
      </w:r>
      <w:r w:rsidR="00EA1B84">
        <w:rPr>
          <w:rFonts w:ascii="Arial" w:hAnsi="Arial" w:cs="Arial"/>
          <w:szCs w:val="22"/>
        </w:rPr>
        <w:t>admissible a les ofertes és de 2</w:t>
      </w:r>
      <w:r w:rsidRPr="009B408B">
        <w:rPr>
          <w:rFonts w:ascii="Arial" w:hAnsi="Arial" w:cs="Arial"/>
          <w:szCs w:val="22"/>
        </w:rPr>
        <w:t xml:space="preserve"> setmanes. La part d’aquesta reducció del termini d’execució que sobrepassi aquesta extensió màxima no serà valorada.</w:t>
      </w:r>
    </w:p>
    <w:p w:rsidR="009B408B" w:rsidRDefault="009B408B" w:rsidP="009B408B">
      <w:pPr>
        <w:autoSpaceDE w:val="0"/>
        <w:autoSpaceDN w:val="0"/>
        <w:adjustRightInd w:val="0"/>
        <w:jc w:val="both"/>
        <w:rPr>
          <w:rFonts w:ascii="Arial" w:hAnsi="Arial" w:cs="Arial"/>
          <w:szCs w:val="22"/>
        </w:rPr>
      </w:pPr>
    </w:p>
    <w:p w:rsidR="000F0A35" w:rsidRPr="006367DC" w:rsidRDefault="000F0A35" w:rsidP="006367DC">
      <w:pPr>
        <w:pStyle w:val="IE1"/>
        <w:spacing w:line="288" w:lineRule="auto"/>
        <w:rPr>
          <w:rFonts w:ascii="Arial" w:hAnsi="Arial" w:cs="Arial"/>
          <w:color w:val="auto"/>
          <w:sz w:val="22"/>
          <w:szCs w:val="22"/>
          <w:u w:val="single"/>
          <w:lang w:val="ca-ES"/>
        </w:rPr>
      </w:pPr>
      <w:r w:rsidRPr="000F0A35">
        <w:rPr>
          <w:rFonts w:ascii="Arial" w:hAnsi="Arial" w:cs="Arial"/>
          <w:sz w:val="22"/>
          <w:szCs w:val="22"/>
        </w:rPr>
        <w:t xml:space="preserve">Es </w:t>
      </w:r>
      <w:proofErr w:type="spellStart"/>
      <w:r w:rsidRPr="000F0A35">
        <w:rPr>
          <w:rFonts w:ascii="Arial" w:hAnsi="Arial" w:cs="Arial"/>
          <w:sz w:val="22"/>
          <w:szCs w:val="22"/>
        </w:rPr>
        <w:t>valorarà</w:t>
      </w:r>
      <w:proofErr w:type="spellEnd"/>
      <w:r w:rsidRPr="000F0A35">
        <w:rPr>
          <w:rFonts w:ascii="Arial" w:hAnsi="Arial" w:cs="Arial"/>
          <w:sz w:val="22"/>
          <w:szCs w:val="22"/>
        </w:rPr>
        <w:t xml:space="preserve"> la </w:t>
      </w:r>
      <w:proofErr w:type="spellStart"/>
      <w:r w:rsidRPr="000F0A35">
        <w:rPr>
          <w:rFonts w:ascii="Arial" w:hAnsi="Arial" w:cs="Arial"/>
          <w:sz w:val="22"/>
          <w:szCs w:val="22"/>
        </w:rPr>
        <w:t>reducció</w:t>
      </w:r>
      <w:proofErr w:type="spellEnd"/>
      <w:r w:rsidRPr="000F0A35">
        <w:rPr>
          <w:rFonts w:ascii="Arial" w:hAnsi="Arial" w:cs="Arial"/>
          <w:sz w:val="22"/>
          <w:szCs w:val="22"/>
        </w:rPr>
        <w:t xml:space="preserve"> del </w:t>
      </w:r>
      <w:proofErr w:type="spellStart"/>
      <w:r w:rsidRPr="000F0A35">
        <w:rPr>
          <w:rFonts w:ascii="Arial" w:hAnsi="Arial" w:cs="Arial"/>
          <w:sz w:val="22"/>
          <w:szCs w:val="22"/>
        </w:rPr>
        <w:t>termini</w:t>
      </w:r>
      <w:proofErr w:type="spellEnd"/>
      <w:r w:rsidRPr="000F0A35">
        <w:rPr>
          <w:rFonts w:ascii="Arial" w:hAnsi="Arial" w:cs="Arial"/>
          <w:sz w:val="22"/>
          <w:szCs w:val="22"/>
        </w:rPr>
        <w:t xml:space="preserve"> </w:t>
      </w:r>
      <w:proofErr w:type="spellStart"/>
      <w:r w:rsidRPr="000F0A35">
        <w:rPr>
          <w:rFonts w:ascii="Arial" w:hAnsi="Arial" w:cs="Arial"/>
          <w:sz w:val="22"/>
          <w:szCs w:val="22"/>
        </w:rPr>
        <w:t>d’execució</w:t>
      </w:r>
      <w:proofErr w:type="spellEnd"/>
      <w:r w:rsidRPr="000F0A35">
        <w:rPr>
          <w:rFonts w:ascii="Arial" w:hAnsi="Arial" w:cs="Arial"/>
          <w:sz w:val="22"/>
          <w:szCs w:val="22"/>
        </w:rPr>
        <w:t xml:space="preserve"> de </w:t>
      </w:r>
      <w:proofErr w:type="spellStart"/>
      <w:r w:rsidRPr="000F0A35">
        <w:rPr>
          <w:rFonts w:ascii="Arial" w:hAnsi="Arial" w:cs="Arial"/>
          <w:sz w:val="22"/>
          <w:szCs w:val="22"/>
        </w:rPr>
        <w:t>l’obra</w:t>
      </w:r>
      <w:proofErr w:type="spellEnd"/>
      <w:r w:rsidRPr="000F0A35">
        <w:rPr>
          <w:rFonts w:ascii="Arial" w:hAnsi="Arial" w:cs="Arial"/>
          <w:sz w:val="22"/>
          <w:szCs w:val="22"/>
        </w:rPr>
        <w:t xml:space="preserve">, </w:t>
      </w:r>
      <w:proofErr w:type="spellStart"/>
      <w:r w:rsidRPr="000F0A35">
        <w:rPr>
          <w:rFonts w:ascii="Arial" w:hAnsi="Arial" w:cs="Arial"/>
          <w:sz w:val="22"/>
          <w:szCs w:val="22"/>
        </w:rPr>
        <w:t>d’acord</w:t>
      </w:r>
      <w:proofErr w:type="spellEnd"/>
      <w:r w:rsidRPr="000F0A35">
        <w:rPr>
          <w:rFonts w:ascii="Arial" w:hAnsi="Arial" w:cs="Arial"/>
          <w:sz w:val="22"/>
          <w:szCs w:val="22"/>
        </w:rPr>
        <w:t xml:space="preserve"> </w:t>
      </w:r>
      <w:proofErr w:type="spellStart"/>
      <w:r w:rsidRPr="000F0A35">
        <w:rPr>
          <w:rFonts w:ascii="Arial" w:hAnsi="Arial" w:cs="Arial"/>
          <w:sz w:val="22"/>
          <w:szCs w:val="22"/>
        </w:rPr>
        <w:t>amb</w:t>
      </w:r>
      <w:proofErr w:type="spellEnd"/>
      <w:r w:rsidRPr="000F0A35">
        <w:rPr>
          <w:rFonts w:ascii="Arial" w:hAnsi="Arial" w:cs="Arial"/>
          <w:sz w:val="22"/>
          <w:szCs w:val="22"/>
        </w:rPr>
        <w:t xml:space="preserve"> la taula </w:t>
      </w:r>
      <w:proofErr w:type="spellStart"/>
      <w:r w:rsidRPr="000F0A35">
        <w:rPr>
          <w:rFonts w:ascii="Arial" w:hAnsi="Arial" w:cs="Arial"/>
          <w:sz w:val="22"/>
          <w:szCs w:val="22"/>
        </w:rPr>
        <w:t>següent</w:t>
      </w:r>
      <w:proofErr w:type="spellEnd"/>
      <w:r>
        <w:rPr>
          <w:rFonts w:ascii="Arial" w:hAnsi="Arial" w:cs="Arial"/>
          <w:sz w:val="22"/>
          <w:szCs w:val="22"/>
        </w:rPr>
        <w:t>:</w:t>
      </w:r>
    </w:p>
    <w:tbl>
      <w:tblPr>
        <w:tblStyle w:val="Taulaambquadrcula"/>
        <w:tblW w:w="0" w:type="auto"/>
        <w:tblLook w:val="04A0" w:firstRow="1" w:lastRow="0" w:firstColumn="1" w:lastColumn="0" w:noHBand="0" w:noVBand="1"/>
      </w:tblPr>
      <w:tblGrid>
        <w:gridCol w:w="4799"/>
        <w:gridCol w:w="4800"/>
      </w:tblGrid>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Puntuació</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p>
        </w:tc>
        <w:tc>
          <w:tcPr>
            <w:tcW w:w="4800" w:type="dxa"/>
          </w:tcPr>
          <w:p w:rsidR="006367DC" w:rsidRPr="006367DC" w:rsidRDefault="00EA1B84"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p>
        </w:tc>
        <w:tc>
          <w:tcPr>
            <w:tcW w:w="4800" w:type="dxa"/>
          </w:tcPr>
          <w:p w:rsidR="006367DC" w:rsidRPr="006367DC" w:rsidRDefault="00EA1B84"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8</w:t>
            </w:r>
            <w:r w:rsidR="006367DC" w:rsidRPr="006367DC">
              <w:rPr>
                <w:rFonts w:ascii="Arial" w:hAnsi="Arial" w:cs="Arial"/>
                <w:color w:val="auto"/>
                <w:sz w:val="22"/>
                <w:szCs w:val="22"/>
                <w:lang w:val="ca-ES"/>
              </w:rPr>
              <w:t xml:space="preserve"> punts</w:t>
            </w:r>
          </w:p>
        </w:tc>
      </w:tr>
    </w:tbl>
    <w:p w:rsidR="00B31E3C" w:rsidRDefault="00B31E3C" w:rsidP="00B31E3C">
      <w:pPr>
        <w:autoSpaceDE w:val="0"/>
        <w:autoSpaceDN w:val="0"/>
        <w:adjustRightInd w:val="0"/>
        <w:rPr>
          <w:rFonts w:ascii="ArialMT" w:hAnsi="ArialMT" w:cs="ArialMT"/>
          <w:sz w:val="20"/>
        </w:rPr>
      </w:pPr>
    </w:p>
    <w:p w:rsidR="00B31E3C" w:rsidRPr="00B31E3C" w:rsidRDefault="00B31E3C" w:rsidP="00B31E3C">
      <w:pPr>
        <w:autoSpaceDE w:val="0"/>
        <w:autoSpaceDN w:val="0"/>
        <w:adjustRightInd w:val="0"/>
        <w:rPr>
          <w:rFonts w:ascii="Arial" w:hAnsi="Arial" w:cs="Arial"/>
          <w:szCs w:val="22"/>
        </w:rPr>
      </w:pPr>
      <w:r w:rsidRPr="00B31E3C">
        <w:rPr>
          <w:rFonts w:ascii="Arial" w:hAnsi="Arial" w:cs="Arial"/>
          <w:szCs w:val="22"/>
        </w:rPr>
        <w:t xml:space="preserve">Es presentarà </w:t>
      </w:r>
      <w:r w:rsidR="00266857">
        <w:rPr>
          <w:rFonts w:ascii="Arial" w:hAnsi="Arial" w:cs="Arial"/>
          <w:szCs w:val="22"/>
        </w:rPr>
        <w:t xml:space="preserve">un cronograma amb </w:t>
      </w:r>
      <w:r w:rsidRPr="00B31E3C">
        <w:rPr>
          <w:rFonts w:ascii="Arial" w:hAnsi="Arial" w:cs="Arial"/>
          <w:szCs w:val="22"/>
        </w:rPr>
        <w:t>aquesta reducció del termini d'execució on es farà constar el número de setmanes en què es redueix el termini. Es valoraran exclusivament les reduccions en setmanes senceres. Si la reducció és en una unitat diferent a setmanes, no es valorarà. Els possibles dies solts que s’afegeixin a les propostes de reducció de termini no es comptaran a efectes de càl</w:t>
      </w:r>
      <w:r w:rsidR="00266857">
        <w:rPr>
          <w:rFonts w:ascii="Arial" w:hAnsi="Arial" w:cs="Arial"/>
          <w:szCs w:val="22"/>
        </w:rPr>
        <w:t>cul de la reducció del termini.</w:t>
      </w: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de</w:t>
      </w:r>
      <w:r w:rsidR="00321A2B">
        <w:rPr>
          <w:b/>
          <w:bCs/>
          <w:sz w:val="22"/>
          <w:szCs w:val="22"/>
        </w:rPr>
        <w:t>l termini de garantia (fins a 12</w:t>
      </w:r>
      <w:r w:rsidRPr="006367DC">
        <w:rPr>
          <w:b/>
          <w:bCs/>
          <w:sz w:val="22"/>
          <w:szCs w:val="22"/>
        </w:rPr>
        <w:t xml:space="preserve"> punts) </w:t>
      </w:r>
    </w:p>
    <w:p w:rsidR="00B31E3C" w:rsidRPr="00B31E3C" w:rsidRDefault="00B31E3C" w:rsidP="00B31E3C">
      <w:pPr>
        <w:autoSpaceDE w:val="0"/>
        <w:autoSpaceDN w:val="0"/>
        <w:adjustRightInd w:val="0"/>
        <w:rPr>
          <w:rFonts w:ascii="Arial" w:hAnsi="Arial" w:cs="Arial"/>
          <w:color w:val="000000"/>
          <w:szCs w:val="22"/>
          <w:lang w:val="es-ES"/>
        </w:rPr>
      </w:pPr>
      <w:r w:rsidRPr="00B31E3C">
        <w:rPr>
          <w:rFonts w:ascii="Arial" w:hAnsi="Arial" w:cs="Arial"/>
          <w:szCs w:val="22"/>
        </w:rPr>
        <w:t>Es valorarà l’augment en el termini de garantia de les obres respecte el termini previst inicialment en</w:t>
      </w:r>
      <w:r>
        <w:rPr>
          <w:rFonts w:ascii="Arial" w:hAnsi="Arial" w:cs="Arial"/>
          <w:szCs w:val="22"/>
        </w:rPr>
        <w:t xml:space="preserve"> </w:t>
      </w:r>
      <w:r w:rsidRPr="00B31E3C">
        <w:rPr>
          <w:rFonts w:ascii="Arial" w:hAnsi="Arial" w:cs="Arial"/>
          <w:szCs w:val="22"/>
        </w:rPr>
        <w:t>els plecs</w:t>
      </w:r>
      <w:r w:rsidR="009B408B">
        <w:rPr>
          <w:rFonts w:ascii="Arial" w:hAnsi="Arial" w:cs="Arial"/>
          <w:szCs w:val="22"/>
        </w:rPr>
        <w:t xml:space="preserve"> (1</w:t>
      </w:r>
      <w:r>
        <w:rPr>
          <w:rFonts w:ascii="Arial" w:hAnsi="Arial" w:cs="Arial"/>
          <w:szCs w:val="22"/>
        </w:rPr>
        <w:t xml:space="preserve"> any)</w:t>
      </w:r>
      <w:r w:rsidR="00321A2B">
        <w:rPr>
          <w:rFonts w:ascii="Arial" w:hAnsi="Arial" w:cs="Arial"/>
          <w:szCs w:val="22"/>
        </w:rPr>
        <w:t>, fins a un màxim de 12</w:t>
      </w:r>
      <w:r w:rsidRPr="00B31E3C">
        <w:rPr>
          <w:rFonts w:ascii="Arial" w:hAnsi="Arial" w:cs="Arial"/>
          <w:szCs w:val="22"/>
        </w:rPr>
        <w:t xml:space="preserve"> punts, sense cost addicional per la Generalitat de Catalunya.</w:t>
      </w:r>
      <w:r>
        <w:rPr>
          <w:rFonts w:ascii="Arial" w:hAnsi="Arial" w:cs="Arial"/>
          <w:szCs w:val="22"/>
        </w:rPr>
        <w:t xml:space="preserve"> </w:t>
      </w:r>
      <w:r w:rsidRPr="00B31E3C">
        <w:rPr>
          <w:rFonts w:ascii="Arial" w:hAnsi="Arial" w:cs="Arial"/>
          <w:szCs w:val="22"/>
        </w:rPr>
        <w:t>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p>
        </w:tc>
        <w:tc>
          <w:tcPr>
            <w:tcW w:w="4800" w:type="dxa"/>
          </w:tcPr>
          <w:p w:rsidR="00B31E3C" w:rsidRPr="006367DC" w:rsidRDefault="00321A2B"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12</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p>
        </w:tc>
        <w:tc>
          <w:tcPr>
            <w:tcW w:w="4800" w:type="dxa"/>
          </w:tcPr>
          <w:p w:rsidR="00B31E3C" w:rsidRPr="006367DC" w:rsidRDefault="00321A2B"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w:t>
            </w:r>
            <w:r w:rsidR="00B31E3C">
              <w:rPr>
                <w:rFonts w:ascii="Arial" w:hAnsi="Arial" w:cs="Arial"/>
                <w:color w:val="auto"/>
                <w:sz w:val="22"/>
                <w:szCs w:val="22"/>
                <w:lang w:val="ca-ES"/>
              </w:rPr>
              <w:t xml:space="preserve"> punts</w:t>
            </w:r>
          </w:p>
        </w:tc>
      </w:tr>
    </w:tbl>
    <w:p w:rsidR="00B31E3C" w:rsidRDefault="00B31E3C" w:rsidP="00B70FE9">
      <w:pPr>
        <w:pStyle w:val="IE1"/>
        <w:spacing w:line="288" w:lineRule="auto"/>
        <w:rPr>
          <w:rFonts w:ascii="Arial" w:hAnsi="Arial" w:cs="Arial"/>
          <w:color w:val="auto"/>
          <w:sz w:val="22"/>
          <w:szCs w:val="22"/>
          <w:u w:val="single"/>
          <w:lang w:val="ca-ES"/>
        </w:rPr>
      </w:pPr>
    </w:p>
    <w:p w:rsidR="00EA1B84" w:rsidRDefault="00EA1B84" w:rsidP="00B70FE9">
      <w:pPr>
        <w:pStyle w:val="IE1"/>
        <w:spacing w:line="288" w:lineRule="auto"/>
        <w:rPr>
          <w:rFonts w:ascii="Arial" w:hAnsi="Arial" w:cs="Arial"/>
          <w:color w:val="auto"/>
          <w:sz w:val="22"/>
          <w:szCs w:val="22"/>
          <w:u w:val="single"/>
          <w:lang w:val="ca-ES"/>
        </w:rPr>
      </w:pPr>
    </w:p>
    <w:p w:rsidR="00EA1B84" w:rsidRDefault="00EA1B84"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lastRenderedPageBreak/>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pleixen de forma acumulada els 3</w:t>
      </w:r>
      <w:r w:rsidR="00CD3653" w:rsidRPr="003D2C17">
        <w:rPr>
          <w:rFonts w:ascii="Arial" w:hAnsi="Arial" w:cs="Arial"/>
          <w:szCs w:val="22"/>
        </w:rPr>
        <w:t xml:space="preserve"> 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6367D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Reducció del termini d’</w:t>
      </w:r>
      <w:r w:rsidR="00321A2B">
        <w:rPr>
          <w:rFonts w:ascii="Arial" w:hAnsi="Arial" w:cs="Arial"/>
          <w:color w:val="auto"/>
          <w:sz w:val="22"/>
          <w:szCs w:val="22"/>
          <w:lang w:val="ca-ES"/>
        </w:rPr>
        <w:t>execució: 8</w:t>
      </w:r>
      <w:r>
        <w:rPr>
          <w:rFonts w:ascii="Arial" w:hAnsi="Arial" w:cs="Arial"/>
          <w:color w:val="auto"/>
          <w:sz w:val="22"/>
          <w:szCs w:val="22"/>
          <w:lang w:val="ca-ES"/>
        </w:rPr>
        <w:t xml:space="preserve"> punts</w:t>
      </w:r>
      <w:r w:rsidR="006367DC" w:rsidRPr="006367DC">
        <w:rPr>
          <w:rFonts w:ascii="Arial" w:hAnsi="Arial" w:cs="Arial"/>
          <w:color w:val="auto"/>
          <w:sz w:val="22"/>
          <w:szCs w:val="22"/>
          <w:lang w:val="ca-ES"/>
        </w:rPr>
        <w:t>.</w:t>
      </w:r>
    </w:p>
    <w:p w:rsidR="00B31E3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 xml:space="preserve">Augment de termini de garantia: </w:t>
      </w:r>
      <w:r w:rsidR="00321A2B">
        <w:rPr>
          <w:rFonts w:ascii="Arial" w:hAnsi="Arial" w:cs="Arial"/>
          <w:color w:val="auto"/>
          <w:sz w:val="22"/>
          <w:szCs w:val="22"/>
          <w:lang w:val="ca-ES"/>
        </w:rPr>
        <w:t>12</w:t>
      </w:r>
      <w:r>
        <w:rPr>
          <w:rFonts w:ascii="Arial" w:hAnsi="Arial" w:cs="Arial"/>
          <w:color w:val="auto"/>
          <w:sz w:val="22"/>
          <w:szCs w:val="22"/>
          <w:lang w:val="ca-ES"/>
        </w:rPr>
        <w:t xml:space="preserve">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e-</w:t>
      </w:r>
      <w:proofErr w:type="spellStart"/>
      <w:r>
        <w:rPr>
          <w:rFonts w:ascii="Arial" w:hAnsi="Arial" w:cs="Arial"/>
          <w:sz w:val="22"/>
          <w:szCs w:val="22"/>
          <w:lang w:val="ca-ES"/>
        </w:rPr>
        <w:t>Notum</w:t>
      </w:r>
      <w:proofErr w:type="spellEnd"/>
      <w:r>
        <w:rPr>
          <w:rFonts w:ascii="Arial" w:hAnsi="Arial" w:cs="Arial"/>
          <w:sz w:val="22"/>
          <w:szCs w:val="22"/>
          <w:lang w:val="ca-ES"/>
        </w:rPr>
        <w:t xml:space="preserve">.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0D556F" w:rsidRDefault="000D556F"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FF3EAD" w:rsidRDefault="00FF3EAD" w:rsidP="004B6A6A">
      <w:pPr>
        <w:spacing w:after="120"/>
        <w:jc w:val="both"/>
        <w:rPr>
          <w:rFonts w:ascii="Arial" w:hAnsi="Arial" w:cs="Arial"/>
          <w:b/>
        </w:rPr>
      </w:pPr>
    </w:p>
    <w:p w:rsidR="00FF3EAD" w:rsidRDefault="00FF3EAD"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EA1B84" w:rsidRDefault="00EA1B84"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EA1B84">
        <w:rPr>
          <w:rFonts w:ascii="Arial" w:hAnsi="Arial" w:cs="Arial"/>
          <w:szCs w:val="22"/>
        </w:rPr>
        <w:t>’o</w:t>
      </w:r>
      <w:r w:rsidR="00EA1B84" w:rsidRPr="00EA1B84">
        <w:rPr>
          <w:rFonts w:ascii="Arial" w:hAnsi="Arial" w:cs="Arial"/>
          <w:szCs w:val="22"/>
        </w:rPr>
        <w:t>bra d’adequació i millora a diversos espais de l’edifici de Palau Marc, situat a la Rambla 8, Barcelona</w:t>
      </w:r>
      <w:r w:rsidR="007B34A1">
        <w:rPr>
          <w:rFonts w:ascii="Arial" w:hAnsi="Arial" w:cs="Arial"/>
          <w:szCs w:val="22"/>
        </w:rPr>
        <w:t xml:space="preserve"> </w:t>
      </w:r>
      <w:r w:rsidR="00B31E3C">
        <w:rPr>
          <w:rFonts w:ascii="Arial" w:hAnsi="Arial" w:cs="Arial"/>
          <w:szCs w:val="22"/>
        </w:rPr>
        <w:t>a realitzar durant el 2024</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w:t>
      </w:r>
      <w:proofErr w:type="spellStart"/>
      <w:r w:rsidRPr="008477C8">
        <w:rPr>
          <w:rFonts w:ascii="Arial" w:hAnsi="Arial"/>
          <w:lang w:val="es-ES"/>
        </w:rPr>
        <w:t>dades</w:t>
      </w:r>
      <w:proofErr w:type="spellEnd"/>
      <w:r w:rsidRPr="008477C8">
        <w:rPr>
          <w:rFonts w:ascii="Arial" w:hAnsi="Arial"/>
          <w:lang w:val="es-ES"/>
        </w:rPr>
        <w:t xml:space="preserve"> que consten en el </w:t>
      </w:r>
      <w:proofErr w:type="spellStart"/>
      <w:r w:rsidRPr="008477C8">
        <w:rPr>
          <w:rFonts w:ascii="Arial" w:hAnsi="Arial"/>
          <w:lang w:val="es-ES"/>
        </w:rPr>
        <w:t>certificat</w:t>
      </w:r>
      <w:proofErr w:type="spellEnd"/>
      <w:r w:rsidRPr="008477C8">
        <w:rPr>
          <w:rFonts w:ascii="Arial" w:hAnsi="Arial"/>
          <w:lang w:val="es-ES"/>
        </w:rPr>
        <w:t xml:space="preserve"> del Registre </w:t>
      </w:r>
      <w:proofErr w:type="spellStart"/>
      <w:r w:rsidRPr="008477C8">
        <w:rPr>
          <w:rFonts w:ascii="Arial" w:hAnsi="Arial"/>
          <w:lang w:val="es-ES"/>
        </w:rPr>
        <w:t>Electrònic</w:t>
      </w:r>
      <w:proofErr w:type="spellEnd"/>
      <w:r w:rsidRPr="008477C8">
        <w:rPr>
          <w:rFonts w:ascii="Arial" w:hAnsi="Arial"/>
          <w:lang w:val="es-ES"/>
        </w:rPr>
        <w:t xml:space="preserve"> </w:t>
      </w:r>
      <w:proofErr w:type="spellStart"/>
      <w:r w:rsidRPr="008477C8">
        <w:rPr>
          <w:rFonts w:ascii="Arial" w:hAnsi="Arial"/>
          <w:lang w:val="es-ES"/>
        </w:rPr>
        <w:t>d’Empreses</w:t>
      </w:r>
      <w:proofErr w:type="spellEnd"/>
      <w:r w:rsidRPr="008477C8">
        <w:rPr>
          <w:rFonts w:ascii="Arial" w:hAnsi="Arial"/>
          <w:lang w:val="es-ES"/>
        </w:rPr>
        <w:t xml:space="preserve"> Licitadores </w:t>
      </w:r>
      <w:proofErr w:type="spellStart"/>
      <w:r w:rsidR="008F02E1">
        <w:rPr>
          <w:rFonts w:ascii="Arial" w:hAnsi="Arial"/>
          <w:lang w:val="es-ES"/>
        </w:rPr>
        <w:t>són</w:t>
      </w:r>
      <w:proofErr w:type="spellEnd"/>
      <w:r w:rsidR="008F02E1">
        <w:rPr>
          <w:rFonts w:ascii="Arial" w:hAnsi="Arial"/>
          <w:lang w:val="es-ES"/>
        </w:rPr>
        <w:t xml:space="preserve"> </w:t>
      </w:r>
      <w:proofErr w:type="spellStart"/>
      <w:r w:rsidR="008F02E1">
        <w:rPr>
          <w:rFonts w:ascii="Arial" w:hAnsi="Arial"/>
          <w:lang w:val="es-ES"/>
        </w:rPr>
        <w:t>vigents</w:t>
      </w:r>
      <w:proofErr w:type="spellEnd"/>
      <w:r w:rsidR="008F02E1">
        <w:rPr>
          <w:rFonts w:ascii="Arial" w:hAnsi="Arial"/>
          <w:lang w:val="es-ES"/>
        </w:rPr>
        <w:t xml:space="preserve"> i el número de registre </w:t>
      </w:r>
      <w:proofErr w:type="spellStart"/>
      <w:r w:rsidR="008F02E1">
        <w:rPr>
          <w:rFonts w:ascii="Arial" w:hAnsi="Arial"/>
          <w:lang w:val="es-ES"/>
        </w:rPr>
        <w:t>és</w:t>
      </w:r>
      <w:proofErr w:type="spellEnd"/>
      <w:r w:rsidR="008F02E1">
        <w:rPr>
          <w:rFonts w:ascii="Arial" w:hAnsi="Arial"/>
          <w:lang w:val="es-ES"/>
        </w:rPr>
        <w:t xml:space="preserve"> el </w:t>
      </w:r>
      <w:proofErr w:type="spellStart"/>
      <w:r w:rsidR="008F02E1">
        <w:rPr>
          <w:rFonts w:ascii="Arial" w:hAnsi="Arial"/>
          <w:lang w:val="es-ES"/>
        </w:rPr>
        <w:t>següent</w:t>
      </w:r>
      <w:proofErr w:type="spellEnd"/>
      <w:r w:rsidR="008F02E1">
        <w:rPr>
          <w:rFonts w:ascii="Arial" w:hAnsi="Arial"/>
          <w:lang w:val="es-ES"/>
        </w:rPr>
        <w:t xml:space="preserve">: (indicar el número de registre que </w:t>
      </w:r>
      <w:proofErr w:type="spellStart"/>
      <w:r w:rsidR="008F02E1">
        <w:rPr>
          <w:rFonts w:ascii="Arial" w:hAnsi="Arial"/>
          <w:lang w:val="es-ES"/>
        </w:rPr>
        <w:t>correspongui</w:t>
      </w:r>
      <w:proofErr w:type="spellEnd"/>
      <w:r w:rsidR="008F02E1">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r>
      <w:proofErr w:type="spellStart"/>
      <w:r>
        <w:rPr>
          <w:rFonts w:ascii="Arial" w:hAnsi="Arial"/>
          <w:lang w:val="es-ES"/>
        </w:rPr>
        <w:t>Altre</w:t>
      </w:r>
      <w:proofErr w:type="spellEnd"/>
      <w:r>
        <w:rPr>
          <w:rFonts w:ascii="Arial" w:hAnsi="Arial"/>
          <w:lang w:val="es-ES"/>
        </w:rPr>
        <w:t xml:space="preserve"> registre oficial </w:t>
      </w:r>
      <w:proofErr w:type="spellStart"/>
      <w:r>
        <w:rPr>
          <w:rFonts w:ascii="Arial" w:hAnsi="Arial"/>
          <w:lang w:val="es-ES"/>
        </w:rPr>
        <w:t>equivalent</w:t>
      </w:r>
      <w:proofErr w:type="spellEnd"/>
      <w:r>
        <w:rPr>
          <w:rFonts w:ascii="Arial" w:hAnsi="Arial"/>
          <w:lang w:val="es-ES"/>
        </w:rPr>
        <w:t xml:space="preserve">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 xml:space="preserve">Que en </w:t>
      </w:r>
      <w:proofErr w:type="spellStart"/>
      <w:r w:rsidRPr="008477C8">
        <w:rPr>
          <w:rFonts w:ascii="Arial" w:hAnsi="Arial"/>
          <w:lang w:val="es-ES"/>
        </w:rPr>
        <w:t>cas</w:t>
      </w:r>
      <w:proofErr w:type="spellEnd"/>
      <w:r w:rsidRPr="008477C8">
        <w:rPr>
          <w:rFonts w:ascii="Arial" w:hAnsi="Arial"/>
          <w:lang w:val="es-ES"/>
        </w:rPr>
        <w:t xml:space="preserve"> de resultar </w:t>
      </w:r>
      <w:proofErr w:type="spellStart"/>
      <w:r w:rsidRPr="008477C8">
        <w:rPr>
          <w:rFonts w:ascii="Arial" w:hAnsi="Arial"/>
          <w:lang w:val="es-ES"/>
        </w:rPr>
        <w:t>adjudicataris</w:t>
      </w:r>
      <w:proofErr w:type="spellEnd"/>
      <w:r w:rsidRPr="008477C8">
        <w:rPr>
          <w:rFonts w:ascii="Arial" w:hAnsi="Arial"/>
          <w:lang w:val="es-ES"/>
        </w:rPr>
        <w:t xml:space="preserve"> de la </w:t>
      </w:r>
      <w:proofErr w:type="spellStart"/>
      <w:r w:rsidRPr="008477C8">
        <w:rPr>
          <w:rFonts w:ascii="Arial" w:hAnsi="Arial"/>
          <w:lang w:val="es-ES"/>
        </w:rPr>
        <w:t>present</w:t>
      </w:r>
      <w:proofErr w:type="spellEnd"/>
      <w:r w:rsidRPr="008477C8">
        <w:rPr>
          <w:rFonts w:ascii="Arial" w:hAnsi="Arial"/>
          <w:lang w:val="es-ES"/>
        </w:rPr>
        <w:t xml:space="preserve"> </w:t>
      </w:r>
      <w:proofErr w:type="spellStart"/>
      <w:r w:rsidRPr="008477C8">
        <w:rPr>
          <w:rFonts w:ascii="Arial" w:hAnsi="Arial"/>
          <w:lang w:val="es-ES"/>
        </w:rPr>
        <w:t>contractac</w:t>
      </w:r>
      <w:r>
        <w:rPr>
          <w:rFonts w:ascii="Arial" w:hAnsi="Arial"/>
          <w:lang w:val="es-ES"/>
        </w:rPr>
        <w:t>ió</w:t>
      </w:r>
      <w:proofErr w:type="spellEnd"/>
      <w:r w:rsidRPr="008477C8">
        <w:rPr>
          <w:rFonts w:ascii="Arial" w:hAnsi="Arial"/>
          <w:lang w:val="es-ES"/>
        </w:rPr>
        <w:t xml:space="preserve"> es </w:t>
      </w:r>
      <w:proofErr w:type="spellStart"/>
      <w:r w:rsidRPr="008477C8">
        <w:rPr>
          <w:rFonts w:ascii="Arial" w:hAnsi="Arial"/>
          <w:lang w:val="es-ES"/>
        </w:rPr>
        <w:t>compromet</w:t>
      </w:r>
      <w:proofErr w:type="spellEnd"/>
      <w:r w:rsidRPr="008477C8">
        <w:rPr>
          <w:rFonts w:ascii="Arial" w:hAnsi="Arial"/>
          <w:lang w:val="es-ES"/>
        </w:rPr>
        <w:t xml:space="preserve">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w:t>
      </w:r>
      <w:proofErr w:type="spellStart"/>
      <w:r w:rsidRPr="00A17D2B">
        <w:rPr>
          <w:rFonts w:ascii="Arial" w:hAnsi="Arial" w:cs="Arial"/>
          <w:snapToGrid w:val="0"/>
          <w:szCs w:val="22"/>
          <w:lang w:eastAsia="es-ES"/>
        </w:rPr>
        <w:t>ada</w:t>
      </w:r>
      <w:proofErr w:type="spellEnd"/>
      <w:r w:rsidRPr="00A17D2B">
        <w:rPr>
          <w:rFonts w:ascii="Arial" w:hAnsi="Arial" w:cs="Arial"/>
          <w:snapToGrid w:val="0"/>
          <w:szCs w:val="22"/>
          <w:lang w:eastAsia="es-ES"/>
        </w:rPr>
        <w:t xml:space="preserve"> de les condicions i els requisits que s'exigeixen per poder ser adjudicatari/ària del contracte</w:t>
      </w:r>
      <w:r w:rsidR="00C57278">
        <w:rPr>
          <w:rFonts w:ascii="Arial" w:hAnsi="Arial" w:cs="Arial"/>
          <w:snapToGrid w:val="0"/>
          <w:szCs w:val="22"/>
          <w:lang w:eastAsia="es-ES"/>
        </w:rPr>
        <w:t xml:space="preserve"> </w:t>
      </w:r>
      <w:r w:rsidR="00C57278" w:rsidRPr="00321A2B">
        <w:rPr>
          <w:rFonts w:ascii="Arial" w:hAnsi="Arial" w:cs="Arial"/>
          <w:snapToGrid w:val="0"/>
          <w:szCs w:val="22"/>
          <w:lang w:eastAsia="es-ES"/>
        </w:rPr>
        <w:t>per a</w:t>
      </w:r>
      <w:r w:rsidR="00EA1B84" w:rsidRPr="00EA1B84">
        <w:t xml:space="preserve"> </w:t>
      </w:r>
      <w:r w:rsidR="00EA1B84" w:rsidRPr="00EA1B84">
        <w:rPr>
          <w:rFonts w:ascii="Arial" w:hAnsi="Arial" w:cs="Arial"/>
          <w:snapToGrid w:val="0"/>
          <w:szCs w:val="22"/>
          <w:lang w:eastAsia="es-ES"/>
        </w:rPr>
        <w:t>l’obra d’adequació i millora a diversos espais de l’edifici de Palau Marc, situat a la Rambla 8, Barcelona a realitzar durant el 2024</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A354C8" w:rsidRPr="00B31E3C" w:rsidRDefault="00A354C8"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r w:rsidR="00B31E3C">
        <w:rPr>
          <w:rFonts w:ascii="Arial" w:hAnsi="Arial" w:cs="Arial"/>
          <w:snapToGrid w:val="0"/>
          <w:szCs w:val="22"/>
          <w:u w:val="single"/>
          <w:lang w:eastAsia="es-ES"/>
        </w:rPr>
        <w:t>*</w:t>
      </w:r>
      <w:r>
        <w:rPr>
          <w:rFonts w:ascii="Arial" w:hAnsi="Arial" w:cs="Arial"/>
          <w:snapToGrid w:val="0"/>
          <w:szCs w:val="22"/>
          <w:u w:val="single"/>
          <w:lang w:eastAsia="es-ES"/>
        </w:rPr>
        <w:t>:</w:t>
      </w:r>
    </w:p>
    <w:tbl>
      <w:tblPr>
        <w:tblStyle w:val="Taulaambquadrcula"/>
        <w:tblW w:w="0" w:type="auto"/>
        <w:tblLook w:val="04A0" w:firstRow="1" w:lastRow="0" w:firstColumn="1" w:lastColumn="0" w:noHBand="0" w:noVBand="1"/>
      </w:tblPr>
      <w:tblGrid>
        <w:gridCol w:w="4799"/>
        <w:gridCol w:w="4800"/>
      </w:tblGrid>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r>
              <w:rPr>
                <w:rFonts w:ascii="Arial" w:hAnsi="Arial" w:cs="Arial"/>
                <w:color w:val="auto"/>
                <w:sz w:val="22"/>
                <w:szCs w:val="22"/>
                <w:lang w:val="ca-ES"/>
              </w:rPr>
              <w:t xml:space="preserve"> setmana</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bl>
    <w:p w:rsidR="00A354C8" w:rsidRPr="00B31E3C" w:rsidRDefault="00B31E3C" w:rsidP="00B31E3C">
      <w:pPr>
        <w:spacing w:after="120"/>
        <w:jc w:val="both"/>
        <w:rPr>
          <w:rFonts w:ascii="Arial" w:hAnsi="Arial" w:cs="Arial"/>
          <w:snapToGrid w:val="0"/>
          <w:szCs w:val="22"/>
          <w:lang w:eastAsia="es-ES"/>
        </w:rPr>
      </w:pPr>
      <w:r>
        <w:rPr>
          <w:rFonts w:ascii="Arial" w:hAnsi="Arial" w:cs="Arial"/>
          <w:snapToGrid w:val="0"/>
          <w:szCs w:val="22"/>
          <w:lang w:eastAsia="es-ES"/>
        </w:rPr>
        <w:t>*cal aportar en sobre digital, document explicatiu amb un cronograma de com es produirà la reducció</w:t>
      </w: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EA1B84" w:rsidRDefault="00EA1B84" w:rsidP="000F0E25">
      <w:pPr>
        <w:spacing w:after="120"/>
        <w:jc w:val="both"/>
        <w:rPr>
          <w:rFonts w:ascii="Arial" w:hAnsi="Arial" w:cs="Arial"/>
          <w:b/>
        </w:rPr>
      </w:pPr>
    </w:p>
    <w:p w:rsidR="00EA1B84" w:rsidRDefault="00EA1B84"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w:t>
      </w:r>
      <w:proofErr w:type="spellStart"/>
      <w:r w:rsidRPr="00C360C0">
        <w:rPr>
          <w:rFonts w:ascii="Arial" w:hAnsi="Arial" w:cs="Arial"/>
          <w:sz w:val="22"/>
          <w:szCs w:val="22"/>
        </w:rPr>
        <w:t>ss</w:t>
      </w:r>
      <w:proofErr w:type="spellEnd"/>
      <w:r w:rsidRPr="00C360C0">
        <w:rPr>
          <w:rFonts w:ascii="Arial" w:hAnsi="Arial" w:cs="Arial"/>
          <w:sz w:val="22"/>
          <w:szCs w:val="22"/>
        </w:rPr>
        <w:t xml:space="preserve">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w:t>
      </w:r>
      <w:proofErr w:type="spellStart"/>
      <w:r w:rsidRPr="00C360C0">
        <w:rPr>
          <w:rFonts w:ascii="Arial" w:hAnsi="Arial" w:cs="Arial"/>
          <w:sz w:val="22"/>
          <w:szCs w:val="22"/>
        </w:rPr>
        <w:t>avalista</w:t>
      </w:r>
      <w:proofErr w:type="spellEnd"/>
      <w:r w:rsidRPr="00C360C0">
        <w:rPr>
          <w:rFonts w:ascii="Arial" w:hAnsi="Arial" w:cs="Arial"/>
          <w:sz w:val="22"/>
          <w:szCs w:val="22"/>
        </w:rPr>
        <w:t xml:space="preserve">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lloc</w:t>
      </w:r>
      <w:proofErr w:type="spellEnd"/>
      <w:r w:rsidRPr="00D169E3">
        <w:rPr>
          <w:rFonts w:ascii="Arial" w:hAnsi="Arial" w:cs="Arial"/>
          <w:sz w:val="22"/>
          <w:szCs w:val="22"/>
          <w:lang w:val="pt-BR"/>
        </w:rPr>
        <w:t xml:space="preserve">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raó</w:t>
      </w:r>
      <w:proofErr w:type="spellEnd"/>
      <w:r w:rsidRPr="00D169E3">
        <w:rPr>
          <w:rFonts w:ascii="Arial" w:hAnsi="Arial" w:cs="Arial"/>
          <w:sz w:val="22"/>
          <w:szCs w:val="22"/>
          <w:lang w:val="pt-BR"/>
        </w:rPr>
        <w:t xml:space="preserve"> social de </w:t>
      </w:r>
      <w:proofErr w:type="spellStart"/>
      <w:r w:rsidRPr="00D169E3">
        <w:rPr>
          <w:rFonts w:ascii="Arial" w:hAnsi="Arial" w:cs="Arial"/>
          <w:sz w:val="22"/>
          <w:szCs w:val="22"/>
          <w:lang w:val="pt-BR"/>
        </w:rPr>
        <w:t>l’entitat</w:t>
      </w:r>
      <w:proofErr w:type="spellEnd"/>
      <w:r w:rsidRPr="00D169E3">
        <w:rPr>
          <w:rFonts w:ascii="Arial" w:hAnsi="Arial" w:cs="Arial"/>
          <w:sz w:val="22"/>
          <w:szCs w:val="22"/>
          <w:lang w:val="pt-BR"/>
        </w:rPr>
        <w: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EA1B84" w:rsidRDefault="00EA1B84"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w:t>
      </w:r>
      <w:proofErr w:type="spellStart"/>
      <w:r w:rsidRPr="00A372E0">
        <w:rPr>
          <w:rFonts w:ascii="Arial" w:hAnsi="Arial" w:cs="Arial"/>
          <w:sz w:val="20"/>
        </w:rPr>
        <w:t>bastanteig</w:t>
      </w:r>
      <w:proofErr w:type="spellEnd"/>
      <w:r w:rsidRPr="00A372E0">
        <w:rPr>
          <w:rFonts w:ascii="Arial" w:hAnsi="Arial" w:cs="Arial"/>
          <w:sz w:val="20"/>
        </w:rPr>
        <w:t xml:space="preserve">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w:t>
      </w:r>
      <w:proofErr w:type="spellStart"/>
      <w:r w:rsidRPr="007B3946">
        <w:rPr>
          <w:rFonts w:ascii="Arial" w:hAnsi="Arial" w:cs="Arial"/>
          <w:sz w:val="20"/>
          <w:lang w:val="es-ES"/>
        </w:rPr>
        <w:t>present</w:t>
      </w:r>
      <w:proofErr w:type="spellEnd"/>
      <w:r w:rsidRPr="007B3946">
        <w:rPr>
          <w:rFonts w:ascii="Arial" w:hAnsi="Arial" w:cs="Arial"/>
          <w:sz w:val="20"/>
          <w:lang w:val="es-ES"/>
        </w:rPr>
        <w:t xml:space="preserve"> </w:t>
      </w:r>
      <w:proofErr w:type="spellStart"/>
      <w:r w:rsidRPr="007B3946">
        <w:rPr>
          <w:rFonts w:ascii="Arial" w:hAnsi="Arial" w:cs="Arial"/>
          <w:sz w:val="20"/>
          <w:lang w:val="es-ES"/>
        </w:rPr>
        <w:t>assegurança</w:t>
      </w:r>
      <w:proofErr w:type="spellEnd"/>
      <w:r w:rsidRPr="007B3946">
        <w:rPr>
          <w:rFonts w:ascii="Arial" w:hAnsi="Arial" w:cs="Arial"/>
          <w:sz w:val="20"/>
          <w:lang w:val="es-ES"/>
        </w:rPr>
        <w:t xml:space="preserve"> de </w:t>
      </w:r>
      <w:proofErr w:type="spellStart"/>
      <w:r w:rsidRPr="007B3946">
        <w:rPr>
          <w:rFonts w:ascii="Arial" w:hAnsi="Arial" w:cs="Arial"/>
          <w:sz w:val="20"/>
          <w:lang w:val="es-ES"/>
        </w:rPr>
        <w:t>caució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estarà</w:t>
      </w:r>
      <w:proofErr w:type="spellEnd"/>
      <w:r w:rsidRPr="007B3946">
        <w:rPr>
          <w:rFonts w:ascii="Arial" w:hAnsi="Arial" w:cs="Arial"/>
          <w:sz w:val="20"/>
          <w:lang w:val="es-ES"/>
        </w:rPr>
        <w:t xml:space="preserve"> en vigor </w:t>
      </w:r>
      <w:proofErr w:type="spellStart"/>
      <w:r w:rsidRPr="007B3946">
        <w:rPr>
          <w:rFonts w:ascii="Arial" w:hAnsi="Arial" w:cs="Arial"/>
          <w:sz w:val="20"/>
          <w:lang w:val="es-ES"/>
        </w:rPr>
        <w:t>fins</w:t>
      </w:r>
      <w:proofErr w:type="spellEnd"/>
      <w:r w:rsidRPr="007B3946">
        <w:rPr>
          <w:rFonts w:ascii="Arial" w:hAnsi="Arial" w:cs="Arial"/>
          <w:sz w:val="20"/>
          <w:lang w:val="es-ES"/>
        </w:rPr>
        <w:t xml:space="preserve">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w:t>
      </w:r>
      <w:proofErr w:type="spellStart"/>
      <w:r w:rsidRPr="007B3946">
        <w:rPr>
          <w:rFonts w:ascii="Arial" w:hAnsi="Arial" w:cs="Arial"/>
          <w:sz w:val="20"/>
          <w:lang w:val="es-ES"/>
        </w:rPr>
        <w:t>qui</w:t>
      </w:r>
      <w:proofErr w:type="spellEnd"/>
      <w:r w:rsidRPr="007B3946">
        <w:rPr>
          <w:rFonts w:ascii="Arial" w:hAnsi="Arial" w:cs="Arial"/>
          <w:sz w:val="20"/>
          <w:lang w:val="es-ES"/>
        </w:rPr>
        <w:t xml:space="preserve"> en el </w:t>
      </w:r>
      <w:proofErr w:type="spellStart"/>
      <w:r w:rsidRPr="007B3946">
        <w:rPr>
          <w:rFonts w:ascii="Arial" w:hAnsi="Arial" w:cs="Arial"/>
          <w:sz w:val="20"/>
          <w:lang w:val="es-ES"/>
        </w:rPr>
        <w:t>seu</w:t>
      </w:r>
      <w:proofErr w:type="spellEnd"/>
      <w:r w:rsidRPr="007B3946">
        <w:rPr>
          <w:rFonts w:ascii="Arial" w:hAnsi="Arial" w:cs="Arial"/>
          <w:sz w:val="20"/>
          <w:lang w:val="es-ES"/>
        </w:rPr>
        <w:t xml:space="preserve"> </w:t>
      </w:r>
      <w:proofErr w:type="spellStart"/>
      <w:r w:rsidRPr="007B3946">
        <w:rPr>
          <w:rFonts w:ascii="Arial" w:hAnsi="Arial" w:cs="Arial"/>
          <w:sz w:val="20"/>
          <w:lang w:val="es-ES"/>
        </w:rPr>
        <w:t>nom</w:t>
      </w:r>
      <w:proofErr w:type="spellEnd"/>
      <w:r w:rsidRPr="007B3946">
        <w:rPr>
          <w:rFonts w:ascii="Arial" w:hAnsi="Arial" w:cs="Arial"/>
          <w:sz w:val="20"/>
          <w:lang w:val="es-ES"/>
        </w:rPr>
        <w:t xml:space="preserve"> </w:t>
      </w:r>
      <w:proofErr w:type="spellStart"/>
      <w:r w:rsidRPr="007B3946">
        <w:rPr>
          <w:rFonts w:ascii="Arial" w:hAnsi="Arial" w:cs="Arial"/>
          <w:sz w:val="20"/>
          <w:lang w:val="es-ES"/>
        </w:rPr>
        <w:t>sigui</w:t>
      </w:r>
      <w:proofErr w:type="spellEnd"/>
      <w:r w:rsidRPr="007B3946">
        <w:rPr>
          <w:rFonts w:ascii="Arial" w:hAnsi="Arial" w:cs="Arial"/>
          <w:sz w:val="20"/>
          <w:lang w:val="es-ES"/>
        </w:rPr>
        <w:t xml:space="preserve"> </w:t>
      </w:r>
      <w:proofErr w:type="spellStart"/>
      <w:r w:rsidRPr="007B3946">
        <w:rPr>
          <w:rFonts w:ascii="Arial" w:hAnsi="Arial" w:cs="Arial"/>
          <w:sz w:val="20"/>
          <w:lang w:val="es-ES"/>
        </w:rPr>
        <w:t>habilitat</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legalment</w:t>
      </w:r>
      <w:proofErr w:type="spellEnd"/>
      <w:r w:rsidRPr="007B3946">
        <w:rPr>
          <w:rFonts w:ascii="Arial" w:hAnsi="Arial" w:cs="Arial"/>
          <w:sz w:val="20"/>
          <w:lang w:val="es-ES"/>
        </w:rPr>
        <w:t xml:space="preserve"> per </w:t>
      </w:r>
      <w:proofErr w:type="spellStart"/>
      <w:r w:rsidRPr="007B3946">
        <w:rPr>
          <w:rFonts w:ascii="Arial" w:hAnsi="Arial" w:cs="Arial"/>
          <w:sz w:val="20"/>
          <w:lang w:val="es-ES"/>
        </w:rPr>
        <w:t>això</w:t>
      </w:r>
      <w:proofErr w:type="spellEnd"/>
      <w:r w:rsidRPr="007B3946">
        <w:rPr>
          <w:rFonts w:ascii="Arial" w:hAnsi="Arial" w:cs="Arial"/>
          <w:sz w:val="20"/>
          <w:lang w:val="es-ES"/>
        </w:rPr>
        <w:t xml:space="preserve">, </w:t>
      </w:r>
      <w:proofErr w:type="spellStart"/>
      <w:r w:rsidRPr="007B3946">
        <w:rPr>
          <w:rFonts w:ascii="Arial" w:hAnsi="Arial" w:cs="Arial"/>
          <w:sz w:val="20"/>
          <w:lang w:val="es-ES"/>
        </w:rPr>
        <w:t>autoritzi</w:t>
      </w:r>
      <w:proofErr w:type="spellEnd"/>
      <w:r w:rsidRPr="007B3946">
        <w:rPr>
          <w:rFonts w:ascii="Arial" w:hAnsi="Arial" w:cs="Arial"/>
          <w:sz w:val="20"/>
          <w:lang w:val="es-ES"/>
        </w:rPr>
        <w:t xml:space="preserve"> la </w:t>
      </w:r>
      <w:proofErr w:type="spellStart"/>
      <w:r w:rsidRPr="007B3946">
        <w:rPr>
          <w:rFonts w:ascii="Arial" w:hAnsi="Arial" w:cs="Arial"/>
          <w:sz w:val="20"/>
          <w:lang w:val="es-ES"/>
        </w:rPr>
        <w:t>cancel·lació</w:t>
      </w:r>
      <w:proofErr w:type="spellEnd"/>
      <w:r w:rsidRPr="007B3946">
        <w:rPr>
          <w:rFonts w:ascii="Arial" w:hAnsi="Arial" w:cs="Arial"/>
          <w:sz w:val="20"/>
          <w:lang w:val="es-ES"/>
        </w:rPr>
        <w:t xml:space="preserve"> o </w:t>
      </w:r>
      <w:proofErr w:type="spellStart"/>
      <w:r w:rsidRPr="007B3946">
        <w:rPr>
          <w:rFonts w:ascii="Arial" w:hAnsi="Arial" w:cs="Arial"/>
          <w:sz w:val="20"/>
          <w:lang w:val="es-ES"/>
        </w:rPr>
        <w:t>devolució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d’acord</w:t>
      </w:r>
      <w:proofErr w:type="spellEnd"/>
      <w:r w:rsidRPr="007B3946">
        <w:rPr>
          <w:rFonts w:ascii="Arial" w:hAnsi="Arial" w:cs="Arial"/>
          <w:sz w:val="20"/>
          <w:lang w:val="es-ES"/>
        </w:rPr>
        <w:t xml:space="preserve"> </w:t>
      </w:r>
      <w:proofErr w:type="spellStart"/>
      <w:r w:rsidRPr="007B3946">
        <w:rPr>
          <w:rFonts w:ascii="Arial" w:hAnsi="Arial" w:cs="Arial"/>
          <w:sz w:val="20"/>
          <w:lang w:val="es-ES"/>
        </w:rPr>
        <w:t>amb</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l’establert</w:t>
      </w:r>
      <w:proofErr w:type="spellEnd"/>
      <w:r w:rsidRPr="007B3946">
        <w:rPr>
          <w:rFonts w:ascii="Arial" w:hAnsi="Arial" w:cs="Arial"/>
          <w:sz w:val="20"/>
          <w:lang w:val="es-ES"/>
        </w:rPr>
        <w:t xml:space="preserve"> en </w:t>
      </w:r>
      <w:smartTag w:uri="urn:schemas-microsoft-com:office:smarttags" w:element="PersonName">
        <w:smartTagPr>
          <w:attr w:name="ProductID" w:val="la Llei"/>
        </w:smartTagPr>
        <w:r>
          <w:rPr>
            <w:rFonts w:ascii="Arial" w:hAnsi="Arial" w:cs="Arial"/>
            <w:sz w:val="20"/>
            <w:lang w:val="es-ES"/>
          </w:rPr>
          <w:t xml:space="preserve">la </w:t>
        </w:r>
        <w:proofErr w:type="spellStart"/>
        <w:r>
          <w:rPr>
            <w:rFonts w:ascii="Arial" w:hAnsi="Arial" w:cs="Arial"/>
            <w:sz w:val="20"/>
            <w:lang w:val="es-ES"/>
          </w:rPr>
          <w:t>Llei</w:t>
        </w:r>
      </w:smartTag>
      <w:proofErr w:type="spellEnd"/>
      <w:r>
        <w:rPr>
          <w:rFonts w:ascii="Arial" w:hAnsi="Arial" w:cs="Arial"/>
          <w:sz w:val="20"/>
          <w:lang w:val="es-ES"/>
        </w:rPr>
        <w:t xml:space="preserve"> de Contractes del Sector Públic</w:t>
      </w:r>
      <w:r w:rsidRPr="007B3946">
        <w:rPr>
          <w:rFonts w:ascii="Arial" w:hAnsi="Arial" w:cs="Arial"/>
          <w:sz w:val="20"/>
          <w:lang w:val="es-ES"/>
        </w:rPr>
        <w:t xml:space="preserve">, i </w:t>
      </w:r>
      <w:proofErr w:type="spellStart"/>
      <w:r w:rsidRPr="007B3946">
        <w:rPr>
          <w:rFonts w:ascii="Arial" w:hAnsi="Arial" w:cs="Arial"/>
          <w:sz w:val="20"/>
          <w:lang w:val="es-ES"/>
        </w:rPr>
        <w:t>legislació</w:t>
      </w:r>
      <w:proofErr w:type="spellEnd"/>
      <w:r w:rsidRPr="007B3946">
        <w:rPr>
          <w:rFonts w:ascii="Arial" w:hAnsi="Arial" w:cs="Arial"/>
          <w:sz w:val="20"/>
          <w:lang w:val="es-ES"/>
        </w:rPr>
        <w:t xml:space="preserve">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roofErr w:type="spellStart"/>
      <w:r w:rsidRPr="00CD3F79">
        <w:rPr>
          <w:rFonts w:ascii="Arial" w:hAnsi="Arial"/>
          <w:snapToGrid w:val="0"/>
          <w:lang w:eastAsia="es-ES"/>
        </w:rPr>
        <w:t>etc</w:t>
      </w:r>
      <w:proofErr w:type="spellEnd"/>
      <w:r w:rsidRPr="00CD3F79">
        <w:rPr>
          <w:rFonts w:ascii="Arial" w:hAnsi="Arial"/>
          <w:snapToGrid w:val="0"/>
          <w:lang w:eastAsia="es-ES"/>
        </w:rPr>
        <w:t xml:space="preserve">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EA1B84" w:rsidRDefault="00EA1B84"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Para Dinamarca: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Aktieselskabesregistret</w:t>
      </w:r>
      <w:proofErr w:type="spellEnd"/>
      <w:r w:rsidRPr="008E4DA4">
        <w:rPr>
          <w:sz w:val="16"/>
          <w:lang w:val="es-ES"/>
        </w:rPr>
        <w:t>» y «</w:t>
      </w:r>
      <w:proofErr w:type="spellStart"/>
      <w:r w:rsidRPr="008E4DA4">
        <w:rPr>
          <w:sz w:val="16"/>
          <w:lang w:val="es-ES"/>
        </w:rPr>
        <w:t>Erhvervsregistret</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Para Alemania: «</w:t>
      </w:r>
      <w:proofErr w:type="spellStart"/>
      <w:r w:rsidRPr="008E4DA4">
        <w:rPr>
          <w:sz w:val="16"/>
          <w:lang w:val="es-ES"/>
        </w:rPr>
        <w:t>Handelsregister</w:t>
      </w:r>
      <w:proofErr w:type="spellEnd"/>
      <w:r w:rsidRPr="008E4DA4">
        <w:rPr>
          <w:sz w:val="16"/>
          <w:lang w:val="es-ES"/>
        </w:rPr>
        <w:t>» y «</w:t>
      </w:r>
      <w:proofErr w:type="spellStart"/>
      <w:r w:rsidRPr="008E4DA4">
        <w:rPr>
          <w:sz w:val="16"/>
          <w:lang w:val="es-ES"/>
        </w:rPr>
        <w:t>Handwerksrolle</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w:t>
      </w:r>
      <w:proofErr w:type="spellStart"/>
      <w:r w:rsidRPr="00182AEC">
        <w:rPr>
          <w:sz w:val="16"/>
          <w:lang w:val="es-ES"/>
        </w:rPr>
        <w:t>E</w:t>
      </w:r>
      <w:proofErr w:type="spellEnd"/>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Para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Para Luxemburgo: «Registre </w:t>
      </w:r>
      <w:proofErr w:type="spellStart"/>
      <w:r w:rsidRPr="008E4DA4">
        <w:rPr>
          <w:sz w:val="16"/>
          <w:lang w:val="es-ES"/>
        </w:rPr>
        <w:t>aux</w:t>
      </w:r>
      <w:proofErr w:type="spellEnd"/>
      <w:r w:rsidRPr="008E4DA4">
        <w:rPr>
          <w:sz w:val="16"/>
          <w:lang w:val="es-ES"/>
        </w:rPr>
        <w:t xml:space="preserve">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Para los Países Bajos: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i) Para Portugal: «</w:t>
      </w:r>
      <w:proofErr w:type="spellStart"/>
      <w:r w:rsidRPr="008E4DA4">
        <w:rPr>
          <w:sz w:val="16"/>
          <w:lang w:val="es-ES"/>
        </w:rPr>
        <w:t>Comissao</w:t>
      </w:r>
      <w:proofErr w:type="spellEnd"/>
      <w:r w:rsidRPr="008E4DA4">
        <w:rPr>
          <w:sz w:val="16"/>
          <w:lang w:val="es-ES"/>
        </w:rPr>
        <w:t xml:space="preserve"> de </w:t>
      </w:r>
      <w:proofErr w:type="spellStart"/>
      <w:r w:rsidRPr="008E4DA4">
        <w:rPr>
          <w:sz w:val="16"/>
          <w:lang w:val="es-ES"/>
        </w:rPr>
        <w:t>Alvarás</w:t>
      </w:r>
      <w:proofErr w:type="spellEnd"/>
      <w:r w:rsidRPr="008E4DA4">
        <w:rPr>
          <w:sz w:val="16"/>
          <w:lang w:val="es-ES"/>
        </w:rPr>
        <w:t xml:space="preserve"> de Empresas de Obras Públicas e Particulares» (CAEOPP);</w:t>
      </w:r>
    </w:p>
    <w:p w:rsidR="000F0E25" w:rsidRPr="008E4DA4" w:rsidRDefault="000F0E25" w:rsidP="000F0E25">
      <w:pPr>
        <w:jc w:val="both"/>
        <w:rPr>
          <w:sz w:val="16"/>
          <w:lang w:val="es-ES"/>
        </w:rPr>
      </w:pPr>
      <w:r w:rsidRPr="008E4DA4">
        <w:rPr>
          <w:sz w:val="16"/>
          <w:lang w:val="es-ES"/>
        </w:rPr>
        <w:t xml:space="preserve">j) Para el Reino Unido e Irlanda: el contratista podrá ser invitado a presentar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 xml:space="preserve">k) Para </w:t>
      </w:r>
      <w:proofErr w:type="spellStart"/>
      <w:r w:rsidRPr="00FC1A2F">
        <w:rPr>
          <w:sz w:val="16"/>
          <w:lang w:val="pt-BR"/>
        </w:rPr>
        <w:t>Austria</w:t>
      </w:r>
      <w:proofErr w:type="spellEnd"/>
      <w:r w:rsidRPr="00FC1A2F">
        <w:rPr>
          <w:sz w:val="16"/>
          <w:lang w:val="pt-BR"/>
        </w:rPr>
        <w:t>: «</w:t>
      </w:r>
      <w:proofErr w:type="spellStart"/>
      <w:r w:rsidRPr="00FC1A2F">
        <w:rPr>
          <w:sz w:val="16"/>
          <w:lang w:val="pt-BR"/>
        </w:rPr>
        <w:t>Firmenbuch</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 «</w:t>
      </w:r>
      <w:proofErr w:type="spellStart"/>
      <w:r w:rsidRPr="00FC1A2F">
        <w:rPr>
          <w:sz w:val="16"/>
          <w:lang w:val="pt-BR"/>
        </w:rPr>
        <w:t>Mitgliederverzeichnisse</w:t>
      </w:r>
      <w:proofErr w:type="spellEnd"/>
      <w:r w:rsidRPr="00FC1A2F">
        <w:rPr>
          <w:sz w:val="16"/>
          <w:lang w:val="pt-BR"/>
        </w:rPr>
        <w:t xml:space="preserve"> der </w:t>
      </w:r>
      <w:proofErr w:type="spellStart"/>
      <w:r w:rsidRPr="00FC1A2F">
        <w:rPr>
          <w:sz w:val="16"/>
          <w:lang w:val="pt-BR"/>
        </w:rPr>
        <w:t>Landeskammem</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I) Para </w:t>
      </w:r>
      <w:proofErr w:type="spellStart"/>
      <w:r w:rsidRPr="00FC1A2F">
        <w:rPr>
          <w:sz w:val="16"/>
          <w:lang w:val="pt-BR"/>
        </w:rPr>
        <w:t>Finlandia</w:t>
      </w:r>
      <w:proofErr w:type="spellEnd"/>
      <w:r w:rsidRPr="00FC1A2F">
        <w:rPr>
          <w:sz w:val="16"/>
          <w:lang w:val="pt-BR"/>
        </w:rPr>
        <w:t>: «</w:t>
      </w:r>
      <w:proofErr w:type="spellStart"/>
      <w:r w:rsidRPr="00FC1A2F">
        <w:rPr>
          <w:sz w:val="16"/>
          <w:lang w:val="pt-BR"/>
        </w:rPr>
        <w:t>Kaupparekisteri</w:t>
      </w:r>
      <w:proofErr w:type="spellEnd"/>
      <w:r w:rsidRPr="00FC1A2F">
        <w:rPr>
          <w:sz w:val="16"/>
          <w:lang w:val="pt-BR"/>
        </w:rPr>
        <w:t>», «</w:t>
      </w:r>
      <w:proofErr w:type="spellStart"/>
      <w:r w:rsidRPr="00FC1A2F">
        <w:rPr>
          <w:sz w:val="16"/>
          <w:lang w:val="pt-BR"/>
        </w:rPr>
        <w:t>Handelsregistret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m) Para </w:t>
      </w:r>
      <w:proofErr w:type="spellStart"/>
      <w:r w:rsidRPr="00FC1A2F">
        <w:rPr>
          <w:sz w:val="16"/>
          <w:lang w:val="pt-BR"/>
        </w:rPr>
        <w:t>Suecia</w:t>
      </w:r>
      <w:proofErr w:type="spellEnd"/>
      <w:r w:rsidRPr="00FC1A2F">
        <w:rPr>
          <w:sz w:val="16"/>
          <w:lang w:val="pt-BR"/>
        </w:rPr>
        <w:t>: «</w:t>
      </w:r>
      <w:proofErr w:type="spellStart"/>
      <w:r w:rsidRPr="00FC1A2F">
        <w:rPr>
          <w:sz w:val="16"/>
          <w:lang w:val="pt-BR"/>
        </w:rPr>
        <w:t>Aktiebolagsregistret</w:t>
      </w:r>
      <w:proofErr w:type="spellEnd"/>
      <w:r w:rsidRPr="00FC1A2F">
        <w:rPr>
          <w:sz w:val="16"/>
          <w:lang w:val="pt-BR"/>
        </w:rPr>
        <w:t>», «</w:t>
      </w:r>
      <w:proofErr w:type="spellStart"/>
      <w:r w:rsidRPr="00FC1A2F">
        <w:rPr>
          <w:sz w:val="16"/>
          <w:lang w:val="pt-BR"/>
        </w:rPr>
        <w:t>Handlsregistret</w:t>
      </w:r>
      <w:proofErr w:type="spellEnd"/>
      <w:r w:rsidRPr="00FC1A2F">
        <w:rPr>
          <w:sz w:val="16"/>
          <w:lang w:val="pt-BR"/>
        </w:rPr>
        <w:t>», «</w:t>
      </w:r>
      <w:proofErr w:type="spellStart"/>
      <w:r w:rsidRPr="00FC1A2F">
        <w:rPr>
          <w:sz w:val="16"/>
          <w:lang w:val="pt-BR"/>
        </w:rPr>
        <w:t>Föreningsregistret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n) Para </w:t>
      </w:r>
      <w:proofErr w:type="spellStart"/>
      <w:r w:rsidRPr="00FC1A2F">
        <w:rPr>
          <w:sz w:val="16"/>
          <w:lang w:val="pt-BR"/>
        </w:rPr>
        <w:t>Islandia</w:t>
      </w:r>
      <w:proofErr w:type="spellEnd"/>
      <w:r w:rsidRPr="00FC1A2F">
        <w:rPr>
          <w:sz w:val="16"/>
          <w:lang w:val="pt-BR"/>
        </w:rPr>
        <w:t>: «</w:t>
      </w:r>
      <w:proofErr w:type="spellStart"/>
      <w:r w:rsidRPr="00FC1A2F">
        <w:rPr>
          <w:sz w:val="16"/>
          <w:lang w:val="pt-BR"/>
        </w:rPr>
        <w:t>Fírmaskrá</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ñ) Para Liechtenstein: «</w:t>
      </w:r>
      <w:proofErr w:type="spellStart"/>
      <w:r w:rsidRPr="00FC1A2F">
        <w:rPr>
          <w:sz w:val="16"/>
          <w:lang w:val="pt-BR"/>
        </w:rPr>
        <w:t>Handelsregister</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o) Para Noruega: «</w:t>
      </w:r>
      <w:proofErr w:type="spellStart"/>
      <w:r w:rsidRPr="00FC1A2F">
        <w:rPr>
          <w:sz w:val="16"/>
          <w:lang w:val="pt-BR"/>
        </w:rPr>
        <w:t>Foretaksregisteret</w:t>
      </w:r>
      <w:proofErr w:type="spellEnd"/>
      <w:r w:rsidRPr="00FC1A2F">
        <w:rPr>
          <w:sz w:val="16"/>
          <w:lang w:val="pt-BR"/>
        </w:rPr>
        <w:t>».</w:t>
      </w:r>
    </w:p>
    <w:p w:rsidR="000F0E25" w:rsidRPr="00FC1A2F" w:rsidRDefault="000F0E25" w:rsidP="000F0E25">
      <w:pPr>
        <w:jc w:val="both"/>
        <w:rPr>
          <w:b/>
          <w:sz w:val="16"/>
          <w:lang w:val="pt-BR"/>
        </w:rPr>
      </w:pPr>
      <w:r w:rsidRPr="00FC1A2F">
        <w:rPr>
          <w:b/>
          <w:sz w:val="16"/>
          <w:lang w:val="pt-BR"/>
        </w:rPr>
        <w:t xml:space="preserve">2. </w:t>
      </w:r>
      <w:proofErr w:type="spellStart"/>
      <w:r w:rsidRPr="00FC1A2F">
        <w:rPr>
          <w:b/>
          <w:sz w:val="16"/>
          <w:lang w:val="pt-BR"/>
        </w:rPr>
        <w:t>En</w:t>
      </w:r>
      <w:proofErr w:type="spellEnd"/>
      <w:r w:rsidRPr="00FC1A2F">
        <w:rPr>
          <w:b/>
          <w:sz w:val="16"/>
          <w:lang w:val="pt-BR"/>
        </w:rPr>
        <w:t xml:space="preserve"> los contratos de </w:t>
      </w:r>
      <w:proofErr w:type="spellStart"/>
      <w:r w:rsidRPr="00FC1A2F">
        <w:rPr>
          <w:b/>
          <w:sz w:val="16"/>
          <w:lang w:val="pt-BR"/>
        </w:rPr>
        <w:t>suministro</w:t>
      </w:r>
      <w:proofErr w:type="spellEnd"/>
      <w:r w:rsidRPr="00FC1A2F">
        <w:rPr>
          <w:b/>
          <w:sz w:val="16"/>
          <w:lang w:val="pt-BR"/>
        </w:rPr>
        <w:t>.</w:t>
      </w:r>
    </w:p>
    <w:p w:rsidR="000F0E25" w:rsidRPr="00FC1A2F" w:rsidRDefault="000F0E25" w:rsidP="000F0E25">
      <w:pPr>
        <w:jc w:val="both"/>
        <w:rPr>
          <w:sz w:val="16"/>
          <w:lang w:val="pt-BR"/>
        </w:rPr>
      </w:pPr>
      <w:r w:rsidRPr="00FC1A2F">
        <w:rPr>
          <w:sz w:val="16"/>
          <w:lang w:val="pt-BR"/>
        </w:rPr>
        <w:t xml:space="preserve">a) </w:t>
      </w:r>
      <w:proofErr w:type="spellStart"/>
      <w:r w:rsidRPr="00FC1A2F">
        <w:rPr>
          <w:sz w:val="16"/>
          <w:lang w:val="pt-BR"/>
        </w:rPr>
        <w:t>En</w:t>
      </w:r>
      <w:proofErr w:type="spellEnd"/>
      <w:r w:rsidRPr="00FC1A2F">
        <w:rPr>
          <w:sz w:val="16"/>
          <w:lang w:val="pt-BR"/>
        </w:rPr>
        <w:t xml:space="preserve"> Bélgica: «Registre </w:t>
      </w:r>
      <w:proofErr w:type="spellStart"/>
      <w:r w:rsidRPr="00FC1A2F">
        <w:rPr>
          <w:sz w:val="16"/>
          <w:lang w:val="pt-BR"/>
        </w:rPr>
        <w:t>du</w:t>
      </w:r>
      <w:proofErr w:type="spellEnd"/>
      <w:r w:rsidRPr="00FC1A2F">
        <w:rPr>
          <w:sz w:val="16"/>
          <w:lang w:val="pt-BR"/>
        </w:rPr>
        <w:t xml:space="preserve"> </w:t>
      </w:r>
      <w:proofErr w:type="spellStart"/>
      <w:r w:rsidRPr="00FC1A2F">
        <w:rPr>
          <w:sz w:val="16"/>
          <w:lang w:val="pt-BR"/>
        </w:rPr>
        <w:t>Commerce</w:t>
      </w:r>
      <w:proofErr w:type="spellEnd"/>
      <w:r w:rsidRPr="00FC1A2F">
        <w:rPr>
          <w:sz w:val="16"/>
          <w:lang w:val="pt-BR"/>
        </w:rPr>
        <w:t>», «</w:t>
      </w:r>
      <w:proofErr w:type="spellStart"/>
      <w:r w:rsidRPr="00FC1A2F">
        <w:rPr>
          <w:sz w:val="16"/>
          <w:lang w:val="pt-BR"/>
        </w:rPr>
        <w:t>Handelsregister</w:t>
      </w:r>
      <w:proofErr w:type="spellEnd"/>
      <w:r w:rsidRPr="00FC1A2F">
        <w:rPr>
          <w:sz w:val="16"/>
          <w:lang w:val="pt-BR"/>
        </w:rPr>
        <w:t>»;</w:t>
      </w:r>
    </w:p>
    <w:p w:rsidR="000F0E25" w:rsidRDefault="000F0E25" w:rsidP="000F0E25">
      <w:pPr>
        <w:jc w:val="both"/>
        <w:rPr>
          <w:sz w:val="16"/>
        </w:rPr>
      </w:pPr>
      <w:r>
        <w:rPr>
          <w:sz w:val="16"/>
        </w:rPr>
        <w:t>b) En Dinamarca: «</w:t>
      </w:r>
      <w:proofErr w:type="spellStart"/>
      <w:r>
        <w:rPr>
          <w:sz w:val="16"/>
        </w:rPr>
        <w:t>Aktieseiskabesregistret</w:t>
      </w:r>
      <w:proofErr w:type="spellEnd"/>
      <w:r>
        <w:rPr>
          <w:sz w:val="16"/>
        </w:rPr>
        <w:t>», «</w:t>
      </w:r>
      <w:proofErr w:type="spellStart"/>
      <w:r>
        <w:rPr>
          <w:sz w:val="16"/>
        </w:rPr>
        <w:t>Foreningsregistret</w:t>
      </w:r>
      <w:proofErr w:type="spellEnd"/>
      <w:r>
        <w:rPr>
          <w:sz w:val="16"/>
        </w:rPr>
        <w:t>» y «</w:t>
      </w:r>
      <w:proofErr w:type="spellStart"/>
      <w:r>
        <w:rPr>
          <w:sz w:val="16"/>
        </w:rPr>
        <w:t>Handelsregistret</w:t>
      </w:r>
      <w:proofErr w:type="spellEnd"/>
      <w:r>
        <w:rPr>
          <w:sz w:val="16"/>
        </w:rPr>
        <w:t>»;</w:t>
      </w:r>
    </w:p>
    <w:p w:rsidR="000F0E25" w:rsidRDefault="000F0E25" w:rsidP="000F0E25">
      <w:pPr>
        <w:jc w:val="both"/>
        <w:rPr>
          <w:sz w:val="16"/>
        </w:rPr>
      </w:pPr>
      <w:r>
        <w:rPr>
          <w:sz w:val="16"/>
        </w:rPr>
        <w:t xml:space="preserve">c) En </w:t>
      </w:r>
      <w:proofErr w:type="spellStart"/>
      <w:r>
        <w:rPr>
          <w:sz w:val="16"/>
        </w:rPr>
        <w:t>Alemania</w:t>
      </w:r>
      <w:proofErr w:type="spellEnd"/>
      <w:r>
        <w:rPr>
          <w:sz w:val="16"/>
        </w:rPr>
        <w:t>: «</w:t>
      </w:r>
      <w:proofErr w:type="spellStart"/>
      <w:r>
        <w:rPr>
          <w:sz w:val="16"/>
        </w:rPr>
        <w:t>Handwerksrolle</w:t>
      </w:r>
      <w:proofErr w:type="spellEnd"/>
      <w:r>
        <w:rPr>
          <w:sz w:val="16"/>
        </w:rPr>
        <w:t>» y «</w:t>
      </w:r>
      <w:proofErr w:type="spellStart"/>
      <w:r>
        <w:rPr>
          <w:sz w:val="16"/>
        </w:rPr>
        <w:t>Handelsregister</w:t>
      </w:r>
      <w:proofErr w:type="spellEnd"/>
      <w:r>
        <w:rPr>
          <w:sz w:val="16"/>
        </w:rPr>
        <w:t>»;</w:t>
      </w:r>
    </w:p>
    <w:p w:rsidR="000F0E25" w:rsidRDefault="000F0E25" w:rsidP="000F0E25">
      <w:pPr>
        <w:jc w:val="both"/>
        <w:rPr>
          <w:sz w:val="16"/>
        </w:rPr>
      </w:pPr>
      <w:r>
        <w:rPr>
          <w:sz w:val="16"/>
        </w:rPr>
        <w:t xml:space="preserve">d) En </w:t>
      </w:r>
      <w:proofErr w:type="spellStart"/>
      <w:r>
        <w:rPr>
          <w:sz w:val="16"/>
        </w:rPr>
        <w:t>Grecia</w:t>
      </w:r>
      <w:proofErr w:type="spellEnd"/>
      <w:r>
        <w:rPr>
          <w:sz w:val="16"/>
        </w:rPr>
        <w:t>: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roofErr w:type="spellStart"/>
      <w:r>
        <w:rPr>
          <w:sz w:val="16"/>
        </w:rPr>
        <w:t>ó</w:t>
      </w:r>
      <w:proofErr w:type="spellEnd"/>
      <w:r>
        <w:rPr>
          <w:sz w:val="16"/>
        </w:rPr>
        <w:t xml:space="preserve">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En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 xml:space="preserve">» y «Registro </w:t>
      </w:r>
      <w:proofErr w:type="spellStart"/>
      <w:r w:rsidRPr="00182AEC">
        <w:rPr>
          <w:sz w:val="16"/>
          <w:lang w:val="es-ES"/>
        </w:rPr>
        <w:t>delle</w:t>
      </w:r>
      <w:proofErr w:type="spellEnd"/>
      <w:r w:rsidRPr="00182AEC">
        <w:rPr>
          <w:sz w:val="16"/>
          <w:lang w:val="es-ES"/>
        </w:rPr>
        <w:t xml:space="preserve"> </w:t>
      </w:r>
      <w:proofErr w:type="spellStart"/>
      <w:r w:rsidRPr="00182AEC">
        <w:rPr>
          <w:sz w:val="16"/>
          <w:lang w:val="es-ES"/>
        </w:rPr>
        <w:t>Commissioni</w:t>
      </w:r>
      <w:proofErr w:type="spellEnd"/>
      <w:r w:rsidRPr="00182AEC">
        <w:rPr>
          <w:sz w:val="16"/>
          <w:lang w:val="es-ES"/>
        </w:rPr>
        <w:t xml:space="preserve"> Provincial per </w:t>
      </w:r>
      <w:proofErr w:type="spellStart"/>
      <w:r w:rsidRPr="00182AEC">
        <w:rPr>
          <w:sz w:val="16"/>
          <w:lang w:val="es-ES"/>
        </w:rPr>
        <w:t>I'artigianato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proveedor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indicando que el negocio del proveedor está «</w:t>
      </w:r>
      <w:proofErr w:type="spellStart"/>
      <w:r w:rsidRPr="008E4DA4">
        <w:rPr>
          <w:sz w:val="16"/>
          <w:lang w:val="es-ES"/>
        </w:rPr>
        <w:t>incorporated</w:t>
      </w:r>
      <w:proofErr w:type="spellEnd"/>
      <w:r w:rsidRPr="008E4DA4">
        <w:rPr>
          <w:sz w:val="16"/>
          <w:lang w:val="es-ES"/>
        </w:rPr>
        <w:t>» o «</w:t>
      </w:r>
      <w:proofErr w:type="spellStart"/>
      <w:r w:rsidRPr="008E4DA4">
        <w:rPr>
          <w:sz w:val="16"/>
          <w:lang w:val="es-ES"/>
        </w:rPr>
        <w:t>registered</w:t>
      </w:r>
      <w:proofErr w:type="spellEnd"/>
      <w:r w:rsidRPr="008E4DA4">
        <w:rPr>
          <w:sz w:val="16"/>
          <w:lang w:val="es-ES"/>
        </w:rPr>
        <w:t>»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Default="000F0E25" w:rsidP="000F0E25">
      <w:pPr>
        <w:jc w:val="both"/>
        <w:rPr>
          <w:sz w:val="16"/>
        </w:rPr>
      </w:pPr>
      <w:r>
        <w:rPr>
          <w:sz w:val="16"/>
        </w:rPr>
        <w:t xml:space="preserve">n) En </w:t>
      </w:r>
      <w:proofErr w:type="spellStart"/>
      <w:r>
        <w:rPr>
          <w:sz w:val="16"/>
        </w:rPr>
        <w:t>Islandia</w:t>
      </w:r>
      <w:proofErr w:type="spellEnd"/>
      <w:r>
        <w:rPr>
          <w:sz w:val="16"/>
        </w:rPr>
        <w:t>: «</w:t>
      </w:r>
      <w:proofErr w:type="spellStart"/>
      <w:r>
        <w:rPr>
          <w:sz w:val="16"/>
        </w:rPr>
        <w:t>Hlutafélagaskrá</w:t>
      </w:r>
      <w:proofErr w:type="spellEnd"/>
      <w:r>
        <w:rPr>
          <w:sz w:val="16"/>
        </w:rPr>
        <w:t xml:space="preserve">, </w:t>
      </w:r>
      <w:proofErr w:type="spellStart"/>
      <w:r>
        <w:rPr>
          <w:sz w:val="16"/>
        </w:rPr>
        <w:t>samvinnufélagaskrá</w:t>
      </w:r>
      <w:proofErr w:type="spellEnd"/>
      <w:r>
        <w:rPr>
          <w:sz w:val="16"/>
        </w:rPr>
        <w:t xml:space="preserve">, </w:t>
      </w:r>
      <w:proofErr w:type="spellStart"/>
      <w:r>
        <w:rPr>
          <w:sz w:val="16"/>
        </w:rPr>
        <w:t>firmaskrá</w:t>
      </w:r>
      <w:proofErr w:type="spellEnd"/>
      <w:r>
        <w:rPr>
          <w:sz w:val="16"/>
        </w:rPr>
        <w:t>»;</w:t>
      </w:r>
    </w:p>
    <w:p w:rsidR="000F0E25" w:rsidRDefault="000F0E25" w:rsidP="000F0E25">
      <w:pPr>
        <w:jc w:val="both"/>
        <w:rPr>
          <w:sz w:val="16"/>
        </w:rPr>
      </w:pPr>
      <w:r>
        <w:rPr>
          <w:sz w:val="16"/>
        </w:rPr>
        <w:t>ñ) Para Liechtenstein: «</w:t>
      </w:r>
      <w:proofErr w:type="spellStart"/>
      <w:r w:rsidRPr="00FA11D9">
        <w:rPr>
          <w:sz w:val="16"/>
        </w:rPr>
        <w:t>Handelsregister</w:t>
      </w:r>
      <w:proofErr w:type="spellEnd"/>
      <w:r>
        <w:rPr>
          <w:sz w:val="16"/>
        </w:rPr>
        <w:t>», «</w:t>
      </w:r>
      <w:proofErr w:type="spellStart"/>
      <w:r>
        <w:rPr>
          <w:sz w:val="16"/>
        </w:rPr>
        <w:t>Gewerberegister</w:t>
      </w:r>
      <w:proofErr w:type="spellEnd"/>
      <w:r>
        <w:rPr>
          <w:sz w:val="16"/>
        </w:rPr>
        <w:t>»;</w:t>
      </w:r>
    </w:p>
    <w:p w:rsidR="000F0E25" w:rsidRPr="008E4DA4" w:rsidRDefault="000F0E25" w:rsidP="000F0E25">
      <w:pPr>
        <w:jc w:val="both"/>
        <w:rPr>
          <w:sz w:val="16"/>
          <w:lang w:val="es-ES"/>
        </w:rPr>
      </w:pPr>
      <w:r w:rsidRPr="008E4DA4">
        <w:rPr>
          <w:sz w:val="16"/>
          <w:lang w:val="es-ES"/>
        </w:rPr>
        <w:t>o) En Noruega: «</w:t>
      </w:r>
      <w:proofErr w:type="spellStart"/>
      <w:r w:rsidRPr="008E4DA4">
        <w:rPr>
          <w:sz w:val="16"/>
          <w:lang w:val="es-ES"/>
        </w:rPr>
        <w:t>Foretaksregisteret</w:t>
      </w:r>
      <w:proofErr w:type="spellEnd"/>
      <w:r w:rsidRPr="008E4DA4">
        <w:rPr>
          <w:sz w:val="16"/>
          <w:lang w:val="es-ES"/>
        </w:rPr>
        <w: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w:t>
      </w:r>
      <w:proofErr w:type="spellStart"/>
      <w:r w:rsidRPr="008E4DA4">
        <w:rPr>
          <w:sz w:val="16"/>
          <w:lang w:val="es-ES"/>
        </w:rPr>
        <w:t>Handelsregister</w:t>
      </w:r>
      <w:proofErr w:type="spellEnd"/>
      <w:r w:rsidRPr="008E4DA4">
        <w:rPr>
          <w:sz w:val="16"/>
          <w:lang w:val="es-ES"/>
        </w:rPr>
        <w:t>» y los «</w:t>
      </w:r>
      <w:proofErr w:type="spellStart"/>
      <w:r w:rsidRPr="008E4DA4">
        <w:rPr>
          <w:sz w:val="16"/>
          <w:lang w:val="es-ES"/>
        </w:rPr>
        <w:t>Ordres</w:t>
      </w:r>
      <w:proofErr w:type="spellEnd"/>
      <w:r w:rsidRPr="008E4DA4">
        <w:rPr>
          <w:sz w:val="16"/>
          <w:lang w:val="es-ES"/>
        </w:rPr>
        <w:t xml:space="preserve"> </w:t>
      </w:r>
      <w:proofErr w:type="spellStart"/>
      <w:r w:rsidRPr="008E4DA4">
        <w:rPr>
          <w:sz w:val="16"/>
          <w:lang w:val="es-ES"/>
        </w:rPr>
        <w:t>Professionnels-Beroepsorden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En Dinamarca: «</w:t>
      </w:r>
      <w:proofErr w:type="spellStart"/>
      <w:r w:rsidRPr="008E4DA4">
        <w:rPr>
          <w:sz w:val="16"/>
          <w:lang w:val="es-ES"/>
        </w:rPr>
        <w:t>Erhvervs-og</w:t>
      </w:r>
      <w:proofErr w:type="spellEnd"/>
      <w:r w:rsidRPr="008E4DA4">
        <w:rPr>
          <w:sz w:val="16"/>
          <w:lang w:val="es-ES"/>
        </w:rPr>
        <w:t xml:space="preserve"> </w:t>
      </w:r>
      <w:proofErr w:type="spellStart"/>
      <w:r w:rsidRPr="008E4DA4">
        <w:rPr>
          <w:sz w:val="16"/>
          <w:lang w:val="es-ES"/>
        </w:rPr>
        <w:t>Selsskabstyreisen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En Alemania: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HandwerksroIle</w:t>
      </w:r>
      <w:proofErr w:type="spellEnd"/>
      <w:r w:rsidRPr="008E4DA4">
        <w:rPr>
          <w:sz w:val="16"/>
          <w:lang w:val="es-ES"/>
        </w:rPr>
        <w:t>» y «</w:t>
      </w:r>
      <w:proofErr w:type="spellStart"/>
      <w:r w:rsidRPr="008E4DA4">
        <w:rPr>
          <w:sz w:val="16"/>
          <w:lang w:val="es-ES"/>
        </w:rPr>
        <w:t>Vereinsregister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f) En Italia: «Registro </w:t>
      </w:r>
      <w:proofErr w:type="spellStart"/>
      <w:r w:rsidRPr="008E4DA4">
        <w:rPr>
          <w:sz w:val="16"/>
          <w:lang w:val="es-ES"/>
        </w:rPr>
        <w:t>della</w:t>
      </w:r>
      <w:proofErr w:type="spellEnd"/>
      <w:r w:rsidRPr="008E4DA4">
        <w:rPr>
          <w:sz w:val="16"/>
          <w:lang w:val="es-ES"/>
        </w:rPr>
        <w:t xml:space="preserve"> Camera di </w:t>
      </w:r>
      <w:proofErr w:type="spellStart"/>
      <w:r w:rsidRPr="008E4DA4">
        <w:rPr>
          <w:sz w:val="16"/>
          <w:lang w:val="es-ES"/>
        </w:rPr>
        <w:t>Commercio</w:t>
      </w:r>
      <w:proofErr w:type="spellEnd"/>
      <w:r w:rsidRPr="008E4DA4">
        <w:rPr>
          <w:sz w:val="16"/>
          <w:lang w:val="es-ES"/>
        </w:rPr>
        <w:t xml:space="preserve">, Industria, </w:t>
      </w:r>
      <w:proofErr w:type="spellStart"/>
      <w:r w:rsidRPr="008E4DA4">
        <w:rPr>
          <w:sz w:val="16"/>
          <w:lang w:val="es-ES"/>
        </w:rPr>
        <w:t>Agricoltura</w:t>
      </w:r>
      <w:proofErr w:type="spellEnd"/>
      <w:r w:rsidRPr="008E4DA4">
        <w:rPr>
          <w:sz w:val="16"/>
          <w:lang w:val="es-ES"/>
        </w:rPr>
        <w:t xml:space="preserve"> e </w:t>
      </w:r>
      <w:proofErr w:type="spellStart"/>
      <w:r w:rsidRPr="008E4DA4">
        <w:rPr>
          <w:sz w:val="16"/>
          <w:lang w:val="es-ES"/>
        </w:rPr>
        <w:t>Artigianato</w:t>
      </w:r>
      <w:proofErr w:type="spellEnd"/>
      <w:r w:rsidRPr="008E4DA4">
        <w:rPr>
          <w:sz w:val="16"/>
          <w:lang w:val="es-ES"/>
        </w:rPr>
        <w:t xml:space="preserve">», «Registro </w:t>
      </w:r>
      <w:proofErr w:type="spellStart"/>
      <w:r w:rsidRPr="008E4DA4">
        <w:rPr>
          <w:sz w:val="16"/>
          <w:lang w:val="es-ES"/>
        </w:rPr>
        <w:t>delle</w:t>
      </w:r>
      <w:proofErr w:type="spellEnd"/>
      <w:r w:rsidRPr="008E4DA4">
        <w:rPr>
          <w:sz w:val="16"/>
          <w:lang w:val="es-ES"/>
        </w:rPr>
        <w:t xml:space="preserve"> </w:t>
      </w:r>
      <w:proofErr w:type="spellStart"/>
      <w:r w:rsidRPr="008E4DA4">
        <w:rPr>
          <w:sz w:val="16"/>
          <w:lang w:val="es-ES"/>
        </w:rPr>
        <w:t>Commissioni</w:t>
      </w:r>
      <w:proofErr w:type="spellEnd"/>
      <w:r w:rsidRPr="008E4DA4">
        <w:rPr>
          <w:sz w:val="16"/>
          <w:lang w:val="es-ES"/>
        </w:rPr>
        <w:t xml:space="preserve"> </w:t>
      </w:r>
      <w:proofErr w:type="spellStart"/>
      <w:r w:rsidRPr="008E4DA4">
        <w:rPr>
          <w:sz w:val="16"/>
          <w:lang w:val="es-ES"/>
        </w:rPr>
        <w:t>Provinciali</w:t>
      </w:r>
      <w:proofErr w:type="spellEnd"/>
      <w:r w:rsidRPr="008E4DA4">
        <w:rPr>
          <w:sz w:val="16"/>
          <w:lang w:val="es-ES"/>
        </w:rPr>
        <w:t xml:space="preserve"> per </w:t>
      </w:r>
      <w:proofErr w:type="spellStart"/>
      <w:r w:rsidRPr="008E4DA4">
        <w:rPr>
          <w:sz w:val="16"/>
          <w:lang w:val="es-ES"/>
        </w:rPr>
        <w:t>I'artigianato</w:t>
      </w:r>
      <w:proofErr w:type="spellEnd"/>
      <w:r w:rsidRPr="008E4DA4">
        <w:rPr>
          <w:sz w:val="16"/>
          <w:lang w:val="es-ES"/>
        </w:rPr>
        <w:t>» o «</w:t>
      </w:r>
      <w:proofErr w:type="spellStart"/>
      <w:r w:rsidRPr="008E4DA4">
        <w:rPr>
          <w:sz w:val="16"/>
          <w:lang w:val="es-ES"/>
        </w:rPr>
        <w:t>Consiglio</w:t>
      </w:r>
      <w:proofErr w:type="spellEnd"/>
      <w:r w:rsidRPr="008E4DA4">
        <w:rPr>
          <w:sz w:val="16"/>
          <w:lang w:val="es-ES"/>
        </w:rPr>
        <w:t xml:space="preserve"> </w:t>
      </w:r>
      <w:proofErr w:type="spellStart"/>
      <w:r w:rsidRPr="008E4DA4">
        <w:rPr>
          <w:sz w:val="16"/>
          <w:lang w:val="es-ES"/>
        </w:rPr>
        <w:t>Nazionale</w:t>
      </w:r>
      <w:proofErr w:type="spellEnd"/>
      <w:r w:rsidRPr="008E4DA4">
        <w:rPr>
          <w:sz w:val="16"/>
          <w:lang w:val="es-ES"/>
        </w:rPr>
        <w:t xml:space="preserve"> </w:t>
      </w:r>
      <w:proofErr w:type="spellStart"/>
      <w:r w:rsidRPr="008E4DA4">
        <w:rPr>
          <w:sz w:val="16"/>
          <w:lang w:val="es-ES"/>
        </w:rPr>
        <w:t>degli</w:t>
      </w:r>
      <w:proofErr w:type="spellEnd"/>
      <w:r w:rsidRPr="008E4DA4">
        <w:rPr>
          <w:sz w:val="16"/>
          <w:lang w:val="es-ES"/>
        </w:rPr>
        <w:t xml:space="preserve"> </w:t>
      </w:r>
      <w:proofErr w:type="spellStart"/>
      <w:r w:rsidRPr="008E4DA4">
        <w:rPr>
          <w:sz w:val="16"/>
          <w:lang w:val="es-ES"/>
        </w:rPr>
        <w:t>ordini</w:t>
      </w:r>
      <w:proofErr w:type="spellEnd"/>
      <w:r w:rsidRPr="008E4DA4">
        <w:rPr>
          <w:sz w:val="16"/>
          <w:lang w:val="es-ES"/>
        </w:rPr>
        <w:t xml:space="preserve"> </w:t>
      </w:r>
      <w:proofErr w:type="spellStart"/>
      <w:r w:rsidRPr="008E4DA4">
        <w:rPr>
          <w:sz w:val="16"/>
          <w:lang w:val="es-ES"/>
        </w:rPr>
        <w:t>professionalli</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prestador de servicios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Pr="00FC1A2F" w:rsidRDefault="000F0E25" w:rsidP="000F0E25">
      <w:pPr>
        <w:jc w:val="both"/>
        <w:rPr>
          <w:sz w:val="16"/>
        </w:rPr>
      </w:pPr>
      <w:r w:rsidRPr="00FC1A2F">
        <w:rPr>
          <w:sz w:val="16"/>
        </w:rPr>
        <w:t xml:space="preserve">n) En </w:t>
      </w:r>
      <w:proofErr w:type="spellStart"/>
      <w:r w:rsidRPr="00FC1A2F">
        <w:rPr>
          <w:sz w:val="16"/>
        </w:rPr>
        <w:t>Islandia</w:t>
      </w:r>
      <w:proofErr w:type="spellEnd"/>
      <w:r w:rsidRPr="00FC1A2F">
        <w:rPr>
          <w:sz w:val="16"/>
        </w:rPr>
        <w:t>: «</w:t>
      </w:r>
      <w:proofErr w:type="spellStart"/>
      <w:r w:rsidRPr="00FC1A2F">
        <w:rPr>
          <w:sz w:val="16"/>
        </w:rPr>
        <w:t>Firmaskrá</w:t>
      </w:r>
      <w:proofErr w:type="spellEnd"/>
      <w:r w:rsidRPr="00FC1A2F">
        <w:rPr>
          <w:sz w:val="16"/>
        </w:rPr>
        <w:t>», «</w:t>
      </w:r>
      <w:proofErr w:type="spellStart"/>
      <w:r w:rsidRPr="00FC1A2F">
        <w:rPr>
          <w:sz w:val="16"/>
        </w:rPr>
        <w:t>Hlutafélagaskrá</w:t>
      </w:r>
      <w:proofErr w:type="spellEnd"/>
      <w:r w:rsidRPr="00FC1A2F">
        <w:rPr>
          <w:sz w:val="16"/>
        </w:rPr>
        <w:t>»;</w:t>
      </w:r>
    </w:p>
    <w:p w:rsidR="000F0E25" w:rsidRDefault="000F0E25" w:rsidP="000F0E25">
      <w:pPr>
        <w:jc w:val="both"/>
        <w:rPr>
          <w:sz w:val="16"/>
        </w:rPr>
      </w:pPr>
      <w:r>
        <w:rPr>
          <w:sz w:val="16"/>
        </w:rPr>
        <w:t>ñ) Para Liechtenstein: «</w:t>
      </w:r>
      <w:proofErr w:type="spellStart"/>
      <w:r>
        <w:rPr>
          <w:sz w:val="16"/>
        </w:rPr>
        <w:t>Handelsregister</w:t>
      </w:r>
      <w:proofErr w:type="spellEnd"/>
      <w:r>
        <w:rPr>
          <w:sz w:val="16"/>
        </w:rPr>
        <w:t>», «</w:t>
      </w:r>
      <w:proofErr w:type="spellStart"/>
      <w:r>
        <w:rPr>
          <w:sz w:val="16"/>
        </w:rPr>
        <w:t>Gewerberegister</w:t>
      </w:r>
      <w:proofErr w:type="spellEnd"/>
      <w:r>
        <w:rPr>
          <w:sz w:val="16"/>
        </w:rPr>
        <w:t>»;</w:t>
      </w:r>
    </w:p>
    <w:p w:rsidR="000F0E25" w:rsidRDefault="000F0E25" w:rsidP="000F0E25">
      <w:pPr>
        <w:jc w:val="both"/>
        <w:rPr>
          <w:sz w:val="16"/>
        </w:rPr>
      </w:pPr>
      <w:r>
        <w:rPr>
          <w:sz w:val="16"/>
        </w:rPr>
        <w:t>o) En Noruega: «</w:t>
      </w:r>
      <w:proofErr w:type="spellStart"/>
      <w:r>
        <w:rPr>
          <w:sz w:val="16"/>
        </w:rPr>
        <w:t>Foretaksregisteret</w:t>
      </w:r>
      <w:proofErr w:type="spellEnd"/>
      <w:r>
        <w:rPr>
          <w:sz w:val="16"/>
        </w:rPr>
        <w: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Default="000D556F" w:rsidP="000F0E25">
      <w:pPr>
        <w:jc w:val="both"/>
        <w:rPr>
          <w:rFonts w:ascii="Arial" w:hAnsi="Arial" w:cs="Arial"/>
          <w:szCs w:val="24"/>
        </w:rPr>
      </w:pPr>
      <w:r w:rsidRPr="000D556F">
        <w:rPr>
          <w:rFonts w:ascii="Arial" w:hAnsi="Arial" w:cs="Arial"/>
          <w:szCs w:val="24"/>
        </w:rPr>
        <w:t>O</w:t>
      </w:r>
      <w:bookmarkStart w:id="8" w:name="_GoBack"/>
      <w:bookmarkEnd w:id="8"/>
      <w:r w:rsidR="00EA1B84" w:rsidRPr="00EA1B84">
        <w:rPr>
          <w:rFonts w:ascii="Arial" w:hAnsi="Arial" w:cs="Arial"/>
          <w:szCs w:val="24"/>
        </w:rPr>
        <w:t>bra d’adequació i millora a diversos espais de l’edifici de Palau Marc, situat a la Rambla 8, Barcelona a realitzar durant el 2024</w:t>
      </w:r>
    </w:p>
    <w:p w:rsidR="000D556F" w:rsidRPr="00D14089" w:rsidRDefault="000D556F" w:rsidP="000F0E25">
      <w:pPr>
        <w:jc w:val="both"/>
        <w:rPr>
          <w:rFonts w:ascii="Arial" w:hAnsi="Arial" w:cs="Arial"/>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551" w:rsidRDefault="00775551">
      <w:r>
        <w:separator/>
      </w:r>
    </w:p>
  </w:endnote>
  <w:endnote w:type="continuationSeparator" w:id="0">
    <w:p w:rsidR="00775551" w:rsidRDefault="00775551">
      <w:r>
        <w:continuationSeparator/>
      </w:r>
    </w:p>
  </w:endnote>
  <w:endnote w:id="1">
    <w:p w:rsidR="00775551" w:rsidRDefault="00775551"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775551" w:rsidRDefault="00775551" w:rsidP="000F0E25">
      <w:pPr>
        <w:pStyle w:val="Textdenotaalfinal"/>
        <w:rPr>
          <w:rFonts w:cs="Arial"/>
          <w:sz w:val="18"/>
          <w:szCs w:val="18"/>
        </w:rPr>
      </w:pPr>
    </w:p>
    <w:p w:rsidR="00775551" w:rsidRDefault="00775551"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775551" w:rsidRDefault="00775551"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775551" w:rsidRDefault="00775551"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775551" w:rsidRDefault="00775551"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775551" w:rsidRDefault="00775551"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775551" w:rsidRPr="00BB5BA2" w:rsidRDefault="00775551"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775551" w:rsidRDefault="00775551" w:rsidP="000F0E25">
      <w:pPr>
        <w:jc w:val="both"/>
        <w:rPr>
          <w:rFonts w:ascii="Arial" w:hAnsi="Arial" w:cs="Arial"/>
          <w:i/>
          <w:sz w:val="18"/>
          <w:szCs w:val="18"/>
        </w:rPr>
      </w:pPr>
    </w:p>
    <w:p w:rsidR="00775551" w:rsidRDefault="00775551" w:rsidP="000F0E25">
      <w:pPr>
        <w:jc w:val="both"/>
        <w:rPr>
          <w:rFonts w:ascii="Arial" w:hAnsi="Arial" w:cs="Arial"/>
          <w:i/>
          <w:sz w:val="18"/>
          <w:szCs w:val="18"/>
        </w:rPr>
      </w:pPr>
    </w:p>
    <w:p w:rsidR="00775551" w:rsidRDefault="00775551" w:rsidP="000F0E25">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sidR="00A8755B">
        <w:rPr>
          <w:rFonts w:ascii="Arial" w:hAnsi="Arial" w:cs="Arial"/>
          <w:i/>
          <w:sz w:val="18"/>
          <w:szCs w:val="18"/>
        </w:rPr>
        <w:t xml:space="preserve"> </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775551" w:rsidRDefault="00775551" w:rsidP="000F0E25">
      <w:pPr>
        <w:jc w:val="both"/>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pStyle w:val="Textdenotaalfinal"/>
      </w:pPr>
    </w:p>
    <w:p w:rsidR="00775551" w:rsidRDefault="00775551" w:rsidP="000F0E25">
      <w:pPr>
        <w:autoSpaceDE w:val="0"/>
        <w:autoSpaceDN w:val="0"/>
        <w:adjustRightInd w:val="0"/>
        <w:jc w:val="both"/>
        <w:rPr>
          <w:rFonts w:ascii="Arial" w:hAnsi="Arial" w:cs="Arial"/>
          <w:szCs w:val="22"/>
        </w:rPr>
      </w:pPr>
    </w:p>
    <w:p w:rsidR="00775551" w:rsidRDefault="00775551" w:rsidP="000F0E25">
      <w:pPr>
        <w:autoSpaceDE w:val="0"/>
        <w:autoSpaceDN w:val="0"/>
        <w:adjustRightInd w:val="0"/>
        <w:jc w:val="both"/>
        <w:rPr>
          <w:rFonts w:ascii="Arial" w:hAnsi="Arial" w:cs="Arial"/>
          <w:szCs w:val="22"/>
        </w:rPr>
      </w:pPr>
    </w:p>
    <w:p w:rsidR="00775551" w:rsidRDefault="00775551" w:rsidP="000F0E25">
      <w:pPr>
        <w:autoSpaceDE w:val="0"/>
        <w:autoSpaceDN w:val="0"/>
        <w:adjustRightInd w:val="0"/>
        <w:jc w:val="both"/>
        <w:rPr>
          <w:rFonts w:ascii="Arial" w:hAnsi="Arial" w:cs="Arial"/>
          <w:szCs w:val="22"/>
        </w:rPr>
      </w:pPr>
    </w:p>
    <w:p w:rsidR="00775551" w:rsidRDefault="00775551" w:rsidP="000F0E25">
      <w:pPr>
        <w:autoSpaceDE w:val="0"/>
        <w:autoSpaceDN w:val="0"/>
        <w:adjustRightInd w:val="0"/>
        <w:jc w:val="both"/>
        <w:rPr>
          <w:rFonts w:ascii="Arial" w:hAnsi="Arial" w:cs="Arial"/>
          <w:szCs w:val="22"/>
        </w:rPr>
      </w:pPr>
    </w:p>
    <w:p w:rsidR="00775551" w:rsidRPr="00F2775F" w:rsidRDefault="00775551"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551" w:rsidRDefault="00775551">
      <w:r>
        <w:separator/>
      </w:r>
    </w:p>
  </w:footnote>
  <w:footnote w:type="continuationSeparator" w:id="0">
    <w:p w:rsidR="00775551" w:rsidRDefault="00775551">
      <w:r>
        <w:continuationSeparator/>
      </w:r>
    </w:p>
  </w:footnote>
  <w:footnote w:id="1">
    <w:p w:rsidR="00775551" w:rsidRDefault="00775551" w:rsidP="000F0E25">
      <w:pPr>
        <w:pStyle w:val="Textdenotaapeudepgina"/>
      </w:pPr>
      <w:r>
        <w:rPr>
          <w:rStyle w:val="Refernciadenotaapeudepgina"/>
        </w:rPr>
        <w:footnoteRef/>
      </w:r>
      <w:r>
        <w:t xml:space="preserve"> S’expressarà la raó social completa de l’entitat asseguradora</w:t>
      </w:r>
    </w:p>
  </w:footnote>
  <w:footnote w:id="2">
    <w:p w:rsidR="00775551" w:rsidRDefault="00775551" w:rsidP="000F0E25">
      <w:pPr>
        <w:pStyle w:val="Textdenotaapeudepgina"/>
      </w:pPr>
      <w:r>
        <w:rPr>
          <w:rStyle w:val="Refernciadenotaapeudepgina"/>
        </w:rPr>
        <w:footnoteRef/>
      </w:r>
      <w:r>
        <w:t xml:space="preserve"> Nom i cognoms de l’Apoderat o Apoderats</w:t>
      </w:r>
    </w:p>
  </w:footnote>
  <w:footnote w:id="3">
    <w:p w:rsidR="00775551" w:rsidRDefault="00775551" w:rsidP="000F0E25">
      <w:pPr>
        <w:pStyle w:val="Textdenotaapeudepgina"/>
      </w:pPr>
      <w:r>
        <w:rPr>
          <w:rStyle w:val="Refernciadenotaapeudepgina"/>
        </w:rPr>
        <w:footnoteRef/>
      </w:r>
      <w:r>
        <w:t xml:space="preserve"> Nom de la persona assegurada</w:t>
      </w:r>
    </w:p>
  </w:footnote>
  <w:footnote w:id="4">
    <w:p w:rsidR="00775551" w:rsidRDefault="00775551" w:rsidP="000F0E25">
      <w:pPr>
        <w:pStyle w:val="Textdenotaapeudepgina"/>
      </w:pPr>
      <w:r>
        <w:rPr>
          <w:rStyle w:val="Refernciadenotaapeudepgina"/>
        </w:rPr>
        <w:footnoteRef/>
      </w:r>
      <w:r>
        <w:t xml:space="preserve"> Òrgan de contractació</w:t>
      </w:r>
    </w:p>
  </w:footnote>
  <w:footnote w:id="5">
    <w:p w:rsidR="00775551" w:rsidRDefault="00775551" w:rsidP="000F0E25">
      <w:pPr>
        <w:pStyle w:val="Textdenotaapeudepgina"/>
      </w:pPr>
      <w:r>
        <w:rPr>
          <w:rStyle w:val="Refernciadenotaapeudepgina"/>
        </w:rPr>
        <w:footnoteRef/>
      </w:r>
      <w:r>
        <w:t xml:space="preserve"> Import en lletres i números pel qual es constitueix l’assegurança</w:t>
      </w:r>
    </w:p>
  </w:footnote>
  <w:footnote w:id="6">
    <w:p w:rsidR="00775551" w:rsidRDefault="00775551"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775551" w:rsidRDefault="00775551"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551" w:rsidRDefault="00EA1B84"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82136232" r:id="rId2"/>
      </w:object>
    </w:r>
    <w:r w:rsidR="00775551">
      <w:t>Generalitat de Catalunya</w:t>
    </w:r>
  </w:p>
  <w:p w:rsidR="00775551" w:rsidRDefault="00775551" w:rsidP="00162B42">
    <w:pPr>
      <w:pStyle w:val="Capalera"/>
      <w:rPr>
        <w:rFonts w:ascii="Helvetica*" w:hAnsi="Helvetica*"/>
        <w:b/>
      </w:rPr>
    </w:pPr>
    <w:r>
      <w:rPr>
        <w:rFonts w:ascii="Helvetica*" w:hAnsi="Helvetica*"/>
        <w:b/>
      </w:rPr>
      <w:t>Departament de Cultura</w:t>
    </w:r>
  </w:p>
  <w:p w:rsidR="00775551" w:rsidRDefault="00775551"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Expedient CU-2024-</w:t>
    </w:r>
    <w:r w:rsidR="00EA1B84">
      <w:rPr>
        <w:rFonts w:ascii="Arial" w:hAnsi="Arial"/>
        <w:snapToGrid w:val="0"/>
        <w:lang w:eastAsia="es-ES"/>
      </w:rPr>
      <w:t>1414</w:t>
    </w:r>
  </w:p>
  <w:p w:rsidR="00775551" w:rsidRDefault="00775551"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775551" w:rsidRDefault="00775551">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3678"/>
    <w:rsid w:val="00124D79"/>
    <w:rsid w:val="00125C58"/>
    <w:rsid w:val="00126ED5"/>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1A2B"/>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135F"/>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5551"/>
    <w:rsid w:val="007773FE"/>
    <w:rsid w:val="0078069A"/>
    <w:rsid w:val="00784E2E"/>
    <w:rsid w:val="007851EA"/>
    <w:rsid w:val="00786059"/>
    <w:rsid w:val="00786110"/>
    <w:rsid w:val="007901EB"/>
    <w:rsid w:val="0079124F"/>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408B"/>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55B"/>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1B84"/>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2052"/>
    <o:shapelayout v:ext="edit">
      <o:idmap v:ext="edit" data="1"/>
    </o:shapelayout>
  </w:shapeDefaults>
  <w:decimalSymbol w:val=","/>
  <w:listSeparator w:val=";"/>
  <w14:docId w14:val="0444C393"/>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B9D482-5F6B-42D9-B59A-A2E16CBBE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32</Pages>
  <Words>14414</Words>
  <Characters>85688</Characters>
  <Application>Microsoft Office Word</Application>
  <DocSecurity>0</DocSecurity>
  <Lines>714</Lines>
  <Paragraphs>199</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99903</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3</cp:revision>
  <cp:lastPrinted>2010-10-04T12:07:00Z</cp:lastPrinted>
  <dcterms:created xsi:type="dcterms:W3CDTF">2024-07-10T14:09:00Z</dcterms:created>
  <dcterms:modified xsi:type="dcterms:W3CDTF">2024-07-10T15:04:00Z</dcterms:modified>
</cp:coreProperties>
</file>