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CC" w:rsidRPr="00281607" w:rsidRDefault="00BF6ECC" w:rsidP="00BF6ECC">
      <w:pPr>
        <w:pStyle w:val="Ttulo2"/>
        <w:ind w:firstLine="9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74086763"/>
      <w:r w:rsidRPr="00281607">
        <w:rPr>
          <w:rFonts w:ascii="Arial" w:hAnsi="Arial" w:cs="Arial"/>
          <w:b/>
          <w:bCs/>
          <w:sz w:val="22"/>
          <w:szCs w:val="22"/>
        </w:rPr>
        <w:t>ANNEX 2</w:t>
      </w:r>
      <w:bookmarkEnd w:id="0"/>
    </w:p>
    <w:p w:rsidR="00BF6ECC" w:rsidRPr="00281607" w:rsidRDefault="00BF6ECC" w:rsidP="00BF6ECC">
      <w:pPr>
        <w:tabs>
          <w:tab w:val="right" w:pos="9098"/>
        </w:tabs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b/>
          <w:sz w:val="22"/>
          <w:szCs w:val="22"/>
        </w:rPr>
        <w:t xml:space="preserve"> </w:t>
      </w:r>
      <w:r w:rsidRPr="00281607">
        <w:rPr>
          <w:rFonts w:ascii="Arial" w:hAnsi="Arial" w:cs="Arial"/>
          <w:b/>
          <w:sz w:val="22"/>
          <w:szCs w:val="22"/>
        </w:rPr>
        <w:tab/>
      </w:r>
    </w:p>
    <w:p w:rsidR="00BF6ECC" w:rsidRPr="00281607" w:rsidRDefault="00BF6ECC" w:rsidP="00BF6ECC">
      <w:pPr>
        <w:pBdr>
          <w:bottom w:val="single" w:sz="4" w:space="1" w:color="auto"/>
        </w:pBdr>
        <w:ind w:left="1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Al plec de clàusules administratives particulars de la contractació </w:t>
      </w:r>
      <w:r w:rsidRPr="002B4348">
        <w:rPr>
          <w:rFonts w:ascii="Arial" w:hAnsi="Arial" w:cs="Arial"/>
          <w:sz w:val="22"/>
          <w:szCs w:val="22"/>
        </w:rPr>
        <w:t>de les obres compreses en la Memòria Valorada denominada “ “Millora dels camins municipals al TM de Montmaneu”</w:t>
      </w:r>
    </w:p>
    <w:p w:rsidR="00BF6ECC" w:rsidRPr="00281607" w:rsidRDefault="00BF6ECC" w:rsidP="00BF6ECC">
      <w:pPr>
        <w:ind w:left="17" w:hanging="1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6ECC" w:rsidRPr="00281607" w:rsidRDefault="00BF6ECC" w:rsidP="00BF6ECC">
      <w:pPr>
        <w:ind w:left="17" w:hanging="10"/>
        <w:jc w:val="both"/>
        <w:rPr>
          <w:rFonts w:ascii="Arial" w:hAnsi="Arial" w:cs="Arial"/>
          <w:sz w:val="22"/>
          <w:szCs w:val="22"/>
          <w:u w:val="single"/>
        </w:rPr>
      </w:pPr>
      <w:r w:rsidRPr="00281607">
        <w:rPr>
          <w:rFonts w:ascii="Arial" w:hAnsi="Arial" w:cs="Arial"/>
          <w:b/>
          <w:sz w:val="22"/>
          <w:szCs w:val="22"/>
          <w:u w:val="single"/>
        </w:rPr>
        <w:t>MODEL DE PROPOSICIÓ RELATIVA ALS CRITERIS AVALUABLES DE FORMA AUTOMÀTICA</w:t>
      </w:r>
      <w:r w:rsidRPr="007E178F">
        <w:rPr>
          <w:rFonts w:ascii="Arial" w:hAnsi="Arial" w:cs="Arial"/>
          <w:b/>
          <w:u w:val="single"/>
        </w:rPr>
        <w:t xml:space="preserve"> </w:t>
      </w:r>
    </w:p>
    <w:p w:rsidR="00BF6ECC" w:rsidRPr="00281607" w:rsidRDefault="00BF6ECC" w:rsidP="00BF6ECC">
      <w:pPr>
        <w:ind w:left="22"/>
        <w:jc w:val="both"/>
        <w:rPr>
          <w:rFonts w:ascii="Arial" w:hAnsi="Arial" w:cs="Arial"/>
          <w:sz w:val="22"/>
          <w:szCs w:val="22"/>
          <w:u w:val="single"/>
        </w:rPr>
      </w:pPr>
    </w:p>
    <w:p w:rsidR="00BF6ECC" w:rsidRPr="002C4BF8" w:rsidRDefault="00BF6ECC" w:rsidP="00BF6ECC">
      <w:pPr>
        <w:ind w:left="15"/>
        <w:jc w:val="both"/>
        <w:rPr>
          <w:rFonts w:ascii="Arial" w:hAnsi="Arial" w:cs="Arial"/>
          <w:sz w:val="22"/>
          <w:szCs w:val="22"/>
        </w:rPr>
      </w:pPr>
      <w:r w:rsidRPr="002C4BF8">
        <w:rPr>
          <w:rFonts w:ascii="Arial" w:hAnsi="Arial" w:cs="Arial"/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</w:t>
      </w:r>
      <w:r w:rsidRPr="002B4348">
        <w:rPr>
          <w:rFonts w:ascii="Arial" w:hAnsi="Arial" w:cs="Arial"/>
          <w:sz w:val="22"/>
          <w:szCs w:val="22"/>
        </w:rPr>
        <w:t>de les obres compreses en la Memòria Valorada denominada “ “Millora dels camins municipals al TM de Montmaneu”</w:t>
      </w:r>
      <w:r w:rsidRPr="002C4BF8">
        <w:rPr>
          <w:rFonts w:ascii="Arial" w:hAnsi="Arial" w:cs="Arial"/>
          <w:sz w:val="22"/>
          <w:szCs w:val="22"/>
        </w:rPr>
        <w:t xml:space="preserve">, es compromet a portar-la a terme amb subjecció als plecs de prescripcions tècniques particulars i de clàusules administratives particulars, que accepta íntegrament i d’acord amb la proposta que s’exposa a continuació: </w:t>
      </w:r>
    </w:p>
    <w:p w:rsidR="00BF6ECC" w:rsidRPr="002C4BF8" w:rsidRDefault="00BF6ECC" w:rsidP="00BF6ECC">
      <w:pPr>
        <w:spacing w:after="10"/>
        <w:ind w:left="22"/>
        <w:jc w:val="both"/>
        <w:rPr>
          <w:rFonts w:ascii="Arial" w:hAnsi="Arial" w:cs="Arial"/>
          <w:sz w:val="22"/>
          <w:szCs w:val="22"/>
        </w:rPr>
      </w:pPr>
      <w:r w:rsidRPr="002C4BF8">
        <w:rPr>
          <w:rFonts w:ascii="Arial" w:hAnsi="Arial" w:cs="Arial"/>
          <w:sz w:val="22"/>
          <w:szCs w:val="22"/>
        </w:rPr>
        <w:t xml:space="preserve"> </w:t>
      </w:r>
    </w:p>
    <w:p w:rsidR="00BF6ECC" w:rsidRPr="002C4BF8" w:rsidRDefault="00BF6ECC" w:rsidP="00BF6ECC">
      <w:pPr>
        <w:numPr>
          <w:ilvl w:val="0"/>
          <w:numId w:val="1"/>
        </w:numPr>
        <w:spacing w:after="5"/>
        <w:jc w:val="both"/>
        <w:rPr>
          <w:rFonts w:ascii="Arial" w:hAnsi="Arial" w:cs="Arial"/>
          <w:b/>
          <w:sz w:val="20"/>
          <w:szCs w:val="20"/>
        </w:rPr>
      </w:pPr>
      <w:r w:rsidRPr="002C4BF8">
        <w:rPr>
          <w:rFonts w:ascii="Arial" w:hAnsi="Arial" w:cs="Arial"/>
          <w:b/>
          <w:sz w:val="20"/>
          <w:szCs w:val="20"/>
        </w:rPr>
        <w:t>Proposició econòmica:</w:t>
      </w:r>
    </w:p>
    <w:p w:rsidR="00BF6ECC" w:rsidRPr="002C4BF8" w:rsidRDefault="00BF6ECC" w:rsidP="00BF6ECC">
      <w:pPr>
        <w:ind w:left="22"/>
        <w:jc w:val="both"/>
        <w:rPr>
          <w:rFonts w:ascii="Arial" w:hAnsi="Arial" w:cs="Arial"/>
          <w:sz w:val="20"/>
          <w:szCs w:val="20"/>
        </w:rPr>
      </w:pPr>
      <w:r w:rsidRPr="002C4BF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82" w:type="dxa"/>
        <w:tblInd w:w="-86" w:type="dxa"/>
        <w:tblCellMar>
          <w:top w:w="63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852"/>
        <w:gridCol w:w="1613"/>
        <w:gridCol w:w="2038"/>
      </w:tblGrid>
      <w:tr w:rsidR="00BF6ECC" w:rsidRPr="002C4BF8" w:rsidTr="004A6D54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6ECC" w:rsidRPr="002C4BF8" w:rsidRDefault="00BF6ECC" w:rsidP="004A6D54">
            <w:pPr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OFERTA DEL LICITADOR </w:t>
            </w:r>
          </w:p>
        </w:tc>
        <w:tc>
          <w:tcPr>
            <w:tcW w:w="20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CC" w:rsidRPr="002C4BF8" w:rsidTr="004A6D54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Preu màxim </w:t>
            </w:r>
          </w:p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(IVA exclòs)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Preu ofert </w:t>
            </w:r>
          </w:p>
          <w:p w:rsidR="00BF6ECC" w:rsidRPr="002C4BF8" w:rsidRDefault="00BF6ECC" w:rsidP="004A6D54">
            <w:pPr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(IVA exclòs)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Tipus % IVA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Import IVA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Total preu ofert (IVA inclòs) </w:t>
            </w:r>
          </w:p>
        </w:tc>
      </w:tr>
      <w:tr w:rsidR="00BF6ECC" w:rsidRPr="002C4BF8" w:rsidTr="004A6D54">
        <w:trPr>
          <w:trHeight w:val="4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>45.431,40 €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CC" w:rsidRPr="002C4BF8" w:rsidRDefault="00BF6ECC" w:rsidP="004A6D54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F6ECC" w:rsidRPr="002C4BF8" w:rsidRDefault="00BF6ECC" w:rsidP="00BF6ECC">
      <w:pPr>
        <w:spacing w:after="11"/>
        <w:ind w:left="22"/>
        <w:jc w:val="both"/>
        <w:rPr>
          <w:rFonts w:ascii="Arial" w:hAnsi="Arial" w:cs="Arial"/>
          <w:sz w:val="20"/>
          <w:szCs w:val="20"/>
        </w:rPr>
      </w:pPr>
      <w:r w:rsidRPr="002C4BF8">
        <w:rPr>
          <w:rFonts w:ascii="Arial" w:hAnsi="Arial" w:cs="Arial"/>
          <w:sz w:val="20"/>
          <w:szCs w:val="20"/>
        </w:rPr>
        <w:t xml:space="preserve"> </w:t>
      </w:r>
    </w:p>
    <w:p w:rsidR="00BF6ECC" w:rsidRPr="002C4BF8" w:rsidRDefault="00BF6ECC" w:rsidP="00BF6ECC">
      <w:pPr>
        <w:pStyle w:val="Prrafodelista"/>
        <w:numPr>
          <w:ilvl w:val="0"/>
          <w:numId w:val="1"/>
        </w:numPr>
        <w:adjustRightInd w:val="0"/>
        <w:rPr>
          <w:rFonts w:ascii="Arial" w:hAnsi="Arial" w:cs="Arial"/>
          <w:b/>
          <w:bCs/>
          <w:sz w:val="20"/>
          <w:szCs w:val="20"/>
        </w:rPr>
      </w:pPr>
      <w:r w:rsidRPr="002C4BF8">
        <w:rPr>
          <w:rFonts w:ascii="Arial" w:hAnsi="Arial" w:cs="Arial"/>
          <w:b/>
          <w:bCs/>
          <w:sz w:val="20"/>
          <w:szCs w:val="20"/>
        </w:rPr>
        <w:t>Millores sense cost per a l’Ajuntament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BF6ECC" w:rsidRPr="002C4BF8" w:rsidRDefault="00BF6ECC" w:rsidP="00BF6ECC">
      <w:pPr>
        <w:pStyle w:val="Prrafodelista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F6ECC" w:rsidRPr="002C4BF8" w:rsidRDefault="00BF6ECC" w:rsidP="00BF6ECC">
      <w:pPr>
        <w:pStyle w:val="Prrafodelista"/>
        <w:adjustRightInd w:val="0"/>
        <w:rPr>
          <w:rFonts w:ascii="Arial" w:hAnsi="Arial" w:cs="Arial"/>
          <w:sz w:val="20"/>
          <w:szCs w:val="20"/>
        </w:rPr>
      </w:pPr>
      <w:r w:rsidRPr="002C4BF8">
        <w:rPr>
          <w:rFonts w:ascii="Arial" w:hAnsi="Arial" w:cs="Arial"/>
          <w:sz w:val="20"/>
          <w:szCs w:val="20"/>
        </w:rPr>
        <w:t>El licitador ofereix:</w:t>
      </w:r>
    </w:p>
    <w:tbl>
      <w:tblPr>
        <w:tblW w:w="73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1595"/>
      </w:tblGrid>
      <w:tr w:rsidR="00BF6ECC" w:rsidRPr="002C4BF8" w:rsidTr="004A6D54">
        <w:trPr>
          <w:trHeight w:val="281"/>
          <w:jc w:val="center"/>
        </w:trPr>
        <w:tc>
          <w:tcPr>
            <w:tcW w:w="5760" w:type="dxa"/>
            <w:shd w:val="clear" w:color="auto" w:fill="auto"/>
          </w:tcPr>
          <w:p w:rsidR="00BF6ECC" w:rsidRPr="002C4BF8" w:rsidRDefault="00BF6ECC" w:rsidP="004A6D54">
            <w:pPr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>Millora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Marcar amb una X </w:t>
            </w:r>
          </w:p>
        </w:tc>
      </w:tr>
      <w:tr w:rsidR="00BF6ECC" w:rsidRPr="002C4BF8" w:rsidTr="004A6D54">
        <w:trPr>
          <w:trHeight w:val="278"/>
          <w:jc w:val="center"/>
        </w:trPr>
        <w:tc>
          <w:tcPr>
            <w:tcW w:w="5760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Execució millora 1: Arranjament connexió carrer a camí 001: 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CC" w:rsidRPr="002C4BF8" w:rsidTr="004A6D54">
        <w:trPr>
          <w:trHeight w:val="281"/>
          <w:jc w:val="center"/>
        </w:trPr>
        <w:tc>
          <w:tcPr>
            <w:tcW w:w="5760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>Execució millora 2: Cuneta al camí 012: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6ECC" w:rsidRPr="002C4BF8" w:rsidRDefault="00BF6ECC" w:rsidP="00BF6ECC">
      <w:pPr>
        <w:pStyle w:val="Prrafodelista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F6ECC" w:rsidRPr="002C4BF8" w:rsidRDefault="00BF6ECC" w:rsidP="00BF6ECC">
      <w:pPr>
        <w:pStyle w:val="Prrafodelista"/>
        <w:numPr>
          <w:ilvl w:val="0"/>
          <w:numId w:val="1"/>
        </w:numPr>
        <w:adjustRightInd w:val="0"/>
        <w:rPr>
          <w:rFonts w:ascii="Arial" w:hAnsi="Arial" w:cs="Arial"/>
          <w:b/>
          <w:bCs/>
          <w:sz w:val="20"/>
          <w:szCs w:val="20"/>
        </w:rPr>
      </w:pPr>
      <w:r w:rsidRPr="002C4BF8">
        <w:rPr>
          <w:rFonts w:ascii="Arial" w:hAnsi="Arial" w:cs="Arial"/>
          <w:b/>
          <w:bCs/>
          <w:sz w:val="20"/>
          <w:szCs w:val="20"/>
        </w:rPr>
        <w:t>Ampliació del termini de garantia:</w:t>
      </w:r>
    </w:p>
    <w:p w:rsidR="00BF6ECC" w:rsidRPr="002C4BF8" w:rsidRDefault="00BF6ECC" w:rsidP="00BF6ECC">
      <w:pPr>
        <w:pStyle w:val="Prrafodelista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F6ECC" w:rsidRPr="002C4BF8" w:rsidRDefault="00BF6ECC" w:rsidP="00BF6ECC">
      <w:pPr>
        <w:pStyle w:val="Prrafodelista"/>
        <w:adjustRightInd w:val="0"/>
        <w:rPr>
          <w:rFonts w:ascii="Arial" w:hAnsi="Arial" w:cs="Arial"/>
          <w:sz w:val="20"/>
          <w:szCs w:val="20"/>
        </w:rPr>
      </w:pPr>
      <w:r w:rsidRPr="002C4BF8">
        <w:rPr>
          <w:rFonts w:ascii="Arial" w:hAnsi="Arial" w:cs="Arial"/>
          <w:sz w:val="20"/>
          <w:szCs w:val="20"/>
        </w:rPr>
        <w:t>El licitador ofereix:</w:t>
      </w:r>
    </w:p>
    <w:tbl>
      <w:tblPr>
        <w:tblW w:w="6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  <w:gridCol w:w="1595"/>
      </w:tblGrid>
      <w:tr w:rsidR="00BF6ECC" w:rsidRPr="002C4BF8" w:rsidTr="004A6D54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:rsidR="00BF6ECC" w:rsidRPr="002C4BF8" w:rsidRDefault="00BF6ECC" w:rsidP="004A6D54">
            <w:pPr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Concepte 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Marcar amb una X </w:t>
            </w:r>
          </w:p>
        </w:tc>
      </w:tr>
      <w:tr w:rsidR="00BF6ECC" w:rsidRPr="002C4BF8" w:rsidTr="004A6D54">
        <w:trPr>
          <w:trHeight w:val="278"/>
          <w:jc w:val="center"/>
        </w:trPr>
        <w:tc>
          <w:tcPr>
            <w:tcW w:w="5178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Termini garantia 1 any addicional 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CC" w:rsidRPr="002C4BF8" w:rsidTr="004A6D54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Termini garantia 2 anys addicionals 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CC" w:rsidRPr="002C4BF8" w:rsidTr="004A6D54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 xml:space="preserve">Termini garantia 3 anys addicionals 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CC" w:rsidRPr="002C4BF8" w:rsidTr="004A6D54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:rsidR="00BF6ECC" w:rsidRPr="002C4BF8" w:rsidRDefault="00BF6ECC" w:rsidP="004A6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BF8">
              <w:rPr>
                <w:rFonts w:ascii="Arial" w:hAnsi="Arial" w:cs="Arial"/>
                <w:sz w:val="20"/>
                <w:szCs w:val="20"/>
              </w:rPr>
              <w:t>NO ofereixo millora del termini de garantia</w:t>
            </w:r>
          </w:p>
        </w:tc>
        <w:tc>
          <w:tcPr>
            <w:tcW w:w="1595" w:type="dxa"/>
          </w:tcPr>
          <w:p w:rsidR="00BF6ECC" w:rsidRPr="002C4BF8" w:rsidRDefault="00BF6ECC" w:rsidP="004A6D54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6ECC" w:rsidRPr="002C4BF8" w:rsidRDefault="00BF6ECC" w:rsidP="00BF6ECC">
      <w:pPr>
        <w:adjustRightInd w:val="0"/>
        <w:ind w:left="360"/>
        <w:rPr>
          <w:rFonts w:ascii="Arial" w:hAnsi="Arial" w:cs="Arial"/>
          <w:sz w:val="20"/>
          <w:szCs w:val="20"/>
        </w:rPr>
      </w:pPr>
    </w:p>
    <w:p w:rsidR="00E2263D" w:rsidRDefault="00BF6ECC" w:rsidP="00BF6ECC">
      <w:pPr>
        <w:spacing w:after="270"/>
        <w:ind w:right="61"/>
        <w:jc w:val="both"/>
      </w:pPr>
      <w:r w:rsidRPr="002C4BF8">
        <w:rPr>
          <w:rFonts w:ascii="Arial" w:hAnsi="Arial" w:cs="Arial"/>
          <w:sz w:val="20"/>
          <w:szCs w:val="20"/>
        </w:rPr>
        <w:t>(Signatura electrònica del declara</w:t>
      </w:r>
      <w:r>
        <w:rPr>
          <w:rFonts w:ascii="Arial" w:hAnsi="Arial" w:cs="Arial"/>
          <w:sz w:val="20"/>
          <w:szCs w:val="20"/>
        </w:rPr>
        <w:t>nt)</w:t>
      </w:r>
      <w:bookmarkStart w:id="1" w:name="_GoBack"/>
      <w:bookmarkEnd w:id="1"/>
    </w:p>
    <w:sectPr w:rsidR="00E2263D" w:rsidSect="00FE3800">
      <w:headerReference w:type="default" r:id="rId5"/>
      <w:footerReference w:type="default" r:id="rId6"/>
      <w:pgSz w:w="11906" w:h="16838" w:code="9"/>
      <w:pgMar w:top="2835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F5" w:rsidRDefault="00BF6ECC" w:rsidP="003234F5">
    <w:pPr>
      <w:pStyle w:val="Encabezado"/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C/ </w:t>
    </w:r>
    <w:proofErr w:type="spellStart"/>
    <w:r>
      <w:rPr>
        <w:rFonts w:ascii="Arial" w:hAnsi="Arial" w:cs="Arial"/>
        <w:sz w:val="16"/>
      </w:rPr>
      <w:t>Panadella</w:t>
    </w:r>
    <w:proofErr w:type="spellEnd"/>
    <w:r>
      <w:rPr>
        <w:rFonts w:ascii="Arial" w:hAnsi="Arial" w:cs="Arial"/>
        <w:sz w:val="16"/>
      </w:rPr>
      <w:t>, 8         08717 MONTMANEU</w:t>
    </w:r>
  </w:p>
  <w:p w:rsidR="003234F5" w:rsidRDefault="00BF6ECC" w:rsidP="003234F5">
    <w:pPr>
      <w:pStyle w:val="Encabezado"/>
      <w:rPr>
        <w:rFonts w:ascii="Arial" w:hAnsi="Arial" w:cs="Arial"/>
        <w:sz w:val="16"/>
      </w:rPr>
    </w:pPr>
  </w:p>
  <w:p w:rsidR="003234F5" w:rsidRDefault="00BF6ECC" w:rsidP="003234F5">
    <w:pPr>
      <w:pStyle w:val="Encabezad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</w:t>
    </w:r>
    <w:r>
      <w:rPr>
        <w:rFonts w:ascii="Arial" w:hAnsi="Arial" w:cs="Arial"/>
        <w:sz w:val="16"/>
      </w:rPr>
      <w:t xml:space="preserve">: 938092010       Correu electrònic: </w:t>
    </w:r>
    <w:hyperlink r:id="rId1" w:history="1">
      <w:r w:rsidRPr="00F85B6E">
        <w:rPr>
          <w:rStyle w:val="Hipervnculo"/>
          <w:rFonts w:ascii="Arial" w:hAnsi="Arial" w:cs="Arial"/>
          <w:sz w:val="16"/>
        </w:rPr>
        <w:t>montmaneu@montmaneu.cat</w:t>
      </w:r>
    </w:hyperlink>
    <w:r>
      <w:rPr>
        <w:rFonts w:ascii="Arial" w:hAnsi="Arial" w:cs="Arial"/>
        <w:sz w:val="16"/>
      </w:rPr>
      <w:t xml:space="preserve">      www.montmaneu.cat</w:t>
    </w:r>
  </w:p>
  <w:p w:rsidR="003234F5" w:rsidRDefault="00BF6ECC" w:rsidP="003234F5">
    <w:pPr>
      <w:pStyle w:val="Piedepgina"/>
      <w:jc w:val="both"/>
    </w:pPr>
    <w:r>
      <w:rPr>
        <w:rFonts w:ascii="Arial" w:hAnsi="Arial" w:cs="Arial"/>
        <w:sz w:val="16"/>
      </w:rPr>
      <w:t xml:space="preserve">NIF: P0813200C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3E" w:rsidRDefault="00BF6ECC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11666CC" wp14:editId="637280B1">
          <wp:simplePos x="0" y="0"/>
          <wp:positionH relativeFrom="column">
            <wp:posOffset>-704850</wp:posOffset>
          </wp:positionH>
          <wp:positionV relativeFrom="paragraph">
            <wp:posOffset>-49530</wp:posOffset>
          </wp:positionV>
          <wp:extent cx="1600200" cy="1371600"/>
          <wp:effectExtent l="0" t="0" r="0" b="0"/>
          <wp:wrapNone/>
          <wp:docPr id="1" name="Imatge 1" descr="escut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-tex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23E" w:rsidRDefault="00BF6ECC">
    <w:pPr>
      <w:pStyle w:val="Encabezado"/>
      <w:jc w:val="right"/>
    </w:pPr>
  </w:p>
  <w:p w:rsidR="002C223E" w:rsidRDefault="00BF6ECC">
    <w:pPr>
      <w:pStyle w:val="Encabezado"/>
      <w:jc w:val="right"/>
    </w:pPr>
  </w:p>
  <w:p w:rsidR="002C223E" w:rsidRDefault="00BF6ECC" w:rsidP="001D504D">
    <w:pPr>
      <w:pStyle w:val="Encabezado"/>
    </w:pPr>
  </w:p>
  <w:p w:rsidR="002C223E" w:rsidRDefault="00BF6ECC">
    <w:pPr>
      <w:pStyle w:val="Encabezado"/>
      <w:jc w:val="right"/>
    </w:pPr>
  </w:p>
  <w:p w:rsidR="002C223E" w:rsidRDefault="00BF6ECC">
    <w:pPr>
      <w:pStyle w:val="Encabezado"/>
      <w:jc w:val="right"/>
    </w:pPr>
  </w:p>
  <w:p w:rsidR="002C223E" w:rsidRDefault="00BF6ECC">
    <w:pPr>
      <w:pStyle w:val="Encabezado"/>
      <w:jc w:val="right"/>
    </w:pPr>
  </w:p>
  <w:p w:rsidR="002C223E" w:rsidRDefault="00BF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DF"/>
    <w:multiLevelType w:val="hybridMultilevel"/>
    <w:tmpl w:val="6D36196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CC"/>
    <w:rsid w:val="00BF6ECC"/>
    <w:rsid w:val="00E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F76A-1C45-4EAE-AE97-71F22F8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F6ECC"/>
    <w:pPr>
      <w:keepNext/>
      <w:ind w:left="-900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ECC"/>
    <w:rPr>
      <w:rFonts w:ascii="Times New Roman" w:eastAsia="Times New Roman" w:hAnsi="Times New Roman" w:cs="Times New Roman"/>
      <w:sz w:val="28"/>
      <w:szCs w:val="28"/>
      <w:lang w:val="ca-ES" w:eastAsia="es-ES"/>
    </w:rPr>
  </w:style>
  <w:style w:type="paragraph" w:styleId="Encabezado">
    <w:name w:val="header"/>
    <w:basedOn w:val="Normal"/>
    <w:link w:val="EncabezadoCar"/>
    <w:rsid w:val="00BF6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6ECC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BF6E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CC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Hipervnculo">
    <w:name w:val="Hyperlink"/>
    <w:uiPriority w:val="99"/>
    <w:unhideWhenUsed/>
    <w:rsid w:val="00BF6ECC"/>
    <w:rPr>
      <w:color w:val="0563C1"/>
      <w:u w:val="single"/>
    </w:rPr>
  </w:style>
  <w:style w:type="paragraph" w:styleId="Prrafodelista">
    <w:name w:val="List Paragraph"/>
    <w:aliases w:val="Párrafo Numerado,Lista sin Numerar,Bullet Number,List Paragraph1,lp1,lp11,List Paragraph11,Bullet 1,Use Case List Paragraph,Párrafo de lista1,Bulletr List Paragraph,List Paragraph,Párrafo antic,Llista Nivell1,Lista de nivel 1,Guio"/>
    <w:basedOn w:val="Normal"/>
    <w:link w:val="PrrafodelistaCar"/>
    <w:uiPriority w:val="34"/>
    <w:qFormat/>
    <w:rsid w:val="00BF6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árrafo de lista1 Car,Bulletr List Paragraph Car,List Paragraph Car"/>
    <w:link w:val="Prrafodelista"/>
    <w:uiPriority w:val="34"/>
    <w:qFormat/>
    <w:locked/>
    <w:rsid w:val="00BF6ECC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maneu@montmaneu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2024-08-10T18:03:00Z</dcterms:created>
  <dcterms:modified xsi:type="dcterms:W3CDTF">2024-08-10T18:04:00Z</dcterms:modified>
</cp:coreProperties>
</file>