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DCB" w:rsidRPr="006C5489" w:rsidRDefault="00D95DCB" w:rsidP="00D95DCB">
      <w:pPr>
        <w:widowControl/>
        <w:suppressAutoHyphens w:val="0"/>
        <w:spacing w:after="200"/>
        <w:ind w:left="284"/>
        <w:jc w:val="center"/>
        <w:rPr>
          <w:rFonts w:eastAsia="Calibri" w:cs="Arial"/>
          <w:b/>
          <w:szCs w:val="22"/>
          <w:lang w:val="ca-ES" w:eastAsia="en-US" w:bidi="ar-SA"/>
        </w:rPr>
      </w:pPr>
    </w:p>
    <w:p w:rsidR="00D95DCB" w:rsidRPr="006C5489" w:rsidRDefault="00D95DCB" w:rsidP="00D95DCB">
      <w:pPr>
        <w:widowControl/>
        <w:suppressAutoHyphens w:val="0"/>
        <w:spacing w:after="200"/>
        <w:ind w:left="284"/>
        <w:jc w:val="center"/>
        <w:rPr>
          <w:rFonts w:eastAsia="Calibri" w:cs="Arial"/>
          <w:b/>
          <w:szCs w:val="22"/>
          <w:lang w:val="ca-ES" w:eastAsia="en-US" w:bidi="ar-SA"/>
        </w:rPr>
      </w:pPr>
      <w:r w:rsidRPr="006C5489">
        <w:rPr>
          <w:rFonts w:eastAsia="Calibri" w:cs="Arial"/>
          <w:b/>
          <w:szCs w:val="22"/>
          <w:lang w:val="ca-ES" w:eastAsia="en-US" w:bidi="ar-SA"/>
        </w:rPr>
        <w:t>ANNEX I</w:t>
      </w:r>
    </w:p>
    <w:p w:rsidR="00D95DCB" w:rsidRPr="006C5489" w:rsidRDefault="00D95DCB" w:rsidP="00D95DCB">
      <w:pPr>
        <w:widowControl/>
        <w:suppressAutoHyphens w:val="0"/>
        <w:spacing w:after="200"/>
        <w:ind w:left="284"/>
        <w:jc w:val="both"/>
        <w:rPr>
          <w:rFonts w:eastAsia="Calibri" w:cs="Arial"/>
          <w:b/>
          <w:szCs w:val="22"/>
          <w:lang w:val="ca-ES" w:eastAsia="en-US" w:bidi="ar-SA"/>
        </w:rPr>
      </w:pPr>
      <w:r w:rsidRPr="006C5489">
        <w:rPr>
          <w:rFonts w:eastAsia="Calibri" w:cs="Arial"/>
          <w:b/>
          <w:szCs w:val="22"/>
          <w:lang w:val="ca-ES" w:eastAsia="en-US" w:bidi="ar-SA"/>
        </w:rPr>
        <w:t>PROPOSICIÓ A LA CONTRACTACIÓ DEL SERVEI DE SEGUIMENT DELS COMPOSTAIRES DOMÈSTICS AL MUNICIPI DE PIERA</w:t>
      </w:r>
    </w:p>
    <w:p w:rsidR="00D95DCB" w:rsidRPr="006C5489" w:rsidRDefault="00D95DCB" w:rsidP="00D95DCB">
      <w:pPr>
        <w:widowControl/>
        <w:suppressAutoHyphens w:val="0"/>
        <w:spacing w:after="200"/>
        <w:ind w:left="284"/>
        <w:jc w:val="both"/>
        <w:rPr>
          <w:rFonts w:eastAsia="Calibri" w:cs="Arial"/>
          <w:color w:val="000000"/>
          <w:szCs w:val="22"/>
          <w:lang w:val="ca-ES" w:eastAsia="en-US" w:bidi="ar-SA"/>
        </w:rPr>
      </w:pPr>
    </w:p>
    <w:p w:rsidR="00D95DCB" w:rsidRPr="006C5489" w:rsidRDefault="00D95DCB" w:rsidP="00D95DCB">
      <w:pPr>
        <w:widowControl/>
        <w:suppressAutoHyphens w:val="0"/>
        <w:spacing w:after="200"/>
        <w:ind w:left="284"/>
        <w:jc w:val="both"/>
        <w:rPr>
          <w:rFonts w:eastAsia="Arial" w:cs="Arial"/>
          <w:szCs w:val="22"/>
          <w:lang w:val="ca-ES" w:eastAsia="es-ES" w:bidi="ar-SA"/>
        </w:rPr>
      </w:pPr>
      <w:r w:rsidRPr="006C5489">
        <w:rPr>
          <w:rFonts w:eastAsia="Calibri" w:cs="Arial"/>
          <w:color w:val="000000"/>
          <w:szCs w:val="22"/>
          <w:lang w:val="ca-ES" w:eastAsia="en-US" w:bidi="ar-SA"/>
        </w:rPr>
        <w:t xml:space="preserve">_________________________, amb domicili a efectes de notificacions a _____________, ____________________, n.º ___, amb DNI n.º _________, en representació de l'Entitat ___________________, amb NIF n.º ___________ i domiciliada a ___________________,  en qualitat de licitador/a al procediment obert simplificat amb caràcter abreujat, mitjançant tramitació anticipada, </w:t>
      </w:r>
      <w:r w:rsidRPr="006C5489">
        <w:rPr>
          <w:rFonts w:eastAsia="Arial" w:cs="Arial"/>
          <w:szCs w:val="22"/>
          <w:lang w:val="ca-ES" w:eastAsia="es-ES" w:bidi="ar-SA"/>
        </w:rPr>
        <w:t>per a la contractació convocada per l'Ajuntament de Piera mitjançant</w:t>
      </w:r>
      <w:r w:rsidRPr="006C5489">
        <w:rPr>
          <w:rFonts w:eastAsia="Arial" w:cs="Arial"/>
          <w:b/>
          <w:szCs w:val="22"/>
          <w:lang w:val="ca-ES" w:eastAsia="es-ES" w:bidi="ar-SA"/>
        </w:rPr>
        <w:t xml:space="preserve"> </w:t>
      </w:r>
      <w:r w:rsidRPr="006C5489">
        <w:rPr>
          <w:rFonts w:eastAsia="Arial" w:cs="Arial"/>
          <w:szCs w:val="22"/>
          <w:lang w:val="ca-ES" w:eastAsia="es-ES" w:bidi="ar-SA"/>
        </w:rPr>
        <w:t>anunci publicat en el Perfil del contractant, acceptant i sotmetent-se plenament al plec de clàusules administratives i al plec de prescripcions tècniques que regiran la contractació esmentada, i subjectant-se als preceptes legals que regulen la contractació del sector públic.</w:t>
      </w:r>
    </w:p>
    <w:p w:rsidR="00D95DCB" w:rsidRPr="006C5489" w:rsidRDefault="00D95DCB" w:rsidP="00D95DCB">
      <w:pPr>
        <w:widowControl/>
        <w:suppressAutoHyphens w:val="0"/>
        <w:ind w:left="284"/>
        <w:jc w:val="both"/>
        <w:rPr>
          <w:rFonts w:eastAsia="Arial" w:cs="Arial"/>
          <w:szCs w:val="22"/>
          <w:lang w:val="ca-ES" w:eastAsia="es-ES" w:bidi="ar-SA"/>
        </w:rPr>
      </w:pPr>
      <w:r w:rsidRPr="006C5489">
        <w:rPr>
          <w:rFonts w:eastAsia="Arial" w:cs="Arial"/>
          <w:szCs w:val="22"/>
          <w:lang w:val="ca-ES" w:eastAsia="es-ES" w:bidi="ar-SA"/>
        </w:rPr>
        <w:t>Fa constar que reuneix totes i cadascuna de les condicions exigides per contractar amb l’administració local, i declara sota la seva responsabilitat que no es troba incurs en cap de les circumstàncies que impedeixin contractar amb l'administració, que determina l'article 71 de la Llei de contractes del sector públic.</w:t>
      </w:r>
    </w:p>
    <w:p w:rsidR="00D95DCB" w:rsidRPr="006C5489" w:rsidRDefault="00D95DCB" w:rsidP="00D95DCB">
      <w:pPr>
        <w:widowControl/>
        <w:suppressAutoHyphens w:val="0"/>
        <w:ind w:left="284"/>
        <w:jc w:val="both"/>
        <w:rPr>
          <w:rFonts w:eastAsia="Times New Roman" w:cs="Arial"/>
          <w:szCs w:val="22"/>
          <w:lang w:val="ca-ES" w:eastAsia="es-ES" w:bidi="ar-SA"/>
        </w:rPr>
      </w:pPr>
    </w:p>
    <w:p w:rsidR="00D95DCB" w:rsidRPr="006C5489" w:rsidRDefault="00D95DCB" w:rsidP="00D95DCB">
      <w:pPr>
        <w:widowControl/>
        <w:suppressAutoHyphens w:val="0"/>
        <w:ind w:left="284"/>
        <w:jc w:val="both"/>
        <w:rPr>
          <w:rFonts w:eastAsia="Arial" w:cs="Arial"/>
          <w:szCs w:val="22"/>
          <w:lang w:val="ca-ES" w:eastAsia="es-ES" w:bidi="ar-SA"/>
        </w:rPr>
      </w:pPr>
      <w:r w:rsidRPr="006C5489">
        <w:rPr>
          <w:rFonts w:eastAsia="Arial" w:cs="Arial"/>
          <w:szCs w:val="22"/>
          <w:lang w:val="ca-ES" w:eastAsia="es-ES" w:bidi="ar-SA"/>
        </w:rPr>
        <w:t>DECLARA RESPONSABLEMENT:</w:t>
      </w:r>
    </w:p>
    <w:p w:rsidR="00D95DCB" w:rsidRPr="006C5489" w:rsidRDefault="00D95DCB" w:rsidP="00D95DCB">
      <w:pPr>
        <w:widowControl/>
        <w:suppressAutoHyphens w:val="0"/>
        <w:ind w:left="284"/>
        <w:jc w:val="both"/>
        <w:rPr>
          <w:rFonts w:eastAsia="Times New Roman" w:cs="Arial"/>
          <w:szCs w:val="22"/>
          <w:lang w:val="ca-ES" w:eastAsia="es-ES" w:bidi="ar-SA"/>
        </w:rPr>
      </w:pPr>
    </w:p>
    <w:p w:rsidR="00D95DCB" w:rsidRPr="006C5489" w:rsidRDefault="00D95DCB" w:rsidP="00D95DCB">
      <w:pPr>
        <w:widowControl/>
        <w:suppressAutoHyphens w:val="0"/>
        <w:ind w:left="284" w:right="20"/>
        <w:jc w:val="both"/>
        <w:rPr>
          <w:rFonts w:eastAsia="Arial" w:cs="Arial"/>
          <w:szCs w:val="22"/>
          <w:lang w:val="ca-ES" w:eastAsia="es-ES" w:bidi="ar-SA"/>
        </w:rPr>
      </w:pPr>
      <w:r w:rsidRPr="006C5489">
        <w:rPr>
          <w:rFonts w:eastAsia="Wingdings" w:cs="Arial"/>
          <w:szCs w:val="22"/>
          <w:lang w:val="ca-ES" w:eastAsia="es-ES" w:bidi="ar-SA"/>
        </w:rPr>
        <w:sym w:font="Arial" w:char="F03B"/>
      </w:r>
      <w:r w:rsidRPr="006C5489">
        <w:rPr>
          <w:rFonts w:eastAsia="Arial" w:cs="Arial"/>
          <w:szCs w:val="22"/>
          <w:lang w:val="ca-ES" w:eastAsia="es-ES" w:bidi="ar-SA"/>
        </w:rPr>
        <w:t>Que les facultats de representació que ostenta són suficients i vigents, que reuneix totes i</w:t>
      </w:r>
      <w:r w:rsidRPr="006C5489">
        <w:rPr>
          <w:rFonts w:eastAsia="Wingdings" w:cs="Arial"/>
          <w:szCs w:val="22"/>
          <w:lang w:val="ca-ES" w:eastAsia="es-ES" w:bidi="ar-SA"/>
        </w:rPr>
        <w:t xml:space="preserve"> </w:t>
      </w:r>
      <w:r w:rsidRPr="006C5489">
        <w:rPr>
          <w:rFonts w:eastAsia="Arial" w:cs="Arial"/>
          <w:szCs w:val="22"/>
          <w:lang w:val="ca-ES" w:eastAsia="es-ES" w:bidi="ar-SA"/>
        </w:rPr>
        <w:t>cadascuna de les condicions establertes legalment i que no incorre en cap de les prohibicions per contractar amb l’Administració previstes a la LCSP.</w:t>
      </w:r>
    </w:p>
    <w:p w:rsidR="00D95DCB" w:rsidRPr="006C5489" w:rsidRDefault="00D95DCB" w:rsidP="00D95DCB">
      <w:pPr>
        <w:widowControl/>
        <w:suppressAutoHyphens w:val="0"/>
        <w:ind w:left="284"/>
        <w:jc w:val="both"/>
        <w:rPr>
          <w:rFonts w:eastAsia="Times New Roman" w:cs="Arial"/>
          <w:szCs w:val="22"/>
          <w:lang w:val="ca-ES" w:eastAsia="es-ES" w:bidi="ar-SA"/>
        </w:rPr>
      </w:pPr>
    </w:p>
    <w:p w:rsidR="00D95DCB" w:rsidRPr="006C5489" w:rsidRDefault="00D95DCB" w:rsidP="00D95DCB">
      <w:pPr>
        <w:widowControl/>
        <w:suppressAutoHyphens w:val="0"/>
        <w:ind w:left="284"/>
        <w:jc w:val="both"/>
        <w:rPr>
          <w:rFonts w:eastAsia="Arial" w:cs="Arial"/>
          <w:szCs w:val="22"/>
          <w:lang w:val="ca-ES" w:eastAsia="es-ES" w:bidi="ar-SA"/>
        </w:rPr>
      </w:pPr>
      <w:r w:rsidRPr="006C5489">
        <w:rPr>
          <w:rFonts w:eastAsia="Wingdings" w:cs="Arial"/>
          <w:szCs w:val="22"/>
          <w:lang w:val="ca-ES" w:eastAsia="es-ES" w:bidi="ar-SA"/>
        </w:rPr>
        <w:sym w:font="Arial" w:char="F03B"/>
      </w:r>
      <w:r w:rsidRPr="006C5489">
        <w:rPr>
          <w:rFonts w:eastAsia="Arial" w:cs="Arial"/>
          <w:szCs w:val="22"/>
          <w:lang w:val="ca-ES" w:eastAsia="es-ES" w:bidi="ar-SA"/>
        </w:rPr>
        <w:t>Que es troba al corrent del compliment de les obligacions tributàries i amb la Seguretat Social, així com autoritza a la seva comprovació, en cas de no aportar els certificats corresponents.</w:t>
      </w:r>
    </w:p>
    <w:p w:rsidR="00D95DCB" w:rsidRPr="006C5489" w:rsidRDefault="00D95DCB" w:rsidP="00D95DCB">
      <w:pPr>
        <w:widowControl/>
        <w:suppressAutoHyphens w:val="0"/>
        <w:ind w:left="284"/>
        <w:jc w:val="both"/>
        <w:rPr>
          <w:rFonts w:eastAsia="Times New Roman" w:cs="Arial"/>
          <w:szCs w:val="22"/>
          <w:lang w:val="ca-ES" w:eastAsia="es-ES" w:bidi="ar-SA"/>
        </w:rPr>
      </w:pPr>
    </w:p>
    <w:p w:rsidR="00D95DCB" w:rsidRPr="006C5489" w:rsidRDefault="00D95DCB" w:rsidP="00D95DCB">
      <w:pPr>
        <w:widowControl/>
        <w:suppressAutoHyphens w:val="0"/>
        <w:ind w:left="284" w:right="20"/>
        <w:jc w:val="both"/>
        <w:rPr>
          <w:rFonts w:eastAsia="Arial" w:cs="Arial"/>
          <w:szCs w:val="22"/>
          <w:lang w:val="ca-ES" w:eastAsia="es-ES" w:bidi="ar-SA"/>
        </w:rPr>
      </w:pPr>
      <w:r w:rsidRPr="006C5489">
        <w:rPr>
          <w:rFonts w:eastAsia="Wingdings" w:cs="Arial"/>
          <w:szCs w:val="22"/>
          <w:lang w:val="ca-ES" w:eastAsia="es-ES" w:bidi="ar-SA"/>
        </w:rPr>
        <w:sym w:font="Arial" w:char="F03B"/>
      </w:r>
      <w:r w:rsidRPr="006C5489">
        <w:rPr>
          <w:rFonts w:eastAsia="Arial" w:cs="Arial"/>
          <w:szCs w:val="22"/>
          <w:lang w:val="ca-ES" w:eastAsia="es-ES" w:bidi="ar-SA"/>
        </w:rPr>
        <w:t>Que disposa de la solvència econòmica,</w:t>
      </w:r>
      <w:r w:rsidRPr="006C5489">
        <w:rPr>
          <w:rFonts w:eastAsia="Wingdings" w:cs="Arial"/>
          <w:szCs w:val="22"/>
          <w:lang w:val="ca-ES" w:eastAsia="es-ES" w:bidi="ar-SA"/>
        </w:rPr>
        <w:t xml:space="preserve"> </w:t>
      </w:r>
      <w:r w:rsidRPr="006C5489">
        <w:rPr>
          <w:rFonts w:eastAsia="Arial" w:cs="Arial"/>
          <w:szCs w:val="22"/>
          <w:lang w:val="ca-ES" w:eastAsia="es-ES" w:bidi="ar-SA"/>
        </w:rPr>
        <w:t>financera i tècnica o professional, i que es compromet a adscriure a l’execució del contracte els mitjans personals i materials necessaris per al compliment del contracte.</w:t>
      </w:r>
    </w:p>
    <w:p w:rsidR="00D95DCB" w:rsidRPr="006C5489" w:rsidRDefault="00D95DCB" w:rsidP="00D95DCB">
      <w:pPr>
        <w:widowControl/>
        <w:suppressAutoHyphens w:val="0"/>
        <w:ind w:left="284"/>
        <w:jc w:val="both"/>
        <w:rPr>
          <w:rFonts w:eastAsia="Times New Roman" w:cs="Arial"/>
          <w:szCs w:val="22"/>
          <w:lang w:val="ca-ES" w:eastAsia="es-ES" w:bidi="ar-SA"/>
        </w:rPr>
      </w:pPr>
    </w:p>
    <w:p w:rsidR="00D95DCB" w:rsidRPr="006C5489" w:rsidRDefault="00D95DCB" w:rsidP="00D95DCB">
      <w:pPr>
        <w:widowControl/>
        <w:suppressAutoHyphens w:val="0"/>
        <w:ind w:left="284"/>
        <w:jc w:val="both"/>
        <w:rPr>
          <w:rFonts w:eastAsia="Arial" w:cs="Arial"/>
          <w:szCs w:val="22"/>
          <w:lang w:val="ca-ES" w:eastAsia="es-ES" w:bidi="ar-SA"/>
        </w:rPr>
      </w:pPr>
      <w:r w:rsidRPr="006C5489">
        <w:rPr>
          <w:rFonts w:eastAsia="Wingdings" w:cs="Arial"/>
          <w:szCs w:val="22"/>
          <w:lang w:val="ca-ES" w:eastAsia="es-ES" w:bidi="ar-SA"/>
        </w:rPr>
        <w:sym w:font="Arial" w:char="F03B"/>
      </w:r>
      <w:r w:rsidRPr="006C5489">
        <w:rPr>
          <w:rFonts w:eastAsia="Arial" w:cs="Arial"/>
          <w:szCs w:val="22"/>
          <w:lang w:val="ca-ES" w:eastAsia="es-ES" w:bidi="ar-SA"/>
        </w:rPr>
        <w:t>Que no té cap tipus de deute amb l’Ajuntament de Piera.</w:t>
      </w:r>
    </w:p>
    <w:p w:rsidR="00D95DCB" w:rsidRPr="006C5489" w:rsidRDefault="00D95DCB" w:rsidP="00D95DCB">
      <w:pPr>
        <w:widowControl/>
        <w:suppressAutoHyphens w:val="0"/>
        <w:ind w:left="284"/>
        <w:jc w:val="both"/>
        <w:rPr>
          <w:rFonts w:eastAsia="Arial" w:cs="Arial"/>
          <w:szCs w:val="22"/>
          <w:lang w:val="ca-ES" w:eastAsia="es-ES" w:bidi="ar-SA"/>
        </w:rPr>
      </w:pPr>
    </w:p>
    <w:p w:rsidR="00D95DCB" w:rsidRPr="006C5489" w:rsidRDefault="00D95DCB" w:rsidP="00D95DCB">
      <w:pPr>
        <w:widowControl/>
        <w:suppressAutoHyphens w:val="0"/>
        <w:ind w:left="284" w:right="20"/>
        <w:jc w:val="both"/>
        <w:rPr>
          <w:rFonts w:eastAsia="Times New Roman" w:cs="Arial"/>
          <w:color w:val="000000"/>
          <w:kern w:val="2"/>
          <w:sz w:val="20"/>
          <w:szCs w:val="20"/>
          <w:lang w:val="ca-ES" w:bidi="ar-SA"/>
        </w:rPr>
      </w:pPr>
    </w:p>
    <w:p w:rsidR="00D95DCB" w:rsidRPr="006C5489" w:rsidRDefault="00D95DCB" w:rsidP="00D95DCB">
      <w:pPr>
        <w:widowControl/>
        <w:suppressAutoHyphens w:val="0"/>
        <w:ind w:left="284" w:right="20"/>
        <w:jc w:val="both"/>
        <w:rPr>
          <w:rFonts w:eastAsia="Arial" w:cs="Arial"/>
          <w:szCs w:val="22"/>
          <w:lang w:val="ca-ES" w:eastAsia="es-ES" w:bidi="ar-SA"/>
        </w:rPr>
      </w:pPr>
    </w:p>
    <w:p w:rsidR="00D95DCB" w:rsidRPr="006C5489" w:rsidRDefault="00D95DCB" w:rsidP="00D95DCB">
      <w:pPr>
        <w:widowControl/>
        <w:suppressAutoHyphens w:val="0"/>
        <w:ind w:left="284" w:right="20"/>
        <w:jc w:val="both"/>
        <w:rPr>
          <w:rFonts w:eastAsia="Arial" w:cs="Arial"/>
          <w:szCs w:val="22"/>
          <w:lang w:val="ca-ES" w:eastAsia="es-ES" w:bidi="ar-SA"/>
        </w:rPr>
      </w:pPr>
      <w:r w:rsidRPr="006C5489">
        <w:rPr>
          <w:rFonts w:eastAsia="Arial" w:cs="Arial"/>
          <w:szCs w:val="22"/>
          <w:lang w:val="ca-ES" w:eastAsia="es-ES" w:bidi="ar-SA"/>
        </w:rPr>
        <w:t>PROPOSA I ACCEPTA:</w:t>
      </w:r>
    </w:p>
    <w:p w:rsidR="00D95DCB" w:rsidRPr="006C5489" w:rsidRDefault="00D95DCB" w:rsidP="00D95DCB">
      <w:pPr>
        <w:widowControl/>
        <w:suppressAutoHyphens w:val="0"/>
        <w:ind w:left="284" w:right="20"/>
        <w:jc w:val="both"/>
        <w:rPr>
          <w:rFonts w:eastAsia="Arial" w:cs="Arial"/>
          <w:szCs w:val="22"/>
          <w:lang w:val="ca-ES" w:eastAsia="es-ES" w:bidi="ar-SA"/>
        </w:rPr>
      </w:pPr>
    </w:p>
    <w:p w:rsidR="00D95DCB" w:rsidRPr="006C5489" w:rsidRDefault="00D95DCB" w:rsidP="00D95DCB">
      <w:pPr>
        <w:widowControl/>
        <w:suppressAutoHyphens w:val="0"/>
        <w:ind w:left="284" w:right="20"/>
        <w:jc w:val="both"/>
        <w:rPr>
          <w:rFonts w:eastAsia="Arial" w:cs="Arial"/>
          <w:szCs w:val="22"/>
          <w:lang w:val="ca-ES" w:eastAsia="es-ES" w:bidi="ar-SA"/>
        </w:rPr>
      </w:pPr>
      <w:r w:rsidRPr="006C5489">
        <w:rPr>
          <w:rFonts w:eastAsia="Arial" w:cs="Arial"/>
          <w:szCs w:val="22"/>
          <w:lang w:val="ca-ES" w:eastAsia="es-ES" w:bidi="ar-SA"/>
        </w:rPr>
        <w:t>Com a mitja vàlid perquè l'Ajuntament efectuï les comunicacions en els actes de tràmit d'aquesta contractació (comunicacions i intercanvi d'informació necessaris per a la resolució del procediment d'adjudicació), l'acte d'adjudicació del contracte i tots aquells vinculats amb l'execució, el correu electrònic següent:</w:t>
      </w:r>
    </w:p>
    <w:p w:rsidR="00D95DCB" w:rsidRPr="006C5489" w:rsidRDefault="00D95DCB" w:rsidP="00D95DCB">
      <w:pPr>
        <w:widowControl/>
        <w:suppressAutoHyphens w:val="0"/>
        <w:ind w:left="284"/>
        <w:jc w:val="both"/>
        <w:rPr>
          <w:rFonts w:ascii="Times New Roman" w:eastAsia="Times New Roman" w:hAnsi="Times New Roman" w:cs="Arial"/>
          <w:szCs w:val="22"/>
          <w:lang w:val="ca-ES" w:eastAsia="es-ES" w:bidi="ar-SA"/>
        </w:rPr>
      </w:pPr>
    </w:p>
    <w:p w:rsidR="00D95DCB" w:rsidRPr="006C5489" w:rsidRDefault="00D95DCB" w:rsidP="00D95DCB">
      <w:pPr>
        <w:widowControl/>
        <w:numPr>
          <w:ilvl w:val="0"/>
          <w:numId w:val="1"/>
        </w:numPr>
        <w:tabs>
          <w:tab w:val="left" w:pos="1080"/>
        </w:tabs>
        <w:suppressAutoHyphens w:val="0"/>
        <w:spacing w:after="120"/>
        <w:ind w:left="284"/>
        <w:jc w:val="both"/>
        <w:rPr>
          <w:rFonts w:ascii="Wingdings" w:eastAsia="Wingdings" w:hAnsi="Wingdings" w:cs="Arial"/>
          <w:szCs w:val="22"/>
          <w:lang w:val="ca-ES" w:eastAsia="es-ES" w:bidi="ar-SA"/>
        </w:rPr>
      </w:pPr>
      <w:r w:rsidRPr="006C5489">
        <w:rPr>
          <w:rFonts w:eastAsia="Arial" w:cs="Arial"/>
          <w:szCs w:val="22"/>
          <w:lang w:val="ca-ES" w:eastAsia="es-ES" w:bidi="ar-SA"/>
        </w:rPr>
        <w:t>Correu electrònic:</w:t>
      </w:r>
    </w:p>
    <w:p w:rsidR="00D95DCB" w:rsidRPr="006C5489" w:rsidRDefault="00D95DCB" w:rsidP="00D95DCB">
      <w:pPr>
        <w:widowControl/>
        <w:suppressAutoHyphens w:val="0"/>
        <w:ind w:left="284"/>
        <w:jc w:val="both"/>
        <w:rPr>
          <w:rFonts w:ascii="Wingdings" w:eastAsia="Wingdings" w:hAnsi="Wingdings" w:cs="Arial"/>
          <w:szCs w:val="22"/>
          <w:lang w:val="ca-ES" w:eastAsia="es-ES" w:bidi="ar-SA"/>
        </w:rPr>
      </w:pPr>
    </w:p>
    <w:p w:rsidR="00D95DCB" w:rsidRPr="006C5489" w:rsidRDefault="00D95DCB" w:rsidP="00D95DCB">
      <w:pPr>
        <w:widowControl/>
        <w:numPr>
          <w:ilvl w:val="0"/>
          <w:numId w:val="1"/>
        </w:numPr>
        <w:tabs>
          <w:tab w:val="left" w:pos="1080"/>
        </w:tabs>
        <w:suppressAutoHyphens w:val="0"/>
        <w:spacing w:after="120"/>
        <w:ind w:left="284"/>
        <w:jc w:val="both"/>
        <w:rPr>
          <w:rFonts w:ascii="Wingdings" w:eastAsia="Wingdings" w:hAnsi="Wingdings" w:cs="Arial"/>
          <w:szCs w:val="22"/>
          <w:lang w:val="ca-ES" w:eastAsia="es-ES" w:bidi="ar-SA"/>
        </w:rPr>
      </w:pPr>
      <w:r w:rsidRPr="006C5489">
        <w:rPr>
          <w:rFonts w:eastAsia="Arial" w:cs="Arial"/>
          <w:szCs w:val="22"/>
          <w:lang w:val="ca-ES" w:eastAsia="es-ES" w:bidi="ar-SA"/>
        </w:rPr>
        <w:t>Telèfon mòbil:</w:t>
      </w:r>
    </w:p>
    <w:p w:rsidR="00D95DCB" w:rsidRPr="006C5489" w:rsidRDefault="00D95DCB" w:rsidP="00D95DCB">
      <w:pPr>
        <w:widowControl/>
        <w:tabs>
          <w:tab w:val="left" w:pos="480"/>
        </w:tabs>
        <w:suppressAutoHyphens w:val="0"/>
        <w:ind w:left="284"/>
        <w:jc w:val="both"/>
        <w:rPr>
          <w:rFonts w:eastAsia="Arial" w:cs="Arial"/>
          <w:szCs w:val="22"/>
          <w:lang w:eastAsia="es-ES" w:bidi="ar-SA"/>
        </w:rPr>
      </w:pPr>
    </w:p>
    <w:p w:rsidR="00D95DCB" w:rsidRPr="006C5489" w:rsidRDefault="00D95DCB" w:rsidP="00D95DCB">
      <w:pPr>
        <w:widowControl/>
        <w:tabs>
          <w:tab w:val="left" w:pos="480"/>
        </w:tabs>
        <w:suppressAutoHyphens w:val="0"/>
        <w:ind w:left="284"/>
        <w:jc w:val="both"/>
        <w:rPr>
          <w:rFonts w:eastAsia="Arial" w:cs="Arial"/>
          <w:szCs w:val="22"/>
          <w:lang w:eastAsia="es-ES" w:bidi="ar-SA"/>
        </w:rPr>
      </w:pPr>
    </w:p>
    <w:p w:rsidR="00D95DCB" w:rsidRPr="006C5489" w:rsidRDefault="00D95DCB" w:rsidP="00D95DCB">
      <w:pPr>
        <w:widowControl/>
        <w:tabs>
          <w:tab w:val="left" w:pos="480"/>
        </w:tabs>
        <w:suppressAutoHyphens w:val="0"/>
        <w:ind w:left="284"/>
        <w:jc w:val="both"/>
        <w:rPr>
          <w:rFonts w:eastAsia="Arial" w:cs="Arial"/>
          <w:szCs w:val="22"/>
          <w:lang w:eastAsia="es-ES" w:bidi="ar-SA"/>
        </w:rPr>
      </w:pPr>
    </w:p>
    <w:p w:rsidR="00D95DCB" w:rsidRPr="006C5489" w:rsidRDefault="00D95DCB" w:rsidP="00D95DCB">
      <w:pPr>
        <w:widowControl/>
        <w:tabs>
          <w:tab w:val="left" w:pos="480"/>
        </w:tabs>
        <w:suppressAutoHyphens w:val="0"/>
        <w:ind w:left="284"/>
        <w:jc w:val="both"/>
        <w:rPr>
          <w:rFonts w:eastAsia="Arial" w:cs="Arial"/>
          <w:szCs w:val="22"/>
          <w:lang w:eastAsia="es-ES" w:bidi="ar-SA"/>
        </w:rPr>
      </w:pPr>
      <w:r w:rsidRPr="006C5489">
        <w:rPr>
          <w:rFonts w:eastAsia="Arial" w:cs="Arial"/>
          <w:szCs w:val="22"/>
          <w:lang w:eastAsia="es-ES" w:bidi="ar-SA"/>
        </w:rPr>
        <w:t>I FORMULA:</w:t>
      </w:r>
    </w:p>
    <w:p w:rsidR="00D95DCB" w:rsidRPr="006C5489" w:rsidRDefault="00D95DCB" w:rsidP="00D95DCB">
      <w:pPr>
        <w:widowControl/>
        <w:tabs>
          <w:tab w:val="left" w:pos="480"/>
        </w:tabs>
        <w:suppressAutoHyphens w:val="0"/>
        <w:ind w:left="284"/>
        <w:jc w:val="both"/>
        <w:rPr>
          <w:rFonts w:eastAsia="Arial" w:cs="Arial"/>
          <w:szCs w:val="22"/>
          <w:lang w:eastAsia="es-ES" w:bidi="ar-SA"/>
        </w:rPr>
      </w:pPr>
    </w:p>
    <w:p w:rsidR="00D95DCB" w:rsidRPr="006C5489" w:rsidRDefault="00D95DCB" w:rsidP="00D95DCB">
      <w:pPr>
        <w:widowControl/>
        <w:tabs>
          <w:tab w:val="left" w:pos="480"/>
        </w:tabs>
        <w:suppressAutoHyphens w:val="0"/>
        <w:ind w:left="284"/>
        <w:jc w:val="both"/>
        <w:rPr>
          <w:rFonts w:eastAsia="Arial" w:cs="Arial"/>
          <w:szCs w:val="22"/>
          <w:lang w:eastAsia="es-ES" w:bidi="ar-SA"/>
        </w:rPr>
      </w:pPr>
    </w:p>
    <w:p w:rsidR="00D95DCB" w:rsidRPr="006C5489" w:rsidRDefault="00D95DCB" w:rsidP="00D95DCB">
      <w:pPr>
        <w:widowControl/>
        <w:suppressAutoHyphens w:val="0"/>
        <w:spacing w:after="120"/>
        <w:ind w:left="426"/>
        <w:jc w:val="both"/>
        <w:rPr>
          <w:rFonts w:eastAsia="Arial" w:cs="Arial"/>
          <w:i/>
          <w:szCs w:val="22"/>
          <w:lang w:val="ca-ES" w:eastAsia="es-ES" w:bidi="ar-SA"/>
        </w:rPr>
      </w:pPr>
      <w:r w:rsidRPr="006C5489">
        <w:rPr>
          <w:rFonts w:eastAsia="Arial" w:cs="Arial"/>
          <w:b/>
          <w:szCs w:val="22"/>
          <w:lang w:eastAsia="es-ES" w:bidi="ar-SA"/>
        </w:rPr>
        <w:t>1.</w:t>
      </w:r>
      <w:r w:rsidRPr="006C5489">
        <w:rPr>
          <w:rFonts w:eastAsia="Arial" w:cs="Arial"/>
          <w:b/>
          <w:szCs w:val="22"/>
          <w:lang w:val="ca-ES" w:eastAsia="es-ES" w:bidi="ar-SA"/>
        </w:rPr>
        <w:t xml:space="preserve"> OFERTA ECONÒMICA </w:t>
      </w:r>
      <w:r w:rsidRPr="006C5489">
        <w:rPr>
          <w:rFonts w:eastAsia="Arial" w:cs="Arial"/>
          <w:szCs w:val="22"/>
          <w:lang w:val="ca-ES" w:eastAsia="es-ES" w:bidi="ar-SA"/>
        </w:rPr>
        <w:t>per un import màxim total de</w:t>
      </w:r>
      <w:r w:rsidRPr="006C5489">
        <w:rPr>
          <w:rFonts w:eastAsia="Arial" w:cs="Arial"/>
          <w:b/>
          <w:szCs w:val="22"/>
          <w:lang w:val="ca-ES" w:eastAsia="es-ES" w:bidi="ar-SA"/>
        </w:rPr>
        <w:t xml:space="preserve"> ..................... euros</w:t>
      </w:r>
      <w:r w:rsidRPr="006C5489">
        <w:rPr>
          <w:rFonts w:eastAsia="Arial" w:cs="Arial"/>
          <w:szCs w:val="22"/>
          <w:lang w:val="ca-ES" w:eastAsia="es-ES" w:bidi="ar-SA"/>
        </w:rPr>
        <w:t xml:space="preserve">, </w:t>
      </w:r>
      <w:proofErr w:type="spellStart"/>
      <w:r w:rsidRPr="006C5489">
        <w:rPr>
          <w:rFonts w:eastAsia="Arial" w:cs="Arial"/>
          <w:szCs w:val="22"/>
          <w:lang w:val="ca-ES" w:eastAsia="es-ES" w:bidi="ar-SA"/>
        </w:rPr>
        <w:t>i</w:t>
      </w:r>
      <w:r w:rsidRPr="006C5489">
        <w:rPr>
          <w:rFonts w:ascii="Wingdings" w:eastAsia="Wingdings" w:hAnsi="Wingdings" w:cs="Arial"/>
          <w:szCs w:val="22"/>
          <w:lang w:val="ca-ES" w:eastAsia="es-ES" w:bidi="ar-SA"/>
        </w:rPr>
        <w:t></w:t>
      </w:r>
      <w:r w:rsidRPr="006C5489">
        <w:rPr>
          <w:rFonts w:eastAsia="Arial" w:cs="Arial"/>
          <w:szCs w:val="22"/>
          <w:lang w:val="ca-ES" w:eastAsia="es-ES" w:bidi="ar-SA"/>
        </w:rPr>
        <w:t>un</w:t>
      </w:r>
      <w:proofErr w:type="spellEnd"/>
      <w:r w:rsidRPr="006C5489">
        <w:rPr>
          <w:rFonts w:eastAsia="Arial" w:cs="Arial"/>
          <w:szCs w:val="22"/>
          <w:lang w:val="ca-ES" w:eastAsia="es-ES" w:bidi="ar-SA"/>
        </w:rPr>
        <w:t xml:space="preserve"> IVA inclòs de </w:t>
      </w:r>
      <w:r w:rsidRPr="006C5489">
        <w:rPr>
          <w:rFonts w:eastAsia="Arial" w:cs="Arial"/>
          <w:b/>
          <w:szCs w:val="22"/>
          <w:lang w:val="ca-ES" w:eastAsia="es-ES" w:bidi="ar-SA"/>
        </w:rPr>
        <w:t>................... euros</w:t>
      </w:r>
      <w:r w:rsidRPr="006C5489">
        <w:rPr>
          <w:rFonts w:eastAsia="Arial" w:cs="Arial"/>
          <w:szCs w:val="22"/>
          <w:lang w:val="ca-ES" w:eastAsia="es-ES" w:bidi="ar-SA"/>
        </w:rPr>
        <w:t xml:space="preserve">, pels 3 anys previstos inicialment i, un import total de ............................ euros per la pròrroga prevista. </w:t>
      </w:r>
      <w:r w:rsidRPr="006C5489">
        <w:rPr>
          <w:rFonts w:eastAsia="Arial" w:cs="Arial"/>
          <w:i/>
          <w:szCs w:val="22"/>
          <w:lang w:val="ca-ES" w:eastAsia="es-ES" w:bidi="ar-SA"/>
        </w:rPr>
        <w:t>(s’indicarà el total màxim segons preu de 350 usuaris)</w:t>
      </w:r>
    </w:p>
    <w:p w:rsidR="00D95DCB" w:rsidRPr="006C5489" w:rsidRDefault="00D95DCB" w:rsidP="00D95DCB">
      <w:pPr>
        <w:widowControl/>
        <w:suppressAutoHyphens w:val="0"/>
        <w:spacing w:after="120"/>
        <w:ind w:left="426"/>
        <w:jc w:val="both"/>
        <w:rPr>
          <w:rFonts w:eastAsia="Arial" w:cs="Arial"/>
          <w:i/>
          <w:szCs w:val="22"/>
          <w:lang w:val="ca-ES" w:eastAsia="es-ES" w:bidi="ar-SA"/>
        </w:rPr>
      </w:pPr>
    </w:p>
    <w:p w:rsidR="00D95DCB" w:rsidRPr="006C5489" w:rsidRDefault="00D95DCB" w:rsidP="00D95DCB">
      <w:pPr>
        <w:widowControl/>
        <w:suppressAutoHyphens w:val="0"/>
        <w:spacing w:after="160" w:line="259" w:lineRule="auto"/>
        <w:ind w:left="426"/>
        <w:jc w:val="both"/>
        <w:rPr>
          <w:rFonts w:ascii="Aptos" w:eastAsia="Aptos" w:hAnsi="Aptos" w:cs="Times New Roman"/>
          <w:kern w:val="2"/>
          <w:szCs w:val="22"/>
          <w:lang w:val="ca-ES" w:eastAsia="en-US" w:bidi="ar-SA"/>
        </w:rPr>
      </w:pPr>
      <w:r w:rsidRPr="006C5489">
        <w:rPr>
          <w:rFonts w:ascii="Aptos" w:eastAsia="Aptos" w:hAnsi="Aptos" w:cs="Times New Roman"/>
          <w:kern w:val="2"/>
          <w:szCs w:val="22"/>
          <w:lang w:val="ca-ES" w:eastAsia="en-US" w:bidi="ar-SA"/>
        </w:rPr>
        <w:t>Tenint en compte la següent taula desglossant els intervals de preu per nombre d’usuaris sent el màxim 350 usuaris:</w:t>
      </w:r>
    </w:p>
    <w:p w:rsidR="00D95DCB" w:rsidRPr="006C5489" w:rsidRDefault="00D95DCB" w:rsidP="00D95DCB">
      <w:pPr>
        <w:widowControl/>
        <w:suppressAutoHyphens w:val="0"/>
        <w:spacing w:after="160" w:line="259" w:lineRule="auto"/>
        <w:ind w:left="426"/>
        <w:jc w:val="both"/>
        <w:rPr>
          <w:rFonts w:ascii="Aptos" w:eastAsia="Aptos" w:hAnsi="Aptos" w:cs="Times New Roman"/>
          <w:kern w:val="2"/>
          <w:szCs w:val="22"/>
          <w:lang w:val="ca-ES" w:eastAsia="en-US" w:bidi="ar-SA"/>
        </w:rPr>
      </w:pPr>
    </w:p>
    <w:tbl>
      <w:tblPr>
        <w:tblW w:w="8084" w:type="dxa"/>
        <w:tblInd w:w="637" w:type="dxa"/>
        <w:tblCellMar>
          <w:left w:w="70" w:type="dxa"/>
          <w:right w:w="70" w:type="dxa"/>
        </w:tblCellMar>
        <w:tblLook w:val="04A0" w:firstRow="1" w:lastRow="0" w:firstColumn="1" w:lastColumn="0" w:noHBand="0" w:noVBand="1"/>
      </w:tblPr>
      <w:tblGrid>
        <w:gridCol w:w="4183"/>
        <w:gridCol w:w="3901"/>
      </w:tblGrid>
      <w:tr w:rsidR="00D95DCB" w:rsidRPr="006C5489" w:rsidTr="00AB6225">
        <w:trPr>
          <w:trHeight w:val="210"/>
        </w:trPr>
        <w:tc>
          <w:tcPr>
            <w:tcW w:w="418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95DCB" w:rsidRPr="006C5489" w:rsidRDefault="00D95DCB" w:rsidP="00AB6225">
            <w:pPr>
              <w:widowControl/>
              <w:suppressAutoHyphens w:val="0"/>
              <w:ind w:left="426"/>
              <w:rPr>
                <w:rFonts w:ascii="Aptos Narrow" w:eastAsia="Times New Roman" w:hAnsi="Aptos Narrow" w:cs="Times New Roman"/>
                <w:color w:val="000000"/>
                <w:szCs w:val="22"/>
                <w:lang w:eastAsia="es-ES" w:bidi="ar-SA"/>
              </w:rPr>
            </w:pPr>
            <w:proofErr w:type="spellStart"/>
            <w:r w:rsidRPr="006C5489">
              <w:rPr>
                <w:rFonts w:ascii="Aptos Narrow" w:eastAsia="Times New Roman" w:hAnsi="Aptos Narrow" w:cs="Times New Roman"/>
                <w:color w:val="000000"/>
                <w:szCs w:val="22"/>
                <w:lang w:eastAsia="es-ES" w:bidi="ar-SA"/>
              </w:rPr>
              <w:t>Compostaires</w:t>
            </w:r>
            <w:proofErr w:type="spellEnd"/>
            <w:r w:rsidRPr="006C5489">
              <w:rPr>
                <w:rFonts w:ascii="Aptos Narrow" w:eastAsia="Times New Roman" w:hAnsi="Aptos Narrow" w:cs="Times New Roman"/>
                <w:color w:val="000000"/>
                <w:szCs w:val="22"/>
                <w:lang w:eastAsia="es-ES" w:bidi="ar-SA"/>
              </w:rPr>
              <w:t xml:space="preserve"> </w:t>
            </w:r>
            <w:proofErr w:type="spellStart"/>
            <w:r w:rsidRPr="006C5489">
              <w:rPr>
                <w:rFonts w:ascii="Aptos Narrow" w:eastAsia="Times New Roman" w:hAnsi="Aptos Narrow" w:cs="Times New Roman"/>
                <w:color w:val="000000"/>
                <w:szCs w:val="22"/>
                <w:lang w:eastAsia="es-ES" w:bidi="ar-SA"/>
              </w:rPr>
              <w:t>anuals</w:t>
            </w:r>
            <w:proofErr w:type="spellEnd"/>
          </w:p>
        </w:tc>
        <w:tc>
          <w:tcPr>
            <w:tcW w:w="3901" w:type="dxa"/>
            <w:tcBorders>
              <w:top w:val="single" w:sz="8" w:space="0" w:color="auto"/>
              <w:left w:val="nil"/>
              <w:bottom w:val="single" w:sz="8" w:space="0" w:color="auto"/>
              <w:right w:val="single" w:sz="8" w:space="0" w:color="auto"/>
            </w:tcBorders>
            <w:shd w:val="clear" w:color="auto" w:fill="auto"/>
            <w:noWrap/>
            <w:vAlign w:val="bottom"/>
            <w:hideMark/>
          </w:tcPr>
          <w:p w:rsidR="00D95DCB" w:rsidRPr="006C5489" w:rsidRDefault="00D95DCB" w:rsidP="00AB6225">
            <w:pPr>
              <w:widowControl/>
              <w:suppressAutoHyphens w:val="0"/>
              <w:ind w:left="426"/>
              <w:rPr>
                <w:rFonts w:ascii="Aptos Narrow" w:eastAsia="Times New Roman" w:hAnsi="Aptos Narrow" w:cs="Times New Roman"/>
                <w:color w:val="000000"/>
                <w:szCs w:val="22"/>
                <w:lang w:eastAsia="es-ES" w:bidi="ar-SA"/>
              </w:rPr>
            </w:pPr>
            <w:r w:rsidRPr="006C5489">
              <w:rPr>
                <w:rFonts w:ascii="Aptos Narrow" w:eastAsia="Times New Roman" w:hAnsi="Aptos Narrow" w:cs="Times New Roman"/>
                <w:color w:val="000000"/>
                <w:szCs w:val="22"/>
                <w:lang w:eastAsia="es-ES" w:bidi="ar-SA"/>
              </w:rPr>
              <w:t xml:space="preserve">Preu anual (IVA </w:t>
            </w:r>
            <w:proofErr w:type="spellStart"/>
            <w:r w:rsidRPr="006C5489">
              <w:rPr>
                <w:rFonts w:ascii="Aptos Narrow" w:eastAsia="Times New Roman" w:hAnsi="Aptos Narrow" w:cs="Times New Roman"/>
                <w:color w:val="000000"/>
                <w:szCs w:val="22"/>
                <w:lang w:eastAsia="es-ES" w:bidi="ar-SA"/>
              </w:rPr>
              <w:t>exclòs</w:t>
            </w:r>
            <w:proofErr w:type="spellEnd"/>
            <w:r w:rsidRPr="006C5489">
              <w:rPr>
                <w:rFonts w:ascii="Aptos Narrow" w:eastAsia="Times New Roman" w:hAnsi="Aptos Narrow" w:cs="Times New Roman"/>
                <w:color w:val="000000"/>
                <w:szCs w:val="22"/>
                <w:lang w:eastAsia="es-ES" w:bidi="ar-SA"/>
              </w:rPr>
              <w:t>)</w:t>
            </w:r>
          </w:p>
        </w:tc>
      </w:tr>
      <w:tr w:rsidR="00D95DCB" w:rsidRPr="006C5489" w:rsidTr="00AB6225">
        <w:trPr>
          <w:trHeight w:val="203"/>
        </w:trPr>
        <w:tc>
          <w:tcPr>
            <w:tcW w:w="4183" w:type="dxa"/>
            <w:tcBorders>
              <w:top w:val="nil"/>
              <w:left w:val="single" w:sz="8" w:space="0" w:color="auto"/>
              <w:bottom w:val="single" w:sz="4" w:space="0" w:color="auto"/>
              <w:right w:val="single" w:sz="4" w:space="0" w:color="auto"/>
            </w:tcBorders>
            <w:shd w:val="clear" w:color="auto" w:fill="auto"/>
            <w:noWrap/>
            <w:vAlign w:val="bottom"/>
            <w:hideMark/>
          </w:tcPr>
          <w:p w:rsidR="00D95DCB" w:rsidRPr="006C5489" w:rsidRDefault="00D95DCB" w:rsidP="00AB6225">
            <w:pPr>
              <w:widowControl/>
              <w:suppressAutoHyphens w:val="0"/>
              <w:ind w:left="426"/>
              <w:rPr>
                <w:rFonts w:ascii="Aptos Narrow" w:eastAsia="Times New Roman" w:hAnsi="Aptos Narrow" w:cs="Times New Roman"/>
                <w:color w:val="000000"/>
                <w:szCs w:val="22"/>
                <w:lang w:eastAsia="es-ES" w:bidi="ar-SA"/>
              </w:rPr>
            </w:pPr>
            <w:proofErr w:type="spellStart"/>
            <w:r w:rsidRPr="006C5489">
              <w:rPr>
                <w:rFonts w:ascii="Aptos Narrow" w:eastAsia="Times New Roman" w:hAnsi="Aptos Narrow" w:cs="Times New Roman"/>
                <w:color w:val="000000"/>
                <w:szCs w:val="22"/>
                <w:lang w:eastAsia="es-ES" w:bidi="ar-SA"/>
              </w:rPr>
              <w:t>fins</w:t>
            </w:r>
            <w:proofErr w:type="spellEnd"/>
            <w:r w:rsidRPr="006C5489">
              <w:rPr>
                <w:rFonts w:ascii="Aptos Narrow" w:eastAsia="Times New Roman" w:hAnsi="Aptos Narrow" w:cs="Times New Roman"/>
                <w:color w:val="000000"/>
                <w:szCs w:val="22"/>
                <w:lang w:eastAsia="es-ES" w:bidi="ar-SA"/>
              </w:rPr>
              <w:t xml:space="preserve"> 75 </w:t>
            </w:r>
            <w:proofErr w:type="spellStart"/>
            <w:r w:rsidRPr="006C5489">
              <w:rPr>
                <w:rFonts w:ascii="Aptos Narrow" w:eastAsia="Times New Roman" w:hAnsi="Aptos Narrow" w:cs="Times New Roman"/>
                <w:color w:val="000000"/>
                <w:szCs w:val="22"/>
                <w:lang w:eastAsia="es-ES" w:bidi="ar-SA"/>
              </w:rPr>
              <w:t>usuaris</w:t>
            </w:r>
            <w:proofErr w:type="spellEnd"/>
          </w:p>
        </w:tc>
        <w:tc>
          <w:tcPr>
            <w:tcW w:w="3901" w:type="dxa"/>
            <w:tcBorders>
              <w:top w:val="nil"/>
              <w:left w:val="nil"/>
              <w:bottom w:val="single" w:sz="4" w:space="0" w:color="auto"/>
              <w:right w:val="single" w:sz="8" w:space="0" w:color="auto"/>
            </w:tcBorders>
            <w:shd w:val="clear" w:color="auto" w:fill="auto"/>
            <w:noWrap/>
            <w:vAlign w:val="bottom"/>
            <w:hideMark/>
          </w:tcPr>
          <w:p w:rsidR="00D95DCB" w:rsidRPr="006C5489" w:rsidRDefault="00D95DCB" w:rsidP="00AB6225">
            <w:pPr>
              <w:widowControl/>
              <w:suppressAutoHyphens w:val="0"/>
              <w:ind w:left="426"/>
              <w:rPr>
                <w:rFonts w:ascii="Aptos Narrow" w:eastAsia="Times New Roman" w:hAnsi="Aptos Narrow" w:cs="Times New Roman"/>
                <w:color w:val="000000"/>
                <w:szCs w:val="22"/>
                <w:lang w:eastAsia="es-ES" w:bidi="ar-SA"/>
              </w:rPr>
            </w:pPr>
            <w:r w:rsidRPr="006C5489">
              <w:rPr>
                <w:rFonts w:ascii="Aptos Narrow" w:eastAsia="Times New Roman" w:hAnsi="Aptos Narrow" w:cs="Times New Roman"/>
                <w:color w:val="000000"/>
                <w:szCs w:val="22"/>
                <w:lang w:eastAsia="es-ES" w:bidi="ar-SA"/>
              </w:rPr>
              <w:t xml:space="preserve">                             -   € </w:t>
            </w:r>
          </w:p>
        </w:tc>
      </w:tr>
      <w:tr w:rsidR="00D95DCB" w:rsidRPr="006C5489" w:rsidTr="00AB6225">
        <w:trPr>
          <w:trHeight w:val="203"/>
        </w:trPr>
        <w:tc>
          <w:tcPr>
            <w:tcW w:w="4183" w:type="dxa"/>
            <w:tcBorders>
              <w:top w:val="nil"/>
              <w:left w:val="single" w:sz="8" w:space="0" w:color="auto"/>
              <w:bottom w:val="single" w:sz="4" w:space="0" w:color="auto"/>
              <w:right w:val="single" w:sz="4" w:space="0" w:color="auto"/>
            </w:tcBorders>
            <w:shd w:val="clear" w:color="auto" w:fill="auto"/>
            <w:noWrap/>
            <w:vAlign w:val="bottom"/>
            <w:hideMark/>
          </w:tcPr>
          <w:p w:rsidR="00D95DCB" w:rsidRPr="006C5489" w:rsidRDefault="00D95DCB" w:rsidP="00AB6225">
            <w:pPr>
              <w:widowControl/>
              <w:suppressAutoHyphens w:val="0"/>
              <w:ind w:left="426"/>
              <w:rPr>
                <w:rFonts w:ascii="Aptos Narrow" w:eastAsia="Times New Roman" w:hAnsi="Aptos Narrow" w:cs="Times New Roman"/>
                <w:color w:val="000000"/>
                <w:szCs w:val="22"/>
                <w:lang w:eastAsia="es-ES" w:bidi="ar-SA"/>
              </w:rPr>
            </w:pPr>
            <w:r w:rsidRPr="006C5489">
              <w:rPr>
                <w:rFonts w:ascii="Aptos Narrow" w:eastAsia="Times New Roman" w:hAnsi="Aptos Narrow" w:cs="Times New Roman"/>
                <w:color w:val="000000"/>
                <w:szCs w:val="22"/>
                <w:lang w:eastAsia="es-ES" w:bidi="ar-SA"/>
              </w:rPr>
              <w:t xml:space="preserve">entre 76 </w:t>
            </w:r>
            <w:proofErr w:type="spellStart"/>
            <w:r w:rsidRPr="006C5489">
              <w:rPr>
                <w:rFonts w:ascii="Aptos Narrow" w:eastAsia="Times New Roman" w:hAnsi="Aptos Narrow" w:cs="Times New Roman"/>
                <w:color w:val="000000"/>
                <w:szCs w:val="22"/>
                <w:lang w:eastAsia="es-ES" w:bidi="ar-SA"/>
              </w:rPr>
              <w:t>i</w:t>
            </w:r>
            <w:proofErr w:type="spellEnd"/>
            <w:r w:rsidRPr="006C5489">
              <w:rPr>
                <w:rFonts w:ascii="Aptos Narrow" w:eastAsia="Times New Roman" w:hAnsi="Aptos Narrow" w:cs="Times New Roman"/>
                <w:color w:val="000000"/>
                <w:szCs w:val="22"/>
                <w:lang w:eastAsia="es-ES" w:bidi="ar-SA"/>
              </w:rPr>
              <w:t xml:space="preserve"> 150 </w:t>
            </w:r>
            <w:proofErr w:type="spellStart"/>
            <w:r w:rsidRPr="006C5489">
              <w:rPr>
                <w:rFonts w:ascii="Aptos Narrow" w:eastAsia="Times New Roman" w:hAnsi="Aptos Narrow" w:cs="Times New Roman"/>
                <w:color w:val="000000"/>
                <w:szCs w:val="22"/>
                <w:lang w:eastAsia="es-ES" w:bidi="ar-SA"/>
              </w:rPr>
              <w:t>usuaris</w:t>
            </w:r>
            <w:proofErr w:type="spellEnd"/>
          </w:p>
        </w:tc>
        <w:tc>
          <w:tcPr>
            <w:tcW w:w="3901" w:type="dxa"/>
            <w:tcBorders>
              <w:top w:val="nil"/>
              <w:left w:val="nil"/>
              <w:bottom w:val="single" w:sz="4" w:space="0" w:color="auto"/>
              <w:right w:val="single" w:sz="8" w:space="0" w:color="auto"/>
            </w:tcBorders>
            <w:shd w:val="clear" w:color="auto" w:fill="auto"/>
            <w:noWrap/>
            <w:vAlign w:val="bottom"/>
            <w:hideMark/>
          </w:tcPr>
          <w:p w:rsidR="00D95DCB" w:rsidRPr="006C5489" w:rsidRDefault="00D95DCB" w:rsidP="00AB6225">
            <w:pPr>
              <w:widowControl/>
              <w:suppressAutoHyphens w:val="0"/>
              <w:ind w:left="426"/>
              <w:rPr>
                <w:rFonts w:ascii="Aptos Narrow" w:eastAsia="Times New Roman" w:hAnsi="Aptos Narrow" w:cs="Times New Roman"/>
                <w:color w:val="000000"/>
                <w:szCs w:val="22"/>
                <w:lang w:eastAsia="es-ES" w:bidi="ar-SA"/>
              </w:rPr>
            </w:pPr>
            <w:r w:rsidRPr="006C5489">
              <w:rPr>
                <w:rFonts w:ascii="Aptos Narrow" w:eastAsia="Times New Roman" w:hAnsi="Aptos Narrow" w:cs="Times New Roman"/>
                <w:color w:val="000000"/>
                <w:szCs w:val="22"/>
                <w:lang w:eastAsia="es-ES" w:bidi="ar-SA"/>
              </w:rPr>
              <w:t xml:space="preserve">                             -   € </w:t>
            </w:r>
          </w:p>
        </w:tc>
      </w:tr>
      <w:tr w:rsidR="00D95DCB" w:rsidRPr="006C5489" w:rsidTr="00AB6225">
        <w:trPr>
          <w:trHeight w:val="203"/>
        </w:trPr>
        <w:tc>
          <w:tcPr>
            <w:tcW w:w="4183" w:type="dxa"/>
            <w:tcBorders>
              <w:top w:val="nil"/>
              <w:left w:val="single" w:sz="8" w:space="0" w:color="auto"/>
              <w:bottom w:val="single" w:sz="4" w:space="0" w:color="auto"/>
              <w:right w:val="single" w:sz="4" w:space="0" w:color="auto"/>
            </w:tcBorders>
            <w:shd w:val="clear" w:color="auto" w:fill="auto"/>
            <w:noWrap/>
            <w:vAlign w:val="bottom"/>
            <w:hideMark/>
          </w:tcPr>
          <w:p w:rsidR="00D95DCB" w:rsidRPr="006C5489" w:rsidRDefault="00D95DCB" w:rsidP="00AB6225">
            <w:pPr>
              <w:widowControl/>
              <w:suppressAutoHyphens w:val="0"/>
              <w:ind w:left="426"/>
              <w:rPr>
                <w:rFonts w:ascii="Aptos Narrow" w:eastAsia="Times New Roman" w:hAnsi="Aptos Narrow" w:cs="Times New Roman"/>
                <w:color w:val="000000"/>
                <w:szCs w:val="22"/>
                <w:lang w:eastAsia="es-ES" w:bidi="ar-SA"/>
              </w:rPr>
            </w:pPr>
            <w:r w:rsidRPr="006C5489">
              <w:rPr>
                <w:rFonts w:ascii="Aptos Narrow" w:eastAsia="Times New Roman" w:hAnsi="Aptos Narrow" w:cs="Times New Roman"/>
                <w:color w:val="000000"/>
                <w:szCs w:val="22"/>
                <w:lang w:eastAsia="es-ES" w:bidi="ar-SA"/>
              </w:rPr>
              <w:t xml:space="preserve">entre 151 </w:t>
            </w:r>
            <w:proofErr w:type="spellStart"/>
            <w:r w:rsidRPr="006C5489">
              <w:rPr>
                <w:rFonts w:ascii="Aptos Narrow" w:eastAsia="Times New Roman" w:hAnsi="Aptos Narrow" w:cs="Times New Roman"/>
                <w:color w:val="000000"/>
                <w:szCs w:val="22"/>
                <w:lang w:eastAsia="es-ES" w:bidi="ar-SA"/>
              </w:rPr>
              <w:t>i</w:t>
            </w:r>
            <w:proofErr w:type="spellEnd"/>
            <w:r w:rsidRPr="006C5489">
              <w:rPr>
                <w:rFonts w:ascii="Aptos Narrow" w:eastAsia="Times New Roman" w:hAnsi="Aptos Narrow" w:cs="Times New Roman"/>
                <w:color w:val="000000"/>
                <w:szCs w:val="22"/>
                <w:lang w:eastAsia="es-ES" w:bidi="ar-SA"/>
              </w:rPr>
              <w:t xml:space="preserve"> 250 </w:t>
            </w:r>
            <w:proofErr w:type="spellStart"/>
            <w:r w:rsidRPr="006C5489">
              <w:rPr>
                <w:rFonts w:ascii="Aptos Narrow" w:eastAsia="Times New Roman" w:hAnsi="Aptos Narrow" w:cs="Times New Roman"/>
                <w:color w:val="000000"/>
                <w:szCs w:val="22"/>
                <w:lang w:eastAsia="es-ES" w:bidi="ar-SA"/>
              </w:rPr>
              <w:t>usuaris</w:t>
            </w:r>
            <w:proofErr w:type="spellEnd"/>
          </w:p>
        </w:tc>
        <w:tc>
          <w:tcPr>
            <w:tcW w:w="3901" w:type="dxa"/>
            <w:tcBorders>
              <w:top w:val="nil"/>
              <w:left w:val="nil"/>
              <w:bottom w:val="single" w:sz="4" w:space="0" w:color="auto"/>
              <w:right w:val="single" w:sz="8" w:space="0" w:color="auto"/>
            </w:tcBorders>
            <w:shd w:val="clear" w:color="auto" w:fill="auto"/>
            <w:noWrap/>
            <w:vAlign w:val="bottom"/>
            <w:hideMark/>
          </w:tcPr>
          <w:p w:rsidR="00D95DCB" w:rsidRPr="006C5489" w:rsidRDefault="00D95DCB" w:rsidP="00AB6225">
            <w:pPr>
              <w:widowControl/>
              <w:suppressAutoHyphens w:val="0"/>
              <w:ind w:left="426"/>
              <w:rPr>
                <w:rFonts w:ascii="Aptos Narrow" w:eastAsia="Times New Roman" w:hAnsi="Aptos Narrow" w:cs="Times New Roman"/>
                <w:color w:val="000000"/>
                <w:szCs w:val="22"/>
                <w:lang w:eastAsia="es-ES" w:bidi="ar-SA"/>
              </w:rPr>
            </w:pPr>
            <w:r w:rsidRPr="006C5489">
              <w:rPr>
                <w:rFonts w:ascii="Aptos Narrow" w:eastAsia="Times New Roman" w:hAnsi="Aptos Narrow" w:cs="Times New Roman"/>
                <w:color w:val="000000"/>
                <w:szCs w:val="22"/>
                <w:lang w:eastAsia="es-ES" w:bidi="ar-SA"/>
              </w:rPr>
              <w:t xml:space="preserve">                             -   € </w:t>
            </w:r>
          </w:p>
        </w:tc>
      </w:tr>
      <w:tr w:rsidR="00D95DCB" w:rsidRPr="006C5489" w:rsidTr="00AB6225">
        <w:trPr>
          <w:trHeight w:val="210"/>
        </w:trPr>
        <w:tc>
          <w:tcPr>
            <w:tcW w:w="4183" w:type="dxa"/>
            <w:tcBorders>
              <w:top w:val="nil"/>
              <w:left w:val="single" w:sz="8" w:space="0" w:color="auto"/>
              <w:bottom w:val="single" w:sz="8" w:space="0" w:color="auto"/>
              <w:right w:val="single" w:sz="4" w:space="0" w:color="auto"/>
            </w:tcBorders>
            <w:shd w:val="clear" w:color="auto" w:fill="auto"/>
            <w:noWrap/>
            <w:vAlign w:val="bottom"/>
            <w:hideMark/>
          </w:tcPr>
          <w:p w:rsidR="00D95DCB" w:rsidRPr="006C5489" w:rsidRDefault="00D95DCB" w:rsidP="00AB6225">
            <w:pPr>
              <w:widowControl/>
              <w:suppressAutoHyphens w:val="0"/>
              <w:ind w:left="426"/>
              <w:rPr>
                <w:rFonts w:ascii="Aptos Narrow" w:eastAsia="Times New Roman" w:hAnsi="Aptos Narrow" w:cs="Times New Roman"/>
                <w:color w:val="000000"/>
                <w:szCs w:val="22"/>
                <w:lang w:eastAsia="es-ES" w:bidi="ar-SA"/>
              </w:rPr>
            </w:pPr>
            <w:r w:rsidRPr="006C5489">
              <w:rPr>
                <w:rFonts w:ascii="Aptos Narrow" w:eastAsia="Times New Roman" w:hAnsi="Aptos Narrow" w:cs="Times New Roman"/>
                <w:color w:val="000000"/>
                <w:szCs w:val="22"/>
                <w:lang w:eastAsia="es-ES" w:bidi="ar-SA"/>
              </w:rPr>
              <w:t xml:space="preserve">entre 251 </w:t>
            </w:r>
            <w:proofErr w:type="spellStart"/>
            <w:r w:rsidRPr="006C5489">
              <w:rPr>
                <w:rFonts w:ascii="Aptos Narrow" w:eastAsia="Times New Roman" w:hAnsi="Aptos Narrow" w:cs="Times New Roman"/>
                <w:color w:val="000000"/>
                <w:szCs w:val="22"/>
                <w:lang w:eastAsia="es-ES" w:bidi="ar-SA"/>
              </w:rPr>
              <w:t>i</w:t>
            </w:r>
            <w:proofErr w:type="spellEnd"/>
            <w:r w:rsidRPr="006C5489">
              <w:rPr>
                <w:rFonts w:ascii="Aptos Narrow" w:eastAsia="Times New Roman" w:hAnsi="Aptos Narrow" w:cs="Times New Roman"/>
                <w:color w:val="000000"/>
                <w:szCs w:val="22"/>
                <w:lang w:eastAsia="es-ES" w:bidi="ar-SA"/>
              </w:rPr>
              <w:t xml:space="preserve"> 350 </w:t>
            </w:r>
            <w:proofErr w:type="spellStart"/>
            <w:r w:rsidRPr="006C5489">
              <w:rPr>
                <w:rFonts w:ascii="Aptos Narrow" w:eastAsia="Times New Roman" w:hAnsi="Aptos Narrow" w:cs="Times New Roman"/>
                <w:color w:val="000000"/>
                <w:szCs w:val="22"/>
                <w:lang w:eastAsia="es-ES" w:bidi="ar-SA"/>
              </w:rPr>
              <w:t>usuaris</w:t>
            </w:r>
            <w:proofErr w:type="spellEnd"/>
          </w:p>
        </w:tc>
        <w:tc>
          <w:tcPr>
            <w:tcW w:w="3901" w:type="dxa"/>
            <w:tcBorders>
              <w:top w:val="nil"/>
              <w:left w:val="nil"/>
              <w:bottom w:val="single" w:sz="8" w:space="0" w:color="auto"/>
              <w:right w:val="single" w:sz="8" w:space="0" w:color="auto"/>
            </w:tcBorders>
            <w:shd w:val="clear" w:color="auto" w:fill="auto"/>
            <w:noWrap/>
            <w:vAlign w:val="bottom"/>
            <w:hideMark/>
          </w:tcPr>
          <w:p w:rsidR="00D95DCB" w:rsidRPr="006C5489" w:rsidRDefault="00D95DCB" w:rsidP="00AB6225">
            <w:pPr>
              <w:widowControl/>
              <w:suppressAutoHyphens w:val="0"/>
              <w:ind w:left="426"/>
              <w:rPr>
                <w:rFonts w:ascii="Aptos Narrow" w:eastAsia="Times New Roman" w:hAnsi="Aptos Narrow" w:cs="Times New Roman"/>
                <w:color w:val="000000"/>
                <w:szCs w:val="22"/>
                <w:lang w:eastAsia="es-ES" w:bidi="ar-SA"/>
              </w:rPr>
            </w:pPr>
            <w:r w:rsidRPr="006C5489">
              <w:rPr>
                <w:rFonts w:ascii="Aptos Narrow" w:eastAsia="Times New Roman" w:hAnsi="Aptos Narrow" w:cs="Times New Roman"/>
                <w:color w:val="000000"/>
                <w:szCs w:val="22"/>
                <w:lang w:eastAsia="es-ES" w:bidi="ar-SA"/>
              </w:rPr>
              <w:t xml:space="preserve">                             -   € </w:t>
            </w:r>
          </w:p>
        </w:tc>
      </w:tr>
    </w:tbl>
    <w:p w:rsidR="00D95DCB" w:rsidRPr="006C5489" w:rsidRDefault="00D95DCB" w:rsidP="00D95DCB">
      <w:pPr>
        <w:widowControl/>
        <w:suppressAutoHyphens w:val="0"/>
        <w:spacing w:after="120"/>
        <w:ind w:firstLine="284"/>
        <w:rPr>
          <w:rFonts w:eastAsia="Times New Roman" w:cs="Times New Roman"/>
          <w:i/>
          <w:sz w:val="20"/>
          <w:szCs w:val="20"/>
          <w:lang w:val="es-ES_tradnl" w:eastAsia="es-ES" w:bidi="ar-SA"/>
        </w:rPr>
      </w:pPr>
    </w:p>
    <w:p w:rsidR="00D95DCB" w:rsidRDefault="00D95DCB" w:rsidP="00D95DCB">
      <w:pPr>
        <w:widowControl/>
        <w:suppressAutoHyphens w:val="0"/>
        <w:spacing w:after="120"/>
        <w:ind w:firstLine="284"/>
        <w:rPr>
          <w:rFonts w:eastAsia="Times New Roman" w:cs="Times New Roman"/>
          <w:i/>
          <w:sz w:val="20"/>
          <w:szCs w:val="20"/>
          <w:lang w:val="es-ES_tradnl" w:eastAsia="es-ES" w:bidi="ar-SA"/>
        </w:rPr>
      </w:pPr>
    </w:p>
    <w:p w:rsidR="00D95DCB" w:rsidRPr="00D95DCB" w:rsidRDefault="00D95DCB" w:rsidP="00D95DCB">
      <w:pPr>
        <w:widowControl/>
        <w:suppressAutoHyphens w:val="0"/>
        <w:spacing w:after="120"/>
        <w:ind w:firstLine="284"/>
        <w:rPr>
          <w:rFonts w:eastAsia="Times New Roman" w:cs="Times New Roman"/>
          <w:szCs w:val="22"/>
          <w:lang w:val="es-ES_tradnl" w:eastAsia="es-ES" w:bidi="ar-SA"/>
        </w:rPr>
      </w:pPr>
      <w:proofErr w:type="spellStart"/>
      <w:r w:rsidRPr="00D95DCB">
        <w:rPr>
          <w:rFonts w:eastAsia="Times New Roman" w:cs="Times New Roman"/>
          <w:szCs w:val="22"/>
          <w:lang w:val="es-ES_tradnl" w:eastAsia="es-ES" w:bidi="ar-SA"/>
        </w:rPr>
        <w:t>Així</w:t>
      </w:r>
      <w:proofErr w:type="spellEnd"/>
      <w:r w:rsidRPr="00D95DCB">
        <w:rPr>
          <w:rFonts w:eastAsia="Times New Roman" w:cs="Times New Roman"/>
          <w:szCs w:val="22"/>
          <w:lang w:val="es-ES_tradnl" w:eastAsia="es-ES" w:bidi="ar-SA"/>
        </w:rPr>
        <w:t xml:space="preserve"> </w:t>
      </w:r>
      <w:proofErr w:type="spellStart"/>
      <w:r w:rsidRPr="00D95DCB">
        <w:rPr>
          <w:rFonts w:eastAsia="Times New Roman" w:cs="Times New Roman"/>
          <w:szCs w:val="22"/>
          <w:lang w:val="es-ES_tradnl" w:eastAsia="es-ES" w:bidi="ar-SA"/>
        </w:rPr>
        <w:t>mateix</w:t>
      </w:r>
      <w:proofErr w:type="spellEnd"/>
      <w:r w:rsidRPr="00D95DCB">
        <w:rPr>
          <w:rFonts w:eastAsia="Times New Roman" w:cs="Times New Roman"/>
          <w:szCs w:val="22"/>
          <w:lang w:val="es-ES_tradnl" w:eastAsia="es-ES" w:bidi="ar-SA"/>
        </w:rPr>
        <w:t xml:space="preserve">, </w:t>
      </w:r>
      <w:proofErr w:type="spellStart"/>
      <w:r w:rsidRPr="00D95DCB">
        <w:rPr>
          <w:rFonts w:eastAsia="Times New Roman" w:cs="Times New Roman"/>
          <w:szCs w:val="22"/>
          <w:lang w:val="es-ES_tradnl" w:eastAsia="es-ES" w:bidi="ar-SA"/>
        </w:rPr>
        <w:t>l’empresa</w:t>
      </w:r>
      <w:proofErr w:type="spellEnd"/>
      <w:r w:rsidRPr="00D95DCB">
        <w:rPr>
          <w:rFonts w:eastAsia="Times New Roman" w:cs="Times New Roman"/>
          <w:szCs w:val="22"/>
          <w:lang w:val="es-ES_tradnl" w:eastAsia="es-ES" w:bidi="ar-SA"/>
        </w:rPr>
        <w:t xml:space="preserve"> licitadora ha </w:t>
      </w:r>
      <w:proofErr w:type="spellStart"/>
      <w:r w:rsidRPr="00D95DCB">
        <w:rPr>
          <w:rFonts w:eastAsia="Times New Roman" w:cs="Times New Roman"/>
          <w:szCs w:val="22"/>
          <w:lang w:val="es-ES_tradnl" w:eastAsia="es-ES" w:bidi="ar-SA"/>
        </w:rPr>
        <w:t>d’aportar</w:t>
      </w:r>
      <w:proofErr w:type="spellEnd"/>
      <w:r w:rsidRPr="00D95DCB">
        <w:rPr>
          <w:rFonts w:eastAsia="Times New Roman" w:cs="Times New Roman"/>
          <w:szCs w:val="22"/>
          <w:lang w:val="es-ES_tradnl" w:eastAsia="es-ES" w:bidi="ar-SA"/>
        </w:rPr>
        <w:t xml:space="preserve"> la </w:t>
      </w:r>
      <w:proofErr w:type="spellStart"/>
      <w:r w:rsidRPr="00D95DCB">
        <w:rPr>
          <w:rFonts w:eastAsia="Times New Roman" w:cs="Times New Roman"/>
          <w:szCs w:val="22"/>
          <w:lang w:val="es-ES_tradnl" w:eastAsia="es-ES" w:bidi="ar-SA"/>
        </w:rPr>
        <w:t>següent</w:t>
      </w:r>
      <w:proofErr w:type="spellEnd"/>
      <w:r w:rsidRPr="00D95DCB">
        <w:rPr>
          <w:rFonts w:eastAsia="Times New Roman" w:cs="Times New Roman"/>
          <w:szCs w:val="22"/>
          <w:lang w:val="es-ES_tradnl" w:eastAsia="es-ES" w:bidi="ar-SA"/>
        </w:rPr>
        <w:t xml:space="preserve"> </w:t>
      </w:r>
      <w:proofErr w:type="spellStart"/>
      <w:r w:rsidRPr="00D95DCB">
        <w:rPr>
          <w:rFonts w:eastAsia="Times New Roman" w:cs="Times New Roman"/>
          <w:szCs w:val="22"/>
          <w:lang w:val="es-ES_tradnl" w:eastAsia="es-ES" w:bidi="ar-SA"/>
        </w:rPr>
        <w:t>documentació</w:t>
      </w:r>
      <w:proofErr w:type="spellEnd"/>
      <w:r>
        <w:rPr>
          <w:rFonts w:eastAsia="Times New Roman" w:cs="Times New Roman"/>
          <w:szCs w:val="22"/>
          <w:lang w:val="es-ES_tradnl" w:eastAsia="es-ES" w:bidi="ar-SA"/>
        </w:rPr>
        <w:t xml:space="preserve"> acreditativa</w:t>
      </w:r>
      <w:bookmarkStart w:id="0" w:name="_GoBack"/>
      <w:bookmarkEnd w:id="0"/>
      <w:r w:rsidRPr="00D95DCB">
        <w:rPr>
          <w:rFonts w:eastAsia="Times New Roman" w:cs="Times New Roman"/>
          <w:szCs w:val="22"/>
          <w:lang w:val="es-ES_tradnl" w:eastAsia="es-ES" w:bidi="ar-SA"/>
        </w:rPr>
        <w:t>:</w:t>
      </w:r>
    </w:p>
    <w:p w:rsidR="00D95DCB" w:rsidRDefault="00D95DCB" w:rsidP="00D95DCB">
      <w:pPr>
        <w:widowControl/>
        <w:suppressAutoHyphens w:val="0"/>
        <w:spacing w:after="120"/>
        <w:ind w:firstLine="284"/>
        <w:rPr>
          <w:rFonts w:eastAsia="Times New Roman" w:cs="Times New Roman"/>
          <w:i/>
          <w:sz w:val="20"/>
          <w:szCs w:val="20"/>
          <w:lang w:val="es-ES_tradnl" w:eastAsia="es-ES" w:bidi="ar-SA"/>
        </w:rPr>
      </w:pPr>
    </w:p>
    <w:p w:rsidR="00D95DCB" w:rsidRPr="006C5489" w:rsidRDefault="00D95DCB" w:rsidP="00D95DCB">
      <w:pPr>
        <w:widowControl/>
        <w:numPr>
          <w:ilvl w:val="0"/>
          <w:numId w:val="2"/>
        </w:numPr>
        <w:suppressAutoHyphens w:val="0"/>
        <w:spacing w:after="160" w:line="259" w:lineRule="auto"/>
        <w:contextualSpacing/>
        <w:jc w:val="both"/>
        <w:rPr>
          <w:rFonts w:ascii="Aptos" w:eastAsia="Aptos" w:hAnsi="Aptos" w:cs="Times New Roman"/>
          <w:kern w:val="2"/>
          <w:szCs w:val="22"/>
          <w:lang w:val="ca-ES" w:eastAsia="en-US" w:bidi="ar-SA"/>
        </w:rPr>
      </w:pPr>
      <w:r>
        <w:rPr>
          <w:rFonts w:ascii="Aptos" w:eastAsia="Aptos" w:hAnsi="Aptos" w:cs="Times New Roman"/>
          <w:kern w:val="2"/>
          <w:szCs w:val="22"/>
          <w:lang w:val="ca-ES" w:eastAsia="en-US" w:bidi="ar-SA"/>
        </w:rPr>
        <w:t>C</w:t>
      </w:r>
      <w:r w:rsidRPr="006C5489">
        <w:rPr>
          <w:rFonts w:ascii="Aptos" w:eastAsia="Aptos" w:hAnsi="Aptos" w:cs="Times New Roman"/>
          <w:kern w:val="2"/>
          <w:szCs w:val="22"/>
          <w:lang w:val="ca-ES" w:eastAsia="en-US" w:bidi="ar-SA"/>
        </w:rPr>
        <w:t>ertificat ISO 9001 de qualitat</w:t>
      </w:r>
    </w:p>
    <w:p w:rsidR="00D95DCB" w:rsidRPr="006C5489" w:rsidRDefault="00D95DCB" w:rsidP="00D95DCB">
      <w:pPr>
        <w:widowControl/>
        <w:numPr>
          <w:ilvl w:val="0"/>
          <w:numId w:val="2"/>
        </w:numPr>
        <w:suppressAutoHyphens w:val="0"/>
        <w:spacing w:after="160" w:line="259" w:lineRule="auto"/>
        <w:contextualSpacing/>
        <w:jc w:val="both"/>
        <w:rPr>
          <w:rFonts w:ascii="Aptos" w:eastAsia="Aptos" w:hAnsi="Aptos" w:cs="Times New Roman"/>
          <w:kern w:val="2"/>
          <w:szCs w:val="22"/>
          <w:lang w:val="ca-ES" w:eastAsia="en-US" w:bidi="ar-SA"/>
        </w:rPr>
      </w:pPr>
      <w:r>
        <w:rPr>
          <w:rFonts w:ascii="Aptos" w:eastAsia="Aptos" w:hAnsi="Aptos" w:cs="Times New Roman"/>
          <w:kern w:val="2"/>
          <w:szCs w:val="22"/>
          <w:lang w:val="ca-ES" w:eastAsia="en-US" w:bidi="ar-SA"/>
        </w:rPr>
        <w:t>C</w:t>
      </w:r>
      <w:r w:rsidRPr="006C5489">
        <w:rPr>
          <w:rFonts w:ascii="Aptos" w:eastAsia="Aptos" w:hAnsi="Aptos" w:cs="Times New Roman"/>
          <w:kern w:val="2"/>
          <w:szCs w:val="22"/>
          <w:lang w:val="ca-ES" w:eastAsia="en-US" w:bidi="ar-SA"/>
        </w:rPr>
        <w:t>ertificat ISO 14001 de medi ambient</w:t>
      </w:r>
    </w:p>
    <w:p w:rsidR="00D95DCB" w:rsidRPr="006C5489" w:rsidRDefault="00D95DCB" w:rsidP="00D95DCB">
      <w:pPr>
        <w:widowControl/>
        <w:numPr>
          <w:ilvl w:val="0"/>
          <w:numId w:val="2"/>
        </w:numPr>
        <w:suppressAutoHyphens w:val="0"/>
        <w:spacing w:after="160" w:line="259" w:lineRule="auto"/>
        <w:contextualSpacing/>
        <w:jc w:val="both"/>
        <w:rPr>
          <w:rFonts w:ascii="Aptos" w:eastAsia="Aptos" w:hAnsi="Aptos" w:cs="Times New Roman"/>
          <w:kern w:val="2"/>
          <w:szCs w:val="22"/>
          <w:lang w:val="ca-ES" w:eastAsia="en-US" w:bidi="ar-SA"/>
        </w:rPr>
      </w:pPr>
      <w:r>
        <w:rPr>
          <w:rFonts w:ascii="Aptos" w:eastAsia="Aptos" w:hAnsi="Aptos" w:cs="Times New Roman"/>
          <w:kern w:val="2"/>
          <w:szCs w:val="22"/>
          <w:lang w:val="ca-ES" w:eastAsia="en-US" w:bidi="ar-SA"/>
        </w:rPr>
        <w:t>E</w:t>
      </w:r>
      <w:r w:rsidRPr="006C5489">
        <w:rPr>
          <w:rFonts w:ascii="Aptos" w:eastAsia="Aptos" w:hAnsi="Aptos" w:cs="Times New Roman"/>
          <w:kern w:val="2"/>
          <w:szCs w:val="22"/>
          <w:lang w:val="ca-ES" w:eastAsia="en-US" w:bidi="ar-SA"/>
        </w:rPr>
        <w:t xml:space="preserve">xperiència mínima de 3 anys en avaluació de compostadors individuals i comunitaris </w:t>
      </w:r>
    </w:p>
    <w:p w:rsidR="00D95DCB" w:rsidRPr="006C5489" w:rsidRDefault="00D95DCB" w:rsidP="00D95DCB">
      <w:pPr>
        <w:widowControl/>
        <w:numPr>
          <w:ilvl w:val="0"/>
          <w:numId w:val="2"/>
        </w:numPr>
        <w:suppressAutoHyphens w:val="0"/>
        <w:spacing w:after="160" w:line="259" w:lineRule="auto"/>
        <w:contextualSpacing/>
        <w:jc w:val="both"/>
        <w:rPr>
          <w:rFonts w:ascii="Aptos" w:eastAsia="Aptos" w:hAnsi="Aptos" w:cs="Times New Roman"/>
          <w:kern w:val="2"/>
          <w:szCs w:val="22"/>
          <w:lang w:val="ca-ES" w:eastAsia="en-US" w:bidi="ar-SA"/>
        </w:rPr>
      </w:pPr>
      <w:r w:rsidRPr="006C5489">
        <w:rPr>
          <w:rFonts w:ascii="Aptos" w:eastAsia="Aptos" w:hAnsi="Aptos" w:cs="Times New Roman"/>
          <w:kern w:val="2"/>
          <w:szCs w:val="22"/>
          <w:lang w:val="ca-ES" w:eastAsia="en-US" w:bidi="ar-SA"/>
        </w:rPr>
        <w:t>Que les persones que facin l’auditoria estiguin en possessió com a mínim de d’alguna de la següent formació acadèmica:</w:t>
      </w:r>
    </w:p>
    <w:p w:rsidR="00D95DCB" w:rsidRPr="006C5489" w:rsidRDefault="00D95DCB" w:rsidP="00D95DCB">
      <w:pPr>
        <w:widowControl/>
        <w:numPr>
          <w:ilvl w:val="1"/>
          <w:numId w:val="2"/>
        </w:numPr>
        <w:suppressAutoHyphens w:val="0"/>
        <w:spacing w:after="160" w:line="259" w:lineRule="auto"/>
        <w:contextualSpacing/>
        <w:jc w:val="both"/>
        <w:rPr>
          <w:rFonts w:ascii="Aptos" w:eastAsia="Aptos" w:hAnsi="Aptos" w:cs="Times New Roman"/>
          <w:kern w:val="2"/>
          <w:szCs w:val="22"/>
          <w:lang w:val="ca-ES" w:eastAsia="en-US" w:bidi="ar-SA"/>
        </w:rPr>
      </w:pPr>
      <w:r w:rsidRPr="006C5489">
        <w:rPr>
          <w:rFonts w:ascii="Aptos" w:eastAsia="Aptos" w:hAnsi="Aptos" w:cs="Times New Roman"/>
          <w:kern w:val="2"/>
          <w:szCs w:val="22"/>
          <w:lang w:val="ca-ES" w:eastAsia="en-US" w:bidi="ar-SA"/>
        </w:rPr>
        <w:t>Graduat en Geologia o Ciències Ambientals o Química o Enginyeria Agrònoma</w:t>
      </w:r>
    </w:p>
    <w:p w:rsidR="00D95DCB" w:rsidRPr="006C5489" w:rsidRDefault="00D95DCB" w:rsidP="00D95DCB">
      <w:pPr>
        <w:widowControl/>
        <w:numPr>
          <w:ilvl w:val="1"/>
          <w:numId w:val="2"/>
        </w:numPr>
        <w:suppressAutoHyphens w:val="0"/>
        <w:spacing w:after="160" w:line="259" w:lineRule="auto"/>
        <w:contextualSpacing/>
        <w:jc w:val="both"/>
        <w:rPr>
          <w:rFonts w:ascii="Aptos" w:eastAsia="Aptos" w:hAnsi="Aptos" w:cs="Times New Roman"/>
          <w:kern w:val="2"/>
          <w:szCs w:val="22"/>
          <w:lang w:val="ca-ES" w:eastAsia="en-US" w:bidi="ar-SA"/>
        </w:rPr>
      </w:pPr>
      <w:r w:rsidRPr="006C5489">
        <w:rPr>
          <w:rFonts w:ascii="Aptos" w:eastAsia="Aptos" w:hAnsi="Aptos" w:cs="Times New Roman"/>
          <w:kern w:val="2"/>
          <w:szCs w:val="22"/>
          <w:lang w:val="ca-ES" w:eastAsia="en-US" w:bidi="ar-SA"/>
        </w:rPr>
        <w:t>Cicle grau superior en Química Ambiental, Ciències de la Terra o Medi Ambient</w:t>
      </w:r>
    </w:p>
    <w:p w:rsidR="00D95DCB" w:rsidRDefault="00D95DCB" w:rsidP="00D95DCB">
      <w:pPr>
        <w:widowControl/>
        <w:suppressAutoHyphens w:val="0"/>
        <w:spacing w:after="120"/>
        <w:ind w:firstLine="284"/>
        <w:rPr>
          <w:rFonts w:eastAsia="Times New Roman" w:cs="Times New Roman"/>
          <w:i/>
          <w:sz w:val="20"/>
          <w:szCs w:val="20"/>
          <w:lang w:val="es-ES_tradnl" w:eastAsia="es-ES" w:bidi="ar-SA"/>
        </w:rPr>
      </w:pPr>
    </w:p>
    <w:p w:rsidR="00D95DCB" w:rsidRDefault="00D95DCB" w:rsidP="00D95DCB">
      <w:pPr>
        <w:widowControl/>
        <w:suppressAutoHyphens w:val="0"/>
        <w:spacing w:after="120"/>
        <w:ind w:firstLine="284"/>
        <w:rPr>
          <w:rFonts w:eastAsia="Times New Roman" w:cs="Times New Roman"/>
          <w:i/>
          <w:sz w:val="20"/>
          <w:szCs w:val="20"/>
          <w:lang w:val="es-ES_tradnl" w:eastAsia="es-ES" w:bidi="ar-SA"/>
        </w:rPr>
      </w:pPr>
    </w:p>
    <w:p w:rsidR="00D95DCB" w:rsidRPr="006C5489" w:rsidRDefault="00D95DCB" w:rsidP="00D95DCB">
      <w:pPr>
        <w:widowControl/>
        <w:suppressAutoHyphens w:val="0"/>
        <w:spacing w:after="120"/>
        <w:ind w:firstLine="284"/>
        <w:rPr>
          <w:rFonts w:eastAsia="Times New Roman" w:cs="Times New Roman"/>
          <w:i/>
          <w:sz w:val="20"/>
          <w:szCs w:val="20"/>
          <w:lang w:val="es-ES_tradnl" w:eastAsia="es-ES" w:bidi="ar-SA"/>
        </w:rPr>
      </w:pPr>
      <w:r w:rsidRPr="006C5489">
        <w:rPr>
          <w:rFonts w:eastAsia="Times New Roman" w:cs="Times New Roman"/>
          <w:i/>
          <w:sz w:val="20"/>
          <w:szCs w:val="20"/>
          <w:lang w:val="es-ES_tradnl" w:eastAsia="es-ES" w:bidi="ar-SA"/>
        </w:rPr>
        <w:t xml:space="preserve">Les ofertes </w:t>
      </w:r>
      <w:proofErr w:type="spellStart"/>
      <w:r w:rsidRPr="006C5489">
        <w:rPr>
          <w:rFonts w:eastAsia="Times New Roman" w:cs="Times New Roman"/>
          <w:i/>
          <w:sz w:val="20"/>
          <w:szCs w:val="20"/>
          <w:lang w:val="es-ES_tradnl" w:eastAsia="es-ES" w:bidi="ar-SA"/>
        </w:rPr>
        <w:t>hauran</w:t>
      </w:r>
      <w:proofErr w:type="spellEnd"/>
      <w:r w:rsidRPr="006C5489">
        <w:rPr>
          <w:rFonts w:eastAsia="Times New Roman" w:cs="Times New Roman"/>
          <w:i/>
          <w:sz w:val="20"/>
          <w:szCs w:val="20"/>
          <w:lang w:val="es-ES_tradnl" w:eastAsia="es-ES" w:bidi="ar-SA"/>
        </w:rPr>
        <w:t xml:space="preserve"> </w:t>
      </w:r>
      <w:proofErr w:type="spellStart"/>
      <w:r w:rsidRPr="006C5489">
        <w:rPr>
          <w:rFonts w:eastAsia="Times New Roman" w:cs="Times New Roman"/>
          <w:i/>
          <w:sz w:val="20"/>
          <w:szCs w:val="20"/>
          <w:lang w:val="es-ES_tradnl" w:eastAsia="es-ES" w:bidi="ar-SA"/>
        </w:rPr>
        <w:t>d'estar</w:t>
      </w:r>
      <w:proofErr w:type="spellEnd"/>
      <w:r w:rsidRPr="006C5489">
        <w:rPr>
          <w:rFonts w:eastAsia="Times New Roman" w:cs="Times New Roman"/>
          <w:i/>
          <w:sz w:val="20"/>
          <w:szCs w:val="20"/>
          <w:lang w:val="es-ES_tradnl" w:eastAsia="es-ES" w:bidi="ar-SA"/>
        </w:rPr>
        <w:t xml:space="preserve"> </w:t>
      </w:r>
      <w:proofErr w:type="spellStart"/>
      <w:r w:rsidRPr="006C5489">
        <w:rPr>
          <w:rFonts w:eastAsia="Times New Roman" w:cs="Times New Roman"/>
          <w:i/>
          <w:sz w:val="20"/>
          <w:szCs w:val="20"/>
          <w:lang w:val="es-ES_tradnl" w:eastAsia="es-ES" w:bidi="ar-SA"/>
        </w:rPr>
        <w:t>signades</w:t>
      </w:r>
      <w:proofErr w:type="spellEnd"/>
      <w:r w:rsidRPr="006C5489">
        <w:rPr>
          <w:rFonts w:eastAsia="Times New Roman" w:cs="Times New Roman"/>
          <w:i/>
          <w:sz w:val="20"/>
          <w:szCs w:val="20"/>
          <w:lang w:val="es-ES_tradnl" w:eastAsia="es-ES" w:bidi="ar-SA"/>
        </w:rPr>
        <w:t xml:space="preserve"> </w:t>
      </w:r>
      <w:proofErr w:type="spellStart"/>
      <w:r w:rsidRPr="006C5489">
        <w:rPr>
          <w:rFonts w:eastAsia="Times New Roman" w:cs="Times New Roman"/>
          <w:i/>
          <w:sz w:val="20"/>
          <w:szCs w:val="20"/>
          <w:lang w:val="es-ES_tradnl" w:eastAsia="es-ES" w:bidi="ar-SA"/>
        </w:rPr>
        <w:t>digitalment</w:t>
      </w:r>
      <w:proofErr w:type="spellEnd"/>
      <w:r w:rsidRPr="006C5489">
        <w:rPr>
          <w:rFonts w:eastAsia="Times New Roman" w:cs="Times New Roman"/>
          <w:i/>
          <w:sz w:val="20"/>
          <w:szCs w:val="20"/>
          <w:lang w:val="es-ES_tradnl" w:eastAsia="es-ES" w:bidi="ar-SA"/>
        </w:rPr>
        <w:t>.</w:t>
      </w:r>
    </w:p>
    <w:p w:rsidR="00D95DCB" w:rsidRPr="006C5489" w:rsidRDefault="00D95DCB" w:rsidP="00D95DCB">
      <w:pPr>
        <w:widowControl/>
        <w:suppressAutoHyphens w:val="0"/>
        <w:spacing w:after="120"/>
        <w:ind w:firstLine="709"/>
        <w:rPr>
          <w:rFonts w:eastAsia="Times New Roman" w:cs="Times New Roman"/>
          <w:sz w:val="20"/>
          <w:szCs w:val="20"/>
          <w:lang w:val="es-ES_tradnl" w:eastAsia="es-ES" w:bidi="ar-SA"/>
        </w:rPr>
      </w:pPr>
    </w:p>
    <w:p w:rsidR="00536E6A" w:rsidRDefault="00536E6A"/>
    <w:sectPr w:rsidR="00536E6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1"/>
    <w:family w:val="auto"/>
    <w:pitch w:val="variable"/>
  </w:font>
  <w:font w:name="Aptos Narrow">
    <w:altName w:val="Arial"/>
    <w:charset w:val="00"/>
    <w:family w:val="swiss"/>
    <w:pitch w:val="variable"/>
    <w:sig w:usb0="00000001"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3"/>
    <w:multiLevelType w:val="hybridMultilevel"/>
    <w:tmpl w:val="0507236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41163BA2"/>
    <w:multiLevelType w:val="hybridMultilevel"/>
    <w:tmpl w:val="E70EB95C"/>
    <w:lvl w:ilvl="0" w:tplc="CD1C474E">
      <w:numFmt w:val="bullet"/>
      <w:lvlText w:val="-"/>
      <w:lvlJc w:val="left"/>
      <w:pPr>
        <w:ind w:left="720" w:hanging="360"/>
      </w:pPr>
      <w:rPr>
        <w:rFonts w:ascii="Aptos" w:eastAsia="Calibri" w:hAnsi="Aptos"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DCB"/>
    <w:rsid w:val="00536E6A"/>
    <w:rsid w:val="00D95DC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2512"/>
  <w15:chartTrackingRefBased/>
  <w15:docId w15:val="{3EC3EA93-85A6-4129-9396-6373CAB4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DCB"/>
    <w:pPr>
      <w:widowControl w:val="0"/>
      <w:suppressAutoHyphens/>
      <w:spacing w:after="0" w:line="240" w:lineRule="auto"/>
    </w:pPr>
    <w:rPr>
      <w:rFonts w:ascii="Arial" w:eastAsia="DejaVu Sans" w:hAnsi="Arial" w:cs="DejaVu Sans"/>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Ajuntament de Piera</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Arantxa AVV. Valentín Vicente</dc:creator>
  <cp:keywords/>
  <dc:description/>
  <cp:lastModifiedBy>Arantxa AVV. Valentín Vicente</cp:lastModifiedBy>
  <cp:revision>1</cp:revision>
  <dcterms:created xsi:type="dcterms:W3CDTF">2024-08-06T11:53:00Z</dcterms:created>
  <dcterms:modified xsi:type="dcterms:W3CDTF">2024-08-06T11:55:00Z</dcterms:modified>
</cp:coreProperties>
</file>