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0748" w14:textId="77777777" w:rsidR="00526E8E" w:rsidRPr="003F4A89" w:rsidRDefault="00526E8E" w:rsidP="00526E8E">
      <w:pPr>
        <w:tabs>
          <w:tab w:val="left" w:pos="-720"/>
        </w:tabs>
        <w:suppressAutoHyphens/>
        <w:spacing w:after="0" w:line="240" w:lineRule="auto"/>
        <w:jc w:val="both"/>
        <w:rPr>
          <w:rFonts w:cs="Arial"/>
          <w:b/>
          <w:lang w:eastAsia="es-ES"/>
        </w:rPr>
      </w:pPr>
    </w:p>
    <w:p w14:paraId="456C2E79" w14:textId="77777777" w:rsidR="00526E8E" w:rsidRPr="003F4A89" w:rsidRDefault="00526E8E" w:rsidP="00526E8E">
      <w:pPr>
        <w:tabs>
          <w:tab w:val="left" w:pos="-720"/>
        </w:tabs>
        <w:suppressAutoHyphens/>
        <w:spacing w:after="0" w:line="240" w:lineRule="auto"/>
        <w:jc w:val="both"/>
        <w:rPr>
          <w:rFonts w:cs="Arial"/>
          <w:b/>
          <w:lang w:eastAsia="es-ES"/>
        </w:rPr>
      </w:pPr>
    </w:p>
    <w:p w14:paraId="623F9F36" w14:textId="77777777" w:rsidR="00526E8E" w:rsidRPr="003F4A89" w:rsidRDefault="00526E8E" w:rsidP="00526E8E">
      <w:pPr>
        <w:tabs>
          <w:tab w:val="left" w:pos="-720"/>
        </w:tabs>
        <w:suppressAutoHyphens/>
        <w:spacing w:after="0" w:line="240" w:lineRule="auto"/>
        <w:jc w:val="both"/>
        <w:rPr>
          <w:rFonts w:cs="Arial"/>
          <w:b/>
          <w:lang w:eastAsia="es-ES"/>
        </w:rPr>
      </w:pPr>
    </w:p>
    <w:p w14:paraId="3DCBD0DB" w14:textId="77777777" w:rsidR="00526E8E" w:rsidRPr="003F4A89" w:rsidRDefault="00526E8E" w:rsidP="00526E8E">
      <w:pPr>
        <w:tabs>
          <w:tab w:val="left" w:pos="-720"/>
        </w:tabs>
        <w:suppressAutoHyphens/>
        <w:spacing w:after="0" w:line="240" w:lineRule="auto"/>
        <w:jc w:val="both"/>
        <w:rPr>
          <w:rFonts w:cs="Arial"/>
          <w:b/>
          <w:lang w:eastAsia="es-ES"/>
        </w:rPr>
      </w:pPr>
    </w:p>
    <w:p w14:paraId="4F182D29" w14:textId="77777777" w:rsidR="00526E8E" w:rsidRPr="003F4A89" w:rsidRDefault="00526E8E" w:rsidP="00526E8E">
      <w:pPr>
        <w:tabs>
          <w:tab w:val="left" w:pos="-720"/>
        </w:tabs>
        <w:suppressAutoHyphens/>
        <w:spacing w:after="0" w:line="240" w:lineRule="auto"/>
        <w:jc w:val="both"/>
        <w:rPr>
          <w:rFonts w:cs="Arial"/>
          <w:b/>
          <w:lang w:eastAsia="es-ES"/>
        </w:rPr>
      </w:pPr>
    </w:p>
    <w:p w14:paraId="6D89624C" w14:textId="77777777" w:rsidR="00526E8E" w:rsidRPr="003F4A89" w:rsidRDefault="00526E8E" w:rsidP="00526E8E">
      <w:pPr>
        <w:tabs>
          <w:tab w:val="left" w:pos="-720"/>
        </w:tabs>
        <w:suppressAutoHyphens/>
        <w:spacing w:after="0" w:line="240" w:lineRule="auto"/>
        <w:jc w:val="both"/>
        <w:rPr>
          <w:rFonts w:cs="Arial"/>
          <w:b/>
          <w:lang w:eastAsia="es-ES"/>
        </w:rPr>
      </w:pPr>
    </w:p>
    <w:p w14:paraId="4A8CE6BC" w14:textId="77777777" w:rsidR="00526E8E" w:rsidRPr="003F4A89" w:rsidRDefault="00526E8E" w:rsidP="00526E8E">
      <w:pPr>
        <w:tabs>
          <w:tab w:val="left" w:pos="-720"/>
        </w:tabs>
        <w:suppressAutoHyphens/>
        <w:spacing w:after="0" w:line="240" w:lineRule="auto"/>
        <w:jc w:val="both"/>
        <w:rPr>
          <w:rFonts w:cs="Arial"/>
          <w:b/>
          <w:lang w:eastAsia="es-ES"/>
        </w:rPr>
      </w:pPr>
    </w:p>
    <w:p w14:paraId="1A7C8E25" w14:textId="77777777" w:rsidR="00526E8E" w:rsidRPr="003F4A89" w:rsidRDefault="00526E8E" w:rsidP="00526E8E">
      <w:pPr>
        <w:tabs>
          <w:tab w:val="left" w:pos="-720"/>
        </w:tabs>
        <w:suppressAutoHyphens/>
        <w:spacing w:after="0" w:line="240" w:lineRule="auto"/>
        <w:jc w:val="both"/>
        <w:rPr>
          <w:rFonts w:cs="Arial"/>
          <w:b/>
          <w:lang w:eastAsia="es-ES"/>
        </w:rPr>
      </w:pPr>
    </w:p>
    <w:p w14:paraId="3765DEBC" w14:textId="77777777" w:rsidR="00526E8E" w:rsidRPr="003F4A89" w:rsidRDefault="00526E8E" w:rsidP="00526E8E">
      <w:pPr>
        <w:tabs>
          <w:tab w:val="left" w:pos="-720"/>
        </w:tabs>
        <w:suppressAutoHyphens/>
        <w:spacing w:after="0" w:line="240" w:lineRule="auto"/>
        <w:jc w:val="both"/>
        <w:rPr>
          <w:rFonts w:cs="Arial"/>
          <w:b/>
          <w:lang w:eastAsia="es-ES"/>
        </w:rPr>
      </w:pPr>
    </w:p>
    <w:p w14:paraId="5A1E9C1A" w14:textId="77777777" w:rsidR="00526E8E" w:rsidRPr="003F4A89" w:rsidRDefault="00526E8E" w:rsidP="00526E8E">
      <w:pPr>
        <w:tabs>
          <w:tab w:val="left" w:pos="-720"/>
        </w:tabs>
        <w:suppressAutoHyphens/>
        <w:spacing w:after="0" w:line="240" w:lineRule="auto"/>
        <w:jc w:val="both"/>
        <w:rPr>
          <w:rFonts w:cs="Arial"/>
          <w:b/>
          <w:lang w:eastAsia="es-ES"/>
        </w:rPr>
      </w:pPr>
    </w:p>
    <w:p w14:paraId="63576810" w14:textId="77777777" w:rsidR="00526E8E" w:rsidRPr="003F4A89" w:rsidRDefault="00526E8E" w:rsidP="00526E8E">
      <w:pPr>
        <w:tabs>
          <w:tab w:val="left" w:pos="-720"/>
        </w:tabs>
        <w:suppressAutoHyphens/>
        <w:spacing w:after="0" w:line="240" w:lineRule="auto"/>
        <w:jc w:val="both"/>
        <w:rPr>
          <w:rFonts w:cs="Arial"/>
          <w:b/>
          <w:lang w:eastAsia="es-ES"/>
        </w:rPr>
      </w:pPr>
    </w:p>
    <w:p w14:paraId="2B4006C1" w14:textId="77777777" w:rsidR="00526E8E" w:rsidRPr="003F4A89" w:rsidRDefault="00526E8E" w:rsidP="00526E8E">
      <w:pPr>
        <w:tabs>
          <w:tab w:val="left" w:pos="-720"/>
        </w:tabs>
        <w:suppressAutoHyphens/>
        <w:spacing w:after="0" w:line="240" w:lineRule="auto"/>
        <w:jc w:val="both"/>
        <w:rPr>
          <w:rFonts w:cs="Arial"/>
          <w:b/>
          <w:lang w:eastAsia="es-ES"/>
        </w:rPr>
      </w:pPr>
    </w:p>
    <w:p w14:paraId="524FE4E4" w14:textId="77777777" w:rsidR="00526E8E" w:rsidRPr="003F4A89" w:rsidRDefault="00526E8E" w:rsidP="00526E8E">
      <w:pPr>
        <w:tabs>
          <w:tab w:val="left" w:pos="-720"/>
        </w:tabs>
        <w:suppressAutoHyphens/>
        <w:spacing w:after="0" w:line="240" w:lineRule="auto"/>
        <w:jc w:val="both"/>
        <w:rPr>
          <w:rFonts w:cs="Arial"/>
          <w:b/>
          <w:lang w:eastAsia="es-ES"/>
        </w:rPr>
      </w:pPr>
    </w:p>
    <w:p w14:paraId="5E0CE34E" w14:textId="77777777" w:rsidR="00526E8E" w:rsidRPr="003F4A89" w:rsidRDefault="00526E8E" w:rsidP="00526E8E">
      <w:pPr>
        <w:tabs>
          <w:tab w:val="left" w:pos="-720"/>
        </w:tabs>
        <w:suppressAutoHyphens/>
        <w:spacing w:after="0" w:line="240" w:lineRule="auto"/>
        <w:jc w:val="both"/>
        <w:rPr>
          <w:rFonts w:cs="Arial"/>
          <w:b/>
          <w:lang w:eastAsia="es-ES"/>
        </w:rPr>
      </w:pPr>
    </w:p>
    <w:p w14:paraId="2F79176E" w14:textId="77777777" w:rsidR="00526E8E" w:rsidRPr="003F4A89" w:rsidRDefault="00526E8E" w:rsidP="00526E8E">
      <w:pPr>
        <w:tabs>
          <w:tab w:val="left" w:pos="-720"/>
        </w:tabs>
        <w:suppressAutoHyphens/>
        <w:spacing w:after="0" w:line="240" w:lineRule="auto"/>
        <w:jc w:val="both"/>
        <w:rPr>
          <w:rFonts w:cs="Arial"/>
          <w:b/>
          <w:lang w:eastAsia="es-ES"/>
        </w:rPr>
      </w:pPr>
    </w:p>
    <w:p w14:paraId="5384A69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22F88BB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3F4A89">
        <w:rPr>
          <w:rFonts w:cs="Arial"/>
          <w:b/>
          <w:lang w:eastAsia="es-ES"/>
        </w:rPr>
        <w:t>PROCEDIMENT OBERT SERVEIS</w:t>
      </w:r>
    </w:p>
    <w:p w14:paraId="341575B4"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36513C07" w14:textId="77777777" w:rsidR="00526E8E" w:rsidRPr="003F4A89" w:rsidRDefault="00526E8E" w:rsidP="00526E8E">
      <w:pPr>
        <w:tabs>
          <w:tab w:val="left" w:pos="-720"/>
        </w:tabs>
        <w:suppressAutoHyphens/>
        <w:spacing w:after="0" w:line="240" w:lineRule="auto"/>
        <w:jc w:val="both"/>
        <w:rPr>
          <w:rFonts w:cs="Arial"/>
          <w:b/>
          <w:lang w:eastAsia="es-ES"/>
        </w:rPr>
      </w:pPr>
    </w:p>
    <w:p w14:paraId="6578B6E0" w14:textId="77777777" w:rsidR="00526E8E" w:rsidRPr="003F4A89" w:rsidRDefault="00526E8E" w:rsidP="00526E8E">
      <w:pPr>
        <w:tabs>
          <w:tab w:val="left" w:pos="-720"/>
        </w:tabs>
        <w:suppressAutoHyphens/>
        <w:spacing w:after="0" w:line="240" w:lineRule="auto"/>
        <w:jc w:val="both"/>
        <w:rPr>
          <w:rFonts w:cs="Arial"/>
          <w:b/>
          <w:lang w:eastAsia="es-ES"/>
        </w:rPr>
      </w:pPr>
    </w:p>
    <w:p w14:paraId="630CA383" w14:textId="77777777" w:rsidR="00526E8E" w:rsidRPr="003F4A89" w:rsidRDefault="00526E8E" w:rsidP="00526E8E">
      <w:pPr>
        <w:tabs>
          <w:tab w:val="left" w:pos="-720"/>
        </w:tabs>
        <w:suppressAutoHyphens/>
        <w:spacing w:after="0" w:line="240" w:lineRule="auto"/>
        <w:jc w:val="both"/>
        <w:rPr>
          <w:rFonts w:cs="Arial"/>
          <w:b/>
          <w:lang w:eastAsia="es-ES"/>
        </w:rPr>
      </w:pPr>
    </w:p>
    <w:p w14:paraId="76E9C742" w14:textId="77777777" w:rsidR="00526E8E" w:rsidRPr="003F4A89" w:rsidRDefault="00526E8E" w:rsidP="00526E8E">
      <w:pPr>
        <w:tabs>
          <w:tab w:val="left" w:pos="-720"/>
        </w:tabs>
        <w:suppressAutoHyphens/>
        <w:spacing w:after="0" w:line="240" w:lineRule="auto"/>
        <w:jc w:val="both"/>
        <w:rPr>
          <w:rFonts w:cs="Arial"/>
          <w:b/>
          <w:lang w:eastAsia="es-ES"/>
        </w:rPr>
      </w:pPr>
    </w:p>
    <w:p w14:paraId="018E13AF" w14:textId="77777777" w:rsidR="00526E8E" w:rsidRPr="003F4A89" w:rsidRDefault="00526E8E" w:rsidP="00526E8E">
      <w:pPr>
        <w:spacing w:after="0" w:line="240" w:lineRule="auto"/>
        <w:jc w:val="both"/>
        <w:rPr>
          <w:rFonts w:cs="Arial"/>
          <w:lang w:eastAsia="es-ES"/>
        </w:rPr>
      </w:pPr>
    </w:p>
    <w:p w14:paraId="4295D8D8" w14:textId="77777777" w:rsidR="00526E8E" w:rsidRPr="003F4A89" w:rsidRDefault="00526E8E" w:rsidP="00526E8E">
      <w:pPr>
        <w:spacing w:after="0" w:line="240" w:lineRule="auto"/>
        <w:jc w:val="both"/>
        <w:rPr>
          <w:rFonts w:cs="Arial"/>
          <w:lang w:eastAsia="es-ES"/>
        </w:rPr>
      </w:pPr>
    </w:p>
    <w:p w14:paraId="09ACC01F" w14:textId="77777777" w:rsidR="00526E8E" w:rsidRPr="003F4A89" w:rsidRDefault="00526E8E" w:rsidP="00526E8E">
      <w:pPr>
        <w:spacing w:after="0" w:line="240" w:lineRule="auto"/>
        <w:jc w:val="both"/>
        <w:rPr>
          <w:rFonts w:cs="Arial"/>
          <w:lang w:eastAsia="es-ES"/>
        </w:rPr>
      </w:pPr>
    </w:p>
    <w:p w14:paraId="4353288C" w14:textId="77777777" w:rsidR="00526E8E" w:rsidRPr="003F4A89" w:rsidRDefault="00526E8E" w:rsidP="00526E8E">
      <w:pPr>
        <w:spacing w:after="0" w:line="240" w:lineRule="auto"/>
        <w:jc w:val="both"/>
        <w:rPr>
          <w:rFonts w:cs="Arial"/>
          <w:lang w:eastAsia="es-ES"/>
        </w:rPr>
      </w:pPr>
    </w:p>
    <w:p w14:paraId="6847610B" w14:textId="77777777" w:rsidR="00526E8E" w:rsidRPr="003F4A89" w:rsidRDefault="00526E8E" w:rsidP="00526E8E">
      <w:pPr>
        <w:spacing w:after="0" w:line="240" w:lineRule="auto"/>
        <w:jc w:val="both"/>
        <w:rPr>
          <w:rFonts w:cs="Arial"/>
          <w:lang w:eastAsia="es-ES"/>
        </w:rPr>
      </w:pPr>
    </w:p>
    <w:p w14:paraId="1562C934" w14:textId="77777777" w:rsidR="00526E8E" w:rsidRPr="003F4A89" w:rsidRDefault="00526E8E" w:rsidP="00526E8E">
      <w:pPr>
        <w:spacing w:after="0" w:line="240" w:lineRule="auto"/>
        <w:jc w:val="both"/>
        <w:rPr>
          <w:rFonts w:cs="Arial"/>
          <w:lang w:eastAsia="es-ES"/>
        </w:rPr>
      </w:pPr>
    </w:p>
    <w:p w14:paraId="09CD7A14" w14:textId="77777777" w:rsidR="00526E8E" w:rsidRPr="003F4A89" w:rsidRDefault="00526E8E" w:rsidP="00526E8E">
      <w:pPr>
        <w:spacing w:after="0" w:line="240" w:lineRule="auto"/>
        <w:jc w:val="both"/>
        <w:rPr>
          <w:rFonts w:cs="Arial"/>
          <w:lang w:eastAsia="es-ES"/>
        </w:rPr>
      </w:pPr>
    </w:p>
    <w:p w14:paraId="2AD10EDC" w14:textId="77777777" w:rsidR="00526E8E" w:rsidRPr="003F4A89" w:rsidRDefault="00526E8E" w:rsidP="00526E8E">
      <w:pPr>
        <w:spacing w:after="0" w:line="240" w:lineRule="auto"/>
        <w:jc w:val="both"/>
        <w:rPr>
          <w:rFonts w:cs="Arial"/>
          <w:lang w:eastAsia="es-ES"/>
        </w:rPr>
      </w:pPr>
    </w:p>
    <w:p w14:paraId="3133CD3D" w14:textId="77777777" w:rsidR="00526E8E" w:rsidRPr="003F4A89" w:rsidRDefault="00526E8E" w:rsidP="00526E8E">
      <w:pPr>
        <w:spacing w:after="0" w:line="240" w:lineRule="auto"/>
        <w:jc w:val="both"/>
        <w:rPr>
          <w:rFonts w:cs="Arial"/>
          <w:lang w:eastAsia="es-ES"/>
        </w:rPr>
      </w:pPr>
    </w:p>
    <w:p w14:paraId="2B55634B" w14:textId="77777777" w:rsidR="00526E8E" w:rsidRPr="003F4A89" w:rsidRDefault="00526E8E" w:rsidP="00526E8E">
      <w:pPr>
        <w:spacing w:after="0" w:line="240" w:lineRule="auto"/>
        <w:jc w:val="both"/>
        <w:rPr>
          <w:rFonts w:cs="Arial"/>
          <w:lang w:eastAsia="es-ES"/>
        </w:rPr>
      </w:pPr>
    </w:p>
    <w:p w14:paraId="05CF0EB0" w14:textId="77777777" w:rsidR="00526E8E" w:rsidRPr="003F4A89" w:rsidRDefault="00526E8E" w:rsidP="00526E8E">
      <w:pPr>
        <w:spacing w:after="0" w:line="240" w:lineRule="auto"/>
        <w:jc w:val="both"/>
        <w:rPr>
          <w:rFonts w:cs="Arial"/>
          <w:lang w:eastAsia="es-ES"/>
        </w:rPr>
      </w:pPr>
    </w:p>
    <w:p w14:paraId="737332A0" w14:textId="77777777" w:rsidR="00526E8E" w:rsidRPr="003F4A89" w:rsidRDefault="00526E8E" w:rsidP="00526E8E">
      <w:pPr>
        <w:spacing w:after="0" w:line="240" w:lineRule="auto"/>
        <w:jc w:val="both"/>
        <w:rPr>
          <w:rFonts w:cs="Arial"/>
          <w:lang w:eastAsia="es-ES"/>
        </w:rPr>
      </w:pPr>
    </w:p>
    <w:p w14:paraId="256A2946" w14:textId="77777777" w:rsidR="00526E8E" w:rsidRPr="003F4A89" w:rsidRDefault="00526E8E" w:rsidP="00526E8E">
      <w:pPr>
        <w:spacing w:after="0" w:line="240" w:lineRule="auto"/>
        <w:jc w:val="both"/>
        <w:rPr>
          <w:rFonts w:cs="Arial"/>
          <w:lang w:eastAsia="es-ES"/>
        </w:rPr>
      </w:pPr>
    </w:p>
    <w:p w14:paraId="74BE33B9" w14:textId="77777777" w:rsidR="00526E8E" w:rsidRPr="003F4A89" w:rsidRDefault="00526E8E" w:rsidP="00526E8E">
      <w:pPr>
        <w:spacing w:after="0" w:line="240" w:lineRule="auto"/>
        <w:jc w:val="both"/>
        <w:rPr>
          <w:rFonts w:cs="Arial"/>
          <w:lang w:eastAsia="es-ES"/>
        </w:rPr>
      </w:pPr>
    </w:p>
    <w:p w14:paraId="3FD3437B" w14:textId="77777777" w:rsidR="00526E8E" w:rsidRPr="003F4A89" w:rsidRDefault="00526E8E" w:rsidP="00526E8E">
      <w:pPr>
        <w:spacing w:after="0" w:line="240" w:lineRule="auto"/>
        <w:jc w:val="both"/>
        <w:rPr>
          <w:rFonts w:cs="Arial"/>
          <w:lang w:eastAsia="es-ES"/>
        </w:rPr>
      </w:pPr>
    </w:p>
    <w:p w14:paraId="26D0A884" w14:textId="77777777" w:rsidR="00526E8E" w:rsidRPr="003F4A89" w:rsidRDefault="00526E8E" w:rsidP="00526E8E">
      <w:pPr>
        <w:spacing w:after="0" w:line="240" w:lineRule="auto"/>
        <w:jc w:val="both"/>
        <w:rPr>
          <w:rFonts w:cs="Arial"/>
          <w:lang w:eastAsia="es-ES"/>
        </w:rPr>
      </w:pPr>
    </w:p>
    <w:p w14:paraId="2DDD99D5" w14:textId="77777777" w:rsidR="00526E8E" w:rsidRPr="003F4A89" w:rsidRDefault="00526E8E" w:rsidP="00526E8E">
      <w:pPr>
        <w:spacing w:after="0" w:line="240" w:lineRule="auto"/>
        <w:jc w:val="both"/>
        <w:rPr>
          <w:rFonts w:cs="Arial"/>
          <w:lang w:eastAsia="es-ES"/>
        </w:rPr>
      </w:pPr>
    </w:p>
    <w:p w14:paraId="29635DF7" w14:textId="77777777" w:rsidR="00526E8E" w:rsidRPr="003F4A89" w:rsidRDefault="00526E8E" w:rsidP="00526E8E">
      <w:pPr>
        <w:spacing w:after="0" w:line="240" w:lineRule="auto"/>
        <w:jc w:val="both"/>
        <w:rPr>
          <w:rFonts w:cs="Arial"/>
          <w:lang w:eastAsia="es-ES"/>
        </w:rPr>
      </w:pPr>
    </w:p>
    <w:p w14:paraId="6418A18C" w14:textId="77777777" w:rsidR="00526E8E" w:rsidRPr="003F4A89" w:rsidRDefault="00526E8E" w:rsidP="00526E8E">
      <w:pPr>
        <w:spacing w:after="0" w:line="240" w:lineRule="auto"/>
        <w:jc w:val="both"/>
        <w:rPr>
          <w:rFonts w:cs="Arial"/>
          <w:lang w:eastAsia="es-ES"/>
        </w:rPr>
      </w:pPr>
    </w:p>
    <w:p w14:paraId="1FFA6961" w14:textId="77777777" w:rsidR="00526E8E" w:rsidRPr="003F4A89" w:rsidRDefault="00526E8E" w:rsidP="00526E8E">
      <w:pPr>
        <w:spacing w:after="0" w:line="240" w:lineRule="auto"/>
        <w:jc w:val="both"/>
        <w:rPr>
          <w:rFonts w:cs="Arial"/>
          <w:lang w:eastAsia="es-ES"/>
        </w:rPr>
      </w:pPr>
    </w:p>
    <w:p w14:paraId="64A968D5" w14:textId="77777777" w:rsidR="00526E8E" w:rsidRPr="003F4A89" w:rsidRDefault="00526E8E" w:rsidP="00526E8E">
      <w:pPr>
        <w:spacing w:after="0" w:line="240" w:lineRule="auto"/>
        <w:jc w:val="both"/>
        <w:rPr>
          <w:rFonts w:cs="Arial"/>
          <w:lang w:eastAsia="es-ES"/>
        </w:rPr>
      </w:pPr>
    </w:p>
    <w:p w14:paraId="52278EDE" w14:textId="77777777" w:rsidR="00526E8E" w:rsidRPr="003F4A89" w:rsidRDefault="00526E8E" w:rsidP="00526E8E">
      <w:pPr>
        <w:spacing w:after="0" w:line="240" w:lineRule="auto"/>
        <w:jc w:val="both"/>
        <w:rPr>
          <w:rFonts w:cs="Arial"/>
          <w:lang w:eastAsia="es-ES"/>
        </w:rPr>
      </w:pPr>
    </w:p>
    <w:p w14:paraId="52A0AC2B" w14:textId="77777777" w:rsidR="00526E8E" w:rsidRPr="003F4A89" w:rsidRDefault="00526E8E" w:rsidP="00526E8E">
      <w:pPr>
        <w:spacing w:after="0" w:line="240" w:lineRule="auto"/>
        <w:jc w:val="both"/>
        <w:rPr>
          <w:rFonts w:cs="Arial"/>
          <w:lang w:eastAsia="es-ES"/>
        </w:rPr>
      </w:pPr>
    </w:p>
    <w:p w14:paraId="78F9DF6F" w14:textId="77777777" w:rsidR="00526E8E" w:rsidRPr="003F4A89" w:rsidRDefault="00526E8E" w:rsidP="00526E8E">
      <w:pPr>
        <w:spacing w:after="0" w:line="240" w:lineRule="auto"/>
        <w:jc w:val="both"/>
        <w:rPr>
          <w:rFonts w:cs="Arial"/>
          <w:lang w:eastAsia="es-ES"/>
        </w:rPr>
      </w:pPr>
    </w:p>
    <w:p w14:paraId="24FDA228" w14:textId="77777777" w:rsidR="00526E8E" w:rsidRPr="003F4A89" w:rsidRDefault="00526E8E" w:rsidP="00526E8E">
      <w:pPr>
        <w:spacing w:after="0" w:line="240" w:lineRule="auto"/>
        <w:jc w:val="both"/>
        <w:rPr>
          <w:rFonts w:cs="Arial"/>
          <w:lang w:eastAsia="es-ES"/>
        </w:rPr>
      </w:pPr>
    </w:p>
    <w:p w14:paraId="3142A3B0" w14:textId="77777777" w:rsidR="00526E8E" w:rsidRPr="003F4A89" w:rsidRDefault="00526E8E" w:rsidP="00526E8E">
      <w:pPr>
        <w:spacing w:after="0" w:line="240" w:lineRule="auto"/>
        <w:jc w:val="both"/>
        <w:rPr>
          <w:rFonts w:cs="Arial"/>
          <w:lang w:eastAsia="es-ES"/>
        </w:rPr>
      </w:pPr>
    </w:p>
    <w:p w14:paraId="648E5188" w14:textId="77777777" w:rsidR="00526E8E" w:rsidRPr="003F4A89" w:rsidRDefault="00526E8E" w:rsidP="00526E8E">
      <w:pPr>
        <w:spacing w:after="0" w:line="240" w:lineRule="auto"/>
        <w:jc w:val="both"/>
        <w:rPr>
          <w:rFonts w:cs="Arial"/>
          <w:lang w:eastAsia="es-ES"/>
        </w:rPr>
      </w:pPr>
    </w:p>
    <w:p w14:paraId="42DAA9E5" w14:textId="77777777" w:rsidR="00526E8E" w:rsidRPr="003F4A89" w:rsidRDefault="00526E8E" w:rsidP="00526E8E">
      <w:pPr>
        <w:spacing w:after="0" w:line="240" w:lineRule="auto"/>
        <w:jc w:val="both"/>
        <w:rPr>
          <w:rFonts w:cs="Arial"/>
          <w:b/>
          <w:lang w:eastAsia="es-ES"/>
        </w:rPr>
      </w:pPr>
    </w:p>
    <w:p w14:paraId="59B487B6" w14:textId="77777777" w:rsidR="00526E8E" w:rsidRPr="003F4A89" w:rsidRDefault="00526E8E" w:rsidP="00526E8E">
      <w:pPr>
        <w:spacing w:after="0" w:line="240" w:lineRule="auto"/>
        <w:jc w:val="both"/>
        <w:rPr>
          <w:rFonts w:cs="Arial"/>
          <w:b/>
          <w:lang w:eastAsia="es-ES"/>
        </w:rPr>
      </w:pPr>
      <w:r w:rsidRPr="003F4A89">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7DC742EE" w14:textId="77777777" w:rsidR="00526E8E" w:rsidRPr="003F4A89" w:rsidRDefault="00526E8E" w:rsidP="00526E8E">
          <w:pPr>
            <w:pStyle w:val="TtoldelIDC"/>
            <w:spacing w:before="0" w:line="240" w:lineRule="auto"/>
            <w:jc w:val="center"/>
            <w:rPr>
              <w:rFonts w:ascii="Arial" w:hAnsi="Arial" w:cs="Arial"/>
              <w:color w:val="auto"/>
              <w:sz w:val="22"/>
              <w:szCs w:val="22"/>
            </w:rPr>
          </w:pPr>
          <w:r w:rsidRPr="003F4A89">
            <w:rPr>
              <w:rFonts w:ascii="Arial" w:hAnsi="Arial" w:cs="Arial"/>
              <w:color w:val="auto"/>
              <w:sz w:val="22"/>
              <w:szCs w:val="22"/>
            </w:rPr>
            <w:t>ÍNDEX</w:t>
          </w:r>
        </w:p>
        <w:p w14:paraId="605FA14A" w14:textId="77777777" w:rsidR="00526E8E" w:rsidRPr="003F4A89" w:rsidRDefault="00526E8E" w:rsidP="00526E8E">
          <w:pPr>
            <w:pStyle w:val="IDC1"/>
            <w:tabs>
              <w:tab w:val="right" w:leader="dot" w:pos="8494"/>
            </w:tabs>
            <w:spacing w:after="0" w:line="240" w:lineRule="auto"/>
            <w:rPr>
              <w:rFonts w:cs="Arial"/>
              <w:b/>
            </w:rPr>
          </w:pPr>
        </w:p>
        <w:p w14:paraId="4FBB8566" w14:textId="540FCD8E" w:rsidR="00526E8E" w:rsidRPr="003F4A89" w:rsidRDefault="00526E8E" w:rsidP="00526E8E">
          <w:pPr>
            <w:pStyle w:val="IDC1"/>
            <w:tabs>
              <w:tab w:val="right" w:leader="dot" w:pos="8495"/>
            </w:tabs>
            <w:rPr>
              <w:rFonts w:eastAsiaTheme="minorEastAsia" w:cs="Arial"/>
              <w:noProof/>
            </w:rPr>
          </w:pPr>
          <w:r w:rsidRPr="003F4A89">
            <w:rPr>
              <w:rFonts w:cs="Arial"/>
              <w:b/>
            </w:rPr>
            <w:fldChar w:fldCharType="begin"/>
          </w:r>
          <w:r w:rsidRPr="003F4A89">
            <w:rPr>
              <w:rFonts w:cs="Arial"/>
              <w:b/>
            </w:rPr>
            <w:instrText xml:space="preserve"> TOC \o "1-3" \h \z \u </w:instrText>
          </w:r>
          <w:r w:rsidRPr="003F4A89">
            <w:rPr>
              <w:rFonts w:cs="Arial"/>
              <w:b/>
            </w:rPr>
            <w:fldChar w:fldCharType="separate"/>
          </w:r>
          <w:hyperlink w:anchor="_Toc34139649" w:history="1">
            <w:r w:rsidRPr="003F4A89">
              <w:rPr>
                <w:rStyle w:val="Enlla"/>
                <w:rFonts w:cs="Arial"/>
                <w:noProof/>
              </w:rPr>
              <w:t xml:space="preserve">QUADRE DE CARACTERÍSTIQUES DEL CONTRACTE                    </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_Toc34139649 \h </w:instrText>
            </w:r>
            <w:r w:rsidRPr="003F4A89">
              <w:rPr>
                <w:rFonts w:cs="Arial"/>
                <w:noProof/>
                <w:webHidden/>
              </w:rPr>
            </w:r>
            <w:r w:rsidRPr="003F4A89">
              <w:rPr>
                <w:rFonts w:cs="Arial"/>
                <w:noProof/>
                <w:webHidden/>
              </w:rPr>
              <w:fldChar w:fldCharType="separate"/>
            </w:r>
            <w:r w:rsidR="00E13DE9">
              <w:rPr>
                <w:rFonts w:cs="Arial"/>
                <w:noProof/>
                <w:webHidden/>
              </w:rPr>
              <w:t>4</w:t>
            </w:r>
            <w:r w:rsidRPr="003F4A89">
              <w:rPr>
                <w:rFonts w:cs="Arial"/>
                <w:noProof/>
                <w:webHidden/>
              </w:rPr>
              <w:fldChar w:fldCharType="end"/>
            </w:r>
          </w:hyperlink>
        </w:p>
        <w:p w14:paraId="67F97B03" w14:textId="45291ED8" w:rsidR="00526E8E" w:rsidRPr="003F4A89" w:rsidRDefault="008F12D8" w:rsidP="00526E8E">
          <w:pPr>
            <w:pStyle w:val="IDC1"/>
            <w:tabs>
              <w:tab w:val="right" w:leader="dot" w:pos="8495"/>
            </w:tabs>
            <w:rPr>
              <w:rFonts w:eastAsiaTheme="minorEastAsia" w:cs="Arial"/>
              <w:noProof/>
            </w:rPr>
          </w:pPr>
          <w:hyperlink w:anchor="_Toc34139658" w:history="1">
            <w:r w:rsidR="00526E8E" w:rsidRPr="003F4A89">
              <w:rPr>
                <w:rStyle w:val="Enlla"/>
                <w:rFonts w:cs="Arial"/>
                <w:noProof/>
              </w:rPr>
              <w:t>I. DISPOSICIONS GENERALS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_Toc34139658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21</w:t>
            </w:r>
            <w:r w:rsidR="00526E8E" w:rsidRPr="003F4A89">
              <w:rPr>
                <w:rFonts w:cs="Arial"/>
                <w:noProof/>
                <w:webHidden/>
              </w:rPr>
              <w:fldChar w:fldCharType="end"/>
            </w:r>
          </w:hyperlink>
        </w:p>
        <w:p w14:paraId="68F0FD93" w14:textId="3C4182FE" w:rsidR="00526E8E" w:rsidRPr="003F4A89" w:rsidRDefault="008F12D8" w:rsidP="00526E8E">
          <w:pPr>
            <w:pStyle w:val="IDC2"/>
            <w:tabs>
              <w:tab w:val="right" w:leader="dot" w:pos="8495"/>
            </w:tabs>
            <w:rPr>
              <w:rFonts w:eastAsiaTheme="minorEastAsia" w:cs="Arial"/>
              <w:noProof/>
            </w:rPr>
          </w:pPr>
          <w:hyperlink w:anchor="_Toc34139659" w:history="1">
            <w:r w:rsidR="00526E8E" w:rsidRPr="003F4A89">
              <w:rPr>
                <w:rStyle w:val="Enlla"/>
                <w:rFonts w:cs="Arial"/>
                <w:noProof/>
              </w:rPr>
              <w:t>Primera. Objecte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_Toc34139659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21</w:t>
            </w:r>
            <w:r w:rsidR="00526E8E" w:rsidRPr="003F4A89">
              <w:rPr>
                <w:rFonts w:cs="Arial"/>
                <w:noProof/>
                <w:webHidden/>
              </w:rPr>
              <w:fldChar w:fldCharType="end"/>
            </w:r>
          </w:hyperlink>
        </w:p>
        <w:p w14:paraId="003CE84B" w14:textId="33091CFD" w:rsidR="00526E8E" w:rsidRPr="003F4A89" w:rsidRDefault="008F12D8" w:rsidP="00526E8E">
          <w:pPr>
            <w:pStyle w:val="IDC2"/>
            <w:tabs>
              <w:tab w:val="right" w:leader="dot" w:pos="8495"/>
            </w:tabs>
            <w:rPr>
              <w:rFonts w:eastAsiaTheme="minorEastAsia" w:cs="Arial"/>
              <w:noProof/>
            </w:rPr>
          </w:pPr>
          <w:hyperlink w:anchor="_Toc34139660" w:history="1">
            <w:r w:rsidR="00526E8E" w:rsidRPr="003F4A89">
              <w:rPr>
                <w:rStyle w:val="Enlla"/>
                <w:rFonts w:cs="Arial"/>
                <w:noProof/>
              </w:rPr>
              <w:t>Segona. Necessitats administratives que cal satisfer i idoneïtat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_Toc34139660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21</w:t>
            </w:r>
            <w:r w:rsidR="00526E8E" w:rsidRPr="003F4A89">
              <w:rPr>
                <w:rFonts w:cs="Arial"/>
                <w:noProof/>
                <w:webHidden/>
              </w:rPr>
              <w:fldChar w:fldCharType="end"/>
            </w:r>
          </w:hyperlink>
        </w:p>
        <w:p w14:paraId="3BA82A56" w14:textId="32D007E9" w:rsidR="00526E8E" w:rsidRPr="003F4A89" w:rsidRDefault="008F12D8" w:rsidP="00526E8E">
          <w:pPr>
            <w:pStyle w:val="IDC2"/>
            <w:tabs>
              <w:tab w:val="right" w:leader="dot" w:pos="8495"/>
            </w:tabs>
            <w:rPr>
              <w:rFonts w:eastAsiaTheme="minorEastAsia" w:cs="Arial"/>
              <w:noProof/>
            </w:rPr>
          </w:pPr>
          <w:hyperlink w:anchor="_Toc34139661" w:history="1">
            <w:r w:rsidR="00526E8E" w:rsidRPr="003F4A89">
              <w:rPr>
                <w:rStyle w:val="Enlla"/>
                <w:rFonts w:cs="Arial"/>
                <w:noProof/>
              </w:rPr>
              <w:t>Tercera. Dades econòmiques del contracte i existència de crèdit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_Toc34139661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21</w:t>
            </w:r>
            <w:r w:rsidR="00526E8E" w:rsidRPr="003F4A89">
              <w:rPr>
                <w:rFonts w:cs="Arial"/>
                <w:noProof/>
                <w:webHidden/>
              </w:rPr>
              <w:fldChar w:fldCharType="end"/>
            </w:r>
          </w:hyperlink>
        </w:p>
        <w:p w14:paraId="3D6CFBB6" w14:textId="431B3BDC" w:rsidR="00526E8E" w:rsidRPr="003F4A89" w:rsidRDefault="008F12D8" w:rsidP="00526E8E">
          <w:pPr>
            <w:pStyle w:val="IDC2"/>
            <w:tabs>
              <w:tab w:val="right" w:leader="dot" w:pos="8495"/>
            </w:tabs>
            <w:rPr>
              <w:rFonts w:eastAsiaTheme="minorEastAsia" w:cs="Arial"/>
              <w:noProof/>
            </w:rPr>
          </w:pPr>
          <w:hyperlink w:anchor="_Toc34139662" w:history="1">
            <w:r w:rsidR="00526E8E" w:rsidRPr="003F4A89">
              <w:rPr>
                <w:rStyle w:val="Enlla"/>
                <w:rFonts w:cs="Arial"/>
                <w:noProof/>
              </w:rPr>
              <w:t>Quarta. Termini de durada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_Toc34139662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21</w:t>
            </w:r>
            <w:r w:rsidR="00526E8E" w:rsidRPr="003F4A89">
              <w:rPr>
                <w:rFonts w:cs="Arial"/>
                <w:noProof/>
                <w:webHidden/>
              </w:rPr>
              <w:fldChar w:fldCharType="end"/>
            </w:r>
          </w:hyperlink>
        </w:p>
        <w:p w14:paraId="19014E82" w14:textId="19CAB33C" w:rsidR="00526E8E" w:rsidRPr="003F4A89" w:rsidRDefault="008F12D8" w:rsidP="00526E8E">
          <w:pPr>
            <w:pStyle w:val="IDC2"/>
            <w:tabs>
              <w:tab w:val="right" w:leader="dot" w:pos="8495"/>
            </w:tabs>
            <w:rPr>
              <w:rFonts w:eastAsiaTheme="minorEastAsia" w:cs="Arial"/>
              <w:noProof/>
            </w:rPr>
          </w:pPr>
          <w:hyperlink w:anchor="_Toc34139663" w:history="1">
            <w:r w:rsidR="00526E8E" w:rsidRPr="003F4A89">
              <w:rPr>
                <w:rStyle w:val="Enlla"/>
                <w:rFonts w:cs="Arial"/>
                <w:noProof/>
              </w:rPr>
              <w:t>Cinquena. Règim jurídic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_Toc34139663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22</w:t>
            </w:r>
            <w:r w:rsidR="00526E8E" w:rsidRPr="003F4A89">
              <w:rPr>
                <w:rFonts w:cs="Arial"/>
                <w:noProof/>
                <w:webHidden/>
              </w:rPr>
              <w:fldChar w:fldCharType="end"/>
            </w:r>
          </w:hyperlink>
        </w:p>
        <w:p w14:paraId="622D9F73" w14:textId="214C3BE9" w:rsidR="00526E8E" w:rsidRPr="003F4A89" w:rsidRDefault="008F12D8" w:rsidP="00526E8E">
          <w:pPr>
            <w:pStyle w:val="IDC2"/>
            <w:tabs>
              <w:tab w:val="right" w:leader="dot" w:pos="8495"/>
            </w:tabs>
            <w:rPr>
              <w:rFonts w:eastAsiaTheme="minorEastAsia" w:cs="Arial"/>
              <w:noProof/>
            </w:rPr>
          </w:pPr>
          <w:hyperlink w:anchor="_Toc34139664" w:history="1">
            <w:r w:rsidR="00526E8E" w:rsidRPr="003F4A89">
              <w:rPr>
                <w:rStyle w:val="Enlla"/>
                <w:rFonts w:cs="Arial"/>
                <w:noProof/>
              </w:rPr>
              <w:t>Sisena. Admissió de variants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_Toc34139664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22</w:t>
            </w:r>
            <w:r w:rsidR="00526E8E" w:rsidRPr="003F4A89">
              <w:rPr>
                <w:rFonts w:cs="Arial"/>
                <w:noProof/>
                <w:webHidden/>
              </w:rPr>
              <w:fldChar w:fldCharType="end"/>
            </w:r>
          </w:hyperlink>
        </w:p>
        <w:p w14:paraId="0B4AF0E6" w14:textId="7EDC28B0" w:rsidR="00526E8E" w:rsidRPr="003F4A89" w:rsidRDefault="008F12D8" w:rsidP="00526E8E">
          <w:pPr>
            <w:pStyle w:val="IDC2"/>
            <w:tabs>
              <w:tab w:val="right" w:leader="dot" w:pos="8495"/>
            </w:tabs>
            <w:rPr>
              <w:rFonts w:eastAsiaTheme="minorEastAsia" w:cs="Arial"/>
              <w:noProof/>
            </w:rPr>
          </w:pPr>
          <w:hyperlink w:anchor="_Toc34139665" w:history="1">
            <w:r w:rsidR="00526E8E" w:rsidRPr="003F4A89">
              <w:rPr>
                <w:rStyle w:val="Enlla"/>
                <w:rFonts w:cs="Arial"/>
                <w:noProof/>
              </w:rPr>
              <w:t>Setena. Tramitació de l’expedient i procediment d’adjudicació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_Toc34139665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22</w:t>
            </w:r>
            <w:r w:rsidR="00526E8E" w:rsidRPr="003F4A89">
              <w:rPr>
                <w:rFonts w:cs="Arial"/>
                <w:noProof/>
                <w:webHidden/>
              </w:rPr>
              <w:fldChar w:fldCharType="end"/>
            </w:r>
          </w:hyperlink>
        </w:p>
        <w:p w14:paraId="55084D2B" w14:textId="4CDB40A3" w:rsidR="00526E8E" w:rsidRPr="003F4A89" w:rsidRDefault="008F12D8" w:rsidP="00526E8E">
          <w:pPr>
            <w:pStyle w:val="IDC2"/>
            <w:tabs>
              <w:tab w:val="right" w:leader="dot" w:pos="8495"/>
            </w:tabs>
            <w:rPr>
              <w:rFonts w:eastAsiaTheme="minorEastAsia" w:cs="Arial"/>
              <w:noProof/>
            </w:rPr>
          </w:pPr>
          <w:hyperlink w:anchor="_Toc34139666" w:history="1">
            <w:r w:rsidR="00526E8E" w:rsidRPr="003F4A89">
              <w:rPr>
                <w:rStyle w:val="Enlla"/>
                <w:rFonts w:cs="Arial"/>
                <w:noProof/>
              </w:rPr>
              <w:t>Vuitena. Mitjans de comunicació electrònics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_Toc34139666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23</w:t>
            </w:r>
            <w:r w:rsidR="00526E8E" w:rsidRPr="003F4A89">
              <w:rPr>
                <w:rFonts w:cs="Arial"/>
                <w:noProof/>
                <w:webHidden/>
              </w:rPr>
              <w:fldChar w:fldCharType="end"/>
            </w:r>
          </w:hyperlink>
        </w:p>
        <w:p w14:paraId="3A854B81" w14:textId="74A8EB5A" w:rsidR="00526E8E" w:rsidRPr="003F4A89" w:rsidRDefault="008F12D8" w:rsidP="00526E8E">
          <w:pPr>
            <w:pStyle w:val="IDC2"/>
            <w:tabs>
              <w:tab w:val="right" w:leader="dot" w:pos="8495"/>
            </w:tabs>
            <w:rPr>
              <w:rFonts w:eastAsiaTheme="minorEastAsia" w:cs="Arial"/>
              <w:noProof/>
            </w:rPr>
          </w:pPr>
          <w:hyperlink w:anchor="_Toc34139667" w:history="1">
            <w:r w:rsidR="00526E8E" w:rsidRPr="003F4A89">
              <w:rPr>
                <w:rStyle w:val="Enlla"/>
                <w:rFonts w:cs="Arial"/>
                <w:noProof/>
              </w:rPr>
              <w:t>Novena. Aptitud per contractar</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_Toc34139667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24</w:t>
            </w:r>
            <w:r w:rsidR="00526E8E" w:rsidRPr="003F4A89">
              <w:rPr>
                <w:rFonts w:cs="Arial"/>
                <w:noProof/>
                <w:webHidden/>
              </w:rPr>
              <w:fldChar w:fldCharType="end"/>
            </w:r>
          </w:hyperlink>
        </w:p>
        <w:p w14:paraId="26AE6862" w14:textId="04EB7D2A" w:rsidR="00526E8E" w:rsidRPr="003F4A89" w:rsidRDefault="008F12D8" w:rsidP="00526E8E">
          <w:pPr>
            <w:pStyle w:val="IDC2"/>
            <w:tabs>
              <w:tab w:val="right" w:leader="dot" w:pos="8495"/>
            </w:tabs>
            <w:rPr>
              <w:rFonts w:eastAsiaTheme="minorEastAsia" w:cs="Arial"/>
              <w:noProof/>
            </w:rPr>
          </w:pPr>
          <w:hyperlink w:anchor="_Toc34139668" w:history="1">
            <w:r w:rsidR="00526E8E" w:rsidRPr="003F4A89">
              <w:rPr>
                <w:rStyle w:val="Enlla"/>
                <w:rFonts w:cs="Arial"/>
                <w:noProof/>
                <w:snapToGrid w:val="0"/>
              </w:rPr>
              <w:t>Desena. Solvència de les empreses licitadores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_Toc34139668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26</w:t>
            </w:r>
            <w:r w:rsidR="00526E8E" w:rsidRPr="003F4A89">
              <w:rPr>
                <w:rFonts w:cs="Arial"/>
                <w:noProof/>
                <w:webHidden/>
              </w:rPr>
              <w:fldChar w:fldCharType="end"/>
            </w:r>
          </w:hyperlink>
        </w:p>
        <w:p w14:paraId="0BE74D40" w14:textId="3FD1735F" w:rsidR="00526E8E" w:rsidRPr="003F4A89" w:rsidRDefault="008F12D8" w:rsidP="00526E8E">
          <w:pPr>
            <w:pStyle w:val="IDC1"/>
            <w:tabs>
              <w:tab w:val="right" w:leader="dot" w:pos="8495"/>
            </w:tabs>
            <w:rPr>
              <w:rFonts w:eastAsiaTheme="minorEastAsia" w:cs="Arial"/>
              <w:noProof/>
            </w:rPr>
          </w:pPr>
          <w:hyperlink w:anchor="_Toc34139669" w:history="1">
            <w:r w:rsidR="00526E8E" w:rsidRPr="003F4A89">
              <w:rPr>
                <w:rStyle w:val="Enlla"/>
                <w:rFonts w:cs="Arial"/>
                <w:noProof/>
              </w:rPr>
              <w:t>II. DISPOSICIONS RELATIVES A LA LICITACIÓ, L‘ADJUDICACIÓ I LA FORMALITZACIÓ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_Toc34139669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27</w:t>
            </w:r>
            <w:r w:rsidR="00526E8E" w:rsidRPr="003F4A89">
              <w:rPr>
                <w:rFonts w:cs="Arial"/>
                <w:noProof/>
                <w:webHidden/>
              </w:rPr>
              <w:fldChar w:fldCharType="end"/>
            </w:r>
          </w:hyperlink>
        </w:p>
        <w:p w14:paraId="438B34F7" w14:textId="03D77423" w:rsidR="00526E8E" w:rsidRPr="003F4A89" w:rsidRDefault="008F12D8" w:rsidP="00526E8E">
          <w:pPr>
            <w:pStyle w:val="IDC2"/>
            <w:tabs>
              <w:tab w:val="right" w:leader="dot" w:pos="8495"/>
            </w:tabs>
            <w:rPr>
              <w:rFonts w:eastAsiaTheme="minorEastAsia" w:cs="Arial"/>
              <w:noProof/>
            </w:rPr>
          </w:pPr>
          <w:hyperlink w:anchor="_Toc34139670" w:history="1">
            <w:r w:rsidR="00526E8E" w:rsidRPr="003F4A89">
              <w:rPr>
                <w:rStyle w:val="Enlla"/>
                <w:rFonts w:cs="Arial"/>
                <w:noProof/>
              </w:rPr>
              <w:t>Onzena. Presentació de documentació i de proposicions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_Toc34139670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27</w:t>
            </w:r>
            <w:r w:rsidR="00526E8E" w:rsidRPr="003F4A89">
              <w:rPr>
                <w:rFonts w:cs="Arial"/>
                <w:noProof/>
                <w:webHidden/>
              </w:rPr>
              <w:fldChar w:fldCharType="end"/>
            </w:r>
          </w:hyperlink>
        </w:p>
        <w:p w14:paraId="4E7BC1B8" w14:textId="3D10B36D" w:rsidR="00526E8E" w:rsidRPr="003F4A89" w:rsidRDefault="008F12D8" w:rsidP="00526E8E">
          <w:pPr>
            <w:pStyle w:val="IDC2"/>
            <w:tabs>
              <w:tab w:val="right" w:leader="dot" w:pos="8495"/>
            </w:tabs>
            <w:rPr>
              <w:rFonts w:eastAsiaTheme="minorEastAsia" w:cs="Arial"/>
              <w:noProof/>
            </w:rPr>
          </w:pPr>
          <w:hyperlink w:anchor="_Toc34139671" w:history="1">
            <w:r w:rsidR="00526E8E" w:rsidRPr="003F4A89">
              <w:rPr>
                <w:rStyle w:val="Enlla"/>
                <w:rFonts w:cs="Arial"/>
                <w:noProof/>
              </w:rPr>
              <w:t>Dotzena. Mesa de contractació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_Toc34139671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38</w:t>
            </w:r>
            <w:r w:rsidR="00526E8E" w:rsidRPr="003F4A89">
              <w:rPr>
                <w:rFonts w:cs="Arial"/>
                <w:noProof/>
                <w:webHidden/>
              </w:rPr>
              <w:fldChar w:fldCharType="end"/>
            </w:r>
          </w:hyperlink>
        </w:p>
        <w:p w14:paraId="7CC38F73" w14:textId="1EE961DC" w:rsidR="00526E8E" w:rsidRPr="003F4A89" w:rsidRDefault="008F12D8" w:rsidP="00526E8E">
          <w:pPr>
            <w:pStyle w:val="IDC2"/>
            <w:tabs>
              <w:tab w:val="right" w:leader="dot" w:pos="8495"/>
            </w:tabs>
            <w:rPr>
              <w:rFonts w:eastAsiaTheme="minorEastAsia" w:cs="Arial"/>
              <w:noProof/>
            </w:rPr>
          </w:pPr>
          <w:hyperlink w:anchor="_Toc34139672" w:history="1">
            <w:r w:rsidR="00526E8E" w:rsidRPr="003F4A89">
              <w:rPr>
                <w:rStyle w:val="Enlla"/>
                <w:rFonts w:cs="Arial"/>
                <w:noProof/>
              </w:rPr>
              <w:t>Tretzena. Comitè d’experts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_Toc34139672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38</w:t>
            </w:r>
            <w:r w:rsidR="00526E8E" w:rsidRPr="003F4A89">
              <w:rPr>
                <w:rFonts w:cs="Arial"/>
                <w:noProof/>
                <w:webHidden/>
              </w:rPr>
              <w:fldChar w:fldCharType="end"/>
            </w:r>
          </w:hyperlink>
        </w:p>
        <w:p w14:paraId="75632649" w14:textId="34A44F12" w:rsidR="00526E8E" w:rsidRPr="003F4A89" w:rsidRDefault="008F12D8" w:rsidP="00526E8E">
          <w:pPr>
            <w:pStyle w:val="IDC2"/>
            <w:tabs>
              <w:tab w:val="right" w:leader="dot" w:pos="8495"/>
            </w:tabs>
            <w:rPr>
              <w:rFonts w:eastAsiaTheme="minorEastAsia" w:cs="Arial"/>
              <w:noProof/>
            </w:rPr>
          </w:pPr>
          <w:hyperlink w:anchor="_Toc34139673" w:history="1">
            <w:r w:rsidR="00526E8E" w:rsidRPr="003F4A89">
              <w:rPr>
                <w:rStyle w:val="Enlla"/>
                <w:rFonts w:cs="Arial"/>
                <w:noProof/>
              </w:rPr>
              <w:t>Catorzena. Determinació de l’oferta econòmicament més avantatjosa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_Toc34139673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38</w:t>
            </w:r>
            <w:r w:rsidR="00526E8E" w:rsidRPr="003F4A89">
              <w:rPr>
                <w:rFonts w:cs="Arial"/>
                <w:noProof/>
                <w:webHidden/>
              </w:rPr>
              <w:fldChar w:fldCharType="end"/>
            </w:r>
          </w:hyperlink>
        </w:p>
        <w:p w14:paraId="77C0B3EE" w14:textId="50EFD427" w:rsidR="00526E8E" w:rsidRPr="003F4A89" w:rsidRDefault="008F12D8" w:rsidP="00526E8E">
          <w:pPr>
            <w:pStyle w:val="IDC2"/>
            <w:tabs>
              <w:tab w:val="right" w:leader="dot" w:pos="8495"/>
            </w:tabs>
            <w:rPr>
              <w:rFonts w:eastAsiaTheme="minorEastAsia" w:cs="Arial"/>
              <w:noProof/>
            </w:rPr>
          </w:pPr>
          <w:hyperlink w:anchor="_Toc34139674" w:history="1">
            <w:r w:rsidR="00526E8E" w:rsidRPr="003F4A89">
              <w:rPr>
                <w:rStyle w:val="Enlla"/>
                <w:rFonts w:cs="Arial"/>
                <w:noProof/>
              </w:rPr>
              <w:t>Quinzena. Classificació de les ofertes i requeriment de documentació previ a l’adjudicació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_Toc34139674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42</w:t>
            </w:r>
            <w:r w:rsidR="00526E8E" w:rsidRPr="003F4A89">
              <w:rPr>
                <w:rFonts w:cs="Arial"/>
                <w:noProof/>
                <w:webHidden/>
              </w:rPr>
              <w:fldChar w:fldCharType="end"/>
            </w:r>
          </w:hyperlink>
        </w:p>
        <w:p w14:paraId="36C3A394" w14:textId="01C15D9F" w:rsidR="00526E8E" w:rsidRPr="003F4A89" w:rsidRDefault="008F12D8" w:rsidP="00526E8E">
          <w:pPr>
            <w:pStyle w:val="IDC2"/>
            <w:tabs>
              <w:tab w:val="right" w:leader="dot" w:pos="8495"/>
            </w:tabs>
            <w:rPr>
              <w:rFonts w:eastAsiaTheme="minorEastAsia" w:cs="Arial"/>
              <w:noProof/>
            </w:rPr>
          </w:pPr>
          <w:hyperlink w:anchor="_Toc34139675" w:history="1">
            <w:r w:rsidR="00526E8E" w:rsidRPr="003F4A89">
              <w:rPr>
                <w:rStyle w:val="Enlla"/>
                <w:rFonts w:cs="Arial"/>
                <w:noProof/>
              </w:rPr>
              <w:t>Setzena. Garantia definitiva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_Toc34139675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45</w:t>
            </w:r>
            <w:r w:rsidR="00526E8E" w:rsidRPr="003F4A89">
              <w:rPr>
                <w:rFonts w:cs="Arial"/>
                <w:noProof/>
                <w:webHidden/>
              </w:rPr>
              <w:fldChar w:fldCharType="end"/>
            </w:r>
          </w:hyperlink>
        </w:p>
        <w:p w14:paraId="0A6730D2" w14:textId="6B4CE9E6" w:rsidR="00526E8E" w:rsidRPr="003F4A89" w:rsidRDefault="008F12D8" w:rsidP="00526E8E">
          <w:pPr>
            <w:pStyle w:val="IDC2"/>
            <w:tabs>
              <w:tab w:val="right" w:leader="dot" w:pos="8495"/>
            </w:tabs>
            <w:rPr>
              <w:rFonts w:eastAsiaTheme="minorEastAsia" w:cs="Arial"/>
              <w:noProof/>
            </w:rPr>
          </w:pPr>
          <w:hyperlink w:anchor="_Toc34139676" w:history="1">
            <w:r w:rsidR="00526E8E" w:rsidRPr="003F4A89">
              <w:rPr>
                <w:rStyle w:val="Enlla"/>
                <w:rFonts w:cs="Arial"/>
                <w:noProof/>
              </w:rPr>
              <w:t>Dissetena. Decisió de no adjudicar o subscriure el contracte i desistiment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_Toc34139676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46</w:t>
            </w:r>
            <w:r w:rsidR="00526E8E" w:rsidRPr="003F4A89">
              <w:rPr>
                <w:rFonts w:cs="Arial"/>
                <w:noProof/>
                <w:webHidden/>
              </w:rPr>
              <w:fldChar w:fldCharType="end"/>
            </w:r>
          </w:hyperlink>
        </w:p>
        <w:p w14:paraId="33C8A9C7" w14:textId="61F378D4" w:rsidR="00526E8E" w:rsidRPr="003F4A89" w:rsidRDefault="008F12D8" w:rsidP="00526E8E">
          <w:pPr>
            <w:pStyle w:val="IDC2"/>
            <w:tabs>
              <w:tab w:val="right" w:leader="dot" w:pos="8495"/>
            </w:tabs>
            <w:rPr>
              <w:rFonts w:eastAsiaTheme="minorEastAsia" w:cs="Arial"/>
              <w:noProof/>
            </w:rPr>
          </w:pPr>
          <w:hyperlink w:anchor="_Toc34139677" w:history="1">
            <w:r w:rsidR="00526E8E" w:rsidRPr="003F4A89">
              <w:rPr>
                <w:rStyle w:val="Enlla"/>
                <w:rFonts w:cs="Arial"/>
                <w:noProof/>
              </w:rPr>
              <w:t>Divuitena. Adjudicació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_Toc34139677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47</w:t>
            </w:r>
            <w:r w:rsidR="00526E8E" w:rsidRPr="003F4A89">
              <w:rPr>
                <w:rFonts w:cs="Arial"/>
                <w:noProof/>
                <w:webHidden/>
              </w:rPr>
              <w:fldChar w:fldCharType="end"/>
            </w:r>
          </w:hyperlink>
        </w:p>
        <w:p w14:paraId="342607B1" w14:textId="4EC57113" w:rsidR="00526E8E" w:rsidRPr="003F4A89" w:rsidRDefault="008F12D8" w:rsidP="00526E8E">
          <w:pPr>
            <w:pStyle w:val="IDC2"/>
            <w:tabs>
              <w:tab w:val="right" w:leader="dot" w:pos="8495"/>
            </w:tabs>
            <w:rPr>
              <w:rFonts w:eastAsiaTheme="minorEastAsia" w:cs="Arial"/>
              <w:noProof/>
            </w:rPr>
          </w:pPr>
          <w:hyperlink w:anchor="_Toc34139678" w:history="1">
            <w:r w:rsidR="00526E8E" w:rsidRPr="003F4A89">
              <w:rPr>
                <w:rStyle w:val="Enlla"/>
                <w:rFonts w:cs="Arial"/>
                <w:noProof/>
              </w:rPr>
              <w:t>Dinovena. Formalització i perfecció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_Toc34139678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47</w:t>
            </w:r>
            <w:r w:rsidR="00526E8E" w:rsidRPr="003F4A89">
              <w:rPr>
                <w:rFonts w:cs="Arial"/>
                <w:noProof/>
                <w:webHidden/>
              </w:rPr>
              <w:fldChar w:fldCharType="end"/>
            </w:r>
          </w:hyperlink>
        </w:p>
        <w:p w14:paraId="3201E752" w14:textId="32371CA0" w:rsidR="00526E8E" w:rsidRPr="003F4A89" w:rsidRDefault="008F12D8" w:rsidP="00526E8E">
          <w:pPr>
            <w:pStyle w:val="IDC1"/>
            <w:tabs>
              <w:tab w:val="right" w:leader="dot" w:pos="8495"/>
            </w:tabs>
            <w:rPr>
              <w:rFonts w:eastAsiaTheme="minorEastAsia" w:cs="Arial"/>
              <w:noProof/>
            </w:rPr>
          </w:pPr>
          <w:hyperlink w:anchor="_Toc34139679" w:history="1">
            <w:r w:rsidR="00526E8E" w:rsidRPr="003F4A89">
              <w:rPr>
                <w:rStyle w:val="Enlla"/>
                <w:rFonts w:cs="Arial"/>
                <w:noProof/>
              </w:rPr>
              <w:t>III. DISPOSICIONS RELATIVES A L’EXECUCIÓ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_Toc34139679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49</w:t>
            </w:r>
            <w:r w:rsidR="00526E8E" w:rsidRPr="003F4A89">
              <w:rPr>
                <w:rFonts w:cs="Arial"/>
                <w:noProof/>
                <w:webHidden/>
              </w:rPr>
              <w:fldChar w:fldCharType="end"/>
            </w:r>
          </w:hyperlink>
        </w:p>
        <w:p w14:paraId="0E13FC59" w14:textId="6EBBC513" w:rsidR="00526E8E" w:rsidRPr="003F4A89" w:rsidRDefault="008F12D8" w:rsidP="00526E8E">
          <w:pPr>
            <w:pStyle w:val="IDC2"/>
            <w:tabs>
              <w:tab w:val="right" w:leader="dot" w:pos="8495"/>
            </w:tabs>
            <w:rPr>
              <w:rFonts w:eastAsiaTheme="minorEastAsia" w:cs="Arial"/>
              <w:noProof/>
            </w:rPr>
          </w:pPr>
          <w:hyperlink w:anchor="_Toc34139680" w:history="1">
            <w:r w:rsidR="00526E8E" w:rsidRPr="003F4A89">
              <w:rPr>
                <w:rStyle w:val="Enlla"/>
                <w:rFonts w:cs="Arial"/>
                <w:noProof/>
              </w:rPr>
              <w:t>Vintena. Condicions especials d’execució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_Toc34139680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49</w:t>
            </w:r>
            <w:r w:rsidR="00526E8E" w:rsidRPr="003F4A89">
              <w:rPr>
                <w:rFonts w:cs="Arial"/>
                <w:noProof/>
                <w:webHidden/>
              </w:rPr>
              <w:fldChar w:fldCharType="end"/>
            </w:r>
          </w:hyperlink>
        </w:p>
        <w:p w14:paraId="2FC4A7B8" w14:textId="541E7FA1" w:rsidR="00526E8E" w:rsidRPr="003F4A89" w:rsidRDefault="008F12D8" w:rsidP="00526E8E">
          <w:pPr>
            <w:pStyle w:val="IDC2"/>
            <w:tabs>
              <w:tab w:val="right" w:leader="dot" w:pos="8495"/>
            </w:tabs>
            <w:rPr>
              <w:rFonts w:eastAsiaTheme="minorEastAsia" w:cs="Arial"/>
              <w:noProof/>
            </w:rPr>
          </w:pPr>
          <w:hyperlink w:anchor="_Toc34139681" w:history="1">
            <w:r w:rsidR="00526E8E" w:rsidRPr="003F4A89">
              <w:rPr>
                <w:rStyle w:val="Enlla"/>
                <w:rFonts w:cs="Arial"/>
                <w:noProof/>
              </w:rPr>
              <w:t>Vint-i-unena. Execució i supervisió dels serveis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_Toc34139681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49</w:t>
            </w:r>
            <w:r w:rsidR="00526E8E" w:rsidRPr="003F4A89">
              <w:rPr>
                <w:rFonts w:cs="Arial"/>
                <w:noProof/>
                <w:webHidden/>
              </w:rPr>
              <w:fldChar w:fldCharType="end"/>
            </w:r>
          </w:hyperlink>
        </w:p>
        <w:p w14:paraId="2662F8F7" w14:textId="44421DBB" w:rsidR="00526E8E" w:rsidRPr="003F4A89" w:rsidRDefault="008F12D8" w:rsidP="00526E8E">
          <w:pPr>
            <w:pStyle w:val="IDC2"/>
            <w:tabs>
              <w:tab w:val="right" w:leader="dot" w:pos="8495"/>
            </w:tabs>
            <w:rPr>
              <w:rFonts w:eastAsiaTheme="minorEastAsia" w:cs="Arial"/>
              <w:noProof/>
            </w:rPr>
          </w:pPr>
          <w:hyperlink w:anchor="_Toc34139682" w:history="1">
            <w:r w:rsidR="00526E8E" w:rsidRPr="003F4A89">
              <w:rPr>
                <w:rStyle w:val="Enlla"/>
                <w:rFonts w:cs="Arial"/>
                <w:noProof/>
              </w:rPr>
              <w:t>Vint-i-dosena. Programa de treball</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_Toc34139682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49</w:t>
            </w:r>
            <w:r w:rsidR="00526E8E" w:rsidRPr="003F4A89">
              <w:rPr>
                <w:rFonts w:cs="Arial"/>
                <w:noProof/>
                <w:webHidden/>
              </w:rPr>
              <w:fldChar w:fldCharType="end"/>
            </w:r>
          </w:hyperlink>
        </w:p>
        <w:p w14:paraId="3DF5DB45" w14:textId="16C80A93" w:rsidR="00526E8E" w:rsidRPr="003F4A89" w:rsidRDefault="008F12D8" w:rsidP="00526E8E">
          <w:pPr>
            <w:pStyle w:val="IDC2"/>
            <w:tabs>
              <w:tab w:val="right" w:leader="dot" w:pos="8495"/>
            </w:tabs>
            <w:rPr>
              <w:rFonts w:eastAsiaTheme="minorEastAsia" w:cs="Arial"/>
              <w:noProof/>
            </w:rPr>
          </w:pPr>
          <w:hyperlink w:anchor="_Toc34139683" w:history="1">
            <w:r w:rsidR="00526E8E" w:rsidRPr="003F4A89">
              <w:rPr>
                <w:rStyle w:val="Enlla"/>
                <w:rFonts w:cs="Arial"/>
                <w:noProof/>
              </w:rPr>
              <w:t>Vint-i-tresena. Compliment de terminis i correcta execució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_Toc34139683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49</w:t>
            </w:r>
            <w:r w:rsidR="00526E8E" w:rsidRPr="003F4A89">
              <w:rPr>
                <w:rFonts w:cs="Arial"/>
                <w:noProof/>
                <w:webHidden/>
              </w:rPr>
              <w:fldChar w:fldCharType="end"/>
            </w:r>
          </w:hyperlink>
        </w:p>
        <w:p w14:paraId="1BE9C11B" w14:textId="29F071D9" w:rsidR="00526E8E" w:rsidRPr="003F4A89" w:rsidRDefault="008F12D8" w:rsidP="00526E8E">
          <w:pPr>
            <w:pStyle w:val="IDC2"/>
            <w:tabs>
              <w:tab w:val="right" w:leader="dot" w:pos="8495"/>
            </w:tabs>
            <w:rPr>
              <w:rFonts w:eastAsiaTheme="minorEastAsia" w:cs="Arial"/>
              <w:noProof/>
            </w:rPr>
          </w:pPr>
          <w:hyperlink w:anchor="_Toc34139684" w:history="1">
            <w:r w:rsidR="00526E8E" w:rsidRPr="003F4A89">
              <w:rPr>
                <w:rStyle w:val="Enlla"/>
                <w:rFonts w:cs="Arial"/>
                <w:noProof/>
              </w:rPr>
              <w:t>Vint-i-quatrena. Persona responsable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_Toc34139684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50</w:t>
            </w:r>
            <w:r w:rsidR="00526E8E" w:rsidRPr="003F4A89">
              <w:rPr>
                <w:rFonts w:cs="Arial"/>
                <w:noProof/>
                <w:webHidden/>
              </w:rPr>
              <w:fldChar w:fldCharType="end"/>
            </w:r>
          </w:hyperlink>
        </w:p>
        <w:p w14:paraId="71A1F6E2" w14:textId="739DFBC1" w:rsidR="00526E8E" w:rsidRPr="003F4A89" w:rsidRDefault="008F12D8" w:rsidP="00526E8E">
          <w:pPr>
            <w:pStyle w:val="IDC2"/>
            <w:tabs>
              <w:tab w:val="right" w:leader="dot" w:pos="8495"/>
            </w:tabs>
            <w:rPr>
              <w:rFonts w:eastAsiaTheme="minorEastAsia" w:cs="Arial"/>
              <w:noProof/>
            </w:rPr>
          </w:pPr>
          <w:hyperlink w:anchor="_Toc34139685" w:history="1">
            <w:r w:rsidR="00526E8E" w:rsidRPr="003F4A89">
              <w:rPr>
                <w:rStyle w:val="Enlla"/>
                <w:rFonts w:cs="Arial"/>
                <w:noProof/>
              </w:rPr>
              <w:t>Vint-i-cinquena. Resolució d’incidències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_Toc34139685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50</w:t>
            </w:r>
            <w:r w:rsidR="00526E8E" w:rsidRPr="003F4A89">
              <w:rPr>
                <w:rFonts w:cs="Arial"/>
                <w:noProof/>
                <w:webHidden/>
              </w:rPr>
              <w:fldChar w:fldCharType="end"/>
            </w:r>
          </w:hyperlink>
        </w:p>
        <w:p w14:paraId="6D892047" w14:textId="5D310CBA" w:rsidR="00526E8E" w:rsidRPr="003F4A89" w:rsidRDefault="008F12D8" w:rsidP="00526E8E">
          <w:pPr>
            <w:pStyle w:val="IDC2"/>
            <w:tabs>
              <w:tab w:val="right" w:leader="dot" w:pos="8495"/>
            </w:tabs>
            <w:rPr>
              <w:rFonts w:eastAsiaTheme="minorEastAsia" w:cs="Arial"/>
              <w:noProof/>
            </w:rPr>
          </w:pPr>
          <w:hyperlink w:anchor="_Toc34139686" w:history="1">
            <w:r w:rsidR="00526E8E" w:rsidRPr="003F4A89">
              <w:rPr>
                <w:rStyle w:val="Enlla"/>
                <w:rFonts w:cs="Arial"/>
                <w:noProof/>
              </w:rPr>
              <w:t>Vint-i-sisena. Resolució de dubtes tècnics interpretatius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_Toc34139686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50</w:t>
            </w:r>
            <w:r w:rsidR="00526E8E" w:rsidRPr="003F4A89">
              <w:rPr>
                <w:rFonts w:cs="Arial"/>
                <w:noProof/>
                <w:webHidden/>
              </w:rPr>
              <w:fldChar w:fldCharType="end"/>
            </w:r>
          </w:hyperlink>
        </w:p>
        <w:p w14:paraId="40A83E73" w14:textId="5996D07F" w:rsidR="00526E8E" w:rsidRPr="003F4A89" w:rsidRDefault="008F12D8" w:rsidP="00526E8E">
          <w:pPr>
            <w:pStyle w:val="IDC1"/>
            <w:tabs>
              <w:tab w:val="right" w:leader="dot" w:pos="8495"/>
            </w:tabs>
            <w:rPr>
              <w:rFonts w:eastAsiaTheme="minorEastAsia" w:cs="Arial"/>
              <w:noProof/>
            </w:rPr>
          </w:pPr>
          <w:hyperlink w:anchor="_Toc34139687" w:history="1">
            <w:r w:rsidR="00526E8E" w:rsidRPr="003F4A89">
              <w:rPr>
                <w:rStyle w:val="Enlla"/>
                <w:rFonts w:cs="Arial"/>
                <w:noProof/>
              </w:rPr>
              <w:t>IV. DISPOSICIONS RELATIVES ALS DRETS I OBLIGACIONS DE LES PARTS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_Toc34139687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51</w:t>
            </w:r>
            <w:r w:rsidR="00526E8E" w:rsidRPr="003F4A89">
              <w:rPr>
                <w:rFonts w:cs="Arial"/>
                <w:noProof/>
                <w:webHidden/>
              </w:rPr>
              <w:fldChar w:fldCharType="end"/>
            </w:r>
          </w:hyperlink>
        </w:p>
        <w:p w14:paraId="1170A8F5" w14:textId="125C9C05" w:rsidR="00526E8E" w:rsidRPr="003F4A89" w:rsidRDefault="008F12D8" w:rsidP="00526E8E">
          <w:pPr>
            <w:pStyle w:val="IDC2"/>
            <w:tabs>
              <w:tab w:val="right" w:leader="dot" w:pos="8495"/>
            </w:tabs>
            <w:rPr>
              <w:rFonts w:eastAsiaTheme="minorEastAsia" w:cs="Arial"/>
              <w:noProof/>
            </w:rPr>
          </w:pPr>
          <w:hyperlink w:anchor="_Toc34139688" w:history="1">
            <w:r w:rsidR="00526E8E" w:rsidRPr="003F4A89">
              <w:rPr>
                <w:rStyle w:val="Enlla"/>
                <w:rFonts w:cs="Arial"/>
                <w:noProof/>
              </w:rPr>
              <w:t>Vint-i-setena. Abonaments a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_Toc34139688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51</w:t>
            </w:r>
            <w:r w:rsidR="00526E8E" w:rsidRPr="003F4A89">
              <w:rPr>
                <w:rFonts w:cs="Arial"/>
                <w:noProof/>
                <w:webHidden/>
              </w:rPr>
              <w:fldChar w:fldCharType="end"/>
            </w:r>
          </w:hyperlink>
        </w:p>
        <w:p w14:paraId="2A0E770D" w14:textId="1AEF7D6E" w:rsidR="00526E8E" w:rsidRPr="003F4A89" w:rsidRDefault="008F12D8" w:rsidP="00526E8E">
          <w:pPr>
            <w:pStyle w:val="IDC2"/>
            <w:tabs>
              <w:tab w:val="right" w:leader="dot" w:pos="8495"/>
            </w:tabs>
            <w:rPr>
              <w:rFonts w:eastAsiaTheme="minorEastAsia" w:cs="Arial"/>
              <w:noProof/>
            </w:rPr>
          </w:pPr>
          <w:hyperlink w:anchor="_Toc34139689" w:history="1">
            <w:r w:rsidR="00526E8E" w:rsidRPr="003F4A89">
              <w:rPr>
                <w:rStyle w:val="Enlla"/>
                <w:rFonts w:cs="Arial"/>
                <w:noProof/>
              </w:rPr>
              <w:t>Vint-i-vuitena. Responsabilitat de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_Toc34139689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52</w:t>
            </w:r>
            <w:r w:rsidR="00526E8E" w:rsidRPr="003F4A89">
              <w:rPr>
                <w:rFonts w:cs="Arial"/>
                <w:noProof/>
                <w:webHidden/>
              </w:rPr>
              <w:fldChar w:fldCharType="end"/>
            </w:r>
          </w:hyperlink>
        </w:p>
        <w:p w14:paraId="07FA0278" w14:textId="052B8E06" w:rsidR="00526E8E" w:rsidRPr="003F4A89" w:rsidRDefault="008F12D8" w:rsidP="00526E8E">
          <w:pPr>
            <w:pStyle w:val="IDC2"/>
            <w:tabs>
              <w:tab w:val="right" w:leader="dot" w:pos="8495"/>
            </w:tabs>
            <w:rPr>
              <w:rFonts w:eastAsiaTheme="minorEastAsia" w:cs="Arial"/>
              <w:noProof/>
            </w:rPr>
          </w:pPr>
          <w:hyperlink w:anchor="_Toc34139690" w:history="1">
            <w:r w:rsidR="00526E8E" w:rsidRPr="003F4A89">
              <w:rPr>
                <w:rStyle w:val="Enlla"/>
                <w:rFonts w:cs="Arial"/>
                <w:noProof/>
                <w:snapToGrid w:val="0"/>
              </w:rPr>
              <w:t>Vint-i-novena</w:t>
            </w:r>
            <w:r w:rsidR="00526E8E" w:rsidRPr="003F4A89">
              <w:rPr>
                <w:rStyle w:val="Enlla"/>
                <w:rFonts w:cs="Arial"/>
                <w:noProof/>
              </w:rPr>
              <w:t>. Altres obligacions de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_Toc34139690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52</w:t>
            </w:r>
            <w:r w:rsidR="00526E8E" w:rsidRPr="003F4A89">
              <w:rPr>
                <w:rFonts w:cs="Arial"/>
                <w:noProof/>
                <w:webHidden/>
              </w:rPr>
              <w:fldChar w:fldCharType="end"/>
            </w:r>
          </w:hyperlink>
        </w:p>
        <w:p w14:paraId="1D3D79C8" w14:textId="1BB59EA3" w:rsidR="00526E8E" w:rsidRPr="003F4A89" w:rsidRDefault="008F12D8" w:rsidP="00526E8E">
          <w:pPr>
            <w:pStyle w:val="IDC2"/>
            <w:tabs>
              <w:tab w:val="right" w:leader="dot" w:pos="8495"/>
            </w:tabs>
            <w:rPr>
              <w:rFonts w:eastAsiaTheme="minorEastAsia" w:cs="Arial"/>
              <w:noProof/>
            </w:rPr>
          </w:pPr>
          <w:hyperlink w:anchor="_Toc34139691" w:history="1">
            <w:r w:rsidR="00526E8E" w:rsidRPr="003F4A89">
              <w:rPr>
                <w:rStyle w:val="Enlla"/>
                <w:rFonts w:cs="Arial"/>
                <w:noProof/>
              </w:rPr>
              <w:t>Trentena. Prerrogatives de l’Administració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_Toc34139691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56</w:t>
            </w:r>
            <w:r w:rsidR="00526E8E" w:rsidRPr="003F4A89">
              <w:rPr>
                <w:rFonts w:cs="Arial"/>
                <w:noProof/>
                <w:webHidden/>
              </w:rPr>
              <w:fldChar w:fldCharType="end"/>
            </w:r>
          </w:hyperlink>
        </w:p>
        <w:p w14:paraId="5A75AC5F" w14:textId="37DBD559" w:rsidR="00526E8E" w:rsidRPr="003F4A89" w:rsidRDefault="008F12D8" w:rsidP="00526E8E">
          <w:pPr>
            <w:pStyle w:val="IDC2"/>
            <w:tabs>
              <w:tab w:val="right" w:leader="dot" w:pos="8495"/>
            </w:tabs>
            <w:rPr>
              <w:rFonts w:eastAsiaTheme="minorEastAsia" w:cs="Arial"/>
              <w:noProof/>
            </w:rPr>
          </w:pPr>
          <w:hyperlink w:anchor="_Toc34139692" w:history="1">
            <w:r w:rsidR="00526E8E" w:rsidRPr="003F4A89">
              <w:rPr>
                <w:rStyle w:val="Enlla"/>
                <w:rFonts w:cs="Arial"/>
                <w:noProof/>
              </w:rPr>
              <w:t>Trenta-unena. Modificació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_Toc34139692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56</w:t>
            </w:r>
            <w:r w:rsidR="00526E8E" w:rsidRPr="003F4A89">
              <w:rPr>
                <w:rFonts w:cs="Arial"/>
                <w:noProof/>
                <w:webHidden/>
              </w:rPr>
              <w:fldChar w:fldCharType="end"/>
            </w:r>
          </w:hyperlink>
        </w:p>
        <w:p w14:paraId="6F62939F" w14:textId="6741F14C" w:rsidR="00526E8E" w:rsidRPr="003F4A89" w:rsidRDefault="008F12D8" w:rsidP="00526E8E">
          <w:pPr>
            <w:pStyle w:val="IDC2"/>
            <w:tabs>
              <w:tab w:val="right" w:leader="dot" w:pos="8495"/>
            </w:tabs>
            <w:rPr>
              <w:rFonts w:eastAsiaTheme="minorEastAsia" w:cs="Arial"/>
              <w:noProof/>
            </w:rPr>
          </w:pPr>
          <w:hyperlink w:anchor="_Toc34139693" w:history="1">
            <w:r w:rsidR="00526E8E" w:rsidRPr="003F4A89">
              <w:rPr>
                <w:rStyle w:val="Enlla"/>
                <w:rFonts w:cs="Arial"/>
                <w:noProof/>
              </w:rPr>
              <w:t>Trenta-dosena. Suspensió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_Toc34139693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57</w:t>
            </w:r>
            <w:r w:rsidR="00526E8E" w:rsidRPr="003F4A89">
              <w:rPr>
                <w:rFonts w:cs="Arial"/>
                <w:noProof/>
                <w:webHidden/>
              </w:rPr>
              <w:fldChar w:fldCharType="end"/>
            </w:r>
          </w:hyperlink>
        </w:p>
        <w:p w14:paraId="33C6362B" w14:textId="1D59E7B1" w:rsidR="00526E8E" w:rsidRPr="003F4A89" w:rsidRDefault="008F12D8" w:rsidP="00526E8E">
          <w:pPr>
            <w:pStyle w:val="IDC1"/>
            <w:tabs>
              <w:tab w:val="right" w:leader="dot" w:pos="8495"/>
            </w:tabs>
            <w:rPr>
              <w:rFonts w:eastAsiaTheme="minorEastAsia" w:cs="Arial"/>
              <w:noProof/>
            </w:rPr>
          </w:pPr>
          <w:hyperlink w:anchor="_Toc34139694" w:history="1">
            <w:r w:rsidR="00526E8E" w:rsidRPr="003F4A89">
              <w:rPr>
                <w:rStyle w:val="Enlla"/>
                <w:rFonts w:cs="Arial"/>
                <w:noProof/>
              </w:rPr>
              <w:t>V. DISPOSICIONS RELATIVES A LA SUCCESSIÓ, CESSIÓ, LA SUBCONTRACTACIÓ I LA REVISIÓ DE PREUS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_Toc34139694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58</w:t>
            </w:r>
            <w:r w:rsidR="00526E8E" w:rsidRPr="003F4A89">
              <w:rPr>
                <w:rFonts w:cs="Arial"/>
                <w:noProof/>
                <w:webHidden/>
              </w:rPr>
              <w:fldChar w:fldCharType="end"/>
            </w:r>
          </w:hyperlink>
        </w:p>
        <w:p w14:paraId="5618EFC1" w14:textId="1220D404" w:rsidR="00526E8E" w:rsidRPr="003F4A89" w:rsidRDefault="008F12D8" w:rsidP="00526E8E">
          <w:pPr>
            <w:pStyle w:val="IDC2"/>
            <w:tabs>
              <w:tab w:val="right" w:leader="dot" w:pos="8495"/>
            </w:tabs>
            <w:rPr>
              <w:rFonts w:eastAsiaTheme="minorEastAsia" w:cs="Arial"/>
              <w:noProof/>
            </w:rPr>
          </w:pPr>
          <w:hyperlink w:anchor="_Toc34139695" w:history="1">
            <w:r w:rsidR="00526E8E" w:rsidRPr="003F4A89">
              <w:rPr>
                <w:rStyle w:val="Enlla"/>
                <w:rFonts w:cs="Arial"/>
                <w:noProof/>
              </w:rPr>
              <w:t>Trenta-tresena. Succesió i Cessió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_Toc34139695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58</w:t>
            </w:r>
            <w:r w:rsidR="00526E8E" w:rsidRPr="003F4A89">
              <w:rPr>
                <w:rFonts w:cs="Arial"/>
                <w:noProof/>
                <w:webHidden/>
              </w:rPr>
              <w:fldChar w:fldCharType="end"/>
            </w:r>
          </w:hyperlink>
        </w:p>
        <w:p w14:paraId="15B29AAE" w14:textId="0D4F83DC" w:rsidR="00526E8E" w:rsidRPr="003F4A89" w:rsidRDefault="008F12D8" w:rsidP="00526E8E">
          <w:pPr>
            <w:pStyle w:val="IDC2"/>
            <w:tabs>
              <w:tab w:val="right" w:leader="dot" w:pos="8495"/>
            </w:tabs>
            <w:rPr>
              <w:rFonts w:eastAsiaTheme="minorEastAsia" w:cs="Arial"/>
              <w:noProof/>
            </w:rPr>
          </w:pPr>
          <w:hyperlink w:anchor="_Toc34139696" w:history="1">
            <w:r w:rsidR="00526E8E" w:rsidRPr="003F4A89">
              <w:rPr>
                <w:rStyle w:val="Enlla"/>
                <w:rFonts w:cs="Arial"/>
                <w:noProof/>
              </w:rPr>
              <w:t>Trenta-quatrena. Subcontractació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_Toc34139696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59</w:t>
            </w:r>
            <w:r w:rsidR="00526E8E" w:rsidRPr="003F4A89">
              <w:rPr>
                <w:rFonts w:cs="Arial"/>
                <w:noProof/>
                <w:webHidden/>
              </w:rPr>
              <w:fldChar w:fldCharType="end"/>
            </w:r>
          </w:hyperlink>
        </w:p>
        <w:p w14:paraId="7FE4B756" w14:textId="26E0CD3A" w:rsidR="00526E8E" w:rsidRPr="003F4A89" w:rsidRDefault="008F12D8" w:rsidP="00526E8E">
          <w:pPr>
            <w:pStyle w:val="IDC2"/>
            <w:tabs>
              <w:tab w:val="right" w:leader="dot" w:pos="8495"/>
            </w:tabs>
            <w:rPr>
              <w:rFonts w:eastAsiaTheme="minorEastAsia" w:cs="Arial"/>
              <w:noProof/>
            </w:rPr>
          </w:pPr>
          <w:hyperlink w:anchor="_Toc34139697" w:history="1">
            <w:r w:rsidR="00526E8E" w:rsidRPr="003F4A89">
              <w:rPr>
                <w:rStyle w:val="Enlla"/>
                <w:rFonts w:cs="Arial"/>
                <w:noProof/>
              </w:rPr>
              <w:t>Trenta-cinquena. Revisió de preus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_Toc34139697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61</w:t>
            </w:r>
            <w:r w:rsidR="00526E8E" w:rsidRPr="003F4A89">
              <w:rPr>
                <w:rFonts w:cs="Arial"/>
                <w:noProof/>
                <w:webHidden/>
              </w:rPr>
              <w:fldChar w:fldCharType="end"/>
            </w:r>
          </w:hyperlink>
        </w:p>
        <w:p w14:paraId="045A4BF1" w14:textId="13F4635B" w:rsidR="00526E8E" w:rsidRPr="003F4A89" w:rsidRDefault="008F12D8" w:rsidP="00526E8E">
          <w:pPr>
            <w:pStyle w:val="IDC1"/>
            <w:tabs>
              <w:tab w:val="right" w:leader="dot" w:pos="8495"/>
            </w:tabs>
            <w:rPr>
              <w:rFonts w:eastAsiaTheme="minorEastAsia" w:cs="Arial"/>
              <w:noProof/>
            </w:rPr>
          </w:pPr>
          <w:hyperlink w:anchor="_Toc34139698" w:history="1">
            <w:r w:rsidR="00526E8E" w:rsidRPr="003F4A89">
              <w:rPr>
                <w:rStyle w:val="Enlla"/>
                <w:rFonts w:cs="Arial"/>
                <w:noProof/>
              </w:rPr>
              <w:t>VI. DISPOSICIONS RELATIVES A L’EXTINCIÓ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_Toc34139698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61</w:t>
            </w:r>
            <w:r w:rsidR="00526E8E" w:rsidRPr="003F4A89">
              <w:rPr>
                <w:rFonts w:cs="Arial"/>
                <w:noProof/>
                <w:webHidden/>
              </w:rPr>
              <w:fldChar w:fldCharType="end"/>
            </w:r>
          </w:hyperlink>
        </w:p>
        <w:p w14:paraId="17200D08" w14:textId="53357E02" w:rsidR="00526E8E" w:rsidRPr="003F4A89" w:rsidRDefault="008F12D8" w:rsidP="00526E8E">
          <w:pPr>
            <w:pStyle w:val="IDC2"/>
            <w:tabs>
              <w:tab w:val="right" w:leader="dot" w:pos="8495"/>
            </w:tabs>
            <w:rPr>
              <w:rFonts w:eastAsiaTheme="minorEastAsia" w:cs="Arial"/>
              <w:noProof/>
            </w:rPr>
          </w:pPr>
          <w:hyperlink w:anchor="_Toc34139699" w:history="1">
            <w:r w:rsidR="00526E8E" w:rsidRPr="003F4A89">
              <w:rPr>
                <w:rStyle w:val="Enlla"/>
                <w:rFonts w:cs="Arial"/>
                <w:noProof/>
              </w:rPr>
              <w:t>Trenta-sisena. Recepció i liquidació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_Toc34139699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61</w:t>
            </w:r>
            <w:r w:rsidR="00526E8E" w:rsidRPr="003F4A89">
              <w:rPr>
                <w:rFonts w:cs="Arial"/>
                <w:noProof/>
                <w:webHidden/>
              </w:rPr>
              <w:fldChar w:fldCharType="end"/>
            </w:r>
          </w:hyperlink>
        </w:p>
        <w:p w14:paraId="43A0B363" w14:textId="37AA4750" w:rsidR="00526E8E" w:rsidRPr="003F4A89" w:rsidRDefault="008F12D8" w:rsidP="00526E8E">
          <w:pPr>
            <w:pStyle w:val="IDC2"/>
            <w:tabs>
              <w:tab w:val="right" w:leader="dot" w:pos="8495"/>
            </w:tabs>
            <w:rPr>
              <w:rFonts w:eastAsiaTheme="minorEastAsia" w:cs="Arial"/>
              <w:noProof/>
            </w:rPr>
          </w:pPr>
          <w:hyperlink w:anchor="_Toc34139700" w:history="1">
            <w:r w:rsidR="00526E8E" w:rsidRPr="003F4A89">
              <w:rPr>
                <w:rStyle w:val="Enlla"/>
                <w:rFonts w:cs="Arial"/>
                <w:noProof/>
              </w:rPr>
              <w:t>Trenta-setena. Termini de garantia i devolució o cancel·lació de la garantia definitiva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_Toc34139700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61</w:t>
            </w:r>
            <w:r w:rsidR="00526E8E" w:rsidRPr="003F4A89">
              <w:rPr>
                <w:rFonts w:cs="Arial"/>
                <w:noProof/>
                <w:webHidden/>
              </w:rPr>
              <w:fldChar w:fldCharType="end"/>
            </w:r>
          </w:hyperlink>
        </w:p>
        <w:p w14:paraId="070EC1BF" w14:textId="07D3A40F" w:rsidR="00526E8E" w:rsidRPr="003F4A89" w:rsidRDefault="008F12D8" w:rsidP="00526E8E">
          <w:pPr>
            <w:pStyle w:val="IDC2"/>
            <w:tabs>
              <w:tab w:val="right" w:leader="dot" w:pos="8495"/>
            </w:tabs>
            <w:rPr>
              <w:rFonts w:eastAsiaTheme="minorEastAsia" w:cs="Arial"/>
              <w:noProof/>
            </w:rPr>
          </w:pPr>
          <w:hyperlink w:anchor="_Toc34139701" w:history="1">
            <w:r w:rsidR="00526E8E" w:rsidRPr="003F4A89">
              <w:rPr>
                <w:rStyle w:val="Enlla"/>
                <w:rFonts w:cs="Arial"/>
                <w:noProof/>
              </w:rPr>
              <w:t>Trenta-vuitena. Resolució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_Toc34139701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62</w:t>
            </w:r>
            <w:r w:rsidR="00526E8E" w:rsidRPr="003F4A89">
              <w:rPr>
                <w:rFonts w:cs="Arial"/>
                <w:noProof/>
                <w:webHidden/>
              </w:rPr>
              <w:fldChar w:fldCharType="end"/>
            </w:r>
          </w:hyperlink>
        </w:p>
        <w:p w14:paraId="5C2B7BA0" w14:textId="68348A7E" w:rsidR="00526E8E" w:rsidRPr="003F4A89" w:rsidRDefault="008F12D8" w:rsidP="00526E8E">
          <w:pPr>
            <w:pStyle w:val="IDC1"/>
            <w:tabs>
              <w:tab w:val="right" w:leader="dot" w:pos="8495"/>
            </w:tabs>
            <w:rPr>
              <w:rFonts w:eastAsiaTheme="minorEastAsia" w:cs="Arial"/>
              <w:noProof/>
            </w:rPr>
          </w:pPr>
          <w:hyperlink w:anchor="_Toc34139702" w:history="1">
            <w:r w:rsidR="00526E8E" w:rsidRPr="003F4A89">
              <w:rPr>
                <w:rStyle w:val="Enlla"/>
                <w:rFonts w:cs="Arial"/>
                <w:noProof/>
              </w:rPr>
              <w:t>VII. RECURSOS, MESURES PROVISIONALS I SUPÒSITS ESPECIALS DE NUL·LITAT CONTRACTUAL</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_Toc34139702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63</w:t>
            </w:r>
            <w:r w:rsidR="00526E8E" w:rsidRPr="003F4A89">
              <w:rPr>
                <w:rFonts w:cs="Arial"/>
                <w:noProof/>
                <w:webHidden/>
              </w:rPr>
              <w:fldChar w:fldCharType="end"/>
            </w:r>
          </w:hyperlink>
        </w:p>
        <w:p w14:paraId="0B328EA8" w14:textId="3FDCBBAF" w:rsidR="00526E8E" w:rsidRPr="003F4A89" w:rsidRDefault="008F12D8" w:rsidP="00526E8E">
          <w:pPr>
            <w:pStyle w:val="IDC2"/>
            <w:tabs>
              <w:tab w:val="right" w:leader="dot" w:pos="8495"/>
            </w:tabs>
            <w:rPr>
              <w:rFonts w:eastAsiaTheme="minorEastAsia" w:cs="Arial"/>
              <w:noProof/>
            </w:rPr>
          </w:pPr>
          <w:hyperlink w:anchor="_Toc34139703" w:history="1">
            <w:r w:rsidR="00526E8E" w:rsidRPr="003F4A89">
              <w:rPr>
                <w:rStyle w:val="Enlla"/>
                <w:rFonts w:cs="Arial"/>
                <w:noProof/>
              </w:rPr>
              <w:t>Trenta-novena. Règim de recursos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_Toc34139703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63</w:t>
            </w:r>
            <w:r w:rsidR="00526E8E" w:rsidRPr="003F4A89">
              <w:rPr>
                <w:rFonts w:cs="Arial"/>
                <w:noProof/>
                <w:webHidden/>
              </w:rPr>
              <w:fldChar w:fldCharType="end"/>
            </w:r>
          </w:hyperlink>
        </w:p>
        <w:p w14:paraId="2D977B3B" w14:textId="66D45347" w:rsidR="00526E8E" w:rsidRPr="003F4A89" w:rsidRDefault="008F12D8" w:rsidP="00526E8E">
          <w:pPr>
            <w:pStyle w:val="IDC2"/>
            <w:tabs>
              <w:tab w:val="right" w:leader="dot" w:pos="8495"/>
            </w:tabs>
            <w:rPr>
              <w:rFonts w:eastAsiaTheme="minorEastAsia" w:cs="Arial"/>
              <w:noProof/>
            </w:rPr>
          </w:pPr>
          <w:hyperlink w:anchor="_Toc34139704" w:history="1">
            <w:r w:rsidR="00526E8E" w:rsidRPr="003F4A89">
              <w:rPr>
                <w:rStyle w:val="Enlla"/>
                <w:rFonts w:cs="Arial"/>
                <w:noProof/>
              </w:rPr>
              <w:t>Quarantena. Arbitratge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_Toc34139704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64</w:t>
            </w:r>
            <w:r w:rsidR="00526E8E" w:rsidRPr="003F4A89">
              <w:rPr>
                <w:rFonts w:cs="Arial"/>
                <w:noProof/>
                <w:webHidden/>
              </w:rPr>
              <w:fldChar w:fldCharType="end"/>
            </w:r>
          </w:hyperlink>
        </w:p>
        <w:p w14:paraId="275F42C1" w14:textId="5DEC41D8" w:rsidR="00526E8E" w:rsidRPr="003F4A89" w:rsidRDefault="008F12D8" w:rsidP="00526E8E">
          <w:pPr>
            <w:pStyle w:val="IDC2"/>
            <w:tabs>
              <w:tab w:val="right" w:leader="dot" w:pos="8495"/>
            </w:tabs>
            <w:rPr>
              <w:rFonts w:eastAsiaTheme="minorEastAsia" w:cs="Arial"/>
              <w:noProof/>
            </w:rPr>
          </w:pPr>
          <w:hyperlink w:anchor="_Toc34139705" w:history="1">
            <w:r w:rsidR="00526E8E" w:rsidRPr="003F4A89">
              <w:rPr>
                <w:rStyle w:val="Enlla"/>
                <w:rFonts w:cs="Arial"/>
                <w:noProof/>
              </w:rPr>
              <w:t>Quaranta-unena. Mesures cautelars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_Toc34139705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64</w:t>
            </w:r>
            <w:r w:rsidR="00526E8E" w:rsidRPr="003F4A89">
              <w:rPr>
                <w:rFonts w:cs="Arial"/>
                <w:noProof/>
                <w:webHidden/>
              </w:rPr>
              <w:fldChar w:fldCharType="end"/>
            </w:r>
          </w:hyperlink>
        </w:p>
        <w:p w14:paraId="0C90A20F" w14:textId="5D6B65AD" w:rsidR="00526E8E" w:rsidRPr="003F4A89" w:rsidRDefault="008F12D8" w:rsidP="00526E8E">
          <w:pPr>
            <w:pStyle w:val="IDC2"/>
            <w:tabs>
              <w:tab w:val="right" w:leader="dot" w:pos="8495"/>
            </w:tabs>
            <w:rPr>
              <w:rFonts w:eastAsiaTheme="minorEastAsia" w:cs="Arial"/>
              <w:noProof/>
            </w:rPr>
          </w:pPr>
          <w:hyperlink w:anchor="_Toc34139706" w:history="1">
            <w:r w:rsidR="00526E8E" w:rsidRPr="003F4A89">
              <w:rPr>
                <w:rStyle w:val="Enlla"/>
                <w:rFonts w:cs="Arial"/>
                <w:noProof/>
              </w:rPr>
              <w:t>Quaranta-dosena. Règim d’invalidesa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_Toc34139706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64</w:t>
            </w:r>
            <w:r w:rsidR="00526E8E" w:rsidRPr="003F4A89">
              <w:rPr>
                <w:rFonts w:cs="Arial"/>
                <w:noProof/>
                <w:webHidden/>
              </w:rPr>
              <w:fldChar w:fldCharType="end"/>
            </w:r>
          </w:hyperlink>
        </w:p>
        <w:p w14:paraId="23A5D8EA" w14:textId="3978961B" w:rsidR="00526E8E" w:rsidRPr="003F4A89" w:rsidRDefault="008F12D8" w:rsidP="00526E8E">
          <w:pPr>
            <w:pStyle w:val="IDC2"/>
            <w:tabs>
              <w:tab w:val="right" w:leader="dot" w:pos="8495"/>
            </w:tabs>
            <w:rPr>
              <w:rFonts w:eastAsiaTheme="minorEastAsia" w:cs="Arial"/>
              <w:noProof/>
            </w:rPr>
          </w:pPr>
          <w:hyperlink w:anchor="_Toc34139707" w:history="1">
            <w:r w:rsidR="00526E8E" w:rsidRPr="003F4A89">
              <w:rPr>
                <w:rStyle w:val="Enlla"/>
                <w:rFonts w:cs="Arial"/>
                <w:noProof/>
              </w:rPr>
              <w:t>Quaranta-tresena. Jurisdicció competent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_Toc34139707 \h </w:instrText>
            </w:r>
            <w:r w:rsidR="00526E8E" w:rsidRPr="003F4A89">
              <w:rPr>
                <w:rFonts w:cs="Arial"/>
                <w:noProof/>
                <w:webHidden/>
              </w:rPr>
            </w:r>
            <w:r w:rsidR="00526E8E" w:rsidRPr="003F4A89">
              <w:rPr>
                <w:rFonts w:cs="Arial"/>
                <w:noProof/>
                <w:webHidden/>
              </w:rPr>
              <w:fldChar w:fldCharType="separate"/>
            </w:r>
            <w:r w:rsidR="00E13DE9">
              <w:rPr>
                <w:rFonts w:cs="Arial"/>
                <w:noProof/>
                <w:webHidden/>
              </w:rPr>
              <w:t>64</w:t>
            </w:r>
            <w:r w:rsidR="00526E8E" w:rsidRPr="003F4A89">
              <w:rPr>
                <w:rFonts w:cs="Arial"/>
                <w:noProof/>
                <w:webHidden/>
              </w:rPr>
              <w:fldChar w:fldCharType="end"/>
            </w:r>
          </w:hyperlink>
        </w:p>
        <w:p w14:paraId="2C7F5D14" w14:textId="77777777" w:rsidR="00526E8E" w:rsidRPr="003F4A89" w:rsidRDefault="00526E8E" w:rsidP="00526E8E">
          <w:pPr>
            <w:spacing w:after="0" w:line="240" w:lineRule="auto"/>
            <w:rPr>
              <w:rFonts w:cs="Arial"/>
            </w:rPr>
          </w:pPr>
          <w:r w:rsidRPr="003F4A89">
            <w:rPr>
              <w:rFonts w:cs="Arial"/>
              <w:b/>
              <w:bCs/>
            </w:rPr>
            <w:fldChar w:fldCharType="end"/>
          </w:r>
        </w:p>
      </w:sdtContent>
    </w:sdt>
    <w:p w14:paraId="2D229A77" w14:textId="77777777" w:rsidR="00526E8E" w:rsidRPr="003F4A89" w:rsidRDefault="00526E8E" w:rsidP="00526E8E">
      <w:pPr>
        <w:spacing w:after="0" w:line="240" w:lineRule="auto"/>
        <w:jc w:val="both"/>
        <w:rPr>
          <w:rFonts w:cs="Arial"/>
          <w:b/>
          <w:lang w:eastAsia="es-ES"/>
        </w:rPr>
      </w:pPr>
      <w:r w:rsidRPr="003F4A89">
        <w:rPr>
          <w:rFonts w:cs="Arial"/>
          <w:b/>
          <w:lang w:eastAsia="es-ES"/>
        </w:rPr>
        <w:br w:type="page"/>
      </w:r>
    </w:p>
    <w:p w14:paraId="238C84AC" w14:textId="2A4E80D9" w:rsidR="00526E8E" w:rsidRPr="003F4A89" w:rsidRDefault="00526E8E" w:rsidP="00526E8E">
      <w:pPr>
        <w:pStyle w:val="Ttol1"/>
        <w:pBdr>
          <w:bottom w:val="single" w:sz="4" w:space="1" w:color="auto"/>
        </w:pBdr>
        <w:rPr>
          <w:rFonts w:cs="Arial"/>
          <w:sz w:val="22"/>
          <w:szCs w:val="22"/>
        </w:rPr>
      </w:pPr>
      <w:bookmarkStart w:id="0" w:name="_Toc34139649"/>
      <w:r w:rsidRPr="003F4A89">
        <w:rPr>
          <w:rFonts w:cs="Arial"/>
          <w:sz w:val="22"/>
          <w:szCs w:val="22"/>
        </w:rPr>
        <w:lastRenderedPageBreak/>
        <w:t>QUADRE DE CARACTERÍSTIQUES DEL CONTRACTE</w:t>
      </w:r>
      <w:bookmarkEnd w:id="0"/>
      <w:r w:rsidR="00E451A9">
        <w:rPr>
          <w:rFonts w:cs="Arial"/>
          <w:sz w:val="22"/>
          <w:szCs w:val="22"/>
        </w:rPr>
        <w:tab/>
      </w:r>
      <w:r w:rsidR="00E451A9">
        <w:rPr>
          <w:rFonts w:cs="Arial"/>
          <w:sz w:val="22"/>
          <w:szCs w:val="22"/>
        </w:rPr>
        <w:tab/>
      </w:r>
      <w:r w:rsidR="00E451A9">
        <w:rPr>
          <w:rFonts w:cs="Arial"/>
          <w:sz w:val="22"/>
          <w:szCs w:val="22"/>
        </w:rPr>
        <w:tab/>
      </w:r>
      <w:r w:rsidR="00E451A9">
        <w:rPr>
          <w:rFonts w:cs="Arial"/>
          <w:sz w:val="22"/>
          <w:szCs w:val="22"/>
        </w:rPr>
        <w:tab/>
      </w:r>
      <w:r w:rsidR="00E451A9">
        <w:rPr>
          <w:rFonts w:cs="Arial"/>
          <w:sz w:val="22"/>
          <w:szCs w:val="22"/>
        </w:rPr>
        <w:tab/>
      </w:r>
      <w:r w:rsidR="00681A8E">
        <w:rPr>
          <w:rFonts w:cs="Arial"/>
          <w:sz w:val="22"/>
          <w:szCs w:val="22"/>
        </w:rPr>
        <w:t>ECO 0</w:t>
      </w:r>
      <w:r w:rsidR="004B3FD3">
        <w:rPr>
          <w:rFonts w:cs="Arial"/>
          <w:sz w:val="22"/>
          <w:szCs w:val="22"/>
        </w:rPr>
        <w:t>6/24</w:t>
      </w:r>
    </w:p>
    <w:p w14:paraId="60CA9239" w14:textId="77777777" w:rsidR="00526E8E" w:rsidRPr="003F4A89" w:rsidRDefault="00526E8E" w:rsidP="00526E8E">
      <w:pPr>
        <w:spacing w:after="0" w:line="240" w:lineRule="auto"/>
        <w:jc w:val="both"/>
        <w:rPr>
          <w:rFonts w:cs="Arial"/>
          <w:snapToGrid w:val="0"/>
          <w:lang w:eastAsia="es-ES"/>
        </w:rPr>
      </w:pPr>
    </w:p>
    <w:p w14:paraId="56588972" w14:textId="77777777" w:rsidR="00526E8E" w:rsidRPr="003F4A89" w:rsidRDefault="00526E8E" w:rsidP="00526E8E">
      <w:pPr>
        <w:spacing w:after="0" w:line="240" w:lineRule="auto"/>
        <w:jc w:val="both"/>
        <w:rPr>
          <w:rFonts w:cs="Arial"/>
          <w:snapToGrid w:val="0"/>
          <w:lang w:eastAsia="es-ES"/>
        </w:rPr>
      </w:pPr>
    </w:p>
    <w:p w14:paraId="1D9DB41B" w14:textId="77777777" w:rsidR="00526E8E" w:rsidRPr="003F4A89" w:rsidRDefault="00526E8E" w:rsidP="00526E8E">
      <w:pPr>
        <w:numPr>
          <w:ilvl w:val="0"/>
          <w:numId w:val="3"/>
        </w:numPr>
        <w:tabs>
          <w:tab w:val="clear" w:pos="360"/>
          <w:tab w:val="num" w:pos="-577"/>
        </w:tabs>
        <w:spacing w:after="0" w:line="240" w:lineRule="auto"/>
        <w:jc w:val="both"/>
        <w:rPr>
          <w:rFonts w:cs="Arial"/>
          <w:b/>
          <w:snapToGrid w:val="0"/>
          <w:lang w:eastAsia="es-ES"/>
        </w:rPr>
      </w:pPr>
      <w:r w:rsidRPr="003F4A89">
        <w:rPr>
          <w:rFonts w:cs="Arial"/>
          <w:b/>
          <w:snapToGrid w:val="0"/>
          <w:lang w:eastAsia="es-ES"/>
        </w:rPr>
        <w:t xml:space="preserve">Objecte </w:t>
      </w:r>
    </w:p>
    <w:p w14:paraId="4613338B" w14:textId="77777777" w:rsidR="00526E8E" w:rsidRPr="003F4A89" w:rsidRDefault="00526E8E" w:rsidP="00526E8E">
      <w:pPr>
        <w:spacing w:after="0" w:line="100" w:lineRule="atLeast"/>
        <w:jc w:val="both"/>
        <w:rPr>
          <w:rFonts w:cs="Arial"/>
        </w:rPr>
      </w:pPr>
    </w:p>
    <w:p w14:paraId="4997551A" w14:textId="4C06F139" w:rsidR="004B3FD3" w:rsidRPr="004B3FD3" w:rsidRDefault="004B3FD3" w:rsidP="004B3FD3">
      <w:pPr>
        <w:pStyle w:val="Textindependent"/>
        <w:spacing w:before="1"/>
        <w:ind w:left="120" w:right="-29"/>
        <w:rPr>
          <w:rFonts w:cs="Arial"/>
          <w:sz w:val="22"/>
          <w:szCs w:val="22"/>
        </w:rPr>
      </w:pPr>
      <w:proofErr w:type="spellStart"/>
      <w:r w:rsidRPr="004B3FD3">
        <w:rPr>
          <w:rFonts w:cs="Arial"/>
          <w:sz w:val="22"/>
          <w:szCs w:val="22"/>
        </w:rPr>
        <w:t>Realització</w:t>
      </w:r>
      <w:proofErr w:type="spellEnd"/>
      <w:r w:rsidRPr="004B3FD3">
        <w:rPr>
          <w:rFonts w:cs="Arial"/>
          <w:sz w:val="22"/>
          <w:szCs w:val="22"/>
        </w:rPr>
        <w:t xml:space="preserve"> </w:t>
      </w:r>
      <w:proofErr w:type="spellStart"/>
      <w:r w:rsidRPr="004B3FD3">
        <w:rPr>
          <w:rFonts w:cs="Arial"/>
          <w:sz w:val="22"/>
          <w:szCs w:val="22"/>
        </w:rPr>
        <w:t>dels</w:t>
      </w:r>
      <w:proofErr w:type="spellEnd"/>
      <w:r w:rsidRPr="004B3FD3">
        <w:rPr>
          <w:rFonts w:cs="Arial"/>
          <w:sz w:val="22"/>
          <w:szCs w:val="22"/>
        </w:rPr>
        <w:t xml:space="preserve"> </w:t>
      </w:r>
      <w:proofErr w:type="spellStart"/>
      <w:r w:rsidRPr="004B3FD3">
        <w:rPr>
          <w:rFonts w:cs="Arial"/>
          <w:sz w:val="22"/>
          <w:szCs w:val="22"/>
        </w:rPr>
        <w:t>serveis</w:t>
      </w:r>
      <w:proofErr w:type="spellEnd"/>
      <w:r w:rsidRPr="004B3FD3">
        <w:rPr>
          <w:rFonts w:cs="Arial"/>
          <w:sz w:val="22"/>
          <w:szCs w:val="22"/>
        </w:rPr>
        <w:t xml:space="preserve"> </w:t>
      </w:r>
      <w:proofErr w:type="spellStart"/>
      <w:r w:rsidRPr="004B3FD3">
        <w:rPr>
          <w:rFonts w:cs="Arial"/>
          <w:sz w:val="22"/>
          <w:szCs w:val="22"/>
        </w:rPr>
        <w:t>d’auditoria</w:t>
      </w:r>
      <w:proofErr w:type="spellEnd"/>
      <w:r w:rsidRPr="004B3FD3">
        <w:rPr>
          <w:rFonts w:cs="Arial"/>
          <w:sz w:val="22"/>
          <w:szCs w:val="22"/>
        </w:rPr>
        <w:t xml:space="preserve"> </w:t>
      </w:r>
      <w:proofErr w:type="spellStart"/>
      <w:r w:rsidRPr="004B3FD3">
        <w:rPr>
          <w:rFonts w:cs="Arial"/>
          <w:sz w:val="22"/>
          <w:szCs w:val="22"/>
        </w:rPr>
        <w:t>financera</w:t>
      </w:r>
      <w:proofErr w:type="spellEnd"/>
      <w:r w:rsidRPr="004B3FD3">
        <w:rPr>
          <w:rFonts w:cs="Arial"/>
          <w:sz w:val="22"/>
          <w:szCs w:val="22"/>
        </w:rPr>
        <w:t xml:space="preserve"> </w:t>
      </w:r>
      <w:proofErr w:type="spellStart"/>
      <w:r w:rsidRPr="004B3FD3">
        <w:rPr>
          <w:rFonts w:cs="Arial"/>
          <w:sz w:val="22"/>
          <w:szCs w:val="22"/>
        </w:rPr>
        <w:t>dels</w:t>
      </w:r>
      <w:proofErr w:type="spellEnd"/>
      <w:r w:rsidRPr="004B3FD3">
        <w:rPr>
          <w:rFonts w:cs="Arial"/>
          <w:sz w:val="22"/>
          <w:szCs w:val="22"/>
        </w:rPr>
        <w:t xml:space="preserve"> </w:t>
      </w:r>
      <w:proofErr w:type="spellStart"/>
      <w:r w:rsidRPr="004B3FD3">
        <w:rPr>
          <w:rFonts w:cs="Arial"/>
          <w:sz w:val="22"/>
          <w:szCs w:val="22"/>
        </w:rPr>
        <w:t>comptes</w:t>
      </w:r>
      <w:proofErr w:type="spellEnd"/>
      <w:r w:rsidRPr="004B3FD3">
        <w:rPr>
          <w:rFonts w:cs="Arial"/>
          <w:sz w:val="22"/>
          <w:szCs w:val="22"/>
        </w:rPr>
        <w:t xml:space="preserve"> </w:t>
      </w:r>
      <w:proofErr w:type="spellStart"/>
      <w:r w:rsidRPr="004B3FD3">
        <w:rPr>
          <w:rFonts w:cs="Arial"/>
          <w:sz w:val="22"/>
          <w:szCs w:val="22"/>
        </w:rPr>
        <w:t>anuals</w:t>
      </w:r>
      <w:proofErr w:type="spellEnd"/>
      <w:r w:rsidRPr="004B3FD3">
        <w:rPr>
          <w:rFonts w:cs="Arial"/>
          <w:spacing w:val="-11"/>
          <w:sz w:val="22"/>
          <w:szCs w:val="22"/>
        </w:rPr>
        <w:t xml:space="preserve"> </w:t>
      </w:r>
      <w:r w:rsidRPr="004B3FD3">
        <w:rPr>
          <w:rFonts w:cs="Arial"/>
          <w:sz w:val="22"/>
          <w:szCs w:val="22"/>
        </w:rPr>
        <w:t>i,</w:t>
      </w:r>
      <w:r w:rsidRPr="004B3FD3">
        <w:rPr>
          <w:rFonts w:cs="Arial"/>
          <w:spacing w:val="-10"/>
          <w:sz w:val="22"/>
          <w:szCs w:val="22"/>
        </w:rPr>
        <w:t xml:space="preserve"> </w:t>
      </w:r>
      <w:proofErr w:type="spellStart"/>
      <w:r w:rsidRPr="004B3FD3">
        <w:rPr>
          <w:rFonts w:cs="Arial"/>
          <w:sz w:val="22"/>
          <w:szCs w:val="22"/>
        </w:rPr>
        <w:t>quan</w:t>
      </w:r>
      <w:proofErr w:type="spellEnd"/>
      <w:r w:rsidRPr="004B3FD3">
        <w:rPr>
          <w:rFonts w:cs="Arial"/>
          <w:spacing w:val="-12"/>
          <w:sz w:val="22"/>
          <w:szCs w:val="22"/>
        </w:rPr>
        <w:t xml:space="preserve"> </w:t>
      </w:r>
      <w:proofErr w:type="spellStart"/>
      <w:r w:rsidRPr="004B3FD3">
        <w:rPr>
          <w:rFonts w:cs="Arial"/>
          <w:sz w:val="22"/>
          <w:szCs w:val="22"/>
        </w:rPr>
        <w:t>correspongui</w:t>
      </w:r>
      <w:proofErr w:type="spellEnd"/>
      <w:r w:rsidRPr="004B3FD3">
        <w:rPr>
          <w:rFonts w:cs="Arial"/>
          <w:sz w:val="22"/>
          <w:szCs w:val="22"/>
        </w:rPr>
        <w:t>,</w:t>
      </w:r>
      <w:r w:rsidRPr="004B3FD3">
        <w:rPr>
          <w:rFonts w:cs="Arial"/>
          <w:spacing w:val="-10"/>
          <w:sz w:val="22"/>
          <w:szCs w:val="22"/>
        </w:rPr>
        <w:t xml:space="preserve"> </w:t>
      </w:r>
      <w:r w:rsidRPr="004B3FD3">
        <w:rPr>
          <w:rFonts w:cs="Arial"/>
          <w:sz w:val="22"/>
          <w:szCs w:val="22"/>
        </w:rPr>
        <w:t>de</w:t>
      </w:r>
      <w:r w:rsidRPr="004B3FD3">
        <w:rPr>
          <w:rFonts w:cs="Arial"/>
          <w:spacing w:val="-11"/>
          <w:sz w:val="22"/>
          <w:szCs w:val="22"/>
        </w:rPr>
        <w:t xml:space="preserve"> </w:t>
      </w:r>
      <w:proofErr w:type="spellStart"/>
      <w:r w:rsidRPr="004B3FD3">
        <w:rPr>
          <w:rFonts w:cs="Arial"/>
          <w:sz w:val="22"/>
          <w:szCs w:val="22"/>
        </w:rPr>
        <w:t>verificació</w:t>
      </w:r>
      <w:proofErr w:type="spellEnd"/>
      <w:r w:rsidRPr="004B3FD3">
        <w:rPr>
          <w:rFonts w:cs="Arial"/>
          <w:spacing w:val="-11"/>
          <w:sz w:val="22"/>
          <w:szCs w:val="22"/>
        </w:rPr>
        <w:t xml:space="preserve"> </w:t>
      </w:r>
      <w:r w:rsidRPr="004B3FD3">
        <w:rPr>
          <w:rFonts w:cs="Arial"/>
          <w:sz w:val="22"/>
          <w:szCs w:val="22"/>
        </w:rPr>
        <w:t>de</w:t>
      </w:r>
      <w:r w:rsidRPr="004B3FD3">
        <w:rPr>
          <w:rFonts w:cs="Arial"/>
          <w:spacing w:val="-14"/>
          <w:sz w:val="22"/>
          <w:szCs w:val="22"/>
        </w:rPr>
        <w:t xml:space="preserve"> </w:t>
      </w:r>
      <w:proofErr w:type="spellStart"/>
      <w:r w:rsidRPr="004B3FD3">
        <w:rPr>
          <w:rFonts w:cs="Arial"/>
          <w:sz w:val="22"/>
          <w:szCs w:val="22"/>
        </w:rPr>
        <w:t>l’estat</w:t>
      </w:r>
      <w:proofErr w:type="spellEnd"/>
      <w:r w:rsidRPr="004B3FD3">
        <w:rPr>
          <w:rFonts w:cs="Arial"/>
          <w:spacing w:val="-10"/>
          <w:sz w:val="22"/>
          <w:szCs w:val="22"/>
        </w:rPr>
        <w:t xml:space="preserve"> </w:t>
      </w:r>
      <w:proofErr w:type="spellStart"/>
      <w:r w:rsidRPr="004B3FD3">
        <w:rPr>
          <w:rFonts w:cs="Arial"/>
          <w:sz w:val="22"/>
          <w:szCs w:val="22"/>
        </w:rPr>
        <w:t>d’informació</w:t>
      </w:r>
      <w:proofErr w:type="spellEnd"/>
      <w:r w:rsidRPr="004B3FD3">
        <w:rPr>
          <w:rFonts w:cs="Arial"/>
          <w:spacing w:val="-11"/>
          <w:sz w:val="22"/>
          <w:szCs w:val="22"/>
        </w:rPr>
        <w:t xml:space="preserve"> </w:t>
      </w:r>
      <w:r w:rsidRPr="004B3FD3">
        <w:rPr>
          <w:rFonts w:cs="Arial"/>
          <w:sz w:val="22"/>
          <w:szCs w:val="22"/>
        </w:rPr>
        <w:t>no</w:t>
      </w:r>
      <w:r w:rsidRPr="004B3FD3">
        <w:rPr>
          <w:rFonts w:cs="Arial"/>
          <w:spacing w:val="-12"/>
          <w:sz w:val="22"/>
          <w:szCs w:val="22"/>
        </w:rPr>
        <w:t xml:space="preserve"> </w:t>
      </w:r>
      <w:proofErr w:type="spellStart"/>
      <w:r w:rsidRPr="004B3FD3">
        <w:rPr>
          <w:rFonts w:cs="Arial"/>
          <w:sz w:val="22"/>
          <w:szCs w:val="22"/>
        </w:rPr>
        <w:t>financera</w:t>
      </w:r>
      <w:proofErr w:type="spellEnd"/>
      <w:r w:rsidRPr="004B3FD3">
        <w:rPr>
          <w:rFonts w:cs="Arial"/>
          <w:spacing w:val="-11"/>
          <w:sz w:val="22"/>
          <w:szCs w:val="22"/>
        </w:rPr>
        <w:t xml:space="preserve"> </w:t>
      </w:r>
      <w:r w:rsidRPr="004B3FD3">
        <w:rPr>
          <w:rFonts w:cs="Arial"/>
          <w:sz w:val="22"/>
          <w:szCs w:val="22"/>
        </w:rPr>
        <w:t>(EINF),</w:t>
      </w:r>
      <w:r w:rsidRPr="004B3FD3">
        <w:rPr>
          <w:rFonts w:cs="Arial"/>
          <w:spacing w:val="-12"/>
          <w:sz w:val="22"/>
          <w:szCs w:val="22"/>
        </w:rPr>
        <w:t xml:space="preserve"> </w:t>
      </w:r>
      <w:proofErr w:type="spellStart"/>
      <w:r w:rsidRPr="004B3FD3">
        <w:rPr>
          <w:rFonts w:cs="Arial"/>
          <w:sz w:val="22"/>
          <w:szCs w:val="22"/>
        </w:rPr>
        <w:t>d’acord</w:t>
      </w:r>
      <w:proofErr w:type="spellEnd"/>
      <w:r w:rsidRPr="004B3FD3">
        <w:rPr>
          <w:rFonts w:cs="Arial"/>
          <w:spacing w:val="-11"/>
          <w:sz w:val="22"/>
          <w:szCs w:val="22"/>
        </w:rPr>
        <w:t xml:space="preserve"> </w:t>
      </w:r>
      <w:proofErr w:type="spellStart"/>
      <w:r w:rsidRPr="004B3FD3">
        <w:rPr>
          <w:rFonts w:cs="Arial"/>
          <w:sz w:val="22"/>
          <w:szCs w:val="22"/>
        </w:rPr>
        <w:t>amb</w:t>
      </w:r>
      <w:proofErr w:type="spellEnd"/>
      <w:r w:rsidRPr="004B3FD3">
        <w:rPr>
          <w:rFonts w:cs="Arial"/>
          <w:sz w:val="22"/>
          <w:szCs w:val="22"/>
        </w:rPr>
        <w:t xml:space="preserve"> la normativa </w:t>
      </w:r>
      <w:proofErr w:type="spellStart"/>
      <w:r w:rsidRPr="004B3FD3">
        <w:rPr>
          <w:rFonts w:cs="Arial"/>
          <w:sz w:val="22"/>
          <w:szCs w:val="22"/>
        </w:rPr>
        <w:t>vigent</w:t>
      </w:r>
      <w:proofErr w:type="spellEnd"/>
      <w:r w:rsidRPr="004B3FD3">
        <w:rPr>
          <w:rFonts w:cs="Arial"/>
          <w:sz w:val="22"/>
          <w:szCs w:val="22"/>
        </w:rPr>
        <w:t xml:space="preserve"> </w:t>
      </w:r>
      <w:proofErr w:type="spellStart"/>
      <w:r w:rsidRPr="004B3FD3">
        <w:rPr>
          <w:rFonts w:cs="Arial"/>
          <w:sz w:val="22"/>
          <w:szCs w:val="22"/>
        </w:rPr>
        <w:t>d’aplicació</w:t>
      </w:r>
      <w:proofErr w:type="spellEnd"/>
      <w:r w:rsidRPr="004B3FD3">
        <w:rPr>
          <w:rFonts w:cs="Arial"/>
          <w:sz w:val="22"/>
          <w:szCs w:val="22"/>
        </w:rPr>
        <w:t xml:space="preserve">, </w:t>
      </w:r>
      <w:proofErr w:type="spellStart"/>
      <w:r w:rsidRPr="004B3FD3">
        <w:rPr>
          <w:rFonts w:cs="Arial"/>
          <w:sz w:val="22"/>
          <w:szCs w:val="22"/>
        </w:rPr>
        <w:t>relatius</w:t>
      </w:r>
      <w:proofErr w:type="spellEnd"/>
      <w:r w:rsidRPr="004B3FD3">
        <w:rPr>
          <w:rFonts w:cs="Arial"/>
          <w:sz w:val="22"/>
          <w:szCs w:val="22"/>
        </w:rPr>
        <w:t xml:space="preserve"> </w:t>
      </w:r>
      <w:proofErr w:type="spellStart"/>
      <w:r w:rsidRPr="004B3FD3">
        <w:rPr>
          <w:rFonts w:cs="Arial"/>
          <w:sz w:val="22"/>
          <w:szCs w:val="22"/>
        </w:rPr>
        <w:t>als</w:t>
      </w:r>
      <w:proofErr w:type="spellEnd"/>
      <w:r w:rsidRPr="004B3FD3">
        <w:rPr>
          <w:rFonts w:cs="Arial"/>
          <w:sz w:val="22"/>
          <w:szCs w:val="22"/>
        </w:rPr>
        <w:t xml:space="preserve"> </w:t>
      </w:r>
      <w:proofErr w:type="spellStart"/>
      <w:r w:rsidRPr="004B3FD3">
        <w:rPr>
          <w:rFonts w:cs="Arial"/>
          <w:sz w:val="22"/>
          <w:szCs w:val="22"/>
        </w:rPr>
        <w:t>exercicis</w:t>
      </w:r>
      <w:proofErr w:type="spellEnd"/>
      <w:r w:rsidRPr="004B3FD3">
        <w:rPr>
          <w:rFonts w:cs="Arial"/>
          <w:sz w:val="22"/>
          <w:szCs w:val="22"/>
        </w:rPr>
        <w:t xml:space="preserve"> 2024 a 2028 de les </w:t>
      </w:r>
      <w:proofErr w:type="spellStart"/>
      <w:r w:rsidRPr="004B3FD3">
        <w:rPr>
          <w:rFonts w:cs="Arial"/>
          <w:sz w:val="22"/>
          <w:szCs w:val="22"/>
        </w:rPr>
        <w:t>entitats</w:t>
      </w:r>
      <w:proofErr w:type="spellEnd"/>
      <w:r w:rsidRPr="004B3FD3">
        <w:rPr>
          <w:rFonts w:cs="Arial"/>
          <w:sz w:val="22"/>
          <w:szCs w:val="22"/>
        </w:rPr>
        <w:t xml:space="preserve"> participades </w:t>
      </w:r>
      <w:proofErr w:type="spellStart"/>
      <w:r w:rsidRPr="004B3FD3">
        <w:rPr>
          <w:rFonts w:cs="Arial"/>
          <w:sz w:val="22"/>
          <w:szCs w:val="22"/>
        </w:rPr>
        <w:t>majoritàriament</w:t>
      </w:r>
      <w:proofErr w:type="spellEnd"/>
      <w:r w:rsidRPr="004B3FD3">
        <w:rPr>
          <w:rFonts w:cs="Arial"/>
          <w:sz w:val="22"/>
          <w:szCs w:val="22"/>
        </w:rPr>
        <w:t xml:space="preserve"> per </w:t>
      </w:r>
      <w:proofErr w:type="spellStart"/>
      <w:r w:rsidRPr="004B3FD3">
        <w:rPr>
          <w:rFonts w:cs="Arial"/>
          <w:sz w:val="22"/>
          <w:szCs w:val="22"/>
        </w:rPr>
        <w:t>l’Administració</w:t>
      </w:r>
      <w:proofErr w:type="spellEnd"/>
      <w:r w:rsidRPr="004B3FD3">
        <w:rPr>
          <w:rFonts w:cs="Arial"/>
          <w:sz w:val="22"/>
          <w:szCs w:val="22"/>
        </w:rPr>
        <w:t xml:space="preserve"> de la Generalitat de Catalunya </w:t>
      </w:r>
      <w:proofErr w:type="spellStart"/>
      <w:r w:rsidRPr="004B3FD3">
        <w:rPr>
          <w:rFonts w:cs="Arial"/>
          <w:sz w:val="22"/>
          <w:szCs w:val="22"/>
        </w:rPr>
        <w:t>següents</w:t>
      </w:r>
      <w:proofErr w:type="spellEnd"/>
      <w:r w:rsidRPr="004B3FD3">
        <w:rPr>
          <w:rFonts w:cs="Arial"/>
          <w:sz w:val="22"/>
          <w:szCs w:val="22"/>
        </w:rPr>
        <w:t>:</w:t>
      </w:r>
    </w:p>
    <w:p w14:paraId="4DA8B590" w14:textId="77777777" w:rsidR="004B3FD3" w:rsidRPr="004B3FD3" w:rsidRDefault="004B3FD3" w:rsidP="004B3FD3">
      <w:pPr>
        <w:pStyle w:val="Textindependent"/>
        <w:ind w:right="-29"/>
        <w:rPr>
          <w:rFonts w:cs="Arial"/>
          <w:sz w:val="22"/>
          <w:szCs w:val="22"/>
        </w:rPr>
      </w:pPr>
    </w:p>
    <w:p w14:paraId="5C4A3D76" w14:textId="77777777" w:rsidR="004B3FD3" w:rsidRPr="004B3FD3" w:rsidRDefault="004B3FD3" w:rsidP="00833685">
      <w:pPr>
        <w:pStyle w:val="Pargrafdellista"/>
        <w:widowControl w:val="0"/>
        <w:numPr>
          <w:ilvl w:val="0"/>
          <w:numId w:val="36"/>
        </w:numPr>
        <w:tabs>
          <w:tab w:val="left" w:pos="480"/>
        </w:tabs>
        <w:autoSpaceDE w:val="0"/>
        <w:autoSpaceDN w:val="0"/>
        <w:ind w:right="-29"/>
        <w:contextualSpacing w:val="0"/>
        <w:rPr>
          <w:rFonts w:ascii="Arial" w:hAnsi="Arial" w:cs="Arial"/>
          <w:sz w:val="22"/>
          <w:szCs w:val="22"/>
        </w:rPr>
      </w:pPr>
      <w:r w:rsidRPr="004B3FD3">
        <w:rPr>
          <w:rFonts w:ascii="Arial" w:hAnsi="Arial" w:cs="Arial"/>
          <w:sz w:val="22"/>
          <w:szCs w:val="22"/>
        </w:rPr>
        <w:t>Infraestructures</w:t>
      </w:r>
      <w:r w:rsidRPr="004B3FD3">
        <w:rPr>
          <w:rFonts w:ascii="Arial" w:hAnsi="Arial" w:cs="Arial"/>
          <w:spacing w:val="-8"/>
          <w:sz w:val="22"/>
          <w:szCs w:val="22"/>
        </w:rPr>
        <w:t xml:space="preserve"> </w:t>
      </w:r>
      <w:r w:rsidRPr="004B3FD3">
        <w:rPr>
          <w:rFonts w:ascii="Arial" w:hAnsi="Arial" w:cs="Arial"/>
          <w:sz w:val="22"/>
          <w:szCs w:val="22"/>
        </w:rPr>
        <w:t>de</w:t>
      </w:r>
      <w:r w:rsidRPr="004B3FD3">
        <w:rPr>
          <w:rFonts w:ascii="Arial" w:hAnsi="Arial" w:cs="Arial"/>
          <w:spacing w:val="-6"/>
          <w:sz w:val="22"/>
          <w:szCs w:val="22"/>
        </w:rPr>
        <w:t xml:space="preserve"> </w:t>
      </w:r>
      <w:r w:rsidRPr="004B3FD3">
        <w:rPr>
          <w:rFonts w:ascii="Arial" w:hAnsi="Arial" w:cs="Arial"/>
          <w:sz w:val="22"/>
          <w:szCs w:val="22"/>
        </w:rPr>
        <w:t>la</w:t>
      </w:r>
      <w:r w:rsidRPr="004B3FD3">
        <w:rPr>
          <w:rFonts w:ascii="Arial" w:hAnsi="Arial" w:cs="Arial"/>
          <w:spacing w:val="-8"/>
          <w:sz w:val="22"/>
          <w:szCs w:val="22"/>
        </w:rPr>
        <w:t xml:space="preserve"> </w:t>
      </w:r>
      <w:r w:rsidRPr="004B3FD3">
        <w:rPr>
          <w:rFonts w:ascii="Arial" w:hAnsi="Arial" w:cs="Arial"/>
          <w:sz w:val="22"/>
          <w:szCs w:val="22"/>
        </w:rPr>
        <w:t>Generalitat</w:t>
      </w:r>
      <w:r w:rsidRPr="004B3FD3">
        <w:rPr>
          <w:rFonts w:ascii="Arial" w:hAnsi="Arial" w:cs="Arial"/>
          <w:spacing w:val="-3"/>
          <w:sz w:val="22"/>
          <w:szCs w:val="22"/>
        </w:rPr>
        <w:t xml:space="preserve"> </w:t>
      </w:r>
      <w:r w:rsidRPr="004B3FD3">
        <w:rPr>
          <w:rFonts w:ascii="Arial" w:hAnsi="Arial" w:cs="Arial"/>
          <w:sz w:val="22"/>
          <w:szCs w:val="22"/>
        </w:rPr>
        <w:t>de</w:t>
      </w:r>
      <w:r w:rsidRPr="004B3FD3">
        <w:rPr>
          <w:rFonts w:ascii="Arial" w:hAnsi="Arial" w:cs="Arial"/>
          <w:spacing w:val="-8"/>
          <w:sz w:val="22"/>
          <w:szCs w:val="22"/>
        </w:rPr>
        <w:t xml:space="preserve"> </w:t>
      </w:r>
      <w:r w:rsidRPr="004B3FD3">
        <w:rPr>
          <w:rFonts w:ascii="Arial" w:hAnsi="Arial" w:cs="Arial"/>
          <w:sz w:val="22"/>
          <w:szCs w:val="22"/>
        </w:rPr>
        <w:t>Catalunya,</w:t>
      </w:r>
      <w:r w:rsidRPr="004B3FD3">
        <w:rPr>
          <w:rFonts w:ascii="Arial" w:hAnsi="Arial" w:cs="Arial"/>
          <w:spacing w:val="-4"/>
          <w:sz w:val="22"/>
          <w:szCs w:val="22"/>
        </w:rPr>
        <w:t xml:space="preserve"> </w:t>
      </w:r>
      <w:r w:rsidRPr="004B3FD3">
        <w:rPr>
          <w:rFonts w:ascii="Arial" w:hAnsi="Arial" w:cs="Arial"/>
          <w:spacing w:val="-7"/>
          <w:sz w:val="22"/>
          <w:szCs w:val="22"/>
        </w:rPr>
        <w:t>SA</w:t>
      </w:r>
    </w:p>
    <w:p w14:paraId="2724C424" w14:textId="77777777" w:rsidR="004B3FD3" w:rsidRPr="004B3FD3" w:rsidRDefault="004B3FD3" w:rsidP="00833685">
      <w:pPr>
        <w:pStyle w:val="Pargrafdellista"/>
        <w:widowControl w:val="0"/>
        <w:numPr>
          <w:ilvl w:val="0"/>
          <w:numId w:val="36"/>
        </w:numPr>
        <w:tabs>
          <w:tab w:val="left" w:pos="480"/>
        </w:tabs>
        <w:autoSpaceDE w:val="0"/>
        <w:autoSpaceDN w:val="0"/>
        <w:spacing w:before="1" w:line="252" w:lineRule="exact"/>
        <w:ind w:right="-29"/>
        <w:contextualSpacing w:val="0"/>
        <w:rPr>
          <w:rFonts w:ascii="Arial" w:hAnsi="Arial" w:cs="Arial"/>
          <w:sz w:val="22"/>
          <w:szCs w:val="22"/>
        </w:rPr>
      </w:pPr>
      <w:r w:rsidRPr="004B3FD3">
        <w:rPr>
          <w:rFonts w:ascii="Arial" w:hAnsi="Arial" w:cs="Arial"/>
          <w:sz w:val="22"/>
          <w:szCs w:val="22"/>
        </w:rPr>
        <w:t>Fira</w:t>
      </w:r>
      <w:r w:rsidRPr="004B3FD3">
        <w:rPr>
          <w:rFonts w:ascii="Arial" w:hAnsi="Arial" w:cs="Arial"/>
          <w:spacing w:val="-3"/>
          <w:sz w:val="22"/>
          <w:szCs w:val="22"/>
        </w:rPr>
        <w:t xml:space="preserve"> </w:t>
      </w:r>
      <w:r w:rsidRPr="004B3FD3">
        <w:rPr>
          <w:rFonts w:ascii="Arial" w:hAnsi="Arial" w:cs="Arial"/>
          <w:sz w:val="22"/>
          <w:szCs w:val="22"/>
        </w:rPr>
        <w:t>2000,</w:t>
      </w:r>
      <w:r w:rsidRPr="004B3FD3">
        <w:rPr>
          <w:rFonts w:ascii="Arial" w:hAnsi="Arial" w:cs="Arial"/>
          <w:spacing w:val="-2"/>
          <w:sz w:val="22"/>
          <w:szCs w:val="22"/>
        </w:rPr>
        <w:t xml:space="preserve"> </w:t>
      </w:r>
      <w:r w:rsidRPr="004B3FD3">
        <w:rPr>
          <w:rFonts w:ascii="Arial" w:hAnsi="Arial" w:cs="Arial"/>
          <w:spacing w:val="-5"/>
          <w:sz w:val="22"/>
          <w:szCs w:val="22"/>
        </w:rPr>
        <w:t>SA</w:t>
      </w:r>
    </w:p>
    <w:p w14:paraId="48855E9D" w14:textId="77777777" w:rsidR="004B3FD3" w:rsidRPr="004B3FD3" w:rsidRDefault="004B3FD3" w:rsidP="00833685">
      <w:pPr>
        <w:pStyle w:val="Pargrafdellista"/>
        <w:widowControl w:val="0"/>
        <w:numPr>
          <w:ilvl w:val="0"/>
          <w:numId w:val="36"/>
        </w:numPr>
        <w:tabs>
          <w:tab w:val="left" w:pos="480"/>
        </w:tabs>
        <w:autoSpaceDE w:val="0"/>
        <w:autoSpaceDN w:val="0"/>
        <w:spacing w:line="252" w:lineRule="exact"/>
        <w:ind w:right="-29"/>
        <w:contextualSpacing w:val="0"/>
        <w:rPr>
          <w:rFonts w:ascii="Arial" w:hAnsi="Arial" w:cs="Arial"/>
          <w:sz w:val="22"/>
          <w:szCs w:val="22"/>
        </w:rPr>
      </w:pPr>
      <w:r w:rsidRPr="004B3FD3">
        <w:rPr>
          <w:rFonts w:ascii="Arial" w:hAnsi="Arial" w:cs="Arial"/>
          <w:sz w:val="22"/>
          <w:szCs w:val="22"/>
        </w:rPr>
        <w:t>Empresa</w:t>
      </w:r>
      <w:r w:rsidRPr="004B3FD3">
        <w:rPr>
          <w:rFonts w:ascii="Arial" w:hAnsi="Arial" w:cs="Arial"/>
          <w:spacing w:val="-9"/>
          <w:sz w:val="22"/>
          <w:szCs w:val="22"/>
        </w:rPr>
        <w:t xml:space="preserve"> </w:t>
      </w:r>
      <w:r w:rsidRPr="004B3FD3">
        <w:rPr>
          <w:rFonts w:ascii="Arial" w:hAnsi="Arial" w:cs="Arial"/>
          <w:sz w:val="22"/>
          <w:szCs w:val="22"/>
        </w:rPr>
        <w:t>de</w:t>
      </w:r>
      <w:r w:rsidRPr="004B3FD3">
        <w:rPr>
          <w:rFonts w:ascii="Arial" w:hAnsi="Arial" w:cs="Arial"/>
          <w:spacing w:val="-6"/>
          <w:sz w:val="22"/>
          <w:szCs w:val="22"/>
        </w:rPr>
        <w:t xml:space="preserve"> </w:t>
      </w:r>
      <w:r w:rsidRPr="004B3FD3">
        <w:rPr>
          <w:rFonts w:ascii="Arial" w:hAnsi="Arial" w:cs="Arial"/>
          <w:sz w:val="22"/>
          <w:szCs w:val="22"/>
        </w:rPr>
        <w:t>Promoció</w:t>
      </w:r>
      <w:r w:rsidRPr="004B3FD3">
        <w:rPr>
          <w:rFonts w:ascii="Arial" w:hAnsi="Arial" w:cs="Arial"/>
          <w:spacing w:val="-6"/>
          <w:sz w:val="22"/>
          <w:szCs w:val="22"/>
        </w:rPr>
        <w:t xml:space="preserve"> </w:t>
      </w:r>
      <w:r w:rsidRPr="004B3FD3">
        <w:rPr>
          <w:rFonts w:ascii="Arial" w:hAnsi="Arial" w:cs="Arial"/>
          <w:sz w:val="22"/>
          <w:szCs w:val="22"/>
        </w:rPr>
        <w:t>i</w:t>
      </w:r>
      <w:r w:rsidRPr="004B3FD3">
        <w:rPr>
          <w:rFonts w:ascii="Arial" w:hAnsi="Arial" w:cs="Arial"/>
          <w:spacing w:val="-8"/>
          <w:sz w:val="22"/>
          <w:szCs w:val="22"/>
        </w:rPr>
        <w:t xml:space="preserve"> </w:t>
      </w:r>
      <w:r w:rsidRPr="004B3FD3">
        <w:rPr>
          <w:rFonts w:ascii="Arial" w:hAnsi="Arial" w:cs="Arial"/>
          <w:sz w:val="22"/>
          <w:szCs w:val="22"/>
        </w:rPr>
        <w:t>Localització</w:t>
      </w:r>
      <w:r w:rsidRPr="004B3FD3">
        <w:rPr>
          <w:rFonts w:ascii="Arial" w:hAnsi="Arial" w:cs="Arial"/>
          <w:spacing w:val="-5"/>
          <w:sz w:val="22"/>
          <w:szCs w:val="22"/>
        </w:rPr>
        <w:t xml:space="preserve"> </w:t>
      </w:r>
      <w:r w:rsidRPr="004B3FD3">
        <w:rPr>
          <w:rFonts w:ascii="Arial" w:hAnsi="Arial" w:cs="Arial"/>
          <w:sz w:val="22"/>
          <w:szCs w:val="22"/>
        </w:rPr>
        <w:t>Industrial</w:t>
      </w:r>
      <w:r w:rsidRPr="004B3FD3">
        <w:rPr>
          <w:rFonts w:ascii="Arial" w:hAnsi="Arial" w:cs="Arial"/>
          <w:spacing w:val="-6"/>
          <w:sz w:val="22"/>
          <w:szCs w:val="22"/>
        </w:rPr>
        <w:t xml:space="preserve"> </w:t>
      </w:r>
      <w:r w:rsidRPr="004B3FD3">
        <w:rPr>
          <w:rFonts w:ascii="Arial" w:hAnsi="Arial" w:cs="Arial"/>
          <w:sz w:val="22"/>
          <w:szCs w:val="22"/>
        </w:rPr>
        <w:t>de</w:t>
      </w:r>
      <w:r w:rsidRPr="004B3FD3">
        <w:rPr>
          <w:rFonts w:ascii="Arial" w:hAnsi="Arial" w:cs="Arial"/>
          <w:spacing w:val="-7"/>
          <w:sz w:val="22"/>
          <w:szCs w:val="22"/>
        </w:rPr>
        <w:t xml:space="preserve"> </w:t>
      </w:r>
      <w:r w:rsidRPr="004B3FD3">
        <w:rPr>
          <w:rFonts w:ascii="Arial" w:hAnsi="Arial" w:cs="Arial"/>
          <w:sz w:val="22"/>
          <w:szCs w:val="22"/>
        </w:rPr>
        <w:t>Catalunya,</w:t>
      </w:r>
      <w:r w:rsidRPr="004B3FD3">
        <w:rPr>
          <w:rFonts w:ascii="Arial" w:hAnsi="Arial" w:cs="Arial"/>
          <w:spacing w:val="-6"/>
          <w:sz w:val="22"/>
          <w:szCs w:val="22"/>
        </w:rPr>
        <w:t xml:space="preserve"> </w:t>
      </w:r>
      <w:r w:rsidRPr="004B3FD3">
        <w:rPr>
          <w:rFonts w:ascii="Arial" w:hAnsi="Arial" w:cs="Arial"/>
          <w:sz w:val="22"/>
          <w:szCs w:val="22"/>
        </w:rPr>
        <w:t>SA</w:t>
      </w:r>
      <w:r w:rsidRPr="004B3FD3">
        <w:rPr>
          <w:rFonts w:ascii="Arial" w:hAnsi="Arial" w:cs="Arial"/>
          <w:spacing w:val="-5"/>
          <w:sz w:val="22"/>
          <w:szCs w:val="22"/>
        </w:rPr>
        <w:t xml:space="preserve"> </w:t>
      </w:r>
      <w:r w:rsidRPr="004B3FD3">
        <w:rPr>
          <w:rFonts w:ascii="Arial" w:hAnsi="Arial" w:cs="Arial"/>
          <w:spacing w:val="-2"/>
          <w:sz w:val="22"/>
          <w:szCs w:val="22"/>
        </w:rPr>
        <w:t>(</w:t>
      </w:r>
      <w:proofErr w:type="spellStart"/>
      <w:r w:rsidRPr="004B3FD3">
        <w:rPr>
          <w:rFonts w:ascii="Arial" w:hAnsi="Arial" w:cs="Arial"/>
          <w:spacing w:val="-2"/>
          <w:sz w:val="22"/>
          <w:szCs w:val="22"/>
        </w:rPr>
        <w:t>Avançsa</w:t>
      </w:r>
      <w:proofErr w:type="spellEnd"/>
      <w:r w:rsidRPr="004B3FD3">
        <w:rPr>
          <w:rFonts w:ascii="Arial" w:hAnsi="Arial" w:cs="Arial"/>
          <w:spacing w:val="-2"/>
          <w:sz w:val="22"/>
          <w:szCs w:val="22"/>
        </w:rPr>
        <w:t>)</w:t>
      </w:r>
    </w:p>
    <w:p w14:paraId="3F8B7617" w14:textId="77777777" w:rsidR="004B3FD3" w:rsidRPr="004B3FD3" w:rsidRDefault="004B3FD3" w:rsidP="00833685">
      <w:pPr>
        <w:pStyle w:val="Pargrafdellista"/>
        <w:widowControl w:val="0"/>
        <w:numPr>
          <w:ilvl w:val="0"/>
          <w:numId w:val="36"/>
        </w:numPr>
        <w:tabs>
          <w:tab w:val="left" w:pos="480"/>
        </w:tabs>
        <w:autoSpaceDE w:val="0"/>
        <w:autoSpaceDN w:val="0"/>
        <w:spacing w:line="252" w:lineRule="exact"/>
        <w:ind w:right="-29"/>
        <w:contextualSpacing w:val="0"/>
        <w:rPr>
          <w:rFonts w:ascii="Arial" w:hAnsi="Arial" w:cs="Arial"/>
          <w:sz w:val="22"/>
          <w:szCs w:val="22"/>
        </w:rPr>
      </w:pPr>
      <w:r w:rsidRPr="004B3FD3">
        <w:rPr>
          <w:rFonts w:ascii="Arial" w:hAnsi="Arial" w:cs="Arial"/>
          <w:sz w:val="22"/>
          <w:szCs w:val="22"/>
        </w:rPr>
        <w:t>Empresa</w:t>
      </w:r>
      <w:r w:rsidRPr="004B3FD3">
        <w:rPr>
          <w:rFonts w:ascii="Arial" w:hAnsi="Arial" w:cs="Arial"/>
          <w:spacing w:val="-10"/>
          <w:sz w:val="22"/>
          <w:szCs w:val="22"/>
        </w:rPr>
        <w:t xml:space="preserve"> </w:t>
      </w:r>
      <w:r w:rsidRPr="004B3FD3">
        <w:rPr>
          <w:rFonts w:ascii="Arial" w:hAnsi="Arial" w:cs="Arial"/>
          <w:sz w:val="22"/>
          <w:szCs w:val="22"/>
        </w:rPr>
        <w:t>de</w:t>
      </w:r>
      <w:r w:rsidRPr="004B3FD3">
        <w:rPr>
          <w:rFonts w:ascii="Arial" w:hAnsi="Arial" w:cs="Arial"/>
          <w:spacing w:val="-5"/>
          <w:sz w:val="22"/>
          <w:szCs w:val="22"/>
        </w:rPr>
        <w:t xml:space="preserve"> </w:t>
      </w:r>
      <w:r w:rsidRPr="004B3FD3">
        <w:rPr>
          <w:rFonts w:ascii="Arial" w:hAnsi="Arial" w:cs="Arial"/>
          <w:sz w:val="22"/>
          <w:szCs w:val="22"/>
        </w:rPr>
        <w:t>Promoció</w:t>
      </w:r>
      <w:r w:rsidRPr="004B3FD3">
        <w:rPr>
          <w:rFonts w:ascii="Arial" w:hAnsi="Arial" w:cs="Arial"/>
          <w:spacing w:val="-8"/>
          <w:sz w:val="22"/>
          <w:szCs w:val="22"/>
        </w:rPr>
        <w:t xml:space="preserve"> </w:t>
      </w:r>
      <w:r w:rsidRPr="004B3FD3">
        <w:rPr>
          <w:rFonts w:ascii="Arial" w:hAnsi="Arial" w:cs="Arial"/>
          <w:sz w:val="22"/>
          <w:szCs w:val="22"/>
        </w:rPr>
        <w:t>i</w:t>
      </w:r>
      <w:r w:rsidRPr="004B3FD3">
        <w:rPr>
          <w:rFonts w:ascii="Arial" w:hAnsi="Arial" w:cs="Arial"/>
          <w:spacing w:val="-8"/>
          <w:sz w:val="22"/>
          <w:szCs w:val="22"/>
        </w:rPr>
        <w:t xml:space="preserve"> </w:t>
      </w:r>
      <w:r w:rsidRPr="004B3FD3">
        <w:rPr>
          <w:rFonts w:ascii="Arial" w:hAnsi="Arial" w:cs="Arial"/>
          <w:sz w:val="22"/>
          <w:szCs w:val="22"/>
        </w:rPr>
        <w:t>Localització</w:t>
      </w:r>
      <w:r w:rsidRPr="004B3FD3">
        <w:rPr>
          <w:rFonts w:ascii="Arial" w:hAnsi="Arial" w:cs="Arial"/>
          <w:spacing w:val="-5"/>
          <w:sz w:val="22"/>
          <w:szCs w:val="22"/>
        </w:rPr>
        <w:t xml:space="preserve"> </w:t>
      </w:r>
      <w:r w:rsidRPr="004B3FD3">
        <w:rPr>
          <w:rFonts w:ascii="Arial" w:hAnsi="Arial" w:cs="Arial"/>
          <w:sz w:val="22"/>
          <w:szCs w:val="22"/>
        </w:rPr>
        <w:t>Industrial</w:t>
      </w:r>
      <w:r w:rsidRPr="004B3FD3">
        <w:rPr>
          <w:rFonts w:ascii="Arial" w:hAnsi="Arial" w:cs="Arial"/>
          <w:spacing w:val="-7"/>
          <w:sz w:val="22"/>
          <w:szCs w:val="22"/>
        </w:rPr>
        <w:t xml:space="preserve"> </w:t>
      </w:r>
      <w:r w:rsidRPr="004B3FD3">
        <w:rPr>
          <w:rFonts w:ascii="Arial" w:hAnsi="Arial" w:cs="Arial"/>
          <w:sz w:val="22"/>
          <w:szCs w:val="22"/>
        </w:rPr>
        <w:t>de</w:t>
      </w:r>
      <w:r w:rsidRPr="004B3FD3">
        <w:rPr>
          <w:rFonts w:ascii="Arial" w:hAnsi="Arial" w:cs="Arial"/>
          <w:spacing w:val="-7"/>
          <w:sz w:val="22"/>
          <w:szCs w:val="22"/>
        </w:rPr>
        <w:t xml:space="preserve"> </w:t>
      </w:r>
      <w:r w:rsidRPr="004B3FD3">
        <w:rPr>
          <w:rFonts w:ascii="Arial" w:hAnsi="Arial" w:cs="Arial"/>
          <w:sz w:val="22"/>
          <w:szCs w:val="22"/>
        </w:rPr>
        <w:t>Catalunya,</w:t>
      </w:r>
      <w:r w:rsidRPr="004B3FD3">
        <w:rPr>
          <w:rFonts w:ascii="Arial" w:hAnsi="Arial" w:cs="Arial"/>
          <w:spacing w:val="-7"/>
          <w:sz w:val="22"/>
          <w:szCs w:val="22"/>
        </w:rPr>
        <w:t xml:space="preserve"> </w:t>
      </w:r>
      <w:r w:rsidRPr="004B3FD3">
        <w:rPr>
          <w:rFonts w:ascii="Arial" w:hAnsi="Arial" w:cs="Arial"/>
          <w:sz w:val="22"/>
          <w:szCs w:val="22"/>
        </w:rPr>
        <w:t>SA</w:t>
      </w:r>
      <w:r w:rsidRPr="004B3FD3">
        <w:rPr>
          <w:rFonts w:ascii="Arial" w:hAnsi="Arial" w:cs="Arial"/>
          <w:spacing w:val="-5"/>
          <w:sz w:val="22"/>
          <w:szCs w:val="22"/>
        </w:rPr>
        <w:t xml:space="preserve"> </w:t>
      </w:r>
      <w:r w:rsidRPr="004B3FD3">
        <w:rPr>
          <w:rFonts w:ascii="Arial" w:hAnsi="Arial" w:cs="Arial"/>
          <w:sz w:val="22"/>
          <w:szCs w:val="22"/>
        </w:rPr>
        <w:t>(</w:t>
      </w:r>
      <w:proofErr w:type="spellStart"/>
      <w:r w:rsidRPr="004B3FD3">
        <w:rPr>
          <w:rFonts w:ascii="Arial" w:hAnsi="Arial" w:cs="Arial"/>
          <w:sz w:val="22"/>
          <w:szCs w:val="22"/>
        </w:rPr>
        <w:t>Avançsa</w:t>
      </w:r>
      <w:proofErr w:type="spellEnd"/>
      <w:r w:rsidRPr="004B3FD3">
        <w:rPr>
          <w:rFonts w:ascii="Arial" w:hAnsi="Arial" w:cs="Arial"/>
          <w:spacing w:val="-7"/>
          <w:sz w:val="22"/>
          <w:szCs w:val="22"/>
        </w:rPr>
        <w:t xml:space="preserve"> </w:t>
      </w:r>
      <w:r w:rsidRPr="004B3FD3">
        <w:rPr>
          <w:rFonts w:ascii="Arial" w:hAnsi="Arial" w:cs="Arial"/>
          <w:spacing w:val="-2"/>
          <w:sz w:val="22"/>
          <w:szCs w:val="22"/>
        </w:rPr>
        <w:t>Grup)</w:t>
      </w:r>
    </w:p>
    <w:p w14:paraId="643E2E04" w14:textId="77777777" w:rsidR="004B3FD3" w:rsidRPr="004B3FD3" w:rsidRDefault="004B3FD3" w:rsidP="00833685">
      <w:pPr>
        <w:pStyle w:val="Pargrafdellista"/>
        <w:widowControl w:val="0"/>
        <w:numPr>
          <w:ilvl w:val="0"/>
          <w:numId w:val="36"/>
        </w:numPr>
        <w:tabs>
          <w:tab w:val="left" w:pos="480"/>
        </w:tabs>
        <w:autoSpaceDE w:val="0"/>
        <w:autoSpaceDN w:val="0"/>
        <w:spacing w:before="2" w:line="252" w:lineRule="exact"/>
        <w:ind w:right="-29"/>
        <w:contextualSpacing w:val="0"/>
        <w:rPr>
          <w:rFonts w:ascii="Arial" w:hAnsi="Arial" w:cs="Arial"/>
          <w:sz w:val="22"/>
          <w:szCs w:val="22"/>
        </w:rPr>
      </w:pPr>
      <w:r w:rsidRPr="004B3FD3">
        <w:rPr>
          <w:rFonts w:ascii="Arial" w:hAnsi="Arial" w:cs="Arial"/>
          <w:sz w:val="22"/>
          <w:szCs w:val="22"/>
        </w:rPr>
        <w:t>Comercial</w:t>
      </w:r>
      <w:r w:rsidRPr="004B3FD3">
        <w:rPr>
          <w:rFonts w:ascii="Arial" w:hAnsi="Arial" w:cs="Arial"/>
          <w:spacing w:val="-5"/>
          <w:sz w:val="22"/>
          <w:szCs w:val="22"/>
        </w:rPr>
        <w:t xml:space="preserve"> </w:t>
      </w:r>
      <w:r w:rsidRPr="004B3FD3">
        <w:rPr>
          <w:rFonts w:ascii="Arial" w:hAnsi="Arial" w:cs="Arial"/>
          <w:sz w:val="22"/>
          <w:szCs w:val="22"/>
        </w:rPr>
        <w:t>de</w:t>
      </w:r>
      <w:r w:rsidRPr="004B3FD3">
        <w:rPr>
          <w:rFonts w:ascii="Arial" w:hAnsi="Arial" w:cs="Arial"/>
          <w:spacing w:val="-3"/>
          <w:sz w:val="22"/>
          <w:szCs w:val="22"/>
        </w:rPr>
        <w:t xml:space="preserve"> </w:t>
      </w:r>
      <w:r w:rsidRPr="004B3FD3">
        <w:rPr>
          <w:rFonts w:ascii="Arial" w:hAnsi="Arial" w:cs="Arial"/>
          <w:sz w:val="22"/>
          <w:szCs w:val="22"/>
        </w:rPr>
        <w:t>la</w:t>
      </w:r>
      <w:r w:rsidRPr="004B3FD3">
        <w:rPr>
          <w:rFonts w:ascii="Arial" w:hAnsi="Arial" w:cs="Arial"/>
          <w:spacing w:val="-5"/>
          <w:sz w:val="22"/>
          <w:szCs w:val="22"/>
        </w:rPr>
        <w:t xml:space="preserve"> </w:t>
      </w:r>
      <w:r w:rsidRPr="004B3FD3">
        <w:rPr>
          <w:rFonts w:ascii="Arial" w:hAnsi="Arial" w:cs="Arial"/>
          <w:sz w:val="22"/>
          <w:szCs w:val="22"/>
        </w:rPr>
        <w:t>Forja,</w:t>
      </w:r>
      <w:r w:rsidRPr="004B3FD3">
        <w:rPr>
          <w:rFonts w:ascii="Arial" w:hAnsi="Arial" w:cs="Arial"/>
          <w:spacing w:val="-4"/>
          <w:sz w:val="22"/>
          <w:szCs w:val="22"/>
        </w:rPr>
        <w:t xml:space="preserve"> </w:t>
      </w:r>
      <w:r w:rsidRPr="004B3FD3">
        <w:rPr>
          <w:rFonts w:ascii="Arial" w:hAnsi="Arial" w:cs="Arial"/>
          <w:sz w:val="22"/>
          <w:szCs w:val="22"/>
        </w:rPr>
        <w:t>SA</w:t>
      </w:r>
      <w:r w:rsidRPr="004B3FD3">
        <w:rPr>
          <w:rFonts w:ascii="Arial" w:hAnsi="Arial" w:cs="Arial"/>
          <w:spacing w:val="-3"/>
          <w:sz w:val="22"/>
          <w:szCs w:val="22"/>
        </w:rPr>
        <w:t xml:space="preserve"> </w:t>
      </w:r>
      <w:r w:rsidRPr="004B3FD3">
        <w:rPr>
          <w:rFonts w:ascii="Arial" w:hAnsi="Arial" w:cs="Arial"/>
          <w:spacing w:val="-2"/>
          <w:sz w:val="22"/>
          <w:szCs w:val="22"/>
        </w:rPr>
        <w:t>(</w:t>
      </w:r>
      <w:proofErr w:type="spellStart"/>
      <w:r w:rsidRPr="004B3FD3">
        <w:rPr>
          <w:rFonts w:ascii="Arial" w:hAnsi="Arial" w:cs="Arial"/>
          <w:spacing w:val="-2"/>
          <w:sz w:val="22"/>
          <w:szCs w:val="22"/>
        </w:rPr>
        <w:t>Comforsa</w:t>
      </w:r>
      <w:proofErr w:type="spellEnd"/>
      <w:r w:rsidRPr="004B3FD3">
        <w:rPr>
          <w:rFonts w:ascii="Arial" w:hAnsi="Arial" w:cs="Arial"/>
          <w:spacing w:val="-2"/>
          <w:sz w:val="22"/>
          <w:szCs w:val="22"/>
        </w:rPr>
        <w:t>)</w:t>
      </w:r>
    </w:p>
    <w:p w14:paraId="40782B3E" w14:textId="77777777" w:rsidR="004B3FD3" w:rsidRPr="004B3FD3" w:rsidRDefault="004B3FD3" w:rsidP="00833685">
      <w:pPr>
        <w:pStyle w:val="Pargrafdellista"/>
        <w:widowControl w:val="0"/>
        <w:numPr>
          <w:ilvl w:val="0"/>
          <w:numId w:val="36"/>
        </w:numPr>
        <w:tabs>
          <w:tab w:val="left" w:pos="480"/>
        </w:tabs>
        <w:autoSpaceDE w:val="0"/>
        <w:autoSpaceDN w:val="0"/>
        <w:spacing w:line="252" w:lineRule="exact"/>
        <w:ind w:right="-29"/>
        <w:contextualSpacing w:val="0"/>
        <w:rPr>
          <w:rFonts w:ascii="Arial" w:hAnsi="Arial" w:cs="Arial"/>
          <w:sz w:val="22"/>
          <w:szCs w:val="22"/>
        </w:rPr>
      </w:pPr>
      <w:r w:rsidRPr="004B3FD3">
        <w:rPr>
          <w:rFonts w:ascii="Arial" w:hAnsi="Arial" w:cs="Arial"/>
          <w:sz w:val="22"/>
          <w:szCs w:val="22"/>
        </w:rPr>
        <w:t>Loteries</w:t>
      </w:r>
      <w:r w:rsidRPr="004B3FD3">
        <w:rPr>
          <w:rFonts w:ascii="Arial" w:hAnsi="Arial" w:cs="Arial"/>
          <w:spacing w:val="-8"/>
          <w:sz w:val="22"/>
          <w:szCs w:val="22"/>
        </w:rPr>
        <w:t xml:space="preserve"> </w:t>
      </w:r>
      <w:r w:rsidRPr="004B3FD3">
        <w:rPr>
          <w:rFonts w:ascii="Arial" w:hAnsi="Arial" w:cs="Arial"/>
          <w:sz w:val="22"/>
          <w:szCs w:val="22"/>
        </w:rPr>
        <w:t>de</w:t>
      </w:r>
      <w:r w:rsidRPr="004B3FD3">
        <w:rPr>
          <w:rFonts w:ascii="Arial" w:hAnsi="Arial" w:cs="Arial"/>
          <w:spacing w:val="-8"/>
          <w:sz w:val="22"/>
          <w:szCs w:val="22"/>
        </w:rPr>
        <w:t xml:space="preserve"> </w:t>
      </w:r>
      <w:r w:rsidRPr="004B3FD3">
        <w:rPr>
          <w:rFonts w:ascii="Arial" w:hAnsi="Arial" w:cs="Arial"/>
          <w:sz w:val="22"/>
          <w:szCs w:val="22"/>
        </w:rPr>
        <w:t>Catalunya,</w:t>
      </w:r>
      <w:r w:rsidRPr="004B3FD3">
        <w:rPr>
          <w:rFonts w:ascii="Arial" w:hAnsi="Arial" w:cs="Arial"/>
          <w:spacing w:val="-4"/>
          <w:sz w:val="22"/>
          <w:szCs w:val="22"/>
        </w:rPr>
        <w:t xml:space="preserve"> </w:t>
      </w:r>
      <w:r w:rsidRPr="004B3FD3">
        <w:rPr>
          <w:rFonts w:ascii="Arial" w:hAnsi="Arial" w:cs="Arial"/>
          <w:spacing w:val="-5"/>
          <w:sz w:val="22"/>
          <w:szCs w:val="22"/>
        </w:rPr>
        <w:t>SAU</w:t>
      </w:r>
    </w:p>
    <w:p w14:paraId="5D1FB08E" w14:textId="77777777" w:rsidR="004B3FD3" w:rsidRPr="004B3FD3" w:rsidRDefault="004B3FD3" w:rsidP="00833685">
      <w:pPr>
        <w:pStyle w:val="Pargrafdellista"/>
        <w:widowControl w:val="0"/>
        <w:numPr>
          <w:ilvl w:val="0"/>
          <w:numId w:val="36"/>
        </w:numPr>
        <w:tabs>
          <w:tab w:val="left" w:pos="480"/>
        </w:tabs>
        <w:autoSpaceDE w:val="0"/>
        <w:autoSpaceDN w:val="0"/>
        <w:spacing w:before="1" w:line="252" w:lineRule="exact"/>
        <w:ind w:right="-29"/>
        <w:contextualSpacing w:val="0"/>
        <w:rPr>
          <w:rFonts w:ascii="Arial" w:hAnsi="Arial" w:cs="Arial"/>
          <w:sz w:val="22"/>
          <w:szCs w:val="22"/>
        </w:rPr>
      </w:pPr>
      <w:proofErr w:type="spellStart"/>
      <w:r w:rsidRPr="004B3FD3">
        <w:rPr>
          <w:rFonts w:ascii="Arial" w:hAnsi="Arial" w:cs="Arial"/>
          <w:sz w:val="22"/>
          <w:szCs w:val="22"/>
        </w:rPr>
        <w:t>Equacat</w:t>
      </w:r>
      <w:proofErr w:type="spellEnd"/>
      <w:r w:rsidRPr="004B3FD3">
        <w:rPr>
          <w:rFonts w:ascii="Arial" w:hAnsi="Arial" w:cs="Arial"/>
          <w:sz w:val="22"/>
          <w:szCs w:val="22"/>
        </w:rPr>
        <w:t>,</w:t>
      </w:r>
      <w:r w:rsidRPr="004B3FD3">
        <w:rPr>
          <w:rFonts w:ascii="Arial" w:hAnsi="Arial" w:cs="Arial"/>
          <w:spacing w:val="-7"/>
          <w:sz w:val="22"/>
          <w:szCs w:val="22"/>
        </w:rPr>
        <w:t xml:space="preserve"> </w:t>
      </w:r>
      <w:r w:rsidRPr="004B3FD3">
        <w:rPr>
          <w:rFonts w:ascii="Arial" w:hAnsi="Arial" w:cs="Arial"/>
          <w:spacing w:val="-5"/>
          <w:sz w:val="22"/>
          <w:szCs w:val="22"/>
        </w:rPr>
        <w:t>SA</w:t>
      </w:r>
    </w:p>
    <w:p w14:paraId="23C518EB" w14:textId="77777777" w:rsidR="004B3FD3" w:rsidRPr="004B3FD3" w:rsidRDefault="004B3FD3" w:rsidP="00833685">
      <w:pPr>
        <w:pStyle w:val="Pargrafdellista"/>
        <w:widowControl w:val="0"/>
        <w:numPr>
          <w:ilvl w:val="0"/>
          <w:numId w:val="36"/>
        </w:numPr>
        <w:tabs>
          <w:tab w:val="left" w:pos="480"/>
        </w:tabs>
        <w:autoSpaceDE w:val="0"/>
        <w:autoSpaceDN w:val="0"/>
        <w:spacing w:line="252" w:lineRule="exact"/>
        <w:ind w:right="-29"/>
        <w:contextualSpacing w:val="0"/>
        <w:rPr>
          <w:rFonts w:ascii="Arial" w:hAnsi="Arial" w:cs="Arial"/>
          <w:sz w:val="22"/>
          <w:szCs w:val="22"/>
        </w:rPr>
      </w:pPr>
      <w:r w:rsidRPr="004B3FD3">
        <w:rPr>
          <w:rFonts w:ascii="Arial" w:hAnsi="Arial" w:cs="Arial"/>
          <w:sz w:val="22"/>
          <w:szCs w:val="22"/>
        </w:rPr>
        <w:t>Promotora</w:t>
      </w:r>
      <w:r w:rsidRPr="004B3FD3">
        <w:rPr>
          <w:rFonts w:ascii="Arial" w:hAnsi="Arial" w:cs="Arial"/>
          <w:spacing w:val="-11"/>
          <w:sz w:val="22"/>
          <w:szCs w:val="22"/>
        </w:rPr>
        <w:t xml:space="preserve"> </w:t>
      </w:r>
      <w:r w:rsidRPr="004B3FD3">
        <w:rPr>
          <w:rFonts w:ascii="Arial" w:hAnsi="Arial" w:cs="Arial"/>
          <w:sz w:val="22"/>
          <w:szCs w:val="22"/>
        </w:rPr>
        <w:t>d’Exportacions</w:t>
      </w:r>
      <w:r w:rsidRPr="004B3FD3">
        <w:rPr>
          <w:rFonts w:ascii="Arial" w:hAnsi="Arial" w:cs="Arial"/>
          <w:spacing w:val="-7"/>
          <w:sz w:val="22"/>
          <w:szCs w:val="22"/>
        </w:rPr>
        <w:t xml:space="preserve"> </w:t>
      </w:r>
      <w:r w:rsidRPr="004B3FD3">
        <w:rPr>
          <w:rFonts w:ascii="Arial" w:hAnsi="Arial" w:cs="Arial"/>
          <w:sz w:val="22"/>
          <w:szCs w:val="22"/>
        </w:rPr>
        <w:t>Catalana,</w:t>
      </w:r>
      <w:r w:rsidRPr="004B3FD3">
        <w:rPr>
          <w:rFonts w:ascii="Arial" w:hAnsi="Arial" w:cs="Arial"/>
          <w:spacing w:val="-9"/>
          <w:sz w:val="22"/>
          <w:szCs w:val="22"/>
        </w:rPr>
        <w:t xml:space="preserve"> </w:t>
      </w:r>
      <w:r w:rsidRPr="004B3FD3">
        <w:rPr>
          <w:rFonts w:ascii="Arial" w:hAnsi="Arial" w:cs="Arial"/>
          <w:sz w:val="22"/>
          <w:szCs w:val="22"/>
        </w:rPr>
        <w:t>SA</w:t>
      </w:r>
      <w:r w:rsidRPr="004B3FD3">
        <w:rPr>
          <w:rFonts w:ascii="Arial" w:hAnsi="Arial" w:cs="Arial"/>
          <w:spacing w:val="-8"/>
          <w:sz w:val="22"/>
          <w:szCs w:val="22"/>
        </w:rPr>
        <w:t xml:space="preserve"> </w:t>
      </w:r>
      <w:r w:rsidRPr="004B3FD3">
        <w:rPr>
          <w:rFonts w:ascii="Arial" w:hAnsi="Arial" w:cs="Arial"/>
          <w:spacing w:val="-2"/>
          <w:sz w:val="22"/>
          <w:szCs w:val="22"/>
        </w:rPr>
        <w:t>(</w:t>
      </w:r>
      <w:proofErr w:type="spellStart"/>
      <w:r w:rsidRPr="004B3FD3">
        <w:rPr>
          <w:rFonts w:ascii="Arial" w:hAnsi="Arial" w:cs="Arial"/>
          <w:spacing w:val="-2"/>
          <w:sz w:val="22"/>
          <w:szCs w:val="22"/>
        </w:rPr>
        <w:t>Prodeca</w:t>
      </w:r>
      <w:proofErr w:type="spellEnd"/>
      <w:r w:rsidRPr="004B3FD3">
        <w:rPr>
          <w:rFonts w:ascii="Arial" w:hAnsi="Arial" w:cs="Arial"/>
          <w:spacing w:val="-2"/>
          <w:sz w:val="22"/>
          <w:szCs w:val="22"/>
        </w:rPr>
        <w:t>)</w:t>
      </w:r>
    </w:p>
    <w:p w14:paraId="5B59C756" w14:textId="77777777" w:rsidR="004B3FD3" w:rsidRPr="004B3FD3" w:rsidRDefault="004B3FD3" w:rsidP="00833685">
      <w:pPr>
        <w:pStyle w:val="Pargrafdellista"/>
        <w:widowControl w:val="0"/>
        <w:numPr>
          <w:ilvl w:val="0"/>
          <w:numId w:val="36"/>
        </w:numPr>
        <w:tabs>
          <w:tab w:val="left" w:pos="480"/>
        </w:tabs>
        <w:autoSpaceDE w:val="0"/>
        <w:autoSpaceDN w:val="0"/>
        <w:spacing w:line="252" w:lineRule="exact"/>
        <w:ind w:right="-29"/>
        <w:contextualSpacing w:val="0"/>
        <w:rPr>
          <w:rFonts w:ascii="Arial" w:hAnsi="Arial" w:cs="Arial"/>
          <w:sz w:val="22"/>
          <w:szCs w:val="22"/>
        </w:rPr>
      </w:pPr>
      <w:r w:rsidRPr="004B3FD3">
        <w:rPr>
          <w:rFonts w:ascii="Arial" w:hAnsi="Arial" w:cs="Arial"/>
          <w:sz w:val="22"/>
          <w:szCs w:val="22"/>
        </w:rPr>
        <w:t>Teatre</w:t>
      </w:r>
      <w:r w:rsidRPr="004B3FD3">
        <w:rPr>
          <w:rFonts w:ascii="Arial" w:hAnsi="Arial" w:cs="Arial"/>
          <w:spacing w:val="-7"/>
          <w:sz w:val="22"/>
          <w:szCs w:val="22"/>
        </w:rPr>
        <w:t xml:space="preserve"> </w:t>
      </w:r>
      <w:r w:rsidRPr="004B3FD3">
        <w:rPr>
          <w:rFonts w:ascii="Arial" w:hAnsi="Arial" w:cs="Arial"/>
          <w:sz w:val="22"/>
          <w:szCs w:val="22"/>
        </w:rPr>
        <w:t>Nacional</w:t>
      </w:r>
      <w:r w:rsidRPr="004B3FD3">
        <w:rPr>
          <w:rFonts w:ascii="Arial" w:hAnsi="Arial" w:cs="Arial"/>
          <w:spacing w:val="-6"/>
          <w:sz w:val="22"/>
          <w:szCs w:val="22"/>
        </w:rPr>
        <w:t xml:space="preserve"> </w:t>
      </w:r>
      <w:r w:rsidRPr="004B3FD3">
        <w:rPr>
          <w:rFonts w:ascii="Arial" w:hAnsi="Arial" w:cs="Arial"/>
          <w:sz w:val="22"/>
          <w:szCs w:val="22"/>
        </w:rPr>
        <w:t>de</w:t>
      </w:r>
      <w:r w:rsidRPr="004B3FD3">
        <w:rPr>
          <w:rFonts w:ascii="Arial" w:hAnsi="Arial" w:cs="Arial"/>
          <w:spacing w:val="-4"/>
          <w:sz w:val="22"/>
          <w:szCs w:val="22"/>
        </w:rPr>
        <w:t xml:space="preserve"> </w:t>
      </w:r>
      <w:r w:rsidRPr="004B3FD3">
        <w:rPr>
          <w:rFonts w:ascii="Arial" w:hAnsi="Arial" w:cs="Arial"/>
          <w:sz w:val="22"/>
          <w:szCs w:val="22"/>
        </w:rPr>
        <w:t>Catalunya,</w:t>
      </w:r>
      <w:r w:rsidRPr="004B3FD3">
        <w:rPr>
          <w:rFonts w:ascii="Arial" w:hAnsi="Arial" w:cs="Arial"/>
          <w:spacing w:val="-4"/>
          <w:sz w:val="22"/>
          <w:szCs w:val="22"/>
        </w:rPr>
        <w:t xml:space="preserve"> </w:t>
      </w:r>
      <w:r w:rsidRPr="004B3FD3">
        <w:rPr>
          <w:rFonts w:ascii="Arial" w:hAnsi="Arial" w:cs="Arial"/>
          <w:sz w:val="22"/>
          <w:szCs w:val="22"/>
        </w:rPr>
        <w:t>SA</w:t>
      </w:r>
      <w:r w:rsidRPr="004B3FD3">
        <w:rPr>
          <w:rFonts w:ascii="Arial" w:hAnsi="Arial" w:cs="Arial"/>
          <w:spacing w:val="-7"/>
          <w:sz w:val="22"/>
          <w:szCs w:val="22"/>
        </w:rPr>
        <w:t xml:space="preserve"> </w:t>
      </w:r>
      <w:r w:rsidRPr="004B3FD3">
        <w:rPr>
          <w:rFonts w:ascii="Arial" w:hAnsi="Arial" w:cs="Arial"/>
          <w:spacing w:val="-4"/>
          <w:sz w:val="22"/>
          <w:szCs w:val="22"/>
        </w:rPr>
        <w:t>(TNC)</w:t>
      </w:r>
    </w:p>
    <w:p w14:paraId="1E411186" w14:textId="77777777" w:rsidR="004B3FD3" w:rsidRPr="004B3FD3" w:rsidRDefault="004B3FD3" w:rsidP="00833685">
      <w:pPr>
        <w:pStyle w:val="Pargrafdellista"/>
        <w:widowControl w:val="0"/>
        <w:numPr>
          <w:ilvl w:val="0"/>
          <w:numId w:val="36"/>
        </w:numPr>
        <w:tabs>
          <w:tab w:val="left" w:pos="480"/>
        </w:tabs>
        <w:autoSpaceDE w:val="0"/>
        <w:autoSpaceDN w:val="0"/>
        <w:spacing w:before="2"/>
        <w:ind w:right="-29"/>
        <w:contextualSpacing w:val="0"/>
        <w:rPr>
          <w:rFonts w:ascii="Arial" w:hAnsi="Arial" w:cs="Arial"/>
          <w:sz w:val="22"/>
          <w:szCs w:val="22"/>
        </w:rPr>
      </w:pPr>
      <w:r w:rsidRPr="004B3FD3">
        <w:rPr>
          <w:rFonts w:ascii="Arial" w:hAnsi="Arial" w:cs="Arial"/>
          <w:sz w:val="22"/>
          <w:szCs w:val="22"/>
        </w:rPr>
        <w:t>Infraestructures</w:t>
      </w:r>
      <w:r w:rsidRPr="004B3FD3">
        <w:rPr>
          <w:rFonts w:ascii="Arial" w:hAnsi="Arial" w:cs="Arial"/>
          <w:spacing w:val="-11"/>
          <w:sz w:val="22"/>
          <w:szCs w:val="22"/>
        </w:rPr>
        <w:t xml:space="preserve"> </w:t>
      </w:r>
      <w:r w:rsidRPr="004B3FD3">
        <w:rPr>
          <w:rFonts w:ascii="Arial" w:hAnsi="Arial" w:cs="Arial"/>
          <w:sz w:val="22"/>
          <w:szCs w:val="22"/>
        </w:rPr>
        <w:t>Ferroviàries</w:t>
      </w:r>
      <w:r w:rsidRPr="004B3FD3">
        <w:rPr>
          <w:rFonts w:ascii="Arial" w:hAnsi="Arial" w:cs="Arial"/>
          <w:spacing w:val="-9"/>
          <w:sz w:val="22"/>
          <w:szCs w:val="22"/>
        </w:rPr>
        <w:t xml:space="preserve"> </w:t>
      </w:r>
      <w:r w:rsidRPr="004B3FD3">
        <w:rPr>
          <w:rFonts w:ascii="Arial" w:hAnsi="Arial" w:cs="Arial"/>
          <w:sz w:val="22"/>
          <w:szCs w:val="22"/>
        </w:rPr>
        <w:t>de</w:t>
      </w:r>
      <w:r w:rsidRPr="004B3FD3">
        <w:rPr>
          <w:rFonts w:ascii="Arial" w:hAnsi="Arial" w:cs="Arial"/>
          <w:spacing w:val="-9"/>
          <w:sz w:val="22"/>
          <w:szCs w:val="22"/>
        </w:rPr>
        <w:t xml:space="preserve"> </w:t>
      </w:r>
      <w:r w:rsidRPr="004B3FD3">
        <w:rPr>
          <w:rFonts w:ascii="Arial" w:hAnsi="Arial" w:cs="Arial"/>
          <w:sz w:val="22"/>
          <w:szCs w:val="22"/>
        </w:rPr>
        <w:t>Catalunya</w:t>
      </w:r>
      <w:r w:rsidRPr="004B3FD3">
        <w:rPr>
          <w:rFonts w:ascii="Arial" w:hAnsi="Arial" w:cs="Arial"/>
          <w:spacing w:val="-10"/>
          <w:sz w:val="22"/>
          <w:szCs w:val="22"/>
        </w:rPr>
        <w:t xml:space="preserve"> </w:t>
      </w:r>
      <w:r w:rsidRPr="004B3FD3">
        <w:rPr>
          <w:rFonts w:ascii="Arial" w:hAnsi="Arial" w:cs="Arial"/>
          <w:spacing w:val="-2"/>
          <w:sz w:val="22"/>
          <w:szCs w:val="22"/>
        </w:rPr>
        <w:t>(IFERCAT)</w:t>
      </w:r>
    </w:p>
    <w:p w14:paraId="414A0F02" w14:textId="77777777" w:rsidR="004B3FD3" w:rsidRPr="004B3FD3" w:rsidRDefault="004B3FD3" w:rsidP="004B3FD3">
      <w:pPr>
        <w:pStyle w:val="Textindependent"/>
        <w:ind w:right="-29"/>
        <w:rPr>
          <w:rFonts w:cs="Arial"/>
          <w:sz w:val="22"/>
          <w:szCs w:val="22"/>
        </w:rPr>
      </w:pPr>
    </w:p>
    <w:p w14:paraId="7B2177C4" w14:textId="752BB3A2" w:rsidR="0068491D" w:rsidRPr="0068491D" w:rsidRDefault="0068491D" w:rsidP="0068491D">
      <w:pPr>
        <w:pStyle w:val="Textindependent"/>
        <w:ind w:left="120" w:right="-29"/>
        <w:rPr>
          <w:rFonts w:cs="Arial"/>
          <w:sz w:val="22"/>
          <w:szCs w:val="22"/>
        </w:rPr>
      </w:pPr>
      <w:r>
        <w:rPr>
          <w:rFonts w:cs="Arial"/>
          <w:sz w:val="22"/>
          <w:szCs w:val="22"/>
        </w:rPr>
        <w:t>El</w:t>
      </w:r>
      <w:r w:rsidRPr="0068491D">
        <w:rPr>
          <w:rFonts w:cs="Arial"/>
          <w:sz w:val="22"/>
          <w:szCs w:val="22"/>
        </w:rPr>
        <w:t xml:space="preserve"> </w:t>
      </w:r>
      <w:proofErr w:type="spellStart"/>
      <w:r w:rsidRPr="0068491D">
        <w:rPr>
          <w:rFonts w:cs="Arial"/>
          <w:sz w:val="22"/>
          <w:szCs w:val="22"/>
        </w:rPr>
        <w:t>servei</w:t>
      </w:r>
      <w:proofErr w:type="spellEnd"/>
      <w:r w:rsidRPr="0068491D">
        <w:rPr>
          <w:rFonts w:cs="Arial"/>
          <w:sz w:val="22"/>
          <w:szCs w:val="22"/>
        </w:rPr>
        <w:t xml:space="preserve"> de </w:t>
      </w:r>
      <w:proofErr w:type="spellStart"/>
      <w:r w:rsidRPr="0068491D">
        <w:rPr>
          <w:rFonts w:cs="Arial"/>
          <w:sz w:val="22"/>
          <w:szCs w:val="22"/>
        </w:rPr>
        <w:t>verificació</w:t>
      </w:r>
      <w:proofErr w:type="spellEnd"/>
      <w:r w:rsidRPr="0068491D">
        <w:rPr>
          <w:rFonts w:cs="Arial"/>
          <w:sz w:val="22"/>
          <w:szCs w:val="22"/>
        </w:rPr>
        <w:t xml:space="preserve"> </w:t>
      </w:r>
      <w:r w:rsidRPr="004B3FD3">
        <w:rPr>
          <w:rFonts w:cs="Arial"/>
          <w:sz w:val="22"/>
          <w:szCs w:val="22"/>
        </w:rPr>
        <w:t>de</w:t>
      </w:r>
      <w:r w:rsidRPr="004B3FD3">
        <w:rPr>
          <w:rFonts w:cs="Arial"/>
          <w:spacing w:val="-14"/>
          <w:sz w:val="22"/>
          <w:szCs w:val="22"/>
        </w:rPr>
        <w:t xml:space="preserve"> </w:t>
      </w:r>
      <w:proofErr w:type="spellStart"/>
      <w:r w:rsidRPr="004B3FD3">
        <w:rPr>
          <w:rFonts w:cs="Arial"/>
          <w:sz w:val="22"/>
          <w:szCs w:val="22"/>
        </w:rPr>
        <w:t>l’estat</w:t>
      </w:r>
      <w:proofErr w:type="spellEnd"/>
      <w:r w:rsidRPr="004B3FD3">
        <w:rPr>
          <w:rFonts w:cs="Arial"/>
          <w:spacing w:val="-10"/>
          <w:sz w:val="22"/>
          <w:szCs w:val="22"/>
        </w:rPr>
        <w:t xml:space="preserve"> </w:t>
      </w:r>
      <w:proofErr w:type="spellStart"/>
      <w:r w:rsidRPr="004B3FD3">
        <w:rPr>
          <w:rFonts w:cs="Arial"/>
          <w:sz w:val="22"/>
          <w:szCs w:val="22"/>
        </w:rPr>
        <w:t>d’informació</w:t>
      </w:r>
      <w:proofErr w:type="spellEnd"/>
      <w:r w:rsidRPr="004B3FD3">
        <w:rPr>
          <w:rFonts w:cs="Arial"/>
          <w:spacing w:val="-11"/>
          <w:sz w:val="22"/>
          <w:szCs w:val="22"/>
        </w:rPr>
        <w:t xml:space="preserve"> </w:t>
      </w:r>
      <w:r w:rsidRPr="004B3FD3">
        <w:rPr>
          <w:rFonts w:cs="Arial"/>
          <w:sz w:val="22"/>
          <w:szCs w:val="22"/>
        </w:rPr>
        <w:t>no</w:t>
      </w:r>
      <w:r w:rsidRPr="004B3FD3">
        <w:rPr>
          <w:rFonts w:cs="Arial"/>
          <w:spacing w:val="-12"/>
          <w:sz w:val="22"/>
          <w:szCs w:val="22"/>
        </w:rPr>
        <w:t xml:space="preserve"> </w:t>
      </w:r>
      <w:proofErr w:type="spellStart"/>
      <w:r w:rsidRPr="004B3FD3">
        <w:rPr>
          <w:rFonts w:cs="Arial"/>
          <w:sz w:val="22"/>
          <w:szCs w:val="22"/>
        </w:rPr>
        <w:t>financera</w:t>
      </w:r>
      <w:proofErr w:type="spellEnd"/>
      <w:r w:rsidRPr="004B3FD3">
        <w:rPr>
          <w:rFonts w:cs="Arial"/>
          <w:spacing w:val="-11"/>
          <w:sz w:val="22"/>
          <w:szCs w:val="22"/>
        </w:rPr>
        <w:t xml:space="preserve"> </w:t>
      </w:r>
      <w:proofErr w:type="spellStart"/>
      <w:r w:rsidRPr="0068491D">
        <w:rPr>
          <w:rFonts w:cs="Arial"/>
          <w:sz w:val="22"/>
          <w:szCs w:val="22"/>
        </w:rPr>
        <w:t>només</w:t>
      </w:r>
      <w:proofErr w:type="spellEnd"/>
      <w:r w:rsidRPr="0068491D">
        <w:rPr>
          <w:rFonts w:cs="Arial"/>
          <w:sz w:val="22"/>
          <w:szCs w:val="22"/>
        </w:rPr>
        <w:t xml:space="preserve"> </w:t>
      </w:r>
      <w:proofErr w:type="spellStart"/>
      <w:r w:rsidRPr="0068491D">
        <w:rPr>
          <w:rFonts w:cs="Arial"/>
          <w:sz w:val="22"/>
          <w:szCs w:val="22"/>
        </w:rPr>
        <w:t>està</w:t>
      </w:r>
      <w:proofErr w:type="spellEnd"/>
      <w:r w:rsidRPr="0068491D">
        <w:rPr>
          <w:rFonts w:cs="Arial"/>
          <w:sz w:val="22"/>
          <w:szCs w:val="22"/>
        </w:rPr>
        <w:t xml:space="preserve"> </w:t>
      </w:r>
      <w:proofErr w:type="spellStart"/>
      <w:r w:rsidRPr="0068491D">
        <w:rPr>
          <w:rFonts w:cs="Arial"/>
          <w:sz w:val="22"/>
          <w:szCs w:val="22"/>
        </w:rPr>
        <w:t>previst</w:t>
      </w:r>
      <w:proofErr w:type="spellEnd"/>
      <w:r w:rsidRPr="0068491D">
        <w:rPr>
          <w:rFonts w:cs="Arial"/>
          <w:sz w:val="22"/>
          <w:szCs w:val="22"/>
        </w:rPr>
        <w:t xml:space="preserve"> per les </w:t>
      </w:r>
      <w:proofErr w:type="spellStart"/>
      <w:r w:rsidRPr="0068491D">
        <w:rPr>
          <w:rFonts w:cs="Arial"/>
          <w:sz w:val="22"/>
          <w:szCs w:val="22"/>
        </w:rPr>
        <w:t>societats</w:t>
      </w:r>
      <w:proofErr w:type="spellEnd"/>
      <w:r w:rsidRPr="0068491D">
        <w:rPr>
          <w:rFonts w:cs="Arial"/>
          <w:sz w:val="22"/>
          <w:szCs w:val="22"/>
        </w:rPr>
        <w:t xml:space="preserve"> </w:t>
      </w:r>
      <w:proofErr w:type="spellStart"/>
      <w:r w:rsidRPr="0068491D">
        <w:rPr>
          <w:rFonts w:cs="Arial"/>
          <w:sz w:val="22"/>
          <w:szCs w:val="22"/>
        </w:rPr>
        <w:t>Infraestructures</w:t>
      </w:r>
      <w:proofErr w:type="spellEnd"/>
      <w:r w:rsidRPr="0068491D">
        <w:rPr>
          <w:rFonts w:cs="Arial"/>
          <w:sz w:val="22"/>
          <w:szCs w:val="22"/>
        </w:rPr>
        <w:t xml:space="preserve"> de la Generalitat de Catalunya, SA i Empresa de </w:t>
      </w:r>
      <w:proofErr w:type="spellStart"/>
      <w:r w:rsidRPr="0068491D">
        <w:rPr>
          <w:rFonts w:cs="Arial"/>
          <w:sz w:val="22"/>
          <w:szCs w:val="22"/>
        </w:rPr>
        <w:t>Promoció</w:t>
      </w:r>
      <w:proofErr w:type="spellEnd"/>
      <w:r w:rsidRPr="0068491D">
        <w:rPr>
          <w:rFonts w:cs="Arial"/>
          <w:sz w:val="22"/>
          <w:szCs w:val="22"/>
        </w:rPr>
        <w:t xml:space="preserve"> i </w:t>
      </w:r>
      <w:proofErr w:type="spellStart"/>
      <w:r w:rsidRPr="0068491D">
        <w:rPr>
          <w:rFonts w:cs="Arial"/>
          <w:sz w:val="22"/>
          <w:szCs w:val="22"/>
        </w:rPr>
        <w:t>Localització</w:t>
      </w:r>
      <w:proofErr w:type="spellEnd"/>
      <w:r w:rsidRPr="0068491D">
        <w:rPr>
          <w:rFonts w:cs="Arial"/>
          <w:sz w:val="22"/>
          <w:szCs w:val="22"/>
        </w:rPr>
        <w:t xml:space="preserve"> Industrial de Catalunya, SA (</w:t>
      </w:r>
      <w:proofErr w:type="spellStart"/>
      <w:r w:rsidRPr="0068491D">
        <w:rPr>
          <w:rFonts w:cs="Arial"/>
          <w:sz w:val="22"/>
          <w:szCs w:val="22"/>
        </w:rPr>
        <w:t>Avançsa</w:t>
      </w:r>
      <w:proofErr w:type="spellEnd"/>
      <w:r w:rsidRPr="0068491D">
        <w:rPr>
          <w:rFonts w:cs="Arial"/>
          <w:sz w:val="22"/>
          <w:szCs w:val="22"/>
        </w:rPr>
        <w:t xml:space="preserve"> </w:t>
      </w:r>
      <w:proofErr w:type="spellStart"/>
      <w:r w:rsidRPr="0068491D">
        <w:rPr>
          <w:rFonts w:cs="Arial"/>
          <w:sz w:val="22"/>
          <w:szCs w:val="22"/>
        </w:rPr>
        <w:t>Grup</w:t>
      </w:r>
      <w:proofErr w:type="spellEnd"/>
      <w:r w:rsidRPr="0068491D">
        <w:rPr>
          <w:rFonts w:cs="Arial"/>
          <w:sz w:val="22"/>
          <w:szCs w:val="22"/>
        </w:rPr>
        <w:t>).</w:t>
      </w:r>
    </w:p>
    <w:p w14:paraId="4EC1C7F9" w14:textId="77777777" w:rsidR="0068491D" w:rsidRDefault="0068491D" w:rsidP="0068491D">
      <w:pPr>
        <w:pStyle w:val="Textindependent"/>
        <w:spacing w:before="1"/>
        <w:ind w:left="120" w:right="-29"/>
        <w:rPr>
          <w:rFonts w:cs="Arial"/>
          <w:sz w:val="22"/>
          <w:szCs w:val="22"/>
        </w:rPr>
      </w:pPr>
    </w:p>
    <w:p w14:paraId="512E8496" w14:textId="00E0E51A" w:rsidR="004B3FD3" w:rsidRDefault="004B3FD3" w:rsidP="004B3FD3">
      <w:pPr>
        <w:pStyle w:val="Textindependent"/>
        <w:spacing w:before="1"/>
        <w:ind w:left="120" w:right="-29"/>
        <w:rPr>
          <w:rFonts w:cs="Arial"/>
          <w:sz w:val="22"/>
          <w:szCs w:val="22"/>
        </w:rPr>
      </w:pPr>
      <w:r w:rsidRPr="004B3FD3">
        <w:rPr>
          <w:rFonts w:cs="Arial"/>
          <w:sz w:val="22"/>
          <w:szCs w:val="22"/>
        </w:rPr>
        <w:t xml:space="preserve">En </w:t>
      </w:r>
      <w:proofErr w:type="spellStart"/>
      <w:r w:rsidRPr="004B3FD3">
        <w:rPr>
          <w:rFonts w:cs="Arial"/>
          <w:sz w:val="22"/>
          <w:szCs w:val="22"/>
        </w:rPr>
        <w:t>tots</w:t>
      </w:r>
      <w:proofErr w:type="spellEnd"/>
      <w:r w:rsidRPr="004B3FD3">
        <w:rPr>
          <w:rFonts w:cs="Arial"/>
          <w:sz w:val="22"/>
          <w:szCs w:val="22"/>
        </w:rPr>
        <w:t xml:space="preserve"> </w:t>
      </w:r>
      <w:proofErr w:type="spellStart"/>
      <w:r w:rsidRPr="004B3FD3">
        <w:rPr>
          <w:rFonts w:cs="Arial"/>
          <w:sz w:val="22"/>
          <w:szCs w:val="22"/>
        </w:rPr>
        <w:t>els</w:t>
      </w:r>
      <w:proofErr w:type="spellEnd"/>
      <w:r w:rsidRPr="004B3FD3">
        <w:rPr>
          <w:rFonts w:cs="Arial"/>
          <w:sz w:val="22"/>
          <w:szCs w:val="22"/>
        </w:rPr>
        <w:t xml:space="preserve"> </w:t>
      </w:r>
      <w:proofErr w:type="spellStart"/>
      <w:r w:rsidRPr="004B3FD3">
        <w:rPr>
          <w:rFonts w:cs="Arial"/>
          <w:sz w:val="22"/>
          <w:szCs w:val="22"/>
        </w:rPr>
        <w:t>exercicis</w:t>
      </w:r>
      <w:proofErr w:type="spellEnd"/>
      <w:r w:rsidRPr="004B3FD3">
        <w:rPr>
          <w:rFonts w:cs="Arial"/>
          <w:sz w:val="22"/>
          <w:szCs w:val="22"/>
        </w:rPr>
        <w:t xml:space="preserve"> </w:t>
      </w:r>
      <w:proofErr w:type="spellStart"/>
      <w:r w:rsidRPr="004B3FD3">
        <w:rPr>
          <w:rFonts w:cs="Arial"/>
          <w:sz w:val="22"/>
          <w:szCs w:val="22"/>
        </w:rPr>
        <w:t>l’entitat</w:t>
      </w:r>
      <w:proofErr w:type="spellEnd"/>
      <w:r w:rsidRPr="004B3FD3">
        <w:rPr>
          <w:rFonts w:cs="Arial"/>
          <w:sz w:val="22"/>
          <w:szCs w:val="22"/>
        </w:rPr>
        <w:t xml:space="preserve"> </w:t>
      </w:r>
      <w:proofErr w:type="spellStart"/>
      <w:r w:rsidRPr="004B3FD3">
        <w:rPr>
          <w:rFonts w:cs="Arial"/>
          <w:sz w:val="22"/>
          <w:szCs w:val="22"/>
        </w:rPr>
        <w:t>adjudicatària</w:t>
      </w:r>
      <w:proofErr w:type="spellEnd"/>
      <w:r w:rsidRPr="004B3FD3">
        <w:rPr>
          <w:rFonts w:cs="Arial"/>
          <w:sz w:val="22"/>
          <w:szCs w:val="22"/>
        </w:rPr>
        <w:t xml:space="preserve"> del contracte </w:t>
      </w:r>
      <w:proofErr w:type="spellStart"/>
      <w:r w:rsidRPr="004B3FD3">
        <w:rPr>
          <w:rFonts w:cs="Arial"/>
          <w:sz w:val="22"/>
          <w:szCs w:val="22"/>
        </w:rPr>
        <w:t>efectuarà</w:t>
      </w:r>
      <w:proofErr w:type="spellEnd"/>
      <w:r w:rsidRPr="004B3FD3">
        <w:rPr>
          <w:rFonts w:cs="Arial"/>
          <w:sz w:val="22"/>
          <w:szCs w:val="22"/>
        </w:rPr>
        <w:t xml:space="preserve"> les tasques </w:t>
      </w:r>
      <w:proofErr w:type="spellStart"/>
      <w:r w:rsidRPr="004B3FD3">
        <w:rPr>
          <w:rFonts w:cs="Arial"/>
          <w:sz w:val="22"/>
          <w:szCs w:val="22"/>
        </w:rPr>
        <w:t>d’auditoria</w:t>
      </w:r>
      <w:proofErr w:type="spellEnd"/>
      <w:r w:rsidRPr="004B3FD3">
        <w:rPr>
          <w:rFonts w:cs="Arial"/>
          <w:sz w:val="22"/>
          <w:szCs w:val="22"/>
        </w:rPr>
        <w:t xml:space="preserve"> </w:t>
      </w:r>
      <w:proofErr w:type="spellStart"/>
      <w:r w:rsidRPr="004B3FD3">
        <w:rPr>
          <w:rFonts w:cs="Arial"/>
          <w:sz w:val="22"/>
          <w:szCs w:val="22"/>
        </w:rPr>
        <w:t>sense</w:t>
      </w:r>
      <w:proofErr w:type="spellEnd"/>
      <w:r w:rsidRPr="004B3FD3">
        <w:rPr>
          <w:rFonts w:cs="Arial"/>
          <w:sz w:val="22"/>
          <w:szCs w:val="22"/>
        </w:rPr>
        <w:t xml:space="preserve"> </w:t>
      </w:r>
      <w:proofErr w:type="spellStart"/>
      <w:r w:rsidRPr="004B3FD3">
        <w:rPr>
          <w:rFonts w:cs="Arial"/>
          <w:sz w:val="22"/>
          <w:szCs w:val="22"/>
        </w:rPr>
        <w:t>supervisió</w:t>
      </w:r>
      <w:proofErr w:type="spellEnd"/>
      <w:r w:rsidRPr="004B3FD3">
        <w:rPr>
          <w:rFonts w:cs="Arial"/>
          <w:sz w:val="22"/>
          <w:szCs w:val="22"/>
        </w:rPr>
        <w:t xml:space="preserve"> de la </w:t>
      </w:r>
      <w:proofErr w:type="spellStart"/>
      <w:r w:rsidRPr="004B3FD3">
        <w:rPr>
          <w:rFonts w:cs="Arial"/>
          <w:sz w:val="22"/>
          <w:szCs w:val="22"/>
        </w:rPr>
        <w:t>Intervenció</w:t>
      </w:r>
      <w:proofErr w:type="spellEnd"/>
      <w:r w:rsidRPr="004B3FD3">
        <w:rPr>
          <w:rFonts w:cs="Arial"/>
          <w:sz w:val="22"/>
          <w:szCs w:val="22"/>
        </w:rPr>
        <w:t xml:space="preserve"> General, </w:t>
      </w:r>
      <w:proofErr w:type="spellStart"/>
      <w:r w:rsidRPr="004B3FD3">
        <w:rPr>
          <w:rFonts w:cs="Arial"/>
          <w:sz w:val="22"/>
          <w:szCs w:val="22"/>
        </w:rPr>
        <w:t>sense</w:t>
      </w:r>
      <w:proofErr w:type="spellEnd"/>
      <w:r w:rsidRPr="004B3FD3">
        <w:rPr>
          <w:rFonts w:cs="Arial"/>
          <w:sz w:val="22"/>
          <w:szCs w:val="22"/>
        </w:rPr>
        <w:t xml:space="preserve"> </w:t>
      </w:r>
      <w:proofErr w:type="spellStart"/>
      <w:r w:rsidRPr="004B3FD3">
        <w:rPr>
          <w:rFonts w:cs="Arial"/>
          <w:sz w:val="22"/>
          <w:szCs w:val="22"/>
        </w:rPr>
        <w:t>perjudici</w:t>
      </w:r>
      <w:proofErr w:type="spellEnd"/>
      <w:r w:rsidRPr="004B3FD3">
        <w:rPr>
          <w:rFonts w:cs="Arial"/>
          <w:sz w:val="22"/>
          <w:szCs w:val="22"/>
        </w:rPr>
        <w:t xml:space="preserve"> que </w:t>
      </w:r>
      <w:proofErr w:type="spellStart"/>
      <w:r w:rsidRPr="004B3FD3">
        <w:rPr>
          <w:rFonts w:cs="Arial"/>
          <w:sz w:val="22"/>
          <w:szCs w:val="22"/>
        </w:rPr>
        <w:t>posteriorment</w:t>
      </w:r>
      <w:proofErr w:type="spellEnd"/>
      <w:r w:rsidRPr="004B3FD3">
        <w:rPr>
          <w:rFonts w:cs="Arial"/>
          <w:sz w:val="22"/>
          <w:szCs w:val="22"/>
        </w:rPr>
        <w:t xml:space="preserve">, </w:t>
      </w:r>
      <w:proofErr w:type="spellStart"/>
      <w:r w:rsidRPr="004B3FD3">
        <w:rPr>
          <w:rFonts w:cs="Arial"/>
          <w:sz w:val="22"/>
          <w:szCs w:val="22"/>
        </w:rPr>
        <w:t>seguint</w:t>
      </w:r>
      <w:proofErr w:type="spellEnd"/>
      <w:r w:rsidRPr="004B3FD3">
        <w:rPr>
          <w:rFonts w:cs="Arial"/>
          <w:sz w:val="22"/>
          <w:szCs w:val="22"/>
        </w:rPr>
        <w:t xml:space="preserve"> </w:t>
      </w:r>
      <w:proofErr w:type="spellStart"/>
      <w:r w:rsidRPr="004B3FD3">
        <w:rPr>
          <w:rFonts w:cs="Arial"/>
          <w:sz w:val="22"/>
          <w:szCs w:val="22"/>
        </w:rPr>
        <w:t>criteris</w:t>
      </w:r>
      <w:proofErr w:type="spellEnd"/>
      <w:r w:rsidRPr="004B3FD3">
        <w:rPr>
          <w:rFonts w:cs="Arial"/>
          <w:sz w:val="22"/>
          <w:szCs w:val="22"/>
        </w:rPr>
        <w:t xml:space="preserve"> de </w:t>
      </w:r>
      <w:proofErr w:type="spellStart"/>
      <w:r w:rsidRPr="004B3FD3">
        <w:rPr>
          <w:rFonts w:cs="Arial"/>
          <w:sz w:val="22"/>
          <w:szCs w:val="22"/>
        </w:rPr>
        <w:t>risc</w:t>
      </w:r>
      <w:proofErr w:type="spellEnd"/>
      <w:r w:rsidRPr="004B3FD3">
        <w:rPr>
          <w:rFonts w:cs="Arial"/>
          <w:sz w:val="22"/>
          <w:szCs w:val="22"/>
        </w:rPr>
        <w:t xml:space="preserve"> </w:t>
      </w:r>
      <w:proofErr w:type="spellStart"/>
      <w:r w:rsidRPr="004B3FD3">
        <w:rPr>
          <w:rFonts w:cs="Arial"/>
          <w:sz w:val="22"/>
          <w:szCs w:val="22"/>
        </w:rPr>
        <w:t>s’inclogui</w:t>
      </w:r>
      <w:proofErr w:type="spellEnd"/>
      <w:r w:rsidRPr="004B3FD3">
        <w:rPr>
          <w:rFonts w:cs="Arial"/>
          <w:sz w:val="22"/>
          <w:szCs w:val="22"/>
        </w:rPr>
        <w:t xml:space="preserve"> a alguna </w:t>
      </w:r>
      <w:proofErr w:type="spellStart"/>
      <w:r w:rsidRPr="004B3FD3">
        <w:rPr>
          <w:rFonts w:cs="Arial"/>
          <w:sz w:val="22"/>
          <w:szCs w:val="22"/>
        </w:rPr>
        <w:t>d’aquestes</w:t>
      </w:r>
      <w:proofErr w:type="spellEnd"/>
      <w:r w:rsidRPr="004B3FD3">
        <w:rPr>
          <w:rFonts w:cs="Arial"/>
          <w:sz w:val="22"/>
          <w:szCs w:val="22"/>
        </w:rPr>
        <w:t xml:space="preserve"> </w:t>
      </w:r>
      <w:proofErr w:type="spellStart"/>
      <w:r w:rsidRPr="004B3FD3">
        <w:rPr>
          <w:rFonts w:cs="Arial"/>
          <w:sz w:val="22"/>
          <w:szCs w:val="22"/>
        </w:rPr>
        <w:t>entitats</w:t>
      </w:r>
      <w:proofErr w:type="spellEnd"/>
      <w:r w:rsidRPr="004B3FD3">
        <w:rPr>
          <w:rFonts w:cs="Arial"/>
          <w:sz w:val="22"/>
          <w:szCs w:val="22"/>
        </w:rPr>
        <w:t xml:space="preserve"> </w:t>
      </w:r>
      <w:proofErr w:type="spellStart"/>
      <w:r w:rsidRPr="004B3FD3">
        <w:rPr>
          <w:rFonts w:cs="Arial"/>
          <w:sz w:val="22"/>
          <w:szCs w:val="22"/>
        </w:rPr>
        <w:t>dins</w:t>
      </w:r>
      <w:proofErr w:type="spellEnd"/>
      <w:r w:rsidRPr="004B3FD3">
        <w:rPr>
          <w:rFonts w:cs="Arial"/>
          <w:sz w:val="22"/>
          <w:szCs w:val="22"/>
        </w:rPr>
        <w:t xml:space="preserve"> del </w:t>
      </w:r>
      <w:proofErr w:type="spellStart"/>
      <w:r w:rsidRPr="004B3FD3">
        <w:rPr>
          <w:rFonts w:cs="Arial"/>
          <w:sz w:val="22"/>
          <w:szCs w:val="22"/>
        </w:rPr>
        <w:t>seu</w:t>
      </w:r>
      <w:proofErr w:type="spellEnd"/>
      <w:r w:rsidRPr="004B3FD3">
        <w:rPr>
          <w:rFonts w:cs="Arial"/>
          <w:sz w:val="22"/>
          <w:szCs w:val="22"/>
        </w:rPr>
        <w:t xml:space="preserve"> </w:t>
      </w:r>
      <w:proofErr w:type="spellStart"/>
      <w:r w:rsidRPr="004B3FD3">
        <w:rPr>
          <w:rFonts w:cs="Arial"/>
          <w:sz w:val="22"/>
          <w:szCs w:val="22"/>
        </w:rPr>
        <w:t>pla</w:t>
      </w:r>
      <w:proofErr w:type="spellEnd"/>
      <w:r w:rsidRPr="004B3FD3">
        <w:rPr>
          <w:rFonts w:cs="Arial"/>
          <w:sz w:val="22"/>
          <w:szCs w:val="22"/>
        </w:rPr>
        <w:t xml:space="preserve"> anual </w:t>
      </w:r>
      <w:proofErr w:type="spellStart"/>
      <w:r w:rsidRPr="004B3FD3">
        <w:rPr>
          <w:rFonts w:cs="Arial"/>
          <w:sz w:val="22"/>
          <w:szCs w:val="22"/>
        </w:rPr>
        <w:t>d’actuacions</w:t>
      </w:r>
      <w:proofErr w:type="spellEnd"/>
      <w:r w:rsidRPr="004B3FD3">
        <w:rPr>
          <w:rFonts w:cs="Arial"/>
          <w:sz w:val="22"/>
          <w:szCs w:val="22"/>
        </w:rPr>
        <w:t xml:space="preserve"> en </w:t>
      </w:r>
      <w:proofErr w:type="spellStart"/>
      <w:r w:rsidRPr="004B3FD3">
        <w:rPr>
          <w:rFonts w:cs="Arial"/>
          <w:sz w:val="22"/>
          <w:szCs w:val="22"/>
        </w:rPr>
        <w:t>algun</w:t>
      </w:r>
      <w:proofErr w:type="spellEnd"/>
      <w:r w:rsidRPr="004B3FD3">
        <w:rPr>
          <w:rFonts w:cs="Arial"/>
          <w:sz w:val="22"/>
          <w:szCs w:val="22"/>
        </w:rPr>
        <w:t xml:space="preserve"> </w:t>
      </w:r>
      <w:proofErr w:type="spellStart"/>
      <w:r w:rsidRPr="004B3FD3">
        <w:rPr>
          <w:rFonts w:cs="Arial"/>
          <w:sz w:val="22"/>
          <w:szCs w:val="22"/>
        </w:rPr>
        <w:t>dels</w:t>
      </w:r>
      <w:proofErr w:type="spellEnd"/>
      <w:r w:rsidRPr="004B3FD3">
        <w:rPr>
          <w:rFonts w:cs="Arial"/>
          <w:sz w:val="22"/>
          <w:szCs w:val="22"/>
        </w:rPr>
        <w:t xml:space="preserve"> </w:t>
      </w:r>
      <w:proofErr w:type="spellStart"/>
      <w:r w:rsidRPr="004B3FD3">
        <w:rPr>
          <w:rFonts w:cs="Arial"/>
          <w:sz w:val="22"/>
          <w:szCs w:val="22"/>
        </w:rPr>
        <w:t>exercicis</w:t>
      </w:r>
      <w:proofErr w:type="spellEnd"/>
      <w:r w:rsidRPr="004B3FD3">
        <w:rPr>
          <w:rFonts w:cs="Arial"/>
          <w:sz w:val="22"/>
          <w:szCs w:val="22"/>
        </w:rPr>
        <w:t xml:space="preserve"> </w:t>
      </w:r>
      <w:proofErr w:type="spellStart"/>
      <w:r w:rsidRPr="004B3FD3">
        <w:rPr>
          <w:rFonts w:cs="Arial"/>
          <w:sz w:val="22"/>
          <w:szCs w:val="22"/>
        </w:rPr>
        <w:t>objecte</w:t>
      </w:r>
      <w:proofErr w:type="spellEnd"/>
      <w:r w:rsidRPr="004B3FD3">
        <w:rPr>
          <w:rFonts w:cs="Arial"/>
          <w:sz w:val="22"/>
          <w:szCs w:val="22"/>
        </w:rPr>
        <w:t xml:space="preserve"> </w:t>
      </w:r>
      <w:proofErr w:type="spellStart"/>
      <w:r w:rsidRPr="004B3FD3">
        <w:rPr>
          <w:rFonts w:cs="Arial"/>
          <w:sz w:val="22"/>
          <w:szCs w:val="22"/>
        </w:rPr>
        <w:t>d’aquest</w:t>
      </w:r>
      <w:proofErr w:type="spellEnd"/>
      <w:r w:rsidRPr="004B3FD3">
        <w:rPr>
          <w:rFonts w:cs="Arial"/>
          <w:sz w:val="22"/>
          <w:szCs w:val="22"/>
        </w:rPr>
        <w:t xml:space="preserve"> contracte. </w:t>
      </w:r>
    </w:p>
    <w:p w14:paraId="40C3C2C4" w14:textId="77777777" w:rsidR="00357A3B" w:rsidRDefault="00357A3B" w:rsidP="004B3FD3">
      <w:pPr>
        <w:pStyle w:val="Textindependent"/>
        <w:spacing w:before="1"/>
        <w:ind w:left="120" w:right="-29"/>
        <w:rPr>
          <w:rFonts w:cs="Arial"/>
          <w:sz w:val="22"/>
          <w:szCs w:val="22"/>
        </w:rPr>
      </w:pPr>
    </w:p>
    <w:p w14:paraId="510B670C" w14:textId="5AA8F7A0" w:rsidR="00357A3B" w:rsidRPr="00357A3B" w:rsidRDefault="00357A3B" w:rsidP="00357A3B">
      <w:pPr>
        <w:pStyle w:val="Textindependent"/>
        <w:spacing w:before="1"/>
        <w:ind w:left="120" w:right="-29"/>
        <w:rPr>
          <w:rFonts w:cs="Arial"/>
          <w:sz w:val="22"/>
          <w:szCs w:val="22"/>
        </w:rPr>
      </w:pPr>
      <w:r w:rsidRPr="00357A3B">
        <w:rPr>
          <w:rFonts w:cs="Arial"/>
          <w:sz w:val="22"/>
          <w:szCs w:val="22"/>
        </w:rPr>
        <w:t xml:space="preserve">La </w:t>
      </w:r>
      <w:proofErr w:type="spellStart"/>
      <w:r>
        <w:rPr>
          <w:rFonts w:cs="Arial"/>
          <w:sz w:val="22"/>
          <w:szCs w:val="22"/>
        </w:rPr>
        <w:t>Direcció</w:t>
      </w:r>
      <w:proofErr w:type="spellEnd"/>
      <w:r>
        <w:rPr>
          <w:rFonts w:cs="Arial"/>
          <w:sz w:val="22"/>
          <w:szCs w:val="22"/>
        </w:rPr>
        <w:t xml:space="preserve"> General del </w:t>
      </w:r>
      <w:proofErr w:type="spellStart"/>
      <w:r>
        <w:rPr>
          <w:rFonts w:cs="Arial"/>
          <w:sz w:val="22"/>
          <w:szCs w:val="22"/>
        </w:rPr>
        <w:t>Patrimoni</w:t>
      </w:r>
      <w:proofErr w:type="spellEnd"/>
      <w:r>
        <w:rPr>
          <w:rFonts w:cs="Arial"/>
          <w:sz w:val="22"/>
          <w:szCs w:val="22"/>
        </w:rPr>
        <w:t xml:space="preserve"> de la Generalitat de Catalunya (</w:t>
      </w:r>
      <w:r w:rsidRPr="00357A3B">
        <w:rPr>
          <w:rFonts w:cs="Arial"/>
          <w:sz w:val="22"/>
          <w:szCs w:val="22"/>
        </w:rPr>
        <w:t>DGPGC</w:t>
      </w:r>
      <w:r>
        <w:rPr>
          <w:rFonts w:cs="Arial"/>
          <w:sz w:val="22"/>
          <w:szCs w:val="22"/>
        </w:rPr>
        <w:t>)</w:t>
      </w:r>
      <w:r w:rsidRPr="00357A3B">
        <w:rPr>
          <w:rFonts w:cs="Arial"/>
          <w:sz w:val="22"/>
          <w:szCs w:val="22"/>
        </w:rPr>
        <w:t xml:space="preserve"> </w:t>
      </w:r>
      <w:proofErr w:type="spellStart"/>
      <w:r w:rsidRPr="00357A3B">
        <w:rPr>
          <w:rFonts w:cs="Arial"/>
          <w:sz w:val="22"/>
          <w:szCs w:val="22"/>
        </w:rPr>
        <w:t>farà</w:t>
      </w:r>
      <w:proofErr w:type="spellEnd"/>
      <w:r w:rsidRPr="00357A3B">
        <w:rPr>
          <w:rFonts w:cs="Arial"/>
          <w:sz w:val="22"/>
          <w:szCs w:val="22"/>
        </w:rPr>
        <w:t xml:space="preserve"> la </w:t>
      </w:r>
      <w:proofErr w:type="spellStart"/>
      <w:r w:rsidRPr="00357A3B">
        <w:rPr>
          <w:rFonts w:cs="Arial"/>
          <w:sz w:val="22"/>
          <w:szCs w:val="22"/>
        </w:rPr>
        <w:t>direcció</w:t>
      </w:r>
      <w:proofErr w:type="spellEnd"/>
      <w:r w:rsidRPr="00357A3B">
        <w:rPr>
          <w:rFonts w:cs="Arial"/>
          <w:sz w:val="22"/>
          <w:szCs w:val="22"/>
        </w:rPr>
        <w:t xml:space="preserve"> del contracte, </w:t>
      </w:r>
      <w:proofErr w:type="spellStart"/>
      <w:r w:rsidRPr="00357A3B">
        <w:rPr>
          <w:rFonts w:cs="Arial"/>
          <w:sz w:val="22"/>
          <w:szCs w:val="22"/>
        </w:rPr>
        <w:t>atesa</w:t>
      </w:r>
      <w:proofErr w:type="spellEnd"/>
      <w:r w:rsidRPr="00357A3B">
        <w:rPr>
          <w:rFonts w:cs="Arial"/>
          <w:sz w:val="22"/>
          <w:szCs w:val="22"/>
        </w:rPr>
        <w:t xml:space="preserve"> la </w:t>
      </w:r>
      <w:proofErr w:type="spellStart"/>
      <w:r w:rsidRPr="00357A3B">
        <w:rPr>
          <w:rFonts w:cs="Arial"/>
          <w:sz w:val="22"/>
          <w:szCs w:val="22"/>
        </w:rPr>
        <w:t>responsabilitat</w:t>
      </w:r>
      <w:proofErr w:type="spellEnd"/>
      <w:r w:rsidRPr="00357A3B">
        <w:rPr>
          <w:rFonts w:cs="Arial"/>
          <w:sz w:val="22"/>
          <w:szCs w:val="22"/>
        </w:rPr>
        <w:t xml:space="preserve"> del titular </w:t>
      </w:r>
      <w:proofErr w:type="spellStart"/>
      <w:r w:rsidRPr="00357A3B">
        <w:rPr>
          <w:rFonts w:cs="Arial"/>
          <w:sz w:val="22"/>
          <w:szCs w:val="22"/>
        </w:rPr>
        <w:t>d’aquesta</w:t>
      </w:r>
      <w:proofErr w:type="spellEnd"/>
      <w:r w:rsidRPr="00357A3B">
        <w:rPr>
          <w:rFonts w:cs="Arial"/>
          <w:sz w:val="22"/>
          <w:szCs w:val="22"/>
        </w:rPr>
        <w:t xml:space="preserve"> </w:t>
      </w:r>
      <w:proofErr w:type="spellStart"/>
      <w:r w:rsidRPr="00357A3B">
        <w:rPr>
          <w:rFonts w:cs="Arial"/>
          <w:sz w:val="22"/>
          <w:szCs w:val="22"/>
        </w:rPr>
        <w:t>Direcció</w:t>
      </w:r>
      <w:proofErr w:type="spellEnd"/>
      <w:r w:rsidRPr="00357A3B">
        <w:rPr>
          <w:rFonts w:cs="Arial"/>
          <w:sz w:val="22"/>
          <w:szCs w:val="22"/>
        </w:rPr>
        <w:t xml:space="preserve"> que </w:t>
      </w:r>
      <w:proofErr w:type="spellStart"/>
      <w:r w:rsidRPr="00357A3B">
        <w:rPr>
          <w:rFonts w:cs="Arial"/>
          <w:sz w:val="22"/>
          <w:szCs w:val="22"/>
        </w:rPr>
        <w:t>exerceix</w:t>
      </w:r>
      <w:proofErr w:type="spellEnd"/>
      <w:r w:rsidRPr="00357A3B">
        <w:rPr>
          <w:rFonts w:cs="Arial"/>
          <w:sz w:val="22"/>
          <w:szCs w:val="22"/>
        </w:rPr>
        <w:t xml:space="preserve"> la </w:t>
      </w:r>
      <w:proofErr w:type="spellStart"/>
      <w:r w:rsidRPr="00357A3B">
        <w:rPr>
          <w:rFonts w:cs="Arial"/>
          <w:sz w:val="22"/>
          <w:szCs w:val="22"/>
        </w:rPr>
        <w:t>representació</w:t>
      </w:r>
      <w:proofErr w:type="spellEnd"/>
      <w:r w:rsidRPr="00357A3B">
        <w:rPr>
          <w:rFonts w:cs="Arial"/>
          <w:sz w:val="22"/>
          <w:szCs w:val="22"/>
        </w:rPr>
        <w:t xml:space="preserve"> de </w:t>
      </w:r>
      <w:proofErr w:type="spellStart"/>
      <w:r w:rsidRPr="00357A3B">
        <w:rPr>
          <w:rFonts w:cs="Arial"/>
          <w:sz w:val="22"/>
          <w:szCs w:val="22"/>
        </w:rPr>
        <w:t>l'Administració</w:t>
      </w:r>
      <w:proofErr w:type="spellEnd"/>
      <w:r w:rsidRPr="00357A3B">
        <w:rPr>
          <w:rFonts w:cs="Arial"/>
          <w:sz w:val="22"/>
          <w:szCs w:val="22"/>
        </w:rPr>
        <w:t xml:space="preserve"> de la Generalitat </w:t>
      </w:r>
      <w:proofErr w:type="spellStart"/>
      <w:r w:rsidRPr="00357A3B">
        <w:rPr>
          <w:rFonts w:cs="Arial"/>
          <w:sz w:val="22"/>
          <w:szCs w:val="22"/>
        </w:rPr>
        <w:t>com</w:t>
      </w:r>
      <w:proofErr w:type="spellEnd"/>
      <w:r w:rsidRPr="00357A3B">
        <w:rPr>
          <w:rFonts w:cs="Arial"/>
          <w:sz w:val="22"/>
          <w:szCs w:val="22"/>
        </w:rPr>
        <w:t xml:space="preserve"> a </w:t>
      </w:r>
      <w:proofErr w:type="spellStart"/>
      <w:r w:rsidRPr="00357A3B">
        <w:rPr>
          <w:rFonts w:cs="Arial"/>
          <w:sz w:val="22"/>
          <w:szCs w:val="22"/>
        </w:rPr>
        <w:t>soci</w:t>
      </w:r>
      <w:proofErr w:type="spellEnd"/>
      <w:r w:rsidRPr="00357A3B">
        <w:rPr>
          <w:rFonts w:cs="Arial"/>
          <w:sz w:val="22"/>
          <w:szCs w:val="22"/>
        </w:rPr>
        <w:t xml:space="preserve"> </w:t>
      </w:r>
      <w:proofErr w:type="spellStart"/>
      <w:r w:rsidRPr="00357A3B">
        <w:rPr>
          <w:rFonts w:cs="Arial"/>
          <w:sz w:val="22"/>
          <w:szCs w:val="22"/>
        </w:rPr>
        <w:t>únic</w:t>
      </w:r>
      <w:proofErr w:type="spellEnd"/>
      <w:r w:rsidRPr="00357A3B">
        <w:rPr>
          <w:rFonts w:cs="Arial"/>
          <w:sz w:val="22"/>
          <w:szCs w:val="22"/>
        </w:rPr>
        <w:t xml:space="preserve"> en les </w:t>
      </w:r>
      <w:proofErr w:type="spellStart"/>
      <w:r w:rsidRPr="00357A3B">
        <w:rPr>
          <w:rFonts w:cs="Arial"/>
          <w:sz w:val="22"/>
          <w:szCs w:val="22"/>
        </w:rPr>
        <w:t>societats</w:t>
      </w:r>
      <w:proofErr w:type="spellEnd"/>
      <w:r w:rsidRPr="00357A3B">
        <w:rPr>
          <w:rFonts w:cs="Arial"/>
          <w:sz w:val="22"/>
          <w:szCs w:val="22"/>
        </w:rPr>
        <w:t xml:space="preserve">, en el capital social de les </w:t>
      </w:r>
      <w:proofErr w:type="spellStart"/>
      <w:r w:rsidRPr="00357A3B">
        <w:rPr>
          <w:rFonts w:cs="Arial"/>
          <w:sz w:val="22"/>
          <w:szCs w:val="22"/>
        </w:rPr>
        <w:t>quals</w:t>
      </w:r>
      <w:proofErr w:type="spellEnd"/>
      <w:r w:rsidRPr="00357A3B">
        <w:rPr>
          <w:rFonts w:cs="Arial"/>
          <w:sz w:val="22"/>
          <w:szCs w:val="22"/>
        </w:rPr>
        <w:t xml:space="preserve">, la Generalitat participa </w:t>
      </w:r>
      <w:proofErr w:type="spellStart"/>
      <w:r w:rsidRPr="00357A3B">
        <w:rPr>
          <w:rFonts w:cs="Arial"/>
          <w:sz w:val="22"/>
          <w:szCs w:val="22"/>
        </w:rPr>
        <w:t>directament</w:t>
      </w:r>
      <w:proofErr w:type="spellEnd"/>
      <w:r w:rsidRPr="00357A3B">
        <w:rPr>
          <w:rFonts w:cs="Arial"/>
          <w:sz w:val="22"/>
          <w:szCs w:val="22"/>
        </w:rPr>
        <w:t xml:space="preserve"> i </w:t>
      </w:r>
      <w:proofErr w:type="spellStart"/>
      <w:r w:rsidRPr="00357A3B">
        <w:rPr>
          <w:rFonts w:cs="Arial"/>
          <w:sz w:val="22"/>
          <w:szCs w:val="22"/>
        </w:rPr>
        <w:t>totalment</w:t>
      </w:r>
      <w:proofErr w:type="spellEnd"/>
      <w:r w:rsidRPr="00357A3B">
        <w:rPr>
          <w:rFonts w:cs="Arial"/>
          <w:sz w:val="22"/>
          <w:szCs w:val="22"/>
        </w:rPr>
        <w:t xml:space="preserve">, i la </w:t>
      </w:r>
      <w:proofErr w:type="spellStart"/>
      <w:r w:rsidRPr="00357A3B">
        <w:rPr>
          <w:rFonts w:cs="Arial"/>
          <w:sz w:val="22"/>
          <w:szCs w:val="22"/>
        </w:rPr>
        <w:t>representació</w:t>
      </w:r>
      <w:proofErr w:type="spellEnd"/>
      <w:r w:rsidRPr="00357A3B">
        <w:rPr>
          <w:rFonts w:cs="Arial"/>
          <w:sz w:val="22"/>
          <w:szCs w:val="22"/>
        </w:rPr>
        <w:t xml:space="preserve"> en les juntes </w:t>
      </w:r>
      <w:proofErr w:type="spellStart"/>
      <w:r w:rsidRPr="00357A3B">
        <w:rPr>
          <w:rFonts w:cs="Arial"/>
          <w:sz w:val="22"/>
          <w:szCs w:val="22"/>
        </w:rPr>
        <w:t>generals</w:t>
      </w:r>
      <w:proofErr w:type="spellEnd"/>
      <w:r w:rsidRPr="00357A3B">
        <w:rPr>
          <w:rFonts w:cs="Arial"/>
          <w:sz w:val="22"/>
          <w:szCs w:val="22"/>
        </w:rPr>
        <w:t xml:space="preserve"> de la resta de </w:t>
      </w:r>
      <w:proofErr w:type="spellStart"/>
      <w:r w:rsidRPr="00357A3B">
        <w:rPr>
          <w:rFonts w:cs="Arial"/>
          <w:sz w:val="22"/>
          <w:szCs w:val="22"/>
        </w:rPr>
        <w:t>societats</w:t>
      </w:r>
      <w:proofErr w:type="spellEnd"/>
      <w:r w:rsidRPr="00357A3B">
        <w:rPr>
          <w:rFonts w:cs="Arial"/>
          <w:sz w:val="22"/>
          <w:szCs w:val="22"/>
        </w:rPr>
        <w:t xml:space="preserve"> en les </w:t>
      </w:r>
      <w:proofErr w:type="spellStart"/>
      <w:r w:rsidRPr="00357A3B">
        <w:rPr>
          <w:rFonts w:cs="Arial"/>
          <w:sz w:val="22"/>
          <w:szCs w:val="22"/>
        </w:rPr>
        <w:t>quals</w:t>
      </w:r>
      <w:proofErr w:type="spellEnd"/>
      <w:r w:rsidRPr="00357A3B">
        <w:rPr>
          <w:rFonts w:cs="Arial"/>
          <w:sz w:val="22"/>
          <w:szCs w:val="22"/>
        </w:rPr>
        <w:t xml:space="preserve"> la Generalitat participa </w:t>
      </w:r>
      <w:proofErr w:type="spellStart"/>
      <w:r w:rsidRPr="00357A3B">
        <w:rPr>
          <w:rFonts w:cs="Arial"/>
          <w:sz w:val="22"/>
          <w:szCs w:val="22"/>
        </w:rPr>
        <w:t>directament</w:t>
      </w:r>
      <w:proofErr w:type="spellEnd"/>
      <w:r w:rsidRPr="00357A3B">
        <w:rPr>
          <w:rFonts w:cs="Arial"/>
          <w:sz w:val="22"/>
          <w:szCs w:val="22"/>
        </w:rPr>
        <w:t xml:space="preserve"> (art. 38 de </w:t>
      </w:r>
      <w:proofErr w:type="spellStart"/>
      <w:r w:rsidRPr="00357A3B">
        <w:rPr>
          <w:rFonts w:cs="Arial"/>
          <w:sz w:val="22"/>
          <w:szCs w:val="22"/>
        </w:rPr>
        <w:t>l’Estatut</w:t>
      </w:r>
      <w:proofErr w:type="spellEnd"/>
      <w:r w:rsidRPr="00357A3B">
        <w:rPr>
          <w:rFonts w:cs="Arial"/>
          <w:sz w:val="22"/>
          <w:szCs w:val="22"/>
        </w:rPr>
        <w:t xml:space="preserve"> de </w:t>
      </w:r>
      <w:proofErr w:type="spellStart"/>
      <w:r w:rsidRPr="00357A3B">
        <w:rPr>
          <w:rFonts w:cs="Arial"/>
          <w:sz w:val="22"/>
          <w:szCs w:val="22"/>
        </w:rPr>
        <w:t>l’Empresa</w:t>
      </w:r>
      <w:proofErr w:type="spellEnd"/>
      <w:r w:rsidRPr="00357A3B">
        <w:rPr>
          <w:rFonts w:cs="Arial"/>
          <w:sz w:val="22"/>
          <w:szCs w:val="22"/>
        </w:rPr>
        <w:t xml:space="preserve"> Pública Catalana).</w:t>
      </w:r>
    </w:p>
    <w:p w14:paraId="3D7D09EE" w14:textId="77777777" w:rsidR="00357A3B" w:rsidRPr="00357A3B" w:rsidRDefault="00357A3B" w:rsidP="00357A3B">
      <w:pPr>
        <w:pStyle w:val="Textindependent"/>
        <w:ind w:right="-29"/>
        <w:rPr>
          <w:rFonts w:cs="Arial"/>
          <w:sz w:val="22"/>
          <w:szCs w:val="22"/>
        </w:rPr>
      </w:pPr>
    </w:p>
    <w:p w14:paraId="00F2CFBF" w14:textId="77777777" w:rsidR="00357A3B" w:rsidRPr="00357A3B" w:rsidRDefault="00357A3B" w:rsidP="00357A3B">
      <w:pPr>
        <w:pStyle w:val="Textindependent"/>
        <w:spacing w:before="1"/>
        <w:ind w:left="120" w:right="-29"/>
        <w:rPr>
          <w:rFonts w:cs="Arial"/>
          <w:sz w:val="22"/>
          <w:szCs w:val="22"/>
        </w:rPr>
      </w:pPr>
      <w:r w:rsidRPr="00357A3B">
        <w:rPr>
          <w:rFonts w:cs="Arial"/>
          <w:sz w:val="22"/>
          <w:szCs w:val="22"/>
        </w:rPr>
        <w:t xml:space="preserve">La DGPC i la </w:t>
      </w:r>
      <w:proofErr w:type="spellStart"/>
      <w:r w:rsidRPr="00357A3B">
        <w:rPr>
          <w:rFonts w:cs="Arial"/>
          <w:sz w:val="22"/>
          <w:szCs w:val="22"/>
        </w:rPr>
        <w:t>Intervenció</w:t>
      </w:r>
      <w:proofErr w:type="spellEnd"/>
      <w:r w:rsidRPr="00357A3B">
        <w:rPr>
          <w:rFonts w:cs="Arial"/>
          <w:sz w:val="22"/>
          <w:szCs w:val="22"/>
        </w:rPr>
        <w:t xml:space="preserve"> General de la Generalitat de Catalunya </w:t>
      </w:r>
      <w:proofErr w:type="spellStart"/>
      <w:r w:rsidRPr="00357A3B">
        <w:rPr>
          <w:rFonts w:cs="Arial"/>
          <w:sz w:val="22"/>
          <w:szCs w:val="22"/>
        </w:rPr>
        <w:t>podran</w:t>
      </w:r>
      <w:proofErr w:type="spellEnd"/>
      <w:r w:rsidRPr="00357A3B">
        <w:rPr>
          <w:rFonts w:cs="Arial"/>
          <w:sz w:val="22"/>
          <w:szCs w:val="22"/>
        </w:rPr>
        <w:t xml:space="preserve"> </w:t>
      </w:r>
      <w:proofErr w:type="spellStart"/>
      <w:r w:rsidRPr="00357A3B">
        <w:rPr>
          <w:rFonts w:cs="Arial"/>
          <w:sz w:val="22"/>
          <w:szCs w:val="22"/>
        </w:rPr>
        <w:t>tenir</w:t>
      </w:r>
      <w:proofErr w:type="spellEnd"/>
      <w:r w:rsidRPr="00357A3B">
        <w:rPr>
          <w:rFonts w:cs="Arial"/>
          <w:sz w:val="22"/>
          <w:szCs w:val="22"/>
        </w:rPr>
        <w:t xml:space="preserve"> </w:t>
      </w:r>
      <w:proofErr w:type="spellStart"/>
      <w:r w:rsidRPr="00357A3B">
        <w:rPr>
          <w:rFonts w:cs="Arial"/>
          <w:sz w:val="22"/>
          <w:szCs w:val="22"/>
        </w:rPr>
        <w:t>accés</w:t>
      </w:r>
      <w:proofErr w:type="spellEnd"/>
      <w:r w:rsidRPr="00357A3B">
        <w:rPr>
          <w:rFonts w:cs="Arial"/>
          <w:sz w:val="22"/>
          <w:szCs w:val="22"/>
        </w:rPr>
        <w:t xml:space="preserve"> </w:t>
      </w:r>
      <w:proofErr w:type="spellStart"/>
      <w:r w:rsidRPr="00357A3B">
        <w:rPr>
          <w:rFonts w:cs="Arial"/>
          <w:sz w:val="22"/>
          <w:szCs w:val="22"/>
        </w:rPr>
        <w:t>als</w:t>
      </w:r>
      <w:proofErr w:type="spellEnd"/>
      <w:r w:rsidRPr="00357A3B">
        <w:rPr>
          <w:rFonts w:cs="Arial"/>
          <w:sz w:val="22"/>
          <w:szCs w:val="22"/>
        </w:rPr>
        <w:t xml:space="preserve"> </w:t>
      </w:r>
      <w:proofErr w:type="spellStart"/>
      <w:r w:rsidRPr="00357A3B">
        <w:rPr>
          <w:rFonts w:cs="Arial"/>
          <w:sz w:val="22"/>
          <w:szCs w:val="22"/>
        </w:rPr>
        <w:t>papers</w:t>
      </w:r>
      <w:proofErr w:type="spellEnd"/>
      <w:r w:rsidRPr="00357A3B">
        <w:rPr>
          <w:rFonts w:cs="Arial"/>
          <w:sz w:val="22"/>
          <w:szCs w:val="22"/>
        </w:rPr>
        <w:t xml:space="preserve"> de </w:t>
      </w:r>
      <w:proofErr w:type="spellStart"/>
      <w:r w:rsidRPr="00357A3B">
        <w:rPr>
          <w:rFonts w:cs="Arial"/>
          <w:sz w:val="22"/>
          <w:szCs w:val="22"/>
        </w:rPr>
        <w:t>treball</w:t>
      </w:r>
      <w:proofErr w:type="spellEnd"/>
      <w:r w:rsidRPr="00357A3B">
        <w:rPr>
          <w:rFonts w:cs="Arial"/>
          <w:sz w:val="22"/>
          <w:szCs w:val="22"/>
        </w:rPr>
        <w:t xml:space="preserve"> </w:t>
      </w:r>
      <w:proofErr w:type="spellStart"/>
      <w:r w:rsidRPr="00357A3B">
        <w:rPr>
          <w:rFonts w:cs="Arial"/>
          <w:sz w:val="22"/>
          <w:szCs w:val="22"/>
        </w:rPr>
        <w:t>continguts</w:t>
      </w:r>
      <w:proofErr w:type="spellEnd"/>
      <w:r w:rsidRPr="00357A3B">
        <w:rPr>
          <w:rFonts w:cs="Arial"/>
          <w:sz w:val="22"/>
          <w:szCs w:val="22"/>
        </w:rPr>
        <w:t xml:space="preserve"> en </w:t>
      </w:r>
      <w:proofErr w:type="spellStart"/>
      <w:r w:rsidRPr="00357A3B">
        <w:rPr>
          <w:rFonts w:cs="Arial"/>
          <w:sz w:val="22"/>
          <w:szCs w:val="22"/>
        </w:rPr>
        <w:t>els</w:t>
      </w:r>
      <w:proofErr w:type="spellEnd"/>
      <w:r w:rsidRPr="00357A3B">
        <w:rPr>
          <w:rFonts w:cs="Arial"/>
          <w:sz w:val="22"/>
          <w:szCs w:val="22"/>
        </w:rPr>
        <w:t xml:space="preserve"> </w:t>
      </w:r>
      <w:proofErr w:type="spellStart"/>
      <w:r w:rsidRPr="00357A3B">
        <w:rPr>
          <w:rFonts w:cs="Arial"/>
          <w:sz w:val="22"/>
          <w:szCs w:val="22"/>
        </w:rPr>
        <w:t>expedients</w:t>
      </w:r>
      <w:proofErr w:type="spellEnd"/>
      <w:r w:rsidRPr="00357A3B">
        <w:rPr>
          <w:rFonts w:cs="Arial"/>
          <w:sz w:val="22"/>
          <w:szCs w:val="22"/>
        </w:rPr>
        <w:t xml:space="preserve"> de les auditories/</w:t>
      </w:r>
      <w:proofErr w:type="spellStart"/>
      <w:r w:rsidRPr="00357A3B">
        <w:rPr>
          <w:rFonts w:cs="Arial"/>
          <w:sz w:val="22"/>
          <w:szCs w:val="22"/>
        </w:rPr>
        <w:t>verificacions</w:t>
      </w:r>
      <w:proofErr w:type="spellEnd"/>
      <w:r w:rsidRPr="00357A3B">
        <w:rPr>
          <w:rFonts w:cs="Arial"/>
          <w:sz w:val="22"/>
          <w:szCs w:val="22"/>
        </w:rPr>
        <w:t xml:space="preserve"> </w:t>
      </w:r>
      <w:proofErr w:type="spellStart"/>
      <w:r w:rsidRPr="00357A3B">
        <w:rPr>
          <w:rFonts w:cs="Arial"/>
          <w:sz w:val="22"/>
          <w:szCs w:val="22"/>
        </w:rPr>
        <w:t>objecte</w:t>
      </w:r>
      <w:proofErr w:type="spellEnd"/>
      <w:r w:rsidRPr="00357A3B">
        <w:rPr>
          <w:rFonts w:cs="Arial"/>
          <w:sz w:val="22"/>
          <w:szCs w:val="22"/>
        </w:rPr>
        <w:t xml:space="preserve"> </w:t>
      </w:r>
      <w:proofErr w:type="spellStart"/>
      <w:r w:rsidRPr="00357A3B">
        <w:rPr>
          <w:rFonts w:cs="Arial"/>
          <w:sz w:val="22"/>
          <w:szCs w:val="22"/>
        </w:rPr>
        <w:t>d’aquest</w:t>
      </w:r>
      <w:proofErr w:type="spellEnd"/>
      <w:r w:rsidRPr="00357A3B">
        <w:rPr>
          <w:rFonts w:cs="Arial"/>
          <w:sz w:val="22"/>
          <w:szCs w:val="22"/>
        </w:rPr>
        <w:t xml:space="preserve"> contracte, </w:t>
      </w:r>
      <w:proofErr w:type="spellStart"/>
      <w:r w:rsidRPr="00357A3B">
        <w:rPr>
          <w:rFonts w:cs="Arial"/>
          <w:sz w:val="22"/>
          <w:szCs w:val="22"/>
        </w:rPr>
        <w:t>bé</w:t>
      </w:r>
      <w:proofErr w:type="spellEnd"/>
      <w:r w:rsidRPr="00357A3B">
        <w:rPr>
          <w:rFonts w:cs="Arial"/>
          <w:sz w:val="22"/>
          <w:szCs w:val="22"/>
        </w:rPr>
        <w:t xml:space="preserve"> en el </w:t>
      </w:r>
      <w:proofErr w:type="spellStart"/>
      <w:r w:rsidRPr="00357A3B">
        <w:rPr>
          <w:rFonts w:cs="Arial"/>
          <w:sz w:val="22"/>
          <w:szCs w:val="22"/>
        </w:rPr>
        <w:t>transcurs</w:t>
      </w:r>
      <w:proofErr w:type="spellEnd"/>
      <w:r w:rsidRPr="00357A3B">
        <w:rPr>
          <w:rFonts w:cs="Arial"/>
          <w:sz w:val="22"/>
          <w:szCs w:val="22"/>
        </w:rPr>
        <w:t xml:space="preserve"> de la </w:t>
      </w:r>
      <w:proofErr w:type="spellStart"/>
      <w:r w:rsidRPr="00357A3B">
        <w:rPr>
          <w:rFonts w:cs="Arial"/>
          <w:sz w:val="22"/>
          <w:szCs w:val="22"/>
        </w:rPr>
        <w:t>seva</w:t>
      </w:r>
      <w:proofErr w:type="spellEnd"/>
      <w:r w:rsidRPr="00357A3B">
        <w:rPr>
          <w:rFonts w:cs="Arial"/>
          <w:sz w:val="22"/>
          <w:szCs w:val="22"/>
        </w:rPr>
        <w:t xml:space="preserve"> </w:t>
      </w:r>
      <w:proofErr w:type="spellStart"/>
      <w:r w:rsidRPr="00357A3B">
        <w:rPr>
          <w:rFonts w:cs="Arial"/>
          <w:sz w:val="22"/>
          <w:szCs w:val="22"/>
        </w:rPr>
        <w:t>execució</w:t>
      </w:r>
      <w:proofErr w:type="spellEnd"/>
      <w:r w:rsidRPr="00357A3B">
        <w:rPr>
          <w:rFonts w:cs="Arial"/>
          <w:sz w:val="22"/>
          <w:szCs w:val="22"/>
        </w:rPr>
        <w:t xml:space="preserve">, </w:t>
      </w:r>
      <w:proofErr w:type="spellStart"/>
      <w:r w:rsidRPr="00357A3B">
        <w:rPr>
          <w:rFonts w:cs="Arial"/>
          <w:sz w:val="22"/>
          <w:szCs w:val="22"/>
        </w:rPr>
        <w:t>bé</w:t>
      </w:r>
      <w:proofErr w:type="spellEnd"/>
      <w:r w:rsidRPr="00357A3B">
        <w:rPr>
          <w:rFonts w:cs="Arial"/>
          <w:sz w:val="22"/>
          <w:szCs w:val="22"/>
        </w:rPr>
        <w:t xml:space="preserve"> un </w:t>
      </w:r>
      <w:proofErr w:type="spellStart"/>
      <w:r w:rsidRPr="00357A3B">
        <w:rPr>
          <w:rFonts w:cs="Arial"/>
          <w:sz w:val="22"/>
          <w:szCs w:val="22"/>
        </w:rPr>
        <w:t>cop</w:t>
      </w:r>
      <w:proofErr w:type="spellEnd"/>
      <w:r w:rsidRPr="00357A3B">
        <w:rPr>
          <w:rFonts w:cs="Arial"/>
          <w:sz w:val="22"/>
          <w:szCs w:val="22"/>
        </w:rPr>
        <w:t xml:space="preserve"> </w:t>
      </w:r>
      <w:proofErr w:type="spellStart"/>
      <w:r w:rsidRPr="00357A3B">
        <w:rPr>
          <w:rFonts w:cs="Arial"/>
          <w:sz w:val="22"/>
          <w:szCs w:val="22"/>
        </w:rPr>
        <w:t>finalitzada</w:t>
      </w:r>
      <w:proofErr w:type="spellEnd"/>
      <w:r w:rsidRPr="00357A3B">
        <w:rPr>
          <w:rFonts w:cs="Arial"/>
          <w:sz w:val="22"/>
          <w:szCs w:val="22"/>
        </w:rPr>
        <w:t xml:space="preserve"> </w:t>
      </w:r>
      <w:proofErr w:type="spellStart"/>
      <w:r w:rsidRPr="00357A3B">
        <w:rPr>
          <w:rFonts w:cs="Arial"/>
          <w:sz w:val="22"/>
          <w:szCs w:val="22"/>
        </w:rPr>
        <w:t>aquesta</w:t>
      </w:r>
      <w:proofErr w:type="spellEnd"/>
      <w:r w:rsidRPr="00357A3B">
        <w:rPr>
          <w:rFonts w:cs="Arial"/>
          <w:sz w:val="22"/>
          <w:szCs w:val="22"/>
        </w:rPr>
        <w:t>.</w:t>
      </w:r>
    </w:p>
    <w:p w14:paraId="67F95776" w14:textId="77777777" w:rsidR="00526E8E" w:rsidRPr="004B3FD3" w:rsidRDefault="00526E8E" w:rsidP="00526E8E">
      <w:pPr>
        <w:spacing w:after="0" w:line="240" w:lineRule="auto"/>
        <w:jc w:val="both"/>
        <w:rPr>
          <w:rFonts w:eastAsia="Arial" w:cs="Arial"/>
          <w:lang w:val="es-ES"/>
        </w:rPr>
      </w:pPr>
    </w:p>
    <w:p w14:paraId="639D3A7C" w14:textId="77777777" w:rsidR="00526E8E" w:rsidRPr="003F4A89" w:rsidRDefault="00526E8E" w:rsidP="00526E8E">
      <w:pPr>
        <w:tabs>
          <w:tab w:val="left" w:pos="1276"/>
        </w:tabs>
        <w:spacing w:after="0" w:line="240" w:lineRule="auto"/>
        <w:jc w:val="both"/>
        <w:rPr>
          <w:rFonts w:eastAsia="Arial" w:cs="Arial"/>
        </w:rPr>
      </w:pPr>
      <w:r w:rsidRPr="003F4A89">
        <w:rPr>
          <w:rFonts w:eastAsia="Arial" w:cs="Arial"/>
        </w:rPr>
        <w:t>JUSTIFICACIÓ NO DIVISIÓ LOTS</w:t>
      </w:r>
    </w:p>
    <w:p w14:paraId="21D9811D" w14:textId="77777777" w:rsidR="00526E8E" w:rsidRPr="00303372" w:rsidRDefault="00526E8E" w:rsidP="00526E8E">
      <w:pPr>
        <w:pStyle w:val="NormalWeb"/>
        <w:spacing w:before="0" w:after="0"/>
        <w:jc w:val="both"/>
        <w:rPr>
          <w:rFonts w:ascii="Arial" w:eastAsia="Arial" w:hAnsi="Arial" w:cs="Arial"/>
          <w:kern w:val="0"/>
          <w:sz w:val="22"/>
          <w:szCs w:val="22"/>
          <w:lang w:val="ca-ES" w:eastAsia="ca-ES" w:bidi="ar-SA"/>
        </w:rPr>
      </w:pPr>
    </w:p>
    <w:p w14:paraId="1A14FCDF" w14:textId="64306FB3" w:rsidR="003F427D" w:rsidRDefault="003F427D" w:rsidP="003F427D">
      <w:pPr>
        <w:pStyle w:val="Textindependent"/>
        <w:ind w:left="180" w:right="115"/>
      </w:pPr>
      <w:r>
        <w:t xml:space="preserve">En </w:t>
      </w:r>
      <w:proofErr w:type="spellStart"/>
      <w:r>
        <w:t>aquesta</w:t>
      </w:r>
      <w:proofErr w:type="spellEnd"/>
      <w:r>
        <w:t xml:space="preserve"> </w:t>
      </w:r>
      <w:proofErr w:type="spellStart"/>
      <w:r>
        <w:t>contractació</w:t>
      </w:r>
      <w:proofErr w:type="spellEnd"/>
      <w:r>
        <w:t xml:space="preserve"> no es considera </w:t>
      </w:r>
      <w:proofErr w:type="spellStart"/>
      <w:r>
        <w:t>procedent</w:t>
      </w:r>
      <w:proofErr w:type="spellEnd"/>
      <w:r>
        <w:t xml:space="preserve"> la </w:t>
      </w:r>
      <w:proofErr w:type="spellStart"/>
      <w:r>
        <w:t>seva</w:t>
      </w:r>
      <w:proofErr w:type="spellEnd"/>
      <w:r>
        <w:t xml:space="preserve"> </w:t>
      </w:r>
      <w:proofErr w:type="spellStart"/>
      <w:r>
        <w:t>divisió</w:t>
      </w:r>
      <w:proofErr w:type="spellEnd"/>
      <w:r>
        <w:t xml:space="preserve"> en </w:t>
      </w:r>
      <w:proofErr w:type="spellStart"/>
      <w:r>
        <w:t>lots</w:t>
      </w:r>
      <w:proofErr w:type="spellEnd"/>
      <w:r>
        <w:t xml:space="preserve"> </w:t>
      </w:r>
      <w:proofErr w:type="spellStart"/>
      <w:r>
        <w:t>atès</w:t>
      </w:r>
      <w:proofErr w:type="spellEnd"/>
      <w:r>
        <w:t xml:space="preserve"> que la </w:t>
      </w:r>
      <w:proofErr w:type="spellStart"/>
      <w:r>
        <w:t>realització</w:t>
      </w:r>
      <w:proofErr w:type="spellEnd"/>
      <w:r>
        <w:t xml:space="preserve"> </w:t>
      </w:r>
      <w:proofErr w:type="spellStart"/>
      <w:r>
        <w:t>independent</w:t>
      </w:r>
      <w:proofErr w:type="spellEnd"/>
      <w:r>
        <w:rPr>
          <w:spacing w:val="-3"/>
        </w:rPr>
        <w:t xml:space="preserve"> </w:t>
      </w:r>
      <w:r>
        <w:t>de</w:t>
      </w:r>
      <w:r>
        <w:rPr>
          <w:spacing w:val="-4"/>
        </w:rPr>
        <w:t xml:space="preserve"> </w:t>
      </w:r>
      <w:r>
        <w:t>les</w:t>
      </w:r>
      <w:r>
        <w:rPr>
          <w:spacing w:val="-4"/>
        </w:rPr>
        <w:t xml:space="preserve"> </w:t>
      </w:r>
      <w:proofErr w:type="spellStart"/>
      <w:r>
        <w:t>prestacions</w:t>
      </w:r>
      <w:proofErr w:type="spellEnd"/>
      <w:r>
        <w:rPr>
          <w:spacing w:val="-4"/>
        </w:rPr>
        <w:t xml:space="preserve"> </w:t>
      </w:r>
      <w:r>
        <w:t>que</w:t>
      </w:r>
      <w:r>
        <w:rPr>
          <w:spacing w:val="-4"/>
        </w:rPr>
        <w:t xml:space="preserve"> </w:t>
      </w:r>
      <w:r>
        <w:t>formen</w:t>
      </w:r>
      <w:r>
        <w:rPr>
          <w:spacing w:val="-7"/>
        </w:rPr>
        <w:t xml:space="preserve"> </w:t>
      </w:r>
      <w:proofErr w:type="spellStart"/>
      <w:r>
        <w:t>l’objecte</w:t>
      </w:r>
      <w:proofErr w:type="spellEnd"/>
      <w:r>
        <w:rPr>
          <w:spacing w:val="-4"/>
        </w:rPr>
        <w:t xml:space="preserve"> </w:t>
      </w:r>
      <w:r>
        <w:t>del</w:t>
      </w:r>
      <w:r>
        <w:rPr>
          <w:spacing w:val="-5"/>
        </w:rPr>
        <w:t xml:space="preserve"> </w:t>
      </w:r>
      <w:r>
        <w:t>contracte</w:t>
      </w:r>
      <w:r>
        <w:rPr>
          <w:spacing w:val="-4"/>
        </w:rPr>
        <w:t xml:space="preserve"> </w:t>
      </w:r>
      <w:proofErr w:type="spellStart"/>
      <w:r>
        <w:t>dificultaria</w:t>
      </w:r>
      <w:proofErr w:type="spellEnd"/>
      <w:r>
        <w:rPr>
          <w:spacing w:val="-4"/>
        </w:rPr>
        <w:t xml:space="preserve"> </w:t>
      </w:r>
      <w:r>
        <w:t>la</w:t>
      </w:r>
      <w:r>
        <w:rPr>
          <w:spacing w:val="-4"/>
        </w:rPr>
        <w:t xml:space="preserve"> </w:t>
      </w:r>
      <w:proofErr w:type="spellStart"/>
      <w:r>
        <w:t>seva</w:t>
      </w:r>
      <w:proofErr w:type="spellEnd"/>
      <w:r>
        <w:rPr>
          <w:spacing w:val="-4"/>
        </w:rPr>
        <w:t xml:space="preserve"> </w:t>
      </w:r>
      <w:proofErr w:type="spellStart"/>
      <w:r>
        <w:t>execució</w:t>
      </w:r>
      <w:proofErr w:type="spellEnd"/>
      <w:r>
        <w:rPr>
          <w:spacing w:val="-4"/>
        </w:rPr>
        <w:t xml:space="preserve"> </w:t>
      </w:r>
      <w:r>
        <w:t>des</w:t>
      </w:r>
      <w:r>
        <w:rPr>
          <w:spacing w:val="-6"/>
        </w:rPr>
        <w:t xml:space="preserve"> </w:t>
      </w:r>
      <w:r>
        <w:t xml:space="preserve">del </w:t>
      </w:r>
      <w:proofErr w:type="spellStart"/>
      <w:r>
        <w:t>punt</w:t>
      </w:r>
      <w:proofErr w:type="spellEnd"/>
      <w:r>
        <w:t xml:space="preserve"> de vista </w:t>
      </w:r>
      <w:proofErr w:type="spellStart"/>
      <w:r>
        <w:t>tècnic</w:t>
      </w:r>
      <w:proofErr w:type="spellEnd"/>
      <w:r>
        <w:t xml:space="preserve">. Es tracta </w:t>
      </w:r>
      <w:proofErr w:type="spellStart"/>
      <w:r>
        <w:t>d’una</w:t>
      </w:r>
      <w:proofErr w:type="spellEnd"/>
      <w:r>
        <w:t xml:space="preserve"> </w:t>
      </w:r>
      <w:proofErr w:type="spellStart"/>
      <w:r>
        <w:t>licitació</w:t>
      </w:r>
      <w:proofErr w:type="spellEnd"/>
      <w:r>
        <w:t xml:space="preserve"> de </w:t>
      </w:r>
      <w:proofErr w:type="spellStart"/>
      <w:r>
        <w:t>l’auditoria</w:t>
      </w:r>
      <w:proofErr w:type="spellEnd"/>
      <w:r>
        <w:t xml:space="preserve"> de </w:t>
      </w:r>
      <w:proofErr w:type="spellStart"/>
      <w:r>
        <w:t>comptes</w:t>
      </w:r>
      <w:proofErr w:type="spellEnd"/>
      <w:r>
        <w:t xml:space="preserve"> de 9 </w:t>
      </w:r>
      <w:proofErr w:type="spellStart"/>
      <w:r>
        <w:t>empreses</w:t>
      </w:r>
      <w:proofErr w:type="spellEnd"/>
      <w:r>
        <w:t xml:space="preserve"> </w:t>
      </w:r>
      <w:r w:rsidR="00E62846">
        <w:t xml:space="preserve">i 1 </w:t>
      </w:r>
      <w:proofErr w:type="spellStart"/>
      <w:r w:rsidR="00E62846">
        <w:t>entitat</w:t>
      </w:r>
      <w:proofErr w:type="spellEnd"/>
      <w:r w:rsidR="00E62846">
        <w:t xml:space="preserve"> de </w:t>
      </w:r>
      <w:proofErr w:type="spellStart"/>
      <w:r w:rsidR="00E62846">
        <w:t>dret</w:t>
      </w:r>
      <w:proofErr w:type="spellEnd"/>
      <w:r w:rsidR="00E62846">
        <w:t xml:space="preserve"> </w:t>
      </w:r>
      <w:proofErr w:type="spellStart"/>
      <w:r w:rsidR="00E62846">
        <w:t>públic</w:t>
      </w:r>
      <w:proofErr w:type="spellEnd"/>
      <w:r w:rsidR="00E62846">
        <w:t xml:space="preserve"> </w:t>
      </w:r>
      <w:proofErr w:type="spellStart"/>
      <w:r w:rsidR="00E62846">
        <w:t>sotmesa</w:t>
      </w:r>
      <w:proofErr w:type="spellEnd"/>
      <w:r w:rsidR="00E62846">
        <w:t xml:space="preserve"> a </w:t>
      </w:r>
      <w:proofErr w:type="spellStart"/>
      <w:r w:rsidR="00E62846">
        <w:t>l’ordenament</w:t>
      </w:r>
      <w:proofErr w:type="spellEnd"/>
      <w:r w:rsidR="00E62846">
        <w:t xml:space="preserve"> </w:t>
      </w:r>
      <w:proofErr w:type="spellStart"/>
      <w:r w:rsidR="00E62846">
        <w:t>jurídic</w:t>
      </w:r>
      <w:proofErr w:type="spellEnd"/>
      <w:r w:rsidR="00E62846">
        <w:t xml:space="preserve"> </w:t>
      </w:r>
      <w:proofErr w:type="spellStart"/>
      <w:r w:rsidR="00E62846">
        <w:t>privat</w:t>
      </w:r>
      <w:proofErr w:type="spellEnd"/>
      <w:r w:rsidR="00E62846">
        <w:t xml:space="preserve"> </w:t>
      </w:r>
      <w:r>
        <w:t xml:space="preserve">en la </w:t>
      </w:r>
      <w:proofErr w:type="spellStart"/>
      <w:r>
        <w:t>qual</w:t>
      </w:r>
      <w:proofErr w:type="spellEnd"/>
      <w:r>
        <w:t xml:space="preserve"> </w:t>
      </w:r>
      <w:proofErr w:type="spellStart"/>
      <w:r>
        <w:t>és</w:t>
      </w:r>
      <w:proofErr w:type="spellEnd"/>
      <w:r>
        <w:t xml:space="preserve"> </w:t>
      </w:r>
      <w:proofErr w:type="spellStart"/>
      <w:r>
        <w:t>important</w:t>
      </w:r>
      <w:proofErr w:type="spellEnd"/>
      <w:r>
        <w:t xml:space="preserve"> observar el </w:t>
      </w:r>
      <w:proofErr w:type="spellStart"/>
      <w:r>
        <w:t>principi</w:t>
      </w:r>
      <w:proofErr w:type="spellEnd"/>
      <w:r>
        <w:t xml:space="preserve"> </w:t>
      </w:r>
      <w:proofErr w:type="spellStart"/>
      <w:r>
        <w:t>d’eficiència</w:t>
      </w:r>
      <w:proofErr w:type="spellEnd"/>
      <w:r>
        <w:t xml:space="preserve">, les </w:t>
      </w:r>
      <w:proofErr w:type="spellStart"/>
      <w:r>
        <w:t>economies</w:t>
      </w:r>
      <w:proofErr w:type="spellEnd"/>
      <w:r>
        <w:t xml:space="preserve"> </w:t>
      </w:r>
      <w:proofErr w:type="spellStart"/>
      <w:r>
        <w:t>d’escala</w:t>
      </w:r>
      <w:proofErr w:type="spellEnd"/>
      <w:r>
        <w:t xml:space="preserve"> i, sobre </w:t>
      </w:r>
      <w:proofErr w:type="spellStart"/>
      <w:r>
        <w:t>tot</w:t>
      </w:r>
      <w:proofErr w:type="spellEnd"/>
      <w:r>
        <w:t xml:space="preserve">, la </w:t>
      </w:r>
      <w:proofErr w:type="spellStart"/>
      <w:r>
        <w:t>unitat</w:t>
      </w:r>
      <w:proofErr w:type="spellEnd"/>
      <w:r>
        <w:t xml:space="preserve"> de </w:t>
      </w:r>
      <w:proofErr w:type="spellStart"/>
      <w:r>
        <w:t>gestió</w:t>
      </w:r>
      <w:proofErr w:type="spellEnd"/>
      <w:r>
        <w:t>.</w:t>
      </w:r>
    </w:p>
    <w:p w14:paraId="3235B880" w14:textId="77777777" w:rsidR="003F427D" w:rsidRDefault="003F427D" w:rsidP="003F427D">
      <w:pPr>
        <w:pStyle w:val="Textindependent"/>
        <w:spacing w:before="3"/>
      </w:pPr>
    </w:p>
    <w:p w14:paraId="51F3D6E6" w14:textId="77777777" w:rsidR="003F427D" w:rsidRDefault="003F427D" w:rsidP="003F427D">
      <w:pPr>
        <w:pStyle w:val="Textindependent"/>
        <w:ind w:left="180" w:right="117"/>
      </w:pPr>
      <w:r>
        <w:lastRenderedPageBreak/>
        <w:t>En base a</w:t>
      </w:r>
      <w:r>
        <w:rPr>
          <w:spacing w:val="-2"/>
        </w:rPr>
        <w:t xml:space="preserve"> </w:t>
      </w:r>
      <w:proofErr w:type="spellStart"/>
      <w:r>
        <w:t>aquests</w:t>
      </w:r>
      <w:proofErr w:type="spellEnd"/>
      <w:r>
        <w:rPr>
          <w:spacing w:val="-2"/>
        </w:rPr>
        <w:t xml:space="preserve"> </w:t>
      </w:r>
      <w:proofErr w:type="spellStart"/>
      <w:r>
        <w:t>objectius</w:t>
      </w:r>
      <w:proofErr w:type="spellEnd"/>
      <w:r>
        <w:t xml:space="preserve"> i per</w:t>
      </w:r>
      <w:r>
        <w:rPr>
          <w:spacing w:val="-1"/>
        </w:rPr>
        <w:t xml:space="preserve"> </w:t>
      </w:r>
      <w:r>
        <w:t>tal</w:t>
      </w:r>
      <w:r>
        <w:rPr>
          <w:spacing w:val="-1"/>
        </w:rPr>
        <w:t xml:space="preserve"> </w:t>
      </w:r>
      <w:proofErr w:type="spellStart"/>
      <w:r>
        <w:t>d’aconseguir</w:t>
      </w:r>
      <w:proofErr w:type="spellEnd"/>
      <w:r>
        <w:t>, per una</w:t>
      </w:r>
      <w:r>
        <w:rPr>
          <w:spacing w:val="-2"/>
        </w:rPr>
        <w:t xml:space="preserve"> </w:t>
      </w:r>
      <w:r>
        <w:t>banda, la</w:t>
      </w:r>
      <w:r>
        <w:rPr>
          <w:spacing w:val="-2"/>
        </w:rPr>
        <w:t xml:space="preserve"> </w:t>
      </w:r>
      <w:proofErr w:type="spellStart"/>
      <w:r>
        <w:t>unificació</w:t>
      </w:r>
      <w:proofErr w:type="spellEnd"/>
      <w:r>
        <w:t xml:space="preserve"> de </w:t>
      </w:r>
      <w:proofErr w:type="spellStart"/>
      <w:r>
        <w:t>criteris</w:t>
      </w:r>
      <w:proofErr w:type="spellEnd"/>
      <w:r>
        <w:t xml:space="preserve"> </w:t>
      </w:r>
      <w:proofErr w:type="spellStart"/>
      <w:r>
        <w:t>comptables</w:t>
      </w:r>
      <w:proofErr w:type="spellEnd"/>
      <w:r>
        <w:t xml:space="preserve"> de les </w:t>
      </w:r>
      <w:proofErr w:type="spellStart"/>
      <w:r>
        <w:t>diferents</w:t>
      </w:r>
      <w:proofErr w:type="spellEnd"/>
      <w:r>
        <w:t xml:space="preserve"> </w:t>
      </w:r>
      <w:proofErr w:type="spellStart"/>
      <w:r>
        <w:t>entitats</w:t>
      </w:r>
      <w:proofErr w:type="spellEnd"/>
      <w:r>
        <w:t xml:space="preserve"> i </w:t>
      </w:r>
      <w:proofErr w:type="spellStart"/>
      <w:r>
        <w:t>millorar</w:t>
      </w:r>
      <w:proofErr w:type="spellEnd"/>
      <w:r>
        <w:t xml:space="preserve"> la </w:t>
      </w:r>
      <w:proofErr w:type="spellStart"/>
      <w:r>
        <w:t>fluïdesa</w:t>
      </w:r>
      <w:proofErr w:type="spellEnd"/>
      <w:r>
        <w:t xml:space="preserve"> en la </w:t>
      </w:r>
      <w:proofErr w:type="spellStart"/>
      <w:r>
        <w:t>coordinació</w:t>
      </w:r>
      <w:proofErr w:type="spellEnd"/>
      <w:r>
        <w:t xml:space="preserve"> </w:t>
      </w:r>
      <w:proofErr w:type="spellStart"/>
      <w:r>
        <w:t>amb</w:t>
      </w:r>
      <w:proofErr w:type="spellEnd"/>
      <w:r>
        <w:t xml:space="preserve"> la </w:t>
      </w:r>
      <w:proofErr w:type="spellStart"/>
      <w:r>
        <w:t>unitat</w:t>
      </w:r>
      <w:proofErr w:type="spellEnd"/>
      <w:r>
        <w:t xml:space="preserve"> promotora i </w:t>
      </w:r>
      <w:proofErr w:type="spellStart"/>
      <w:r>
        <w:t>amb</w:t>
      </w:r>
      <w:proofErr w:type="spellEnd"/>
      <w:r>
        <w:t xml:space="preserve"> la </w:t>
      </w:r>
      <w:proofErr w:type="spellStart"/>
      <w:r>
        <w:t>Intervenció</w:t>
      </w:r>
      <w:proofErr w:type="spellEnd"/>
      <w:r>
        <w:t xml:space="preserve"> General en el </w:t>
      </w:r>
      <w:proofErr w:type="spellStart"/>
      <w:r>
        <w:t>seu</w:t>
      </w:r>
      <w:proofErr w:type="spellEnd"/>
      <w:r>
        <w:t xml:space="preserve"> cas i, per </w:t>
      </w:r>
      <w:proofErr w:type="spellStart"/>
      <w:r>
        <w:t>altra</w:t>
      </w:r>
      <w:proofErr w:type="spellEnd"/>
      <w:r>
        <w:t xml:space="preserve"> banda, una </w:t>
      </w:r>
      <w:proofErr w:type="spellStart"/>
      <w:r>
        <w:t>millor</w:t>
      </w:r>
      <w:proofErr w:type="spellEnd"/>
      <w:r>
        <w:t xml:space="preserve"> oferta per </w:t>
      </w:r>
      <w:proofErr w:type="spellStart"/>
      <w:r>
        <w:t>part</w:t>
      </w:r>
      <w:proofErr w:type="spellEnd"/>
      <w:r>
        <w:t xml:space="preserve"> de les </w:t>
      </w:r>
      <w:proofErr w:type="spellStart"/>
      <w:r>
        <w:t>empreses</w:t>
      </w:r>
      <w:proofErr w:type="spellEnd"/>
      <w:r>
        <w:t xml:space="preserve"> licitadores es considera </w:t>
      </w:r>
      <w:proofErr w:type="spellStart"/>
      <w:r>
        <w:t>necessari</w:t>
      </w:r>
      <w:proofErr w:type="spellEnd"/>
      <w:r>
        <w:t xml:space="preserve"> que no es </w:t>
      </w:r>
      <w:proofErr w:type="spellStart"/>
      <w:r>
        <w:t>divideixi</w:t>
      </w:r>
      <w:proofErr w:type="spellEnd"/>
      <w:r>
        <w:t xml:space="preserve"> en </w:t>
      </w:r>
      <w:proofErr w:type="spellStart"/>
      <w:r>
        <w:t>lots</w:t>
      </w:r>
      <w:proofErr w:type="spellEnd"/>
      <w:r>
        <w:t>.</w:t>
      </w:r>
    </w:p>
    <w:p w14:paraId="60F293C6" w14:textId="77777777" w:rsidR="00526E8E" w:rsidRPr="003F427D" w:rsidRDefault="00526E8E" w:rsidP="00526E8E">
      <w:pPr>
        <w:spacing w:after="0" w:line="100" w:lineRule="atLeast"/>
        <w:jc w:val="both"/>
        <w:rPr>
          <w:rFonts w:eastAsia="Arial" w:cs="Arial"/>
          <w:lang w:val="es-ES"/>
        </w:rPr>
      </w:pPr>
    </w:p>
    <w:p w14:paraId="12B85392" w14:textId="77777777" w:rsidR="00357A3B" w:rsidRDefault="00357A3B" w:rsidP="00357A3B">
      <w:pPr>
        <w:spacing w:after="0" w:line="240" w:lineRule="auto"/>
        <w:jc w:val="both"/>
      </w:pPr>
      <w:r w:rsidRPr="00EC490B">
        <w:rPr>
          <w:rFonts w:cs="Arial"/>
          <w:lang w:eastAsia="es-ES"/>
        </w:rPr>
        <w:t>Codi CPV:</w:t>
      </w:r>
      <w:r>
        <w:rPr>
          <w:rFonts w:cs="Arial"/>
          <w:lang w:eastAsia="es-ES"/>
        </w:rPr>
        <w:t xml:space="preserve"> </w:t>
      </w:r>
      <w:r>
        <w:t>79212100-4-</w:t>
      </w:r>
      <w:r>
        <w:rPr>
          <w:spacing w:val="-1"/>
        </w:rPr>
        <w:t xml:space="preserve"> </w:t>
      </w:r>
      <w:r>
        <w:t>Serveis</w:t>
      </w:r>
      <w:r>
        <w:rPr>
          <w:spacing w:val="1"/>
        </w:rPr>
        <w:t xml:space="preserve"> </w:t>
      </w:r>
      <w:r>
        <w:t>d’auditoria</w:t>
      </w:r>
      <w:r>
        <w:rPr>
          <w:spacing w:val="-3"/>
        </w:rPr>
        <w:t xml:space="preserve"> </w:t>
      </w:r>
      <w:r>
        <w:t>financera</w:t>
      </w:r>
    </w:p>
    <w:p w14:paraId="2F846321" w14:textId="77777777" w:rsidR="00526E8E" w:rsidRPr="003F4A89" w:rsidRDefault="00526E8E" w:rsidP="00526E8E">
      <w:pPr>
        <w:spacing w:after="0" w:line="240" w:lineRule="auto"/>
        <w:jc w:val="both"/>
        <w:rPr>
          <w:rFonts w:cs="Arial"/>
          <w:b/>
          <w:snapToGrid w:val="0"/>
          <w:lang w:eastAsia="es-ES"/>
        </w:rPr>
      </w:pPr>
    </w:p>
    <w:p w14:paraId="04DBC3E1" w14:textId="77777777" w:rsidR="00526E8E" w:rsidRPr="003F4A89" w:rsidRDefault="00526E8E" w:rsidP="00526E8E">
      <w:pPr>
        <w:pStyle w:val="Pargrafdellista"/>
        <w:numPr>
          <w:ilvl w:val="0"/>
          <w:numId w:val="3"/>
        </w:numPr>
        <w:jc w:val="both"/>
        <w:rPr>
          <w:rFonts w:ascii="Arial" w:hAnsi="Arial" w:cs="Arial"/>
          <w:b/>
          <w:snapToGrid w:val="0"/>
          <w:sz w:val="22"/>
          <w:szCs w:val="22"/>
        </w:rPr>
      </w:pPr>
      <w:r w:rsidRPr="003F4A89">
        <w:rPr>
          <w:rFonts w:ascii="Arial" w:hAnsi="Arial" w:cs="Arial"/>
          <w:b/>
          <w:snapToGrid w:val="0"/>
          <w:sz w:val="22"/>
          <w:szCs w:val="22"/>
        </w:rPr>
        <w:t>Dades econòmiques</w:t>
      </w:r>
    </w:p>
    <w:p w14:paraId="7DF64EE0" w14:textId="77777777" w:rsidR="00526E8E" w:rsidRPr="003F4A89" w:rsidRDefault="00526E8E" w:rsidP="00526E8E">
      <w:pPr>
        <w:spacing w:after="0" w:line="240" w:lineRule="auto"/>
        <w:jc w:val="both"/>
        <w:rPr>
          <w:rFonts w:cs="Arial"/>
          <w:snapToGrid w:val="0"/>
          <w:lang w:eastAsia="es-ES"/>
        </w:rPr>
      </w:pPr>
    </w:p>
    <w:p w14:paraId="6D3CD3C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B1. Determinació del preu</w:t>
      </w:r>
    </w:p>
    <w:p w14:paraId="51960CA7" w14:textId="77777777" w:rsidR="00526E8E" w:rsidRPr="003F4A89" w:rsidRDefault="00526E8E" w:rsidP="00526E8E">
      <w:pPr>
        <w:spacing w:after="0" w:line="240" w:lineRule="auto"/>
        <w:jc w:val="both"/>
        <w:rPr>
          <w:rFonts w:cs="Arial"/>
          <w:snapToGrid w:val="0"/>
          <w:lang w:eastAsia="es-ES"/>
        </w:rPr>
      </w:pPr>
    </w:p>
    <w:p w14:paraId="477B69B3" w14:textId="77777777" w:rsidR="00357A3B" w:rsidRDefault="00357A3B" w:rsidP="00357A3B">
      <w:pPr>
        <w:spacing w:after="0" w:line="240" w:lineRule="auto"/>
        <w:jc w:val="both"/>
        <w:rPr>
          <w:rFonts w:cs="Arial"/>
        </w:rPr>
      </w:pPr>
      <w:r>
        <w:rPr>
          <w:rFonts w:cs="Arial"/>
        </w:rPr>
        <w:t>Els càlcul de l’import de licitació ve donat per les hores d’auditoria necessàries per a l’execució del contracte.</w:t>
      </w:r>
    </w:p>
    <w:p w14:paraId="0917F75F" w14:textId="77777777" w:rsidR="00FC7F81" w:rsidRPr="00FC7F81" w:rsidRDefault="00FC7F81" w:rsidP="00FC7F81">
      <w:pPr>
        <w:pStyle w:val="Pargrafdellista"/>
        <w:autoSpaceDE w:val="0"/>
        <w:autoSpaceDN w:val="0"/>
        <w:adjustRightInd w:val="0"/>
        <w:ind w:left="360"/>
        <w:contextualSpacing w:val="0"/>
        <w:jc w:val="both"/>
        <w:rPr>
          <w:rFonts w:ascii="Arial" w:eastAsiaTheme="minorHAnsi" w:hAnsi="Arial" w:cs="Arial"/>
          <w:color w:val="000000"/>
          <w:sz w:val="22"/>
          <w:szCs w:val="22"/>
        </w:rPr>
      </w:pPr>
    </w:p>
    <w:p w14:paraId="4F8B6CE6" w14:textId="44D6CCE7" w:rsidR="00FC7F81" w:rsidRPr="00357A3B" w:rsidRDefault="00357A3B" w:rsidP="00357A3B">
      <w:pPr>
        <w:autoSpaceDE w:val="0"/>
        <w:autoSpaceDN w:val="0"/>
        <w:adjustRightInd w:val="0"/>
        <w:spacing w:after="0" w:line="240" w:lineRule="auto"/>
        <w:jc w:val="both"/>
        <w:rPr>
          <w:rFonts w:eastAsiaTheme="minorHAnsi" w:cs="Arial"/>
          <w:color w:val="000000"/>
        </w:rPr>
      </w:pPr>
      <w:r>
        <w:rPr>
          <w:rFonts w:eastAsiaTheme="minorHAnsi" w:cs="Arial"/>
          <w:color w:val="000000"/>
        </w:rPr>
        <w:t xml:space="preserve">Pel que fa al cost per </w:t>
      </w:r>
      <w:r w:rsidR="00FC7F81" w:rsidRPr="00357A3B">
        <w:rPr>
          <w:rFonts w:eastAsiaTheme="minorHAnsi" w:cs="Arial"/>
          <w:color w:val="000000"/>
        </w:rPr>
        <w:t xml:space="preserve">hora </w:t>
      </w:r>
      <w:r>
        <w:rPr>
          <w:rFonts w:eastAsiaTheme="minorHAnsi" w:cs="Arial"/>
          <w:color w:val="000000"/>
        </w:rPr>
        <w:t>es determina</w:t>
      </w:r>
      <w:r w:rsidR="00FC7F81" w:rsidRPr="00357A3B">
        <w:rPr>
          <w:rFonts w:eastAsiaTheme="minorHAnsi" w:cs="Arial"/>
          <w:color w:val="000000"/>
        </w:rPr>
        <w:t xml:space="preserve"> d'acord amb la Resolució de 13 de juliol de 2023, de la Direcció General d'Ocupació, per la qual es registra i publica el XVIII Conveni col·lectiu estatal d'empreses de consultoria i estudis de mercat i de l'opinió pública. El salari base es basa a l'Annex I, </w:t>
      </w:r>
      <w:r w:rsidR="002E4C52" w:rsidRPr="00F2569E">
        <w:t>Àrea 3, grup A nivell I,</w:t>
      </w:r>
      <w:r w:rsidR="002E4C52" w:rsidRPr="00F2569E">
        <w:rPr>
          <w:spacing w:val="-56"/>
        </w:rPr>
        <w:t xml:space="preserve"> </w:t>
      </w:r>
      <w:r w:rsidR="002E4C52" w:rsidRPr="00F2569E">
        <w:t xml:space="preserve">i grup B nivell I </w:t>
      </w:r>
      <w:proofErr w:type="spellStart"/>
      <w:r w:rsidR="002E4C52" w:rsidRPr="00F2569E">
        <w:t>i</w:t>
      </w:r>
      <w:proofErr w:type="spellEnd"/>
      <w:r w:rsidR="002E4C52" w:rsidRPr="00F2569E">
        <w:t xml:space="preserve"> II</w:t>
      </w:r>
      <w:r w:rsidR="002E4C52">
        <w:rPr>
          <w:rFonts w:eastAsiaTheme="minorHAnsi" w:cs="Arial"/>
          <w:color w:val="000000"/>
        </w:rPr>
        <w:t xml:space="preserve">, </w:t>
      </w:r>
      <w:r w:rsidR="00FC7F81" w:rsidRPr="00357A3B">
        <w:rPr>
          <w:rFonts w:eastAsiaTheme="minorHAnsi" w:cs="Arial"/>
          <w:color w:val="000000"/>
        </w:rPr>
        <w:t>salari a partir del 01.01.2024. Les diferents retribucions complementàries fan inclusió d'increments del salari base en funció de les aptituds, les qualitats i la responsabilitat. La resta de càlculs queden detallats a continuació:</w:t>
      </w:r>
    </w:p>
    <w:p w14:paraId="41428951" w14:textId="77777777" w:rsidR="00FC7F81" w:rsidRDefault="00FC7F81" w:rsidP="00FC7F81">
      <w:pPr>
        <w:autoSpaceDE w:val="0"/>
        <w:autoSpaceDN w:val="0"/>
        <w:adjustRightInd w:val="0"/>
        <w:spacing w:after="173"/>
        <w:ind w:right="-2"/>
        <w:jc w:val="both"/>
        <w:rPr>
          <w:rFonts w:eastAsiaTheme="minorHAnsi" w:cs="Arial"/>
          <w:color w:val="000000"/>
          <w:sz w:val="20"/>
          <w:szCs w:val="20"/>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0"/>
        <w:gridCol w:w="1697"/>
        <w:gridCol w:w="1395"/>
        <w:gridCol w:w="1395"/>
        <w:gridCol w:w="1431"/>
      </w:tblGrid>
      <w:tr w:rsidR="00491B15" w14:paraId="44A37586" w14:textId="77777777" w:rsidTr="000B5D04">
        <w:trPr>
          <w:trHeight w:val="280"/>
        </w:trPr>
        <w:tc>
          <w:tcPr>
            <w:tcW w:w="3530" w:type="dxa"/>
            <w:tcBorders>
              <w:right w:val="single" w:sz="6" w:space="0" w:color="000000"/>
            </w:tcBorders>
          </w:tcPr>
          <w:p w14:paraId="26EEE724" w14:textId="77777777" w:rsidR="00491B15" w:rsidRPr="007C76B1" w:rsidRDefault="00491B15" w:rsidP="000B5D04">
            <w:pPr>
              <w:pStyle w:val="TableParagraph"/>
              <w:spacing w:before="60" w:line="201" w:lineRule="exact"/>
              <w:ind w:left="1024"/>
              <w:rPr>
                <w:b/>
                <w:sz w:val="20"/>
                <w:szCs w:val="20"/>
              </w:rPr>
            </w:pPr>
            <w:proofErr w:type="spellStart"/>
            <w:r w:rsidRPr="007C76B1">
              <w:rPr>
                <w:b/>
                <w:w w:val="85"/>
                <w:sz w:val="20"/>
                <w:szCs w:val="20"/>
              </w:rPr>
              <w:t>Concepte</w:t>
            </w:r>
            <w:proofErr w:type="spellEnd"/>
            <w:r w:rsidRPr="007C76B1">
              <w:rPr>
                <w:b/>
                <w:sz w:val="20"/>
                <w:szCs w:val="20"/>
              </w:rPr>
              <w:t xml:space="preserve"> </w:t>
            </w:r>
            <w:r w:rsidRPr="007C76B1">
              <w:rPr>
                <w:b/>
                <w:w w:val="85"/>
                <w:sz w:val="20"/>
                <w:szCs w:val="20"/>
              </w:rPr>
              <w:t>de</w:t>
            </w:r>
            <w:r w:rsidRPr="007C76B1">
              <w:rPr>
                <w:b/>
                <w:spacing w:val="2"/>
                <w:sz w:val="20"/>
                <w:szCs w:val="20"/>
              </w:rPr>
              <w:t xml:space="preserve"> </w:t>
            </w:r>
            <w:proofErr w:type="spellStart"/>
            <w:r w:rsidRPr="007C76B1">
              <w:rPr>
                <w:b/>
                <w:spacing w:val="-2"/>
                <w:w w:val="85"/>
                <w:sz w:val="20"/>
                <w:szCs w:val="20"/>
              </w:rPr>
              <w:t>costos</w:t>
            </w:r>
            <w:proofErr w:type="spellEnd"/>
          </w:p>
        </w:tc>
        <w:tc>
          <w:tcPr>
            <w:tcW w:w="1697" w:type="dxa"/>
            <w:tcBorders>
              <w:left w:val="single" w:sz="6" w:space="0" w:color="000000"/>
              <w:bottom w:val="single" w:sz="8" w:space="0" w:color="000000"/>
              <w:right w:val="single" w:sz="6" w:space="0" w:color="000000"/>
            </w:tcBorders>
          </w:tcPr>
          <w:p w14:paraId="36261F5A" w14:textId="77777777" w:rsidR="00491B15" w:rsidRPr="007C76B1" w:rsidRDefault="00491B15" w:rsidP="000B5D04">
            <w:pPr>
              <w:pStyle w:val="TableParagraph"/>
              <w:spacing w:before="60" w:line="201" w:lineRule="exact"/>
              <w:ind w:left="427"/>
              <w:rPr>
                <w:b/>
                <w:sz w:val="20"/>
                <w:szCs w:val="20"/>
              </w:rPr>
            </w:pPr>
            <w:proofErr w:type="spellStart"/>
            <w:r w:rsidRPr="007C76B1">
              <w:rPr>
                <w:b/>
                <w:spacing w:val="-2"/>
                <w:w w:val="85"/>
                <w:sz w:val="20"/>
                <w:szCs w:val="20"/>
              </w:rPr>
              <w:t>Soci</w:t>
            </w:r>
            <w:proofErr w:type="spellEnd"/>
            <w:r w:rsidRPr="007C76B1">
              <w:rPr>
                <w:b/>
                <w:spacing w:val="-2"/>
                <w:w w:val="85"/>
                <w:sz w:val="20"/>
                <w:szCs w:val="20"/>
              </w:rPr>
              <w:t>-</w:t>
            </w:r>
            <w:r w:rsidRPr="007C76B1">
              <w:rPr>
                <w:b/>
                <w:spacing w:val="-2"/>
                <w:w w:val="95"/>
                <w:sz w:val="20"/>
                <w:szCs w:val="20"/>
              </w:rPr>
              <w:t>gerent</w:t>
            </w:r>
          </w:p>
        </w:tc>
        <w:tc>
          <w:tcPr>
            <w:tcW w:w="1395" w:type="dxa"/>
            <w:tcBorders>
              <w:left w:val="single" w:sz="6" w:space="0" w:color="000000"/>
              <w:bottom w:val="single" w:sz="8" w:space="0" w:color="000000"/>
              <w:right w:val="single" w:sz="6" w:space="0" w:color="000000"/>
            </w:tcBorders>
          </w:tcPr>
          <w:p w14:paraId="6F8DA046" w14:textId="77777777" w:rsidR="00491B15" w:rsidRPr="007C76B1" w:rsidRDefault="00491B15" w:rsidP="000B5D04">
            <w:pPr>
              <w:pStyle w:val="TableParagraph"/>
              <w:spacing w:before="60" w:line="201" w:lineRule="exact"/>
              <w:ind w:left="258"/>
              <w:rPr>
                <w:b/>
                <w:sz w:val="20"/>
                <w:szCs w:val="20"/>
              </w:rPr>
            </w:pPr>
            <w:r w:rsidRPr="007C76B1">
              <w:rPr>
                <w:b/>
                <w:w w:val="85"/>
                <w:sz w:val="20"/>
                <w:szCs w:val="20"/>
              </w:rPr>
              <w:t>Cap</w:t>
            </w:r>
            <w:r w:rsidRPr="007C76B1">
              <w:rPr>
                <w:b/>
                <w:spacing w:val="-1"/>
                <w:w w:val="95"/>
                <w:sz w:val="20"/>
                <w:szCs w:val="20"/>
              </w:rPr>
              <w:t xml:space="preserve"> </w:t>
            </w:r>
            <w:proofErr w:type="spellStart"/>
            <w:r w:rsidRPr="007C76B1">
              <w:rPr>
                <w:b/>
                <w:spacing w:val="-2"/>
                <w:w w:val="95"/>
                <w:sz w:val="20"/>
                <w:szCs w:val="20"/>
              </w:rPr>
              <w:t>d'equip</w:t>
            </w:r>
            <w:proofErr w:type="spellEnd"/>
          </w:p>
        </w:tc>
        <w:tc>
          <w:tcPr>
            <w:tcW w:w="1395" w:type="dxa"/>
            <w:tcBorders>
              <w:left w:val="single" w:sz="6" w:space="0" w:color="000000"/>
              <w:bottom w:val="single" w:sz="8" w:space="0" w:color="000000"/>
              <w:right w:val="single" w:sz="6" w:space="0" w:color="000000"/>
            </w:tcBorders>
          </w:tcPr>
          <w:p w14:paraId="274AA2CE" w14:textId="77777777" w:rsidR="00491B15" w:rsidRPr="007C76B1" w:rsidRDefault="00491B15" w:rsidP="000B5D04">
            <w:pPr>
              <w:pStyle w:val="TableParagraph"/>
              <w:spacing w:before="60" w:line="201" w:lineRule="exact"/>
              <w:ind w:left="168"/>
              <w:rPr>
                <w:b/>
                <w:sz w:val="20"/>
                <w:szCs w:val="20"/>
              </w:rPr>
            </w:pPr>
            <w:proofErr w:type="spellStart"/>
            <w:r w:rsidRPr="007C76B1">
              <w:rPr>
                <w:b/>
                <w:w w:val="85"/>
                <w:sz w:val="20"/>
                <w:szCs w:val="20"/>
              </w:rPr>
              <w:t>Ajudant</w:t>
            </w:r>
            <w:proofErr w:type="spellEnd"/>
            <w:r w:rsidRPr="007C76B1">
              <w:rPr>
                <w:b/>
                <w:spacing w:val="-3"/>
                <w:w w:val="90"/>
                <w:sz w:val="20"/>
                <w:szCs w:val="20"/>
              </w:rPr>
              <w:t xml:space="preserve"> </w:t>
            </w:r>
            <w:proofErr w:type="spellStart"/>
            <w:r w:rsidRPr="007C76B1">
              <w:rPr>
                <w:b/>
                <w:spacing w:val="-2"/>
                <w:w w:val="90"/>
                <w:sz w:val="20"/>
                <w:szCs w:val="20"/>
              </w:rPr>
              <w:t>tècnic</w:t>
            </w:r>
            <w:proofErr w:type="spellEnd"/>
          </w:p>
        </w:tc>
        <w:tc>
          <w:tcPr>
            <w:tcW w:w="1431" w:type="dxa"/>
            <w:vMerge w:val="restart"/>
            <w:tcBorders>
              <w:top w:val="nil"/>
              <w:left w:val="single" w:sz="6" w:space="0" w:color="000000"/>
              <w:bottom w:val="single" w:sz="8" w:space="0" w:color="000000"/>
              <w:right w:val="nil"/>
            </w:tcBorders>
          </w:tcPr>
          <w:p w14:paraId="75547899" w14:textId="77777777" w:rsidR="00491B15" w:rsidRPr="007C76B1" w:rsidRDefault="00491B15" w:rsidP="000B5D04">
            <w:pPr>
              <w:pStyle w:val="TableParagraph"/>
              <w:spacing w:before="0"/>
              <w:rPr>
                <w:sz w:val="20"/>
                <w:szCs w:val="20"/>
              </w:rPr>
            </w:pPr>
          </w:p>
        </w:tc>
      </w:tr>
      <w:tr w:rsidR="00491B15" w14:paraId="26210D2C" w14:textId="77777777" w:rsidTr="000B5D04">
        <w:trPr>
          <w:trHeight w:val="276"/>
        </w:trPr>
        <w:tc>
          <w:tcPr>
            <w:tcW w:w="3530" w:type="dxa"/>
            <w:tcBorders>
              <w:right w:val="single" w:sz="6" w:space="0" w:color="000000"/>
            </w:tcBorders>
          </w:tcPr>
          <w:p w14:paraId="4DE07DE8" w14:textId="77777777" w:rsidR="00491B15" w:rsidRPr="00491B15" w:rsidRDefault="00491B15" w:rsidP="000B5D04">
            <w:pPr>
              <w:pStyle w:val="TableParagraph"/>
              <w:ind w:left="160"/>
              <w:rPr>
                <w:sz w:val="20"/>
                <w:szCs w:val="20"/>
                <w:lang w:val="es-ES"/>
              </w:rPr>
            </w:pPr>
            <w:proofErr w:type="spellStart"/>
            <w:r w:rsidRPr="00491B15">
              <w:rPr>
                <w:w w:val="85"/>
                <w:sz w:val="20"/>
                <w:szCs w:val="20"/>
                <w:lang w:val="es-ES"/>
              </w:rPr>
              <w:t>Salari</w:t>
            </w:r>
            <w:proofErr w:type="spellEnd"/>
            <w:r w:rsidRPr="00491B15">
              <w:rPr>
                <w:spacing w:val="-1"/>
                <w:w w:val="85"/>
                <w:sz w:val="20"/>
                <w:szCs w:val="20"/>
                <w:lang w:val="es-ES"/>
              </w:rPr>
              <w:t xml:space="preserve"> </w:t>
            </w:r>
            <w:r w:rsidRPr="00491B15">
              <w:rPr>
                <w:w w:val="85"/>
                <w:sz w:val="20"/>
                <w:szCs w:val="20"/>
                <w:lang w:val="es-ES"/>
              </w:rPr>
              <w:t>base</w:t>
            </w:r>
            <w:r w:rsidRPr="00491B15">
              <w:rPr>
                <w:spacing w:val="-1"/>
                <w:w w:val="85"/>
                <w:sz w:val="20"/>
                <w:szCs w:val="20"/>
                <w:lang w:val="es-ES"/>
              </w:rPr>
              <w:t xml:space="preserve"> </w:t>
            </w:r>
            <w:proofErr w:type="spellStart"/>
            <w:r w:rsidRPr="00491B15">
              <w:rPr>
                <w:w w:val="85"/>
                <w:sz w:val="20"/>
                <w:szCs w:val="20"/>
                <w:lang w:val="es-ES"/>
              </w:rPr>
              <w:t>més</w:t>
            </w:r>
            <w:proofErr w:type="spellEnd"/>
            <w:r w:rsidRPr="00491B15">
              <w:rPr>
                <w:spacing w:val="-7"/>
                <w:sz w:val="20"/>
                <w:szCs w:val="20"/>
                <w:lang w:val="es-ES"/>
              </w:rPr>
              <w:t xml:space="preserve"> </w:t>
            </w:r>
            <w:r w:rsidRPr="00491B15">
              <w:rPr>
                <w:w w:val="85"/>
                <w:sz w:val="20"/>
                <w:szCs w:val="20"/>
                <w:lang w:val="es-ES"/>
              </w:rPr>
              <w:t>plus</w:t>
            </w:r>
            <w:r w:rsidRPr="00491B15">
              <w:rPr>
                <w:spacing w:val="-7"/>
                <w:sz w:val="20"/>
                <w:szCs w:val="20"/>
                <w:lang w:val="es-ES"/>
              </w:rPr>
              <w:t xml:space="preserve"> </w:t>
            </w:r>
            <w:proofErr w:type="spellStart"/>
            <w:r w:rsidRPr="00491B15">
              <w:rPr>
                <w:spacing w:val="-2"/>
                <w:w w:val="85"/>
                <w:sz w:val="20"/>
                <w:szCs w:val="20"/>
                <w:lang w:val="es-ES"/>
              </w:rPr>
              <w:t>conveni</w:t>
            </w:r>
            <w:proofErr w:type="spellEnd"/>
          </w:p>
        </w:tc>
        <w:tc>
          <w:tcPr>
            <w:tcW w:w="1697" w:type="dxa"/>
            <w:tcBorders>
              <w:top w:val="single" w:sz="8" w:space="0" w:color="000000"/>
              <w:left w:val="single" w:sz="6" w:space="0" w:color="000000"/>
              <w:right w:val="single" w:sz="6" w:space="0" w:color="000000"/>
            </w:tcBorders>
          </w:tcPr>
          <w:p w14:paraId="384AFA29" w14:textId="77777777" w:rsidR="00491B15" w:rsidRPr="007C76B1" w:rsidRDefault="00491B15" w:rsidP="000B5D04">
            <w:pPr>
              <w:pStyle w:val="TableParagraph"/>
              <w:ind w:right="61"/>
              <w:jc w:val="right"/>
              <w:rPr>
                <w:sz w:val="20"/>
                <w:szCs w:val="20"/>
              </w:rPr>
            </w:pPr>
            <w:r w:rsidRPr="007C76B1">
              <w:rPr>
                <w:spacing w:val="2"/>
                <w:w w:val="80"/>
                <w:sz w:val="20"/>
                <w:szCs w:val="20"/>
              </w:rPr>
              <w:t>28.959,34</w:t>
            </w:r>
            <w:r w:rsidRPr="007C76B1">
              <w:rPr>
                <w:spacing w:val="38"/>
                <w:sz w:val="20"/>
                <w:szCs w:val="20"/>
              </w:rPr>
              <w:t xml:space="preserve"> </w:t>
            </w:r>
            <w:r w:rsidRPr="007C76B1">
              <w:rPr>
                <w:spacing w:val="-10"/>
                <w:w w:val="80"/>
                <w:sz w:val="20"/>
                <w:szCs w:val="20"/>
              </w:rPr>
              <w:t>€</w:t>
            </w:r>
          </w:p>
        </w:tc>
        <w:tc>
          <w:tcPr>
            <w:tcW w:w="1395" w:type="dxa"/>
            <w:tcBorders>
              <w:top w:val="single" w:sz="8" w:space="0" w:color="000000"/>
              <w:left w:val="single" w:sz="6" w:space="0" w:color="000000"/>
              <w:right w:val="single" w:sz="6" w:space="0" w:color="000000"/>
            </w:tcBorders>
          </w:tcPr>
          <w:p w14:paraId="2F6BB84F" w14:textId="77777777" w:rsidR="00491B15" w:rsidRPr="007C76B1" w:rsidRDefault="00491B15" w:rsidP="000B5D04">
            <w:pPr>
              <w:pStyle w:val="TableParagraph"/>
              <w:ind w:right="61"/>
              <w:jc w:val="right"/>
              <w:rPr>
                <w:sz w:val="20"/>
                <w:szCs w:val="20"/>
              </w:rPr>
            </w:pPr>
            <w:r w:rsidRPr="007C76B1">
              <w:rPr>
                <w:spacing w:val="2"/>
                <w:w w:val="80"/>
                <w:sz w:val="20"/>
                <w:szCs w:val="20"/>
              </w:rPr>
              <w:t>28.802,30</w:t>
            </w:r>
            <w:r w:rsidRPr="007C76B1">
              <w:rPr>
                <w:spacing w:val="38"/>
                <w:sz w:val="20"/>
                <w:szCs w:val="20"/>
              </w:rPr>
              <w:t xml:space="preserve"> </w:t>
            </w:r>
            <w:r w:rsidRPr="007C76B1">
              <w:rPr>
                <w:spacing w:val="-10"/>
                <w:w w:val="80"/>
                <w:sz w:val="20"/>
                <w:szCs w:val="20"/>
              </w:rPr>
              <w:t>€</w:t>
            </w:r>
          </w:p>
        </w:tc>
        <w:tc>
          <w:tcPr>
            <w:tcW w:w="1395" w:type="dxa"/>
            <w:tcBorders>
              <w:top w:val="single" w:sz="8" w:space="0" w:color="000000"/>
              <w:left w:val="single" w:sz="6" w:space="0" w:color="000000"/>
              <w:right w:val="single" w:sz="6" w:space="0" w:color="000000"/>
            </w:tcBorders>
          </w:tcPr>
          <w:p w14:paraId="528A7821" w14:textId="77777777" w:rsidR="00491B15" w:rsidRPr="007C76B1" w:rsidRDefault="00491B15" w:rsidP="000B5D04">
            <w:pPr>
              <w:pStyle w:val="TableParagraph"/>
              <w:ind w:right="62"/>
              <w:jc w:val="right"/>
              <w:rPr>
                <w:sz w:val="20"/>
                <w:szCs w:val="20"/>
              </w:rPr>
            </w:pPr>
            <w:r w:rsidRPr="007C76B1">
              <w:rPr>
                <w:spacing w:val="2"/>
                <w:w w:val="80"/>
                <w:sz w:val="20"/>
                <w:szCs w:val="20"/>
              </w:rPr>
              <w:t>27.959,14</w:t>
            </w:r>
            <w:r w:rsidRPr="007C76B1">
              <w:rPr>
                <w:spacing w:val="38"/>
                <w:sz w:val="20"/>
                <w:szCs w:val="20"/>
              </w:rPr>
              <w:t xml:space="preserve"> </w:t>
            </w:r>
            <w:r w:rsidRPr="007C76B1">
              <w:rPr>
                <w:spacing w:val="-10"/>
                <w:w w:val="80"/>
                <w:sz w:val="20"/>
                <w:szCs w:val="20"/>
              </w:rPr>
              <w:t>€</w:t>
            </w:r>
          </w:p>
        </w:tc>
        <w:tc>
          <w:tcPr>
            <w:tcW w:w="1431" w:type="dxa"/>
            <w:vMerge/>
            <w:tcBorders>
              <w:top w:val="nil"/>
              <w:left w:val="single" w:sz="6" w:space="0" w:color="000000"/>
              <w:bottom w:val="single" w:sz="8" w:space="0" w:color="000000"/>
              <w:right w:val="nil"/>
            </w:tcBorders>
          </w:tcPr>
          <w:p w14:paraId="252F6421" w14:textId="77777777" w:rsidR="00491B15" w:rsidRPr="007C76B1" w:rsidRDefault="00491B15" w:rsidP="000B5D04">
            <w:pPr>
              <w:rPr>
                <w:rFonts w:cs="Arial"/>
                <w:sz w:val="20"/>
                <w:szCs w:val="20"/>
              </w:rPr>
            </w:pPr>
          </w:p>
        </w:tc>
      </w:tr>
      <w:tr w:rsidR="00491B15" w14:paraId="6BC7D7B9" w14:textId="77777777" w:rsidTr="000B5D04">
        <w:trPr>
          <w:trHeight w:val="594"/>
        </w:trPr>
        <w:tc>
          <w:tcPr>
            <w:tcW w:w="3530" w:type="dxa"/>
            <w:tcBorders>
              <w:bottom w:val="single" w:sz="8" w:space="0" w:color="000000"/>
              <w:right w:val="single" w:sz="6" w:space="0" w:color="000000"/>
            </w:tcBorders>
          </w:tcPr>
          <w:p w14:paraId="5D0319E3" w14:textId="77777777" w:rsidR="00491B15" w:rsidRPr="007C76B1" w:rsidRDefault="00491B15" w:rsidP="000B5D04">
            <w:pPr>
              <w:pStyle w:val="TableParagraph"/>
              <w:spacing w:before="0" w:line="174" w:lineRule="exact"/>
              <w:ind w:left="160"/>
              <w:rPr>
                <w:sz w:val="20"/>
                <w:szCs w:val="20"/>
              </w:rPr>
            </w:pPr>
            <w:proofErr w:type="spellStart"/>
            <w:r w:rsidRPr="007C76B1">
              <w:rPr>
                <w:spacing w:val="-2"/>
                <w:w w:val="85"/>
                <w:sz w:val="20"/>
                <w:szCs w:val="20"/>
              </w:rPr>
              <w:t>Altres</w:t>
            </w:r>
            <w:proofErr w:type="spellEnd"/>
            <w:r w:rsidRPr="007C76B1">
              <w:rPr>
                <w:spacing w:val="-1"/>
                <w:sz w:val="20"/>
                <w:szCs w:val="20"/>
              </w:rPr>
              <w:t xml:space="preserve"> </w:t>
            </w:r>
            <w:r w:rsidRPr="007C76B1">
              <w:rPr>
                <w:spacing w:val="-2"/>
                <w:w w:val="85"/>
                <w:sz w:val="20"/>
                <w:szCs w:val="20"/>
              </w:rPr>
              <w:t>complements</w:t>
            </w:r>
            <w:r w:rsidRPr="007C76B1">
              <w:rPr>
                <w:spacing w:val="-1"/>
                <w:sz w:val="20"/>
                <w:szCs w:val="20"/>
              </w:rPr>
              <w:t xml:space="preserve"> </w:t>
            </w:r>
            <w:proofErr w:type="spellStart"/>
            <w:proofErr w:type="gramStart"/>
            <w:r w:rsidRPr="007C76B1">
              <w:rPr>
                <w:spacing w:val="-2"/>
                <w:w w:val="85"/>
                <w:sz w:val="20"/>
                <w:szCs w:val="20"/>
              </w:rPr>
              <w:t>salarials</w:t>
            </w:r>
            <w:proofErr w:type="spellEnd"/>
            <w:proofErr w:type="gramEnd"/>
          </w:p>
          <w:p w14:paraId="5B050F8D" w14:textId="77777777" w:rsidR="00491B15" w:rsidRPr="007C76B1" w:rsidRDefault="00491B15" w:rsidP="000B5D04">
            <w:pPr>
              <w:pStyle w:val="TableParagraph"/>
              <w:spacing w:before="31"/>
              <w:ind w:left="160"/>
              <w:rPr>
                <w:sz w:val="20"/>
                <w:szCs w:val="20"/>
              </w:rPr>
            </w:pPr>
            <w:r w:rsidRPr="007C76B1">
              <w:rPr>
                <w:w w:val="85"/>
                <w:sz w:val="20"/>
                <w:szCs w:val="20"/>
              </w:rPr>
              <w:t>(</w:t>
            </w:r>
            <w:proofErr w:type="spellStart"/>
            <w:proofErr w:type="gramStart"/>
            <w:r w:rsidRPr="007C76B1">
              <w:rPr>
                <w:w w:val="85"/>
                <w:sz w:val="20"/>
                <w:szCs w:val="20"/>
              </w:rPr>
              <w:t>antiguitat,productivitat</w:t>
            </w:r>
            <w:proofErr w:type="spellEnd"/>
            <w:proofErr w:type="gramEnd"/>
            <w:r w:rsidRPr="007C76B1">
              <w:rPr>
                <w:w w:val="85"/>
                <w:sz w:val="20"/>
                <w:szCs w:val="20"/>
              </w:rPr>
              <w:t>,</w:t>
            </w:r>
            <w:r w:rsidRPr="007C76B1">
              <w:rPr>
                <w:sz w:val="20"/>
                <w:szCs w:val="20"/>
              </w:rPr>
              <w:t xml:space="preserve"> </w:t>
            </w:r>
            <w:proofErr w:type="spellStart"/>
            <w:r w:rsidRPr="007C76B1">
              <w:rPr>
                <w:w w:val="85"/>
                <w:sz w:val="20"/>
                <w:szCs w:val="20"/>
              </w:rPr>
              <w:t>beneficis</w:t>
            </w:r>
            <w:proofErr w:type="spellEnd"/>
            <w:r w:rsidRPr="007C76B1">
              <w:rPr>
                <w:w w:val="85"/>
                <w:sz w:val="20"/>
                <w:szCs w:val="20"/>
              </w:rPr>
              <w:t>,</w:t>
            </w:r>
            <w:r w:rsidRPr="007C76B1">
              <w:rPr>
                <w:sz w:val="20"/>
                <w:szCs w:val="20"/>
              </w:rPr>
              <w:t xml:space="preserve"> </w:t>
            </w:r>
            <w:proofErr w:type="spellStart"/>
            <w:r w:rsidRPr="007C76B1">
              <w:rPr>
                <w:spacing w:val="-2"/>
                <w:w w:val="85"/>
                <w:sz w:val="20"/>
                <w:szCs w:val="20"/>
              </w:rPr>
              <w:t>formació</w:t>
            </w:r>
            <w:proofErr w:type="spellEnd"/>
            <w:r w:rsidRPr="007C76B1">
              <w:rPr>
                <w:spacing w:val="-2"/>
                <w:w w:val="85"/>
                <w:sz w:val="20"/>
                <w:szCs w:val="20"/>
              </w:rPr>
              <w:t>...)</w:t>
            </w:r>
          </w:p>
        </w:tc>
        <w:tc>
          <w:tcPr>
            <w:tcW w:w="1697" w:type="dxa"/>
            <w:tcBorders>
              <w:left w:val="single" w:sz="6" w:space="0" w:color="000000"/>
              <w:bottom w:val="single" w:sz="8" w:space="0" w:color="000000"/>
              <w:right w:val="single" w:sz="6" w:space="0" w:color="000000"/>
            </w:tcBorders>
          </w:tcPr>
          <w:p w14:paraId="6C327840" w14:textId="77777777" w:rsidR="00491B15" w:rsidRPr="007C76B1" w:rsidRDefault="00491B15" w:rsidP="000B5D04">
            <w:pPr>
              <w:pStyle w:val="TableParagraph"/>
              <w:spacing w:before="196"/>
              <w:ind w:right="61"/>
              <w:jc w:val="right"/>
              <w:rPr>
                <w:sz w:val="20"/>
                <w:szCs w:val="20"/>
              </w:rPr>
            </w:pPr>
            <w:r w:rsidRPr="007C76B1">
              <w:rPr>
                <w:spacing w:val="2"/>
                <w:w w:val="80"/>
                <w:sz w:val="20"/>
                <w:szCs w:val="20"/>
              </w:rPr>
              <w:t>78.201,90</w:t>
            </w:r>
            <w:r w:rsidRPr="007C76B1">
              <w:rPr>
                <w:spacing w:val="38"/>
                <w:sz w:val="20"/>
                <w:szCs w:val="20"/>
              </w:rPr>
              <w:t xml:space="preserve"> </w:t>
            </w:r>
            <w:r w:rsidRPr="007C76B1">
              <w:rPr>
                <w:spacing w:val="-10"/>
                <w:w w:val="80"/>
                <w:sz w:val="20"/>
                <w:szCs w:val="20"/>
              </w:rPr>
              <w:t>€</w:t>
            </w:r>
          </w:p>
        </w:tc>
        <w:tc>
          <w:tcPr>
            <w:tcW w:w="1395" w:type="dxa"/>
            <w:tcBorders>
              <w:left w:val="single" w:sz="6" w:space="0" w:color="000000"/>
              <w:bottom w:val="single" w:sz="8" w:space="0" w:color="000000"/>
              <w:right w:val="single" w:sz="6" w:space="0" w:color="000000"/>
            </w:tcBorders>
          </w:tcPr>
          <w:p w14:paraId="673C1BE5" w14:textId="77777777" w:rsidR="00491B15" w:rsidRPr="007C76B1" w:rsidRDefault="00491B15" w:rsidP="000B5D04">
            <w:pPr>
              <w:pStyle w:val="TableParagraph"/>
              <w:spacing w:before="196"/>
              <w:ind w:right="61"/>
              <w:jc w:val="right"/>
              <w:rPr>
                <w:sz w:val="20"/>
                <w:szCs w:val="20"/>
              </w:rPr>
            </w:pPr>
            <w:r w:rsidRPr="007C76B1">
              <w:rPr>
                <w:spacing w:val="2"/>
                <w:w w:val="80"/>
                <w:sz w:val="20"/>
                <w:szCs w:val="20"/>
              </w:rPr>
              <w:t>49.157,47</w:t>
            </w:r>
            <w:r w:rsidRPr="007C76B1">
              <w:rPr>
                <w:spacing w:val="38"/>
                <w:sz w:val="20"/>
                <w:szCs w:val="20"/>
              </w:rPr>
              <w:t xml:space="preserve"> </w:t>
            </w:r>
            <w:r w:rsidRPr="007C76B1">
              <w:rPr>
                <w:spacing w:val="-10"/>
                <w:w w:val="80"/>
                <w:sz w:val="20"/>
                <w:szCs w:val="20"/>
              </w:rPr>
              <w:t>€</w:t>
            </w:r>
          </w:p>
        </w:tc>
        <w:tc>
          <w:tcPr>
            <w:tcW w:w="1395" w:type="dxa"/>
            <w:tcBorders>
              <w:left w:val="single" w:sz="6" w:space="0" w:color="000000"/>
              <w:bottom w:val="single" w:sz="8" w:space="0" w:color="000000"/>
              <w:right w:val="single" w:sz="6" w:space="0" w:color="000000"/>
            </w:tcBorders>
          </w:tcPr>
          <w:p w14:paraId="080708B8" w14:textId="77777777" w:rsidR="00491B15" w:rsidRPr="007C76B1" w:rsidRDefault="00491B15" w:rsidP="000B5D04">
            <w:pPr>
              <w:pStyle w:val="TableParagraph"/>
              <w:spacing w:before="196"/>
              <w:ind w:right="62"/>
              <w:jc w:val="right"/>
              <w:rPr>
                <w:sz w:val="20"/>
                <w:szCs w:val="20"/>
              </w:rPr>
            </w:pPr>
            <w:r w:rsidRPr="007C76B1">
              <w:rPr>
                <w:spacing w:val="2"/>
                <w:w w:val="80"/>
                <w:sz w:val="20"/>
                <w:szCs w:val="20"/>
              </w:rPr>
              <w:t>22.418,90</w:t>
            </w:r>
            <w:r w:rsidRPr="007C76B1">
              <w:rPr>
                <w:spacing w:val="38"/>
                <w:sz w:val="20"/>
                <w:szCs w:val="20"/>
              </w:rPr>
              <w:t xml:space="preserve"> </w:t>
            </w:r>
            <w:r w:rsidRPr="007C76B1">
              <w:rPr>
                <w:spacing w:val="-10"/>
                <w:w w:val="80"/>
                <w:sz w:val="20"/>
                <w:szCs w:val="20"/>
              </w:rPr>
              <w:t>€</w:t>
            </w:r>
          </w:p>
        </w:tc>
        <w:tc>
          <w:tcPr>
            <w:tcW w:w="1431" w:type="dxa"/>
            <w:vMerge/>
            <w:tcBorders>
              <w:top w:val="nil"/>
              <w:left w:val="single" w:sz="6" w:space="0" w:color="000000"/>
              <w:bottom w:val="single" w:sz="8" w:space="0" w:color="000000"/>
              <w:right w:val="nil"/>
            </w:tcBorders>
          </w:tcPr>
          <w:p w14:paraId="10E63D3C" w14:textId="77777777" w:rsidR="00491B15" w:rsidRPr="007C76B1" w:rsidRDefault="00491B15" w:rsidP="000B5D04">
            <w:pPr>
              <w:rPr>
                <w:rFonts w:cs="Arial"/>
                <w:sz w:val="20"/>
                <w:szCs w:val="20"/>
              </w:rPr>
            </w:pPr>
          </w:p>
        </w:tc>
      </w:tr>
      <w:tr w:rsidR="00491B15" w14:paraId="6C990408" w14:textId="77777777" w:rsidTr="000B5D04">
        <w:trPr>
          <w:trHeight w:val="280"/>
        </w:trPr>
        <w:tc>
          <w:tcPr>
            <w:tcW w:w="3530" w:type="dxa"/>
            <w:tcBorders>
              <w:top w:val="single" w:sz="8" w:space="0" w:color="000000"/>
              <w:bottom w:val="single" w:sz="8" w:space="0" w:color="000000"/>
              <w:right w:val="single" w:sz="6" w:space="0" w:color="000000"/>
            </w:tcBorders>
          </w:tcPr>
          <w:p w14:paraId="6CABC57F" w14:textId="77777777" w:rsidR="00491B15" w:rsidRPr="007C76B1" w:rsidRDefault="00491B15" w:rsidP="000B5D04">
            <w:pPr>
              <w:pStyle w:val="TableParagraph"/>
              <w:ind w:left="160"/>
              <w:rPr>
                <w:b/>
                <w:sz w:val="20"/>
                <w:szCs w:val="20"/>
              </w:rPr>
            </w:pPr>
            <w:proofErr w:type="spellStart"/>
            <w:r w:rsidRPr="007C76B1">
              <w:rPr>
                <w:b/>
                <w:w w:val="85"/>
                <w:sz w:val="20"/>
                <w:szCs w:val="20"/>
              </w:rPr>
              <w:t>Salari</w:t>
            </w:r>
            <w:proofErr w:type="spellEnd"/>
            <w:r w:rsidRPr="007C76B1">
              <w:rPr>
                <w:b/>
                <w:spacing w:val="-5"/>
                <w:w w:val="85"/>
                <w:sz w:val="20"/>
                <w:szCs w:val="20"/>
              </w:rPr>
              <w:t xml:space="preserve"> </w:t>
            </w:r>
            <w:r w:rsidRPr="007C76B1">
              <w:rPr>
                <w:b/>
                <w:w w:val="85"/>
                <w:sz w:val="20"/>
                <w:szCs w:val="20"/>
              </w:rPr>
              <w:t>total</w:t>
            </w:r>
            <w:r w:rsidRPr="007C76B1">
              <w:rPr>
                <w:b/>
                <w:spacing w:val="-5"/>
                <w:w w:val="85"/>
                <w:sz w:val="20"/>
                <w:szCs w:val="20"/>
              </w:rPr>
              <w:t xml:space="preserve"> </w:t>
            </w:r>
            <w:proofErr w:type="spellStart"/>
            <w:r w:rsidRPr="007C76B1">
              <w:rPr>
                <w:b/>
                <w:spacing w:val="-2"/>
                <w:w w:val="85"/>
                <w:sz w:val="20"/>
                <w:szCs w:val="20"/>
              </w:rPr>
              <w:t>Anual</w:t>
            </w:r>
            <w:proofErr w:type="spellEnd"/>
          </w:p>
        </w:tc>
        <w:tc>
          <w:tcPr>
            <w:tcW w:w="1697" w:type="dxa"/>
            <w:tcBorders>
              <w:top w:val="single" w:sz="8" w:space="0" w:color="000000"/>
              <w:left w:val="single" w:sz="6" w:space="0" w:color="000000"/>
              <w:bottom w:val="single" w:sz="8" w:space="0" w:color="000000"/>
              <w:right w:val="single" w:sz="6" w:space="0" w:color="000000"/>
            </w:tcBorders>
          </w:tcPr>
          <w:p w14:paraId="14C48B8E" w14:textId="77777777" w:rsidR="00491B15" w:rsidRPr="007C76B1" w:rsidRDefault="00491B15" w:rsidP="000B5D04">
            <w:pPr>
              <w:pStyle w:val="TableParagraph"/>
              <w:ind w:right="61"/>
              <w:jc w:val="right"/>
              <w:rPr>
                <w:b/>
                <w:sz w:val="20"/>
                <w:szCs w:val="20"/>
              </w:rPr>
            </w:pPr>
            <w:r w:rsidRPr="007C76B1">
              <w:rPr>
                <w:b/>
                <w:w w:val="85"/>
                <w:sz w:val="20"/>
                <w:szCs w:val="20"/>
              </w:rPr>
              <w:t>107.161,24</w:t>
            </w:r>
            <w:r w:rsidRPr="007C76B1">
              <w:rPr>
                <w:b/>
                <w:spacing w:val="19"/>
                <w:sz w:val="20"/>
                <w:szCs w:val="20"/>
              </w:rPr>
              <w:t xml:space="preserve"> </w:t>
            </w:r>
            <w:r w:rsidRPr="007C76B1">
              <w:rPr>
                <w:b/>
                <w:spacing w:val="-10"/>
                <w:w w:val="95"/>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532A8826" w14:textId="77777777" w:rsidR="00491B15" w:rsidRPr="007C76B1" w:rsidRDefault="00491B15" w:rsidP="000B5D04">
            <w:pPr>
              <w:pStyle w:val="TableParagraph"/>
              <w:ind w:right="61"/>
              <w:jc w:val="right"/>
              <w:rPr>
                <w:b/>
                <w:sz w:val="20"/>
                <w:szCs w:val="20"/>
              </w:rPr>
            </w:pPr>
            <w:r w:rsidRPr="007C76B1">
              <w:rPr>
                <w:b/>
                <w:w w:val="85"/>
                <w:sz w:val="20"/>
                <w:szCs w:val="20"/>
              </w:rPr>
              <w:t>77.959,77</w:t>
            </w:r>
            <w:r w:rsidRPr="007C76B1">
              <w:rPr>
                <w:b/>
                <w:spacing w:val="16"/>
                <w:sz w:val="20"/>
                <w:szCs w:val="20"/>
              </w:rPr>
              <w:t xml:space="preserve"> </w:t>
            </w:r>
            <w:r w:rsidRPr="007C76B1">
              <w:rPr>
                <w:b/>
                <w:spacing w:val="-10"/>
                <w:w w:val="95"/>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21B5F12C" w14:textId="77777777" w:rsidR="00491B15" w:rsidRPr="007C76B1" w:rsidRDefault="00491B15" w:rsidP="000B5D04">
            <w:pPr>
              <w:pStyle w:val="TableParagraph"/>
              <w:ind w:right="62"/>
              <w:jc w:val="right"/>
              <w:rPr>
                <w:b/>
                <w:sz w:val="20"/>
                <w:szCs w:val="20"/>
              </w:rPr>
            </w:pPr>
            <w:r w:rsidRPr="007C76B1">
              <w:rPr>
                <w:b/>
                <w:w w:val="85"/>
                <w:sz w:val="20"/>
                <w:szCs w:val="20"/>
              </w:rPr>
              <w:t>50.378,04</w:t>
            </w:r>
            <w:r w:rsidRPr="007C76B1">
              <w:rPr>
                <w:b/>
                <w:spacing w:val="16"/>
                <w:sz w:val="20"/>
                <w:szCs w:val="20"/>
              </w:rPr>
              <w:t xml:space="preserve"> </w:t>
            </w:r>
            <w:r w:rsidRPr="007C76B1">
              <w:rPr>
                <w:b/>
                <w:spacing w:val="-10"/>
                <w:w w:val="95"/>
                <w:sz w:val="20"/>
                <w:szCs w:val="20"/>
              </w:rPr>
              <w:t>€</w:t>
            </w:r>
          </w:p>
        </w:tc>
        <w:tc>
          <w:tcPr>
            <w:tcW w:w="1431" w:type="dxa"/>
            <w:vMerge/>
            <w:tcBorders>
              <w:top w:val="nil"/>
              <w:left w:val="single" w:sz="6" w:space="0" w:color="000000"/>
              <w:bottom w:val="single" w:sz="8" w:space="0" w:color="000000"/>
              <w:right w:val="nil"/>
            </w:tcBorders>
          </w:tcPr>
          <w:p w14:paraId="5BF1F6E1" w14:textId="77777777" w:rsidR="00491B15" w:rsidRPr="007C76B1" w:rsidRDefault="00491B15" w:rsidP="000B5D04">
            <w:pPr>
              <w:rPr>
                <w:rFonts w:cs="Arial"/>
                <w:sz w:val="20"/>
                <w:szCs w:val="20"/>
              </w:rPr>
            </w:pPr>
          </w:p>
        </w:tc>
      </w:tr>
      <w:tr w:rsidR="00491B15" w14:paraId="39106F3C" w14:textId="77777777" w:rsidTr="000B5D04">
        <w:trPr>
          <w:trHeight w:val="280"/>
        </w:trPr>
        <w:tc>
          <w:tcPr>
            <w:tcW w:w="3530" w:type="dxa"/>
            <w:tcBorders>
              <w:top w:val="single" w:sz="8" w:space="0" w:color="000000"/>
              <w:bottom w:val="single" w:sz="8" w:space="0" w:color="000000"/>
              <w:right w:val="single" w:sz="6" w:space="0" w:color="000000"/>
            </w:tcBorders>
          </w:tcPr>
          <w:p w14:paraId="453C8F22" w14:textId="77777777" w:rsidR="00491B15" w:rsidRPr="00491B15" w:rsidRDefault="00491B15" w:rsidP="000B5D04">
            <w:pPr>
              <w:pStyle w:val="TableParagraph"/>
              <w:ind w:left="160"/>
              <w:rPr>
                <w:sz w:val="20"/>
                <w:szCs w:val="20"/>
                <w:lang w:val="es-ES"/>
              </w:rPr>
            </w:pPr>
            <w:proofErr w:type="spellStart"/>
            <w:r w:rsidRPr="00491B15">
              <w:rPr>
                <w:w w:val="85"/>
                <w:sz w:val="20"/>
                <w:szCs w:val="20"/>
                <w:lang w:val="es-ES"/>
              </w:rPr>
              <w:t>Seguretat</w:t>
            </w:r>
            <w:proofErr w:type="spellEnd"/>
            <w:r w:rsidRPr="00491B15">
              <w:rPr>
                <w:spacing w:val="-1"/>
                <w:sz w:val="20"/>
                <w:szCs w:val="20"/>
                <w:lang w:val="es-ES"/>
              </w:rPr>
              <w:t xml:space="preserve"> </w:t>
            </w:r>
            <w:r w:rsidRPr="00491B15">
              <w:rPr>
                <w:w w:val="85"/>
                <w:sz w:val="20"/>
                <w:szCs w:val="20"/>
                <w:lang w:val="es-ES"/>
              </w:rPr>
              <w:t>social</w:t>
            </w:r>
            <w:r w:rsidRPr="00491B15">
              <w:rPr>
                <w:spacing w:val="-8"/>
                <w:sz w:val="20"/>
                <w:szCs w:val="20"/>
                <w:lang w:val="es-ES"/>
              </w:rPr>
              <w:t xml:space="preserve"> </w:t>
            </w:r>
            <w:r w:rsidRPr="00491B15">
              <w:rPr>
                <w:w w:val="85"/>
                <w:sz w:val="20"/>
                <w:szCs w:val="20"/>
                <w:lang w:val="es-ES"/>
              </w:rPr>
              <w:t>a</w:t>
            </w:r>
            <w:r w:rsidRPr="00491B15">
              <w:rPr>
                <w:sz w:val="20"/>
                <w:szCs w:val="20"/>
                <w:lang w:val="es-ES"/>
              </w:rPr>
              <w:t xml:space="preserve"> </w:t>
            </w:r>
            <w:proofErr w:type="spellStart"/>
            <w:r w:rsidRPr="00491B15">
              <w:rPr>
                <w:w w:val="85"/>
                <w:sz w:val="20"/>
                <w:szCs w:val="20"/>
                <w:lang w:val="es-ES"/>
              </w:rPr>
              <w:t>càrrec</w:t>
            </w:r>
            <w:proofErr w:type="spellEnd"/>
            <w:r w:rsidRPr="00491B15">
              <w:rPr>
                <w:spacing w:val="2"/>
                <w:sz w:val="20"/>
                <w:szCs w:val="20"/>
                <w:lang w:val="es-ES"/>
              </w:rPr>
              <w:t xml:space="preserve"> </w:t>
            </w:r>
            <w:proofErr w:type="spellStart"/>
            <w:r w:rsidRPr="00491B15">
              <w:rPr>
                <w:w w:val="85"/>
                <w:sz w:val="20"/>
                <w:szCs w:val="20"/>
                <w:lang w:val="es-ES"/>
              </w:rPr>
              <w:t>empresari</w:t>
            </w:r>
            <w:proofErr w:type="spellEnd"/>
            <w:r w:rsidRPr="00491B15">
              <w:rPr>
                <w:sz w:val="20"/>
                <w:szCs w:val="20"/>
                <w:lang w:val="es-ES"/>
              </w:rPr>
              <w:t xml:space="preserve"> </w:t>
            </w:r>
            <w:r w:rsidRPr="00491B15">
              <w:rPr>
                <w:spacing w:val="-2"/>
                <w:w w:val="85"/>
                <w:sz w:val="20"/>
                <w:szCs w:val="20"/>
                <w:lang w:val="es-ES"/>
              </w:rPr>
              <w:t>(33%)</w:t>
            </w:r>
          </w:p>
        </w:tc>
        <w:tc>
          <w:tcPr>
            <w:tcW w:w="1697" w:type="dxa"/>
            <w:tcBorders>
              <w:top w:val="single" w:sz="8" w:space="0" w:color="000000"/>
              <w:left w:val="single" w:sz="6" w:space="0" w:color="000000"/>
              <w:bottom w:val="single" w:sz="8" w:space="0" w:color="000000"/>
              <w:right w:val="single" w:sz="6" w:space="0" w:color="000000"/>
            </w:tcBorders>
          </w:tcPr>
          <w:p w14:paraId="3F4BD84E" w14:textId="77777777" w:rsidR="00491B15" w:rsidRPr="007C76B1" w:rsidRDefault="00491B15" w:rsidP="000B5D04">
            <w:pPr>
              <w:pStyle w:val="TableParagraph"/>
              <w:ind w:right="61"/>
              <w:jc w:val="right"/>
              <w:rPr>
                <w:sz w:val="20"/>
                <w:szCs w:val="20"/>
              </w:rPr>
            </w:pPr>
            <w:r w:rsidRPr="007C76B1">
              <w:rPr>
                <w:spacing w:val="2"/>
                <w:w w:val="80"/>
                <w:sz w:val="20"/>
                <w:szCs w:val="20"/>
              </w:rPr>
              <w:t>35.363,21</w:t>
            </w:r>
            <w:r w:rsidRPr="007C76B1">
              <w:rPr>
                <w:spacing w:val="38"/>
                <w:sz w:val="20"/>
                <w:szCs w:val="20"/>
              </w:rPr>
              <w:t xml:space="preserve"> </w:t>
            </w:r>
            <w:r w:rsidRPr="007C76B1">
              <w:rPr>
                <w:spacing w:val="-10"/>
                <w:w w:val="8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5BB5F0B7" w14:textId="77777777" w:rsidR="00491B15" w:rsidRPr="007C76B1" w:rsidRDefault="00491B15" w:rsidP="000B5D04">
            <w:pPr>
              <w:pStyle w:val="TableParagraph"/>
              <w:ind w:right="61"/>
              <w:jc w:val="right"/>
              <w:rPr>
                <w:sz w:val="20"/>
                <w:szCs w:val="20"/>
              </w:rPr>
            </w:pPr>
            <w:r w:rsidRPr="007C76B1">
              <w:rPr>
                <w:spacing w:val="2"/>
                <w:w w:val="80"/>
                <w:sz w:val="20"/>
                <w:szCs w:val="20"/>
              </w:rPr>
              <w:t>25.726,72</w:t>
            </w:r>
            <w:r w:rsidRPr="007C76B1">
              <w:rPr>
                <w:spacing w:val="38"/>
                <w:sz w:val="20"/>
                <w:szCs w:val="20"/>
              </w:rPr>
              <w:t xml:space="preserve"> </w:t>
            </w:r>
            <w:r w:rsidRPr="007C76B1">
              <w:rPr>
                <w:spacing w:val="-10"/>
                <w:w w:val="8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6DE08826" w14:textId="77777777" w:rsidR="00491B15" w:rsidRPr="007C76B1" w:rsidRDefault="00491B15" w:rsidP="000B5D04">
            <w:pPr>
              <w:pStyle w:val="TableParagraph"/>
              <w:ind w:right="62"/>
              <w:jc w:val="right"/>
              <w:rPr>
                <w:sz w:val="20"/>
                <w:szCs w:val="20"/>
              </w:rPr>
            </w:pPr>
            <w:r w:rsidRPr="007C76B1">
              <w:rPr>
                <w:spacing w:val="2"/>
                <w:w w:val="80"/>
                <w:sz w:val="20"/>
                <w:szCs w:val="20"/>
              </w:rPr>
              <w:t>16.624,75</w:t>
            </w:r>
            <w:r w:rsidRPr="007C76B1">
              <w:rPr>
                <w:spacing w:val="38"/>
                <w:sz w:val="20"/>
                <w:szCs w:val="20"/>
              </w:rPr>
              <w:t xml:space="preserve"> </w:t>
            </w:r>
            <w:r w:rsidRPr="007C76B1">
              <w:rPr>
                <w:spacing w:val="-10"/>
                <w:w w:val="80"/>
                <w:sz w:val="20"/>
                <w:szCs w:val="20"/>
              </w:rPr>
              <w:t>€</w:t>
            </w:r>
          </w:p>
        </w:tc>
        <w:tc>
          <w:tcPr>
            <w:tcW w:w="1431" w:type="dxa"/>
            <w:vMerge/>
            <w:tcBorders>
              <w:top w:val="nil"/>
              <w:left w:val="single" w:sz="6" w:space="0" w:color="000000"/>
              <w:bottom w:val="single" w:sz="8" w:space="0" w:color="000000"/>
              <w:right w:val="nil"/>
            </w:tcBorders>
          </w:tcPr>
          <w:p w14:paraId="59D41AAE" w14:textId="77777777" w:rsidR="00491B15" w:rsidRPr="007C76B1" w:rsidRDefault="00491B15" w:rsidP="000B5D04">
            <w:pPr>
              <w:rPr>
                <w:rFonts w:cs="Arial"/>
                <w:sz w:val="20"/>
                <w:szCs w:val="20"/>
              </w:rPr>
            </w:pPr>
          </w:p>
        </w:tc>
      </w:tr>
      <w:tr w:rsidR="00491B15" w14:paraId="22ECE1C0" w14:textId="77777777" w:rsidTr="000B5D04">
        <w:trPr>
          <w:trHeight w:val="276"/>
        </w:trPr>
        <w:tc>
          <w:tcPr>
            <w:tcW w:w="3530" w:type="dxa"/>
            <w:tcBorders>
              <w:top w:val="single" w:sz="8" w:space="0" w:color="000000"/>
              <w:right w:val="single" w:sz="6" w:space="0" w:color="000000"/>
            </w:tcBorders>
          </w:tcPr>
          <w:p w14:paraId="46882B76" w14:textId="77777777" w:rsidR="00491B15" w:rsidRPr="007C76B1" w:rsidRDefault="00491B15" w:rsidP="000B5D04">
            <w:pPr>
              <w:pStyle w:val="TableParagraph"/>
              <w:ind w:left="160"/>
              <w:rPr>
                <w:b/>
                <w:sz w:val="20"/>
                <w:szCs w:val="20"/>
              </w:rPr>
            </w:pPr>
            <w:proofErr w:type="spellStart"/>
            <w:r w:rsidRPr="007C76B1">
              <w:rPr>
                <w:b/>
                <w:w w:val="85"/>
                <w:sz w:val="20"/>
                <w:szCs w:val="20"/>
              </w:rPr>
              <w:t>Despeses</w:t>
            </w:r>
            <w:proofErr w:type="spellEnd"/>
            <w:r w:rsidRPr="007C76B1">
              <w:rPr>
                <w:b/>
                <w:spacing w:val="6"/>
                <w:sz w:val="20"/>
                <w:szCs w:val="20"/>
              </w:rPr>
              <w:t xml:space="preserve"> </w:t>
            </w:r>
            <w:r w:rsidRPr="007C76B1">
              <w:rPr>
                <w:b/>
                <w:w w:val="85"/>
                <w:sz w:val="20"/>
                <w:szCs w:val="20"/>
              </w:rPr>
              <w:t>de</w:t>
            </w:r>
            <w:r w:rsidRPr="007C76B1">
              <w:rPr>
                <w:b/>
                <w:spacing w:val="7"/>
                <w:sz w:val="20"/>
                <w:szCs w:val="20"/>
              </w:rPr>
              <w:t xml:space="preserve"> </w:t>
            </w:r>
            <w:r w:rsidRPr="007C76B1">
              <w:rPr>
                <w:b/>
                <w:w w:val="85"/>
                <w:sz w:val="20"/>
                <w:szCs w:val="20"/>
              </w:rPr>
              <w:t>personal</w:t>
            </w:r>
            <w:r w:rsidRPr="007C76B1">
              <w:rPr>
                <w:b/>
                <w:spacing w:val="-4"/>
                <w:sz w:val="20"/>
                <w:szCs w:val="20"/>
              </w:rPr>
              <w:t xml:space="preserve"> </w:t>
            </w:r>
            <w:proofErr w:type="spellStart"/>
            <w:r w:rsidRPr="007C76B1">
              <w:rPr>
                <w:b/>
                <w:spacing w:val="-2"/>
                <w:w w:val="85"/>
                <w:sz w:val="20"/>
                <w:szCs w:val="20"/>
              </w:rPr>
              <w:t>anuals</w:t>
            </w:r>
            <w:proofErr w:type="spellEnd"/>
          </w:p>
        </w:tc>
        <w:tc>
          <w:tcPr>
            <w:tcW w:w="1697" w:type="dxa"/>
            <w:tcBorders>
              <w:top w:val="single" w:sz="8" w:space="0" w:color="000000"/>
              <w:left w:val="single" w:sz="6" w:space="0" w:color="000000"/>
              <w:right w:val="single" w:sz="6" w:space="0" w:color="000000"/>
            </w:tcBorders>
          </w:tcPr>
          <w:p w14:paraId="70F81F76" w14:textId="77777777" w:rsidR="00491B15" w:rsidRPr="007C76B1" w:rsidRDefault="00491B15" w:rsidP="000B5D04">
            <w:pPr>
              <w:pStyle w:val="TableParagraph"/>
              <w:ind w:right="61"/>
              <w:jc w:val="right"/>
              <w:rPr>
                <w:b/>
                <w:sz w:val="20"/>
                <w:szCs w:val="20"/>
              </w:rPr>
            </w:pPr>
            <w:r w:rsidRPr="007C76B1">
              <w:rPr>
                <w:b/>
                <w:w w:val="85"/>
                <w:sz w:val="20"/>
                <w:szCs w:val="20"/>
              </w:rPr>
              <w:t>142.524,45</w:t>
            </w:r>
            <w:r w:rsidRPr="007C76B1">
              <w:rPr>
                <w:b/>
                <w:spacing w:val="19"/>
                <w:sz w:val="20"/>
                <w:szCs w:val="20"/>
              </w:rPr>
              <w:t xml:space="preserve"> </w:t>
            </w:r>
            <w:r w:rsidRPr="007C76B1">
              <w:rPr>
                <w:b/>
                <w:spacing w:val="-10"/>
                <w:w w:val="95"/>
                <w:sz w:val="20"/>
                <w:szCs w:val="20"/>
              </w:rPr>
              <w:t>€</w:t>
            </w:r>
          </w:p>
        </w:tc>
        <w:tc>
          <w:tcPr>
            <w:tcW w:w="1395" w:type="dxa"/>
            <w:tcBorders>
              <w:top w:val="single" w:sz="8" w:space="0" w:color="000000"/>
              <w:left w:val="single" w:sz="6" w:space="0" w:color="000000"/>
              <w:right w:val="single" w:sz="6" w:space="0" w:color="000000"/>
            </w:tcBorders>
          </w:tcPr>
          <w:p w14:paraId="79DBEAA6" w14:textId="77777777" w:rsidR="00491B15" w:rsidRPr="007C76B1" w:rsidRDefault="00491B15" w:rsidP="000B5D04">
            <w:pPr>
              <w:pStyle w:val="TableParagraph"/>
              <w:ind w:right="62"/>
              <w:jc w:val="right"/>
              <w:rPr>
                <w:b/>
                <w:sz w:val="20"/>
                <w:szCs w:val="20"/>
              </w:rPr>
            </w:pPr>
            <w:r w:rsidRPr="007C76B1">
              <w:rPr>
                <w:b/>
                <w:w w:val="85"/>
                <w:sz w:val="20"/>
                <w:szCs w:val="20"/>
              </w:rPr>
              <w:t>103.686,49</w:t>
            </w:r>
            <w:r w:rsidRPr="007C76B1">
              <w:rPr>
                <w:b/>
                <w:spacing w:val="19"/>
                <w:sz w:val="20"/>
                <w:szCs w:val="20"/>
              </w:rPr>
              <w:t xml:space="preserve"> </w:t>
            </w:r>
            <w:r w:rsidRPr="007C76B1">
              <w:rPr>
                <w:b/>
                <w:spacing w:val="-10"/>
                <w:w w:val="95"/>
                <w:sz w:val="20"/>
                <w:szCs w:val="20"/>
              </w:rPr>
              <w:t>€</w:t>
            </w:r>
          </w:p>
        </w:tc>
        <w:tc>
          <w:tcPr>
            <w:tcW w:w="1395" w:type="dxa"/>
            <w:tcBorders>
              <w:top w:val="single" w:sz="8" w:space="0" w:color="000000"/>
              <w:left w:val="single" w:sz="6" w:space="0" w:color="000000"/>
              <w:right w:val="single" w:sz="6" w:space="0" w:color="000000"/>
            </w:tcBorders>
          </w:tcPr>
          <w:p w14:paraId="04C5DB05" w14:textId="77777777" w:rsidR="00491B15" w:rsidRPr="007C76B1" w:rsidRDefault="00491B15" w:rsidP="000B5D04">
            <w:pPr>
              <w:pStyle w:val="TableParagraph"/>
              <w:ind w:right="62"/>
              <w:jc w:val="right"/>
              <w:rPr>
                <w:b/>
                <w:sz w:val="20"/>
                <w:szCs w:val="20"/>
              </w:rPr>
            </w:pPr>
            <w:r w:rsidRPr="007C76B1">
              <w:rPr>
                <w:b/>
                <w:w w:val="85"/>
                <w:sz w:val="20"/>
                <w:szCs w:val="20"/>
              </w:rPr>
              <w:t>67.002,79</w:t>
            </w:r>
            <w:r w:rsidRPr="007C76B1">
              <w:rPr>
                <w:b/>
                <w:spacing w:val="16"/>
                <w:sz w:val="20"/>
                <w:szCs w:val="20"/>
              </w:rPr>
              <w:t xml:space="preserve"> </w:t>
            </w:r>
            <w:r w:rsidRPr="007C76B1">
              <w:rPr>
                <w:b/>
                <w:spacing w:val="-10"/>
                <w:w w:val="95"/>
                <w:sz w:val="20"/>
                <w:szCs w:val="20"/>
              </w:rPr>
              <w:t>€</w:t>
            </w:r>
          </w:p>
        </w:tc>
        <w:tc>
          <w:tcPr>
            <w:tcW w:w="1431" w:type="dxa"/>
            <w:vMerge/>
            <w:tcBorders>
              <w:top w:val="nil"/>
              <w:left w:val="single" w:sz="6" w:space="0" w:color="000000"/>
              <w:bottom w:val="single" w:sz="8" w:space="0" w:color="000000"/>
              <w:right w:val="nil"/>
            </w:tcBorders>
          </w:tcPr>
          <w:p w14:paraId="356FF3E8" w14:textId="77777777" w:rsidR="00491B15" w:rsidRPr="007C76B1" w:rsidRDefault="00491B15" w:rsidP="000B5D04">
            <w:pPr>
              <w:rPr>
                <w:rFonts w:cs="Arial"/>
                <w:sz w:val="20"/>
                <w:szCs w:val="20"/>
              </w:rPr>
            </w:pPr>
          </w:p>
        </w:tc>
      </w:tr>
      <w:tr w:rsidR="00491B15" w14:paraId="2993D153" w14:textId="77777777" w:rsidTr="000B5D04">
        <w:trPr>
          <w:trHeight w:val="271"/>
        </w:trPr>
        <w:tc>
          <w:tcPr>
            <w:tcW w:w="3530" w:type="dxa"/>
            <w:tcBorders>
              <w:right w:val="single" w:sz="6" w:space="0" w:color="000000"/>
            </w:tcBorders>
          </w:tcPr>
          <w:p w14:paraId="749D4DC0" w14:textId="77777777" w:rsidR="00491B15" w:rsidRPr="00491B15" w:rsidRDefault="00491B15" w:rsidP="000B5D04">
            <w:pPr>
              <w:pStyle w:val="TableParagraph"/>
              <w:spacing w:before="37"/>
              <w:ind w:left="160"/>
              <w:rPr>
                <w:sz w:val="20"/>
                <w:szCs w:val="20"/>
                <w:lang w:val="es-ES"/>
              </w:rPr>
            </w:pPr>
            <w:r w:rsidRPr="00491B15">
              <w:rPr>
                <w:w w:val="85"/>
                <w:sz w:val="20"/>
                <w:szCs w:val="20"/>
                <w:lang w:val="es-ES"/>
              </w:rPr>
              <w:t>Preu</w:t>
            </w:r>
            <w:r w:rsidRPr="00491B15">
              <w:rPr>
                <w:spacing w:val="-3"/>
                <w:w w:val="85"/>
                <w:sz w:val="20"/>
                <w:szCs w:val="20"/>
                <w:lang w:val="es-ES"/>
              </w:rPr>
              <w:t xml:space="preserve"> </w:t>
            </w:r>
            <w:r w:rsidRPr="00491B15">
              <w:rPr>
                <w:w w:val="85"/>
                <w:sz w:val="20"/>
                <w:szCs w:val="20"/>
                <w:lang w:val="es-ES"/>
              </w:rPr>
              <w:t>/</w:t>
            </w:r>
            <w:r w:rsidRPr="00491B15">
              <w:rPr>
                <w:spacing w:val="-3"/>
                <w:sz w:val="20"/>
                <w:szCs w:val="20"/>
                <w:lang w:val="es-ES"/>
              </w:rPr>
              <w:t xml:space="preserve"> </w:t>
            </w:r>
            <w:r w:rsidRPr="00491B15">
              <w:rPr>
                <w:w w:val="85"/>
                <w:sz w:val="20"/>
                <w:szCs w:val="20"/>
                <w:lang w:val="es-ES"/>
              </w:rPr>
              <w:t>hora</w:t>
            </w:r>
            <w:r w:rsidRPr="00491B15">
              <w:rPr>
                <w:spacing w:val="-3"/>
                <w:sz w:val="20"/>
                <w:szCs w:val="20"/>
                <w:lang w:val="es-ES"/>
              </w:rPr>
              <w:t xml:space="preserve"> </w:t>
            </w:r>
            <w:proofErr w:type="spellStart"/>
            <w:r w:rsidRPr="00491B15">
              <w:rPr>
                <w:w w:val="85"/>
                <w:sz w:val="20"/>
                <w:szCs w:val="20"/>
                <w:lang w:val="es-ES"/>
              </w:rPr>
              <w:t>segons</w:t>
            </w:r>
            <w:proofErr w:type="spellEnd"/>
            <w:r w:rsidRPr="00491B15">
              <w:rPr>
                <w:spacing w:val="-1"/>
                <w:sz w:val="20"/>
                <w:szCs w:val="20"/>
                <w:lang w:val="es-ES"/>
              </w:rPr>
              <w:t xml:space="preserve"> </w:t>
            </w:r>
            <w:proofErr w:type="spellStart"/>
            <w:r w:rsidRPr="00491B15">
              <w:rPr>
                <w:w w:val="85"/>
                <w:sz w:val="20"/>
                <w:szCs w:val="20"/>
                <w:lang w:val="es-ES"/>
              </w:rPr>
              <w:t>Conveni</w:t>
            </w:r>
            <w:proofErr w:type="spellEnd"/>
            <w:r w:rsidRPr="00491B15">
              <w:rPr>
                <w:spacing w:val="-2"/>
                <w:sz w:val="20"/>
                <w:szCs w:val="20"/>
                <w:lang w:val="es-ES"/>
              </w:rPr>
              <w:t xml:space="preserve"> </w:t>
            </w:r>
            <w:r w:rsidRPr="00491B15">
              <w:rPr>
                <w:w w:val="85"/>
                <w:sz w:val="20"/>
                <w:szCs w:val="20"/>
                <w:lang w:val="es-ES"/>
              </w:rPr>
              <w:t>(1.800</w:t>
            </w:r>
            <w:r w:rsidRPr="00491B15">
              <w:rPr>
                <w:spacing w:val="-2"/>
                <w:sz w:val="20"/>
                <w:szCs w:val="20"/>
                <w:lang w:val="es-ES"/>
              </w:rPr>
              <w:t xml:space="preserve"> </w:t>
            </w:r>
            <w:proofErr w:type="spellStart"/>
            <w:r w:rsidRPr="00491B15">
              <w:rPr>
                <w:spacing w:val="-2"/>
                <w:w w:val="85"/>
                <w:sz w:val="20"/>
                <w:szCs w:val="20"/>
                <w:lang w:val="es-ES"/>
              </w:rPr>
              <w:t>hores</w:t>
            </w:r>
            <w:proofErr w:type="spellEnd"/>
            <w:r w:rsidRPr="00491B15">
              <w:rPr>
                <w:spacing w:val="-2"/>
                <w:w w:val="85"/>
                <w:sz w:val="20"/>
                <w:szCs w:val="20"/>
                <w:lang w:val="es-ES"/>
              </w:rPr>
              <w:t>)</w:t>
            </w:r>
          </w:p>
        </w:tc>
        <w:tc>
          <w:tcPr>
            <w:tcW w:w="1697" w:type="dxa"/>
            <w:tcBorders>
              <w:left w:val="single" w:sz="6" w:space="0" w:color="000000"/>
              <w:right w:val="single" w:sz="6" w:space="0" w:color="000000"/>
            </w:tcBorders>
          </w:tcPr>
          <w:p w14:paraId="51BCB822" w14:textId="77777777" w:rsidR="00491B15" w:rsidRPr="007C76B1" w:rsidRDefault="00491B15" w:rsidP="000B5D04">
            <w:pPr>
              <w:pStyle w:val="TableParagraph"/>
              <w:spacing w:before="37"/>
              <w:ind w:right="60"/>
              <w:jc w:val="right"/>
              <w:rPr>
                <w:sz w:val="20"/>
                <w:szCs w:val="20"/>
              </w:rPr>
            </w:pPr>
            <w:r w:rsidRPr="007C76B1">
              <w:rPr>
                <w:w w:val="80"/>
                <w:sz w:val="20"/>
                <w:szCs w:val="20"/>
              </w:rPr>
              <w:t>79,18</w:t>
            </w:r>
            <w:r w:rsidRPr="007C76B1">
              <w:rPr>
                <w:spacing w:val="29"/>
                <w:sz w:val="20"/>
                <w:szCs w:val="20"/>
              </w:rPr>
              <w:t xml:space="preserve"> </w:t>
            </w:r>
            <w:r w:rsidRPr="007C76B1">
              <w:rPr>
                <w:spacing w:val="-10"/>
                <w:w w:val="80"/>
                <w:sz w:val="20"/>
                <w:szCs w:val="20"/>
              </w:rPr>
              <w:t>€</w:t>
            </w:r>
          </w:p>
        </w:tc>
        <w:tc>
          <w:tcPr>
            <w:tcW w:w="1395" w:type="dxa"/>
            <w:tcBorders>
              <w:left w:val="single" w:sz="6" w:space="0" w:color="000000"/>
              <w:right w:val="single" w:sz="6" w:space="0" w:color="000000"/>
            </w:tcBorders>
          </w:tcPr>
          <w:p w14:paraId="4FF0D415" w14:textId="77777777" w:rsidR="00491B15" w:rsidRPr="007C76B1" w:rsidRDefault="00491B15" w:rsidP="000B5D04">
            <w:pPr>
              <w:pStyle w:val="TableParagraph"/>
              <w:spacing w:before="37"/>
              <w:ind w:right="60"/>
              <w:jc w:val="right"/>
              <w:rPr>
                <w:sz w:val="20"/>
                <w:szCs w:val="20"/>
              </w:rPr>
            </w:pPr>
            <w:r w:rsidRPr="007C76B1">
              <w:rPr>
                <w:w w:val="80"/>
                <w:sz w:val="20"/>
                <w:szCs w:val="20"/>
              </w:rPr>
              <w:t>57,60</w:t>
            </w:r>
            <w:r w:rsidRPr="007C76B1">
              <w:rPr>
                <w:spacing w:val="29"/>
                <w:sz w:val="20"/>
                <w:szCs w:val="20"/>
              </w:rPr>
              <w:t xml:space="preserve"> </w:t>
            </w:r>
            <w:r w:rsidRPr="007C76B1">
              <w:rPr>
                <w:spacing w:val="-10"/>
                <w:w w:val="80"/>
                <w:sz w:val="20"/>
                <w:szCs w:val="20"/>
              </w:rPr>
              <w:t>€</w:t>
            </w:r>
          </w:p>
        </w:tc>
        <w:tc>
          <w:tcPr>
            <w:tcW w:w="1395" w:type="dxa"/>
            <w:tcBorders>
              <w:left w:val="single" w:sz="6" w:space="0" w:color="000000"/>
              <w:right w:val="single" w:sz="6" w:space="0" w:color="000000"/>
            </w:tcBorders>
          </w:tcPr>
          <w:p w14:paraId="6504FA66" w14:textId="77777777" w:rsidR="00491B15" w:rsidRPr="007C76B1" w:rsidRDefault="00491B15" w:rsidP="000B5D04">
            <w:pPr>
              <w:pStyle w:val="TableParagraph"/>
              <w:spacing w:before="37"/>
              <w:ind w:right="61"/>
              <w:jc w:val="right"/>
              <w:rPr>
                <w:sz w:val="20"/>
                <w:szCs w:val="20"/>
              </w:rPr>
            </w:pPr>
            <w:r w:rsidRPr="007C76B1">
              <w:rPr>
                <w:w w:val="80"/>
                <w:sz w:val="20"/>
                <w:szCs w:val="20"/>
              </w:rPr>
              <w:t>37,22</w:t>
            </w:r>
            <w:r w:rsidRPr="007C76B1">
              <w:rPr>
                <w:spacing w:val="29"/>
                <w:sz w:val="20"/>
                <w:szCs w:val="20"/>
              </w:rPr>
              <w:t xml:space="preserve"> </w:t>
            </w:r>
            <w:r w:rsidRPr="007C76B1">
              <w:rPr>
                <w:spacing w:val="-10"/>
                <w:w w:val="80"/>
                <w:sz w:val="20"/>
                <w:szCs w:val="20"/>
              </w:rPr>
              <w:t>€</w:t>
            </w:r>
          </w:p>
        </w:tc>
        <w:tc>
          <w:tcPr>
            <w:tcW w:w="1431" w:type="dxa"/>
            <w:vMerge/>
            <w:tcBorders>
              <w:top w:val="nil"/>
              <w:left w:val="single" w:sz="6" w:space="0" w:color="000000"/>
              <w:bottom w:val="single" w:sz="8" w:space="0" w:color="000000"/>
              <w:right w:val="nil"/>
            </w:tcBorders>
          </w:tcPr>
          <w:p w14:paraId="0B0713EB" w14:textId="77777777" w:rsidR="00491B15" w:rsidRPr="007C76B1" w:rsidRDefault="00491B15" w:rsidP="000B5D04">
            <w:pPr>
              <w:rPr>
                <w:rFonts w:cs="Arial"/>
                <w:sz w:val="20"/>
                <w:szCs w:val="20"/>
              </w:rPr>
            </w:pPr>
          </w:p>
        </w:tc>
      </w:tr>
      <w:tr w:rsidR="00491B15" w14:paraId="69EE955B" w14:textId="77777777" w:rsidTr="000B5D04">
        <w:trPr>
          <w:trHeight w:val="276"/>
        </w:trPr>
        <w:tc>
          <w:tcPr>
            <w:tcW w:w="3530" w:type="dxa"/>
            <w:tcBorders>
              <w:bottom w:val="single" w:sz="8" w:space="0" w:color="000000"/>
              <w:right w:val="single" w:sz="6" w:space="0" w:color="000000"/>
            </w:tcBorders>
          </w:tcPr>
          <w:p w14:paraId="26D22469" w14:textId="77777777" w:rsidR="00491B15" w:rsidRPr="007C76B1" w:rsidRDefault="00491B15" w:rsidP="000B5D04">
            <w:pPr>
              <w:pStyle w:val="TableParagraph"/>
              <w:spacing w:before="37"/>
              <w:ind w:left="160"/>
              <w:rPr>
                <w:sz w:val="20"/>
                <w:szCs w:val="20"/>
              </w:rPr>
            </w:pPr>
            <w:proofErr w:type="spellStart"/>
            <w:r w:rsidRPr="007C76B1">
              <w:rPr>
                <w:w w:val="85"/>
                <w:sz w:val="20"/>
                <w:szCs w:val="20"/>
              </w:rPr>
              <w:t>Despeses</w:t>
            </w:r>
            <w:proofErr w:type="spellEnd"/>
            <w:r w:rsidRPr="007C76B1">
              <w:rPr>
                <w:spacing w:val="5"/>
                <w:sz w:val="20"/>
                <w:szCs w:val="20"/>
              </w:rPr>
              <w:t xml:space="preserve"> </w:t>
            </w:r>
            <w:proofErr w:type="spellStart"/>
            <w:r w:rsidRPr="007C76B1">
              <w:rPr>
                <w:w w:val="85"/>
                <w:sz w:val="20"/>
                <w:szCs w:val="20"/>
              </w:rPr>
              <w:t>indirectes</w:t>
            </w:r>
            <w:proofErr w:type="spellEnd"/>
            <w:r w:rsidRPr="007C76B1">
              <w:rPr>
                <w:spacing w:val="5"/>
                <w:sz w:val="20"/>
                <w:szCs w:val="20"/>
              </w:rPr>
              <w:t xml:space="preserve"> </w:t>
            </w:r>
            <w:r w:rsidRPr="007C76B1">
              <w:rPr>
                <w:spacing w:val="-4"/>
                <w:w w:val="85"/>
                <w:sz w:val="20"/>
                <w:szCs w:val="20"/>
              </w:rPr>
              <w:t>(5%)</w:t>
            </w:r>
          </w:p>
        </w:tc>
        <w:tc>
          <w:tcPr>
            <w:tcW w:w="1697" w:type="dxa"/>
            <w:tcBorders>
              <w:left w:val="single" w:sz="6" w:space="0" w:color="000000"/>
              <w:bottom w:val="single" w:sz="8" w:space="0" w:color="000000"/>
              <w:right w:val="single" w:sz="6" w:space="0" w:color="000000"/>
            </w:tcBorders>
          </w:tcPr>
          <w:p w14:paraId="66CBA004" w14:textId="77777777" w:rsidR="00491B15" w:rsidRPr="007C76B1" w:rsidRDefault="00491B15" w:rsidP="000B5D04">
            <w:pPr>
              <w:pStyle w:val="TableParagraph"/>
              <w:spacing w:before="37"/>
              <w:ind w:right="60"/>
              <w:jc w:val="right"/>
              <w:rPr>
                <w:sz w:val="20"/>
                <w:szCs w:val="20"/>
              </w:rPr>
            </w:pPr>
            <w:r w:rsidRPr="007C76B1">
              <w:rPr>
                <w:w w:val="80"/>
                <w:sz w:val="20"/>
                <w:szCs w:val="20"/>
              </w:rPr>
              <w:t>3,96</w:t>
            </w:r>
            <w:r w:rsidRPr="007C76B1">
              <w:rPr>
                <w:spacing w:val="21"/>
                <w:sz w:val="20"/>
                <w:szCs w:val="20"/>
              </w:rPr>
              <w:t xml:space="preserve"> </w:t>
            </w:r>
            <w:r w:rsidRPr="007C76B1">
              <w:rPr>
                <w:spacing w:val="-10"/>
                <w:w w:val="80"/>
                <w:sz w:val="20"/>
                <w:szCs w:val="20"/>
              </w:rPr>
              <w:t>€</w:t>
            </w:r>
          </w:p>
        </w:tc>
        <w:tc>
          <w:tcPr>
            <w:tcW w:w="1395" w:type="dxa"/>
            <w:tcBorders>
              <w:left w:val="single" w:sz="6" w:space="0" w:color="000000"/>
              <w:bottom w:val="single" w:sz="8" w:space="0" w:color="000000"/>
              <w:right w:val="single" w:sz="6" w:space="0" w:color="000000"/>
            </w:tcBorders>
          </w:tcPr>
          <w:p w14:paraId="2CC6AB6C" w14:textId="77777777" w:rsidR="00491B15" w:rsidRPr="007C76B1" w:rsidRDefault="00491B15" w:rsidP="000B5D04">
            <w:pPr>
              <w:pStyle w:val="TableParagraph"/>
              <w:spacing w:before="37"/>
              <w:ind w:right="60"/>
              <w:jc w:val="right"/>
              <w:rPr>
                <w:sz w:val="20"/>
                <w:szCs w:val="20"/>
              </w:rPr>
            </w:pPr>
            <w:r w:rsidRPr="007C76B1">
              <w:rPr>
                <w:w w:val="80"/>
                <w:sz w:val="20"/>
                <w:szCs w:val="20"/>
              </w:rPr>
              <w:t>2,88</w:t>
            </w:r>
            <w:r w:rsidRPr="007C76B1">
              <w:rPr>
                <w:spacing w:val="21"/>
                <w:sz w:val="20"/>
                <w:szCs w:val="20"/>
              </w:rPr>
              <w:t xml:space="preserve"> </w:t>
            </w:r>
            <w:r w:rsidRPr="007C76B1">
              <w:rPr>
                <w:spacing w:val="-10"/>
                <w:w w:val="80"/>
                <w:sz w:val="20"/>
                <w:szCs w:val="20"/>
              </w:rPr>
              <w:t>€</w:t>
            </w:r>
          </w:p>
        </w:tc>
        <w:tc>
          <w:tcPr>
            <w:tcW w:w="1395" w:type="dxa"/>
            <w:tcBorders>
              <w:left w:val="single" w:sz="6" w:space="0" w:color="000000"/>
              <w:bottom w:val="single" w:sz="8" w:space="0" w:color="000000"/>
              <w:right w:val="single" w:sz="6" w:space="0" w:color="000000"/>
            </w:tcBorders>
          </w:tcPr>
          <w:p w14:paraId="5CAB0C46" w14:textId="77777777" w:rsidR="00491B15" w:rsidRPr="007C76B1" w:rsidRDefault="00491B15" w:rsidP="000B5D04">
            <w:pPr>
              <w:pStyle w:val="TableParagraph"/>
              <w:spacing w:before="37"/>
              <w:ind w:right="61"/>
              <w:jc w:val="right"/>
              <w:rPr>
                <w:sz w:val="20"/>
                <w:szCs w:val="20"/>
              </w:rPr>
            </w:pPr>
            <w:r w:rsidRPr="007C76B1">
              <w:rPr>
                <w:w w:val="80"/>
                <w:sz w:val="20"/>
                <w:szCs w:val="20"/>
              </w:rPr>
              <w:t>1,86</w:t>
            </w:r>
            <w:r w:rsidRPr="007C76B1">
              <w:rPr>
                <w:spacing w:val="21"/>
                <w:sz w:val="20"/>
                <w:szCs w:val="20"/>
              </w:rPr>
              <w:t xml:space="preserve"> </w:t>
            </w:r>
            <w:r w:rsidRPr="007C76B1">
              <w:rPr>
                <w:spacing w:val="-10"/>
                <w:w w:val="80"/>
                <w:sz w:val="20"/>
                <w:szCs w:val="20"/>
              </w:rPr>
              <w:t>€</w:t>
            </w:r>
          </w:p>
        </w:tc>
        <w:tc>
          <w:tcPr>
            <w:tcW w:w="1431" w:type="dxa"/>
            <w:vMerge/>
            <w:tcBorders>
              <w:top w:val="nil"/>
              <w:left w:val="single" w:sz="6" w:space="0" w:color="000000"/>
              <w:bottom w:val="single" w:sz="8" w:space="0" w:color="000000"/>
              <w:right w:val="nil"/>
            </w:tcBorders>
          </w:tcPr>
          <w:p w14:paraId="2902C28E" w14:textId="77777777" w:rsidR="00491B15" w:rsidRPr="007C76B1" w:rsidRDefault="00491B15" w:rsidP="000B5D04">
            <w:pPr>
              <w:rPr>
                <w:rFonts w:cs="Arial"/>
                <w:sz w:val="20"/>
                <w:szCs w:val="20"/>
              </w:rPr>
            </w:pPr>
          </w:p>
        </w:tc>
      </w:tr>
      <w:tr w:rsidR="00491B15" w14:paraId="74912285" w14:textId="77777777" w:rsidTr="000B5D04">
        <w:trPr>
          <w:trHeight w:val="280"/>
        </w:trPr>
        <w:tc>
          <w:tcPr>
            <w:tcW w:w="3530" w:type="dxa"/>
            <w:tcBorders>
              <w:top w:val="single" w:sz="8" w:space="0" w:color="000000"/>
              <w:bottom w:val="single" w:sz="8" w:space="0" w:color="000000"/>
              <w:right w:val="single" w:sz="6" w:space="0" w:color="000000"/>
            </w:tcBorders>
          </w:tcPr>
          <w:p w14:paraId="00E4A0C0" w14:textId="77777777" w:rsidR="00491B15" w:rsidRPr="007C76B1" w:rsidRDefault="00491B15" w:rsidP="000B5D04">
            <w:pPr>
              <w:pStyle w:val="TableParagraph"/>
              <w:ind w:left="160"/>
              <w:rPr>
                <w:b/>
                <w:sz w:val="20"/>
                <w:szCs w:val="20"/>
              </w:rPr>
            </w:pPr>
            <w:r w:rsidRPr="007C76B1">
              <w:rPr>
                <w:b/>
                <w:w w:val="85"/>
                <w:sz w:val="20"/>
                <w:szCs w:val="20"/>
              </w:rPr>
              <w:t>Total</w:t>
            </w:r>
            <w:r w:rsidRPr="007C76B1">
              <w:rPr>
                <w:b/>
                <w:spacing w:val="-3"/>
                <w:w w:val="85"/>
                <w:sz w:val="20"/>
                <w:szCs w:val="20"/>
              </w:rPr>
              <w:t xml:space="preserve"> </w:t>
            </w:r>
            <w:proofErr w:type="spellStart"/>
            <w:r w:rsidRPr="007C76B1">
              <w:rPr>
                <w:b/>
                <w:w w:val="85"/>
                <w:sz w:val="20"/>
                <w:szCs w:val="20"/>
              </w:rPr>
              <w:t>costos</w:t>
            </w:r>
            <w:proofErr w:type="spellEnd"/>
            <w:r w:rsidRPr="007C76B1">
              <w:rPr>
                <w:b/>
                <w:spacing w:val="-1"/>
                <w:sz w:val="20"/>
                <w:szCs w:val="20"/>
              </w:rPr>
              <w:t xml:space="preserve"> </w:t>
            </w:r>
            <w:proofErr w:type="spellStart"/>
            <w:r w:rsidRPr="007C76B1">
              <w:rPr>
                <w:b/>
                <w:w w:val="85"/>
                <w:sz w:val="20"/>
                <w:szCs w:val="20"/>
              </w:rPr>
              <w:t>directes</w:t>
            </w:r>
            <w:proofErr w:type="spellEnd"/>
            <w:r w:rsidRPr="007C76B1">
              <w:rPr>
                <w:b/>
                <w:spacing w:val="-1"/>
                <w:sz w:val="20"/>
                <w:szCs w:val="20"/>
              </w:rPr>
              <w:t xml:space="preserve"> </w:t>
            </w:r>
            <w:r w:rsidRPr="007C76B1">
              <w:rPr>
                <w:b/>
                <w:w w:val="85"/>
                <w:sz w:val="20"/>
                <w:szCs w:val="20"/>
              </w:rPr>
              <w:t>i</w:t>
            </w:r>
            <w:r w:rsidRPr="007C76B1">
              <w:rPr>
                <w:b/>
                <w:spacing w:val="-3"/>
                <w:w w:val="85"/>
                <w:sz w:val="20"/>
                <w:szCs w:val="20"/>
              </w:rPr>
              <w:t xml:space="preserve"> </w:t>
            </w:r>
            <w:proofErr w:type="spellStart"/>
            <w:r w:rsidRPr="007C76B1">
              <w:rPr>
                <w:b/>
                <w:w w:val="85"/>
                <w:sz w:val="20"/>
                <w:szCs w:val="20"/>
              </w:rPr>
              <w:t>indirectes</w:t>
            </w:r>
            <w:proofErr w:type="spellEnd"/>
            <w:r w:rsidRPr="007C76B1">
              <w:rPr>
                <w:b/>
                <w:spacing w:val="-1"/>
                <w:sz w:val="20"/>
                <w:szCs w:val="20"/>
              </w:rPr>
              <w:t xml:space="preserve"> </w:t>
            </w:r>
            <w:r w:rsidRPr="007C76B1">
              <w:rPr>
                <w:b/>
                <w:w w:val="85"/>
                <w:sz w:val="20"/>
                <w:szCs w:val="20"/>
              </w:rPr>
              <w:t>per</w:t>
            </w:r>
            <w:r w:rsidRPr="007C76B1">
              <w:rPr>
                <w:b/>
                <w:spacing w:val="-5"/>
                <w:sz w:val="20"/>
                <w:szCs w:val="20"/>
              </w:rPr>
              <w:t xml:space="preserve"> </w:t>
            </w:r>
            <w:r w:rsidRPr="007C76B1">
              <w:rPr>
                <w:b/>
                <w:spacing w:val="-4"/>
                <w:w w:val="85"/>
                <w:sz w:val="20"/>
                <w:szCs w:val="20"/>
              </w:rPr>
              <w:t>hora</w:t>
            </w:r>
          </w:p>
        </w:tc>
        <w:tc>
          <w:tcPr>
            <w:tcW w:w="1697" w:type="dxa"/>
            <w:tcBorders>
              <w:top w:val="single" w:sz="8" w:space="0" w:color="000000"/>
              <w:left w:val="single" w:sz="6" w:space="0" w:color="000000"/>
              <w:bottom w:val="single" w:sz="8" w:space="0" w:color="000000"/>
              <w:right w:val="single" w:sz="6" w:space="0" w:color="000000"/>
            </w:tcBorders>
          </w:tcPr>
          <w:p w14:paraId="5DF78D50" w14:textId="77777777" w:rsidR="00491B15" w:rsidRPr="007C76B1" w:rsidRDefault="00491B15" w:rsidP="000B5D04">
            <w:pPr>
              <w:pStyle w:val="TableParagraph"/>
              <w:ind w:right="60"/>
              <w:jc w:val="right"/>
              <w:rPr>
                <w:b/>
                <w:sz w:val="20"/>
                <w:szCs w:val="20"/>
              </w:rPr>
            </w:pPr>
            <w:r w:rsidRPr="007C76B1">
              <w:rPr>
                <w:b/>
                <w:w w:val="85"/>
                <w:sz w:val="20"/>
                <w:szCs w:val="20"/>
              </w:rPr>
              <w:t>83,14</w:t>
            </w:r>
            <w:r w:rsidRPr="007C76B1">
              <w:rPr>
                <w:b/>
                <w:spacing w:val="6"/>
                <w:sz w:val="20"/>
                <w:szCs w:val="20"/>
              </w:rPr>
              <w:t xml:space="preserve"> </w:t>
            </w:r>
            <w:r w:rsidRPr="007C76B1">
              <w:rPr>
                <w:b/>
                <w:spacing w:val="-10"/>
                <w:w w:val="9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7CF50C4E" w14:textId="77777777" w:rsidR="00491B15" w:rsidRPr="007C76B1" w:rsidRDefault="00491B15" w:rsidP="000B5D04">
            <w:pPr>
              <w:pStyle w:val="TableParagraph"/>
              <w:ind w:right="60"/>
              <w:jc w:val="right"/>
              <w:rPr>
                <w:b/>
                <w:sz w:val="20"/>
                <w:szCs w:val="20"/>
              </w:rPr>
            </w:pPr>
            <w:r w:rsidRPr="007C76B1">
              <w:rPr>
                <w:b/>
                <w:w w:val="85"/>
                <w:sz w:val="20"/>
                <w:szCs w:val="20"/>
              </w:rPr>
              <w:t>60,48</w:t>
            </w:r>
            <w:r w:rsidRPr="007C76B1">
              <w:rPr>
                <w:b/>
                <w:spacing w:val="6"/>
                <w:sz w:val="20"/>
                <w:szCs w:val="20"/>
              </w:rPr>
              <w:t xml:space="preserve"> </w:t>
            </w:r>
            <w:r w:rsidRPr="007C76B1">
              <w:rPr>
                <w:b/>
                <w:spacing w:val="-10"/>
                <w:w w:val="9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5FE5F443" w14:textId="77777777" w:rsidR="00491B15" w:rsidRPr="007C76B1" w:rsidRDefault="00491B15" w:rsidP="000B5D04">
            <w:pPr>
              <w:pStyle w:val="TableParagraph"/>
              <w:ind w:right="61"/>
              <w:jc w:val="right"/>
              <w:rPr>
                <w:b/>
                <w:sz w:val="20"/>
                <w:szCs w:val="20"/>
              </w:rPr>
            </w:pPr>
            <w:r w:rsidRPr="007C76B1">
              <w:rPr>
                <w:b/>
                <w:w w:val="85"/>
                <w:sz w:val="20"/>
                <w:szCs w:val="20"/>
              </w:rPr>
              <w:t>39,08</w:t>
            </w:r>
            <w:r w:rsidRPr="007C76B1">
              <w:rPr>
                <w:b/>
                <w:spacing w:val="6"/>
                <w:sz w:val="20"/>
                <w:szCs w:val="20"/>
              </w:rPr>
              <w:t xml:space="preserve"> </w:t>
            </w:r>
            <w:r w:rsidRPr="007C76B1">
              <w:rPr>
                <w:b/>
                <w:spacing w:val="-10"/>
                <w:w w:val="90"/>
                <w:sz w:val="20"/>
                <w:szCs w:val="20"/>
              </w:rPr>
              <w:t>€</w:t>
            </w:r>
          </w:p>
        </w:tc>
        <w:tc>
          <w:tcPr>
            <w:tcW w:w="1431" w:type="dxa"/>
            <w:vMerge/>
            <w:tcBorders>
              <w:top w:val="nil"/>
              <w:left w:val="single" w:sz="6" w:space="0" w:color="000000"/>
              <w:bottom w:val="single" w:sz="8" w:space="0" w:color="000000"/>
              <w:right w:val="nil"/>
            </w:tcBorders>
          </w:tcPr>
          <w:p w14:paraId="13D885C9" w14:textId="77777777" w:rsidR="00491B15" w:rsidRPr="007C76B1" w:rsidRDefault="00491B15" w:rsidP="000B5D04">
            <w:pPr>
              <w:rPr>
                <w:rFonts w:cs="Arial"/>
                <w:sz w:val="20"/>
                <w:szCs w:val="20"/>
              </w:rPr>
            </w:pPr>
          </w:p>
        </w:tc>
      </w:tr>
      <w:tr w:rsidR="00491B15" w14:paraId="69B11536" w14:textId="77777777" w:rsidTr="000B5D04">
        <w:trPr>
          <w:trHeight w:val="280"/>
        </w:trPr>
        <w:tc>
          <w:tcPr>
            <w:tcW w:w="3530" w:type="dxa"/>
            <w:tcBorders>
              <w:top w:val="single" w:sz="8" w:space="0" w:color="000000"/>
              <w:bottom w:val="single" w:sz="8" w:space="0" w:color="000000"/>
              <w:right w:val="single" w:sz="6" w:space="0" w:color="000000"/>
            </w:tcBorders>
          </w:tcPr>
          <w:p w14:paraId="7EE6327C" w14:textId="77777777" w:rsidR="00491B15" w:rsidRPr="007C76B1" w:rsidRDefault="00491B15" w:rsidP="000B5D04">
            <w:pPr>
              <w:pStyle w:val="TableParagraph"/>
              <w:ind w:left="160"/>
              <w:rPr>
                <w:sz w:val="20"/>
                <w:szCs w:val="20"/>
              </w:rPr>
            </w:pPr>
            <w:r w:rsidRPr="007C76B1">
              <w:rPr>
                <w:w w:val="85"/>
                <w:sz w:val="20"/>
                <w:szCs w:val="20"/>
              </w:rPr>
              <w:t>Marge</w:t>
            </w:r>
            <w:r w:rsidRPr="007C76B1">
              <w:rPr>
                <w:spacing w:val="-7"/>
                <w:sz w:val="20"/>
                <w:szCs w:val="20"/>
              </w:rPr>
              <w:t xml:space="preserve"> </w:t>
            </w:r>
            <w:r w:rsidRPr="007C76B1">
              <w:rPr>
                <w:w w:val="85"/>
                <w:sz w:val="20"/>
                <w:szCs w:val="20"/>
              </w:rPr>
              <w:t>de</w:t>
            </w:r>
            <w:r w:rsidRPr="007C76B1">
              <w:rPr>
                <w:spacing w:val="-7"/>
                <w:sz w:val="20"/>
                <w:szCs w:val="20"/>
              </w:rPr>
              <w:t xml:space="preserve"> </w:t>
            </w:r>
            <w:proofErr w:type="spellStart"/>
            <w:r w:rsidRPr="007C76B1">
              <w:rPr>
                <w:w w:val="85"/>
                <w:sz w:val="20"/>
                <w:szCs w:val="20"/>
              </w:rPr>
              <w:t>negoci</w:t>
            </w:r>
            <w:proofErr w:type="spellEnd"/>
            <w:r w:rsidRPr="007C76B1">
              <w:rPr>
                <w:spacing w:val="-7"/>
                <w:sz w:val="20"/>
                <w:szCs w:val="20"/>
              </w:rPr>
              <w:t xml:space="preserve"> </w:t>
            </w:r>
            <w:r w:rsidRPr="007C76B1">
              <w:rPr>
                <w:spacing w:val="-4"/>
                <w:w w:val="85"/>
                <w:sz w:val="20"/>
                <w:szCs w:val="20"/>
              </w:rPr>
              <w:t>(6%)</w:t>
            </w:r>
          </w:p>
        </w:tc>
        <w:tc>
          <w:tcPr>
            <w:tcW w:w="1697" w:type="dxa"/>
            <w:tcBorders>
              <w:top w:val="single" w:sz="8" w:space="0" w:color="000000"/>
              <w:left w:val="single" w:sz="6" w:space="0" w:color="000000"/>
              <w:bottom w:val="single" w:sz="8" w:space="0" w:color="000000"/>
              <w:right w:val="single" w:sz="6" w:space="0" w:color="000000"/>
            </w:tcBorders>
          </w:tcPr>
          <w:p w14:paraId="602BCE15" w14:textId="77777777" w:rsidR="00491B15" w:rsidRPr="007C76B1" w:rsidRDefault="00491B15" w:rsidP="000B5D04">
            <w:pPr>
              <w:pStyle w:val="TableParagraph"/>
              <w:ind w:right="60"/>
              <w:jc w:val="right"/>
              <w:rPr>
                <w:sz w:val="20"/>
                <w:szCs w:val="20"/>
              </w:rPr>
            </w:pPr>
            <w:r w:rsidRPr="007C76B1">
              <w:rPr>
                <w:w w:val="80"/>
                <w:sz w:val="20"/>
                <w:szCs w:val="20"/>
              </w:rPr>
              <w:t>4,99</w:t>
            </w:r>
            <w:r w:rsidRPr="007C76B1">
              <w:rPr>
                <w:spacing w:val="21"/>
                <w:sz w:val="20"/>
                <w:szCs w:val="20"/>
              </w:rPr>
              <w:t xml:space="preserve"> </w:t>
            </w:r>
            <w:r w:rsidRPr="007C76B1">
              <w:rPr>
                <w:spacing w:val="-10"/>
                <w:w w:val="8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0B8DF265" w14:textId="77777777" w:rsidR="00491B15" w:rsidRPr="007C76B1" w:rsidRDefault="00491B15" w:rsidP="000B5D04">
            <w:pPr>
              <w:pStyle w:val="TableParagraph"/>
              <w:ind w:right="60"/>
              <w:jc w:val="right"/>
              <w:rPr>
                <w:sz w:val="20"/>
                <w:szCs w:val="20"/>
              </w:rPr>
            </w:pPr>
            <w:r w:rsidRPr="007C76B1">
              <w:rPr>
                <w:w w:val="80"/>
                <w:sz w:val="20"/>
                <w:szCs w:val="20"/>
              </w:rPr>
              <w:t>3,63</w:t>
            </w:r>
            <w:r w:rsidRPr="007C76B1">
              <w:rPr>
                <w:spacing w:val="21"/>
                <w:sz w:val="20"/>
                <w:szCs w:val="20"/>
              </w:rPr>
              <w:t xml:space="preserve"> </w:t>
            </w:r>
            <w:r w:rsidRPr="007C76B1">
              <w:rPr>
                <w:spacing w:val="-10"/>
                <w:w w:val="8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5F98BC58" w14:textId="77777777" w:rsidR="00491B15" w:rsidRPr="007C76B1" w:rsidRDefault="00491B15" w:rsidP="000B5D04">
            <w:pPr>
              <w:pStyle w:val="TableParagraph"/>
              <w:ind w:right="61"/>
              <w:jc w:val="right"/>
              <w:rPr>
                <w:sz w:val="20"/>
                <w:szCs w:val="20"/>
              </w:rPr>
            </w:pPr>
            <w:r w:rsidRPr="007C76B1">
              <w:rPr>
                <w:w w:val="80"/>
                <w:sz w:val="20"/>
                <w:szCs w:val="20"/>
              </w:rPr>
              <w:t>2,34</w:t>
            </w:r>
            <w:r w:rsidRPr="007C76B1">
              <w:rPr>
                <w:spacing w:val="21"/>
                <w:sz w:val="20"/>
                <w:szCs w:val="20"/>
              </w:rPr>
              <w:t xml:space="preserve"> </w:t>
            </w:r>
            <w:r w:rsidRPr="007C76B1">
              <w:rPr>
                <w:spacing w:val="-10"/>
                <w:w w:val="80"/>
                <w:sz w:val="20"/>
                <w:szCs w:val="20"/>
              </w:rPr>
              <w:t>€</w:t>
            </w:r>
          </w:p>
        </w:tc>
        <w:tc>
          <w:tcPr>
            <w:tcW w:w="1431" w:type="dxa"/>
            <w:vMerge/>
            <w:tcBorders>
              <w:top w:val="nil"/>
              <w:left w:val="single" w:sz="6" w:space="0" w:color="000000"/>
              <w:bottom w:val="single" w:sz="8" w:space="0" w:color="000000"/>
              <w:right w:val="nil"/>
            </w:tcBorders>
          </w:tcPr>
          <w:p w14:paraId="017E69E5" w14:textId="77777777" w:rsidR="00491B15" w:rsidRPr="007C76B1" w:rsidRDefault="00491B15" w:rsidP="000B5D04">
            <w:pPr>
              <w:rPr>
                <w:rFonts w:cs="Arial"/>
                <w:sz w:val="20"/>
                <w:szCs w:val="20"/>
              </w:rPr>
            </w:pPr>
          </w:p>
        </w:tc>
      </w:tr>
      <w:tr w:rsidR="00491B15" w14:paraId="0ED1D73D" w14:textId="77777777" w:rsidTr="000B5D04">
        <w:trPr>
          <w:trHeight w:val="280"/>
        </w:trPr>
        <w:tc>
          <w:tcPr>
            <w:tcW w:w="3530" w:type="dxa"/>
            <w:tcBorders>
              <w:top w:val="single" w:sz="8" w:space="0" w:color="000000"/>
              <w:bottom w:val="single" w:sz="8" w:space="0" w:color="000000"/>
              <w:right w:val="single" w:sz="6" w:space="0" w:color="000000"/>
            </w:tcBorders>
          </w:tcPr>
          <w:p w14:paraId="49879A1A" w14:textId="77777777" w:rsidR="00491B15" w:rsidRPr="007C76B1" w:rsidRDefault="00491B15" w:rsidP="000B5D04">
            <w:pPr>
              <w:pStyle w:val="TableParagraph"/>
              <w:ind w:left="160"/>
              <w:rPr>
                <w:b/>
                <w:sz w:val="20"/>
                <w:szCs w:val="20"/>
              </w:rPr>
            </w:pPr>
            <w:r w:rsidRPr="007C76B1">
              <w:rPr>
                <w:b/>
                <w:w w:val="85"/>
                <w:sz w:val="20"/>
                <w:szCs w:val="20"/>
              </w:rPr>
              <w:t>Preu</w:t>
            </w:r>
            <w:r w:rsidRPr="007C76B1">
              <w:rPr>
                <w:b/>
                <w:spacing w:val="-5"/>
                <w:sz w:val="20"/>
                <w:szCs w:val="20"/>
              </w:rPr>
              <w:t xml:space="preserve"> </w:t>
            </w:r>
            <w:r w:rsidRPr="007C76B1">
              <w:rPr>
                <w:b/>
                <w:w w:val="85"/>
                <w:sz w:val="20"/>
                <w:szCs w:val="20"/>
              </w:rPr>
              <w:t>/</w:t>
            </w:r>
            <w:r w:rsidRPr="007C76B1">
              <w:rPr>
                <w:b/>
                <w:spacing w:val="-3"/>
                <w:sz w:val="20"/>
                <w:szCs w:val="20"/>
              </w:rPr>
              <w:t xml:space="preserve"> </w:t>
            </w:r>
            <w:r w:rsidRPr="007C76B1">
              <w:rPr>
                <w:b/>
                <w:w w:val="85"/>
                <w:sz w:val="20"/>
                <w:szCs w:val="20"/>
              </w:rPr>
              <w:t>hora</w:t>
            </w:r>
            <w:r w:rsidRPr="007C76B1">
              <w:rPr>
                <w:b/>
                <w:spacing w:val="-2"/>
                <w:sz w:val="20"/>
                <w:szCs w:val="20"/>
              </w:rPr>
              <w:t xml:space="preserve"> </w:t>
            </w:r>
            <w:r w:rsidRPr="007C76B1">
              <w:rPr>
                <w:b/>
                <w:spacing w:val="-4"/>
                <w:w w:val="85"/>
                <w:sz w:val="20"/>
                <w:szCs w:val="20"/>
              </w:rPr>
              <w:t>total</w:t>
            </w:r>
          </w:p>
        </w:tc>
        <w:tc>
          <w:tcPr>
            <w:tcW w:w="1697" w:type="dxa"/>
            <w:tcBorders>
              <w:top w:val="single" w:sz="8" w:space="0" w:color="000000"/>
              <w:left w:val="single" w:sz="6" w:space="0" w:color="000000"/>
              <w:bottom w:val="single" w:sz="8" w:space="0" w:color="000000"/>
              <w:right w:val="single" w:sz="6" w:space="0" w:color="000000"/>
            </w:tcBorders>
          </w:tcPr>
          <w:p w14:paraId="722FA272" w14:textId="77777777" w:rsidR="00491B15" w:rsidRPr="007C76B1" w:rsidRDefault="00491B15" w:rsidP="000B5D04">
            <w:pPr>
              <w:pStyle w:val="TableParagraph"/>
              <w:ind w:right="60"/>
              <w:jc w:val="right"/>
              <w:rPr>
                <w:b/>
                <w:sz w:val="20"/>
                <w:szCs w:val="20"/>
              </w:rPr>
            </w:pPr>
            <w:r w:rsidRPr="007C76B1">
              <w:rPr>
                <w:b/>
                <w:w w:val="85"/>
                <w:sz w:val="20"/>
                <w:szCs w:val="20"/>
              </w:rPr>
              <w:t>88,13</w:t>
            </w:r>
            <w:r w:rsidRPr="007C76B1">
              <w:rPr>
                <w:b/>
                <w:spacing w:val="6"/>
                <w:sz w:val="20"/>
                <w:szCs w:val="20"/>
              </w:rPr>
              <w:t xml:space="preserve"> </w:t>
            </w:r>
            <w:r w:rsidRPr="007C76B1">
              <w:rPr>
                <w:b/>
                <w:spacing w:val="-10"/>
                <w:w w:val="9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2877E8CD" w14:textId="77777777" w:rsidR="00491B15" w:rsidRPr="007C76B1" w:rsidRDefault="00491B15" w:rsidP="000B5D04">
            <w:pPr>
              <w:pStyle w:val="TableParagraph"/>
              <w:ind w:right="60"/>
              <w:jc w:val="right"/>
              <w:rPr>
                <w:b/>
                <w:sz w:val="20"/>
                <w:szCs w:val="20"/>
              </w:rPr>
            </w:pPr>
            <w:r w:rsidRPr="007C76B1">
              <w:rPr>
                <w:b/>
                <w:w w:val="85"/>
                <w:sz w:val="20"/>
                <w:szCs w:val="20"/>
              </w:rPr>
              <w:t>64,11</w:t>
            </w:r>
            <w:r w:rsidRPr="007C76B1">
              <w:rPr>
                <w:b/>
                <w:spacing w:val="6"/>
                <w:sz w:val="20"/>
                <w:szCs w:val="20"/>
              </w:rPr>
              <w:t xml:space="preserve"> </w:t>
            </w:r>
            <w:r w:rsidRPr="007C76B1">
              <w:rPr>
                <w:b/>
                <w:spacing w:val="-10"/>
                <w:w w:val="90"/>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1B2ABDD7" w14:textId="77777777" w:rsidR="00491B15" w:rsidRPr="007C76B1" w:rsidRDefault="00491B15" w:rsidP="000B5D04">
            <w:pPr>
              <w:pStyle w:val="TableParagraph"/>
              <w:ind w:right="61"/>
              <w:jc w:val="right"/>
              <w:rPr>
                <w:b/>
                <w:sz w:val="20"/>
                <w:szCs w:val="20"/>
              </w:rPr>
            </w:pPr>
            <w:r w:rsidRPr="007C76B1">
              <w:rPr>
                <w:b/>
                <w:w w:val="85"/>
                <w:sz w:val="20"/>
                <w:szCs w:val="20"/>
              </w:rPr>
              <w:t>41,42</w:t>
            </w:r>
            <w:r w:rsidRPr="007C76B1">
              <w:rPr>
                <w:b/>
                <w:spacing w:val="6"/>
                <w:sz w:val="20"/>
                <w:szCs w:val="20"/>
              </w:rPr>
              <w:t xml:space="preserve"> </w:t>
            </w:r>
            <w:r w:rsidRPr="007C76B1">
              <w:rPr>
                <w:b/>
                <w:spacing w:val="-10"/>
                <w:w w:val="90"/>
                <w:sz w:val="20"/>
                <w:szCs w:val="20"/>
              </w:rPr>
              <w:t>€</w:t>
            </w:r>
          </w:p>
        </w:tc>
        <w:tc>
          <w:tcPr>
            <w:tcW w:w="1431" w:type="dxa"/>
            <w:vMerge/>
            <w:tcBorders>
              <w:top w:val="nil"/>
              <w:left w:val="single" w:sz="6" w:space="0" w:color="000000"/>
              <w:bottom w:val="single" w:sz="8" w:space="0" w:color="000000"/>
              <w:right w:val="nil"/>
            </w:tcBorders>
          </w:tcPr>
          <w:p w14:paraId="51C1B1E1" w14:textId="77777777" w:rsidR="00491B15" w:rsidRPr="007C76B1" w:rsidRDefault="00491B15" w:rsidP="000B5D04">
            <w:pPr>
              <w:rPr>
                <w:rFonts w:cs="Arial"/>
                <w:sz w:val="20"/>
                <w:szCs w:val="20"/>
              </w:rPr>
            </w:pPr>
          </w:p>
        </w:tc>
      </w:tr>
      <w:tr w:rsidR="00491B15" w14:paraId="181C7591" w14:textId="77777777" w:rsidTr="000B5D04">
        <w:trPr>
          <w:trHeight w:val="280"/>
        </w:trPr>
        <w:tc>
          <w:tcPr>
            <w:tcW w:w="3530" w:type="dxa"/>
            <w:tcBorders>
              <w:top w:val="single" w:sz="8" w:space="0" w:color="000000"/>
              <w:bottom w:val="single" w:sz="8" w:space="0" w:color="000000"/>
              <w:right w:val="single" w:sz="6" w:space="0" w:color="000000"/>
            </w:tcBorders>
          </w:tcPr>
          <w:p w14:paraId="233AF21D" w14:textId="77777777" w:rsidR="00491B15" w:rsidRPr="007C76B1" w:rsidRDefault="00491B15" w:rsidP="000B5D04">
            <w:pPr>
              <w:pStyle w:val="TableParagraph"/>
              <w:ind w:left="160"/>
              <w:rPr>
                <w:sz w:val="20"/>
                <w:szCs w:val="20"/>
              </w:rPr>
            </w:pPr>
            <w:proofErr w:type="spellStart"/>
            <w:r w:rsidRPr="007C76B1">
              <w:rPr>
                <w:spacing w:val="-4"/>
                <w:w w:val="95"/>
                <w:sz w:val="20"/>
                <w:szCs w:val="20"/>
              </w:rPr>
              <w:t>Hores</w:t>
            </w:r>
            <w:proofErr w:type="spellEnd"/>
          </w:p>
        </w:tc>
        <w:tc>
          <w:tcPr>
            <w:tcW w:w="1697" w:type="dxa"/>
            <w:tcBorders>
              <w:top w:val="single" w:sz="8" w:space="0" w:color="000000"/>
              <w:left w:val="single" w:sz="6" w:space="0" w:color="000000"/>
              <w:bottom w:val="single" w:sz="8" w:space="0" w:color="000000"/>
              <w:right w:val="single" w:sz="6" w:space="0" w:color="000000"/>
            </w:tcBorders>
          </w:tcPr>
          <w:p w14:paraId="276709CB" w14:textId="77777777" w:rsidR="00491B15" w:rsidRPr="007C76B1" w:rsidRDefault="00491B15" w:rsidP="000B5D04">
            <w:pPr>
              <w:pStyle w:val="TableParagraph"/>
              <w:ind w:right="5"/>
              <w:jc w:val="right"/>
              <w:rPr>
                <w:sz w:val="20"/>
                <w:szCs w:val="20"/>
              </w:rPr>
            </w:pPr>
            <w:r w:rsidRPr="007C76B1">
              <w:rPr>
                <w:spacing w:val="-5"/>
                <w:w w:val="95"/>
                <w:sz w:val="20"/>
                <w:szCs w:val="20"/>
              </w:rPr>
              <w:t>422</w:t>
            </w:r>
          </w:p>
        </w:tc>
        <w:tc>
          <w:tcPr>
            <w:tcW w:w="1395" w:type="dxa"/>
            <w:tcBorders>
              <w:top w:val="single" w:sz="8" w:space="0" w:color="000000"/>
              <w:left w:val="single" w:sz="6" w:space="0" w:color="000000"/>
              <w:bottom w:val="single" w:sz="8" w:space="0" w:color="000000"/>
              <w:right w:val="single" w:sz="6" w:space="0" w:color="000000"/>
            </w:tcBorders>
          </w:tcPr>
          <w:p w14:paraId="36EF809F" w14:textId="77777777" w:rsidR="00491B15" w:rsidRPr="007C76B1" w:rsidRDefault="00491B15" w:rsidP="000B5D04">
            <w:pPr>
              <w:pStyle w:val="TableParagraph"/>
              <w:ind w:right="9"/>
              <w:jc w:val="right"/>
              <w:rPr>
                <w:sz w:val="20"/>
                <w:szCs w:val="20"/>
              </w:rPr>
            </w:pPr>
            <w:r w:rsidRPr="007C76B1">
              <w:rPr>
                <w:spacing w:val="-4"/>
                <w:w w:val="95"/>
                <w:sz w:val="20"/>
                <w:szCs w:val="20"/>
              </w:rPr>
              <w:t>1.275</w:t>
            </w:r>
          </w:p>
        </w:tc>
        <w:tc>
          <w:tcPr>
            <w:tcW w:w="1395" w:type="dxa"/>
            <w:tcBorders>
              <w:top w:val="single" w:sz="8" w:space="0" w:color="000000"/>
              <w:left w:val="single" w:sz="6" w:space="0" w:color="000000"/>
              <w:bottom w:val="single" w:sz="8" w:space="0" w:color="000000"/>
              <w:right w:val="single" w:sz="6" w:space="0" w:color="000000"/>
            </w:tcBorders>
          </w:tcPr>
          <w:p w14:paraId="1D261F5E" w14:textId="77777777" w:rsidR="00491B15" w:rsidRPr="007C76B1" w:rsidRDefault="00491B15" w:rsidP="000B5D04">
            <w:pPr>
              <w:pStyle w:val="TableParagraph"/>
              <w:ind w:right="9"/>
              <w:jc w:val="right"/>
              <w:rPr>
                <w:sz w:val="20"/>
                <w:szCs w:val="20"/>
              </w:rPr>
            </w:pPr>
            <w:r w:rsidRPr="007C76B1">
              <w:rPr>
                <w:spacing w:val="-4"/>
                <w:w w:val="95"/>
                <w:sz w:val="20"/>
                <w:szCs w:val="20"/>
              </w:rPr>
              <w:t>2.550</w:t>
            </w:r>
          </w:p>
        </w:tc>
        <w:tc>
          <w:tcPr>
            <w:tcW w:w="1431" w:type="dxa"/>
            <w:tcBorders>
              <w:top w:val="single" w:sz="8" w:space="0" w:color="000000"/>
              <w:left w:val="single" w:sz="6" w:space="0" w:color="000000"/>
              <w:right w:val="single" w:sz="6" w:space="0" w:color="000000"/>
            </w:tcBorders>
          </w:tcPr>
          <w:p w14:paraId="5A8E1730" w14:textId="77777777" w:rsidR="00491B15" w:rsidRPr="007C76B1" w:rsidRDefault="00491B15" w:rsidP="000B5D04">
            <w:pPr>
              <w:pStyle w:val="TableParagraph"/>
              <w:ind w:left="345"/>
              <w:rPr>
                <w:b/>
                <w:sz w:val="20"/>
                <w:szCs w:val="20"/>
              </w:rPr>
            </w:pPr>
            <w:r w:rsidRPr="007C76B1">
              <w:rPr>
                <w:b/>
                <w:spacing w:val="-4"/>
                <w:w w:val="95"/>
                <w:sz w:val="20"/>
                <w:szCs w:val="20"/>
              </w:rPr>
              <w:t>TOTAL</w:t>
            </w:r>
          </w:p>
        </w:tc>
      </w:tr>
      <w:tr w:rsidR="00491B15" w14:paraId="651ED4B0" w14:textId="77777777" w:rsidTr="000B5D04">
        <w:trPr>
          <w:trHeight w:val="280"/>
        </w:trPr>
        <w:tc>
          <w:tcPr>
            <w:tcW w:w="3530" w:type="dxa"/>
            <w:tcBorders>
              <w:top w:val="single" w:sz="8" w:space="0" w:color="000000"/>
              <w:bottom w:val="single" w:sz="8" w:space="0" w:color="000000"/>
              <w:right w:val="single" w:sz="6" w:space="0" w:color="000000"/>
            </w:tcBorders>
          </w:tcPr>
          <w:p w14:paraId="16D6E916" w14:textId="77777777" w:rsidR="00491B15" w:rsidRPr="007C76B1" w:rsidRDefault="00491B15" w:rsidP="000B5D04">
            <w:pPr>
              <w:pStyle w:val="TableParagraph"/>
              <w:ind w:left="160"/>
              <w:rPr>
                <w:b/>
                <w:sz w:val="20"/>
                <w:szCs w:val="20"/>
              </w:rPr>
            </w:pPr>
            <w:r w:rsidRPr="007C76B1">
              <w:rPr>
                <w:b/>
                <w:w w:val="85"/>
                <w:sz w:val="20"/>
                <w:szCs w:val="20"/>
              </w:rPr>
              <w:t>Import</w:t>
            </w:r>
            <w:r w:rsidRPr="007C76B1">
              <w:rPr>
                <w:b/>
                <w:spacing w:val="-2"/>
                <w:w w:val="85"/>
                <w:sz w:val="20"/>
                <w:szCs w:val="20"/>
              </w:rPr>
              <w:t xml:space="preserve"> </w:t>
            </w:r>
            <w:proofErr w:type="spellStart"/>
            <w:r w:rsidRPr="007C76B1">
              <w:rPr>
                <w:b/>
                <w:spacing w:val="-2"/>
                <w:w w:val="95"/>
                <w:sz w:val="20"/>
                <w:szCs w:val="20"/>
              </w:rPr>
              <w:t>anual</w:t>
            </w:r>
            <w:proofErr w:type="spellEnd"/>
          </w:p>
        </w:tc>
        <w:tc>
          <w:tcPr>
            <w:tcW w:w="1697" w:type="dxa"/>
            <w:tcBorders>
              <w:top w:val="single" w:sz="8" w:space="0" w:color="000000"/>
              <w:left w:val="single" w:sz="6" w:space="0" w:color="000000"/>
              <w:bottom w:val="single" w:sz="8" w:space="0" w:color="000000"/>
              <w:right w:val="single" w:sz="6" w:space="0" w:color="000000"/>
            </w:tcBorders>
          </w:tcPr>
          <w:p w14:paraId="4DB8A751" w14:textId="77777777" w:rsidR="00491B15" w:rsidRPr="007C76B1" w:rsidRDefault="00491B15" w:rsidP="000B5D04">
            <w:pPr>
              <w:pStyle w:val="TableParagraph"/>
              <w:ind w:right="61"/>
              <w:jc w:val="right"/>
              <w:rPr>
                <w:b/>
                <w:sz w:val="20"/>
                <w:szCs w:val="20"/>
              </w:rPr>
            </w:pPr>
            <w:r w:rsidRPr="007C76B1">
              <w:rPr>
                <w:b/>
                <w:w w:val="85"/>
                <w:sz w:val="20"/>
                <w:szCs w:val="20"/>
              </w:rPr>
              <w:t>37.190,86</w:t>
            </w:r>
            <w:r w:rsidRPr="007C76B1">
              <w:rPr>
                <w:b/>
                <w:spacing w:val="16"/>
                <w:sz w:val="20"/>
                <w:szCs w:val="20"/>
              </w:rPr>
              <w:t xml:space="preserve"> </w:t>
            </w:r>
            <w:r w:rsidRPr="007C76B1">
              <w:rPr>
                <w:b/>
                <w:spacing w:val="-10"/>
                <w:w w:val="95"/>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3FF79C5A" w14:textId="77777777" w:rsidR="00491B15" w:rsidRPr="007C76B1" w:rsidRDefault="00491B15" w:rsidP="000B5D04">
            <w:pPr>
              <w:pStyle w:val="TableParagraph"/>
              <w:ind w:right="61"/>
              <w:jc w:val="right"/>
              <w:rPr>
                <w:b/>
                <w:sz w:val="20"/>
                <w:szCs w:val="20"/>
              </w:rPr>
            </w:pPr>
            <w:r w:rsidRPr="007C76B1">
              <w:rPr>
                <w:b/>
                <w:w w:val="85"/>
                <w:sz w:val="20"/>
                <w:szCs w:val="20"/>
              </w:rPr>
              <w:t>81.740,25</w:t>
            </w:r>
            <w:r w:rsidRPr="007C76B1">
              <w:rPr>
                <w:b/>
                <w:spacing w:val="16"/>
                <w:sz w:val="20"/>
                <w:szCs w:val="20"/>
              </w:rPr>
              <w:t xml:space="preserve"> </w:t>
            </w:r>
            <w:r w:rsidRPr="007C76B1">
              <w:rPr>
                <w:b/>
                <w:spacing w:val="-10"/>
                <w:w w:val="95"/>
                <w:sz w:val="20"/>
                <w:szCs w:val="20"/>
              </w:rPr>
              <w:t>€</w:t>
            </w:r>
          </w:p>
        </w:tc>
        <w:tc>
          <w:tcPr>
            <w:tcW w:w="1395" w:type="dxa"/>
            <w:tcBorders>
              <w:top w:val="single" w:sz="8" w:space="0" w:color="000000"/>
              <w:left w:val="single" w:sz="6" w:space="0" w:color="000000"/>
              <w:bottom w:val="single" w:sz="8" w:space="0" w:color="000000"/>
              <w:right w:val="single" w:sz="6" w:space="0" w:color="000000"/>
            </w:tcBorders>
          </w:tcPr>
          <w:p w14:paraId="1935FEF1" w14:textId="77777777" w:rsidR="00491B15" w:rsidRPr="007C76B1" w:rsidRDefault="00491B15" w:rsidP="000B5D04">
            <w:pPr>
              <w:pStyle w:val="TableParagraph"/>
              <w:ind w:right="62"/>
              <w:jc w:val="right"/>
              <w:rPr>
                <w:b/>
                <w:sz w:val="20"/>
                <w:szCs w:val="20"/>
              </w:rPr>
            </w:pPr>
            <w:r w:rsidRPr="007C76B1">
              <w:rPr>
                <w:b/>
                <w:w w:val="85"/>
                <w:sz w:val="20"/>
                <w:szCs w:val="20"/>
              </w:rPr>
              <w:t>105.621,00</w:t>
            </w:r>
            <w:r w:rsidRPr="007C76B1">
              <w:rPr>
                <w:b/>
                <w:spacing w:val="19"/>
                <w:sz w:val="20"/>
                <w:szCs w:val="20"/>
              </w:rPr>
              <w:t xml:space="preserve"> </w:t>
            </w:r>
            <w:r w:rsidRPr="007C76B1">
              <w:rPr>
                <w:b/>
                <w:spacing w:val="-10"/>
                <w:w w:val="95"/>
                <w:sz w:val="20"/>
                <w:szCs w:val="20"/>
              </w:rPr>
              <w:t>€</w:t>
            </w:r>
          </w:p>
        </w:tc>
        <w:tc>
          <w:tcPr>
            <w:tcW w:w="1431" w:type="dxa"/>
            <w:tcBorders>
              <w:left w:val="single" w:sz="6" w:space="0" w:color="000000"/>
              <w:bottom w:val="single" w:sz="8" w:space="0" w:color="000000"/>
              <w:right w:val="single" w:sz="6" w:space="0" w:color="000000"/>
            </w:tcBorders>
          </w:tcPr>
          <w:p w14:paraId="478219A6" w14:textId="77777777" w:rsidR="00491B15" w:rsidRPr="007C76B1" w:rsidRDefault="00491B15" w:rsidP="000B5D04">
            <w:pPr>
              <w:pStyle w:val="TableParagraph"/>
              <w:ind w:left="197"/>
              <w:rPr>
                <w:b/>
                <w:sz w:val="20"/>
                <w:szCs w:val="20"/>
              </w:rPr>
            </w:pPr>
            <w:r w:rsidRPr="007C76B1">
              <w:rPr>
                <w:b/>
                <w:w w:val="85"/>
                <w:sz w:val="20"/>
                <w:szCs w:val="20"/>
              </w:rPr>
              <w:t>224.552,11</w:t>
            </w:r>
            <w:r w:rsidRPr="007C76B1">
              <w:rPr>
                <w:b/>
                <w:spacing w:val="19"/>
                <w:sz w:val="20"/>
                <w:szCs w:val="20"/>
              </w:rPr>
              <w:t xml:space="preserve"> </w:t>
            </w:r>
            <w:r w:rsidRPr="007C76B1">
              <w:rPr>
                <w:b/>
                <w:spacing w:val="-10"/>
                <w:w w:val="95"/>
                <w:sz w:val="20"/>
                <w:szCs w:val="20"/>
              </w:rPr>
              <w:t>€</w:t>
            </w:r>
          </w:p>
        </w:tc>
      </w:tr>
    </w:tbl>
    <w:p w14:paraId="1EFC23A2" w14:textId="77777777" w:rsidR="0068491D" w:rsidRPr="008930E3" w:rsidRDefault="0068491D" w:rsidP="00526E8E">
      <w:pPr>
        <w:pStyle w:val="Textindependent"/>
        <w:rPr>
          <w:rFonts w:eastAsia="Arial" w:cs="Arial"/>
          <w:snapToGrid/>
          <w:sz w:val="22"/>
          <w:szCs w:val="22"/>
          <w:lang w:val="ca-ES" w:eastAsia="ca-ES"/>
        </w:rPr>
      </w:pPr>
    </w:p>
    <w:p w14:paraId="7E725F7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B2. Valor estimat del contracte i mètode aplicat per al seu càlcul:</w:t>
      </w:r>
    </w:p>
    <w:p w14:paraId="04C53346" w14:textId="77777777" w:rsidR="00526E8E" w:rsidRPr="003F4A89" w:rsidRDefault="00526E8E" w:rsidP="00526E8E">
      <w:pPr>
        <w:pStyle w:val="Textindependent21"/>
        <w:spacing w:after="0" w:line="100" w:lineRule="atLeast"/>
        <w:jc w:val="both"/>
        <w:rPr>
          <w:rFonts w:ascii="Arial" w:hAnsi="Arial" w:cs="Arial"/>
          <w:sz w:val="22"/>
          <w:szCs w:val="22"/>
          <w:lang w:val="ca-ES"/>
        </w:rPr>
      </w:pPr>
    </w:p>
    <w:p w14:paraId="1C4CAC38" w14:textId="1938E2AC" w:rsidR="00526E8E" w:rsidRDefault="00526E8E" w:rsidP="00526E8E">
      <w:pPr>
        <w:pStyle w:val="Textindependent21"/>
        <w:spacing w:after="0" w:line="100" w:lineRule="atLeast"/>
        <w:jc w:val="both"/>
        <w:rPr>
          <w:rFonts w:ascii="Arial" w:eastAsia="Times New Roman" w:hAnsi="Arial" w:cs="Arial"/>
          <w:snapToGrid w:val="0"/>
          <w:color w:val="000000" w:themeColor="text1"/>
          <w:kern w:val="0"/>
          <w:sz w:val="22"/>
          <w:szCs w:val="22"/>
          <w:lang w:val="ca-ES" w:eastAsia="es-ES" w:bidi="ar-SA"/>
        </w:rPr>
      </w:pPr>
      <w:r w:rsidRPr="003F4A89">
        <w:rPr>
          <w:rFonts w:ascii="Arial" w:hAnsi="Arial" w:cs="Arial"/>
          <w:sz w:val="22"/>
          <w:szCs w:val="22"/>
          <w:lang w:val="ca-ES"/>
        </w:rPr>
        <w:t xml:space="preserve">El valor estimat </w:t>
      </w:r>
      <w:r w:rsidRPr="00F95E35">
        <w:rPr>
          <w:rFonts w:ascii="Arial" w:eastAsia="Times New Roman" w:hAnsi="Arial" w:cs="Arial"/>
          <w:snapToGrid w:val="0"/>
          <w:color w:val="000000" w:themeColor="text1"/>
          <w:kern w:val="0"/>
          <w:sz w:val="22"/>
          <w:szCs w:val="22"/>
          <w:lang w:val="ca-ES" w:eastAsia="es-ES" w:bidi="ar-SA"/>
        </w:rPr>
        <w:t xml:space="preserve">del contracte </w:t>
      </w:r>
      <w:r w:rsidRPr="00491B15">
        <w:rPr>
          <w:rFonts w:ascii="Arial" w:eastAsia="Times New Roman" w:hAnsi="Arial" w:cs="Arial"/>
          <w:snapToGrid w:val="0"/>
          <w:color w:val="000000" w:themeColor="text1"/>
          <w:kern w:val="0"/>
          <w:sz w:val="22"/>
          <w:szCs w:val="22"/>
          <w:lang w:val="ca-ES" w:eastAsia="es-ES" w:bidi="ar-SA"/>
        </w:rPr>
        <w:t xml:space="preserve">és </w:t>
      </w:r>
      <w:r w:rsidR="008A3043" w:rsidRPr="00491B15">
        <w:rPr>
          <w:rFonts w:ascii="Arial" w:eastAsia="Times New Roman" w:hAnsi="Arial" w:cs="Arial"/>
          <w:snapToGrid w:val="0"/>
          <w:color w:val="000000" w:themeColor="text1"/>
          <w:kern w:val="0"/>
          <w:sz w:val="22"/>
          <w:szCs w:val="22"/>
          <w:lang w:val="ca-ES" w:eastAsia="es-ES" w:bidi="ar-SA"/>
        </w:rPr>
        <w:t>1.122.</w:t>
      </w:r>
      <w:r w:rsidR="00491B15" w:rsidRPr="00491B15">
        <w:rPr>
          <w:rFonts w:ascii="Arial" w:eastAsia="Times New Roman" w:hAnsi="Arial" w:cs="Arial"/>
          <w:snapToGrid w:val="0"/>
          <w:color w:val="000000" w:themeColor="text1"/>
          <w:kern w:val="0"/>
          <w:sz w:val="22"/>
          <w:szCs w:val="22"/>
          <w:lang w:val="ca-ES" w:eastAsia="es-ES" w:bidi="ar-SA"/>
        </w:rPr>
        <w:t>760,55</w:t>
      </w:r>
      <w:r w:rsidR="008A3043" w:rsidRPr="00491B15">
        <w:rPr>
          <w:rFonts w:ascii="Arial" w:eastAsia="Times New Roman" w:hAnsi="Arial" w:cs="Arial"/>
          <w:snapToGrid w:val="0"/>
          <w:color w:val="000000" w:themeColor="text1"/>
          <w:kern w:val="0"/>
          <w:sz w:val="22"/>
          <w:szCs w:val="22"/>
          <w:lang w:val="ca-ES" w:eastAsia="es-ES" w:bidi="ar-SA"/>
        </w:rPr>
        <w:t xml:space="preserve"> €</w:t>
      </w:r>
      <w:r w:rsidRPr="00491B15">
        <w:rPr>
          <w:rFonts w:ascii="Arial" w:eastAsia="Times New Roman" w:hAnsi="Arial" w:cs="Arial"/>
          <w:snapToGrid w:val="0"/>
          <w:color w:val="000000" w:themeColor="text1"/>
          <w:kern w:val="0"/>
          <w:sz w:val="22"/>
          <w:szCs w:val="22"/>
          <w:lang w:val="ca-ES" w:eastAsia="es-ES" w:bidi="ar-SA"/>
        </w:rPr>
        <w:t>, IVA exclòs</w:t>
      </w:r>
      <w:r w:rsidR="00F95E35">
        <w:rPr>
          <w:rFonts w:ascii="Arial" w:eastAsia="Times New Roman" w:hAnsi="Arial" w:cs="Arial"/>
          <w:snapToGrid w:val="0"/>
          <w:color w:val="000000" w:themeColor="text1"/>
          <w:kern w:val="0"/>
          <w:sz w:val="22"/>
          <w:szCs w:val="22"/>
          <w:lang w:val="ca-ES" w:eastAsia="es-ES" w:bidi="ar-SA"/>
        </w:rPr>
        <w:t>, d’acord amb la següent distribució:</w:t>
      </w:r>
    </w:p>
    <w:p w14:paraId="38D750DD" w14:textId="77777777" w:rsidR="00F95E35" w:rsidRDefault="00F95E35" w:rsidP="00526E8E">
      <w:pPr>
        <w:pStyle w:val="Textindependent21"/>
        <w:spacing w:after="0" w:line="100" w:lineRule="atLeast"/>
        <w:jc w:val="both"/>
        <w:rPr>
          <w:rFonts w:ascii="Arial" w:eastAsia="Times New Roman" w:hAnsi="Arial" w:cs="Arial"/>
          <w:snapToGrid w:val="0"/>
          <w:color w:val="000000" w:themeColor="text1"/>
          <w:kern w:val="0"/>
          <w:sz w:val="22"/>
          <w:szCs w:val="22"/>
          <w:lang w:val="ca-ES" w:eastAsia="es-ES" w:bidi="ar-SA"/>
        </w:rPr>
      </w:pPr>
    </w:p>
    <w:tbl>
      <w:tblPr>
        <w:tblStyle w:val="TableNormal"/>
        <w:tblW w:w="0" w:type="auto"/>
        <w:jc w:val="center"/>
        <w:tblInd w:w="0" w:type="dxa"/>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1E0" w:firstRow="1" w:lastRow="1" w:firstColumn="1" w:lastColumn="1" w:noHBand="0" w:noVBand="0"/>
      </w:tblPr>
      <w:tblGrid>
        <w:gridCol w:w="5095"/>
        <w:gridCol w:w="2126"/>
      </w:tblGrid>
      <w:tr w:rsidR="008A3043" w14:paraId="329588C0" w14:textId="77777777" w:rsidTr="00E56154">
        <w:trPr>
          <w:trHeight w:val="292"/>
          <w:jc w:val="center"/>
        </w:trPr>
        <w:tc>
          <w:tcPr>
            <w:tcW w:w="5095" w:type="dxa"/>
            <w:tcBorders>
              <w:bottom w:val="single" w:sz="4" w:space="0" w:color="000000"/>
              <w:right w:val="single" w:sz="4" w:space="0" w:color="000000"/>
            </w:tcBorders>
          </w:tcPr>
          <w:p w14:paraId="439E693F" w14:textId="77777777" w:rsidR="008A3043" w:rsidRPr="00947D68" w:rsidRDefault="008A3043" w:rsidP="00B162B1">
            <w:pPr>
              <w:pStyle w:val="TableParagraph"/>
              <w:rPr>
                <w:sz w:val="20"/>
                <w:lang w:val="es-ES"/>
              </w:rPr>
            </w:pPr>
          </w:p>
        </w:tc>
        <w:tc>
          <w:tcPr>
            <w:tcW w:w="2126" w:type="dxa"/>
            <w:tcBorders>
              <w:top w:val="single" w:sz="4" w:space="0" w:color="000000"/>
              <w:left w:val="single" w:sz="4" w:space="0" w:color="000000"/>
              <w:bottom w:val="single" w:sz="4" w:space="0" w:color="000000"/>
              <w:right w:val="single" w:sz="4" w:space="0" w:color="000000"/>
            </w:tcBorders>
          </w:tcPr>
          <w:p w14:paraId="2F387B7E" w14:textId="77777777" w:rsidR="008A3043" w:rsidRPr="008A3043" w:rsidRDefault="008A3043" w:rsidP="00B162B1">
            <w:pPr>
              <w:pStyle w:val="TableParagraph"/>
              <w:spacing w:before="23" w:line="249" w:lineRule="exact"/>
              <w:ind w:right="51"/>
              <w:jc w:val="right"/>
            </w:pPr>
            <w:r w:rsidRPr="008A3043">
              <w:t>Import</w:t>
            </w:r>
            <w:r w:rsidRPr="008A3043">
              <w:rPr>
                <w:spacing w:val="-3"/>
              </w:rPr>
              <w:t xml:space="preserve"> </w:t>
            </w:r>
            <w:r w:rsidRPr="008A3043">
              <w:t>IVA</w:t>
            </w:r>
            <w:r w:rsidRPr="008A3043">
              <w:rPr>
                <w:spacing w:val="-1"/>
              </w:rPr>
              <w:t xml:space="preserve"> </w:t>
            </w:r>
            <w:proofErr w:type="spellStart"/>
            <w:r w:rsidRPr="008A3043">
              <w:rPr>
                <w:spacing w:val="-2"/>
              </w:rPr>
              <w:t>exclòs</w:t>
            </w:r>
            <w:proofErr w:type="spellEnd"/>
          </w:p>
        </w:tc>
      </w:tr>
      <w:tr w:rsidR="008A3043" w14:paraId="6278E9A8" w14:textId="77777777" w:rsidTr="00E56154">
        <w:trPr>
          <w:trHeight w:val="435"/>
          <w:jc w:val="center"/>
        </w:trPr>
        <w:tc>
          <w:tcPr>
            <w:tcW w:w="5095" w:type="dxa"/>
            <w:tcBorders>
              <w:top w:val="single" w:sz="4" w:space="0" w:color="000000"/>
              <w:left w:val="single" w:sz="4" w:space="0" w:color="000000"/>
              <w:bottom w:val="single" w:sz="4" w:space="0" w:color="000000"/>
              <w:right w:val="single" w:sz="4" w:space="0" w:color="000000"/>
            </w:tcBorders>
          </w:tcPr>
          <w:p w14:paraId="2DABEA12" w14:textId="77777777" w:rsidR="008A3043" w:rsidRPr="008A3043" w:rsidRDefault="008A3043" w:rsidP="00B162B1">
            <w:pPr>
              <w:pStyle w:val="TableParagraph"/>
              <w:spacing w:before="11" w:line="261" w:lineRule="exact"/>
              <w:ind w:left="74"/>
            </w:pPr>
            <w:r w:rsidRPr="008A3043">
              <w:rPr>
                <w:b/>
              </w:rPr>
              <w:t>ANY</w:t>
            </w:r>
            <w:r w:rsidRPr="008A3043">
              <w:rPr>
                <w:b/>
                <w:spacing w:val="-5"/>
              </w:rPr>
              <w:t xml:space="preserve"> </w:t>
            </w:r>
            <w:r w:rsidRPr="008A3043">
              <w:rPr>
                <w:b/>
              </w:rPr>
              <w:t>2024</w:t>
            </w:r>
            <w:r w:rsidRPr="008A3043">
              <w:rPr>
                <w:b/>
                <w:spacing w:val="-1"/>
              </w:rPr>
              <w:t xml:space="preserve"> </w:t>
            </w:r>
            <w:r w:rsidRPr="008A3043">
              <w:t>(</w:t>
            </w:r>
            <w:proofErr w:type="spellStart"/>
            <w:r w:rsidRPr="008A3043">
              <w:t>Treballs</w:t>
            </w:r>
            <w:proofErr w:type="spellEnd"/>
            <w:r w:rsidRPr="008A3043">
              <w:rPr>
                <w:spacing w:val="-2"/>
              </w:rPr>
              <w:t xml:space="preserve"> </w:t>
            </w:r>
            <w:proofErr w:type="spellStart"/>
            <w:r w:rsidRPr="008A3043">
              <w:rPr>
                <w:spacing w:val="-2"/>
              </w:rPr>
              <w:t>preparatoris</w:t>
            </w:r>
            <w:proofErr w:type="spellEnd"/>
            <w:r w:rsidRPr="008A3043">
              <w:rPr>
                <w:spacing w:val="-2"/>
              </w:rPr>
              <w:t>):</w:t>
            </w:r>
          </w:p>
        </w:tc>
        <w:tc>
          <w:tcPr>
            <w:tcW w:w="2126" w:type="dxa"/>
            <w:tcBorders>
              <w:top w:val="single" w:sz="4" w:space="0" w:color="000000"/>
              <w:left w:val="single" w:sz="4" w:space="0" w:color="000000"/>
              <w:bottom w:val="single" w:sz="4" w:space="0" w:color="000000"/>
              <w:right w:val="single" w:sz="4" w:space="0" w:color="000000"/>
            </w:tcBorders>
          </w:tcPr>
          <w:p w14:paraId="373F707C" w14:textId="4909D0B7" w:rsidR="008A3043" w:rsidRPr="008A3043" w:rsidRDefault="008A3043" w:rsidP="00B162B1">
            <w:pPr>
              <w:pStyle w:val="TableParagraph"/>
              <w:spacing w:before="23" w:line="249" w:lineRule="exact"/>
              <w:ind w:right="53"/>
              <w:jc w:val="right"/>
            </w:pPr>
            <w:r w:rsidRPr="008A3043">
              <w:t>0,00</w:t>
            </w:r>
            <w:r w:rsidRPr="008A3043">
              <w:rPr>
                <w:spacing w:val="70"/>
                <w:w w:val="150"/>
              </w:rPr>
              <w:t xml:space="preserve"> </w:t>
            </w:r>
            <w:r w:rsidRPr="008A3043">
              <w:rPr>
                <w:spacing w:val="-10"/>
              </w:rPr>
              <w:t>€</w:t>
            </w:r>
          </w:p>
        </w:tc>
      </w:tr>
      <w:tr w:rsidR="008A3043" w14:paraId="1313FE19" w14:textId="77777777" w:rsidTr="00E56154">
        <w:trPr>
          <w:trHeight w:val="582"/>
          <w:jc w:val="center"/>
        </w:trPr>
        <w:tc>
          <w:tcPr>
            <w:tcW w:w="5095" w:type="dxa"/>
            <w:tcBorders>
              <w:top w:val="single" w:sz="4" w:space="0" w:color="000000"/>
              <w:left w:val="single" w:sz="4" w:space="0" w:color="000000"/>
              <w:bottom w:val="single" w:sz="4" w:space="0" w:color="000000"/>
              <w:right w:val="single" w:sz="4" w:space="0" w:color="000000"/>
            </w:tcBorders>
          </w:tcPr>
          <w:p w14:paraId="53A8CA97" w14:textId="77777777" w:rsidR="008A3043" w:rsidRPr="008A3043" w:rsidRDefault="008A3043" w:rsidP="00B162B1">
            <w:pPr>
              <w:pStyle w:val="TableParagraph"/>
              <w:spacing w:before="157"/>
              <w:ind w:left="74"/>
            </w:pPr>
            <w:r w:rsidRPr="008A3043">
              <w:rPr>
                <w:b/>
              </w:rPr>
              <w:t>ANY</w:t>
            </w:r>
            <w:r w:rsidRPr="008A3043">
              <w:rPr>
                <w:b/>
                <w:spacing w:val="-9"/>
              </w:rPr>
              <w:t xml:space="preserve"> </w:t>
            </w:r>
            <w:r w:rsidRPr="008A3043">
              <w:rPr>
                <w:b/>
              </w:rPr>
              <w:t>2025</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2024):</w:t>
            </w:r>
          </w:p>
        </w:tc>
        <w:tc>
          <w:tcPr>
            <w:tcW w:w="2126" w:type="dxa"/>
            <w:tcBorders>
              <w:top w:val="single" w:sz="4" w:space="0" w:color="000000"/>
              <w:left w:val="single" w:sz="4" w:space="0" w:color="000000"/>
              <w:bottom w:val="single" w:sz="4" w:space="0" w:color="000000"/>
              <w:right w:val="single" w:sz="4" w:space="0" w:color="000000"/>
            </w:tcBorders>
          </w:tcPr>
          <w:p w14:paraId="3F4DB923" w14:textId="60C3C316" w:rsidR="008A3043" w:rsidRPr="008A3043" w:rsidRDefault="008A3043" w:rsidP="00B162B1">
            <w:pPr>
              <w:pStyle w:val="TableParagraph"/>
              <w:spacing w:line="249" w:lineRule="exact"/>
              <w:ind w:right="55"/>
              <w:jc w:val="right"/>
            </w:pPr>
            <w:r w:rsidRPr="008A3043">
              <w:t>224.5</w:t>
            </w:r>
            <w:r w:rsidR="00491B15">
              <w:t>52,11</w:t>
            </w:r>
            <w:r w:rsidRPr="008A3043">
              <w:rPr>
                <w:spacing w:val="-13"/>
              </w:rPr>
              <w:t xml:space="preserve"> </w:t>
            </w:r>
            <w:r w:rsidRPr="008A3043">
              <w:rPr>
                <w:spacing w:val="-10"/>
              </w:rPr>
              <w:t>€</w:t>
            </w:r>
          </w:p>
        </w:tc>
      </w:tr>
      <w:tr w:rsidR="00491B15" w14:paraId="460081E1" w14:textId="77777777" w:rsidTr="00E56154">
        <w:trPr>
          <w:trHeight w:val="582"/>
          <w:jc w:val="center"/>
        </w:trPr>
        <w:tc>
          <w:tcPr>
            <w:tcW w:w="5095" w:type="dxa"/>
            <w:tcBorders>
              <w:top w:val="single" w:sz="4" w:space="0" w:color="000000"/>
              <w:left w:val="single" w:sz="4" w:space="0" w:color="000000"/>
              <w:bottom w:val="single" w:sz="4" w:space="0" w:color="000000"/>
              <w:right w:val="single" w:sz="4" w:space="0" w:color="000000"/>
            </w:tcBorders>
          </w:tcPr>
          <w:p w14:paraId="0107C05B" w14:textId="77777777" w:rsidR="00491B15" w:rsidRPr="008A3043" w:rsidRDefault="00491B15" w:rsidP="00491B15">
            <w:pPr>
              <w:pStyle w:val="TableParagraph"/>
              <w:spacing w:before="157"/>
              <w:ind w:left="74"/>
            </w:pPr>
            <w:r w:rsidRPr="008A3043">
              <w:rPr>
                <w:b/>
              </w:rPr>
              <w:lastRenderedPageBreak/>
              <w:t>ANY</w:t>
            </w:r>
            <w:r w:rsidRPr="008A3043">
              <w:rPr>
                <w:b/>
                <w:spacing w:val="-9"/>
              </w:rPr>
              <w:t xml:space="preserve"> </w:t>
            </w:r>
            <w:r w:rsidRPr="008A3043">
              <w:rPr>
                <w:b/>
              </w:rPr>
              <w:t>2026</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2025):</w:t>
            </w:r>
          </w:p>
        </w:tc>
        <w:tc>
          <w:tcPr>
            <w:tcW w:w="2126" w:type="dxa"/>
            <w:tcBorders>
              <w:top w:val="single" w:sz="4" w:space="0" w:color="000000"/>
              <w:left w:val="single" w:sz="4" w:space="0" w:color="000000"/>
              <w:bottom w:val="single" w:sz="4" w:space="0" w:color="000000"/>
              <w:right w:val="single" w:sz="4" w:space="0" w:color="000000"/>
            </w:tcBorders>
          </w:tcPr>
          <w:p w14:paraId="22720CC9" w14:textId="513A75AC" w:rsidR="00491B15" w:rsidRPr="008A3043" w:rsidRDefault="00491B15" w:rsidP="00491B15">
            <w:pPr>
              <w:pStyle w:val="TableParagraph"/>
              <w:spacing w:line="249" w:lineRule="exact"/>
              <w:ind w:right="55"/>
              <w:jc w:val="right"/>
            </w:pPr>
            <w:r w:rsidRPr="008A3043">
              <w:t>224.5</w:t>
            </w:r>
            <w:r>
              <w:t>52,11</w:t>
            </w:r>
            <w:r w:rsidRPr="008A3043">
              <w:rPr>
                <w:spacing w:val="-13"/>
              </w:rPr>
              <w:t xml:space="preserve"> </w:t>
            </w:r>
            <w:r w:rsidRPr="008A3043">
              <w:rPr>
                <w:spacing w:val="-10"/>
              </w:rPr>
              <w:t>€</w:t>
            </w:r>
          </w:p>
        </w:tc>
      </w:tr>
      <w:tr w:rsidR="00491B15" w14:paraId="517DD58E" w14:textId="77777777" w:rsidTr="00E56154">
        <w:trPr>
          <w:trHeight w:val="582"/>
          <w:jc w:val="center"/>
        </w:trPr>
        <w:tc>
          <w:tcPr>
            <w:tcW w:w="5095" w:type="dxa"/>
            <w:tcBorders>
              <w:top w:val="single" w:sz="4" w:space="0" w:color="000000"/>
              <w:left w:val="single" w:sz="4" w:space="0" w:color="000000"/>
              <w:bottom w:val="single" w:sz="4" w:space="0" w:color="000000"/>
              <w:right w:val="single" w:sz="4" w:space="0" w:color="000000"/>
            </w:tcBorders>
          </w:tcPr>
          <w:p w14:paraId="1C836567" w14:textId="77777777" w:rsidR="00491B15" w:rsidRPr="008A3043" w:rsidRDefault="00491B15" w:rsidP="00491B15">
            <w:pPr>
              <w:pStyle w:val="TableParagraph"/>
              <w:spacing w:before="157"/>
              <w:ind w:left="74"/>
            </w:pPr>
            <w:r w:rsidRPr="008A3043">
              <w:rPr>
                <w:b/>
              </w:rPr>
              <w:t>ANY</w:t>
            </w:r>
            <w:r w:rsidRPr="008A3043">
              <w:rPr>
                <w:b/>
                <w:spacing w:val="-9"/>
              </w:rPr>
              <w:t xml:space="preserve"> </w:t>
            </w:r>
            <w:r w:rsidRPr="008A3043">
              <w:rPr>
                <w:b/>
              </w:rPr>
              <w:t>2027</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2026):</w:t>
            </w:r>
          </w:p>
        </w:tc>
        <w:tc>
          <w:tcPr>
            <w:tcW w:w="2126" w:type="dxa"/>
            <w:tcBorders>
              <w:top w:val="single" w:sz="4" w:space="0" w:color="000000"/>
              <w:left w:val="single" w:sz="4" w:space="0" w:color="000000"/>
              <w:bottom w:val="single" w:sz="4" w:space="0" w:color="000000"/>
              <w:right w:val="single" w:sz="4" w:space="0" w:color="000000"/>
            </w:tcBorders>
          </w:tcPr>
          <w:p w14:paraId="61656768" w14:textId="314EF2F9" w:rsidR="00491B15" w:rsidRPr="008A3043" w:rsidRDefault="00491B15" w:rsidP="00491B15">
            <w:pPr>
              <w:pStyle w:val="TableParagraph"/>
              <w:spacing w:line="249" w:lineRule="exact"/>
              <w:ind w:right="55"/>
              <w:jc w:val="right"/>
            </w:pPr>
            <w:r w:rsidRPr="008A3043">
              <w:t>224.</w:t>
            </w:r>
            <w:r w:rsidR="00DA74D6">
              <w:t>552,11</w:t>
            </w:r>
            <w:r w:rsidRPr="008A3043">
              <w:rPr>
                <w:spacing w:val="-13"/>
              </w:rPr>
              <w:t xml:space="preserve"> </w:t>
            </w:r>
            <w:r w:rsidRPr="008A3043">
              <w:rPr>
                <w:spacing w:val="-10"/>
              </w:rPr>
              <w:t>€</w:t>
            </w:r>
          </w:p>
        </w:tc>
      </w:tr>
      <w:tr w:rsidR="00DA74D6" w14:paraId="7F9E13AC" w14:textId="77777777" w:rsidTr="00E56154">
        <w:trPr>
          <w:trHeight w:val="585"/>
          <w:jc w:val="center"/>
        </w:trPr>
        <w:tc>
          <w:tcPr>
            <w:tcW w:w="5095" w:type="dxa"/>
            <w:tcBorders>
              <w:top w:val="single" w:sz="4" w:space="0" w:color="000000"/>
              <w:left w:val="single" w:sz="4" w:space="0" w:color="000000"/>
              <w:bottom w:val="single" w:sz="4" w:space="0" w:color="000000"/>
              <w:right w:val="single" w:sz="4" w:space="0" w:color="000000"/>
            </w:tcBorders>
          </w:tcPr>
          <w:p w14:paraId="6376936F" w14:textId="77777777" w:rsidR="00DA74D6" w:rsidRPr="008A3043" w:rsidRDefault="00DA74D6" w:rsidP="00DA74D6">
            <w:pPr>
              <w:pStyle w:val="TableParagraph"/>
              <w:spacing w:before="158"/>
              <w:ind w:left="74"/>
            </w:pPr>
            <w:r w:rsidRPr="008A3043">
              <w:rPr>
                <w:b/>
              </w:rPr>
              <w:t>ANY</w:t>
            </w:r>
            <w:r w:rsidRPr="008A3043">
              <w:rPr>
                <w:b/>
                <w:spacing w:val="-9"/>
              </w:rPr>
              <w:t xml:space="preserve"> </w:t>
            </w:r>
            <w:r w:rsidRPr="008A3043">
              <w:rPr>
                <w:b/>
              </w:rPr>
              <w:t>2028</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2027):</w:t>
            </w:r>
          </w:p>
        </w:tc>
        <w:tc>
          <w:tcPr>
            <w:tcW w:w="2126" w:type="dxa"/>
            <w:tcBorders>
              <w:top w:val="single" w:sz="4" w:space="0" w:color="000000"/>
              <w:left w:val="single" w:sz="4" w:space="0" w:color="000000"/>
              <w:bottom w:val="single" w:sz="4" w:space="0" w:color="000000"/>
              <w:right w:val="single" w:sz="4" w:space="0" w:color="000000"/>
            </w:tcBorders>
          </w:tcPr>
          <w:p w14:paraId="24EE52A3" w14:textId="12A9B2E4" w:rsidR="00DA74D6" w:rsidRPr="008A3043" w:rsidRDefault="00DA74D6" w:rsidP="00DA74D6">
            <w:pPr>
              <w:pStyle w:val="TableParagraph"/>
              <w:spacing w:line="252" w:lineRule="exact"/>
              <w:ind w:right="55"/>
              <w:jc w:val="right"/>
            </w:pPr>
            <w:r w:rsidRPr="008A3043">
              <w:t>224.</w:t>
            </w:r>
            <w:r>
              <w:t>552,11</w:t>
            </w:r>
            <w:r w:rsidRPr="008A3043">
              <w:rPr>
                <w:spacing w:val="-13"/>
              </w:rPr>
              <w:t xml:space="preserve"> </w:t>
            </w:r>
            <w:r w:rsidRPr="008A3043">
              <w:rPr>
                <w:spacing w:val="-10"/>
              </w:rPr>
              <w:t>€</w:t>
            </w:r>
          </w:p>
        </w:tc>
      </w:tr>
      <w:tr w:rsidR="00DA74D6" w:rsidRPr="008A3043" w14:paraId="137FE7DE" w14:textId="77777777" w:rsidTr="00E56154">
        <w:trPr>
          <w:trHeight w:val="585"/>
          <w:jc w:val="center"/>
        </w:trPr>
        <w:tc>
          <w:tcPr>
            <w:tcW w:w="5095" w:type="dxa"/>
            <w:tcBorders>
              <w:top w:val="single" w:sz="4" w:space="0" w:color="000000"/>
              <w:left w:val="single" w:sz="4" w:space="0" w:color="000000"/>
              <w:bottom w:val="single" w:sz="4" w:space="0" w:color="000000"/>
              <w:right w:val="single" w:sz="4" w:space="0" w:color="000000"/>
            </w:tcBorders>
          </w:tcPr>
          <w:p w14:paraId="2CBB4F6B" w14:textId="4F090D55" w:rsidR="00DA74D6" w:rsidRPr="008A3043" w:rsidRDefault="00DA74D6" w:rsidP="00DA74D6">
            <w:pPr>
              <w:pStyle w:val="TableParagraph"/>
              <w:spacing w:before="158"/>
              <w:ind w:left="74"/>
              <w:rPr>
                <w:b/>
              </w:rPr>
            </w:pPr>
            <w:r w:rsidRPr="008A3043">
              <w:rPr>
                <w:b/>
              </w:rPr>
              <w:t>ANY</w:t>
            </w:r>
            <w:r w:rsidRPr="008A3043">
              <w:rPr>
                <w:b/>
                <w:spacing w:val="-9"/>
              </w:rPr>
              <w:t xml:space="preserve"> </w:t>
            </w:r>
            <w:r w:rsidRPr="008A3043">
              <w:rPr>
                <w:b/>
              </w:rPr>
              <w:t>202</w:t>
            </w:r>
            <w:r>
              <w:rPr>
                <w:b/>
              </w:rPr>
              <w:t>9</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w:t>
            </w:r>
            <w:r>
              <w:rPr>
                <w:spacing w:val="-2"/>
              </w:rPr>
              <w:t>8</w:t>
            </w:r>
            <w:r w:rsidRPr="008A3043">
              <w:rPr>
                <w:spacing w:val="-2"/>
              </w:rPr>
              <w:t>):</w:t>
            </w:r>
          </w:p>
        </w:tc>
        <w:tc>
          <w:tcPr>
            <w:tcW w:w="2126" w:type="dxa"/>
            <w:tcBorders>
              <w:top w:val="single" w:sz="4" w:space="0" w:color="000000"/>
              <w:left w:val="single" w:sz="4" w:space="0" w:color="000000"/>
              <w:bottom w:val="single" w:sz="4" w:space="0" w:color="000000"/>
              <w:right w:val="single" w:sz="4" w:space="0" w:color="000000"/>
            </w:tcBorders>
          </w:tcPr>
          <w:p w14:paraId="28E27A70" w14:textId="68D864A9" w:rsidR="00DA74D6" w:rsidRPr="008A3043" w:rsidRDefault="00DA74D6" w:rsidP="00DA74D6">
            <w:pPr>
              <w:pStyle w:val="TableParagraph"/>
              <w:spacing w:before="61"/>
              <w:jc w:val="right"/>
            </w:pPr>
            <w:r w:rsidRPr="008A3043">
              <w:t>224.5</w:t>
            </w:r>
            <w:r>
              <w:t>52,11</w:t>
            </w:r>
            <w:r w:rsidRPr="008A3043">
              <w:t xml:space="preserve"> €</w:t>
            </w:r>
          </w:p>
        </w:tc>
      </w:tr>
      <w:tr w:rsidR="00DA74D6" w:rsidRPr="008A3043" w14:paraId="670A78A2" w14:textId="77777777" w:rsidTr="00E56154">
        <w:trPr>
          <w:trHeight w:val="585"/>
          <w:jc w:val="center"/>
        </w:trPr>
        <w:tc>
          <w:tcPr>
            <w:tcW w:w="5095" w:type="dxa"/>
            <w:tcBorders>
              <w:top w:val="single" w:sz="4" w:space="0" w:color="000000"/>
              <w:left w:val="single" w:sz="4" w:space="0" w:color="000000"/>
              <w:bottom w:val="single" w:sz="4" w:space="0" w:color="000000"/>
              <w:right w:val="single" w:sz="4" w:space="0" w:color="000000"/>
            </w:tcBorders>
          </w:tcPr>
          <w:p w14:paraId="2F055323" w14:textId="71E4502C" w:rsidR="00DA74D6" w:rsidRPr="008A3043" w:rsidRDefault="00DA74D6" w:rsidP="00DA74D6">
            <w:pPr>
              <w:pStyle w:val="TableParagraph"/>
              <w:spacing w:before="158"/>
              <w:ind w:left="74"/>
              <w:rPr>
                <w:b/>
              </w:rPr>
            </w:pPr>
            <w:r>
              <w:rPr>
                <w:b/>
              </w:rPr>
              <w:t>TOTAL</w:t>
            </w:r>
          </w:p>
        </w:tc>
        <w:tc>
          <w:tcPr>
            <w:tcW w:w="2126" w:type="dxa"/>
            <w:tcBorders>
              <w:top w:val="single" w:sz="4" w:space="0" w:color="000000"/>
              <w:left w:val="single" w:sz="4" w:space="0" w:color="000000"/>
              <w:bottom w:val="single" w:sz="4" w:space="0" w:color="000000"/>
              <w:right w:val="single" w:sz="4" w:space="0" w:color="000000"/>
            </w:tcBorders>
          </w:tcPr>
          <w:p w14:paraId="7A5341A6" w14:textId="54E16150" w:rsidR="00DA74D6" w:rsidRPr="00E56154" w:rsidRDefault="00DA74D6" w:rsidP="00DA74D6">
            <w:pPr>
              <w:pStyle w:val="TableParagraph"/>
              <w:spacing w:before="61"/>
              <w:jc w:val="right"/>
              <w:rPr>
                <w:b/>
                <w:bCs/>
              </w:rPr>
            </w:pPr>
            <w:bookmarkStart w:id="1" w:name="_Hlk170371933"/>
            <w:r w:rsidRPr="00E56154">
              <w:rPr>
                <w:b/>
                <w:bCs/>
              </w:rPr>
              <w:t>1.122.</w:t>
            </w:r>
            <w:r>
              <w:rPr>
                <w:b/>
                <w:bCs/>
              </w:rPr>
              <w:t>760,55</w:t>
            </w:r>
            <w:r w:rsidRPr="00E56154">
              <w:rPr>
                <w:b/>
                <w:bCs/>
              </w:rPr>
              <w:t xml:space="preserve"> €</w:t>
            </w:r>
            <w:bookmarkEnd w:id="1"/>
          </w:p>
        </w:tc>
      </w:tr>
    </w:tbl>
    <w:p w14:paraId="4477A521" w14:textId="77777777" w:rsidR="00526E8E" w:rsidRPr="003F4A89" w:rsidRDefault="00526E8E" w:rsidP="00526E8E">
      <w:pPr>
        <w:pStyle w:val="Textindependent21"/>
        <w:spacing w:after="0" w:line="100" w:lineRule="atLeast"/>
        <w:jc w:val="both"/>
        <w:rPr>
          <w:rFonts w:ascii="Arial" w:hAnsi="Arial" w:cs="Arial"/>
          <w:sz w:val="22"/>
          <w:szCs w:val="22"/>
          <w:lang w:val="ca-ES"/>
        </w:rPr>
      </w:pPr>
    </w:p>
    <w:p w14:paraId="782799FE" w14:textId="7081DEF6" w:rsidR="00F05589" w:rsidRDefault="00F05589" w:rsidP="00F05589">
      <w:pPr>
        <w:pStyle w:val="Textindependent"/>
        <w:ind w:left="120" w:right="384"/>
      </w:pPr>
      <w:proofErr w:type="spellStart"/>
      <w:r>
        <w:t>D’aquestes</w:t>
      </w:r>
      <w:proofErr w:type="spellEnd"/>
      <w:r>
        <w:rPr>
          <w:spacing w:val="-7"/>
        </w:rPr>
        <w:t xml:space="preserve"> </w:t>
      </w:r>
      <w:proofErr w:type="spellStart"/>
      <w:r>
        <w:t>anualitats</w:t>
      </w:r>
      <w:proofErr w:type="spellEnd"/>
      <w:r>
        <w:rPr>
          <w:spacing w:val="-6"/>
        </w:rPr>
        <w:t xml:space="preserve"> </w:t>
      </w:r>
      <w:proofErr w:type="spellStart"/>
      <w:r>
        <w:t>l’import</w:t>
      </w:r>
      <w:proofErr w:type="spellEnd"/>
      <w:r>
        <w:rPr>
          <w:spacing w:val="-6"/>
        </w:rPr>
        <w:t xml:space="preserve"> </w:t>
      </w:r>
      <w:r>
        <w:t>que</w:t>
      </w:r>
      <w:r>
        <w:rPr>
          <w:spacing w:val="-7"/>
        </w:rPr>
        <w:t xml:space="preserve"> </w:t>
      </w:r>
      <w:proofErr w:type="spellStart"/>
      <w:r>
        <w:t>correspon</w:t>
      </w:r>
      <w:proofErr w:type="spellEnd"/>
      <w:r>
        <w:rPr>
          <w:spacing w:val="-7"/>
        </w:rPr>
        <w:t xml:space="preserve"> </w:t>
      </w:r>
      <w:r w:rsidR="00C30C10">
        <w:t>a</w:t>
      </w:r>
      <w:r>
        <w:t>l</w:t>
      </w:r>
      <w:r>
        <w:rPr>
          <w:spacing w:val="-8"/>
        </w:rPr>
        <w:t xml:space="preserve"> </w:t>
      </w:r>
      <w:proofErr w:type="spellStart"/>
      <w:r>
        <w:t>servei</w:t>
      </w:r>
      <w:proofErr w:type="spellEnd"/>
      <w:r>
        <w:rPr>
          <w:spacing w:val="-8"/>
        </w:rPr>
        <w:t xml:space="preserve"> </w:t>
      </w:r>
      <w:r>
        <w:t>de</w:t>
      </w:r>
      <w:r>
        <w:rPr>
          <w:spacing w:val="-8"/>
        </w:rPr>
        <w:t xml:space="preserve"> </w:t>
      </w:r>
      <w:proofErr w:type="spellStart"/>
      <w:r>
        <w:t>verificació</w:t>
      </w:r>
      <w:proofErr w:type="spellEnd"/>
      <w:r>
        <w:rPr>
          <w:spacing w:val="-10"/>
        </w:rPr>
        <w:t xml:space="preserve"> </w:t>
      </w:r>
      <w:r>
        <w:t>de</w:t>
      </w:r>
      <w:r>
        <w:rPr>
          <w:spacing w:val="-8"/>
        </w:rPr>
        <w:t xml:space="preserve"> </w:t>
      </w:r>
      <w:proofErr w:type="spellStart"/>
      <w:r>
        <w:t>l’estat</w:t>
      </w:r>
      <w:proofErr w:type="spellEnd"/>
      <w:r>
        <w:rPr>
          <w:spacing w:val="-6"/>
        </w:rPr>
        <w:t xml:space="preserve"> </w:t>
      </w:r>
      <w:proofErr w:type="spellStart"/>
      <w:r>
        <w:t>d’informació</w:t>
      </w:r>
      <w:proofErr w:type="spellEnd"/>
      <w:r>
        <w:rPr>
          <w:spacing w:val="-7"/>
        </w:rPr>
        <w:t xml:space="preserve"> </w:t>
      </w:r>
      <w:r>
        <w:t xml:space="preserve">no </w:t>
      </w:r>
      <w:proofErr w:type="spellStart"/>
      <w:r>
        <w:t>financera</w:t>
      </w:r>
      <w:proofErr w:type="spellEnd"/>
      <w:r>
        <w:t xml:space="preserve"> (EINF) </w:t>
      </w:r>
      <w:proofErr w:type="spellStart"/>
      <w:r>
        <w:t>és</w:t>
      </w:r>
      <w:proofErr w:type="spellEnd"/>
      <w:r>
        <w:t xml:space="preserve"> el </w:t>
      </w:r>
      <w:proofErr w:type="spellStart"/>
      <w:r>
        <w:t>següent</w:t>
      </w:r>
      <w:proofErr w:type="spellEnd"/>
      <w:r>
        <w:t>:</w:t>
      </w:r>
    </w:p>
    <w:p w14:paraId="224BA7F3" w14:textId="77777777" w:rsidR="00F05589" w:rsidRDefault="00F05589" w:rsidP="00F05589">
      <w:pPr>
        <w:pStyle w:val="Textindependent"/>
        <w:spacing w:before="22" w:after="1"/>
        <w:rPr>
          <w:sz w:val="20"/>
        </w:rPr>
      </w:pPr>
    </w:p>
    <w:tbl>
      <w:tblPr>
        <w:tblStyle w:val="TableNormal"/>
        <w:tblW w:w="0" w:type="auto"/>
        <w:tblInd w:w="1266" w:type="dxa"/>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1E0" w:firstRow="1" w:lastRow="1" w:firstColumn="1" w:lastColumn="1" w:noHBand="0" w:noVBand="0"/>
      </w:tblPr>
      <w:tblGrid>
        <w:gridCol w:w="5103"/>
        <w:gridCol w:w="2126"/>
      </w:tblGrid>
      <w:tr w:rsidR="00F05589" w14:paraId="46A6407A" w14:textId="77777777" w:rsidTr="00F05589">
        <w:trPr>
          <w:trHeight w:val="292"/>
        </w:trPr>
        <w:tc>
          <w:tcPr>
            <w:tcW w:w="5103" w:type="dxa"/>
            <w:tcBorders>
              <w:bottom w:val="single" w:sz="4" w:space="0" w:color="000000"/>
              <w:right w:val="single" w:sz="4" w:space="0" w:color="000000"/>
            </w:tcBorders>
          </w:tcPr>
          <w:p w14:paraId="4B76E6B9" w14:textId="77777777" w:rsidR="00F05589" w:rsidRPr="00F05589" w:rsidRDefault="00F05589" w:rsidP="00F05589">
            <w:pPr>
              <w:pStyle w:val="TableParagraph"/>
              <w:spacing w:before="0" w:line="240" w:lineRule="auto"/>
              <w:rPr>
                <w:lang w:val="es-ES"/>
              </w:rPr>
            </w:pPr>
          </w:p>
        </w:tc>
        <w:tc>
          <w:tcPr>
            <w:tcW w:w="2126" w:type="dxa"/>
            <w:tcBorders>
              <w:top w:val="single" w:sz="4" w:space="0" w:color="000000"/>
              <w:left w:val="single" w:sz="4" w:space="0" w:color="000000"/>
              <w:bottom w:val="single" w:sz="4" w:space="0" w:color="000000"/>
              <w:right w:val="single" w:sz="4" w:space="0" w:color="000000"/>
            </w:tcBorders>
          </w:tcPr>
          <w:p w14:paraId="2B7E320E" w14:textId="77777777" w:rsidR="00F05589" w:rsidRPr="00F05589" w:rsidRDefault="00F05589" w:rsidP="00F05589">
            <w:pPr>
              <w:pStyle w:val="TableParagraph"/>
              <w:spacing w:before="0" w:line="240" w:lineRule="auto"/>
              <w:ind w:left="73"/>
            </w:pPr>
            <w:r w:rsidRPr="00F05589">
              <w:t>Import</w:t>
            </w:r>
            <w:r w:rsidRPr="00F05589">
              <w:rPr>
                <w:spacing w:val="-3"/>
              </w:rPr>
              <w:t xml:space="preserve"> </w:t>
            </w:r>
            <w:r w:rsidRPr="00F05589">
              <w:t>IVA</w:t>
            </w:r>
            <w:r w:rsidRPr="00F05589">
              <w:rPr>
                <w:spacing w:val="-1"/>
              </w:rPr>
              <w:t xml:space="preserve"> </w:t>
            </w:r>
            <w:proofErr w:type="spellStart"/>
            <w:r w:rsidRPr="00F05589">
              <w:rPr>
                <w:spacing w:val="-2"/>
              </w:rPr>
              <w:t>exclòs</w:t>
            </w:r>
            <w:proofErr w:type="spellEnd"/>
          </w:p>
        </w:tc>
      </w:tr>
      <w:tr w:rsidR="00F05589" w14:paraId="44A62538" w14:textId="77777777" w:rsidTr="00F05589">
        <w:trPr>
          <w:trHeight w:val="345"/>
        </w:trPr>
        <w:tc>
          <w:tcPr>
            <w:tcW w:w="5103" w:type="dxa"/>
            <w:tcBorders>
              <w:top w:val="single" w:sz="4" w:space="0" w:color="000000"/>
              <w:left w:val="single" w:sz="4" w:space="0" w:color="000000"/>
              <w:bottom w:val="single" w:sz="4" w:space="0" w:color="000000"/>
              <w:right w:val="single" w:sz="4" w:space="0" w:color="000000"/>
            </w:tcBorders>
          </w:tcPr>
          <w:p w14:paraId="73045EDC" w14:textId="77777777" w:rsidR="00F05589" w:rsidRPr="00F05589" w:rsidRDefault="00F05589" w:rsidP="00F05589">
            <w:pPr>
              <w:pStyle w:val="TableParagraph"/>
              <w:spacing w:before="0" w:line="240" w:lineRule="auto"/>
              <w:ind w:left="74"/>
            </w:pPr>
            <w:r w:rsidRPr="00F05589">
              <w:rPr>
                <w:b/>
              </w:rPr>
              <w:t>ANY</w:t>
            </w:r>
            <w:r w:rsidRPr="00F05589">
              <w:rPr>
                <w:b/>
                <w:spacing w:val="-5"/>
              </w:rPr>
              <w:t xml:space="preserve"> </w:t>
            </w:r>
            <w:r w:rsidRPr="00F05589">
              <w:rPr>
                <w:b/>
              </w:rPr>
              <w:t>2024</w:t>
            </w:r>
            <w:r w:rsidRPr="00F05589">
              <w:rPr>
                <w:b/>
                <w:spacing w:val="-1"/>
              </w:rPr>
              <w:t xml:space="preserve"> </w:t>
            </w:r>
            <w:r w:rsidRPr="00F05589">
              <w:t>(</w:t>
            </w:r>
            <w:proofErr w:type="spellStart"/>
            <w:r w:rsidRPr="00F05589">
              <w:t>Treballs</w:t>
            </w:r>
            <w:proofErr w:type="spellEnd"/>
            <w:r w:rsidRPr="00F05589">
              <w:rPr>
                <w:spacing w:val="-2"/>
              </w:rPr>
              <w:t xml:space="preserve"> </w:t>
            </w:r>
            <w:proofErr w:type="spellStart"/>
            <w:r w:rsidRPr="00F05589">
              <w:rPr>
                <w:spacing w:val="-2"/>
              </w:rPr>
              <w:t>preparatoris</w:t>
            </w:r>
            <w:proofErr w:type="spellEnd"/>
            <w:r w:rsidRPr="00F05589">
              <w:rPr>
                <w:spacing w:val="-2"/>
              </w:rPr>
              <w:t>):</w:t>
            </w:r>
          </w:p>
        </w:tc>
        <w:tc>
          <w:tcPr>
            <w:tcW w:w="2126" w:type="dxa"/>
            <w:tcBorders>
              <w:top w:val="single" w:sz="4" w:space="0" w:color="000000"/>
              <w:left w:val="single" w:sz="4" w:space="0" w:color="000000"/>
              <w:bottom w:val="single" w:sz="4" w:space="0" w:color="000000"/>
              <w:right w:val="single" w:sz="4" w:space="0" w:color="000000"/>
            </w:tcBorders>
          </w:tcPr>
          <w:p w14:paraId="09B81643" w14:textId="39425EFF" w:rsidR="00F05589" w:rsidRPr="00F05589" w:rsidRDefault="00F05589" w:rsidP="00F05589">
            <w:pPr>
              <w:pStyle w:val="TableParagraph"/>
              <w:spacing w:before="0" w:line="240" w:lineRule="auto"/>
              <w:ind w:right="53"/>
              <w:jc w:val="right"/>
            </w:pPr>
            <w:r>
              <w:rPr>
                <w:spacing w:val="-10"/>
              </w:rPr>
              <w:t>0,00 €</w:t>
            </w:r>
          </w:p>
        </w:tc>
      </w:tr>
      <w:tr w:rsidR="00F05589" w14:paraId="66325582" w14:textId="77777777" w:rsidTr="00F05589">
        <w:trPr>
          <w:trHeight w:val="421"/>
        </w:trPr>
        <w:tc>
          <w:tcPr>
            <w:tcW w:w="5103" w:type="dxa"/>
            <w:tcBorders>
              <w:top w:val="single" w:sz="4" w:space="0" w:color="000000"/>
              <w:left w:val="single" w:sz="4" w:space="0" w:color="000000"/>
              <w:bottom w:val="single" w:sz="4" w:space="0" w:color="000000"/>
              <w:right w:val="single" w:sz="4" w:space="0" w:color="000000"/>
            </w:tcBorders>
          </w:tcPr>
          <w:p w14:paraId="34EEC0DE" w14:textId="77777777" w:rsidR="00F05589" w:rsidRPr="00F05589" w:rsidRDefault="00F05589" w:rsidP="00F05589">
            <w:pPr>
              <w:pStyle w:val="TableParagraph"/>
              <w:spacing w:before="0" w:line="240" w:lineRule="auto"/>
              <w:ind w:left="74"/>
            </w:pPr>
            <w:r w:rsidRPr="00F05589">
              <w:rPr>
                <w:b/>
              </w:rPr>
              <w:t>ANY</w:t>
            </w:r>
            <w:r w:rsidRPr="00F05589">
              <w:rPr>
                <w:b/>
                <w:spacing w:val="-6"/>
              </w:rPr>
              <w:t xml:space="preserve"> </w:t>
            </w:r>
            <w:r w:rsidRPr="00F05589">
              <w:rPr>
                <w:b/>
              </w:rPr>
              <w:t>2025</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2024)</w:t>
            </w:r>
          </w:p>
        </w:tc>
        <w:tc>
          <w:tcPr>
            <w:tcW w:w="2126" w:type="dxa"/>
            <w:tcBorders>
              <w:top w:val="single" w:sz="4" w:space="0" w:color="000000"/>
              <w:left w:val="single" w:sz="4" w:space="0" w:color="000000"/>
              <w:bottom w:val="single" w:sz="4" w:space="0" w:color="000000"/>
              <w:right w:val="single" w:sz="4" w:space="0" w:color="000000"/>
            </w:tcBorders>
          </w:tcPr>
          <w:p w14:paraId="648C69F9" w14:textId="1CAA6A22" w:rsidR="00F05589" w:rsidRPr="00F05589" w:rsidRDefault="00F05589" w:rsidP="00F05589">
            <w:pPr>
              <w:pStyle w:val="TableParagraph"/>
              <w:spacing w:before="0" w:line="240" w:lineRule="auto"/>
              <w:ind w:right="55"/>
              <w:jc w:val="right"/>
            </w:pPr>
            <w:r w:rsidRPr="00F05589">
              <w:t>20.6</w:t>
            </w:r>
            <w:r w:rsidR="00DA74D6">
              <w:t xml:space="preserve">89,04 </w:t>
            </w:r>
            <w:r w:rsidRPr="00F05589">
              <w:t>€</w:t>
            </w:r>
          </w:p>
        </w:tc>
      </w:tr>
      <w:tr w:rsidR="00F05589" w14:paraId="120C692D" w14:textId="77777777" w:rsidTr="00F05589">
        <w:trPr>
          <w:trHeight w:val="414"/>
        </w:trPr>
        <w:tc>
          <w:tcPr>
            <w:tcW w:w="5103" w:type="dxa"/>
            <w:tcBorders>
              <w:top w:val="single" w:sz="4" w:space="0" w:color="000000"/>
              <w:left w:val="single" w:sz="4" w:space="0" w:color="000000"/>
              <w:bottom w:val="single" w:sz="4" w:space="0" w:color="000000"/>
              <w:right w:val="single" w:sz="4" w:space="0" w:color="000000"/>
            </w:tcBorders>
          </w:tcPr>
          <w:p w14:paraId="34075829" w14:textId="77777777" w:rsidR="00F05589" w:rsidRPr="00F05589" w:rsidRDefault="00F05589" w:rsidP="00F05589">
            <w:pPr>
              <w:pStyle w:val="TableParagraph"/>
              <w:spacing w:before="0" w:line="240" w:lineRule="auto"/>
              <w:ind w:left="74"/>
            </w:pPr>
            <w:r w:rsidRPr="00F05589">
              <w:rPr>
                <w:b/>
              </w:rPr>
              <w:t>ANY</w:t>
            </w:r>
            <w:r w:rsidRPr="00F05589">
              <w:rPr>
                <w:b/>
                <w:spacing w:val="-6"/>
              </w:rPr>
              <w:t xml:space="preserve"> </w:t>
            </w:r>
            <w:r w:rsidRPr="00F05589">
              <w:rPr>
                <w:b/>
              </w:rPr>
              <w:t>2026</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2025)</w:t>
            </w:r>
          </w:p>
        </w:tc>
        <w:tc>
          <w:tcPr>
            <w:tcW w:w="2126" w:type="dxa"/>
            <w:tcBorders>
              <w:top w:val="single" w:sz="4" w:space="0" w:color="000000"/>
              <w:left w:val="single" w:sz="4" w:space="0" w:color="000000"/>
              <w:bottom w:val="single" w:sz="4" w:space="0" w:color="000000"/>
              <w:right w:val="single" w:sz="4" w:space="0" w:color="000000"/>
            </w:tcBorders>
          </w:tcPr>
          <w:p w14:paraId="2D3DC17A" w14:textId="7226E3BE" w:rsidR="00F05589" w:rsidRPr="00F05589" w:rsidRDefault="00F05589" w:rsidP="00F05589">
            <w:pPr>
              <w:pStyle w:val="TableParagraph"/>
              <w:spacing w:before="0" w:line="240" w:lineRule="auto"/>
              <w:ind w:right="55"/>
              <w:jc w:val="right"/>
            </w:pPr>
            <w:r w:rsidRPr="00F05589">
              <w:t>20.6</w:t>
            </w:r>
            <w:r w:rsidR="00DA74D6">
              <w:t>89,04</w:t>
            </w:r>
            <w:r w:rsidRPr="00F05589">
              <w:t xml:space="preserve"> €</w:t>
            </w:r>
          </w:p>
        </w:tc>
      </w:tr>
      <w:tr w:rsidR="00F05589" w14:paraId="218E9406" w14:textId="77777777" w:rsidTr="00F05589">
        <w:trPr>
          <w:trHeight w:val="419"/>
        </w:trPr>
        <w:tc>
          <w:tcPr>
            <w:tcW w:w="5103" w:type="dxa"/>
            <w:tcBorders>
              <w:top w:val="single" w:sz="4" w:space="0" w:color="000000"/>
              <w:left w:val="single" w:sz="4" w:space="0" w:color="000000"/>
              <w:bottom w:val="single" w:sz="4" w:space="0" w:color="000000"/>
              <w:right w:val="single" w:sz="4" w:space="0" w:color="000000"/>
            </w:tcBorders>
          </w:tcPr>
          <w:p w14:paraId="012BA630" w14:textId="77777777" w:rsidR="00F05589" w:rsidRPr="00F05589" w:rsidRDefault="00F05589" w:rsidP="00F05589">
            <w:pPr>
              <w:pStyle w:val="TableParagraph"/>
              <w:spacing w:before="0" w:line="240" w:lineRule="auto"/>
              <w:ind w:left="74"/>
            </w:pPr>
            <w:r w:rsidRPr="00F05589">
              <w:rPr>
                <w:b/>
              </w:rPr>
              <w:t>ANY</w:t>
            </w:r>
            <w:r w:rsidRPr="00F05589">
              <w:rPr>
                <w:b/>
                <w:spacing w:val="-6"/>
              </w:rPr>
              <w:t xml:space="preserve"> </w:t>
            </w:r>
            <w:r w:rsidRPr="00F05589">
              <w:rPr>
                <w:b/>
              </w:rPr>
              <w:t>2027</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2026)</w:t>
            </w:r>
          </w:p>
        </w:tc>
        <w:tc>
          <w:tcPr>
            <w:tcW w:w="2126" w:type="dxa"/>
            <w:tcBorders>
              <w:top w:val="single" w:sz="4" w:space="0" w:color="000000"/>
              <w:left w:val="single" w:sz="4" w:space="0" w:color="000000"/>
              <w:bottom w:val="single" w:sz="4" w:space="0" w:color="000000"/>
              <w:right w:val="single" w:sz="4" w:space="0" w:color="000000"/>
            </w:tcBorders>
          </w:tcPr>
          <w:p w14:paraId="64378B21" w14:textId="3F1B4CA1" w:rsidR="00F05589" w:rsidRPr="00F05589" w:rsidRDefault="00F05589" w:rsidP="00F05589">
            <w:pPr>
              <w:pStyle w:val="TableParagraph"/>
              <w:spacing w:before="0" w:line="240" w:lineRule="auto"/>
              <w:ind w:right="55"/>
              <w:jc w:val="right"/>
            </w:pPr>
            <w:r w:rsidRPr="00F05589">
              <w:t>20.6</w:t>
            </w:r>
            <w:r w:rsidR="00DA74D6">
              <w:t>89,04</w:t>
            </w:r>
            <w:r w:rsidRPr="00F05589">
              <w:t xml:space="preserve"> €</w:t>
            </w:r>
          </w:p>
        </w:tc>
      </w:tr>
      <w:tr w:rsidR="00F05589" w14:paraId="6DFDC237" w14:textId="77777777" w:rsidTr="00F05589">
        <w:trPr>
          <w:trHeight w:val="411"/>
        </w:trPr>
        <w:tc>
          <w:tcPr>
            <w:tcW w:w="5103" w:type="dxa"/>
            <w:tcBorders>
              <w:top w:val="single" w:sz="4" w:space="0" w:color="000000"/>
              <w:left w:val="single" w:sz="4" w:space="0" w:color="000000"/>
              <w:bottom w:val="single" w:sz="4" w:space="0" w:color="000000"/>
              <w:right w:val="single" w:sz="4" w:space="0" w:color="000000"/>
            </w:tcBorders>
          </w:tcPr>
          <w:p w14:paraId="75D16226" w14:textId="77777777" w:rsidR="00F05589" w:rsidRPr="00F05589" w:rsidRDefault="00F05589" w:rsidP="00F05589">
            <w:pPr>
              <w:pStyle w:val="TableParagraph"/>
              <w:spacing w:before="0" w:line="240" w:lineRule="auto"/>
              <w:ind w:left="74"/>
            </w:pPr>
            <w:r w:rsidRPr="00F05589">
              <w:rPr>
                <w:b/>
              </w:rPr>
              <w:t>ANY</w:t>
            </w:r>
            <w:r w:rsidRPr="00F05589">
              <w:rPr>
                <w:b/>
                <w:spacing w:val="-6"/>
              </w:rPr>
              <w:t xml:space="preserve"> </w:t>
            </w:r>
            <w:r w:rsidRPr="00F05589">
              <w:rPr>
                <w:b/>
              </w:rPr>
              <w:t>2028</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2027)</w:t>
            </w:r>
          </w:p>
        </w:tc>
        <w:tc>
          <w:tcPr>
            <w:tcW w:w="2126" w:type="dxa"/>
            <w:tcBorders>
              <w:top w:val="single" w:sz="4" w:space="0" w:color="000000"/>
              <w:left w:val="single" w:sz="4" w:space="0" w:color="000000"/>
              <w:bottom w:val="single" w:sz="4" w:space="0" w:color="000000"/>
              <w:right w:val="single" w:sz="4" w:space="0" w:color="000000"/>
            </w:tcBorders>
          </w:tcPr>
          <w:p w14:paraId="6A34EF5E" w14:textId="507237FD" w:rsidR="00F05589" w:rsidRPr="00F05589" w:rsidRDefault="00F05589" w:rsidP="00F05589">
            <w:pPr>
              <w:pStyle w:val="TableParagraph"/>
              <w:spacing w:before="0" w:line="240" w:lineRule="auto"/>
              <w:ind w:right="55"/>
              <w:jc w:val="right"/>
            </w:pPr>
            <w:r w:rsidRPr="00F05589">
              <w:t>20.6</w:t>
            </w:r>
            <w:r w:rsidR="00DA74D6">
              <w:t>89,04</w:t>
            </w:r>
            <w:r w:rsidRPr="00F05589">
              <w:t xml:space="preserve"> €</w:t>
            </w:r>
          </w:p>
        </w:tc>
      </w:tr>
      <w:tr w:rsidR="00F05589" w14:paraId="2DA8E26B" w14:textId="77777777" w:rsidTr="00F05589">
        <w:trPr>
          <w:trHeight w:val="404"/>
        </w:trPr>
        <w:tc>
          <w:tcPr>
            <w:tcW w:w="5103" w:type="dxa"/>
            <w:tcBorders>
              <w:top w:val="single" w:sz="4" w:space="0" w:color="000000"/>
              <w:left w:val="single" w:sz="4" w:space="0" w:color="000000"/>
              <w:bottom w:val="single" w:sz="4" w:space="0" w:color="000000"/>
              <w:right w:val="single" w:sz="4" w:space="0" w:color="000000"/>
            </w:tcBorders>
          </w:tcPr>
          <w:p w14:paraId="3B10B5DC" w14:textId="77777777" w:rsidR="00F05589" w:rsidRPr="00F05589" w:rsidRDefault="00F05589" w:rsidP="00F05589">
            <w:pPr>
              <w:pStyle w:val="TableParagraph"/>
              <w:spacing w:before="0" w:line="240" w:lineRule="auto"/>
              <w:ind w:left="74"/>
            </w:pPr>
            <w:r w:rsidRPr="00F05589">
              <w:rPr>
                <w:b/>
              </w:rPr>
              <w:t>ANY</w:t>
            </w:r>
            <w:r w:rsidRPr="00F05589">
              <w:rPr>
                <w:b/>
                <w:spacing w:val="-6"/>
              </w:rPr>
              <w:t xml:space="preserve"> </w:t>
            </w:r>
            <w:r w:rsidRPr="00F05589">
              <w:rPr>
                <w:b/>
              </w:rPr>
              <w:t>2029</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2028)</w:t>
            </w:r>
          </w:p>
        </w:tc>
        <w:tc>
          <w:tcPr>
            <w:tcW w:w="2126" w:type="dxa"/>
            <w:tcBorders>
              <w:top w:val="single" w:sz="4" w:space="0" w:color="000000"/>
              <w:left w:val="single" w:sz="4" w:space="0" w:color="000000"/>
              <w:bottom w:val="single" w:sz="4" w:space="0" w:color="000000"/>
              <w:right w:val="single" w:sz="4" w:space="0" w:color="000000"/>
            </w:tcBorders>
          </w:tcPr>
          <w:p w14:paraId="097A0A2B" w14:textId="088EC404" w:rsidR="00F05589" w:rsidRPr="00F05589" w:rsidRDefault="00F05589" w:rsidP="00F05589">
            <w:pPr>
              <w:pStyle w:val="TableParagraph"/>
              <w:spacing w:before="0" w:line="240" w:lineRule="auto"/>
              <w:ind w:right="55"/>
              <w:jc w:val="right"/>
            </w:pPr>
            <w:r w:rsidRPr="00F05589">
              <w:t>20.6</w:t>
            </w:r>
            <w:r w:rsidR="00DA74D6">
              <w:t>89,04</w:t>
            </w:r>
            <w:r w:rsidRPr="00F05589">
              <w:t xml:space="preserve"> €</w:t>
            </w:r>
          </w:p>
        </w:tc>
      </w:tr>
      <w:tr w:rsidR="00F05589" w14:paraId="1F4B68E4" w14:textId="77777777" w:rsidTr="00F05589">
        <w:trPr>
          <w:trHeight w:val="292"/>
        </w:trPr>
        <w:tc>
          <w:tcPr>
            <w:tcW w:w="5103" w:type="dxa"/>
            <w:tcBorders>
              <w:top w:val="single" w:sz="4" w:space="0" w:color="000000"/>
              <w:left w:val="single" w:sz="4" w:space="0" w:color="000000"/>
              <w:bottom w:val="single" w:sz="4" w:space="0" w:color="000000"/>
              <w:right w:val="single" w:sz="4" w:space="0" w:color="000000"/>
            </w:tcBorders>
          </w:tcPr>
          <w:p w14:paraId="4302F00C" w14:textId="590984CC" w:rsidR="00F05589" w:rsidRPr="00F05589" w:rsidRDefault="00F05589" w:rsidP="00F05589">
            <w:pPr>
              <w:pStyle w:val="TableParagraph"/>
              <w:spacing w:before="0" w:line="240" w:lineRule="auto"/>
              <w:ind w:right="53"/>
              <w:rPr>
                <w:b/>
              </w:rPr>
            </w:pPr>
            <w:r w:rsidRPr="00F05589">
              <w:rPr>
                <w:b/>
                <w:spacing w:val="-2"/>
              </w:rPr>
              <w:t>TOTAL</w:t>
            </w:r>
          </w:p>
        </w:tc>
        <w:tc>
          <w:tcPr>
            <w:tcW w:w="2126" w:type="dxa"/>
            <w:tcBorders>
              <w:top w:val="single" w:sz="4" w:space="0" w:color="000000"/>
              <w:left w:val="single" w:sz="4" w:space="0" w:color="000000"/>
              <w:bottom w:val="single" w:sz="4" w:space="0" w:color="000000"/>
              <w:right w:val="single" w:sz="4" w:space="0" w:color="000000"/>
            </w:tcBorders>
          </w:tcPr>
          <w:p w14:paraId="62BFD9A5" w14:textId="4F115F5B" w:rsidR="00F05589" w:rsidRPr="00F05589" w:rsidRDefault="00F05589" w:rsidP="00F05589">
            <w:pPr>
              <w:pStyle w:val="TableParagraph"/>
              <w:spacing w:before="0" w:line="240" w:lineRule="auto"/>
              <w:ind w:right="55"/>
              <w:jc w:val="right"/>
              <w:rPr>
                <w:b/>
                <w:bCs/>
              </w:rPr>
            </w:pPr>
            <w:r w:rsidRPr="00F05589">
              <w:rPr>
                <w:b/>
                <w:bCs/>
              </w:rPr>
              <w:t>103.</w:t>
            </w:r>
            <w:r w:rsidR="00DA74D6">
              <w:rPr>
                <w:b/>
                <w:bCs/>
              </w:rPr>
              <w:t>45,20</w:t>
            </w:r>
            <w:r w:rsidRPr="00F05589">
              <w:rPr>
                <w:b/>
                <w:bCs/>
              </w:rPr>
              <w:t xml:space="preserve"> €</w:t>
            </w:r>
          </w:p>
        </w:tc>
      </w:tr>
    </w:tbl>
    <w:p w14:paraId="1B43D57B" w14:textId="77777777" w:rsidR="00F05589" w:rsidRDefault="00F05589" w:rsidP="00526E8E">
      <w:pPr>
        <w:pStyle w:val="Textindependent21"/>
        <w:spacing w:after="0" w:line="100" w:lineRule="atLeast"/>
        <w:jc w:val="both"/>
        <w:rPr>
          <w:rFonts w:ascii="Arial" w:hAnsi="Arial" w:cs="Arial"/>
          <w:sz w:val="22"/>
          <w:szCs w:val="22"/>
          <w:lang w:val="ca-ES"/>
        </w:rPr>
      </w:pPr>
    </w:p>
    <w:p w14:paraId="3D06B316" w14:textId="386BD129" w:rsidR="00526E8E" w:rsidRPr="003F4A89" w:rsidRDefault="00526E8E" w:rsidP="00526E8E">
      <w:pPr>
        <w:pStyle w:val="Textindependent21"/>
        <w:spacing w:after="0" w:line="100" w:lineRule="atLeast"/>
        <w:jc w:val="both"/>
        <w:rPr>
          <w:rFonts w:ascii="Arial" w:hAnsi="Arial" w:cs="Arial"/>
          <w:sz w:val="22"/>
          <w:szCs w:val="22"/>
          <w:lang w:val="ca-ES"/>
        </w:rPr>
      </w:pPr>
      <w:r w:rsidRPr="003F4A89">
        <w:rPr>
          <w:rFonts w:ascii="Arial" w:hAnsi="Arial" w:cs="Arial"/>
          <w:sz w:val="22"/>
          <w:szCs w:val="22"/>
          <w:lang w:val="ca-ES"/>
        </w:rPr>
        <w:t>Aquest contracte està subjecte a regulació harmonitzada</w:t>
      </w:r>
    </w:p>
    <w:p w14:paraId="45113380" w14:textId="77777777" w:rsidR="00526E8E" w:rsidRPr="003F4A89" w:rsidRDefault="00526E8E" w:rsidP="00526E8E">
      <w:pPr>
        <w:spacing w:after="0" w:line="100" w:lineRule="atLeast"/>
        <w:jc w:val="both"/>
        <w:rPr>
          <w:rFonts w:cs="Arial"/>
          <w:kern w:val="1"/>
        </w:rPr>
      </w:pPr>
    </w:p>
    <w:p w14:paraId="3FF18D8B" w14:textId="77777777" w:rsidR="00526E8E" w:rsidRPr="003F4A89" w:rsidRDefault="00526E8E" w:rsidP="00526E8E">
      <w:pPr>
        <w:jc w:val="both"/>
        <w:rPr>
          <w:rFonts w:cs="Arial"/>
          <w:snapToGrid w:val="0"/>
          <w:lang w:eastAsia="es-ES"/>
        </w:rPr>
      </w:pPr>
      <w:r w:rsidRPr="003F4A89">
        <w:rPr>
          <w:rFonts w:cs="Arial"/>
          <w:snapToGrid w:val="0"/>
          <w:lang w:eastAsia="es-ES"/>
        </w:rPr>
        <w:t>B3. Pressupost base de licitació:</w:t>
      </w:r>
    </w:p>
    <w:p w14:paraId="30CFD162" w14:textId="01D60AAF" w:rsidR="00526E8E" w:rsidRPr="00DA74D6" w:rsidRDefault="00526E8E" w:rsidP="00526E8E">
      <w:pPr>
        <w:pStyle w:val="Textindependent"/>
        <w:rPr>
          <w:rFonts w:cs="Arial"/>
          <w:color w:val="000000" w:themeColor="text1"/>
          <w:sz w:val="22"/>
          <w:szCs w:val="22"/>
          <w:lang w:val="ca-ES"/>
        </w:rPr>
      </w:pPr>
      <w:bookmarkStart w:id="2" w:name="_Toc34139650"/>
      <w:r w:rsidRPr="003F4A89">
        <w:rPr>
          <w:rFonts w:cs="Arial"/>
          <w:sz w:val="22"/>
          <w:szCs w:val="22"/>
          <w:lang w:val="ca-ES"/>
        </w:rPr>
        <w:t xml:space="preserve">El pressupost màxim de licitació és </w:t>
      </w:r>
      <w:bookmarkEnd w:id="2"/>
      <w:r w:rsidR="00DA74D6" w:rsidRPr="00491B15">
        <w:rPr>
          <w:rFonts w:cs="Arial"/>
          <w:color w:val="000000" w:themeColor="text1"/>
          <w:sz w:val="22"/>
          <w:szCs w:val="22"/>
          <w:lang w:val="ca-ES"/>
        </w:rPr>
        <w:t>1.122.760,55 €, IVA exclòs</w:t>
      </w:r>
      <w:r w:rsidR="00DA74D6" w:rsidRPr="003F4A89">
        <w:rPr>
          <w:rFonts w:cs="Arial"/>
          <w:sz w:val="22"/>
          <w:szCs w:val="22"/>
          <w:lang w:val="ca-ES"/>
        </w:rPr>
        <w:t xml:space="preserve"> </w:t>
      </w:r>
      <w:r w:rsidRPr="003F4A89">
        <w:rPr>
          <w:rFonts w:cs="Arial"/>
          <w:sz w:val="22"/>
          <w:szCs w:val="22"/>
          <w:lang w:val="ca-ES"/>
        </w:rPr>
        <w:t>(</w:t>
      </w:r>
      <w:r w:rsidR="00456D0C">
        <w:rPr>
          <w:rFonts w:cs="Arial"/>
          <w:sz w:val="22"/>
          <w:szCs w:val="22"/>
          <w:lang w:val="ca-ES"/>
        </w:rPr>
        <w:t xml:space="preserve">UN MILIÓ CENT VINT-I-DOS MIL </w:t>
      </w:r>
      <w:r w:rsidR="00DA74D6">
        <w:rPr>
          <w:rFonts w:cs="Arial"/>
          <w:sz w:val="22"/>
          <w:szCs w:val="22"/>
          <w:lang w:val="ca-ES"/>
        </w:rPr>
        <w:t>SET-CENTS SEIXANTA EUROS AMB CINQUANTA-CINC</w:t>
      </w:r>
      <w:r w:rsidR="00456D0C">
        <w:rPr>
          <w:rFonts w:cs="Arial"/>
          <w:sz w:val="22"/>
          <w:szCs w:val="22"/>
          <w:lang w:val="ca-ES"/>
        </w:rPr>
        <w:t xml:space="preserve"> CÈNTIMS</w:t>
      </w:r>
      <w:r w:rsidRPr="003F4A89">
        <w:rPr>
          <w:rFonts w:cs="Arial"/>
          <w:sz w:val="22"/>
          <w:szCs w:val="22"/>
          <w:lang w:val="ca-ES"/>
        </w:rPr>
        <w:t xml:space="preserve">) </w:t>
      </w:r>
      <w:r>
        <w:rPr>
          <w:rFonts w:cs="Arial"/>
          <w:sz w:val="22"/>
          <w:szCs w:val="22"/>
          <w:lang w:val="ca-ES"/>
        </w:rPr>
        <w:t xml:space="preserve">IVA exclòs </w:t>
      </w:r>
      <w:r w:rsidRPr="003F4A89">
        <w:rPr>
          <w:rFonts w:cs="Arial"/>
          <w:sz w:val="22"/>
          <w:szCs w:val="22"/>
          <w:lang w:val="ca-ES"/>
        </w:rPr>
        <w:t xml:space="preserve">que, un cop aplicat el percentatge d’IVA corresponent, resulta un </w:t>
      </w:r>
      <w:r w:rsidRPr="00DA74D6">
        <w:rPr>
          <w:rFonts w:cs="Arial"/>
          <w:color w:val="000000" w:themeColor="text1"/>
          <w:sz w:val="22"/>
          <w:szCs w:val="22"/>
          <w:lang w:val="ca-ES"/>
        </w:rPr>
        <w:t>import d</w:t>
      </w:r>
      <w:r w:rsidR="00456D0C" w:rsidRPr="00DA74D6">
        <w:rPr>
          <w:rFonts w:cs="Arial"/>
          <w:color w:val="000000" w:themeColor="text1"/>
          <w:sz w:val="22"/>
          <w:szCs w:val="22"/>
          <w:lang w:val="ca-ES"/>
        </w:rPr>
        <w:t>’1.358.</w:t>
      </w:r>
      <w:r w:rsidR="00DA74D6" w:rsidRPr="00DA74D6">
        <w:rPr>
          <w:rFonts w:cs="Arial"/>
          <w:color w:val="000000" w:themeColor="text1"/>
          <w:sz w:val="22"/>
          <w:szCs w:val="22"/>
          <w:lang w:val="ca-ES"/>
        </w:rPr>
        <w:t>540,25</w:t>
      </w:r>
      <w:r w:rsidR="00456D0C" w:rsidRPr="00DA74D6">
        <w:rPr>
          <w:rFonts w:cs="Arial"/>
          <w:color w:val="000000" w:themeColor="text1"/>
          <w:sz w:val="22"/>
          <w:szCs w:val="22"/>
          <w:lang w:val="ca-ES"/>
        </w:rPr>
        <w:t xml:space="preserve"> €,</w:t>
      </w:r>
      <w:r w:rsidRPr="00DA74D6">
        <w:rPr>
          <w:rFonts w:cs="Arial"/>
          <w:color w:val="000000" w:themeColor="text1"/>
          <w:sz w:val="22"/>
          <w:szCs w:val="22"/>
          <w:lang w:val="ca-ES"/>
        </w:rPr>
        <w:t xml:space="preserve"> d’acord amb la següent distribució:</w:t>
      </w:r>
    </w:p>
    <w:p w14:paraId="54D7FA89" w14:textId="5B33016F" w:rsidR="00456D0C" w:rsidRDefault="00456D0C" w:rsidP="00456D0C">
      <w:pPr>
        <w:pStyle w:val="Textindependent"/>
        <w:rPr>
          <w:rFonts w:cs="Arial"/>
          <w:sz w:val="22"/>
          <w:szCs w:val="22"/>
          <w:lang w:val="ca-ES"/>
        </w:rPr>
      </w:pPr>
    </w:p>
    <w:tbl>
      <w:tblPr>
        <w:tblStyle w:val="TableNormal"/>
        <w:tblW w:w="0" w:type="auto"/>
        <w:jc w:val="center"/>
        <w:tblInd w:w="0" w:type="dxa"/>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1E0" w:firstRow="1" w:lastRow="1" w:firstColumn="1" w:lastColumn="1" w:noHBand="0" w:noVBand="0"/>
      </w:tblPr>
      <w:tblGrid>
        <w:gridCol w:w="5095"/>
        <w:gridCol w:w="2126"/>
        <w:gridCol w:w="2126"/>
      </w:tblGrid>
      <w:tr w:rsidR="00456D0C" w14:paraId="6524CEB5" w14:textId="77777777" w:rsidTr="00504788">
        <w:trPr>
          <w:trHeight w:val="292"/>
          <w:jc w:val="center"/>
        </w:trPr>
        <w:tc>
          <w:tcPr>
            <w:tcW w:w="5095" w:type="dxa"/>
            <w:tcBorders>
              <w:bottom w:val="single" w:sz="4" w:space="0" w:color="000000"/>
              <w:right w:val="single" w:sz="4" w:space="0" w:color="000000"/>
            </w:tcBorders>
          </w:tcPr>
          <w:p w14:paraId="7CB34EE1" w14:textId="77777777" w:rsidR="00456D0C" w:rsidRPr="00947D68" w:rsidRDefault="00456D0C" w:rsidP="00456D0C">
            <w:pPr>
              <w:pStyle w:val="TableParagraph"/>
              <w:rPr>
                <w:sz w:val="20"/>
                <w:lang w:val="es-ES"/>
              </w:rPr>
            </w:pPr>
          </w:p>
        </w:tc>
        <w:tc>
          <w:tcPr>
            <w:tcW w:w="2126" w:type="dxa"/>
            <w:tcBorders>
              <w:bottom w:val="single" w:sz="4" w:space="0" w:color="000000"/>
              <w:right w:val="single" w:sz="4" w:space="0" w:color="000000"/>
            </w:tcBorders>
          </w:tcPr>
          <w:p w14:paraId="75D5869F" w14:textId="7133CCD0" w:rsidR="00456D0C" w:rsidRPr="008A3043" w:rsidRDefault="00456D0C" w:rsidP="00456D0C">
            <w:pPr>
              <w:pStyle w:val="TableParagraph"/>
              <w:spacing w:before="23" w:line="249" w:lineRule="exact"/>
              <w:ind w:right="51"/>
              <w:jc w:val="right"/>
            </w:pPr>
            <w:r w:rsidRPr="008A3043">
              <w:t>Import</w:t>
            </w:r>
            <w:r w:rsidRPr="008A3043">
              <w:rPr>
                <w:spacing w:val="-3"/>
              </w:rPr>
              <w:t xml:space="preserve"> </w:t>
            </w:r>
            <w:r w:rsidRPr="008A3043">
              <w:t>IVA</w:t>
            </w:r>
            <w:r w:rsidRPr="008A3043">
              <w:rPr>
                <w:spacing w:val="-1"/>
              </w:rPr>
              <w:t xml:space="preserve"> </w:t>
            </w:r>
            <w:proofErr w:type="spellStart"/>
            <w:r w:rsidRPr="008A3043">
              <w:rPr>
                <w:spacing w:val="-2"/>
              </w:rPr>
              <w:t>exclòs</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05E60A46" w14:textId="04F471C7" w:rsidR="00456D0C" w:rsidRPr="008A3043" w:rsidRDefault="00456D0C" w:rsidP="00456D0C">
            <w:pPr>
              <w:pStyle w:val="TableParagraph"/>
              <w:spacing w:before="23" w:line="249" w:lineRule="exact"/>
              <w:ind w:right="51"/>
              <w:jc w:val="right"/>
            </w:pPr>
            <w:r w:rsidRPr="008A3043">
              <w:t>Import</w:t>
            </w:r>
            <w:r w:rsidRPr="008A3043">
              <w:rPr>
                <w:spacing w:val="-3"/>
              </w:rPr>
              <w:t xml:space="preserve"> </w:t>
            </w:r>
            <w:r w:rsidRPr="008A3043">
              <w:t>IVA</w:t>
            </w:r>
            <w:r w:rsidRPr="008A3043">
              <w:rPr>
                <w:spacing w:val="-1"/>
              </w:rPr>
              <w:t xml:space="preserve"> </w:t>
            </w:r>
            <w:proofErr w:type="spellStart"/>
            <w:r w:rsidR="00E62846">
              <w:rPr>
                <w:spacing w:val="-2"/>
              </w:rPr>
              <w:t>in</w:t>
            </w:r>
            <w:r w:rsidRPr="008A3043">
              <w:rPr>
                <w:spacing w:val="-2"/>
              </w:rPr>
              <w:t>clòs</w:t>
            </w:r>
            <w:proofErr w:type="spellEnd"/>
          </w:p>
        </w:tc>
      </w:tr>
      <w:tr w:rsidR="00456D0C" w14:paraId="11310EC8" w14:textId="77777777" w:rsidTr="00504788">
        <w:trPr>
          <w:trHeight w:val="435"/>
          <w:jc w:val="center"/>
        </w:trPr>
        <w:tc>
          <w:tcPr>
            <w:tcW w:w="5095" w:type="dxa"/>
            <w:tcBorders>
              <w:top w:val="single" w:sz="4" w:space="0" w:color="000000"/>
              <w:left w:val="single" w:sz="4" w:space="0" w:color="000000"/>
              <w:bottom w:val="single" w:sz="4" w:space="0" w:color="000000"/>
              <w:right w:val="single" w:sz="4" w:space="0" w:color="000000"/>
            </w:tcBorders>
          </w:tcPr>
          <w:p w14:paraId="501AE732" w14:textId="77777777" w:rsidR="00456D0C" w:rsidRPr="008A3043" w:rsidRDefault="00456D0C" w:rsidP="00456D0C">
            <w:pPr>
              <w:pStyle w:val="TableParagraph"/>
              <w:spacing w:before="11" w:line="261" w:lineRule="exact"/>
              <w:ind w:left="74"/>
            </w:pPr>
            <w:r w:rsidRPr="008A3043">
              <w:rPr>
                <w:b/>
              </w:rPr>
              <w:t>ANY</w:t>
            </w:r>
            <w:r w:rsidRPr="008A3043">
              <w:rPr>
                <w:b/>
                <w:spacing w:val="-5"/>
              </w:rPr>
              <w:t xml:space="preserve"> </w:t>
            </w:r>
            <w:r w:rsidRPr="008A3043">
              <w:rPr>
                <w:b/>
              </w:rPr>
              <w:t>2024</w:t>
            </w:r>
            <w:r w:rsidRPr="008A3043">
              <w:rPr>
                <w:b/>
                <w:spacing w:val="-1"/>
              </w:rPr>
              <w:t xml:space="preserve"> </w:t>
            </w:r>
            <w:r w:rsidRPr="008A3043">
              <w:t>(</w:t>
            </w:r>
            <w:proofErr w:type="spellStart"/>
            <w:r w:rsidRPr="008A3043">
              <w:t>Treballs</w:t>
            </w:r>
            <w:proofErr w:type="spellEnd"/>
            <w:r w:rsidRPr="008A3043">
              <w:rPr>
                <w:spacing w:val="-2"/>
              </w:rPr>
              <w:t xml:space="preserve"> </w:t>
            </w:r>
            <w:proofErr w:type="spellStart"/>
            <w:r w:rsidRPr="008A3043">
              <w:rPr>
                <w:spacing w:val="-2"/>
              </w:rPr>
              <w:t>preparatoris</w:t>
            </w:r>
            <w:proofErr w:type="spellEnd"/>
            <w:r w:rsidRPr="008A3043">
              <w:rPr>
                <w:spacing w:val="-2"/>
              </w:rPr>
              <w:t>):</w:t>
            </w:r>
          </w:p>
        </w:tc>
        <w:tc>
          <w:tcPr>
            <w:tcW w:w="2126" w:type="dxa"/>
            <w:tcBorders>
              <w:top w:val="single" w:sz="4" w:space="0" w:color="000000"/>
              <w:left w:val="single" w:sz="4" w:space="0" w:color="000000"/>
              <w:bottom w:val="single" w:sz="4" w:space="0" w:color="000000"/>
              <w:right w:val="single" w:sz="4" w:space="0" w:color="000000"/>
            </w:tcBorders>
          </w:tcPr>
          <w:p w14:paraId="0DFABAA0" w14:textId="6B453687" w:rsidR="00456D0C" w:rsidRPr="008A3043" w:rsidRDefault="00456D0C" w:rsidP="00456D0C">
            <w:pPr>
              <w:pStyle w:val="TableParagraph"/>
              <w:spacing w:before="23" w:line="249" w:lineRule="exact"/>
              <w:ind w:right="53"/>
              <w:jc w:val="right"/>
            </w:pPr>
            <w:r w:rsidRPr="008A3043">
              <w:t>0,00</w:t>
            </w:r>
            <w:r w:rsidRPr="008A3043">
              <w:rPr>
                <w:spacing w:val="70"/>
                <w:w w:val="150"/>
              </w:rPr>
              <w:t xml:space="preserve"> </w:t>
            </w:r>
            <w:r w:rsidRPr="008A3043">
              <w:rPr>
                <w:spacing w:val="-10"/>
              </w:rPr>
              <w:t>€</w:t>
            </w:r>
          </w:p>
        </w:tc>
        <w:tc>
          <w:tcPr>
            <w:tcW w:w="2126" w:type="dxa"/>
            <w:tcBorders>
              <w:top w:val="single" w:sz="4" w:space="0" w:color="000000"/>
              <w:left w:val="single" w:sz="4" w:space="0" w:color="000000"/>
              <w:bottom w:val="single" w:sz="4" w:space="0" w:color="000000"/>
              <w:right w:val="single" w:sz="4" w:space="0" w:color="000000"/>
            </w:tcBorders>
          </w:tcPr>
          <w:p w14:paraId="33244327" w14:textId="1B9A6AAA" w:rsidR="00456D0C" w:rsidRPr="008A3043" w:rsidRDefault="00456D0C" w:rsidP="00456D0C">
            <w:pPr>
              <w:pStyle w:val="TableParagraph"/>
              <w:spacing w:before="23" w:line="249" w:lineRule="exact"/>
              <w:ind w:right="53"/>
              <w:jc w:val="right"/>
            </w:pPr>
            <w:r w:rsidRPr="008A3043">
              <w:t>0,00</w:t>
            </w:r>
            <w:r w:rsidRPr="008A3043">
              <w:rPr>
                <w:spacing w:val="70"/>
                <w:w w:val="150"/>
              </w:rPr>
              <w:t xml:space="preserve"> </w:t>
            </w:r>
            <w:r w:rsidRPr="008A3043">
              <w:rPr>
                <w:spacing w:val="-10"/>
              </w:rPr>
              <w:t>€</w:t>
            </w:r>
          </w:p>
        </w:tc>
      </w:tr>
      <w:tr w:rsidR="00456D0C" w14:paraId="7DC61840" w14:textId="77777777" w:rsidTr="00504788">
        <w:trPr>
          <w:trHeight w:val="582"/>
          <w:jc w:val="center"/>
        </w:trPr>
        <w:tc>
          <w:tcPr>
            <w:tcW w:w="5095" w:type="dxa"/>
            <w:tcBorders>
              <w:top w:val="single" w:sz="4" w:space="0" w:color="000000"/>
              <w:left w:val="single" w:sz="4" w:space="0" w:color="000000"/>
              <w:bottom w:val="single" w:sz="4" w:space="0" w:color="000000"/>
              <w:right w:val="single" w:sz="4" w:space="0" w:color="000000"/>
            </w:tcBorders>
          </w:tcPr>
          <w:p w14:paraId="2210B971" w14:textId="77777777" w:rsidR="00456D0C" w:rsidRPr="008A3043" w:rsidRDefault="00456D0C" w:rsidP="00456D0C">
            <w:pPr>
              <w:pStyle w:val="TableParagraph"/>
              <w:spacing w:before="157"/>
              <w:ind w:left="74"/>
            </w:pPr>
            <w:r w:rsidRPr="008A3043">
              <w:rPr>
                <w:b/>
              </w:rPr>
              <w:t>ANY</w:t>
            </w:r>
            <w:r w:rsidRPr="008A3043">
              <w:rPr>
                <w:b/>
                <w:spacing w:val="-9"/>
              </w:rPr>
              <w:t xml:space="preserve"> </w:t>
            </w:r>
            <w:r w:rsidRPr="008A3043">
              <w:rPr>
                <w:b/>
              </w:rPr>
              <w:t>2025</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2024):</w:t>
            </w:r>
          </w:p>
        </w:tc>
        <w:tc>
          <w:tcPr>
            <w:tcW w:w="2126" w:type="dxa"/>
            <w:tcBorders>
              <w:top w:val="single" w:sz="4" w:space="0" w:color="000000"/>
              <w:left w:val="single" w:sz="4" w:space="0" w:color="000000"/>
              <w:bottom w:val="single" w:sz="4" w:space="0" w:color="000000"/>
              <w:right w:val="single" w:sz="4" w:space="0" w:color="000000"/>
            </w:tcBorders>
          </w:tcPr>
          <w:p w14:paraId="469A4E5D" w14:textId="190D1381" w:rsidR="00456D0C" w:rsidRPr="008A3043" w:rsidRDefault="00456D0C" w:rsidP="00456D0C">
            <w:pPr>
              <w:pStyle w:val="TableParagraph"/>
              <w:spacing w:line="249" w:lineRule="exact"/>
              <w:ind w:right="55"/>
              <w:jc w:val="right"/>
            </w:pPr>
            <w:r w:rsidRPr="008A3043">
              <w:t>224.5</w:t>
            </w:r>
            <w:r w:rsidR="00DA74D6">
              <w:t>52,11</w:t>
            </w:r>
            <w:r w:rsidRPr="008A3043">
              <w:rPr>
                <w:spacing w:val="-13"/>
              </w:rPr>
              <w:t xml:space="preserve"> </w:t>
            </w:r>
            <w:r w:rsidRPr="008A3043">
              <w:rPr>
                <w:spacing w:val="-10"/>
              </w:rPr>
              <w:t>€</w:t>
            </w:r>
          </w:p>
        </w:tc>
        <w:tc>
          <w:tcPr>
            <w:tcW w:w="2126" w:type="dxa"/>
            <w:tcBorders>
              <w:top w:val="single" w:sz="4" w:space="0" w:color="000000"/>
              <w:left w:val="single" w:sz="4" w:space="0" w:color="000000"/>
              <w:bottom w:val="single" w:sz="4" w:space="0" w:color="000000"/>
              <w:right w:val="single" w:sz="4" w:space="0" w:color="000000"/>
            </w:tcBorders>
          </w:tcPr>
          <w:p w14:paraId="76A6F306" w14:textId="3D4CD2D8" w:rsidR="00456D0C" w:rsidRPr="008A3043" w:rsidRDefault="00456D0C" w:rsidP="00456D0C">
            <w:pPr>
              <w:pStyle w:val="TableParagraph"/>
              <w:spacing w:line="249" w:lineRule="exact"/>
              <w:ind w:right="55"/>
              <w:jc w:val="right"/>
            </w:pPr>
            <w:r w:rsidRPr="00456D0C">
              <w:t>271.7</w:t>
            </w:r>
            <w:r w:rsidR="00DA74D6">
              <w:t>08,05</w:t>
            </w:r>
            <w:r w:rsidRPr="00456D0C">
              <w:t xml:space="preserve"> €</w:t>
            </w:r>
          </w:p>
        </w:tc>
      </w:tr>
      <w:tr w:rsidR="00DA74D6" w14:paraId="6A7F9F18" w14:textId="77777777" w:rsidTr="00504788">
        <w:trPr>
          <w:trHeight w:val="582"/>
          <w:jc w:val="center"/>
        </w:trPr>
        <w:tc>
          <w:tcPr>
            <w:tcW w:w="5095" w:type="dxa"/>
            <w:tcBorders>
              <w:top w:val="single" w:sz="4" w:space="0" w:color="000000"/>
              <w:left w:val="single" w:sz="4" w:space="0" w:color="000000"/>
              <w:bottom w:val="single" w:sz="4" w:space="0" w:color="000000"/>
              <w:right w:val="single" w:sz="4" w:space="0" w:color="000000"/>
            </w:tcBorders>
          </w:tcPr>
          <w:p w14:paraId="339D3ED2" w14:textId="77777777" w:rsidR="00DA74D6" w:rsidRPr="008A3043" w:rsidRDefault="00DA74D6" w:rsidP="00DA74D6">
            <w:pPr>
              <w:pStyle w:val="TableParagraph"/>
              <w:spacing w:before="157"/>
              <w:ind w:left="74"/>
            </w:pPr>
            <w:r w:rsidRPr="008A3043">
              <w:rPr>
                <w:b/>
              </w:rPr>
              <w:t>ANY</w:t>
            </w:r>
            <w:r w:rsidRPr="008A3043">
              <w:rPr>
                <w:b/>
                <w:spacing w:val="-9"/>
              </w:rPr>
              <w:t xml:space="preserve"> </w:t>
            </w:r>
            <w:r w:rsidRPr="008A3043">
              <w:rPr>
                <w:b/>
              </w:rPr>
              <w:t>2026</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2025):</w:t>
            </w:r>
          </w:p>
        </w:tc>
        <w:tc>
          <w:tcPr>
            <w:tcW w:w="2126" w:type="dxa"/>
            <w:tcBorders>
              <w:top w:val="single" w:sz="4" w:space="0" w:color="000000"/>
              <w:left w:val="single" w:sz="4" w:space="0" w:color="000000"/>
              <w:bottom w:val="single" w:sz="4" w:space="0" w:color="000000"/>
              <w:right w:val="single" w:sz="4" w:space="0" w:color="000000"/>
            </w:tcBorders>
          </w:tcPr>
          <w:p w14:paraId="7B7E62C4" w14:textId="3D4C0F86" w:rsidR="00DA74D6" w:rsidRPr="008A3043" w:rsidRDefault="00DA74D6" w:rsidP="00DA74D6">
            <w:pPr>
              <w:pStyle w:val="TableParagraph"/>
              <w:spacing w:line="249" w:lineRule="exact"/>
              <w:ind w:right="55"/>
              <w:jc w:val="right"/>
            </w:pPr>
            <w:r w:rsidRPr="008A3043">
              <w:t>224.5</w:t>
            </w:r>
            <w:r>
              <w:t>52,11</w:t>
            </w:r>
            <w:r w:rsidRPr="008A3043">
              <w:rPr>
                <w:spacing w:val="-13"/>
              </w:rPr>
              <w:t xml:space="preserve"> </w:t>
            </w:r>
            <w:r w:rsidRPr="008A3043">
              <w:rPr>
                <w:spacing w:val="-10"/>
              </w:rPr>
              <w:t>€</w:t>
            </w:r>
          </w:p>
        </w:tc>
        <w:tc>
          <w:tcPr>
            <w:tcW w:w="2126" w:type="dxa"/>
            <w:tcBorders>
              <w:top w:val="single" w:sz="4" w:space="0" w:color="000000"/>
              <w:left w:val="single" w:sz="4" w:space="0" w:color="000000"/>
              <w:bottom w:val="single" w:sz="4" w:space="0" w:color="000000"/>
              <w:right w:val="single" w:sz="4" w:space="0" w:color="000000"/>
            </w:tcBorders>
          </w:tcPr>
          <w:p w14:paraId="327FC399" w14:textId="52BD16E9" w:rsidR="00DA74D6" w:rsidRPr="008A3043" w:rsidRDefault="00DA74D6" w:rsidP="00DA74D6">
            <w:pPr>
              <w:pStyle w:val="TableParagraph"/>
              <w:spacing w:line="249" w:lineRule="exact"/>
              <w:ind w:right="55"/>
              <w:jc w:val="right"/>
            </w:pPr>
            <w:r w:rsidRPr="00456D0C">
              <w:t>271.7</w:t>
            </w:r>
            <w:r>
              <w:t>08,05</w:t>
            </w:r>
            <w:r w:rsidRPr="00456D0C">
              <w:t xml:space="preserve"> €</w:t>
            </w:r>
          </w:p>
        </w:tc>
      </w:tr>
      <w:tr w:rsidR="00DA74D6" w14:paraId="5F228588" w14:textId="77777777" w:rsidTr="00504788">
        <w:trPr>
          <w:trHeight w:val="582"/>
          <w:jc w:val="center"/>
        </w:trPr>
        <w:tc>
          <w:tcPr>
            <w:tcW w:w="5095" w:type="dxa"/>
            <w:tcBorders>
              <w:top w:val="single" w:sz="4" w:space="0" w:color="000000"/>
              <w:left w:val="single" w:sz="4" w:space="0" w:color="000000"/>
              <w:bottom w:val="single" w:sz="4" w:space="0" w:color="000000"/>
              <w:right w:val="single" w:sz="4" w:space="0" w:color="000000"/>
            </w:tcBorders>
          </w:tcPr>
          <w:p w14:paraId="3D0745BE" w14:textId="77777777" w:rsidR="00DA74D6" w:rsidRPr="008A3043" w:rsidRDefault="00DA74D6" w:rsidP="00DA74D6">
            <w:pPr>
              <w:pStyle w:val="TableParagraph"/>
              <w:spacing w:before="157"/>
              <w:ind w:left="74"/>
            </w:pPr>
            <w:r w:rsidRPr="008A3043">
              <w:rPr>
                <w:b/>
              </w:rPr>
              <w:t>ANY</w:t>
            </w:r>
            <w:r w:rsidRPr="008A3043">
              <w:rPr>
                <w:b/>
                <w:spacing w:val="-9"/>
              </w:rPr>
              <w:t xml:space="preserve"> </w:t>
            </w:r>
            <w:r w:rsidRPr="008A3043">
              <w:rPr>
                <w:b/>
              </w:rPr>
              <w:t>2027</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2026):</w:t>
            </w:r>
          </w:p>
        </w:tc>
        <w:tc>
          <w:tcPr>
            <w:tcW w:w="2126" w:type="dxa"/>
            <w:tcBorders>
              <w:top w:val="single" w:sz="4" w:space="0" w:color="000000"/>
              <w:left w:val="single" w:sz="4" w:space="0" w:color="000000"/>
              <w:bottom w:val="single" w:sz="4" w:space="0" w:color="000000"/>
              <w:right w:val="single" w:sz="4" w:space="0" w:color="000000"/>
            </w:tcBorders>
          </w:tcPr>
          <w:p w14:paraId="262CFCBC" w14:textId="051CF7B5" w:rsidR="00DA74D6" w:rsidRPr="008A3043" w:rsidRDefault="00DA74D6" w:rsidP="00DA74D6">
            <w:pPr>
              <w:pStyle w:val="TableParagraph"/>
              <w:spacing w:line="249" w:lineRule="exact"/>
              <w:ind w:right="55"/>
              <w:jc w:val="right"/>
            </w:pPr>
            <w:r w:rsidRPr="008A3043">
              <w:t>224.5</w:t>
            </w:r>
            <w:r>
              <w:t>52,11</w:t>
            </w:r>
            <w:r w:rsidRPr="008A3043">
              <w:rPr>
                <w:spacing w:val="-13"/>
              </w:rPr>
              <w:t xml:space="preserve"> </w:t>
            </w:r>
            <w:r w:rsidRPr="008A3043">
              <w:rPr>
                <w:spacing w:val="-10"/>
              </w:rPr>
              <w:t>€</w:t>
            </w:r>
          </w:p>
        </w:tc>
        <w:tc>
          <w:tcPr>
            <w:tcW w:w="2126" w:type="dxa"/>
            <w:tcBorders>
              <w:top w:val="single" w:sz="4" w:space="0" w:color="000000"/>
              <w:left w:val="single" w:sz="4" w:space="0" w:color="000000"/>
              <w:bottom w:val="single" w:sz="4" w:space="0" w:color="000000"/>
              <w:right w:val="single" w:sz="4" w:space="0" w:color="000000"/>
            </w:tcBorders>
          </w:tcPr>
          <w:p w14:paraId="5B0B64AF" w14:textId="0F1274F7" w:rsidR="00DA74D6" w:rsidRPr="008A3043" w:rsidRDefault="00DA74D6" w:rsidP="00DA74D6">
            <w:pPr>
              <w:pStyle w:val="TableParagraph"/>
              <w:spacing w:line="249" w:lineRule="exact"/>
              <w:ind w:right="55"/>
              <w:jc w:val="right"/>
            </w:pPr>
            <w:r w:rsidRPr="00456D0C">
              <w:t>271.7</w:t>
            </w:r>
            <w:r>
              <w:t>08,05</w:t>
            </w:r>
            <w:r w:rsidRPr="00456D0C">
              <w:t xml:space="preserve"> €</w:t>
            </w:r>
          </w:p>
        </w:tc>
      </w:tr>
      <w:tr w:rsidR="00DA74D6" w14:paraId="74D8022E" w14:textId="77777777" w:rsidTr="00504788">
        <w:trPr>
          <w:trHeight w:val="585"/>
          <w:jc w:val="center"/>
        </w:trPr>
        <w:tc>
          <w:tcPr>
            <w:tcW w:w="5095" w:type="dxa"/>
            <w:tcBorders>
              <w:top w:val="single" w:sz="4" w:space="0" w:color="000000"/>
              <w:left w:val="single" w:sz="4" w:space="0" w:color="000000"/>
              <w:bottom w:val="single" w:sz="4" w:space="0" w:color="000000"/>
              <w:right w:val="single" w:sz="4" w:space="0" w:color="000000"/>
            </w:tcBorders>
          </w:tcPr>
          <w:p w14:paraId="4A69AB31" w14:textId="77777777" w:rsidR="00DA74D6" w:rsidRPr="008A3043" w:rsidRDefault="00DA74D6" w:rsidP="00DA74D6">
            <w:pPr>
              <w:pStyle w:val="TableParagraph"/>
              <w:spacing w:before="158"/>
              <w:ind w:left="74"/>
            </w:pPr>
            <w:r w:rsidRPr="008A3043">
              <w:rPr>
                <w:b/>
              </w:rPr>
              <w:t>ANY</w:t>
            </w:r>
            <w:r w:rsidRPr="008A3043">
              <w:rPr>
                <w:b/>
                <w:spacing w:val="-9"/>
              </w:rPr>
              <w:t xml:space="preserve"> </w:t>
            </w:r>
            <w:r w:rsidRPr="008A3043">
              <w:rPr>
                <w:b/>
              </w:rPr>
              <w:t>2028</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2027):</w:t>
            </w:r>
          </w:p>
        </w:tc>
        <w:tc>
          <w:tcPr>
            <w:tcW w:w="2126" w:type="dxa"/>
            <w:tcBorders>
              <w:top w:val="single" w:sz="4" w:space="0" w:color="000000"/>
              <w:left w:val="single" w:sz="4" w:space="0" w:color="000000"/>
              <w:bottom w:val="single" w:sz="4" w:space="0" w:color="000000"/>
              <w:right w:val="single" w:sz="4" w:space="0" w:color="000000"/>
            </w:tcBorders>
          </w:tcPr>
          <w:p w14:paraId="401EDE36" w14:textId="6829E53D" w:rsidR="00DA74D6" w:rsidRPr="008A3043" w:rsidRDefault="00DA74D6" w:rsidP="00DA74D6">
            <w:pPr>
              <w:pStyle w:val="TableParagraph"/>
              <w:spacing w:line="252" w:lineRule="exact"/>
              <w:ind w:right="55"/>
              <w:jc w:val="right"/>
            </w:pPr>
            <w:r w:rsidRPr="008A3043">
              <w:t>224.5</w:t>
            </w:r>
            <w:r>
              <w:t>52,11</w:t>
            </w:r>
            <w:r w:rsidRPr="008A3043">
              <w:rPr>
                <w:spacing w:val="-13"/>
              </w:rPr>
              <w:t xml:space="preserve"> </w:t>
            </w:r>
            <w:r w:rsidRPr="008A3043">
              <w:rPr>
                <w:spacing w:val="-10"/>
              </w:rPr>
              <w:t>€</w:t>
            </w:r>
          </w:p>
        </w:tc>
        <w:tc>
          <w:tcPr>
            <w:tcW w:w="2126" w:type="dxa"/>
            <w:tcBorders>
              <w:top w:val="single" w:sz="4" w:space="0" w:color="000000"/>
              <w:left w:val="single" w:sz="4" w:space="0" w:color="000000"/>
              <w:bottom w:val="single" w:sz="4" w:space="0" w:color="000000"/>
              <w:right w:val="single" w:sz="4" w:space="0" w:color="000000"/>
            </w:tcBorders>
          </w:tcPr>
          <w:p w14:paraId="52D94925" w14:textId="4C00D324" w:rsidR="00DA74D6" w:rsidRPr="008A3043" w:rsidRDefault="00DA74D6" w:rsidP="00DA74D6">
            <w:pPr>
              <w:pStyle w:val="TableParagraph"/>
              <w:spacing w:line="252" w:lineRule="exact"/>
              <w:ind w:right="55"/>
              <w:jc w:val="right"/>
            </w:pPr>
            <w:r w:rsidRPr="00456D0C">
              <w:t>271.7</w:t>
            </w:r>
            <w:r>
              <w:t>08,05</w:t>
            </w:r>
            <w:r w:rsidRPr="00456D0C">
              <w:t xml:space="preserve"> €</w:t>
            </w:r>
          </w:p>
        </w:tc>
      </w:tr>
      <w:tr w:rsidR="00DA74D6" w:rsidRPr="008A3043" w14:paraId="62DFDF8F" w14:textId="77777777" w:rsidTr="00504788">
        <w:trPr>
          <w:trHeight w:val="585"/>
          <w:jc w:val="center"/>
        </w:trPr>
        <w:tc>
          <w:tcPr>
            <w:tcW w:w="5095" w:type="dxa"/>
            <w:tcBorders>
              <w:top w:val="single" w:sz="4" w:space="0" w:color="000000"/>
              <w:left w:val="single" w:sz="4" w:space="0" w:color="000000"/>
              <w:bottom w:val="single" w:sz="4" w:space="0" w:color="000000"/>
              <w:right w:val="single" w:sz="4" w:space="0" w:color="000000"/>
            </w:tcBorders>
          </w:tcPr>
          <w:p w14:paraId="1DD89493" w14:textId="77777777" w:rsidR="00DA74D6" w:rsidRPr="008A3043" w:rsidRDefault="00DA74D6" w:rsidP="00DA74D6">
            <w:pPr>
              <w:pStyle w:val="TableParagraph"/>
              <w:spacing w:before="158"/>
              <w:ind w:left="74"/>
              <w:rPr>
                <w:b/>
              </w:rPr>
            </w:pPr>
            <w:r w:rsidRPr="008A3043">
              <w:rPr>
                <w:b/>
              </w:rPr>
              <w:lastRenderedPageBreak/>
              <w:t>ANY</w:t>
            </w:r>
            <w:r w:rsidRPr="008A3043">
              <w:rPr>
                <w:b/>
                <w:spacing w:val="-9"/>
              </w:rPr>
              <w:t xml:space="preserve"> </w:t>
            </w:r>
            <w:r w:rsidRPr="008A3043">
              <w:rPr>
                <w:b/>
              </w:rPr>
              <w:t>202</w:t>
            </w:r>
            <w:r>
              <w:rPr>
                <w:b/>
              </w:rPr>
              <w:t>9</w:t>
            </w:r>
            <w:r w:rsidRPr="008A3043">
              <w:rPr>
                <w:b/>
                <w:spacing w:val="-5"/>
              </w:rPr>
              <w:t xml:space="preserve"> </w:t>
            </w:r>
            <w:r w:rsidRPr="008A3043">
              <w:t>(Auditoria/</w:t>
            </w:r>
            <w:proofErr w:type="spellStart"/>
            <w:r w:rsidRPr="008A3043">
              <w:t>verificació</w:t>
            </w:r>
            <w:proofErr w:type="spellEnd"/>
            <w:r w:rsidRPr="008A3043">
              <w:rPr>
                <w:spacing w:val="-8"/>
              </w:rPr>
              <w:t xml:space="preserve"> </w:t>
            </w:r>
            <w:r w:rsidRPr="008A3043">
              <w:t>any</w:t>
            </w:r>
            <w:r w:rsidRPr="008A3043">
              <w:rPr>
                <w:spacing w:val="-8"/>
              </w:rPr>
              <w:t xml:space="preserve"> </w:t>
            </w:r>
            <w:r w:rsidRPr="008A3043">
              <w:rPr>
                <w:spacing w:val="-2"/>
              </w:rPr>
              <w:t>202</w:t>
            </w:r>
            <w:r>
              <w:rPr>
                <w:spacing w:val="-2"/>
              </w:rPr>
              <w:t>8</w:t>
            </w:r>
            <w:r w:rsidRPr="008A3043">
              <w:rPr>
                <w:spacing w:val="-2"/>
              </w:rPr>
              <w:t>):</w:t>
            </w:r>
          </w:p>
        </w:tc>
        <w:tc>
          <w:tcPr>
            <w:tcW w:w="2126" w:type="dxa"/>
            <w:tcBorders>
              <w:top w:val="single" w:sz="4" w:space="0" w:color="000000"/>
              <w:left w:val="single" w:sz="4" w:space="0" w:color="000000"/>
              <w:bottom w:val="single" w:sz="4" w:space="0" w:color="000000"/>
              <w:right w:val="single" w:sz="4" w:space="0" w:color="000000"/>
            </w:tcBorders>
          </w:tcPr>
          <w:p w14:paraId="5029A61E" w14:textId="2124BDF5" w:rsidR="00DA74D6" w:rsidRPr="008A3043" w:rsidRDefault="00DA74D6" w:rsidP="00DA74D6">
            <w:pPr>
              <w:pStyle w:val="TableParagraph"/>
              <w:spacing w:before="61"/>
              <w:jc w:val="right"/>
            </w:pPr>
            <w:r w:rsidRPr="008A3043">
              <w:t>224.5</w:t>
            </w:r>
            <w:r>
              <w:t>52,11</w:t>
            </w:r>
            <w:r w:rsidRPr="008A3043">
              <w:rPr>
                <w:spacing w:val="-13"/>
              </w:rPr>
              <w:t xml:space="preserve"> </w:t>
            </w:r>
            <w:r w:rsidRPr="008A3043">
              <w:rPr>
                <w:spacing w:val="-10"/>
              </w:rPr>
              <w:t>€</w:t>
            </w:r>
          </w:p>
        </w:tc>
        <w:tc>
          <w:tcPr>
            <w:tcW w:w="2126" w:type="dxa"/>
            <w:tcBorders>
              <w:top w:val="single" w:sz="4" w:space="0" w:color="000000"/>
              <w:left w:val="single" w:sz="4" w:space="0" w:color="000000"/>
              <w:bottom w:val="single" w:sz="4" w:space="0" w:color="000000"/>
              <w:right w:val="single" w:sz="4" w:space="0" w:color="000000"/>
            </w:tcBorders>
          </w:tcPr>
          <w:p w14:paraId="18C89A9B" w14:textId="7C1031C1" w:rsidR="00DA74D6" w:rsidRPr="008A3043" w:rsidRDefault="00DA74D6" w:rsidP="00DA74D6">
            <w:pPr>
              <w:pStyle w:val="TableParagraph"/>
              <w:spacing w:before="61"/>
              <w:jc w:val="right"/>
            </w:pPr>
            <w:r w:rsidRPr="00456D0C">
              <w:t>271.7</w:t>
            </w:r>
            <w:r>
              <w:t>08,05</w:t>
            </w:r>
            <w:r w:rsidRPr="00456D0C">
              <w:t xml:space="preserve"> €</w:t>
            </w:r>
          </w:p>
        </w:tc>
      </w:tr>
      <w:tr w:rsidR="00456D0C" w:rsidRPr="008A3043" w14:paraId="0027B1EC" w14:textId="77777777" w:rsidTr="00504788">
        <w:trPr>
          <w:trHeight w:val="585"/>
          <w:jc w:val="center"/>
        </w:trPr>
        <w:tc>
          <w:tcPr>
            <w:tcW w:w="5095" w:type="dxa"/>
            <w:tcBorders>
              <w:top w:val="single" w:sz="4" w:space="0" w:color="000000"/>
              <w:left w:val="single" w:sz="4" w:space="0" w:color="000000"/>
              <w:bottom w:val="single" w:sz="4" w:space="0" w:color="000000"/>
              <w:right w:val="single" w:sz="4" w:space="0" w:color="000000"/>
            </w:tcBorders>
          </w:tcPr>
          <w:p w14:paraId="41905414" w14:textId="77777777" w:rsidR="00456D0C" w:rsidRPr="008A3043" w:rsidRDefault="00456D0C" w:rsidP="00456D0C">
            <w:pPr>
              <w:pStyle w:val="TableParagraph"/>
              <w:spacing w:before="158"/>
              <w:ind w:left="74"/>
              <w:rPr>
                <w:b/>
              </w:rPr>
            </w:pPr>
            <w:r>
              <w:rPr>
                <w:b/>
              </w:rPr>
              <w:t>TOTAL</w:t>
            </w:r>
          </w:p>
        </w:tc>
        <w:tc>
          <w:tcPr>
            <w:tcW w:w="2126" w:type="dxa"/>
            <w:tcBorders>
              <w:top w:val="single" w:sz="4" w:space="0" w:color="000000"/>
              <w:left w:val="single" w:sz="4" w:space="0" w:color="000000"/>
              <w:bottom w:val="single" w:sz="4" w:space="0" w:color="000000"/>
              <w:right w:val="single" w:sz="4" w:space="0" w:color="000000"/>
            </w:tcBorders>
          </w:tcPr>
          <w:p w14:paraId="0E236E32" w14:textId="166BBFFE" w:rsidR="00456D0C" w:rsidRPr="00E56154" w:rsidRDefault="00456D0C" w:rsidP="00456D0C">
            <w:pPr>
              <w:pStyle w:val="TableParagraph"/>
              <w:spacing w:before="61"/>
              <w:jc w:val="right"/>
              <w:rPr>
                <w:b/>
                <w:bCs/>
              </w:rPr>
            </w:pPr>
            <w:r w:rsidRPr="00E56154">
              <w:rPr>
                <w:b/>
                <w:bCs/>
              </w:rPr>
              <w:t>1.122.</w:t>
            </w:r>
            <w:r w:rsidR="00DA74D6">
              <w:rPr>
                <w:b/>
                <w:bCs/>
              </w:rPr>
              <w:t>760,55</w:t>
            </w:r>
            <w:r w:rsidRPr="00E56154">
              <w:rPr>
                <w:b/>
                <w:bC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8F66904" w14:textId="1291FB78" w:rsidR="00456D0C" w:rsidRPr="00E56154" w:rsidRDefault="00456D0C" w:rsidP="00456D0C">
            <w:pPr>
              <w:pStyle w:val="TableParagraph"/>
              <w:spacing w:before="61"/>
              <w:jc w:val="right"/>
              <w:rPr>
                <w:b/>
                <w:bCs/>
              </w:rPr>
            </w:pPr>
            <w:bookmarkStart w:id="3" w:name="_Hlk170372659"/>
            <w:r w:rsidRPr="00456D0C">
              <w:rPr>
                <w:b/>
                <w:bCs/>
              </w:rPr>
              <w:t>1.358.</w:t>
            </w:r>
            <w:r w:rsidR="00DA74D6">
              <w:rPr>
                <w:b/>
                <w:bCs/>
              </w:rPr>
              <w:t>540,25</w:t>
            </w:r>
            <w:r w:rsidRPr="00456D0C">
              <w:rPr>
                <w:b/>
                <w:bCs/>
              </w:rPr>
              <w:t xml:space="preserve"> €</w:t>
            </w:r>
            <w:bookmarkEnd w:id="3"/>
          </w:p>
        </w:tc>
      </w:tr>
    </w:tbl>
    <w:p w14:paraId="0DE15AB1" w14:textId="77777777" w:rsidR="00456D0C" w:rsidRPr="003F4A89" w:rsidRDefault="00456D0C" w:rsidP="00456D0C">
      <w:pPr>
        <w:pStyle w:val="Textindependent21"/>
        <w:spacing w:after="0" w:line="100" w:lineRule="atLeast"/>
        <w:jc w:val="both"/>
        <w:rPr>
          <w:rFonts w:ascii="Arial" w:hAnsi="Arial" w:cs="Arial"/>
          <w:sz w:val="22"/>
          <w:szCs w:val="22"/>
          <w:lang w:val="ca-ES"/>
        </w:rPr>
      </w:pPr>
    </w:p>
    <w:p w14:paraId="1960F55F" w14:textId="77777777" w:rsidR="00456D0C" w:rsidRDefault="00456D0C" w:rsidP="00456D0C">
      <w:pPr>
        <w:pStyle w:val="Textindependent"/>
        <w:ind w:left="120" w:right="384"/>
      </w:pPr>
      <w:proofErr w:type="spellStart"/>
      <w:r>
        <w:t>D’aquestes</w:t>
      </w:r>
      <w:proofErr w:type="spellEnd"/>
      <w:r>
        <w:rPr>
          <w:spacing w:val="-7"/>
        </w:rPr>
        <w:t xml:space="preserve"> </w:t>
      </w:r>
      <w:proofErr w:type="spellStart"/>
      <w:r>
        <w:t>anualitats</w:t>
      </w:r>
      <w:proofErr w:type="spellEnd"/>
      <w:r>
        <w:rPr>
          <w:spacing w:val="-6"/>
        </w:rPr>
        <w:t xml:space="preserve"> </w:t>
      </w:r>
      <w:proofErr w:type="spellStart"/>
      <w:r>
        <w:t>l’import</w:t>
      </w:r>
      <w:proofErr w:type="spellEnd"/>
      <w:r>
        <w:rPr>
          <w:spacing w:val="-6"/>
        </w:rPr>
        <w:t xml:space="preserve"> </w:t>
      </w:r>
      <w:r>
        <w:t>que</w:t>
      </w:r>
      <w:r>
        <w:rPr>
          <w:spacing w:val="-7"/>
        </w:rPr>
        <w:t xml:space="preserve"> </w:t>
      </w:r>
      <w:proofErr w:type="spellStart"/>
      <w:r>
        <w:t>correspon</w:t>
      </w:r>
      <w:proofErr w:type="spellEnd"/>
      <w:r>
        <w:rPr>
          <w:spacing w:val="-7"/>
        </w:rPr>
        <w:t xml:space="preserve"> </w:t>
      </w:r>
      <w:r>
        <w:t>al</w:t>
      </w:r>
      <w:r>
        <w:rPr>
          <w:spacing w:val="-8"/>
        </w:rPr>
        <w:t xml:space="preserve"> </w:t>
      </w:r>
      <w:proofErr w:type="spellStart"/>
      <w:r>
        <w:t>servei</w:t>
      </w:r>
      <w:proofErr w:type="spellEnd"/>
      <w:r>
        <w:rPr>
          <w:spacing w:val="-8"/>
        </w:rPr>
        <w:t xml:space="preserve"> </w:t>
      </w:r>
      <w:r>
        <w:t>de</w:t>
      </w:r>
      <w:r>
        <w:rPr>
          <w:spacing w:val="-8"/>
        </w:rPr>
        <w:t xml:space="preserve"> </w:t>
      </w:r>
      <w:proofErr w:type="spellStart"/>
      <w:r>
        <w:t>verificació</w:t>
      </w:r>
      <w:proofErr w:type="spellEnd"/>
      <w:r>
        <w:rPr>
          <w:spacing w:val="-10"/>
        </w:rPr>
        <w:t xml:space="preserve"> </w:t>
      </w:r>
      <w:r>
        <w:t>de</w:t>
      </w:r>
      <w:r>
        <w:rPr>
          <w:spacing w:val="-8"/>
        </w:rPr>
        <w:t xml:space="preserve"> </w:t>
      </w:r>
      <w:proofErr w:type="spellStart"/>
      <w:r>
        <w:t>l’estat</w:t>
      </w:r>
      <w:proofErr w:type="spellEnd"/>
      <w:r>
        <w:rPr>
          <w:spacing w:val="-6"/>
        </w:rPr>
        <w:t xml:space="preserve"> </w:t>
      </w:r>
      <w:proofErr w:type="spellStart"/>
      <w:r>
        <w:t>d’informació</w:t>
      </w:r>
      <w:proofErr w:type="spellEnd"/>
      <w:r>
        <w:rPr>
          <w:spacing w:val="-7"/>
        </w:rPr>
        <w:t xml:space="preserve"> </w:t>
      </w:r>
      <w:r>
        <w:t xml:space="preserve">no </w:t>
      </w:r>
      <w:proofErr w:type="spellStart"/>
      <w:r>
        <w:t>financera</w:t>
      </w:r>
      <w:proofErr w:type="spellEnd"/>
      <w:r>
        <w:t xml:space="preserve"> (EINF) </w:t>
      </w:r>
      <w:proofErr w:type="spellStart"/>
      <w:r>
        <w:t>és</w:t>
      </w:r>
      <w:proofErr w:type="spellEnd"/>
      <w:r>
        <w:t xml:space="preserve"> el </w:t>
      </w:r>
      <w:proofErr w:type="spellStart"/>
      <w:r>
        <w:t>següent</w:t>
      </w:r>
      <w:proofErr w:type="spellEnd"/>
      <w:r>
        <w:t>:</w:t>
      </w:r>
    </w:p>
    <w:p w14:paraId="37B200C8" w14:textId="77777777" w:rsidR="00456D0C" w:rsidRDefault="00456D0C" w:rsidP="00456D0C">
      <w:pPr>
        <w:pStyle w:val="Textindependent"/>
        <w:spacing w:before="22" w:after="1"/>
        <w:rPr>
          <w:sz w:val="20"/>
        </w:rPr>
      </w:pPr>
    </w:p>
    <w:tbl>
      <w:tblPr>
        <w:tblStyle w:val="TableNormal"/>
        <w:tblW w:w="9214" w:type="dxa"/>
        <w:tblInd w:w="274" w:type="dxa"/>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ayout w:type="fixed"/>
        <w:tblLook w:val="01E0" w:firstRow="1" w:lastRow="1" w:firstColumn="1" w:lastColumn="1" w:noHBand="0" w:noVBand="0"/>
      </w:tblPr>
      <w:tblGrid>
        <w:gridCol w:w="5103"/>
        <w:gridCol w:w="2126"/>
        <w:gridCol w:w="1985"/>
      </w:tblGrid>
      <w:tr w:rsidR="00456D0C" w14:paraId="0487573F" w14:textId="3A02ECD2" w:rsidTr="00456D0C">
        <w:trPr>
          <w:trHeight w:val="292"/>
        </w:trPr>
        <w:tc>
          <w:tcPr>
            <w:tcW w:w="5103" w:type="dxa"/>
            <w:tcBorders>
              <w:bottom w:val="single" w:sz="4" w:space="0" w:color="000000"/>
              <w:right w:val="single" w:sz="4" w:space="0" w:color="000000"/>
            </w:tcBorders>
          </w:tcPr>
          <w:p w14:paraId="42D4B854" w14:textId="77777777" w:rsidR="00456D0C" w:rsidRPr="00F05589" w:rsidRDefault="00456D0C" w:rsidP="00456D0C">
            <w:pPr>
              <w:pStyle w:val="TableParagraph"/>
              <w:spacing w:before="0" w:line="240" w:lineRule="auto"/>
              <w:rPr>
                <w:lang w:val="es-ES"/>
              </w:rPr>
            </w:pPr>
          </w:p>
        </w:tc>
        <w:tc>
          <w:tcPr>
            <w:tcW w:w="2126" w:type="dxa"/>
            <w:tcBorders>
              <w:top w:val="single" w:sz="4" w:space="0" w:color="000000"/>
              <w:left w:val="single" w:sz="4" w:space="0" w:color="000000"/>
              <w:bottom w:val="single" w:sz="4" w:space="0" w:color="000000"/>
              <w:right w:val="single" w:sz="4" w:space="0" w:color="000000"/>
            </w:tcBorders>
          </w:tcPr>
          <w:p w14:paraId="75B038FE" w14:textId="77777777" w:rsidR="00456D0C" w:rsidRPr="00F05589" w:rsidRDefault="00456D0C" w:rsidP="00456D0C">
            <w:pPr>
              <w:pStyle w:val="TableParagraph"/>
              <w:spacing w:before="0" w:line="240" w:lineRule="auto"/>
              <w:ind w:left="73"/>
            </w:pPr>
            <w:r w:rsidRPr="00F05589">
              <w:t>Import</w:t>
            </w:r>
            <w:r w:rsidRPr="00F05589">
              <w:rPr>
                <w:spacing w:val="-3"/>
              </w:rPr>
              <w:t xml:space="preserve"> </w:t>
            </w:r>
            <w:r w:rsidRPr="00F05589">
              <w:t>IVA</w:t>
            </w:r>
            <w:r w:rsidRPr="00F05589">
              <w:rPr>
                <w:spacing w:val="-1"/>
              </w:rPr>
              <w:t xml:space="preserve"> </w:t>
            </w:r>
            <w:proofErr w:type="spellStart"/>
            <w:r w:rsidRPr="00F05589">
              <w:rPr>
                <w:spacing w:val="-2"/>
              </w:rPr>
              <w:t>exclòs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1D44109A" w14:textId="58AA1B07" w:rsidR="00456D0C" w:rsidRPr="00F05589" w:rsidRDefault="00456D0C" w:rsidP="00456D0C">
            <w:pPr>
              <w:pStyle w:val="TableParagraph"/>
              <w:spacing w:before="0" w:line="240" w:lineRule="auto"/>
              <w:ind w:left="73"/>
            </w:pPr>
            <w:r w:rsidRPr="008A3043">
              <w:t>Import</w:t>
            </w:r>
            <w:r w:rsidRPr="008A3043">
              <w:rPr>
                <w:spacing w:val="-3"/>
              </w:rPr>
              <w:t xml:space="preserve"> </w:t>
            </w:r>
            <w:r w:rsidRPr="008A3043">
              <w:t>IVA</w:t>
            </w:r>
            <w:r w:rsidRPr="008A3043">
              <w:rPr>
                <w:spacing w:val="-1"/>
              </w:rPr>
              <w:t xml:space="preserve"> </w:t>
            </w:r>
            <w:proofErr w:type="spellStart"/>
            <w:r w:rsidR="00E62846">
              <w:rPr>
                <w:spacing w:val="-2"/>
              </w:rPr>
              <w:t>in</w:t>
            </w:r>
            <w:r w:rsidRPr="008A3043">
              <w:rPr>
                <w:spacing w:val="-2"/>
              </w:rPr>
              <w:t>clòs</w:t>
            </w:r>
            <w:proofErr w:type="spellEnd"/>
          </w:p>
        </w:tc>
      </w:tr>
      <w:tr w:rsidR="00DA74D6" w14:paraId="02B5F13E" w14:textId="573DB564" w:rsidTr="00456D0C">
        <w:trPr>
          <w:trHeight w:val="345"/>
        </w:trPr>
        <w:tc>
          <w:tcPr>
            <w:tcW w:w="5103" w:type="dxa"/>
            <w:tcBorders>
              <w:top w:val="single" w:sz="4" w:space="0" w:color="000000"/>
              <w:left w:val="single" w:sz="4" w:space="0" w:color="000000"/>
              <w:bottom w:val="single" w:sz="4" w:space="0" w:color="000000"/>
              <w:right w:val="single" w:sz="4" w:space="0" w:color="000000"/>
            </w:tcBorders>
          </w:tcPr>
          <w:p w14:paraId="572ABFD0" w14:textId="77777777" w:rsidR="00DA74D6" w:rsidRPr="00F05589" w:rsidRDefault="00DA74D6" w:rsidP="00DA74D6">
            <w:pPr>
              <w:pStyle w:val="TableParagraph"/>
              <w:spacing w:before="0" w:line="240" w:lineRule="auto"/>
              <w:ind w:left="74"/>
            </w:pPr>
            <w:r w:rsidRPr="00F05589">
              <w:rPr>
                <w:b/>
              </w:rPr>
              <w:t>ANY</w:t>
            </w:r>
            <w:r w:rsidRPr="00F05589">
              <w:rPr>
                <w:b/>
                <w:spacing w:val="-5"/>
              </w:rPr>
              <w:t xml:space="preserve"> </w:t>
            </w:r>
            <w:r w:rsidRPr="00F05589">
              <w:rPr>
                <w:b/>
              </w:rPr>
              <w:t>2024</w:t>
            </w:r>
            <w:r w:rsidRPr="00F05589">
              <w:rPr>
                <w:b/>
                <w:spacing w:val="-1"/>
              </w:rPr>
              <w:t xml:space="preserve"> </w:t>
            </w:r>
            <w:r w:rsidRPr="00F05589">
              <w:t>(</w:t>
            </w:r>
            <w:proofErr w:type="spellStart"/>
            <w:r w:rsidRPr="00F05589">
              <w:t>Treballs</w:t>
            </w:r>
            <w:proofErr w:type="spellEnd"/>
            <w:r w:rsidRPr="00F05589">
              <w:rPr>
                <w:spacing w:val="-2"/>
              </w:rPr>
              <w:t xml:space="preserve"> </w:t>
            </w:r>
            <w:proofErr w:type="spellStart"/>
            <w:r w:rsidRPr="00F05589">
              <w:rPr>
                <w:spacing w:val="-2"/>
              </w:rPr>
              <w:t>preparatoris</w:t>
            </w:r>
            <w:proofErr w:type="spellEnd"/>
            <w:r w:rsidRPr="00F05589">
              <w:rPr>
                <w:spacing w:val="-2"/>
              </w:rPr>
              <w:t>):</w:t>
            </w:r>
          </w:p>
        </w:tc>
        <w:tc>
          <w:tcPr>
            <w:tcW w:w="2126" w:type="dxa"/>
            <w:tcBorders>
              <w:top w:val="single" w:sz="4" w:space="0" w:color="000000"/>
              <w:left w:val="single" w:sz="4" w:space="0" w:color="000000"/>
              <w:bottom w:val="single" w:sz="4" w:space="0" w:color="000000"/>
              <w:right w:val="single" w:sz="4" w:space="0" w:color="000000"/>
            </w:tcBorders>
          </w:tcPr>
          <w:p w14:paraId="1E0D63AF" w14:textId="39272AEF" w:rsidR="00DA74D6" w:rsidRPr="00F05589" w:rsidRDefault="00DA74D6" w:rsidP="00DA74D6">
            <w:pPr>
              <w:pStyle w:val="TableParagraph"/>
              <w:spacing w:before="0" w:line="240" w:lineRule="auto"/>
              <w:ind w:right="53"/>
              <w:jc w:val="right"/>
            </w:pPr>
            <w:r>
              <w:rPr>
                <w:spacing w:val="-10"/>
              </w:rPr>
              <w:t>0,00 €</w:t>
            </w:r>
          </w:p>
        </w:tc>
        <w:tc>
          <w:tcPr>
            <w:tcW w:w="1985" w:type="dxa"/>
            <w:tcBorders>
              <w:top w:val="single" w:sz="4" w:space="0" w:color="000000"/>
              <w:left w:val="single" w:sz="4" w:space="0" w:color="000000"/>
              <w:bottom w:val="single" w:sz="4" w:space="0" w:color="000000"/>
              <w:right w:val="single" w:sz="4" w:space="0" w:color="000000"/>
            </w:tcBorders>
          </w:tcPr>
          <w:p w14:paraId="7564A82C" w14:textId="2E808B16" w:rsidR="00DA74D6" w:rsidRDefault="00DA74D6" w:rsidP="00DA74D6">
            <w:pPr>
              <w:pStyle w:val="TableParagraph"/>
              <w:spacing w:before="0" w:line="240" w:lineRule="auto"/>
              <w:ind w:right="53"/>
              <w:jc w:val="right"/>
              <w:rPr>
                <w:spacing w:val="-10"/>
              </w:rPr>
            </w:pPr>
            <w:r w:rsidRPr="008A3043">
              <w:t>0,00</w:t>
            </w:r>
            <w:r w:rsidRPr="008A3043">
              <w:rPr>
                <w:spacing w:val="70"/>
                <w:w w:val="150"/>
              </w:rPr>
              <w:t xml:space="preserve"> </w:t>
            </w:r>
            <w:r w:rsidRPr="008A3043">
              <w:rPr>
                <w:spacing w:val="-10"/>
              </w:rPr>
              <w:t>€</w:t>
            </w:r>
          </w:p>
        </w:tc>
      </w:tr>
      <w:tr w:rsidR="00DA74D6" w:rsidRPr="0089071F" w14:paraId="5513128B" w14:textId="3194A0F0" w:rsidTr="00456D0C">
        <w:trPr>
          <w:trHeight w:val="421"/>
        </w:trPr>
        <w:tc>
          <w:tcPr>
            <w:tcW w:w="5103" w:type="dxa"/>
            <w:tcBorders>
              <w:top w:val="single" w:sz="4" w:space="0" w:color="000000"/>
              <w:left w:val="single" w:sz="4" w:space="0" w:color="000000"/>
              <w:bottom w:val="single" w:sz="4" w:space="0" w:color="000000"/>
              <w:right w:val="single" w:sz="4" w:space="0" w:color="000000"/>
            </w:tcBorders>
          </w:tcPr>
          <w:p w14:paraId="18F481A3" w14:textId="77777777" w:rsidR="00DA74D6" w:rsidRPr="00F05589" w:rsidRDefault="00DA74D6" w:rsidP="00DA74D6">
            <w:pPr>
              <w:pStyle w:val="TableParagraph"/>
              <w:spacing w:before="0" w:line="240" w:lineRule="auto"/>
              <w:ind w:left="74"/>
            </w:pPr>
            <w:r w:rsidRPr="00F05589">
              <w:rPr>
                <w:b/>
              </w:rPr>
              <w:t>ANY</w:t>
            </w:r>
            <w:r w:rsidRPr="00F05589">
              <w:rPr>
                <w:b/>
                <w:spacing w:val="-6"/>
              </w:rPr>
              <w:t xml:space="preserve"> </w:t>
            </w:r>
            <w:r w:rsidRPr="00F05589">
              <w:rPr>
                <w:b/>
              </w:rPr>
              <w:t>2025</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2024)</w:t>
            </w:r>
          </w:p>
        </w:tc>
        <w:tc>
          <w:tcPr>
            <w:tcW w:w="2126" w:type="dxa"/>
            <w:tcBorders>
              <w:top w:val="single" w:sz="4" w:space="0" w:color="000000"/>
              <w:left w:val="single" w:sz="4" w:space="0" w:color="000000"/>
              <w:bottom w:val="single" w:sz="4" w:space="0" w:color="000000"/>
              <w:right w:val="single" w:sz="4" w:space="0" w:color="000000"/>
            </w:tcBorders>
          </w:tcPr>
          <w:p w14:paraId="771E00D6" w14:textId="51E3C92F" w:rsidR="00DA74D6" w:rsidRPr="00F05589" w:rsidRDefault="00DA74D6" w:rsidP="00DA74D6">
            <w:pPr>
              <w:pStyle w:val="TableParagraph"/>
              <w:spacing w:before="0" w:line="240" w:lineRule="auto"/>
              <w:ind w:right="55"/>
              <w:jc w:val="right"/>
            </w:pPr>
            <w:r w:rsidRPr="00F05589">
              <w:t>20.6</w:t>
            </w:r>
            <w:r>
              <w:t xml:space="preserve">89,04 </w:t>
            </w:r>
            <w:r w:rsidRPr="00F05589">
              <w:t>€</w:t>
            </w:r>
          </w:p>
        </w:tc>
        <w:tc>
          <w:tcPr>
            <w:tcW w:w="1985" w:type="dxa"/>
            <w:tcBorders>
              <w:top w:val="single" w:sz="4" w:space="0" w:color="000000"/>
              <w:left w:val="single" w:sz="4" w:space="0" w:color="000000"/>
              <w:bottom w:val="single" w:sz="4" w:space="0" w:color="000000"/>
              <w:right w:val="single" w:sz="4" w:space="0" w:color="000000"/>
            </w:tcBorders>
          </w:tcPr>
          <w:p w14:paraId="2DEEE1E4" w14:textId="7333070E" w:rsidR="00DA74D6" w:rsidRPr="00F05589" w:rsidRDefault="00DA74D6" w:rsidP="00DA74D6">
            <w:pPr>
              <w:pStyle w:val="TableParagraph"/>
              <w:spacing w:before="0" w:line="240" w:lineRule="auto"/>
              <w:ind w:right="55"/>
              <w:jc w:val="right"/>
            </w:pPr>
            <w:r w:rsidRPr="0089071F">
              <w:t>2</w:t>
            </w:r>
            <w:r>
              <w:t>5</w:t>
            </w:r>
            <w:r w:rsidR="00E62846">
              <w:t>.</w:t>
            </w:r>
            <w:r>
              <w:t>033,74</w:t>
            </w:r>
            <w:r w:rsidRPr="0089071F">
              <w:t xml:space="preserve"> €</w:t>
            </w:r>
          </w:p>
        </w:tc>
      </w:tr>
      <w:tr w:rsidR="00DA74D6" w14:paraId="10B090D8" w14:textId="405CC557" w:rsidTr="00456D0C">
        <w:trPr>
          <w:trHeight w:val="414"/>
        </w:trPr>
        <w:tc>
          <w:tcPr>
            <w:tcW w:w="5103" w:type="dxa"/>
            <w:tcBorders>
              <w:top w:val="single" w:sz="4" w:space="0" w:color="000000"/>
              <w:left w:val="single" w:sz="4" w:space="0" w:color="000000"/>
              <w:bottom w:val="single" w:sz="4" w:space="0" w:color="000000"/>
              <w:right w:val="single" w:sz="4" w:space="0" w:color="000000"/>
            </w:tcBorders>
          </w:tcPr>
          <w:p w14:paraId="57BB41A0" w14:textId="77777777" w:rsidR="00DA74D6" w:rsidRPr="00F05589" w:rsidRDefault="00DA74D6" w:rsidP="00DA74D6">
            <w:pPr>
              <w:pStyle w:val="TableParagraph"/>
              <w:spacing w:before="0" w:line="240" w:lineRule="auto"/>
              <w:ind w:left="74"/>
            </w:pPr>
            <w:r w:rsidRPr="00F05589">
              <w:rPr>
                <w:b/>
              </w:rPr>
              <w:t>ANY</w:t>
            </w:r>
            <w:r w:rsidRPr="00F05589">
              <w:rPr>
                <w:b/>
                <w:spacing w:val="-6"/>
              </w:rPr>
              <w:t xml:space="preserve"> </w:t>
            </w:r>
            <w:r w:rsidRPr="00F05589">
              <w:rPr>
                <w:b/>
              </w:rPr>
              <w:t>2026</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2025)</w:t>
            </w:r>
          </w:p>
        </w:tc>
        <w:tc>
          <w:tcPr>
            <w:tcW w:w="2126" w:type="dxa"/>
            <w:tcBorders>
              <w:top w:val="single" w:sz="4" w:space="0" w:color="000000"/>
              <w:left w:val="single" w:sz="4" w:space="0" w:color="000000"/>
              <w:bottom w:val="single" w:sz="4" w:space="0" w:color="000000"/>
              <w:right w:val="single" w:sz="4" w:space="0" w:color="000000"/>
            </w:tcBorders>
          </w:tcPr>
          <w:p w14:paraId="45D17CE1" w14:textId="53A4E5FF" w:rsidR="00DA74D6" w:rsidRPr="00F05589" w:rsidRDefault="00DA74D6" w:rsidP="00DA74D6">
            <w:pPr>
              <w:pStyle w:val="TableParagraph"/>
              <w:spacing w:before="0" w:line="240" w:lineRule="auto"/>
              <w:ind w:right="55"/>
              <w:jc w:val="right"/>
            </w:pPr>
            <w:r w:rsidRPr="00F05589">
              <w:t>20.6</w:t>
            </w:r>
            <w:r>
              <w:t>89,04</w:t>
            </w:r>
            <w:r w:rsidRPr="00F05589">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20B6875" w14:textId="047FE854" w:rsidR="00DA74D6" w:rsidRPr="00F05589" w:rsidRDefault="00DA74D6" w:rsidP="00DA74D6">
            <w:pPr>
              <w:pStyle w:val="TableParagraph"/>
              <w:spacing w:before="0" w:line="240" w:lineRule="auto"/>
              <w:ind w:right="55"/>
              <w:jc w:val="right"/>
            </w:pPr>
            <w:r w:rsidRPr="004B7104">
              <w:t>25</w:t>
            </w:r>
            <w:r w:rsidR="00E62846">
              <w:t>.</w:t>
            </w:r>
            <w:r w:rsidRPr="004B7104">
              <w:t>033,74 €</w:t>
            </w:r>
          </w:p>
        </w:tc>
      </w:tr>
      <w:tr w:rsidR="00DA74D6" w14:paraId="450AAD05" w14:textId="4AB31FC7" w:rsidTr="00456D0C">
        <w:trPr>
          <w:trHeight w:val="419"/>
        </w:trPr>
        <w:tc>
          <w:tcPr>
            <w:tcW w:w="5103" w:type="dxa"/>
            <w:tcBorders>
              <w:top w:val="single" w:sz="4" w:space="0" w:color="000000"/>
              <w:left w:val="single" w:sz="4" w:space="0" w:color="000000"/>
              <w:bottom w:val="single" w:sz="4" w:space="0" w:color="000000"/>
              <w:right w:val="single" w:sz="4" w:space="0" w:color="000000"/>
            </w:tcBorders>
          </w:tcPr>
          <w:p w14:paraId="60B15E6C" w14:textId="77777777" w:rsidR="00DA74D6" w:rsidRPr="00F05589" w:rsidRDefault="00DA74D6" w:rsidP="00DA74D6">
            <w:pPr>
              <w:pStyle w:val="TableParagraph"/>
              <w:spacing w:before="0" w:line="240" w:lineRule="auto"/>
              <w:ind w:left="74"/>
            </w:pPr>
            <w:r w:rsidRPr="00F05589">
              <w:rPr>
                <w:b/>
              </w:rPr>
              <w:t>ANY</w:t>
            </w:r>
            <w:r w:rsidRPr="00F05589">
              <w:rPr>
                <w:b/>
                <w:spacing w:val="-6"/>
              </w:rPr>
              <w:t xml:space="preserve"> </w:t>
            </w:r>
            <w:r w:rsidRPr="00F05589">
              <w:rPr>
                <w:b/>
              </w:rPr>
              <w:t>2027</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2026)</w:t>
            </w:r>
          </w:p>
        </w:tc>
        <w:tc>
          <w:tcPr>
            <w:tcW w:w="2126" w:type="dxa"/>
            <w:tcBorders>
              <w:top w:val="single" w:sz="4" w:space="0" w:color="000000"/>
              <w:left w:val="single" w:sz="4" w:space="0" w:color="000000"/>
              <w:bottom w:val="single" w:sz="4" w:space="0" w:color="000000"/>
              <w:right w:val="single" w:sz="4" w:space="0" w:color="000000"/>
            </w:tcBorders>
          </w:tcPr>
          <w:p w14:paraId="0F8038AB" w14:textId="58FBAFCE" w:rsidR="00DA74D6" w:rsidRPr="00F05589" w:rsidRDefault="00DA74D6" w:rsidP="00DA74D6">
            <w:pPr>
              <w:pStyle w:val="TableParagraph"/>
              <w:spacing w:before="0" w:line="240" w:lineRule="auto"/>
              <w:ind w:right="55"/>
              <w:jc w:val="right"/>
            </w:pPr>
            <w:r w:rsidRPr="00F05589">
              <w:t>20.6</w:t>
            </w:r>
            <w:r>
              <w:t>89,04</w:t>
            </w:r>
            <w:r w:rsidRPr="00F05589">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4D6F5E0" w14:textId="4191BE98" w:rsidR="00DA74D6" w:rsidRPr="00F05589" w:rsidRDefault="00DA74D6" w:rsidP="00DA74D6">
            <w:pPr>
              <w:pStyle w:val="TableParagraph"/>
              <w:spacing w:before="0" w:line="240" w:lineRule="auto"/>
              <w:ind w:right="55"/>
              <w:jc w:val="right"/>
            </w:pPr>
            <w:r w:rsidRPr="004B7104">
              <w:t>25</w:t>
            </w:r>
            <w:r w:rsidR="00E62846">
              <w:t>.</w:t>
            </w:r>
            <w:r w:rsidRPr="004B7104">
              <w:t>033,74 €</w:t>
            </w:r>
          </w:p>
        </w:tc>
      </w:tr>
      <w:tr w:rsidR="00DA74D6" w14:paraId="5F371170" w14:textId="55A37162" w:rsidTr="00456D0C">
        <w:trPr>
          <w:trHeight w:val="411"/>
        </w:trPr>
        <w:tc>
          <w:tcPr>
            <w:tcW w:w="5103" w:type="dxa"/>
            <w:tcBorders>
              <w:top w:val="single" w:sz="4" w:space="0" w:color="000000"/>
              <w:left w:val="single" w:sz="4" w:space="0" w:color="000000"/>
              <w:bottom w:val="single" w:sz="4" w:space="0" w:color="000000"/>
              <w:right w:val="single" w:sz="4" w:space="0" w:color="000000"/>
            </w:tcBorders>
          </w:tcPr>
          <w:p w14:paraId="459C7BCC" w14:textId="77777777" w:rsidR="00DA74D6" w:rsidRPr="00F05589" w:rsidRDefault="00DA74D6" w:rsidP="00DA74D6">
            <w:pPr>
              <w:pStyle w:val="TableParagraph"/>
              <w:spacing w:before="0" w:line="240" w:lineRule="auto"/>
              <w:ind w:left="74"/>
            </w:pPr>
            <w:r w:rsidRPr="00F05589">
              <w:rPr>
                <w:b/>
              </w:rPr>
              <w:t>ANY</w:t>
            </w:r>
            <w:r w:rsidRPr="00F05589">
              <w:rPr>
                <w:b/>
                <w:spacing w:val="-6"/>
              </w:rPr>
              <w:t xml:space="preserve"> </w:t>
            </w:r>
            <w:r w:rsidRPr="00F05589">
              <w:rPr>
                <w:b/>
              </w:rPr>
              <w:t>2028</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2027)</w:t>
            </w:r>
          </w:p>
        </w:tc>
        <w:tc>
          <w:tcPr>
            <w:tcW w:w="2126" w:type="dxa"/>
            <w:tcBorders>
              <w:top w:val="single" w:sz="4" w:space="0" w:color="000000"/>
              <w:left w:val="single" w:sz="4" w:space="0" w:color="000000"/>
              <w:bottom w:val="single" w:sz="4" w:space="0" w:color="000000"/>
              <w:right w:val="single" w:sz="4" w:space="0" w:color="000000"/>
            </w:tcBorders>
          </w:tcPr>
          <w:p w14:paraId="1F4618ED" w14:textId="38B1A04B" w:rsidR="00DA74D6" w:rsidRPr="00F05589" w:rsidRDefault="00DA74D6" w:rsidP="00DA74D6">
            <w:pPr>
              <w:pStyle w:val="TableParagraph"/>
              <w:spacing w:before="0" w:line="240" w:lineRule="auto"/>
              <w:ind w:right="55"/>
              <w:jc w:val="right"/>
            </w:pPr>
            <w:r w:rsidRPr="00F05589">
              <w:t>20.6</w:t>
            </w:r>
            <w:r>
              <w:t>89,04</w:t>
            </w:r>
            <w:r w:rsidRPr="00F05589">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A41A2BA" w14:textId="17869D07" w:rsidR="00DA74D6" w:rsidRPr="00F05589" w:rsidRDefault="00DA74D6" w:rsidP="00DA74D6">
            <w:pPr>
              <w:pStyle w:val="TableParagraph"/>
              <w:spacing w:before="0" w:line="240" w:lineRule="auto"/>
              <w:ind w:right="55"/>
              <w:jc w:val="right"/>
            </w:pPr>
            <w:r w:rsidRPr="004B7104">
              <w:t>25</w:t>
            </w:r>
            <w:r w:rsidR="00E62846">
              <w:t>.</w:t>
            </w:r>
            <w:r w:rsidRPr="004B7104">
              <w:t>033,74 €</w:t>
            </w:r>
          </w:p>
        </w:tc>
      </w:tr>
      <w:tr w:rsidR="00DA74D6" w14:paraId="4A515D1F" w14:textId="430CA983" w:rsidTr="00456D0C">
        <w:trPr>
          <w:trHeight w:val="404"/>
        </w:trPr>
        <w:tc>
          <w:tcPr>
            <w:tcW w:w="5103" w:type="dxa"/>
            <w:tcBorders>
              <w:top w:val="single" w:sz="4" w:space="0" w:color="000000"/>
              <w:left w:val="single" w:sz="4" w:space="0" w:color="000000"/>
              <w:bottom w:val="single" w:sz="4" w:space="0" w:color="000000"/>
              <w:right w:val="single" w:sz="4" w:space="0" w:color="000000"/>
            </w:tcBorders>
          </w:tcPr>
          <w:p w14:paraId="5EA4F19E" w14:textId="77777777" w:rsidR="00DA74D6" w:rsidRPr="00F05589" w:rsidRDefault="00DA74D6" w:rsidP="00DA74D6">
            <w:pPr>
              <w:pStyle w:val="TableParagraph"/>
              <w:spacing w:before="0" w:line="240" w:lineRule="auto"/>
              <w:ind w:left="74"/>
            </w:pPr>
            <w:r w:rsidRPr="00F05589">
              <w:rPr>
                <w:b/>
              </w:rPr>
              <w:t>ANY</w:t>
            </w:r>
            <w:r w:rsidRPr="00F05589">
              <w:rPr>
                <w:b/>
                <w:spacing w:val="-6"/>
              </w:rPr>
              <w:t xml:space="preserve"> </w:t>
            </w:r>
            <w:r w:rsidRPr="00F05589">
              <w:rPr>
                <w:b/>
              </w:rPr>
              <w:t>2029</w:t>
            </w:r>
            <w:r w:rsidRPr="00F05589">
              <w:rPr>
                <w:b/>
                <w:spacing w:val="-2"/>
              </w:rPr>
              <w:t xml:space="preserve"> </w:t>
            </w:r>
            <w:r w:rsidRPr="00F05589">
              <w:t>(</w:t>
            </w:r>
            <w:proofErr w:type="spellStart"/>
            <w:r w:rsidRPr="00F05589">
              <w:t>Verificació</w:t>
            </w:r>
            <w:proofErr w:type="spellEnd"/>
            <w:r w:rsidRPr="00F05589">
              <w:rPr>
                <w:spacing w:val="-2"/>
              </w:rPr>
              <w:t xml:space="preserve"> </w:t>
            </w:r>
            <w:r w:rsidRPr="00F05589">
              <w:t>EINF</w:t>
            </w:r>
            <w:r w:rsidRPr="00F05589">
              <w:rPr>
                <w:spacing w:val="-6"/>
              </w:rPr>
              <w:t xml:space="preserve"> </w:t>
            </w:r>
            <w:r w:rsidRPr="00F05589">
              <w:rPr>
                <w:spacing w:val="-2"/>
              </w:rPr>
              <w:t>2028)</w:t>
            </w:r>
          </w:p>
        </w:tc>
        <w:tc>
          <w:tcPr>
            <w:tcW w:w="2126" w:type="dxa"/>
            <w:tcBorders>
              <w:top w:val="single" w:sz="4" w:space="0" w:color="000000"/>
              <w:left w:val="single" w:sz="4" w:space="0" w:color="000000"/>
              <w:bottom w:val="single" w:sz="4" w:space="0" w:color="000000"/>
              <w:right w:val="single" w:sz="4" w:space="0" w:color="000000"/>
            </w:tcBorders>
          </w:tcPr>
          <w:p w14:paraId="78D624DE" w14:textId="0B27ABCF" w:rsidR="00DA74D6" w:rsidRPr="00F05589" w:rsidRDefault="00DA74D6" w:rsidP="00DA74D6">
            <w:pPr>
              <w:pStyle w:val="TableParagraph"/>
              <w:spacing w:before="0" w:line="240" w:lineRule="auto"/>
              <w:ind w:right="55"/>
              <w:jc w:val="right"/>
            </w:pPr>
            <w:r w:rsidRPr="00F05589">
              <w:t>20.6</w:t>
            </w:r>
            <w:r>
              <w:t>89,04</w:t>
            </w:r>
            <w:r w:rsidRPr="00F05589">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7CFEED0" w14:textId="7B680578" w:rsidR="00DA74D6" w:rsidRPr="00F05589" w:rsidRDefault="00DA74D6" w:rsidP="00DA74D6">
            <w:pPr>
              <w:pStyle w:val="TableParagraph"/>
              <w:spacing w:before="0" w:line="240" w:lineRule="auto"/>
              <w:ind w:right="55"/>
              <w:jc w:val="right"/>
            </w:pPr>
            <w:r w:rsidRPr="004B7104">
              <w:t>25</w:t>
            </w:r>
            <w:r w:rsidR="00E62846">
              <w:t>.</w:t>
            </w:r>
            <w:r w:rsidRPr="004B7104">
              <w:t>033,74 €</w:t>
            </w:r>
          </w:p>
        </w:tc>
      </w:tr>
      <w:tr w:rsidR="00DA74D6" w14:paraId="06DA236B" w14:textId="5F0994CD" w:rsidTr="00456D0C">
        <w:trPr>
          <w:trHeight w:val="292"/>
        </w:trPr>
        <w:tc>
          <w:tcPr>
            <w:tcW w:w="5103" w:type="dxa"/>
            <w:tcBorders>
              <w:top w:val="single" w:sz="4" w:space="0" w:color="000000"/>
              <w:left w:val="single" w:sz="4" w:space="0" w:color="000000"/>
              <w:bottom w:val="single" w:sz="4" w:space="0" w:color="000000"/>
              <w:right w:val="single" w:sz="4" w:space="0" w:color="000000"/>
            </w:tcBorders>
          </w:tcPr>
          <w:p w14:paraId="2E6E4D7F" w14:textId="77777777" w:rsidR="00DA74D6" w:rsidRPr="00F05589" w:rsidRDefault="00DA74D6" w:rsidP="00DA74D6">
            <w:pPr>
              <w:pStyle w:val="TableParagraph"/>
              <w:spacing w:before="0" w:line="240" w:lineRule="auto"/>
              <w:ind w:right="53"/>
              <w:rPr>
                <w:b/>
              </w:rPr>
            </w:pPr>
            <w:r w:rsidRPr="00F05589">
              <w:rPr>
                <w:b/>
                <w:spacing w:val="-2"/>
              </w:rPr>
              <w:t>TOTAL</w:t>
            </w:r>
          </w:p>
        </w:tc>
        <w:tc>
          <w:tcPr>
            <w:tcW w:w="2126" w:type="dxa"/>
            <w:tcBorders>
              <w:top w:val="single" w:sz="4" w:space="0" w:color="000000"/>
              <w:left w:val="single" w:sz="4" w:space="0" w:color="000000"/>
              <w:bottom w:val="single" w:sz="4" w:space="0" w:color="000000"/>
              <w:right w:val="single" w:sz="4" w:space="0" w:color="000000"/>
            </w:tcBorders>
          </w:tcPr>
          <w:p w14:paraId="589FD5CE" w14:textId="17162106" w:rsidR="00DA74D6" w:rsidRPr="00F05589" w:rsidRDefault="00DA74D6" w:rsidP="00DA74D6">
            <w:pPr>
              <w:pStyle w:val="TableParagraph"/>
              <w:spacing w:before="0" w:line="240" w:lineRule="auto"/>
              <w:ind w:right="55"/>
              <w:jc w:val="right"/>
              <w:rPr>
                <w:b/>
                <w:bCs/>
              </w:rPr>
            </w:pPr>
            <w:r w:rsidRPr="00F05589">
              <w:rPr>
                <w:b/>
                <w:bCs/>
              </w:rPr>
              <w:t>103.</w:t>
            </w:r>
            <w:r>
              <w:rPr>
                <w:b/>
                <w:bCs/>
              </w:rPr>
              <w:t>45,20</w:t>
            </w:r>
            <w:r w:rsidRPr="00F05589">
              <w:rPr>
                <w:b/>
                <w:bCs/>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D9E6440" w14:textId="464C1111" w:rsidR="00DA74D6" w:rsidRPr="00F05589" w:rsidRDefault="00DA74D6" w:rsidP="00DA74D6">
            <w:pPr>
              <w:pStyle w:val="TableParagraph"/>
              <w:spacing w:before="0" w:line="240" w:lineRule="auto"/>
              <w:ind w:right="55"/>
              <w:jc w:val="right"/>
              <w:rPr>
                <w:b/>
                <w:bCs/>
              </w:rPr>
            </w:pPr>
            <w:r w:rsidRPr="0089071F">
              <w:rPr>
                <w:b/>
                <w:bCs/>
              </w:rPr>
              <w:t>12</w:t>
            </w:r>
            <w:r>
              <w:rPr>
                <w:b/>
                <w:bCs/>
              </w:rPr>
              <w:t>5.168,70</w:t>
            </w:r>
            <w:r w:rsidRPr="0089071F">
              <w:rPr>
                <w:b/>
                <w:bCs/>
              </w:rPr>
              <w:t xml:space="preserve"> €</w:t>
            </w:r>
          </w:p>
        </w:tc>
      </w:tr>
    </w:tbl>
    <w:p w14:paraId="7121B408" w14:textId="390F1227" w:rsidR="00526E8E" w:rsidRPr="0089071F" w:rsidRDefault="00526E8E" w:rsidP="0089071F">
      <w:pPr>
        <w:pStyle w:val="Textindependent"/>
        <w:rPr>
          <w:rFonts w:cs="Arial"/>
          <w:sz w:val="22"/>
          <w:szCs w:val="22"/>
          <w:lang w:val="ca-ES"/>
        </w:rPr>
      </w:pPr>
      <w:r>
        <w:rPr>
          <w:rFonts w:cs="Arial"/>
          <w:sz w:val="22"/>
          <w:szCs w:val="22"/>
          <w:lang w:val="ca-ES"/>
        </w:rPr>
        <w:tab/>
      </w:r>
      <w:r>
        <w:rPr>
          <w:rFonts w:cs="Arial"/>
          <w:sz w:val="22"/>
          <w:szCs w:val="22"/>
          <w:lang w:val="ca-ES"/>
        </w:rPr>
        <w:tab/>
      </w:r>
      <w:r>
        <w:rPr>
          <w:rFonts w:cs="Arial"/>
          <w:sz w:val="22"/>
          <w:szCs w:val="22"/>
          <w:lang w:val="ca-ES"/>
        </w:rPr>
        <w:tab/>
      </w:r>
    </w:p>
    <w:p w14:paraId="35049264" w14:textId="77777777" w:rsidR="00526E8E" w:rsidRPr="003F4A89" w:rsidRDefault="00526E8E" w:rsidP="00526E8E">
      <w:pPr>
        <w:numPr>
          <w:ilvl w:val="0"/>
          <w:numId w:val="3"/>
        </w:numPr>
        <w:tabs>
          <w:tab w:val="clear" w:pos="360"/>
          <w:tab w:val="num" w:pos="0"/>
        </w:tabs>
        <w:spacing w:after="0" w:line="240" w:lineRule="auto"/>
        <w:ind w:left="0"/>
        <w:jc w:val="both"/>
        <w:rPr>
          <w:rFonts w:cs="Arial"/>
          <w:b/>
          <w:snapToGrid w:val="0"/>
          <w:lang w:eastAsia="es-ES"/>
        </w:rPr>
      </w:pPr>
      <w:r w:rsidRPr="003F4A89">
        <w:rPr>
          <w:rFonts w:cs="Arial"/>
          <w:b/>
          <w:snapToGrid w:val="0"/>
          <w:lang w:eastAsia="es-ES"/>
        </w:rPr>
        <w:t>Existència de crèdit</w:t>
      </w:r>
    </w:p>
    <w:p w14:paraId="0B70C6FF" w14:textId="77777777" w:rsidR="00526E8E" w:rsidRPr="003F4A89" w:rsidRDefault="00526E8E" w:rsidP="00526E8E">
      <w:pPr>
        <w:spacing w:after="0" w:line="240" w:lineRule="auto"/>
        <w:jc w:val="both"/>
        <w:rPr>
          <w:rFonts w:cs="Arial"/>
          <w:b/>
          <w:snapToGrid w:val="0"/>
          <w:lang w:eastAsia="es-ES"/>
        </w:rPr>
      </w:pPr>
    </w:p>
    <w:p w14:paraId="008ECEC0" w14:textId="77777777" w:rsidR="00526E8E" w:rsidRPr="003F4A89" w:rsidRDefault="00526E8E" w:rsidP="00526E8E">
      <w:pPr>
        <w:pStyle w:val="Pargrafdellista"/>
        <w:ind w:left="0"/>
        <w:jc w:val="both"/>
        <w:rPr>
          <w:rFonts w:ascii="Arial" w:hAnsi="Arial" w:cs="Arial"/>
          <w:snapToGrid w:val="0"/>
          <w:sz w:val="22"/>
          <w:szCs w:val="22"/>
        </w:rPr>
      </w:pPr>
      <w:r w:rsidRPr="003F4A89">
        <w:rPr>
          <w:rFonts w:ascii="Arial" w:hAnsi="Arial" w:cs="Arial"/>
          <w:snapToGrid w:val="0"/>
          <w:sz w:val="22"/>
          <w:szCs w:val="22"/>
        </w:rPr>
        <w:t>C1. Partida pressupostària:</w:t>
      </w:r>
    </w:p>
    <w:p w14:paraId="019E5260" w14:textId="77777777" w:rsidR="00526E8E" w:rsidRPr="00C84953" w:rsidRDefault="00526E8E" w:rsidP="00526E8E">
      <w:pPr>
        <w:pStyle w:val="Pargrafdellista"/>
        <w:ind w:left="0"/>
        <w:jc w:val="both"/>
        <w:rPr>
          <w:rFonts w:ascii="Arial" w:hAnsi="Arial" w:cs="Arial"/>
          <w:snapToGrid w:val="0"/>
          <w:sz w:val="22"/>
          <w:szCs w:val="22"/>
        </w:rPr>
      </w:pPr>
    </w:p>
    <w:p w14:paraId="79DBFC68" w14:textId="77777777" w:rsidR="00947D68" w:rsidRPr="003C744A" w:rsidRDefault="00947D68" w:rsidP="00947D68">
      <w:pPr>
        <w:pStyle w:val="Textindependent2"/>
        <w:spacing w:after="0" w:line="240" w:lineRule="auto"/>
        <w:jc w:val="both"/>
        <w:outlineLvl w:val="0"/>
        <w:rPr>
          <w:rFonts w:ascii="Arial" w:hAnsi="Arial" w:cs="Arial"/>
          <w:sz w:val="22"/>
          <w:szCs w:val="22"/>
          <w:lang w:eastAsia="ca-ES"/>
        </w:rPr>
      </w:pPr>
      <w:r w:rsidRPr="003C744A">
        <w:rPr>
          <w:rFonts w:ascii="Arial" w:hAnsi="Arial" w:cs="Arial"/>
          <w:sz w:val="22"/>
          <w:szCs w:val="22"/>
          <w:lang w:eastAsia="ca-ES"/>
        </w:rPr>
        <w:t>Les diferents entitats públiques participades han efectuat les previsions pressupostàries corresponents per tal de fer front a les despeses derivades d’aquesta contractació a càrrec dels seus propis pressupostos.</w:t>
      </w:r>
    </w:p>
    <w:p w14:paraId="076F2DE7" w14:textId="77777777" w:rsidR="00947D68" w:rsidRPr="00535B76" w:rsidRDefault="00947D68" w:rsidP="00947D68">
      <w:pPr>
        <w:spacing w:after="0" w:line="100" w:lineRule="atLeast"/>
        <w:jc w:val="both"/>
        <w:rPr>
          <w:rFonts w:cs="Arial"/>
          <w:snapToGrid w:val="0"/>
        </w:rPr>
      </w:pPr>
    </w:p>
    <w:p w14:paraId="4F409DCE" w14:textId="77777777" w:rsidR="00947D68" w:rsidRPr="00535B76" w:rsidRDefault="00947D68" w:rsidP="00947D68">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14:paraId="7CF2CC16" w14:textId="77777777" w:rsidR="00947D68" w:rsidRPr="00535B76" w:rsidRDefault="00947D68" w:rsidP="00947D68">
      <w:pPr>
        <w:pStyle w:val="Pargrafdellista"/>
        <w:ind w:left="0"/>
        <w:jc w:val="both"/>
        <w:rPr>
          <w:rFonts w:ascii="Arial" w:hAnsi="Arial" w:cs="Arial"/>
          <w:snapToGrid w:val="0"/>
          <w:sz w:val="22"/>
          <w:szCs w:val="22"/>
        </w:rPr>
      </w:pPr>
    </w:p>
    <w:p w14:paraId="098C698C" w14:textId="77777777" w:rsidR="00947D68" w:rsidRDefault="00947D68" w:rsidP="00947D68">
      <w:pPr>
        <w:pStyle w:val="Pargrafdellista"/>
        <w:ind w:left="0"/>
        <w:jc w:val="both"/>
        <w:rPr>
          <w:rFonts w:ascii="Arial" w:hAnsi="Arial" w:cs="Arial"/>
          <w:snapToGrid w:val="0"/>
          <w:sz w:val="22"/>
          <w:szCs w:val="22"/>
        </w:rPr>
      </w:pPr>
      <w:r>
        <w:rPr>
          <w:rFonts w:ascii="Arial" w:hAnsi="Arial" w:cs="Arial"/>
          <w:snapToGrid w:val="0"/>
          <w:sz w:val="22"/>
          <w:szCs w:val="22"/>
        </w:rPr>
        <w:t>Si.</w:t>
      </w:r>
    </w:p>
    <w:p w14:paraId="09F43FAF" w14:textId="77777777" w:rsidR="0068491D" w:rsidRDefault="0068491D" w:rsidP="00947D68">
      <w:pPr>
        <w:spacing w:after="0" w:line="240" w:lineRule="auto"/>
        <w:jc w:val="both"/>
        <w:rPr>
          <w:rFonts w:cs="Arial"/>
        </w:rPr>
      </w:pPr>
    </w:p>
    <w:p w14:paraId="76439808" w14:textId="4FF520B2" w:rsidR="00947D68" w:rsidRDefault="00947D68" w:rsidP="00947D68">
      <w:pPr>
        <w:spacing w:after="0" w:line="240" w:lineRule="auto"/>
        <w:jc w:val="both"/>
        <w:rPr>
          <w:rFonts w:cs="Arial"/>
        </w:rPr>
      </w:pPr>
      <w:r>
        <w:rPr>
          <w:rFonts w:cs="Arial"/>
        </w:rPr>
        <w:t>N</w:t>
      </w:r>
      <w:r w:rsidRPr="00952BE8">
        <w:rPr>
          <w:rFonts w:cs="Arial"/>
        </w:rPr>
        <w:t xml:space="preserve">o es requereix l’autorització per part del Govern de la Generalitat a les entitats públiques corresponents a realitzar les despeses associades a la contractació abans esmentada. </w:t>
      </w:r>
    </w:p>
    <w:p w14:paraId="1A2C621F" w14:textId="77777777" w:rsidR="00947D68" w:rsidRDefault="00947D68" w:rsidP="00947D68">
      <w:pPr>
        <w:spacing w:after="0" w:line="240" w:lineRule="auto"/>
        <w:jc w:val="both"/>
        <w:rPr>
          <w:rFonts w:cs="Arial"/>
        </w:rPr>
      </w:pPr>
    </w:p>
    <w:p w14:paraId="33BCF270" w14:textId="48167A48" w:rsidR="00947D68" w:rsidRPr="00952BE8" w:rsidRDefault="00947D68" w:rsidP="00947D68">
      <w:pPr>
        <w:spacing w:after="0" w:line="240" w:lineRule="auto"/>
        <w:jc w:val="both"/>
        <w:rPr>
          <w:rFonts w:cs="Arial"/>
        </w:rPr>
      </w:pPr>
      <w:r w:rsidRPr="00952BE8">
        <w:rPr>
          <w:rFonts w:cs="Arial"/>
        </w:rPr>
        <w:t xml:space="preserve">Al tractar-se de despeses de gestió corrent de l’entitat, </w:t>
      </w:r>
      <w:r>
        <w:rPr>
          <w:rFonts w:cs="Arial"/>
        </w:rPr>
        <w:t xml:space="preserve">únicament ha d’adquirir </w:t>
      </w:r>
      <w:r w:rsidRPr="00952BE8">
        <w:rPr>
          <w:rFonts w:cs="Arial"/>
        </w:rPr>
        <w:t>el compromís d’incloure en els seus pressupostos de despeses dels exercicis 2025</w:t>
      </w:r>
      <w:r>
        <w:rPr>
          <w:rFonts w:cs="Arial"/>
        </w:rPr>
        <w:t xml:space="preserve">, </w:t>
      </w:r>
      <w:r w:rsidRPr="00952BE8">
        <w:rPr>
          <w:rFonts w:cs="Arial"/>
        </w:rPr>
        <w:t>2026</w:t>
      </w:r>
      <w:r>
        <w:rPr>
          <w:rFonts w:cs="Arial"/>
        </w:rPr>
        <w:t>, 2027, 2028 i 2029</w:t>
      </w:r>
      <w:r w:rsidRPr="00952BE8">
        <w:rPr>
          <w:rFonts w:cs="Arial"/>
        </w:rPr>
        <w:t xml:space="preserve"> l’import </w:t>
      </w:r>
      <w:r w:rsidRPr="00806D7B">
        <w:t>derivat de la realització dels treballs d’auditoria dels comptes anuals dels exercicis financers 202</w:t>
      </w:r>
      <w:r>
        <w:t>4 a 2028</w:t>
      </w:r>
      <w:r w:rsidRPr="00806D7B">
        <w:t xml:space="preserve"> que els correspongui.</w:t>
      </w:r>
    </w:p>
    <w:p w14:paraId="137AA287" w14:textId="5C366B98" w:rsidR="00526E8E" w:rsidRPr="00C84953" w:rsidRDefault="00526E8E" w:rsidP="00526E8E">
      <w:pPr>
        <w:pStyle w:val="Pargrafdellista"/>
        <w:ind w:left="0"/>
        <w:jc w:val="both"/>
        <w:rPr>
          <w:rFonts w:cs="Arial"/>
          <w:snapToGrid w:val="0"/>
        </w:rPr>
      </w:pPr>
      <w:r w:rsidRPr="003F4A89">
        <w:rPr>
          <w:rFonts w:ascii="Arial" w:hAnsi="Arial" w:cs="Arial"/>
          <w:snapToGrid w:val="0"/>
          <w:sz w:val="22"/>
          <w:szCs w:val="22"/>
        </w:rPr>
        <w:tab/>
      </w:r>
      <w:r w:rsidRPr="003F4A89">
        <w:rPr>
          <w:rFonts w:ascii="Arial" w:hAnsi="Arial" w:cs="Arial"/>
          <w:snapToGrid w:val="0"/>
          <w:sz w:val="22"/>
          <w:szCs w:val="22"/>
        </w:rPr>
        <w:tab/>
      </w:r>
    </w:p>
    <w:p w14:paraId="62B9E1B1" w14:textId="77777777" w:rsidR="00526E8E" w:rsidRPr="003F4A89" w:rsidRDefault="00526E8E" w:rsidP="00526E8E">
      <w:pPr>
        <w:numPr>
          <w:ilvl w:val="0"/>
          <w:numId w:val="3"/>
        </w:numPr>
        <w:tabs>
          <w:tab w:val="clear" w:pos="360"/>
          <w:tab w:val="num" w:pos="0"/>
        </w:tabs>
        <w:spacing w:after="0" w:line="240" w:lineRule="auto"/>
        <w:ind w:left="0"/>
        <w:jc w:val="both"/>
        <w:rPr>
          <w:rFonts w:cs="Arial"/>
          <w:b/>
          <w:snapToGrid w:val="0"/>
          <w:lang w:eastAsia="es-ES"/>
        </w:rPr>
      </w:pPr>
      <w:r w:rsidRPr="003F4A89">
        <w:rPr>
          <w:rFonts w:cs="Arial"/>
          <w:b/>
          <w:snapToGrid w:val="0"/>
          <w:lang w:eastAsia="es-ES"/>
        </w:rPr>
        <w:t xml:space="preserve">Termini de durada del contracte </w:t>
      </w:r>
    </w:p>
    <w:p w14:paraId="10143C8A" w14:textId="77777777" w:rsidR="00526E8E" w:rsidRPr="003F4A89" w:rsidRDefault="00526E8E" w:rsidP="00526E8E">
      <w:pPr>
        <w:spacing w:after="0" w:line="240" w:lineRule="auto"/>
        <w:jc w:val="both"/>
        <w:rPr>
          <w:rFonts w:cs="Arial"/>
          <w:snapToGrid w:val="0"/>
          <w:lang w:eastAsia="es-ES"/>
        </w:rPr>
      </w:pPr>
    </w:p>
    <w:p w14:paraId="7363298F"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D.1 Termini de durada:</w:t>
      </w:r>
    </w:p>
    <w:p w14:paraId="3E3E5254" w14:textId="77777777" w:rsidR="00526E8E" w:rsidRPr="003F4A89" w:rsidRDefault="00526E8E" w:rsidP="00526E8E">
      <w:pPr>
        <w:pStyle w:val="Textindependent"/>
        <w:rPr>
          <w:rFonts w:cs="Arial"/>
          <w:sz w:val="22"/>
          <w:szCs w:val="22"/>
          <w:lang w:val="ca-ES"/>
        </w:rPr>
      </w:pPr>
    </w:p>
    <w:p w14:paraId="6588669F" w14:textId="77777777" w:rsidR="00252EDC" w:rsidRDefault="00252EDC" w:rsidP="00526E8E">
      <w:pPr>
        <w:spacing w:after="0" w:line="240" w:lineRule="auto"/>
        <w:jc w:val="both"/>
      </w:pPr>
      <w:r>
        <w:t xml:space="preserve">El termini d’execució del contracte serà des de la seva formalització fins el 30 de juny de 2029. </w:t>
      </w:r>
    </w:p>
    <w:p w14:paraId="6EEF7017" w14:textId="77777777" w:rsidR="00252EDC" w:rsidRDefault="00252EDC" w:rsidP="00526E8E">
      <w:pPr>
        <w:spacing w:after="0" w:line="240" w:lineRule="auto"/>
        <w:jc w:val="both"/>
      </w:pPr>
    </w:p>
    <w:p w14:paraId="16570D50" w14:textId="6188C2DD" w:rsidR="009D606C" w:rsidRPr="00252EDC" w:rsidRDefault="00252EDC" w:rsidP="00526E8E">
      <w:pPr>
        <w:spacing w:after="0" w:line="240" w:lineRule="auto"/>
        <w:jc w:val="both"/>
      </w:pPr>
      <w:r>
        <w:t>Es preveu</w:t>
      </w:r>
      <w:r>
        <w:rPr>
          <w:spacing w:val="-16"/>
        </w:rPr>
        <w:t xml:space="preserve"> </w:t>
      </w:r>
      <w:r>
        <w:t>l’inici</w:t>
      </w:r>
      <w:r>
        <w:rPr>
          <w:spacing w:val="-12"/>
        </w:rPr>
        <w:t xml:space="preserve"> </w:t>
      </w:r>
      <w:r>
        <w:t>de</w:t>
      </w:r>
      <w:r>
        <w:rPr>
          <w:spacing w:val="-12"/>
        </w:rPr>
        <w:t xml:space="preserve"> </w:t>
      </w:r>
      <w:r>
        <w:t>l’execució</w:t>
      </w:r>
      <w:r>
        <w:rPr>
          <w:spacing w:val="-11"/>
        </w:rPr>
        <w:t xml:space="preserve"> </w:t>
      </w:r>
      <w:r>
        <w:t>el</w:t>
      </w:r>
      <w:r>
        <w:rPr>
          <w:spacing w:val="-12"/>
        </w:rPr>
        <w:t xml:space="preserve"> </w:t>
      </w:r>
      <w:r>
        <w:t>2</w:t>
      </w:r>
      <w:r>
        <w:rPr>
          <w:spacing w:val="-14"/>
        </w:rPr>
        <w:t xml:space="preserve"> </w:t>
      </w:r>
      <w:r>
        <w:t>de</w:t>
      </w:r>
      <w:r>
        <w:rPr>
          <w:spacing w:val="-14"/>
        </w:rPr>
        <w:t xml:space="preserve"> </w:t>
      </w:r>
      <w:r>
        <w:t>desembre</w:t>
      </w:r>
      <w:r>
        <w:rPr>
          <w:spacing w:val="-13"/>
        </w:rPr>
        <w:t xml:space="preserve"> </w:t>
      </w:r>
      <w:r>
        <w:t>de</w:t>
      </w:r>
      <w:r>
        <w:rPr>
          <w:spacing w:val="-14"/>
        </w:rPr>
        <w:t xml:space="preserve"> </w:t>
      </w:r>
      <w:r>
        <w:t>2024,</w:t>
      </w:r>
      <w:r>
        <w:rPr>
          <w:spacing w:val="-12"/>
        </w:rPr>
        <w:t xml:space="preserve"> </w:t>
      </w:r>
      <w:r>
        <w:t>el</w:t>
      </w:r>
      <w:r>
        <w:rPr>
          <w:spacing w:val="-16"/>
        </w:rPr>
        <w:t xml:space="preserve"> </w:t>
      </w:r>
      <w:r>
        <w:t>que</w:t>
      </w:r>
      <w:r>
        <w:rPr>
          <w:spacing w:val="-13"/>
        </w:rPr>
        <w:t xml:space="preserve"> </w:t>
      </w:r>
      <w:r>
        <w:t>correspon</w:t>
      </w:r>
      <w:r>
        <w:rPr>
          <w:spacing w:val="-16"/>
        </w:rPr>
        <w:t xml:space="preserve"> </w:t>
      </w:r>
      <w:r>
        <w:t>al</w:t>
      </w:r>
      <w:r>
        <w:rPr>
          <w:spacing w:val="-15"/>
        </w:rPr>
        <w:t xml:space="preserve"> </w:t>
      </w:r>
      <w:r>
        <w:t>període</w:t>
      </w:r>
      <w:r>
        <w:rPr>
          <w:spacing w:val="-15"/>
        </w:rPr>
        <w:t xml:space="preserve"> </w:t>
      </w:r>
      <w:r>
        <w:t>estimat</w:t>
      </w:r>
      <w:r>
        <w:rPr>
          <w:spacing w:val="-13"/>
        </w:rPr>
        <w:t xml:space="preserve"> </w:t>
      </w:r>
      <w:r>
        <w:t>de</w:t>
      </w:r>
      <w:r>
        <w:rPr>
          <w:spacing w:val="-15"/>
        </w:rPr>
        <w:t xml:space="preserve"> </w:t>
      </w:r>
      <w:r>
        <w:t xml:space="preserve">realització dels treballs d’auditoria dels comptes anuals i verificació de l’EINF dels exercicis 2024 a </w:t>
      </w:r>
      <w:r>
        <w:lastRenderedPageBreak/>
        <w:t>2028 que compleix</w:t>
      </w:r>
      <w:r>
        <w:rPr>
          <w:spacing w:val="-4"/>
        </w:rPr>
        <w:t xml:space="preserve"> </w:t>
      </w:r>
      <w:r>
        <w:t>amb</w:t>
      </w:r>
      <w:r>
        <w:rPr>
          <w:spacing w:val="-6"/>
        </w:rPr>
        <w:t xml:space="preserve"> </w:t>
      </w:r>
      <w:r>
        <w:t>el</w:t>
      </w:r>
      <w:r>
        <w:rPr>
          <w:spacing w:val="-10"/>
        </w:rPr>
        <w:t xml:space="preserve"> </w:t>
      </w:r>
      <w:r>
        <w:t>mínim</w:t>
      </w:r>
      <w:r>
        <w:rPr>
          <w:spacing w:val="-4"/>
        </w:rPr>
        <w:t xml:space="preserve"> </w:t>
      </w:r>
      <w:r>
        <w:t>de</w:t>
      </w:r>
      <w:r>
        <w:rPr>
          <w:spacing w:val="-4"/>
        </w:rPr>
        <w:t xml:space="preserve"> </w:t>
      </w:r>
      <w:r>
        <w:t>tres</w:t>
      </w:r>
      <w:r>
        <w:rPr>
          <w:spacing w:val="-6"/>
        </w:rPr>
        <w:t xml:space="preserve"> </w:t>
      </w:r>
      <w:r>
        <w:t>exercicis</w:t>
      </w:r>
      <w:r>
        <w:rPr>
          <w:spacing w:val="-5"/>
        </w:rPr>
        <w:t xml:space="preserve"> </w:t>
      </w:r>
      <w:r>
        <w:t>establert</w:t>
      </w:r>
      <w:r>
        <w:rPr>
          <w:spacing w:val="-9"/>
        </w:rPr>
        <w:t xml:space="preserve"> </w:t>
      </w:r>
      <w:r>
        <w:t>a</w:t>
      </w:r>
      <w:r>
        <w:rPr>
          <w:spacing w:val="-4"/>
        </w:rPr>
        <w:t xml:space="preserve"> </w:t>
      </w:r>
      <w:r>
        <w:t>l’article</w:t>
      </w:r>
      <w:r>
        <w:rPr>
          <w:spacing w:val="-4"/>
        </w:rPr>
        <w:t xml:space="preserve"> </w:t>
      </w:r>
      <w:r>
        <w:t>264</w:t>
      </w:r>
      <w:r>
        <w:rPr>
          <w:spacing w:val="-8"/>
        </w:rPr>
        <w:t xml:space="preserve"> </w:t>
      </w:r>
      <w:r>
        <w:t>del</w:t>
      </w:r>
      <w:r>
        <w:rPr>
          <w:spacing w:val="-7"/>
        </w:rPr>
        <w:t xml:space="preserve"> </w:t>
      </w:r>
      <w:r>
        <w:t>Reial</w:t>
      </w:r>
      <w:r>
        <w:rPr>
          <w:spacing w:val="-5"/>
        </w:rPr>
        <w:t xml:space="preserve"> </w:t>
      </w:r>
      <w:r>
        <w:t>decret</w:t>
      </w:r>
      <w:r>
        <w:rPr>
          <w:spacing w:val="-5"/>
        </w:rPr>
        <w:t xml:space="preserve"> </w:t>
      </w:r>
      <w:r>
        <w:t>legislatiu</w:t>
      </w:r>
      <w:r>
        <w:rPr>
          <w:spacing w:val="-4"/>
        </w:rPr>
        <w:t xml:space="preserve"> </w:t>
      </w:r>
      <w:r>
        <w:t>1/2010,</w:t>
      </w:r>
      <w:r>
        <w:rPr>
          <w:spacing w:val="-5"/>
        </w:rPr>
        <w:t xml:space="preserve"> </w:t>
      </w:r>
      <w:r>
        <w:t>de</w:t>
      </w:r>
      <w:r>
        <w:rPr>
          <w:spacing w:val="-4"/>
        </w:rPr>
        <w:t xml:space="preserve"> </w:t>
      </w:r>
      <w:r>
        <w:t>2 de</w:t>
      </w:r>
      <w:r>
        <w:rPr>
          <w:spacing w:val="-16"/>
        </w:rPr>
        <w:t xml:space="preserve"> </w:t>
      </w:r>
      <w:r>
        <w:t>juliol,</w:t>
      </w:r>
      <w:r>
        <w:rPr>
          <w:spacing w:val="-15"/>
        </w:rPr>
        <w:t xml:space="preserve"> </w:t>
      </w:r>
      <w:r>
        <w:t>pel</w:t>
      </w:r>
      <w:r>
        <w:rPr>
          <w:spacing w:val="-15"/>
        </w:rPr>
        <w:t xml:space="preserve"> </w:t>
      </w:r>
      <w:r>
        <w:t>qual</w:t>
      </w:r>
      <w:r>
        <w:rPr>
          <w:spacing w:val="-16"/>
        </w:rPr>
        <w:t xml:space="preserve"> </w:t>
      </w:r>
      <w:r>
        <w:t>s’aprova</w:t>
      </w:r>
      <w:r>
        <w:rPr>
          <w:spacing w:val="-15"/>
        </w:rPr>
        <w:t xml:space="preserve"> </w:t>
      </w:r>
      <w:r>
        <w:t>el</w:t>
      </w:r>
      <w:r>
        <w:rPr>
          <w:spacing w:val="-15"/>
        </w:rPr>
        <w:t xml:space="preserve"> </w:t>
      </w:r>
      <w:r>
        <w:t>Text</w:t>
      </w:r>
      <w:r>
        <w:rPr>
          <w:spacing w:val="-15"/>
        </w:rPr>
        <w:t xml:space="preserve"> </w:t>
      </w:r>
      <w:r>
        <w:t>refós</w:t>
      </w:r>
      <w:r>
        <w:rPr>
          <w:spacing w:val="-16"/>
        </w:rPr>
        <w:t xml:space="preserve"> </w:t>
      </w:r>
      <w:r>
        <w:t>de</w:t>
      </w:r>
      <w:r>
        <w:rPr>
          <w:spacing w:val="-15"/>
        </w:rPr>
        <w:t xml:space="preserve"> </w:t>
      </w:r>
      <w:r>
        <w:t>la</w:t>
      </w:r>
      <w:r>
        <w:rPr>
          <w:spacing w:val="-15"/>
        </w:rPr>
        <w:t xml:space="preserve"> </w:t>
      </w:r>
      <w:r>
        <w:t>Llei</w:t>
      </w:r>
      <w:r>
        <w:rPr>
          <w:spacing w:val="-16"/>
        </w:rPr>
        <w:t xml:space="preserve"> </w:t>
      </w:r>
      <w:r>
        <w:t>de</w:t>
      </w:r>
      <w:r>
        <w:rPr>
          <w:spacing w:val="-15"/>
        </w:rPr>
        <w:t xml:space="preserve"> </w:t>
      </w:r>
      <w:r>
        <w:t>societats</w:t>
      </w:r>
      <w:r>
        <w:rPr>
          <w:spacing w:val="-15"/>
        </w:rPr>
        <w:t xml:space="preserve"> </w:t>
      </w:r>
      <w:r>
        <w:t>de</w:t>
      </w:r>
      <w:r>
        <w:rPr>
          <w:spacing w:val="-15"/>
        </w:rPr>
        <w:t xml:space="preserve"> </w:t>
      </w:r>
      <w:r>
        <w:t>capital</w:t>
      </w:r>
      <w:r>
        <w:rPr>
          <w:spacing w:val="-16"/>
        </w:rPr>
        <w:t xml:space="preserve"> </w:t>
      </w:r>
      <w:r>
        <w:t>i</w:t>
      </w:r>
      <w:r>
        <w:rPr>
          <w:spacing w:val="-15"/>
        </w:rPr>
        <w:t xml:space="preserve"> </w:t>
      </w:r>
      <w:r>
        <w:t>l’article</w:t>
      </w:r>
      <w:r>
        <w:rPr>
          <w:spacing w:val="-15"/>
        </w:rPr>
        <w:t xml:space="preserve"> </w:t>
      </w:r>
      <w:r>
        <w:t>22.1</w:t>
      </w:r>
      <w:r>
        <w:rPr>
          <w:spacing w:val="-16"/>
        </w:rPr>
        <w:t xml:space="preserve"> </w:t>
      </w:r>
      <w:r>
        <w:t>de</w:t>
      </w:r>
      <w:r>
        <w:rPr>
          <w:spacing w:val="-15"/>
        </w:rPr>
        <w:t xml:space="preserve"> </w:t>
      </w:r>
      <w:r>
        <w:t>la</w:t>
      </w:r>
      <w:r>
        <w:rPr>
          <w:spacing w:val="-15"/>
        </w:rPr>
        <w:t xml:space="preserve"> </w:t>
      </w:r>
      <w:r>
        <w:t>Llei</w:t>
      </w:r>
      <w:r>
        <w:rPr>
          <w:spacing w:val="-15"/>
        </w:rPr>
        <w:t xml:space="preserve"> </w:t>
      </w:r>
      <w:r>
        <w:t>22/2015, de 20 de juliol, d’auditoria de comptes</w:t>
      </w:r>
    </w:p>
    <w:p w14:paraId="69A2B077" w14:textId="77777777" w:rsidR="009D606C" w:rsidRDefault="009D606C" w:rsidP="00526E8E">
      <w:pPr>
        <w:spacing w:after="0" w:line="240" w:lineRule="auto"/>
        <w:jc w:val="both"/>
        <w:rPr>
          <w:rFonts w:eastAsia="Arial" w:cs="Arial"/>
        </w:rPr>
      </w:pPr>
    </w:p>
    <w:p w14:paraId="7EF1E41B" w14:textId="65224604" w:rsidR="00280504" w:rsidRPr="00203C62" w:rsidRDefault="00280504" w:rsidP="00280504">
      <w:pPr>
        <w:pStyle w:val="Textindependent"/>
        <w:ind w:right="102"/>
        <w:rPr>
          <w:rFonts w:cs="Arial"/>
          <w:snapToGrid/>
          <w:sz w:val="22"/>
          <w:szCs w:val="22"/>
          <w:lang w:val="ca-ES" w:eastAsia="ca-ES"/>
        </w:rPr>
      </w:pPr>
      <w:proofErr w:type="spellStart"/>
      <w:r>
        <w:t>Caldrà</w:t>
      </w:r>
      <w:proofErr w:type="spellEnd"/>
      <w:r>
        <w:t xml:space="preserve"> </w:t>
      </w:r>
      <w:proofErr w:type="spellStart"/>
      <w:r>
        <w:t>tenir</w:t>
      </w:r>
      <w:proofErr w:type="spellEnd"/>
      <w:r>
        <w:t xml:space="preserve"> en </w:t>
      </w:r>
      <w:proofErr w:type="spellStart"/>
      <w:r>
        <w:t>compte</w:t>
      </w:r>
      <w:proofErr w:type="spellEnd"/>
      <w:r>
        <w:t xml:space="preserve"> </w:t>
      </w:r>
      <w:proofErr w:type="spellStart"/>
      <w:r>
        <w:t>els</w:t>
      </w:r>
      <w:proofErr w:type="spellEnd"/>
      <w:r>
        <w:t xml:space="preserve"> </w:t>
      </w:r>
      <w:proofErr w:type="spellStart"/>
      <w:r>
        <w:t>terminis</w:t>
      </w:r>
      <w:proofErr w:type="spellEnd"/>
      <w:r>
        <w:t xml:space="preserve"> </w:t>
      </w:r>
      <w:proofErr w:type="spellStart"/>
      <w:r>
        <w:t>parcials</w:t>
      </w:r>
      <w:proofErr w:type="spellEnd"/>
      <w:r>
        <w:t xml:space="preserve"> </w:t>
      </w:r>
      <w:proofErr w:type="spellStart"/>
      <w:r>
        <w:t>d’execució</w:t>
      </w:r>
      <w:proofErr w:type="spellEnd"/>
      <w:r>
        <w:t xml:space="preserve"> previstos en la </w:t>
      </w:r>
      <w:proofErr w:type="spellStart"/>
      <w:r>
        <w:t>clàusula</w:t>
      </w:r>
      <w:proofErr w:type="spellEnd"/>
      <w:r>
        <w:t xml:space="preserve"> 2.</w:t>
      </w:r>
      <w:r w:rsidR="00F9533A">
        <w:t>7</w:t>
      </w:r>
      <w:r>
        <w:t xml:space="preserve"> del </w:t>
      </w:r>
      <w:proofErr w:type="spellStart"/>
      <w:r>
        <w:t>plec</w:t>
      </w:r>
      <w:proofErr w:type="spellEnd"/>
      <w:r>
        <w:t xml:space="preserve"> de</w:t>
      </w:r>
      <w:r>
        <w:rPr>
          <w:spacing w:val="1"/>
        </w:rPr>
        <w:t xml:space="preserve"> </w:t>
      </w:r>
      <w:proofErr w:type="spellStart"/>
      <w:r>
        <w:t>prescripcions</w:t>
      </w:r>
      <w:proofErr w:type="spellEnd"/>
      <w:r>
        <w:t xml:space="preserve"> </w:t>
      </w:r>
      <w:proofErr w:type="spellStart"/>
      <w:r>
        <w:t>tècniques</w:t>
      </w:r>
      <w:proofErr w:type="spellEnd"/>
      <w:r>
        <w:t xml:space="preserve"> que</w:t>
      </w:r>
      <w:r>
        <w:rPr>
          <w:spacing w:val="1"/>
        </w:rPr>
        <w:t xml:space="preserve"> </w:t>
      </w:r>
      <w:proofErr w:type="spellStart"/>
      <w:r>
        <w:t>regeix</w:t>
      </w:r>
      <w:proofErr w:type="spellEnd"/>
      <w:r>
        <w:t xml:space="preserve"> </w:t>
      </w:r>
      <w:proofErr w:type="spellStart"/>
      <w:r>
        <w:t>aquesta</w:t>
      </w:r>
      <w:proofErr w:type="spellEnd"/>
      <w:r>
        <w:rPr>
          <w:spacing w:val="-1"/>
        </w:rPr>
        <w:t xml:space="preserve"> </w:t>
      </w:r>
      <w:proofErr w:type="spellStart"/>
      <w:r>
        <w:t>contractació</w:t>
      </w:r>
      <w:proofErr w:type="spellEnd"/>
      <w:r>
        <w:t>.</w:t>
      </w:r>
    </w:p>
    <w:p w14:paraId="5020372F" w14:textId="77777777" w:rsidR="00280504" w:rsidRPr="003F4A89" w:rsidRDefault="00280504" w:rsidP="00526E8E">
      <w:pPr>
        <w:spacing w:after="0" w:line="240" w:lineRule="auto"/>
        <w:jc w:val="both"/>
        <w:rPr>
          <w:rFonts w:eastAsia="Arial" w:cs="Arial"/>
        </w:rPr>
      </w:pPr>
    </w:p>
    <w:p w14:paraId="6DC98811"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D.2 Possibilitat de pròrrogues i termini: </w:t>
      </w:r>
    </w:p>
    <w:p w14:paraId="6775F580" w14:textId="77777777" w:rsidR="00526E8E" w:rsidRPr="003F4A89" w:rsidRDefault="00526E8E" w:rsidP="00526E8E">
      <w:pPr>
        <w:tabs>
          <w:tab w:val="num" w:pos="2160"/>
        </w:tabs>
        <w:spacing w:after="0" w:line="240" w:lineRule="auto"/>
        <w:jc w:val="both"/>
        <w:rPr>
          <w:rFonts w:cs="Arial"/>
          <w:snapToGrid w:val="0"/>
          <w:lang w:eastAsia="es-ES"/>
        </w:rPr>
      </w:pPr>
    </w:p>
    <w:p w14:paraId="33581D1F" w14:textId="77777777" w:rsidR="00526E8E" w:rsidRPr="003F4A89" w:rsidRDefault="00526E8E" w:rsidP="00526E8E">
      <w:pPr>
        <w:pStyle w:val="Textindependent"/>
        <w:spacing w:before="1"/>
        <w:rPr>
          <w:rFonts w:cs="Arial"/>
          <w:sz w:val="22"/>
          <w:szCs w:val="22"/>
          <w:lang w:val="ca-ES"/>
        </w:rPr>
      </w:pPr>
      <w:r w:rsidRPr="003F4A89">
        <w:rPr>
          <w:rFonts w:cs="Arial"/>
          <w:sz w:val="22"/>
          <w:szCs w:val="22"/>
          <w:lang w:val="ca-ES"/>
        </w:rPr>
        <w:t>No es preveu la possibilitat de pròrroga en aquest expedient.</w:t>
      </w:r>
    </w:p>
    <w:p w14:paraId="5661FE22" w14:textId="77777777" w:rsidR="00526E8E" w:rsidRPr="003F4A89" w:rsidRDefault="00526E8E" w:rsidP="00526E8E">
      <w:pPr>
        <w:pStyle w:val="CM24"/>
        <w:spacing w:after="0"/>
        <w:jc w:val="both"/>
        <w:rPr>
          <w:rFonts w:cs="Arial"/>
          <w:sz w:val="22"/>
          <w:szCs w:val="22"/>
        </w:rPr>
      </w:pPr>
    </w:p>
    <w:p w14:paraId="085F5052" w14:textId="77777777" w:rsidR="00526E8E" w:rsidRPr="003F4A89" w:rsidRDefault="00526E8E" w:rsidP="00526E8E">
      <w:pPr>
        <w:pStyle w:val="CM24"/>
        <w:spacing w:after="0"/>
        <w:jc w:val="both"/>
        <w:rPr>
          <w:rFonts w:cs="Arial"/>
          <w:sz w:val="22"/>
          <w:szCs w:val="22"/>
        </w:rPr>
      </w:pPr>
      <w:r w:rsidRPr="003F4A89">
        <w:rPr>
          <w:rFonts w:cs="Arial"/>
          <w:sz w:val="22"/>
          <w:szCs w:val="22"/>
        </w:rPr>
        <w:t xml:space="preserve">D.3 </w:t>
      </w:r>
      <w:r w:rsidRPr="003F4A89">
        <w:rPr>
          <w:rFonts w:cs="Arial"/>
          <w:sz w:val="22"/>
          <w:szCs w:val="22"/>
          <w:u w:val="single"/>
        </w:rPr>
        <w:t>Lloc d’execució i recepció dels treballs</w:t>
      </w:r>
    </w:p>
    <w:p w14:paraId="0C230AEA" w14:textId="77777777" w:rsidR="002C204C" w:rsidRDefault="002C204C" w:rsidP="002C204C">
      <w:pPr>
        <w:pStyle w:val="Textindependent"/>
        <w:ind w:right="132"/>
        <w:rPr>
          <w:rFonts w:cs="Arial"/>
          <w:color w:val="000000" w:themeColor="text1"/>
          <w:sz w:val="20"/>
          <w:lang w:val="ca-ES"/>
        </w:rPr>
      </w:pPr>
    </w:p>
    <w:p w14:paraId="73FB2FC0" w14:textId="77777777" w:rsidR="00F9533A" w:rsidRPr="00252EDC" w:rsidRDefault="00F9533A" w:rsidP="00F9533A">
      <w:pPr>
        <w:pStyle w:val="Textindependent"/>
        <w:ind w:right="103"/>
      </w:pPr>
      <w:proofErr w:type="spellStart"/>
      <w:r w:rsidRPr="00252EDC">
        <w:t>L’execució</w:t>
      </w:r>
      <w:proofErr w:type="spellEnd"/>
      <w:r w:rsidRPr="00252EDC">
        <w:t xml:space="preserve"> </w:t>
      </w:r>
      <w:proofErr w:type="spellStart"/>
      <w:r w:rsidRPr="00252EDC">
        <w:t>dels</w:t>
      </w:r>
      <w:proofErr w:type="spellEnd"/>
      <w:r w:rsidRPr="00252EDC">
        <w:t xml:space="preserve"> </w:t>
      </w:r>
      <w:proofErr w:type="spellStart"/>
      <w:r w:rsidRPr="00252EDC">
        <w:t>treballs</w:t>
      </w:r>
      <w:proofErr w:type="spellEnd"/>
      <w:r w:rsidRPr="00252EDC">
        <w:t xml:space="preserve"> </w:t>
      </w:r>
      <w:proofErr w:type="spellStart"/>
      <w:r w:rsidRPr="00252EDC">
        <w:t>d’auditoria</w:t>
      </w:r>
      <w:proofErr w:type="spellEnd"/>
      <w:r w:rsidRPr="00252EDC">
        <w:t xml:space="preserve"> es </w:t>
      </w:r>
      <w:proofErr w:type="spellStart"/>
      <w:r w:rsidRPr="00252EDC">
        <w:t>durà</w:t>
      </w:r>
      <w:proofErr w:type="spellEnd"/>
      <w:r w:rsidRPr="00252EDC">
        <w:t xml:space="preserve"> a </w:t>
      </w:r>
      <w:proofErr w:type="spellStart"/>
      <w:r w:rsidRPr="00252EDC">
        <w:t>terme</w:t>
      </w:r>
      <w:proofErr w:type="spellEnd"/>
      <w:r w:rsidRPr="00252EDC">
        <w:t xml:space="preserve"> en el </w:t>
      </w:r>
      <w:proofErr w:type="spellStart"/>
      <w:r w:rsidRPr="00252EDC">
        <w:t>domicili</w:t>
      </w:r>
      <w:proofErr w:type="spellEnd"/>
      <w:r w:rsidRPr="00252EDC">
        <w:t xml:space="preserve"> de </w:t>
      </w:r>
      <w:proofErr w:type="spellStart"/>
      <w:r w:rsidRPr="00252EDC">
        <w:t>cadascuna</w:t>
      </w:r>
      <w:proofErr w:type="spellEnd"/>
      <w:r w:rsidRPr="00252EDC">
        <w:t xml:space="preserve"> de les </w:t>
      </w:r>
      <w:proofErr w:type="spellStart"/>
      <w:r w:rsidRPr="00252EDC">
        <w:t>entitats</w:t>
      </w:r>
      <w:proofErr w:type="spellEnd"/>
      <w:r w:rsidRPr="00252EDC">
        <w:t xml:space="preserve">, o en el </w:t>
      </w:r>
      <w:proofErr w:type="spellStart"/>
      <w:r w:rsidRPr="00252EDC">
        <w:t>lloc</w:t>
      </w:r>
      <w:proofErr w:type="spellEnd"/>
      <w:r w:rsidRPr="00252EDC">
        <w:t xml:space="preserve"> que </w:t>
      </w:r>
      <w:proofErr w:type="spellStart"/>
      <w:r w:rsidRPr="00252EDC">
        <w:t>els</w:t>
      </w:r>
      <w:proofErr w:type="spellEnd"/>
      <w:r w:rsidRPr="00252EDC">
        <w:t xml:space="preserve"> </w:t>
      </w:r>
      <w:proofErr w:type="spellStart"/>
      <w:r w:rsidRPr="00252EDC">
        <w:t>seus</w:t>
      </w:r>
      <w:proofErr w:type="spellEnd"/>
      <w:r w:rsidRPr="00252EDC">
        <w:t xml:space="preserve"> responsables </w:t>
      </w:r>
      <w:proofErr w:type="spellStart"/>
      <w:r w:rsidRPr="00252EDC">
        <w:t>determinin</w:t>
      </w:r>
      <w:proofErr w:type="spellEnd"/>
      <w:r w:rsidRPr="00252EDC">
        <w:t xml:space="preserve">, </w:t>
      </w:r>
      <w:proofErr w:type="spellStart"/>
      <w:r w:rsidRPr="00252EDC">
        <w:t>amb</w:t>
      </w:r>
      <w:proofErr w:type="spellEnd"/>
      <w:r w:rsidRPr="00252EDC">
        <w:t xml:space="preserve"> </w:t>
      </w:r>
      <w:proofErr w:type="spellStart"/>
      <w:r w:rsidRPr="00252EDC">
        <w:t>l’objecte</w:t>
      </w:r>
      <w:proofErr w:type="spellEnd"/>
      <w:r w:rsidRPr="00252EDC">
        <w:t xml:space="preserve"> </w:t>
      </w:r>
      <w:proofErr w:type="spellStart"/>
      <w:r w:rsidRPr="00252EDC">
        <w:t>d’afavorir</w:t>
      </w:r>
      <w:proofErr w:type="spellEnd"/>
      <w:r w:rsidRPr="00252EDC">
        <w:t xml:space="preserve"> un </w:t>
      </w:r>
      <w:proofErr w:type="spellStart"/>
      <w:r w:rsidRPr="00252EDC">
        <w:t>accés</w:t>
      </w:r>
      <w:proofErr w:type="spellEnd"/>
      <w:r w:rsidRPr="00252EDC">
        <w:t xml:space="preserve"> </w:t>
      </w:r>
      <w:proofErr w:type="spellStart"/>
      <w:r w:rsidRPr="00252EDC">
        <w:t>àgil</w:t>
      </w:r>
      <w:proofErr w:type="spellEnd"/>
      <w:r w:rsidRPr="00252EDC">
        <w:t xml:space="preserve"> a la </w:t>
      </w:r>
      <w:proofErr w:type="spellStart"/>
      <w:r w:rsidRPr="00252EDC">
        <w:t>informació</w:t>
      </w:r>
      <w:proofErr w:type="spellEnd"/>
      <w:r w:rsidRPr="00252EDC">
        <w:t xml:space="preserve"> i </w:t>
      </w:r>
      <w:proofErr w:type="spellStart"/>
      <w:r w:rsidRPr="00252EDC">
        <w:t>documentació</w:t>
      </w:r>
      <w:proofErr w:type="spellEnd"/>
      <w:r w:rsidRPr="00252EDC">
        <w:t xml:space="preserve"> que es </w:t>
      </w:r>
      <w:proofErr w:type="spellStart"/>
      <w:r w:rsidRPr="00252EDC">
        <w:t>requereixi</w:t>
      </w:r>
      <w:proofErr w:type="spellEnd"/>
      <w:r w:rsidRPr="00252EDC">
        <w:t>.</w:t>
      </w:r>
    </w:p>
    <w:p w14:paraId="0663C1E1" w14:textId="77777777" w:rsidR="00F9533A" w:rsidRPr="00252EDC" w:rsidRDefault="00F9533A" w:rsidP="00F9533A">
      <w:pPr>
        <w:pStyle w:val="Textindependent"/>
        <w:ind w:right="103"/>
      </w:pPr>
    </w:p>
    <w:p w14:paraId="3C118238" w14:textId="77777777" w:rsidR="00F9533A" w:rsidRPr="00252EDC" w:rsidRDefault="00F9533A" w:rsidP="00F9533A">
      <w:pPr>
        <w:pStyle w:val="Textindependent"/>
        <w:ind w:right="107"/>
      </w:pPr>
      <w:r w:rsidRPr="00252EDC">
        <w:t xml:space="preserve">El </w:t>
      </w:r>
      <w:proofErr w:type="spellStart"/>
      <w:r w:rsidRPr="00252EDC">
        <w:t>lloc</w:t>
      </w:r>
      <w:proofErr w:type="spellEnd"/>
      <w:r w:rsidRPr="00252EDC">
        <w:t xml:space="preserve"> de </w:t>
      </w:r>
      <w:proofErr w:type="spellStart"/>
      <w:r w:rsidRPr="00252EDC">
        <w:t>lliurament</w:t>
      </w:r>
      <w:proofErr w:type="spellEnd"/>
      <w:r w:rsidRPr="00252EDC">
        <w:t xml:space="preserve"> de </w:t>
      </w:r>
      <w:proofErr w:type="spellStart"/>
      <w:r w:rsidRPr="00252EDC">
        <w:t>l’objecte</w:t>
      </w:r>
      <w:proofErr w:type="spellEnd"/>
      <w:r w:rsidRPr="00252EDC">
        <w:t xml:space="preserve"> contractual </w:t>
      </w:r>
      <w:proofErr w:type="spellStart"/>
      <w:r w:rsidRPr="00252EDC">
        <w:t>és</w:t>
      </w:r>
      <w:proofErr w:type="spellEnd"/>
      <w:r w:rsidRPr="00252EDC">
        <w:t xml:space="preserve"> al </w:t>
      </w:r>
      <w:proofErr w:type="spellStart"/>
      <w:r w:rsidRPr="00252EDC">
        <w:t>carrer</w:t>
      </w:r>
      <w:proofErr w:type="spellEnd"/>
      <w:r w:rsidRPr="00252EDC">
        <w:t xml:space="preserve"> </w:t>
      </w:r>
      <w:proofErr w:type="spellStart"/>
      <w:r w:rsidRPr="00252EDC">
        <w:t>Foc</w:t>
      </w:r>
      <w:proofErr w:type="spellEnd"/>
      <w:r w:rsidRPr="00252EDC">
        <w:t xml:space="preserve">, 57, 08038 Barcelona, </w:t>
      </w:r>
      <w:proofErr w:type="spellStart"/>
      <w:r w:rsidRPr="00252EDC">
        <w:t>on</w:t>
      </w:r>
      <w:proofErr w:type="spellEnd"/>
      <w:r w:rsidRPr="00252EDC">
        <w:t xml:space="preserve"> </w:t>
      </w:r>
      <w:proofErr w:type="spellStart"/>
      <w:r w:rsidRPr="00252EDC">
        <w:t>s’ubica</w:t>
      </w:r>
      <w:proofErr w:type="spellEnd"/>
      <w:r w:rsidRPr="00252EDC">
        <w:t xml:space="preserve"> la </w:t>
      </w:r>
      <w:proofErr w:type="spellStart"/>
      <w:r w:rsidRPr="00252EDC">
        <w:t>Direcció</w:t>
      </w:r>
      <w:proofErr w:type="spellEnd"/>
      <w:r w:rsidRPr="00252EDC">
        <w:t xml:space="preserve"> General del </w:t>
      </w:r>
      <w:proofErr w:type="spellStart"/>
      <w:r w:rsidRPr="00252EDC">
        <w:t>Patrimoni</w:t>
      </w:r>
      <w:proofErr w:type="spellEnd"/>
      <w:r w:rsidRPr="00252EDC">
        <w:t xml:space="preserve"> de la Generalitat de Catalunya.</w:t>
      </w:r>
    </w:p>
    <w:p w14:paraId="4B340924" w14:textId="77777777" w:rsidR="00526E8E" w:rsidRPr="00F9533A" w:rsidRDefault="00526E8E" w:rsidP="00526E8E">
      <w:pPr>
        <w:spacing w:after="0" w:line="240" w:lineRule="auto"/>
        <w:jc w:val="both"/>
        <w:rPr>
          <w:rFonts w:cs="Arial"/>
          <w:lang w:val="es-ES"/>
        </w:rPr>
      </w:pPr>
    </w:p>
    <w:p w14:paraId="264F7DDA"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b/>
          <w:snapToGrid w:val="0"/>
          <w:lang w:eastAsia="es-ES"/>
        </w:rPr>
      </w:pPr>
      <w:r w:rsidRPr="003F4A89">
        <w:rPr>
          <w:rFonts w:cs="Arial"/>
          <w:b/>
          <w:snapToGrid w:val="0"/>
          <w:lang w:eastAsia="es-ES"/>
        </w:rPr>
        <w:t xml:space="preserve">Variants </w:t>
      </w:r>
    </w:p>
    <w:p w14:paraId="529BCA84" w14:textId="77777777" w:rsidR="00526E8E" w:rsidRPr="003F4A89" w:rsidRDefault="00526E8E" w:rsidP="00526E8E">
      <w:pPr>
        <w:tabs>
          <w:tab w:val="num" w:pos="2160"/>
        </w:tabs>
        <w:spacing w:after="0" w:line="240" w:lineRule="auto"/>
        <w:jc w:val="both"/>
        <w:rPr>
          <w:rFonts w:cs="Arial"/>
          <w:snapToGrid w:val="0"/>
          <w:lang w:eastAsia="es-ES"/>
        </w:rPr>
      </w:pPr>
    </w:p>
    <w:p w14:paraId="3DB51E3E"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No</w:t>
      </w:r>
    </w:p>
    <w:p w14:paraId="509BF3D5" w14:textId="77777777" w:rsidR="00526E8E" w:rsidRPr="003F4A89" w:rsidRDefault="00526E8E" w:rsidP="00526E8E">
      <w:pPr>
        <w:spacing w:after="0" w:line="240" w:lineRule="auto"/>
        <w:jc w:val="both"/>
        <w:rPr>
          <w:rFonts w:cs="Arial"/>
          <w:snapToGrid w:val="0"/>
          <w:lang w:eastAsia="es-ES"/>
        </w:rPr>
      </w:pPr>
    </w:p>
    <w:p w14:paraId="26387E25"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snapToGrid w:val="0"/>
          <w:lang w:eastAsia="es-ES"/>
        </w:rPr>
      </w:pPr>
      <w:r w:rsidRPr="003F4A89">
        <w:rPr>
          <w:rFonts w:cs="Arial"/>
          <w:b/>
          <w:snapToGrid w:val="0"/>
          <w:lang w:eastAsia="es-ES"/>
        </w:rPr>
        <w:t xml:space="preserve">Tramitació de l’expedient i procediment d’adjudicació </w:t>
      </w:r>
    </w:p>
    <w:p w14:paraId="604C0DAF" w14:textId="77777777" w:rsidR="00526E8E" w:rsidRPr="003F4A89" w:rsidRDefault="00526E8E" w:rsidP="00526E8E">
      <w:pPr>
        <w:tabs>
          <w:tab w:val="num" w:pos="2160"/>
        </w:tabs>
        <w:spacing w:after="0" w:line="240" w:lineRule="auto"/>
        <w:jc w:val="both"/>
        <w:rPr>
          <w:rFonts w:cs="Arial"/>
          <w:b/>
          <w:snapToGrid w:val="0"/>
          <w:lang w:eastAsia="es-ES"/>
        </w:rPr>
      </w:pPr>
    </w:p>
    <w:p w14:paraId="60B5CDE9"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F.1 Forma de tramitació: </w:t>
      </w:r>
    </w:p>
    <w:p w14:paraId="39A94D98" w14:textId="77777777" w:rsidR="00526E8E" w:rsidRPr="003F4A89" w:rsidRDefault="00526E8E" w:rsidP="00526E8E">
      <w:pPr>
        <w:tabs>
          <w:tab w:val="num" w:pos="2160"/>
        </w:tabs>
        <w:spacing w:after="0" w:line="240" w:lineRule="auto"/>
        <w:jc w:val="both"/>
        <w:rPr>
          <w:rFonts w:cs="Arial"/>
          <w:snapToGrid w:val="0"/>
          <w:lang w:eastAsia="es-ES"/>
        </w:rPr>
      </w:pPr>
    </w:p>
    <w:p w14:paraId="2F1293EA"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Ordinària </w:t>
      </w:r>
    </w:p>
    <w:p w14:paraId="76C14DB9" w14:textId="77777777" w:rsidR="00526E8E" w:rsidRPr="003F4A89" w:rsidRDefault="00526E8E" w:rsidP="00526E8E">
      <w:pPr>
        <w:tabs>
          <w:tab w:val="num" w:pos="2160"/>
        </w:tabs>
        <w:spacing w:after="0" w:line="240" w:lineRule="auto"/>
        <w:jc w:val="both"/>
        <w:rPr>
          <w:rFonts w:cs="Arial"/>
          <w:snapToGrid w:val="0"/>
          <w:lang w:eastAsia="es-ES"/>
        </w:rPr>
      </w:pPr>
    </w:p>
    <w:p w14:paraId="70CFAA9D"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F.2 Procediment d’adjudicació:</w:t>
      </w:r>
    </w:p>
    <w:p w14:paraId="69D14557" w14:textId="77777777" w:rsidR="00526E8E" w:rsidRPr="003F4A89" w:rsidRDefault="00526E8E" w:rsidP="00526E8E">
      <w:pPr>
        <w:tabs>
          <w:tab w:val="num" w:pos="2160"/>
        </w:tabs>
        <w:spacing w:after="0" w:line="240" w:lineRule="auto"/>
        <w:jc w:val="both"/>
        <w:rPr>
          <w:rFonts w:cs="Arial"/>
          <w:snapToGrid w:val="0"/>
          <w:lang w:eastAsia="es-ES"/>
        </w:rPr>
      </w:pPr>
    </w:p>
    <w:p w14:paraId="1C5E01A2" w14:textId="5662810A" w:rsidR="00526E8E" w:rsidRPr="003F4A89" w:rsidRDefault="00526E8E" w:rsidP="00526E8E">
      <w:pPr>
        <w:tabs>
          <w:tab w:val="left" w:pos="1427"/>
        </w:tabs>
        <w:spacing w:after="0" w:line="240" w:lineRule="auto"/>
        <w:jc w:val="both"/>
        <w:rPr>
          <w:rFonts w:cs="Arial"/>
          <w:snapToGrid w:val="0"/>
          <w:lang w:eastAsia="es-ES"/>
        </w:rPr>
      </w:pPr>
      <w:r w:rsidRPr="003F4A89">
        <w:rPr>
          <w:rFonts w:cs="Arial"/>
          <w:snapToGrid w:val="0"/>
          <w:lang w:eastAsia="es-ES"/>
        </w:rPr>
        <w:t xml:space="preserve">Obert </w:t>
      </w:r>
    </w:p>
    <w:p w14:paraId="5D717453" w14:textId="77777777" w:rsidR="00526E8E" w:rsidRPr="003F4A89" w:rsidRDefault="00526E8E" w:rsidP="00526E8E">
      <w:pPr>
        <w:tabs>
          <w:tab w:val="num" w:pos="2160"/>
        </w:tabs>
        <w:spacing w:after="0" w:line="240" w:lineRule="auto"/>
        <w:jc w:val="both"/>
        <w:rPr>
          <w:rFonts w:cs="Arial"/>
          <w:snapToGrid w:val="0"/>
          <w:lang w:eastAsia="es-ES"/>
        </w:rPr>
      </w:pPr>
    </w:p>
    <w:p w14:paraId="64887123"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F.3 Presentació d’ofertes mitjançant eina de Sobre Digital: </w:t>
      </w:r>
    </w:p>
    <w:p w14:paraId="61693583"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7AEB2AB1" w14:textId="77777777" w:rsidR="002B023B" w:rsidRDefault="002B023B" w:rsidP="002B023B">
      <w:pPr>
        <w:tabs>
          <w:tab w:val="num" w:pos="2160"/>
        </w:tabs>
        <w:spacing w:after="0" w:line="240" w:lineRule="auto"/>
        <w:ind w:right="116"/>
        <w:jc w:val="both"/>
        <w:rPr>
          <w:rFonts w:cs="Arial"/>
          <w:snapToGrid w:val="0"/>
          <w:lang w:eastAsia="es-ES"/>
        </w:rPr>
      </w:pPr>
      <w:r>
        <w:rPr>
          <w:rFonts w:cs="Arial"/>
          <w:snapToGrid w:val="0"/>
          <w:lang w:eastAsia="es-ES"/>
        </w:rPr>
        <w:t>Mitjançant eina de Sobre Digital</w:t>
      </w:r>
    </w:p>
    <w:p w14:paraId="2AD1B686" w14:textId="77777777" w:rsidR="002B023B" w:rsidRPr="00DE4A20" w:rsidRDefault="002B023B" w:rsidP="002B023B">
      <w:pPr>
        <w:tabs>
          <w:tab w:val="num" w:pos="2160"/>
        </w:tabs>
        <w:spacing w:after="0" w:line="240" w:lineRule="auto"/>
        <w:ind w:right="116"/>
        <w:jc w:val="both"/>
        <w:rPr>
          <w:rFonts w:cs="Arial"/>
          <w:snapToGrid w:val="0"/>
          <w:lang w:eastAsia="es-ES"/>
        </w:rPr>
      </w:pPr>
    </w:p>
    <w:p w14:paraId="4A53EDA6" w14:textId="503A295C" w:rsidR="002B023B" w:rsidRDefault="002B023B" w:rsidP="002B023B">
      <w:pPr>
        <w:tabs>
          <w:tab w:val="num" w:pos="2160"/>
        </w:tabs>
        <w:spacing w:after="0" w:line="240" w:lineRule="auto"/>
        <w:ind w:right="116"/>
        <w:jc w:val="both"/>
        <w:rPr>
          <w:rFonts w:cs="Arial"/>
          <w:snapToGrid w:val="0"/>
          <w:lang w:eastAsia="es-ES"/>
        </w:rPr>
      </w:pPr>
      <w:r w:rsidRPr="003334CB">
        <w:rPr>
          <w:rFonts w:cs="Arial"/>
          <w:b/>
          <w:u w:val="single"/>
        </w:rPr>
        <w:t>Sobres a presentar</w:t>
      </w:r>
      <w:r w:rsidRPr="003334CB">
        <w:rPr>
          <w:rFonts w:cs="Arial"/>
        </w:rPr>
        <w:t xml:space="preserve">: </w:t>
      </w:r>
      <w:r>
        <w:rPr>
          <w:rFonts w:cs="Arial"/>
          <w:snapToGrid w:val="0"/>
          <w:lang w:eastAsia="es-ES"/>
        </w:rPr>
        <w:t xml:space="preserve">En aquest expedient es preveu la </w:t>
      </w:r>
      <w:r>
        <w:rPr>
          <w:rFonts w:cs="Arial"/>
          <w:b/>
          <w:snapToGrid w:val="0"/>
          <w:lang w:eastAsia="es-ES"/>
        </w:rPr>
        <w:t xml:space="preserve">presentació de </w:t>
      </w:r>
      <w:r w:rsidR="00F9533A">
        <w:rPr>
          <w:rFonts w:cs="Arial"/>
          <w:b/>
          <w:snapToGrid w:val="0"/>
          <w:lang w:eastAsia="es-ES"/>
        </w:rPr>
        <w:t>3</w:t>
      </w:r>
      <w:r>
        <w:rPr>
          <w:rFonts w:cs="Arial"/>
          <w:b/>
          <w:snapToGrid w:val="0"/>
          <w:lang w:eastAsia="es-ES"/>
        </w:rPr>
        <w:t xml:space="preserve"> </w:t>
      </w:r>
      <w:r w:rsidRPr="000239FF">
        <w:rPr>
          <w:rFonts w:cs="Arial"/>
          <w:b/>
          <w:snapToGrid w:val="0"/>
          <w:lang w:eastAsia="es-ES"/>
        </w:rPr>
        <w:t>sobres</w:t>
      </w:r>
      <w:r>
        <w:rPr>
          <w:rFonts w:cs="Arial"/>
          <w:snapToGrid w:val="0"/>
          <w:lang w:eastAsia="es-ES"/>
        </w:rPr>
        <w:t xml:space="preserve">. El contingut dels sobres es recull a la clàusula 11.10.1 </w:t>
      </w:r>
      <w:r w:rsidRPr="0025123F">
        <w:rPr>
          <w:rFonts w:cs="Arial"/>
          <w:snapToGrid w:val="0"/>
          <w:lang w:eastAsia="es-ES"/>
        </w:rPr>
        <w:t xml:space="preserve"> del PCAP</w:t>
      </w:r>
      <w:r>
        <w:rPr>
          <w:rFonts w:cs="Arial"/>
          <w:snapToGrid w:val="0"/>
          <w:lang w:eastAsia="es-ES"/>
        </w:rPr>
        <w:t>:</w:t>
      </w:r>
    </w:p>
    <w:p w14:paraId="10D0D146" w14:textId="77777777" w:rsidR="002B023B" w:rsidRPr="000532FE" w:rsidRDefault="002B023B" w:rsidP="002B023B">
      <w:pPr>
        <w:tabs>
          <w:tab w:val="num" w:pos="2160"/>
        </w:tabs>
        <w:spacing w:after="0" w:line="240" w:lineRule="auto"/>
        <w:ind w:right="116"/>
        <w:jc w:val="both"/>
        <w:rPr>
          <w:rFonts w:cs="Arial"/>
          <w:snapToGrid w:val="0"/>
          <w:lang w:eastAsia="es-ES"/>
        </w:rPr>
      </w:pPr>
    </w:p>
    <w:p w14:paraId="359918FC" w14:textId="77777777" w:rsidR="00F9533A" w:rsidRDefault="00F9533A" w:rsidP="00833685">
      <w:pPr>
        <w:pStyle w:val="Textindependent2"/>
        <w:numPr>
          <w:ilvl w:val="1"/>
          <w:numId w:val="35"/>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 xml:space="preserve">Sobre A: Documentació administrativa. </w:t>
      </w:r>
      <w:r>
        <w:rPr>
          <w:rFonts w:ascii="Arial" w:hAnsi="Arial" w:cs="Arial"/>
          <w:sz w:val="22"/>
          <w:szCs w:val="22"/>
        </w:rPr>
        <w:t>Concretament:</w:t>
      </w:r>
    </w:p>
    <w:p w14:paraId="4D603AA3" w14:textId="77777777" w:rsidR="00F9533A" w:rsidRDefault="00F9533A" w:rsidP="00F9533A">
      <w:pPr>
        <w:pStyle w:val="Textindependent2"/>
        <w:tabs>
          <w:tab w:val="left" w:pos="567"/>
        </w:tabs>
        <w:spacing w:after="0" w:line="240" w:lineRule="auto"/>
        <w:ind w:left="284"/>
        <w:jc w:val="both"/>
        <w:outlineLvl w:val="0"/>
        <w:rPr>
          <w:rFonts w:ascii="Arial" w:hAnsi="Arial" w:cs="Arial"/>
          <w:sz w:val="22"/>
          <w:szCs w:val="22"/>
        </w:rPr>
      </w:pPr>
    </w:p>
    <w:p w14:paraId="7FB656CD" w14:textId="77777777" w:rsidR="00F9533A" w:rsidRDefault="00F9533A" w:rsidP="00833685">
      <w:pPr>
        <w:pStyle w:val="Textindependent2"/>
        <w:numPr>
          <w:ilvl w:val="2"/>
          <w:numId w:val="35"/>
        </w:numPr>
        <w:tabs>
          <w:tab w:val="left" w:pos="567"/>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14:paraId="112D03A4" w14:textId="77777777" w:rsidR="00F9533A" w:rsidRDefault="00F9533A" w:rsidP="00F9533A">
      <w:pPr>
        <w:pStyle w:val="Textindependent2"/>
        <w:tabs>
          <w:tab w:val="left" w:pos="567"/>
        </w:tabs>
        <w:spacing w:after="0" w:line="240" w:lineRule="auto"/>
        <w:ind w:left="644"/>
        <w:jc w:val="both"/>
        <w:outlineLvl w:val="0"/>
        <w:rPr>
          <w:rFonts w:ascii="Arial" w:hAnsi="Arial" w:cs="Arial"/>
          <w:sz w:val="22"/>
          <w:szCs w:val="22"/>
        </w:rPr>
      </w:pPr>
    </w:p>
    <w:p w14:paraId="06F16626" w14:textId="77777777" w:rsidR="00F9533A" w:rsidRPr="00D55943" w:rsidRDefault="00F9533A" w:rsidP="00833685">
      <w:pPr>
        <w:pStyle w:val="Textindependent2"/>
        <w:numPr>
          <w:ilvl w:val="2"/>
          <w:numId w:val="35"/>
        </w:numPr>
        <w:tabs>
          <w:tab w:val="left" w:pos="567"/>
        </w:tabs>
        <w:spacing w:after="0" w:line="240" w:lineRule="auto"/>
        <w:ind w:left="644"/>
        <w:jc w:val="both"/>
        <w:outlineLvl w:val="0"/>
        <w:rPr>
          <w:rFonts w:ascii="Arial" w:hAnsi="Arial" w:cs="Arial"/>
          <w:sz w:val="22"/>
          <w:szCs w:val="22"/>
        </w:rPr>
      </w:pPr>
      <w:r>
        <w:rPr>
          <w:rFonts w:ascii="Arial" w:hAnsi="Arial" w:cs="Arial"/>
          <w:sz w:val="22"/>
          <w:szCs w:val="22"/>
        </w:rPr>
        <w:t xml:space="preserve">Declaració del representant de l’empresa de conèixer el contingut de la tasca a realitzar. Així mateix haurà d’afirmar, sota la seva responsabilitat, no estar incurs en cap causa d’incompatibilitats de les prescrites </w:t>
      </w:r>
      <w:r w:rsidRPr="00D55943">
        <w:rPr>
          <w:rFonts w:ascii="Arial" w:hAnsi="Arial" w:cs="Arial"/>
          <w:sz w:val="22"/>
          <w:szCs w:val="22"/>
        </w:rPr>
        <w:t xml:space="preserve">a </w:t>
      </w:r>
      <w:r>
        <w:rPr>
          <w:rFonts w:ascii="Arial" w:hAnsi="Arial" w:cs="Arial"/>
          <w:sz w:val="22"/>
          <w:szCs w:val="22"/>
        </w:rPr>
        <w:t xml:space="preserve">l’article 16 de la Llei 22/2015, de 20 de juliol, </w:t>
      </w:r>
      <w:r w:rsidRPr="00D55943">
        <w:rPr>
          <w:rFonts w:ascii="Arial" w:hAnsi="Arial" w:cs="Arial"/>
          <w:sz w:val="22"/>
          <w:szCs w:val="22"/>
        </w:rPr>
        <w:t>d’Auditoria de Comptes, respecte cap de les entitats incloses en l’oferta.</w:t>
      </w:r>
    </w:p>
    <w:p w14:paraId="75E882CA" w14:textId="77777777" w:rsidR="00F9533A" w:rsidRDefault="00F9533A" w:rsidP="00F9533A">
      <w:pPr>
        <w:pStyle w:val="Pargrafdellista"/>
        <w:rPr>
          <w:rFonts w:ascii="Arial" w:hAnsi="Arial" w:cs="Arial"/>
          <w:sz w:val="22"/>
          <w:szCs w:val="22"/>
        </w:rPr>
      </w:pPr>
    </w:p>
    <w:p w14:paraId="73EE680E" w14:textId="77777777" w:rsidR="00F9533A" w:rsidRDefault="00F9533A" w:rsidP="00833685">
      <w:pPr>
        <w:pStyle w:val="Textindependent2"/>
        <w:numPr>
          <w:ilvl w:val="2"/>
          <w:numId w:val="35"/>
        </w:numPr>
        <w:tabs>
          <w:tab w:val="left" w:pos="567"/>
        </w:tabs>
        <w:spacing w:after="0" w:line="240" w:lineRule="auto"/>
        <w:ind w:left="644"/>
        <w:jc w:val="both"/>
        <w:outlineLvl w:val="0"/>
        <w:rPr>
          <w:rFonts w:ascii="Arial" w:hAnsi="Arial" w:cs="Arial"/>
          <w:sz w:val="22"/>
          <w:szCs w:val="22"/>
        </w:rPr>
      </w:pPr>
      <w:r>
        <w:rPr>
          <w:rFonts w:ascii="Arial" w:hAnsi="Arial" w:cs="Arial"/>
          <w:sz w:val="22"/>
          <w:szCs w:val="22"/>
        </w:rPr>
        <w:lastRenderedPageBreak/>
        <w:t>En cas d’empresa estrangera, declaració de submissió als jutjats i tribunals espanyols.</w:t>
      </w:r>
    </w:p>
    <w:p w14:paraId="1C1AD7DA" w14:textId="77777777" w:rsidR="00F9533A" w:rsidRDefault="00F9533A" w:rsidP="00F9533A">
      <w:pPr>
        <w:pStyle w:val="Textindependent2"/>
        <w:tabs>
          <w:tab w:val="left" w:pos="567"/>
        </w:tabs>
        <w:spacing w:after="0" w:line="240" w:lineRule="auto"/>
        <w:ind w:left="644"/>
        <w:jc w:val="both"/>
        <w:outlineLvl w:val="0"/>
        <w:rPr>
          <w:rFonts w:ascii="Arial" w:hAnsi="Arial" w:cs="Arial"/>
          <w:sz w:val="22"/>
          <w:szCs w:val="22"/>
        </w:rPr>
      </w:pPr>
    </w:p>
    <w:p w14:paraId="4CD775ED" w14:textId="77777777" w:rsidR="00F9533A" w:rsidRDefault="00F9533A" w:rsidP="00833685">
      <w:pPr>
        <w:pStyle w:val="Textindependent2"/>
        <w:numPr>
          <w:ilvl w:val="2"/>
          <w:numId w:val="35"/>
        </w:numPr>
        <w:tabs>
          <w:tab w:val="left" w:pos="567"/>
        </w:tabs>
        <w:spacing w:after="0" w:line="240" w:lineRule="auto"/>
        <w:ind w:left="644"/>
        <w:jc w:val="both"/>
        <w:outlineLvl w:val="0"/>
        <w:rPr>
          <w:rFonts w:ascii="Arial" w:hAnsi="Arial" w:cs="Arial"/>
          <w:sz w:val="22"/>
          <w:szCs w:val="22"/>
        </w:rPr>
      </w:pPr>
      <w:r>
        <w:rPr>
          <w:rFonts w:ascii="Arial" w:hAnsi="Arial" w:cs="Arial"/>
          <w:sz w:val="22"/>
          <w:szCs w:val="22"/>
        </w:rPr>
        <w:t>Compromís, si s’escau, d’adscripció dels mitjans personals i materials requerits com a solvència en l’apartat G3.</w:t>
      </w:r>
    </w:p>
    <w:p w14:paraId="50206F47" w14:textId="77777777" w:rsidR="008A1CD4" w:rsidRDefault="008A1CD4" w:rsidP="008A1CD4">
      <w:pPr>
        <w:pStyle w:val="Pargrafdellista"/>
        <w:rPr>
          <w:rFonts w:ascii="Arial" w:hAnsi="Arial" w:cs="Arial"/>
          <w:sz w:val="22"/>
          <w:szCs w:val="22"/>
        </w:rPr>
      </w:pPr>
    </w:p>
    <w:p w14:paraId="3C45782F" w14:textId="47C7AA21" w:rsidR="008A1CD4" w:rsidRDefault="008A1CD4" w:rsidP="00833685">
      <w:pPr>
        <w:pStyle w:val="Textindependent2"/>
        <w:numPr>
          <w:ilvl w:val="2"/>
          <w:numId w:val="35"/>
        </w:numPr>
        <w:tabs>
          <w:tab w:val="left" w:pos="567"/>
        </w:tabs>
        <w:spacing w:after="0" w:line="240" w:lineRule="auto"/>
        <w:ind w:left="644"/>
        <w:jc w:val="both"/>
        <w:outlineLvl w:val="0"/>
        <w:rPr>
          <w:rFonts w:ascii="Arial" w:hAnsi="Arial" w:cs="Arial"/>
          <w:sz w:val="22"/>
          <w:szCs w:val="22"/>
        </w:rPr>
      </w:pPr>
      <w:r>
        <w:rPr>
          <w:rFonts w:ascii="Arial" w:hAnsi="Arial" w:cs="Arial"/>
          <w:sz w:val="22"/>
          <w:szCs w:val="22"/>
        </w:rPr>
        <w:t>La documentació prevista en l’apartat J d’aquest quadre de característiques.</w:t>
      </w:r>
    </w:p>
    <w:p w14:paraId="00D3D3A0" w14:textId="77777777" w:rsidR="00F9533A" w:rsidRPr="001C46C0" w:rsidRDefault="00F9533A" w:rsidP="00F9533A">
      <w:pPr>
        <w:pStyle w:val="Textindependent2"/>
        <w:tabs>
          <w:tab w:val="left" w:pos="567"/>
        </w:tabs>
        <w:spacing w:after="0" w:line="240" w:lineRule="auto"/>
        <w:jc w:val="both"/>
        <w:outlineLvl w:val="0"/>
        <w:rPr>
          <w:rFonts w:ascii="Arial" w:hAnsi="Arial" w:cs="Arial"/>
          <w:sz w:val="22"/>
          <w:szCs w:val="22"/>
        </w:rPr>
      </w:pPr>
    </w:p>
    <w:p w14:paraId="596A6263" w14:textId="77777777" w:rsidR="00F9533A" w:rsidRPr="00C77E04" w:rsidRDefault="00F9533A" w:rsidP="00833685">
      <w:pPr>
        <w:pStyle w:val="Textindependent2"/>
        <w:numPr>
          <w:ilvl w:val="1"/>
          <w:numId w:val="35"/>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 xml:space="preserve">Sobre B: Documentació relativa als criteris de valoració subjectiva.  </w:t>
      </w:r>
    </w:p>
    <w:p w14:paraId="614D51D2" w14:textId="77777777" w:rsidR="00F9533A" w:rsidRDefault="00F9533A" w:rsidP="00F9533A">
      <w:pPr>
        <w:pStyle w:val="Textindependent2"/>
        <w:tabs>
          <w:tab w:val="left" w:pos="567"/>
        </w:tabs>
        <w:spacing w:after="0" w:line="240" w:lineRule="auto"/>
        <w:ind w:left="284"/>
        <w:jc w:val="both"/>
        <w:outlineLvl w:val="0"/>
        <w:rPr>
          <w:rFonts w:ascii="Arial" w:hAnsi="Arial" w:cs="Arial"/>
          <w:sz w:val="22"/>
          <w:szCs w:val="22"/>
        </w:rPr>
      </w:pPr>
    </w:p>
    <w:p w14:paraId="6E48D322" w14:textId="77777777" w:rsidR="00F9533A" w:rsidRPr="001C46C0" w:rsidRDefault="00F9533A" w:rsidP="00F9533A">
      <w:pPr>
        <w:pStyle w:val="Textindependent2"/>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w:t>
      </w:r>
      <w:r>
        <w:rPr>
          <w:rFonts w:ascii="Arial" w:hAnsi="Arial" w:cs="Arial"/>
          <w:sz w:val="22"/>
          <w:szCs w:val="22"/>
        </w:rPr>
        <w:t xml:space="preserve">cumentació que doni resposta al </w:t>
      </w:r>
      <w:r w:rsidRPr="001C46C0">
        <w:rPr>
          <w:rFonts w:ascii="Arial" w:hAnsi="Arial" w:cs="Arial"/>
          <w:sz w:val="22"/>
          <w:szCs w:val="22"/>
        </w:rPr>
        <w:t>següent criteri d’adjudicació:</w:t>
      </w:r>
    </w:p>
    <w:p w14:paraId="7AD8A420" w14:textId="77777777" w:rsidR="00F9533A" w:rsidRPr="001C46C0" w:rsidRDefault="00F9533A" w:rsidP="00F9533A">
      <w:pPr>
        <w:pStyle w:val="Textindependent2"/>
        <w:tabs>
          <w:tab w:val="left" w:pos="567"/>
        </w:tabs>
        <w:spacing w:after="0" w:line="240" w:lineRule="auto"/>
        <w:ind w:left="284" w:hanging="284"/>
        <w:jc w:val="both"/>
        <w:outlineLvl w:val="0"/>
        <w:rPr>
          <w:rFonts w:ascii="Arial" w:hAnsi="Arial" w:cs="Arial"/>
          <w:sz w:val="22"/>
          <w:szCs w:val="22"/>
        </w:rPr>
      </w:pPr>
    </w:p>
    <w:p w14:paraId="641D6BAA" w14:textId="77777777" w:rsidR="00F9533A" w:rsidRPr="001C46C0" w:rsidRDefault="00F9533A" w:rsidP="00F9533A">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u w:val="single"/>
        </w:rPr>
        <w:t>Proposta tècnica</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14:paraId="57B84554" w14:textId="77777777" w:rsidR="00F9533A" w:rsidRPr="001C46C0" w:rsidRDefault="00F9533A" w:rsidP="00F9533A">
      <w:pPr>
        <w:pStyle w:val="Textindependent2"/>
        <w:tabs>
          <w:tab w:val="left" w:pos="567"/>
        </w:tabs>
        <w:spacing w:after="0" w:line="240" w:lineRule="auto"/>
        <w:ind w:left="284" w:hanging="284"/>
        <w:jc w:val="both"/>
        <w:outlineLvl w:val="0"/>
        <w:rPr>
          <w:rFonts w:ascii="Arial" w:hAnsi="Arial" w:cs="Arial"/>
          <w:sz w:val="22"/>
          <w:szCs w:val="22"/>
        </w:rPr>
      </w:pPr>
    </w:p>
    <w:p w14:paraId="534888EC" w14:textId="77777777" w:rsidR="00F9533A" w:rsidRDefault="00F9533A" w:rsidP="00F9533A">
      <w:pPr>
        <w:pStyle w:val="Textindependent2"/>
        <w:numPr>
          <w:ilvl w:val="0"/>
          <w:numId w:val="26"/>
        </w:numPr>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Sobre C: Proposició econòmica i documentació relativa als criteris quantificables automàticament.</w:t>
      </w:r>
    </w:p>
    <w:p w14:paraId="20B9A4AC" w14:textId="77777777" w:rsidR="00F9533A" w:rsidRPr="001C46C0" w:rsidRDefault="00F9533A" w:rsidP="00F9533A">
      <w:pPr>
        <w:pStyle w:val="Textindependent2"/>
        <w:tabs>
          <w:tab w:val="left" w:pos="567"/>
        </w:tabs>
        <w:spacing w:after="0" w:line="240" w:lineRule="auto"/>
        <w:ind w:left="284"/>
        <w:jc w:val="both"/>
        <w:outlineLvl w:val="0"/>
        <w:rPr>
          <w:rFonts w:ascii="Arial" w:hAnsi="Arial" w:cs="Arial"/>
          <w:sz w:val="22"/>
          <w:szCs w:val="22"/>
        </w:rPr>
      </w:pPr>
    </w:p>
    <w:p w14:paraId="0CEF1349" w14:textId="77777777" w:rsidR="00F9533A" w:rsidRPr="001C46C0" w:rsidRDefault="00F9533A" w:rsidP="00F9533A">
      <w:pPr>
        <w:pStyle w:val="Textindependent2"/>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 xml:space="preserve">s següents </w:t>
      </w:r>
      <w:r w:rsidRPr="001C46C0">
        <w:rPr>
          <w:rFonts w:ascii="Arial" w:hAnsi="Arial" w:cs="Arial"/>
          <w:sz w:val="22"/>
          <w:szCs w:val="22"/>
        </w:rPr>
        <w:t>criteri</w:t>
      </w:r>
      <w:r>
        <w:rPr>
          <w:rFonts w:ascii="Arial" w:hAnsi="Arial" w:cs="Arial"/>
          <w:sz w:val="22"/>
          <w:szCs w:val="22"/>
        </w:rPr>
        <w:t>s</w:t>
      </w:r>
      <w:r w:rsidRPr="001C46C0">
        <w:rPr>
          <w:rFonts w:ascii="Arial" w:hAnsi="Arial" w:cs="Arial"/>
          <w:sz w:val="22"/>
          <w:szCs w:val="22"/>
        </w:rPr>
        <w:t xml:space="preserve"> d’adjudicació:</w:t>
      </w:r>
    </w:p>
    <w:p w14:paraId="4AC37EDB" w14:textId="77777777" w:rsidR="00F9533A" w:rsidRPr="001C46C0" w:rsidRDefault="00F9533A" w:rsidP="00F9533A">
      <w:pPr>
        <w:pStyle w:val="Textindependent2"/>
        <w:tabs>
          <w:tab w:val="left" w:pos="567"/>
        </w:tabs>
        <w:spacing w:after="0" w:line="240" w:lineRule="auto"/>
        <w:ind w:left="284" w:hanging="284"/>
        <w:jc w:val="both"/>
        <w:outlineLvl w:val="0"/>
        <w:rPr>
          <w:rFonts w:ascii="Arial" w:hAnsi="Arial" w:cs="Arial"/>
          <w:sz w:val="22"/>
          <w:szCs w:val="22"/>
        </w:rPr>
      </w:pPr>
    </w:p>
    <w:p w14:paraId="48E67F42" w14:textId="77777777" w:rsidR="00F9533A" w:rsidRDefault="00F9533A" w:rsidP="00F9533A">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5D1B72">
        <w:rPr>
          <w:rFonts w:ascii="Arial" w:hAnsi="Arial" w:cs="Arial"/>
          <w:sz w:val="22"/>
          <w:szCs w:val="22"/>
          <w:u w:val="single"/>
        </w:rPr>
        <w:t>Valoració econòmica</w:t>
      </w:r>
      <w:r>
        <w:rPr>
          <w:rFonts w:ascii="Arial" w:hAnsi="Arial" w:cs="Arial"/>
          <w:sz w:val="22"/>
          <w:szCs w:val="22"/>
        </w:rPr>
        <w:t>: indicat en el punt 2</w:t>
      </w:r>
      <w:r w:rsidRPr="005D1B72">
        <w:rPr>
          <w:rFonts w:ascii="Arial" w:hAnsi="Arial" w:cs="Arial"/>
          <w:sz w:val="22"/>
          <w:szCs w:val="22"/>
        </w:rPr>
        <w:t xml:space="preserve"> de l’apartat H1 – Criteris d’adjudicació (d’acord amb el model de l’annex 1).</w:t>
      </w:r>
    </w:p>
    <w:p w14:paraId="4DACEFCD" w14:textId="77777777" w:rsidR="00F9533A" w:rsidRPr="003F7217" w:rsidRDefault="00F9533A" w:rsidP="00F9533A">
      <w:pPr>
        <w:pStyle w:val="Textindependent2"/>
        <w:tabs>
          <w:tab w:val="left" w:pos="567"/>
        </w:tabs>
        <w:spacing w:after="0" w:line="240" w:lineRule="auto"/>
        <w:ind w:left="284"/>
        <w:jc w:val="both"/>
        <w:outlineLvl w:val="0"/>
        <w:rPr>
          <w:rFonts w:ascii="Arial" w:hAnsi="Arial" w:cs="Arial"/>
          <w:sz w:val="22"/>
          <w:szCs w:val="22"/>
        </w:rPr>
      </w:pPr>
    </w:p>
    <w:p w14:paraId="7E7869BB" w14:textId="77777777" w:rsidR="00F9533A" w:rsidRPr="005D1B72" w:rsidRDefault="00F9533A" w:rsidP="00F9533A">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Experiència addicional</w:t>
      </w:r>
      <w:r>
        <w:rPr>
          <w:rFonts w:ascii="Arial" w:hAnsi="Arial" w:cs="Arial"/>
          <w:sz w:val="22"/>
          <w:szCs w:val="22"/>
        </w:rPr>
        <w:t>: indicat en el punt 3</w:t>
      </w:r>
      <w:r w:rsidRPr="005D1B72">
        <w:rPr>
          <w:rFonts w:ascii="Arial" w:hAnsi="Arial" w:cs="Arial"/>
          <w:sz w:val="22"/>
          <w:szCs w:val="22"/>
        </w:rPr>
        <w:t xml:space="preserve"> de l’apartat H1 – Criteris d’adjudicació</w:t>
      </w:r>
    </w:p>
    <w:p w14:paraId="2BA58218" w14:textId="77777777" w:rsidR="00526E8E" w:rsidRDefault="00526E8E" w:rsidP="00B432E8">
      <w:pPr>
        <w:tabs>
          <w:tab w:val="num" w:pos="2160"/>
        </w:tabs>
        <w:spacing w:after="0" w:line="240" w:lineRule="auto"/>
        <w:jc w:val="both"/>
        <w:rPr>
          <w:rFonts w:cs="Arial"/>
          <w:snapToGrid w:val="0"/>
        </w:rPr>
      </w:pPr>
    </w:p>
    <w:p w14:paraId="2577409E" w14:textId="5DEDB227" w:rsidR="00076FBC" w:rsidRDefault="00526E8E" w:rsidP="00526E8E">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14:paraId="323E462F" w14:textId="77777777" w:rsidR="003316FB" w:rsidRDefault="003316FB" w:rsidP="00526E8E">
      <w:pPr>
        <w:tabs>
          <w:tab w:val="num" w:pos="2160"/>
        </w:tabs>
        <w:spacing w:after="0" w:line="240" w:lineRule="auto"/>
        <w:jc w:val="both"/>
        <w:rPr>
          <w:rFonts w:cs="Arial"/>
          <w:snapToGrid w:val="0"/>
        </w:rPr>
      </w:pPr>
    </w:p>
    <w:p w14:paraId="2B1C1FBF"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snapToGrid w:val="0"/>
          <w:lang w:eastAsia="es-ES"/>
        </w:rPr>
      </w:pPr>
      <w:r w:rsidRPr="003F4A89">
        <w:rPr>
          <w:rFonts w:cs="Arial"/>
          <w:b/>
          <w:snapToGrid w:val="0"/>
          <w:lang w:eastAsia="es-ES"/>
        </w:rPr>
        <w:t>Solvència i classificació empresarial</w:t>
      </w:r>
    </w:p>
    <w:p w14:paraId="70FAADD6" w14:textId="77777777" w:rsidR="00526E8E" w:rsidRPr="003F4A89" w:rsidRDefault="00526E8E" w:rsidP="00526E8E">
      <w:pPr>
        <w:spacing w:after="0" w:line="240" w:lineRule="auto"/>
        <w:jc w:val="both"/>
        <w:rPr>
          <w:rFonts w:cs="Arial"/>
          <w:b/>
          <w:snapToGrid w:val="0"/>
          <w:lang w:eastAsia="es-ES"/>
        </w:rPr>
      </w:pPr>
    </w:p>
    <w:p w14:paraId="5BEBE792"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G1. Criteris de selecció relatius a la solvència econòmica i financera i tècnica o professional:</w:t>
      </w:r>
    </w:p>
    <w:p w14:paraId="041FBD8F" w14:textId="77777777" w:rsidR="00526E8E" w:rsidRPr="003F4A89" w:rsidRDefault="00526E8E" w:rsidP="00526E8E">
      <w:pPr>
        <w:spacing w:after="0" w:line="240" w:lineRule="auto"/>
        <w:jc w:val="both"/>
        <w:rPr>
          <w:rFonts w:cs="Arial"/>
          <w:snapToGrid w:val="0"/>
          <w:lang w:eastAsia="es-ES"/>
        </w:rPr>
      </w:pPr>
    </w:p>
    <w:p w14:paraId="50B7D18B" w14:textId="77777777" w:rsidR="00526E8E" w:rsidRPr="003F4A89" w:rsidRDefault="00526E8E" w:rsidP="00526E8E">
      <w:pPr>
        <w:spacing w:after="0" w:line="240" w:lineRule="auto"/>
        <w:jc w:val="both"/>
        <w:rPr>
          <w:rFonts w:cs="Arial"/>
          <w:snapToGrid w:val="0"/>
          <w:lang w:eastAsia="es-ES"/>
        </w:rPr>
      </w:pPr>
      <w:bookmarkStart w:id="4" w:name="_Hlk162357315"/>
      <w:r w:rsidRPr="003F4A89">
        <w:rPr>
          <w:rFonts w:cs="Arial"/>
          <w:snapToGrid w:val="0"/>
          <w:lang w:eastAsia="es-ES"/>
        </w:rPr>
        <w:t>Les empreses licitadores hauran d’acreditar la solvència que es detalla a continuació:</w:t>
      </w:r>
    </w:p>
    <w:p w14:paraId="36EE9CFC" w14:textId="77777777" w:rsidR="00526E8E" w:rsidRPr="003F4A89" w:rsidRDefault="00526E8E" w:rsidP="00526E8E">
      <w:pPr>
        <w:spacing w:after="0" w:line="240" w:lineRule="auto"/>
        <w:jc w:val="both"/>
        <w:rPr>
          <w:rFonts w:cs="Arial"/>
          <w:snapToGrid w:val="0"/>
          <w:lang w:eastAsia="es-ES"/>
        </w:rPr>
      </w:pPr>
    </w:p>
    <w:bookmarkEnd w:id="4"/>
    <w:p w14:paraId="1781DC12" w14:textId="77777777" w:rsidR="008E5D03" w:rsidRDefault="008E5D03" w:rsidP="008E5D03">
      <w:pPr>
        <w:pStyle w:val="Pargrafdellista"/>
        <w:numPr>
          <w:ilvl w:val="0"/>
          <w:numId w:val="25"/>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14:paraId="6BE455D5" w14:textId="77777777" w:rsidR="008E5D03" w:rsidRPr="00C77E04" w:rsidRDefault="008E5D03" w:rsidP="008E5D03">
      <w:pPr>
        <w:pStyle w:val="Pargrafdellista"/>
        <w:tabs>
          <w:tab w:val="left" w:pos="426"/>
        </w:tabs>
        <w:ind w:left="0"/>
        <w:jc w:val="both"/>
        <w:rPr>
          <w:rFonts w:ascii="Arial" w:hAnsi="Arial" w:cs="Arial"/>
          <w:snapToGrid w:val="0"/>
        </w:rPr>
      </w:pPr>
    </w:p>
    <w:p w14:paraId="1C062AE1" w14:textId="29BFA6A2" w:rsidR="004E1878" w:rsidRDefault="008E5D03" w:rsidP="004E1878">
      <w:pPr>
        <w:spacing w:before="93" w:line="242" w:lineRule="auto"/>
        <w:ind w:left="426"/>
        <w:jc w:val="both"/>
        <w:rPr>
          <w:rFonts w:cs="Arial"/>
          <w:spacing w:val="-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3A7C7C">
        <w:rPr>
          <w:rFonts w:cs="Arial"/>
        </w:rPr>
        <w:t xml:space="preserve"> </w:t>
      </w:r>
      <w:r w:rsidRPr="00E41376">
        <w:rPr>
          <w:rFonts w:cs="Arial"/>
        </w:rPr>
        <w:t xml:space="preserve">de </w:t>
      </w:r>
      <w:r w:rsidRPr="003A7C7C">
        <w:rPr>
          <w:rFonts w:cs="Arial"/>
        </w:rPr>
        <w:t>l’</w:t>
      </w:r>
      <w:r w:rsidRPr="00E41376">
        <w:rPr>
          <w:rFonts w:cs="Arial"/>
        </w:rPr>
        <w:t>emp</w:t>
      </w:r>
      <w:r w:rsidRPr="003A7C7C">
        <w:rPr>
          <w:rFonts w:cs="Arial"/>
        </w:rPr>
        <w:t>r</w:t>
      </w:r>
      <w:r w:rsidRPr="00E41376">
        <w:rPr>
          <w:rFonts w:cs="Arial"/>
        </w:rPr>
        <w:t>es</w:t>
      </w:r>
      <w:r w:rsidRPr="003A7C7C">
        <w:rPr>
          <w:rFonts w:cs="Arial"/>
        </w:rPr>
        <w:t>ar</w:t>
      </w:r>
      <w:r w:rsidRPr="00E41376">
        <w:rPr>
          <w:rFonts w:cs="Arial"/>
        </w:rPr>
        <w:t>i</w:t>
      </w:r>
      <w:r w:rsidRPr="003A7C7C">
        <w:rPr>
          <w:rFonts w:cs="Arial"/>
        </w:rPr>
        <w:t xml:space="preserve"> </w:t>
      </w:r>
      <w:r w:rsidRPr="00E41376">
        <w:rPr>
          <w:rFonts w:cs="Arial"/>
        </w:rPr>
        <w:t>i</w:t>
      </w:r>
      <w:r w:rsidRPr="003A7C7C">
        <w:rPr>
          <w:rFonts w:cs="Arial"/>
        </w:rPr>
        <w:t xml:space="preserve"> </w:t>
      </w:r>
      <w:r w:rsidRPr="00E41376">
        <w:rPr>
          <w:rFonts w:cs="Arial"/>
        </w:rPr>
        <w:t>de</w:t>
      </w:r>
      <w:r w:rsidRPr="003A7C7C">
        <w:rPr>
          <w:rFonts w:cs="Arial"/>
        </w:rPr>
        <w:t xml:space="preserve"> </w:t>
      </w:r>
      <w:r w:rsidRPr="00E41376">
        <w:rPr>
          <w:rFonts w:cs="Arial"/>
        </w:rPr>
        <w:t>presentac</w:t>
      </w:r>
      <w:r w:rsidRPr="003A7C7C">
        <w:rPr>
          <w:rFonts w:cs="Arial"/>
        </w:rPr>
        <w:t>i</w:t>
      </w:r>
      <w:r w:rsidRPr="00E41376">
        <w:rPr>
          <w:rFonts w:cs="Arial"/>
        </w:rPr>
        <w:t>ó</w:t>
      </w:r>
      <w:r w:rsidRPr="003A7C7C">
        <w:rPr>
          <w:rFonts w:cs="Arial"/>
        </w:rPr>
        <w:t xml:space="preserve"> </w:t>
      </w:r>
      <w:r w:rsidRPr="00E41376">
        <w:rPr>
          <w:rFonts w:cs="Arial"/>
        </w:rPr>
        <w:t>de</w:t>
      </w:r>
      <w:r w:rsidRPr="003A7C7C">
        <w:rPr>
          <w:rFonts w:cs="Arial"/>
        </w:rPr>
        <w:t xml:space="preserve"> l</w:t>
      </w:r>
      <w:r w:rsidRPr="00E41376">
        <w:rPr>
          <w:rFonts w:cs="Arial"/>
        </w:rPr>
        <w:t>es</w:t>
      </w:r>
      <w:r w:rsidRPr="003A7C7C">
        <w:rPr>
          <w:rFonts w:cs="Arial"/>
        </w:rPr>
        <w:t xml:space="preserve"> </w:t>
      </w:r>
      <w:r w:rsidRPr="00E41376">
        <w:rPr>
          <w:rFonts w:cs="Arial"/>
        </w:rPr>
        <w:t>o</w:t>
      </w:r>
      <w:r w:rsidRPr="003A7C7C">
        <w:rPr>
          <w:rFonts w:cs="Arial"/>
        </w:rPr>
        <w:t>f</w:t>
      </w:r>
      <w:r w:rsidRPr="00E41376">
        <w:rPr>
          <w:rFonts w:cs="Arial"/>
        </w:rPr>
        <w:t>e</w:t>
      </w:r>
      <w:r w:rsidRPr="003A7C7C">
        <w:rPr>
          <w:rFonts w:cs="Arial"/>
        </w:rPr>
        <w:t>rt</w:t>
      </w:r>
      <w:r w:rsidRPr="00E41376">
        <w:rPr>
          <w:rFonts w:cs="Arial"/>
        </w:rPr>
        <w:t>e</w:t>
      </w:r>
      <w:r w:rsidRPr="003A7C7C">
        <w:rPr>
          <w:rFonts w:cs="Arial"/>
        </w:rPr>
        <w:t>s</w:t>
      </w:r>
      <w:r w:rsidRPr="00E41376">
        <w:rPr>
          <w:rFonts w:cs="Arial"/>
        </w:rPr>
        <w:t>.</w:t>
      </w:r>
      <w:r w:rsidRPr="003A7C7C">
        <w:rPr>
          <w:rFonts w:cs="Arial"/>
        </w:rPr>
        <w:t xml:space="preserve"> E</w:t>
      </w:r>
      <w:r w:rsidRPr="00E41376">
        <w:rPr>
          <w:rFonts w:cs="Arial"/>
        </w:rPr>
        <w:t>l</w:t>
      </w:r>
      <w:r w:rsidRPr="003A7C7C">
        <w:rPr>
          <w:rFonts w:cs="Arial"/>
        </w:rPr>
        <w:t xml:space="preserve"> </w:t>
      </w:r>
      <w:r w:rsidRPr="00E41376">
        <w:rPr>
          <w:rFonts w:cs="Arial"/>
        </w:rPr>
        <w:t>vo</w:t>
      </w:r>
      <w:r w:rsidRPr="003A7C7C">
        <w:rPr>
          <w:rFonts w:cs="Arial"/>
        </w:rPr>
        <w:t>l</w:t>
      </w:r>
      <w:r w:rsidRPr="00E41376">
        <w:rPr>
          <w:rFonts w:cs="Arial"/>
        </w:rPr>
        <w:t>um</w:t>
      </w:r>
      <w:r w:rsidRPr="003A7C7C">
        <w:rPr>
          <w:rFonts w:cs="Arial"/>
        </w:rPr>
        <w:t xml:space="preserve"> </w:t>
      </w:r>
      <w:r w:rsidRPr="00E41376">
        <w:rPr>
          <w:rFonts w:cs="Arial"/>
        </w:rPr>
        <w:t>de</w:t>
      </w:r>
      <w:r w:rsidRPr="003A7C7C">
        <w:rPr>
          <w:rFonts w:cs="Arial"/>
        </w:rPr>
        <w:t xml:space="preserve"> </w:t>
      </w:r>
      <w:r w:rsidRPr="00E41376">
        <w:rPr>
          <w:rFonts w:cs="Arial"/>
        </w:rPr>
        <w:t>n</w:t>
      </w:r>
      <w:r w:rsidRPr="003A7C7C">
        <w:rPr>
          <w:rFonts w:cs="Arial"/>
        </w:rPr>
        <w:t>eg</w:t>
      </w:r>
      <w:r w:rsidRPr="00E41376">
        <w:rPr>
          <w:rFonts w:cs="Arial"/>
        </w:rPr>
        <w:t>oc</w:t>
      </w:r>
      <w:r w:rsidRPr="003A7C7C">
        <w:rPr>
          <w:rFonts w:cs="Arial"/>
        </w:rPr>
        <w:t>i</w:t>
      </w:r>
      <w:r w:rsidRPr="00E41376">
        <w:rPr>
          <w:rFonts w:cs="Arial"/>
        </w:rPr>
        <w:t>s</w:t>
      </w:r>
      <w:r w:rsidRPr="003A7C7C">
        <w:rPr>
          <w:rFonts w:cs="Arial"/>
        </w:rPr>
        <w:t xml:space="preserve"> mí</w:t>
      </w:r>
      <w:r w:rsidRPr="00E41376">
        <w:rPr>
          <w:rFonts w:cs="Arial"/>
        </w:rPr>
        <w:t>n</w:t>
      </w:r>
      <w:r w:rsidRPr="003A7C7C">
        <w:rPr>
          <w:rFonts w:cs="Arial"/>
        </w:rPr>
        <w:t>i</w:t>
      </w:r>
      <w:r w:rsidRPr="00E41376">
        <w:rPr>
          <w:rFonts w:cs="Arial"/>
        </w:rPr>
        <w:t>m</w:t>
      </w:r>
      <w:r w:rsidRPr="003A7C7C">
        <w:rPr>
          <w:rFonts w:cs="Arial"/>
        </w:rPr>
        <w:t xml:space="preserve"> </w:t>
      </w:r>
      <w:r w:rsidRPr="00E41376">
        <w:rPr>
          <w:rFonts w:cs="Arial"/>
        </w:rPr>
        <w:t>a</w:t>
      </w:r>
      <w:r w:rsidRPr="003A7C7C">
        <w:rPr>
          <w:rFonts w:cs="Arial"/>
        </w:rPr>
        <w:t>n</w:t>
      </w:r>
      <w:r w:rsidRPr="00E41376">
        <w:rPr>
          <w:rFonts w:cs="Arial"/>
        </w:rPr>
        <w:t>u</w:t>
      </w:r>
      <w:r w:rsidRPr="003A7C7C">
        <w:rPr>
          <w:rFonts w:cs="Arial"/>
        </w:rPr>
        <w:t>a</w:t>
      </w:r>
      <w:r w:rsidRPr="00E41376">
        <w:rPr>
          <w:rFonts w:cs="Arial"/>
        </w:rPr>
        <w:t>l</w:t>
      </w:r>
      <w:r w:rsidRPr="003A7C7C">
        <w:rPr>
          <w:rFonts w:cs="Arial"/>
        </w:rPr>
        <w:t xml:space="preserve"> </w:t>
      </w:r>
      <w:r w:rsidRPr="00E41376">
        <w:rPr>
          <w:rFonts w:cs="Arial"/>
        </w:rPr>
        <w:t>ha</w:t>
      </w:r>
      <w:r w:rsidRPr="003A7C7C">
        <w:rPr>
          <w:rFonts w:cs="Arial"/>
        </w:rPr>
        <w:t xml:space="preserve"> </w:t>
      </w:r>
      <w:r w:rsidRPr="00E41376">
        <w:rPr>
          <w:rFonts w:cs="Arial"/>
        </w:rPr>
        <w:t>de</w:t>
      </w:r>
      <w:r w:rsidRPr="003A7C7C">
        <w:rPr>
          <w:rFonts w:cs="Arial"/>
        </w:rPr>
        <w:t xml:space="preserve"> </w:t>
      </w:r>
      <w:r w:rsidRPr="00E41376">
        <w:rPr>
          <w:rFonts w:cs="Arial"/>
        </w:rPr>
        <w:t>se</w:t>
      </w:r>
      <w:r w:rsidRPr="003A7C7C">
        <w:rPr>
          <w:rFonts w:cs="Arial"/>
        </w:rPr>
        <w:t>r</w:t>
      </w:r>
      <w:r w:rsidR="004E1878" w:rsidRPr="004E1878">
        <w:rPr>
          <w:rFonts w:cs="Arial"/>
        </w:rPr>
        <w:t>, com a mínim, un cop i mig el valor anual mig del contracte</w:t>
      </w:r>
      <w:r w:rsidR="004E1878">
        <w:rPr>
          <w:rFonts w:cs="Arial"/>
        </w:rPr>
        <w:t>, é</w:t>
      </w:r>
      <w:r w:rsidR="004E1878" w:rsidRPr="004E1878">
        <w:rPr>
          <w:rFonts w:cs="Arial"/>
        </w:rPr>
        <w:t>s a dir</w:t>
      </w:r>
      <w:r w:rsidR="004E1878">
        <w:rPr>
          <w:rFonts w:cs="Arial"/>
        </w:rPr>
        <w:t xml:space="preserve"> 336.828,17 €.</w:t>
      </w:r>
      <w:r w:rsidR="004E1878" w:rsidRPr="00E41376">
        <w:rPr>
          <w:rFonts w:cs="Arial"/>
          <w:spacing w:val="-1"/>
        </w:rPr>
        <w:t xml:space="preserve"> </w:t>
      </w:r>
    </w:p>
    <w:p w14:paraId="59A8FE83" w14:textId="33A7C1BF" w:rsidR="008E5D03" w:rsidRPr="00B53E09" w:rsidRDefault="008E5D03" w:rsidP="004E1878">
      <w:pPr>
        <w:spacing w:before="93" w:line="242" w:lineRule="auto"/>
        <w:ind w:left="426"/>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41376">
        <w:rPr>
          <w:rFonts w:cs="Arial"/>
        </w:rPr>
        <w:t>ca</w:t>
      </w:r>
      <w:r w:rsidRPr="00E41376">
        <w:rPr>
          <w:rFonts w:cs="Arial"/>
          <w:spacing w:val="-1"/>
        </w:rPr>
        <w:t>n</w:t>
      </w:r>
      <w:r w:rsidRPr="00E41376">
        <w:rPr>
          <w:rFonts w:cs="Arial"/>
        </w:rPr>
        <w:t>d</w:t>
      </w:r>
      <w:r w:rsidRPr="00E41376">
        <w:rPr>
          <w:rFonts w:cs="Arial"/>
          <w:spacing w:val="-1"/>
        </w:rPr>
        <w:t>i</w:t>
      </w:r>
      <w:r w:rsidRPr="00E41376">
        <w:rPr>
          <w:rFonts w:cs="Arial"/>
        </w:rPr>
        <w:t>d</w:t>
      </w:r>
      <w:r w:rsidRPr="00E41376">
        <w:rPr>
          <w:rFonts w:cs="Arial"/>
          <w:spacing w:val="-1"/>
        </w:rPr>
        <w:t>a</w:t>
      </w:r>
      <w:r w:rsidRPr="00E41376">
        <w:rPr>
          <w:rFonts w:cs="Arial"/>
        </w:rPr>
        <w:t>t</w:t>
      </w:r>
      <w:r w:rsidRPr="00E41376">
        <w:rPr>
          <w:rFonts w:cs="Arial"/>
          <w:spacing w:val="4"/>
        </w:rPr>
        <w:t xml:space="preserve"> </w:t>
      </w:r>
      <w:r w:rsidRPr="00E41376">
        <w:rPr>
          <w:rFonts w:cs="Arial"/>
        </w:rPr>
        <w:t>s’ha 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4"/>
        </w:rPr>
        <w:t xml:space="preserve"> </w:t>
      </w:r>
      <w:r w:rsidRPr="00E41376">
        <w:rPr>
          <w:rFonts w:cs="Arial"/>
        </w:rPr>
        <w:t>p</w:t>
      </w:r>
      <w:r w:rsidRPr="00E41376">
        <w:rPr>
          <w:rFonts w:cs="Arial"/>
          <w:spacing w:val="-1"/>
        </w:rPr>
        <w:t>e</w:t>
      </w:r>
      <w:r w:rsidRPr="00E41376">
        <w:rPr>
          <w:rFonts w:cs="Arial"/>
        </w:rPr>
        <w:t>r</w:t>
      </w:r>
      <w:r w:rsidRPr="00E41376">
        <w:rPr>
          <w:rFonts w:cs="Arial"/>
          <w:spacing w:val="2"/>
        </w:rPr>
        <w:t xml:space="preserve"> </w:t>
      </w:r>
      <w:r w:rsidRPr="00E41376">
        <w:rPr>
          <w:rFonts w:cs="Arial"/>
          <w:spacing w:val="1"/>
        </w:rPr>
        <w:t>m</w:t>
      </w:r>
      <w:r w:rsidRPr="00E41376">
        <w:rPr>
          <w:rFonts w:cs="Arial"/>
          <w:spacing w:val="-1"/>
        </w:rPr>
        <w:t>it</w:t>
      </w:r>
      <w:r w:rsidRPr="00E41376">
        <w:rPr>
          <w:rFonts w:cs="Arial"/>
          <w:spacing w:val="1"/>
        </w:rPr>
        <w:t>j</w:t>
      </w:r>
      <w:r w:rsidRPr="00E41376">
        <w:rPr>
          <w:rFonts w:cs="Arial"/>
        </w:rPr>
        <w:t>à</w:t>
      </w:r>
      <w:r w:rsidRPr="00E41376">
        <w:rPr>
          <w:rFonts w:cs="Arial"/>
          <w:spacing w:val="3"/>
        </w:rPr>
        <w:t xml:space="preserve"> </w:t>
      </w:r>
      <w:r w:rsidRPr="00E41376">
        <w:rPr>
          <w:rFonts w:cs="Arial"/>
        </w:rPr>
        <w:t>d</w:t>
      </w:r>
      <w:r w:rsidRPr="00E41376">
        <w:rPr>
          <w:rFonts w:cs="Arial"/>
          <w:spacing w:val="-1"/>
        </w:rPr>
        <w:t>el</w:t>
      </w:r>
      <w:r w:rsidRPr="00E41376">
        <w:rPr>
          <w:rFonts w:cs="Arial"/>
        </w:rPr>
        <w:t>s</w:t>
      </w:r>
      <w:r w:rsidRPr="00E41376">
        <w:rPr>
          <w:rFonts w:cs="Arial"/>
          <w:spacing w:val="1"/>
        </w:rPr>
        <w:t xml:space="preserve"> </w:t>
      </w:r>
      <w:r w:rsidRPr="00E41376">
        <w:rPr>
          <w:rFonts w:cs="Arial"/>
        </w:rPr>
        <w:t>se</w:t>
      </w:r>
      <w:r w:rsidRPr="00E41376">
        <w:rPr>
          <w:rFonts w:cs="Arial"/>
          <w:spacing w:val="-1"/>
        </w:rPr>
        <w:t>u</w:t>
      </w:r>
      <w:r w:rsidRPr="00E41376">
        <w:rPr>
          <w:rFonts w:cs="Arial"/>
        </w:rPr>
        <w:t>s</w:t>
      </w:r>
      <w:r w:rsidRPr="00E41376">
        <w:rPr>
          <w:rFonts w:cs="Arial"/>
          <w:spacing w:val="3"/>
        </w:rPr>
        <w:t xml:space="preserve"> </w:t>
      </w:r>
      <w:r w:rsidRPr="00E41376">
        <w:rPr>
          <w:rFonts w:cs="Arial"/>
        </w:rPr>
        <w:t>com</w:t>
      </w:r>
      <w:r w:rsidRPr="00E41376">
        <w:rPr>
          <w:rFonts w:cs="Arial"/>
          <w:spacing w:val="-2"/>
        </w:rPr>
        <w:t>p</w:t>
      </w:r>
      <w:r w:rsidRPr="00E41376">
        <w:rPr>
          <w:rFonts w:cs="Arial"/>
          <w:spacing w:val="1"/>
        </w:rPr>
        <w:t>t</w:t>
      </w:r>
      <w:r w:rsidRPr="00E41376">
        <w:rPr>
          <w:rFonts w:cs="Arial"/>
        </w:rPr>
        <w:t>es</w:t>
      </w:r>
      <w:r w:rsidRPr="00E41376">
        <w:rPr>
          <w:rFonts w:cs="Arial"/>
          <w:spacing w:val="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al</w:t>
      </w:r>
      <w:r w:rsidRPr="00E41376">
        <w:rPr>
          <w:rFonts w:cs="Arial"/>
        </w:rPr>
        <w:t>s</w:t>
      </w:r>
      <w:r w:rsidRPr="00E41376">
        <w:rPr>
          <w:rFonts w:cs="Arial"/>
          <w:spacing w:val="3"/>
        </w:rPr>
        <w:t xml:space="preserve"> </w:t>
      </w:r>
      <w:r w:rsidRPr="00E41376">
        <w:rPr>
          <w:rFonts w:cs="Arial"/>
        </w:rPr>
        <w:t>a</w:t>
      </w:r>
      <w:r w:rsidRPr="00E41376">
        <w:rPr>
          <w:rFonts w:cs="Arial"/>
          <w:spacing w:val="-3"/>
        </w:rPr>
        <w:t>p</w:t>
      </w:r>
      <w:r w:rsidRPr="00E41376">
        <w:rPr>
          <w:rFonts w:cs="Arial"/>
          <w:spacing w:val="1"/>
        </w:rPr>
        <w:t>r</w:t>
      </w:r>
      <w:r w:rsidRPr="00E41376">
        <w:rPr>
          <w:rFonts w:cs="Arial"/>
        </w:rPr>
        <w:t>o</w:t>
      </w:r>
      <w:r w:rsidRPr="00E41376">
        <w:rPr>
          <w:rFonts w:cs="Arial"/>
          <w:spacing w:val="-3"/>
        </w:rPr>
        <w:t>v</w:t>
      </w:r>
      <w:r w:rsidRPr="00E41376">
        <w:rPr>
          <w:rFonts w:cs="Arial"/>
        </w:rPr>
        <w:t>ats</w:t>
      </w:r>
      <w:r w:rsidRPr="00E41376">
        <w:rPr>
          <w:rFonts w:cs="Arial"/>
          <w:spacing w:val="4"/>
        </w:rPr>
        <w:t xml:space="preserve"> </w:t>
      </w:r>
      <w:r w:rsidRPr="00E41376">
        <w:rPr>
          <w:rFonts w:cs="Arial"/>
        </w:rPr>
        <w:t>i</w:t>
      </w:r>
      <w:r w:rsidRPr="00E41376">
        <w:rPr>
          <w:rFonts w:cs="Arial"/>
          <w:spacing w:val="2"/>
        </w:rPr>
        <w:t xml:space="preserve"> </w:t>
      </w:r>
      <w:r w:rsidRPr="00E41376">
        <w:rPr>
          <w:rFonts w:cs="Arial"/>
        </w:rPr>
        <w:t>d</w:t>
      </w:r>
      <w:r w:rsidRPr="00E41376">
        <w:rPr>
          <w:rFonts w:cs="Arial"/>
          <w:spacing w:val="-1"/>
        </w:rPr>
        <w:t>i</w:t>
      </w:r>
      <w:r w:rsidRPr="00E41376">
        <w:rPr>
          <w:rFonts w:cs="Arial"/>
        </w:rPr>
        <w:t>p</w:t>
      </w:r>
      <w:r w:rsidRPr="00E41376">
        <w:rPr>
          <w:rFonts w:cs="Arial"/>
          <w:spacing w:val="-1"/>
        </w:rPr>
        <w:t>o</w:t>
      </w:r>
      <w:r w:rsidRPr="00E41376">
        <w:rPr>
          <w:rFonts w:cs="Arial"/>
        </w:rPr>
        <w:t>s</w:t>
      </w:r>
      <w:r w:rsidRPr="00E41376">
        <w:rPr>
          <w:rFonts w:cs="Arial"/>
          <w:spacing w:val="-1"/>
        </w:rPr>
        <w:t>i</w:t>
      </w:r>
      <w:r w:rsidRPr="00E41376">
        <w:rPr>
          <w:rFonts w:cs="Arial"/>
          <w:spacing w:val="1"/>
        </w:rPr>
        <w:t>t</w:t>
      </w:r>
      <w:r w:rsidRPr="00E41376">
        <w:rPr>
          <w:rFonts w:cs="Arial"/>
        </w:rPr>
        <w:t xml:space="preserve">ats 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tr</w:t>
      </w:r>
      <w:r w:rsidRPr="00E41376">
        <w:rPr>
          <w:rFonts w:cs="Arial"/>
        </w:rPr>
        <w:t>e</w:t>
      </w:r>
      <w:r w:rsidRPr="00E41376">
        <w:rPr>
          <w:rFonts w:cs="Arial"/>
          <w:spacing w:val="1"/>
        </w:rPr>
        <w:t xml:space="preserve"> </w:t>
      </w:r>
      <w:r w:rsidRPr="00E41376">
        <w:rPr>
          <w:rFonts w:cs="Arial"/>
          <w:spacing w:val="-3"/>
        </w:rPr>
        <w:t>o</w:t>
      </w:r>
      <w:r w:rsidRPr="00E41376">
        <w:rPr>
          <w:rFonts w:cs="Arial"/>
          <w:spacing w:val="3"/>
        </w:rPr>
        <w:t>f</w:t>
      </w:r>
      <w:r w:rsidRPr="00E41376">
        <w:rPr>
          <w:rFonts w:cs="Arial"/>
          <w:spacing w:val="-1"/>
        </w:rPr>
        <w:t>i</w:t>
      </w:r>
      <w:r w:rsidRPr="00E41376">
        <w:rPr>
          <w:rFonts w:cs="Arial"/>
        </w:rPr>
        <w:t>c</w:t>
      </w:r>
      <w:r w:rsidRPr="00E41376">
        <w:rPr>
          <w:rFonts w:cs="Arial"/>
          <w:spacing w:val="-1"/>
        </w:rPr>
        <w:t>i</w:t>
      </w:r>
      <w:r w:rsidRPr="00E41376">
        <w:rPr>
          <w:rFonts w:cs="Arial"/>
        </w:rPr>
        <w:t>al en q</w:t>
      </w:r>
      <w:r w:rsidRPr="00E41376">
        <w:rPr>
          <w:rFonts w:cs="Arial"/>
          <w:spacing w:val="-1"/>
        </w:rPr>
        <w:t>u</w:t>
      </w:r>
      <w:r w:rsidRPr="00E41376">
        <w:rPr>
          <w:rFonts w:cs="Arial"/>
        </w:rPr>
        <w:t>è</w:t>
      </w:r>
      <w:r w:rsidRPr="00E41376">
        <w:rPr>
          <w:rFonts w:cs="Arial"/>
          <w:spacing w:val="1"/>
        </w:rPr>
        <w:t xml:space="preserve"> </w:t>
      </w:r>
      <w:r w:rsidRPr="00E41376">
        <w:rPr>
          <w:rFonts w:cs="Arial"/>
        </w:rPr>
        <w:t>h</w:t>
      </w:r>
      <w:r w:rsidRPr="00E41376">
        <w:rPr>
          <w:rFonts w:cs="Arial"/>
          <w:spacing w:val="-1"/>
        </w:rPr>
        <w:t>a</w:t>
      </w:r>
      <w:r w:rsidRPr="00E41376">
        <w:rPr>
          <w:rFonts w:cs="Arial"/>
          <w:spacing w:val="2"/>
        </w:rPr>
        <w:t>g</w:t>
      </w:r>
      <w:r w:rsidRPr="00E41376">
        <w:rPr>
          <w:rFonts w:cs="Arial"/>
        </w:rPr>
        <w:t>i d</w:t>
      </w:r>
      <w:r w:rsidRPr="00E41376">
        <w:rPr>
          <w:rFonts w:cs="Arial"/>
          <w:spacing w:val="-1"/>
        </w:rPr>
        <w:t>’</w:t>
      </w:r>
      <w:r w:rsidRPr="00E41376">
        <w:rPr>
          <w:rFonts w:cs="Arial"/>
        </w:rPr>
        <w:t>estar</w:t>
      </w:r>
      <w:r w:rsidRPr="00E41376">
        <w:rPr>
          <w:rFonts w:cs="Arial"/>
          <w:spacing w:val="2"/>
        </w:rPr>
        <w:t xml:space="preserve"> </w:t>
      </w:r>
      <w:r w:rsidRPr="00E41376">
        <w:rPr>
          <w:rFonts w:cs="Arial"/>
          <w:spacing w:val="-1"/>
        </w:rPr>
        <w:t>i</w:t>
      </w:r>
      <w:r w:rsidRPr="00E41376">
        <w:rPr>
          <w:rFonts w:cs="Arial"/>
        </w:rPr>
        <w:t>nscri</w:t>
      </w:r>
      <w:r w:rsidRPr="00E41376">
        <w:rPr>
          <w:rFonts w:cs="Arial"/>
          <w:spacing w:val="-2"/>
        </w:rPr>
        <w:t>t</w:t>
      </w:r>
      <w:r w:rsidRPr="00E41376">
        <w:rPr>
          <w:rFonts w:cs="Arial"/>
        </w:rPr>
        <w:t>.</w:t>
      </w:r>
      <w:r w:rsidRPr="00E41376">
        <w:rPr>
          <w:rFonts w:cs="Arial"/>
          <w:spacing w:val="7"/>
        </w:rPr>
        <w:t xml:space="preserve"> </w:t>
      </w:r>
      <w:r w:rsidRPr="00E41376">
        <w:rPr>
          <w:rFonts w:cs="Arial"/>
          <w:spacing w:val="-1"/>
        </w:rPr>
        <w:t>El</w:t>
      </w:r>
      <w:r w:rsidRPr="00E41376">
        <w:rPr>
          <w:rFonts w:cs="Arial"/>
        </w:rPr>
        <w:t>s</w:t>
      </w:r>
      <w:r w:rsidRPr="00E41376">
        <w:rPr>
          <w:rFonts w:cs="Arial"/>
          <w:spacing w:val="1"/>
        </w:rPr>
        <w:t xml:space="preserve"> </w:t>
      </w:r>
      <w:r w:rsidRPr="00E41376">
        <w:rPr>
          <w:rFonts w:cs="Arial"/>
        </w:rPr>
        <w:t>emp</w:t>
      </w:r>
      <w:r w:rsidRPr="00E41376">
        <w:rPr>
          <w:rFonts w:cs="Arial"/>
          <w:spacing w:val="1"/>
        </w:rPr>
        <w:t>r</w:t>
      </w:r>
      <w:r w:rsidRPr="00E41376">
        <w:rPr>
          <w:rFonts w:cs="Arial"/>
        </w:rPr>
        <w:t>es</w:t>
      </w:r>
      <w:r w:rsidRPr="00E41376">
        <w:rPr>
          <w:rFonts w:cs="Arial"/>
          <w:spacing w:val="-3"/>
        </w:rPr>
        <w:t>a</w:t>
      </w:r>
      <w:r w:rsidRPr="00E41376">
        <w:rPr>
          <w:rFonts w:cs="Arial"/>
          <w:spacing w:val="1"/>
        </w:rPr>
        <w:t>r</w:t>
      </w:r>
      <w:r w:rsidRPr="00E41376">
        <w:rPr>
          <w:rFonts w:cs="Arial"/>
          <w:spacing w:val="-1"/>
        </w:rPr>
        <w:t>i</w:t>
      </w:r>
      <w:r w:rsidRPr="00E41376">
        <w:rPr>
          <w:rFonts w:cs="Arial"/>
        </w:rPr>
        <w:t>s</w:t>
      </w:r>
      <w:r w:rsidRPr="00E41376">
        <w:rPr>
          <w:rFonts w:cs="Arial"/>
          <w:spacing w:val="1"/>
        </w:rPr>
        <w:t xml:space="preserve"> </w:t>
      </w:r>
      <w:r w:rsidRPr="00E41376">
        <w:rPr>
          <w:rFonts w:cs="Arial"/>
          <w:spacing w:val="-1"/>
        </w:rPr>
        <w:t>i</w:t>
      </w:r>
      <w:r w:rsidRPr="00E41376">
        <w:rPr>
          <w:rFonts w:cs="Arial"/>
        </w:rPr>
        <w:t>n</w:t>
      </w:r>
      <w:r w:rsidRPr="00E41376">
        <w:rPr>
          <w:rFonts w:cs="Arial"/>
          <w:spacing w:val="-1"/>
        </w:rPr>
        <w:t>di</w:t>
      </w:r>
      <w:r w:rsidRPr="00E41376">
        <w:rPr>
          <w:rFonts w:cs="Arial"/>
        </w:rPr>
        <w:t>v</w:t>
      </w:r>
      <w:r w:rsidRPr="00E41376">
        <w:rPr>
          <w:rFonts w:cs="Arial"/>
          <w:spacing w:val="-1"/>
        </w:rPr>
        <w:t>i</w:t>
      </w:r>
      <w:r w:rsidRPr="00E41376">
        <w:rPr>
          <w:rFonts w:cs="Arial"/>
        </w:rPr>
        <w:t>d</w:t>
      </w:r>
      <w:r w:rsidRPr="00E41376">
        <w:rPr>
          <w:rFonts w:cs="Arial"/>
          <w:spacing w:val="-1"/>
        </w:rPr>
        <w:t>u</w:t>
      </w:r>
      <w:r w:rsidRPr="00E41376">
        <w:rPr>
          <w:rFonts w:cs="Arial"/>
        </w:rPr>
        <w:t>a</w:t>
      </w:r>
      <w:r w:rsidRPr="00E41376">
        <w:rPr>
          <w:rFonts w:cs="Arial"/>
          <w:spacing w:val="-1"/>
        </w:rPr>
        <w:t>l</w:t>
      </w:r>
      <w:r w:rsidRPr="00E41376">
        <w:rPr>
          <w:rFonts w:cs="Arial"/>
        </w:rPr>
        <w:t>s</w:t>
      </w:r>
      <w:r w:rsidRPr="00E41376">
        <w:rPr>
          <w:rFonts w:cs="Arial"/>
          <w:spacing w:val="3"/>
        </w:rPr>
        <w:t xml:space="preserve"> </w:t>
      </w:r>
      <w:r w:rsidRPr="00E41376">
        <w:rPr>
          <w:rFonts w:cs="Arial"/>
        </w:rPr>
        <w:t xml:space="preserve">no </w:t>
      </w:r>
      <w:r w:rsidRPr="00E41376">
        <w:rPr>
          <w:rFonts w:cs="Arial"/>
          <w:spacing w:val="-1"/>
        </w:rPr>
        <w:t>i</w:t>
      </w:r>
      <w:r w:rsidRPr="00E41376">
        <w:rPr>
          <w:rFonts w:cs="Arial"/>
        </w:rPr>
        <w:t>nscrits</w:t>
      </w:r>
      <w:r w:rsidRPr="00E41376">
        <w:rPr>
          <w:rFonts w:cs="Arial"/>
          <w:spacing w:val="1"/>
        </w:rPr>
        <w:t xml:space="preserve"> </w:t>
      </w:r>
      <w:r w:rsidRPr="00E41376">
        <w:rPr>
          <w:rFonts w:cs="Arial"/>
        </w:rPr>
        <w:t xml:space="preserve">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w:t>
      </w:r>
      <w:r w:rsidRPr="00E41376">
        <w:rPr>
          <w:rFonts w:cs="Arial"/>
          <w:spacing w:val="1"/>
        </w:rPr>
        <w:t>r</w:t>
      </w:r>
      <w:r w:rsidRPr="00E41376">
        <w:rPr>
          <w:rFonts w:cs="Arial"/>
        </w:rPr>
        <w:t>e</w:t>
      </w:r>
      <w:r w:rsidRPr="00E41376">
        <w:rPr>
          <w:rFonts w:cs="Arial"/>
          <w:spacing w:val="4"/>
        </w:rPr>
        <w:t xml:space="preserve"> </w:t>
      </w:r>
      <w:r w:rsidRPr="00E41376">
        <w:rPr>
          <w:rFonts w:cs="Arial"/>
          <w:spacing w:val="-4"/>
        </w:rPr>
        <w:t>M</w:t>
      </w:r>
      <w:r w:rsidRPr="00E41376">
        <w:rPr>
          <w:rFonts w:cs="Arial"/>
        </w:rPr>
        <w:t>ercan</w:t>
      </w:r>
      <w:r w:rsidRPr="00E41376">
        <w:rPr>
          <w:rFonts w:cs="Arial"/>
          <w:spacing w:val="1"/>
        </w:rPr>
        <w:t>t</w:t>
      </w:r>
      <w:r w:rsidRPr="00E41376">
        <w:rPr>
          <w:rFonts w:cs="Arial"/>
          <w:spacing w:val="-1"/>
        </w:rPr>
        <w:t>i</w:t>
      </w:r>
      <w:r w:rsidRPr="00E41376">
        <w:rPr>
          <w:rFonts w:cs="Arial"/>
        </w:rPr>
        <w:t>l</w:t>
      </w:r>
      <w:r w:rsidRPr="00E41376">
        <w:rPr>
          <w:rFonts w:cs="Arial"/>
          <w:spacing w:val="5"/>
        </w:rPr>
        <w:t xml:space="preserve"> </w:t>
      </w:r>
      <w:r w:rsidRPr="00E41376">
        <w:rPr>
          <w:rFonts w:cs="Arial"/>
        </w:rPr>
        <w:t>h</w:t>
      </w:r>
      <w:r w:rsidRPr="00E41376">
        <w:rPr>
          <w:rFonts w:cs="Arial"/>
          <w:spacing w:val="-1"/>
        </w:rPr>
        <w:t>a</w:t>
      </w:r>
      <w:r w:rsidRPr="00E41376">
        <w:rPr>
          <w:rFonts w:cs="Arial"/>
        </w:rPr>
        <w:t>n</w:t>
      </w:r>
      <w:r w:rsidRPr="00E41376">
        <w:rPr>
          <w:rFonts w:cs="Arial"/>
          <w:spacing w:val="4"/>
        </w:rPr>
        <w:t xml:space="preserve"> </w:t>
      </w:r>
      <w:r w:rsidRPr="00E41376">
        <w:rPr>
          <w:rFonts w:cs="Arial"/>
        </w:rPr>
        <w:t>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5"/>
        </w:rPr>
        <w:t xml:space="preserve"> </w:t>
      </w:r>
      <w:r w:rsidRPr="00E41376">
        <w:rPr>
          <w:rFonts w:cs="Arial"/>
        </w:rPr>
        <w:t>el</w:t>
      </w:r>
      <w:r w:rsidRPr="00E41376">
        <w:rPr>
          <w:rFonts w:cs="Arial"/>
          <w:spacing w:val="3"/>
        </w:rPr>
        <w:t xml:space="preserve"> </w:t>
      </w:r>
      <w:r w:rsidRPr="00E41376">
        <w:rPr>
          <w:rFonts w:cs="Arial"/>
        </w:rPr>
        <w:t>seu</w:t>
      </w:r>
      <w:r w:rsidRPr="00E41376">
        <w:rPr>
          <w:rFonts w:cs="Arial"/>
          <w:spacing w:val="3"/>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
        </w:rPr>
        <w:t xml:space="preserve"> </w:t>
      </w:r>
      <w:r w:rsidRPr="00E41376">
        <w:rPr>
          <w:rFonts w:cs="Arial"/>
          <w:spacing w:val="-3"/>
        </w:rPr>
        <w:t>a</w:t>
      </w:r>
      <w:r w:rsidRPr="00E41376">
        <w:rPr>
          <w:rFonts w:cs="Arial"/>
        </w:rPr>
        <w:t>n</w:t>
      </w:r>
      <w:r w:rsidRPr="00E41376">
        <w:rPr>
          <w:rFonts w:cs="Arial"/>
          <w:spacing w:val="-1"/>
        </w:rPr>
        <w:t>u</w:t>
      </w:r>
      <w:r w:rsidRPr="00E41376">
        <w:rPr>
          <w:rFonts w:cs="Arial"/>
        </w:rPr>
        <w:t>al</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rPr>
        <w:t>n</w:t>
      </w:r>
      <w:r w:rsidRPr="00E41376">
        <w:rPr>
          <w:rFonts w:cs="Arial"/>
          <w:spacing w:val="-1"/>
        </w:rPr>
        <w:t>e</w:t>
      </w:r>
      <w:r w:rsidRPr="00E41376">
        <w:rPr>
          <w:rFonts w:cs="Arial"/>
          <w:spacing w:val="2"/>
        </w:rPr>
        <w:t>g</w:t>
      </w:r>
      <w:r w:rsidRPr="00E41376">
        <w:rPr>
          <w:rFonts w:cs="Arial"/>
        </w:rPr>
        <w:t xml:space="preserve">oci </w:t>
      </w:r>
      <w:r w:rsidRPr="00E41376">
        <w:rPr>
          <w:rFonts w:cs="Arial"/>
          <w:spacing w:val="1"/>
        </w:rPr>
        <w:t>m</w:t>
      </w:r>
      <w:r w:rsidRPr="00E41376">
        <w:rPr>
          <w:rFonts w:cs="Arial"/>
          <w:spacing w:val="-1"/>
        </w:rPr>
        <w:t>i</w:t>
      </w:r>
      <w:r w:rsidRPr="00E41376">
        <w:rPr>
          <w:rFonts w:cs="Arial"/>
          <w:spacing w:val="1"/>
        </w:rPr>
        <w:t>tj</w:t>
      </w:r>
      <w:r w:rsidRPr="00E41376">
        <w:rPr>
          <w:rFonts w:cs="Arial"/>
        </w:rPr>
        <w:t>a</w:t>
      </w:r>
      <w:r w:rsidRPr="00E41376">
        <w:rPr>
          <w:rFonts w:cs="Arial"/>
          <w:spacing w:val="-3"/>
        </w:rPr>
        <w:t>n</w:t>
      </w:r>
      <w:r w:rsidRPr="00E41376">
        <w:rPr>
          <w:rFonts w:cs="Arial"/>
        </w:rPr>
        <w:t>ç</w:t>
      </w:r>
      <w:r w:rsidRPr="00E41376">
        <w:rPr>
          <w:rFonts w:cs="Arial"/>
          <w:spacing w:val="-3"/>
        </w:rPr>
        <w:t>a</w:t>
      </w:r>
      <w:r w:rsidRPr="00E41376">
        <w:rPr>
          <w:rFonts w:cs="Arial"/>
        </w:rPr>
        <w:t>nt</w:t>
      </w:r>
      <w:r w:rsidRPr="00E41376">
        <w:rPr>
          <w:rFonts w:cs="Arial"/>
          <w:spacing w:val="5"/>
        </w:rPr>
        <w:t xml:space="preserve"> </w:t>
      </w:r>
      <w:r w:rsidRPr="00E41376">
        <w:rPr>
          <w:rFonts w:cs="Arial"/>
        </w:rPr>
        <w:t>e</w:t>
      </w:r>
      <w:r w:rsidRPr="00E41376">
        <w:rPr>
          <w:rFonts w:cs="Arial"/>
          <w:spacing w:val="-1"/>
        </w:rPr>
        <w:t>l</w:t>
      </w:r>
      <w:r w:rsidRPr="00E41376">
        <w:rPr>
          <w:rFonts w:cs="Arial"/>
        </w:rPr>
        <w:t>s</w:t>
      </w:r>
      <w:r w:rsidRPr="00E41376">
        <w:rPr>
          <w:rFonts w:cs="Arial"/>
          <w:spacing w:val="4"/>
        </w:rPr>
        <w:t xml:space="preserve"> </w:t>
      </w:r>
      <w:r w:rsidRPr="00E41376">
        <w:rPr>
          <w:rFonts w:cs="Arial"/>
        </w:rPr>
        <w:t>se</w:t>
      </w:r>
      <w:r w:rsidRPr="00E41376">
        <w:rPr>
          <w:rFonts w:cs="Arial"/>
          <w:spacing w:val="-1"/>
        </w:rPr>
        <w:t>u</w:t>
      </w:r>
      <w:r w:rsidRPr="00E41376">
        <w:rPr>
          <w:rFonts w:cs="Arial"/>
        </w:rPr>
        <w:t>s</w:t>
      </w:r>
      <w:r w:rsidRPr="00E41376">
        <w:rPr>
          <w:rFonts w:cs="Arial"/>
          <w:spacing w:val="4"/>
        </w:rPr>
        <w:t xml:space="preserve"> </w:t>
      </w:r>
      <w:r w:rsidRPr="00E41376">
        <w:rPr>
          <w:rFonts w:cs="Arial"/>
          <w:spacing w:val="-1"/>
        </w:rPr>
        <w:t>lli</w:t>
      </w:r>
      <w:r w:rsidRPr="00E41376">
        <w:rPr>
          <w:rFonts w:cs="Arial"/>
        </w:rPr>
        <w:t xml:space="preserve">bres </w:t>
      </w:r>
      <w:r w:rsidRPr="00101057">
        <w:rPr>
          <w:rFonts w:cs="Arial"/>
        </w:rPr>
        <w:t>d</w:t>
      </w:r>
      <w:r w:rsidRPr="00101057">
        <w:rPr>
          <w:rFonts w:cs="Arial"/>
          <w:spacing w:val="-1"/>
        </w:rPr>
        <w:t>’i</w:t>
      </w:r>
      <w:r w:rsidRPr="00101057">
        <w:rPr>
          <w:rFonts w:cs="Arial"/>
          <w:spacing w:val="2"/>
        </w:rPr>
        <w:t>n</w:t>
      </w:r>
      <w:r w:rsidRPr="00101057">
        <w:rPr>
          <w:rFonts w:cs="Arial"/>
          <w:spacing w:val="-2"/>
        </w:rPr>
        <w:t>v</w:t>
      </w:r>
      <w:r w:rsidRPr="00101057">
        <w:rPr>
          <w:rFonts w:cs="Arial"/>
        </w:rPr>
        <w:t>e</w:t>
      </w:r>
      <w:r w:rsidRPr="00101057">
        <w:rPr>
          <w:rFonts w:cs="Arial"/>
          <w:spacing w:val="-1"/>
        </w:rPr>
        <w:t>n</w:t>
      </w:r>
      <w:r w:rsidRPr="00101057">
        <w:rPr>
          <w:rFonts w:cs="Arial"/>
          <w:spacing w:val="1"/>
        </w:rPr>
        <w:t>t</w:t>
      </w:r>
      <w:r w:rsidRPr="00101057">
        <w:rPr>
          <w:rFonts w:cs="Arial"/>
        </w:rPr>
        <w:t>aris i c</w:t>
      </w:r>
      <w:r w:rsidRPr="00101057">
        <w:rPr>
          <w:rFonts w:cs="Arial"/>
          <w:spacing w:val="-2"/>
        </w:rPr>
        <w:t>o</w:t>
      </w:r>
      <w:r w:rsidRPr="00101057">
        <w:rPr>
          <w:rFonts w:cs="Arial"/>
          <w:spacing w:val="1"/>
        </w:rPr>
        <w:t>m</w:t>
      </w:r>
      <w:r w:rsidRPr="00101057">
        <w:rPr>
          <w:rFonts w:cs="Arial"/>
        </w:rPr>
        <w:t>pt</w:t>
      </w:r>
      <w:r w:rsidRPr="00101057">
        <w:rPr>
          <w:rFonts w:cs="Arial"/>
          <w:spacing w:val="-2"/>
        </w:rPr>
        <w:t>e</w:t>
      </w:r>
      <w:r w:rsidRPr="00101057">
        <w:rPr>
          <w:rFonts w:cs="Arial"/>
        </w:rPr>
        <w:t>s</w:t>
      </w:r>
      <w:r w:rsidRPr="00101057">
        <w:rPr>
          <w:rFonts w:cs="Arial"/>
          <w:spacing w:val="1"/>
        </w:rPr>
        <w:t xml:space="preserve"> </w:t>
      </w:r>
      <w:r w:rsidRPr="00101057">
        <w:rPr>
          <w:rFonts w:cs="Arial"/>
        </w:rPr>
        <w:t>a</w:t>
      </w:r>
      <w:r w:rsidRPr="00101057">
        <w:rPr>
          <w:rFonts w:cs="Arial"/>
          <w:spacing w:val="-3"/>
        </w:rPr>
        <w:t>n</w:t>
      </w:r>
      <w:r w:rsidRPr="00101057">
        <w:rPr>
          <w:rFonts w:cs="Arial"/>
        </w:rPr>
        <w:t>u</w:t>
      </w:r>
      <w:r w:rsidRPr="00101057">
        <w:rPr>
          <w:rFonts w:cs="Arial"/>
          <w:spacing w:val="-1"/>
        </w:rPr>
        <w:t>al</w:t>
      </w:r>
      <w:r w:rsidRPr="00101057">
        <w:rPr>
          <w:rFonts w:cs="Arial"/>
        </w:rPr>
        <w:t>s</w:t>
      </w:r>
      <w:r w:rsidRPr="00101057">
        <w:rPr>
          <w:rFonts w:cs="Arial"/>
          <w:spacing w:val="1"/>
        </w:rPr>
        <w:t xml:space="preserve"> </w:t>
      </w:r>
      <w:r w:rsidRPr="00101057">
        <w:rPr>
          <w:rFonts w:cs="Arial"/>
          <w:spacing w:val="-1"/>
        </w:rPr>
        <w:t>l</w:t>
      </w:r>
      <w:r w:rsidRPr="00101057">
        <w:rPr>
          <w:rFonts w:cs="Arial"/>
        </w:rPr>
        <w:t>e</w:t>
      </w:r>
      <w:r w:rsidRPr="00101057">
        <w:rPr>
          <w:rFonts w:cs="Arial"/>
          <w:spacing w:val="2"/>
        </w:rPr>
        <w:t>g</w:t>
      </w:r>
      <w:r w:rsidRPr="00101057">
        <w:rPr>
          <w:rFonts w:cs="Arial"/>
        </w:rPr>
        <w:t>a</w:t>
      </w:r>
      <w:r w:rsidRPr="00101057">
        <w:rPr>
          <w:rFonts w:cs="Arial"/>
          <w:spacing w:val="-1"/>
        </w:rPr>
        <w:t>li</w:t>
      </w:r>
      <w:r w:rsidRPr="00101057">
        <w:rPr>
          <w:rFonts w:cs="Arial"/>
          <w:spacing w:val="1"/>
        </w:rPr>
        <w:t>t</w:t>
      </w:r>
      <w:r w:rsidRPr="00101057">
        <w:rPr>
          <w:rFonts w:cs="Arial"/>
          <w:spacing w:val="-2"/>
        </w:rPr>
        <w:t>z</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 xml:space="preserve">l </w:t>
      </w:r>
      <w:r w:rsidRPr="00101057">
        <w:rPr>
          <w:rFonts w:cs="Arial"/>
          <w:spacing w:val="-1"/>
        </w:rPr>
        <w:t>R</w:t>
      </w:r>
      <w:r w:rsidRPr="00101057">
        <w:rPr>
          <w:rFonts w:cs="Arial"/>
          <w:spacing w:val="-3"/>
        </w:rPr>
        <w:t>e</w:t>
      </w:r>
      <w:r w:rsidRPr="00101057">
        <w:rPr>
          <w:rFonts w:cs="Arial"/>
          <w:spacing w:val="2"/>
        </w:rPr>
        <w:t>g</w:t>
      </w:r>
      <w:r w:rsidRPr="00101057">
        <w:rPr>
          <w:rFonts w:cs="Arial"/>
          <w:spacing w:val="-1"/>
        </w:rPr>
        <w:t>i</w:t>
      </w:r>
      <w:r w:rsidRPr="00101057">
        <w:rPr>
          <w:rFonts w:cs="Arial"/>
          <w:spacing w:val="-2"/>
        </w:rPr>
        <w:t>s</w:t>
      </w:r>
      <w:r w:rsidRPr="00101057">
        <w:rPr>
          <w:rFonts w:cs="Arial"/>
          <w:spacing w:val="1"/>
        </w:rPr>
        <w:t>tr</w:t>
      </w:r>
      <w:r w:rsidRPr="00101057">
        <w:rPr>
          <w:rFonts w:cs="Arial"/>
        </w:rPr>
        <w:t>e</w:t>
      </w:r>
      <w:r w:rsidRPr="00101057">
        <w:rPr>
          <w:rFonts w:cs="Arial"/>
          <w:spacing w:val="-2"/>
        </w:rPr>
        <w:t xml:space="preserve"> </w:t>
      </w:r>
      <w:r w:rsidRPr="00101057">
        <w:rPr>
          <w:rFonts w:cs="Arial"/>
          <w:spacing w:val="-4"/>
        </w:rPr>
        <w:t>M</w:t>
      </w:r>
      <w:r w:rsidRPr="00101057">
        <w:rPr>
          <w:rFonts w:cs="Arial"/>
        </w:rPr>
        <w:t>ercan</w:t>
      </w:r>
      <w:r w:rsidRPr="00101057">
        <w:rPr>
          <w:rFonts w:cs="Arial"/>
          <w:spacing w:val="1"/>
        </w:rPr>
        <w:t>t</w:t>
      </w:r>
      <w:r w:rsidRPr="00101057">
        <w:rPr>
          <w:rFonts w:cs="Arial"/>
          <w:spacing w:val="-1"/>
        </w:rPr>
        <w:t>il</w:t>
      </w:r>
      <w:r w:rsidRPr="00101057">
        <w:rPr>
          <w:rFonts w:cs="Arial"/>
        </w:rPr>
        <w:t>.</w:t>
      </w:r>
    </w:p>
    <w:p w14:paraId="1E5A7724" w14:textId="77777777" w:rsidR="008E5D03" w:rsidRDefault="008E5D03" w:rsidP="008E5D03">
      <w:pPr>
        <w:spacing w:after="0" w:line="240" w:lineRule="auto"/>
        <w:jc w:val="both"/>
        <w:rPr>
          <w:rFonts w:cs="Arial"/>
          <w:snapToGrid w:val="0"/>
          <w:lang w:eastAsia="es-ES"/>
        </w:rPr>
      </w:pPr>
    </w:p>
    <w:p w14:paraId="4FBEA2A8" w14:textId="77777777" w:rsidR="004E1878" w:rsidRDefault="004E1878" w:rsidP="008E5D03">
      <w:pPr>
        <w:spacing w:after="0" w:line="240" w:lineRule="auto"/>
        <w:jc w:val="both"/>
        <w:rPr>
          <w:rFonts w:cs="Arial"/>
          <w:snapToGrid w:val="0"/>
          <w:lang w:eastAsia="es-ES"/>
        </w:rPr>
      </w:pPr>
    </w:p>
    <w:p w14:paraId="55323C4B" w14:textId="77777777" w:rsidR="004E1878" w:rsidRPr="00FA0567" w:rsidRDefault="004E1878" w:rsidP="008E5D03">
      <w:pPr>
        <w:spacing w:after="0" w:line="240" w:lineRule="auto"/>
        <w:jc w:val="both"/>
        <w:rPr>
          <w:rFonts w:cs="Arial"/>
          <w:snapToGrid w:val="0"/>
          <w:lang w:eastAsia="es-ES"/>
        </w:rPr>
      </w:pPr>
    </w:p>
    <w:p w14:paraId="0F996A09" w14:textId="77777777" w:rsidR="008E5D03" w:rsidRPr="0001703C" w:rsidRDefault="008E5D03" w:rsidP="008E5D03">
      <w:pPr>
        <w:pStyle w:val="Pargrafdellista"/>
        <w:numPr>
          <w:ilvl w:val="0"/>
          <w:numId w:val="25"/>
        </w:numPr>
        <w:tabs>
          <w:tab w:val="left" w:pos="426"/>
        </w:tabs>
        <w:ind w:left="0" w:firstLine="0"/>
        <w:jc w:val="both"/>
        <w:rPr>
          <w:rFonts w:ascii="Arial" w:hAnsi="Arial" w:cs="Arial"/>
          <w:snapToGrid w:val="0"/>
        </w:rPr>
      </w:pPr>
      <w:r w:rsidRPr="00FA0567">
        <w:rPr>
          <w:rFonts w:ascii="Arial" w:hAnsi="Arial" w:cs="Arial"/>
          <w:snapToGrid w:val="0"/>
        </w:rPr>
        <w:t xml:space="preserve">SOLVÈNCIA </w:t>
      </w:r>
      <w:r w:rsidRPr="0001703C">
        <w:rPr>
          <w:rFonts w:ascii="Arial" w:hAnsi="Arial" w:cs="Arial"/>
          <w:snapToGrid w:val="0"/>
        </w:rPr>
        <w:t>TÈCNICA I PROFESSIONAL</w:t>
      </w:r>
    </w:p>
    <w:p w14:paraId="0B859977" w14:textId="77777777" w:rsidR="008E5D03" w:rsidRPr="002316DE" w:rsidRDefault="008E5D03" w:rsidP="008E5D03">
      <w:pPr>
        <w:widowControl w:val="0"/>
        <w:autoSpaceDE w:val="0"/>
        <w:autoSpaceDN w:val="0"/>
        <w:adjustRightInd w:val="0"/>
        <w:spacing w:after="0" w:line="240" w:lineRule="auto"/>
        <w:jc w:val="both"/>
        <w:rPr>
          <w:rFonts w:cs="Arial"/>
        </w:rPr>
      </w:pPr>
    </w:p>
    <w:p w14:paraId="1F5D1491" w14:textId="679EC72D" w:rsidR="008E5D03" w:rsidRDefault="008E5D03" w:rsidP="008E5D03">
      <w:pPr>
        <w:pStyle w:val="Pargrafdellista"/>
        <w:widowControl w:val="0"/>
        <w:numPr>
          <w:ilvl w:val="0"/>
          <w:numId w:val="26"/>
        </w:numPr>
        <w:autoSpaceDE w:val="0"/>
        <w:autoSpaceDN w:val="0"/>
        <w:adjustRightInd w:val="0"/>
        <w:ind w:left="360" w:right="58"/>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 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 de</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 xml:space="preserve"> </w:t>
      </w:r>
      <w:r w:rsidRPr="0042049D">
        <w:rPr>
          <w:rFonts w:ascii="Arial" w:hAnsi="Arial" w:cs="Arial"/>
          <w:b/>
          <w:bCs/>
          <w:sz w:val="22"/>
          <w:szCs w:val="22"/>
        </w:rPr>
        <w:t>9</w:t>
      </w:r>
      <w:r w:rsidRPr="0042049D">
        <w:rPr>
          <w:rFonts w:ascii="Arial" w:hAnsi="Arial" w:cs="Arial"/>
          <w:b/>
          <w:bCs/>
          <w:spacing w:val="-1"/>
          <w:sz w:val="22"/>
          <w:szCs w:val="22"/>
        </w:rPr>
        <w:t>0</w:t>
      </w:r>
      <w:r w:rsidRPr="0042049D">
        <w:rPr>
          <w:rFonts w:ascii="Arial" w:hAnsi="Arial" w:cs="Arial"/>
          <w:b/>
          <w:bCs/>
          <w:spacing w:val="1"/>
          <w:sz w:val="22"/>
          <w:szCs w:val="22"/>
        </w:rPr>
        <w:t>.</w:t>
      </w:r>
      <w:r w:rsidRPr="0042049D">
        <w:rPr>
          <w:rFonts w:ascii="Arial" w:hAnsi="Arial" w:cs="Arial"/>
          <w:b/>
          <w:bCs/>
          <w:sz w:val="22"/>
          <w:szCs w:val="22"/>
        </w:rPr>
        <w:t>1</w:t>
      </w:r>
      <w:r w:rsidRPr="0042049D">
        <w:rPr>
          <w:rFonts w:ascii="Arial" w:hAnsi="Arial" w:cs="Arial"/>
          <w:b/>
          <w:bCs/>
          <w:spacing w:val="1"/>
          <w:sz w:val="22"/>
          <w:szCs w:val="22"/>
        </w:rPr>
        <w:t>.</w:t>
      </w:r>
      <w:r w:rsidRPr="0042049D">
        <w:rPr>
          <w:rFonts w:ascii="Arial" w:hAnsi="Arial" w:cs="Arial"/>
          <w:b/>
          <w:bCs/>
          <w:iCs/>
          <w:sz w:val="22"/>
          <w:szCs w:val="22"/>
        </w:rPr>
        <w:t>a)</w:t>
      </w:r>
      <w:r w:rsidRPr="00101057">
        <w:rPr>
          <w:rFonts w:ascii="Arial" w:hAnsi="Arial" w:cs="Arial"/>
          <w:b/>
          <w:bCs/>
          <w:i/>
          <w:iCs/>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1"/>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sz w:val="22"/>
          <w:szCs w:val="22"/>
        </w:rPr>
        <w:t>,</w:t>
      </w:r>
      <w:r w:rsidRPr="00101057">
        <w:rPr>
          <w:rFonts w:ascii="Arial" w:hAnsi="Arial" w:cs="Arial"/>
          <w:spacing w:val="1"/>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ó d</w:t>
      </w:r>
      <w:r w:rsidRPr="00101057">
        <w:rPr>
          <w:rFonts w:ascii="Arial" w:hAnsi="Arial" w:cs="Arial"/>
          <w:spacing w:val="-1"/>
          <w:sz w:val="22"/>
          <w:szCs w:val="22"/>
        </w:rPr>
        <w:t>el</w:t>
      </w:r>
      <w:r w:rsidRPr="00101057">
        <w:rPr>
          <w:rFonts w:ascii="Arial" w:hAnsi="Arial" w:cs="Arial"/>
          <w:sz w:val="22"/>
          <w:szCs w:val="22"/>
        </w:rPr>
        <w:t>s pri</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p</w:t>
      </w:r>
      <w:r w:rsidRPr="00101057">
        <w:rPr>
          <w:rFonts w:ascii="Arial" w:hAnsi="Arial" w:cs="Arial"/>
          <w:spacing w:val="-1"/>
          <w:sz w:val="22"/>
          <w:szCs w:val="22"/>
        </w:rPr>
        <w:t>al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ser</w:t>
      </w:r>
      <w:r w:rsidRPr="00101057">
        <w:rPr>
          <w:rFonts w:ascii="Arial" w:hAnsi="Arial" w:cs="Arial"/>
          <w:spacing w:val="-2"/>
          <w:sz w:val="22"/>
          <w:szCs w:val="22"/>
        </w:rPr>
        <w:t>v</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s o </w:t>
      </w:r>
      <w:r w:rsidRPr="00101057">
        <w:rPr>
          <w:rFonts w:ascii="Arial" w:hAnsi="Arial" w:cs="Arial"/>
          <w:spacing w:val="1"/>
          <w:sz w:val="22"/>
          <w:szCs w:val="22"/>
        </w:rPr>
        <w:t>tr</w:t>
      </w:r>
      <w:r w:rsidRPr="00101057">
        <w:rPr>
          <w:rFonts w:ascii="Arial" w:hAnsi="Arial" w:cs="Arial"/>
          <w:sz w:val="22"/>
          <w:szCs w:val="22"/>
        </w:rPr>
        <w:t>e</w:t>
      </w:r>
      <w:r w:rsidRPr="00101057">
        <w:rPr>
          <w:rFonts w:ascii="Arial" w:hAnsi="Arial" w:cs="Arial"/>
          <w:spacing w:val="-1"/>
          <w:sz w:val="22"/>
          <w:szCs w:val="22"/>
        </w:rPr>
        <w:t>b</w:t>
      </w:r>
      <w:r w:rsidRPr="00101057">
        <w:rPr>
          <w:rFonts w:ascii="Arial" w:hAnsi="Arial" w:cs="Arial"/>
          <w:sz w:val="22"/>
          <w:szCs w:val="22"/>
        </w:rPr>
        <w:t>a</w:t>
      </w:r>
      <w:r w:rsidRPr="00101057">
        <w:rPr>
          <w:rFonts w:ascii="Arial" w:hAnsi="Arial" w:cs="Arial"/>
          <w:spacing w:val="-1"/>
          <w:sz w:val="22"/>
          <w:szCs w:val="22"/>
        </w:rPr>
        <w:t>ll</w:t>
      </w:r>
      <w:r w:rsidRPr="00101057">
        <w:rPr>
          <w:rFonts w:ascii="Arial" w:hAnsi="Arial" w:cs="Arial"/>
          <w:sz w:val="22"/>
          <w:szCs w:val="22"/>
        </w:rPr>
        <w:t xml:space="preserve">s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ali</w:t>
      </w:r>
      <w:r w:rsidRPr="00101057">
        <w:rPr>
          <w:rFonts w:ascii="Arial" w:hAnsi="Arial" w:cs="Arial"/>
          <w:spacing w:val="1"/>
          <w:sz w:val="22"/>
          <w:szCs w:val="22"/>
        </w:rPr>
        <w:t>t</w:t>
      </w:r>
      <w:r w:rsidRPr="00101057">
        <w:rPr>
          <w:rFonts w:ascii="Arial" w:hAnsi="Arial" w:cs="Arial"/>
          <w:spacing w:val="-2"/>
          <w:sz w:val="22"/>
          <w:szCs w:val="22"/>
        </w:rPr>
        <w:t>z</w:t>
      </w:r>
      <w:r w:rsidRPr="00101057">
        <w:rPr>
          <w:rFonts w:ascii="Arial" w:hAnsi="Arial" w:cs="Arial"/>
          <w:sz w:val="22"/>
          <w:szCs w:val="22"/>
        </w:rPr>
        <w:t>ats</w:t>
      </w:r>
      <w:r w:rsidRPr="00101057">
        <w:rPr>
          <w:rFonts w:ascii="Arial" w:hAnsi="Arial" w:cs="Arial"/>
          <w:spacing w:val="4"/>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2"/>
          <w:sz w:val="22"/>
          <w:szCs w:val="22"/>
        </w:rPr>
        <w:t>g</w:t>
      </w:r>
      <w:r w:rsidRPr="00101057">
        <w:rPr>
          <w:rFonts w:ascii="Arial" w:hAnsi="Arial" w:cs="Arial"/>
          <w:sz w:val="22"/>
          <w:szCs w:val="22"/>
        </w:rPr>
        <w:t>u</w:t>
      </w:r>
      <w:r w:rsidRPr="00101057">
        <w:rPr>
          <w:rFonts w:ascii="Arial" w:hAnsi="Arial" w:cs="Arial"/>
          <w:spacing w:val="-1"/>
          <w:sz w:val="22"/>
          <w:szCs w:val="22"/>
        </w:rPr>
        <w:t>a</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z w:val="22"/>
          <w:szCs w:val="22"/>
        </w:rPr>
        <w:t>o</w:t>
      </w:r>
      <w:r w:rsidRPr="00101057">
        <w:rPr>
          <w:rFonts w:ascii="Arial" w:hAnsi="Arial" w:cs="Arial"/>
          <w:spacing w:val="3"/>
          <w:sz w:val="22"/>
          <w:szCs w:val="22"/>
        </w:rPr>
        <w:t xml:space="preserve"> </w:t>
      </w:r>
      <w:r w:rsidRPr="00101057">
        <w:rPr>
          <w:rFonts w:ascii="Arial" w:hAnsi="Arial" w:cs="Arial"/>
          <w:sz w:val="22"/>
          <w:szCs w:val="22"/>
        </w:rPr>
        <w:t>s</w:t>
      </w:r>
      <w:r w:rsidRPr="00101057">
        <w:rPr>
          <w:rFonts w:ascii="Arial" w:hAnsi="Arial" w:cs="Arial"/>
          <w:spacing w:val="-1"/>
          <w:sz w:val="22"/>
          <w:szCs w:val="22"/>
        </w:rPr>
        <w:t>i</w:t>
      </w:r>
      <w:r w:rsidRPr="00101057">
        <w:rPr>
          <w:rFonts w:ascii="Arial" w:hAnsi="Arial" w:cs="Arial"/>
          <w:spacing w:val="1"/>
          <w:sz w:val="22"/>
          <w:szCs w:val="22"/>
        </w:rPr>
        <w:t>m</w:t>
      </w:r>
      <w:r w:rsidRPr="00101057">
        <w:rPr>
          <w:rFonts w:ascii="Arial" w:hAnsi="Arial" w:cs="Arial"/>
          <w:spacing w:val="-1"/>
          <w:sz w:val="22"/>
          <w:szCs w:val="22"/>
        </w:rPr>
        <w:t>il</w:t>
      </w:r>
      <w:r w:rsidRPr="00101057">
        <w:rPr>
          <w:rFonts w:ascii="Arial" w:hAnsi="Arial" w:cs="Arial"/>
          <w:spacing w:val="2"/>
          <w:sz w:val="22"/>
          <w:szCs w:val="22"/>
        </w:rPr>
        <w:t>a</w:t>
      </w:r>
      <w:r w:rsidRPr="00101057">
        <w:rPr>
          <w:rFonts w:ascii="Arial" w:hAnsi="Arial" w:cs="Arial"/>
          <w:sz w:val="22"/>
          <w:szCs w:val="22"/>
        </w:rPr>
        <w:t>r</w:t>
      </w:r>
      <w:r w:rsidRPr="00101057">
        <w:rPr>
          <w:rFonts w:ascii="Arial" w:hAnsi="Arial" w:cs="Arial"/>
          <w:spacing w:val="4"/>
          <w:sz w:val="22"/>
          <w:szCs w:val="22"/>
        </w:rPr>
        <w:t xml:space="preserve"> </w:t>
      </w:r>
      <w:r w:rsidRPr="00101057">
        <w:rPr>
          <w:rFonts w:ascii="Arial" w:hAnsi="Arial" w:cs="Arial"/>
          <w:sz w:val="22"/>
          <w:szCs w:val="22"/>
          <w:lang w:eastAsia="ca-ES"/>
        </w:rPr>
        <w:t>n</w:t>
      </w:r>
      <w:r w:rsidRPr="0042049D">
        <w:rPr>
          <w:rFonts w:ascii="Arial" w:hAnsi="Arial" w:cs="Arial"/>
          <w:sz w:val="22"/>
          <w:szCs w:val="22"/>
          <w:lang w:eastAsia="ca-ES"/>
        </w:rPr>
        <w:t>at</w:t>
      </w:r>
      <w:r w:rsidRPr="00101057">
        <w:rPr>
          <w:rFonts w:ascii="Arial" w:hAnsi="Arial" w:cs="Arial"/>
          <w:sz w:val="22"/>
          <w:szCs w:val="22"/>
          <w:lang w:eastAsia="ca-ES"/>
        </w:rPr>
        <w:t>ura</w:t>
      </w:r>
      <w:r w:rsidRPr="0042049D">
        <w:rPr>
          <w:rFonts w:ascii="Arial" w:hAnsi="Arial" w:cs="Arial"/>
          <w:sz w:val="22"/>
          <w:szCs w:val="22"/>
          <w:lang w:eastAsia="ca-ES"/>
        </w:rPr>
        <w:t>l</w:t>
      </w:r>
      <w:r w:rsidRPr="00101057">
        <w:rPr>
          <w:rFonts w:ascii="Arial" w:hAnsi="Arial" w:cs="Arial"/>
          <w:sz w:val="22"/>
          <w:szCs w:val="22"/>
          <w:lang w:eastAsia="ca-ES"/>
        </w:rPr>
        <w:t xml:space="preserve">esa </w:t>
      </w:r>
      <w:r w:rsidRPr="0042049D">
        <w:rPr>
          <w:rFonts w:ascii="Arial" w:hAnsi="Arial" w:cs="Arial"/>
          <w:sz w:val="22"/>
          <w:szCs w:val="22"/>
          <w:lang w:eastAsia="ca-ES"/>
        </w:rPr>
        <w:t>q</w:t>
      </w:r>
      <w:r w:rsidRPr="00101057">
        <w:rPr>
          <w:rFonts w:ascii="Arial" w:hAnsi="Arial" w:cs="Arial"/>
          <w:sz w:val="22"/>
          <w:szCs w:val="22"/>
          <w:lang w:eastAsia="ca-ES"/>
        </w:rPr>
        <w:t>ue</w:t>
      </w:r>
      <w:r w:rsidRPr="0042049D">
        <w:rPr>
          <w:rFonts w:ascii="Arial" w:hAnsi="Arial" w:cs="Arial"/>
          <w:sz w:val="22"/>
          <w:szCs w:val="22"/>
          <w:lang w:eastAsia="ca-ES"/>
        </w:rPr>
        <w:t xml:space="preserve"> </w:t>
      </w:r>
      <w:r w:rsidRPr="00101057">
        <w:rPr>
          <w:rFonts w:ascii="Arial" w:hAnsi="Arial" w:cs="Arial"/>
          <w:sz w:val="22"/>
          <w:szCs w:val="22"/>
          <w:lang w:eastAsia="ca-ES"/>
        </w:rPr>
        <w:t>e</w:t>
      </w:r>
      <w:r w:rsidRPr="0042049D">
        <w:rPr>
          <w:rFonts w:ascii="Arial" w:hAnsi="Arial" w:cs="Arial"/>
          <w:sz w:val="22"/>
          <w:szCs w:val="22"/>
          <w:lang w:eastAsia="ca-ES"/>
        </w:rPr>
        <w:t>l</w:t>
      </w:r>
      <w:r w:rsidRPr="00101057">
        <w:rPr>
          <w:rFonts w:ascii="Arial" w:hAnsi="Arial" w:cs="Arial"/>
          <w:sz w:val="22"/>
          <w:szCs w:val="22"/>
          <w:lang w:eastAsia="ca-ES"/>
        </w:rPr>
        <w:t>s</w:t>
      </w:r>
      <w:r w:rsidRPr="0042049D">
        <w:rPr>
          <w:rFonts w:ascii="Arial" w:hAnsi="Arial" w:cs="Arial"/>
          <w:sz w:val="22"/>
          <w:szCs w:val="22"/>
          <w:lang w:eastAsia="ca-ES"/>
        </w:rPr>
        <w:t xml:space="preserve"> q</w:t>
      </w:r>
      <w:r w:rsidRPr="00101057">
        <w:rPr>
          <w:rFonts w:ascii="Arial" w:hAnsi="Arial" w:cs="Arial"/>
          <w:sz w:val="22"/>
          <w:szCs w:val="22"/>
          <w:lang w:eastAsia="ca-ES"/>
        </w:rPr>
        <w:t>ue co</w:t>
      </w:r>
      <w:r w:rsidRPr="0042049D">
        <w:rPr>
          <w:rFonts w:ascii="Arial" w:hAnsi="Arial" w:cs="Arial"/>
          <w:sz w:val="22"/>
          <w:szCs w:val="22"/>
          <w:lang w:eastAsia="ca-ES"/>
        </w:rPr>
        <w:t>n</w:t>
      </w:r>
      <w:r w:rsidRPr="00101057">
        <w:rPr>
          <w:rFonts w:ascii="Arial" w:hAnsi="Arial" w:cs="Arial"/>
          <w:sz w:val="22"/>
          <w:szCs w:val="22"/>
          <w:lang w:eastAsia="ca-ES"/>
        </w:rPr>
        <w:t>s</w:t>
      </w:r>
      <w:r w:rsidRPr="0042049D">
        <w:rPr>
          <w:rFonts w:ascii="Arial" w:hAnsi="Arial" w:cs="Arial"/>
          <w:sz w:val="22"/>
          <w:szCs w:val="22"/>
          <w:lang w:eastAsia="ca-ES"/>
        </w:rPr>
        <w:t>tit</w:t>
      </w:r>
      <w:r w:rsidRPr="00101057">
        <w:rPr>
          <w:rFonts w:ascii="Arial" w:hAnsi="Arial" w:cs="Arial"/>
          <w:sz w:val="22"/>
          <w:szCs w:val="22"/>
          <w:lang w:eastAsia="ca-ES"/>
        </w:rPr>
        <w:t>u</w:t>
      </w:r>
      <w:r w:rsidRPr="0042049D">
        <w:rPr>
          <w:rFonts w:ascii="Arial" w:hAnsi="Arial" w:cs="Arial"/>
          <w:sz w:val="22"/>
          <w:szCs w:val="22"/>
          <w:lang w:eastAsia="ca-ES"/>
        </w:rPr>
        <w:t>eixi</w:t>
      </w:r>
      <w:r w:rsidRPr="00101057">
        <w:rPr>
          <w:rFonts w:ascii="Arial" w:hAnsi="Arial" w:cs="Arial"/>
          <w:sz w:val="22"/>
          <w:szCs w:val="22"/>
          <w:lang w:eastAsia="ca-ES"/>
        </w:rPr>
        <w:t>n</w:t>
      </w:r>
      <w:r w:rsidRPr="0042049D">
        <w:rPr>
          <w:rFonts w:ascii="Arial" w:hAnsi="Arial" w:cs="Arial"/>
          <w:sz w:val="22"/>
          <w:szCs w:val="22"/>
          <w:lang w:eastAsia="ca-ES"/>
        </w:rPr>
        <w:t xml:space="preserve"> l’</w:t>
      </w:r>
      <w:r w:rsidRPr="00101057">
        <w:rPr>
          <w:rFonts w:ascii="Arial" w:hAnsi="Arial" w:cs="Arial"/>
          <w:sz w:val="22"/>
          <w:szCs w:val="22"/>
          <w:lang w:eastAsia="ca-ES"/>
        </w:rPr>
        <w:t>o</w:t>
      </w:r>
      <w:r w:rsidRPr="0042049D">
        <w:rPr>
          <w:rFonts w:ascii="Arial" w:hAnsi="Arial" w:cs="Arial"/>
          <w:sz w:val="22"/>
          <w:szCs w:val="22"/>
          <w:lang w:eastAsia="ca-ES"/>
        </w:rPr>
        <w:t>bj</w:t>
      </w:r>
      <w:r w:rsidRPr="00101057">
        <w:rPr>
          <w:rFonts w:ascii="Arial" w:hAnsi="Arial" w:cs="Arial"/>
          <w:sz w:val="22"/>
          <w:szCs w:val="22"/>
          <w:lang w:eastAsia="ca-ES"/>
        </w:rPr>
        <w:t>ecte</w:t>
      </w:r>
      <w:r w:rsidRPr="0042049D">
        <w:rPr>
          <w:rFonts w:ascii="Arial" w:hAnsi="Arial" w:cs="Arial"/>
          <w:sz w:val="22"/>
          <w:szCs w:val="22"/>
          <w:lang w:eastAsia="ca-ES"/>
        </w:rPr>
        <w:t xml:space="preserve"> </w:t>
      </w:r>
      <w:r w:rsidRPr="00101057">
        <w:rPr>
          <w:rFonts w:ascii="Arial" w:hAnsi="Arial" w:cs="Arial"/>
          <w:sz w:val="22"/>
          <w:szCs w:val="22"/>
          <w:lang w:eastAsia="ca-ES"/>
        </w:rPr>
        <w:t>d</w:t>
      </w:r>
      <w:r w:rsidRPr="0042049D">
        <w:rPr>
          <w:rFonts w:ascii="Arial" w:hAnsi="Arial" w:cs="Arial"/>
          <w:sz w:val="22"/>
          <w:szCs w:val="22"/>
          <w:lang w:eastAsia="ca-ES"/>
        </w:rPr>
        <w:t>e</w:t>
      </w:r>
      <w:r w:rsidRPr="00101057">
        <w:rPr>
          <w:rFonts w:ascii="Arial" w:hAnsi="Arial" w:cs="Arial"/>
          <w:sz w:val="22"/>
          <w:szCs w:val="22"/>
          <w:lang w:eastAsia="ca-ES"/>
        </w:rPr>
        <w:t>l</w:t>
      </w:r>
      <w:r w:rsidRPr="0042049D">
        <w:rPr>
          <w:rFonts w:ascii="Arial" w:hAnsi="Arial" w:cs="Arial"/>
          <w:sz w:val="22"/>
          <w:szCs w:val="22"/>
          <w:lang w:eastAsia="ca-ES"/>
        </w:rPr>
        <w:t xml:space="preserve"> </w:t>
      </w:r>
      <w:r w:rsidRPr="00101057">
        <w:rPr>
          <w:rFonts w:ascii="Arial" w:hAnsi="Arial" w:cs="Arial"/>
          <w:sz w:val="22"/>
          <w:szCs w:val="22"/>
          <w:lang w:eastAsia="ca-ES"/>
        </w:rPr>
        <w:t>co</w:t>
      </w:r>
      <w:r w:rsidRPr="0042049D">
        <w:rPr>
          <w:rFonts w:ascii="Arial" w:hAnsi="Arial" w:cs="Arial"/>
          <w:sz w:val="22"/>
          <w:szCs w:val="22"/>
          <w:lang w:eastAsia="ca-ES"/>
        </w:rPr>
        <w:t>ntr</w:t>
      </w:r>
      <w:r w:rsidRPr="00101057">
        <w:rPr>
          <w:rFonts w:ascii="Arial" w:hAnsi="Arial" w:cs="Arial"/>
          <w:sz w:val="22"/>
          <w:szCs w:val="22"/>
          <w:lang w:eastAsia="ca-ES"/>
        </w:rPr>
        <w:t>acte</w:t>
      </w:r>
      <w:r w:rsidRPr="0042049D">
        <w:rPr>
          <w:rFonts w:ascii="Arial" w:hAnsi="Arial" w:cs="Arial"/>
          <w:sz w:val="22"/>
          <w:szCs w:val="22"/>
          <w:lang w:eastAsia="ca-ES"/>
        </w:rPr>
        <w:t xml:space="preserve"> </w:t>
      </w:r>
      <w:r w:rsidRPr="00101057">
        <w:rPr>
          <w:rFonts w:ascii="Arial" w:hAnsi="Arial" w:cs="Arial"/>
          <w:sz w:val="22"/>
          <w:szCs w:val="22"/>
          <w:lang w:eastAsia="ca-ES"/>
        </w:rPr>
        <w:t>en</w:t>
      </w:r>
      <w:r w:rsidRPr="0042049D">
        <w:rPr>
          <w:rFonts w:ascii="Arial" w:hAnsi="Arial" w:cs="Arial"/>
          <w:sz w:val="22"/>
          <w:szCs w:val="22"/>
          <w:lang w:eastAsia="ca-ES"/>
        </w:rPr>
        <w:t xml:space="preserve"> </w:t>
      </w:r>
      <w:r w:rsidRPr="00101057">
        <w:rPr>
          <w:rFonts w:ascii="Arial" w:hAnsi="Arial" w:cs="Arial"/>
          <w:sz w:val="22"/>
          <w:szCs w:val="22"/>
          <w:lang w:eastAsia="ca-ES"/>
        </w:rPr>
        <w:t>el curs</w:t>
      </w:r>
      <w:r w:rsidRPr="0042049D">
        <w:rPr>
          <w:rFonts w:ascii="Arial" w:hAnsi="Arial" w:cs="Arial"/>
          <w:sz w:val="22"/>
          <w:szCs w:val="22"/>
          <w:lang w:eastAsia="ca-ES"/>
        </w:rPr>
        <w:t xml:space="preserve"> </w:t>
      </w:r>
      <w:r w:rsidRPr="00101057">
        <w:rPr>
          <w:rFonts w:ascii="Arial" w:hAnsi="Arial" w:cs="Arial"/>
          <w:sz w:val="22"/>
          <w:szCs w:val="22"/>
          <w:lang w:eastAsia="ca-ES"/>
        </w:rPr>
        <w:t>d</w:t>
      </w:r>
      <w:r w:rsidRPr="0042049D">
        <w:rPr>
          <w:rFonts w:ascii="Arial" w:hAnsi="Arial" w:cs="Arial"/>
          <w:sz w:val="22"/>
          <w:szCs w:val="22"/>
          <w:lang w:eastAsia="ca-ES"/>
        </w:rPr>
        <w:t>e</w:t>
      </w:r>
      <w:r w:rsidRPr="00101057">
        <w:rPr>
          <w:rFonts w:ascii="Arial" w:hAnsi="Arial" w:cs="Arial"/>
          <w:sz w:val="22"/>
          <w:szCs w:val="22"/>
          <w:lang w:eastAsia="ca-ES"/>
        </w:rPr>
        <w:t>,</w:t>
      </w:r>
      <w:r w:rsidRPr="0042049D">
        <w:rPr>
          <w:rFonts w:ascii="Arial" w:hAnsi="Arial" w:cs="Arial"/>
          <w:sz w:val="22"/>
          <w:szCs w:val="22"/>
          <w:lang w:eastAsia="ca-ES"/>
        </w:rPr>
        <w:t xml:space="preserve"> </w:t>
      </w:r>
      <w:r w:rsidRPr="00101057">
        <w:rPr>
          <w:rFonts w:ascii="Arial" w:hAnsi="Arial" w:cs="Arial"/>
          <w:sz w:val="22"/>
          <w:szCs w:val="22"/>
          <w:lang w:eastAsia="ca-ES"/>
        </w:rPr>
        <w:t>com</w:t>
      </w:r>
      <w:r w:rsidRPr="0042049D">
        <w:rPr>
          <w:rFonts w:ascii="Arial" w:hAnsi="Arial" w:cs="Arial"/>
          <w:sz w:val="22"/>
          <w:szCs w:val="22"/>
          <w:lang w:eastAsia="ca-ES"/>
        </w:rPr>
        <w:t xml:space="preserve"> </w:t>
      </w:r>
      <w:r w:rsidRPr="00101057">
        <w:rPr>
          <w:rFonts w:ascii="Arial" w:hAnsi="Arial" w:cs="Arial"/>
          <w:sz w:val="22"/>
          <w:szCs w:val="22"/>
          <w:lang w:eastAsia="ca-ES"/>
        </w:rPr>
        <w:t xml:space="preserve">a </w:t>
      </w:r>
      <w:r w:rsidRPr="0042049D">
        <w:rPr>
          <w:rFonts w:ascii="Arial" w:hAnsi="Arial" w:cs="Arial"/>
          <w:sz w:val="22"/>
          <w:szCs w:val="22"/>
          <w:lang w:eastAsia="ca-ES"/>
        </w:rPr>
        <w:t>m</w:t>
      </w:r>
      <w:r w:rsidRPr="00101057">
        <w:rPr>
          <w:rFonts w:ascii="Arial" w:hAnsi="Arial" w:cs="Arial"/>
          <w:sz w:val="22"/>
          <w:szCs w:val="22"/>
          <w:lang w:eastAsia="ca-ES"/>
        </w:rPr>
        <w:t>à</w:t>
      </w:r>
      <w:r w:rsidRPr="0042049D">
        <w:rPr>
          <w:rFonts w:ascii="Arial" w:hAnsi="Arial" w:cs="Arial"/>
          <w:sz w:val="22"/>
          <w:szCs w:val="22"/>
          <w:lang w:eastAsia="ca-ES"/>
        </w:rPr>
        <w:t>xim</w:t>
      </w:r>
      <w:r w:rsidRPr="00101057">
        <w:rPr>
          <w:rFonts w:ascii="Arial" w:hAnsi="Arial" w:cs="Arial"/>
          <w:sz w:val="22"/>
          <w:szCs w:val="22"/>
          <w:lang w:eastAsia="ca-ES"/>
        </w:rPr>
        <w:t>,</w:t>
      </w:r>
      <w:r w:rsidRPr="0042049D">
        <w:rPr>
          <w:rFonts w:ascii="Arial" w:hAnsi="Arial" w:cs="Arial"/>
          <w:sz w:val="22"/>
          <w:szCs w:val="22"/>
          <w:lang w:eastAsia="ca-ES"/>
        </w:rPr>
        <w:t xml:space="preserve"> </w:t>
      </w:r>
      <w:r w:rsidRPr="00101057">
        <w:rPr>
          <w:rFonts w:ascii="Arial" w:hAnsi="Arial" w:cs="Arial"/>
          <w:sz w:val="22"/>
          <w:szCs w:val="22"/>
          <w:lang w:eastAsia="ca-ES"/>
        </w:rPr>
        <w:t>e</w:t>
      </w:r>
      <w:r w:rsidRPr="0042049D">
        <w:rPr>
          <w:rFonts w:ascii="Arial" w:hAnsi="Arial" w:cs="Arial"/>
          <w:sz w:val="22"/>
          <w:szCs w:val="22"/>
          <w:lang w:eastAsia="ca-ES"/>
        </w:rPr>
        <w:t>l</w:t>
      </w:r>
      <w:r w:rsidRPr="00101057">
        <w:rPr>
          <w:rFonts w:ascii="Arial" w:hAnsi="Arial" w:cs="Arial"/>
          <w:sz w:val="22"/>
          <w:szCs w:val="22"/>
          <w:lang w:eastAsia="ca-ES"/>
        </w:rPr>
        <w:t>s</w:t>
      </w:r>
      <w:r w:rsidRPr="0042049D">
        <w:rPr>
          <w:rFonts w:ascii="Arial" w:hAnsi="Arial" w:cs="Arial"/>
          <w:sz w:val="22"/>
          <w:szCs w:val="22"/>
          <w:lang w:eastAsia="ca-ES"/>
        </w:rPr>
        <w:t xml:space="preserve"> tr</w:t>
      </w:r>
      <w:r w:rsidRPr="00101057">
        <w:rPr>
          <w:rFonts w:ascii="Arial" w:hAnsi="Arial" w:cs="Arial"/>
          <w:sz w:val="22"/>
          <w:szCs w:val="22"/>
          <w:lang w:eastAsia="ca-ES"/>
        </w:rPr>
        <w:t>es</w:t>
      </w:r>
      <w:r w:rsidRPr="0042049D">
        <w:rPr>
          <w:rFonts w:ascii="Arial" w:hAnsi="Arial" w:cs="Arial"/>
          <w:sz w:val="22"/>
          <w:szCs w:val="22"/>
          <w:lang w:eastAsia="ca-ES"/>
        </w:rPr>
        <w:t xml:space="preserve"> </w:t>
      </w:r>
      <w:r w:rsidRPr="00101057">
        <w:rPr>
          <w:rFonts w:ascii="Arial" w:hAnsi="Arial" w:cs="Arial"/>
          <w:sz w:val="22"/>
          <w:szCs w:val="22"/>
          <w:lang w:eastAsia="ca-ES"/>
        </w:rPr>
        <w:t>d</w:t>
      </w:r>
      <w:r w:rsidRPr="0042049D">
        <w:rPr>
          <w:rFonts w:ascii="Arial" w:hAnsi="Arial" w:cs="Arial"/>
          <w:sz w:val="22"/>
          <w:szCs w:val="22"/>
          <w:lang w:eastAsia="ca-ES"/>
        </w:rPr>
        <w:t>arrer</w:t>
      </w:r>
      <w:r w:rsidRPr="00101057">
        <w:rPr>
          <w:rFonts w:ascii="Arial" w:hAnsi="Arial" w:cs="Arial"/>
          <w:sz w:val="22"/>
          <w:szCs w:val="22"/>
          <w:lang w:eastAsia="ca-ES"/>
        </w:rPr>
        <w:t>s</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n</w:t>
      </w:r>
      <w:r w:rsidRPr="00101057">
        <w:rPr>
          <w:rFonts w:ascii="Arial" w:hAnsi="Arial" w:cs="Arial"/>
          <w:spacing w:val="-2"/>
          <w:sz w:val="22"/>
          <w:szCs w:val="22"/>
        </w:rPr>
        <w:t>y</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en</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q</w:t>
      </w:r>
      <w:r w:rsidRPr="00101057">
        <w:rPr>
          <w:rFonts w:ascii="Arial" w:hAnsi="Arial" w:cs="Arial"/>
          <w:sz w:val="22"/>
          <w:szCs w:val="22"/>
        </w:rPr>
        <w:t>u</w:t>
      </w:r>
      <w:r w:rsidRPr="00101057">
        <w:rPr>
          <w:rFonts w:ascii="Arial" w:hAnsi="Arial" w:cs="Arial"/>
          <w:spacing w:val="-1"/>
          <w:sz w:val="22"/>
          <w:szCs w:val="22"/>
        </w:rPr>
        <w:t>a</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z w:val="22"/>
          <w:szCs w:val="22"/>
        </w:rPr>
        <w:t>s</w:t>
      </w:r>
      <w:r w:rsidRPr="00101057">
        <w:rPr>
          <w:rFonts w:ascii="Arial" w:hAnsi="Arial" w:cs="Arial"/>
          <w:spacing w:val="-1"/>
          <w:sz w:val="22"/>
          <w:szCs w:val="22"/>
        </w:rPr>
        <w:t>’i</w:t>
      </w:r>
      <w:r w:rsidRPr="00101057">
        <w:rPr>
          <w:rFonts w:ascii="Arial" w:hAnsi="Arial" w:cs="Arial"/>
          <w:sz w:val="22"/>
          <w:szCs w:val="22"/>
        </w:rPr>
        <w:t>n</w:t>
      </w:r>
      <w:r w:rsidRPr="00101057">
        <w:rPr>
          <w:rFonts w:ascii="Arial" w:hAnsi="Arial" w:cs="Arial"/>
          <w:spacing w:val="-1"/>
          <w:sz w:val="22"/>
          <w:szCs w:val="22"/>
        </w:rPr>
        <w:t>di</w:t>
      </w:r>
      <w:r w:rsidRPr="00101057">
        <w:rPr>
          <w:rFonts w:ascii="Arial" w:hAnsi="Arial" w:cs="Arial"/>
          <w:spacing w:val="2"/>
          <w:sz w:val="22"/>
          <w:szCs w:val="22"/>
        </w:rPr>
        <w:t>q</w:t>
      </w:r>
      <w:r w:rsidRPr="00101057">
        <w:rPr>
          <w:rFonts w:ascii="Arial" w:hAnsi="Arial" w:cs="Arial"/>
          <w:sz w:val="22"/>
          <w:szCs w:val="22"/>
        </w:rPr>
        <w:t>ui</w:t>
      </w:r>
      <w:r w:rsidRPr="00101057">
        <w:rPr>
          <w:rFonts w:ascii="Arial" w:hAnsi="Arial" w:cs="Arial"/>
          <w:spacing w:val="2"/>
          <w:sz w:val="22"/>
          <w:szCs w:val="22"/>
        </w:rPr>
        <w:t xml:space="preserve"> </w:t>
      </w:r>
      <w:r w:rsidRPr="00101057">
        <w:rPr>
          <w:rFonts w:ascii="Arial" w:hAnsi="Arial" w:cs="Arial"/>
          <w:spacing w:val="-1"/>
          <w:sz w:val="22"/>
          <w:szCs w:val="22"/>
        </w:rPr>
        <w:t>l’i</w:t>
      </w:r>
      <w:r w:rsidRPr="00101057">
        <w:rPr>
          <w:rFonts w:ascii="Arial" w:hAnsi="Arial" w:cs="Arial"/>
          <w:spacing w:val="1"/>
          <w:sz w:val="22"/>
          <w:szCs w:val="22"/>
        </w:rPr>
        <w:t>m</w:t>
      </w:r>
      <w:r w:rsidRPr="00101057">
        <w:rPr>
          <w:rFonts w:ascii="Arial" w:hAnsi="Arial" w:cs="Arial"/>
          <w:sz w:val="22"/>
          <w:szCs w:val="22"/>
        </w:rPr>
        <w:t>p</w:t>
      </w:r>
      <w:r w:rsidRPr="00101057">
        <w:rPr>
          <w:rFonts w:ascii="Arial" w:hAnsi="Arial" w:cs="Arial"/>
          <w:spacing w:val="-1"/>
          <w:sz w:val="22"/>
          <w:szCs w:val="22"/>
        </w:rPr>
        <w:t>o</w:t>
      </w:r>
      <w:r w:rsidRPr="00101057">
        <w:rPr>
          <w:rFonts w:ascii="Arial" w:hAnsi="Arial" w:cs="Arial"/>
          <w:spacing w:val="1"/>
          <w:sz w:val="22"/>
          <w:szCs w:val="22"/>
        </w:rPr>
        <w:t>r</w:t>
      </w:r>
      <w:r w:rsidRPr="00101057">
        <w:rPr>
          <w:rFonts w:ascii="Arial" w:hAnsi="Arial" w:cs="Arial"/>
          <w:spacing w:val="-1"/>
          <w:sz w:val="22"/>
          <w:szCs w:val="22"/>
        </w:rPr>
        <w:t>t</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a</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el d</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n</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ari</w:t>
      </w:r>
      <w:r w:rsidRPr="00101057">
        <w:rPr>
          <w:rFonts w:ascii="Arial" w:hAnsi="Arial" w:cs="Arial"/>
          <w:spacing w:val="-2"/>
          <w:sz w:val="22"/>
          <w:szCs w:val="22"/>
        </w:rPr>
        <w:t xml:space="preserve"> </w:t>
      </w:r>
      <w:r w:rsidRPr="00101057">
        <w:rPr>
          <w:rFonts w:ascii="Arial" w:hAnsi="Arial" w:cs="Arial"/>
          <w:sz w:val="22"/>
          <w:szCs w:val="22"/>
        </w:rPr>
        <w:t>p</w:t>
      </w:r>
      <w:r w:rsidRPr="00101057">
        <w:rPr>
          <w:rFonts w:ascii="Arial" w:hAnsi="Arial" w:cs="Arial"/>
          <w:spacing w:val="-1"/>
          <w:sz w:val="22"/>
          <w:szCs w:val="22"/>
        </w:rPr>
        <w:t>ú</w:t>
      </w:r>
      <w:r w:rsidRPr="00101057">
        <w:rPr>
          <w:rFonts w:ascii="Arial" w:hAnsi="Arial" w:cs="Arial"/>
          <w:sz w:val="22"/>
          <w:szCs w:val="22"/>
        </w:rPr>
        <w:t>b</w:t>
      </w:r>
      <w:r w:rsidRPr="00101057">
        <w:rPr>
          <w:rFonts w:ascii="Arial" w:hAnsi="Arial" w:cs="Arial"/>
          <w:spacing w:val="-1"/>
          <w:sz w:val="22"/>
          <w:szCs w:val="22"/>
        </w:rPr>
        <w:t>li</w:t>
      </w:r>
      <w:r w:rsidRPr="00101057">
        <w:rPr>
          <w:rFonts w:ascii="Arial" w:hAnsi="Arial" w:cs="Arial"/>
          <w:sz w:val="22"/>
          <w:szCs w:val="22"/>
        </w:rPr>
        <w:t>c</w:t>
      </w:r>
      <w:r w:rsidRPr="00101057">
        <w:rPr>
          <w:rFonts w:ascii="Arial" w:hAnsi="Arial" w:cs="Arial"/>
          <w:spacing w:val="1"/>
          <w:sz w:val="22"/>
          <w:szCs w:val="22"/>
        </w:rPr>
        <w:t xml:space="preserve"> </w:t>
      </w:r>
      <w:r w:rsidRPr="00101057">
        <w:rPr>
          <w:rFonts w:ascii="Arial" w:hAnsi="Arial" w:cs="Arial"/>
          <w:sz w:val="22"/>
          <w:szCs w:val="22"/>
        </w:rPr>
        <w:t xml:space="preserve">o </w:t>
      </w:r>
      <w:r w:rsidRPr="00101057">
        <w:rPr>
          <w:rFonts w:ascii="Arial" w:hAnsi="Arial" w:cs="Arial"/>
          <w:spacing w:val="-2"/>
          <w:sz w:val="22"/>
          <w:szCs w:val="22"/>
        </w:rPr>
        <w:t>p</w:t>
      </w:r>
      <w:r w:rsidRPr="00101057">
        <w:rPr>
          <w:rFonts w:ascii="Arial" w:hAnsi="Arial" w:cs="Arial"/>
          <w:spacing w:val="1"/>
          <w:sz w:val="22"/>
          <w:szCs w:val="22"/>
        </w:rPr>
        <w:t>r</w:t>
      </w:r>
      <w:r w:rsidRPr="00101057">
        <w:rPr>
          <w:rFonts w:ascii="Arial" w:hAnsi="Arial" w:cs="Arial"/>
          <w:spacing w:val="-1"/>
          <w:sz w:val="22"/>
          <w:szCs w:val="22"/>
        </w:rPr>
        <w:t>i</w:t>
      </w:r>
      <w:r w:rsidRPr="00101057">
        <w:rPr>
          <w:rFonts w:ascii="Arial" w:hAnsi="Arial" w:cs="Arial"/>
          <w:spacing w:val="-2"/>
          <w:sz w:val="22"/>
          <w:szCs w:val="22"/>
        </w:rPr>
        <w:t>v</w:t>
      </w:r>
      <w:r w:rsidRPr="00101057">
        <w:rPr>
          <w:rFonts w:ascii="Arial" w:hAnsi="Arial" w:cs="Arial"/>
          <w:sz w:val="22"/>
          <w:szCs w:val="22"/>
        </w:rPr>
        <w:t>at.</w:t>
      </w:r>
      <w:r>
        <w:rPr>
          <w:rFonts w:ascii="Arial" w:hAnsi="Arial" w:cs="Arial"/>
          <w:sz w:val="22"/>
          <w:szCs w:val="22"/>
        </w:rPr>
        <w:t xml:space="preserve"> Les empreses licitadores hauran d’acreditat en almenys un dels darrers tres anys, en serveis de naturalesa igual o similar que els que constitueixen l’objecte del contracte, el volum mínim de facturació serà de </w:t>
      </w:r>
      <w:r w:rsidR="004E1878" w:rsidRPr="004E1878">
        <w:rPr>
          <w:rFonts w:ascii="Arial" w:hAnsi="Arial" w:cs="Arial"/>
          <w:sz w:val="22"/>
          <w:szCs w:val="22"/>
        </w:rPr>
        <w:t>224.552,11€.</w:t>
      </w:r>
    </w:p>
    <w:p w14:paraId="50EACA34" w14:textId="77777777" w:rsidR="008E5D03" w:rsidRDefault="008E5D03" w:rsidP="008E5D03">
      <w:pPr>
        <w:pStyle w:val="Pargrafdellista"/>
        <w:widowControl w:val="0"/>
        <w:autoSpaceDE w:val="0"/>
        <w:autoSpaceDN w:val="0"/>
        <w:adjustRightInd w:val="0"/>
        <w:ind w:left="360" w:right="58"/>
        <w:jc w:val="both"/>
        <w:rPr>
          <w:rFonts w:ascii="Arial" w:hAnsi="Arial" w:cs="Arial"/>
          <w:sz w:val="22"/>
          <w:szCs w:val="22"/>
        </w:rPr>
      </w:pPr>
    </w:p>
    <w:p w14:paraId="5A5C0A53" w14:textId="77777777" w:rsidR="008E5D03" w:rsidRPr="00101057" w:rsidRDefault="008E5D03" w:rsidP="008E5D03">
      <w:pPr>
        <w:widowControl w:val="0"/>
        <w:autoSpaceDE w:val="0"/>
        <w:autoSpaceDN w:val="0"/>
        <w:adjustRightInd w:val="0"/>
        <w:spacing w:after="0" w:line="240" w:lineRule="auto"/>
        <w:ind w:left="348" w:right="55"/>
        <w:jc w:val="both"/>
        <w:rPr>
          <w:rFonts w:cs="Arial"/>
        </w:rPr>
      </w:pPr>
      <w:r w:rsidRPr="00101057">
        <w:rPr>
          <w:rFonts w:cs="Arial"/>
        </w:rPr>
        <w:t>L</w:t>
      </w:r>
      <w:r w:rsidRPr="00101057">
        <w:rPr>
          <w:rFonts w:cs="Arial"/>
          <w:spacing w:val="-1"/>
        </w:rPr>
        <w:t>e</w:t>
      </w:r>
      <w:r w:rsidRPr="00101057">
        <w:rPr>
          <w:rFonts w:cs="Arial"/>
        </w:rPr>
        <w:t>s</w:t>
      </w:r>
      <w:r w:rsidRPr="00101057">
        <w:rPr>
          <w:rFonts w:cs="Arial"/>
          <w:spacing w:val="2"/>
        </w:rPr>
        <w:t xml:space="preserve"> </w:t>
      </w:r>
      <w:r w:rsidRPr="00101057">
        <w:rPr>
          <w:rFonts w:cs="Arial"/>
        </w:rPr>
        <w:t>emp</w:t>
      </w:r>
      <w:r w:rsidRPr="00101057">
        <w:rPr>
          <w:rFonts w:cs="Arial"/>
          <w:spacing w:val="1"/>
        </w:rPr>
        <w:t>r</w:t>
      </w:r>
      <w:r w:rsidRPr="00101057">
        <w:rPr>
          <w:rFonts w:cs="Arial"/>
        </w:rPr>
        <w:t>es</w:t>
      </w:r>
      <w:r w:rsidRPr="00101057">
        <w:rPr>
          <w:rFonts w:cs="Arial"/>
          <w:spacing w:val="-3"/>
        </w:rPr>
        <w:t>e</w:t>
      </w:r>
      <w:r w:rsidRPr="00101057">
        <w:rPr>
          <w:rFonts w:cs="Arial"/>
        </w:rPr>
        <w:t>s</w:t>
      </w:r>
      <w:r w:rsidRPr="00101057">
        <w:rPr>
          <w:rFonts w:cs="Arial"/>
          <w:spacing w:val="2"/>
        </w:rPr>
        <w:t xml:space="preserve"> </w:t>
      </w:r>
      <w:r w:rsidRPr="00101057">
        <w:rPr>
          <w:rFonts w:cs="Arial"/>
          <w:spacing w:val="-1"/>
        </w:rPr>
        <w:t>li</w:t>
      </w:r>
      <w:r w:rsidRPr="00101057">
        <w:rPr>
          <w:rFonts w:cs="Arial"/>
        </w:rPr>
        <w:t>c</w:t>
      </w:r>
      <w:r w:rsidRPr="00101057">
        <w:rPr>
          <w:rFonts w:cs="Arial"/>
          <w:spacing w:val="-1"/>
        </w:rPr>
        <w:t>i</w:t>
      </w:r>
      <w:r w:rsidRPr="00101057">
        <w:rPr>
          <w:rFonts w:cs="Arial"/>
          <w:spacing w:val="1"/>
        </w:rPr>
        <w:t>t</w:t>
      </w:r>
      <w:r w:rsidRPr="00101057">
        <w:rPr>
          <w:rFonts w:cs="Arial"/>
        </w:rPr>
        <w:t>a</w:t>
      </w:r>
      <w:r w:rsidRPr="00101057">
        <w:rPr>
          <w:rFonts w:cs="Arial"/>
          <w:spacing w:val="-1"/>
        </w:rPr>
        <w:t>d</w:t>
      </w:r>
      <w:r w:rsidRPr="00101057">
        <w:rPr>
          <w:rFonts w:cs="Arial"/>
        </w:rPr>
        <w:t>or</w:t>
      </w:r>
      <w:r w:rsidRPr="00101057">
        <w:rPr>
          <w:rFonts w:cs="Arial"/>
          <w:spacing w:val="-2"/>
        </w:rPr>
        <w:t>e</w:t>
      </w:r>
      <w:r w:rsidRPr="00101057">
        <w:rPr>
          <w:rFonts w:cs="Arial"/>
        </w:rPr>
        <w:t>s</w:t>
      </w:r>
      <w:r w:rsidRPr="00101057">
        <w:rPr>
          <w:rFonts w:cs="Arial"/>
          <w:spacing w:val="2"/>
        </w:rPr>
        <w:t xml:space="preserve"> </w:t>
      </w:r>
      <w:r w:rsidRPr="00101057">
        <w:rPr>
          <w:rFonts w:cs="Arial"/>
        </w:rPr>
        <w:t>h</w:t>
      </w:r>
      <w:r w:rsidRPr="00101057">
        <w:rPr>
          <w:rFonts w:cs="Arial"/>
          <w:spacing w:val="-1"/>
        </w:rPr>
        <w:t>a</w:t>
      </w:r>
      <w:r w:rsidRPr="00101057">
        <w:rPr>
          <w:rFonts w:cs="Arial"/>
        </w:rPr>
        <w:t>uran</w:t>
      </w:r>
      <w:r w:rsidRPr="00101057">
        <w:rPr>
          <w:rFonts w:cs="Arial"/>
          <w:spacing w:val="2"/>
        </w:rPr>
        <w:t xml:space="preserve"> </w:t>
      </w:r>
      <w:r w:rsidRPr="00101057">
        <w:rPr>
          <w:rFonts w:cs="Arial"/>
        </w:rPr>
        <w:t>d</w:t>
      </w:r>
      <w:r w:rsidRPr="00101057">
        <w:rPr>
          <w:rFonts w:cs="Arial"/>
          <w:spacing w:val="-1"/>
        </w:rPr>
        <w:t>’</w:t>
      </w:r>
      <w:r w:rsidRPr="00101057">
        <w:rPr>
          <w:rFonts w:cs="Arial"/>
        </w:rPr>
        <w:t>acred</w:t>
      </w:r>
      <w:r w:rsidRPr="00101057">
        <w:rPr>
          <w:rFonts w:cs="Arial"/>
          <w:spacing w:val="-1"/>
        </w:rPr>
        <w:t>i</w:t>
      </w:r>
      <w:r w:rsidRPr="00101057">
        <w:rPr>
          <w:rFonts w:cs="Arial"/>
          <w:spacing w:val="1"/>
        </w:rPr>
        <w:t>t</w:t>
      </w:r>
      <w:r w:rsidRPr="00101057">
        <w:rPr>
          <w:rFonts w:cs="Arial"/>
          <w:spacing w:val="-3"/>
        </w:rPr>
        <w:t>a</w:t>
      </w:r>
      <w:r w:rsidRPr="00101057">
        <w:rPr>
          <w:rFonts w:cs="Arial"/>
        </w:rPr>
        <w:t>r</w:t>
      </w:r>
      <w:r w:rsidRPr="00101057">
        <w:rPr>
          <w:rFonts w:cs="Arial"/>
          <w:spacing w:val="3"/>
        </w:rPr>
        <w:t xml:space="preserve"> </w:t>
      </w:r>
      <w:r w:rsidRPr="00101057">
        <w:rPr>
          <w:rFonts w:cs="Arial"/>
        </w:rPr>
        <w:t>e</w:t>
      </w:r>
      <w:r w:rsidRPr="00101057">
        <w:rPr>
          <w:rFonts w:cs="Arial"/>
          <w:spacing w:val="-1"/>
        </w:rPr>
        <w:t>l</w:t>
      </w:r>
      <w:r w:rsidRPr="00101057">
        <w:rPr>
          <w:rFonts w:cs="Arial"/>
        </w:rPr>
        <w:t>s</w:t>
      </w:r>
      <w:r w:rsidRPr="00101057">
        <w:rPr>
          <w:rFonts w:cs="Arial"/>
          <w:spacing w:val="2"/>
        </w:rPr>
        <w:t xml:space="preserve"> </w:t>
      </w:r>
      <w:r w:rsidRPr="00101057">
        <w:rPr>
          <w:rFonts w:cs="Arial"/>
        </w:rPr>
        <w:t>ser</w:t>
      </w:r>
      <w:r w:rsidRPr="00101057">
        <w:rPr>
          <w:rFonts w:cs="Arial"/>
          <w:spacing w:val="-2"/>
        </w:rPr>
        <w:t>v</w:t>
      </w:r>
      <w:r w:rsidRPr="00101057">
        <w:rPr>
          <w:rFonts w:cs="Arial"/>
        </w:rPr>
        <w:t>e</w:t>
      </w:r>
      <w:r w:rsidRPr="00101057">
        <w:rPr>
          <w:rFonts w:cs="Arial"/>
          <w:spacing w:val="-1"/>
        </w:rPr>
        <w:t>i</w:t>
      </w:r>
      <w:r w:rsidRPr="00101057">
        <w:rPr>
          <w:rFonts w:cs="Arial"/>
        </w:rPr>
        <w:t>s</w:t>
      </w:r>
      <w:r w:rsidRPr="00101057">
        <w:rPr>
          <w:rFonts w:cs="Arial"/>
          <w:spacing w:val="2"/>
        </w:rPr>
        <w:t xml:space="preserve"> </w:t>
      </w:r>
      <w:r w:rsidRPr="00101057">
        <w:rPr>
          <w:rFonts w:cs="Arial"/>
        </w:rPr>
        <w:t>o</w:t>
      </w:r>
      <w:r w:rsidRPr="00101057">
        <w:rPr>
          <w:rFonts w:cs="Arial"/>
          <w:spacing w:val="2"/>
        </w:rPr>
        <w:t xml:space="preserve"> </w:t>
      </w:r>
      <w:r w:rsidRPr="00101057">
        <w:rPr>
          <w:rFonts w:cs="Arial"/>
          <w:spacing w:val="1"/>
        </w:rPr>
        <w:t>tr</w:t>
      </w:r>
      <w:r w:rsidRPr="00101057">
        <w:rPr>
          <w:rFonts w:cs="Arial"/>
        </w:rPr>
        <w:t>e</w:t>
      </w:r>
      <w:r w:rsidRPr="00101057">
        <w:rPr>
          <w:rFonts w:cs="Arial"/>
          <w:spacing w:val="-1"/>
        </w:rPr>
        <w:t>b</w:t>
      </w:r>
      <w:r w:rsidRPr="00101057">
        <w:rPr>
          <w:rFonts w:cs="Arial"/>
        </w:rPr>
        <w:t>a</w:t>
      </w:r>
      <w:r w:rsidRPr="00101057">
        <w:rPr>
          <w:rFonts w:cs="Arial"/>
          <w:spacing w:val="-1"/>
        </w:rPr>
        <w:t>ll</w:t>
      </w:r>
      <w:r w:rsidRPr="00101057">
        <w:rPr>
          <w:rFonts w:cs="Arial"/>
        </w:rPr>
        <w:t>s</w:t>
      </w:r>
      <w:r w:rsidRPr="00101057">
        <w:rPr>
          <w:rFonts w:cs="Arial"/>
          <w:spacing w:val="2"/>
        </w:rPr>
        <w:t xml:space="preserve"> </w:t>
      </w:r>
      <w:r w:rsidRPr="00101057">
        <w:rPr>
          <w:rFonts w:cs="Arial"/>
          <w:spacing w:val="-3"/>
        </w:rPr>
        <w:t>e</w:t>
      </w:r>
      <w:r w:rsidRPr="00101057">
        <w:rPr>
          <w:rFonts w:cs="Arial"/>
          <w:spacing w:val="3"/>
        </w:rPr>
        <w:t>f</w:t>
      </w:r>
      <w:r w:rsidRPr="00101057">
        <w:rPr>
          <w:rFonts w:cs="Arial"/>
          <w:spacing w:val="-3"/>
        </w:rPr>
        <w:t>e</w:t>
      </w:r>
      <w:r w:rsidRPr="00101057">
        <w:rPr>
          <w:rFonts w:cs="Arial"/>
        </w:rPr>
        <w:t>c</w:t>
      </w:r>
      <w:r w:rsidRPr="00101057">
        <w:rPr>
          <w:rFonts w:cs="Arial"/>
          <w:spacing w:val="1"/>
        </w:rPr>
        <w:t>t</w:t>
      </w:r>
      <w:r w:rsidRPr="00101057">
        <w:rPr>
          <w:rFonts w:cs="Arial"/>
        </w:rPr>
        <w:t>u</w:t>
      </w:r>
      <w:r w:rsidRPr="00101057">
        <w:rPr>
          <w:rFonts w:cs="Arial"/>
          <w:spacing w:val="-1"/>
        </w:rPr>
        <w:t>a</w:t>
      </w:r>
      <w:r w:rsidRPr="00101057">
        <w:rPr>
          <w:rFonts w:cs="Arial"/>
          <w:spacing w:val="1"/>
        </w:rPr>
        <w:t>t</w:t>
      </w:r>
      <w:r w:rsidRPr="00101057">
        <w:rPr>
          <w:rFonts w:cs="Arial"/>
        </w:rPr>
        <w:t xml:space="preserve">s </w:t>
      </w:r>
      <w:r w:rsidRPr="00101057">
        <w:rPr>
          <w:rFonts w:cs="Arial"/>
          <w:spacing w:val="1"/>
        </w:rPr>
        <w:t>m</w:t>
      </w:r>
      <w:r w:rsidRPr="00101057">
        <w:rPr>
          <w:rFonts w:cs="Arial"/>
          <w:spacing w:val="-1"/>
        </w:rPr>
        <w:t>it</w:t>
      </w:r>
      <w:r w:rsidRPr="00101057">
        <w:rPr>
          <w:rFonts w:cs="Arial"/>
          <w:spacing w:val="1"/>
        </w:rPr>
        <w:t>j</w:t>
      </w:r>
      <w:r w:rsidRPr="00101057">
        <w:rPr>
          <w:rFonts w:cs="Arial"/>
        </w:rPr>
        <w:t>a</w:t>
      </w:r>
      <w:r w:rsidRPr="00101057">
        <w:rPr>
          <w:rFonts w:cs="Arial"/>
          <w:spacing w:val="-1"/>
        </w:rPr>
        <w:t>n</w:t>
      </w:r>
      <w:r w:rsidRPr="00101057">
        <w:rPr>
          <w:rFonts w:cs="Arial"/>
        </w:rPr>
        <w:t>ça</w:t>
      </w:r>
      <w:r w:rsidRPr="00101057">
        <w:rPr>
          <w:rFonts w:cs="Arial"/>
          <w:spacing w:val="-3"/>
        </w:rPr>
        <w:t>n</w:t>
      </w:r>
      <w:r w:rsidRPr="00101057">
        <w:rPr>
          <w:rFonts w:cs="Arial"/>
        </w:rPr>
        <w:t>t cer</w:t>
      </w:r>
      <w:r w:rsidRPr="00101057">
        <w:rPr>
          <w:rFonts w:cs="Arial"/>
          <w:spacing w:val="1"/>
        </w:rPr>
        <w:t>t</w:t>
      </w:r>
      <w:r w:rsidRPr="00101057">
        <w:rPr>
          <w:rFonts w:cs="Arial"/>
          <w:spacing w:val="-3"/>
        </w:rPr>
        <w:t>i</w:t>
      </w:r>
      <w:r w:rsidRPr="00101057">
        <w:rPr>
          <w:rFonts w:cs="Arial"/>
          <w:spacing w:val="3"/>
        </w:rPr>
        <w:t>f</w:t>
      </w:r>
      <w:r w:rsidRPr="00101057">
        <w:rPr>
          <w:rFonts w:cs="Arial"/>
          <w:spacing w:val="-1"/>
        </w:rPr>
        <w:t>i</w:t>
      </w:r>
      <w:r w:rsidRPr="00101057">
        <w:rPr>
          <w:rFonts w:cs="Arial"/>
        </w:rPr>
        <w:t>c</w:t>
      </w:r>
      <w:r w:rsidRPr="00101057">
        <w:rPr>
          <w:rFonts w:cs="Arial"/>
          <w:spacing w:val="-3"/>
        </w:rPr>
        <w:t>a</w:t>
      </w:r>
      <w:r w:rsidRPr="00101057">
        <w:rPr>
          <w:rFonts w:cs="Arial"/>
          <w:spacing w:val="1"/>
        </w:rPr>
        <w:t>t</w:t>
      </w:r>
      <w:r w:rsidRPr="00101057">
        <w:rPr>
          <w:rFonts w:cs="Arial"/>
        </w:rPr>
        <w:t>s</w:t>
      </w:r>
      <w:r w:rsidRPr="00101057">
        <w:rPr>
          <w:rFonts w:cs="Arial"/>
          <w:spacing w:val="1"/>
        </w:rPr>
        <w:t xml:space="preserve"> </w:t>
      </w:r>
      <w:r w:rsidRPr="00101057">
        <w:rPr>
          <w:rFonts w:cs="Arial"/>
        </w:rPr>
        <w:t>e</w:t>
      </w:r>
      <w:r w:rsidRPr="00101057">
        <w:rPr>
          <w:rFonts w:cs="Arial"/>
          <w:spacing w:val="-3"/>
        </w:rPr>
        <w:t>x</w:t>
      </w:r>
      <w:r w:rsidRPr="00101057">
        <w:rPr>
          <w:rFonts w:cs="Arial"/>
        </w:rPr>
        <w:t>p</w:t>
      </w:r>
      <w:r w:rsidRPr="00101057">
        <w:rPr>
          <w:rFonts w:cs="Arial"/>
          <w:spacing w:val="-1"/>
        </w:rPr>
        <w:t>e</w:t>
      </w:r>
      <w:r w:rsidRPr="00101057">
        <w:rPr>
          <w:rFonts w:cs="Arial"/>
        </w:rPr>
        <w:t>d</w:t>
      </w:r>
      <w:r w:rsidRPr="00101057">
        <w:rPr>
          <w:rFonts w:cs="Arial"/>
          <w:spacing w:val="-1"/>
        </w:rPr>
        <w:t>i</w:t>
      </w:r>
      <w:r w:rsidRPr="00101057">
        <w:rPr>
          <w:rFonts w:cs="Arial"/>
          <w:spacing w:val="1"/>
        </w:rPr>
        <w:t>t</w:t>
      </w:r>
      <w:r w:rsidRPr="00101057">
        <w:rPr>
          <w:rFonts w:cs="Arial"/>
        </w:rPr>
        <w:t>s</w:t>
      </w:r>
      <w:r w:rsidRPr="00101057">
        <w:rPr>
          <w:rFonts w:cs="Arial"/>
          <w:spacing w:val="1"/>
        </w:rPr>
        <w:t xml:space="preserve"> </w:t>
      </w:r>
      <w:r w:rsidRPr="00101057">
        <w:rPr>
          <w:rFonts w:cs="Arial"/>
        </w:rPr>
        <w:t>o</w:t>
      </w:r>
      <w:r w:rsidRPr="00101057">
        <w:rPr>
          <w:rFonts w:cs="Arial"/>
          <w:spacing w:val="3"/>
        </w:rPr>
        <w:t xml:space="preserve"> </w:t>
      </w:r>
      <w:r w:rsidRPr="00101057">
        <w:rPr>
          <w:rFonts w:cs="Arial"/>
          <w:spacing w:val="-2"/>
        </w:rPr>
        <w:t>v</w:t>
      </w:r>
      <w:r w:rsidRPr="00101057">
        <w:rPr>
          <w:rFonts w:cs="Arial"/>
          <w:spacing w:val="-1"/>
        </w:rPr>
        <w:t>i</w:t>
      </w:r>
      <w:r w:rsidRPr="00101057">
        <w:rPr>
          <w:rFonts w:cs="Arial"/>
          <w:spacing w:val="2"/>
        </w:rPr>
        <w:t>s</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r</w:t>
      </w:r>
      <w:r w:rsidRPr="00101057">
        <w:rPr>
          <w:rFonts w:cs="Arial"/>
          <w:spacing w:val="2"/>
        </w:rPr>
        <w:t xml:space="preserve"> </w:t>
      </w:r>
      <w:r w:rsidRPr="00101057">
        <w:rPr>
          <w:rFonts w:cs="Arial"/>
          <w:spacing w:val="-1"/>
        </w:rPr>
        <w:t>l’</w:t>
      </w:r>
      <w:r w:rsidRPr="00101057">
        <w:rPr>
          <w:rFonts w:cs="Arial"/>
        </w:rPr>
        <w:t>òr</w:t>
      </w:r>
      <w:r w:rsidRPr="00101057">
        <w:rPr>
          <w:rFonts w:cs="Arial"/>
          <w:spacing w:val="2"/>
        </w:rPr>
        <w:t>g</w:t>
      </w:r>
      <w:r w:rsidRPr="00101057">
        <w:rPr>
          <w:rFonts w:cs="Arial"/>
        </w:rPr>
        <w:t>an c</w:t>
      </w:r>
      <w:r w:rsidRPr="00101057">
        <w:rPr>
          <w:rFonts w:cs="Arial"/>
          <w:spacing w:val="-3"/>
        </w:rPr>
        <w:t>o</w:t>
      </w:r>
      <w:r w:rsidRPr="00101057">
        <w:rPr>
          <w:rFonts w:cs="Arial"/>
          <w:spacing w:val="1"/>
        </w:rPr>
        <w:t>m</w:t>
      </w:r>
      <w:r w:rsidRPr="00101057">
        <w:rPr>
          <w:rFonts w:cs="Arial"/>
        </w:rPr>
        <w:t>p</w:t>
      </w:r>
      <w:r w:rsidRPr="00101057">
        <w:rPr>
          <w:rFonts w:cs="Arial"/>
          <w:spacing w:val="-1"/>
        </w:rPr>
        <w:t>e</w:t>
      </w:r>
      <w:r w:rsidRPr="00101057">
        <w:rPr>
          <w:rFonts w:cs="Arial"/>
          <w:spacing w:val="1"/>
        </w:rPr>
        <w:t>t</w:t>
      </w:r>
      <w:r w:rsidRPr="00101057">
        <w:rPr>
          <w:rFonts w:cs="Arial"/>
          <w:spacing w:val="-3"/>
        </w:rPr>
        <w:t>e</w:t>
      </w:r>
      <w:r w:rsidRPr="00101057">
        <w:rPr>
          <w:rFonts w:cs="Arial"/>
        </w:rPr>
        <w:t xml:space="preserve">nt, </w:t>
      </w:r>
      <w:r w:rsidRPr="00101057">
        <w:rPr>
          <w:rFonts w:cs="Arial"/>
          <w:spacing w:val="2"/>
        </w:rPr>
        <w:t>q</w:t>
      </w:r>
      <w:r w:rsidRPr="00101057">
        <w:rPr>
          <w:rFonts w:cs="Arial"/>
        </w:rPr>
        <w:t>u</w:t>
      </w:r>
      <w:r w:rsidRPr="00101057">
        <w:rPr>
          <w:rFonts w:cs="Arial"/>
          <w:spacing w:val="-1"/>
        </w:rPr>
        <w:t>a</w:t>
      </w:r>
      <w:r w:rsidRPr="00101057">
        <w:rPr>
          <w:rFonts w:cs="Arial"/>
        </w:rPr>
        <w:t>n el d</w:t>
      </w:r>
      <w:r w:rsidRPr="00101057">
        <w:rPr>
          <w:rFonts w:cs="Arial"/>
          <w:spacing w:val="-1"/>
        </w:rPr>
        <w:t>e</w:t>
      </w:r>
      <w:r w:rsidRPr="00101057">
        <w:rPr>
          <w:rFonts w:cs="Arial"/>
        </w:rPr>
        <w:t>s</w:t>
      </w:r>
      <w:r w:rsidRPr="00101057">
        <w:rPr>
          <w:rFonts w:cs="Arial"/>
          <w:spacing w:val="1"/>
        </w:rPr>
        <w:t>t</w:t>
      </w:r>
      <w:r w:rsidRPr="00101057">
        <w:rPr>
          <w:rFonts w:cs="Arial"/>
          <w:spacing w:val="-1"/>
        </w:rPr>
        <w:t>i</w:t>
      </w:r>
      <w:r w:rsidRPr="00101057">
        <w:rPr>
          <w:rFonts w:cs="Arial"/>
        </w:rPr>
        <w:t>n</w:t>
      </w:r>
      <w:r w:rsidRPr="00101057">
        <w:rPr>
          <w:rFonts w:cs="Arial"/>
          <w:spacing w:val="-1"/>
        </w:rPr>
        <w:t>a</w:t>
      </w:r>
      <w:r w:rsidRPr="00101057">
        <w:rPr>
          <w:rFonts w:cs="Arial"/>
          <w:spacing w:val="1"/>
        </w:rPr>
        <w:t>t</w:t>
      </w:r>
      <w:r w:rsidRPr="00101057">
        <w:rPr>
          <w:rFonts w:cs="Arial"/>
          <w:spacing w:val="5"/>
        </w:rPr>
        <w:t>a</w:t>
      </w:r>
      <w:r w:rsidRPr="00101057">
        <w:rPr>
          <w:rFonts w:cs="Arial"/>
          <w:spacing w:val="1"/>
        </w:rPr>
        <w:t>r</w:t>
      </w:r>
      <w:r w:rsidRPr="00101057">
        <w:rPr>
          <w:rFonts w:cs="Arial"/>
        </w:rPr>
        <w:t>i s</w:t>
      </w:r>
      <w:r w:rsidRPr="00101057">
        <w:rPr>
          <w:rFonts w:cs="Arial"/>
          <w:spacing w:val="-1"/>
        </w:rPr>
        <w:t>i</w:t>
      </w:r>
      <w:r w:rsidRPr="00101057">
        <w:rPr>
          <w:rFonts w:cs="Arial"/>
          <w:spacing w:val="2"/>
        </w:rPr>
        <w:t>g</w:t>
      </w:r>
      <w:r w:rsidRPr="00101057">
        <w:rPr>
          <w:rFonts w:cs="Arial"/>
        </w:rPr>
        <w:t>ui u</w:t>
      </w:r>
      <w:r w:rsidRPr="00101057">
        <w:rPr>
          <w:rFonts w:cs="Arial"/>
          <w:spacing w:val="-1"/>
        </w:rPr>
        <w:t>n</w:t>
      </w:r>
      <w:r w:rsidRPr="00101057">
        <w:rPr>
          <w:rFonts w:cs="Arial"/>
        </w:rPr>
        <w:t>a e</w:t>
      </w:r>
      <w:r w:rsidRPr="00101057">
        <w:rPr>
          <w:rFonts w:cs="Arial"/>
          <w:spacing w:val="-1"/>
        </w:rPr>
        <w:t>n</w:t>
      </w:r>
      <w:r w:rsidRPr="00101057">
        <w:rPr>
          <w:rFonts w:cs="Arial"/>
          <w:spacing w:val="1"/>
        </w:rPr>
        <w:t>t</w:t>
      </w:r>
      <w:r w:rsidRPr="00101057">
        <w:rPr>
          <w:rFonts w:cs="Arial"/>
          <w:spacing w:val="-1"/>
        </w:rPr>
        <w:t>i</w:t>
      </w:r>
      <w:r w:rsidRPr="00101057">
        <w:rPr>
          <w:rFonts w:cs="Arial"/>
          <w:spacing w:val="1"/>
        </w:rPr>
        <w:t>t</w:t>
      </w:r>
      <w:r w:rsidRPr="00101057">
        <w:rPr>
          <w:rFonts w:cs="Arial"/>
        </w:rPr>
        <w:t>at</w:t>
      </w:r>
      <w:r w:rsidRPr="00101057">
        <w:rPr>
          <w:rFonts w:cs="Arial"/>
          <w:spacing w:val="2"/>
        </w:rPr>
        <w:t xml:space="preserve"> </w:t>
      </w:r>
      <w:r w:rsidRPr="00101057">
        <w:rPr>
          <w:rFonts w:cs="Arial"/>
        </w:rPr>
        <w:t>d</w:t>
      </w:r>
      <w:r w:rsidRPr="00101057">
        <w:rPr>
          <w:rFonts w:cs="Arial"/>
          <w:spacing w:val="-3"/>
        </w:rPr>
        <w:t>e</w:t>
      </w:r>
      <w:r w:rsidRPr="00101057">
        <w:rPr>
          <w:rFonts w:cs="Arial"/>
        </w:rPr>
        <w:t>l sector</w:t>
      </w:r>
      <w:r w:rsidRPr="00101057">
        <w:rPr>
          <w:rFonts w:cs="Arial"/>
          <w:spacing w:val="2"/>
        </w:rPr>
        <w:t xml:space="preserve"> </w:t>
      </w:r>
      <w:r w:rsidRPr="00101057">
        <w:rPr>
          <w:rFonts w:cs="Arial"/>
        </w:rPr>
        <w:t>p</w:t>
      </w:r>
      <w:r w:rsidRPr="00101057">
        <w:rPr>
          <w:rFonts w:cs="Arial"/>
          <w:spacing w:val="-1"/>
        </w:rPr>
        <w:t>ú</w:t>
      </w:r>
      <w:r w:rsidRPr="00101057">
        <w:rPr>
          <w:rFonts w:cs="Arial"/>
        </w:rPr>
        <w:t>b</w:t>
      </w:r>
      <w:r w:rsidRPr="00101057">
        <w:rPr>
          <w:rFonts w:cs="Arial"/>
          <w:spacing w:val="-1"/>
        </w:rPr>
        <w:t>li</w:t>
      </w:r>
      <w:r w:rsidRPr="00101057">
        <w:rPr>
          <w:rFonts w:cs="Arial"/>
        </w:rPr>
        <w:t>c;</w:t>
      </w:r>
      <w:r w:rsidRPr="00101057">
        <w:rPr>
          <w:rFonts w:cs="Arial"/>
          <w:spacing w:val="-2"/>
        </w:rPr>
        <w:t xml:space="preserve"> </w:t>
      </w:r>
      <w:r w:rsidRPr="00101057">
        <w:rPr>
          <w:rFonts w:cs="Arial"/>
          <w:spacing w:val="2"/>
        </w:rPr>
        <w:t>q</w:t>
      </w:r>
      <w:r w:rsidRPr="00101057">
        <w:rPr>
          <w:rFonts w:cs="Arial"/>
        </w:rPr>
        <w:t>u</w:t>
      </w:r>
      <w:r w:rsidRPr="00101057">
        <w:rPr>
          <w:rFonts w:cs="Arial"/>
          <w:spacing w:val="-1"/>
        </w:rPr>
        <w:t>a</w:t>
      </w:r>
      <w:r w:rsidRPr="00101057">
        <w:rPr>
          <w:rFonts w:cs="Arial"/>
        </w:rPr>
        <w:t>n el d</w:t>
      </w:r>
      <w:r w:rsidRPr="00101057">
        <w:rPr>
          <w:rFonts w:cs="Arial"/>
          <w:spacing w:val="-1"/>
        </w:rPr>
        <w:t>e</w:t>
      </w:r>
      <w:r w:rsidRPr="00101057">
        <w:rPr>
          <w:rFonts w:cs="Arial"/>
        </w:rPr>
        <w:t>s</w:t>
      </w:r>
      <w:r w:rsidRPr="00101057">
        <w:rPr>
          <w:rFonts w:cs="Arial"/>
          <w:spacing w:val="1"/>
        </w:rPr>
        <w:t>t</w:t>
      </w:r>
      <w:r w:rsidRPr="00101057">
        <w:rPr>
          <w:rFonts w:cs="Arial"/>
          <w:spacing w:val="-1"/>
        </w:rPr>
        <w:t>i</w:t>
      </w:r>
      <w:r w:rsidRPr="00101057">
        <w:rPr>
          <w:rFonts w:cs="Arial"/>
        </w:rPr>
        <w:t>n</w:t>
      </w:r>
      <w:r w:rsidRPr="00101057">
        <w:rPr>
          <w:rFonts w:cs="Arial"/>
          <w:spacing w:val="-1"/>
        </w:rPr>
        <w:t>a</w:t>
      </w:r>
      <w:r w:rsidRPr="00101057">
        <w:rPr>
          <w:rFonts w:cs="Arial"/>
          <w:spacing w:val="1"/>
        </w:rPr>
        <w:t>t</w:t>
      </w:r>
      <w:r w:rsidRPr="00101057">
        <w:rPr>
          <w:rFonts w:cs="Arial"/>
        </w:rPr>
        <w:t>ari s</w:t>
      </w:r>
      <w:r w:rsidRPr="00101057">
        <w:rPr>
          <w:rFonts w:cs="Arial"/>
          <w:spacing w:val="-3"/>
        </w:rPr>
        <w:t>i</w:t>
      </w:r>
      <w:r w:rsidRPr="00101057">
        <w:rPr>
          <w:rFonts w:cs="Arial"/>
          <w:spacing w:val="2"/>
        </w:rPr>
        <w:t>g</w:t>
      </w:r>
      <w:r w:rsidRPr="00101057">
        <w:rPr>
          <w:rFonts w:cs="Arial"/>
        </w:rPr>
        <w:t>ui un su</w:t>
      </w:r>
      <w:r w:rsidRPr="00101057">
        <w:rPr>
          <w:rFonts w:cs="Arial"/>
          <w:spacing w:val="-3"/>
        </w:rPr>
        <w:t>b</w:t>
      </w:r>
      <w:r w:rsidRPr="00101057">
        <w:rPr>
          <w:rFonts w:cs="Arial"/>
          <w:spacing w:val="1"/>
        </w:rPr>
        <w:t>j</w:t>
      </w:r>
      <w:r w:rsidRPr="00101057">
        <w:rPr>
          <w:rFonts w:cs="Arial"/>
        </w:rPr>
        <w:t>ec</w:t>
      </w:r>
      <w:r w:rsidRPr="00101057">
        <w:rPr>
          <w:rFonts w:cs="Arial"/>
          <w:spacing w:val="-2"/>
        </w:rPr>
        <w:t>t</w:t>
      </w:r>
      <w:r w:rsidRPr="00101057">
        <w:rPr>
          <w:rFonts w:cs="Arial"/>
        </w:rPr>
        <w:t>e p</w:t>
      </w:r>
      <w:r w:rsidRPr="00101057">
        <w:rPr>
          <w:rFonts w:cs="Arial"/>
          <w:spacing w:val="1"/>
        </w:rPr>
        <w:t>r</w:t>
      </w:r>
      <w:r w:rsidRPr="00101057">
        <w:rPr>
          <w:rFonts w:cs="Arial"/>
          <w:spacing w:val="-1"/>
        </w:rPr>
        <w:t>i</w:t>
      </w:r>
      <w:r w:rsidRPr="00101057">
        <w:rPr>
          <w:rFonts w:cs="Arial"/>
          <w:spacing w:val="-2"/>
        </w:rPr>
        <w:t>v</w:t>
      </w:r>
      <w:r w:rsidRPr="00101057">
        <w:rPr>
          <w:rFonts w:cs="Arial"/>
        </w:rPr>
        <w:t>at,</w:t>
      </w:r>
      <w:r w:rsidRPr="00101057">
        <w:rPr>
          <w:rFonts w:cs="Arial"/>
          <w:spacing w:val="3"/>
        </w:rPr>
        <w:t xml:space="preserve"> </w:t>
      </w:r>
      <w:r w:rsidRPr="00101057">
        <w:rPr>
          <w:rFonts w:cs="Arial"/>
          <w:spacing w:val="1"/>
        </w:rPr>
        <w:t>m</w:t>
      </w:r>
      <w:r w:rsidRPr="00101057">
        <w:rPr>
          <w:rFonts w:cs="Arial"/>
          <w:spacing w:val="-1"/>
        </w:rPr>
        <w:t>it</w:t>
      </w:r>
      <w:r w:rsidRPr="00101057">
        <w:rPr>
          <w:rFonts w:cs="Arial"/>
          <w:spacing w:val="1"/>
        </w:rPr>
        <w:t>j</w:t>
      </w:r>
      <w:r w:rsidRPr="00101057">
        <w:rPr>
          <w:rFonts w:cs="Arial"/>
        </w:rPr>
        <w:t>a</w:t>
      </w:r>
      <w:r w:rsidRPr="00101057">
        <w:rPr>
          <w:rFonts w:cs="Arial"/>
          <w:spacing w:val="-1"/>
        </w:rPr>
        <w:t>n</w:t>
      </w:r>
      <w:r w:rsidRPr="00101057">
        <w:rPr>
          <w:rFonts w:cs="Arial"/>
        </w:rPr>
        <w:t>ça</w:t>
      </w:r>
      <w:r w:rsidRPr="00101057">
        <w:rPr>
          <w:rFonts w:cs="Arial"/>
          <w:spacing w:val="-3"/>
        </w:rPr>
        <w:t>n</w:t>
      </w:r>
      <w:r w:rsidRPr="00101057">
        <w:rPr>
          <w:rFonts w:cs="Arial"/>
        </w:rPr>
        <w:t>t</w:t>
      </w:r>
      <w:r w:rsidRPr="00101057">
        <w:rPr>
          <w:rFonts w:cs="Arial"/>
          <w:spacing w:val="2"/>
        </w:rPr>
        <w:t xml:space="preserve"> </w:t>
      </w:r>
      <w:r w:rsidRPr="00101057">
        <w:rPr>
          <w:rFonts w:cs="Arial"/>
        </w:rPr>
        <w:t>un c</w:t>
      </w:r>
      <w:r w:rsidRPr="00101057">
        <w:rPr>
          <w:rFonts w:cs="Arial"/>
          <w:spacing w:val="-3"/>
        </w:rPr>
        <w:t>e</w:t>
      </w:r>
      <w:r w:rsidRPr="00101057">
        <w:rPr>
          <w:rFonts w:cs="Arial"/>
          <w:spacing w:val="1"/>
        </w:rPr>
        <w:t>rt</w:t>
      </w:r>
      <w:r w:rsidRPr="00101057">
        <w:rPr>
          <w:rFonts w:cs="Arial"/>
          <w:spacing w:val="-3"/>
        </w:rPr>
        <w:t>i</w:t>
      </w:r>
      <w:r w:rsidRPr="00101057">
        <w:rPr>
          <w:rFonts w:cs="Arial"/>
          <w:spacing w:val="3"/>
        </w:rPr>
        <w:t>f</w:t>
      </w:r>
      <w:r w:rsidRPr="00101057">
        <w:rPr>
          <w:rFonts w:cs="Arial"/>
          <w:spacing w:val="-1"/>
        </w:rPr>
        <w:t>i</w:t>
      </w:r>
      <w:r w:rsidRPr="00101057">
        <w:rPr>
          <w:rFonts w:cs="Arial"/>
        </w:rPr>
        <w:t>c</w:t>
      </w:r>
      <w:r w:rsidRPr="00101057">
        <w:rPr>
          <w:rFonts w:cs="Arial"/>
          <w:spacing w:val="-3"/>
        </w:rPr>
        <w:t>a</w:t>
      </w:r>
      <w:r w:rsidRPr="00101057">
        <w:rPr>
          <w:rFonts w:cs="Arial"/>
        </w:rPr>
        <w:t>t</w:t>
      </w:r>
      <w:r w:rsidRPr="00101057">
        <w:rPr>
          <w:rFonts w:cs="Arial"/>
          <w:spacing w:val="2"/>
        </w:rPr>
        <w:t xml:space="preserve"> </w:t>
      </w:r>
      <w:r w:rsidRPr="00101057">
        <w:rPr>
          <w:rFonts w:cs="Arial"/>
        </w:rPr>
        <w:t>e</w:t>
      </w:r>
      <w:r w:rsidRPr="00101057">
        <w:rPr>
          <w:rFonts w:cs="Arial"/>
          <w:spacing w:val="-3"/>
        </w:rPr>
        <w:t>x</w:t>
      </w:r>
      <w:r w:rsidRPr="00101057">
        <w:rPr>
          <w:rFonts w:cs="Arial"/>
        </w:rPr>
        <w:t>p</w:t>
      </w:r>
      <w:r w:rsidRPr="00101057">
        <w:rPr>
          <w:rFonts w:cs="Arial"/>
          <w:spacing w:val="-1"/>
        </w:rPr>
        <w:t>e</w:t>
      </w:r>
      <w:r w:rsidRPr="00101057">
        <w:rPr>
          <w:rFonts w:cs="Arial"/>
        </w:rPr>
        <w:t>d</w:t>
      </w:r>
      <w:r w:rsidRPr="00101057">
        <w:rPr>
          <w:rFonts w:cs="Arial"/>
          <w:spacing w:val="-1"/>
        </w:rPr>
        <w:t>i</w:t>
      </w:r>
      <w:r w:rsidRPr="00101057">
        <w:rPr>
          <w:rFonts w:cs="Arial"/>
        </w:rPr>
        <w:t>t</w:t>
      </w:r>
      <w:r w:rsidRPr="00101057">
        <w:rPr>
          <w:rFonts w:cs="Arial"/>
          <w:spacing w:val="2"/>
        </w:rPr>
        <w:t xml:space="preserve"> </w:t>
      </w:r>
      <w:r w:rsidRPr="00101057">
        <w:rPr>
          <w:rFonts w:cs="Arial"/>
        </w:rPr>
        <w:t>p</w:t>
      </w:r>
      <w:r w:rsidRPr="00101057">
        <w:rPr>
          <w:rFonts w:cs="Arial"/>
          <w:spacing w:val="-3"/>
        </w:rPr>
        <w:t>e</w:t>
      </w:r>
      <w:r w:rsidRPr="00101057">
        <w:rPr>
          <w:rFonts w:cs="Arial"/>
        </w:rPr>
        <w:t>r a</w:t>
      </w:r>
      <w:r w:rsidRPr="00101057">
        <w:rPr>
          <w:rFonts w:cs="Arial"/>
          <w:spacing w:val="2"/>
        </w:rPr>
        <w:t>q</w:t>
      </w:r>
      <w:r w:rsidRPr="00101057">
        <w:rPr>
          <w:rFonts w:cs="Arial"/>
        </w:rPr>
        <w:t>u</w:t>
      </w:r>
      <w:r w:rsidRPr="00101057">
        <w:rPr>
          <w:rFonts w:cs="Arial"/>
          <w:spacing w:val="-1"/>
        </w:rPr>
        <w:t>e</w:t>
      </w:r>
      <w:r w:rsidRPr="00101057">
        <w:rPr>
          <w:rFonts w:cs="Arial"/>
          <w:spacing w:val="-2"/>
        </w:rPr>
        <w:t>s</w:t>
      </w:r>
      <w:r w:rsidRPr="00101057">
        <w:rPr>
          <w:rFonts w:cs="Arial"/>
        </w:rPr>
        <w:t>t</w:t>
      </w:r>
      <w:r w:rsidRPr="00101057">
        <w:rPr>
          <w:rFonts w:cs="Arial"/>
          <w:spacing w:val="4"/>
        </w:rPr>
        <w:t xml:space="preserve"> </w:t>
      </w:r>
      <w:r w:rsidRPr="00101057">
        <w:rPr>
          <w:rFonts w:cs="Arial"/>
        </w:rPr>
        <w:t>o,</w:t>
      </w:r>
      <w:r w:rsidRPr="00101057">
        <w:rPr>
          <w:rFonts w:cs="Arial"/>
          <w:spacing w:val="4"/>
        </w:rPr>
        <w:t xml:space="preserve"> </w:t>
      </w:r>
      <w:r w:rsidRPr="00101057">
        <w:rPr>
          <w:rFonts w:cs="Arial"/>
        </w:rPr>
        <w:t xml:space="preserve">a </w:t>
      </w:r>
      <w:r w:rsidRPr="00101057">
        <w:rPr>
          <w:rFonts w:cs="Arial"/>
          <w:spacing w:val="1"/>
        </w:rPr>
        <w:t>m</w:t>
      </w:r>
      <w:r w:rsidRPr="00101057">
        <w:rPr>
          <w:rFonts w:cs="Arial"/>
        </w:rPr>
        <w:t>a</w:t>
      </w:r>
      <w:r w:rsidRPr="00101057">
        <w:rPr>
          <w:rFonts w:cs="Arial"/>
          <w:spacing w:val="-1"/>
        </w:rPr>
        <w:t>n</w:t>
      </w:r>
      <w:r w:rsidRPr="00101057">
        <w:rPr>
          <w:rFonts w:cs="Arial"/>
        </w:rPr>
        <w:t>ca d</w:t>
      </w:r>
      <w:r w:rsidRPr="00101057">
        <w:rPr>
          <w:rFonts w:cs="Arial"/>
          <w:spacing w:val="-1"/>
        </w:rPr>
        <w:t>’</w:t>
      </w:r>
      <w:r w:rsidRPr="00101057">
        <w:rPr>
          <w:rFonts w:cs="Arial"/>
        </w:rPr>
        <w:t>a</w:t>
      </w:r>
      <w:r w:rsidRPr="00101057">
        <w:rPr>
          <w:rFonts w:cs="Arial"/>
          <w:spacing w:val="2"/>
        </w:rPr>
        <w:t>q</w:t>
      </w:r>
      <w:r w:rsidRPr="00101057">
        <w:rPr>
          <w:rFonts w:cs="Arial"/>
        </w:rPr>
        <w:t>u</w:t>
      </w:r>
      <w:r w:rsidRPr="00101057">
        <w:rPr>
          <w:rFonts w:cs="Arial"/>
          <w:spacing w:val="-1"/>
        </w:rPr>
        <w:t>e</w:t>
      </w:r>
      <w:r w:rsidRPr="00101057">
        <w:rPr>
          <w:rFonts w:cs="Arial"/>
        </w:rPr>
        <w:t>st</w:t>
      </w:r>
      <w:r w:rsidRPr="00101057">
        <w:rPr>
          <w:rFonts w:cs="Arial"/>
          <w:spacing w:val="1"/>
        </w:rPr>
        <w:t xml:space="preserve"> </w:t>
      </w:r>
      <w:r w:rsidRPr="00101057">
        <w:rPr>
          <w:rFonts w:cs="Arial"/>
        </w:rPr>
        <w:t>ce</w:t>
      </w:r>
      <w:r w:rsidRPr="00101057">
        <w:rPr>
          <w:rFonts w:cs="Arial"/>
          <w:spacing w:val="-2"/>
        </w:rPr>
        <w:t>r</w:t>
      </w:r>
      <w:r w:rsidRPr="00101057">
        <w:rPr>
          <w:rFonts w:cs="Arial"/>
          <w:spacing w:val="1"/>
        </w:rPr>
        <w:t>t</w:t>
      </w:r>
      <w:r w:rsidRPr="00101057">
        <w:rPr>
          <w:rFonts w:cs="Arial"/>
          <w:spacing w:val="-3"/>
        </w:rPr>
        <w:t>i</w:t>
      </w:r>
      <w:r w:rsidRPr="00101057">
        <w:rPr>
          <w:rFonts w:cs="Arial"/>
          <w:spacing w:val="3"/>
        </w:rPr>
        <w:t>f</w:t>
      </w:r>
      <w:r w:rsidRPr="00101057">
        <w:rPr>
          <w:rFonts w:cs="Arial"/>
          <w:spacing w:val="-1"/>
        </w:rPr>
        <w:t>i</w:t>
      </w:r>
      <w:r w:rsidRPr="00101057">
        <w:rPr>
          <w:rFonts w:cs="Arial"/>
        </w:rPr>
        <w:t>ca</w:t>
      </w:r>
      <w:r w:rsidRPr="00101057">
        <w:rPr>
          <w:rFonts w:cs="Arial"/>
          <w:spacing w:val="-2"/>
        </w:rPr>
        <w:t>t</w:t>
      </w:r>
      <w:r w:rsidRPr="00101057">
        <w:rPr>
          <w:rFonts w:cs="Arial"/>
        </w:rPr>
        <w:t>,</w:t>
      </w:r>
      <w:r w:rsidRPr="00101057">
        <w:rPr>
          <w:rFonts w:cs="Arial"/>
          <w:spacing w:val="4"/>
        </w:rPr>
        <w:t xml:space="preserve"> </w:t>
      </w:r>
      <w:r w:rsidRPr="00101057">
        <w:rPr>
          <w:rFonts w:cs="Arial"/>
          <w:spacing w:val="1"/>
        </w:rPr>
        <w:t>m</w:t>
      </w:r>
      <w:r w:rsidRPr="00101057">
        <w:rPr>
          <w:rFonts w:cs="Arial"/>
          <w:spacing w:val="-1"/>
        </w:rPr>
        <w:t>itj</w:t>
      </w:r>
      <w:r w:rsidRPr="00101057">
        <w:rPr>
          <w:rFonts w:cs="Arial"/>
        </w:rPr>
        <w:t>a</w:t>
      </w:r>
      <w:r w:rsidRPr="00101057">
        <w:rPr>
          <w:rFonts w:cs="Arial"/>
          <w:spacing w:val="-1"/>
        </w:rPr>
        <w:t>n</w:t>
      </w:r>
      <w:r w:rsidRPr="00101057">
        <w:rPr>
          <w:rFonts w:cs="Arial"/>
        </w:rPr>
        <w:t>ça</w:t>
      </w:r>
      <w:r w:rsidRPr="00101057">
        <w:rPr>
          <w:rFonts w:cs="Arial"/>
          <w:spacing w:val="-1"/>
        </w:rPr>
        <w:t>n</w:t>
      </w:r>
      <w:r w:rsidRPr="00101057">
        <w:rPr>
          <w:rFonts w:cs="Arial"/>
        </w:rPr>
        <w:t>t</w:t>
      </w:r>
      <w:r w:rsidRPr="00101057">
        <w:rPr>
          <w:rFonts w:cs="Arial"/>
          <w:spacing w:val="4"/>
        </w:rPr>
        <w:t xml:space="preserve"> </w:t>
      </w:r>
      <w:r w:rsidRPr="00101057">
        <w:rPr>
          <w:rFonts w:cs="Arial"/>
        </w:rPr>
        <w:t>u</w:t>
      </w:r>
      <w:r w:rsidRPr="00101057">
        <w:rPr>
          <w:rFonts w:cs="Arial"/>
          <w:spacing w:val="-1"/>
        </w:rPr>
        <w:t>n</w:t>
      </w:r>
      <w:r w:rsidRPr="00101057">
        <w:rPr>
          <w:rFonts w:cs="Arial"/>
        </w:rPr>
        <w:t>a</w:t>
      </w:r>
      <w:r w:rsidRPr="00101057">
        <w:rPr>
          <w:rFonts w:cs="Arial"/>
          <w:spacing w:val="3"/>
        </w:rPr>
        <w:t xml:space="preserve"> </w:t>
      </w:r>
      <w:r w:rsidRPr="00101057">
        <w:rPr>
          <w:rFonts w:cs="Arial"/>
        </w:rPr>
        <w:t>d</w:t>
      </w:r>
      <w:r w:rsidRPr="00101057">
        <w:rPr>
          <w:rFonts w:cs="Arial"/>
          <w:spacing w:val="-1"/>
        </w:rPr>
        <w:t>e</w:t>
      </w:r>
      <w:r w:rsidRPr="00101057">
        <w:rPr>
          <w:rFonts w:cs="Arial"/>
        </w:rPr>
        <w:t>c</w:t>
      </w:r>
      <w:r w:rsidRPr="00101057">
        <w:rPr>
          <w:rFonts w:cs="Arial"/>
          <w:spacing w:val="-1"/>
        </w:rPr>
        <w:t>l</w:t>
      </w:r>
      <w:r w:rsidRPr="00101057">
        <w:rPr>
          <w:rFonts w:cs="Arial"/>
        </w:rPr>
        <w:t>arac</w:t>
      </w:r>
      <w:r w:rsidRPr="00101057">
        <w:rPr>
          <w:rFonts w:cs="Arial"/>
          <w:spacing w:val="-1"/>
        </w:rPr>
        <w:t>i</w:t>
      </w:r>
      <w:r w:rsidRPr="00101057">
        <w:rPr>
          <w:rFonts w:cs="Arial"/>
        </w:rPr>
        <w:t>ó de</w:t>
      </w:r>
      <w:r w:rsidRPr="00101057">
        <w:rPr>
          <w:rFonts w:cs="Arial"/>
          <w:spacing w:val="2"/>
        </w:rPr>
        <w:t xml:space="preserve"> </w:t>
      </w:r>
      <w:r w:rsidRPr="00101057">
        <w:rPr>
          <w:rFonts w:cs="Arial"/>
          <w:spacing w:val="-1"/>
        </w:rPr>
        <w:t>l’</w:t>
      </w:r>
      <w:r w:rsidRPr="00101057">
        <w:rPr>
          <w:rFonts w:cs="Arial"/>
        </w:rPr>
        <w:t>emp</w:t>
      </w:r>
      <w:r w:rsidRPr="00101057">
        <w:rPr>
          <w:rFonts w:cs="Arial"/>
          <w:spacing w:val="1"/>
        </w:rPr>
        <w:t>r</w:t>
      </w:r>
      <w:r w:rsidRPr="00101057">
        <w:rPr>
          <w:rFonts w:cs="Arial"/>
        </w:rPr>
        <w:t>es</w:t>
      </w:r>
      <w:r w:rsidRPr="00101057">
        <w:rPr>
          <w:rFonts w:cs="Arial"/>
          <w:spacing w:val="-1"/>
        </w:rPr>
        <w:t>a</w:t>
      </w:r>
      <w:r w:rsidRPr="00101057">
        <w:rPr>
          <w:rFonts w:cs="Arial"/>
          <w:spacing w:val="1"/>
        </w:rPr>
        <w:t>r</w:t>
      </w:r>
      <w:r w:rsidRPr="00101057">
        <w:rPr>
          <w:rFonts w:cs="Arial"/>
        </w:rPr>
        <w:t>i ac</w:t>
      </w:r>
      <w:r w:rsidRPr="00101057">
        <w:rPr>
          <w:rFonts w:cs="Arial"/>
          <w:spacing w:val="-1"/>
        </w:rPr>
        <w:t>o</w:t>
      </w:r>
      <w:r w:rsidRPr="00101057">
        <w:rPr>
          <w:rFonts w:cs="Arial"/>
          <w:spacing w:val="1"/>
        </w:rPr>
        <w:t>m</w:t>
      </w:r>
      <w:r w:rsidRPr="00101057">
        <w:rPr>
          <w:rFonts w:cs="Arial"/>
        </w:rPr>
        <w:t>p</w:t>
      </w:r>
      <w:r w:rsidRPr="00101057">
        <w:rPr>
          <w:rFonts w:cs="Arial"/>
          <w:spacing w:val="-1"/>
        </w:rPr>
        <w:t>a</w:t>
      </w:r>
      <w:r w:rsidRPr="00101057">
        <w:rPr>
          <w:rFonts w:cs="Arial"/>
        </w:rPr>
        <w:t>n</w:t>
      </w:r>
      <w:r w:rsidRPr="00101057">
        <w:rPr>
          <w:rFonts w:cs="Arial"/>
          <w:spacing w:val="-3"/>
        </w:rPr>
        <w:t>y</w:t>
      </w:r>
      <w:r w:rsidRPr="00101057">
        <w:rPr>
          <w:rFonts w:cs="Arial"/>
        </w:rPr>
        <w:t>a</w:t>
      </w:r>
      <w:r w:rsidRPr="00101057">
        <w:rPr>
          <w:rFonts w:cs="Arial"/>
          <w:spacing w:val="-1"/>
        </w:rPr>
        <w:t>d</w:t>
      </w:r>
      <w:r w:rsidRPr="00101057">
        <w:rPr>
          <w:rFonts w:cs="Arial"/>
        </w:rPr>
        <w:t>a de</w:t>
      </w:r>
      <w:r w:rsidRPr="00101057">
        <w:rPr>
          <w:rFonts w:cs="Arial"/>
          <w:spacing w:val="-1"/>
        </w:rPr>
        <w:t>l</w:t>
      </w:r>
      <w:r w:rsidRPr="00101057">
        <w:rPr>
          <w:rFonts w:cs="Arial"/>
        </w:rPr>
        <w:t>s</w:t>
      </w:r>
      <w:r w:rsidRPr="00101057">
        <w:rPr>
          <w:rFonts w:cs="Arial"/>
          <w:spacing w:val="1"/>
        </w:rPr>
        <w:t xml:space="preserve"> </w:t>
      </w:r>
      <w:r w:rsidRPr="00101057">
        <w:rPr>
          <w:rFonts w:cs="Arial"/>
        </w:rPr>
        <w:t>d</w:t>
      </w:r>
      <w:r w:rsidRPr="00101057">
        <w:rPr>
          <w:rFonts w:cs="Arial"/>
          <w:spacing w:val="-1"/>
        </w:rPr>
        <w:t>o</w:t>
      </w:r>
      <w:r w:rsidRPr="00101057">
        <w:rPr>
          <w:rFonts w:cs="Arial"/>
        </w:rPr>
        <w:t>cumen</w:t>
      </w:r>
      <w:r w:rsidRPr="00101057">
        <w:rPr>
          <w:rFonts w:cs="Arial"/>
          <w:spacing w:val="1"/>
        </w:rPr>
        <w:t>t</w:t>
      </w:r>
      <w:r w:rsidRPr="00101057">
        <w:rPr>
          <w:rFonts w:cs="Arial"/>
        </w:rPr>
        <w:t>s</w:t>
      </w:r>
      <w:r w:rsidRPr="00101057">
        <w:rPr>
          <w:rFonts w:cs="Arial"/>
          <w:spacing w:val="1"/>
        </w:rPr>
        <w:t xml:space="preserve"> </w:t>
      </w:r>
      <w:proofErr w:type="spellStart"/>
      <w:r w:rsidRPr="00101057">
        <w:rPr>
          <w:rFonts w:cs="Arial"/>
        </w:rPr>
        <w:t>o</w:t>
      </w:r>
      <w:r w:rsidRPr="00101057">
        <w:rPr>
          <w:rFonts w:cs="Arial"/>
          <w:spacing w:val="-3"/>
        </w:rPr>
        <w:t>b</w:t>
      </w:r>
      <w:r w:rsidRPr="00101057">
        <w:rPr>
          <w:rFonts w:cs="Arial"/>
          <w:spacing w:val="1"/>
        </w:rPr>
        <w:t>r</w:t>
      </w:r>
      <w:r w:rsidRPr="00101057">
        <w:rPr>
          <w:rFonts w:cs="Arial"/>
        </w:rPr>
        <w:t>a</w:t>
      </w:r>
      <w:r w:rsidRPr="00101057">
        <w:rPr>
          <w:rFonts w:cs="Arial"/>
          <w:spacing w:val="-3"/>
        </w:rPr>
        <w:t>n</w:t>
      </w:r>
      <w:r w:rsidRPr="00101057">
        <w:rPr>
          <w:rFonts w:cs="Arial"/>
          <w:spacing w:val="1"/>
        </w:rPr>
        <w:t>t</w:t>
      </w:r>
      <w:r w:rsidRPr="00101057">
        <w:rPr>
          <w:rFonts w:cs="Arial"/>
        </w:rPr>
        <w:t>s</w:t>
      </w:r>
      <w:proofErr w:type="spellEnd"/>
      <w:r w:rsidRPr="00101057">
        <w:rPr>
          <w:rFonts w:cs="Arial"/>
          <w:spacing w:val="1"/>
        </w:rPr>
        <w:t xml:space="preserve"> </w:t>
      </w:r>
      <w:r w:rsidRPr="00101057">
        <w:rPr>
          <w:rFonts w:cs="Arial"/>
        </w:rPr>
        <w:t>en p</w:t>
      </w:r>
      <w:r w:rsidRPr="00101057">
        <w:rPr>
          <w:rFonts w:cs="Arial"/>
          <w:spacing w:val="-1"/>
        </w:rPr>
        <w:t>o</w:t>
      </w:r>
      <w:r w:rsidRPr="00101057">
        <w:rPr>
          <w:rFonts w:cs="Arial"/>
        </w:rPr>
        <w:t>d</w:t>
      </w:r>
      <w:r w:rsidRPr="00101057">
        <w:rPr>
          <w:rFonts w:cs="Arial"/>
          <w:spacing w:val="-1"/>
        </w:rPr>
        <w:t>e</w:t>
      </w:r>
      <w:r w:rsidRPr="00101057">
        <w:rPr>
          <w:rFonts w:cs="Arial"/>
        </w:rPr>
        <w:t>r</w:t>
      </w:r>
      <w:r w:rsidRPr="00101057">
        <w:rPr>
          <w:rFonts w:cs="Arial"/>
          <w:spacing w:val="-3"/>
        </w:rPr>
        <w:t xml:space="preserve"> </w:t>
      </w:r>
      <w:r w:rsidRPr="00101057">
        <w:rPr>
          <w:rFonts w:cs="Arial"/>
        </w:rPr>
        <w:t>d</w:t>
      </w:r>
      <w:r w:rsidRPr="00101057">
        <w:rPr>
          <w:rFonts w:cs="Arial"/>
          <w:spacing w:val="-1"/>
        </w:rPr>
        <w:t>e</w:t>
      </w:r>
      <w:r w:rsidRPr="00101057">
        <w:rPr>
          <w:rFonts w:cs="Arial"/>
        </w:rPr>
        <w:t xml:space="preserve">l </w:t>
      </w:r>
      <w:r w:rsidRPr="00101057">
        <w:rPr>
          <w:rFonts w:cs="Arial"/>
          <w:spacing w:val="1"/>
        </w:rPr>
        <w:t>m</w:t>
      </w:r>
      <w:r w:rsidRPr="00101057">
        <w:rPr>
          <w:rFonts w:cs="Arial"/>
        </w:rPr>
        <w:t>ate</w:t>
      </w:r>
      <w:r w:rsidRPr="00101057">
        <w:rPr>
          <w:rFonts w:cs="Arial"/>
          <w:spacing w:val="1"/>
        </w:rPr>
        <w:t>i</w:t>
      </w:r>
      <w:r w:rsidRPr="00101057">
        <w:rPr>
          <w:rFonts w:cs="Arial"/>
        </w:rPr>
        <w:t>x</w:t>
      </w:r>
      <w:r w:rsidRPr="00101057">
        <w:rPr>
          <w:rFonts w:cs="Arial"/>
          <w:spacing w:val="-1"/>
        </w:rPr>
        <w:t xml:space="preserve"> </w:t>
      </w:r>
      <w:r w:rsidRPr="00101057">
        <w:rPr>
          <w:rFonts w:cs="Arial"/>
          <w:spacing w:val="2"/>
        </w:rPr>
        <w:t>q</w:t>
      </w:r>
      <w:r w:rsidRPr="00101057">
        <w:rPr>
          <w:rFonts w:cs="Arial"/>
        </w:rPr>
        <w:t>ue a</w:t>
      </w:r>
      <w:r w:rsidRPr="00101057">
        <w:rPr>
          <w:rFonts w:cs="Arial"/>
          <w:spacing w:val="-3"/>
        </w:rPr>
        <w:t>c</w:t>
      </w:r>
      <w:r w:rsidRPr="00101057">
        <w:rPr>
          <w:rFonts w:cs="Arial"/>
          <w:spacing w:val="1"/>
        </w:rPr>
        <w:t>r</w:t>
      </w:r>
      <w:r w:rsidRPr="00101057">
        <w:rPr>
          <w:rFonts w:cs="Arial"/>
        </w:rPr>
        <w:t>e</w:t>
      </w:r>
      <w:r w:rsidRPr="00101057">
        <w:rPr>
          <w:rFonts w:cs="Arial"/>
          <w:spacing w:val="-1"/>
        </w:rPr>
        <w:t>di</w:t>
      </w:r>
      <w:r w:rsidRPr="00101057">
        <w:rPr>
          <w:rFonts w:cs="Arial"/>
          <w:spacing w:val="1"/>
        </w:rPr>
        <w:t>t</w:t>
      </w:r>
      <w:r w:rsidRPr="00101057">
        <w:rPr>
          <w:rFonts w:cs="Arial"/>
          <w:spacing w:val="-1"/>
        </w:rPr>
        <w:t>i</w:t>
      </w:r>
      <w:r w:rsidRPr="00101057">
        <w:rPr>
          <w:rFonts w:cs="Arial"/>
        </w:rPr>
        <w:t xml:space="preserve">n la </w:t>
      </w:r>
      <w:r w:rsidRPr="00101057">
        <w:rPr>
          <w:rFonts w:cs="Arial"/>
          <w:spacing w:val="1"/>
        </w:rPr>
        <w:t>r</w:t>
      </w:r>
      <w:r w:rsidRPr="00101057">
        <w:rPr>
          <w:rFonts w:cs="Arial"/>
        </w:rPr>
        <w:t>e</w:t>
      </w:r>
      <w:r w:rsidRPr="00101057">
        <w:rPr>
          <w:rFonts w:cs="Arial"/>
          <w:spacing w:val="-1"/>
        </w:rPr>
        <w:t>ali</w:t>
      </w:r>
      <w:r w:rsidRPr="00101057">
        <w:rPr>
          <w:rFonts w:cs="Arial"/>
          <w:spacing w:val="1"/>
        </w:rPr>
        <w:t>t</w:t>
      </w:r>
      <w:r w:rsidRPr="00101057">
        <w:rPr>
          <w:rFonts w:cs="Arial"/>
          <w:spacing w:val="-2"/>
        </w:rPr>
        <w:t>z</w:t>
      </w:r>
      <w:r w:rsidRPr="00101057">
        <w:rPr>
          <w:rFonts w:cs="Arial"/>
        </w:rPr>
        <w:t>ac</w:t>
      </w:r>
      <w:r w:rsidRPr="00101057">
        <w:rPr>
          <w:rFonts w:cs="Arial"/>
          <w:spacing w:val="-1"/>
        </w:rPr>
        <w:t>i</w:t>
      </w:r>
      <w:r w:rsidRPr="00101057">
        <w:rPr>
          <w:rFonts w:cs="Arial"/>
        </w:rPr>
        <w:t>ó de</w:t>
      </w:r>
      <w:r w:rsidRPr="00101057">
        <w:rPr>
          <w:rFonts w:cs="Arial"/>
          <w:spacing w:val="1"/>
        </w:rPr>
        <w:t xml:space="preserve"> </w:t>
      </w:r>
      <w:r w:rsidRPr="00101057">
        <w:rPr>
          <w:rFonts w:cs="Arial"/>
          <w:spacing w:val="-1"/>
        </w:rPr>
        <w:t>l</w:t>
      </w:r>
      <w:r w:rsidRPr="00101057">
        <w:rPr>
          <w:rFonts w:cs="Arial"/>
        </w:rPr>
        <w:t>a pres</w:t>
      </w:r>
      <w:r w:rsidRPr="00101057">
        <w:rPr>
          <w:rFonts w:cs="Arial"/>
          <w:spacing w:val="1"/>
        </w:rPr>
        <w:t>t</w:t>
      </w:r>
      <w:r w:rsidRPr="00101057">
        <w:rPr>
          <w:rFonts w:cs="Arial"/>
        </w:rPr>
        <w:t>ac</w:t>
      </w:r>
      <w:r w:rsidRPr="00101057">
        <w:rPr>
          <w:rFonts w:cs="Arial"/>
          <w:spacing w:val="-1"/>
        </w:rPr>
        <w:t>i</w:t>
      </w:r>
      <w:r w:rsidRPr="00101057">
        <w:rPr>
          <w:rFonts w:cs="Arial"/>
          <w:spacing w:val="-3"/>
        </w:rPr>
        <w:t>ó</w:t>
      </w:r>
      <w:r w:rsidRPr="00101057">
        <w:rPr>
          <w:rFonts w:cs="Arial"/>
        </w:rPr>
        <w:t>;</w:t>
      </w:r>
      <w:r w:rsidRPr="00101057">
        <w:rPr>
          <w:rFonts w:cs="Arial"/>
          <w:spacing w:val="4"/>
        </w:rPr>
        <w:t xml:space="preserve"> </w:t>
      </w:r>
      <w:r w:rsidRPr="00101057">
        <w:rPr>
          <w:rFonts w:cs="Arial"/>
        </w:rPr>
        <w:t>en</w:t>
      </w:r>
      <w:r w:rsidRPr="00101057">
        <w:rPr>
          <w:rFonts w:cs="Arial"/>
          <w:spacing w:val="2"/>
        </w:rPr>
        <w:t xml:space="preserve"> </w:t>
      </w:r>
      <w:r w:rsidRPr="00101057">
        <w:rPr>
          <w:rFonts w:cs="Arial"/>
        </w:rPr>
        <w:t>el</w:t>
      </w:r>
      <w:r w:rsidRPr="00101057">
        <w:rPr>
          <w:rFonts w:cs="Arial"/>
          <w:spacing w:val="2"/>
        </w:rPr>
        <w:t xml:space="preserve"> </w:t>
      </w:r>
      <w:r w:rsidRPr="00101057">
        <w:rPr>
          <w:rFonts w:cs="Arial"/>
        </w:rPr>
        <w:t>seu</w:t>
      </w:r>
      <w:r w:rsidRPr="00101057">
        <w:rPr>
          <w:rFonts w:cs="Arial"/>
          <w:spacing w:val="2"/>
        </w:rPr>
        <w:t xml:space="preserve"> </w:t>
      </w:r>
      <w:r w:rsidRPr="00101057">
        <w:rPr>
          <w:rFonts w:cs="Arial"/>
        </w:rPr>
        <w:t>c</w:t>
      </w:r>
      <w:r w:rsidRPr="00101057">
        <w:rPr>
          <w:rFonts w:cs="Arial"/>
          <w:spacing w:val="-3"/>
        </w:rPr>
        <w:t>a</w:t>
      </w:r>
      <w:r w:rsidRPr="00101057">
        <w:rPr>
          <w:rFonts w:cs="Arial"/>
        </w:rPr>
        <w:t>s,</w:t>
      </w:r>
      <w:r w:rsidRPr="00101057">
        <w:rPr>
          <w:rFonts w:cs="Arial"/>
          <w:spacing w:val="4"/>
        </w:rPr>
        <w:t xml:space="preserve"> </w:t>
      </w:r>
      <w:r w:rsidRPr="00101057">
        <w:rPr>
          <w:rFonts w:cs="Arial"/>
          <w:spacing w:val="-3"/>
        </w:rPr>
        <w:t>a</w:t>
      </w:r>
      <w:r w:rsidRPr="00101057">
        <w:rPr>
          <w:rFonts w:cs="Arial"/>
          <w:spacing w:val="2"/>
        </w:rPr>
        <w:t>q</w:t>
      </w:r>
      <w:r w:rsidRPr="00101057">
        <w:rPr>
          <w:rFonts w:cs="Arial"/>
        </w:rPr>
        <w:t>u</w:t>
      </w:r>
      <w:r w:rsidRPr="00101057">
        <w:rPr>
          <w:rFonts w:cs="Arial"/>
          <w:spacing w:val="-1"/>
        </w:rPr>
        <w:t>e</w:t>
      </w:r>
      <w:r w:rsidRPr="00101057">
        <w:rPr>
          <w:rFonts w:cs="Arial"/>
          <w:spacing w:val="-2"/>
        </w:rPr>
        <w:t>s</w:t>
      </w:r>
      <w:r w:rsidRPr="00101057">
        <w:rPr>
          <w:rFonts w:cs="Arial"/>
          <w:spacing w:val="1"/>
        </w:rPr>
        <w:t>t</w:t>
      </w:r>
      <w:r w:rsidRPr="00101057">
        <w:rPr>
          <w:rFonts w:cs="Arial"/>
        </w:rPr>
        <w:t>s</w:t>
      </w:r>
      <w:r w:rsidRPr="00101057">
        <w:rPr>
          <w:rFonts w:cs="Arial"/>
          <w:spacing w:val="3"/>
        </w:rPr>
        <w:t xml:space="preserve"> </w:t>
      </w:r>
      <w:r w:rsidRPr="00101057">
        <w:rPr>
          <w:rFonts w:cs="Arial"/>
        </w:rPr>
        <w:t>c</w:t>
      </w:r>
      <w:r w:rsidRPr="00101057">
        <w:rPr>
          <w:rFonts w:cs="Arial"/>
          <w:spacing w:val="-3"/>
        </w:rPr>
        <w:t>e</w:t>
      </w:r>
      <w:r w:rsidRPr="00101057">
        <w:rPr>
          <w:rFonts w:cs="Arial"/>
          <w:spacing w:val="1"/>
        </w:rPr>
        <w:t>rt</w:t>
      </w:r>
      <w:r w:rsidRPr="00101057">
        <w:rPr>
          <w:rFonts w:cs="Arial"/>
          <w:spacing w:val="-3"/>
        </w:rPr>
        <w:t>i</w:t>
      </w:r>
      <w:r w:rsidRPr="00101057">
        <w:rPr>
          <w:rFonts w:cs="Arial"/>
          <w:spacing w:val="3"/>
        </w:rPr>
        <w:t>f</w:t>
      </w:r>
      <w:r w:rsidRPr="00101057">
        <w:rPr>
          <w:rFonts w:cs="Arial"/>
          <w:spacing w:val="-1"/>
        </w:rPr>
        <w:t>i</w:t>
      </w:r>
      <w:r w:rsidRPr="00101057">
        <w:rPr>
          <w:rFonts w:cs="Arial"/>
        </w:rPr>
        <w:t>c</w:t>
      </w:r>
      <w:r w:rsidRPr="00101057">
        <w:rPr>
          <w:rFonts w:cs="Arial"/>
          <w:spacing w:val="-3"/>
        </w:rPr>
        <w:t>a</w:t>
      </w:r>
      <w:r w:rsidRPr="00101057">
        <w:rPr>
          <w:rFonts w:cs="Arial"/>
          <w:spacing w:val="1"/>
        </w:rPr>
        <w:t>t</w:t>
      </w:r>
      <w:r w:rsidRPr="00101057">
        <w:rPr>
          <w:rFonts w:cs="Arial"/>
        </w:rPr>
        <w:t>s</w:t>
      </w:r>
      <w:r w:rsidRPr="00101057">
        <w:rPr>
          <w:rFonts w:cs="Arial"/>
          <w:spacing w:val="3"/>
        </w:rPr>
        <w:t xml:space="preserve"> </w:t>
      </w:r>
      <w:r w:rsidRPr="00101057">
        <w:rPr>
          <w:rFonts w:cs="Arial"/>
        </w:rPr>
        <w:t>s</w:t>
      </w:r>
      <w:r w:rsidRPr="00101057">
        <w:rPr>
          <w:rFonts w:cs="Arial"/>
          <w:spacing w:val="-3"/>
        </w:rPr>
        <w:t>e</w:t>
      </w:r>
      <w:r w:rsidRPr="00101057">
        <w:rPr>
          <w:rFonts w:cs="Arial"/>
          <w:spacing w:val="1"/>
        </w:rPr>
        <w:t>r</w:t>
      </w:r>
      <w:r w:rsidRPr="00101057">
        <w:rPr>
          <w:rFonts w:cs="Arial"/>
        </w:rPr>
        <w:t>an</w:t>
      </w:r>
      <w:r w:rsidRPr="00101057">
        <w:rPr>
          <w:rFonts w:cs="Arial"/>
          <w:spacing w:val="2"/>
        </w:rPr>
        <w:t xml:space="preserve"> </w:t>
      </w:r>
      <w:r w:rsidRPr="00101057">
        <w:rPr>
          <w:rFonts w:cs="Arial"/>
        </w:rPr>
        <w:t>c</w:t>
      </w:r>
      <w:r w:rsidRPr="00101057">
        <w:rPr>
          <w:rFonts w:cs="Arial"/>
          <w:spacing w:val="-3"/>
        </w:rPr>
        <w:t>o</w:t>
      </w:r>
      <w:r w:rsidRPr="00101057">
        <w:rPr>
          <w:rFonts w:cs="Arial"/>
          <w:spacing w:val="1"/>
        </w:rPr>
        <w:t>m</w:t>
      </w:r>
      <w:r w:rsidRPr="00101057">
        <w:rPr>
          <w:rFonts w:cs="Arial"/>
        </w:rPr>
        <w:t>u</w:t>
      </w:r>
      <w:r w:rsidRPr="00101057">
        <w:rPr>
          <w:rFonts w:cs="Arial"/>
          <w:spacing w:val="-1"/>
        </w:rPr>
        <w:t>ni</w:t>
      </w:r>
      <w:r w:rsidRPr="00101057">
        <w:rPr>
          <w:rFonts w:cs="Arial"/>
        </w:rPr>
        <w:t>cats</w:t>
      </w:r>
      <w:r w:rsidRPr="00101057">
        <w:rPr>
          <w:rFonts w:cs="Arial"/>
          <w:spacing w:val="4"/>
        </w:rPr>
        <w:t xml:space="preserve"> </w:t>
      </w:r>
      <w:r w:rsidRPr="00101057">
        <w:rPr>
          <w:rFonts w:cs="Arial"/>
        </w:rPr>
        <w:t>d</w:t>
      </w:r>
      <w:r w:rsidRPr="00101057">
        <w:rPr>
          <w:rFonts w:cs="Arial"/>
          <w:spacing w:val="-1"/>
        </w:rPr>
        <w:t>i</w:t>
      </w:r>
      <w:r w:rsidRPr="00101057">
        <w:rPr>
          <w:rFonts w:cs="Arial"/>
          <w:spacing w:val="1"/>
        </w:rPr>
        <w:t>r</w:t>
      </w:r>
      <w:r w:rsidRPr="00101057">
        <w:rPr>
          <w:rFonts w:cs="Arial"/>
          <w:spacing w:val="-3"/>
        </w:rPr>
        <w:t>e</w:t>
      </w:r>
      <w:r w:rsidRPr="00101057">
        <w:rPr>
          <w:rFonts w:cs="Arial"/>
        </w:rPr>
        <w:t>c</w:t>
      </w:r>
      <w:r w:rsidRPr="00101057">
        <w:rPr>
          <w:rFonts w:cs="Arial"/>
          <w:spacing w:val="1"/>
        </w:rPr>
        <w:t>t</w:t>
      </w:r>
      <w:r w:rsidRPr="00101057">
        <w:rPr>
          <w:rFonts w:cs="Arial"/>
          <w:spacing w:val="-3"/>
        </w:rPr>
        <w:t>a</w:t>
      </w:r>
      <w:r w:rsidRPr="00101057">
        <w:rPr>
          <w:rFonts w:cs="Arial"/>
          <w:spacing w:val="1"/>
        </w:rPr>
        <w:t>m</w:t>
      </w:r>
      <w:r w:rsidRPr="00101057">
        <w:rPr>
          <w:rFonts w:cs="Arial"/>
        </w:rPr>
        <w:t>e</w:t>
      </w:r>
      <w:r w:rsidRPr="00101057">
        <w:rPr>
          <w:rFonts w:cs="Arial"/>
          <w:spacing w:val="-1"/>
        </w:rPr>
        <w:t>n</w:t>
      </w:r>
      <w:r w:rsidRPr="00101057">
        <w:rPr>
          <w:rFonts w:cs="Arial"/>
        </w:rPr>
        <w:t>t</w:t>
      </w:r>
      <w:r w:rsidRPr="00101057">
        <w:rPr>
          <w:rFonts w:cs="Arial"/>
          <w:spacing w:val="4"/>
        </w:rPr>
        <w:t xml:space="preserve"> </w:t>
      </w:r>
      <w:r w:rsidRPr="00101057">
        <w:rPr>
          <w:rFonts w:cs="Arial"/>
        </w:rPr>
        <w:t xml:space="preserve">a </w:t>
      </w:r>
      <w:r w:rsidRPr="00101057">
        <w:rPr>
          <w:rFonts w:cs="Arial"/>
          <w:spacing w:val="-1"/>
        </w:rPr>
        <w:t>l’</w:t>
      </w:r>
      <w:r w:rsidRPr="00101057">
        <w:rPr>
          <w:rFonts w:cs="Arial"/>
        </w:rPr>
        <w:t>òr</w:t>
      </w:r>
      <w:r w:rsidRPr="00101057">
        <w:rPr>
          <w:rFonts w:cs="Arial"/>
          <w:spacing w:val="2"/>
        </w:rPr>
        <w:t>g</w:t>
      </w:r>
      <w:r w:rsidRPr="00101057">
        <w:rPr>
          <w:rFonts w:cs="Arial"/>
        </w:rPr>
        <w:t xml:space="preserve">an </w:t>
      </w:r>
      <w:r w:rsidRPr="00101057">
        <w:rPr>
          <w:rFonts w:cs="Arial"/>
          <w:spacing w:val="-3"/>
        </w:rPr>
        <w:t>d</w:t>
      </w:r>
      <w:r w:rsidRPr="00101057">
        <w:rPr>
          <w:rFonts w:cs="Arial"/>
        </w:rPr>
        <w:t>e co</w:t>
      </w:r>
      <w:r w:rsidRPr="00101057">
        <w:rPr>
          <w:rFonts w:cs="Arial"/>
          <w:spacing w:val="-1"/>
        </w:rPr>
        <w:t>n</w:t>
      </w:r>
      <w:r w:rsidRPr="00101057">
        <w:rPr>
          <w:rFonts w:cs="Arial"/>
          <w:spacing w:val="1"/>
        </w:rPr>
        <w:t>tr</w:t>
      </w:r>
      <w:r w:rsidRPr="00101057">
        <w:rPr>
          <w:rFonts w:cs="Arial"/>
        </w:rPr>
        <w:t>a</w:t>
      </w:r>
      <w:r w:rsidRPr="00101057">
        <w:rPr>
          <w:rFonts w:cs="Arial"/>
          <w:spacing w:val="-3"/>
        </w:rPr>
        <w:t>c</w:t>
      </w:r>
      <w:r w:rsidRPr="00101057">
        <w:rPr>
          <w:rFonts w:cs="Arial"/>
          <w:spacing w:val="1"/>
        </w:rPr>
        <w:t>t</w:t>
      </w:r>
      <w:r w:rsidRPr="00101057">
        <w:rPr>
          <w:rFonts w:cs="Arial"/>
        </w:rPr>
        <w:t>ac</w:t>
      </w:r>
      <w:r w:rsidRPr="00101057">
        <w:rPr>
          <w:rFonts w:cs="Arial"/>
          <w:spacing w:val="-1"/>
        </w:rPr>
        <w:t>i</w:t>
      </w:r>
      <w:r w:rsidRPr="00101057">
        <w:rPr>
          <w:rFonts w:cs="Arial"/>
        </w:rPr>
        <w:t>ó p</w:t>
      </w:r>
      <w:r w:rsidRPr="00101057">
        <w:rPr>
          <w:rFonts w:cs="Arial"/>
          <w:spacing w:val="-2"/>
        </w:rPr>
        <w:t>e</w:t>
      </w:r>
      <w:r w:rsidRPr="00101057">
        <w:rPr>
          <w:rFonts w:cs="Arial"/>
        </w:rPr>
        <w:t>r</w:t>
      </w:r>
      <w:r w:rsidRPr="00101057">
        <w:rPr>
          <w:rFonts w:cs="Arial"/>
          <w:spacing w:val="2"/>
        </w:rPr>
        <w:t xml:space="preserve"> </w:t>
      </w:r>
      <w:r w:rsidRPr="00101057">
        <w:rPr>
          <w:rFonts w:cs="Arial"/>
          <w:spacing w:val="-1"/>
        </w:rPr>
        <w:t>l’</w:t>
      </w:r>
      <w:r w:rsidRPr="00101057">
        <w:rPr>
          <w:rFonts w:cs="Arial"/>
        </w:rPr>
        <w:t>a</w:t>
      </w:r>
      <w:r w:rsidRPr="00101057">
        <w:rPr>
          <w:rFonts w:cs="Arial"/>
          <w:spacing w:val="-1"/>
        </w:rPr>
        <w:t>u</w:t>
      </w:r>
      <w:r w:rsidRPr="00101057">
        <w:rPr>
          <w:rFonts w:cs="Arial"/>
          <w:spacing w:val="1"/>
        </w:rPr>
        <w:t>t</w:t>
      </w:r>
      <w:r w:rsidRPr="00101057">
        <w:rPr>
          <w:rFonts w:cs="Arial"/>
          <w:spacing w:val="-3"/>
        </w:rPr>
        <w:t>o</w:t>
      </w:r>
      <w:r w:rsidRPr="00101057">
        <w:rPr>
          <w:rFonts w:cs="Arial"/>
          <w:spacing w:val="1"/>
        </w:rPr>
        <w:t>r</w:t>
      </w:r>
      <w:r w:rsidRPr="00101057">
        <w:rPr>
          <w:rFonts w:cs="Arial"/>
          <w:spacing w:val="-1"/>
        </w:rPr>
        <w:t>it</w:t>
      </w:r>
      <w:r w:rsidRPr="00101057">
        <w:rPr>
          <w:rFonts w:cs="Arial"/>
        </w:rPr>
        <w:t>at</w:t>
      </w:r>
      <w:r w:rsidRPr="00101057">
        <w:rPr>
          <w:rFonts w:cs="Arial"/>
          <w:spacing w:val="2"/>
        </w:rPr>
        <w:t xml:space="preserve"> </w:t>
      </w:r>
      <w:r w:rsidRPr="00101057">
        <w:rPr>
          <w:rFonts w:cs="Arial"/>
        </w:rPr>
        <w:t>c</w:t>
      </w:r>
      <w:r w:rsidRPr="00101057">
        <w:rPr>
          <w:rFonts w:cs="Arial"/>
          <w:spacing w:val="-3"/>
        </w:rPr>
        <w:t>o</w:t>
      </w:r>
      <w:r w:rsidRPr="00101057">
        <w:rPr>
          <w:rFonts w:cs="Arial"/>
          <w:spacing w:val="1"/>
        </w:rPr>
        <w:t>m</w:t>
      </w:r>
      <w:r w:rsidRPr="00101057">
        <w:rPr>
          <w:rFonts w:cs="Arial"/>
        </w:rPr>
        <w:t>p</w:t>
      </w:r>
      <w:r w:rsidRPr="00101057">
        <w:rPr>
          <w:rFonts w:cs="Arial"/>
          <w:spacing w:val="-1"/>
        </w:rPr>
        <w:t>e</w:t>
      </w:r>
      <w:r w:rsidRPr="00101057">
        <w:rPr>
          <w:rFonts w:cs="Arial"/>
          <w:spacing w:val="1"/>
        </w:rPr>
        <w:t>t</w:t>
      </w:r>
      <w:r w:rsidRPr="00101057">
        <w:rPr>
          <w:rFonts w:cs="Arial"/>
        </w:rPr>
        <w:t>e</w:t>
      </w:r>
      <w:r w:rsidRPr="00101057">
        <w:rPr>
          <w:rFonts w:cs="Arial"/>
          <w:spacing w:val="-3"/>
        </w:rPr>
        <w:t>n</w:t>
      </w:r>
      <w:r w:rsidRPr="00101057">
        <w:rPr>
          <w:rFonts w:cs="Arial"/>
          <w:spacing w:val="-1"/>
        </w:rPr>
        <w:t>t</w:t>
      </w:r>
      <w:r w:rsidRPr="00101057">
        <w:rPr>
          <w:rFonts w:cs="Arial"/>
        </w:rPr>
        <w:t>.</w:t>
      </w:r>
    </w:p>
    <w:p w14:paraId="1804FF67" w14:textId="77777777" w:rsidR="008E5D03" w:rsidRPr="00101057" w:rsidRDefault="008E5D03" w:rsidP="008E5D03">
      <w:pPr>
        <w:widowControl w:val="0"/>
        <w:autoSpaceDE w:val="0"/>
        <w:autoSpaceDN w:val="0"/>
        <w:adjustRightInd w:val="0"/>
        <w:spacing w:after="0" w:line="240" w:lineRule="auto"/>
        <w:jc w:val="both"/>
        <w:rPr>
          <w:rFonts w:cs="Arial"/>
        </w:rPr>
      </w:pPr>
    </w:p>
    <w:p w14:paraId="12C6BF74" w14:textId="77777777" w:rsidR="008E5D03" w:rsidRDefault="008E5D03" w:rsidP="008E5D03">
      <w:pPr>
        <w:pStyle w:val="Pargrafdellista"/>
        <w:widowControl w:val="0"/>
        <w:numPr>
          <w:ilvl w:val="0"/>
          <w:numId w:val="26"/>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14:paraId="6DAB7EFC" w14:textId="77777777" w:rsidR="008E5D03" w:rsidRDefault="008E5D03" w:rsidP="008E5D03">
      <w:pPr>
        <w:spacing w:after="0" w:line="240" w:lineRule="auto"/>
        <w:jc w:val="both"/>
        <w:rPr>
          <w:rFonts w:cs="Arial"/>
        </w:rPr>
      </w:pPr>
    </w:p>
    <w:p w14:paraId="67336C13" w14:textId="77777777" w:rsidR="008E5D03" w:rsidRDefault="008E5D03" w:rsidP="008E5D03">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14:paraId="3AC60FB6" w14:textId="77777777" w:rsidR="008E5D03" w:rsidRDefault="008E5D03" w:rsidP="008E5D03">
      <w:pPr>
        <w:spacing w:after="0" w:line="240" w:lineRule="auto"/>
        <w:jc w:val="both"/>
        <w:rPr>
          <w:rFonts w:cs="Arial"/>
        </w:rPr>
      </w:pPr>
    </w:p>
    <w:p w14:paraId="5B5587CA" w14:textId="77777777" w:rsidR="008E5D03" w:rsidRPr="00475DF0" w:rsidRDefault="008E5D03" w:rsidP="008E5D03">
      <w:pPr>
        <w:spacing w:after="0" w:line="240" w:lineRule="auto"/>
        <w:jc w:val="both"/>
        <w:rPr>
          <w:rFonts w:cs="Arial"/>
          <w:snapToGrid w:val="0"/>
          <w:lang w:eastAsia="es-ES"/>
        </w:rPr>
      </w:pPr>
      <w:r w:rsidRPr="00475DF0">
        <w:rPr>
          <w:rFonts w:cs="Arial"/>
          <w:snapToGrid w:val="0"/>
          <w:lang w:eastAsia="es-ES"/>
        </w:rPr>
        <w:t xml:space="preserve">G2. Classificació empresarial: </w:t>
      </w:r>
    </w:p>
    <w:p w14:paraId="7B4745F1" w14:textId="77777777" w:rsidR="008E5D03" w:rsidRPr="00475DF0" w:rsidRDefault="008E5D03" w:rsidP="008E5D03">
      <w:pPr>
        <w:spacing w:after="0" w:line="240" w:lineRule="auto"/>
        <w:jc w:val="both"/>
        <w:rPr>
          <w:rFonts w:cs="Arial"/>
          <w:snapToGrid w:val="0"/>
          <w:lang w:eastAsia="es-ES"/>
        </w:rPr>
      </w:pPr>
    </w:p>
    <w:p w14:paraId="78532E86" w14:textId="77777777" w:rsidR="008E5D03" w:rsidRPr="0027034F" w:rsidRDefault="008E5D03" w:rsidP="008E5D03">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w:t>
      </w:r>
      <w:r>
        <w:rPr>
          <w:rFonts w:cs="Arial"/>
          <w:lang w:eastAsia="es-ES"/>
        </w:rPr>
        <w:t xml:space="preserve">la </w:t>
      </w:r>
      <w:r w:rsidRPr="00FF5928">
        <w:rPr>
          <w:rFonts w:cs="Arial"/>
          <w:u w:val="single"/>
          <w:lang w:eastAsia="es-ES"/>
        </w:rPr>
        <w:t>realització dels serveis d’auditoria financera de comptes anuals</w:t>
      </w:r>
      <w:r>
        <w:rPr>
          <w:rFonts w:cs="Arial"/>
          <w:lang w:eastAsia="es-ES"/>
        </w:rPr>
        <w:t xml:space="preserve"> (CPV </w:t>
      </w:r>
      <w:r>
        <w:t>79212100-4-</w:t>
      </w:r>
      <w:r>
        <w:rPr>
          <w:spacing w:val="-1"/>
        </w:rPr>
        <w:t xml:space="preserve"> </w:t>
      </w:r>
      <w:r>
        <w:t>Serveis</w:t>
      </w:r>
      <w:r>
        <w:rPr>
          <w:spacing w:val="1"/>
        </w:rPr>
        <w:t xml:space="preserve"> </w:t>
      </w:r>
      <w:r>
        <w:t>d’auditoria</w:t>
      </w:r>
      <w:r>
        <w:rPr>
          <w:spacing w:val="-3"/>
        </w:rPr>
        <w:t xml:space="preserve"> </w:t>
      </w:r>
      <w:r>
        <w:t>financera</w:t>
      </w:r>
      <w:r>
        <w:rPr>
          <w:rFonts w:cs="Arial"/>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14:paraId="2A2CD42D" w14:textId="77777777" w:rsidR="008E5D03" w:rsidRDefault="008E5D03" w:rsidP="008E5D03">
      <w:pPr>
        <w:tabs>
          <w:tab w:val="left" w:pos="0"/>
          <w:tab w:val="left" w:pos="680"/>
          <w:tab w:val="left" w:pos="1473"/>
          <w:tab w:val="left" w:pos="4320"/>
        </w:tabs>
        <w:spacing w:after="0" w:line="240" w:lineRule="auto"/>
        <w:jc w:val="both"/>
        <w:rPr>
          <w:rFonts w:cs="Arial"/>
          <w:snapToGrid w:val="0"/>
          <w:lang w:eastAsia="es-ES"/>
        </w:rPr>
      </w:pPr>
    </w:p>
    <w:p w14:paraId="14D481D1" w14:textId="77777777" w:rsidR="008E5D03" w:rsidRPr="00F61656" w:rsidRDefault="008E5D03" w:rsidP="008E5D03">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14:paraId="3784DCA2" w14:textId="77777777" w:rsidR="008E5D03" w:rsidRPr="00F61656" w:rsidRDefault="008E5D03" w:rsidP="008E5D03">
      <w:pPr>
        <w:tabs>
          <w:tab w:val="left" w:pos="0"/>
          <w:tab w:val="left" w:pos="680"/>
          <w:tab w:val="left" w:pos="1473"/>
          <w:tab w:val="left" w:pos="4320"/>
        </w:tabs>
        <w:spacing w:after="0" w:line="240" w:lineRule="auto"/>
        <w:jc w:val="both"/>
        <w:rPr>
          <w:rFonts w:cs="Arial"/>
          <w:snapToGrid w:val="0"/>
          <w:lang w:eastAsia="es-ES"/>
        </w:rPr>
      </w:pPr>
    </w:p>
    <w:p w14:paraId="7F11050B" w14:textId="77777777" w:rsidR="008E5D03" w:rsidRPr="00324FFB" w:rsidRDefault="008E5D03" w:rsidP="008E5D03">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14:paraId="4AFB812A" w14:textId="77777777" w:rsidR="008E5D03" w:rsidRPr="006B3947" w:rsidRDefault="008E5D03" w:rsidP="008E5D03">
      <w:pPr>
        <w:tabs>
          <w:tab w:val="left" w:pos="0"/>
          <w:tab w:val="left" w:pos="680"/>
          <w:tab w:val="left" w:pos="1473"/>
          <w:tab w:val="left" w:pos="4320"/>
        </w:tabs>
        <w:spacing w:after="0" w:line="100" w:lineRule="atLeast"/>
        <w:jc w:val="both"/>
        <w:rPr>
          <w:rFonts w:cs="Arial"/>
        </w:rPr>
      </w:pPr>
    </w:p>
    <w:p w14:paraId="2D970000" w14:textId="77777777" w:rsidR="008E5D03" w:rsidRDefault="008E5D03" w:rsidP="008E5D03">
      <w:pPr>
        <w:tabs>
          <w:tab w:val="left" w:pos="0"/>
          <w:tab w:val="left" w:pos="680"/>
          <w:tab w:val="left" w:pos="1473"/>
          <w:tab w:val="left" w:pos="4320"/>
        </w:tabs>
        <w:spacing w:after="0" w:line="100" w:lineRule="atLeast"/>
        <w:jc w:val="both"/>
      </w:pPr>
      <w:r>
        <w:rPr>
          <w:rFonts w:cs="Arial"/>
          <w:u w:val="single"/>
        </w:rPr>
        <w:t>MITJANS PERSONALS</w:t>
      </w:r>
    </w:p>
    <w:p w14:paraId="14E7CE61" w14:textId="77777777" w:rsidR="008E5D03" w:rsidRDefault="008E5D03" w:rsidP="008E5D03">
      <w:pPr>
        <w:tabs>
          <w:tab w:val="left" w:pos="0"/>
          <w:tab w:val="left" w:pos="680"/>
          <w:tab w:val="left" w:pos="1473"/>
          <w:tab w:val="left" w:pos="4320"/>
        </w:tabs>
        <w:spacing w:after="0" w:line="100" w:lineRule="atLeast"/>
        <w:jc w:val="both"/>
      </w:pPr>
    </w:p>
    <w:p w14:paraId="1BE51291" w14:textId="77777777" w:rsidR="008E5D03" w:rsidRPr="004E1878" w:rsidRDefault="008E5D03" w:rsidP="008E5D03">
      <w:pPr>
        <w:pStyle w:val="Textindependent"/>
        <w:ind w:right="102"/>
        <w:rPr>
          <w:rFonts w:cs="Arial"/>
          <w:sz w:val="22"/>
          <w:szCs w:val="22"/>
        </w:rPr>
      </w:pPr>
      <w:proofErr w:type="spellStart"/>
      <w:r w:rsidRPr="00C11A4C">
        <w:rPr>
          <w:rFonts w:cs="Arial"/>
          <w:sz w:val="22"/>
          <w:szCs w:val="22"/>
        </w:rPr>
        <w:t>L’empresa</w:t>
      </w:r>
      <w:proofErr w:type="spellEnd"/>
      <w:r w:rsidRPr="00C11A4C">
        <w:rPr>
          <w:rFonts w:cs="Arial"/>
          <w:sz w:val="22"/>
          <w:szCs w:val="22"/>
        </w:rPr>
        <w:t xml:space="preserve"> </w:t>
      </w:r>
      <w:proofErr w:type="spellStart"/>
      <w:r w:rsidRPr="00C11A4C">
        <w:rPr>
          <w:rFonts w:cs="Arial"/>
          <w:sz w:val="22"/>
          <w:szCs w:val="22"/>
        </w:rPr>
        <w:t>adjudicatària</w:t>
      </w:r>
      <w:proofErr w:type="spellEnd"/>
      <w:r w:rsidRPr="00C11A4C">
        <w:rPr>
          <w:rFonts w:cs="Arial"/>
          <w:sz w:val="22"/>
          <w:szCs w:val="22"/>
        </w:rPr>
        <w:t xml:space="preserve"> </w:t>
      </w:r>
      <w:proofErr w:type="spellStart"/>
      <w:r w:rsidRPr="00C11A4C">
        <w:rPr>
          <w:rFonts w:cs="Arial"/>
          <w:sz w:val="22"/>
          <w:szCs w:val="22"/>
        </w:rPr>
        <w:t>haurà</w:t>
      </w:r>
      <w:proofErr w:type="spellEnd"/>
      <w:r w:rsidRPr="00C11A4C">
        <w:rPr>
          <w:rFonts w:cs="Arial"/>
          <w:sz w:val="22"/>
          <w:szCs w:val="22"/>
        </w:rPr>
        <w:t xml:space="preserve"> de destinar per </w:t>
      </w:r>
      <w:proofErr w:type="spellStart"/>
      <w:r w:rsidRPr="00C11A4C">
        <w:rPr>
          <w:rFonts w:cs="Arial"/>
          <w:sz w:val="22"/>
          <w:szCs w:val="22"/>
        </w:rPr>
        <w:t>l’execució</w:t>
      </w:r>
      <w:proofErr w:type="spellEnd"/>
      <w:r w:rsidRPr="00C11A4C">
        <w:rPr>
          <w:rFonts w:cs="Arial"/>
          <w:sz w:val="22"/>
          <w:szCs w:val="22"/>
        </w:rPr>
        <w:t xml:space="preserve"> del contracte </w:t>
      </w:r>
      <w:proofErr w:type="spellStart"/>
      <w:r w:rsidRPr="00C11A4C">
        <w:rPr>
          <w:rFonts w:cs="Arial"/>
          <w:sz w:val="22"/>
          <w:szCs w:val="22"/>
        </w:rPr>
        <w:t>els</w:t>
      </w:r>
      <w:proofErr w:type="spellEnd"/>
      <w:r w:rsidRPr="00C11A4C">
        <w:rPr>
          <w:rFonts w:cs="Arial"/>
          <w:sz w:val="22"/>
          <w:szCs w:val="22"/>
        </w:rPr>
        <w:t xml:space="preserve"> </w:t>
      </w:r>
      <w:proofErr w:type="spellStart"/>
      <w:r w:rsidRPr="00C11A4C">
        <w:rPr>
          <w:rFonts w:cs="Arial"/>
          <w:sz w:val="22"/>
          <w:szCs w:val="22"/>
        </w:rPr>
        <w:t>mitjans</w:t>
      </w:r>
      <w:proofErr w:type="spellEnd"/>
      <w:r w:rsidRPr="00C11A4C">
        <w:rPr>
          <w:rFonts w:cs="Arial"/>
          <w:sz w:val="22"/>
          <w:szCs w:val="22"/>
        </w:rPr>
        <w:t xml:space="preserve"> </w:t>
      </w:r>
      <w:proofErr w:type="spellStart"/>
      <w:r w:rsidRPr="00C11A4C">
        <w:rPr>
          <w:rFonts w:cs="Arial"/>
          <w:sz w:val="22"/>
          <w:szCs w:val="22"/>
        </w:rPr>
        <w:t>personals</w:t>
      </w:r>
      <w:proofErr w:type="spellEnd"/>
      <w:r w:rsidRPr="00C11A4C">
        <w:rPr>
          <w:rFonts w:cs="Arial"/>
          <w:spacing w:val="1"/>
          <w:sz w:val="22"/>
          <w:szCs w:val="22"/>
        </w:rPr>
        <w:t xml:space="preserve"> </w:t>
      </w:r>
      <w:proofErr w:type="spellStart"/>
      <w:r w:rsidRPr="00C11A4C">
        <w:rPr>
          <w:rFonts w:cs="Arial"/>
          <w:sz w:val="22"/>
          <w:szCs w:val="22"/>
        </w:rPr>
        <w:t>suficients</w:t>
      </w:r>
      <w:proofErr w:type="spellEnd"/>
      <w:r w:rsidRPr="00C11A4C">
        <w:rPr>
          <w:rFonts w:cs="Arial"/>
          <w:sz w:val="22"/>
          <w:szCs w:val="22"/>
        </w:rPr>
        <w:t xml:space="preserve"> i </w:t>
      </w:r>
      <w:proofErr w:type="spellStart"/>
      <w:r w:rsidRPr="004E1878">
        <w:rPr>
          <w:rFonts w:cs="Arial"/>
          <w:sz w:val="22"/>
          <w:szCs w:val="22"/>
        </w:rPr>
        <w:t>adequats</w:t>
      </w:r>
      <w:proofErr w:type="spellEnd"/>
      <w:r w:rsidRPr="004E1878">
        <w:rPr>
          <w:rFonts w:cs="Arial"/>
          <w:sz w:val="22"/>
          <w:szCs w:val="22"/>
        </w:rPr>
        <w:t xml:space="preserve">, per la </w:t>
      </w:r>
      <w:proofErr w:type="spellStart"/>
      <w:r w:rsidRPr="004E1878">
        <w:rPr>
          <w:rFonts w:cs="Arial"/>
          <w:sz w:val="22"/>
          <w:szCs w:val="22"/>
        </w:rPr>
        <w:t>qual</w:t>
      </w:r>
      <w:proofErr w:type="spellEnd"/>
      <w:r w:rsidRPr="004E1878">
        <w:rPr>
          <w:rFonts w:cs="Arial"/>
          <w:sz w:val="22"/>
          <w:szCs w:val="22"/>
        </w:rPr>
        <w:t xml:space="preserve"> cosa </w:t>
      </w:r>
      <w:proofErr w:type="spellStart"/>
      <w:r w:rsidRPr="004E1878">
        <w:rPr>
          <w:rFonts w:cs="Arial"/>
          <w:sz w:val="22"/>
          <w:szCs w:val="22"/>
        </w:rPr>
        <w:t>hauran</w:t>
      </w:r>
      <w:proofErr w:type="spellEnd"/>
      <w:r w:rsidRPr="004E1878">
        <w:rPr>
          <w:rFonts w:cs="Arial"/>
          <w:sz w:val="22"/>
          <w:szCs w:val="22"/>
        </w:rPr>
        <w:t xml:space="preserve"> </w:t>
      </w:r>
      <w:proofErr w:type="spellStart"/>
      <w:r w:rsidRPr="004E1878">
        <w:rPr>
          <w:rFonts w:cs="Arial"/>
          <w:sz w:val="22"/>
          <w:szCs w:val="22"/>
        </w:rPr>
        <w:t>d’indicar</w:t>
      </w:r>
      <w:proofErr w:type="spellEnd"/>
      <w:r w:rsidRPr="004E1878">
        <w:rPr>
          <w:rFonts w:cs="Arial"/>
          <w:sz w:val="22"/>
          <w:szCs w:val="22"/>
        </w:rPr>
        <w:t xml:space="preserve">, </w:t>
      </w:r>
      <w:proofErr w:type="spellStart"/>
      <w:r w:rsidRPr="004E1878">
        <w:rPr>
          <w:rFonts w:cs="Arial"/>
          <w:sz w:val="22"/>
          <w:szCs w:val="22"/>
        </w:rPr>
        <w:t>noms</w:t>
      </w:r>
      <w:proofErr w:type="spellEnd"/>
      <w:r w:rsidRPr="004E1878">
        <w:rPr>
          <w:rFonts w:cs="Arial"/>
          <w:sz w:val="22"/>
          <w:szCs w:val="22"/>
        </w:rPr>
        <w:t xml:space="preserve"> i </w:t>
      </w:r>
      <w:proofErr w:type="spellStart"/>
      <w:r w:rsidRPr="004E1878">
        <w:rPr>
          <w:rFonts w:cs="Arial"/>
          <w:sz w:val="22"/>
          <w:szCs w:val="22"/>
        </w:rPr>
        <w:t>cognoms</w:t>
      </w:r>
      <w:proofErr w:type="spellEnd"/>
      <w:r w:rsidRPr="004E1878">
        <w:rPr>
          <w:rFonts w:cs="Arial"/>
          <w:sz w:val="22"/>
          <w:szCs w:val="22"/>
        </w:rPr>
        <w:t xml:space="preserve"> de </w:t>
      </w:r>
      <w:proofErr w:type="spellStart"/>
      <w:r w:rsidRPr="004E1878">
        <w:rPr>
          <w:rFonts w:cs="Arial"/>
          <w:sz w:val="22"/>
          <w:szCs w:val="22"/>
        </w:rPr>
        <w:t>cadascuna</w:t>
      </w:r>
      <w:proofErr w:type="spellEnd"/>
      <w:r w:rsidRPr="004E1878">
        <w:rPr>
          <w:rFonts w:cs="Arial"/>
          <w:sz w:val="22"/>
          <w:szCs w:val="22"/>
        </w:rPr>
        <w:t xml:space="preserve"> de les</w:t>
      </w:r>
      <w:r w:rsidRPr="004E1878">
        <w:rPr>
          <w:rFonts w:cs="Arial"/>
          <w:spacing w:val="1"/>
          <w:sz w:val="22"/>
          <w:szCs w:val="22"/>
        </w:rPr>
        <w:t xml:space="preserve"> </w:t>
      </w:r>
      <w:r w:rsidRPr="004E1878">
        <w:rPr>
          <w:rFonts w:cs="Arial"/>
          <w:sz w:val="22"/>
          <w:szCs w:val="22"/>
        </w:rPr>
        <w:t xml:space="preserve">persones que </w:t>
      </w:r>
      <w:proofErr w:type="spellStart"/>
      <w:r w:rsidRPr="004E1878">
        <w:rPr>
          <w:rFonts w:cs="Arial"/>
          <w:sz w:val="22"/>
          <w:szCs w:val="22"/>
        </w:rPr>
        <w:t>composin</w:t>
      </w:r>
      <w:proofErr w:type="spellEnd"/>
      <w:r w:rsidRPr="004E1878">
        <w:rPr>
          <w:rFonts w:cs="Arial"/>
          <w:sz w:val="22"/>
          <w:szCs w:val="22"/>
        </w:rPr>
        <w:t xml:space="preserve"> </w:t>
      </w:r>
      <w:proofErr w:type="spellStart"/>
      <w:r w:rsidRPr="004E1878">
        <w:rPr>
          <w:rFonts w:cs="Arial"/>
          <w:sz w:val="22"/>
          <w:szCs w:val="22"/>
        </w:rPr>
        <w:t>l’equip</w:t>
      </w:r>
      <w:proofErr w:type="spellEnd"/>
      <w:r w:rsidRPr="004E1878">
        <w:rPr>
          <w:rFonts w:cs="Arial"/>
          <w:sz w:val="22"/>
          <w:szCs w:val="22"/>
        </w:rPr>
        <w:t xml:space="preserve"> o </w:t>
      </w:r>
      <w:proofErr w:type="spellStart"/>
      <w:r w:rsidRPr="004E1878">
        <w:rPr>
          <w:rFonts w:cs="Arial"/>
          <w:sz w:val="22"/>
          <w:szCs w:val="22"/>
        </w:rPr>
        <w:t>els</w:t>
      </w:r>
      <w:proofErr w:type="spellEnd"/>
      <w:r w:rsidRPr="004E1878">
        <w:rPr>
          <w:rFonts w:cs="Arial"/>
          <w:sz w:val="22"/>
          <w:szCs w:val="22"/>
        </w:rPr>
        <w:t xml:space="preserve"> </w:t>
      </w:r>
      <w:proofErr w:type="spellStart"/>
      <w:r w:rsidRPr="004E1878">
        <w:rPr>
          <w:rFonts w:cs="Arial"/>
          <w:sz w:val="22"/>
          <w:szCs w:val="22"/>
        </w:rPr>
        <w:t>equips</w:t>
      </w:r>
      <w:proofErr w:type="spellEnd"/>
      <w:r w:rsidRPr="004E1878">
        <w:rPr>
          <w:rFonts w:cs="Arial"/>
          <w:sz w:val="22"/>
          <w:szCs w:val="22"/>
        </w:rPr>
        <w:t xml:space="preserve"> de </w:t>
      </w:r>
      <w:proofErr w:type="spellStart"/>
      <w:r w:rsidRPr="004E1878">
        <w:rPr>
          <w:rFonts w:cs="Arial"/>
          <w:sz w:val="22"/>
          <w:szCs w:val="22"/>
        </w:rPr>
        <w:t>treball</w:t>
      </w:r>
      <w:proofErr w:type="spellEnd"/>
      <w:r w:rsidRPr="004E1878">
        <w:rPr>
          <w:rFonts w:cs="Arial"/>
          <w:sz w:val="22"/>
          <w:szCs w:val="22"/>
        </w:rPr>
        <w:t xml:space="preserve"> </w:t>
      </w:r>
      <w:proofErr w:type="spellStart"/>
      <w:r w:rsidRPr="004E1878">
        <w:rPr>
          <w:rFonts w:cs="Arial"/>
          <w:sz w:val="22"/>
          <w:szCs w:val="22"/>
        </w:rPr>
        <w:t>proposats</w:t>
      </w:r>
      <w:proofErr w:type="spellEnd"/>
      <w:r w:rsidRPr="004E1878">
        <w:rPr>
          <w:rFonts w:cs="Arial"/>
          <w:sz w:val="22"/>
          <w:szCs w:val="22"/>
        </w:rPr>
        <w:t xml:space="preserve">, i les </w:t>
      </w:r>
      <w:proofErr w:type="spellStart"/>
      <w:r w:rsidRPr="004E1878">
        <w:rPr>
          <w:rFonts w:cs="Arial"/>
          <w:sz w:val="22"/>
          <w:szCs w:val="22"/>
        </w:rPr>
        <w:t>seves</w:t>
      </w:r>
      <w:proofErr w:type="spellEnd"/>
      <w:r w:rsidRPr="004E1878">
        <w:rPr>
          <w:rFonts w:cs="Arial"/>
          <w:sz w:val="22"/>
          <w:szCs w:val="22"/>
        </w:rPr>
        <w:t xml:space="preserve"> </w:t>
      </w:r>
      <w:proofErr w:type="spellStart"/>
      <w:r w:rsidRPr="004E1878">
        <w:rPr>
          <w:rFonts w:cs="Arial"/>
          <w:sz w:val="22"/>
          <w:szCs w:val="22"/>
        </w:rPr>
        <w:t>funcions</w:t>
      </w:r>
      <w:proofErr w:type="spellEnd"/>
      <w:r w:rsidRPr="004E1878">
        <w:rPr>
          <w:rFonts w:cs="Arial"/>
          <w:sz w:val="22"/>
          <w:szCs w:val="22"/>
        </w:rPr>
        <w:t xml:space="preserve"> </w:t>
      </w:r>
      <w:proofErr w:type="spellStart"/>
      <w:r w:rsidRPr="004E1878">
        <w:rPr>
          <w:rFonts w:cs="Arial"/>
          <w:sz w:val="22"/>
          <w:szCs w:val="22"/>
        </w:rPr>
        <w:t>dins</w:t>
      </w:r>
      <w:proofErr w:type="spellEnd"/>
      <w:r w:rsidRPr="004E1878">
        <w:rPr>
          <w:rFonts w:cs="Arial"/>
          <w:sz w:val="22"/>
          <w:szCs w:val="22"/>
        </w:rPr>
        <w:t xml:space="preserve"> de</w:t>
      </w:r>
      <w:r w:rsidRPr="004E1878">
        <w:rPr>
          <w:rFonts w:cs="Arial"/>
          <w:spacing w:val="1"/>
          <w:sz w:val="22"/>
          <w:szCs w:val="22"/>
        </w:rPr>
        <w:t xml:space="preserve"> </w:t>
      </w:r>
      <w:proofErr w:type="spellStart"/>
      <w:r w:rsidRPr="004E1878">
        <w:rPr>
          <w:rFonts w:cs="Arial"/>
          <w:sz w:val="22"/>
          <w:szCs w:val="22"/>
        </w:rPr>
        <w:t>l’equip</w:t>
      </w:r>
      <w:proofErr w:type="spellEnd"/>
      <w:r w:rsidRPr="004E1878">
        <w:rPr>
          <w:rFonts w:cs="Arial"/>
          <w:sz w:val="22"/>
          <w:szCs w:val="22"/>
        </w:rPr>
        <w:t>,</w:t>
      </w:r>
      <w:r w:rsidRPr="004E1878">
        <w:rPr>
          <w:rFonts w:cs="Arial"/>
          <w:spacing w:val="4"/>
          <w:sz w:val="22"/>
          <w:szCs w:val="22"/>
        </w:rPr>
        <w:t xml:space="preserve"> </w:t>
      </w:r>
      <w:proofErr w:type="spellStart"/>
      <w:r w:rsidRPr="004E1878">
        <w:rPr>
          <w:rFonts w:cs="Arial"/>
          <w:sz w:val="22"/>
          <w:szCs w:val="22"/>
        </w:rPr>
        <w:t>així</w:t>
      </w:r>
      <w:proofErr w:type="spellEnd"/>
      <w:r w:rsidRPr="004E1878">
        <w:rPr>
          <w:rFonts w:cs="Arial"/>
          <w:spacing w:val="-2"/>
          <w:sz w:val="22"/>
          <w:szCs w:val="22"/>
        </w:rPr>
        <w:t xml:space="preserve"> </w:t>
      </w:r>
      <w:proofErr w:type="spellStart"/>
      <w:r w:rsidRPr="004E1878">
        <w:rPr>
          <w:rFonts w:cs="Arial"/>
          <w:sz w:val="22"/>
          <w:szCs w:val="22"/>
        </w:rPr>
        <w:t>com</w:t>
      </w:r>
      <w:proofErr w:type="spellEnd"/>
      <w:r w:rsidRPr="004E1878">
        <w:rPr>
          <w:rFonts w:cs="Arial"/>
          <w:spacing w:val="4"/>
          <w:sz w:val="22"/>
          <w:szCs w:val="22"/>
        </w:rPr>
        <w:t xml:space="preserve"> </w:t>
      </w:r>
      <w:r w:rsidRPr="004E1878">
        <w:rPr>
          <w:rFonts w:cs="Arial"/>
          <w:sz w:val="22"/>
          <w:szCs w:val="22"/>
        </w:rPr>
        <w:t>la</w:t>
      </w:r>
      <w:r w:rsidRPr="004E1878">
        <w:rPr>
          <w:rFonts w:cs="Arial"/>
          <w:spacing w:val="-1"/>
          <w:sz w:val="22"/>
          <w:szCs w:val="22"/>
        </w:rPr>
        <w:t xml:space="preserve"> </w:t>
      </w:r>
      <w:proofErr w:type="spellStart"/>
      <w:r w:rsidRPr="004E1878">
        <w:rPr>
          <w:rFonts w:cs="Arial"/>
          <w:sz w:val="22"/>
          <w:szCs w:val="22"/>
        </w:rPr>
        <w:t>següent</w:t>
      </w:r>
      <w:proofErr w:type="spellEnd"/>
      <w:r w:rsidRPr="004E1878">
        <w:rPr>
          <w:rFonts w:cs="Arial"/>
          <w:spacing w:val="5"/>
          <w:sz w:val="22"/>
          <w:szCs w:val="22"/>
        </w:rPr>
        <w:t xml:space="preserve"> </w:t>
      </w:r>
      <w:proofErr w:type="spellStart"/>
      <w:r w:rsidRPr="004E1878">
        <w:rPr>
          <w:rFonts w:cs="Arial"/>
          <w:sz w:val="22"/>
          <w:szCs w:val="22"/>
        </w:rPr>
        <w:t>informació</w:t>
      </w:r>
      <w:proofErr w:type="spellEnd"/>
      <w:r w:rsidRPr="004E1878">
        <w:rPr>
          <w:rFonts w:cs="Arial"/>
          <w:sz w:val="22"/>
          <w:szCs w:val="22"/>
        </w:rPr>
        <w:t>:</w:t>
      </w:r>
    </w:p>
    <w:p w14:paraId="087D85C8" w14:textId="77777777" w:rsidR="008E5D03" w:rsidRPr="004E1878" w:rsidRDefault="008E5D03" w:rsidP="008E5D03">
      <w:pPr>
        <w:pStyle w:val="Textindependent"/>
        <w:ind w:right="102"/>
        <w:rPr>
          <w:rFonts w:cs="Arial"/>
          <w:sz w:val="22"/>
          <w:szCs w:val="22"/>
        </w:rPr>
      </w:pPr>
    </w:p>
    <w:p w14:paraId="3389526B" w14:textId="77777777" w:rsidR="00AB07FB" w:rsidRPr="004E1878" w:rsidRDefault="00AB07FB" w:rsidP="00833685">
      <w:pPr>
        <w:pStyle w:val="Pargrafdellista"/>
        <w:widowControl w:val="0"/>
        <w:numPr>
          <w:ilvl w:val="0"/>
          <w:numId w:val="44"/>
        </w:numPr>
        <w:tabs>
          <w:tab w:val="left" w:pos="478"/>
          <w:tab w:val="left" w:pos="480"/>
        </w:tabs>
        <w:autoSpaceDE w:val="0"/>
        <w:autoSpaceDN w:val="0"/>
        <w:ind w:right="113"/>
        <w:jc w:val="both"/>
        <w:rPr>
          <w:rFonts w:ascii="Arial" w:hAnsi="Arial" w:cs="Arial"/>
          <w:sz w:val="22"/>
          <w:szCs w:val="22"/>
        </w:rPr>
      </w:pPr>
      <w:r w:rsidRPr="004E1878">
        <w:rPr>
          <w:rFonts w:ascii="Arial" w:hAnsi="Arial" w:cs="Arial"/>
          <w:sz w:val="22"/>
          <w:szCs w:val="22"/>
          <w:u w:val="single"/>
        </w:rPr>
        <w:t>Categoria professional</w:t>
      </w:r>
      <w:r w:rsidRPr="004E1878">
        <w:rPr>
          <w:rFonts w:ascii="Arial" w:hAnsi="Arial" w:cs="Arial"/>
          <w:sz w:val="22"/>
          <w:szCs w:val="22"/>
        </w:rPr>
        <w:t>. La composició mínima dels equips de treball que han de realitzar les auditories/verificació</w:t>
      </w:r>
      <w:r w:rsidRPr="004E1878">
        <w:rPr>
          <w:rFonts w:ascii="Arial" w:hAnsi="Arial" w:cs="Arial"/>
          <w:spacing w:val="-7"/>
          <w:sz w:val="22"/>
          <w:szCs w:val="22"/>
        </w:rPr>
        <w:t xml:space="preserve"> </w:t>
      </w:r>
      <w:r w:rsidRPr="004E1878">
        <w:rPr>
          <w:rFonts w:ascii="Arial" w:hAnsi="Arial" w:cs="Arial"/>
          <w:sz w:val="22"/>
          <w:szCs w:val="22"/>
        </w:rPr>
        <w:t>es</w:t>
      </w:r>
      <w:r w:rsidRPr="004E1878">
        <w:rPr>
          <w:rFonts w:ascii="Arial" w:hAnsi="Arial" w:cs="Arial"/>
          <w:spacing w:val="-12"/>
          <w:sz w:val="22"/>
          <w:szCs w:val="22"/>
        </w:rPr>
        <w:t xml:space="preserve"> </w:t>
      </w:r>
      <w:r w:rsidRPr="004E1878">
        <w:rPr>
          <w:rFonts w:ascii="Arial" w:hAnsi="Arial" w:cs="Arial"/>
          <w:sz w:val="22"/>
          <w:szCs w:val="22"/>
        </w:rPr>
        <w:t>desglossaran,</w:t>
      </w:r>
      <w:r w:rsidRPr="004E1878">
        <w:rPr>
          <w:rFonts w:ascii="Arial" w:hAnsi="Arial" w:cs="Arial"/>
          <w:spacing w:val="-8"/>
          <w:sz w:val="22"/>
          <w:szCs w:val="22"/>
        </w:rPr>
        <w:t xml:space="preserve"> </w:t>
      </w:r>
      <w:r w:rsidRPr="004E1878">
        <w:rPr>
          <w:rFonts w:ascii="Arial" w:hAnsi="Arial" w:cs="Arial"/>
          <w:sz w:val="22"/>
          <w:szCs w:val="22"/>
        </w:rPr>
        <w:t>a</w:t>
      </w:r>
      <w:r w:rsidRPr="004E1878">
        <w:rPr>
          <w:rFonts w:ascii="Arial" w:hAnsi="Arial" w:cs="Arial"/>
          <w:spacing w:val="-10"/>
          <w:sz w:val="22"/>
          <w:szCs w:val="22"/>
        </w:rPr>
        <w:t xml:space="preserve"> </w:t>
      </w:r>
      <w:r w:rsidRPr="004E1878">
        <w:rPr>
          <w:rFonts w:ascii="Arial" w:hAnsi="Arial" w:cs="Arial"/>
          <w:sz w:val="22"/>
          <w:szCs w:val="22"/>
        </w:rPr>
        <w:t>efectes</w:t>
      </w:r>
      <w:r w:rsidRPr="004E1878">
        <w:rPr>
          <w:rFonts w:ascii="Arial" w:hAnsi="Arial" w:cs="Arial"/>
          <w:spacing w:val="-12"/>
          <w:sz w:val="22"/>
          <w:szCs w:val="22"/>
        </w:rPr>
        <w:t xml:space="preserve"> </w:t>
      </w:r>
      <w:r w:rsidRPr="004E1878">
        <w:rPr>
          <w:rFonts w:ascii="Arial" w:hAnsi="Arial" w:cs="Arial"/>
          <w:sz w:val="22"/>
          <w:szCs w:val="22"/>
        </w:rPr>
        <w:t>del</w:t>
      </w:r>
      <w:r w:rsidRPr="004E1878">
        <w:rPr>
          <w:rFonts w:ascii="Arial" w:hAnsi="Arial" w:cs="Arial"/>
          <w:spacing w:val="-8"/>
          <w:sz w:val="22"/>
          <w:szCs w:val="22"/>
        </w:rPr>
        <w:t xml:space="preserve"> </w:t>
      </w:r>
      <w:r w:rsidRPr="004E1878">
        <w:rPr>
          <w:rFonts w:ascii="Arial" w:hAnsi="Arial" w:cs="Arial"/>
          <w:sz w:val="22"/>
          <w:szCs w:val="22"/>
        </w:rPr>
        <w:t>present</w:t>
      </w:r>
      <w:r w:rsidRPr="004E1878">
        <w:rPr>
          <w:rFonts w:ascii="Arial" w:hAnsi="Arial" w:cs="Arial"/>
          <w:spacing w:val="-8"/>
          <w:sz w:val="22"/>
          <w:szCs w:val="22"/>
        </w:rPr>
        <w:t xml:space="preserve"> </w:t>
      </w:r>
      <w:r w:rsidRPr="004E1878">
        <w:rPr>
          <w:rFonts w:ascii="Arial" w:hAnsi="Arial" w:cs="Arial"/>
          <w:sz w:val="22"/>
          <w:szCs w:val="22"/>
        </w:rPr>
        <w:t>contracte,</w:t>
      </w:r>
      <w:r w:rsidRPr="004E1878">
        <w:rPr>
          <w:rFonts w:ascii="Arial" w:hAnsi="Arial" w:cs="Arial"/>
          <w:spacing w:val="-8"/>
          <w:sz w:val="22"/>
          <w:szCs w:val="22"/>
        </w:rPr>
        <w:t xml:space="preserve"> </w:t>
      </w:r>
      <w:r w:rsidRPr="004E1878">
        <w:rPr>
          <w:rFonts w:ascii="Arial" w:hAnsi="Arial" w:cs="Arial"/>
          <w:sz w:val="22"/>
          <w:szCs w:val="22"/>
        </w:rPr>
        <w:t>d’acord</w:t>
      </w:r>
      <w:r w:rsidRPr="004E1878">
        <w:rPr>
          <w:rFonts w:ascii="Arial" w:hAnsi="Arial" w:cs="Arial"/>
          <w:spacing w:val="-7"/>
          <w:sz w:val="22"/>
          <w:szCs w:val="22"/>
        </w:rPr>
        <w:t xml:space="preserve"> </w:t>
      </w:r>
      <w:r w:rsidRPr="004E1878">
        <w:rPr>
          <w:rFonts w:ascii="Arial" w:hAnsi="Arial" w:cs="Arial"/>
          <w:sz w:val="22"/>
          <w:szCs w:val="22"/>
        </w:rPr>
        <w:t>amb</w:t>
      </w:r>
      <w:r w:rsidRPr="004E1878">
        <w:rPr>
          <w:rFonts w:ascii="Arial" w:hAnsi="Arial" w:cs="Arial"/>
          <w:spacing w:val="-10"/>
          <w:sz w:val="22"/>
          <w:szCs w:val="22"/>
        </w:rPr>
        <w:t xml:space="preserve"> </w:t>
      </w:r>
      <w:r w:rsidRPr="004E1878">
        <w:rPr>
          <w:rFonts w:ascii="Arial" w:hAnsi="Arial" w:cs="Arial"/>
          <w:sz w:val="22"/>
          <w:szCs w:val="22"/>
        </w:rPr>
        <w:t>la</w:t>
      </w:r>
      <w:r w:rsidRPr="004E1878">
        <w:rPr>
          <w:rFonts w:ascii="Arial" w:hAnsi="Arial" w:cs="Arial"/>
          <w:spacing w:val="-7"/>
          <w:sz w:val="22"/>
          <w:szCs w:val="22"/>
        </w:rPr>
        <w:t xml:space="preserve"> </w:t>
      </w:r>
      <w:r w:rsidRPr="004E1878">
        <w:rPr>
          <w:rFonts w:ascii="Arial" w:hAnsi="Arial" w:cs="Arial"/>
          <w:sz w:val="22"/>
          <w:szCs w:val="22"/>
        </w:rPr>
        <w:t>següent classificació i requisits:</w:t>
      </w:r>
    </w:p>
    <w:p w14:paraId="362BA272" w14:textId="77777777" w:rsidR="00AB07FB" w:rsidRPr="004E1878" w:rsidRDefault="00AB07FB" w:rsidP="00AB07FB">
      <w:pPr>
        <w:pStyle w:val="Textindependent"/>
        <w:spacing w:before="1"/>
        <w:ind w:right="113"/>
        <w:rPr>
          <w:rFonts w:cs="Arial"/>
          <w:sz w:val="22"/>
          <w:szCs w:val="22"/>
        </w:rPr>
      </w:pPr>
    </w:p>
    <w:p w14:paraId="1395E2DD" w14:textId="77777777" w:rsidR="004E1878" w:rsidRPr="004E1878" w:rsidRDefault="004E1878" w:rsidP="00833685">
      <w:pPr>
        <w:pStyle w:val="Pargrafdellista"/>
        <w:widowControl w:val="0"/>
        <w:numPr>
          <w:ilvl w:val="1"/>
          <w:numId w:val="38"/>
        </w:numPr>
        <w:tabs>
          <w:tab w:val="left" w:pos="900"/>
        </w:tabs>
        <w:autoSpaceDE w:val="0"/>
        <w:autoSpaceDN w:val="0"/>
        <w:spacing w:before="1"/>
        <w:ind w:left="1068" w:right="113"/>
        <w:contextualSpacing w:val="0"/>
        <w:jc w:val="both"/>
        <w:rPr>
          <w:rFonts w:ascii="Arial" w:hAnsi="Arial" w:cs="Arial"/>
          <w:sz w:val="22"/>
          <w:szCs w:val="22"/>
        </w:rPr>
      </w:pPr>
      <w:r w:rsidRPr="004E1878">
        <w:rPr>
          <w:rFonts w:ascii="Arial" w:hAnsi="Arial" w:cs="Arial"/>
          <w:sz w:val="22"/>
          <w:szCs w:val="22"/>
        </w:rPr>
        <w:lastRenderedPageBreak/>
        <w:t>Un Soci-Gerent: Auditor en exercici inscrit al Registre Oficial d’Auditors de Comptes (ROAC) amb una experiència mínima de 5 anys en treballs d’auditoria de comptes anuals així com una experiència mínima de 3 anys en treballs de verificació d’EINF.</w:t>
      </w:r>
    </w:p>
    <w:p w14:paraId="782CF859" w14:textId="77777777" w:rsidR="004E1878" w:rsidRPr="004E1878" w:rsidRDefault="004E1878" w:rsidP="004E1878">
      <w:pPr>
        <w:pStyle w:val="Textindependent"/>
        <w:ind w:left="228" w:right="113"/>
        <w:rPr>
          <w:rFonts w:cs="Arial"/>
          <w:snapToGrid/>
          <w:sz w:val="22"/>
          <w:szCs w:val="22"/>
          <w:lang w:val="ca-ES"/>
        </w:rPr>
      </w:pPr>
    </w:p>
    <w:p w14:paraId="704053C8" w14:textId="77777777" w:rsidR="004E1878" w:rsidRPr="004E1878" w:rsidRDefault="004E1878" w:rsidP="00833685">
      <w:pPr>
        <w:pStyle w:val="Pargrafdellista"/>
        <w:widowControl w:val="0"/>
        <w:numPr>
          <w:ilvl w:val="1"/>
          <w:numId w:val="38"/>
        </w:numPr>
        <w:tabs>
          <w:tab w:val="left" w:pos="900"/>
        </w:tabs>
        <w:autoSpaceDE w:val="0"/>
        <w:autoSpaceDN w:val="0"/>
        <w:ind w:left="1068" w:right="113"/>
        <w:contextualSpacing w:val="0"/>
        <w:jc w:val="both"/>
        <w:rPr>
          <w:rFonts w:ascii="Arial" w:hAnsi="Arial" w:cs="Arial"/>
          <w:sz w:val="22"/>
          <w:szCs w:val="22"/>
        </w:rPr>
      </w:pPr>
      <w:r w:rsidRPr="004E1878">
        <w:rPr>
          <w:rFonts w:ascii="Arial" w:hAnsi="Arial" w:cs="Arial"/>
          <w:sz w:val="22"/>
          <w:szCs w:val="22"/>
        </w:rPr>
        <w:t>Un Cap d’equip: Haurà d’estar inscrit al Registre Oficial d’Auditors de Comptes i tenir una experiència mínima de 3 anys en treballs d’auditoria de comptes anuals així com una experiència mínima de 2 anys en treballs de verificació d’EINF.</w:t>
      </w:r>
    </w:p>
    <w:p w14:paraId="6EDB1DC2" w14:textId="77777777" w:rsidR="004E1878" w:rsidRPr="004E1878" w:rsidRDefault="004E1878" w:rsidP="004E1878">
      <w:pPr>
        <w:pStyle w:val="Textindependent"/>
        <w:spacing w:before="1"/>
        <w:ind w:left="228" w:right="113"/>
        <w:rPr>
          <w:rFonts w:cs="Arial"/>
          <w:snapToGrid/>
          <w:sz w:val="22"/>
          <w:szCs w:val="22"/>
          <w:lang w:val="ca-ES"/>
        </w:rPr>
      </w:pPr>
    </w:p>
    <w:p w14:paraId="538B93CD" w14:textId="1B002143" w:rsidR="00AB07FB" w:rsidRPr="004E1878" w:rsidRDefault="004E1878" w:rsidP="00833685">
      <w:pPr>
        <w:pStyle w:val="Pargrafdellista"/>
        <w:widowControl w:val="0"/>
        <w:numPr>
          <w:ilvl w:val="1"/>
          <w:numId w:val="38"/>
        </w:numPr>
        <w:tabs>
          <w:tab w:val="left" w:pos="900"/>
        </w:tabs>
        <w:autoSpaceDE w:val="0"/>
        <w:autoSpaceDN w:val="0"/>
        <w:ind w:left="1068" w:right="113"/>
        <w:contextualSpacing w:val="0"/>
        <w:jc w:val="both"/>
        <w:rPr>
          <w:rFonts w:ascii="Arial" w:hAnsi="Arial" w:cs="Arial"/>
          <w:sz w:val="22"/>
          <w:szCs w:val="22"/>
        </w:rPr>
      </w:pPr>
      <w:r w:rsidRPr="004E1878">
        <w:rPr>
          <w:rFonts w:ascii="Arial" w:hAnsi="Arial" w:cs="Arial"/>
          <w:sz w:val="22"/>
          <w:szCs w:val="22"/>
        </w:rPr>
        <w:t>Dos Ajudants tècnics: Hauran de tenir una experiència mínima de 2 anys en treballs d’auditoria de comptes anuals així com una experiència mínima d’1 any en treballs de verificació d’EINF.</w:t>
      </w:r>
    </w:p>
    <w:p w14:paraId="5D9CFAE2" w14:textId="77777777" w:rsidR="008E5D03" w:rsidRPr="004E1878" w:rsidRDefault="008E5D03" w:rsidP="008E5D03">
      <w:pPr>
        <w:pStyle w:val="Pargrafdellista"/>
        <w:widowControl w:val="0"/>
        <w:tabs>
          <w:tab w:val="left" w:pos="820"/>
        </w:tabs>
        <w:autoSpaceDE w:val="0"/>
        <w:autoSpaceDN w:val="0"/>
        <w:ind w:right="105"/>
        <w:contextualSpacing w:val="0"/>
        <w:jc w:val="both"/>
        <w:rPr>
          <w:rFonts w:ascii="Arial" w:hAnsi="Arial" w:cs="Arial"/>
          <w:sz w:val="22"/>
          <w:szCs w:val="22"/>
        </w:rPr>
      </w:pPr>
    </w:p>
    <w:p w14:paraId="6A518A2A" w14:textId="19F9952C" w:rsidR="008E5D03" w:rsidRPr="004E1878" w:rsidRDefault="008E5D03" w:rsidP="00833685">
      <w:pPr>
        <w:pStyle w:val="Pargrafdellista"/>
        <w:widowControl w:val="0"/>
        <w:numPr>
          <w:ilvl w:val="0"/>
          <w:numId w:val="44"/>
        </w:numPr>
        <w:tabs>
          <w:tab w:val="left" w:pos="460"/>
        </w:tabs>
        <w:autoSpaceDE w:val="0"/>
        <w:autoSpaceDN w:val="0"/>
        <w:ind w:right="106"/>
        <w:jc w:val="both"/>
        <w:rPr>
          <w:rFonts w:ascii="Arial" w:hAnsi="Arial" w:cs="Arial"/>
          <w:sz w:val="22"/>
          <w:szCs w:val="22"/>
        </w:rPr>
      </w:pPr>
      <w:r w:rsidRPr="004E1878">
        <w:rPr>
          <w:rFonts w:ascii="Arial" w:hAnsi="Arial" w:cs="Arial"/>
          <w:sz w:val="22"/>
          <w:szCs w:val="22"/>
          <w:u w:val="single"/>
        </w:rPr>
        <w:t>Titulacions acadèmiques i professionals</w:t>
      </w:r>
      <w:r w:rsidRPr="004E1878">
        <w:rPr>
          <w:rFonts w:ascii="Arial" w:hAnsi="Arial" w:cs="Arial"/>
          <w:sz w:val="22"/>
          <w:szCs w:val="22"/>
        </w:rPr>
        <w:t>. A aquests efectes s’exigeix el següent, a especificar</w:t>
      </w:r>
      <w:r w:rsidRPr="004E1878">
        <w:rPr>
          <w:rFonts w:ascii="Arial" w:hAnsi="Arial" w:cs="Arial"/>
          <w:spacing w:val="1"/>
          <w:sz w:val="22"/>
          <w:szCs w:val="22"/>
        </w:rPr>
        <w:t xml:space="preserve"> </w:t>
      </w:r>
      <w:r w:rsidRPr="004E1878">
        <w:rPr>
          <w:rFonts w:ascii="Arial" w:hAnsi="Arial" w:cs="Arial"/>
          <w:sz w:val="22"/>
          <w:szCs w:val="22"/>
        </w:rPr>
        <w:t>en</w:t>
      </w:r>
      <w:r w:rsidRPr="004E1878">
        <w:rPr>
          <w:rFonts w:ascii="Arial" w:hAnsi="Arial" w:cs="Arial"/>
          <w:spacing w:val="4"/>
          <w:sz w:val="22"/>
          <w:szCs w:val="22"/>
        </w:rPr>
        <w:t xml:space="preserve"> </w:t>
      </w:r>
      <w:r w:rsidRPr="004E1878">
        <w:rPr>
          <w:rFonts w:ascii="Arial" w:hAnsi="Arial" w:cs="Arial"/>
          <w:sz w:val="22"/>
          <w:szCs w:val="22"/>
        </w:rPr>
        <w:t>la</w:t>
      </w:r>
      <w:r w:rsidRPr="004E1878">
        <w:rPr>
          <w:rFonts w:ascii="Arial" w:hAnsi="Arial" w:cs="Arial"/>
          <w:spacing w:val="2"/>
          <w:sz w:val="22"/>
          <w:szCs w:val="22"/>
        </w:rPr>
        <w:t xml:space="preserve"> </w:t>
      </w:r>
      <w:r w:rsidRPr="004E1878">
        <w:rPr>
          <w:rFonts w:ascii="Arial" w:hAnsi="Arial" w:cs="Arial"/>
          <w:sz w:val="22"/>
          <w:szCs w:val="22"/>
        </w:rPr>
        <w:t>declaració:</w:t>
      </w:r>
    </w:p>
    <w:p w14:paraId="552E53D5" w14:textId="77777777" w:rsidR="008E5D03" w:rsidRPr="004E1878" w:rsidRDefault="008E5D03" w:rsidP="008E5D03">
      <w:pPr>
        <w:pStyle w:val="Pargrafdellista"/>
        <w:widowControl w:val="0"/>
        <w:tabs>
          <w:tab w:val="left" w:pos="460"/>
        </w:tabs>
        <w:autoSpaceDE w:val="0"/>
        <w:autoSpaceDN w:val="0"/>
        <w:ind w:left="360" w:right="106"/>
        <w:contextualSpacing w:val="0"/>
        <w:jc w:val="both"/>
        <w:rPr>
          <w:rFonts w:ascii="Arial" w:hAnsi="Arial" w:cs="Arial"/>
          <w:sz w:val="22"/>
          <w:szCs w:val="22"/>
        </w:rPr>
      </w:pPr>
    </w:p>
    <w:p w14:paraId="6D5305C4" w14:textId="581B34F2" w:rsidR="008E5D03" w:rsidRPr="004E1878" w:rsidRDefault="008E5D03" w:rsidP="00833685">
      <w:pPr>
        <w:pStyle w:val="Pargrafdellista"/>
        <w:widowControl w:val="0"/>
        <w:numPr>
          <w:ilvl w:val="1"/>
          <w:numId w:val="37"/>
        </w:numPr>
        <w:tabs>
          <w:tab w:val="left" w:pos="1134"/>
        </w:tabs>
        <w:autoSpaceDE w:val="0"/>
        <w:autoSpaceDN w:val="0"/>
        <w:ind w:left="1134" w:right="103" w:hanging="283"/>
        <w:contextualSpacing w:val="0"/>
        <w:jc w:val="both"/>
        <w:rPr>
          <w:rFonts w:ascii="Arial" w:hAnsi="Arial" w:cs="Arial"/>
          <w:sz w:val="22"/>
          <w:szCs w:val="22"/>
        </w:rPr>
      </w:pPr>
      <w:r w:rsidRPr="004E1878">
        <w:rPr>
          <w:rFonts w:ascii="Arial" w:hAnsi="Arial" w:cs="Arial"/>
          <w:sz w:val="22"/>
          <w:szCs w:val="22"/>
        </w:rPr>
        <w:t>Per</w:t>
      </w:r>
      <w:r w:rsidRPr="004E1878">
        <w:rPr>
          <w:rFonts w:ascii="Arial" w:hAnsi="Arial" w:cs="Arial"/>
          <w:spacing w:val="1"/>
          <w:sz w:val="22"/>
          <w:szCs w:val="22"/>
        </w:rPr>
        <w:t xml:space="preserve"> </w:t>
      </w:r>
      <w:r w:rsidRPr="004E1878">
        <w:rPr>
          <w:rFonts w:ascii="Arial" w:hAnsi="Arial" w:cs="Arial"/>
          <w:sz w:val="22"/>
          <w:szCs w:val="22"/>
        </w:rPr>
        <w:t>als</w:t>
      </w:r>
      <w:r w:rsidRPr="004E1878">
        <w:rPr>
          <w:rFonts w:ascii="Arial" w:hAnsi="Arial" w:cs="Arial"/>
          <w:spacing w:val="1"/>
          <w:sz w:val="22"/>
          <w:szCs w:val="22"/>
        </w:rPr>
        <w:t xml:space="preserve"> </w:t>
      </w:r>
      <w:r w:rsidRPr="004E1878">
        <w:rPr>
          <w:rFonts w:ascii="Arial" w:hAnsi="Arial" w:cs="Arial"/>
          <w:sz w:val="22"/>
          <w:szCs w:val="22"/>
        </w:rPr>
        <w:t>ajudants</w:t>
      </w:r>
      <w:r w:rsidRPr="004E1878">
        <w:rPr>
          <w:rFonts w:ascii="Arial" w:hAnsi="Arial" w:cs="Arial"/>
          <w:spacing w:val="1"/>
          <w:sz w:val="22"/>
          <w:szCs w:val="22"/>
        </w:rPr>
        <w:t xml:space="preserve"> </w:t>
      </w:r>
      <w:r w:rsidRPr="004E1878">
        <w:rPr>
          <w:rFonts w:ascii="Arial" w:hAnsi="Arial" w:cs="Arial"/>
          <w:sz w:val="22"/>
          <w:szCs w:val="22"/>
        </w:rPr>
        <w:t>tècnics,</w:t>
      </w:r>
      <w:r w:rsidRPr="004E1878">
        <w:rPr>
          <w:rFonts w:ascii="Arial" w:hAnsi="Arial" w:cs="Arial"/>
          <w:spacing w:val="1"/>
          <w:sz w:val="22"/>
          <w:szCs w:val="22"/>
        </w:rPr>
        <w:t xml:space="preserve"> </w:t>
      </w:r>
      <w:r w:rsidRPr="004E1878">
        <w:rPr>
          <w:rFonts w:ascii="Arial" w:hAnsi="Arial" w:cs="Arial"/>
          <w:sz w:val="22"/>
          <w:szCs w:val="22"/>
        </w:rPr>
        <w:t>titulació</w:t>
      </w:r>
      <w:r w:rsidRPr="004E1878">
        <w:rPr>
          <w:rFonts w:ascii="Arial" w:hAnsi="Arial" w:cs="Arial"/>
          <w:spacing w:val="1"/>
          <w:sz w:val="22"/>
          <w:szCs w:val="22"/>
        </w:rPr>
        <w:t xml:space="preserve"> </w:t>
      </w:r>
      <w:r w:rsidRPr="004E1878">
        <w:rPr>
          <w:rFonts w:ascii="Arial" w:hAnsi="Arial" w:cs="Arial"/>
          <w:sz w:val="22"/>
          <w:szCs w:val="22"/>
        </w:rPr>
        <w:t>superior</w:t>
      </w:r>
      <w:r w:rsidRPr="004E1878">
        <w:rPr>
          <w:rFonts w:ascii="Arial" w:hAnsi="Arial" w:cs="Arial"/>
          <w:spacing w:val="1"/>
          <w:sz w:val="22"/>
          <w:szCs w:val="22"/>
        </w:rPr>
        <w:t xml:space="preserve"> </w:t>
      </w:r>
      <w:r w:rsidRPr="004E1878">
        <w:rPr>
          <w:rFonts w:ascii="Arial" w:hAnsi="Arial" w:cs="Arial"/>
          <w:sz w:val="22"/>
          <w:szCs w:val="22"/>
        </w:rPr>
        <w:t>en</w:t>
      </w:r>
      <w:r w:rsidRPr="004E1878">
        <w:rPr>
          <w:rFonts w:ascii="Arial" w:hAnsi="Arial" w:cs="Arial"/>
          <w:spacing w:val="1"/>
          <w:sz w:val="22"/>
          <w:szCs w:val="22"/>
        </w:rPr>
        <w:t xml:space="preserve"> </w:t>
      </w:r>
      <w:r w:rsidRPr="004E1878">
        <w:rPr>
          <w:rFonts w:ascii="Arial" w:hAnsi="Arial" w:cs="Arial"/>
          <w:sz w:val="22"/>
          <w:szCs w:val="22"/>
        </w:rPr>
        <w:t>Ciències</w:t>
      </w:r>
      <w:r w:rsidRPr="004E1878">
        <w:rPr>
          <w:rFonts w:ascii="Arial" w:hAnsi="Arial" w:cs="Arial"/>
          <w:spacing w:val="1"/>
          <w:sz w:val="22"/>
          <w:szCs w:val="22"/>
        </w:rPr>
        <w:t xml:space="preserve"> </w:t>
      </w:r>
      <w:r w:rsidRPr="004E1878">
        <w:rPr>
          <w:rFonts w:ascii="Arial" w:hAnsi="Arial" w:cs="Arial"/>
          <w:sz w:val="22"/>
          <w:szCs w:val="22"/>
        </w:rPr>
        <w:t>Econòmiques,</w:t>
      </w:r>
      <w:r w:rsidRPr="004E1878">
        <w:rPr>
          <w:rFonts w:ascii="Arial" w:hAnsi="Arial" w:cs="Arial"/>
          <w:spacing w:val="1"/>
          <w:sz w:val="22"/>
          <w:szCs w:val="22"/>
        </w:rPr>
        <w:t xml:space="preserve"> </w:t>
      </w:r>
      <w:r w:rsidRPr="004E1878">
        <w:rPr>
          <w:rFonts w:ascii="Arial" w:hAnsi="Arial" w:cs="Arial"/>
          <w:sz w:val="22"/>
          <w:szCs w:val="22"/>
        </w:rPr>
        <w:t>Administració i</w:t>
      </w:r>
      <w:r w:rsidRPr="004E1878">
        <w:rPr>
          <w:rFonts w:ascii="Arial" w:hAnsi="Arial" w:cs="Arial"/>
          <w:spacing w:val="1"/>
          <w:sz w:val="22"/>
          <w:szCs w:val="22"/>
        </w:rPr>
        <w:t xml:space="preserve"> </w:t>
      </w:r>
      <w:r w:rsidRPr="004E1878">
        <w:rPr>
          <w:rFonts w:ascii="Arial" w:hAnsi="Arial" w:cs="Arial"/>
          <w:sz w:val="22"/>
          <w:szCs w:val="22"/>
        </w:rPr>
        <w:t>Direcció</w:t>
      </w:r>
      <w:r w:rsidRPr="004E1878">
        <w:rPr>
          <w:rFonts w:ascii="Arial" w:hAnsi="Arial" w:cs="Arial"/>
          <w:spacing w:val="1"/>
          <w:sz w:val="22"/>
          <w:szCs w:val="22"/>
        </w:rPr>
        <w:t xml:space="preserve"> </w:t>
      </w:r>
      <w:r w:rsidRPr="004E1878">
        <w:rPr>
          <w:rFonts w:ascii="Arial" w:hAnsi="Arial" w:cs="Arial"/>
          <w:sz w:val="22"/>
          <w:szCs w:val="22"/>
        </w:rPr>
        <w:t>d’Empreses,</w:t>
      </w:r>
      <w:r w:rsidRPr="004E1878">
        <w:rPr>
          <w:rFonts w:ascii="Arial" w:hAnsi="Arial" w:cs="Arial"/>
          <w:spacing w:val="1"/>
          <w:sz w:val="22"/>
          <w:szCs w:val="22"/>
        </w:rPr>
        <w:t xml:space="preserve"> </w:t>
      </w:r>
      <w:r w:rsidRPr="004E1878">
        <w:rPr>
          <w:rFonts w:ascii="Arial" w:hAnsi="Arial" w:cs="Arial"/>
          <w:sz w:val="22"/>
          <w:szCs w:val="22"/>
        </w:rPr>
        <w:t>Dret,</w:t>
      </w:r>
      <w:r w:rsidRPr="004E1878">
        <w:rPr>
          <w:rFonts w:ascii="Arial" w:hAnsi="Arial" w:cs="Arial"/>
          <w:spacing w:val="1"/>
          <w:sz w:val="22"/>
          <w:szCs w:val="22"/>
        </w:rPr>
        <w:t xml:space="preserve"> </w:t>
      </w:r>
      <w:r w:rsidRPr="004E1878">
        <w:rPr>
          <w:rFonts w:ascii="Arial" w:hAnsi="Arial" w:cs="Arial"/>
          <w:sz w:val="22"/>
          <w:szCs w:val="22"/>
        </w:rPr>
        <w:t>Sociologia</w:t>
      </w:r>
      <w:r w:rsidRPr="004E1878">
        <w:rPr>
          <w:rFonts w:ascii="Arial" w:hAnsi="Arial" w:cs="Arial"/>
          <w:spacing w:val="1"/>
          <w:sz w:val="22"/>
          <w:szCs w:val="22"/>
        </w:rPr>
        <w:t xml:space="preserve"> </w:t>
      </w:r>
      <w:r w:rsidRPr="004E1878">
        <w:rPr>
          <w:rFonts w:ascii="Arial" w:hAnsi="Arial" w:cs="Arial"/>
          <w:sz w:val="22"/>
          <w:szCs w:val="22"/>
        </w:rPr>
        <w:t>o</w:t>
      </w:r>
      <w:r w:rsidRPr="004E1878">
        <w:rPr>
          <w:rFonts w:ascii="Arial" w:hAnsi="Arial" w:cs="Arial"/>
          <w:spacing w:val="1"/>
          <w:sz w:val="22"/>
          <w:szCs w:val="22"/>
        </w:rPr>
        <w:t xml:space="preserve"> </w:t>
      </w:r>
      <w:r w:rsidRPr="004E1878">
        <w:rPr>
          <w:rFonts w:ascii="Arial" w:hAnsi="Arial" w:cs="Arial"/>
          <w:sz w:val="22"/>
          <w:szCs w:val="22"/>
        </w:rPr>
        <w:t>Ciències</w:t>
      </w:r>
      <w:r w:rsidRPr="004E1878">
        <w:rPr>
          <w:rFonts w:ascii="Arial" w:hAnsi="Arial" w:cs="Arial"/>
          <w:spacing w:val="1"/>
          <w:sz w:val="22"/>
          <w:szCs w:val="22"/>
        </w:rPr>
        <w:t xml:space="preserve"> </w:t>
      </w:r>
      <w:r w:rsidRPr="004E1878">
        <w:rPr>
          <w:rFonts w:ascii="Arial" w:hAnsi="Arial" w:cs="Arial"/>
          <w:sz w:val="22"/>
          <w:szCs w:val="22"/>
        </w:rPr>
        <w:t>Polítiques</w:t>
      </w:r>
      <w:r w:rsidRPr="004E1878">
        <w:rPr>
          <w:rFonts w:ascii="Arial" w:hAnsi="Arial" w:cs="Arial"/>
          <w:spacing w:val="1"/>
          <w:sz w:val="22"/>
          <w:szCs w:val="22"/>
        </w:rPr>
        <w:t xml:space="preserve"> </w:t>
      </w:r>
      <w:r w:rsidRPr="004E1878">
        <w:rPr>
          <w:rFonts w:ascii="Arial" w:hAnsi="Arial" w:cs="Arial"/>
          <w:sz w:val="22"/>
          <w:szCs w:val="22"/>
        </w:rPr>
        <w:t>i</w:t>
      </w:r>
      <w:r w:rsidRPr="004E1878">
        <w:rPr>
          <w:rFonts w:ascii="Arial" w:hAnsi="Arial" w:cs="Arial"/>
          <w:spacing w:val="1"/>
          <w:sz w:val="22"/>
          <w:szCs w:val="22"/>
        </w:rPr>
        <w:t xml:space="preserve"> </w:t>
      </w:r>
      <w:r w:rsidRPr="004E1878">
        <w:rPr>
          <w:rFonts w:ascii="Arial" w:hAnsi="Arial" w:cs="Arial"/>
          <w:sz w:val="22"/>
          <w:szCs w:val="22"/>
        </w:rPr>
        <w:t>de</w:t>
      </w:r>
      <w:r w:rsidRPr="004E1878">
        <w:rPr>
          <w:rFonts w:ascii="Arial" w:hAnsi="Arial" w:cs="Arial"/>
          <w:spacing w:val="1"/>
          <w:sz w:val="22"/>
          <w:szCs w:val="22"/>
        </w:rPr>
        <w:t xml:space="preserve"> </w:t>
      </w:r>
      <w:r w:rsidRPr="004E1878">
        <w:rPr>
          <w:rFonts w:ascii="Arial" w:hAnsi="Arial" w:cs="Arial"/>
          <w:sz w:val="22"/>
          <w:szCs w:val="22"/>
        </w:rPr>
        <w:t>l’Administració</w:t>
      </w:r>
      <w:r w:rsidR="00AB07FB" w:rsidRPr="004E1878">
        <w:rPr>
          <w:rFonts w:ascii="Arial" w:hAnsi="Arial" w:cs="Arial"/>
          <w:sz w:val="22"/>
          <w:szCs w:val="22"/>
        </w:rPr>
        <w:t xml:space="preserve"> </w:t>
      </w:r>
      <w:r w:rsidRPr="004E1878">
        <w:rPr>
          <w:rFonts w:ascii="Arial" w:hAnsi="Arial" w:cs="Arial"/>
          <w:spacing w:val="-56"/>
          <w:sz w:val="22"/>
          <w:szCs w:val="22"/>
        </w:rPr>
        <w:t xml:space="preserve"> </w:t>
      </w:r>
      <w:r w:rsidRPr="004E1878">
        <w:rPr>
          <w:rFonts w:ascii="Arial" w:hAnsi="Arial" w:cs="Arial"/>
          <w:sz w:val="22"/>
          <w:szCs w:val="22"/>
        </w:rPr>
        <w:t>(Llicenciatura,</w:t>
      </w:r>
      <w:r w:rsidRPr="004E1878">
        <w:rPr>
          <w:rFonts w:ascii="Arial" w:hAnsi="Arial" w:cs="Arial"/>
          <w:spacing w:val="-1"/>
          <w:sz w:val="22"/>
          <w:szCs w:val="22"/>
        </w:rPr>
        <w:t xml:space="preserve"> </w:t>
      </w:r>
      <w:r w:rsidRPr="004E1878">
        <w:rPr>
          <w:rFonts w:ascii="Arial" w:hAnsi="Arial" w:cs="Arial"/>
          <w:sz w:val="22"/>
          <w:szCs w:val="22"/>
        </w:rPr>
        <w:t>grau</w:t>
      </w:r>
      <w:r w:rsidRPr="004E1878">
        <w:rPr>
          <w:rFonts w:ascii="Arial" w:hAnsi="Arial" w:cs="Arial"/>
          <w:spacing w:val="1"/>
          <w:sz w:val="22"/>
          <w:szCs w:val="22"/>
        </w:rPr>
        <w:t xml:space="preserve"> </w:t>
      </w:r>
      <w:r w:rsidRPr="004E1878">
        <w:rPr>
          <w:rFonts w:ascii="Arial" w:hAnsi="Arial" w:cs="Arial"/>
          <w:sz w:val="22"/>
          <w:szCs w:val="22"/>
        </w:rPr>
        <w:t>o equivalent</w:t>
      </w:r>
      <w:r w:rsidRPr="004E1878">
        <w:rPr>
          <w:rFonts w:ascii="Arial" w:hAnsi="Arial" w:cs="Arial"/>
          <w:spacing w:val="4"/>
          <w:sz w:val="22"/>
          <w:szCs w:val="22"/>
        </w:rPr>
        <w:t xml:space="preserve"> </w:t>
      </w:r>
      <w:r w:rsidRPr="004E1878">
        <w:rPr>
          <w:rFonts w:ascii="Arial" w:hAnsi="Arial" w:cs="Arial"/>
          <w:sz w:val="22"/>
          <w:szCs w:val="22"/>
        </w:rPr>
        <w:t>homologat</w:t>
      </w:r>
      <w:r w:rsidRPr="004E1878">
        <w:rPr>
          <w:rFonts w:ascii="Arial" w:hAnsi="Arial" w:cs="Arial"/>
          <w:spacing w:val="2"/>
          <w:sz w:val="22"/>
          <w:szCs w:val="22"/>
        </w:rPr>
        <w:t xml:space="preserve"> </w:t>
      </w:r>
      <w:r w:rsidRPr="004E1878">
        <w:rPr>
          <w:rFonts w:ascii="Arial" w:hAnsi="Arial" w:cs="Arial"/>
          <w:sz w:val="22"/>
          <w:szCs w:val="22"/>
        </w:rPr>
        <w:t>conforme</w:t>
      </w:r>
      <w:r w:rsidRPr="004E1878">
        <w:rPr>
          <w:rFonts w:ascii="Arial" w:hAnsi="Arial" w:cs="Arial"/>
          <w:spacing w:val="1"/>
          <w:sz w:val="22"/>
          <w:szCs w:val="22"/>
        </w:rPr>
        <w:t xml:space="preserve"> </w:t>
      </w:r>
      <w:r w:rsidRPr="004E1878">
        <w:rPr>
          <w:rFonts w:ascii="Arial" w:hAnsi="Arial" w:cs="Arial"/>
          <w:sz w:val="22"/>
          <w:szCs w:val="22"/>
        </w:rPr>
        <w:t>a la normativa</w:t>
      </w:r>
      <w:r w:rsidRPr="004E1878">
        <w:rPr>
          <w:rFonts w:ascii="Arial" w:hAnsi="Arial" w:cs="Arial"/>
          <w:spacing w:val="1"/>
          <w:sz w:val="22"/>
          <w:szCs w:val="22"/>
        </w:rPr>
        <w:t xml:space="preserve"> </w:t>
      </w:r>
      <w:r w:rsidRPr="004E1878">
        <w:rPr>
          <w:rFonts w:ascii="Arial" w:hAnsi="Arial" w:cs="Arial"/>
          <w:sz w:val="22"/>
          <w:szCs w:val="22"/>
        </w:rPr>
        <w:t>d’aplicació).</w:t>
      </w:r>
    </w:p>
    <w:p w14:paraId="251125EB" w14:textId="77777777" w:rsidR="008E5D03" w:rsidRPr="004E1878" w:rsidRDefault="008E5D03" w:rsidP="008E5D03">
      <w:pPr>
        <w:pStyle w:val="Pargrafdellista"/>
        <w:widowControl w:val="0"/>
        <w:tabs>
          <w:tab w:val="left" w:pos="820"/>
        </w:tabs>
        <w:autoSpaceDE w:val="0"/>
        <w:autoSpaceDN w:val="0"/>
        <w:ind w:right="103"/>
        <w:contextualSpacing w:val="0"/>
        <w:jc w:val="both"/>
        <w:rPr>
          <w:rFonts w:ascii="Arial" w:hAnsi="Arial" w:cs="Arial"/>
          <w:sz w:val="22"/>
          <w:szCs w:val="22"/>
        </w:rPr>
      </w:pPr>
    </w:p>
    <w:p w14:paraId="1DE869A3" w14:textId="179C01B5" w:rsidR="008E5D03" w:rsidRPr="004E1878" w:rsidRDefault="008E5D03" w:rsidP="00833685">
      <w:pPr>
        <w:pStyle w:val="Pargrafdellista"/>
        <w:widowControl w:val="0"/>
        <w:numPr>
          <w:ilvl w:val="0"/>
          <w:numId w:val="44"/>
        </w:numPr>
        <w:tabs>
          <w:tab w:val="left" w:pos="461"/>
        </w:tabs>
        <w:autoSpaceDE w:val="0"/>
        <w:autoSpaceDN w:val="0"/>
        <w:ind w:right="105"/>
        <w:jc w:val="both"/>
        <w:rPr>
          <w:rFonts w:ascii="Arial" w:hAnsi="Arial" w:cs="Arial"/>
          <w:sz w:val="22"/>
          <w:szCs w:val="22"/>
        </w:rPr>
      </w:pPr>
      <w:r w:rsidRPr="004E1878">
        <w:rPr>
          <w:rFonts w:ascii="Arial" w:hAnsi="Arial" w:cs="Arial"/>
          <w:sz w:val="22"/>
          <w:szCs w:val="22"/>
          <w:u w:val="single"/>
        </w:rPr>
        <w:t xml:space="preserve">Experiència professional en treballs d’auditoria i </w:t>
      </w:r>
      <w:r w:rsidR="00AB07FB" w:rsidRPr="004E1878">
        <w:rPr>
          <w:rFonts w:ascii="Arial" w:hAnsi="Arial" w:cs="Arial"/>
          <w:sz w:val="22"/>
          <w:szCs w:val="22"/>
          <w:u w:val="single"/>
        </w:rPr>
        <w:t xml:space="preserve">verificació de l’EINF </w:t>
      </w:r>
      <w:r w:rsidRPr="004E1878">
        <w:rPr>
          <w:rFonts w:ascii="Arial" w:hAnsi="Arial" w:cs="Arial"/>
          <w:sz w:val="22"/>
          <w:szCs w:val="22"/>
          <w:u w:val="single"/>
        </w:rPr>
        <w:t>en l’àmbit del Sector Públic</w:t>
      </w:r>
      <w:r w:rsidRPr="004E1878">
        <w:rPr>
          <w:rFonts w:ascii="Arial" w:hAnsi="Arial" w:cs="Arial"/>
          <w:spacing w:val="1"/>
          <w:sz w:val="22"/>
          <w:szCs w:val="22"/>
        </w:rPr>
        <w:t xml:space="preserve"> </w:t>
      </w:r>
      <w:r w:rsidRPr="004E1878">
        <w:rPr>
          <w:rFonts w:ascii="Arial" w:hAnsi="Arial" w:cs="Arial"/>
          <w:sz w:val="22"/>
          <w:szCs w:val="22"/>
        </w:rPr>
        <w:t>amb</w:t>
      </w:r>
      <w:r w:rsidRPr="004E1878">
        <w:rPr>
          <w:rFonts w:ascii="Arial" w:hAnsi="Arial" w:cs="Arial"/>
          <w:spacing w:val="1"/>
          <w:sz w:val="22"/>
          <w:szCs w:val="22"/>
        </w:rPr>
        <w:t xml:space="preserve"> </w:t>
      </w:r>
      <w:r w:rsidRPr="004E1878">
        <w:rPr>
          <w:rFonts w:ascii="Arial" w:hAnsi="Arial" w:cs="Arial"/>
          <w:sz w:val="22"/>
          <w:szCs w:val="22"/>
        </w:rPr>
        <w:t>un detall</w:t>
      </w:r>
      <w:r w:rsidRPr="004E1878">
        <w:rPr>
          <w:rFonts w:ascii="Arial" w:hAnsi="Arial" w:cs="Arial"/>
          <w:spacing w:val="2"/>
          <w:sz w:val="22"/>
          <w:szCs w:val="22"/>
        </w:rPr>
        <w:t xml:space="preserve"> </w:t>
      </w:r>
      <w:r w:rsidRPr="004E1878">
        <w:rPr>
          <w:rFonts w:ascii="Arial" w:hAnsi="Arial" w:cs="Arial"/>
          <w:sz w:val="22"/>
          <w:szCs w:val="22"/>
        </w:rPr>
        <w:t>per</w:t>
      </w:r>
      <w:r w:rsidRPr="004E1878">
        <w:rPr>
          <w:rFonts w:ascii="Arial" w:hAnsi="Arial" w:cs="Arial"/>
          <w:spacing w:val="3"/>
          <w:sz w:val="22"/>
          <w:szCs w:val="22"/>
        </w:rPr>
        <w:t xml:space="preserve"> </w:t>
      </w:r>
      <w:r w:rsidRPr="004E1878">
        <w:rPr>
          <w:rFonts w:ascii="Arial" w:hAnsi="Arial" w:cs="Arial"/>
          <w:sz w:val="22"/>
          <w:szCs w:val="22"/>
        </w:rPr>
        <w:t>anys</w:t>
      </w:r>
      <w:r w:rsidRPr="004E1878">
        <w:rPr>
          <w:rFonts w:ascii="Arial" w:hAnsi="Arial" w:cs="Arial"/>
          <w:spacing w:val="2"/>
          <w:sz w:val="22"/>
          <w:szCs w:val="22"/>
        </w:rPr>
        <w:t xml:space="preserve"> </w:t>
      </w:r>
      <w:r w:rsidRPr="004E1878">
        <w:rPr>
          <w:rFonts w:ascii="Arial" w:hAnsi="Arial" w:cs="Arial"/>
          <w:sz w:val="22"/>
          <w:szCs w:val="22"/>
        </w:rPr>
        <w:t>dels</w:t>
      </w:r>
      <w:r w:rsidRPr="004E1878">
        <w:rPr>
          <w:rFonts w:ascii="Arial" w:hAnsi="Arial" w:cs="Arial"/>
          <w:spacing w:val="1"/>
          <w:sz w:val="22"/>
          <w:szCs w:val="22"/>
        </w:rPr>
        <w:t xml:space="preserve"> </w:t>
      </w:r>
      <w:r w:rsidRPr="004E1878">
        <w:rPr>
          <w:rFonts w:ascii="Arial" w:hAnsi="Arial" w:cs="Arial"/>
          <w:sz w:val="22"/>
          <w:szCs w:val="22"/>
        </w:rPr>
        <w:t>principals</w:t>
      </w:r>
      <w:r w:rsidRPr="004E1878">
        <w:rPr>
          <w:rFonts w:ascii="Arial" w:hAnsi="Arial" w:cs="Arial"/>
          <w:spacing w:val="2"/>
          <w:sz w:val="22"/>
          <w:szCs w:val="22"/>
        </w:rPr>
        <w:t xml:space="preserve"> </w:t>
      </w:r>
      <w:r w:rsidRPr="004E1878">
        <w:rPr>
          <w:rFonts w:ascii="Arial" w:hAnsi="Arial" w:cs="Arial"/>
          <w:sz w:val="22"/>
          <w:szCs w:val="22"/>
        </w:rPr>
        <w:t>treballs</w:t>
      </w:r>
      <w:r w:rsidRPr="004E1878">
        <w:rPr>
          <w:rFonts w:ascii="Arial" w:hAnsi="Arial" w:cs="Arial"/>
          <w:spacing w:val="4"/>
          <w:sz w:val="22"/>
          <w:szCs w:val="22"/>
        </w:rPr>
        <w:t xml:space="preserve"> </w:t>
      </w:r>
      <w:r w:rsidRPr="004E1878">
        <w:rPr>
          <w:rFonts w:ascii="Arial" w:hAnsi="Arial" w:cs="Arial"/>
          <w:sz w:val="22"/>
          <w:szCs w:val="22"/>
        </w:rPr>
        <w:t>en</w:t>
      </w:r>
      <w:r w:rsidRPr="004E1878">
        <w:rPr>
          <w:rFonts w:ascii="Arial" w:hAnsi="Arial" w:cs="Arial"/>
          <w:spacing w:val="1"/>
          <w:sz w:val="22"/>
          <w:szCs w:val="22"/>
        </w:rPr>
        <w:t xml:space="preserve"> </w:t>
      </w:r>
      <w:r w:rsidRPr="004E1878">
        <w:rPr>
          <w:rFonts w:ascii="Arial" w:hAnsi="Arial" w:cs="Arial"/>
          <w:sz w:val="22"/>
          <w:szCs w:val="22"/>
        </w:rPr>
        <w:t>que han</w:t>
      </w:r>
      <w:r w:rsidRPr="004E1878">
        <w:rPr>
          <w:rFonts w:ascii="Arial" w:hAnsi="Arial" w:cs="Arial"/>
          <w:spacing w:val="3"/>
          <w:sz w:val="22"/>
          <w:szCs w:val="22"/>
        </w:rPr>
        <w:t xml:space="preserve"> </w:t>
      </w:r>
      <w:r w:rsidRPr="004E1878">
        <w:rPr>
          <w:rFonts w:ascii="Arial" w:hAnsi="Arial" w:cs="Arial"/>
          <w:sz w:val="22"/>
          <w:szCs w:val="22"/>
        </w:rPr>
        <w:t>participat.</w:t>
      </w:r>
    </w:p>
    <w:p w14:paraId="78294DB4" w14:textId="77777777" w:rsidR="008E5D03" w:rsidRPr="004E1878" w:rsidRDefault="008E5D03" w:rsidP="008E5D03">
      <w:pPr>
        <w:tabs>
          <w:tab w:val="left" w:pos="0"/>
          <w:tab w:val="left" w:pos="680"/>
          <w:tab w:val="left" w:pos="1473"/>
          <w:tab w:val="left" w:pos="4320"/>
        </w:tabs>
        <w:spacing w:after="0" w:line="100" w:lineRule="atLeast"/>
        <w:jc w:val="both"/>
        <w:rPr>
          <w:rFonts w:cs="Arial"/>
        </w:rPr>
      </w:pPr>
    </w:p>
    <w:p w14:paraId="6396FB22" w14:textId="77777777" w:rsidR="008E5D03" w:rsidRPr="006B3947" w:rsidRDefault="008E5D03" w:rsidP="008E5D03">
      <w:pPr>
        <w:tabs>
          <w:tab w:val="left" w:pos="0"/>
          <w:tab w:val="left" w:pos="680"/>
          <w:tab w:val="left" w:pos="1473"/>
          <w:tab w:val="left" w:pos="4320"/>
        </w:tabs>
        <w:spacing w:after="0" w:line="100" w:lineRule="atLeast"/>
        <w:jc w:val="both"/>
        <w:rPr>
          <w:rFonts w:cs="Arial"/>
        </w:rPr>
      </w:pPr>
      <w:r w:rsidRPr="006B3947">
        <w:rPr>
          <w:rFonts w:cs="Arial"/>
          <w:u w:val="single"/>
        </w:rPr>
        <w:t>HABILITACIÓ PROFESSIONAL</w:t>
      </w:r>
    </w:p>
    <w:p w14:paraId="322D3439" w14:textId="77777777" w:rsidR="008E5D03" w:rsidRDefault="008E5D03" w:rsidP="008E5D03">
      <w:pPr>
        <w:tabs>
          <w:tab w:val="left" w:pos="0"/>
          <w:tab w:val="left" w:pos="680"/>
          <w:tab w:val="left" w:pos="1473"/>
          <w:tab w:val="left" w:pos="4320"/>
        </w:tabs>
        <w:spacing w:after="0" w:line="100" w:lineRule="atLeast"/>
        <w:jc w:val="both"/>
        <w:rPr>
          <w:rFonts w:cs="Arial"/>
        </w:rPr>
      </w:pPr>
    </w:p>
    <w:p w14:paraId="0B3945A1" w14:textId="7F5AFD31" w:rsidR="008E5D03" w:rsidRPr="00D55943" w:rsidRDefault="008E5D03" w:rsidP="008E5D03">
      <w:pPr>
        <w:pStyle w:val="Pargrafdellista"/>
        <w:tabs>
          <w:tab w:val="left" w:pos="0"/>
          <w:tab w:val="left" w:pos="6561"/>
        </w:tabs>
        <w:ind w:left="0"/>
        <w:jc w:val="both"/>
        <w:rPr>
          <w:rFonts w:ascii="Arial" w:hAnsi="Arial" w:cs="Arial"/>
          <w:snapToGrid w:val="0"/>
          <w:sz w:val="22"/>
          <w:szCs w:val="22"/>
        </w:rPr>
      </w:pPr>
      <w:r w:rsidRPr="00D55943">
        <w:rPr>
          <w:rFonts w:ascii="Arial" w:hAnsi="Arial" w:cs="Arial"/>
          <w:snapToGrid w:val="0"/>
          <w:sz w:val="22"/>
          <w:szCs w:val="22"/>
        </w:rPr>
        <w:t>Les emprese</w:t>
      </w:r>
      <w:r w:rsidR="00D10B33">
        <w:rPr>
          <w:rFonts w:ascii="Arial" w:hAnsi="Arial" w:cs="Arial"/>
          <w:snapToGrid w:val="0"/>
          <w:sz w:val="22"/>
          <w:szCs w:val="22"/>
        </w:rPr>
        <w:t xml:space="preserve">s </w:t>
      </w:r>
      <w:r w:rsidRPr="00D55943">
        <w:rPr>
          <w:rFonts w:ascii="Arial" w:hAnsi="Arial" w:cs="Arial"/>
          <w:snapToGrid w:val="0"/>
          <w:sz w:val="22"/>
          <w:szCs w:val="22"/>
        </w:rPr>
        <w:t>licitadores hauran d’acreditar la seva capacitat d’obrar presentant un certificat d’inscripció en el Registre Oficial d’Auditors de Comptes (ROAC), tant per persones físiques com jurídiques.</w:t>
      </w:r>
    </w:p>
    <w:p w14:paraId="2F30D994" w14:textId="77777777" w:rsidR="008E5D03" w:rsidRPr="00AC5D9F" w:rsidRDefault="008E5D03" w:rsidP="008E5D03">
      <w:pPr>
        <w:pStyle w:val="Pargrafdellista"/>
        <w:tabs>
          <w:tab w:val="left" w:pos="0"/>
          <w:tab w:val="left" w:pos="6561"/>
        </w:tabs>
        <w:ind w:left="0"/>
        <w:jc w:val="both"/>
        <w:rPr>
          <w:rFonts w:cs="Arial"/>
          <w:snapToGrid w:val="0"/>
        </w:rPr>
      </w:pPr>
      <w:r>
        <w:rPr>
          <w:rFonts w:cs="Arial"/>
          <w:snapToGrid w:val="0"/>
        </w:rPr>
        <w:tab/>
      </w:r>
    </w:p>
    <w:p w14:paraId="0017BD10" w14:textId="77777777" w:rsidR="008E5D03" w:rsidRPr="00F61656" w:rsidRDefault="008E5D03" w:rsidP="008E5D03">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14:paraId="29BCCE6E" w14:textId="77777777" w:rsidR="008E5D03" w:rsidRDefault="008E5D03" w:rsidP="008E5D03">
      <w:pPr>
        <w:tabs>
          <w:tab w:val="left" w:pos="0"/>
          <w:tab w:val="left" w:pos="680"/>
          <w:tab w:val="left" w:pos="1473"/>
          <w:tab w:val="left" w:pos="4320"/>
        </w:tabs>
        <w:spacing w:after="0" w:line="240" w:lineRule="auto"/>
        <w:jc w:val="both"/>
        <w:rPr>
          <w:rFonts w:cs="Arial"/>
          <w:snapToGrid w:val="0"/>
          <w:lang w:eastAsia="es-ES"/>
        </w:rPr>
      </w:pPr>
    </w:p>
    <w:p w14:paraId="4B480D9B" w14:textId="77777777" w:rsidR="008E5D03" w:rsidRDefault="008E5D03" w:rsidP="008E5D03">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 xml:space="preserve">No es requereixen </w:t>
      </w:r>
    </w:p>
    <w:p w14:paraId="4179A875" w14:textId="77777777" w:rsidR="0091328C" w:rsidRDefault="0091328C" w:rsidP="00526E8E">
      <w:pPr>
        <w:tabs>
          <w:tab w:val="left" w:pos="0"/>
          <w:tab w:val="left" w:pos="680"/>
          <w:tab w:val="left" w:pos="1473"/>
          <w:tab w:val="left" w:pos="4320"/>
        </w:tabs>
        <w:spacing w:after="0" w:line="240" w:lineRule="auto"/>
        <w:jc w:val="both"/>
        <w:rPr>
          <w:rFonts w:cs="Arial"/>
          <w:snapToGrid w:val="0"/>
          <w:lang w:eastAsia="es-ES"/>
        </w:rPr>
      </w:pPr>
    </w:p>
    <w:p w14:paraId="40CCD11A" w14:textId="77777777" w:rsidR="00526E8E" w:rsidRPr="00833685" w:rsidRDefault="00526E8E" w:rsidP="00526E8E">
      <w:pPr>
        <w:numPr>
          <w:ilvl w:val="0"/>
          <w:numId w:val="3"/>
        </w:numPr>
        <w:tabs>
          <w:tab w:val="clear" w:pos="360"/>
          <w:tab w:val="num" w:pos="-1392"/>
        </w:tabs>
        <w:spacing w:after="0" w:line="240" w:lineRule="auto"/>
        <w:ind w:left="0"/>
        <w:jc w:val="both"/>
        <w:rPr>
          <w:rFonts w:cs="Arial"/>
          <w:b/>
          <w:snapToGrid w:val="0"/>
          <w:lang w:eastAsia="es-ES"/>
        </w:rPr>
      </w:pPr>
      <w:r w:rsidRPr="003F4A89">
        <w:rPr>
          <w:rFonts w:cs="Arial"/>
          <w:b/>
          <w:snapToGrid w:val="0"/>
          <w:lang w:eastAsia="es-ES"/>
        </w:rPr>
        <w:t xml:space="preserve">Criteris </w:t>
      </w:r>
      <w:r w:rsidRPr="00833685">
        <w:rPr>
          <w:rFonts w:cs="Arial"/>
          <w:b/>
          <w:snapToGrid w:val="0"/>
          <w:lang w:eastAsia="es-ES"/>
        </w:rPr>
        <w:t>d’adjudicació</w:t>
      </w:r>
    </w:p>
    <w:p w14:paraId="0C7E9A3B" w14:textId="77777777" w:rsidR="00526E8E" w:rsidRPr="00833685" w:rsidRDefault="00526E8E" w:rsidP="00526E8E">
      <w:pPr>
        <w:spacing w:after="0" w:line="240" w:lineRule="auto"/>
        <w:jc w:val="both"/>
        <w:rPr>
          <w:rFonts w:cs="Arial"/>
        </w:rPr>
      </w:pPr>
    </w:p>
    <w:p w14:paraId="6FEF7D5B" w14:textId="77777777" w:rsidR="00526E8E" w:rsidRPr="00833685" w:rsidRDefault="00526E8E" w:rsidP="00526E8E">
      <w:pPr>
        <w:spacing w:after="0" w:line="240" w:lineRule="auto"/>
        <w:jc w:val="both"/>
        <w:rPr>
          <w:rFonts w:cs="Arial"/>
          <w:u w:val="single"/>
        </w:rPr>
      </w:pPr>
      <w:r w:rsidRPr="00833685">
        <w:rPr>
          <w:rFonts w:cs="Arial"/>
        </w:rPr>
        <w:t xml:space="preserve">H.1 </w:t>
      </w:r>
      <w:r w:rsidRPr="00833685">
        <w:rPr>
          <w:rFonts w:cs="Arial"/>
          <w:u w:val="single"/>
        </w:rPr>
        <w:t>Criteris:</w:t>
      </w:r>
    </w:p>
    <w:p w14:paraId="51A9078A" w14:textId="77777777" w:rsidR="00526E8E" w:rsidRPr="00833685" w:rsidRDefault="00526E8E" w:rsidP="00526E8E">
      <w:pPr>
        <w:spacing w:after="0" w:line="240" w:lineRule="auto"/>
        <w:jc w:val="both"/>
        <w:rPr>
          <w:rFonts w:cs="Arial"/>
        </w:rPr>
      </w:pPr>
    </w:p>
    <w:p w14:paraId="132373FE" w14:textId="77777777" w:rsidR="00235A8A" w:rsidRPr="00833685" w:rsidRDefault="00235A8A" w:rsidP="00235A8A">
      <w:pPr>
        <w:pStyle w:val="Textindependent2"/>
        <w:spacing w:after="0" w:line="240" w:lineRule="auto"/>
        <w:jc w:val="both"/>
        <w:rPr>
          <w:rFonts w:ascii="Arial" w:hAnsi="Arial" w:cs="Arial"/>
          <w:sz w:val="22"/>
          <w:szCs w:val="22"/>
        </w:rPr>
      </w:pPr>
      <w:r w:rsidRPr="00833685">
        <w:rPr>
          <w:rFonts w:ascii="Arial" w:hAnsi="Arial" w:cs="Arial"/>
          <w:sz w:val="22"/>
          <w:szCs w:val="22"/>
        </w:rPr>
        <w:t>Sobre una puntuació màxima de 100 punts es distribuirà la puntuació de la següent forma:</w:t>
      </w:r>
    </w:p>
    <w:p w14:paraId="522589D9" w14:textId="77777777" w:rsidR="00235A8A" w:rsidRPr="00833685" w:rsidRDefault="00235A8A" w:rsidP="00235A8A">
      <w:pPr>
        <w:spacing w:after="0" w:line="240" w:lineRule="auto"/>
        <w:jc w:val="both"/>
        <w:rPr>
          <w:rFonts w:cs="Arial"/>
        </w:rPr>
      </w:pPr>
    </w:p>
    <w:p w14:paraId="05263AFA" w14:textId="77777777" w:rsidR="00235A8A" w:rsidRPr="00833685" w:rsidRDefault="00235A8A" w:rsidP="00235A8A">
      <w:pPr>
        <w:pStyle w:val="Textindependent2"/>
        <w:spacing w:after="0" w:line="240" w:lineRule="auto"/>
        <w:jc w:val="both"/>
        <w:outlineLvl w:val="0"/>
        <w:rPr>
          <w:rFonts w:ascii="Arial" w:hAnsi="Arial" w:cs="Arial"/>
          <w:sz w:val="22"/>
          <w:szCs w:val="22"/>
        </w:rPr>
      </w:pPr>
      <w:r w:rsidRPr="00833685">
        <w:rPr>
          <w:rFonts w:ascii="Arial" w:hAnsi="Arial" w:cs="Arial"/>
          <w:sz w:val="22"/>
          <w:szCs w:val="22"/>
        </w:rPr>
        <w:t>CRITERIS SUBJECTIUS</w:t>
      </w:r>
    </w:p>
    <w:p w14:paraId="26B146F0" w14:textId="77777777" w:rsidR="00235A8A" w:rsidRPr="00833685" w:rsidRDefault="00235A8A" w:rsidP="00235A8A">
      <w:pPr>
        <w:pStyle w:val="Textindependent2"/>
        <w:spacing w:after="0" w:line="240" w:lineRule="auto"/>
        <w:jc w:val="both"/>
        <w:outlineLvl w:val="0"/>
        <w:rPr>
          <w:rFonts w:ascii="Arial" w:hAnsi="Arial" w:cs="Arial"/>
          <w:sz w:val="22"/>
          <w:szCs w:val="22"/>
        </w:rPr>
      </w:pPr>
    </w:p>
    <w:p w14:paraId="79FB2EEA" w14:textId="77777777" w:rsidR="00235A8A" w:rsidRPr="00833685" w:rsidRDefault="00235A8A" w:rsidP="00833685">
      <w:pPr>
        <w:pStyle w:val="Textindependent2"/>
        <w:numPr>
          <w:ilvl w:val="0"/>
          <w:numId w:val="39"/>
        </w:numPr>
        <w:spacing w:after="0" w:line="240" w:lineRule="auto"/>
        <w:jc w:val="both"/>
        <w:outlineLvl w:val="0"/>
        <w:rPr>
          <w:rFonts w:ascii="Arial" w:hAnsi="Arial" w:cs="Arial"/>
          <w:sz w:val="22"/>
          <w:szCs w:val="22"/>
          <w:u w:val="single"/>
        </w:rPr>
      </w:pPr>
      <w:r w:rsidRPr="00833685">
        <w:rPr>
          <w:rFonts w:ascii="Arial" w:hAnsi="Arial" w:cs="Arial"/>
          <w:sz w:val="22"/>
          <w:szCs w:val="22"/>
          <w:u w:val="single"/>
        </w:rPr>
        <w:t>Proposta tècnica (màxim 40 punts)</w:t>
      </w:r>
    </w:p>
    <w:p w14:paraId="3443BD05" w14:textId="77777777" w:rsidR="00235A8A" w:rsidRPr="00833685" w:rsidRDefault="00235A8A" w:rsidP="00235A8A">
      <w:pPr>
        <w:pStyle w:val="Textindependent2"/>
        <w:spacing w:after="0" w:line="240" w:lineRule="auto"/>
        <w:ind w:left="360"/>
        <w:jc w:val="both"/>
        <w:outlineLvl w:val="0"/>
        <w:rPr>
          <w:rFonts w:ascii="Arial" w:hAnsi="Arial" w:cs="Arial"/>
          <w:sz w:val="22"/>
          <w:szCs w:val="22"/>
        </w:rPr>
      </w:pPr>
    </w:p>
    <w:p w14:paraId="23D686E8" w14:textId="77777777" w:rsidR="00833685" w:rsidRPr="00833685" w:rsidRDefault="00833685" w:rsidP="00833685">
      <w:pPr>
        <w:pStyle w:val="Textindependent"/>
        <w:ind w:left="180" w:right="113"/>
        <w:rPr>
          <w:rFonts w:cs="Arial"/>
          <w:snapToGrid/>
          <w:sz w:val="22"/>
          <w:szCs w:val="22"/>
          <w:lang w:val="ca-ES"/>
        </w:rPr>
      </w:pPr>
      <w:r w:rsidRPr="00833685">
        <w:rPr>
          <w:rFonts w:cs="Arial"/>
          <w:snapToGrid/>
          <w:sz w:val="22"/>
          <w:szCs w:val="22"/>
          <w:lang w:val="ca-ES"/>
        </w:rPr>
        <w:t xml:space="preserve">Els licitadors han de presentar una memòria explicativa amb una extensió màxima de 60 pàgines </w:t>
      </w:r>
      <w:bookmarkStart w:id="5" w:name="_Hlk171680125"/>
      <w:r w:rsidRPr="00833685">
        <w:rPr>
          <w:rFonts w:cs="Arial"/>
          <w:snapToGrid/>
          <w:sz w:val="22"/>
          <w:szCs w:val="22"/>
          <w:lang w:val="ca-ES"/>
        </w:rPr>
        <w:t xml:space="preserve">inclosos tots els apartats a desenvolupar i annexos, tipus de lletra </w:t>
      </w:r>
      <w:proofErr w:type="spellStart"/>
      <w:r w:rsidRPr="00833685">
        <w:rPr>
          <w:rFonts w:cs="Arial"/>
          <w:snapToGrid/>
          <w:sz w:val="22"/>
          <w:szCs w:val="22"/>
          <w:lang w:val="ca-ES"/>
        </w:rPr>
        <w:t>Arial</w:t>
      </w:r>
      <w:proofErr w:type="spellEnd"/>
      <w:r w:rsidRPr="00833685">
        <w:rPr>
          <w:rFonts w:cs="Arial"/>
          <w:snapToGrid/>
          <w:sz w:val="22"/>
          <w:szCs w:val="22"/>
          <w:lang w:val="ca-ES"/>
        </w:rPr>
        <w:t xml:space="preserve"> mida 11, text justificat, els quatre marges a 2,5 cm i interlineat 1,5 que ha d’incloure la descripció de la metodologia i l’organització que seguirà l’auditor per a la realització del treball, en la que es valoraran els aspectes següents:</w:t>
      </w:r>
    </w:p>
    <w:bookmarkEnd w:id="5"/>
    <w:p w14:paraId="3E722B35" w14:textId="77777777" w:rsidR="00235A8A" w:rsidRPr="00833685" w:rsidRDefault="00235A8A" w:rsidP="00833685">
      <w:pPr>
        <w:pStyle w:val="Textindependent"/>
        <w:ind w:left="100" w:right="113"/>
        <w:rPr>
          <w:rFonts w:cs="Arial"/>
          <w:snapToGrid/>
          <w:sz w:val="22"/>
          <w:szCs w:val="22"/>
          <w:lang w:val="ca-ES"/>
        </w:rPr>
      </w:pPr>
    </w:p>
    <w:p w14:paraId="2EC85AC1" w14:textId="36002402" w:rsidR="00235A8A" w:rsidRPr="00833685" w:rsidRDefault="00235A8A" w:rsidP="00235A8A">
      <w:pPr>
        <w:pStyle w:val="Textindependent"/>
        <w:numPr>
          <w:ilvl w:val="0"/>
          <w:numId w:val="26"/>
        </w:numPr>
        <w:ind w:right="105"/>
        <w:rPr>
          <w:rFonts w:cs="Arial"/>
          <w:sz w:val="22"/>
          <w:szCs w:val="22"/>
        </w:rPr>
      </w:pPr>
      <w:r w:rsidRPr="00833685">
        <w:lastRenderedPageBreak/>
        <w:t xml:space="preserve">Fase de </w:t>
      </w:r>
      <w:proofErr w:type="spellStart"/>
      <w:r w:rsidRPr="00833685">
        <w:t>planificació</w:t>
      </w:r>
      <w:proofErr w:type="spellEnd"/>
      <w:r w:rsidRPr="00833685">
        <w:t xml:space="preserve">, la </w:t>
      </w:r>
      <w:proofErr w:type="spellStart"/>
      <w:r w:rsidRPr="00833685">
        <w:t>determinació</w:t>
      </w:r>
      <w:proofErr w:type="spellEnd"/>
      <w:r w:rsidRPr="00833685">
        <w:t xml:space="preserve"> </w:t>
      </w:r>
      <w:proofErr w:type="spellStart"/>
      <w:r w:rsidRPr="00833685">
        <w:t>dels</w:t>
      </w:r>
      <w:proofErr w:type="spellEnd"/>
      <w:r w:rsidRPr="00833685">
        <w:t xml:space="preserve"> objectius generals, l’aplicació de procediments analítics, l’avaluació dels circuits</w:t>
      </w:r>
      <w:r w:rsidRPr="00833685">
        <w:rPr>
          <w:spacing w:val="-1"/>
        </w:rPr>
        <w:t xml:space="preserve"> </w:t>
      </w:r>
      <w:r w:rsidRPr="00833685">
        <w:t>de control intern</w:t>
      </w:r>
      <w:r w:rsidRPr="00833685">
        <w:rPr>
          <w:spacing w:val="-1"/>
        </w:rPr>
        <w:t xml:space="preserve"> </w:t>
      </w:r>
      <w:r w:rsidRPr="00833685">
        <w:t>i la determinació de</w:t>
      </w:r>
      <w:r w:rsidRPr="00833685">
        <w:rPr>
          <w:spacing w:val="-1"/>
        </w:rPr>
        <w:t xml:space="preserve"> </w:t>
      </w:r>
      <w:r w:rsidRPr="00833685">
        <w:t>les</w:t>
      </w:r>
      <w:r w:rsidRPr="00833685">
        <w:rPr>
          <w:spacing w:val="-1"/>
        </w:rPr>
        <w:t xml:space="preserve"> </w:t>
      </w:r>
      <w:r w:rsidRPr="00833685">
        <w:t>àrees de</w:t>
      </w:r>
      <w:r w:rsidRPr="00833685">
        <w:rPr>
          <w:spacing w:val="-1"/>
        </w:rPr>
        <w:t xml:space="preserve"> </w:t>
      </w:r>
      <w:r w:rsidRPr="00833685">
        <w:t>risc</w:t>
      </w:r>
      <w:r w:rsidRPr="00833685">
        <w:rPr>
          <w:spacing w:val="-1"/>
        </w:rPr>
        <w:t xml:space="preserve"> </w:t>
      </w:r>
      <w:r w:rsidRPr="00833685">
        <w:t>(fins a 18 punts).</w:t>
      </w:r>
    </w:p>
    <w:p w14:paraId="206A91CF" w14:textId="77777777" w:rsidR="00235A8A" w:rsidRPr="00833685" w:rsidRDefault="00235A8A" w:rsidP="00235A8A">
      <w:pPr>
        <w:pStyle w:val="Pargrafdellista"/>
        <w:widowControl w:val="0"/>
        <w:tabs>
          <w:tab w:val="left" w:pos="820"/>
        </w:tabs>
        <w:autoSpaceDE w:val="0"/>
        <w:autoSpaceDN w:val="0"/>
        <w:ind w:left="820" w:right="103"/>
        <w:contextualSpacing w:val="0"/>
        <w:jc w:val="both"/>
        <w:rPr>
          <w:rFonts w:ascii="Arial" w:hAnsi="Arial" w:cs="Arial"/>
          <w:spacing w:val="-1"/>
          <w:sz w:val="22"/>
          <w:szCs w:val="22"/>
        </w:rPr>
      </w:pPr>
    </w:p>
    <w:p w14:paraId="33686D18" w14:textId="77777777" w:rsidR="00235A8A" w:rsidRPr="00833685" w:rsidRDefault="00235A8A" w:rsidP="00235A8A">
      <w:pPr>
        <w:pStyle w:val="Pargrafdellista"/>
        <w:widowControl w:val="0"/>
        <w:tabs>
          <w:tab w:val="left" w:pos="820"/>
        </w:tabs>
        <w:autoSpaceDE w:val="0"/>
        <w:autoSpaceDN w:val="0"/>
        <w:ind w:left="820" w:right="103"/>
        <w:contextualSpacing w:val="0"/>
        <w:jc w:val="both"/>
        <w:rPr>
          <w:rFonts w:ascii="Arial" w:hAnsi="Arial" w:cs="Arial"/>
          <w:sz w:val="22"/>
          <w:szCs w:val="22"/>
        </w:rPr>
      </w:pPr>
      <w:r w:rsidRPr="00833685">
        <w:rPr>
          <w:rFonts w:ascii="Arial" w:hAnsi="Arial" w:cs="Arial"/>
          <w:sz w:val="22"/>
          <w:szCs w:val="22"/>
        </w:rPr>
        <w:t>En</w:t>
      </w:r>
      <w:r w:rsidRPr="00833685">
        <w:rPr>
          <w:rFonts w:ascii="Arial" w:hAnsi="Arial" w:cs="Arial"/>
          <w:spacing w:val="-9"/>
          <w:sz w:val="22"/>
          <w:szCs w:val="22"/>
        </w:rPr>
        <w:t xml:space="preserve"> </w:t>
      </w:r>
      <w:r w:rsidRPr="00833685">
        <w:rPr>
          <w:rFonts w:ascii="Arial" w:hAnsi="Arial" w:cs="Arial"/>
          <w:sz w:val="22"/>
          <w:szCs w:val="22"/>
        </w:rPr>
        <w:t>relació</w:t>
      </w:r>
      <w:r w:rsidRPr="00833685">
        <w:rPr>
          <w:rFonts w:ascii="Arial" w:hAnsi="Arial" w:cs="Arial"/>
          <w:spacing w:val="-5"/>
          <w:sz w:val="22"/>
          <w:szCs w:val="22"/>
        </w:rPr>
        <w:t xml:space="preserve"> </w:t>
      </w:r>
      <w:r w:rsidRPr="00833685">
        <w:rPr>
          <w:rFonts w:ascii="Arial" w:hAnsi="Arial" w:cs="Arial"/>
          <w:sz w:val="22"/>
          <w:szCs w:val="22"/>
        </w:rPr>
        <w:t>a</w:t>
      </w:r>
      <w:r w:rsidRPr="00833685">
        <w:rPr>
          <w:rFonts w:ascii="Arial" w:hAnsi="Arial" w:cs="Arial"/>
          <w:spacing w:val="-6"/>
          <w:sz w:val="22"/>
          <w:szCs w:val="22"/>
        </w:rPr>
        <w:t xml:space="preserve"> </w:t>
      </w:r>
      <w:r w:rsidRPr="00833685">
        <w:rPr>
          <w:rFonts w:ascii="Arial" w:hAnsi="Arial" w:cs="Arial"/>
          <w:sz w:val="22"/>
          <w:szCs w:val="22"/>
        </w:rPr>
        <w:t>aquest</w:t>
      </w:r>
      <w:r w:rsidRPr="00833685">
        <w:rPr>
          <w:rFonts w:ascii="Arial" w:hAnsi="Arial" w:cs="Arial"/>
          <w:spacing w:val="-1"/>
          <w:sz w:val="22"/>
          <w:szCs w:val="22"/>
        </w:rPr>
        <w:t xml:space="preserve"> </w:t>
      </w:r>
      <w:r w:rsidRPr="00833685">
        <w:rPr>
          <w:rFonts w:ascii="Arial" w:hAnsi="Arial" w:cs="Arial"/>
          <w:sz w:val="22"/>
          <w:szCs w:val="22"/>
        </w:rPr>
        <w:t>apartat</w:t>
      </w:r>
      <w:r w:rsidRPr="00833685">
        <w:rPr>
          <w:rFonts w:ascii="Arial" w:hAnsi="Arial" w:cs="Arial"/>
          <w:spacing w:val="-4"/>
          <w:sz w:val="22"/>
          <w:szCs w:val="22"/>
        </w:rPr>
        <w:t xml:space="preserve"> </w:t>
      </w:r>
      <w:r w:rsidRPr="00833685">
        <w:rPr>
          <w:rFonts w:ascii="Arial" w:hAnsi="Arial" w:cs="Arial"/>
          <w:sz w:val="22"/>
          <w:szCs w:val="22"/>
        </w:rPr>
        <w:t>la</w:t>
      </w:r>
      <w:r w:rsidRPr="00833685">
        <w:rPr>
          <w:rFonts w:ascii="Arial" w:hAnsi="Arial" w:cs="Arial"/>
          <w:spacing w:val="-7"/>
          <w:sz w:val="22"/>
          <w:szCs w:val="22"/>
        </w:rPr>
        <w:t xml:space="preserve"> </w:t>
      </w:r>
      <w:r w:rsidRPr="00833685">
        <w:rPr>
          <w:rFonts w:ascii="Arial" w:hAnsi="Arial" w:cs="Arial"/>
          <w:sz w:val="22"/>
          <w:szCs w:val="22"/>
        </w:rPr>
        <w:t>puntuació</w:t>
      </w:r>
      <w:r w:rsidRPr="00833685">
        <w:rPr>
          <w:rFonts w:ascii="Arial" w:hAnsi="Arial" w:cs="Arial"/>
          <w:spacing w:val="-56"/>
          <w:sz w:val="22"/>
          <w:szCs w:val="22"/>
        </w:rPr>
        <w:t xml:space="preserve"> </w:t>
      </w:r>
      <w:r w:rsidRPr="00833685">
        <w:rPr>
          <w:rFonts w:ascii="Arial" w:hAnsi="Arial" w:cs="Arial"/>
          <w:sz w:val="22"/>
          <w:szCs w:val="22"/>
        </w:rPr>
        <w:t xml:space="preserve">es distribuirà d’acord amb el següent: </w:t>
      </w:r>
    </w:p>
    <w:p w14:paraId="482E02B7" w14:textId="77777777" w:rsidR="00235A8A" w:rsidRPr="00833685" w:rsidRDefault="00235A8A" w:rsidP="00833685">
      <w:pPr>
        <w:pStyle w:val="Pargrafdellista"/>
        <w:widowControl w:val="0"/>
        <w:numPr>
          <w:ilvl w:val="0"/>
          <w:numId w:val="41"/>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claredat, estructura i ordre lògic de la proposta (3</w:t>
      </w:r>
      <w:r w:rsidRPr="00833685">
        <w:rPr>
          <w:rFonts w:ascii="Arial" w:hAnsi="Arial" w:cs="Arial"/>
          <w:spacing w:val="1"/>
          <w:sz w:val="22"/>
          <w:szCs w:val="22"/>
        </w:rPr>
        <w:t xml:space="preserve"> </w:t>
      </w:r>
      <w:r w:rsidRPr="00833685">
        <w:rPr>
          <w:rFonts w:ascii="Arial" w:hAnsi="Arial" w:cs="Arial"/>
          <w:sz w:val="22"/>
          <w:szCs w:val="22"/>
        </w:rPr>
        <w:t>punts),</w:t>
      </w:r>
    </w:p>
    <w:p w14:paraId="282B0DE2" w14:textId="35BEE14F" w:rsidR="00235A8A" w:rsidRPr="00833685" w:rsidRDefault="00235A8A" w:rsidP="00833685">
      <w:pPr>
        <w:pStyle w:val="Pargrafdellista"/>
        <w:widowControl w:val="0"/>
        <w:numPr>
          <w:ilvl w:val="0"/>
          <w:numId w:val="41"/>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desenvolupament dels objectius generals (3 punts)</w:t>
      </w:r>
    </w:p>
    <w:p w14:paraId="16C0640E" w14:textId="77777777" w:rsidR="00235A8A" w:rsidRPr="00833685" w:rsidRDefault="00235A8A" w:rsidP="00833685">
      <w:pPr>
        <w:pStyle w:val="Pargrafdellista"/>
        <w:widowControl w:val="0"/>
        <w:numPr>
          <w:ilvl w:val="0"/>
          <w:numId w:val="41"/>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coneixement de</w:t>
      </w:r>
      <w:r w:rsidRPr="00833685">
        <w:rPr>
          <w:rFonts w:ascii="Arial" w:hAnsi="Arial" w:cs="Arial"/>
          <w:spacing w:val="1"/>
          <w:sz w:val="22"/>
          <w:szCs w:val="22"/>
        </w:rPr>
        <w:t xml:space="preserve"> </w:t>
      </w:r>
      <w:r w:rsidRPr="00833685">
        <w:rPr>
          <w:rFonts w:ascii="Arial" w:hAnsi="Arial" w:cs="Arial"/>
          <w:sz w:val="22"/>
          <w:szCs w:val="22"/>
        </w:rPr>
        <w:t>l’empresa i de l’entorn (3 punts)</w:t>
      </w:r>
    </w:p>
    <w:p w14:paraId="6DCB3577" w14:textId="77777777" w:rsidR="00235A8A" w:rsidRPr="00833685" w:rsidRDefault="00235A8A" w:rsidP="00833685">
      <w:pPr>
        <w:pStyle w:val="Pargrafdellista"/>
        <w:widowControl w:val="0"/>
        <w:numPr>
          <w:ilvl w:val="0"/>
          <w:numId w:val="41"/>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concreció en l’aplicació de procediments analítics (3</w:t>
      </w:r>
      <w:r w:rsidRPr="00833685">
        <w:rPr>
          <w:rFonts w:ascii="Arial" w:hAnsi="Arial" w:cs="Arial"/>
          <w:spacing w:val="1"/>
          <w:sz w:val="22"/>
          <w:szCs w:val="22"/>
        </w:rPr>
        <w:t xml:space="preserve"> </w:t>
      </w:r>
      <w:r w:rsidRPr="00833685">
        <w:rPr>
          <w:rFonts w:ascii="Arial" w:hAnsi="Arial" w:cs="Arial"/>
          <w:sz w:val="22"/>
          <w:szCs w:val="22"/>
        </w:rPr>
        <w:t>punts)</w:t>
      </w:r>
    </w:p>
    <w:p w14:paraId="27CF01E7" w14:textId="10891C0C" w:rsidR="00235A8A" w:rsidRPr="00833685" w:rsidRDefault="00235A8A" w:rsidP="00833685">
      <w:pPr>
        <w:pStyle w:val="Pargrafdellista"/>
        <w:widowControl w:val="0"/>
        <w:numPr>
          <w:ilvl w:val="0"/>
          <w:numId w:val="41"/>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aprofundiment en la identificació i avaluació del risc i àrees de major</w:t>
      </w:r>
      <w:r w:rsidRPr="00833685">
        <w:rPr>
          <w:rFonts w:ascii="Arial" w:hAnsi="Arial" w:cs="Arial"/>
          <w:spacing w:val="1"/>
          <w:sz w:val="22"/>
          <w:szCs w:val="22"/>
        </w:rPr>
        <w:t xml:space="preserve"> </w:t>
      </w:r>
      <w:r w:rsidRPr="00833685">
        <w:rPr>
          <w:rFonts w:ascii="Arial" w:hAnsi="Arial" w:cs="Arial"/>
          <w:sz w:val="22"/>
          <w:szCs w:val="22"/>
        </w:rPr>
        <w:t>risc així com detall de les proves de control intern (3 punts)</w:t>
      </w:r>
    </w:p>
    <w:p w14:paraId="4B88D582" w14:textId="6590246E" w:rsidR="00235A8A" w:rsidRPr="00833685" w:rsidRDefault="00235A8A" w:rsidP="00833685">
      <w:pPr>
        <w:pStyle w:val="Pargrafdellista"/>
        <w:widowControl w:val="0"/>
        <w:numPr>
          <w:ilvl w:val="0"/>
          <w:numId w:val="41"/>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determinació del</w:t>
      </w:r>
      <w:r w:rsidRPr="00833685">
        <w:rPr>
          <w:rFonts w:ascii="Arial" w:hAnsi="Arial" w:cs="Arial"/>
          <w:spacing w:val="-56"/>
          <w:sz w:val="22"/>
          <w:szCs w:val="22"/>
        </w:rPr>
        <w:t xml:space="preserve"> </w:t>
      </w:r>
      <w:r w:rsidR="00833685" w:rsidRPr="00833685">
        <w:rPr>
          <w:rFonts w:ascii="Arial" w:hAnsi="Arial" w:cs="Arial"/>
          <w:sz w:val="22"/>
          <w:szCs w:val="22"/>
        </w:rPr>
        <w:t xml:space="preserve"> p</w:t>
      </w:r>
      <w:r w:rsidRPr="00833685">
        <w:rPr>
          <w:rFonts w:ascii="Arial" w:hAnsi="Arial" w:cs="Arial"/>
          <w:sz w:val="22"/>
          <w:szCs w:val="22"/>
        </w:rPr>
        <w:t>la de treball com a resultat final de la planificació amb concreció del detall per càrrec,</w:t>
      </w:r>
      <w:r w:rsidRPr="00833685">
        <w:rPr>
          <w:rFonts w:ascii="Arial" w:hAnsi="Arial" w:cs="Arial"/>
          <w:spacing w:val="1"/>
          <w:sz w:val="22"/>
          <w:szCs w:val="22"/>
        </w:rPr>
        <w:t xml:space="preserve"> </w:t>
      </w:r>
      <w:r w:rsidRPr="00833685">
        <w:rPr>
          <w:rFonts w:ascii="Arial" w:hAnsi="Arial" w:cs="Arial"/>
          <w:sz w:val="22"/>
          <w:szCs w:val="22"/>
        </w:rPr>
        <w:t>societat</w:t>
      </w:r>
      <w:r w:rsidRPr="00833685">
        <w:rPr>
          <w:rFonts w:ascii="Arial" w:hAnsi="Arial" w:cs="Arial"/>
          <w:spacing w:val="2"/>
          <w:sz w:val="22"/>
          <w:szCs w:val="22"/>
        </w:rPr>
        <w:t xml:space="preserve"> </w:t>
      </w:r>
      <w:r w:rsidRPr="00833685">
        <w:rPr>
          <w:rFonts w:ascii="Arial" w:hAnsi="Arial" w:cs="Arial"/>
          <w:sz w:val="22"/>
          <w:szCs w:val="22"/>
        </w:rPr>
        <w:t>i</w:t>
      </w:r>
      <w:r w:rsidRPr="00833685">
        <w:rPr>
          <w:rFonts w:ascii="Arial" w:hAnsi="Arial" w:cs="Arial"/>
          <w:spacing w:val="2"/>
          <w:sz w:val="22"/>
          <w:szCs w:val="22"/>
        </w:rPr>
        <w:t xml:space="preserve"> </w:t>
      </w:r>
      <w:r w:rsidRPr="00833685">
        <w:rPr>
          <w:rFonts w:ascii="Arial" w:hAnsi="Arial" w:cs="Arial"/>
          <w:sz w:val="22"/>
          <w:szCs w:val="22"/>
        </w:rPr>
        <w:t>hores de</w:t>
      </w:r>
      <w:r w:rsidRPr="00833685">
        <w:rPr>
          <w:rFonts w:ascii="Arial" w:hAnsi="Arial" w:cs="Arial"/>
          <w:spacing w:val="2"/>
          <w:sz w:val="22"/>
          <w:szCs w:val="22"/>
        </w:rPr>
        <w:t xml:space="preserve"> </w:t>
      </w:r>
      <w:r w:rsidRPr="00833685">
        <w:rPr>
          <w:rFonts w:ascii="Arial" w:hAnsi="Arial" w:cs="Arial"/>
          <w:sz w:val="22"/>
          <w:szCs w:val="22"/>
        </w:rPr>
        <w:t>dedicació</w:t>
      </w:r>
      <w:r w:rsidRPr="00833685">
        <w:rPr>
          <w:rFonts w:ascii="Arial" w:hAnsi="Arial" w:cs="Arial"/>
          <w:spacing w:val="4"/>
          <w:sz w:val="22"/>
          <w:szCs w:val="22"/>
        </w:rPr>
        <w:t xml:space="preserve"> </w:t>
      </w:r>
      <w:r w:rsidRPr="00833685">
        <w:rPr>
          <w:rFonts w:ascii="Arial" w:hAnsi="Arial" w:cs="Arial"/>
          <w:sz w:val="22"/>
          <w:szCs w:val="22"/>
        </w:rPr>
        <w:t>(3</w:t>
      </w:r>
      <w:r w:rsidRPr="00833685">
        <w:rPr>
          <w:rFonts w:ascii="Arial" w:hAnsi="Arial" w:cs="Arial"/>
          <w:spacing w:val="4"/>
          <w:sz w:val="22"/>
          <w:szCs w:val="22"/>
        </w:rPr>
        <w:t xml:space="preserve"> </w:t>
      </w:r>
      <w:r w:rsidRPr="00833685">
        <w:rPr>
          <w:rFonts w:ascii="Arial" w:hAnsi="Arial" w:cs="Arial"/>
          <w:sz w:val="22"/>
          <w:szCs w:val="22"/>
        </w:rPr>
        <w:t>punts).</w:t>
      </w:r>
    </w:p>
    <w:p w14:paraId="5B73A6DB" w14:textId="77777777" w:rsidR="00235A8A" w:rsidRPr="00833685" w:rsidRDefault="00235A8A" w:rsidP="00235A8A">
      <w:pPr>
        <w:pStyle w:val="Textindependent"/>
        <w:rPr>
          <w:rFonts w:cs="Arial"/>
          <w:sz w:val="22"/>
          <w:szCs w:val="22"/>
        </w:rPr>
      </w:pPr>
    </w:p>
    <w:p w14:paraId="7ED4F619" w14:textId="77777777" w:rsidR="00235A8A" w:rsidRPr="00833685" w:rsidRDefault="00235A8A" w:rsidP="00833685">
      <w:pPr>
        <w:pStyle w:val="Pargrafdellista"/>
        <w:widowControl w:val="0"/>
        <w:numPr>
          <w:ilvl w:val="0"/>
          <w:numId w:val="40"/>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Fase d’obtenció d’evidències, la descripció de la naturalesa de les evidències suficients,</w:t>
      </w:r>
      <w:r w:rsidRPr="00833685">
        <w:rPr>
          <w:rFonts w:ascii="Arial" w:hAnsi="Arial" w:cs="Arial"/>
          <w:spacing w:val="1"/>
          <w:sz w:val="22"/>
          <w:szCs w:val="22"/>
        </w:rPr>
        <w:t xml:space="preserve"> </w:t>
      </w:r>
      <w:r w:rsidRPr="00833685">
        <w:rPr>
          <w:rFonts w:ascii="Arial" w:hAnsi="Arial" w:cs="Arial"/>
          <w:sz w:val="22"/>
          <w:szCs w:val="22"/>
        </w:rPr>
        <w:t>els</w:t>
      </w:r>
      <w:r w:rsidRPr="00833685">
        <w:rPr>
          <w:rFonts w:ascii="Arial" w:hAnsi="Arial" w:cs="Arial"/>
          <w:spacing w:val="-6"/>
          <w:sz w:val="22"/>
          <w:szCs w:val="22"/>
        </w:rPr>
        <w:t xml:space="preserve"> </w:t>
      </w:r>
      <w:r w:rsidRPr="00833685">
        <w:rPr>
          <w:rFonts w:ascii="Arial" w:hAnsi="Arial" w:cs="Arial"/>
          <w:sz w:val="22"/>
          <w:szCs w:val="22"/>
        </w:rPr>
        <w:t>procediments</w:t>
      </w:r>
      <w:r w:rsidRPr="00833685">
        <w:rPr>
          <w:rFonts w:ascii="Arial" w:hAnsi="Arial" w:cs="Arial"/>
          <w:spacing w:val="-5"/>
          <w:sz w:val="22"/>
          <w:szCs w:val="22"/>
        </w:rPr>
        <w:t xml:space="preserve"> </w:t>
      </w:r>
      <w:r w:rsidRPr="00833685">
        <w:rPr>
          <w:rFonts w:ascii="Arial" w:hAnsi="Arial" w:cs="Arial"/>
          <w:sz w:val="22"/>
          <w:szCs w:val="22"/>
        </w:rPr>
        <w:t>per</w:t>
      </w:r>
      <w:r w:rsidRPr="00833685">
        <w:rPr>
          <w:rFonts w:ascii="Arial" w:hAnsi="Arial" w:cs="Arial"/>
          <w:spacing w:val="-4"/>
          <w:sz w:val="22"/>
          <w:szCs w:val="22"/>
        </w:rPr>
        <w:t xml:space="preserve"> </w:t>
      </w:r>
      <w:r w:rsidRPr="00833685">
        <w:rPr>
          <w:rFonts w:ascii="Arial" w:hAnsi="Arial" w:cs="Arial"/>
          <w:sz w:val="22"/>
          <w:szCs w:val="22"/>
        </w:rPr>
        <w:t>a</w:t>
      </w:r>
      <w:r w:rsidRPr="00833685">
        <w:rPr>
          <w:rFonts w:ascii="Arial" w:hAnsi="Arial" w:cs="Arial"/>
          <w:spacing w:val="-8"/>
          <w:sz w:val="22"/>
          <w:szCs w:val="22"/>
        </w:rPr>
        <w:t xml:space="preserve"> </w:t>
      </w:r>
      <w:r w:rsidRPr="00833685">
        <w:rPr>
          <w:rFonts w:ascii="Arial" w:hAnsi="Arial" w:cs="Arial"/>
          <w:sz w:val="22"/>
          <w:szCs w:val="22"/>
        </w:rPr>
        <w:t>obtenir-les,</w:t>
      </w:r>
      <w:r w:rsidRPr="00833685">
        <w:rPr>
          <w:rFonts w:ascii="Arial" w:hAnsi="Arial" w:cs="Arial"/>
          <w:spacing w:val="-7"/>
          <w:sz w:val="22"/>
          <w:szCs w:val="22"/>
        </w:rPr>
        <w:t xml:space="preserve"> </w:t>
      </w:r>
      <w:r w:rsidRPr="00833685">
        <w:rPr>
          <w:rFonts w:ascii="Arial" w:hAnsi="Arial" w:cs="Arial"/>
          <w:sz w:val="22"/>
          <w:szCs w:val="22"/>
        </w:rPr>
        <w:t>i</w:t>
      </w:r>
      <w:r w:rsidRPr="00833685">
        <w:rPr>
          <w:rFonts w:ascii="Arial" w:hAnsi="Arial" w:cs="Arial"/>
          <w:spacing w:val="-5"/>
          <w:sz w:val="22"/>
          <w:szCs w:val="22"/>
        </w:rPr>
        <w:t xml:space="preserve"> </w:t>
      </w:r>
      <w:r w:rsidRPr="00833685">
        <w:rPr>
          <w:rFonts w:ascii="Arial" w:hAnsi="Arial" w:cs="Arial"/>
          <w:sz w:val="22"/>
          <w:szCs w:val="22"/>
        </w:rPr>
        <w:t>els</w:t>
      </w:r>
      <w:r w:rsidRPr="00833685">
        <w:rPr>
          <w:rFonts w:ascii="Arial" w:hAnsi="Arial" w:cs="Arial"/>
          <w:spacing w:val="-6"/>
          <w:sz w:val="22"/>
          <w:szCs w:val="22"/>
        </w:rPr>
        <w:t xml:space="preserve"> </w:t>
      </w:r>
      <w:r w:rsidRPr="00833685">
        <w:rPr>
          <w:rFonts w:ascii="Arial" w:hAnsi="Arial" w:cs="Arial"/>
          <w:sz w:val="22"/>
          <w:szCs w:val="22"/>
        </w:rPr>
        <w:t>criteris</w:t>
      </w:r>
      <w:r w:rsidRPr="00833685">
        <w:rPr>
          <w:rFonts w:ascii="Arial" w:hAnsi="Arial" w:cs="Arial"/>
          <w:spacing w:val="-5"/>
          <w:sz w:val="22"/>
          <w:szCs w:val="22"/>
        </w:rPr>
        <w:t xml:space="preserve"> </w:t>
      </w:r>
      <w:r w:rsidRPr="00833685">
        <w:rPr>
          <w:rFonts w:ascii="Arial" w:hAnsi="Arial" w:cs="Arial"/>
          <w:sz w:val="22"/>
          <w:szCs w:val="22"/>
        </w:rPr>
        <w:t>de</w:t>
      </w:r>
      <w:r w:rsidRPr="00833685">
        <w:rPr>
          <w:rFonts w:ascii="Arial" w:hAnsi="Arial" w:cs="Arial"/>
          <w:spacing w:val="-7"/>
          <w:sz w:val="22"/>
          <w:szCs w:val="22"/>
        </w:rPr>
        <w:t xml:space="preserve"> </w:t>
      </w:r>
      <w:r w:rsidRPr="00833685">
        <w:rPr>
          <w:rFonts w:ascii="Arial" w:hAnsi="Arial" w:cs="Arial"/>
          <w:sz w:val="22"/>
          <w:szCs w:val="22"/>
        </w:rPr>
        <w:t>selecció</w:t>
      </w:r>
      <w:r w:rsidRPr="00833685">
        <w:rPr>
          <w:rFonts w:ascii="Arial" w:hAnsi="Arial" w:cs="Arial"/>
          <w:spacing w:val="-6"/>
          <w:sz w:val="22"/>
          <w:szCs w:val="22"/>
        </w:rPr>
        <w:t xml:space="preserve"> </w:t>
      </w:r>
      <w:r w:rsidRPr="00833685">
        <w:rPr>
          <w:rFonts w:ascii="Arial" w:hAnsi="Arial" w:cs="Arial"/>
          <w:sz w:val="22"/>
          <w:szCs w:val="22"/>
        </w:rPr>
        <w:t>de</w:t>
      </w:r>
      <w:r w:rsidRPr="00833685">
        <w:rPr>
          <w:rFonts w:ascii="Arial" w:hAnsi="Arial" w:cs="Arial"/>
          <w:spacing w:val="-5"/>
          <w:sz w:val="22"/>
          <w:szCs w:val="22"/>
        </w:rPr>
        <w:t xml:space="preserve"> </w:t>
      </w:r>
      <w:r w:rsidRPr="00833685">
        <w:rPr>
          <w:rFonts w:ascii="Arial" w:hAnsi="Arial" w:cs="Arial"/>
          <w:sz w:val="22"/>
          <w:szCs w:val="22"/>
        </w:rPr>
        <w:t>mostres</w:t>
      </w:r>
      <w:r w:rsidRPr="00833685">
        <w:rPr>
          <w:rFonts w:ascii="Arial" w:hAnsi="Arial" w:cs="Arial"/>
          <w:spacing w:val="-8"/>
          <w:sz w:val="22"/>
          <w:szCs w:val="22"/>
        </w:rPr>
        <w:t xml:space="preserve"> </w:t>
      </w:r>
      <w:r w:rsidRPr="00833685">
        <w:rPr>
          <w:rFonts w:ascii="Arial" w:hAnsi="Arial" w:cs="Arial"/>
          <w:sz w:val="22"/>
          <w:szCs w:val="22"/>
        </w:rPr>
        <w:t>(fins</w:t>
      </w:r>
      <w:r w:rsidRPr="00833685">
        <w:rPr>
          <w:rFonts w:ascii="Arial" w:hAnsi="Arial" w:cs="Arial"/>
          <w:spacing w:val="-5"/>
          <w:sz w:val="22"/>
          <w:szCs w:val="22"/>
        </w:rPr>
        <w:t xml:space="preserve"> </w:t>
      </w:r>
      <w:r w:rsidRPr="00833685">
        <w:rPr>
          <w:rFonts w:ascii="Arial" w:hAnsi="Arial" w:cs="Arial"/>
          <w:sz w:val="22"/>
          <w:szCs w:val="22"/>
        </w:rPr>
        <w:t>a</w:t>
      </w:r>
      <w:r w:rsidRPr="00833685">
        <w:rPr>
          <w:rFonts w:ascii="Arial" w:hAnsi="Arial" w:cs="Arial"/>
          <w:spacing w:val="-7"/>
          <w:sz w:val="22"/>
          <w:szCs w:val="22"/>
        </w:rPr>
        <w:t xml:space="preserve"> </w:t>
      </w:r>
      <w:r w:rsidRPr="00833685">
        <w:rPr>
          <w:rFonts w:ascii="Arial" w:hAnsi="Arial" w:cs="Arial"/>
          <w:sz w:val="22"/>
          <w:szCs w:val="22"/>
        </w:rPr>
        <w:t>10</w:t>
      </w:r>
      <w:r w:rsidRPr="00833685">
        <w:rPr>
          <w:rFonts w:ascii="Arial" w:hAnsi="Arial" w:cs="Arial"/>
          <w:spacing w:val="-6"/>
          <w:sz w:val="22"/>
          <w:szCs w:val="22"/>
        </w:rPr>
        <w:t xml:space="preserve"> </w:t>
      </w:r>
      <w:r w:rsidRPr="00833685">
        <w:rPr>
          <w:rFonts w:ascii="Arial" w:hAnsi="Arial" w:cs="Arial"/>
          <w:sz w:val="22"/>
          <w:szCs w:val="22"/>
        </w:rPr>
        <w:t>punts).</w:t>
      </w:r>
      <w:r w:rsidRPr="00833685">
        <w:rPr>
          <w:rFonts w:ascii="Arial" w:hAnsi="Arial" w:cs="Arial"/>
          <w:spacing w:val="-7"/>
          <w:sz w:val="22"/>
          <w:szCs w:val="22"/>
        </w:rPr>
        <w:t xml:space="preserve"> </w:t>
      </w:r>
    </w:p>
    <w:p w14:paraId="4AF2156B" w14:textId="77777777" w:rsidR="00235A8A" w:rsidRPr="00833685" w:rsidRDefault="00235A8A" w:rsidP="00235A8A">
      <w:pPr>
        <w:pStyle w:val="Pargrafdellista"/>
        <w:widowControl w:val="0"/>
        <w:tabs>
          <w:tab w:val="left" w:pos="820"/>
        </w:tabs>
        <w:autoSpaceDE w:val="0"/>
        <w:autoSpaceDN w:val="0"/>
        <w:ind w:left="820" w:right="103"/>
        <w:contextualSpacing w:val="0"/>
        <w:jc w:val="both"/>
        <w:rPr>
          <w:rFonts w:ascii="Arial" w:hAnsi="Arial" w:cs="Arial"/>
          <w:sz w:val="22"/>
          <w:szCs w:val="22"/>
        </w:rPr>
      </w:pPr>
    </w:p>
    <w:p w14:paraId="442C78EC" w14:textId="77777777" w:rsidR="00235A8A" w:rsidRPr="00833685" w:rsidRDefault="00235A8A" w:rsidP="00235A8A">
      <w:pPr>
        <w:pStyle w:val="Pargrafdellista"/>
        <w:widowControl w:val="0"/>
        <w:tabs>
          <w:tab w:val="left" w:pos="820"/>
        </w:tabs>
        <w:autoSpaceDE w:val="0"/>
        <w:autoSpaceDN w:val="0"/>
        <w:ind w:left="820" w:right="103"/>
        <w:contextualSpacing w:val="0"/>
        <w:jc w:val="both"/>
        <w:rPr>
          <w:rFonts w:ascii="Arial" w:hAnsi="Arial" w:cs="Arial"/>
          <w:sz w:val="22"/>
          <w:szCs w:val="22"/>
        </w:rPr>
      </w:pPr>
      <w:r w:rsidRPr="00833685">
        <w:rPr>
          <w:rFonts w:ascii="Arial" w:hAnsi="Arial" w:cs="Arial"/>
          <w:sz w:val="22"/>
          <w:szCs w:val="22"/>
        </w:rPr>
        <w:t>En</w:t>
      </w:r>
      <w:r w:rsidRPr="00833685">
        <w:rPr>
          <w:rFonts w:ascii="Arial" w:hAnsi="Arial" w:cs="Arial"/>
          <w:spacing w:val="-56"/>
          <w:sz w:val="22"/>
          <w:szCs w:val="22"/>
        </w:rPr>
        <w:t xml:space="preserve"> </w:t>
      </w:r>
      <w:r w:rsidRPr="00833685">
        <w:rPr>
          <w:rFonts w:ascii="Arial" w:hAnsi="Arial" w:cs="Arial"/>
          <w:sz w:val="22"/>
          <w:szCs w:val="22"/>
        </w:rPr>
        <w:t xml:space="preserve"> relació a aquest apartat la puntuació es distribuirà d’acord amb el següent: </w:t>
      </w:r>
    </w:p>
    <w:p w14:paraId="7927C169" w14:textId="77777777" w:rsidR="00235A8A" w:rsidRPr="00833685" w:rsidRDefault="00235A8A" w:rsidP="00833685">
      <w:pPr>
        <w:pStyle w:val="Pargrafdellista"/>
        <w:widowControl w:val="0"/>
        <w:numPr>
          <w:ilvl w:val="0"/>
          <w:numId w:val="42"/>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claredat,</w:t>
      </w:r>
      <w:r w:rsidRPr="00833685">
        <w:rPr>
          <w:rFonts w:ascii="Arial" w:hAnsi="Arial" w:cs="Arial"/>
          <w:spacing w:val="1"/>
          <w:sz w:val="22"/>
          <w:szCs w:val="22"/>
        </w:rPr>
        <w:t xml:space="preserve"> </w:t>
      </w:r>
      <w:r w:rsidRPr="00833685">
        <w:rPr>
          <w:rFonts w:ascii="Arial" w:hAnsi="Arial" w:cs="Arial"/>
          <w:sz w:val="22"/>
          <w:szCs w:val="22"/>
        </w:rPr>
        <w:t>estructura i ordre lògic de la proposta (3 punts)</w:t>
      </w:r>
    </w:p>
    <w:p w14:paraId="0533C485" w14:textId="77777777" w:rsidR="00235A8A" w:rsidRPr="00833685" w:rsidRDefault="00235A8A" w:rsidP="00833685">
      <w:pPr>
        <w:pStyle w:val="Pargrafdellista"/>
        <w:widowControl w:val="0"/>
        <w:numPr>
          <w:ilvl w:val="0"/>
          <w:numId w:val="42"/>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grau de concreció dels diferents tipus</w:t>
      </w:r>
      <w:r w:rsidRPr="00833685">
        <w:rPr>
          <w:rFonts w:ascii="Arial" w:hAnsi="Arial" w:cs="Arial"/>
          <w:spacing w:val="1"/>
          <w:sz w:val="22"/>
          <w:szCs w:val="22"/>
        </w:rPr>
        <w:t xml:space="preserve"> </w:t>
      </w:r>
      <w:r w:rsidRPr="00833685">
        <w:rPr>
          <w:rFonts w:ascii="Arial" w:hAnsi="Arial" w:cs="Arial"/>
          <w:sz w:val="22"/>
          <w:szCs w:val="22"/>
        </w:rPr>
        <w:t>d’evidències i mètodes per obtenir-les, així com en quins casos s’opta per un o altre</w:t>
      </w:r>
      <w:r w:rsidRPr="00833685">
        <w:rPr>
          <w:rFonts w:ascii="Arial" w:hAnsi="Arial" w:cs="Arial"/>
          <w:spacing w:val="1"/>
          <w:sz w:val="22"/>
          <w:szCs w:val="22"/>
        </w:rPr>
        <w:t xml:space="preserve"> </w:t>
      </w:r>
      <w:r w:rsidRPr="00833685">
        <w:rPr>
          <w:rFonts w:ascii="Arial" w:hAnsi="Arial" w:cs="Arial"/>
          <w:sz w:val="22"/>
          <w:szCs w:val="22"/>
        </w:rPr>
        <w:t>procediment d’obtenció d’evidències (3,5 punts).</w:t>
      </w:r>
    </w:p>
    <w:p w14:paraId="2E06E108" w14:textId="77777777" w:rsidR="00235A8A" w:rsidRPr="00833685" w:rsidRDefault="00235A8A" w:rsidP="00833685">
      <w:pPr>
        <w:pStyle w:val="Pargrafdellista"/>
        <w:widowControl w:val="0"/>
        <w:numPr>
          <w:ilvl w:val="0"/>
          <w:numId w:val="42"/>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indicació dels diferents tipus</w:t>
      </w:r>
      <w:r w:rsidRPr="00833685">
        <w:rPr>
          <w:rFonts w:ascii="Arial" w:hAnsi="Arial" w:cs="Arial"/>
          <w:spacing w:val="-56"/>
          <w:sz w:val="22"/>
          <w:szCs w:val="22"/>
        </w:rPr>
        <w:t xml:space="preserve"> </w:t>
      </w:r>
      <w:r w:rsidRPr="00833685">
        <w:rPr>
          <w:rFonts w:ascii="Arial" w:hAnsi="Arial" w:cs="Arial"/>
          <w:sz w:val="22"/>
          <w:szCs w:val="22"/>
        </w:rPr>
        <w:t>de</w:t>
      </w:r>
      <w:r w:rsidRPr="00833685">
        <w:rPr>
          <w:rFonts w:ascii="Arial" w:hAnsi="Arial" w:cs="Arial"/>
          <w:spacing w:val="4"/>
          <w:sz w:val="22"/>
          <w:szCs w:val="22"/>
        </w:rPr>
        <w:t xml:space="preserve"> </w:t>
      </w:r>
      <w:r w:rsidRPr="00833685">
        <w:rPr>
          <w:rFonts w:ascii="Arial" w:hAnsi="Arial" w:cs="Arial"/>
          <w:sz w:val="22"/>
          <w:szCs w:val="22"/>
        </w:rPr>
        <w:t>mostreig</w:t>
      </w:r>
      <w:r w:rsidRPr="00833685">
        <w:rPr>
          <w:rFonts w:ascii="Arial" w:hAnsi="Arial" w:cs="Arial"/>
          <w:spacing w:val="4"/>
          <w:sz w:val="22"/>
          <w:szCs w:val="22"/>
        </w:rPr>
        <w:t xml:space="preserve"> </w:t>
      </w:r>
      <w:r w:rsidRPr="00833685">
        <w:rPr>
          <w:rFonts w:ascii="Arial" w:hAnsi="Arial" w:cs="Arial"/>
          <w:sz w:val="22"/>
          <w:szCs w:val="22"/>
        </w:rPr>
        <w:t>a aplicar</w:t>
      </w:r>
      <w:r w:rsidRPr="00833685">
        <w:rPr>
          <w:rFonts w:ascii="Arial" w:hAnsi="Arial" w:cs="Arial"/>
          <w:spacing w:val="2"/>
          <w:sz w:val="22"/>
          <w:szCs w:val="22"/>
        </w:rPr>
        <w:t xml:space="preserve"> </w:t>
      </w:r>
      <w:r w:rsidRPr="00833685">
        <w:rPr>
          <w:rFonts w:ascii="Arial" w:hAnsi="Arial" w:cs="Arial"/>
          <w:sz w:val="22"/>
          <w:szCs w:val="22"/>
        </w:rPr>
        <w:t>i</w:t>
      </w:r>
      <w:r w:rsidRPr="00833685">
        <w:rPr>
          <w:rFonts w:ascii="Arial" w:hAnsi="Arial" w:cs="Arial"/>
          <w:spacing w:val="1"/>
          <w:sz w:val="22"/>
          <w:szCs w:val="22"/>
        </w:rPr>
        <w:t xml:space="preserve"> </w:t>
      </w:r>
      <w:r w:rsidRPr="00833685">
        <w:rPr>
          <w:rFonts w:ascii="Arial" w:hAnsi="Arial" w:cs="Arial"/>
          <w:sz w:val="22"/>
          <w:szCs w:val="22"/>
        </w:rPr>
        <w:t>selecció</w:t>
      </w:r>
      <w:r w:rsidRPr="00833685">
        <w:rPr>
          <w:rFonts w:ascii="Arial" w:hAnsi="Arial" w:cs="Arial"/>
          <w:spacing w:val="4"/>
          <w:sz w:val="22"/>
          <w:szCs w:val="22"/>
        </w:rPr>
        <w:t xml:space="preserve"> </w:t>
      </w:r>
      <w:r w:rsidRPr="00833685">
        <w:rPr>
          <w:rFonts w:ascii="Arial" w:hAnsi="Arial" w:cs="Arial"/>
          <w:sz w:val="22"/>
          <w:szCs w:val="22"/>
        </w:rPr>
        <w:t>del</w:t>
      </w:r>
      <w:r w:rsidRPr="00833685">
        <w:rPr>
          <w:rFonts w:ascii="Arial" w:hAnsi="Arial" w:cs="Arial"/>
          <w:spacing w:val="1"/>
          <w:sz w:val="22"/>
          <w:szCs w:val="22"/>
        </w:rPr>
        <w:t xml:space="preserve"> </w:t>
      </w:r>
      <w:r w:rsidRPr="00833685">
        <w:rPr>
          <w:rFonts w:ascii="Arial" w:hAnsi="Arial" w:cs="Arial"/>
          <w:sz w:val="22"/>
          <w:szCs w:val="22"/>
        </w:rPr>
        <w:t>tipus</w:t>
      </w:r>
      <w:r w:rsidRPr="00833685">
        <w:rPr>
          <w:rFonts w:ascii="Arial" w:hAnsi="Arial" w:cs="Arial"/>
          <w:spacing w:val="2"/>
          <w:sz w:val="22"/>
          <w:szCs w:val="22"/>
        </w:rPr>
        <w:t xml:space="preserve"> </w:t>
      </w:r>
      <w:r w:rsidRPr="00833685">
        <w:rPr>
          <w:rFonts w:ascii="Arial" w:hAnsi="Arial" w:cs="Arial"/>
          <w:sz w:val="22"/>
          <w:szCs w:val="22"/>
        </w:rPr>
        <w:t>de mostreig</w:t>
      </w:r>
      <w:r w:rsidRPr="00833685">
        <w:rPr>
          <w:rFonts w:ascii="Arial" w:hAnsi="Arial" w:cs="Arial"/>
          <w:spacing w:val="2"/>
          <w:sz w:val="22"/>
          <w:szCs w:val="22"/>
        </w:rPr>
        <w:t xml:space="preserve"> </w:t>
      </w:r>
      <w:r w:rsidRPr="00833685">
        <w:rPr>
          <w:rFonts w:ascii="Arial" w:hAnsi="Arial" w:cs="Arial"/>
          <w:sz w:val="22"/>
          <w:szCs w:val="22"/>
        </w:rPr>
        <w:t>(3,5 punts).</w:t>
      </w:r>
    </w:p>
    <w:p w14:paraId="58F3CB05" w14:textId="77777777" w:rsidR="00235A8A" w:rsidRPr="00833685" w:rsidRDefault="00235A8A" w:rsidP="00235A8A">
      <w:pPr>
        <w:pStyle w:val="Textindependent"/>
        <w:rPr>
          <w:rFonts w:cs="Arial"/>
          <w:sz w:val="22"/>
          <w:szCs w:val="22"/>
        </w:rPr>
      </w:pPr>
    </w:p>
    <w:p w14:paraId="1BC053DD" w14:textId="377E1631" w:rsidR="00235A8A" w:rsidRPr="00833685" w:rsidRDefault="00235A8A" w:rsidP="00833685">
      <w:pPr>
        <w:pStyle w:val="Pargrafdellista"/>
        <w:widowControl w:val="0"/>
        <w:numPr>
          <w:ilvl w:val="0"/>
          <w:numId w:val="40"/>
        </w:numPr>
        <w:tabs>
          <w:tab w:val="left" w:pos="820"/>
        </w:tabs>
        <w:autoSpaceDE w:val="0"/>
        <w:autoSpaceDN w:val="0"/>
        <w:ind w:right="103"/>
        <w:contextualSpacing w:val="0"/>
        <w:jc w:val="both"/>
        <w:rPr>
          <w:rFonts w:ascii="Arial" w:hAnsi="Arial" w:cs="Arial"/>
          <w:sz w:val="22"/>
          <w:szCs w:val="22"/>
        </w:rPr>
      </w:pPr>
      <w:r w:rsidRPr="00833685">
        <w:rPr>
          <w:rFonts w:ascii="Arial" w:hAnsi="Arial" w:cs="Arial"/>
          <w:sz w:val="22"/>
          <w:szCs w:val="22"/>
        </w:rPr>
        <w:t>Fase</w:t>
      </w:r>
      <w:r w:rsidRPr="00833685">
        <w:rPr>
          <w:rFonts w:ascii="Arial" w:hAnsi="Arial" w:cs="Arial"/>
          <w:spacing w:val="1"/>
          <w:sz w:val="22"/>
          <w:szCs w:val="22"/>
        </w:rPr>
        <w:t xml:space="preserve"> </w:t>
      </w:r>
      <w:r w:rsidRPr="00833685">
        <w:rPr>
          <w:rFonts w:ascii="Arial" w:hAnsi="Arial" w:cs="Arial"/>
          <w:sz w:val="22"/>
          <w:szCs w:val="22"/>
        </w:rPr>
        <w:t>de</w:t>
      </w:r>
      <w:r w:rsidRPr="00833685">
        <w:rPr>
          <w:rFonts w:ascii="Arial" w:hAnsi="Arial" w:cs="Arial"/>
          <w:spacing w:val="1"/>
          <w:sz w:val="22"/>
          <w:szCs w:val="22"/>
        </w:rPr>
        <w:t xml:space="preserve"> </w:t>
      </w:r>
      <w:r w:rsidRPr="00833685">
        <w:rPr>
          <w:rFonts w:ascii="Arial" w:hAnsi="Arial" w:cs="Arial"/>
          <w:sz w:val="22"/>
          <w:szCs w:val="22"/>
        </w:rPr>
        <w:t>conclusions,</w:t>
      </w:r>
      <w:r w:rsidRPr="00833685">
        <w:rPr>
          <w:rFonts w:ascii="Arial" w:hAnsi="Arial" w:cs="Arial"/>
          <w:spacing w:val="1"/>
          <w:sz w:val="22"/>
          <w:szCs w:val="22"/>
        </w:rPr>
        <w:t xml:space="preserve"> </w:t>
      </w:r>
      <w:r w:rsidRPr="00833685">
        <w:rPr>
          <w:rFonts w:ascii="Arial" w:hAnsi="Arial" w:cs="Arial"/>
          <w:sz w:val="22"/>
          <w:szCs w:val="22"/>
        </w:rPr>
        <w:t>tancament</w:t>
      </w:r>
      <w:r w:rsidRPr="00833685">
        <w:rPr>
          <w:rFonts w:ascii="Arial" w:hAnsi="Arial" w:cs="Arial"/>
          <w:spacing w:val="1"/>
          <w:sz w:val="22"/>
          <w:szCs w:val="22"/>
        </w:rPr>
        <w:t xml:space="preserve"> </w:t>
      </w:r>
      <w:r w:rsidRPr="00833685">
        <w:rPr>
          <w:rFonts w:ascii="Arial" w:hAnsi="Arial" w:cs="Arial"/>
          <w:sz w:val="22"/>
          <w:szCs w:val="22"/>
        </w:rPr>
        <w:t>del treball i emissió</w:t>
      </w:r>
      <w:r w:rsidRPr="00833685">
        <w:rPr>
          <w:rFonts w:ascii="Arial" w:hAnsi="Arial" w:cs="Arial"/>
          <w:spacing w:val="1"/>
          <w:sz w:val="22"/>
          <w:szCs w:val="22"/>
        </w:rPr>
        <w:t xml:space="preserve"> </w:t>
      </w:r>
      <w:r w:rsidRPr="00833685">
        <w:rPr>
          <w:rFonts w:ascii="Arial" w:hAnsi="Arial" w:cs="Arial"/>
          <w:sz w:val="22"/>
          <w:szCs w:val="22"/>
        </w:rPr>
        <w:t>de</w:t>
      </w:r>
      <w:r w:rsidRPr="00833685">
        <w:rPr>
          <w:rFonts w:ascii="Arial" w:hAnsi="Arial" w:cs="Arial"/>
          <w:spacing w:val="1"/>
          <w:sz w:val="22"/>
          <w:szCs w:val="22"/>
        </w:rPr>
        <w:t xml:space="preserve"> </w:t>
      </w:r>
      <w:r w:rsidRPr="00833685">
        <w:rPr>
          <w:rFonts w:ascii="Arial" w:hAnsi="Arial" w:cs="Arial"/>
          <w:sz w:val="22"/>
          <w:szCs w:val="22"/>
        </w:rPr>
        <w:t>l’informe,</w:t>
      </w:r>
      <w:r w:rsidRPr="00833685">
        <w:rPr>
          <w:rFonts w:ascii="Arial" w:hAnsi="Arial" w:cs="Arial"/>
          <w:spacing w:val="1"/>
          <w:sz w:val="22"/>
          <w:szCs w:val="22"/>
        </w:rPr>
        <w:t xml:space="preserve"> </w:t>
      </w:r>
      <w:r w:rsidRPr="00833685">
        <w:rPr>
          <w:rFonts w:ascii="Arial" w:hAnsi="Arial" w:cs="Arial"/>
          <w:sz w:val="22"/>
          <w:szCs w:val="22"/>
        </w:rPr>
        <w:t>processos</w:t>
      </w:r>
      <w:r w:rsidRPr="00833685">
        <w:rPr>
          <w:rFonts w:ascii="Arial" w:hAnsi="Arial" w:cs="Arial"/>
          <w:spacing w:val="1"/>
          <w:sz w:val="22"/>
          <w:szCs w:val="22"/>
        </w:rPr>
        <w:t xml:space="preserve"> </w:t>
      </w:r>
      <w:r w:rsidRPr="00833685">
        <w:rPr>
          <w:rFonts w:ascii="Arial" w:hAnsi="Arial" w:cs="Arial"/>
          <w:sz w:val="22"/>
          <w:szCs w:val="22"/>
        </w:rPr>
        <w:t>implantats</w:t>
      </w:r>
      <w:r w:rsidRPr="00833685">
        <w:rPr>
          <w:rFonts w:ascii="Arial" w:hAnsi="Arial" w:cs="Arial"/>
          <w:spacing w:val="4"/>
          <w:sz w:val="22"/>
          <w:szCs w:val="22"/>
        </w:rPr>
        <w:t xml:space="preserve"> </w:t>
      </w:r>
      <w:r w:rsidRPr="00833685">
        <w:rPr>
          <w:rFonts w:ascii="Arial" w:hAnsi="Arial" w:cs="Arial"/>
          <w:sz w:val="22"/>
          <w:szCs w:val="22"/>
        </w:rPr>
        <w:t>pels</w:t>
      </w:r>
      <w:r w:rsidRPr="00833685">
        <w:rPr>
          <w:rFonts w:ascii="Arial" w:hAnsi="Arial" w:cs="Arial"/>
          <w:spacing w:val="8"/>
          <w:sz w:val="22"/>
          <w:szCs w:val="22"/>
        </w:rPr>
        <w:t xml:space="preserve"> </w:t>
      </w:r>
      <w:r w:rsidRPr="00833685">
        <w:rPr>
          <w:rFonts w:ascii="Arial" w:hAnsi="Arial" w:cs="Arial"/>
          <w:sz w:val="22"/>
          <w:szCs w:val="22"/>
        </w:rPr>
        <w:t>empresaris</w:t>
      </w:r>
      <w:r w:rsidRPr="00833685">
        <w:rPr>
          <w:rFonts w:ascii="Arial" w:hAnsi="Arial" w:cs="Arial"/>
          <w:spacing w:val="8"/>
          <w:sz w:val="22"/>
          <w:szCs w:val="22"/>
        </w:rPr>
        <w:t xml:space="preserve"> </w:t>
      </w:r>
      <w:r w:rsidRPr="00833685">
        <w:rPr>
          <w:rFonts w:ascii="Arial" w:hAnsi="Arial" w:cs="Arial"/>
          <w:sz w:val="22"/>
          <w:szCs w:val="22"/>
        </w:rPr>
        <w:t>relatius</w:t>
      </w:r>
      <w:r w:rsidRPr="00833685">
        <w:rPr>
          <w:rFonts w:ascii="Arial" w:hAnsi="Arial" w:cs="Arial"/>
          <w:spacing w:val="8"/>
          <w:sz w:val="22"/>
          <w:szCs w:val="22"/>
        </w:rPr>
        <w:t xml:space="preserve"> </w:t>
      </w:r>
      <w:r w:rsidRPr="00833685">
        <w:rPr>
          <w:rFonts w:ascii="Arial" w:hAnsi="Arial" w:cs="Arial"/>
          <w:sz w:val="22"/>
          <w:szCs w:val="22"/>
        </w:rPr>
        <w:t>a</w:t>
      </w:r>
      <w:r w:rsidRPr="00833685">
        <w:rPr>
          <w:rFonts w:ascii="Arial" w:hAnsi="Arial" w:cs="Arial"/>
          <w:spacing w:val="6"/>
          <w:sz w:val="22"/>
          <w:szCs w:val="22"/>
        </w:rPr>
        <w:t xml:space="preserve"> </w:t>
      </w:r>
      <w:r w:rsidRPr="00833685">
        <w:rPr>
          <w:rFonts w:ascii="Arial" w:hAnsi="Arial" w:cs="Arial"/>
          <w:sz w:val="22"/>
          <w:szCs w:val="22"/>
        </w:rPr>
        <w:t>la</w:t>
      </w:r>
      <w:r w:rsidRPr="00833685">
        <w:rPr>
          <w:rFonts w:ascii="Arial" w:hAnsi="Arial" w:cs="Arial"/>
          <w:spacing w:val="6"/>
          <w:sz w:val="22"/>
          <w:szCs w:val="22"/>
        </w:rPr>
        <w:t xml:space="preserve"> </w:t>
      </w:r>
      <w:r w:rsidRPr="00833685">
        <w:rPr>
          <w:rFonts w:ascii="Arial" w:hAnsi="Arial" w:cs="Arial"/>
          <w:sz w:val="22"/>
          <w:szCs w:val="22"/>
        </w:rPr>
        <w:t>supervisió</w:t>
      </w:r>
      <w:r w:rsidRPr="00833685">
        <w:rPr>
          <w:rFonts w:ascii="Arial" w:hAnsi="Arial" w:cs="Arial"/>
          <w:spacing w:val="8"/>
          <w:sz w:val="22"/>
          <w:szCs w:val="22"/>
        </w:rPr>
        <w:t xml:space="preserve"> </w:t>
      </w:r>
      <w:r w:rsidRPr="00833685">
        <w:rPr>
          <w:rFonts w:ascii="Arial" w:hAnsi="Arial" w:cs="Arial"/>
          <w:sz w:val="22"/>
          <w:szCs w:val="22"/>
        </w:rPr>
        <w:t>del</w:t>
      </w:r>
      <w:r w:rsidRPr="00833685">
        <w:rPr>
          <w:rFonts w:ascii="Arial" w:hAnsi="Arial" w:cs="Arial"/>
          <w:spacing w:val="8"/>
          <w:sz w:val="22"/>
          <w:szCs w:val="22"/>
        </w:rPr>
        <w:t xml:space="preserve"> </w:t>
      </w:r>
      <w:r w:rsidRPr="00833685">
        <w:rPr>
          <w:rFonts w:ascii="Arial" w:hAnsi="Arial" w:cs="Arial"/>
          <w:sz w:val="22"/>
          <w:szCs w:val="22"/>
        </w:rPr>
        <w:t>treball</w:t>
      </w:r>
      <w:r w:rsidRPr="00833685">
        <w:rPr>
          <w:rFonts w:ascii="Arial" w:hAnsi="Arial" w:cs="Arial"/>
          <w:spacing w:val="6"/>
          <w:sz w:val="22"/>
          <w:szCs w:val="22"/>
        </w:rPr>
        <w:t xml:space="preserve"> </w:t>
      </w:r>
      <w:r w:rsidRPr="00833685">
        <w:rPr>
          <w:rFonts w:ascii="Arial" w:hAnsi="Arial" w:cs="Arial"/>
          <w:sz w:val="22"/>
          <w:szCs w:val="22"/>
        </w:rPr>
        <w:t>i</w:t>
      </w:r>
      <w:r w:rsidRPr="00833685">
        <w:rPr>
          <w:rFonts w:ascii="Arial" w:hAnsi="Arial" w:cs="Arial"/>
          <w:spacing w:val="7"/>
          <w:sz w:val="22"/>
          <w:szCs w:val="22"/>
        </w:rPr>
        <w:t xml:space="preserve"> </w:t>
      </w:r>
      <w:r w:rsidRPr="00833685">
        <w:rPr>
          <w:rFonts w:ascii="Arial" w:hAnsi="Arial" w:cs="Arial"/>
          <w:sz w:val="22"/>
          <w:szCs w:val="22"/>
        </w:rPr>
        <w:t>al</w:t>
      </w:r>
      <w:r w:rsidRPr="00833685">
        <w:rPr>
          <w:rFonts w:ascii="Arial" w:hAnsi="Arial" w:cs="Arial"/>
          <w:spacing w:val="8"/>
          <w:sz w:val="22"/>
          <w:szCs w:val="22"/>
        </w:rPr>
        <w:t xml:space="preserve"> </w:t>
      </w:r>
      <w:r w:rsidRPr="00833685">
        <w:rPr>
          <w:rFonts w:ascii="Arial" w:hAnsi="Arial" w:cs="Arial"/>
          <w:sz w:val="22"/>
          <w:szCs w:val="22"/>
        </w:rPr>
        <w:t>control</w:t>
      </w:r>
      <w:r w:rsidRPr="00833685">
        <w:rPr>
          <w:rFonts w:ascii="Arial" w:hAnsi="Arial" w:cs="Arial"/>
          <w:spacing w:val="8"/>
          <w:sz w:val="22"/>
          <w:szCs w:val="22"/>
        </w:rPr>
        <w:t xml:space="preserve"> </w:t>
      </w:r>
      <w:r w:rsidRPr="00833685">
        <w:rPr>
          <w:rFonts w:ascii="Arial" w:hAnsi="Arial" w:cs="Arial"/>
          <w:sz w:val="22"/>
          <w:szCs w:val="22"/>
        </w:rPr>
        <w:t>de</w:t>
      </w:r>
      <w:r w:rsidRPr="00833685">
        <w:rPr>
          <w:rFonts w:ascii="Arial" w:hAnsi="Arial" w:cs="Arial"/>
          <w:spacing w:val="6"/>
          <w:sz w:val="22"/>
          <w:szCs w:val="22"/>
        </w:rPr>
        <w:t xml:space="preserve"> </w:t>
      </w:r>
      <w:r w:rsidRPr="00833685">
        <w:rPr>
          <w:rFonts w:ascii="Arial" w:hAnsi="Arial" w:cs="Arial"/>
          <w:sz w:val="22"/>
          <w:szCs w:val="22"/>
        </w:rPr>
        <w:t>qualitat</w:t>
      </w:r>
      <w:r w:rsidRPr="00833685">
        <w:rPr>
          <w:rFonts w:ascii="Arial" w:hAnsi="Arial" w:cs="Arial"/>
          <w:spacing w:val="8"/>
          <w:sz w:val="22"/>
          <w:szCs w:val="22"/>
        </w:rPr>
        <w:t xml:space="preserve"> </w:t>
      </w:r>
      <w:r w:rsidRPr="00833685">
        <w:rPr>
          <w:rFonts w:ascii="Arial" w:hAnsi="Arial" w:cs="Arial"/>
          <w:sz w:val="22"/>
          <w:szCs w:val="22"/>
        </w:rPr>
        <w:t>(fins</w:t>
      </w:r>
      <w:r w:rsidRPr="00833685">
        <w:rPr>
          <w:rFonts w:ascii="Arial" w:hAnsi="Arial" w:cs="Arial"/>
          <w:spacing w:val="5"/>
          <w:sz w:val="22"/>
          <w:szCs w:val="22"/>
        </w:rPr>
        <w:t xml:space="preserve"> </w:t>
      </w:r>
      <w:r w:rsidRPr="00833685">
        <w:rPr>
          <w:rFonts w:ascii="Arial" w:hAnsi="Arial" w:cs="Arial"/>
          <w:sz w:val="22"/>
          <w:szCs w:val="22"/>
        </w:rPr>
        <w:t>a</w:t>
      </w:r>
      <w:r w:rsidRPr="00833685">
        <w:rPr>
          <w:rFonts w:ascii="Arial" w:hAnsi="Arial" w:cs="Arial"/>
          <w:spacing w:val="-56"/>
          <w:sz w:val="22"/>
          <w:szCs w:val="22"/>
        </w:rPr>
        <w:t xml:space="preserve">  </w:t>
      </w:r>
      <w:r w:rsidRPr="00833685">
        <w:rPr>
          <w:rFonts w:ascii="Arial" w:hAnsi="Arial" w:cs="Arial"/>
          <w:sz w:val="22"/>
          <w:szCs w:val="22"/>
        </w:rPr>
        <w:t xml:space="preserve"> 4</w:t>
      </w:r>
      <w:r w:rsidRPr="00833685">
        <w:rPr>
          <w:rFonts w:ascii="Arial" w:hAnsi="Arial" w:cs="Arial"/>
          <w:spacing w:val="3"/>
          <w:sz w:val="22"/>
          <w:szCs w:val="22"/>
        </w:rPr>
        <w:t xml:space="preserve"> </w:t>
      </w:r>
      <w:r w:rsidRPr="00833685">
        <w:rPr>
          <w:rFonts w:ascii="Arial" w:hAnsi="Arial" w:cs="Arial"/>
          <w:sz w:val="22"/>
          <w:szCs w:val="22"/>
        </w:rPr>
        <w:t>punts).</w:t>
      </w:r>
    </w:p>
    <w:p w14:paraId="3C5DFEFB" w14:textId="77777777" w:rsidR="00235A8A" w:rsidRPr="00833685" w:rsidRDefault="00235A8A" w:rsidP="00235A8A">
      <w:pPr>
        <w:pStyle w:val="Textindependent"/>
        <w:rPr>
          <w:rFonts w:cs="Arial"/>
          <w:sz w:val="22"/>
          <w:szCs w:val="22"/>
        </w:rPr>
      </w:pPr>
    </w:p>
    <w:p w14:paraId="7D0BB7C6" w14:textId="77777777" w:rsidR="00235A8A" w:rsidRPr="00833685" w:rsidRDefault="00235A8A" w:rsidP="00833685">
      <w:pPr>
        <w:pStyle w:val="Pargrafdellista"/>
        <w:widowControl w:val="0"/>
        <w:numPr>
          <w:ilvl w:val="0"/>
          <w:numId w:val="40"/>
        </w:numPr>
        <w:tabs>
          <w:tab w:val="left" w:pos="820"/>
        </w:tabs>
        <w:autoSpaceDE w:val="0"/>
        <w:autoSpaceDN w:val="0"/>
        <w:ind w:right="107"/>
        <w:contextualSpacing w:val="0"/>
        <w:jc w:val="both"/>
        <w:rPr>
          <w:rFonts w:ascii="Arial" w:hAnsi="Arial" w:cs="Arial"/>
          <w:sz w:val="22"/>
          <w:szCs w:val="22"/>
        </w:rPr>
      </w:pPr>
      <w:r w:rsidRPr="00833685">
        <w:rPr>
          <w:rFonts w:ascii="Arial" w:hAnsi="Arial" w:cs="Arial"/>
          <w:sz w:val="22"/>
          <w:szCs w:val="22"/>
        </w:rPr>
        <w:t>Coordinació de l’equip de treball amb les entitats incloses en l’objecte del contracte (fins a</w:t>
      </w:r>
      <w:r w:rsidRPr="00833685">
        <w:rPr>
          <w:rFonts w:ascii="Arial" w:hAnsi="Arial" w:cs="Arial"/>
          <w:spacing w:val="-56"/>
          <w:sz w:val="22"/>
          <w:szCs w:val="22"/>
        </w:rPr>
        <w:t xml:space="preserve"> </w:t>
      </w:r>
      <w:r w:rsidRPr="00833685">
        <w:rPr>
          <w:rFonts w:ascii="Arial" w:hAnsi="Arial" w:cs="Arial"/>
          <w:sz w:val="22"/>
          <w:szCs w:val="22"/>
        </w:rPr>
        <w:t xml:space="preserve"> 4 punts).</w:t>
      </w:r>
    </w:p>
    <w:p w14:paraId="459629E8" w14:textId="77777777" w:rsidR="00235A8A" w:rsidRPr="00833685" w:rsidRDefault="00235A8A" w:rsidP="00235A8A">
      <w:pPr>
        <w:pStyle w:val="Textindependent"/>
        <w:rPr>
          <w:rFonts w:cs="Arial"/>
          <w:sz w:val="22"/>
          <w:szCs w:val="22"/>
        </w:rPr>
      </w:pPr>
    </w:p>
    <w:p w14:paraId="2CD2703D" w14:textId="5C2130C8" w:rsidR="00235A8A" w:rsidRPr="00833685" w:rsidRDefault="00235A8A" w:rsidP="00833685">
      <w:pPr>
        <w:pStyle w:val="Pargrafdellista"/>
        <w:widowControl w:val="0"/>
        <w:numPr>
          <w:ilvl w:val="0"/>
          <w:numId w:val="40"/>
        </w:numPr>
        <w:tabs>
          <w:tab w:val="left" w:pos="820"/>
        </w:tabs>
        <w:autoSpaceDE w:val="0"/>
        <w:autoSpaceDN w:val="0"/>
        <w:ind w:right="105"/>
        <w:contextualSpacing w:val="0"/>
        <w:jc w:val="both"/>
        <w:rPr>
          <w:rFonts w:ascii="Arial" w:hAnsi="Arial" w:cs="Arial"/>
          <w:sz w:val="22"/>
          <w:szCs w:val="22"/>
        </w:rPr>
      </w:pPr>
      <w:r w:rsidRPr="00833685">
        <w:rPr>
          <w:rFonts w:ascii="Arial" w:hAnsi="Arial" w:cs="Arial"/>
          <w:sz w:val="22"/>
          <w:szCs w:val="22"/>
        </w:rPr>
        <w:t>Procediments per a la recollida i tractament de la informació amb mitjans informàtics (fins a</w:t>
      </w:r>
      <w:r w:rsidRPr="00833685">
        <w:rPr>
          <w:rFonts w:ascii="Arial" w:hAnsi="Arial" w:cs="Arial"/>
          <w:spacing w:val="1"/>
          <w:sz w:val="22"/>
          <w:szCs w:val="22"/>
        </w:rPr>
        <w:t xml:space="preserve"> </w:t>
      </w:r>
      <w:r w:rsidRPr="00833685">
        <w:rPr>
          <w:rFonts w:ascii="Arial" w:hAnsi="Arial" w:cs="Arial"/>
          <w:sz w:val="22"/>
          <w:szCs w:val="22"/>
        </w:rPr>
        <w:t>4</w:t>
      </w:r>
      <w:r w:rsidRPr="00833685">
        <w:rPr>
          <w:rFonts w:ascii="Arial" w:hAnsi="Arial" w:cs="Arial"/>
          <w:spacing w:val="3"/>
          <w:sz w:val="22"/>
          <w:szCs w:val="22"/>
        </w:rPr>
        <w:t xml:space="preserve"> </w:t>
      </w:r>
      <w:r w:rsidRPr="00833685">
        <w:rPr>
          <w:rFonts w:ascii="Arial" w:hAnsi="Arial" w:cs="Arial"/>
          <w:sz w:val="22"/>
          <w:szCs w:val="22"/>
        </w:rPr>
        <w:t>punts).</w:t>
      </w:r>
    </w:p>
    <w:p w14:paraId="2028AE87" w14:textId="77777777" w:rsidR="00235A8A" w:rsidRPr="00CD0879" w:rsidRDefault="00235A8A" w:rsidP="00235A8A">
      <w:pPr>
        <w:pStyle w:val="Textindependent2"/>
        <w:spacing w:after="0" w:line="240" w:lineRule="auto"/>
        <w:jc w:val="both"/>
        <w:outlineLvl w:val="0"/>
        <w:rPr>
          <w:rFonts w:ascii="Arial" w:hAnsi="Arial" w:cs="Arial"/>
          <w:sz w:val="22"/>
          <w:szCs w:val="22"/>
        </w:rPr>
      </w:pPr>
    </w:p>
    <w:p w14:paraId="53BC26C4" w14:textId="77777777" w:rsidR="00235A8A" w:rsidRDefault="00235A8A" w:rsidP="00235A8A">
      <w:pPr>
        <w:pStyle w:val="Textindependent2"/>
        <w:spacing w:after="0" w:line="240" w:lineRule="auto"/>
        <w:jc w:val="both"/>
        <w:outlineLvl w:val="0"/>
        <w:rPr>
          <w:rFonts w:ascii="Arial" w:hAnsi="Arial" w:cs="Arial"/>
          <w:sz w:val="22"/>
          <w:szCs w:val="22"/>
        </w:rPr>
      </w:pPr>
      <w:r w:rsidRPr="00CD0879">
        <w:rPr>
          <w:rFonts w:ascii="Arial" w:hAnsi="Arial" w:cs="Arial"/>
          <w:sz w:val="22"/>
          <w:szCs w:val="22"/>
        </w:rPr>
        <w:t>CRITERIS OBJECTIUS</w:t>
      </w:r>
    </w:p>
    <w:p w14:paraId="7428101B" w14:textId="77777777" w:rsidR="00235A8A" w:rsidRDefault="00235A8A" w:rsidP="00235A8A">
      <w:pPr>
        <w:pStyle w:val="Textindependent2"/>
        <w:spacing w:after="0" w:line="240" w:lineRule="auto"/>
        <w:ind w:left="360"/>
        <w:jc w:val="both"/>
        <w:outlineLvl w:val="0"/>
        <w:rPr>
          <w:rFonts w:ascii="Arial" w:hAnsi="Arial" w:cs="Arial"/>
          <w:sz w:val="22"/>
          <w:szCs w:val="22"/>
        </w:rPr>
      </w:pPr>
    </w:p>
    <w:p w14:paraId="3FFED305" w14:textId="77777777" w:rsidR="00235A8A" w:rsidRPr="009845D5" w:rsidRDefault="00235A8A" w:rsidP="00833685">
      <w:pPr>
        <w:pStyle w:val="Textindependent2"/>
        <w:numPr>
          <w:ilvl w:val="0"/>
          <w:numId w:val="39"/>
        </w:numPr>
        <w:spacing w:after="0" w:line="240" w:lineRule="auto"/>
        <w:jc w:val="both"/>
        <w:outlineLvl w:val="0"/>
        <w:rPr>
          <w:rFonts w:ascii="Arial" w:hAnsi="Arial" w:cs="Arial"/>
          <w:sz w:val="22"/>
          <w:szCs w:val="22"/>
        </w:rPr>
      </w:pPr>
      <w:r>
        <w:rPr>
          <w:rFonts w:ascii="Arial" w:hAnsi="Arial" w:cs="Arial"/>
          <w:sz w:val="22"/>
          <w:szCs w:val="22"/>
          <w:u w:val="single"/>
        </w:rPr>
        <w:t>Preu del servei:  fins a 40</w:t>
      </w:r>
      <w:r w:rsidRPr="009845D5">
        <w:rPr>
          <w:rFonts w:ascii="Arial" w:hAnsi="Arial" w:cs="Arial"/>
          <w:sz w:val="22"/>
          <w:szCs w:val="22"/>
          <w:u w:val="single"/>
        </w:rPr>
        <w:t xml:space="preserve"> punts</w:t>
      </w:r>
    </w:p>
    <w:p w14:paraId="2DF2405B" w14:textId="77777777" w:rsidR="00235A8A" w:rsidRDefault="00235A8A" w:rsidP="00235A8A">
      <w:pPr>
        <w:pStyle w:val="Textindependent2"/>
        <w:spacing w:after="0" w:line="240" w:lineRule="auto"/>
        <w:ind w:left="426"/>
        <w:jc w:val="both"/>
        <w:outlineLvl w:val="0"/>
        <w:rPr>
          <w:rFonts w:ascii="Arial" w:hAnsi="Arial" w:cs="Arial"/>
          <w:sz w:val="22"/>
          <w:szCs w:val="22"/>
        </w:rPr>
      </w:pPr>
    </w:p>
    <w:p w14:paraId="419BBF38" w14:textId="77777777" w:rsidR="00235A8A" w:rsidRPr="006B4312" w:rsidRDefault="00235A8A" w:rsidP="00235A8A">
      <w:pPr>
        <w:ind w:left="360"/>
        <w:rPr>
          <w:rFonts w:cs="Arial"/>
        </w:rPr>
      </w:pPr>
      <w:r>
        <w:rPr>
          <w:rFonts w:cs="Arial"/>
          <w:color w:val="000000" w:themeColor="text1"/>
        </w:rPr>
        <w:t xml:space="preserve">Es valora amb 40 </w:t>
      </w:r>
      <w:r w:rsidRPr="009313CE">
        <w:rPr>
          <w:rFonts w:cs="Arial"/>
          <w:color w:val="000000" w:themeColor="text1"/>
        </w:rPr>
        <w:t>punts l’oferta més</w:t>
      </w:r>
      <w:r w:rsidRPr="009313CE">
        <w:rPr>
          <w:rFonts w:cs="Arial"/>
        </w:rPr>
        <w:t xml:space="preserve"> avantatjosa. La resta d’ofertes es puntuarà aplicant la fórmula següent:</w:t>
      </w:r>
    </w:p>
    <w:p w14:paraId="0F03B139" w14:textId="77777777" w:rsidR="00235A8A" w:rsidRPr="00E41848" w:rsidRDefault="00235A8A" w:rsidP="00235A8A">
      <w:pPr>
        <w:pStyle w:val="Pargrafdellista"/>
        <w:spacing w:after="360"/>
        <w:ind w:left="12"/>
        <w:contextualSpacing w:val="0"/>
        <w:rPr>
          <w:rFonts w:ascii="Arial" w:hAnsi="Arial" w:cs="Arial"/>
          <w:sz w:val="20"/>
        </w:rPr>
      </w:pPr>
      <m:oMathPara>
        <m:oMath>
          <m:r>
            <m:rPr>
              <m:sty m:val="p"/>
            </m:rPr>
            <w:rPr>
              <w:rFonts w:ascii="Cambria Math" w:hAnsi="Cambria Math" w:cs="Arial"/>
              <w:sz w:val="20"/>
            </w:rPr>
            <m:t>Punts del candidat=40*</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14:paraId="1BB27E13" w14:textId="77777777" w:rsidR="00235A8A" w:rsidRDefault="00235A8A" w:rsidP="00235A8A">
      <w:pPr>
        <w:pStyle w:val="Textindependent2"/>
        <w:spacing w:after="0" w:line="240" w:lineRule="auto"/>
        <w:ind w:left="438"/>
        <w:jc w:val="both"/>
        <w:rPr>
          <w:rFonts w:ascii="Arial" w:hAnsi="Arial" w:cs="Arial"/>
          <w:i/>
          <w:sz w:val="22"/>
          <w:szCs w:val="22"/>
        </w:rPr>
      </w:pPr>
    </w:p>
    <w:p w14:paraId="299B5261" w14:textId="77777777" w:rsidR="00235A8A" w:rsidRDefault="00235A8A" w:rsidP="00235A8A">
      <w:pPr>
        <w:pStyle w:val="Textindependent"/>
        <w:ind w:left="360" w:right="108"/>
        <w:rPr>
          <w:rFonts w:cs="Arial"/>
          <w:snapToGrid/>
          <w:color w:val="000000" w:themeColor="text1"/>
          <w:sz w:val="22"/>
          <w:szCs w:val="22"/>
          <w:lang w:val="ca-ES" w:eastAsia="ca-ES"/>
        </w:rPr>
      </w:pPr>
      <w:r>
        <w:t>L’</w:t>
      </w:r>
      <w:r w:rsidRPr="0067705A">
        <w:rPr>
          <w:rFonts w:cs="Arial"/>
          <w:snapToGrid/>
          <w:color w:val="000000" w:themeColor="text1"/>
          <w:sz w:val="22"/>
          <w:szCs w:val="22"/>
          <w:lang w:val="ca-ES" w:eastAsia="ca-ES"/>
        </w:rPr>
        <w:t xml:space="preserve">oferta es presentarà amb </w:t>
      </w:r>
      <w:r w:rsidRPr="0067705A">
        <w:rPr>
          <w:rFonts w:cs="Arial"/>
          <w:snapToGrid/>
          <w:color w:val="000000" w:themeColor="text1"/>
          <w:sz w:val="22"/>
          <w:szCs w:val="22"/>
          <w:u w:val="single"/>
          <w:lang w:val="ca-ES" w:eastAsia="ca-ES"/>
        </w:rPr>
        <w:t>un únic preu global</w:t>
      </w:r>
      <w:r w:rsidRPr="0067705A">
        <w:rPr>
          <w:rFonts w:cs="Arial"/>
          <w:snapToGrid/>
          <w:color w:val="000000" w:themeColor="text1"/>
          <w:sz w:val="22"/>
          <w:szCs w:val="22"/>
          <w:lang w:val="ca-ES" w:eastAsia="ca-ES"/>
        </w:rPr>
        <w:t xml:space="preserve"> </w:t>
      </w:r>
      <w:proofErr w:type="gramStart"/>
      <w:r w:rsidRPr="0067705A">
        <w:rPr>
          <w:rFonts w:cs="Arial"/>
          <w:snapToGrid/>
          <w:color w:val="000000" w:themeColor="text1"/>
          <w:sz w:val="22"/>
          <w:szCs w:val="22"/>
          <w:lang w:val="ca-ES" w:eastAsia="ca-ES"/>
        </w:rPr>
        <w:t>per totes</w:t>
      </w:r>
      <w:proofErr w:type="gramEnd"/>
      <w:r w:rsidRPr="0067705A">
        <w:rPr>
          <w:rFonts w:cs="Arial"/>
          <w:snapToGrid/>
          <w:color w:val="000000" w:themeColor="text1"/>
          <w:sz w:val="22"/>
          <w:szCs w:val="22"/>
          <w:lang w:val="ca-ES" w:eastAsia="ca-ES"/>
        </w:rPr>
        <w:t xml:space="preserve"> les societats incloses, sense desglossar cap import per entitat.</w:t>
      </w:r>
    </w:p>
    <w:p w14:paraId="46B424E9" w14:textId="77777777" w:rsidR="00235A8A" w:rsidRDefault="00235A8A" w:rsidP="00235A8A">
      <w:pPr>
        <w:pStyle w:val="Textindependent"/>
        <w:ind w:left="460" w:right="108"/>
        <w:rPr>
          <w:rFonts w:cs="Arial"/>
          <w:snapToGrid/>
          <w:color w:val="000000" w:themeColor="text1"/>
          <w:sz w:val="22"/>
          <w:szCs w:val="22"/>
          <w:lang w:val="ca-ES" w:eastAsia="ca-ES"/>
        </w:rPr>
      </w:pPr>
    </w:p>
    <w:p w14:paraId="07F8D80A" w14:textId="77777777" w:rsidR="00235A8A" w:rsidRPr="0067705A" w:rsidRDefault="00235A8A" w:rsidP="00235A8A">
      <w:pPr>
        <w:pStyle w:val="Textindependent"/>
        <w:ind w:left="426" w:right="102"/>
        <w:rPr>
          <w:b/>
          <w:sz w:val="22"/>
          <w:szCs w:val="22"/>
        </w:rPr>
      </w:pPr>
      <w:proofErr w:type="spellStart"/>
      <w:r w:rsidRPr="0067705A">
        <w:rPr>
          <w:b/>
          <w:sz w:val="22"/>
          <w:szCs w:val="22"/>
        </w:rPr>
        <w:lastRenderedPageBreak/>
        <w:t>Per</w:t>
      </w:r>
      <w:proofErr w:type="spellEnd"/>
      <w:r w:rsidRPr="0067705A">
        <w:rPr>
          <w:b/>
          <w:sz w:val="22"/>
          <w:szCs w:val="22"/>
        </w:rPr>
        <w:t xml:space="preserve"> tal de facilitar la </w:t>
      </w:r>
      <w:proofErr w:type="spellStart"/>
      <w:r w:rsidRPr="0067705A">
        <w:rPr>
          <w:b/>
          <w:sz w:val="22"/>
          <w:szCs w:val="22"/>
        </w:rPr>
        <w:t>formulació</w:t>
      </w:r>
      <w:proofErr w:type="spellEnd"/>
      <w:r w:rsidRPr="0067705A">
        <w:rPr>
          <w:b/>
          <w:sz w:val="22"/>
          <w:szCs w:val="22"/>
        </w:rPr>
        <w:t xml:space="preserve"> de </w:t>
      </w:r>
      <w:proofErr w:type="spellStart"/>
      <w:r w:rsidRPr="0067705A">
        <w:rPr>
          <w:b/>
          <w:sz w:val="22"/>
          <w:szCs w:val="22"/>
        </w:rPr>
        <w:t>l’oferta</w:t>
      </w:r>
      <w:proofErr w:type="spellEnd"/>
      <w:r w:rsidRPr="0067705A">
        <w:rPr>
          <w:b/>
          <w:sz w:val="22"/>
          <w:szCs w:val="22"/>
        </w:rPr>
        <w:t xml:space="preserve"> </w:t>
      </w:r>
      <w:proofErr w:type="spellStart"/>
      <w:r w:rsidRPr="0067705A">
        <w:rPr>
          <w:b/>
          <w:sz w:val="22"/>
          <w:szCs w:val="22"/>
        </w:rPr>
        <w:t>econòmica</w:t>
      </w:r>
      <w:proofErr w:type="spellEnd"/>
      <w:r w:rsidRPr="0067705A">
        <w:rPr>
          <w:b/>
          <w:sz w:val="22"/>
          <w:szCs w:val="22"/>
        </w:rPr>
        <w:t xml:space="preserve">, </w:t>
      </w:r>
      <w:proofErr w:type="spellStart"/>
      <w:r w:rsidRPr="0067705A">
        <w:rPr>
          <w:b/>
          <w:sz w:val="22"/>
          <w:szCs w:val="22"/>
        </w:rPr>
        <w:t>els</w:t>
      </w:r>
      <w:proofErr w:type="spellEnd"/>
      <w:r w:rsidRPr="0067705A">
        <w:rPr>
          <w:b/>
          <w:sz w:val="22"/>
          <w:szCs w:val="22"/>
        </w:rPr>
        <w:t xml:space="preserve"> </w:t>
      </w:r>
      <w:proofErr w:type="spellStart"/>
      <w:r w:rsidRPr="0067705A">
        <w:rPr>
          <w:b/>
          <w:sz w:val="22"/>
          <w:szCs w:val="22"/>
        </w:rPr>
        <w:t>licitadors</w:t>
      </w:r>
      <w:proofErr w:type="spellEnd"/>
      <w:r w:rsidRPr="0067705A">
        <w:rPr>
          <w:b/>
          <w:sz w:val="22"/>
          <w:szCs w:val="22"/>
        </w:rPr>
        <w:t xml:space="preserve"> </w:t>
      </w:r>
      <w:proofErr w:type="spellStart"/>
      <w:r w:rsidRPr="0067705A">
        <w:rPr>
          <w:b/>
          <w:sz w:val="22"/>
          <w:szCs w:val="22"/>
        </w:rPr>
        <w:t>podran</w:t>
      </w:r>
      <w:proofErr w:type="spellEnd"/>
      <w:r w:rsidRPr="0067705A">
        <w:rPr>
          <w:b/>
          <w:sz w:val="22"/>
          <w:szCs w:val="22"/>
        </w:rPr>
        <w:t xml:space="preserve"> </w:t>
      </w:r>
      <w:proofErr w:type="spellStart"/>
      <w:r w:rsidRPr="0067705A">
        <w:rPr>
          <w:b/>
          <w:sz w:val="22"/>
          <w:szCs w:val="22"/>
        </w:rPr>
        <w:t>obtenir</w:t>
      </w:r>
      <w:proofErr w:type="spellEnd"/>
      <w:r w:rsidRPr="0067705A">
        <w:rPr>
          <w:b/>
          <w:sz w:val="22"/>
          <w:szCs w:val="22"/>
        </w:rPr>
        <w:t xml:space="preserve"> una </w:t>
      </w:r>
      <w:proofErr w:type="spellStart"/>
      <w:r w:rsidRPr="0067705A">
        <w:rPr>
          <w:b/>
          <w:sz w:val="22"/>
          <w:szCs w:val="22"/>
        </w:rPr>
        <w:t>còpia</w:t>
      </w:r>
      <w:proofErr w:type="spellEnd"/>
      <w:r w:rsidRPr="0067705A">
        <w:rPr>
          <w:b/>
          <w:sz w:val="22"/>
          <w:szCs w:val="22"/>
        </w:rPr>
        <w:t xml:space="preserve"> </w:t>
      </w:r>
      <w:proofErr w:type="spellStart"/>
      <w:r w:rsidRPr="0067705A">
        <w:rPr>
          <w:b/>
          <w:sz w:val="22"/>
          <w:szCs w:val="22"/>
        </w:rPr>
        <w:t>dels</w:t>
      </w:r>
      <w:proofErr w:type="spellEnd"/>
      <w:r w:rsidRPr="0067705A">
        <w:rPr>
          <w:b/>
          <w:sz w:val="22"/>
          <w:szCs w:val="22"/>
        </w:rPr>
        <w:t xml:space="preserve"> </w:t>
      </w:r>
      <w:proofErr w:type="spellStart"/>
      <w:r w:rsidRPr="0067705A">
        <w:rPr>
          <w:b/>
          <w:sz w:val="22"/>
          <w:szCs w:val="22"/>
        </w:rPr>
        <w:t>darrers</w:t>
      </w:r>
      <w:proofErr w:type="spellEnd"/>
      <w:r w:rsidRPr="0067705A">
        <w:rPr>
          <w:b/>
          <w:sz w:val="22"/>
          <w:szCs w:val="22"/>
        </w:rPr>
        <w:t xml:space="preserve"> </w:t>
      </w:r>
      <w:proofErr w:type="spellStart"/>
      <w:r w:rsidRPr="0067705A">
        <w:rPr>
          <w:b/>
          <w:sz w:val="22"/>
          <w:szCs w:val="22"/>
        </w:rPr>
        <w:t>comptes</w:t>
      </w:r>
      <w:proofErr w:type="spellEnd"/>
      <w:r w:rsidRPr="0067705A">
        <w:rPr>
          <w:b/>
          <w:sz w:val="22"/>
          <w:szCs w:val="22"/>
        </w:rPr>
        <w:t xml:space="preserve"> </w:t>
      </w:r>
      <w:proofErr w:type="spellStart"/>
      <w:r w:rsidRPr="0067705A">
        <w:rPr>
          <w:b/>
          <w:sz w:val="22"/>
          <w:szCs w:val="22"/>
        </w:rPr>
        <w:t>anuals</w:t>
      </w:r>
      <w:proofErr w:type="spellEnd"/>
      <w:r w:rsidRPr="0067705A">
        <w:rPr>
          <w:b/>
          <w:sz w:val="22"/>
          <w:szCs w:val="22"/>
        </w:rPr>
        <w:t xml:space="preserve"> </w:t>
      </w:r>
      <w:proofErr w:type="spellStart"/>
      <w:r w:rsidRPr="0067705A">
        <w:rPr>
          <w:b/>
          <w:sz w:val="22"/>
          <w:szCs w:val="22"/>
        </w:rPr>
        <w:t>aprovats</w:t>
      </w:r>
      <w:proofErr w:type="spellEnd"/>
      <w:r w:rsidRPr="0067705A">
        <w:rPr>
          <w:b/>
          <w:sz w:val="22"/>
          <w:szCs w:val="22"/>
        </w:rPr>
        <w:t xml:space="preserve"> de les </w:t>
      </w:r>
      <w:proofErr w:type="spellStart"/>
      <w:r w:rsidRPr="0067705A">
        <w:rPr>
          <w:b/>
          <w:sz w:val="22"/>
          <w:szCs w:val="22"/>
        </w:rPr>
        <w:t>entitats</w:t>
      </w:r>
      <w:proofErr w:type="spellEnd"/>
      <w:r w:rsidRPr="0067705A">
        <w:rPr>
          <w:b/>
          <w:sz w:val="22"/>
          <w:szCs w:val="22"/>
        </w:rPr>
        <w:t xml:space="preserve"> </w:t>
      </w:r>
      <w:proofErr w:type="spellStart"/>
      <w:r w:rsidRPr="0067705A">
        <w:rPr>
          <w:b/>
          <w:sz w:val="22"/>
          <w:szCs w:val="22"/>
        </w:rPr>
        <w:t>objecte</w:t>
      </w:r>
      <w:proofErr w:type="spellEnd"/>
      <w:r w:rsidRPr="0067705A">
        <w:rPr>
          <w:b/>
          <w:sz w:val="22"/>
          <w:szCs w:val="22"/>
        </w:rPr>
        <w:t xml:space="preserve"> del </w:t>
      </w:r>
      <w:proofErr w:type="spellStart"/>
      <w:r w:rsidRPr="0067705A">
        <w:rPr>
          <w:b/>
          <w:sz w:val="22"/>
          <w:szCs w:val="22"/>
        </w:rPr>
        <w:t>present</w:t>
      </w:r>
      <w:proofErr w:type="spellEnd"/>
      <w:r w:rsidRPr="0067705A">
        <w:rPr>
          <w:b/>
          <w:sz w:val="22"/>
          <w:szCs w:val="22"/>
        </w:rPr>
        <w:t xml:space="preserve"> contracte a través de la Plataforma de </w:t>
      </w:r>
      <w:proofErr w:type="spellStart"/>
      <w:r w:rsidRPr="0067705A">
        <w:rPr>
          <w:b/>
          <w:sz w:val="22"/>
          <w:szCs w:val="22"/>
        </w:rPr>
        <w:t>licitació</w:t>
      </w:r>
      <w:proofErr w:type="spellEnd"/>
      <w:r w:rsidRPr="0067705A">
        <w:rPr>
          <w:b/>
          <w:sz w:val="22"/>
          <w:szCs w:val="22"/>
        </w:rPr>
        <w:t>.</w:t>
      </w:r>
    </w:p>
    <w:p w14:paraId="70849F7E" w14:textId="77777777" w:rsidR="00235A8A" w:rsidRDefault="00235A8A" w:rsidP="00235A8A">
      <w:pPr>
        <w:pStyle w:val="Textindependent2"/>
        <w:spacing w:after="0" w:line="240" w:lineRule="auto"/>
        <w:jc w:val="both"/>
        <w:rPr>
          <w:rFonts w:ascii="Arial" w:hAnsi="Arial" w:cs="Arial"/>
          <w:i/>
          <w:sz w:val="22"/>
          <w:szCs w:val="22"/>
        </w:rPr>
      </w:pPr>
    </w:p>
    <w:p w14:paraId="2AE796E4" w14:textId="77777777" w:rsidR="00235A8A" w:rsidRDefault="00235A8A" w:rsidP="00235A8A">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14:paraId="119474E2" w14:textId="77777777" w:rsidR="00235A8A" w:rsidRDefault="00235A8A" w:rsidP="00235A8A">
      <w:pPr>
        <w:pStyle w:val="Textindependent2"/>
        <w:spacing w:after="0" w:line="240" w:lineRule="auto"/>
        <w:jc w:val="both"/>
        <w:outlineLvl w:val="0"/>
        <w:rPr>
          <w:rFonts w:ascii="Arial" w:hAnsi="Arial" w:cs="Arial"/>
          <w:sz w:val="22"/>
          <w:szCs w:val="22"/>
        </w:rPr>
      </w:pPr>
    </w:p>
    <w:p w14:paraId="0754C398" w14:textId="77777777" w:rsidR="00235A8A" w:rsidRPr="00107DCF" w:rsidRDefault="00235A8A" w:rsidP="00833685">
      <w:pPr>
        <w:pStyle w:val="Textindependent2"/>
        <w:numPr>
          <w:ilvl w:val="0"/>
          <w:numId w:val="39"/>
        </w:numPr>
        <w:spacing w:after="0" w:line="240" w:lineRule="auto"/>
        <w:jc w:val="both"/>
        <w:outlineLvl w:val="0"/>
        <w:rPr>
          <w:rFonts w:ascii="Arial" w:hAnsi="Arial" w:cs="Arial"/>
          <w:sz w:val="22"/>
          <w:szCs w:val="22"/>
        </w:rPr>
      </w:pPr>
      <w:r w:rsidRPr="00107DCF">
        <w:rPr>
          <w:rFonts w:ascii="Arial" w:hAnsi="Arial" w:cs="Arial"/>
          <w:sz w:val="22"/>
          <w:szCs w:val="22"/>
          <w:u w:val="single"/>
        </w:rPr>
        <w:t xml:space="preserve">Experiència </w:t>
      </w:r>
      <w:r>
        <w:rPr>
          <w:rFonts w:ascii="Arial" w:hAnsi="Arial" w:cs="Arial"/>
          <w:sz w:val="22"/>
          <w:szCs w:val="22"/>
          <w:u w:val="single"/>
        </w:rPr>
        <w:t>addicional:  fins a 20</w:t>
      </w:r>
      <w:r w:rsidRPr="00107DCF">
        <w:rPr>
          <w:rFonts w:ascii="Arial" w:hAnsi="Arial" w:cs="Arial"/>
          <w:sz w:val="22"/>
          <w:szCs w:val="22"/>
          <w:u w:val="single"/>
        </w:rPr>
        <w:t xml:space="preserve"> punts</w:t>
      </w:r>
    </w:p>
    <w:p w14:paraId="59E04841" w14:textId="77777777" w:rsidR="00235A8A" w:rsidRDefault="00235A8A" w:rsidP="00235A8A">
      <w:pPr>
        <w:spacing w:after="0" w:line="240" w:lineRule="auto"/>
        <w:jc w:val="both"/>
        <w:rPr>
          <w:rFonts w:cs="Arial"/>
        </w:rPr>
      </w:pPr>
    </w:p>
    <w:p w14:paraId="4E2E6C6E" w14:textId="77777777" w:rsidR="00833685" w:rsidRPr="00833685" w:rsidRDefault="00833685" w:rsidP="00833685">
      <w:pPr>
        <w:pStyle w:val="Textindependent"/>
        <w:ind w:left="360" w:right="113"/>
        <w:rPr>
          <w:rFonts w:cs="Arial"/>
          <w:sz w:val="22"/>
          <w:szCs w:val="22"/>
        </w:rPr>
      </w:pPr>
      <w:proofErr w:type="spellStart"/>
      <w:r w:rsidRPr="00833685">
        <w:rPr>
          <w:rFonts w:cs="Arial"/>
          <w:sz w:val="22"/>
          <w:szCs w:val="22"/>
        </w:rPr>
        <w:t>L’acreditació</w:t>
      </w:r>
      <w:proofErr w:type="spellEnd"/>
      <w:r w:rsidRPr="00833685">
        <w:rPr>
          <w:rFonts w:cs="Arial"/>
          <w:sz w:val="22"/>
          <w:szCs w:val="22"/>
        </w:rPr>
        <w:t xml:space="preserve"> de </w:t>
      </w:r>
      <w:proofErr w:type="spellStart"/>
      <w:r w:rsidRPr="00833685">
        <w:rPr>
          <w:rFonts w:cs="Arial"/>
          <w:sz w:val="22"/>
          <w:szCs w:val="22"/>
        </w:rPr>
        <w:t>l’experiència</w:t>
      </w:r>
      <w:proofErr w:type="spellEnd"/>
      <w:r w:rsidRPr="00833685">
        <w:rPr>
          <w:rFonts w:cs="Arial"/>
          <w:sz w:val="22"/>
          <w:szCs w:val="22"/>
        </w:rPr>
        <w:t xml:space="preserve"> que es </w:t>
      </w:r>
      <w:proofErr w:type="spellStart"/>
      <w:r w:rsidRPr="00833685">
        <w:rPr>
          <w:rFonts w:cs="Arial"/>
          <w:sz w:val="22"/>
          <w:szCs w:val="22"/>
        </w:rPr>
        <w:t>farà</w:t>
      </w:r>
      <w:proofErr w:type="spellEnd"/>
      <w:r w:rsidRPr="00833685">
        <w:rPr>
          <w:rFonts w:cs="Arial"/>
          <w:sz w:val="22"/>
          <w:szCs w:val="22"/>
        </w:rPr>
        <w:t xml:space="preserve"> </w:t>
      </w:r>
      <w:proofErr w:type="spellStart"/>
      <w:r w:rsidRPr="00833685">
        <w:rPr>
          <w:rFonts w:cs="Arial"/>
          <w:sz w:val="22"/>
          <w:szCs w:val="22"/>
        </w:rPr>
        <w:t>mitjançant</w:t>
      </w:r>
      <w:proofErr w:type="spellEnd"/>
      <w:r w:rsidRPr="00833685">
        <w:rPr>
          <w:rFonts w:cs="Arial"/>
          <w:sz w:val="22"/>
          <w:szCs w:val="22"/>
        </w:rPr>
        <w:t xml:space="preserve"> </w:t>
      </w:r>
      <w:proofErr w:type="spellStart"/>
      <w:r w:rsidRPr="00833685">
        <w:rPr>
          <w:rFonts w:cs="Arial"/>
          <w:sz w:val="22"/>
          <w:szCs w:val="22"/>
        </w:rPr>
        <w:t>certificació</w:t>
      </w:r>
      <w:proofErr w:type="spellEnd"/>
      <w:r w:rsidRPr="00833685">
        <w:rPr>
          <w:rFonts w:cs="Arial"/>
          <w:sz w:val="22"/>
          <w:szCs w:val="22"/>
        </w:rPr>
        <w:t xml:space="preserve"> </w:t>
      </w:r>
      <w:proofErr w:type="spellStart"/>
      <w:r w:rsidRPr="00833685">
        <w:rPr>
          <w:rFonts w:cs="Arial"/>
          <w:sz w:val="22"/>
          <w:szCs w:val="22"/>
        </w:rPr>
        <w:t>dels</w:t>
      </w:r>
      <w:proofErr w:type="spellEnd"/>
      <w:r w:rsidRPr="00833685">
        <w:rPr>
          <w:rFonts w:cs="Arial"/>
          <w:sz w:val="22"/>
          <w:szCs w:val="22"/>
        </w:rPr>
        <w:t xml:space="preserve"> </w:t>
      </w:r>
      <w:proofErr w:type="spellStart"/>
      <w:r w:rsidRPr="00833685">
        <w:rPr>
          <w:rFonts w:cs="Arial"/>
          <w:sz w:val="22"/>
          <w:szCs w:val="22"/>
        </w:rPr>
        <w:t>treballs</w:t>
      </w:r>
      <w:proofErr w:type="spellEnd"/>
      <w:r w:rsidRPr="00833685">
        <w:rPr>
          <w:rFonts w:cs="Arial"/>
          <w:sz w:val="22"/>
          <w:szCs w:val="22"/>
        </w:rPr>
        <w:t xml:space="preserve"> </w:t>
      </w:r>
      <w:proofErr w:type="spellStart"/>
      <w:r w:rsidRPr="00833685">
        <w:rPr>
          <w:rFonts w:cs="Arial"/>
          <w:sz w:val="22"/>
          <w:szCs w:val="22"/>
        </w:rPr>
        <w:t>efectuats</w:t>
      </w:r>
      <w:proofErr w:type="spellEnd"/>
      <w:r w:rsidRPr="00833685">
        <w:rPr>
          <w:rFonts w:cs="Arial"/>
          <w:sz w:val="22"/>
          <w:szCs w:val="22"/>
        </w:rPr>
        <w:t xml:space="preserve">, o </w:t>
      </w:r>
      <w:proofErr w:type="spellStart"/>
      <w:r w:rsidRPr="00833685">
        <w:rPr>
          <w:rFonts w:cs="Arial"/>
          <w:sz w:val="22"/>
          <w:szCs w:val="22"/>
        </w:rPr>
        <w:t>declaració</w:t>
      </w:r>
      <w:proofErr w:type="spellEnd"/>
      <w:r w:rsidRPr="00833685">
        <w:rPr>
          <w:rFonts w:cs="Arial"/>
          <w:sz w:val="22"/>
          <w:szCs w:val="22"/>
        </w:rPr>
        <w:t xml:space="preserve"> responsable </w:t>
      </w:r>
      <w:proofErr w:type="spellStart"/>
      <w:r w:rsidRPr="00833685">
        <w:rPr>
          <w:rFonts w:cs="Arial"/>
          <w:sz w:val="22"/>
          <w:szCs w:val="22"/>
        </w:rPr>
        <w:t>dels</w:t>
      </w:r>
      <w:proofErr w:type="spellEnd"/>
      <w:r w:rsidRPr="00833685">
        <w:rPr>
          <w:rFonts w:cs="Arial"/>
          <w:sz w:val="22"/>
          <w:szCs w:val="22"/>
        </w:rPr>
        <w:t xml:space="preserve"> </w:t>
      </w:r>
      <w:proofErr w:type="spellStart"/>
      <w:r w:rsidRPr="00833685">
        <w:rPr>
          <w:rFonts w:cs="Arial"/>
          <w:sz w:val="22"/>
          <w:szCs w:val="22"/>
        </w:rPr>
        <w:t>components</w:t>
      </w:r>
      <w:proofErr w:type="spellEnd"/>
      <w:r w:rsidRPr="00833685">
        <w:rPr>
          <w:rFonts w:cs="Arial"/>
          <w:sz w:val="22"/>
          <w:szCs w:val="22"/>
        </w:rPr>
        <w:t xml:space="preserve"> de </w:t>
      </w:r>
      <w:proofErr w:type="spellStart"/>
      <w:r w:rsidRPr="00833685">
        <w:rPr>
          <w:rFonts w:cs="Arial"/>
          <w:sz w:val="22"/>
          <w:szCs w:val="22"/>
        </w:rPr>
        <w:t>l’equip</w:t>
      </w:r>
      <w:proofErr w:type="spellEnd"/>
      <w:r w:rsidRPr="00833685">
        <w:rPr>
          <w:rFonts w:cs="Arial"/>
          <w:sz w:val="22"/>
          <w:szCs w:val="22"/>
        </w:rPr>
        <w:t xml:space="preserve"> de </w:t>
      </w:r>
      <w:proofErr w:type="spellStart"/>
      <w:r w:rsidRPr="00833685">
        <w:rPr>
          <w:rFonts w:cs="Arial"/>
          <w:sz w:val="22"/>
          <w:szCs w:val="22"/>
        </w:rPr>
        <w:t>treball</w:t>
      </w:r>
      <w:proofErr w:type="spellEnd"/>
      <w:r w:rsidRPr="00833685">
        <w:rPr>
          <w:rFonts w:cs="Arial"/>
          <w:sz w:val="22"/>
          <w:szCs w:val="22"/>
        </w:rPr>
        <w:t xml:space="preserve"> </w:t>
      </w:r>
      <w:proofErr w:type="spellStart"/>
      <w:r w:rsidRPr="00833685">
        <w:rPr>
          <w:rFonts w:cs="Arial"/>
          <w:sz w:val="22"/>
          <w:szCs w:val="22"/>
        </w:rPr>
        <w:t>identificats</w:t>
      </w:r>
      <w:proofErr w:type="spellEnd"/>
      <w:r w:rsidRPr="00833685">
        <w:rPr>
          <w:rFonts w:cs="Arial"/>
          <w:sz w:val="22"/>
          <w:szCs w:val="22"/>
        </w:rPr>
        <w:t xml:space="preserve"> </w:t>
      </w:r>
      <w:proofErr w:type="spellStart"/>
      <w:r w:rsidRPr="00833685">
        <w:rPr>
          <w:rFonts w:cs="Arial"/>
          <w:sz w:val="22"/>
          <w:szCs w:val="22"/>
        </w:rPr>
        <w:t>com</w:t>
      </w:r>
      <w:proofErr w:type="spellEnd"/>
      <w:r w:rsidRPr="00833685">
        <w:rPr>
          <w:rFonts w:cs="Arial"/>
          <w:sz w:val="22"/>
          <w:szCs w:val="22"/>
        </w:rPr>
        <w:t xml:space="preserve"> </w:t>
      </w:r>
      <w:proofErr w:type="spellStart"/>
      <w:r w:rsidRPr="00833685">
        <w:rPr>
          <w:rFonts w:cs="Arial"/>
          <w:sz w:val="22"/>
          <w:szCs w:val="22"/>
        </w:rPr>
        <w:t>Soci-Gerent</w:t>
      </w:r>
      <w:proofErr w:type="spellEnd"/>
      <w:r w:rsidRPr="00833685">
        <w:rPr>
          <w:rFonts w:cs="Arial"/>
          <w:sz w:val="22"/>
          <w:szCs w:val="22"/>
        </w:rPr>
        <w:t xml:space="preserve"> o </w:t>
      </w:r>
      <w:proofErr w:type="spellStart"/>
      <w:r w:rsidRPr="00833685">
        <w:rPr>
          <w:rFonts w:cs="Arial"/>
          <w:sz w:val="22"/>
          <w:szCs w:val="22"/>
        </w:rPr>
        <w:t>Cap</w:t>
      </w:r>
      <w:proofErr w:type="spellEnd"/>
      <w:r w:rsidRPr="00833685">
        <w:rPr>
          <w:rFonts w:cs="Arial"/>
          <w:sz w:val="22"/>
          <w:szCs w:val="22"/>
        </w:rPr>
        <w:t xml:space="preserve"> </w:t>
      </w:r>
      <w:proofErr w:type="spellStart"/>
      <w:r w:rsidRPr="00833685">
        <w:rPr>
          <w:rFonts w:cs="Arial"/>
          <w:sz w:val="22"/>
          <w:szCs w:val="22"/>
        </w:rPr>
        <w:t>d’equip</w:t>
      </w:r>
      <w:proofErr w:type="spellEnd"/>
      <w:r w:rsidRPr="00833685">
        <w:rPr>
          <w:rFonts w:cs="Arial"/>
          <w:sz w:val="22"/>
          <w:szCs w:val="22"/>
        </w:rPr>
        <w:t xml:space="preserve">, </w:t>
      </w:r>
      <w:proofErr w:type="spellStart"/>
      <w:r w:rsidRPr="00833685">
        <w:rPr>
          <w:rFonts w:cs="Arial"/>
          <w:sz w:val="22"/>
          <w:szCs w:val="22"/>
        </w:rPr>
        <w:t>haurà</w:t>
      </w:r>
      <w:proofErr w:type="spellEnd"/>
      <w:r w:rsidRPr="00833685">
        <w:rPr>
          <w:rFonts w:cs="Arial"/>
          <w:sz w:val="22"/>
          <w:szCs w:val="22"/>
        </w:rPr>
        <w:t xml:space="preserve"> </w:t>
      </w:r>
      <w:proofErr w:type="spellStart"/>
      <w:r w:rsidRPr="00833685">
        <w:rPr>
          <w:rFonts w:cs="Arial"/>
          <w:sz w:val="22"/>
          <w:szCs w:val="22"/>
        </w:rPr>
        <w:t>d’incloure</w:t>
      </w:r>
      <w:proofErr w:type="spellEnd"/>
      <w:r w:rsidRPr="00833685">
        <w:rPr>
          <w:rFonts w:cs="Arial"/>
          <w:sz w:val="22"/>
          <w:szCs w:val="22"/>
        </w:rPr>
        <w:t xml:space="preserve"> el </w:t>
      </w:r>
      <w:proofErr w:type="spellStart"/>
      <w:r w:rsidRPr="00833685">
        <w:rPr>
          <w:rFonts w:cs="Arial"/>
          <w:sz w:val="22"/>
          <w:szCs w:val="22"/>
        </w:rPr>
        <w:t>quadre</w:t>
      </w:r>
      <w:proofErr w:type="spellEnd"/>
      <w:r w:rsidRPr="00833685">
        <w:rPr>
          <w:rFonts w:cs="Arial"/>
          <w:sz w:val="22"/>
          <w:szCs w:val="22"/>
        </w:rPr>
        <w:t xml:space="preserve"> </w:t>
      </w:r>
      <w:proofErr w:type="spellStart"/>
      <w:r w:rsidRPr="00833685">
        <w:rPr>
          <w:rFonts w:cs="Arial"/>
          <w:sz w:val="22"/>
          <w:szCs w:val="22"/>
        </w:rPr>
        <w:t>resum</w:t>
      </w:r>
      <w:proofErr w:type="spellEnd"/>
      <w:r w:rsidRPr="00833685">
        <w:rPr>
          <w:rFonts w:cs="Arial"/>
          <w:sz w:val="22"/>
          <w:szCs w:val="22"/>
        </w:rPr>
        <w:t xml:space="preserve"> </w:t>
      </w:r>
      <w:proofErr w:type="spellStart"/>
      <w:r w:rsidRPr="00833685">
        <w:rPr>
          <w:rFonts w:cs="Arial"/>
          <w:sz w:val="22"/>
          <w:szCs w:val="22"/>
        </w:rPr>
        <w:t>següent</w:t>
      </w:r>
      <w:proofErr w:type="spellEnd"/>
      <w:r w:rsidRPr="00833685">
        <w:rPr>
          <w:rFonts w:cs="Arial"/>
          <w:sz w:val="22"/>
          <w:szCs w:val="22"/>
        </w:rPr>
        <w:t>:</w:t>
      </w:r>
    </w:p>
    <w:p w14:paraId="66028F2D" w14:textId="77777777" w:rsidR="00833685" w:rsidRPr="00833685" w:rsidRDefault="00833685" w:rsidP="00833685">
      <w:pPr>
        <w:pStyle w:val="Textindependent"/>
        <w:spacing w:before="21"/>
        <w:ind w:right="113"/>
        <w:rPr>
          <w:rFonts w:cs="Arial"/>
          <w:sz w:val="22"/>
          <w:szCs w:val="22"/>
        </w:rPr>
      </w:pP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2552"/>
        <w:gridCol w:w="2693"/>
      </w:tblGrid>
      <w:tr w:rsidR="00833685" w:rsidRPr="00833685" w14:paraId="08CFE5A9" w14:textId="77777777" w:rsidTr="00833685">
        <w:trPr>
          <w:trHeight w:val="280"/>
        </w:trPr>
        <w:tc>
          <w:tcPr>
            <w:tcW w:w="7348" w:type="dxa"/>
            <w:gridSpan w:val="3"/>
          </w:tcPr>
          <w:p w14:paraId="0B3B9BAD" w14:textId="77777777" w:rsidR="00833685" w:rsidRPr="00833685" w:rsidRDefault="00833685" w:rsidP="00833685">
            <w:pPr>
              <w:pStyle w:val="TableParagraph"/>
              <w:spacing w:before="1" w:line="259" w:lineRule="exact"/>
              <w:ind w:left="1156" w:right="113"/>
              <w:jc w:val="center"/>
              <w:rPr>
                <w:rFonts w:eastAsia="Times New Roman"/>
                <w:b/>
                <w:bCs/>
                <w:snapToGrid w:val="0"/>
                <w:lang w:val="es-ES" w:eastAsia="es-ES" w:bidi="ar-SA"/>
              </w:rPr>
            </w:pPr>
            <w:proofErr w:type="spellStart"/>
            <w:r w:rsidRPr="00833685">
              <w:rPr>
                <w:rFonts w:eastAsia="Times New Roman"/>
                <w:b/>
                <w:bCs/>
                <w:snapToGrid w:val="0"/>
                <w:lang w:val="es-ES" w:eastAsia="es-ES" w:bidi="ar-SA"/>
              </w:rPr>
              <w:t>Anys</w:t>
            </w:r>
            <w:proofErr w:type="spellEnd"/>
            <w:r w:rsidRPr="00833685">
              <w:rPr>
                <w:rFonts w:eastAsia="Times New Roman"/>
                <w:b/>
                <w:bCs/>
                <w:snapToGrid w:val="0"/>
                <w:lang w:val="es-ES" w:eastAsia="es-ES" w:bidi="ar-SA"/>
              </w:rPr>
              <w:t xml:space="preserve"> </w:t>
            </w:r>
            <w:proofErr w:type="spellStart"/>
            <w:r w:rsidRPr="00833685">
              <w:rPr>
                <w:rFonts w:eastAsia="Times New Roman"/>
                <w:b/>
                <w:bCs/>
                <w:snapToGrid w:val="0"/>
                <w:lang w:val="es-ES" w:eastAsia="es-ES" w:bidi="ar-SA"/>
              </w:rPr>
              <w:t>d'experiència</w:t>
            </w:r>
            <w:proofErr w:type="spellEnd"/>
            <w:r w:rsidRPr="00833685">
              <w:rPr>
                <w:rFonts w:eastAsia="Times New Roman"/>
                <w:b/>
                <w:bCs/>
                <w:snapToGrid w:val="0"/>
                <w:lang w:val="es-ES" w:eastAsia="es-ES" w:bidi="ar-SA"/>
              </w:rPr>
              <w:t xml:space="preserve"> </w:t>
            </w:r>
            <w:proofErr w:type="spellStart"/>
            <w:r w:rsidRPr="00833685">
              <w:rPr>
                <w:rFonts w:eastAsia="Times New Roman"/>
                <w:b/>
                <w:bCs/>
                <w:snapToGrid w:val="0"/>
                <w:lang w:val="es-ES" w:eastAsia="es-ES" w:bidi="ar-SA"/>
              </w:rPr>
              <w:t>addicional</w:t>
            </w:r>
            <w:proofErr w:type="spellEnd"/>
          </w:p>
        </w:tc>
      </w:tr>
      <w:tr w:rsidR="00833685" w:rsidRPr="00833685" w14:paraId="00348FDD" w14:textId="77777777" w:rsidTr="00833685">
        <w:trPr>
          <w:trHeight w:val="280"/>
        </w:trPr>
        <w:tc>
          <w:tcPr>
            <w:tcW w:w="2103" w:type="dxa"/>
          </w:tcPr>
          <w:p w14:paraId="2AAA4582" w14:textId="77777777" w:rsidR="00833685" w:rsidRPr="00833685" w:rsidRDefault="00833685" w:rsidP="00833685">
            <w:pPr>
              <w:pStyle w:val="TableParagraph"/>
              <w:spacing w:before="0"/>
              <w:ind w:right="113"/>
              <w:rPr>
                <w:rFonts w:eastAsia="Times New Roman"/>
                <w:snapToGrid w:val="0"/>
                <w:lang w:val="es-ES" w:eastAsia="es-ES" w:bidi="ar-SA"/>
              </w:rPr>
            </w:pPr>
          </w:p>
        </w:tc>
        <w:tc>
          <w:tcPr>
            <w:tcW w:w="2552" w:type="dxa"/>
          </w:tcPr>
          <w:p w14:paraId="61396025" w14:textId="77777777" w:rsidR="00833685" w:rsidRPr="00833685" w:rsidRDefault="00833685" w:rsidP="00833685">
            <w:pPr>
              <w:pStyle w:val="TableParagraph"/>
              <w:spacing w:before="1" w:line="259" w:lineRule="exact"/>
              <w:ind w:left="37" w:right="113"/>
              <w:rPr>
                <w:rFonts w:eastAsia="Times New Roman"/>
                <w:snapToGrid w:val="0"/>
                <w:lang w:val="es-ES" w:eastAsia="es-ES" w:bidi="ar-SA"/>
              </w:rPr>
            </w:pPr>
            <w:r w:rsidRPr="00833685">
              <w:rPr>
                <w:rFonts w:eastAsia="Times New Roman"/>
                <w:snapToGrid w:val="0"/>
                <w:lang w:val="es-ES" w:eastAsia="es-ES" w:bidi="ar-SA"/>
              </w:rPr>
              <w:t xml:space="preserve">Auditoria de </w:t>
            </w:r>
            <w:proofErr w:type="spellStart"/>
            <w:r w:rsidRPr="00833685">
              <w:rPr>
                <w:rFonts w:eastAsia="Times New Roman"/>
                <w:snapToGrid w:val="0"/>
                <w:lang w:val="es-ES" w:eastAsia="es-ES" w:bidi="ar-SA"/>
              </w:rPr>
              <w:t>comptes</w:t>
            </w:r>
            <w:proofErr w:type="spellEnd"/>
          </w:p>
        </w:tc>
        <w:tc>
          <w:tcPr>
            <w:tcW w:w="2693" w:type="dxa"/>
          </w:tcPr>
          <w:p w14:paraId="712A5610" w14:textId="77777777" w:rsidR="00833685" w:rsidRPr="00833685" w:rsidRDefault="00833685" w:rsidP="00833685">
            <w:pPr>
              <w:pStyle w:val="TableParagraph"/>
              <w:spacing w:before="1" w:line="259" w:lineRule="exact"/>
              <w:ind w:left="37" w:right="113"/>
              <w:rPr>
                <w:rFonts w:eastAsia="Times New Roman"/>
                <w:snapToGrid w:val="0"/>
                <w:lang w:val="es-ES" w:eastAsia="es-ES" w:bidi="ar-SA"/>
              </w:rPr>
            </w:pPr>
            <w:proofErr w:type="spellStart"/>
            <w:r w:rsidRPr="00833685">
              <w:rPr>
                <w:rFonts w:eastAsia="Times New Roman"/>
                <w:snapToGrid w:val="0"/>
                <w:lang w:val="es-ES" w:eastAsia="es-ES" w:bidi="ar-SA"/>
              </w:rPr>
              <w:t>Verificació</w:t>
            </w:r>
            <w:proofErr w:type="spellEnd"/>
            <w:r w:rsidRPr="00833685">
              <w:rPr>
                <w:rFonts w:eastAsia="Times New Roman"/>
                <w:snapToGrid w:val="0"/>
                <w:lang w:val="es-ES" w:eastAsia="es-ES" w:bidi="ar-SA"/>
              </w:rPr>
              <w:t xml:space="preserve"> de </w:t>
            </w:r>
            <w:proofErr w:type="spellStart"/>
            <w:r w:rsidRPr="00833685">
              <w:rPr>
                <w:rFonts w:eastAsia="Times New Roman"/>
                <w:snapToGrid w:val="0"/>
                <w:lang w:val="es-ES" w:eastAsia="es-ES" w:bidi="ar-SA"/>
              </w:rPr>
              <w:t>l'EINF</w:t>
            </w:r>
            <w:proofErr w:type="spellEnd"/>
          </w:p>
        </w:tc>
      </w:tr>
      <w:tr w:rsidR="00833685" w:rsidRPr="00833685" w14:paraId="6D8A0B5A" w14:textId="77777777" w:rsidTr="00833685">
        <w:trPr>
          <w:trHeight w:val="283"/>
        </w:trPr>
        <w:tc>
          <w:tcPr>
            <w:tcW w:w="2103" w:type="dxa"/>
          </w:tcPr>
          <w:p w14:paraId="7B7FC20F" w14:textId="77777777" w:rsidR="00833685" w:rsidRPr="00833685" w:rsidRDefault="00833685" w:rsidP="00833685">
            <w:pPr>
              <w:pStyle w:val="TableParagraph"/>
              <w:spacing w:before="4" w:line="259" w:lineRule="exact"/>
              <w:ind w:left="28" w:right="113"/>
              <w:rPr>
                <w:rFonts w:eastAsia="Times New Roman"/>
                <w:snapToGrid w:val="0"/>
                <w:lang w:val="es-ES" w:eastAsia="es-ES" w:bidi="ar-SA"/>
              </w:rPr>
            </w:pPr>
            <w:proofErr w:type="spellStart"/>
            <w:r w:rsidRPr="00833685">
              <w:rPr>
                <w:rFonts w:eastAsia="Times New Roman"/>
                <w:snapToGrid w:val="0"/>
                <w:lang w:val="es-ES" w:eastAsia="es-ES" w:bidi="ar-SA"/>
              </w:rPr>
              <w:t>Soci-Gerent</w:t>
            </w:r>
            <w:proofErr w:type="spellEnd"/>
          </w:p>
        </w:tc>
        <w:tc>
          <w:tcPr>
            <w:tcW w:w="2552" w:type="dxa"/>
          </w:tcPr>
          <w:p w14:paraId="6F44C32B" w14:textId="77777777" w:rsidR="00833685" w:rsidRPr="00833685" w:rsidRDefault="00833685" w:rsidP="00833685">
            <w:pPr>
              <w:pStyle w:val="TableParagraph"/>
              <w:spacing w:before="0"/>
              <w:ind w:right="113"/>
              <w:rPr>
                <w:rFonts w:eastAsia="Times New Roman"/>
                <w:snapToGrid w:val="0"/>
                <w:lang w:val="es-ES" w:eastAsia="es-ES" w:bidi="ar-SA"/>
              </w:rPr>
            </w:pPr>
          </w:p>
        </w:tc>
        <w:tc>
          <w:tcPr>
            <w:tcW w:w="2693" w:type="dxa"/>
          </w:tcPr>
          <w:p w14:paraId="3C002B4D" w14:textId="77777777" w:rsidR="00833685" w:rsidRPr="00833685" w:rsidRDefault="00833685" w:rsidP="00833685">
            <w:pPr>
              <w:pStyle w:val="TableParagraph"/>
              <w:spacing w:before="0"/>
              <w:ind w:right="113"/>
              <w:rPr>
                <w:rFonts w:eastAsia="Times New Roman"/>
                <w:snapToGrid w:val="0"/>
                <w:lang w:val="es-ES" w:eastAsia="es-ES" w:bidi="ar-SA"/>
              </w:rPr>
            </w:pPr>
          </w:p>
        </w:tc>
      </w:tr>
      <w:tr w:rsidR="00833685" w:rsidRPr="00833685" w14:paraId="4AC232BA" w14:textId="77777777" w:rsidTr="00833685">
        <w:trPr>
          <w:trHeight w:val="280"/>
        </w:trPr>
        <w:tc>
          <w:tcPr>
            <w:tcW w:w="2103" w:type="dxa"/>
          </w:tcPr>
          <w:p w14:paraId="63E2687D" w14:textId="77777777" w:rsidR="00833685" w:rsidRPr="00833685" w:rsidRDefault="00833685" w:rsidP="00833685">
            <w:pPr>
              <w:pStyle w:val="TableParagraph"/>
              <w:spacing w:before="1" w:line="259" w:lineRule="exact"/>
              <w:ind w:left="28" w:right="113"/>
              <w:rPr>
                <w:rFonts w:eastAsia="Times New Roman"/>
                <w:snapToGrid w:val="0"/>
                <w:lang w:val="es-ES" w:eastAsia="es-ES" w:bidi="ar-SA"/>
              </w:rPr>
            </w:pPr>
            <w:proofErr w:type="spellStart"/>
            <w:r w:rsidRPr="00833685">
              <w:rPr>
                <w:rFonts w:eastAsia="Times New Roman"/>
                <w:snapToGrid w:val="0"/>
                <w:lang w:val="es-ES" w:eastAsia="es-ES" w:bidi="ar-SA"/>
              </w:rPr>
              <w:t>Cap</w:t>
            </w:r>
            <w:proofErr w:type="spellEnd"/>
            <w:r w:rsidRPr="00833685">
              <w:rPr>
                <w:rFonts w:eastAsia="Times New Roman"/>
                <w:snapToGrid w:val="0"/>
                <w:lang w:val="es-ES" w:eastAsia="es-ES" w:bidi="ar-SA"/>
              </w:rPr>
              <w:t xml:space="preserve"> </w:t>
            </w:r>
            <w:proofErr w:type="spellStart"/>
            <w:r w:rsidRPr="00833685">
              <w:rPr>
                <w:rFonts w:eastAsia="Times New Roman"/>
                <w:snapToGrid w:val="0"/>
                <w:lang w:val="es-ES" w:eastAsia="es-ES" w:bidi="ar-SA"/>
              </w:rPr>
              <w:t>d'equip</w:t>
            </w:r>
            <w:proofErr w:type="spellEnd"/>
          </w:p>
        </w:tc>
        <w:tc>
          <w:tcPr>
            <w:tcW w:w="2552" w:type="dxa"/>
          </w:tcPr>
          <w:p w14:paraId="7FCF79B8" w14:textId="77777777" w:rsidR="00833685" w:rsidRPr="00833685" w:rsidRDefault="00833685" w:rsidP="00833685">
            <w:pPr>
              <w:pStyle w:val="TableParagraph"/>
              <w:spacing w:before="0"/>
              <w:ind w:right="113"/>
            </w:pPr>
          </w:p>
        </w:tc>
        <w:tc>
          <w:tcPr>
            <w:tcW w:w="2693" w:type="dxa"/>
          </w:tcPr>
          <w:p w14:paraId="557D80C7" w14:textId="77777777" w:rsidR="00833685" w:rsidRPr="00833685" w:rsidRDefault="00833685" w:rsidP="00833685">
            <w:pPr>
              <w:pStyle w:val="TableParagraph"/>
              <w:spacing w:before="0"/>
              <w:ind w:right="113"/>
            </w:pPr>
          </w:p>
        </w:tc>
      </w:tr>
    </w:tbl>
    <w:p w14:paraId="1720DAA5" w14:textId="77777777" w:rsidR="00833685" w:rsidRPr="00833685" w:rsidRDefault="00833685" w:rsidP="00833685">
      <w:pPr>
        <w:pStyle w:val="Textindependent"/>
        <w:spacing w:before="86"/>
        <w:ind w:right="113"/>
        <w:rPr>
          <w:rFonts w:cs="Arial"/>
          <w:sz w:val="22"/>
          <w:szCs w:val="22"/>
        </w:rPr>
      </w:pPr>
    </w:p>
    <w:p w14:paraId="6270B3F2" w14:textId="77777777" w:rsidR="00833685" w:rsidRPr="00833685" w:rsidRDefault="00833685" w:rsidP="00833685">
      <w:pPr>
        <w:pStyle w:val="Textindependent"/>
        <w:ind w:left="360" w:right="113"/>
        <w:rPr>
          <w:rFonts w:cs="Arial"/>
          <w:sz w:val="22"/>
          <w:szCs w:val="22"/>
        </w:rPr>
      </w:pPr>
      <w:proofErr w:type="spellStart"/>
      <w:r w:rsidRPr="00833685">
        <w:rPr>
          <w:rFonts w:cs="Arial"/>
          <w:sz w:val="22"/>
          <w:szCs w:val="22"/>
        </w:rPr>
        <w:t>S’atorgaran</w:t>
      </w:r>
      <w:proofErr w:type="spellEnd"/>
      <w:r w:rsidRPr="00833685">
        <w:rPr>
          <w:rFonts w:cs="Arial"/>
          <w:sz w:val="22"/>
          <w:szCs w:val="22"/>
        </w:rPr>
        <w:t xml:space="preserve"> un </w:t>
      </w:r>
      <w:proofErr w:type="spellStart"/>
      <w:r w:rsidRPr="00833685">
        <w:rPr>
          <w:rFonts w:cs="Arial"/>
          <w:sz w:val="22"/>
          <w:szCs w:val="22"/>
        </w:rPr>
        <w:t>màxim</w:t>
      </w:r>
      <w:proofErr w:type="spellEnd"/>
      <w:r w:rsidRPr="00833685">
        <w:rPr>
          <w:rFonts w:cs="Arial"/>
          <w:sz w:val="22"/>
          <w:szCs w:val="22"/>
        </w:rPr>
        <w:t xml:space="preserve"> de 6 </w:t>
      </w:r>
      <w:proofErr w:type="spellStart"/>
      <w:r w:rsidRPr="00833685">
        <w:rPr>
          <w:rFonts w:cs="Arial"/>
          <w:sz w:val="22"/>
          <w:szCs w:val="22"/>
        </w:rPr>
        <w:t>punts</w:t>
      </w:r>
      <w:proofErr w:type="spellEnd"/>
      <w:r w:rsidRPr="00833685">
        <w:rPr>
          <w:rFonts w:cs="Arial"/>
          <w:sz w:val="22"/>
          <w:szCs w:val="22"/>
        </w:rPr>
        <w:t xml:space="preserve">, a cada un </w:t>
      </w:r>
      <w:proofErr w:type="spellStart"/>
      <w:r w:rsidRPr="00833685">
        <w:rPr>
          <w:rFonts w:cs="Arial"/>
          <w:sz w:val="22"/>
          <w:szCs w:val="22"/>
        </w:rPr>
        <w:t>dels</w:t>
      </w:r>
      <w:proofErr w:type="spellEnd"/>
      <w:r w:rsidRPr="00833685">
        <w:rPr>
          <w:rFonts w:cs="Arial"/>
          <w:sz w:val="22"/>
          <w:szCs w:val="22"/>
        </w:rPr>
        <w:t xml:space="preserve"> </w:t>
      </w:r>
      <w:proofErr w:type="spellStart"/>
      <w:r w:rsidRPr="00833685">
        <w:rPr>
          <w:rFonts w:cs="Arial"/>
          <w:sz w:val="22"/>
          <w:szCs w:val="22"/>
        </w:rPr>
        <w:t>perfils</w:t>
      </w:r>
      <w:proofErr w:type="spellEnd"/>
      <w:r w:rsidRPr="00833685">
        <w:rPr>
          <w:rFonts w:cs="Arial"/>
          <w:sz w:val="22"/>
          <w:szCs w:val="22"/>
        </w:rPr>
        <w:t xml:space="preserve"> </w:t>
      </w:r>
      <w:proofErr w:type="spellStart"/>
      <w:r w:rsidRPr="00833685">
        <w:rPr>
          <w:rFonts w:cs="Arial"/>
          <w:sz w:val="22"/>
          <w:szCs w:val="22"/>
        </w:rPr>
        <w:t>esmentats</w:t>
      </w:r>
      <w:proofErr w:type="spellEnd"/>
      <w:r w:rsidRPr="00833685">
        <w:rPr>
          <w:rFonts w:cs="Arial"/>
          <w:sz w:val="22"/>
          <w:szCs w:val="22"/>
        </w:rPr>
        <w:t xml:space="preserve">, a raó d’1 </w:t>
      </w:r>
      <w:proofErr w:type="spellStart"/>
      <w:r w:rsidRPr="00833685">
        <w:rPr>
          <w:rFonts w:cs="Arial"/>
          <w:sz w:val="22"/>
          <w:szCs w:val="22"/>
        </w:rPr>
        <w:t>punt</w:t>
      </w:r>
      <w:proofErr w:type="spellEnd"/>
      <w:r w:rsidRPr="00833685">
        <w:rPr>
          <w:rFonts w:cs="Arial"/>
          <w:sz w:val="22"/>
          <w:szCs w:val="22"/>
        </w:rPr>
        <w:t xml:space="preserve"> per </w:t>
      </w:r>
      <w:proofErr w:type="spellStart"/>
      <w:r w:rsidRPr="00833685">
        <w:rPr>
          <w:rFonts w:cs="Arial"/>
          <w:sz w:val="22"/>
          <w:szCs w:val="22"/>
        </w:rPr>
        <w:t>any</w:t>
      </w:r>
      <w:proofErr w:type="spellEnd"/>
      <w:r w:rsidRPr="00833685">
        <w:rPr>
          <w:rFonts w:cs="Arial"/>
          <w:sz w:val="22"/>
          <w:szCs w:val="22"/>
        </w:rPr>
        <w:t xml:space="preserve"> </w:t>
      </w:r>
      <w:proofErr w:type="spellStart"/>
      <w:r w:rsidRPr="00833685">
        <w:rPr>
          <w:rFonts w:cs="Arial"/>
          <w:sz w:val="22"/>
          <w:szCs w:val="22"/>
        </w:rPr>
        <w:t>d’experiència</w:t>
      </w:r>
      <w:proofErr w:type="spellEnd"/>
      <w:r w:rsidRPr="00833685">
        <w:rPr>
          <w:rFonts w:cs="Arial"/>
          <w:spacing w:val="-2"/>
          <w:sz w:val="22"/>
          <w:szCs w:val="22"/>
        </w:rPr>
        <w:t xml:space="preserve"> </w:t>
      </w:r>
      <w:proofErr w:type="spellStart"/>
      <w:r w:rsidRPr="00833685">
        <w:rPr>
          <w:rFonts w:cs="Arial"/>
          <w:sz w:val="22"/>
          <w:szCs w:val="22"/>
        </w:rPr>
        <w:t>addicional</w:t>
      </w:r>
      <w:proofErr w:type="spellEnd"/>
      <w:r w:rsidRPr="00833685">
        <w:rPr>
          <w:rFonts w:cs="Arial"/>
          <w:spacing w:val="-3"/>
          <w:sz w:val="22"/>
          <w:szCs w:val="22"/>
        </w:rPr>
        <w:t xml:space="preserve"> </w:t>
      </w:r>
      <w:r w:rsidRPr="00833685">
        <w:rPr>
          <w:rFonts w:cs="Arial"/>
          <w:sz w:val="22"/>
          <w:szCs w:val="22"/>
        </w:rPr>
        <w:t>en</w:t>
      </w:r>
      <w:r w:rsidRPr="00833685">
        <w:rPr>
          <w:rFonts w:cs="Arial"/>
          <w:spacing w:val="-2"/>
          <w:sz w:val="22"/>
          <w:szCs w:val="22"/>
        </w:rPr>
        <w:t xml:space="preserve"> </w:t>
      </w:r>
      <w:r w:rsidRPr="00833685">
        <w:rPr>
          <w:rFonts w:cs="Arial"/>
          <w:sz w:val="22"/>
          <w:szCs w:val="22"/>
        </w:rPr>
        <w:t>auditoria</w:t>
      </w:r>
      <w:r w:rsidRPr="00833685">
        <w:rPr>
          <w:rFonts w:cs="Arial"/>
          <w:spacing w:val="-5"/>
          <w:sz w:val="22"/>
          <w:szCs w:val="22"/>
        </w:rPr>
        <w:t xml:space="preserve"> </w:t>
      </w:r>
      <w:r w:rsidRPr="00833685">
        <w:rPr>
          <w:rFonts w:cs="Arial"/>
          <w:sz w:val="22"/>
          <w:szCs w:val="22"/>
        </w:rPr>
        <w:t>de</w:t>
      </w:r>
      <w:r w:rsidRPr="00833685">
        <w:rPr>
          <w:rFonts w:cs="Arial"/>
          <w:spacing w:val="-2"/>
          <w:sz w:val="22"/>
          <w:szCs w:val="22"/>
        </w:rPr>
        <w:t xml:space="preserve"> </w:t>
      </w:r>
      <w:proofErr w:type="spellStart"/>
      <w:r w:rsidRPr="00833685">
        <w:rPr>
          <w:rFonts w:cs="Arial"/>
          <w:sz w:val="22"/>
          <w:szCs w:val="22"/>
        </w:rPr>
        <w:t>comptes</w:t>
      </w:r>
      <w:proofErr w:type="spellEnd"/>
      <w:r w:rsidRPr="00833685">
        <w:rPr>
          <w:rFonts w:cs="Arial"/>
          <w:spacing w:val="-4"/>
          <w:sz w:val="22"/>
          <w:szCs w:val="22"/>
        </w:rPr>
        <w:t xml:space="preserve"> </w:t>
      </w:r>
      <w:r w:rsidRPr="00833685">
        <w:rPr>
          <w:rFonts w:cs="Arial"/>
          <w:sz w:val="22"/>
          <w:szCs w:val="22"/>
        </w:rPr>
        <w:t>a</w:t>
      </w:r>
      <w:r w:rsidRPr="00833685">
        <w:rPr>
          <w:rFonts w:cs="Arial"/>
          <w:spacing w:val="-2"/>
          <w:sz w:val="22"/>
          <w:szCs w:val="22"/>
        </w:rPr>
        <w:t xml:space="preserve"> </w:t>
      </w:r>
      <w:r w:rsidRPr="00833685">
        <w:rPr>
          <w:rFonts w:cs="Arial"/>
          <w:sz w:val="22"/>
          <w:szCs w:val="22"/>
        </w:rPr>
        <w:t>la</w:t>
      </w:r>
      <w:r w:rsidRPr="00833685">
        <w:rPr>
          <w:rFonts w:cs="Arial"/>
          <w:spacing w:val="-2"/>
          <w:sz w:val="22"/>
          <w:szCs w:val="22"/>
        </w:rPr>
        <w:t xml:space="preserve"> </w:t>
      </w:r>
      <w:r w:rsidRPr="00833685">
        <w:rPr>
          <w:rFonts w:cs="Arial"/>
          <w:sz w:val="22"/>
          <w:szCs w:val="22"/>
        </w:rPr>
        <w:t>requerida</w:t>
      </w:r>
      <w:r w:rsidRPr="00833685">
        <w:rPr>
          <w:rFonts w:cs="Arial"/>
          <w:spacing w:val="-2"/>
          <w:sz w:val="22"/>
          <w:szCs w:val="22"/>
        </w:rPr>
        <w:t xml:space="preserve"> </w:t>
      </w:r>
      <w:r w:rsidRPr="00833685">
        <w:rPr>
          <w:rFonts w:cs="Arial"/>
          <w:sz w:val="22"/>
          <w:szCs w:val="22"/>
        </w:rPr>
        <w:t>en</w:t>
      </w:r>
      <w:r w:rsidRPr="00833685">
        <w:rPr>
          <w:rFonts w:cs="Arial"/>
          <w:spacing w:val="-4"/>
          <w:sz w:val="22"/>
          <w:szCs w:val="22"/>
        </w:rPr>
        <w:t xml:space="preserve"> </w:t>
      </w:r>
      <w:proofErr w:type="spellStart"/>
      <w:r w:rsidRPr="00833685">
        <w:rPr>
          <w:rFonts w:cs="Arial"/>
          <w:sz w:val="22"/>
          <w:szCs w:val="22"/>
        </w:rPr>
        <w:t>l’apartat</w:t>
      </w:r>
      <w:proofErr w:type="spellEnd"/>
      <w:r w:rsidRPr="00833685">
        <w:rPr>
          <w:rFonts w:cs="Arial"/>
          <w:spacing w:val="-3"/>
          <w:sz w:val="22"/>
          <w:szCs w:val="22"/>
        </w:rPr>
        <w:t xml:space="preserve"> </w:t>
      </w:r>
      <w:proofErr w:type="spellStart"/>
      <w:r w:rsidRPr="00833685">
        <w:rPr>
          <w:rFonts w:cs="Arial"/>
          <w:sz w:val="22"/>
          <w:szCs w:val="22"/>
        </w:rPr>
        <w:t>mitjans</w:t>
      </w:r>
      <w:proofErr w:type="spellEnd"/>
      <w:r w:rsidRPr="00833685">
        <w:rPr>
          <w:rFonts w:cs="Arial"/>
          <w:spacing w:val="-1"/>
          <w:sz w:val="22"/>
          <w:szCs w:val="22"/>
        </w:rPr>
        <w:t xml:space="preserve"> </w:t>
      </w:r>
      <w:proofErr w:type="spellStart"/>
      <w:r w:rsidRPr="00833685">
        <w:rPr>
          <w:rFonts w:cs="Arial"/>
          <w:sz w:val="22"/>
          <w:szCs w:val="22"/>
        </w:rPr>
        <w:t>personals</w:t>
      </w:r>
      <w:proofErr w:type="spellEnd"/>
      <w:r w:rsidRPr="00833685">
        <w:rPr>
          <w:rFonts w:cs="Arial"/>
          <w:sz w:val="22"/>
          <w:szCs w:val="22"/>
        </w:rPr>
        <w:t xml:space="preserve">. </w:t>
      </w:r>
      <w:proofErr w:type="spellStart"/>
      <w:r w:rsidRPr="00833685">
        <w:rPr>
          <w:rFonts w:cs="Arial"/>
          <w:sz w:val="22"/>
          <w:szCs w:val="22"/>
        </w:rPr>
        <w:t>Amb</w:t>
      </w:r>
      <w:proofErr w:type="spellEnd"/>
      <w:r w:rsidRPr="00833685">
        <w:rPr>
          <w:rFonts w:cs="Arial"/>
          <w:sz w:val="22"/>
          <w:szCs w:val="22"/>
        </w:rPr>
        <w:t xml:space="preserve"> un </w:t>
      </w:r>
      <w:proofErr w:type="spellStart"/>
      <w:r w:rsidRPr="00833685">
        <w:rPr>
          <w:rFonts w:cs="Arial"/>
          <w:sz w:val="22"/>
          <w:szCs w:val="22"/>
        </w:rPr>
        <w:t>màxim</w:t>
      </w:r>
      <w:proofErr w:type="spellEnd"/>
      <w:r w:rsidRPr="00833685">
        <w:rPr>
          <w:rFonts w:cs="Arial"/>
          <w:sz w:val="22"/>
          <w:szCs w:val="22"/>
        </w:rPr>
        <w:t xml:space="preserve"> de 12 </w:t>
      </w:r>
      <w:proofErr w:type="spellStart"/>
      <w:r w:rsidRPr="00833685">
        <w:rPr>
          <w:rFonts w:cs="Arial"/>
          <w:sz w:val="22"/>
          <w:szCs w:val="22"/>
        </w:rPr>
        <w:t>punts</w:t>
      </w:r>
      <w:proofErr w:type="spellEnd"/>
      <w:r w:rsidRPr="00833685">
        <w:rPr>
          <w:rFonts w:cs="Arial"/>
          <w:sz w:val="22"/>
          <w:szCs w:val="22"/>
        </w:rPr>
        <w:t>.</w:t>
      </w:r>
    </w:p>
    <w:p w14:paraId="18B43A1C" w14:textId="77777777" w:rsidR="00833685" w:rsidRPr="00833685" w:rsidRDefault="00833685" w:rsidP="00833685">
      <w:pPr>
        <w:pStyle w:val="Textindependent"/>
        <w:spacing w:before="1"/>
        <w:ind w:right="113"/>
        <w:rPr>
          <w:rFonts w:cs="Arial"/>
          <w:sz w:val="22"/>
          <w:szCs w:val="22"/>
        </w:rPr>
      </w:pPr>
    </w:p>
    <w:p w14:paraId="55260CED" w14:textId="77777777" w:rsidR="00833685" w:rsidRDefault="00833685" w:rsidP="00833685">
      <w:pPr>
        <w:pStyle w:val="Textindependent"/>
        <w:ind w:left="360" w:right="113"/>
      </w:pPr>
      <w:proofErr w:type="spellStart"/>
      <w:r w:rsidRPr="00833685">
        <w:rPr>
          <w:rFonts w:cs="Arial"/>
          <w:sz w:val="22"/>
          <w:szCs w:val="22"/>
        </w:rPr>
        <w:t>S’atorgaran</w:t>
      </w:r>
      <w:proofErr w:type="spellEnd"/>
      <w:r w:rsidRPr="00833685">
        <w:rPr>
          <w:rFonts w:cs="Arial"/>
          <w:sz w:val="22"/>
          <w:szCs w:val="22"/>
        </w:rPr>
        <w:t xml:space="preserve"> un </w:t>
      </w:r>
      <w:proofErr w:type="spellStart"/>
      <w:r w:rsidRPr="00833685">
        <w:rPr>
          <w:rFonts w:cs="Arial"/>
          <w:sz w:val="22"/>
          <w:szCs w:val="22"/>
        </w:rPr>
        <w:t>màxim</w:t>
      </w:r>
      <w:proofErr w:type="spellEnd"/>
      <w:r w:rsidRPr="00833685">
        <w:rPr>
          <w:rFonts w:cs="Arial"/>
          <w:sz w:val="22"/>
          <w:szCs w:val="22"/>
        </w:rPr>
        <w:t xml:space="preserve"> de 4 </w:t>
      </w:r>
      <w:proofErr w:type="spellStart"/>
      <w:r w:rsidRPr="00833685">
        <w:rPr>
          <w:rFonts w:cs="Arial"/>
          <w:sz w:val="22"/>
          <w:szCs w:val="22"/>
        </w:rPr>
        <w:t>punts</w:t>
      </w:r>
      <w:proofErr w:type="spellEnd"/>
      <w:r w:rsidRPr="00833685">
        <w:rPr>
          <w:rFonts w:cs="Arial"/>
          <w:sz w:val="22"/>
          <w:szCs w:val="22"/>
        </w:rPr>
        <w:t xml:space="preserve">, a cada un </w:t>
      </w:r>
      <w:proofErr w:type="spellStart"/>
      <w:r w:rsidRPr="00833685">
        <w:rPr>
          <w:rFonts w:cs="Arial"/>
          <w:sz w:val="22"/>
          <w:szCs w:val="22"/>
        </w:rPr>
        <w:t>dels</w:t>
      </w:r>
      <w:proofErr w:type="spellEnd"/>
      <w:r w:rsidRPr="00833685">
        <w:rPr>
          <w:rFonts w:cs="Arial"/>
          <w:sz w:val="22"/>
          <w:szCs w:val="22"/>
        </w:rPr>
        <w:t xml:space="preserve"> </w:t>
      </w:r>
      <w:proofErr w:type="spellStart"/>
      <w:r w:rsidRPr="00833685">
        <w:rPr>
          <w:rFonts w:cs="Arial"/>
          <w:sz w:val="22"/>
          <w:szCs w:val="22"/>
        </w:rPr>
        <w:t>perfils</w:t>
      </w:r>
      <w:proofErr w:type="spellEnd"/>
      <w:r w:rsidRPr="00833685">
        <w:rPr>
          <w:rFonts w:cs="Arial"/>
          <w:sz w:val="22"/>
          <w:szCs w:val="22"/>
        </w:rPr>
        <w:t xml:space="preserve"> </w:t>
      </w:r>
      <w:proofErr w:type="spellStart"/>
      <w:r w:rsidRPr="00833685">
        <w:rPr>
          <w:rFonts w:cs="Arial"/>
          <w:sz w:val="22"/>
          <w:szCs w:val="22"/>
        </w:rPr>
        <w:t>esmentats</w:t>
      </w:r>
      <w:proofErr w:type="spellEnd"/>
      <w:r w:rsidRPr="00833685">
        <w:rPr>
          <w:rFonts w:cs="Arial"/>
          <w:sz w:val="22"/>
          <w:szCs w:val="22"/>
        </w:rPr>
        <w:t xml:space="preserve">, a raó d’1 </w:t>
      </w:r>
      <w:proofErr w:type="spellStart"/>
      <w:r w:rsidRPr="00833685">
        <w:rPr>
          <w:rFonts w:cs="Arial"/>
          <w:sz w:val="22"/>
          <w:szCs w:val="22"/>
        </w:rPr>
        <w:t>punt</w:t>
      </w:r>
      <w:proofErr w:type="spellEnd"/>
      <w:r w:rsidRPr="00833685">
        <w:rPr>
          <w:rFonts w:cs="Arial"/>
          <w:sz w:val="22"/>
          <w:szCs w:val="22"/>
        </w:rPr>
        <w:t xml:space="preserve"> per </w:t>
      </w:r>
      <w:proofErr w:type="spellStart"/>
      <w:r w:rsidRPr="00833685">
        <w:rPr>
          <w:rFonts w:cs="Arial"/>
          <w:sz w:val="22"/>
          <w:szCs w:val="22"/>
        </w:rPr>
        <w:t>any</w:t>
      </w:r>
      <w:proofErr w:type="spellEnd"/>
      <w:r w:rsidRPr="00833685">
        <w:rPr>
          <w:rFonts w:cs="Arial"/>
          <w:sz w:val="22"/>
          <w:szCs w:val="22"/>
        </w:rPr>
        <w:t xml:space="preserve"> </w:t>
      </w:r>
      <w:proofErr w:type="spellStart"/>
      <w:r w:rsidRPr="00833685">
        <w:rPr>
          <w:rFonts w:cs="Arial"/>
          <w:sz w:val="22"/>
          <w:szCs w:val="22"/>
        </w:rPr>
        <w:t>d’experiència</w:t>
      </w:r>
      <w:proofErr w:type="spellEnd"/>
      <w:r w:rsidRPr="00833685">
        <w:rPr>
          <w:rFonts w:cs="Arial"/>
          <w:spacing w:val="-16"/>
          <w:sz w:val="22"/>
          <w:szCs w:val="22"/>
        </w:rPr>
        <w:t xml:space="preserve"> </w:t>
      </w:r>
      <w:proofErr w:type="spellStart"/>
      <w:r w:rsidRPr="00833685">
        <w:rPr>
          <w:rFonts w:cs="Arial"/>
          <w:sz w:val="22"/>
          <w:szCs w:val="22"/>
        </w:rPr>
        <w:t>addicional</w:t>
      </w:r>
      <w:proofErr w:type="spellEnd"/>
      <w:r w:rsidRPr="00833685">
        <w:rPr>
          <w:rFonts w:cs="Arial"/>
          <w:spacing w:val="-15"/>
          <w:sz w:val="22"/>
          <w:szCs w:val="22"/>
        </w:rPr>
        <w:t xml:space="preserve"> </w:t>
      </w:r>
      <w:r w:rsidRPr="00833685">
        <w:rPr>
          <w:rFonts w:cs="Arial"/>
          <w:sz w:val="22"/>
          <w:szCs w:val="22"/>
        </w:rPr>
        <w:t>en</w:t>
      </w:r>
      <w:r w:rsidRPr="00833685">
        <w:rPr>
          <w:rFonts w:cs="Arial"/>
          <w:spacing w:val="-15"/>
          <w:sz w:val="22"/>
          <w:szCs w:val="22"/>
        </w:rPr>
        <w:t xml:space="preserve"> </w:t>
      </w:r>
      <w:proofErr w:type="spellStart"/>
      <w:r w:rsidRPr="00833685">
        <w:rPr>
          <w:rFonts w:cs="Arial"/>
          <w:sz w:val="22"/>
          <w:szCs w:val="22"/>
        </w:rPr>
        <w:t>verificació</w:t>
      </w:r>
      <w:proofErr w:type="spellEnd"/>
      <w:r w:rsidRPr="00833685">
        <w:rPr>
          <w:rFonts w:cs="Arial"/>
          <w:spacing w:val="-16"/>
          <w:sz w:val="22"/>
          <w:szCs w:val="22"/>
        </w:rPr>
        <w:t xml:space="preserve"> </w:t>
      </w:r>
      <w:proofErr w:type="spellStart"/>
      <w:r w:rsidRPr="00833685">
        <w:rPr>
          <w:rFonts w:cs="Arial"/>
          <w:sz w:val="22"/>
          <w:szCs w:val="22"/>
        </w:rPr>
        <w:t>d’EINF</w:t>
      </w:r>
      <w:proofErr w:type="spellEnd"/>
      <w:r w:rsidRPr="00833685">
        <w:rPr>
          <w:rFonts w:cs="Arial"/>
          <w:spacing w:val="-15"/>
          <w:sz w:val="22"/>
          <w:szCs w:val="22"/>
        </w:rPr>
        <w:t xml:space="preserve"> </w:t>
      </w:r>
      <w:r w:rsidRPr="00833685">
        <w:rPr>
          <w:rFonts w:cs="Arial"/>
          <w:sz w:val="22"/>
          <w:szCs w:val="22"/>
        </w:rPr>
        <w:t>a</w:t>
      </w:r>
      <w:r w:rsidRPr="00833685">
        <w:rPr>
          <w:rFonts w:cs="Arial"/>
          <w:spacing w:val="-15"/>
          <w:sz w:val="22"/>
          <w:szCs w:val="22"/>
        </w:rPr>
        <w:t xml:space="preserve"> </w:t>
      </w:r>
      <w:r w:rsidRPr="00833685">
        <w:rPr>
          <w:rFonts w:cs="Arial"/>
          <w:sz w:val="22"/>
          <w:szCs w:val="22"/>
        </w:rPr>
        <w:t>la</w:t>
      </w:r>
      <w:r w:rsidRPr="00833685">
        <w:rPr>
          <w:rFonts w:cs="Arial"/>
          <w:spacing w:val="-15"/>
          <w:sz w:val="22"/>
          <w:szCs w:val="22"/>
        </w:rPr>
        <w:t xml:space="preserve"> </w:t>
      </w:r>
      <w:r w:rsidRPr="00833685">
        <w:rPr>
          <w:rFonts w:cs="Arial"/>
          <w:sz w:val="22"/>
          <w:szCs w:val="22"/>
        </w:rPr>
        <w:t>requerida</w:t>
      </w:r>
      <w:r w:rsidRPr="00833685">
        <w:rPr>
          <w:rFonts w:cs="Arial"/>
          <w:spacing w:val="-16"/>
          <w:sz w:val="22"/>
          <w:szCs w:val="22"/>
        </w:rPr>
        <w:t xml:space="preserve"> </w:t>
      </w:r>
      <w:r w:rsidRPr="00833685">
        <w:rPr>
          <w:rFonts w:cs="Arial"/>
          <w:sz w:val="22"/>
          <w:szCs w:val="22"/>
        </w:rPr>
        <w:t>en</w:t>
      </w:r>
      <w:r w:rsidRPr="00833685">
        <w:rPr>
          <w:rFonts w:cs="Arial"/>
          <w:spacing w:val="-15"/>
          <w:sz w:val="22"/>
          <w:szCs w:val="22"/>
        </w:rPr>
        <w:t xml:space="preserve"> </w:t>
      </w:r>
      <w:proofErr w:type="spellStart"/>
      <w:r w:rsidRPr="00833685">
        <w:rPr>
          <w:rFonts w:cs="Arial"/>
          <w:sz w:val="22"/>
          <w:szCs w:val="22"/>
        </w:rPr>
        <w:t>l’apartat</w:t>
      </w:r>
      <w:proofErr w:type="spellEnd"/>
      <w:r w:rsidRPr="00833685">
        <w:rPr>
          <w:rFonts w:cs="Arial"/>
          <w:spacing w:val="-15"/>
          <w:sz w:val="22"/>
          <w:szCs w:val="22"/>
        </w:rPr>
        <w:t xml:space="preserve"> </w:t>
      </w:r>
      <w:proofErr w:type="spellStart"/>
      <w:r w:rsidRPr="00833685">
        <w:rPr>
          <w:rFonts w:cs="Arial"/>
          <w:sz w:val="22"/>
          <w:szCs w:val="22"/>
        </w:rPr>
        <w:t>mitjans</w:t>
      </w:r>
      <w:proofErr w:type="spellEnd"/>
      <w:r w:rsidRPr="00833685">
        <w:rPr>
          <w:rFonts w:cs="Arial"/>
          <w:spacing w:val="-16"/>
          <w:sz w:val="22"/>
          <w:szCs w:val="22"/>
        </w:rPr>
        <w:t xml:space="preserve"> </w:t>
      </w:r>
      <w:proofErr w:type="spellStart"/>
      <w:r w:rsidRPr="00833685">
        <w:rPr>
          <w:rFonts w:cs="Arial"/>
          <w:sz w:val="22"/>
          <w:szCs w:val="22"/>
        </w:rPr>
        <w:t>personals</w:t>
      </w:r>
      <w:proofErr w:type="spellEnd"/>
      <w:r>
        <w:t>.</w:t>
      </w:r>
      <w:r>
        <w:rPr>
          <w:spacing w:val="-15"/>
        </w:rPr>
        <w:t xml:space="preserve"> </w:t>
      </w:r>
      <w:proofErr w:type="spellStart"/>
      <w:r>
        <w:t>Amb</w:t>
      </w:r>
      <w:proofErr w:type="spellEnd"/>
      <w:r>
        <w:t xml:space="preserve"> un </w:t>
      </w:r>
      <w:proofErr w:type="spellStart"/>
      <w:r>
        <w:t>màxim</w:t>
      </w:r>
      <w:proofErr w:type="spellEnd"/>
      <w:r>
        <w:t xml:space="preserve"> de 8 </w:t>
      </w:r>
      <w:proofErr w:type="spellStart"/>
      <w:r>
        <w:t>punts</w:t>
      </w:r>
      <w:proofErr w:type="spellEnd"/>
      <w:r>
        <w:t>.</w:t>
      </w:r>
    </w:p>
    <w:p w14:paraId="250C7686" w14:textId="77777777" w:rsidR="00833685" w:rsidRDefault="00833685" w:rsidP="00833685">
      <w:pPr>
        <w:pStyle w:val="Textindependent"/>
        <w:ind w:left="540" w:right="500"/>
      </w:pPr>
    </w:p>
    <w:p w14:paraId="398C7268" w14:textId="77777777" w:rsidR="00526E8E" w:rsidRPr="003F4A89" w:rsidRDefault="00526E8E" w:rsidP="00526E8E">
      <w:pPr>
        <w:spacing w:after="0" w:line="240" w:lineRule="auto"/>
        <w:jc w:val="both"/>
        <w:rPr>
          <w:rFonts w:cs="Arial"/>
          <w:snapToGrid w:val="0"/>
          <w:u w:val="single"/>
          <w:lang w:eastAsia="es-ES"/>
        </w:rPr>
      </w:pPr>
      <w:r w:rsidRPr="003F4A89">
        <w:rPr>
          <w:rFonts w:cs="Arial"/>
          <w:snapToGrid w:val="0"/>
          <w:lang w:eastAsia="es-ES"/>
        </w:rPr>
        <w:t xml:space="preserve">H.2 </w:t>
      </w:r>
      <w:r w:rsidRPr="003F4A89">
        <w:rPr>
          <w:rFonts w:cs="Arial"/>
          <w:snapToGrid w:val="0"/>
          <w:u w:val="single"/>
          <w:lang w:eastAsia="es-ES"/>
        </w:rPr>
        <w:t>Membres de la Mesa de contractació.</w:t>
      </w:r>
    </w:p>
    <w:p w14:paraId="5C0DCCE2" w14:textId="77777777" w:rsidR="00526E8E" w:rsidRPr="003F4A89" w:rsidRDefault="00526E8E" w:rsidP="00526E8E">
      <w:pPr>
        <w:spacing w:after="0" w:line="240" w:lineRule="auto"/>
        <w:jc w:val="both"/>
        <w:rPr>
          <w:rFonts w:cs="Arial"/>
          <w:b/>
          <w:snapToGrid w:val="0"/>
          <w:lang w:eastAsia="es-ES"/>
        </w:rPr>
      </w:pPr>
    </w:p>
    <w:p w14:paraId="1879D06C" w14:textId="77777777" w:rsidR="00526E8E" w:rsidRPr="003F4A89" w:rsidRDefault="00526E8E" w:rsidP="00526E8E">
      <w:pPr>
        <w:spacing w:after="0" w:line="240" w:lineRule="auto"/>
        <w:jc w:val="both"/>
        <w:rPr>
          <w:rFonts w:cs="Arial"/>
        </w:rPr>
      </w:pPr>
      <w:r w:rsidRPr="003F4A89">
        <w:rPr>
          <w:rFonts w:cs="Arial"/>
          <w:lang w:eastAsia="es-ES"/>
        </w:rPr>
        <w:t xml:space="preserve">En aplicació de l’establert a l’article 326 LCSP </w:t>
      </w:r>
      <w:r w:rsidRPr="003F4A89">
        <w:rPr>
          <w:rFonts w:cs="Arial"/>
        </w:rPr>
        <w:t>la Mesa de contractació que assisteix a l’òrgan de contractació en l’adjudicació del contracte objecte d’aquest plec estarà integrada pels següents membres:</w:t>
      </w:r>
    </w:p>
    <w:p w14:paraId="143D7C4E" w14:textId="77777777" w:rsidR="00526E8E" w:rsidRPr="003F4A89" w:rsidRDefault="00526E8E" w:rsidP="00526E8E">
      <w:pPr>
        <w:spacing w:after="0" w:line="240" w:lineRule="auto"/>
        <w:jc w:val="both"/>
        <w:rPr>
          <w:rFonts w:cs="Arial"/>
        </w:rPr>
      </w:pPr>
    </w:p>
    <w:p w14:paraId="0CB9FDAC" w14:textId="5643CDEF" w:rsidR="00917D66" w:rsidRPr="00272FD8" w:rsidRDefault="00917D66" w:rsidP="00917D66">
      <w:pPr>
        <w:pStyle w:val="Sagniadetextindependent3"/>
        <w:tabs>
          <w:tab w:val="clear" w:pos="0"/>
          <w:tab w:val="left" w:pos="1843"/>
        </w:tabs>
        <w:ind w:left="1843" w:hanging="1417"/>
        <w:rPr>
          <w:rFonts w:cs="Arial"/>
          <w:i w:val="0"/>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Pr="005311E7">
        <w:rPr>
          <w:rFonts w:cs="Arial"/>
          <w:i w:val="0"/>
        </w:rPr>
        <w:t>a. subdirector</w:t>
      </w:r>
      <w:r>
        <w:rPr>
          <w:rFonts w:cs="Arial"/>
          <w:i w:val="0"/>
        </w:rPr>
        <w:t>/</w:t>
      </w:r>
      <w:r w:rsidRPr="005311E7">
        <w:rPr>
          <w:rFonts w:cs="Arial"/>
          <w:i w:val="0"/>
        </w:rPr>
        <w:t xml:space="preserve">a general </w:t>
      </w:r>
      <w:r w:rsidRPr="00272FD8">
        <w:rPr>
          <w:rFonts w:cs="Arial"/>
          <w:i w:val="0"/>
        </w:rPr>
        <w:t>de Seguiment d'Entitats i Participacions de la Generalitat</w:t>
      </w:r>
      <w:r>
        <w:rPr>
          <w:rFonts w:cs="Arial"/>
          <w:i w:val="0"/>
        </w:rPr>
        <w:t>.</w:t>
      </w:r>
      <w:r w:rsidRPr="005311E7">
        <w:rPr>
          <w:rFonts w:cs="Arial"/>
          <w:i w:val="0"/>
        </w:rPr>
        <w:t xml:space="preserve"> </w:t>
      </w:r>
    </w:p>
    <w:p w14:paraId="56457145" w14:textId="77777777" w:rsidR="00917D66" w:rsidRPr="00735B7E" w:rsidRDefault="00917D66" w:rsidP="00917D66">
      <w:pPr>
        <w:pStyle w:val="Capalera"/>
        <w:tabs>
          <w:tab w:val="clear" w:pos="4252"/>
          <w:tab w:val="clear" w:pos="8504"/>
          <w:tab w:val="left" w:pos="1843"/>
        </w:tabs>
        <w:ind w:left="1843" w:hanging="1483"/>
        <w:jc w:val="both"/>
        <w:rPr>
          <w:rFonts w:cs="Arial"/>
          <w:iCs/>
          <w:lang w:eastAsia="es-ES"/>
        </w:rPr>
      </w:pPr>
    </w:p>
    <w:p w14:paraId="41175057" w14:textId="024032CE" w:rsidR="00917D66" w:rsidRPr="00272FD8" w:rsidRDefault="00917D66" w:rsidP="00917D66">
      <w:pPr>
        <w:pStyle w:val="Sagniadetextindependent3"/>
        <w:tabs>
          <w:tab w:val="clear" w:pos="0"/>
          <w:tab w:val="left" w:pos="1843"/>
        </w:tabs>
        <w:ind w:left="1843" w:hanging="1417"/>
        <w:rPr>
          <w:rFonts w:cs="Arial"/>
          <w:i w:val="0"/>
          <w:szCs w:val="22"/>
        </w:rPr>
      </w:pPr>
      <w:r w:rsidRPr="00735B7E">
        <w:rPr>
          <w:rFonts w:cs="Arial"/>
          <w:i w:val="0"/>
          <w:szCs w:val="22"/>
        </w:rPr>
        <w:t>Vocals:</w:t>
      </w:r>
      <w:r w:rsidRPr="00735B7E">
        <w:rPr>
          <w:rFonts w:cs="Arial"/>
          <w:i w:val="0"/>
          <w:szCs w:val="22"/>
        </w:rPr>
        <w:tab/>
      </w:r>
      <w:r w:rsidRPr="00735B7E">
        <w:rPr>
          <w:rFonts w:cs="Arial"/>
          <w:i w:val="0"/>
          <w:szCs w:val="22"/>
        </w:rPr>
        <w:tab/>
      </w:r>
      <w:r w:rsidRPr="005311E7">
        <w:rPr>
          <w:rFonts w:cs="Arial"/>
          <w:i w:val="0"/>
        </w:rPr>
        <w:t>Sr</w:t>
      </w:r>
      <w:r>
        <w:rPr>
          <w:rFonts w:cs="Arial"/>
          <w:i w:val="0"/>
        </w:rPr>
        <w:t>/</w:t>
      </w:r>
      <w:r w:rsidRPr="005311E7">
        <w:rPr>
          <w:rFonts w:cs="Arial"/>
          <w:i w:val="0"/>
        </w:rPr>
        <w:t>a. subdirector</w:t>
      </w:r>
      <w:r>
        <w:rPr>
          <w:rFonts w:cs="Arial"/>
          <w:i w:val="0"/>
        </w:rPr>
        <w:t>/</w:t>
      </w:r>
      <w:r w:rsidRPr="005311E7">
        <w:rPr>
          <w:rFonts w:cs="Arial"/>
          <w:i w:val="0"/>
        </w:rPr>
        <w:t>a general de Gestió Econòmica, Contractació i Patrimoni</w:t>
      </w:r>
      <w:r>
        <w:rPr>
          <w:rFonts w:cs="Arial"/>
          <w:i w:val="0"/>
        </w:rPr>
        <w:t xml:space="preserve">, </w:t>
      </w:r>
      <w:r w:rsidRPr="00735B7E">
        <w:rPr>
          <w:rFonts w:cs="Arial"/>
          <w:i w:val="0"/>
          <w:szCs w:val="22"/>
        </w:rPr>
        <w:t>que actuarà com a president/a en cas d’absència del/ de la president/a.</w:t>
      </w:r>
    </w:p>
    <w:p w14:paraId="3671DF24" w14:textId="77777777" w:rsidR="00917D66" w:rsidRPr="00735B7E" w:rsidRDefault="00917D66" w:rsidP="00917D66">
      <w:pPr>
        <w:pStyle w:val="Sagniadetextindependent3"/>
        <w:tabs>
          <w:tab w:val="clear" w:pos="0"/>
          <w:tab w:val="left" w:pos="1843"/>
        </w:tabs>
        <w:ind w:left="0"/>
        <w:rPr>
          <w:rFonts w:cs="Arial"/>
          <w:i w:val="0"/>
          <w:szCs w:val="22"/>
        </w:rPr>
      </w:pPr>
      <w:r>
        <w:rPr>
          <w:rFonts w:cs="Arial"/>
          <w:i w:val="0"/>
          <w:szCs w:val="22"/>
        </w:rPr>
        <w:tab/>
      </w:r>
      <w:r>
        <w:rPr>
          <w:rFonts w:cs="Arial"/>
          <w:i w:val="0"/>
          <w:szCs w:val="22"/>
        </w:rPr>
        <w:tab/>
      </w:r>
      <w:r>
        <w:rPr>
          <w:rFonts w:cs="Arial"/>
          <w:i w:val="0"/>
          <w:szCs w:val="22"/>
        </w:rPr>
        <w:tab/>
      </w:r>
      <w:r w:rsidRPr="009F25DC">
        <w:rPr>
          <w:rFonts w:cs="Arial"/>
          <w:i w:val="0"/>
          <w:szCs w:val="22"/>
        </w:rPr>
        <w:t>Sr</w:t>
      </w:r>
      <w:r>
        <w:rPr>
          <w:rFonts w:cs="Arial"/>
          <w:i w:val="0"/>
          <w:szCs w:val="22"/>
        </w:rPr>
        <w:t>/</w:t>
      </w:r>
      <w:r w:rsidRPr="009F25DC">
        <w:rPr>
          <w:rFonts w:cs="Arial"/>
          <w:i w:val="0"/>
          <w:szCs w:val="22"/>
        </w:rPr>
        <w:t>a. cap del Servei de Contractaci</w:t>
      </w:r>
      <w:r w:rsidRPr="00735B7E">
        <w:rPr>
          <w:rFonts w:cs="Arial"/>
          <w:i w:val="0"/>
          <w:szCs w:val="22"/>
        </w:rPr>
        <w:t xml:space="preserve">ó </w:t>
      </w:r>
    </w:p>
    <w:p w14:paraId="498A3122" w14:textId="77777777" w:rsidR="00917D66" w:rsidRDefault="00917D66" w:rsidP="00917D66">
      <w:pPr>
        <w:pStyle w:val="Sagniadetextindependent3"/>
        <w:tabs>
          <w:tab w:val="left" w:pos="1843"/>
        </w:tabs>
        <w:ind w:left="1843" w:hanging="1483"/>
        <w:rPr>
          <w:rFonts w:cs="Arial"/>
          <w:i w:val="0"/>
          <w:szCs w:val="22"/>
        </w:rPr>
      </w:pPr>
      <w:r w:rsidRPr="00735B7E">
        <w:rPr>
          <w:rFonts w:cs="Arial"/>
          <w:i w:val="0"/>
          <w:szCs w:val="22"/>
        </w:rPr>
        <w:tab/>
      </w:r>
      <w:r w:rsidRPr="00735B7E">
        <w:rPr>
          <w:rFonts w:cs="Arial"/>
          <w:i w:val="0"/>
          <w:szCs w:val="22"/>
        </w:rPr>
        <w:tab/>
      </w:r>
      <w:r w:rsidRPr="00735B7E">
        <w:rPr>
          <w:rFonts w:cs="Arial"/>
          <w:i w:val="0"/>
          <w:szCs w:val="22"/>
        </w:rPr>
        <w:tab/>
      </w:r>
      <w:r>
        <w:rPr>
          <w:rFonts w:cs="Arial"/>
          <w:i w:val="0"/>
          <w:szCs w:val="22"/>
        </w:rPr>
        <w:t>Sr/a. interventor/a adjunt/a per al Control d’Entitats del Sector Públic o la persona en qui delegui.</w:t>
      </w:r>
    </w:p>
    <w:p w14:paraId="558BC303" w14:textId="37CF0EAF" w:rsidR="00917D66" w:rsidRDefault="00917D66" w:rsidP="00917D66">
      <w:pPr>
        <w:pStyle w:val="Sagniadetextindependent3"/>
        <w:tabs>
          <w:tab w:val="left" w:pos="1843"/>
        </w:tabs>
        <w:ind w:left="1843" w:hanging="1483"/>
        <w:rPr>
          <w:rFonts w:cs="Arial"/>
          <w:i w:val="0"/>
          <w:szCs w:val="22"/>
        </w:rPr>
      </w:pPr>
      <w:r>
        <w:rPr>
          <w:rFonts w:cs="Arial"/>
          <w:i w:val="0"/>
          <w:szCs w:val="22"/>
        </w:rPr>
        <w:tab/>
      </w:r>
      <w:r>
        <w:rPr>
          <w:rFonts w:cs="Arial"/>
          <w:i w:val="0"/>
          <w:szCs w:val="22"/>
        </w:rPr>
        <w:tab/>
      </w:r>
      <w:r>
        <w:rPr>
          <w:rFonts w:cs="Arial"/>
          <w:i w:val="0"/>
          <w:szCs w:val="22"/>
        </w:rPr>
        <w:tab/>
        <w:t>Sr/a. responsable d’estudis sobre el patrimoni de la Generalitat de Catalunya.</w:t>
      </w:r>
    </w:p>
    <w:p w14:paraId="63B2B414" w14:textId="638ABD1E" w:rsidR="00917D66" w:rsidRPr="00735B7E" w:rsidRDefault="00917D66" w:rsidP="00917D66">
      <w:pPr>
        <w:pStyle w:val="Sagniadetextindependent3"/>
        <w:tabs>
          <w:tab w:val="left" w:pos="1843"/>
        </w:tabs>
        <w:ind w:left="1843" w:hanging="1483"/>
        <w:rPr>
          <w:rFonts w:cs="Arial"/>
          <w:i w:val="0"/>
          <w:szCs w:val="22"/>
        </w:rPr>
      </w:pPr>
      <w:r>
        <w:rPr>
          <w:rFonts w:cs="Arial"/>
          <w:i w:val="0"/>
          <w:szCs w:val="22"/>
        </w:rPr>
        <w:tab/>
      </w:r>
      <w:r>
        <w:rPr>
          <w:rFonts w:cs="Arial"/>
          <w:i w:val="0"/>
          <w:szCs w:val="22"/>
        </w:rPr>
        <w:tab/>
      </w:r>
      <w:r>
        <w:rPr>
          <w:rFonts w:cs="Arial"/>
          <w:i w:val="0"/>
          <w:szCs w:val="22"/>
        </w:rPr>
        <w:tab/>
        <w:t>Un representant de l’Assessoria Jurídica.</w:t>
      </w:r>
    </w:p>
    <w:p w14:paraId="0CC5191B" w14:textId="77777777" w:rsidR="00526E8E" w:rsidRDefault="00526E8E" w:rsidP="00526E8E">
      <w:pPr>
        <w:pStyle w:val="Sagniadetextindependent3"/>
        <w:tabs>
          <w:tab w:val="left" w:pos="1560"/>
        </w:tabs>
        <w:spacing w:line="240" w:lineRule="auto"/>
        <w:ind w:left="1843" w:hanging="1483"/>
        <w:rPr>
          <w:rFonts w:cs="Arial"/>
          <w:bCs/>
          <w:i w:val="0"/>
          <w:szCs w:val="22"/>
        </w:rPr>
      </w:pPr>
      <w:r w:rsidRPr="003F4A89">
        <w:rPr>
          <w:rFonts w:cs="Arial"/>
          <w:i w:val="0"/>
          <w:szCs w:val="22"/>
        </w:rPr>
        <w:lastRenderedPageBreak/>
        <w:tab/>
      </w:r>
      <w:r w:rsidRPr="003F4A89">
        <w:rPr>
          <w:rFonts w:cs="Arial"/>
          <w:i w:val="0"/>
          <w:szCs w:val="22"/>
        </w:rPr>
        <w:tab/>
      </w:r>
      <w:r w:rsidRPr="003F4A89">
        <w:rPr>
          <w:rFonts w:cs="Arial"/>
          <w:i w:val="0"/>
          <w:szCs w:val="22"/>
        </w:rPr>
        <w:tab/>
      </w:r>
      <w:r w:rsidRPr="003F4A89">
        <w:rPr>
          <w:rFonts w:cs="Arial"/>
          <w:i w:val="0"/>
          <w:szCs w:val="22"/>
        </w:rPr>
        <w:tab/>
        <w:t>Un</w:t>
      </w:r>
      <w:r w:rsidRPr="003F4A89">
        <w:rPr>
          <w:rFonts w:cs="Arial"/>
          <w:bCs/>
          <w:i w:val="0"/>
          <w:szCs w:val="22"/>
        </w:rPr>
        <w:t xml:space="preserve"> representant de la Intervenció General</w:t>
      </w:r>
      <w:r w:rsidRPr="003F4A89">
        <w:rPr>
          <w:rStyle w:val="Refernciadenotaapeudepgina"/>
          <w:rFonts w:cs="Arial"/>
          <w:bCs/>
          <w:i w:val="0"/>
          <w:szCs w:val="22"/>
        </w:rPr>
        <w:footnoteReference w:id="1"/>
      </w:r>
    </w:p>
    <w:p w14:paraId="0060CC0C" w14:textId="77777777" w:rsidR="00526E8E" w:rsidRDefault="00526E8E" w:rsidP="00526E8E">
      <w:pPr>
        <w:pStyle w:val="Sagniadetextindependent3"/>
        <w:tabs>
          <w:tab w:val="left" w:pos="1560"/>
        </w:tabs>
        <w:spacing w:line="240" w:lineRule="auto"/>
        <w:ind w:left="1843" w:hanging="1483"/>
        <w:rPr>
          <w:rFonts w:cs="Arial"/>
          <w:bCs/>
          <w:i w:val="0"/>
          <w:szCs w:val="22"/>
        </w:rPr>
      </w:pPr>
    </w:p>
    <w:p w14:paraId="1C80946B" w14:textId="77777777" w:rsidR="00526E8E" w:rsidRPr="007E29E2" w:rsidRDefault="00526E8E" w:rsidP="00526E8E">
      <w:pPr>
        <w:pStyle w:val="Default"/>
        <w:tabs>
          <w:tab w:val="left" w:pos="1800"/>
          <w:tab w:val="left" w:pos="1843"/>
        </w:tabs>
        <w:ind w:left="1843" w:right="142" w:hanging="1483"/>
        <w:jc w:val="both"/>
        <w:rPr>
          <w:color w:val="auto"/>
          <w:sz w:val="22"/>
          <w:szCs w:val="22"/>
          <w:lang w:eastAsia="es-ES"/>
        </w:rPr>
      </w:pPr>
      <w:r>
        <w:rPr>
          <w:color w:val="auto"/>
          <w:sz w:val="22"/>
          <w:szCs w:val="22"/>
        </w:rPr>
        <w:t xml:space="preserve">Secretària: </w:t>
      </w:r>
      <w:r>
        <w:rPr>
          <w:color w:val="auto"/>
          <w:sz w:val="22"/>
          <w:szCs w:val="22"/>
        </w:rPr>
        <w:tab/>
      </w:r>
      <w:r w:rsidRPr="007E29E2">
        <w:rPr>
          <w:color w:val="auto"/>
          <w:sz w:val="22"/>
          <w:szCs w:val="22"/>
        </w:rPr>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14:paraId="0BCA9F39" w14:textId="77777777" w:rsidR="00526E8E" w:rsidRPr="003F4A89" w:rsidRDefault="00526E8E" w:rsidP="00526E8E">
      <w:pPr>
        <w:pStyle w:val="Sagniadetextindependent3"/>
        <w:tabs>
          <w:tab w:val="left" w:pos="1560"/>
        </w:tabs>
        <w:ind w:left="0"/>
        <w:rPr>
          <w:rFonts w:cs="Arial"/>
          <w:bCs/>
          <w:i w:val="0"/>
          <w:szCs w:val="22"/>
        </w:rPr>
      </w:pPr>
      <w:r w:rsidRPr="003F4A89">
        <w:rPr>
          <w:rFonts w:cs="Arial"/>
          <w:bCs/>
          <w:i w:val="0"/>
          <w:szCs w:val="22"/>
        </w:rPr>
        <w:tab/>
      </w:r>
      <w:r w:rsidRPr="003F4A89">
        <w:rPr>
          <w:rFonts w:cs="Arial"/>
          <w:bCs/>
          <w:i w:val="0"/>
          <w:szCs w:val="22"/>
        </w:rPr>
        <w:tab/>
      </w:r>
    </w:p>
    <w:p w14:paraId="774B011B" w14:textId="77777777" w:rsidR="00526E8E" w:rsidRPr="003F4A89" w:rsidRDefault="00526E8E" w:rsidP="00526E8E">
      <w:pPr>
        <w:pStyle w:val="Sagniadetextindependent3"/>
        <w:tabs>
          <w:tab w:val="clear" w:pos="0"/>
          <w:tab w:val="left" w:pos="1843"/>
        </w:tabs>
        <w:ind w:left="1417" w:hanging="1417"/>
        <w:rPr>
          <w:rFonts w:cs="Arial"/>
          <w:i w:val="0"/>
          <w:snapToGrid w:val="0"/>
          <w:szCs w:val="22"/>
        </w:rPr>
      </w:pPr>
      <w:r w:rsidRPr="003F4A89">
        <w:rPr>
          <w:rFonts w:cs="Arial"/>
          <w:i w:val="0"/>
          <w:snapToGrid w:val="0"/>
          <w:szCs w:val="22"/>
        </w:rPr>
        <w:t>H.3 Comitè d’experts</w:t>
      </w:r>
    </w:p>
    <w:p w14:paraId="137659E1" w14:textId="77777777" w:rsidR="00526E8E" w:rsidRPr="003F4A89" w:rsidRDefault="00526E8E" w:rsidP="00526E8E">
      <w:pPr>
        <w:spacing w:after="0" w:line="240" w:lineRule="auto"/>
        <w:jc w:val="both"/>
        <w:rPr>
          <w:rFonts w:cs="Arial"/>
          <w:b/>
          <w:snapToGrid w:val="0"/>
          <w:lang w:eastAsia="es-ES"/>
        </w:rPr>
      </w:pPr>
    </w:p>
    <w:p w14:paraId="3E62C3F6" w14:textId="77777777" w:rsidR="00526E8E" w:rsidRPr="003F4A89" w:rsidRDefault="00526E8E" w:rsidP="00526E8E">
      <w:pPr>
        <w:spacing w:after="0" w:line="240" w:lineRule="auto"/>
        <w:jc w:val="both"/>
        <w:rPr>
          <w:rFonts w:cs="Arial"/>
          <w:lang w:eastAsia="es-ES"/>
        </w:rPr>
      </w:pPr>
      <w:r w:rsidRPr="003F4A89">
        <w:rPr>
          <w:rFonts w:cs="Arial"/>
          <w:lang w:eastAsia="es-ES"/>
        </w:rPr>
        <w:t>En aquest expedient no és d’aplicació la designació d’un comitè d’experts</w:t>
      </w:r>
    </w:p>
    <w:p w14:paraId="6E04892F" w14:textId="77777777" w:rsidR="00526E8E" w:rsidRPr="003F4A89" w:rsidRDefault="00526E8E" w:rsidP="00526E8E">
      <w:pPr>
        <w:spacing w:after="0" w:line="240" w:lineRule="auto"/>
        <w:jc w:val="both"/>
        <w:rPr>
          <w:rFonts w:cs="Arial"/>
          <w:i/>
          <w:color w:val="FF0000"/>
          <w:lang w:eastAsia="es-ES"/>
        </w:rPr>
      </w:pPr>
      <w:r w:rsidRPr="003F4A89">
        <w:rPr>
          <w:rFonts w:cs="Arial"/>
          <w:i/>
          <w:color w:val="FF0000"/>
          <w:lang w:eastAsia="es-ES"/>
        </w:rPr>
        <w:t xml:space="preserve"> </w:t>
      </w:r>
    </w:p>
    <w:p w14:paraId="3F0FC197"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Criteris per a la determinació de l’existència de baixes presumptament anormals</w:t>
      </w:r>
    </w:p>
    <w:p w14:paraId="5A829EE3" w14:textId="77777777" w:rsidR="00526E8E" w:rsidRPr="003F4A89" w:rsidRDefault="00526E8E" w:rsidP="00526E8E">
      <w:pPr>
        <w:spacing w:after="0" w:line="240" w:lineRule="auto"/>
        <w:jc w:val="both"/>
        <w:rPr>
          <w:rFonts w:cs="Arial"/>
          <w:snapToGrid w:val="0"/>
          <w:lang w:eastAsia="es-ES"/>
        </w:rPr>
      </w:pPr>
    </w:p>
    <w:p w14:paraId="60164CEB" w14:textId="77777777" w:rsidR="00526E8E" w:rsidRPr="003F4A89" w:rsidRDefault="00526E8E" w:rsidP="00526E8E">
      <w:pPr>
        <w:pStyle w:val="Textindependent2"/>
        <w:spacing w:after="0" w:line="240" w:lineRule="auto"/>
        <w:jc w:val="both"/>
        <w:outlineLvl w:val="0"/>
        <w:rPr>
          <w:rFonts w:ascii="Arial" w:hAnsi="Arial" w:cs="Arial"/>
          <w:sz w:val="22"/>
          <w:szCs w:val="22"/>
        </w:rPr>
      </w:pPr>
      <w:bookmarkStart w:id="6" w:name="_Toc34139655"/>
      <w:r w:rsidRPr="003F4A8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6"/>
    </w:p>
    <w:p w14:paraId="5291C722" w14:textId="77777777" w:rsidR="00526E8E" w:rsidRPr="003F4A89" w:rsidRDefault="00526E8E" w:rsidP="00526E8E">
      <w:pPr>
        <w:spacing w:after="0" w:line="240" w:lineRule="auto"/>
        <w:jc w:val="both"/>
        <w:rPr>
          <w:rFonts w:cs="Arial"/>
        </w:rPr>
      </w:pPr>
    </w:p>
    <w:p w14:paraId="3D91558B" w14:textId="77777777" w:rsidR="00526E8E" w:rsidRPr="003F4A89" w:rsidRDefault="00526E8E" w:rsidP="00526E8E">
      <w:pPr>
        <w:spacing w:after="0" w:line="240" w:lineRule="auto"/>
        <w:jc w:val="both"/>
        <w:rPr>
          <w:rFonts w:cs="Arial"/>
        </w:rPr>
      </w:pPr>
      <w:r w:rsidRPr="003F4A89">
        <w:rPr>
          <w:rFonts w:cs="Arial"/>
        </w:rPr>
        <w:t>En funció de les conclusions que es dedueixin de les seves al·legacions l’òrgan de contractació admetrà o no la seva proposició, en tot cas, de forma motivada.</w:t>
      </w:r>
    </w:p>
    <w:p w14:paraId="0B8B8872" w14:textId="09E61404" w:rsidR="00526E8E" w:rsidRPr="003F4A89" w:rsidRDefault="00526E8E" w:rsidP="00526E8E">
      <w:pPr>
        <w:spacing w:after="0" w:line="240" w:lineRule="auto"/>
        <w:jc w:val="both"/>
        <w:rPr>
          <w:rFonts w:cs="Arial"/>
        </w:rPr>
      </w:pPr>
    </w:p>
    <w:p w14:paraId="02FE33D1" w14:textId="77777777" w:rsidR="00526E8E" w:rsidRPr="003F4A89" w:rsidRDefault="00526E8E" w:rsidP="00526E8E">
      <w:pPr>
        <w:spacing w:after="0" w:line="240" w:lineRule="auto"/>
        <w:jc w:val="both"/>
        <w:rPr>
          <w:rFonts w:cs="Arial"/>
        </w:rPr>
      </w:pPr>
      <w:r w:rsidRPr="003F4A89">
        <w:rPr>
          <w:rFonts w:cs="Arial"/>
        </w:rPr>
        <w:t>Per a l’apreciació d’ofertes desproporcionades o temeràries es tindrà en compte l’oferta considerada en el seu conjunt i, en cap cas, exclusivament el preu.</w:t>
      </w:r>
    </w:p>
    <w:p w14:paraId="6D168774" w14:textId="77777777" w:rsidR="00526E8E" w:rsidRPr="003F4A89" w:rsidRDefault="00526E8E" w:rsidP="00526E8E">
      <w:pPr>
        <w:spacing w:after="0" w:line="240" w:lineRule="auto"/>
        <w:jc w:val="both"/>
        <w:rPr>
          <w:rFonts w:cs="Arial"/>
        </w:rPr>
      </w:pPr>
    </w:p>
    <w:p w14:paraId="145765A1"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 a la licitació 1 única empresa</w:t>
      </w:r>
      <w:r w:rsidRPr="003F4A89">
        <w:rPr>
          <w:rFonts w:ascii="Arial" w:hAnsi="Arial" w:cs="Arial"/>
          <w:sz w:val="22"/>
          <w:szCs w:val="22"/>
          <w:lang w:val="ca-ES" w:eastAsia="ca-ES"/>
        </w:rPr>
        <w:t>, es considerarà que l’oferta és anormalment baixa, als efectes de l’article 149 LCSP, si  es compleixen aquests dos supòsits: </w:t>
      </w:r>
    </w:p>
    <w:p w14:paraId="77E29F09"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4BFC1C66" w14:textId="77777777" w:rsidR="00526E8E" w:rsidRDefault="00526E8E" w:rsidP="00833685">
      <w:pPr>
        <w:pStyle w:val="paragraph"/>
        <w:numPr>
          <w:ilvl w:val="0"/>
          <w:numId w:val="28"/>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sigui inferior al pressupost de licitació en un percentatge superior al 40%. </w:t>
      </w:r>
    </w:p>
    <w:p w14:paraId="21DA3FE9"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4CD292BA" w14:textId="77777777" w:rsidR="00526E8E" w:rsidRPr="003F4A89" w:rsidRDefault="00526E8E" w:rsidP="00833685">
      <w:pPr>
        <w:pStyle w:val="paragraph"/>
        <w:numPr>
          <w:ilvl w:val="0"/>
          <w:numId w:val="29"/>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puntuació dels criteris d’adjudicació que no siguin preu sigui superior al 80% de la puntuació total. </w:t>
      </w:r>
    </w:p>
    <w:p w14:paraId="4553D58B"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3C340585"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2 empreses</w:t>
      </w:r>
      <w:r w:rsidRPr="003F4A89">
        <w:rPr>
          <w:rFonts w:ascii="Arial" w:hAnsi="Arial" w:cs="Arial"/>
          <w:sz w:val="22"/>
          <w:szCs w:val="22"/>
          <w:lang w:val="ca-ES" w:eastAsia="ca-ES"/>
        </w:rPr>
        <w:t>, es considerarà que l’oferta és anormalment baixa si es compleixen aquests dos supòsits: </w:t>
      </w:r>
    </w:p>
    <w:p w14:paraId="32C498DB"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3B28E5B9" w14:textId="77777777" w:rsidR="00526E8E" w:rsidRDefault="00526E8E" w:rsidP="00833685">
      <w:pPr>
        <w:pStyle w:val="paragraph"/>
        <w:numPr>
          <w:ilvl w:val="0"/>
          <w:numId w:val="30"/>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per una de les empreses és superior en més d’un 30% al preu ofert per l’altra empresa. </w:t>
      </w:r>
    </w:p>
    <w:p w14:paraId="2B01ADB8"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7A723891" w14:textId="77777777" w:rsidR="00526E8E" w:rsidRPr="003F4A89" w:rsidRDefault="00526E8E" w:rsidP="00833685">
      <w:pPr>
        <w:pStyle w:val="paragraph"/>
        <w:numPr>
          <w:ilvl w:val="0"/>
          <w:numId w:val="31"/>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sumatori de les puntuacions diferents del preu d’una de les empreses és superior en més d’un 30% al sumatori de les puntuacions diferents del preu de l’altra empresa. </w:t>
      </w:r>
    </w:p>
    <w:p w14:paraId="0AF112E2"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5D6E137C"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més de 2 empreses</w:t>
      </w:r>
      <w:r w:rsidRPr="003F4A89">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62EE5C67"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6D5BCBE2" w14:textId="77777777" w:rsidR="00526E8E" w:rsidRDefault="00526E8E" w:rsidP="00833685">
      <w:pPr>
        <w:pStyle w:val="paragraph"/>
        <w:numPr>
          <w:ilvl w:val="0"/>
          <w:numId w:val="32"/>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mitjana aritmètica de la puntuació obtinguda per les empreses licitadores en els criteris d’adjudicació que no són preu. </w:t>
      </w:r>
    </w:p>
    <w:p w14:paraId="75A98F97"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04F682AE" w14:textId="77777777" w:rsidR="00526E8E" w:rsidRDefault="00526E8E" w:rsidP="00833685">
      <w:pPr>
        <w:pStyle w:val="paragraph"/>
        <w:numPr>
          <w:ilvl w:val="0"/>
          <w:numId w:val="33"/>
        </w:numPr>
        <w:spacing w:before="0" w:beforeAutospacing="0" w:after="0" w:afterAutospacing="0"/>
        <w:ind w:left="510" w:firstLine="0"/>
        <w:textAlignment w:val="baseline"/>
        <w:rPr>
          <w:rFonts w:ascii="Arial" w:hAnsi="Arial" w:cs="Arial"/>
          <w:sz w:val="22"/>
          <w:szCs w:val="22"/>
          <w:lang w:val="ca-ES" w:eastAsia="ca-ES"/>
        </w:rPr>
      </w:pPr>
      <w:r w:rsidRPr="003F4A8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7FFFF332" w14:textId="77777777" w:rsidR="00526E8E" w:rsidRPr="003F4A89" w:rsidRDefault="00526E8E" w:rsidP="00526E8E">
      <w:pPr>
        <w:pStyle w:val="paragraph"/>
        <w:spacing w:before="0" w:beforeAutospacing="0" w:after="0" w:afterAutospacing="0"/>
        <w:ind w:left="510"/>
        <w:textAlignment w:val="baseline"/>
        <w:rPr>
          <w:rFonts w:ascii="Arial" w:hAnsi="Arial" w:cs="Arial"/>
          <w:sz w:val="22"/>
          <w:szCs w:val="22"/>
          <w:lang w:val="ca-ES" w:eastAsia="ca-ES"/>
        </w:rPr>
      </w:pPr>
    </w:p>
    <w:p w14:paraId="1921C8E4" w14:textId="77777777" w:rsidR="00526E8E" w:rsidRPr="003F4A89" w:rsidRDefault="00526E8E" w:rsidP="00833685">
      <w:pPr>
        <w:pStyle w:val="paragraph"/>
        <w:numPr>
          <w:ilvl w:val="0"/>
          <w:numId w:val="34"/>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402492E4" w14:textId="77777777" w:rsidR="00526E8E" w:rsidRPr="003F4A89" w:rsidRDefault="00526E8E" w:rsidP="00526E8E">
      <w:pPr>
        <w:spacing w:after="0" w:line="240" w:lineRule="auto"/>
        <w:jc w:val="both"/>
        <w:rPr>
          <w:rFonts w:cs="Arial"/>
        </w:rPr>
      </w:pPr>
    </w:p>
    <w:p w14:paraId="56241A48"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Altra documentació a presentar per les empreses licitadores o per les empreses proposades com adjudicatàries</w:t>
      </w:r>
    </w:p>
    <w:p w14:paraId="421113BF" w14:textId="77777777" w:rsidR="00526E8E" w:rsidRDefault="00526E8E" w:rsidP="00526E8E">
      <w:pPr>
        <w:spacing w:after="0" w:line="240" w:lineRule="auto"/>
        <w:jc w:val="both"/>
        <w:rPr>
          <w:rFonts w:cs="Arial"/>
          <w:snapToGrid w:val="0"/>
          <w:lang w:eastAsia="es-ES"/>
        </w:rPr>
      </w:pPr>
    </w:p>
    <w:p w14:paraId="242F6D31" w14:textId="77777777" w:rsidR="00526E8E" w:rsidRPr="000759F8" w:rsidRDefault="00526E8E" w:rsidP="00526E8E">
      <w:pPr>
        <w:spacing w:after="0" w:line="240" w:lineRule="auto"/>
        <w:ind w:left="360"/>
        <w:jc w:val="both"/>
        <w:rPr>
          <w:rFonts w:cs="Arial"/>
          <w:snapToGrid w:val="0"/>
          <w:lang w:eastAsia="es-ES"/>
        </w:rPr>
      </w:pPr>
      <w:bookmarkStart w:id="7" w:name="_Hlk162357392"/>
      <w:r w:rsidRPr="000759F8">
        <w:rPr>
          <w:rFonts w:cs="Arial"/>
          <w:snapToGrid w:val="0"/>
          <w:u w:val="single"/>
          <w:lang w:eastAsia="es-ES"/>
        </w:rPr>
        <w:t>Per a les empreses licitadores</w:t>
      </w:r>
      <w:r w:rsidRPr="000759F8">
        <w:rPr>
          <w:rFonts w:cs="Arial"/>
          <w:snapToGrid w:val="0"/>
          <w:lang w:eastAsia="es-ES"/>
        </w:rPr>
        <w:t>:</w:t>
      </w:r>
    </w:p>
    <w:p w14:paraId="4A7CAC5E" w14:textId="77777777" w:rsidR="00526E8E" w:rsidRPr="000759F8" w:rsidRDefault="00526E8E" w:rsidP="00526E8E">
      <w:pPr>
        <w:spacing w:after="0" w:line="240" w:lineRule="auto"/>
        <w:ind w:left="360"/>
        <w:jc w:val="both"/>
        <w:rPr>
          <w:rFonts w:cs="Arial"/>
          <w:snapToGrid w:val="0"/>
          <w:lang w:eastAsia="es-ES"/>
        </w:rPr>
      </w:pPr>
    </w:p>
    <w:p w14:paraId="19CC7027" w14:textId="5D1D9166" w:rsidR="00371F82" w:rsidRPr="00833685" w:rsidRDefault="00371F82" w:rsidP="00833685">
      <w:pPr>
        <w:pStyle w:val="Textindependent"/>
        <w:numPr>
          <w:ilvl w:val="0"/>
          <w:numId w:val="43"/>
        </w:numPr>
        <w:ind w:right="-2"/>
        <w:rPr>
          <w:sz w:val="22"/>
          <w:szCs w:val="22"/>
        </w:rPr>
      </w:pPr>
      <w:r w:rsidRPr="00833685">
        <w:rPr>
          <w:sz w:val="22"/>
          <w:szCs w:val="22"/>
        </w:rPr>
        <w:t xml:space="preserve">Declaració responsable del representant de l’empresa </w:t>
      </w:r>
      <w:r w:rsidR="00950135" w:rsidRPr="00833685">
        <w:rPr>
          <w:sz w:val="22"/>
          <w:szCs w:val="22"/>
        </w:rPr>
        <w:t>de conèixer el contingut de la tasca a realit</w:t>
      </w:r>
      <w:r w:rsidR="008B3B63" w:rsidRPr="00833685">
        <w:rPr>
          <w:sz w:val="22"/>
          <w:szCs w:val="22"/>
        </w:rPr>
        <w:t>zar.</w:t>
      </w:r>
    </w:p>
    <w:p w14:paraId="005A0425" w14:textId="77777777" w:rsidR="00680D7E" w:rsidRPr="000759F8" w:rsidRDefault="00680D7E" w:rsidP="00680D7E">
      <w:pPr>
        <w:pStyle w:val="Textindependent"/>
        <w:ind w:left="720" w:right="-2"/>
        <w:rPr>
          <w:rFonts w:cs="Arial"/>
          <w:snapToGrid/>
          <w:sz w:val="22"/>
          <w:szCs w:val="22"/>
          <w:lang w:val="ca-ES" w:eastAsia="ca-ES"/>
        </w:rPr>
      </w:pPr>
    </w:p>
    <w:p w14:paraId="185DC2F4" w14:textId="77777777" w:rsidR="00680D7E" w:rsidRPr="000759F8" w:rsidRDefault="00680D7E" w:rsidP="00833685">
      <w:pPr>
        <w:pStyle w:val="Textindependent"/>
        <w:numPr>
          <w:ilvl w:val="0"/>
          <w:numId w:val="43"/>
        </w:numPr>
        <w:ind w:right="-29"/>
        <w:rPr>
          <w:sz w:val="22"/>
          <w:szCs w:val="22"/>
        </w:rPr>
      </w:pPr>
      <w:proofErr w:type="spellStart"/>
      <w:r w:rsidRPr="000759F8">
        <w:rPr>
          <w:sz w:val="22"/>
          <w:szCs w:val="22"/>
        </w:rPr>
        <w:t>Certificació</w:t>
      </w:r>
      <w:proofErr w:type="spellEnd"/>
      <w:r w:rsidRPr="000759F8">
        <w:rPr>
          <w:spacing w:val="-2"/>
          <w:sz w:val="22"/>
          <w:szCs w:val="22"/>
        </w:rPr>
        <w:t xml:space="preserve"> </w:t>
      </w:r>
      <w:proofErr w:type="spellStart"/>
      <w:r w:rsidRPr="000759F8">
        <w:rPr>
          <w:sz w:val="22"/>
          <w:szCs w:val="22"/>
        </w:rPr>
        <w:t>expressa</w:t>
      </w:r>
      <w:proofErr w:type="spellEnd"/>
      <w:r w:rsidRPr="000759F8">
        <w:rPr>
          <w:spacing w:val="-4"/>
          <w:sz w:val="22"/>
          <w:szCs w:val="22"/>
        </w:rPr>
        <w:t xml:space="preserve"> </w:t>
      </w:r>
      <w:r w:rsidRPr="000759F8">
        <w:rPr>
          <w:sz w:val="22"/>
          <w:szCs w:val="22"/>
        </w:rPr>
        <w:t>en</w:t>
      </w:r>
      <w:r w:rsidRPr="000759F8">
        <w:rPr>
          <w:spacing w:val="-7"/>
          <w:sz w:val="22"/>
          <w:szCs w:val="22"/>
        </w:rPr>
        <w:t xml:space="preserve"> </w:t>
      </w:r>
      <w:proofErr w:type="spellStart"/>
      <w:r w:rsidRPr="000759F8">
        <w:rPr>
          <w:sz w:val="22"/>
          <w:szCs w:val="22"/>
        </w:rPr>
        <w:t>què</w:t>
      </w:r>
      <w:proofErr w:type="spellEnd"/>
      <w:r w:rsidRPr="000759F8">
        <w:rPr>
          <w:spacing w:val="-2"/>
          <w:sz w:val="22"/>
          <w:szCs w:val="22"/>
        </w:rPr>
        <w:t xml:space="preserve"> </w:t>
      </w:r>
      <w:r w:rsidRPr="000759F8">
        <w:rPr>
          <w:sz w:val="22"/>
          <w:szCs w:val="22"/>
        </w:rPr>
        <w:t>el</w:t>
      </w:r>
      <w:r w:rsidRPr="000759F8">
        <w:rPr>
          <w:spacing w:val="-1"/>
          <w:sz w:val="22"/>
          <w:szCs w:val="22"/>
        </w:rPr>
        <w:t xml:space="preserve"> </w:t>
      </w:r>
      <w:r w:rsidRPr="000759F8">
        <w:rPr>
          <w:sz w:val="22"/>
          <w:szCs w:val="22"/>
        </w:rPr>
        <w:t>licitador</w:t>
      </w:r>
      <w:r w:rsidRPr="000759F8">
        <w:rPr>
          <w:spacing w:val="-3"/>
          <w:sz w:val="22"/>
          <w:szCs w:val="22"/>
        </w:rPr>
        <w:t xml:space="preserve"> </w:t>
      </w:r>
      <w:r w:rsidRPr="000759F8">
        <w:rPr>
          <w:sz w:val="22"/>
          <w:szCs w:val="22"/>
        </w:rPr>
        <w:t>afirma</w:t>
      </w:r>
      <w:r w:rsidRPr="000759F8">
        <w:rPr>
          <w:spacing w:val="-4"/>
          <w:sz w:val="22"/>
          <w:szCs w:val="22"/>
        </w:rPr>
        <w:t xml:space="preserve"> </w:t>
      </w:r>
      <w:r w:rsidRPr="000759F8">
        <w:rPr>
          <w:sz w:val="22"/>
          <w:szCs w:val="22"/>
        </w:rPr>
        <w:t>sota</w:t>
      </w:r>
      <w:r w:rsidRPr="000759F8">
        <w:rPr>
          <w:spacing w:val="-2"/>
          <w:sz w:val="22"/>
          <w:szCs w:val="22"/>
        </w:rPr>
        <w:t xml:space="preserve"> </w:t>
      </w:r>
      <w:r w:rsidRPr="000759F8">
        <w:rPr>
          <w:sz w:val="22"/>
          <w:szCs w:val="22"/>
        </w:rPr>
        <w:t>la</w:t>
      </w:r>
      <w:r w:rsidRPr="000759F8">
        <w:rPr>
          <w:spacing w:val="-2"/>
          <w:sz w:val="22"/>
          <w:szCs w:val="22"/>
        </w:rPr>
        <w:t xml:space="preserve"> </w:t>
      </w:r>
      <w:proofErr w:type="spellStart"/>
      <w:r w:rsidRPr="000759F8">
        <w:rPr>
          <w:sz w:val="22"/>
          <w:szCs w:val="22"/>
        </w:rPr>
        <w:t>seva</w:t>
      </w:r>
      <w:proofErr w:type="spellEnd"/>
      <w:r w:rsidRPr="000759F8">
        <w:rPr>
          <w:spacing w:val="-4"/>
          <w:sz w:val="22"/>
          <w:szCs w:val="22"/>
        </w:rPr>
        <w:t xml:space="preserve"> </w:t>
      </w:r>
      <w:proofErr w:type="spellStart"/>
      <w:r w:rsidRPr="000759F8">
        <w:rPr>
          <w:sz w:val="22"/>
          <w:szCs w:val="22"/>
        </w:rPr>
        <w:t>responsabilitat</w:t>
      </w:r>
      <w:proofErr w:type="spellEnd"/>
      <w:r w:rsidRPr="000759F8">
        <w:rPr>
          <w:sz w:val="22"/>
          <w:szCs w:val="22"/>
        </w:rPr>
        <w:t>,</w:t>
      </w:r>
      <w:r w:rsidRPr="000759F8">
        <w:rPr>
          <w:spacing w:val="-2"/>
          <w:sz w:val="22"/>
          <w:szCs w:val="22"/>
        </w:rPr>
        <w:t xml:space="preserve"> </w:t>
      </w:r>
      <w:r w:rsidRPr="000759F8">
        <w:rPr>
          <w:sz w:val="22"/>
          <w:szCs w:val="22"/>
        </w:rPr>
        <w:t>no</w:t>
      </w:r>
      <w:r w:rsidRPr="000759F8">
        <w:rPr>
          <w:spacing w:val="-2"/>
          <w:sz w:val="22"/>
          <w:szCs w:val="22"/>
        </w:rPr>
        <w:t xml:space="preserve"> </w:t>
      </w:r>
      <w:r w:rsidRPr="000759F8">
        <w:rPr>
          <w:sz w:val="22"/>
          <w:szCs w:val="22"/>
        </w:rPr>
        <w:t>estar</w:t>
      </w:r>
      <w:r w:rsidRPr="000759F8">
        <w:rPr>
          <w:spacing w:val="-1"/>
          <w:sz w:val="22"/>
          <w:szCs w:val="22"/>
        </w:rPr>
        <w:t xml:space="preserve"> </w:t>
      </w:r>
      <w:proofErr w:type="spellStart"/>
      <w:r w:rsidRPr="000759F8">
        <w:rPr>
          <w:sz w:val="22"/>
          <w:szCs w:val="22"/>
        </w:rPr>
        <w:t>incurs</w:t>
      </w:r>
      <w:proofErr w:type="spellEnd"/>
      <w:r w:rsidRPr="000759F8">
        <w:rPr>
          <w:spacing w:val="-1"/>
          <w:sz w:val="22"/>
          <w:szCs w:val="22"/>
        </w:rPr>
        <w:t xml:space="preserve"> </w:t>
      </w:r>
      <w:r w:rsidRPr="000759F8">
        <w:rPr>
          <w:sz w:val="22"/>
          <w:szCs w:val="22"/>
        </w:rPr>
        <w:t>en</w:t>
      </w:r>
      <w:r w:rsidRPr="000759F8">
        <w:rPr>
          <w:spacing w:val="-4"/>
          <w:sz w:val="22"/>
          <w:szCs w:val="22"/>
        </w:rPr>
        <w:t xml:space="preserve"> </w:t>
      </w:r>
      <w:proofErr w:type="spellStart"/>
      <w:r w:rsidRPr="000759F8">
        <w:rPr>
          <w:sz w:val="22"/>
          <w:szCs w:val="22"/>
        </w:rPr>
        <w:t>cap</w:t>
      </w:r>
      <w:proofErr w:type="spellEnd"/>
      <w:r w:rsidRPr="000759F8">
        <w:rPr>
          <w:sz w:val="22"/>
          <w:szCs w:val="22"/>
        </w:rPr>
        <w:t xml:space="preserve"> causa</w:t>
      </w:r>
      <w:r w:rsidRPr="000759F8">
        <w:rPr>
          <w:spacing w:val="-16"/>
          <w:sz w:val="22"/>
          <w:szCs w:val="22"/>
        </w:rPr>
        <w:t xml:space="preserve"> </w:t>
      </w:r>
      <w:proofErr w:type="spellStart"/>
      <w:r w:rsidRPr="000759F8">
        <w:rPr>
          <w:sz w:val="22"/>
          <w:szCs w:val="22"/>
        </w:rPr>
        <w:t>d’incompatibilitats</w:t>
      </w:r>
      <w:proofErr w:type="spellEnd"/>
      <w:r w:rsidRPr="000759F8">
        <w:rPr>
          <w:spacing w:val="-15"/>
          <w:sz w:val="22"/>
          <w:szCs w:val="22"/>
        </w:rPr>
        <w:t xml:space="preserve"> </w:t>
      </w:r>
      <w:r w:rsidRPr="000759F8">
        <w:rPr>
          <w:sz w:val="22"/>
          <w:szCs w:val="22"/>
        </w:rPr>
        <w:t>de</w:t>
      </w:r>
      <w:r w:rsidRPr="000759F8">
        <w:rPr>
          <w:spacing w:val="-15"/>
          <w:sz w:val="22"/>
          <w:szCs w:val="22"/>
        </w:rPr>
        <w:t xml:space="preserve"> </w:t>
      </w:r>
      <w:r w:rsidRPr="000759F8">
        <w:rPr>
          <w:sz w:val="22"/>
          <w:szCs w:val="22"/>
        </w:rPr>
        <w:t>les</w:t>
      </w:r>
      <w:r w:rsidRPr="000759F8">
        <w:rPr>
          <w:spacing w:val="-16"/>
          <w:sz w:val="22"/>
          <w:szCs w:val="22"/>
        </w:rPr>
        <w:t xml:space="preserve"> </w:t>
      </w:r>
      <w:r w:rsidRPr="000759F8">
        <w:rPr>
          <w:sz w:val="22"/>
          <w:szCs w:val="22"/>
        </w:rPr>
        <w:t>prescrites</w:t>
      </w:r>
      <w:r w:rsidRPr="000759F8">
        <w:rPr>
          <w:spacing w:val="-15"/>
          <w:sz w:val="22"/>
          <w:szCs w:val="22"/>
        </w:rPr>
        <w:t xml:space="preserve"> </w:t>
      </w:r>
      <w:r w:rsidRPr="000759F8">
        <w:rPr>
          <w:sz w:val="22"/>
          <w:szCs w:val="22"/>
        </w:rPr>
        <w:t>a</w:t>
      </w:r>
      <w:r w:rsidRPr="000759F8">
        <w:rPr>
          <w:spacing w:val="-15"/>
          <w:sz w:val="22"/>
          <w:szCs w:val="22"/>
        </w:rPr>
        <w:t xml:space="preserve"> </w:t>
      </w:r>
      <w:proofErr w:type="spellStart"/>
      <w:r w:rsidRPr="000759F8">
        <w:rPr>
          <w:sz w:val="22"/>
          <w:szCs w:val="22"/>
        </w:rPr>
        <w:t>l’article</w:t>
      </w:r>
      <w:proofErr w:type="spellEnd"/>
      <w:r w:rsidRPr="000759F8">
        <w:rPr>
          <w:spacing w:val="-15"/>
          <w:sz w:val="22"/>
          <w:szCs w:val="22"/>
        </w:rPr>
        <w:t xml:space="preserve"> </w:t>
      </w:r>
      <w:r w:rsidRPr="000759F8">
        <w:rPr>
          <w:sz w:val="22"/>
          <w:szCs w:val="22"/>
        </w:rPr>
        <w:t>16</w:t>
      </w:r>
      <w:r w:rsidRPr="000759F8">
        <w:rPr>
          <w:spacing w:val="-16"/>
          <w:sz w:val="22"/>
          <w:szCs w:val="22"/>
        </w:rPr>
        <w:t xml:space="preserve"> </w:t>
      </w:r>
      <w:r w:rsidRPr="000759F8">
        <w:rPr>
          <w:sz w:val="22"/>
          <w:szCs w:val="22"/>
        </w:rPr>
        <w:t>de</w:t>
      </w:r>
      <w:r w:rsidRPr="000759F8">
        <w:rPr>
          <w:spacing w:val="-15"/>
          <w:sz w:val="22"/>
          <w:szCs w:val="22"/>
        </w:rPr>
        <w:t xml:space="preserve"> </w:t>
      </w:r>
      <w:r w:rsidRPr="000759F8">
        <w:rPr>
          <w:sz w:val="22"/>
          <w:szCs w:val="22"/>
        </w:rPr>
        <w:t>la</w:t>
      </w:r>
      <w:r w:rsidRPr="000759F8">
        <w:rPr>
          <w:spacing w:val="-15"/>
          <w:sz w:val="22"/>
          <w:szCs w:val="22"/>
        </w:rPr>
        <w:t xml:space="preserve"> </w:t>
      </w:r>
      <w:proofErr w:type="spellStart"/>
      <w:r w:rsidRPr="000759F8">
        <w:rPr>
          <w:sz w:val="22"/>
          <w:szCs w:val="22"/>
        </w:rPr>
        <w:t>Llei</w:t>
      </w:r>
      <w:proofErr w:type="spellEnd"/>
      <w:r w:rsidRPr="000759F8">
        <w:rPr>
          <w:spacing w:val="-16"/>
          <w:sz w:val="22"/>
          <w:szCs w:val="22"/>
        </w:rPr>
        <w:t xml:space="preserve"> </w:t>
      </w:r>
      <w:r w:rsidRPr="000759F8">
        <w:rPr>
          <w:sz w:val="22"/>
          <w:szCs w:val="22"/>
        </w:rPr>
        <w:t>22/2015,</w:t>
      </w:r>
      <w:r w:rsidRPr="000759F8">
        <w:rPr>
          <w:spacing w:val="-15"/>
          <w:sz w:val="22"/>
          <w:szCs w:val="22"/>
        </w:rPr>
        <w:t xml:space="preserve"> </w:t>
      </w:r>
      <w:r w:rsidRPr="000759F8">
        <w:rPr>
          <w:sz w:val="22"/>
          <w:szCs w:val="22"/>
        </w:rPr>
        <w:t>de</w:t>
      </w:r>
      <w:r w:rsidRPr="000759F8">
        <w:rPr>
          <w:spacing w:val="-15"/>
          <w:sz w:val="22"/>
          <w:szCs w:val="22"/>
        </w:rPr>
        <w:t xml:space="preserve"> </w:t>
      </w:r>
      <w:r w:rsidRPr="000759F8">
        <w:rPr>
          <w:sz w:val="22"/>
          <w:szCs w:val="22"/>
        </w:rPr>
        <w:t>20</w:t>
      </w:r>
      <w:r w:rsidRPr="000759F8">
        <w:rPr>
          <w:spacing w:val="-15"/>
          <w:sz w:val="22"/>
          <w:szCs w:val="22"/>
        </w:rPr>
        <w:t xml:space="preserve"> </w:t>
      </w:r>
      <w:r w:rsidRPr="000759F8">
        <w:rPr>
          <w:sz w:val="22"/>
          <w:szCs w:val="22"/>
        </w:rPr>
        <w:t>de</w:t>
      </w:r>
      <w:r w:rsidRPr="000759F8">
        <w:rPr>
          <w:spacing w:val="-16"/>
          <w:sz w:val="22"/>
          <w:szCs w:val="22"/>
        </w:rPr>
        <w:t xml:space="preserve"> </w:t>
      </w:r>
      <w:proofErr w:type="spellStart"/>
      <w:r w:rsidRPr="000759F8">
        <w:rPr>
          <w:sz w:val="22"/>
          <w:szCs w:val="22"/>
        </w:rPr>
        <w:t>juliol</w:t>
      </w:r>
      <w:proofErr w:type="spellEnd"/>
      <w:r w:rsidRPr="000759F8">
        <w:rPr>
          <w:sz w:val="22"/>
          <w:szCs w:val="22"/>
        </w:rPr>
        <w:t>,</w:t>
      </w:r>
      <w:r w:rsidRPr="000759F8">
        <w:rPr>
          <w:spacing w:val="-15"/>
          <w:sz w:val="22"/>
          <w:szCs w:val="22"/>
        </w:rPr>
        <w:t xml:space="preserve"> </w:t>
      </w:r>
      <w:proofErr w:type="spellStart"/>
      <w:r w:rsidRPr="000759F8">
        <w:rPr>
          <w:sz w:val="22"/>
          <w:szCs w:val="22"/>
        </w:rPr>
        <w:t>d’Auditoria</w:t>
      </w:r>
      <w:proofErr w:type="spellEnd"/>
      <w:r w:rsidRPr="000759F8">
        <w:rPr>
          <w:sz w:val="22"/>
          <w:szCs w:val="22"/>
        </w:rPr>
        <w:t xml:space="preserve"> de </w:t>
      </w:r>
      <w:proofErr w:type="spellStart"/>
      <w:r w:rsidRPr="000759F8">
        <w:rPr>
          <w:sz w:val="22"/>
          <w:szCs w:val="22"/>
        </w:rPr>
        <w:t>Comptes</w:t>
      </w:r>
      <w:proofErr w:type="spellEnd"/>
      <w:r w:rsidRPr="000759F8">
        <w:rPr>
          <w:sz w:val="22"/>
          <w:szCs w:val="22"/>
        </w:rPr>
        <w:t xml:space="preserve">, respecte </w:t>
      </w:r>
      <w:proofErr w:type="spellStart"/>
      <w:r w:rsidRPr="000759F8">
        <w:rPr>
          <w:sz w:val="22"/>
          <w:szCs w:val="22"/>
        </w:rPr>
        <w:t>cap</w:t>
      </w:r>
      <w:proofErr w:type="spellEnd"/>
      <w:r w:rsidRPr="000759F8">
        <w:rPr>
          <w:sz w:val="22"/>
          <w:szCs w:val="22"/>
        </w:rPr>
        <w:t xml:space="preserve"> de les </w:t>
      </w:r>
      <w:proofErr w:type="spellStart"/>
      <w:r w:rsidRPr="000759F8">
        <w:rPr>
          <w:sz w:val="22"/>
          <w:szCs w:val="22"/>
        </w:rPr>
        <w:t>entitats</w:t>
      </w:r>
      <w:proofErr w:type="spellEnd"/>
      <w:r w:rsidRPr="000759F8">
        <w:rPr>
          <w:sz w:val="22"/>
          <w:szCs w:val="22"/>
        </w:rPr>
        <w:t xml:space="preserve"> </w:t>
      </w:r>
      <w:proofErr w:type="spellStart"/>
      <w:r w:rsidRPr="000759F8">
        <w:rPr>
          <w:sz w:val="22"/>
          <w:szCs w:val="22"/>
        </w:rPr>
        <w:t>incloses</w:t>
      </w:r>
      <w:proofErr w:type="spellEnd"/>
      <w:r w:rsidRPr="000759F8">
        <w:rPr>
          <w:sz w:val="22"/>
          <w:szCs w:val="22"/>
        </w:rPr>
        <w:t xml:space="preserve"> en </w:t>
      </w:r>
      <w:proofErr w:type="spellStart"/>
      <w:r w:rsidRPr="000759F8">
        <w:rPr>
          <w:sz w:val="22"/>
          <w:szCs w:val="22"/>
        </w:rPr>
        <w:t>l’oferta</w:t>
      </w:r>
      <w:proofErr w:type="spellEnd"/>
      <w:r w:rsidRPr="000759F8">
        <w:rPr>
          <w:sz w:val="22"/>
          <w:szCs w:val="22"/>
        </w:rPr>
        <w:t xml:space="preserve">; </w:t>
      </w:r>
      <w:proofErr w:type="spellStart"/>
      <w:r w:rsidRPr="000759F8">
        <w:rPr>
          <w:sz w:val="22"/>
          <w:szCs w:val="22"/>
        </w:rPr>
        <w:t>així</w:t>
      </w:r>
      <w:proofErr w:type="spellEnd"/>
      <w:r w:rsidRPr="000759F8">
        <w:rPr>
          <w:sz w:val="22"/>
          <w:szCs w:val="22"/>
        </w:rPr>
        <w:t xml:space="preserve"> </w:t>
      </w:r>
      <w:proofErr w:type="spellStart"/>
      <w:r w:rsidRPr="000759F8">
        <w:rPr>
          <w:sz w:val="22"/>
          <w:szCs w:val="22"/>
        </w:rPr>
        <w:t>com</w:t>
      </w:r>
      <w:proofErr w:type="spellEnd"/>
      <w:r w:rsidRPr="000759F8">
        <w:rPr>
          <w:sz w:val="22"/>
          <w:szCs w:val="22"/>
        </w:rPr>
        <w:t xml:space="preserve"> també, </w:t>
      </w:r>
      <w:proofErr w:type="spellStart"/>
      <w:r w:rsidRPr="000759F8">
        <w:rPr>
          <w:sz w:val="22"/>
          <w:szCs w:val="22"/>
        </w:rPr>
        <w:t>declaració</w:t>
      </w:r>
      <w:proofErr w:type="spellEnd"/>
      <w:r w:rsidRPr="000759F8">
        <w:rPr>
          <w:sz w:val="22"/>
          <w:szCs w:val="22"/>
        </w:rPr>
        <w:t xml:space="preserve"> del </w:t>
      </w:r>
      <w:proofErr w:type="spellStart"/>
      <w:r w:rsidRPr="000759F8">
        <w:rPr>
          <w:sz w:val="22"/>
          <w:szCs w:val="22"/>
        </w:rPr>
        <w:t>coneixement</w:t>
      </w:r>
      <w:proofErr w:type="spellEnd"/>
      <w:r w:rsidRPr="000759F8">
        <w:rPr>
          <w:spacing w:val="-5"/>
          <w:sz w:val="22"/>
          <w:szCs w:val="22"/>
        </w:rPr>
        <w:t xml:space="preserve"> </w:t>
      </w:r>
      <w:r w:rsidRPr="000759F8">
        <w:rPr>
          <w:sz w:val="22"/>
          <w:szCs w:val="22"/>
        </w:rPr>
        <w:t>i</w:t>
      </w:r>
      <w:r w:rsidRPr="000759F8">
        <w:rPr>
          <w:spacing w:val="-7"/>
          <w:sz w:val="22"/>
          <w:szCs w:val="22"/>
        </w:rPr>
        <w:t xml:space="preserve"> </w:t>
      </w:r>
      <w:r w:rsidRPr="000759F8">
        <w:rPr>
          <w:sz w:val="22"/>
          <w:szCs w:val="22"/>
        </w:rPr>
        <w:t>el</w:t>
      </w:r>
      <w:r w:rsidRPr="000759F8">
        <w:rPr>
          <w:spacing w:val="-7"/>
          <w:sz w:val="22"/>
          <w:szCs w:val="22"/>
        </w:rPr>
        <w:t xml:space="preserve"> </w:t>
      </w:r>
      <w:proofErr w:type="spellStart"/>
      <w:r w:rsidRPr="000759F8">
        <w:rPr>
          <w:sz w:val="22"/>
          <w:szCs w:val="22"/>
        </w:rPr>
        <w:t>compliment</w:t>
      </w:r>
      <w:proofErr w:type="spellEnd"/>
      <w:r w:rsidRPr="000759F8">
        <w:rPr>
          <w:spacing w:val="-5"/>
          <w:sz w:val="22"/>
          <w:szCs w:val="22"/>
        </w:rPr>
        <w:t xml:space="preserve"> </w:t>
      </w:r>
      <w:r w:rsidRPr="000759F8">
        <w:rPr>
          <w:sz w:val="22"/>
          <w:szCs w:val="22"/>
        </w:rPr>
        <w:t>de</w:t>
      </w:r>
      <w:r w:rsidRPr="000759F8">
        <w:rPr>
          <w:spacing w:val="-9"/>
          <w:sz w:val="22"/>
          <w:szCs w:val="22"/>
        </w:rPr>
        <w:t xml:space="preserve"> </w:t>
      </w:r>
      <w:r w:rsidRPr="000759F8">
        <w:rPr>
          <w:sz w:val="22"/>
          <w:szCs w:val="22"/>
        </w:rPr>
        <w:t>la</w:t>
      </w:r>
      <w:r w:rsidRPr="000759F8">
        <w:rPr>
          <w:spacing w:val="-6"/>
          <w:sz w:val="22"/>
          <w:szCs w:val="22"/>
        </w:rPr>
        <w:t xml:space="preserve"> </w:t>
      </w:r>
      <w:proofErr w:type="spellStart"/>
      <w:r w:rsidRPr="000759F8">
        <w:rPr>
          <w:sz w:val="22"/>
          <w:szCs w:val="22"/>
        </w:rPr>
        <w:t>Instrucció</w:t>
      </w:r>
      <w:proofErr w:type="spellEnd"/>
      <w:r w:rsidRPr="000759F8">
        <w:rPr>
          <w:spacing w:val="-6"/>
          <w:sz w:val="22"/>
          <w:szCs w:val="22"/>
        </w:rPr>
        <w:t xml:space="preserve"> </w:t>
      </w:r>
      <w:r w:rsidRPr="000759F8">
        <w:rPr>
          <w:sz w:val="22"/>
          <w:szCs w:val="22"/>
        </w:rPr>
        <w:t>7/2023,</w:t>
      </w:r>
      <w:r w:rsidRPr="000759F8">
        <w:rPr>
          <w:spacing w:val="-5"/>
          <w:sz w:val="22"/>
          <w:szCs w:val="22"/>
        </w:rPr>
        <w:t xml:space="preserve"> </w:t>
      </w:r>
      <w:r w:rsidRPr="000759F8">
        <w:rPr>
          <w:sz w:val="22"/>
          <w:szCs w:val="22"/>
        </w:rPr>
        <w:t>de</w:t>
      </w:r>
      <w:r w:rsidRPr="000759F8">
        <w:rPr>
          <w:spacing w:val="-7"/>
          <w:sz w:val="22"/>
          <w:szCs w:val="22"/>
        </w:rPr>
        <w:t xml:space="preserve"> </w:t>
      </w:r>
      <w:r w:rsidRPr="000759F8">
        <w:rPr>
          <w:sz w:val="22"/>
          <w:szCs w:val="22"/>
        </w:rPr>
        <w:t>2</w:t>
      </w:r>
      <w:r w:rsidRPr="000759F8">
        <w:rPr>
          <w:spacing w:val="-6"/>
          <w:sz w:val="22"/>
          <w:szCs w:val="22"/>
        </w:rPr>
        <w:t xml:space="preserve"> </w:t>
      </w:r>
      <w:r w:rsidRPr="000759F8">
        <w:rPr>
          <w:sz w:val="22"/>
          <w:szCs w:val="22"/>
        </w:rPr>
        <w:t>de</w:t>
      </w:r>
      <w:r w:rsidRPr="000759F8">
        <w:rPr>
          <w:spacing w:val="-9"/>
          <w:sz w:val="22"/>
          <w:szCs w:val="22"/>
        </w:rPr>
        <w:t xml:space="preserve"> </w:t>
      </w:r>
      <w:proofErr w:type="spellStart"/>
      <w:r w:rsidRPr="000759F8">
        <w:rPr>
          <w:sz w:val="22"/>
          <w:szCs w:val="22"/>
        </w:rPr>
        <w:t>juny</w:t>
      </w:r>
      <w:proofErr w:type="spellEnd"/>
      <w:r w:rsidRPr="000759F8">
        <w:rPr>
          <w:sz w:val="22"/>
          <w:szCs w:val="22"/>
        </w:rPr>
        <w:t>,</w:t>
      </w:r>
      <w:r w:rsidRPr="000759F8">
        <w:rPr>
          <w:spacing w:val="-5"/>
          <w:sz w:val="22"/>
          <w:szCs w:val="22"/>
        </w:rPr>
        <w:t xml:space="preserve"> </w:t>
      </w:r>
      <w:r w:rsidRPr="000759F8">
        <w:rPr>
          <w:sz w:val="22"/>
          <w:szCs w:val="22"/>
        </w:rPr>
        <w:t>de</w:t>
      </w:r>
      <w:r w:rsidRPr="000759F8">
        <w:rPr>
          <w:spacing w:val="-7"/>
          <w:sz w:val="22"/>
          <w:szCs w:val="22"/>
        </w:rPr>
        <w:t xml:space="preserve"> </w:t>
      </w:r>
      <w:r w:rsidRPr="000759F8">
        <w:rPr>
          <w:sz w:val="22"/>
          <w:szCs w:val="22"/>
        </w:rPr>
        <w:t>la</w:t>
      </w:r>
      <w:r w:rsidRPr="000759F8">
        <w:rPr>
          <w:spacing w:val="-6"/>
          <w:sz w:val="22"/>
          <w:szCs w:val="22"/>
        </w:rPr>
        <w:t xml:space="preserve"> </w:t>
      </w:r>
      <w:proofErr w:type="spellStart"/>
      <w:r w:rsidRPr="000759F8">
        <w:rPr>
          <w:sz w:val="22"/>
          <w:szCs w:val="22"/>
        </w:rPr>
        <w:t>Intervenció</w:t>
      </w:r>
      <w:proofErr w:type="spellEnd"/>
      <w:r w:rsidRPr="000759F8">
        <w:rPr>
          <w:spacing w:val="-5"/>
          <w:sz w:val="22"/>
          <w:szCs w:val="22"/>
        </w:rPr>
        <w:t xml:space="preserve"> </w:t>
      </w:r>
      <w:r w:rsidRPr="000759F8">
        <w:rPr>
          <w:sz w:val="22"/>
          <w:szCs w:val="22"/>
        </w:rPr>
        <w:t>General</w:t>
      </w:r>
      <w:r w:rsidRPr="000759F8">
        <w:rPr>
          <w:spacing w:val="-7"/>
          <w:sz w:val="22"/>
          <w:szCs w:val="22"/>
        </w:rPr>
        <w:t xml:space="preserve"> </w:t>
      </w:r>
      <w:r w:rsidRPr="000759F8">
        <w:rPr>
          <w:sz w:val="22"/>
          <w:szCs w:val="22"/>
        </w:rPr>
        <w:t>per</w:t>
      </w:r>
      <w:r w:rsidRPr="000759F8">
        <w:rPr>
          <w:spacing w:val="-5"/>
          <w:sz w:val="22"/>
          <w:szCs w:val="22"/>
        </w:rPr>
        <w:t xml:space="preserve"> </w:t>
      </w:r>
      <w:r w:rsidRPr="000759F8">
        <w:rPr>
          <w:sz w:val="22"/>
          <w:szCs w:val="22"/>
        </w:rPr>
        <w:t xml:space="preserve">la </w:t>
      </w:r>
      <w:proofErr w:type="spellStart"/>
      <w:r w:rsidRPr="000759F8">
        <w:rPr>
          <w:sz w:val="22"/>
          <w:szCs w:val="22"/>
        </w:rPr>
        <w:t>qual</w:t>
      </w:r>
      <w:proofErr w:type="spellEnd"/>
      <w:r w:rsidRPr="000759F8">
        <w:rPr>
          <w:sz w:val="22"/>
          <w:szCs w:val="22"/>
        </w:rPr>
        <w:t xml:space="preserve"> </w:t>
      </w:r>
      <w:proofErr w:type="spellStart"/>
      <w:r w:rsidRPr="000759F8">
        <w:rPr>
          <w:sz w:val="22"/>
          <w:szCs w:val="22"/>
        </w:rPr>
        <w:t>s’aproven</w:t>
      </w:r>
      <w:proofErr w:type="spellEnd"/>
      <w:r w:rsidRPr="000759F8">
        <w:rPr>
          <w:sz w:val="22"/>
          <w:szCs w:val="22"/>
        </w:rPr>
        <w:t xml:space="preserve"> </w:t>
      </w:r>
      <w:proofErr w:type="spellStart"/>
      <w:r w:rsidRPr="000759F8">
        <w:rPr>
          <w:sz w:val="22"/>
          <w:szCs w:val="22"/>
        </w:rPr>
        <w:t>els</w:t>
      </w:r>
      <w:proofErr w:type="spellEnd"/>
      <w:r w:rsidRPr="000759F8">
        <w:rPr>
          <w:sz w:val="22"/>
          <w:szCs w:val="22"/>
        </w:rPr>
        <w:t xml:space="preserve"> </w:t>
      </w:r>
      <w:proofErr w:type="spellStart"/>
      <w:r w:rsidRPr="000759F8">
        <w:rPr>
          <w:sz w:val="22"/>
          <w:szCs w:val="22"/>
        </w:rPr>
        <w:t>criteris</w:t>
      </w:r>
      <w:proofErr w:type="spellEnd"/>
      <w:r w:rsidRPr="000759F8">
        <w:rPr>
          <w:sz w:val="22"/>
          <w:szCs w:val="22"/>
        </w:rPr>
        <w:t xml:space="preserve"> de salvaguarda de la </w:t>
      </w:r>
      <w:proofErr w:type="spellStart"/>
      <w:r w:rsidRPr="000759F8">
        <w:rPr>
          <w:sz w:val="22"/>
          <w:szCs w:val="22"/>
        </w:rPr>
        <w:t>independència</w:t>
      </w:r>
      <w:proofErr w:type="spellEnd"/>
      <w:r w:rsidRPr="000759F8">
        <w:rPr>
          <w:sz w:val="22"/>
          <w:szCs w:val="22"/>
        </w:rPr>
        <w:t xml:space="preserve"> i </w:t>
      </w:r>
      <w:proofErr w:type="spellStart"/>
      <w:r w:rsidRPr="000759F8">
        <w:rPr>
          <w:sz w:val="22"/>
          <w:szCs w:val="22"/>
        </w:rPr>
        <w:t>prevenció</w:t>
      </w:r>
      <w:proofErr w:type="spellEnd"/>
      <w:r w:rsidRPr="000759F8">
        <w:rPr>
          <w:sz w:val="22"/>
          <w:szCs w:val="22"/>
        </w:rPr>
        <w:t xml:space="preserve"> </w:t>
      </w:r>
      <w:proofErr w:type="spellStart"/>
      <w:r w:rsidRPr="000759F8">
        <w:rPr>
          <w:sz w:val="22"/>
          <w:szCs w:val="22"/>
        </w:rPr>
        <w:t>d’incompatibilitats</w:t>
      </w:r>
      <w:proofErr w:type="spellEnd"/>
      <w:r w:rsidRPr="000759F8">
        <w:rPr>
          <w:sz w:val="22"/>
          <w:szCs w:val="22"/>
        </w:rPr>
        <w:t xml:space="preserve"> en </w:t>
      </w:r>
      <w:proofErr w:type="spellStart"/>
      <w:r w:rsidRPr="000759F8">
        <w:rPr>
          <w:sz w:val="22"/>
          <w:szCs w:val="22"/>
        </w:rPr>
        <w:t>els</w:t>
      </w:r>
      <w:proofErr w:type="spellEnd"/>
      <w:r w:rsidRPr="000759F8">
        <w:rPr>
          <w:sz w:val="22"/>
          <w:szCs w:val="22"/>
        </w:rPr>
        <w:t xml:space="preserve"> </w:t>
      </w:r>
      <w:proofErr w:type="spellStart"/>
      <w:r w:rsidRPr="000759F8">
        <w:rPr>
          <w:sz w:val="22"/>
          <w:szCs w:val="22"/>
        </w:rPr>
        <w:t>treballs</w:t>
      </w:r>
      <w:proofErr w:type="spellEnd"/>
      <w:r w:rsidRPr="000759F8">
        <w:rPr>
          <w:sz w:val="22"/>
          <w:szCs w:val="22"/>
        </w:rPr>
        <w:t xml:space="preserve"> </w:t>
      </w:r>
      <w:proofErr w:type="spellStart"/>
      <w:r w:rsidRPr="000759F8">
        <w:rPr>
          <w:sz w:val="22"/>
          <w:szCs w:val="22"/>
        </w:rPr>
        <w:t>d’auditoria</w:t>
      </w:r>
      <w:proofErr w:type="spellEnd"/>
      <w:r w:rsidRPr="000759F8">
        <w:rPr>
          <w:sz w:val="22"/>
          <w:szCs w:val="22"/>
        </w:rPr>
        <w:t xml:space="preserve"> de les </w:t>
      </w:r>
      <w:proofErr w:type="spellStart"/>
      <w:r w:rsidRPr="000759F8">
        <w:rPr>
          <w:sz w:val="22"/>
          <w:szCs w:val="22"/>
        </w:rPr>
        <w:t>entitats</w:t>
      </w:r>
      <w:proofErr w:type="spellEnd"/>
      <w:r w:rsidRPr="000759F8">
        <w:rPr>
          <w:sz w:val="22"/>
          <w:szCs w:val="22"/>
        </w:rPr>
        <w:t xml:space="preserve"> del sector </w:t>
      </w:r>
      <w:proofErr w:type="spellStart"/>
      <w:r w:rsidRPr="000759F8">
        <w:rPr>
          <w:sz w:val="22"/>
          <w:szCs w:val="22"/>
        </w:rPr>
        <w:t>públic</w:t>
      </w:r>
      <w:proofErr w:type="spellEnd"/>
      <w:r w:rsidRPr="000759F8">
        <w:rPr>
          <w:sz w:val="22"/>
          <w:szCs w:val="22"/>
        </w:rPr>
        <w:t xml:space="preserve"> de la Generalitat </w:t>
      </w:r>
      <w:proofErr w:type="spellStart"/>
      <w:r w:rsidRPr="000759F8">
        <w:rPr>
          <w:sz w:val="22"/>
          <w:szCs w:val="22"/>
        </w:rPr>
        <w:t>realitzats</w:t>
      </w:r>
      <w:proofErr w:type="spellEnd"/>
      <w:r w:rsidRPr="000759F8">
        <w:rPr>
          <w:sz w:val="22"/>
          <w:szCs w:val="22"/>
        </w:rPr>
        <w:t xml:space="preserve"> per </w:t>
      </w:r>
      <w:proofErr w:type="spellStart"/>
      <w:r w:rsidRPr="000759F8">
        <w:rPr>
          <w:sz w:val="22"/>
          <w:szCs w:val="22"/>
        </w:rPr>
        <w:t>societats</w:t>
      </w:r>
      <w:proofErr w:type="spellEnd"/>
      <w:r w:rsidRPr="000759F8">
        <w:rPr>
          <w:sz w:val="22"/>
          <w:szCs w:val="22"/>
        </w:rPr>
        <w:t xml:space="preserve"> </w:t>
      </w:r>
      <w:proofErr w:type="spellStart"/>
      <w:r w:rsidRPr="000759F8">
        <w:rPr>
          <w:sz w:val="22"/>
          <w:szCs w:val="22"/>
        </w:rPr>
        <w:t>d’auditoria</w:t>
      </w:r>
      <w:proofErr w:type="spellEnd"/>
      <w:r w:rsidRPr="000759F8">
        <w:rPr>
          <w:sz w:val="22"/>
          <w:szCs w:val="22"/>
        </w:rPr>
        <w:t xml:space="preserve"> de </w:t>
      </w:r>
      <w:proofErr w:type="spellStart"/>
      <w:r w:rsidRPr="000759F8">
        <w:rPr>
          <w:sz w:val="22"/>
          <w:szCs w:val="22"/>
        </w:rPr>
        <w:t>comptes</w:t>
      </w:r>
      <w:proofErr w:type="spellEnd"/>
      <w:r w:rsidRPr="000759F8">
        <w:rPr>
          <w:sz w:val="22"/>
          <w:szCs w:val="22"/>
        </w:rPr>
        <w:t xml:space="preserve"> o </w:t>
      </w:r>
      <w:proofErr w:type="spellStart"/>
      <w:r w:rsidRPr="000759F8">
        <w:rPr>
          <w:sz w:val="22"/>
          <w:szCs w:val="22"/>
        </w:rPr>
        <w:t>auditors</w:t>
      </w:r>
      <w:proofErr w:type="spellEnd"/>
      <w:r w:rsidRPr="000759F8">
        <w:rPr>
          <w:sz w:val="22"/>
          <w:szCs w:val="22"/>
        </w:rPr>
        <w:t xml:space="preserve"> </w:t>
      </w:r>
      <w:proofErr w:type="spellStart"/>
      <w:r w:rsidRPr="000759F8">
        <w:rPr>
          <w:sz w:val="22"/>
          <w:szCs w:val="22"/>
        </w:rPr>
        <w:t>privats</w:t>
      </w:r>
      <w:proofErr w:type="spellEnd"/>
      <w:r w:rsidRPr="000759F8">
        <w:rPr>
          <w:sz w:val="22"/>
          <w:szCs w:val="22"/>
        </w:rPr>
        <w:t>.</w:t>
      </w:r>
    </w:p>
    <w:p w14:paraId="600CD75E" w14:textId="77777777" w:rsidR="00680D7E" w:rsidRPr="000759F8" w:rsidRDefault="00680D7E" w:rsidP="00680D7E">
      <w:pPr>
        <w:pStyle w:val="Textindependent"/>
        <w:ind w:left="720" w:right="-29"/>
        <w:rPr>
          <w:sz w:val="22"/>
          <w:szCs w:val="22"/>
        </w:rPr>
      </w:pPr>
    </w:p>
    <w:p w14:paraId="67AF195A" w14:textId="77777777" w:rsidR="00680D7E" w:rsidRPr="000759F8" w:rsidRDefault="00680D7E" w:rsidP="00833685">
      <w:pPr>
        <w:pStyle w:val="Textindependent"/>
        <w:numPr>
          <w:ilvl w:val="0"/>
          <w:numId w:val="43"/>
        </w:numPr>
        <w:ind w:right="-29"/>
        <w:rPr>
          <w:sz w:val="22"/>
          <w:szCs w:val="22"/>
        </w:rPr>
      </w:pPr>
      <w:proofErr w:type="spellStart"/>
      <w:r w:rsidRPr="000759F8">
        <w:rPr>
          <w:sz w:val="22"/>
          <w:szCs w:val="22"/>
        </w:rPr>
        <w:t>Certificació</w:t>
      </w:r>
      <w:proofErr w:type="spellEnd"/>
      <w:r w:rsidRPr="000759F8">
        <w:rPr>
          <w:spacing w:val="-5"/>
          <w:sz w:val="22"/>
          <w:szCs w:val="22"/>
        </w:rPr>
        <w:t xml:space="preserve"> </w:t>
      </w:r>
      <w:proofErr w:type="spellStart"/>
      <w:r w:rsidRPr="000759F8">
        <w:rPr>
          <w:sz w:val="22"/>
          <w:szCs w:val="22"/>
        </w:rPr>
        <w:t>expressa</w:t>
      </w:r>
      <w:proofErr w:type="spellEnd"/>
      <w:r w:rsidRPr="000759F8">
        <w:rPr>
          <w:spacing w:val="-5"/>
          <w:sz w:val="22"/>
          <w:szCs w:val="22"/>
        </w:rPr>
        <w:t xml:space="preserve"> </w:t>
      </w:r>
      <w:r w:rsidRPr="000759F8">
        <w:rPr>
          <w:sz w:val="22"/>
          <w:szCs w:val="22"/>
        </w:rPr>
        <w:t>que</w:t>
      </w:r>
      <w:r w:rsidRPr="000759F8">
        <w:rPr>
          <w:spacing w:val="-5"/>
          <w:sz w:val="22"/>
          <w:szCs w:val="22"/>
        </w:rPr>
        <w:t xml:space="preserve"> </w:t>
      </w:r>
      <w:proofErr w:type="spellStart"/>
      <w:r w:rsidRPr="000759F8">
        <w:rPr>
          <w:sz w:val="22"/>
          <w:szCs w:val="22"/>
        </w:rPr>
        <w:t>l’auditor</w:t>
      </w:r>
      <w:proofErr w:type="spellEnd"/>
      <w:r w:rsidRPr="000759F8">
        <w:rPr>
          <w:spacing w:val="-4"/>
          <w:sz w:val="22"/>
          <w:szCs w:val="22"/>
        </w:rPr>
        <w:t xml:space="preserve"> </w:t>
      </w:r>
      <w:r w:rsidRPr="000759F8">
        <w:rPr>
          <w:sz w:val="22"/>
          <w:szCs w:val="22"/>
        </w:rPr>
        <w:t>té</w:t>
      </w:r>
      <w:r w:rsidRPr="000759F8">
        <w:rPr>
          <w:spacing w:val="-7"/>
          <w:sz w:val="22"/>
          <w:szCs w:val="22"/>
        </w:rPr>
        <w:t xml:space="preserve"> </w:t>
      </w:r>
      <w:proofErr w:type="spellStart"/>
      <w:r w:rsidRPr="000759F8">
        <w:rPr>
          <w:sz w:val="22"/>
          <w:szCs w:val="22"/>
        </w:rPr>
        <w:t>independència</w:t>
      </w:r>
      <w:proofErr w:type="spellEnd"/>
      <w:r w:rsidRPr="000759F8">
        <w:rPr>
          <w:spacing w:val="-5"/>
          <w:sz w:val="22"/>
          <w:szCs w:val="22"/>
        </w:rPr>
        <w:t xml:space="preserve"> </w:t>
      </w:r>
      <w:r w:rsidRPr="000759F8">
        <w:rPr>
          <w:sz w:val="22"/>
          <w:szCs w:val="22"/>
        </w:rPr>
        <w:t>en</w:t>
      </w:r>
      <w:r w:rsidRPr="000759F8">
        <w:rPr>
          <w:spacing w:val="-5"/>
          <w:sz w:val="22"/>
          <w:szCs w:val="22"/>
        </w:rPr>
        <w:t xml:space="preserve"> </w:t>
      </w:r>
      <w:proofErr w:type="spellStart"/>
      <w:r w:rsidRPr="000759F8">
        <w:rPr>
          <w:sz w:val="22"/>
          <w:szCs w:val="22"/>
        </w:rPr>
        <w:t>relació</w:t>
      </w:r>
      <w:proofErr w:type="spellEnd"/>
      <w:r w:rsidRPr="000759F8">
        <w:rPr>
          <w:spacing w:val="-5"/>
          <w:sz w:val="22"/>
          <w:szCs w:val="22"/>
        </w:rPr>
        <w:t xml:space="preserve"> </w:t>
      </w:r>
      <w:proofErr w:type="spellStart"/>
      <w:r w:rsidRPr="000759F8">
        <w:rPr>
          <w:sz w:val="22"/>
          <w:szCs w:val="22"/>
        </w:rPr>
        <w:t>amb</w:t>
      </w:r>
      <w:proofErr w:type="spellEnd"/>
      <w:r w:rsidRPr="000759F8">
        <w:rPr>
          <w:spacing w:val="-5"/>
          <w:sz w:val="22"/>
          <w:szCs w:val="22"/>
        </w:rPr>
        <w:t xml:space="preserve"> </w:t>
      </w:r>
      <w:proofErr w:type="spellStart"/>
      <w:r w:rsidRPr="000759F8">
        <w:rPr>
          <w:sz w:val="22"/>
          <w:szCs w:val="22"/>
        </w:rPr>
        <w:t>l’entitat</w:t>
      </w:r>
      <w:proofErr w:type="spellEnd"/>
      <w:r w:rsidRPr="000759F8">
        <w:rPr>
          <w:spacing w:val="-4"/>
          <w:sz w:val="22"/>
          <w:szCs w:val="22"/>
        </w:rPr>
        <w:t xml:space="preserve"> </w:t>
      </w:r>
      <w:r w:rsidRPr="000759F8">
        <w:rPr>
          <w:sz w:val="22"/>
          <w:szCs w:val="22"/>
        </w:rPr>
        <w:t>respecte</w:t>
      </w:r>
      <w:r w:rsidRPr="000759F8">
        <w:rPr>
          <w:spacing w:val="-7"/>
          <w:sz w:val="22"/>
          <w:szCs w:val="22"/>
        </w:rPr>
        <w:t xml:space="preserve"> </w:t>
      </w:r>
      <w:r w:rsidRPr="000759F8">
        <w:rPr>
          <w:sz w:val="22"/>
          <w:szCs w:val="22"/>
        </w:rPr>
        <w:t>la</w:t>
      </w:r>
      <w:r w:rsidRPr="000759F8">
        <w:rPr>
          <w:spacing w:val="-5"/>
          <w:sz w:val="22"/>
          <w:szCs w:val="22"/>
        </w:rPr>
        <w:t xml:space="preserve"> </w:t>
      </w:r>
      <w:proofErr w:type="spellStart"/>
      <w:r w:rsidRPr="000759F8">
        <w:rPr>
          <w:sz w:val="22"/>
          <w:szCs w:val="22"/>
        </w:rPr>
        <w:t>qual</w:t>
      </w:r>
      <w:proofErr w:type="spellEnd"/>
      <w:r w:rsidRPr="000759F8">
        <w:rPr>
          <w:spacing w:val="-6"/>
          <w:sz w:val="22"/>
          <w:szCs w:val="22"/>
        </w:rPr>
        <w:t xml:space="preserve"> </w:t>
      </w:r>
      <w:r w:rsidRPr="000759F8">
        <w:rPr>
          <w:sz w:val="22"/>
          <w:szCs w:val="22"/>
        </w:rPr>
        <w:t>ha</w:t>
      </w:r>
      <w:r w:rsidRPr="000759F8">
        <w:rPr>
          <w:spacing w:val="-5"/>
          <w:sz w:val="22"/>
          <w:szCs w:val="22"/>
        </w:rPr>
        <w:t xml:space="preserve"> </w:t>
      </w:r>
      <w:r w:rsidRPr="000759F8">
        <w:rPr>
          <w:sz w:val="22"/>
          <w:szCs w:val="22"/>
        </w:rPr>
        <w:t xml:space="preserve">de verificar </w:t>
      </w:r>
      <w:proofErr w:type="spellStart"/>
      <w:r w:rsidRPr="000759F8">
        <w:rPr>
          <w:sz w:val="22"/>
          <w:szCs w:val="22"/>
        </w:rPr>
        <w:t>l’EINF</w:t>
      </w:r>
      <w:proofErr w:type="spellEnd"/>
      <w:r w:rsidRPr="000759F8">
        <w:rPr>
          <w:sz w:val="22"/>
          <w:szCs w:val="22"/>
        </w:rPr>
        <w:t xml:space="preserve">. </w:t>
      </w:r>
      <w:proofErr w:type="spellStart"/>
      <w:r w:rsidRPr="000759F8">
        <w:rPr>
          <w:sz w:val="22"/>
          <w:szCs w:val="22"/>
        </w:rPr>
        <w:t>Aquesta</w:t>
      </w:r>
      <w:proofErr w:type="spellEnd"/>
      <w:r w:rsidRPr="000759F8">
        <w:rPr>
          <w:spacing w:val="40"/>
          <w:sz w:val="22"/>
          <w:szCs w:val="22"/>
        </w:rPr>
        <w:t xml:space="preserve"> </w:t>
      </w:r>
      <w:proofErr w:type="spellStart"/>
      <w:r w:rsidRPr="000759F8">
        <w:rPr>
          <w:sz w:val="22"/>
          <w:szCs w:val="22"/>
        </w:rPr>
        <w:t>independència</w:t>
      </w:r>
      <w:proofErr w:type="spellEnd"/>
      <w:r w:rsidRPr="000759F8">
        <w:rPr>
          <w:sz w:val="22"/>
          <w:szCs w:val="22"/>
        </w:rPr>
        <w:t xml:space="preserve"> obliga a </w:t>
      </w:r>
      <w:proofErr w:type="spellStart"/>
      <w:r w:rsidRPr="000759F8">
        <w:rPr>
          <w:sz w:val="22"/>
          <w:szCs w:val="22"/>
        </w:rPr>
        <w:t>abstenir</w:t>
      </w:r>
      <w:proofErr w:type="spellEnd"/>
      <w:r w:rsidRPr="000759F8">
        <w:rPr>
          <w:sz w:val="22"/>
          <w:szCs w:val="22"/>
        </w:rPr>
        <w:t xml:space="preserve">-se de verificar </w:t>
      </w:r>
      <w:proofErr w:type="spellStart"/>
      <w:r w:rsidRPr="000759F8">
        <w:rPr>
          <w:sz w:val="22"/>
          <w:szCs w:val="22"/>
        </w:rPr>
        <w:t>aquesta</w:t>
      </w:r>
      <w:proofErr w:type="spellEnd"/>
      <w:r w:rsidRPr="000759F8">
        <w:rPr>
          <w:sz w:val="22"/>
          <w:szCs w:val="22"/>
        </w:rPr>
        <w:t xml:space="preserve"> </w:t>
      </w:r>
      <w:proofErr w:type="spellStart"/>
      <w:r w:rsidRPr="000759F8">
        <w:rPr>
          <w:sz w:val="22"/>
          <w:szCs w:val="22"/>
        </w:rPr>
        <w:t>informació</w:t>
      </w:r>
      <w:proofErr w:type="spellEnd"/>
      <w:r w:rsidRPr="000759F8">
        <w:rPr>
          <w:sz w:val="22"/>
          <w:szCs w:val="22"/>
        </w:rPr>
        <w:t xml:space="preserve"> si </w:t>
      </w:r>
      <w:proofErr w:type="spellStart"/>
      <w:r w:rsidRPr="000759F8">
        <w:rPr>
          <w:sz w:val="22"/>
          <w:szCs w:val="22"/>
        </w:rPr>
        <w:t>existeix</w:t>
      </w:r>
      <w:proofErr w:type="spellEnd"/>
      <w:r w:rsidRPr="000759F8">
        <w:rPr>
          <w:spacing w:val="-7"/>
          <w:sz w:val="22"/>
          <w:szCs w:val="22"/>
        </w:rPr>
        <w:t xml:space="preserve"> </w:t>
      </w:r>
      <w:r w:rsidRPr="000759F8">
        <w:rPr>
          <w:sz w:val="22"/>
          <w:szCs w:val="22"/>
        </w:rPr>
        <w:t>alguna</w:t>
      </w:r>
      <w:r w:rsidRPr="000759F8">
        <w:rPr>
          <w:spacing w:val="-10"/>
          <w:sz w:val="22"/>
          <w:szCs w:val="22"/>
        </w:rPr>
        <w:t xml:space="preserve"> </w:t>
      </w:r>
      <w:proofErr w:type="spellStart"/>
      <w:r w:rsidRPr="000759F8">
        <w:rPr>
          <w:sz w:val="22"/>
          <w:szCs w:val="22"/>
        </w:rPr>
        <w:t>circumstància</w:t>
      </w:r>
      <w:proofErr w:type="spellEnd"/>
      <w:r w:rsidRPr="000759F8">
        <w:rPr>
          <w:sz w:val="22"/>
          <w:szCs w:val="22"/>
        </w:rPr>
        <w:t>,</w:t>
      </w:r>
      <w:r w:rsidRPr="000759F8">
        <w:rPr>
          <w:spacing w:val="-6"/>
          <w:sz w:val="22"/>
          <w:szCs w:val="22"/>
        </w:rPr>
        <w:t xml:space="preserve"> </w:t>
      </w:r>
      <w:proofErr w:type="spellStart"/>
      <w:r w:rsidRPr="000759F8">
        <w:rPr>
          <w:sz w:val="22"/>
          <w:szCs w:val="22"/>
        </w:rPr>
        <w:t>situació</w:t>
      </w:r>
      <w:proofErr w:type="spellEnd"/>
      <w:r w:rsidRPr="000759F8">
        <w:rPr>
          <w:spacing w:val="-7"/>
          <w:sz w:val="22"/>
          <w:szCs w:val="22"/>
        </w:rPr>
        <w:t xml:space="preserve"> </w:t>
      </w:r>
      <w:r w:rsidRPr="000759F8">
        <w:rPr>
          <w:sz w:val="22"/>
          <w:szCs w:val="22"/>
        </w:rPr>
        <w:t>o</w:t>
      </w:r>
      <w:r w:rsidRPr="000759F8">
        <w:rPr>
          <w:spacing w:val="-10"/>
          <w:sz w:val="22"/>
          <w:szCs w:val="22"/>
        </w:rPr>
        <w:t xml:space="preserve"> </w:t>
      </w:r>
      <w:proofErr w:type="spellStart"/>
      <w:r w:rsidRPr="000759F8">
        <w:rPr>
          <w:sz w:val="22"/>
          <w:szCs w:val="22"/>
        </w:rPr>
        <w:t>relació</w:t>
      </w:r>
      <w:proofErr w:type="spellEnd"/>
      <w:r w:rsidRPr="000759F8">
        <w:rPr>
          <w:spacing w:val="-10"/>
          <w:sz w:val="22"/>
          <w:szCs w:val="22"/>
        </w:rPr>
        <w:t xml:space="preserve"> </w:t>
      </w:r>
      <w:r w:rsidRPr="000759F8">
        <w:rPr>
          <w:sz w:val="22"/>
          <w:szCs w:val="22"/>
        </w:rPr>
        <w:t>que</w:t>
      </w:r>
      <w:r w:rsidRPr="000759F8">
        <w:rPr>
          <w:spacing w:val="-7"/>
          <w:sz w:val="22"/>
          <w:szCs w:val="22"/>
        </w:rPr>
        <w:t xml:space="preserve"> </w:t>
      </w:r>
      <w:proofErr w:type="spellStart"/>
      <w:r w:rsidRPr="000759F8">
        <w:rPr>
          <w:sz w:val="22"/>
          <w:szCs w:val="22"/>
        </w:rPr>
        <w:t>impedeix</w:t>
      </w:r>
      <w:proofErr w:type="spellEnd"/>
      <w:r w:rsidRPr="000759F8">
        <w:rPr>
          <w:spacing w:val="-9"/>
          <w:sz w:val="22"/>
          <w:szCs w:val="22"/>
        </w:rPr>
        <w:t xml:space="preserve"> </w:t>
      </w:r>
      <w:r w:rsidRPr="000759F8">
        <w:rPr>
          <w:sz w:val="22"/>
          <w:szCs w:val="22"/>
        </w:rPr>
        <w:t>al</w:t>
      </w:r>
      <w:r w:rsidRPr="000759F8">
        <w:rPr>
          <w:spacing w:val="-8"/>
          <w:sz w:val="22"/>
          <w:szCs w:val="22"/>
        </w:rPr>
        <w:t xml:space="preserve"> </w:t>
      </w:r>
      <w:r w:rsidRPr="000759F8">
        <w:rPr>
          <w:sz w:val="22"/>
          <w:szCs w:val="22"/>
        </w:rPr>
        <w:t>verificador</w:t>
      </w:r>
      <w:r w:rsidRPr="000759F8">
        <w:rPr>
          <w:spacing w:val="-11"/>
          <w:sz w:val="22"/>
          <w:szCs w:val="22"/>
        </w:rPr>
        <w:t xml:space="preserve"> </w:t>
      </w:r>
      <w:r w:rsidRPr="000759F8">
        <w:rPr>
          <w:sz w:val="22"/>
          <w:szCs w:val="22"/>
        </w:rPr>
        <w:t>actuar</w:t>
      </w:r>
      <w:r w:rsidRPr="000759F8">
        <w:rPr>
          <w:spacing w:val="-9"/>
          <w:sz w:val="22"/>
          <w:szCs w:val="22"/>
        </w:rPr>
        <w:t xml:space="preserve"> </w:t>
      </w:r>
      <w:proofErr w:type="spellStart"/>
      <w:r w:rsidRPr="000759F8">
        <w:rPr>
          <w:sz w:val="22"/>
          <w:szCs w:val="22"/>
        </w:rPr>
        <w:t>amb</w:t>
      </w:r>
      <w:proofErr w:type="spellEnd"/>
      <w:r w:rsidRPr="000759F8">
        <w:rPr>
          <w:spacing w:val="-7"/>
          <w:sz w:val="22"/>
          <w:szCs w:val="22"/>
        </w:rPr>
        <w:t xml:space="preserve"> </w:t>
      </w:r>
      <w:proofErr w:type="spellStart"/>
      <w:r w:rsidRPr="000759F8">
        <w:rPr>
          <w:sz w:val="22"/>
          <w:szCs w:val="22"/>
        </w:rPr>
        <w:t>objectivitat</w:t>
      </w:r>
      <w:proofErr w:type="spellEnd"/>
      <w:r w:rsidRPr="000759F8">
        <w:rPr>
          <w:sz w:val="22"/>
          <w:szCs w:val="22"/>
        </w:rPr>
        <w:t xml:space="preserve"> o, en </w:t>
      </w:r>
      <w:proofErr w:type="spellStart"/>
      <w:r w:rsidRPr="000759F8">
        <w:rPr>
          <w:sz w:val="22"/>
          <w:szCs w:val="22"/>
        </w:rPr>
        <w:t>altres</w:t>
      </w:r>
      <w:proofErr w:type="spellEnd"/>
      <w:r w:rsidRPr="000759F8">
        <w:rPr>
          <w:sz w:val="22"/>
          <w:szCs w:val="22"/>
        </w:rPr>
        <w:t xml:space="preserve"> termes, obliga a que la </w:t>
      </w:r>
      <w:proofErr w:type="spellStart"/>
      <w:r w:rsidRPr="000759F8">
        <w:rPr>
          <w:sz w:val="22"/>
          <w:szCs w:val="22"/>
        </w:rPr>
        <w:t>verificació</w:t>
      </w:r>
      <w:proofErr w:type="spellEnd"/>
      <w:r w:rsidRPr="000759F8">
        <w:rPr>
          <w:sz w:val="22"/>
          <w:szCs w:val="22"/>
        </w:rPr>
        <w:t xml:space="preserve"> de </w:t>
      </w:r>
      <w:proofErr w:type="spellStart"/>
      <w:r w:rsidRPr="000759F8">
        <w:rPr>
          <w:sz w:val="22"/>
          <w:szCs w:val="22"/>
        </w:rPr>
        <w:t>l’EINF</w:t>
      </w:r>
      <w:proofErr w:type="spellEnd"/>
      <w:r w:rsidRPr="000759F8">
        <w:rPr>
          <w:sz w:val="22"/>
          <w:szCs w:val="22"/>
        </w:rPr>
        <w:t xml:space="preserve"> es </w:t>
      </w:r>
      <w:proofErr w:type="spellStart"/>
      <w:r w:rsidRPr="000759F8">
        <w:rPr>
          <w:sz w:val="22"/>
          <w:szCs w:val="22"/>
        </w:rPr>
        <w:t>faci</w:t>
      </w:r>
      <w:proofErr w:type="spellEnd"/>
      <w:r w:rsidRPr="000759F8">
        <w:rPr>
          <w:sz w:val="22"/>
          <w:szCs w:val="22"/>
        </w:rPr>
        <w:t xml:space="preserve"> en </w:t>
      </w:r>
      <w:proofErr w:type="spellStart"/>
      <w:r w:rsidRPr="000759F8">
        <w:rPr>
          <w:sz w:val="22"/>
          <w:szCs w:val="22"/>
        </w:rPr>
        <w:t>absència</w:t>
      </w:r>
      <w:proofErr w:type="spellEnd"/>
      <w:r w:rsidRPr="000759F8">
        <w:rPr>
          <w:sz w:val="22"/>
          <w:szCs w:val="22"/>
        </w:rPr>
        <w:t xml:space="preserve"> </w:t>
      </w:r>
      <w:proofErr w:type="spellStart"/>
      <w:r w:rsidRPr="000759F8">
        <w:rPr>
          <w:sz w:val="22"/>
          <w:szCs w:val="22"/>
        </w:rPr>
        <w:t>d’interessos</w:t>
      </w:r>
      <w:proofErr w:type="spellEnd"/>
      <w:r w:rsidRPr="000759F8">
        <w:rPr>
          <w:sz w:val="22"/>
          <w:szCs w:val="22"/>
        </w:rPr>
        <w:t xml:space="preserve"> o </w:t>
      </w:r>
      <w:proofErr w:type="spellStart"/>
      <w:r w:rsidRPr="000759F8">
        <w:rPr>
          <w:sz w:val="22"/>
          <w:szCs w:val="22"/>
        </w:rPr>
        <w:t>influències</w:t>
      </w:r>
      <w:proofErr w:type="spellEnd"/>
      <w:r w:rsidRPr="000759F8">
        <w:rPr>
          <w:sz w:val="22"/>
          <w:szCs w:val="22"/>
        </w:rPr>
        <w:t xml:space="preserve"> que </w:t>
      </w:r>
      <w:proofErr w:type="spellStart"/>
      <w:r w:rsidRPr="000759F8">
        <w:rPr>
          <w:sz w:val="22"/>
          <w:szCs w:val="22"/>
        </w:rPr>
        <w:t>puguin</w:t>
      </w:r>
      <w:proofErr w:type="spellEnd"/>
      <w:r w:rsidRPr="000759F8">
        <w:rPr>
          <w:sz w:val="22"/>
          <w:szCs w:val="22"/>
        </w:rPr>
        <w:t xml:space="preserve"> </w:t>
      </w:r>
      <w:proofErr w:type="spellStart"/>
      <w:r w:rsidRPr="000759F8">
        <w:rPr>
          <w:sz w:val="22"/>
          <w:szCs w:val="22"/>
        </w:rPr>
        <w:t>menyscabar</w:t>
      </w:r>
      <w:proofErr w:type="spellEnd"/>
      <w:r w:rsidRPr="000759F8">
        <w:rPr>
          <w:sz w:val="22"/>
          <w:szCs w:val="22"/>
        </w:rPr>
        <w:t xml:space="preserve"> </w:t>
      </w:r>
      <w:proofErr w:type="spellStart"/>
      <w:r w:rsidRPr="000759F8">
        <w:rPr>
          <w:sz w:val="22"/>
          <w:szCs w:val="22"/>
        </w:rPr>
        <w:t>l’objectivitat</w:t>
      </w:r>
      <w:proofErr w:type="spellEnd"/>
      <w:r w:rsidRPr="000759F8">
        <w:rPr>
          <w:sz w:val="22"/>
          <w:szCs w:val="22"/>
        </w:rPr>
        <w:t xml:space="preserve"> en la </w:t>
      </w:r>
      <w:proofErr w:type="spellStart"/>
      <w:r w:rsidRPr="000759F8">
        <w:rPr>
          <w:sz w:val="22"/>
          <w:szCs w:val="22"/>
        </w:rPr>
        <w:t>verificació</w:t>
      </w:r>
      <w:proofErr w:type="spellEnd"/>
      <w:r w:rsidRPr="000759F8">
        <w:rPr>
          <w:sz w:val="22"/>
          <w:szCs w:val="22"/>
        </w:rPr>
        <w:t xml:space="preserve"> i </w:t>
      </w:r>
      <w:proofErr w:type="spellStart"/>
      <w:r w:rsidRPr="000759F8">
        <w:rPr>
          <w:sz w:val="22"/>
          <w:szCs w:val="22"/>
        </w:rPr>
        <w:t>lliure</w:t>
      </w:r>
      <w:proofErr w:type="spellEnd"/>
      <w:r w:rsidRPr="000759F8">
        <w:rPr>
          <w:sz w:val="22"/>
          <w:szCs w:val="22"/>
        </w:rPr>
        <w:t xml:space="preserve"> </w:t>
      </w:r>
      <w:proofErr w:type="spellStart"/>
      <w:r w:rsidRPr="000759F8">
        <w:rPr>
          <w:sz w:val="22"/>
          <w:szCs w:val="22"/>
        </w:rPr>
        <w:t>d’interessos</w:t>
      </w:r>
      <w:proofErr w:type="spellEnd"/>
      <w:r w:rsidRPr="000759F8">
        <w:rPr>
          <w:sz w:val="22"/>
          <w:szCs w:val="22"/>
        </w:rPr>
        <w:t xml:space="preserve"> en </w:t>
      </w:r>
      <w:proofErr w:type="spellStart"/>
      <w:r w:rsidRPr="000759F8">
        <w:rPr>
          <w:sz w:val="22"/>
          <w:szCs w:val="22"/>
        </w:rPr>
        <w:t>conflicte</w:t>
      </w:r>
      <w:proofErr w:type="spellEnd"/>
      <w:r w:rsidRPr="000759F8">
        <w:rPr>
          <w:sz w:val="22"/>
          <w:szCs w:val="22"/>
        </w:rPr>
        <w:t>. En</w:t>
      </w:r>
      <w:r w:rsidRPr="000759F8">
        <w:rPr>
          <w:spacing w:val="-4"/>
          <w:sz w:val="22"/>
          <w:szCs w:val="22"/>
        </w:rPr>
        <w:t xml:space="preserve"> </w:t>
      </w:r>
      <w:proofErr w:type="spellStart"/>
      <w:r w:rsidRPr="000759F8">
        <w:rPr>
          <w:sz w:val="22"/>
          <w:szCs w:val="22"/>
        </w:rPr>
        <w:t>cap</w:t>
      </w:r>
      <w:proofErr w:type="spellEnd"/>
      <w:r w:rsidRPr="000759F8">
        <w:rPr>
          <w:spacing w:val="-7"/>
          <w:sz w:val="22"/>
          <w:szCs w:val="22"/>
        </w:rPr>
        <w:t xml:space="preserve"> </w:t>
      </w:r>
      <w:r w:rsidRPr="000759F8">
        <w:rPr>
          <w:sz w:val="22"/>
          <w:szCs w:val="22"/>
        </w:rPr>
        <w:t>cas,</w:t>
      </w:r>
      <w:r w:rsidRPr="000759F8">
        <w:rPr>
          <w:spacing w:val="-5"/>
          <w:sz w:val="22"/>
          <w:szCs w:val="22"/>
        </w:rPr>
        <w:t xml:space="preserve"> </w:t>
      </w:r>
      <w:r w:rsidRPr="000759F8">
        <w:rPr>
          <w:sz w:val="22"/>
          <w:szCs w:val="22"/>
        </w:rPr>
        <w:t>qui</w:t>
      </w:r>
      <w:r w:rsidRPr="000759F8">
        <w:rPr>
          <w:spacing w:val="-7"/>
          <w:sz w:val="22"/>
          <w:szCs w:val="22"/>
        </w:rPr>
        <w:t xml:space="preserve"> </w:t>
      </w:r>
      <w:r w:rsidRPr="000759F8">
        <w:rPr>
          <w:sz w:val="22"/>
          <w:szCs w:val="22"/>
        </w:rPr>
        <w:t>verifica</w:t>
      </w:r>
      <w:r w:rsidRPr="000759F8">
        <w:rPr>
          <w:spacing w:val="-4"/>
          <w:sz w:val="22"/>
          <w:szCs w:val="22"/>
        </w:rPr>
        <w:t xml:space="preserve"> </w:t>
      </w:r>
      <w:proofErr w:type="spellStart"/>
      <w:r w:rsidRPr="000759F8">
        <w:rPr>
          <w:sz w:val="22"/>
          <w:szCs w:val="22"/>
        </w:rPr>
        <w:t>podrà</w:t>
      </w:r>
      <w:proofErr w:type="spellEnd"/>
      <w:r w:rsidRPr="000759F8">
        <w:rPr>
          <w:spacing w:val="-6"/>
          <w:sz w:val="22"/>
          <w:szCs w:val="22"/>
        </w:rPr>
        <w:t xml:space="preserve"> </w:t>
      </w:r>
      <w:proofErr w:type="spellStart"/>
      <w:r w:rsidRPr="000759F8">
        <w:rPr>
          <w:sz w:val="22"/>
          <w:szCs w:val="22"/>
        </w:rPr>
        <w:t>realitzar</w:t>
      </w:r>
      <w:proofErr w:type="spellEnd"/>
      <w:r w:rsidRPr="000759F8">
        <w:rPr>
          <w:spacing w:val="-6"/>
          <w:sz w:val="22"/>
          <w:szCs w:val="22"/>
        </w:rPr>
        <w:t xml:space="preserve"> </w:t>
      </w:r>
      <w:proofErr w:type="spellStart"/>
      <w:r w:rsidRPr="000759F8">
        <w:rPr>
          <w:sz w:val="22"/>
          <w:szCs w:val="22"/>
        </w:rPr>
        <w:t>l’elaboració</w:t>
      </w:r>
      <w:proofErr w:type="spellEnd"/>
      <w:r w:rsidRPr="000759F8">
        <w:rPr>
          <w:spacing w:val="-4"/>
          <w:sz w:val="22"/>
          <w:szCs w:val="22"/>
        </w:rPr>
        <w:t xml:space="preserve"> </w:t>
      </w:r>
      <w:r w:rsidRPr="000759F8">
        <w:rPr>
          <w:sz w:val="22"/>
          <w:szCs w:val="22"/>
        </w:rPr>
        <w:t>o</w:t>
      </w:r>
      <w:r w:rsidRPr="000759F8">
        <w:rPr>
          <w:spacing w:val="-6"/>
          <w:sz w:val="22"/>
          <w:szCs w:val="22"/>
        </w:rPr>
        <w:t xml:space="preserve"> </w:t>
      </w:r>
      <w:proofErr w:type="spellStart"/>
      <w:r w:rsidRPr="000759F8">
        <w:rPr>
          <w:sz w:val="22"/>
          <w:szCs w:val="22"/>
        </w:rPr>
        <w:t>preparació</w:t>
      </w:r>
      <w:proofErr w:type="spellEnd"/>
      <w:r w:rsidRPr="000759F8">
        <w:rPr>
          <w:sz w:val="22"/>
          <w:szCs w:val="22"/>
        </w:rPr>
        <w:t>,</w:t>
      </w:r>
      <w:r w:rsidRPr="000759F8">
        <w:rPr>
          <w:spacing w:val="-5"/>
          <w:sz w:val="22"/>
          <w:szCs w:val="22"/>
        </w:rPr>
        <w:t xml:space="preserve"> </w:t>
      </w:r>
      <w:r w:rsidRPr="000759F8">
        <w:rPr>
          <w:sz w:val="22"/>
          <w:szCs w:val="22"/>
        </w:rPr>
        <w:t>en</w:t>
      </w:r>
      <w:r w:rsidRPr="000759F8">
        <w:rPr>
          <w:spacing w:val="-7"/>
          <w:sz w:val="22"/>
          <w:szCs w:val="22"/>
        </w:rPr>
        <w:t xml:space="preserve"> </w:t>
      </w:r>
      <w:proofErr w:type="spellStart"/>
      <w:r w:rsidRPr="000759F8">
        <w:rPr>
          <w:sz w:val="22"/>
          <w:szCs w:val="22"/>
        </w:rPr>
        <w:t>part</w:t>
      </w:r>
      <w:proofErr w:type="spellEnd"/>
      <w:r w:rsidRPr="000759F8">
        <w:rPr>
          <w:spacing w:val="-3"/>
          <w:sz w:val="22"/>
          <w:szCs w:val="22"/>
        </w:rPr>
        <w:t xml:space="preserve"> </w:t>
      </w:r>
      <w:r w:rsidRPr="000759F8">
        <w:rPr>
          <w:sz w:val="22"/>
          <w:szCs w:val="22"/>
        </w:rPr>
        <w:t>o</w:t>
      </w:r>
      <w:r w:rsidRPr="000759F8">
        <w:rPr>
          <w:spacing w:val="-6"/>
          <w:sz w:val="22"/>
          <w:szCs w:val="22"/>
        </w:rPr>
        <w:t xml:space="preserve"> </w:t>
      </w:r>
      <w:r w:rsidRPr="000759F8">
        <w:rPr>
          <w:sz w:val="22"/>
          <w:szCs w:val="22"/>
        </w:rPr>
        <w:t>en</w:t>
      </w:r>
      <w:r w:rsidRPr="000759F8">
        <w:rPr>
          <w:spacing w:val="-4"/>
          <w:sz w:val="22"/>
          <w:szCs w:val="22"/>
        </w:rPr>
        <w:t xml:space="preserve"> </w:t>
      </w:r>
      <w:r w:rsidRPr="000759F8">
        <w:rPr>
          <w:sz w:val="22"/>
          <w:szCs w:val="22"/>
        </w:rPr>
        <w:t>la</w:t>
      </w:r>
      <w:r w:rsidRPr="000759F8">
        <w:rPr>
          <w:spacing w:val="-4"/>
          <w:sz w:val="22"/>
          <w:szCs w:val="22"/>
        </w:rPr>
        <w:t xml:space="preserve"> </w:t>
      </w:r>
      <w:proofErr w:type="spellStart"/>
      <w:r w:rsidRPr="000759F8">
        <w:rPr>
          <w:sz w:val="22"/>
          <w:szCs w:val="22"/>
        </w:rPr>
        <w:t>seva</w:t>
      </w:r>
      <w:proofErr w:type="spellEnd"/>
      <w:r w:rsidRPr="000759F8">
        <w:rPr>
          <w:spacing w:val="-6"/>
          <w:sz w:val="22"/>
          <w:szCs w:val="22"/>
        </w:rPr>
        <w:t xml:space="preserve"> </w:t>
      </w:r>
      <w:proofErr w:type="spellStart"/>
      <w:r w:rsidRPr="000759F8">
        <w:rPr>
          <w:sz w:val="22"/>
          <w:szCs w:val="22"/>
        </w:rPr>
        <w:t>totalitat</w:t>
      </w:r>
      <w:proofErr w:type="spellEnd"/>
      <w:r w:rsidRPr="000759F8">
        <w:rPr>
          <w:spacing w:val="-5"/>
          <w:sz w:val="22"/>
          <w:szCs w:val="22"/>
        </w:rPr>
        <w:t xml:space="preserve"> </w:t>
      </w:r>
      <w:r w:rsidRPr="000759F8">
        <w:rPr>
          <w:sz w:val="22"/>
          <w:szCs w:val="22"/>
        </w:rPr>
        <w:t>de</w:t>
      </w:r>
      <w:r w:rsidRPr="000759F8">
        <w:rPr>
          <w:spacing w:val="-4"/>
          <w:sz w:val="22"/>
          <w:szCs w:val="22"/>
        </w:rPr>
        <w:t xml:space="preserve"> </w:t>
      </w:r>
      <w:r w:rsidRPr="000759F8">
        <w:rPr>
          <w:sz w:val="22"/>
          <w:szCs w:val="22"/>
        </w:rPr>
        <w:t xml:space="preserve">la </w:t>
      </w:r>
      <w:proofErr w:type="spellStart"/>
      <w:r w:rsidRPr="000759F8">
        <w:rPr>
          <w:sz w:val="22"/>
          <w:szCs w:val="22"/>
        </w:rPr>
        <w:t>informació</w:t>
      </w:r>
      <w:proofErr w:type="spellEnd"/>
      <w:r w:rsidRPr="000759F8">
        <w:rPr>
          <w:sz w:val="22"/>
          <w:szCs w:val="22"/>
        </w:rPr>
        <w:t xml:space="preserve"> no </w:t>
      </w:r>
      <w:proofErr w:type="spellStart"/>
      <w:r w:rsidRPr="000759F8">
        <w:rPr>
          <w:sz w:val="22"/>
          <w:szCs w:val="22"/>
        </w:rPr>
        <w:t>financera</w:t>
      </w:r>
      <w:proofErr w:type="spellEnd"/>
      <w:r w:rsidRPr="000759F8">
        <w:rPr>
          <w:sz w:val="22"/>
          <w:szCs w:val="22"/>
        </w:rPr>
        <w:t xml:space="preserve"> </w:t>
      </w:r>
      <w:proofErr w:type="spellStart"/>
      <w:r w:rsidRPr="000759F8">
        <w:rPr>
          <w:sz w:val="22"/>
          <w:szCs w:val="22"/>
        </w:rPr>
        <w:t>d’aquesta</w:t>
      </w:r>
      <w:proofErr w:type="spellEnd"/>
      <w:r w:rsidRPr="000759F8">
        <w:rPr>
          <w:sz w:val="22"/>
          <w:szCs w:val="22"/>
        </w:rPr>
        <w:t xml:space="preserve"> </w:t>
      </w:r>
      <w:proofErr w:type="spellStart"/>
      <w:r w:rsidRPr="000759F8">
        <w:rPr>
          <w:sz w:val="22"/>
          <w:szCs w:val="22"/>
        </w:rPr>
        <w:t>entitat</w:t>
      </w:r>
      <w:proofErr w:type="spellEnd"/>
      <w:r w:rsidRPr="000759F8">
        <w:rPr>
          <w:sz w:val="22"/>
          <w:szCs w:val="22"/>
        </w:rPr>
        <w:t>.</w:t>
      </w:r>
    </w:p>
    <w:p w14:paraId="19F883EE" w14:textId="77777777" w:rsidR="00526E8E" w:rsidRPr="000759F8" w:rsidRDefault="00526E8E" w:rsidP="00526E8E">
      <w:pPr>
        <w:spacing w:after="0" w:line="240" w:lineRule="auto"/>
        <w:jc w:val="both"/>
        <w:rPr>
          <w:rFonts w:cs="Arial"/>
          <w:snapToGrid w:val="0"/>
          <w:lang w:eastAsia="es-ES"/>
        </w:rPr>
      </w:pPr>
    </w:p>
    <w:bookmarkEnd w:id="7"/>
    <w:p w14:paraId="6DE9EF3D" w14:textId="77777777" w:rsidR="00526E8E" w:rsidRPr="000759F8" w:rsidRDefault="00526E8E" w:rsidP="00526E8E">
      <w:pPr>
        <w:spacing w:after="0" w:line="240" w:lineRule="auto"/>
        <w:ind w:left="360"/>
        <w:jc w:val="both"/>
        <w:rPr>
          <w:rFonts w:cs="Arial"/>
          <w:snapToGrid w:val="0"/>
          <w:u w:val="single"/>
          <w:lang w:eastAsia="es-ES"/>
        </w:rPr>
      </w:pPr>
      <w:r w:rsidRPr="000759F8">
        <w:rPr>
          <w:rFonts w:cs="Arial"/>
          <w:snapToGrid w:val="0"/>
          <w:u w:val="single"/>
          <w:lang w:eastAsia="es-ES"/>
        </w:rPr>
        <w:t>Per a l’empresa proposada com a adjudicatària:</w:t>
      </w:r>
    </w:p>
    <w:p w14:paraId="428BF6B0" w14:textId="77777777" w:rsidR="00526E8E" w:rsidRPr="000759F8" w:rsidRDefault="00526E8E" w:rsidP="00526E8E">
      <w:pPr>
        <w:spacing w:after="0" w:line="240" w:lineRule="auto"/>
        <w:ind w:left="360"/>
        <w:jc w:val="both"/>
        <w:rPr>
          <w:rFonts w:cs="Arial"/>
          <w:snapToGrid w:val="0"/>
          <w:lang w:eastAsia="es-ES"/>
        </w:rPr>
      </w:pPr>
    </w:p>
    <w:p w14:paraId="2F064F91" w14:textId="77777777" w:rsidR="008B5E02" w:rsidRPr="000759F8" w:rsidRDefault="00526E8E" w:rsidP="008B3B63">
      <w:pPr>
        <w:pStyle w:val="Textindependent2"/>
        <w:tabs>
          <w:tab w:val="left" w:pos="709"/>
        </w:tabs>
        <w:spacing w:after="0" w:line="240" w:lineRule="auto"/>
        <w:ind w:left="360"/>
        <w:jc w:val="both"/>
        <w:rPr>
          <w:rFonts w:ascii="Arial" w:hAnsi="Arial" w:cs="Arial"/>
          <w:sz w:val="22"/>
          <w:szCs w:val="22"/>
        </w:rPr>
      </w:pPr>
      <w:r w:rsidRPr="000759F8">
        <w:rPr>
          <w:rFonts w:ascii="Arial" w:hAnsi="Arial" w:cs="Arial"/>
          <w:sz w:val="22"/>
          <w:szCs w:val="22"/>
        </w:rPr>
        <w:t>Haurà d’acreditar la possessió i validesa de la documentació justificativa del compliment dels requisits exigits per a aquesta contractació. Concretament haurà d’aportar la documentació recollida en la clàusula quinzena del PCAP.</w:t>
      </w:r>
    </w:p>
    <w:p w14:paraId="49DFEDBF" w14:textId="77777777" w:rsidR="00950135" w:rsidRPr="003F4A89" w:rsidRDefault="00950135" w:rsidP="00341B0A">
      <w:pPr>
        <w:pStyle w:val="Textindependent2"/>
        <w:tabs>
          <w:tab w:val="left" w:pos="709"/>
        </w:tabs>
        <w:spacing w:after="0" w:line="240" w:lineRule="auto"/>
        <w:ind w:left="720"/>
        <w:jc w:val="both"/>
        <w:rPr>
          <w:rFonts w:ascii="Arial" w:hAnsi="Arial" w:cs="Arial"/>
          <w:sz w:val="22"/>
          <w:szCs w:val="22"/>
        </w:rPr>
      </w:pPr>
    </w:p>
    <w:p w14:paraId="6230BAB5"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 xml:space="preserve">Garanties </w:t>
      </w:r>
    </w:p>
    <w:p w14:paraId="027796B0" w14:textId="77777777" w:rsidR="00526E8E" w:rsidRPr="003F4A89" w:rsidRDefault="00526E8E" w:rsidP="00526E8E">
      <w:pPr>
        <w:spacing w:after="0" w:line="240" w:lineRule="auto"/>
        <w:jc w:val="both"/>
        <w:rPr>
          <w:rFonts w:cs="Arial"/>
          <w:snapToGrid w:val="0"/>
          <w:lang w:eastAsia="es-ES"/>
        </w:rPr>
      </w:pPr>
    </w:p>
    <w:p w14:paraId="40DC84C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K.1 Provisional</w:t>
      </w:r>
    </w:p>
    <w:p w14:paraId="66DD9709" w14:textId="77777777" w:rsidR="00526E8E" w:rsidRPr="003F4A89" w:rsidRDefault="00526E8E" w:rsidP="00526E8E">
      <w:pPr>
        <w:spacing w:after="0" w:line="240" w:lineRule="auto"/>
        <w:jc w:val="both"/>
        <w:rPr>
          <w:rFonts w:cs="Arial"/>
          <w:snapToGrid w:val="0"/>
          <w:lang w:eastAsia="es-ES"/>
        </w:rPr>
      </w:pPr>
    </w:p>
    <w:p w14:paraId="5DF82A94"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No</w:t>
      </w:r>
    </w:p>
    <w:p w14:paraId="6B0B42A0" w14:textId="77777777" w:rsidR="0091328C" w:rsidRPr="003F4A89" w:rsidRDefault="0091328C" w:rsidP="00526E8E">
      <w:pPr>
        <w:spacing w:after="0" w:line="240" w:lineRule="auto"/>
        <w:jc w:val="both"/>
        <w:rPr>
          <w:rFonts w:cs="Arial"/>
          <w:snapToGrid w:val="0"/>
          <w:lang w:eastAsia="es-ES"/>
        </w:rPr>
      </w:pPr>
    </w:p>
    <w:p w14:paraId="036B7B5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K.2 Definitiva</w:t>
      </w:r>
    </w:p>
    <w:p w14:paraId="4D666F33" w14:textId="77777777" w:rsidR="00526E8E" w:rsidRPr="003F4A89" w:rsidRDefault="00526E8E" w:rsidP="00526E8E">
      <w:pPr>
        <w:spacing w:after="0" w:line="240" w:lineRule="auto"/>
        <w:jc w:val="both"/>
        <w:rPr>
          <w:rFonts w:cs="Arial"/>
          <w:snapToGrid w:val="0"/>
          <w:lang w:eastAsia="es-ES"/>
        </w:rPr>
      </w:pPr>
    </w:p>
    <w:p w14:paraId="576280D9" w14:textId="77777777" w:rsidR="00CC154B" w:rsidRPr="000759F8" w:rsidRDefault="00CC154B" w:rsidP="00CC154B">
      <w:pPr>
        <w:pStyle w:val="Textindependent"/>
        <w:ind w:left="120" w:right="113"/>
        <w:rPr>
          <w:sz w:val="22"/>
          <w:szCs w:val="22"/>
        </w:rPr>
      </w:pPr>
      <w:proofErr w:type="spellStart"/>
      <w:r w:rsidRPr="000759F8">
        <w:rPr>
          <w:sz w:val="22"/>
          <w:szCs w:val="22"/>
        </w:rPr>
        <w:t>Atesa</w:t>
      </w:r>
      <w:proofErr w:type="spellEnd"/>
      <w:r w:rsidRPr="000759F8">
        <w:rPr>
          <w:spacing w:val="-16"/>
          <w:sz w:val="22"/>
          <w:szCs w:val="22"/>
        </w:rPr>
        <w:t xml:space="preserve"> </w:t>
      </w:r>
      <w:proofErr w:type="spellStart"/>
      <w:r w:rsidRPr="000759F8">
        <w:rPr>
          <w:sz w:val="22"/>
          <w:szCs w:val="22"/>
        </w:rPr>
        <w:t>l’obligació</w:t>
      </w:r>
      <w:proofErr w:type="spellEnd"/>
      <w:r w:rsidRPr="000759F8">
        <w:rPr>
          <w:spacing w:val="-15"/>
          <w:sz w:val="22"/>
          <w:szCs w:val="22"/>
        </w:rPr>
        <w:t xml:space="preserve"> </w:t>
      </w:r>
      <w:r w:rsidRPr="000759F8">
        <w:rPr>
          <w:sz w:val="22"/>
          <w:szCs w:val="22"/>
        </w:rPr>
        <w:t>de</w:t>
      </w:r>
      <w:r w:rsidRPr="000759F8">
        <w:rPr>
          <w:spacing w:val="-15"/>
          <w:sz w:val="22"/>
          <w:szCs w:val="22"/>
        </w:rPr>
        <w:t xml:space="preserve"> </w:t>
      </w:r>
      <w:r w:rsidRPr="000759F8">
        <w:rPr>
          <w:sz w:val="22"/>
          <w:szCs w:val="22"/>
        </w:rPr>
        <w:t>prestar</w:t>
      </w:r>
      <w:r w:rsidRPr="000759F8">
        <w:rPr>
          <w:spacing w:val="-16"/>
          <w:sz w:val="22"/>
          <w:szCs w:val="22"/>
        </w:rPr>
        <w:t xml:space="preserve"> </w:t>
      </w:r>
      <w:proofErr w:type="spellStart"/>
      <w:r w:rsidRPr="000759F8">
        <w:rPr>
          <w:sz w:val="22"/>
          <w:szCs w:val="22"/>
        </w:rPr>
        <w:t>fiança</w:t>
      </w:r>
      <w:proofErr w:type="spellEnd"/>
      <w:r w:rsidRPr="000759F8">
        <w:rPr>
          <w:spacing w:val="-15"/>
          <w:sz w:val="22"/>
          <w:szCs w:val="22"/>
        </w:rPr>
        <w:t xml:space="preserve"> </w:t>
      </w:r>
      <w:r w:rsidRPr="000759F8">
        <w:rPr>
          <w:sz w:val="22"/>
          <w:szCs w:val="22"/>
        </w:rPr>
        <w:t>en</w:t>
      </w:r>
      <w:r w:rsidRPr="000759F8">
        <w:rPr>
          <w:spacing w:val="-15"/>
          <w:sz w:val="22"/>
          <w:szCs w:val="22"/>
        </w:rPr>
        <w:t xml:space="preserve"> </w:t>
      </w:r>
      <w:r w:rsidRPr="000759F8">
        <w:rPr>
          <w:sz w:val="22"/>
          <w:szCs w:val="22"/>
        </w:rPr>
        <w:t>forma</w:t>
      </w:r>
      <w:r w:rsidRPr="000759F8">
        <w:rPr>
          <w:spacing w:val="-15"/>
          <w:sz w:val="22"/>
          <w:szCs w:val="22"/>
        </w:rPr>
        <w:t xml:space="preserve"> </w:t>
      </w:r>
      <w:r w:rsidRPr="000759F8">
        <w:rPr>
          <w:sz w:val="22"/>
          <w:szCs w:val="22"/>
        </w:rPr>
        <w:t>de</w:t>
      </w:r>
      <w:r w:rsidRPr="000759F8">
        <w:rPr>
          <w:spacing w:val="-16"/>
          <w:sz w:val="22"/>
          <w:szCs w:val="22"/>
        </w:rPr>
        <w:t xml:space="preserve"> </w:t>
      </w:r>
      <w:proofErr w:type="spellStart"/>
      <w:r w:rsidRPr="000759F8">
        <w:rPr>
          <w:sz w:val="22"/>
          <w:szCs w:val="22"/>
        </w:rPr>
        <w:t>dipòsit</w:t>
      </w:r>
      <w:proofErr w:type="spellEnd"/>
      <w:r w:rsidRPr="000759F8">
        <w:rPr>
          <w:spacing w:val="-15"/>
          <w:sz w:val="22"/>
          <w:szCs w:val="22"/>
        </w:rPr>
        <w:t xml:space="preserve"> </w:t>
      </w:r>
      <w:r w:rsidRPr="000759F8">
        <w:rPr>
          <w:sz w:val="22"/>
          <w:szCs w:val="22"/>
        </w:rPr>
        <w:t>en</w:t>
      </w:r>
      <w:r w:rsidRPr="000759F8">
        <w:rPr>
          <w:spacing w:val="-15"/>
          <w:sz w:val="22"/>
          <w:szCs w:val="22"/>
        </w:rPr>
        <w:t xml:space="preserve"> </w:t>
      </w:r>
      <w:proofErr w:type="spellStart"/>
      <w:r w:rsidRPr="000759F8">
        <w:rPr>
          <w:sz w:val="22"/>
          <w:szCs w:val="22"/>
        </w:rPr>
        <w:t>efectiu</w:t>
      </w:r>
      <w:proofErr w:type="spellEnd"/>
      <w:r w:rsidRPr="000759F8">
        <w:rPr>
          <w:sz w:val="22"/>
          <w:szCs w:val="22"/>
        </w:rPr>
        <w:t>,</w:t>
      </w:r>
      <w:r w:rsidRPr="000759F8">
        <w:rPr>
          <w:spacing w:val="-16"/>
          <w:sz w:val="22"/>
          <w:szCs w:val="22"/>
        </w:rPr>
        <w:t xml:space="preserve"> </w:t>
      </w:r>
      <w:proofErr w:type="spellStart"/>
      <w:r w:rsidRPr="000759F8">
        <w:rPr>
          <w:sz w:val="22"/>
          <w:szCs w:val="22"/>
        </w:rPr>
        <w:t>títols</w:t>
      </w:r>
      <w:proofErr w:type="spellEnd"/>
      <w:r w:rsidRPr="000759F8">
        <w:rPr>
          <w:spacing w:val="-15"/>
          <w:sz w:val="22"/>
          <w:szCs w:val="22"/>
        </w:rPr>
        <w:t xml:space="preserve"> </w:t>
      </w:r>
      <w:r w:rsidRPr="000759F8">
        <w:rPr>
          <w:sz w:val="22"/>
          <w:szCs w:val="22"/>
        </w:rPr>
        <w:t>de</w:t>
      </w:r>
      <w:r w:rsidRPr="000759F8">
        <w:rPr>
          <w:spacing w:val="-15"/>
          <w:sz w:val="22"/>
          <w:szCs w:val="22"/>
        </w:rPr>
        <w:t xml:space="preserve"> </w:t>
      </w:r>
      <w:proofErr w:type="spellStart"/>
      <w:r w:rsidRPr="000759F8">
        <w:rPr>
          <w:sz w:val="22"/>
          <w:szCs w:val="22"/>
        </w:rPr>
        <w:t>deute</w:t>
      </w:r>
      <w:proofErr w:type="spellEnd"/>
      <w:r w:rsidRPr="000759F8">
        <w:rPr>
          <w:spacing w:val="-15"/>
          <w:sz w:val="22"/>
          <w:szCs w:val="22"/>
        </w:rPr>
        <w:t xml:space="preserve"> </w:t>
      </w:r>
      <w:proofErr w:type="spellStart"/>
      <w:r w:rsidRPr="000759F8">
        <w:rPr>
          <w:sz w:val="22"/>
          <w:szCs w:val="22"/>
        </w:rPr>
        <w:t>públic</w:t>
      </w:r>
      <w:proofErr w:type="spellEnd"/>
      <w:r w:rsidRPr="000759F8">
        <w:rPr>
          <w:sz w:val="22"/>
          <w:szCs w:val="22"/>
        </w:rPr>
        <w:t>,</w:t>
      </w:r>
      <w:r w:rsidRPr="000759F8">
        <w:rPr>
          <w:spacing w:val="-16"/>
          <w:sz w:val="22"/>
          <w:szCs w:val="22"/>
        </w:rPr>
        <w:t xml:space="preserve"> </w:t>
      </w:r>
      <w:r w:rsidRPr="000759F8">
        <w:rPr>
          <w:sz w:val="22"/>
          <w:szCs w:val="22"/>
        </w:rPr>
        <w:t>aval</w:t>
      </w:r>
      <w:r w:rsidRPr="000759F8">
        <w:rPr>
          <w:spacing w:val="-15"/>
          <w:sz w:val="22"/>
          <w:szCs w:val="22"/>
        </w:rPr>
        <w:t xml:space="preserve"> </w:t>
      </w:r>
      <w:proofErr w:type="spellStart"/>
      <w:r w:rsidRPr="000759F8">
        <w:rPr>
          <w:sz w:val="22"/>
          <w:szCs w:val="22"/>
        </w:rPr>
        <w:t>d’entitat</w:t>
      </w:r>
      <w:proofErr w:type="spellEnd"/>
      <w:r w:rsidRPr="000759F8">
        <w:rPr>
          <w:sz w:val="22"/>
          <w:szCs w:val="22"/>
        </w:rPr>
        <w:t xml:space="preserve"> </w:t>
      </w:r>
      <w:proofErr w:type="spellStart"/>
      <w:r w:rsidRPr="000759F8">
        <w:rPr>
          <w:sz w:val="22"/>
          <w:szCs w:val="22"/>
        </w:rPr>
        <w:t>financera</w:t>
      </w:r>
      <w:proofErr w:type="spellEnd"/>
      <w:r w:rsidRPr="000759F8">
        <w:rPr>
          <w:spacing w:val="-2"/>
          <w:sz w:val="22"/>
          <w:szCs w:val="22"/>
        </w:rPr>
        <w:t xml:space="preserve"> </w:t>
      </w:r>
      <w:r w:rsidRPr="000759F8">
        <w:rPr>
          <w:sz w:val="22"/>
          <w:szCs w:val="22"/>
        </w:rPr>
        <w:t xml:space="preserve">o </w:t>
      </w:r>
      <w:proofErr w:type="spellStart"/>
      <w:r w:rsidRPr="000759F8">
        <w:rPr>
          <w:sz w:val="22"/>
          <w:szCs w:val="22"/>
        </w:rPr>
        <w:t>assegurança</w:t>
      </w:r>
      <w:proofErr w:type="spellEnd"/>
      <w:r w:rsidRPr="000759F8">
        <w:rPr>
          <w:spacing w:val="-2"/>
          <w:sz w:val="22"/>
          <w:szCs w:val="22"/>
        </w:rPr>
        <w:t xml:space="preserve"> </w:t>
      </w:r>
      <w:r w:rsidRPr="000759F8">
        <w:rPr>
          <w:sz w:val="22"/>
          <w:szCs w:val="22"/>
        </w:rPr>
        <w:t>de</w:t>
      </w:r>
      <w:r w:rsidRPr="000759F8">
        <w:rPr>
          <w:spacing w:val="-2"/>
          <w:sz w:val="22"/>
          <w:szCs w:val="22"/>
        </w:rPr>
        <w:t xml:space="preserve"> </w:t>
      </w:r>
      <w:proofErr w:type="spellStart"/>
      <w:r w:rsidRPr="000759F8">
        <w:rPr>
          <w:sz w:val="22"/>
          <w:szCs w:val="22"/>
        </w:rPr>
        <w:t>responsabilitat</w:t>
      </w:r>
      <w:proofErr w:type="spellEnd"/>
      <w:r w:rsidRPr="000759F8">
        <w:rPr>
          <w:spacing w:val="-1"/>
          <w:sz w:val="22"/>
          <w:szCs w:val="22"/>
        </w:rPr>
        <w:t xml:space="preserve"> </w:t>
      </w:r>
      <w:r w:rsidRPr="000759F8">
        <w:rPr>
          <w:sz w:val="22"/>
          <w:szCs w:val="22"/>
        </w:rPr>
        <w:t xml:space="preserve">civil que la </w:t>
      </w:r>
      <w:proofErr w:type="spellStart"/>
      <w:r w:rsidRPr="000759F8">
        <w:rPr>
          <w:sz w:val="22"/>
          <w:szCs w:val="22"/>
        </w:rPr>
        <w:t>Llei</w:t>
      </w:r>
      <w:proofErr w:type="spellEnd"/>
      <w:r w:rsidRPr="000759F8">
        <w:rPr>
          <w:spacing w:val="-1"/>
          <w:sz w:val="22"/>
          <w:szCs w:val="22"/>
        </w:rPr>
        <w:t xml:space="preserve"> </w:t>
      </w:r>
      <w:r w:rsidRPr="000759F8">
        <w:rPr>
          <w:sz w:val="22"/>
          <w:szCs w:val="22"/>
        </w:rPr>
        <w:t>22/2015, de</w:t>
      </w:r>
      <w:r w:rsidRPr="000759F8">
        <w:rPr>
          <w:spacing w:val="-2"/>
          <w:sz w:val="22"/>
          <w:szCs w:val="22"/>
        </w:rPr>
        <w:t xml:space="preserve"> </w:t>
      </w:r>
      <w:r w:rsidRPr="000759F8">
        <w:rPr>
          <w:sz w:val="22"/>
          <w:szCs w:val="22"/>
        </w:rPr>
        <w:t>20</w:t>
      </w:r>
      <w:r w:rsidRPr="000759F8">
        <w:rPr>
          <w:spacing w:val="-2"/>
          <w:sz w:val="22"/>
          <w:szCs w:val="22"/>
        </w:rPr>
        <w:t xml:space="preserve"> </w:t>
      </w:r>
      <w:r w:rsidRPr="000759F8">
        <w:rPr>
          <w:sz w:val="22"/>
          <w:szCs w:val="22"/>
        </w:rPr>
        <w:t>de</w:t>
      </w:r>
      <w:r w:rsidRPr="000759F8">
        <w:rPr>
          <w:spacing w:val="-2"/>
          <w:sz w:val="22"/>
          <w:szCs w:val="22"/>
        </w:rPr>
        <w:t xml:space="preserve"> </w:t>
      </w:r>
      <w:proofErr w:type="spellStart"/>
      <w:r w:rsidRPr="000759F8">
        <w:rPr>
          <w:sz w:val="22"/>
          <w:szCs w:val="22"/>
        </w:rPr>
        <w:t>juliol</w:t>
      </w:r>
      <w:proofErr w:type="spellEnd"/>
      <w:r w:rsidRPr="000759F8">
        <w:rPr>
          <w:sz w:val="22"/>
          <w:szCs w:val="22"/>
        </w:rPr>
        <w:t>, de</w:t>
      </w:r>
      <w:r w:rsidRPr="000759F8">
        <w:rPr>
          <w:spacing w:val="-2"/>
          <w:sz w:val="22"/>
          <w:szCs w:val="22"/>
        </w:rPr>
        <w:t xml:space="preserve"> </w:t>
      </w:r>
      <w:proofErr w:type="spellStart"/>
      <w:r w:rsidRPr="000759F8">
        <w:rPr>
          <w:sz w:val="22"/>
          <w:szCs w:val="22"/>
        </w:rPr>
        <w:t>d’auditoria</w:t>
      </w:r>
      <w:proofErr w:type="spellEnd"/>
      <w:r w:rsidRPr="000759F8">
        <w:rPr>
          <w:sz w:val="22"/>
          <w:szCs w:val="22"/>
        </w:rPr>
        <w:t xml:space="preserve"> de </w:t>
      </w:r>
      <w:proofErr w:type="spellStart"/>
      <w:r w:rsidRPr="000759F8">
        <w:rPr>
          <w:sz w:val="22"/>
          <w:szCs w:val="22"/>
        </w:rPr>
        <w:t>comptes</w:t>
      </w:r>
      <w:proofErr w:type="spellEnd"/>
      <w:r w:rsidRPr="000759F8">
        <w:rPr>
          <w:sz w:val="22"/>
          <w:szCs w:val="22"/>
        </w:rPr>
        <w:t xml:space="preserve"> (</w:t>
      </w:r>
      <w:proofErr w:type="spellStart"/>
      <w:r w:rsidRPr="000759F8">
        <w:rPr>
          <w:sz w:val="22"/>
          <w:szCs w:val="22"/>
        </w:rPr>
        <w:t>article</w:t>
      </w:r>
      <w:proofErr w:type="spellEnd"/>
      <w:r w:rsidRPr="000759F8">
        <w:rPr>
          <w:sz w:val="22"/>
          <w:szCs w:val="22"/>
        </w:rPr>
        <w:t xml:space="preserve"> 27) i el </w:t>
      </w:r>
      <w:proofErr w:type="spellStart"/>
      <w:r w:rsidRPr="000759F8">
        <w:rPr>
          <w:sz w:val="22"/>
          <w:szCs w:val="22"/>
        </w:rPr>
        <w:t>Reial</w:t>
      </w:r>
      <w:proofErr w:type="spellEnd"/>
      <w:r w:rsidRPr="000759F8">
        <w:rPr>
          <w:sz w:val="22"/>
          <w:szCs w:val="22"/>
        </w:rPr>
        <w:t xml:space="preserve"> </w:t>
      </w:r>
      <w:proofErr w:type="spellStart"/>
      <w:r w:rsidRPr="000759F8">
        <w:rPr>
          <w:sz w:val="22"/>
          <w:szCs w:val="22"/>
        </w:rPr>
        <w:t>Decret</w:t>
      </w:r>
      <w:proofErr w:type="spellEnd"/>
      <w:r w:rsidRPr="000759F8">
        <w:rPr>
          <w:sz w:val="22"/>
          <w:szCs w:val="22"/>
        </w:rPr>
        <w:t xml:space="preserve"> 2/2021, de 12 de </w:t>
      </w:r>
      <w:proofErr w:type="spellStart"/>
      <w:r w:rsidRPr="000759F8">
        <w:rPr>
          <w:sz w:val="22"/>
          <w:szCs w:val="22"/>
        </w:rPr>
        <w:t>gener</w:t>
      </w:r>
      <w:proofErr w:type="spellEnd"/>
      <w:r w:rsidRPr="000759F8">
        <w:rPr>
          <w:sz w:val="22"/>
          <w:szCs w:val="22"/>
        </w:rPr>
        <w:t xml:space="preserve">, </w:t>
      </w:r>
      <w:proofErr w:type="spellStart"/>
      <w:r w:rsidRPr="000759F8">
        <w:rPr>
          <w:sz w:val="22"/>
          <w:szCs w:val="22"/>
        </w:rPr>
        <w:t>pel</w:t>
      </w:r>
      <w:proofErr w:type="spellEnd"/>
      <w:r w:rsidRPr="000759F8">
        <w:rPr>
          <w:sz w:val="22"/>
          <w:szCs w:val="22"/>
        </w:rPr>
        <w:t xml:space="preserve"> </w:t>
      </w:r>
      <w:proofErr w:type="spellStart"/>
      <w:r w:rsidRPr="000759F8">
        <w:rPr>
          <w:sz w:val="22"/>
          <w:szCs w:val="22"/>
        </w:rPr>
        <w:t>qual</w:t>
      </w:r>
      <w:proofErr w:type="spellEnd"/>
      <w:r w:rsidRPr="000759F8">
        <w:rPr>
          <w:sz w:val="22"/>
          <w:szCs w:val="22"/>
        </w:rPr>
        <w:t xml:space="preserve"> </w:t>
      </w:r>
      <w:proofErr w:type="spellStart"/>
      <w:r w:rsidRPr="000759F8">
        <w:rPr>
          <w:sz w:val="22"/>
          <w:szCs w:val="22"/>
        </w:rPr>
        <w:t>s’aprova</w:t>
      </w:r>
      <w:proofErr w:type="spellEnd"/>
      <w:r w:rsidRPr="000759F8">
        <w:rPr>
          <w:sz w:val="22"/>
          <w:szCs w:val="22"/>
        </w:rPr>
        <w:t xml:space="preserve"> el </w:t>
      </w:r>
      <w:proofErr w:type="spellStart"/>
      <w:r w:rsidRPr="000759F8">
        <w:rPr>
          <w:sz w:val="22"/>
          <w:szCs w:val="22"/>
        </w:rPr>
        <w:t>Reglament</w:t>
      </w:r>
      <w:proofErr w:type="spellEnd"/>
      <w:r w:rsidRPr="000759F8">
        <w:rPr>
          <w:sz w:val="22"/>
          <w:szCs w:val="22"/>
        </w:rPr>
        <w:t xml:space="preserve"> que </w:t>
      </w:r>
      <w:proofErr w:type="spellStart"/>
      <w:r w:rsidRPr="000759F8">
        <w:rPr>
          <w:sz w:val="22"/>
          <w:szCs w:val="22"/>
        </w:rPr>
        <w:t>desenvolupa</w:t>
      </w:r>
      <w:proofErr w:type="spellEnd"/>
      <w:r w:rsidRPr="000759F8">
        <w:rPr>
          <w:sz w:val="22"/>
          <w:szCs w:val="22"/>
        </w:rPr>
        <w:t xml:space="preserve"> la </w:t>
      </w:r>
      <w:proofErr w:type="spellStart"/>
      <w:r w:rsidRPr="000759F8">
        <w:rPr>
          <w:sz w:val="22"/>
          <w:szCs w:val="22"/>
        </w:rPr>
        <w:t>Llei</w:t>
      </w:r>
      <w:proofErr w:type="spellEnd"/>
      <w:r w:rsidRPr="000759F8">
        <w:rPr>
          <w:sz w:val="22"/>
          <w:szCs w:val="22"/>
        </w:rPr>
        <w:t xml:space="preserve"> 22/2015, de 20 de </w:t>
      </w:r>
      <w:proofErr w:type="spellStart"/>
      <w:r w:rsidRPr="000759F8">
        <w:rPr>
          <w:sz w:val="22"/>
          <w:szCs w:val="22"/>
        </w:rPr>
        <w:t>juliol</w:t>
      </w:r>
      <w:proofErr w:type="spellEnd"/>
      <w:r w:rsidRPr="000759F8">
        <w:rPr>
          <w:sz w:val="22"/>
          <w:szCs w:val="22"/>
        </w:rPr>
        <w:t xml:space="preserve">, </w:t>
      </w:r>
      <w:proofErr w:type="spellStart"/>
      <w:r w:rsidRPr="000759F8">
        <w:rPr>
          <w:sz w:val="22"/>
          <w:szCs w:val="22"/>
        </w:rPr>
        <w:t>d’auditoria</w:t>
      </w:r>
      <w:proofErr w:type="spellEnd"/>
      <w:r w:rsidRPr="000759F8">
        <w:rPr>
          <w:sz w:val="22"/>
          <w:szCs w:val="22"/>
        </w:rPr>
        <w:t xml:space="preserve"> de </w:t>
      </w:r>
      <w:proofErr w:type="spellStart"/>
      <w:r w:rsidRPr="000759F8">
        <w:rPr>
          <w:sz w:val="22"/>
          <w:szCs w:val="22"/>
        </w:rPr>
        <w:t>comptes</w:t>
      </w:r>
      <w:proofErr w:type="spellEnd"/>
      <w:r w:rsidRPr="000759F8">
        <w:rPr>
          <w:sz w:val="22"/>
          <w:szCs w:val="22"/>
        </w:rPr>
        <w:t xml:space="preserve"> (</w:t>
      </w:r>
      <w:proofErr w:type="spellStart"/>
      <w:r w:rsidRPr="000759F8">
        <w:rPr>
          <w:sz w:val="22"/>
          <w:szCs w:val="22"/>
        </w:rPr>
        <w:t>article</w:t>
      </w:r>
      <w:proofErr w:type="spellEnd"/>
      <w:r w:rsidRPr="000759F8">
        <w:rPr>
          <w:sz w:val="22"/>
          <w:szCs w:val="22"/>
        </w:rPr>
        <w:t xml:space="preserve"> 65) </w:t>
      </w:r>
      <w:proofErr w:type="spellStart"/>
      <w:r w:rsidRPr="000759F8">
        <w:rPr>
          <w:sz w:val="22"/>
          <w:szCs w:val="22"/>
        </w:rPr>
        <w:t>imposen</w:t>
      </w:r>
      <w:proofErr w:type="spellEnd"/>
      <w:r w:rsidRPr="000759F8">
        <w:rPr>
          <w:sz w:val="22"/>
          <w:szCs w:val="22"/>
        </w:rPr>
        <w:t xml:space="preserve"> </w:t>
      </w:r>
      <w:proofErr w:type="spellStart"/>
      <w:r w:rsidRPr="000759F8">
        <w:rPr>
          <w:sz w:val="22"/>
          <w:szCs w:val="22"/>
        </w:rPr>
        <w:t>als</w:t>
      </w:r>
      <w:proofErr w:type="spellEnd"/>
      <w:r w:rsidRPr="000759F8">
        <w:rPr>
          <w:sz w:val="22"/>
          <w:szCs w:val="22"/>
        </w:rPr>
        <w:t xml:space="preserve"> </w:t>
      </w:r>
      <w:proofErr w:type="spellStart"/>
      <w:r w:rsidRPr="000759F8">
        <w:rPr>
          <w:sz w:val="22"/>
          <w:szCs w:val="22"/>
        </w:rPr>
        <w:lastRenderedPageBreak/>
        <w:t>auditors</w:t>
      </w:r>
      <w:proofErr w:type="spellEnd"/>
      <w:r w:rsidRPr="000759F8">
        <w:rPr>
          <w:sz w:val="22"/>
          <w:szCs w:val="22"/>
        </w:rPr>
        <w:t xml:space="preserve"> </w:t>
      </w:r>
      <w:proofErr w:type="spellStart"/>
      <w:r w:rsidRPr="000759F8">
        <w:rPr>
          <w:sz w:val="22"/>
          <w:szCs w:val="22"/>
        </w:rPr>
        <w:t>com</w:t>
      </w:r>
      <w:proofErr w:type="spellEnd"/>
      <w:r w:rsidRPr="000759F8">
        <w:rPr>
          <w:sz w:val="22"/>
          <w:szCs w:val="22"/>
        </w:rPr>
        <w:t xml:space="preserve"> a </w:t>
      </w:r>
      <w:proofErr w:type="spellStart"/>
      <w:r w:rsidRPr="000759F8">
        <w:rPr>
          <w:sz w:val="22"/>
          <w:szCs w:val="22"/>
        </w:rPr>
        <w:t>requisit</w:t>
      </w:r>
      <w:proofErr w:type="spellEnd"/>
      <w:r w:rsidRPr="000759F8">
        <w:rPr>
          <w:sz w:val="22"/>
          <w:szCs w:val="22"/>
        </w:rPr>
        <w:t xml:space="preserve"> per a </w:t>
      </w:r>
      <w:proofErr w:type="spellStart"/>
      <w:r w:rsidRPr="000759F8">
        <w:rPr>
          <w:sz w:val="22"/>
          <w:szCs w:val="22"/>
        </w:rPr>
        <w:t>l’exercici</w:t>
      </w:r>
      <w:proofErr w:type="spellEnd"/>
      <w:r w:rsidRPr="000759F8">
        <w:rPr>
          <w:sz w:val="22"/>
          <w:szCs w:val="22"/>
        </w:rPr>
        <w:t xml:space="preserve"> de </w:t>
      </w:r>
      <w:proofErr w:type="spellStart"/>
      <w:r w:rsidRPr="000759F8">
        <w:rPr>
          <w:sz w:val="22"/>
          <w:szCs w:val="22"/>
        </w:rPr>
        <w:t>l’activitat</w:t>
      </w:r>
      <w:proofErr w:type="spellEnd"/>
      <w:r w:rsidRPr="000759F8">
        <w:rPr>
          <w:sz w:val="22"/>
          <w:szCs w:val="22"/>
        </w:rPr>
        <w:t xml:space="preserve">, es dispensa a </w:t>
      </w:r>
      <w:proofErr w:type="spellStart"/>
      <w:r w:rsidRPr="000759F8">
        <w:rPr>
          <w:sz w:val="22"/>
          <w:szCs w:val="22"/>
        </w:rPr>
        <w:t>l’adjudicatari</w:t>
      </w:r>
      <w:proofErr w:type="spellEnd"/>
      <w:r w:rsidRPr="000759F8">
        <w:rPr>
          <w:sz w:val="22"/>
          <w:szCs w:val="22"/>
        </w:rPr>
        <w:t xml:space="preserve"> del </w:t>
      </w:r>
      <w:proofErr w:type="spellStart"/>
      <w:r w:rsidRPr="000759F8">
        <w:rPr>
          <w:sz w:val="22"/>
          <w:szCs w:val="22"/>
        </w:rPr>
        <w:t>present</w:t>
      </w:r>
      <w:proofErr w:type="spellEnd"/>
      <w:r w:rsidRPr="000759F8">
        <w:rPr>
          <w:sz w:val="22"/>
          <w:szCs w:val="22"/>
        </w:rPr>
        <w:t xml:space="preserve"> contracte de </w:t>
      </w:r>
      <w:proofErr w:type="spellStart"/>
      <w:r w:rsidRPr="000759F8">
        <w:rPr>
          <w:sz w:val="22"/>
          <w:szCs w:val="22"/>
        </w:rPr>
        <w:t>l’obligatorietat</w:t>
      </w:r>
      <w:proofErr w:type="spellEnd"/>
      <w:r w:rsidRPr="000759F8">
        <w:rPr>
          <w:sz w:val="22"/>
          <w:szCs w:val="22"/>
        </w:rPr>
        <w:t xml:space="preserve"> de constituir la </w:t>
      </w:r>
      <w:proofErr w:type="spellStart"/>
      <w:r w:rsidRPr="000759F8">
        <w:rPr>
          <w:sz w:val="22"/>
          <w:szCs w:val="22"/>
        </w:rPr>
        <w:t>garantia</w:t>
      </w:r>
      <w:proofErr w:type="spellEnd"/>
      <w:r w:rsidRPr="000759F8">
        <w:rPr>
          <w:sz w:val="22"/>
          <w:szCs w:val="22"/>
        </w:rPr>
        <w:t xml:space="preserve"> definitiva.</w:t>
      </w:r>
    </w:p>
    <w:p w14:paraId="04278E8D" w14:textId="77777777" w:rsidR="000759F8" w:rsidRPr="00CC154B" w:rsidRDefault="000759F8" w:rsidP="00526E8E">
      <w:pPr>
        <w:spacing w:after="0" w:line="240" w:lineRule="auto"/>
        <w:jc w:val="both"/>
        <w:rPr>
          <w:rFonts w:cs="Arial"/>
          <w:snapToGrid w:val="0"/>
          <w:lang w:val="es-ES" w:eastAsia="es-ES"/>
        </w:rPr>
      </w:pPr>
    </w:p>
    <w:p w14:paraId="2A838322"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Condicions especials d’execució</w:t>
      </w:r>
    </w:p>
    <w:p w14:paraId="124A806D" w14:textId="77777777" w:rsidR="00526E8E" w:rsidRPr="003F4A89" w:rsidRDefault="00526E8E" w:rsidP="00526E8E">
      <w:pPr>
        <w:spacing w:after="0" w:line="240" w:lineRule="auto"/>
        <w:jc w:val="both"/>
        <w:rPr>
          <w:rFonts w:cs="Arial"/>
          <w:snapToGrid w:val="0"/>
          <w:lang w:eastAsia="es-ES"/>
        </w:rPr>
      </w:pPr>
    </w:p>
    <w:p w14:paraId="4F2D9D9A" w14:textId="77777777" w:rsidR="00526E8E" w:rsidRPr="003F4A89" w:rsidRDefault="00526E8E" w:rsidP="00526E8E">
      <w:pPr>
        <w:spacing w:after="0" w:line="240" w:lineRule="auto"/>
        <w:jc w:val="both"/>
        <w:rPr>
          <w:rFonts w:cs="Arial"/>
          <w:lang w:eastAsia="es-ES"/>
        </w:rPr>
      </w:pPr>
      <w:r w:rsidRPr="003F4A89">
        <w:rPr>
          <w:rFonts w:cs="Arial"/>
          <w:lang w:eastAsia="es-ES"/>
        </w:rPr>
        <w:t>En aplicació de l’establert a l’article 202.2 de la LCSP les empreses tenen les següents condicions especials d’execució:</w:t>
      </w:r>
    </w:p>
    <w:p w14:paraId="24040C24" w14:textId="77777777" w:rsidR="00526E8E" w:rsidRPr="003F4A89" w:rsidRDefault="00526E8E" w:rsidP="00526E8E">
      <w:pPr>
        <w:spacing w:after="0" w:line="240" w:lineRule="auto"/>
        <w:jc w:val="both"/>
        <w:rPr>
          <w:rFonts w:cs="Arial"/>
          <w:lang w:eastAsia="es-ES"/>
        </w:rPr>
      </w:pPr>
    </w:p>
    <w:p w14:paraId="4A5289D5"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Complir les disposicions vigents en matèria d’integració social de persones amb discapacitat, i en matèria fiscal i mediambiental.</w:t>
      </w:r>
    </w:p>
    <w:p w14:paraId="5B7E9887" w14:textId="77777777" w:rsidR="00526E8E" w:rsidRPr="003F4A89" w:rsidRDefault="00526E8E" w:rsidP="00526E8E">
      <w:pPr>
        <w:pStyle w:val="Pargrafdellista"/>
        <w:ind w:left="360"/>
        <w:jc w:val="both"/>
        <w:rPr>
          <w:rFonts w:ascii="Arial" w:hAnsi="Arial" w:cs="Arial"/>
          <w:sz w:val="22"/>
          <w:szCs w:val="22"/>
        </w:rPr>
      </w:pPr>
    </w:p>
    <w:p w14:paraId="22AE5F51"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168B6BF6" w14:textId="77777777" w:rsidR="00526E8E" w:rsidRPr="003F4A89" w:rsidRDefault="00526E8E" w:rsidP="00526E8E">
      <w:pPr>
        <w:pStyle w:val="Pargrafdellista"/>
        <w:rPr>
          <w:rFonts w:ascii="Arial" w:hAnsi="Arial" w:cs="Arial"/>
          <w:sz w:val="22"/>
          <w:szCs w:val="22"/>
        </w:rPr>
      </w:pPr>
    </w:p>
    <w:p w14:paraId="7DB9856B"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Evitar la utilització de llenguatge sexista en cap documentació escrita ni visual relacionada amb el contracte.</w:t>
      </w:r>
    </w:p>
    <w:p w14:paraId="51405DE5" w14:textId="77777777" w:rsidR="00526E8E" w:rsidRPr="003F4A89" w:rsidRDefault="00526E8E" w:rsidP="00526E8E">
      <w:pPr>
        <w:pStyle w:val="Pargrafdellista"/>
        <w:rPr>
          <w:rFonts w:ascii="Arial" w:hAnsi="Arial" w:cs="Arial"/>
          <w:sz w:val="22"/>
          <w:szCs w:val="22"/>
        </w:rPr>
      </w:pPr>
    </w:p>
    <w:p w14:paraId="2D5EF621"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2F1524F5" w14:textId="77777777" w:rsidR="00526E8E" w:rsidRPr="003F4A89" w:rsidRDefault="00526E8E" w:rsidP="00526E8E">
      <w:pPr>
        <w:pStyle w:val="Pargrafdellista"/>
        <w:rPr>
          <w:rFonts w:ascii="Arial" w:hAnsi="Arial" w:cs="Arial"/>
          <w:sz w:val="22"/>
          <w:szCs w:val="22"/>
        </w:rPr>
      </w:pPr>
    </w:p>
    <w:p w14:paraId="5937A418"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Aportar mesures per prevenir, controlar i </w:t>
      </w:r>
      <w:proofErr w:type="spellStart"/>
      <w:r w:rsidRPr="003F4A89">
        <w:rPr>
          <w:rFonts w:ascii="Arial" w:hAnsi="Arial" w:cs="Arial"/>
          <w:sz w:val="22"/>
          <w:szCs w:val="22"/>
        </w:rPr>
        <w:t>eradicar</w:t>
      </w:r>
      <w:proofErr w:type="spellEnd"/>
      <w:r w:rsidRPr="003F4A89">
        <w:rPr>
          <w:rFonts w:ascii="Arial" w:hAnsi="Arial" w:cs="Arial"/>
          <w:sz w:val="22"/>
          <w:szCs w:val="22"/>
        </w:rPr>
        <w:t xml:space="preserve"> l’assetjament sexual, així com l’assetjament per raó de sexe.</w:t>
      </w:r>
    </w:p>
    <w:p w14:paraId="469F056F" w14:textId="77777777" w:rsidR="00526E8E" w:rsidRPr="003F4A89" w:rsidRDefault="00526E8E" w:rsidP="00526E8E">
      <w:pPr>
        <w:pStyle w:val="Pargrafdellista"/>
        <w:rPr>
          <w:rFonts w:ascii="Arial" w:hAnsi="Arial" w:cs="Arial"/>
          <w:sz w:val="22"/>
          <w:szCs w:val="22"/>
        </w:rPr>
      </w:pPr>
    </w:p>
    <w:p w14:paraId="5DA04F8F"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6A1911CA" w14:textId="77777777" w:rsidR="00526E8E" w:rsidRPr="003F4A89" w:rsidRDefault="00526E8E" w:rsidP="00526E8E">
      <w:pPr>
        <w:pStyle w:val="Pargrafdellista"/>
        <w:rPr>
          <w:rFonts w:ascii="Arial" w:hAnsi="Arial" w:cs="Arial"/>
          <w:sz w:val="22"/>
          <w:szCs w:val="22"/>
        </w:rPr>
      </w:pPr>
    </w:p>
    <w:p w14:paraId="5ECC615A"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Establir mesures que afavoreixin la conciliació de la vida personal i/o familiar de les persones treballadores adscrites a l’execució del contracte.</w:t>
      </w:r>
    </w:p>
    <w:p w14:paraId="61BF93E8" w14:textId="77777777" w:rsidR="00526E8E" w:rsidRPr="003F4A89" w:rsidRDefault="00526E8E" w:rsidP="00526E8E">
      <w:pPr>
        <w:pStyle w:val="Pargrafdellista"/>
        <w:rPr>
          <w:rFonts w:ascii="Arial" w:hAnsi="Arial" w:cs="Arial"/>
          <w:sz w:val="22"/>
          <w:szCs w:val="22"/>
        </w:rPr>
      </w:pPr>
    </w:p>
    <w:p w14:paraId="0D9A1FCC" w14:textId="77777777" w:rsidR="00526E8E" w:rsidRDefault="00526E8E" w:rsidP="00526E8E">
      <w:pPr>
        <w:spacing w:after="0" w:line="240" w:lineRule="auto"/>
        <w:jc w:val="both"/>
        <w:rPr>
          <w:rFonts w:cs="Arial"/>
          <w:lang w:eastAsia="es-ES"/>
        </w:rPr>
      </w:pPr>
      <w:r w:rsidRPr="003F4A89">
        <w:rPr>
          <w:rFonts w:cs="Arial"/>
          <w:lang w:eastAsia="es-ES"/>
        </w:rPr>
        <w:t xml:space="preserve">L’empresa contractista ha d’adequar la seva activitat als principis ètics i a les regles de conducta següents: </w:t>
      </w:r>
    </w:p>
    <w:p w14:paraId="6CC299E4" w14:textId="77777777" w:rsidR="00526E8E" w:rsidRPr="003F4A89" w:rsidRDefault="00526E8E" w:rsidP="00526E8E">
      <w:pPr>
        <w:spacing w:after="0" w:line="240" w:lineRule="auto"/>
        <w:jc w:val="both"/>
        <w:rPr>
          <w:rFonts w:cs="Arial"/>
          <w:lang w:eastAsia="es-ES"/>
        </w:rPr>
      </w:pPr>
    </w:p>
    <w:p w14:paraId="0096B64B" w14:textId="77777777" w:rsidR="00526E8E" w:rsidRPr="003F4A89" w:rsidRDefault="00526E8E" w:rsidP="00526E8E">
      <w:pPr>
        <w:numPr>
          <w:ilvl w:val="0"/>
          <w:numId w:val="15"/>
        </w:numPr>
        <w:spacing w:after="0" w:line="240" w:lineRule="auto"/>
        <w:jc w:val="both"/>
        <w:rPr>
          <w:rFonts w:cs="Arial"/>
        </w:rPr>
      </w:pPr>
      <w:r w:rsidRPr="003F4A89">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0DC1577" w14:textId="77777777" w:rsidR="00526E8E" w:rsidRPr="003F4A89" w:rsidRDefault="00526E8E" w:rsidP="00526E8E">
      <w:pPr>
        <w:spacing w:after="0" w:line="240" w:lineRule="auto"/>
        <w:ind w:left="720"/>
        <w:jc w:val="both"/>
        <w:rPr>
          <w:rFonts w:cs="Arial"/>
        </w:rPr>
      </w:pPr>
    </w:p>
    <w:p w14:paraId="0630553F" w14:textId="77777777" w:rsidR="00526E8E" w:rsidRPr="003F4A89" w:rsidRDefault="00526E8E" w:rsidP="00526E8E">
      <w:pPr>
        <w:numPr>
          <w:ilvl w:val="0"/>
          <w:numId w:val="15"/>
        </w:numPr>
        <w:spacing w:after="0" w:line="240" w:lineRule="auto"/>
        <w:jc w:val="both"/>
        <w:rPr>
          <w:rFonts w:cs="Arial"/>
        </w:rPr>
      </w:pPr>
      <w:r w:rsidRPr="003F4A89">
        <w:rPr>
          <w:rFonts w:cs="Arial"/>
        </w:rPr>
        <w:t>Amb caràcter general, els licitadors i contractistes, en l’exercici de la seva activitat, assumeixen les obligacions següents:</w:t>
      </w:r>
    </w:p>
    <w:p w14:paraId="0742F6CB" w14:textId="77777777" w:rsidR="00526E8E" w:rsidRPr="003F4A89" w:rsidRDefault="00526E8E" w:rsidP="00526E8E">
      <w:pPr>
        <w:pStyle w:val="Pargrafdellista"/>
        <w:rPr>
          <w:rFonts w:ascii="Arial" w:hAnsi="Arial" w:cs="Arial"/>
          <w:sz w:val="22"/>
          <w:szCs w:val="22"/>
          <w:lang w:eastAsia="ca-ES"/>
        </w:rPr>
      </w:pPr>
    </w:p>
    <w:p w14:paraId="2F027B9D" w14:textId="77777777" w:rsidR="00526E8E" w:rsidRPr="003F4A89" w:rsidRDefault="00526E8E" w:rsidP="00526E8E">
      <w:pPr>
        <w:numPr>
          <w:ilvl w:val="0"/>
          <w:numId w:val="16"/>
        </w:numPr>
        <w:spacing w:after="0" w:line="240" w:lineRule="auto"/>
        <w:jc w:val="both"/>
        <w:rPr>
          <w:rFonts w:cs="Arial"/>
        </w:rPr>
      </w:pPr>
      <w:r w:rsidRPr="003F4A89">
        <w:rPr>
          <w:rFonts w:cs="Arial"/>
        </w:rPr>
        <w:t>Observar els principis, les normes i els cànons ètics propis de les activitats, els oficis i/o les professions corresponents a les prestacions objecte dels contractes.</w:t>
      </w:r>
    </w:p>
    <w:p w14:paraId="0D4CF82A" w14:textId="77777777" w:rsidR="00526E8E" w:rsidRPr="003F4A89" w:rsidRDefault="00526E8E" w:rsidP="00526E8E">
      <w:pPr>
        <w:numPr>
          <w:ilvl w:val="0"/>
          <w:numId w:val="16"/>
        </w:numPr>
        <w:spacing w:after="0" w:line="240" w:lineRule="auto"/>
        <w:jc w:val="both"/>
        <w:rPr>
          <w:rFonts w:cs="Arial"/>
        </w:rPr>
      </w:pPr>
      <w:r w:rsidRPr="003F4A89">
        <w:rPr>
          <w:rFonts w:cs="Arial"/>
        </w:rPr>
        <w:lastRenderedPageBreak/>
        <w:t>No realitzar accions que posin en risc l’interès públic en l’àmbit del contracte o de les prestacions a realitzar.</w:t>
      </w:r>
    </w:p>
    <w:p w14:paraId="5CD90EFA" w14:textId="77777777" w:rsidR="00526E8E" w:rsidRPr="003F4A89" w:rsidRDefault="00526E8E" w:rsidP="00526E8E">
      <w:pPr>
        <w:numPr>
          <w:ilvl w:val="0"/>
          <w:numId w:val="16"/>
        </w:numPr>
        <w:spacing w:after="0" w:line="240" w:lineRule="auto"/>
        <w:jc w:val="both"/>
        <w:rPr>
          <w:rFonts w:cs="Arial"/>
        </w:rPr>
      </w:pPr>
      <w:r w:rsidRPr="003F4A89">
        <w:rPr>
          <w:rFonts w:cs="Arial"/>
        </w:rPr>
        <w:t>Denunciar les situacions irregulars que es puguin presentar en els processos de contractació pública o durant l’execució dels contractes.</w:t>
      </w:r>
    </w:p>
    <w:p w14:paraId="0E20795B"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EDC62D7"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Respectar els acords i les normes de confidencialitat. </w:t>
      </w:r>
    </w:p>
    <w:p w14:paraId="37C89039"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451A470" w14:textId="77777777" w:rsidR="00526E8E" w:rsidRPr="003F4A89" w:rsidRDefault="00526E8E" w:rsidP="00526E8E">
      <w:pPr>
        <w:spacing w:after="0" w:line="240" w:lineRule="auto"/>
        <w:jc w:val="both"/>
        <w:rPr>
          <w:rFonts w:cs="Arial"/>
        </w:rPr>
      </w:pPr>
    </w:p>
    <w:p w14:paraId="6B1E2C55" w14:textId="77777777" w:rsidR="00526E8E" w:rsidRPr="003F4A89" w:rsidRDefault="00526E8E" w:rsidP="00526E8E">
      <w:pPr>
        <w:numPr>
          <w:ilvl w:val="0"/>
          <w:numId w:val="15"/>
        </w:numPr>
        <w:spacing w:after="0" w:line="240" w:lineRule="auto"/>
        <w:jc w:val="both"/>
        <w:rPr>
          <w:rFonts w:cs="Arial"/>
        </w:rPr>
      </w:pPr>
      <w:r w:rsidRPr="003F4A89">
        <w:rPr>
          <w:rFonts w:cs="Arial"/>
        </w:rPr>
        <w:t>En particular els licitadors i els contractistes assumeixen les obligacions següents:</w:t>
      </w:r>
    </w:p>
    <w:p w14:paraId="7F97BC4D" w14:textId="77777777" w:rsidR="00526E8E" w:rsidRPr="003F4A89" w:rsidRDefault="00526E8E" w:rsidP="00526E8E">
      <w:pPr>
        <w:numPr>
          <w:ilvl w:val="0"/>
          <w:numId w:val="17"/>
        </w:numPr>
        <w:spacing w:after="0" w:line="240" w:lineRule="auto"/>
        <w:jc w:val="both"/>
        <w:rPr>
          <w:rFonts w:cs="Arial"/>
        </w:rPr>
      </w:pPr>
      <w:r w:rsidRPr="003F4A89">
        <w:rPr>
          <w:rFonts w:cs="Arial"/>
        </w:rPr>
        <w:t>Comunicar immediatament a l’òrgan de contractació les possibles situacions de conflicte d’interessos. Constitueixen en tot cas situacions de conflicte d’interessos les contingudes a l’article 24 de la Directiva 2014/24/UE.</w:t>
      </w:r>
    </w:p>
    <w:p w14:paraId="7B1FC6E3" w14:textId="77777777" w:rsidR="00526E8E" w:rsidRPr="003F4A89" w:rsidRDefault="00526E8E" w:rsidP="00526E8E">
      <w:pPr>
        <w:numPr>
          <w:ilvl w:val="0"/>
          <w:numId w:val="17"/>
        </w:numPr>
        <w:spacing w:after="0" w:line="240" w:lineRule="auto"/>
        <w:jc w:val="both"/>
        <w:rPr>
          <w:rFonts w:cs="Arial"/>
        </w:rPr>
      </w:pPr>
      <w:r w:rsidRPr="003F4A89">
        <w:rPr>
          <w:rFonts w:cs="Arial"/>
        </w:rPr>
        <w:t>No sol·licitar, directament o indirectament, que un càrrec o empleat públic influeixi en l’adjudicació del contracte.</w:t>
      </w:r>
    </w:p>
    <w:p w14:paraId="0D1DE87B" w14:textId="77777777" w:rsidR="00526E8E" w:rsidRPr="003F4A89" w:rsidRDefault="00526E8E" w:rsidP="00526E8E">
      <w:pPr>
        <w:numPr>
          <w:ilvl w:val="0"/>
          <w:numId w:val="17"/>
        </w:numPr>
        <w:spacing w:after="0" w:line="240" w:lineRule="auto"/>
        <w:jc w:val="both"/>
        <w:rPr>
          <w:rFonts w:cs="Arial"/>
        </w:rPr>
      </w:pPr>
      <w:r w:rsidRPr="003F4A89">
        <w:rPr>
          <w:rFonts w:cs="Arial"/>
        </w:rPr>
        <w:t>No oferir ni facilitar a càrrecs o empleats públics avantatges per a ells mateixos o per a terceres persones amb la voluntat d’incidir en un procediment contractual.</w:t>
      </w:r>
    </w:p>
    <w:p w14:paraId="4F6C6D75" w14:textId="77777777" w:rsidR="00526E8E" w:rsidRPr="003F4A89" w:rsidRDefault="00526E8E" w:rsidP="00526E8E">
      <w:pPr>
        <w:numPr>
          <w:ilvl w:val="0"/>
          <w:numId w:val="17"/>
        </w:numPr>
        <w:spacing w:after="0" w:line="240" w:lineRule="auto"/>
        <w:jc w:val="both"/>
        <w:rPr>
          <w:rFonts w:cs="Arial"/>
        </w:rPr>
      </w:pPr>
      <w:r w:rsidRPr="003F4A89">
        <w:rPr>
          <w:rFonts w:cs="Arial"/>
        </w:rPr>
        <w:t>No utilitzar informació confidencial, coneguda mitjançant el contracte i/o durant la licitació, per obtenir, directament o indirectament, un avantatge o benefici.</w:t>
      </w:r>
    </w:p>
    <w:p w14:paraId="0DAFF2E1" w14:textId="77777777" w:rsidR="00526E8E" w:rsidRPr="003F4A89" w:rsidRDefault="00526E8E" w:rsidP="00526E8E">
      <w:pPr>
        <w:numPr>
          <w:ilvl w:val="0"/>
          <w:numId w:val="17"/>
        </w:numPr>
        <w:spacing w:after="0" w:line="240" w:lineRule="auto"/>
        <w:jc w:val="both"/>
        <w:rPr>
          <w:rFonts w:cs="Arial"/>
        </w:rPr>
      </w:pPr>
      <w:r w:rsidRPr="003F4A89">
        <w:rPr>
          <w:rFonts w:cs="Arial"/>
        </w:rPr>
        <w:t>Denunciar els actes dels quals tingui coneixement i que puguin comportar una infracció de les obligacions contingudes en aquesta clàusula.</w:t>
      </w:r>
    </w:p>
    <w:p w14:paraId="32055F41" w14:textId="77777777" w:rsidR="00526E8E" w:rsidRPr="003F4A89" w:rsidRDefault="00526E8E" w:rsidP="00526E8E">
      <w:pPr>
        <w:spacing w:after="0" w:line="240" w:lineRule="auto"/>
        <w:ind w:left="1080"/>
        <w:jc w:val="both"/>
        <w:rPr>
          <w:rFonts w:cs="Arial"/>
        </w:rPr>
      </w:pPr>
    </w:p>
    <w:p w14:paraId="13241F53" w14:textId="77777777" w:rsidR="00526E8E" w:rsidRDefault="00526E8E" w:rsidP="00526E8E">
      <w:pPr>
        <w:spacing w:after="0" w:line="240" w:lineRule="auto"/>
        <w:jc w:val="both"/>
        <w:rPr>
          <w:rFonts w:cs="Arial"/>
        </w:rPr>
      </w:pPr>
      <w:r w:rsidRPr="001405A0">
        <w:rPr>
          <w:rFonts w:cs="Arial"/>
        </w:rPr>
        <w:t>Finalment les empreses, en base a l’objecte del contracte i a banda de les obligacions establertes en el plec de prescripcions tècniques, tenen les següents obligacions:</w:t>
      </w:r>
    </w:p>
    <w:p w14:paraId="2CCED1B8" w14:textId="77777777" w:rsidR="002B3B5B" w:rsidRDefault="002B3B5B" w:rsidP="00526E8E">
      <w:pPr>
        <w:spacing w:after="0" w:line="240" w:lineRule="auto"/>
        <w:jc w:val="both"/>
        <w:rPr>
          <w:rFonts w:cs="Arial"/>
        </w:rPr>
      </w:pPr>
    </w:p>
    <w:p w14:paraId="0A94FB3F" w14:textId="0722CCDD" w:rsidR="002B3B5B" w:rsidRDefault="002B3B5B" w:rsidP="002B3B5B">
      <w:pPr>
        <w:pStyle w:val="Textindependent"/>
        <w:numPr>
          <w:ilvl w:val="0"/>
          <w:numId w:val="26"/>
        </w:numPr>
        <w:rPr>
          <w:sz w:val="22"/>
          <w:szCs w:val="22"/>
        </w:rPr>
      </w:pPr>
      <w:r w:rsidRPr="00332A4D">
        <w:rPr>
          <w:sz w:val="22"/>
          <w:szCs w:val="22"/>
        </w:rPr>
        <w:t>Cal que</w:t>
      </w:r>
      <w:r w:rsidRPr="00332A4D">
        <w:rPr>
          <w:spacing w:val="-2"/>
          <w:sz w:val="22"/>
          <w:szCs w:val="22"/>
        </w:rPr>
        <w:t xml:space="preserve"> </w:t>
      </w:r>
      <w:proofErr w:type="spellStart"/>
      <w:r w:rsidRPr="00332A4D">
        <w:rPr>
          <w:sz w:val="22"/>
          <w:szCs w:val="22"/>
        </w:rPr>
        <w:t>els</w:t>
      </w:r>
      <w:proofErr w:type="spellEnd"/>
      <w:r w:rsidRPr="00332A4D">
        <w:rPr>
          <w:spacing w:val="-4"/>
          <w:sz w:val="22"/>
          <w:szCs w:val="22"/>
        </w:rPr>
        <w:t xml:space="preserve"> </w:t>
      </w:r>
      <w:proofErr w:type="spellStart"/>
      <w:r w:rsidRPr="00332A4D">
        <w:rPr>
          <w:sz w:val="22"/>
          <w:szCs w:val="22"/>
        </w:rPr>
        <w:t>auditors</w:t>
      </w:r>
      <w:proofErr w:type="spellEnd"/>
      <w:r w:rsidRPr="00332A4D">
        <w:rPr>
          <w:spacing w:val="-3"/>
          <w:sz w:val="22"/>
          <w:szCs w:val="22"/>
        </w:rPr>
        <w:t xml:space="preserve"> </w:t>
      </w:r>
      <w:r w:rsidRPr="00332A4D">
        <w:rPr>
          <w:sz w:val="22"/>
          <w:szCs w:val="22"/>
        </w:rPr>
        <w:t>o</w:t>
      </w:r>
      <w:r w:rsidRPr="00332A4D">
        <w:rPr>
          <w:spacing w:val="-2"/>
          <w:sz w:val="22"/>
          <w:szCs w:val="22"/>
        </w:rPr>
        <w:t xml:space="preserve"> </w:t>
      </w:r>
      <w:proofErr w:type="spellStart"/>
      <w:r w:rsidRPr="00332A4D">
        <w:rPr>
          <w:sz w:val="22"/>
          <w:szCs w:val="22"/>
        </w:rPr>
        <w:t>societats</w:t>
      </w:r>
      <w:proofErr w:type="spellEnd"/>
      <w:r w:rsidRPr="00332A4D">
        <w:rPr>
          <w:spacing w:val="-4"/>
          <w:sz w:val="22"/>
          <w:szCs w:val="22"/>
        </w:rPr>
        <w:t xml:space="preserve"> </w:t>
      </w:r>
      <w:proofErr w:type="spellStart"/>
      <w:r w:rsidRPr="00332A4D">
        <w:rPr>
          <w:sz w:val="22"/>
          <w:szCs w:val="22"/>
        </w:rPr>
        <w:t>d'auditoria</w:t>
      </w:r>
      <w:proofErr w:type="spellEnd"/>
      <w:r w:rsidRPr="00332A4D">
        <w:rPr>
          <w:spacing w:val="-6"/>
          <w:sz w:val="22"/>
          <w:szCs w:val="22"/>
        </w:rPr>
        <w:t xml:space="preserve"> </w:t>
      </w:r>
      <w:r w:rsidRPr="00332A4D">
        <w:rPr>
          <w:sz w:val="22"/>
          <w:szCs w:val="22"/>
        </w:rPr>
        <w:t>que</w:t>
      </w:r>
      <w:r w:rsidRPr="00332A4D">
        <w:rPr>
          <w:spacing w:val="-2"/>
          <w:sz w:val="22"/>
          <w:szCs w:val="22"/>
        </w:rPr>
        <w:t xml:space="preserve"> </w:t>
      </w:r>
      <w:r w:rsidRPr="00332A4D">
        <w:rPr>
          <w:sz w:val="22"/>
          <w:szCs w:val="22"/>
        </w:rPr>
        <w:t>es</w:t>
      </w:r>
      <w:r w:rsidRPr="00332A4D">
        <w:rPr>
          <w:spacing w:val="-3"/>
          <w:sz w:val="22"/>
          <w:szCs w:val="22"/>
        </w:rPr>
        <w:t xml:space="preserve"> </w:t>
      </w:r>
      <w:proofErr w:type="spellStart"/>
      <w:r w:rsidRPr="00332A4D">
        <w:rPr>
          <w:sz w:val="22"/>
          <w:szCs w:val="22"/>
        </w:rPr>
        <w:t>presentin</w:t>
      </w:r>
      <w:proofErr w:type="spellEnd"/>
      <w:r w:rsidRPr="00332A4D">
        <w:rPr>
          <w:spacing w:val="-3"/>
          <w:sz w:val="22"/>
          <w:szCs w:val="22"/>
        </w:rPr>
        <w:t xml:space="preserve"> </w:t>
      </w:r>
      <w:r w:rsidRPr="00332A4D">
        <w:rPr>
          <w:sz w:val="22"/>
          <w:szCs w:val="22"/>
        </w:rPr>
        <w:t>a</w:t>
      </w:r>
      <w:r w:rsidRPr="00332A4D">
        <w:rPr>
          <w:spacing w:val="-2"/>
          <w:sz w:val="22"/>
          <w:szCs w:val="22"/>
        </w:rPr>
        <w:t xml:space="preserve"> </w:t>
      </w:r>
      <w:r w:rsidRPr="00332A4D">
        <w:rPr>
          <w:sz w:val="22"/>
          <w:szCs w:val="22"/>
        </w:rPr>
        <w:t>la</w:t>
      </w:r>
      <w:r w:rsidRPr="00332A4D">
        <w:rPr>
          <w:spacing w:val="-4"/>
          <w:sz w:val="22"/>
          <w:szCs w:val="22"/>
        </w:rPr>
        <w:t xml:space="preserve"> </w:t>
      </w:r>
      <w:proofErr w:type="spellStart"/>
      <w:r w:rsidRPr="00332A4D">
        <w:rPr>
          <w:sz w:val="22"/>
          <w:szCs w:val="22"/>
        </w:rPr>
        <w:t>licitació</w:t>
      </w:r>
      <w:proofErr w:type="spellEnd"/>
      <w:r w:rsidRPr="00332A4D">
        <w:rPr>
          <w:spacing w:val="-3"/>
          <w:sz w:val="22"/>
          <w:szCs w:val="22"/>
        </w:rPr>
        <w:t xml:space="preserve"> </w:t>
      </w:r>
      <w:proofErr w:type="spellStart"/>
      <w:r w:rsidRPr="00332A4D">
        <w:rPr>
          <w:sz w:val="22"/>
          <w:szCs w:val="22"/>
        </w:rPr>
        <w:t>estiguin</w:t>
      </w:r>
      <w:proofErr w:type="spellEnd"/>
      <w:r w:rsidRPr="00332A4D">
        <w:rPr>
          <w:spacing w:val="-4"/>
          <w:sz w:val="22"/>
          <w:szCs w:val="22"/>
        </w:rPr>
        <w:t xml:space="preserve"> </w:t>
      </w:r>
      <w:r w:rsidRPr="00332A4D">
        <w:rPr>
          <w:sz w:val="22"/>
          <w:szCs w:val="22"/>
        </w:rPr>
        <w:t>en</w:t>
      </w:r>
      <w:r w:rsidRPr="00332A4D">
        <w:rPr>
          <w:spacing w:val="-2"/>
          <w:sz w:val="22"/>
          <w:szCs w:val="22"/>
        </w:rPr>
        <w:t xml:space="preserve"> </w:t>
      </w:r>
      <w:proofErr w:type="spellStart"/>
      <w:r w:rsidRPr="00332A4D">
        <w:rPr>
          <w:sz w:val="22"/>
          <w:szCs w:val="22"/>
        </w:rPr>
        <w:t>condicions</w:t>
      </w:r>
      <w:proofErr w:type="spellEnd"/>
      <w:r w:rsidRPr="00332A4D">
        <w:rPr>
          <w:spacing w:val="-1"/>
          <w:sz w:val="22"/>
          <w:szCs w:val="22"/>
        </w:rPr>
        <w:t xml:space="preserve"> </w:t>
      </w:r>
      <w:proofErr w:type="gramStart"/>
      <w:r w:rsidRPr="00332A4D">
        <w:rPr>
          <w:sz w:val="22"/>
          <w:szCs w:val="22"/>
        </w:rPr>
        <w:t>de</w:t>
      </w:r>
      <w:r w:rsidRPr="00332A4D">
        <w:rPr>
          <w:spacing w:val="-56"/>
          <w:sz w:val="22"/>
          <w:szCs w:val="22"/>
        </w:rPr>
        <w:t xml:space="preserve"> </w:t>
      </w:r>
      <w:r>
        <w:rPr>
          <w:sz w:val="22"/>
          <w:szCs w:val="22"/>
        </w:rPr>
        <w:t xml:space="preserve"> </w:t>
      </w:r>
      <w:proofErr w:type="spellStart"/>
      <w:r>
        <w:rPr>
          <w:sz w:val="22"/>
          <w:szCs w:val="22"/>
        </w:rPr>
        <w:t>c</w:t>
      </w:r>
      <w:r w:rsidRPr="00332A4D">
        <w:rPr>
          <w:sz w:val="22"/>
          <w:szCs w:val="22"/>
        </w:rPr>
        <w:t>omplir</w:t>
      </w:r>
      <w:proofErr w:type="spellEnd"/>
      <w:proofErr w:type="gramEnd"/>
      <w:r w:rsidRPr="00332A4D">
        <w:rPr>
          <w:sz w:val="22"/>
          <w:szCs w:val="22"/>
        </w:rPr>
        <w:t xml:space="preserve"> </w:t>
      </w:r>
      <w:proofErr w:type="spellStart"/>
      <w:r w:rsidRPr="00332A4D">
        <w:rPr>
          <w:sz w:val="22"/>
          <w:szCs w:val="22"/>
        </w:rPr>
        <w:t>durant</w:t>
      </w:r>
      <w:proofErr w:type="spellEnd"/>
      <w:r w:rsidRPr="00332A4D">
        <w:rPr>
          <w:sz w:val="22"/>
          <w:szCs w:val="22"/>
        </w:rPr>
        <w:t xml:space="preserve"> tota la </w:t>
      </w:r>
      <w:proofErr w:type="spellStart"/>
      <w:r w:rsidRPr="00332A4D">
        <w:rPr>
          <w:sz w:val="22"/>
          <w:szCs w:val="22"/>
        </w:rPr>
        <w:t>vigència</w:t>
      </w:r>
      <w:proofErr w:type="spellEnd"/>
      <w:r w:rsidRPr="00332A4D">
        <w:rPr>
          <w:sz w:val="22"/>
          <w:szCs w:val="22"/>
        </w:rPr>
        <w:t xml:space="preserve"> del contracte, per totes i </w:t>
      </w:r>
      <w:proofErr w:type="spellStart"/>
      <w:r w:rsidRPr="00332A4D">
        <w:rPr>
          <w:sz w:val="22"/>
          <w:szCs w:val="22"/>
        </w:rPr>
        <w:t>cadascuna</w:t>
      </w:r>
      <w:proofErr w:type="spellEnd"/>
      <w:r w:rsidRPr="00332A4D">
        <w:rPr>
          <w:sz w:val="22"/>
          <w:szCs w:val="22"/>
        </w:rPr>
        <w:t xml:space="preserve"> de les </w:t>
      </w:r>
      <w:proofErr w:type="spellStart"/>
      <w:r w:rsidRPr="00332A4D">
        <w:rPr>
          <w:sz w:val="22"/>
          <w:szCs w:val="22"/>
        </w:rPr>
        <w:t>entitats</w:t>
      </w:r>
      <w:proofErr w:type="spellEnd"/>
      <w:r w:rsidRPr="00332A4D">
        <w:rPr>
          <w:sz w:val="22"/>
          <w:szCs w:val="22"/>
        </w:rPr>
        <w:t xml:space="preserve"> </w:t>
      </w:r>
      <w:proofErr w:type="spellStart"/>
      <w:r w:rsidRPr="00332A4D">
        <w:rPr>
          <w:sz w:val="22"/>
          <w:szCs w:val="22"/>
        </w:rPr>
        <w:t>objecte</w:t>
      </w:r>
      <w:proofErr w:type="spellEnd"/>
      <w:r w:rsidRPr="00332A4D">
        <w:rPr>
          <w:sz w:val="22"/>
          <w:szCs w:val="22"/>
        </w:rPr>
        <w:t xml:space="preserve"> del</w:t>
      </w:r>
      <w:r w:rsidRPr="00332A4D">
        <w:rPr>
          <w:spacing w:val="1"/>
          <w:sz w:val="22"/>
          <w:szCs w:val="22"/>
        </w:rPr>
        <w:t xml:space="preserve"> </w:t>
      </w:r>
      <w:r w:rsidRPr="00332A4D">
        <w:rPr>
          <w:sz w:val="22"/>
          <w:szCs w:val="22"/>
        </w:rPr>
        <w:t xml:space="preserve">contracte, el </w:t>
      </w:r>
      <w:proofErr w:type="spellStart"/>
      <w:r w:rsidRPr="00332A4D">
        <w:rPr>
          <w:sz w:val="22"/>
          <w:szCs w:val="22"/>
        </w:rPr>
        <w:t>següent</w:t>
      </w:r>
      <w:proofErr w:type="spellEnd"/>
      <w:r w:rsidRPr="00332A4D">
        <w:rPr>
          <w:sz w:val="22"/>
          <w:szCs w:val="22"/>
        </w:rPr>
        <w:t xml:space="preserve">: </w:t>
      </w:r>
    </w:p>
    <w:p w14:paraId="46D462BC" w14:textId="77777777" w:rsidR="002B3B5B" w:rsidRPr="002B3B5B" w:rsidRDefault="002B3B5B" w:rsidP="002B3B5B">
      <w:pPr>
        <w:pStyle w:val="Textindependent"/>
        <w:ind w:left="720"/>
        <w:rPr>
          <w:sz w:val="22"/>
          <w:szCs w:val="22"/>
        </w:rPr>
      </w:pPr>
    </w:p>
    <w:p w14:paraId="10776041" w14:textId="77777777" w:rsidR="002B3B5B" w:rsidRDefault="002B3B5B" w:rsidP="002B3B5B">
      <w:pPr>
        <w:pStyle w:val="Textindependent"/>
        <w:ind w:left="720"/>
        <w:rPr>
          <w:sz w:val="22"/>
          <w:szCs w:val="22"/>
        </w:rPr>
      </w:pPr>
      <w:r w:rsidRPr="00332A4D">
        <w:rPr>
          <w:sz w:val="22"/>
          <w:szCs w:val="22"/>
        </w:rPr>
        <w:t xml:space="preserve">- no auditar per </w:t>
      </w:r>
      <w:proofErr w:type="spellStart"/>
      <w:r w:rsidRPr="00332A4D">
        <w:rPr>
          <w:sz w:val="22"/>
          <w:szCs w:val="22"/>
        </w:rPr>
        <w:t>més</w:t>
      </w:r>
      <w:proofErr w:type="spellEnd"/>
      <w:r w:rsidRPr="00332A4D">
        <w:rPr>
          <w:sz w:val="22"/>
          <w:szCs w:val="22"/>
        </w:rPr>
        <w:t xml:space="preserve"> de </w:t>
      </w:r>
      <w:proofErr w:type="spellStart"/>
      <w:r w:rsidRPr="00332A4D">
        <w:rPr>
          <w:sz w:val="22"/>
          <w:szCs w:val="22"/>
        </w:rPr>
        <w:t>deu</w:t>
      </w:r>
      <w:proofErr w:type="spellEnd"/>
      <w:r w:rsidRPr="00332A4D">
        <w:rPr>
          <w:sz w:val="22"/>
          <w:szCs w:val="22"/>
        </w:rPr>
        <w:t xml:space="preserve"> </w:t>
      </w:r>
      <w:proofErr w:type="spellStart"/>
      <w:r w:rsidRPr="00332A4D">
        <w:rPr>
          <w:sz w:val="22"/>
          <w:szCs w:val="22"/>
        </w:rPr>
        <w:t>anys</w:t>
      </w:r>
      <w:proofErr w:type="spellEnd"/>
      <w:r w:rsidRPr="00332A4D">
        <w:rPr>
          <w:sz w:val="22"/>
          <w:szCs w:val="22"/>
        </w:rPr>
        <w:t xml:space="preserve">, </w:t>
      </w:r>
      <w:proofErr w:type="spellStart"/>
      <w:r w:rsidRPr="00332A4D">
        <w:rPr>
          <w:sz w:val="22"/>
          <w:szCs w:val="22"/>
        </w:rPr>
        <w:t>mitjançant</w:t>
      </w:r>
      <w:proofErr w:type="spellEnd"/>
      <w:r w:rsidRPr="00332A4D">
        <w:rPr>
          <w:sz w:val="22"/>
          <w:szCs w:val="22"/>
        </w:rPr>
        <w:t xml:space="preserve"> </w:t>
      </w:r>
      <w:proofErr w:type="spellStart"/>
      <w:r w:rsidRPr="00332A4D">
        <w:rPr>
          <w:sz w:val="22"/>
          <w:szCs w:val="22"/>
        </w:rPr>
        <w:t>contractacions</w:t>
      </w:r>
      <w:proofErr w:type="spellEnd"/>
      <w:r w:rsidRPr="00332A4D">
        <w:rPr>
          <w:sz w:val="22"/>
          <w:szCs w:val="22"/>
        </w:rPr>
        <w:t xml:space="preserve"> </w:t>
      </w:r>
      <w:proofErr w:type="spellStart"/>
      <w:r w:rsidRPr="00332A4D">
        <w:rPr>
          <w:sz w:val="22"/>
          <w:szCs w:val="22"/>
        </w:rPr>
        <w:t>successives</w:t>
      </w:r>
      <w:proofErr w:type="spellEnd"/>
      <w:r w:rsidRPr="00332A4D">
        <w:rPr>
          <w:sz w:val="22"/>
          <w:szCs w:val="22"/>
        </w:rPr>
        <w:t>,</w:t>
      </w:r>
      <w:r w:rsidRPr="00332A4D">
        <w:rPr>
          <w:spacing w:val="1"/>
          <w:sz w:val="22"/>
          <w:szCs w:val="22"/>
        </w:rPr>
        <w:t xml:space="preserve"> </w:t>
      </w:r>
      <w:r w:rsidRPr="00332A4D">
        <w:rPr>
          <w:sz w:val="22"/>
          <w:szCs w:val="22"/>
        </w:rPr>
        <w:t>alguna</w:t>
      </w:r>
      <w:r w:rsidRPr="00332A4D">
        <w:rPr>
          <w:spacing w:val="4"/>
          <w:sz w:val="22"/>
          <w:szCs w:val="22"/>
        </w:rPr>
        <w:t xml:space="preserve"> </w:t>
      </w:r>
      <w:r w:rsidRPr="00332A4D">
        <w:rPr>
          <w:sz w:val="22"/>
          <w:szCs w:val="22"/>
        </w:rPr>
        <w:t>de</w:t>
      </w:r>
      <w:r w:rsidRPr="00332A4D">
        <w:rPr>
          <w:spacing w:val="2"/>
          <w:sz w:val="22"/>
          <w:szCs w:val="22"/>
        </w:rPr>
        <w:t xml:space="preserve"> </w:t>
      </w:r>
      <w:r w:rsidRPr="00332A4D">
        <w:rPr>
          <w:sz w:val="22"/>
          <w:szCs w:val="22"/>
        </w:rPr>
        <w:t>les</w:t>
      </w:r>
      <w:r w:rsidRPr="00332A4D">
        <w:rPr>
          <w:spacing w:val="2"/>
          <w:sz w:val="22"/>
          <w:szCs w:val="22"/>
        </w:rPr>
        <w:t xml:space="preserve"> </w:t>
      </w:r>
      <w:proofErr w:type="spellStart"/>
      <w:r w:rsidRPr="00332A4D">
        <w:rPr>
          <w:sz w:val="22"/>
          <w:szCs w:val="22"/>
        </w:rPr>
        <w:t>entitats</w:t>
      </w:r>
      <w:proofErr w:type="spellEnd"/>
      <w:r w:rsidRPr="00332A4D">
        <w:rPr>
          <w:spacing w:val="4"/>
          <w:sz w:val="22"/>
          <w:szCs w:val="22"/>
        </w:rPr>
        <w:t xml:space="preserve"> </w:t>
      </w:r>
      <w:proofErr w:type="spellStart"/>
      <w:r w:rsidRPr="00332A4D">
        <w:rPr>
          <w:sz w:val="22"/>
          <w:szCs w:val="22"/>
        </w:rPr>
        <w:t>objecte</w:t>
      </w:r>
      <w:proofErr w:type="spellEnd"/>
      <w:r w:rsidRPr="00332A4D">
        <w:rPr>
          <w:spacing w:val="1"/>
          <w:sz w:val="22"/>
          <w:szCs w:val="22"/>
        </w:rPr>
        <w:t xml:space="preserve"> </w:t>
      </w:r>
      <w:proofErr w:type="spellStart"/>
      <w:r w:rsidRPr="00332A4D">
        <w:rPr>
          <w:sz w:val="22"/>
          <w:szCs w:val="22"/>
        </w:rPr>
        <w:t>d’aquest</w:t>
      </w:r>
      <w:proofErr w:type="spellEnd"/>
      <w:r w:rsidRPr="00332A4D">
        <w:rPr>
          <w:spacing w:val="5"/>
          <w:sz w:val="22"/>
          <w:szCs w:val="22"/>
        </w:rPr>
        <w:t xml:space="preserve"> </w:t>
      </w:r>
      <w:r w:rsidRPr="00332A4D">
        <w:rPr>
          <w:sz w:val="22"/>
          <w:szCs w:val="22"/>
        </w:rPr>
        <w:t>contracte.</w:t>
      </w:r>
    </w:p>
    <w:p w14:paraId="4EB45236" w14:textId="77777777" w:rsidR="002B3B5B" w:rsidRDefault="002B3B5B" w:rsidP="002B3B5B">
      <w:pPr>
        <w:spacing w:after="0" w:line="240" w:lineRule="auto"/>
        <w:jc w:val="both"/>
        <w:rPr>
          <w:rFonts w:cs="Arial"/>
        </w:rPr>
      </w:pPr>
    </w:p>
    <w:p w14:paraId="76C2CF16" w14:textId="77777777" w:rsidR="002B3B5B" w:rsidRDefault="002B3B5B" w:rsidP="002B3B5B">
      <w:pPr>
        <w:pStyle w:val="Pargrafdellista"/>
        <w:numPr>
          <w:ilvl w:val="0"/>
          <w:numId w:val="21"/>
        </w:numPr>
        <w:jc w:val="both"/>
        <w:rPr>
          <w:rFonts w:ascii="Arial" w:hAnsi="Arial" w:cs="Arial"/>
          <w:sz w:val="22"/>
          <w:szCs w:val="22"/>
        </w:rPr>
      </w:pPr>
      <w:r w:rsidRPr="007C16DA">
        <w:rPr>
          <w:rFonts w:ascii="Arial" w:hAnsi="Arial" w:cs="Arial"/>
          <w:sz w:val="22"/>
          <w:szCs w:val="22"/>
        </w:rPr>
        <w:t>Comunicar a la Direcció General del Patrimoni de la Generalitat de Catalunya</w:t>
      </w:r>
      <w:r>
        <w:rPr>
          <w:rFonts w:ascii="Arial" w:hAnsi="Arial" w:cs="Arial"/>
          <w:sz w:val="22"/>
          <w:szCs w:val="22"/>
        </w:rPr>
        <w:t xml:space="preserve"> la prestació de qualsevol altre servei a les entitats incloses en l’objecte del contracte, durant la vigència d’aquest, diferent al de l’auditoria del comptes anuals.</w:t>
      </w:r>
    </w:p>
    <w:p w14:paraId="2A8F674B" w14:textId="77777777" w:rsidR="002B3B5B" w:rsidRDefault="002B3B5B" w:rsidP="002B3B5B">
      <w:pPr>
        <w:pStyle w:val="Pargrafdellista"/>
        <w:jc w:val="both"/>
        <w:rPr>
          <w:rFonts w:ascii="Arial" w:hAnsi="Arial" w:cs="Arial"/>
          <w:sz w:val="22"/>
          <w:szCs w:val="22"/>
        </w:rPr>
      </w:pPr>
    </w:p>
    <w:p w14:paraId="5A7A7C17" w14:textId="77777777" w:rsidR="002B3B5B" w:rsidRDefault="002B3B5B" w:rsidP="002B3B5B">
      <w:pPr>
        <w:pStyle w:val="Pargrafdellista"/>
        <w:numPr>
          <w:ilvl w:val="0"/>
          <w:numId w:val="21"/>
        </w:numPr>
        <w:jc w:val="both"/>
        <w:rPr>
          <w:rFonts w:ascii="Arial" w:hAnsi="Arial" w:cs="Arial"/>
          <w:sz w:val="22"/>
          <w:szCs w:val="22"/>
        </w:rPr>
      </w:pPr>
      <w:r>
        <w:rPr>
          <w:rFonts w:ascii="Arial" w:hAnsi="Arial" w:cs="Arial"/>
          <w:sz w:val="22"/>
          <w:szCs w:val="22"/>
        </w:rPr>
        <w:t>La impossibilitat d’inscriure el nomenament d’auditor al Registre Mercantil per causa imputable a l’adjudicatari serà causa específica de resolució del contracte.</w:t>
      </w:r>
    </w:p>
    <w:p w14:paraId="6BD27D67" w14:textId="77777777" w:rsidR="00526E8E" w:rsidRPr="001405A0" w:rsidRDefault="00526E8E" w:rsidP="00526E8E">
      <w:pPr>
        <w:spacing w:after="0" w:line="240" w:lineRule="auto"/>
        <w:jc w:val="both"/>
        <w:rPr>
          <w:rFonts w:cs="Arial"/>
        </w:rPr>
      </w:pPr>
    </w:p>
    <w:p w14:paraId="5002E12D" w14:textId="5F6ADF33" w:rsidR="00C01743" w:rsidRPr="00C01743" w:rsidRDefault="00526E8E" w:rsidP="00C01743">
      <w:pPr>
        <w:pStyle w:val="Pargrafdellista"/>
        <w:numPr>
          <w:ilvl w:val="0"/>
          <w:numId w:val="23"/>
        </w:numPr>
        <w:ind w:left="357"/>
        <w:jc w:val="both"/>
        <w:rPr>
          <w:rFonts w:ascii="Arial" w:hAnsi="Arial" w:cs="Arial"/>
          <w:sz w:val="22"/>
          <w:szCs w:val="22"/>
        </w:rPr>
      </w:pPr>
      <w:r w:rsidRPr="001405A0">
        <w:rPr>
          <w:rFonts w:ascii="Arial" w:hAnsi="Arial" w:cs="Arial"/>
          <w:sz w:val="22"/>
          <w:szCs w:val="22"/>
          <w:u w:val="single"/>
        </w:rPr>
        <w:t>Obligacions relatives a la llengua:</w:t>
      </w:r>
    </w:p>
    <w:p w14:paraId="05180E33" w14:textId="77777777" w:rsidR="008A74F3" w:rsidRPr="001405A0" w:rsidRDefault="008A74F3" w:rsidP="008A74F3">
      <w:pPr>
        <w:spacing w:after="0" w:line="240" w:lineRule="auto"/>
        <w:ind w:left="357"/>
        <w:jc w:val="both"/>
        <w:rPr>
          <w:rFonts w:cs="Arial"/>
        </w:rPr>
      </w:pPr>
      <w:r w:rsidRPr="001405A0">
        <w:rPr>
          <w:rFonts w:cs="Arial"/>
        </w:rPr>
        <w:t>L’empresa adjudicatària ha d’emprar normalment el català en les relacions amb l’Administració de la Generalitat de Catalunya. L’idioma a emprar en la documentació a lliurar serà el català, a menys que puntualment s’indiqui el contrari.</w:t>
      </w:r>
    </w:p>
    <w:p w14:paraId="68E7D7F8" w14:textId="77777777" w:rsidR="002B3B5B" w:rsidRPr="001405A0" w:rsidRDefault="002B3B5B" w:rsidP="00526E8E">
      <w:pPr>
        <w:spacing w:after="0" w:line="240" w:lineRule="auto"/>
        <w:jc w:val="both"/>
        <w:rPr>
          <w:rFonts w:cs="Arial"/>
        </w:rPr>
      </w:pPr>
    </w:p>
    <w:p w14:paraId="3763B98C" w14:textId="77777777" w:rsidR="00526E8E" w:rsidRPr="001405A0" w:rsidRDefault="00526E8E" w:rsidP="00526E8E">
      <w:pPr>
        <w:pStyle w:val="Pargrafdellista"/>
        <w:numPr>
          <w:ilvl w:val="0"/>
          <w:numId w:val="23"/>
        </w:numPr>
        <w:ind w:left="357"/>
        <w:jc w:val="both"/>
        <w:rPr>
          <w:rFonts w:ascii="Arial" w:hAnsi="Arial" w:cs="Arial"/>
          <w:sz w:val="22"/>
          <w:szCs w:val="22"/>
        </w:rPr>
      </w:pPr>
      <w:r w:rsidRPr="001405A0">
        <w:rPr>
          <w:rFonts w:ascii="Arial" w:hAnsi="Arial" w:cs="Arial"/>
          <w:sz w:val="22"/>
          <w:szCs w:val="22"/>
          <w:u w:val="single"/>
        </w:rPr>
        <w:t>Confidencialitat:</w:t>
      </w:r>
    </w:p>
    <w:p w14:paraId="07D21385" w14:textId="77777777" w:rsidR="00526E8E" w:rsidRPr="001405A0" w:rsidRDefault="00526E8E" w:rsidP="00526E8E">
      <w:pPr>
        <w:pStyle w:val="Pargrafdellista"/>
        <w:ind w:left="357"/>
        <w:jc w:val="both"/>
        <w:rPr>
          <w:rFonts w:ascii="Arial" w:hAnsi="Arial" w:cs="Arial"/>
          <w:sz w:val="22"/>
          <w:szCs w:val="22"/>
        </w:rPr>
      </w:pPr>
    </w:p>
    <w:p w14:paraId="7B36BBD6" w14:textId="7EC6086E" w:rsidR="002B3B5B" w:rsidRPr="002B3B5B" w:rsidRDefault="00526E8E" w:rsidP="002B3B5B">
      <w:pPr>
        <w:pStyle w:val="Capalera"/>
        <w:ind w:left="330"/>
        <w:jc w:val="both"/>
        <w:rPr>
          <w:rFonts w:cs="Arial"/>
        </w:rPr>
      </w:pPr>
      <w:r w:rsidRPr="002B3B5B">
        <w:rPr>
          <w:rFonts w:cs="Arial"/>
        </w:rPr>
        <w:t xml:space="preserve">El contractista haurà </w:t>
      </w:r>
      <w:r w:rsidR="002B3B5B" w:rsidRPr="002B3B5B">
        <w:rPr>
          <w:rFonts w:cs="Arial"/>
        </w:rPr>
        <w:t>de garantir l’absoluta confidencialitat de qualsevol documentació rebuda i utilitzada que requereixi per a la realització dels treballs i pren la responsabilitat de no divulgar ni fer-ne altres usos que els relacionats amb l’objecte del contracte.</w:t>
      </w:r>
    </w:p>
    <w:p w14:paraId="347C8118" w14:textId="4C58395A" w:rsidR="00526E8E" w:rsidRPr="001405A0" w:rsidRDefault="00526E8E" w:rsidP="002B3B5B">
      <w:pPr>
        <w:pStyle w:val="Textindependent"/>
        <w:ind w:left="463"/>
        <w:rPr>
          <w:rFonts w:cs="Arial"/>
          <w:sz w:val="22"/>
          <w:szCs w:val="22"/>
          <w:lang w:val="ca-ES"/>
        </w:rPr>
      </w:pPr>
      <w:r w:rsidRPr="001405A0">
        <w:rPr>
          <w:rFonts w:cs="Arial"/>
          <w:sz w:val="22"/>
          <w:szCs w:val="22"/>
          <w:lang w:val="ca-ES"/>
        </w:rPr>
        <w:t>.</w:t>
      </w:r>
    </w:p>
    <w:p w14:paraId="27714EA9" w14:textId="77777777" w:rsidR="00526E8E" w:rsidRPr="001405A0" w:rsidRDefault="00526E8E" w:rsidP="00526E8E">
      <w:pPr>
        <w:pStyle w:val="Pargrafdellista"/>
        <w:numPr>
          <w:ilvl w:val="0"/>
          <w:numId w:val="23"/>
        </w:numPr>
        <w:ind w:left="357"/>
        <w:jc w:val="both"/>
        <w:rPr>
          <w:rFonts w:ascii="Arial" w:hAnsi="Arial" w:cs="Arial"/>
          <w:sz w:val="22"/>
          <w:szCs w:val="22"/>
        </w:rPr>
      </w:pPr>
      <w:r w:rsidRPr="001405A0">
        <w:rPr>
          <w:rFonts w:ascii="Arial" w:hAnsi="Arial" w:cs="Arial"/>
          <w:sz w:val="22"/>
          <w:szCs w:val="22"/>
          <w:u w:val="single"/>
        </w:rPr>
        <w:t>Consideracions mediambientals:</w:t>
      </w:r>
    </w:p>
    <w:p w14:paraId="40E3742C" w14:textId="77777777" w:rsidR="00526E8E" w:rsidRPr="001405A0" w:rsidRDefault="00526E8E" w:rsidP="00526E8E">
      <w:pPr>
        <w:pStyle w:val="Pargrafdellista"/>
        <w:ind w:left="357"/>
        <w:jc w:val="both"/>
        <w:rPr>
          <w:rFonts w:ascii="Arial" w:hAnsi="Arial" w:cs="Arial"/>
          <w:sz w:val="22"/>
          <w:szCs w:val="22"/>
        </w:rPr>
      </w:pPr>
    </w:p>
    <w:p w14:paraId="70ECA076" w14:textId="77777777" w:rsidR="00526E8E" w:rsidRPr="001405A0" w:rsidRDefault="00526E8E" w:rsidP="00526E8E">
      <w:pPr>
        <w:pStyle w:val="Capalera"/>
        <w:ind w:left="330"/>
        <w:jc w:val="both"/>
        <w:rPr>
          <w:rFonts w:cs="Arial"/>
        </w:rPr>
      </w:pPr>
      <w:r w:rsidRPr="001405A0">
        <w:rPr>
          <w:rFonts w:cs="Arial"/>
        </w:rPr>
        <w:t>S’estableixen per a l’execució del contracte les consideracions mediambientals que es detallen a continuació, a fi de contribuir a complir l’objectiu que estableix l’article 88 de la Llei 2/2011, de 4 de març, d’economia sostenible, per al manteniment o la millora dels valors mediambientals:</w:t>
      </w:r>
    </w:p>
    <w:p w14:paraId="40D4BEF6" w14:textId="77777777" w:rsidR="00526E8E" w:rsidRPr="001405A0" w:rsidRDefault="00526E8E" w:rsidP="00526E8E">
      <w:pPr>
        <w:pStyle w:val="Capalera"/>
        <w:ind w:left="330"/>
        <w:jc w:val="both"/>
        <w:rPr>
          <w:rFonts w:cs="Arial"/>
        </w:rPr>
      </w:pPr>
    </w:p>
    <w:p w14:paraId="3CAEB304" w14:textId="77777777" w:rsidR="00526E8E" w:rsidRPr="001405A0" w:rsidRDefault="00526E8E" w:rsidP="008E5D03">
      <w:pPr>
        <w:pStyle w:val="Capalera"/>
        <w:numPr>
          <w:ilvl w:val="0"/>
          <w:numId w:val="27"/>
        </w:numPr>
        <w:ind w:left="756"/>
        <w:jc w:val="both"/>
        <w:rPr>
          <w:rFonts w:cs="Arial"/>
        </w:rPr>
      </w:pPr>
      <w:r w:rsidRPr="001405A0">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15167D84" w14:textId="77777777" w:rsidR="00526E8E" w:rsidRPr="001405A0" w:rsidRDefault="00526E8E" w:rsidP="00526E8E">
      <w:pPr>
        <w:pStyle w:val="Capalera"/>
        <w:ind w:left="756"/>
        <w:jc w:val="both"/>
        <w:rPr>
          <w:rFonts w:cs="Arial"/>
        </w:rPr>
      </w:pPr>
    </w:p>
    <w:p w14:paraId="1AD9FB5C" w14:textId="77777777" w:rsidR="00526E8E" w:rsidRPr="001405A0" w:rsidRDefault="00526E8E" w:rsidP="008E5D03">
      <w:pPr>
        <w:pStyle w:val="Capalera"/>
        <w:numPr>
          <w:ilvl w:val="0"/>
          <w:numId w:val="27"/>
        </w:numPr>
        <w:ind w:left="756"/>
        <w:jc w:val="both"/>
        <w:rPr>
          <w:rFonts w:cs="Arial"/>
        </w:rPr>
      </w:pPr>
      <w:r w:rsidRPr="001405A0">
        <w:rPr>
          <w:rFonts w:cs="Arial"/>
        </w:rPr>
        <w:t>Separar i gestionar correctament les diferents fraccions de residus generats i implementar mesures d’estalvi d’aigua i energia a l’oficina.</w:t>
      </w:r>
    </w:p>
    <w:p w14:paraId="378CBA0F" w14:textId="77777777" w:rsidR="00526E8E" w:rsidRPr="001405A0" w:rsidRDefault="00526E8E" w:rsidP="00526E8E">
      <w:pPr>
        <w:pStyle w:val="Capalera"/>
        <w:jc w:val="both"/>
        <w:rPr>
          <w:rFonts w:cs="Arial"/>
        </w:rPr>
      </w:pPr>
    </w:p>
    <w:p w14:paraId="2CCAAFC9" w14:textId="77777777" w:rsidR="00526E8E" w:rsidRPr="001405A0" w:rsidRDefault="00526E8E" w:rsidP="008E5D03">
      <w:pPr>
        <w:pStyle w:val="Capalera"/>
        <w:numPr>
          <w:ilvl w:val="0"/>
          <w:numId w:val="27"/>
        </w:numPr>
        <w:ind w:left="756"/>
        <w:jc w:val="both"/>
        <w:rPr>
          <w:rFonts w:cs="Arial"/>
        </w:rPr>
      </w:pPr>
      <w:r w:rsidRPr="001405A0">
        <w:rPr>
          <w:rFonts w:cs="Arial"/>
        </w:rPr>
        <w:t>Realitzar els desplaçaments imprescindibles per l’execució del contracte, prioritàriament en transport públic o amb vehicles de baixes emissions: elèctrics, híbrids o de gas (</w:t>
      </w:r>
      <w:proofErr w:type="spellStart"/>
      <w:r w:rsidRPr="001405A0">
        <w:rPr>
          <w:rFonts w:cs="Arial"/>
        </w:rPr>
        <w:t>bifuel</w:t>
      </w:r>
      <w:proofErr w:type="spellEnd"/>
      <w:r w:rsidRPr="001405A0">
        <w:rPr>
          <w:rFonts w:cs="Arial"/>
        </w:rPr>
        <w:t xml:space="preserve"> de gasolina).</w:t>
      </w:r>
    </w:p>
    <w:p w14:paraId="1AED0CBE" w14:textId="77777777" w:rsidR="00526E8E" w:rsidRPr="001405A0" w:rsidRDefault="00526E8E" w:rsidP="00526E8E">
      <w:pPr>
        <w:pStyle w:val="Textindependent"/>
        <w:rPr>
          <w:rFonts w:cs="Arial"/>
          <w:snapToGrid/>
          <w:sz w:val="22"/>
          <w:szCs w:val="22"/>
          <w:lang w:val="ca-ES" w:eastAsia="ca-ES"/>
        </w:rPr>
      </w:pPr>
    </w:p>
    <w:p w14:paraId="130E947E"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Penalitats</w:t>
      </w:r>
    </w:p>
    <w:p w14:paraId="3163537B" w14:textId="77777777" w:rsidR="00526E8E" w:rsidRPr="003F4A89" w:rsidRDefault="00526E8E" w:rsidP="00526E8E">
      <w:pPr>
        <w:pStyle w:val="Textindependent"/>
        <w:rPr>
          <w:rFonts w:cs="Arial"/>
          <w:b/>
          <w:sz w:val="22"/>
          <w:szCs w:val="22"/>
          <w:lang w:val="ca-ES"/>
        </w:rPr>
      </w:pPr>
    </w:p>
    <w:p w14:paraId="017431C0" w14:textId="2DD7E684" w:rsidR="001357FA" w:rsidRPr="003316FB" w:rsidRDefault="001405A0" w:rsidP="003316FB">
      <w:pPr>
        <w:pStyle w:val="Textindependent"/>
        <w:ind w:left="284"/>
        <w:rPr>
          <w:rFonts w:cs="Arial"/>
          <w:snapToGrid/>
          <w:sz w:val="22"/>
          <w:szCs w:val="22"/>
          <w:lang w:val="ca-ES" w:eastAsia="ca-ES"/>
        </w:rPr>
      </w:pPr>
      <w:r>
        <w:rPr>
          <w:rFonts w:cs="Arial"/>
          <w:snapToGrid/>
          <w:sz w:val="22"/>
          <w:szCs w:val="22"/>
          <w:lang w:val="ca-ES" w:eastAsia="ca-ES"/>
        </w:rPr>
        <w:t>No s’estableixen penalitats específiques</w:t>
      </w:r>
    </w:p>
    <w:p w14:paraId="1DB782E8" w14:textId="77777777" w:rsidR="001357FA" w:rsidRPr="0038576A" w:rsidRDefault="001357FA" w:rsidP="00526E8E">
      <w:pPr>
        <w:spacing w:after="0" w:line="240" w:lineRule="auto"/>
        <w:jc w:val="both"/>
        <w:rPr>
          <w:rFonts w:cs="Arial"/>
          <w:snapToGrid w:val="0"/>
          <w:lang w:val="es-ES" w:eastAsia="es-ES"/>
        </w:rPr>
      </w:pPr>
    </w:p>
    <w:p w14:paraId="6D03962F"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Modificació del contracte prevista</w:t>
      </w:r>
    </w:p>
    <w:p w14:paraId="3DA57D97" w14:textId="77777777" w:rsidR="00526E8E" w:rsidRPr="003F4A89" w:rsidRDefault="00526E8E" w:rsidP="00526E8E">
      <w:pPr>
        <w:spacing w:after="0" w:line="240" w:lineRule="auto"/>
        <w:ind w:left="360"/>
        <w:jc w:val="both"/>
        <w:rPr>
          <w:rFonts w:cs="Arial"/>
          <w:b/>
          <w:snapToGrid w:val="0"/>
          <w:lang w:eastAsia="es-ES"/>
        </w:rPr>
      </w:pPr>
    </w:p>
    <w:p w14:paraId="494C06CB" w14:textId="77777777" w:rsidR="001405A0" w:rsidRPr="00DB75B6" w:rsidRDefault="001405A0" w:rsidP="001405A0">
      <w:pPr>
        <w:pStyle w:val="Textindependent"/>
        <w:ind w:left="360" w:right="102"/>
        <w:rPr>
          <w:rFonts w:cs="Arial"/>
          <w:snapToGrid/>
          <w:sz w:val="22"/>
          <w:szCs w:val="22"/>
          <w:lang w:val="ca-ES" w:eastAsia="ca-ES"/>
        </w:rPr>
      </w:pPr>
      <w:r w:rsidRPr="00DB75B6">
        <w:rPr>
          <w:rFonts w:cs="Arial"/>
          <w:snapToGrid/>
          <w:sz w:val="22"/>
          <w:szCs w:val="22"/>
          <w:lang w:val="ca-ES" w:eastAsia="ca-ES"/>
        </w:rPr>
        <w:t>Si alguna de les societats incloses en el contracte d’auditoria deixa de formar part del Sector Públic de l’Administració de la Generalitat de Catalunya, comportarà necessàriament la modificació del contracte, amb el corresponent ajustament del seu import.</w:t>
      </w:r>
    </w:p>
    <w:p w14:paraId="64C0BB27" w14:textId="77777777" w:rsidR="001357FA" w:rsidRPr="004D3D12" w:rsidRDefault="001357FA" w:rsidP="001357FA">
      <w:pPr>
        <w:pStyle w:val="Textindependent"/>
        <w:rPr>
          <w:rFonts w:cs="Arial"/>
          <w:color w:val="000000" w:themeColor="text1"/>
          <w:sz w:val="20"/>
          <w:lang w:val="ca-ES"/>
        </w:rPr>
      </w:pPr>
    </w:p>
    <w:p w14:paraId="42F2EC3F"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Cessió del contracte</w:t>
      </w:r>
    </w:p>
    <w:p w14:paraId="7C5E054C" w14:textId="77777777" w:rsidR="00526E8E" w:rsidRPr="003F4A89" w:rsidRDefault="00526E8E" w:rsidP="00526E8E">
      <w:pPr>
        <w:pStyle w:val="Pargrafdellista"/>
        <w:ind w:left="0"/>
        <w:contextualSpacing w:val="0"/>
        <w:jc w:val="both"/>
        <w:rPr>
          <w:rFonts w:ascii="Arial" w:hAnsi="Arial" w:cs="Arial"/>
          <w:snapToGrid w:val="0"/>
          <w:sz w:val="22"/>
          <w:szCs w:val="22"/>
        </w:rPr>
      </w:pPr>
    </w:p>
    <w:p w14:paraId="203C2EF2" w14:textId="77777777" w:rsidR="001357FA" w:rsidRPr="001357FA" w:rsidRDefault="001357FA" w:rsidP="001357FA">
      <w:pPr>
        <w:pStyle w:val="Textindependent"/>
        <w:ind w:left="360"/>
        <w:rPr>
          <w:rFonts w:cs="Arial"/>
          <w:sz w:val="22"/>
          <w:szCs w:val="22"/>
          <w:lang w:val="ca-ES"/>
        </w:rPr>
      </w:pPr>
      <w:r w:rsidRPr="001357FA">
        <w:rPr>
          <w:rFonts w:cs="Arial"/>
          <w:sz w:val="22"/>
          <w:szCs w:val="22"/>
          <w:lang w:val="ca-ES"/>
        </w:rPr>
        <w:t>Els drets i les obligacions del contracte no poden ser cedits a un tercer.</w:t>
      </w:r>
    </w:p>
    <w:p w14:paraId="186F0EDD" w14:textId="77777777" w:rsidR="001357FA" w:rsidRPr="003F4A89" w:rsidRDefault="001357FA" w:rsidP="001357FA">
      <w:pPr>
        <w:spacing w:after="0" w:line="240" w:lineRule="auto"/>
        <w:jc w:val="both"/>
        <w:rPr>
          <w:rFonts w:cs="Arial"/>
          <w:snapToGrid w:val="0"/>
        </w:rPr>
      </w:pPr>
    </w:p>
    <w:p w14:paraId="6386C44D"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Subcontractació</w:t>
      </w:r>
    </w:p>
    <w:p w14:paraId="44259E68" w14:textId="77777777" w:rsidR="00526E8E" w:rsidRPr="003F4A89" w:rsidRDefault="00526E8E" w:rsidP="00526E8E">
      <w:pPr>
        <w:pStyle w:val="Pargrafdellista"/>
        <w:ind w:left="360"/>
        <w:jc w:val="both"/>
        <w:rPr>
          <w:rFonts w:ascii="Arial" w:hAnsi="Arial" w:cs="Arial"/>
          <w:b/>
          <w:snapToGrid w:val="0"/>
          <w:sz w:val="22"/>
          <w:szCs w:val="22"/>
        </w:rPr>
      </w:pPr>
    </w:p>
    <w:p w14:paraId="5F38EAE1" w14:textId="77777777" w:rsidR="001405A0" w:rsidRDefault="001405A0" w:rsidP="001405A0">
      <w:pPr>
        <w:pStyle w:val="Textindependent"/>
        <w:ind w:left="360"/>
      </w:pPr>
      <w:proofErr w:type="spellStart"/>
      <w:r w:rsidRPr="00F715D0">
        <w:rPr>
          <w:sz w:val="22"/>
          <w:szCs w:val="22"/>
        </w:rPr>
        <w:t>Atenent</w:t>
      </w:r>
      <w:proofErr w:type="spellEnd"/>
      <w:r w:rsidRPr="00F715D0">
        <w:rPr>
          <w:sz w:val="22"/>
          <w:szCs w:val="22"/>
        </w:rPr>
        <w:t xml:space="preserve"> la </w:t>
      </w:r>
      <w:proofErr w:type="spellStart"/>
      <w:r w:rsidRPr="00F715D0">
        <w:rPr>
          <w:sz w:val="22"/>
          <w:szCs w:val="22"/>
        </w:rPr>
        <w:t>naturalesa</w:t>
      </w:r>
      <w:proofErr w:type="spellEnd"/>
      <w:r w:rsidRPr="00F715D0">
        <w:rPr>
          <w:sz w:val="22"/>
          <w:szCs w:val="22"/>
        </w:rPr>
        <w:t xml:space="preserve"> de </w:t>
      </w:r>
      <w:proofErr w:type="spellStart"/>
      <w:r w:rsidRPr="00F715D0">
        <w:rPr>
          <w:sz w:val="22"/>
          <w:szCs w:val="22"/>
        </w:rPr>
        <w:t>l’objecte</w:t>
      </w:r>
      <w:proofErr w:type="spellEnd"/>
      <w:r w:rsidRPr="00F715D0">
        <w:rPr>
          <w:sz w:val="22"/>
          <w:szCs w:val="22"/>
        </w:rPr>
        <w:t xml:space="preserve"> del contracte i les </w:t>
      </w:r>
      <w:proofErr w:type="spellStart"/>
      <w:r w:rsidRPr="00F715D0">
        <w:rPr>
          <w:sz w:val="22"/>
          <w:szCs w:val="22"/>
        </w:rPr>
        <w:t>qualitats</w:t>
      </w:r>
      <w:proofErr w:type="spellEnd"/>
      <w:r w:rsidRPr="00F715D0">
        <w:rPr>
          <w:sz w:val="22"/>
          <w:szCs w:val="22"/>
        </w:rPr>
        <w:t xml:space="preserve"> </w:t>
      </w:r>
      <w:proofErr w:type="spellStart"/>
      <w:r w:rsidRPr="00F715D0">
        <w:rPr>
          <w:sz w:val="22"/>
          <w:szCs w:val="22"/>
        </w:rPr>
        <w:t>tècniques</w:t>
      </w:r>
      <w:proofErr w:type="spellEnd"/>
      <w:r w:rsidRPr="00F715D0">
        <w:rPr>
          <w:sz w:val="22"/>
          <w:szCs w:val="22"/>
        </w:rPr>
        <w:t xml:space="preserve"> i </w:t>
      </w:r>
      <w:proofErr w:type="spellStart"/>
      <w:r w:rsidRPr="00F715D0">
        <w:rPr>
          <w:sz w:val="22"/>
          <w:szCs w:val="22"/>
        </w:rPr>
        <w:t>professionals</w:t>
      </w:r>
      <w:proofErr w:type="spellEnd"/>
      <w:r w:rsidRPr="00F715D0">
        <w:rPr>
          <w:sz w:val="22"/>
          <w:szCs w:val="22"/>
        </w:rPr>
        <w:t xml:space="preserve"> que es</w:t>
      </w:r>
      <w:r w:rsidRPr="00F715D0">
        <w:rPr>
          <w:spacing w:val="1"/>
          <w:sz w:val="22"/>
          <w:szCs w:val="22"/>
        </w:rPr>
        <w:t xml:space="preserve"> </w:t>
      </w:r>
      <w:proofErr w:type="spellStart"/>
      <w:r w:rsidRPr="00F715D0">
        <w:rPr>
          <w:sz w:val="22"/>
          <w:szCs w:val="22"/>
        </w:rPr>
        <w:t>requereixen</w:t>
      </w:r>
      <w:proofErr w:type="spellEnd"/>
      <w:r w:rsidRPr="00F715D0">
        <w:rPr>
          <w:sz w:val="22"/>
          <w:szCs w:val="22"/>
        </w:rPr>
        <w:t>,</w:t>
      </w:r>
      <w:r w:rsidRPr="00F715D0">
        <w:rPr>
          <w:spacing w:val="-1"/>
          <w:sz w:val="22"/>
          <w:szCs w:val="22"/>
        </w:rPr>
        <w:t xml:space="preserve"> </w:t>
      </w:r>
      <w:proofErr w:type="spellStart"/>
      <w:r w:rsidRPr="00F715D0">
        <w:rPr>
          <w:sz w:val="22"/>
          <w:szCs w:val="22"/>
        </w:rPr>
        <w:t>els</w:t>
      </w:r>
      <w:proofErr w:type="spellEnd"/>
      <w:r w:rsidRPr="00F715D0">
        <w:rPr>
          <w:spacing w:val="-1"/>
          <w:sz w:val="22"/>
          <w:szCs w:val="22"/>
        </w:rPr>
        <w:t xml:space="preserve"> </w:t>
      </w:r>
      <w:proofErr w:type="spellStart"/>
      <w:r w:rsidRPr="00F715D0">
        <w:rPr>
          <w:sz w:val="22"/>
          <w:szCs w:val="22"/>
        </w:rPr>
        <w:t>drets</w:t>
      </w:r>
      <w:proofErr w:type="spellEnd"/>
      <w:r w:rsidRPr="00F715D0">
        <w:rPr>
          <w:spacing w:val="-1"/>
          <w:sz w:val="22"/>
          <w:szCs w:val="22"/>
        </w:rPr>
        <w:t xml:space="preserve"> </w:t>
      </w:r>
      <w:r w:rsidRPr="00F715D0">
        <w:rPr>
          <w:sz w:val="22"/>
          <w:szCs w:val="22"/>
        </w:rPr>
        <w:t>i</w:t>
      </w:r>
      <w:r w:rsidRPr="00F715D0">
        <w:rPr>
          <w:spacing w:val="-1"/>
          <w:sz w:val="22"/>
          <w:szCs w:val="22"/>
        </w:rPr>
        <w:t xml:space="preserve"> </w:t>
      </w:r>
      <w:proofErr w:type="spellStart"/>
      <w:r w:rsidRPr="00F715D0">
        <w:rPr>
          <w:sz w:val="22"/>
          <w:szCs w:val="22"/>
        </w:rPr>
        <w:t>obligacions</w:t>
      </w:r>
      <w:proofErr w:type="spellEnd"/>
      <w:r w:rsidRPr="00F715D0">
        <w:rPr>
          <w:spacing w:val="-1"/>
          <w:sz w:val="22"/>
          <w:szCs w:val="22"/>
        </w:rPr>
        <w:t xml:space="preserve"> </w:t>
      </w:r>
      <w:proofErr w:type="spellStart"/>
      <w:r w:rsidRPr="00F715D0">
        <w:rPr>
          <w:sz w:val="22"/>
          <w:szCs w:val="22"/>
        </w:rPr>
        <w:t>dimanants</w:t>
      </w:r>
      <w:proofErr w:type="spellEnd"/>
      <w:r w:rsidRPr="00F715D0">
        <w:rPr>
          <w:spacing w:val="-4"/>
          <w:sz w:val="22"/>
          <w:szCs w:val="22"/>
        </w:rPr>
        <w:t xml:space="preserve"> </w:t>
      </w:r>
      <w:r w:rsidRPr="00F715D0">
        <w:rPr>
          <w:sz w:val="22"/>
          <w:szCs w:val="22"/>
        </w:rPr>
        <w:t>del</w:t>
      </w:r>
      <w:r w:rsidRPr="00F715D0">
        <w:rPr>
          <w:spacing w:val="-1"/>
          <w:sz w:val="22"/>
          <w:szCs w:val="22"/>
        </w:rPr>
        <w:t xml:space="preserve"> </w:t>
      </w:r>
      <w:r w:rsidRPr="00F715D0">
        <w:rPr>
          <w:sz w:val="22"/>
          <w:szCs w:val="22"/>
        </w:rPr>
        <w:t>contracte no</w:t>
      </w:r>
      <w:r w:rsidRPr="00F715D0">
        <w:rPr>
          <w:spacing w:val="-3"/>
          <w:sz w:val="22"/>
          <w:szCs w:val="22"/>
        </w:rPr>
        <w:t xml:space="preserve"> </w:t>
      </w:r>
      <w:proofErr w:type="spellStart"/>
      <w:r w:rsidRPr="00F715D0">
        <w:rPr>
          <w:sz w:val="22"/>
          <w:szCs w:val="22"/>
        </w:rPr>
        <w:t>podran</w:t>
      </w:r>
      <w:proofErr w:type="spellEnd"/>
      <w:r w:rsidRPr="00F715D0">
        <w:rPr>
          <w:spacing w:val="-5"/>
          <w:sz w:val="22"/>
          <w:szCs w:val="22"/>
        </w:rPr>
        <w:t xml:space="preserve"> </w:t>
      </w:r>
      <w:r w:rsidRPr="00F715D0">
        <w:rPr>
          <w:sz w:val="22"/>
          <w:szCs w:val="22"/>
        </w:rPr>
        <w:t>ser</w:t>
      </w:r>
      <w:r w:rsidRPr="00F715D0">
        <w:rPr>
          <w:spacing w:val="-4"/>
          <w:sz w:val="22"/>
          <w:szCs w:val="22"/>
        </w:rPr>
        <w:t xml:space="preserve"> </w:t>
      </w:r>
      <w:proofErr w:type="spellStart"/>
      <w:r w:rsidRPr="00F715D0">
        <w:rPr>
          <w:sz w:val="22"/>
          <w:szCs w:val="22"/>
        </w:rPr>
        <w:t>cedits</w:t>
      </w:r>
      <w:proofErr w:type="spellEnd"/>
      <w:r w:rsidRPr="00F715D0">
        <w:rPr>
          <w:spacing w:val="-1"/>
          <w:sz w:val="22"/>
          <w:szCs w:val="22"/>
        </w:rPr>
        <w:t xml:space="preserve"> </w:t>
      </w:r>
      <w:r w:rsidRPr="00F715D0">
        <w:rPr>
          <w:sz w:val="22"/>
          <w:szCs w:val="22"/>
        </w:rPr>
        <w:t>a</w:t>
      </w:r>
      <w:r w:rsidRPr="00F715D0">
        <w:rPr>
          <w:spacing w:val="-3"/>
          <w:sz w:val="22"/>
          <w:szCs w:val="22"/>
        </w:rPr>
        <w:t xml:space="preserve"> </w:t>
      </w:r>
      <w:r w:rsidRPr="00F715D0">
        <w:rPr>
          <w:sz w:val="22"/>
          <w:szCs w:val="22"/>
        </w:rPr>
        <w:t>un</w:t>
      </w:r>
      <w:r w:rsidRPr="00F715D0">
        <w:rPr>
          <w:spacing w:val="-4"/>
          <w:sz w:val="22"/>
          <w:szCs w:val="22"/>
        </w:rPr>
        <w:t xml:space="preserve"> </w:t>
      </w:r>
      <w:r w:rsidRPr="00F715D0">
        <w:rPr>
          <w:sz w:val="22"/>
          <w:szCs w:val="22"/>
        </w:rPr>
        <w:t>tercer,</w:t>
      </w:r>
      <w:r w:rsidRPr="00F715D0">
        <w:rPr>
          <w:spacing w:val="-2"/>
          <w:sz w:val="22"/>
          <w:szCs w:val="22"/>
        </w:rPr>
        <w:t xml:space="preserve"> </w:t>
      </w:r>
      <w:r w:rsidRPr="00F715D0">
        <w:rPr>
          <w:sz w:val="22"/>
          <w:szCs w:val="22"/>
        </w:rPr>
        <w:t>ni</w:t>
      </w:r>
      <w:r w:rsidRPr="00F715D0">
        <w:rPr>
          <w:spacing w:val="-4"/>
          <w:sz w:val="22"/>
          <w:szCs w:val="22"/>
        </w:rPr>
        <w:t xml:space="preserve"> </w:t>
      </w:r>
      <w:r w:rsidRPr="00F715D0">
        <w:rPr>
          <w:sz w:val="22"/>
          <w:szCs w:val="22"/>
        </w:rPr>
        <w:t>es</w:t>
      </w:r>
      <w:r w:rsidRPr="00F715D0">
        <w:rPr>
          <w:spacing w:val="-56"/>
          <w:sz w:val="22"/>
          <w:szCs w:val="22"/>
        </w:rPr>
        <w:t xml:space="preserve"> </w:t>
      </w:r>
      <w:proofErr w:type="spellStart"/>
      <w:r w:rsidRPr="00F715D0">
        <w:rPr>
          <w:sz w:val="22"/>
          <w:szCs w:val="22"/>
        </w:rPr>
        <w:t>podrà</w:t>
      </w:r>
      <w:proofErr w:type="spellEnd"/>
      <w:r w:rsidRPr="00F715D0">
        <w:rPr>
          <w:sz w:val="22"/>
          <w:szCs w:val="22"/>
        </w:rPr>
        <w:t xml:space="preserve"> concertar</w:t>
      </w:r>
      <w:r w:rsidRPr="00F715D0">
        <w:rPr>
          <w:spacing w:val="2"/>
          <w:sz w:val="22"/>
          <w:szCs w:val="22"/>
        </w:rPr>
        <w:t xml:space="preserve"> </w:t>
      </w:r>
      <w:proofErr w:type="spellStart"/>
      <w:r w:rsidRPr="00F715D0">
        <w:rPr>
          <w:sz w:val="22"/>
          <w:szCs w:val="22"/>
        </w:rPr>
        <w:t>amb</w:t>
      </w:r>
      <w:proofErr w:type="spellEnd"/>
      <w:r w:rsidRPr="00F715D0">
        <w:rPr>
          <w:spacing w:val="-1"/>
          <w:sz w:val="22"/>
          <w:szCs w:val="22"/>
        </w:rPr>
        <w:t xml:space="preserve"> </w:t>
      </w:r>
      <w:proofErr w:type="spellStart"/>
      <w:r w:rsidRPr="00F715D0">
        <w:rPr>
          <w:sz w:val="22"/>
          <w:szCs w:val="22"/>
        </w:rPr>
        <w:t>tercers</w:t>
      </w:r>
      <w:proofErr w:type="spellEnd"/>
      <w:r w:rsidRPr="00F715D0">
        <w:rPr>
          <w:spacing w:val="1"/>
          <w:sz w:val="22"/>
          <w:szCs w:val="22"/>
        </w:rPr>
        <w:t xml:space="preserve"> </w:t>
      </w:r>
      <w:r w:rsidRPr="00F715D0">
        <w:rPr>
          <w:sz w:val="22"/>
          <w:szCs w:val="22"/>
        </w:rPr>
        <w:t>la</w:t>
      </w:r>
      <w:r w:rsidRPr="00F715D0">
        <w:rPr>
          <w:spacing w:val="2"/>
          <w:sz w:val="22"/>
          <w:szCs w:val="22"/>
        </w:rPr>
        <w:t xml:space="preserve"> </w:t>
      </w:r>
      <w:proofErr w:type="spellStart"/>
      <w:r w:rsidRPr="00F715D0">
        <w:rPr>
          <w:sz w:val="22"/>
          <w:szCs w:val="22"/>
        </w:rPr>
        <w:t>realització</w:t>
      </w:r>
      <w:proofErr w:type="spellEnd"/>
      <w:r w:rsidRPr="00F715D0">
        <w:rPr>
          <w:spacing w:val="1"/>
          <w:sz w:val="22"/>
          <w:szCs w:val="22"/>
        </w:rPr>
        <w:t xml:space="preserve"> </w:t>
      </w:r>
      <w:r w:rsidRPr="00F715D0">
        <w:rPr>
          <w:sz w:val="22"/>
          <w:szCs w:val="22"/>
        </w:rPr>
        <w:t>parcial</w:t>
      </w:r>
      <w:r w:rsidRPr="00F715D0">
        <w:rPr>
          <w:spacing w:val="2"/>
          <w:sz w:val="22"/>
          <w:szCs w:val="22"/>
        </w:rPr>
        <w:t xml:space="preserve"> </w:t>
      </w:r>
      <w:r w:rsidRPr="00F715D0">
        <w:rPr>
          <w:sz w:val="22"/>
          <w:szCs w:val="22"/>
        </w:rPr>
        <w:t>del</w:t>
      </w:r>
      <w:r w:rsidRPr="00F715D0">
        <w:rPr>
          <w:spacing w:val="1"/>
          <w:sz w:val="22"/>
          <w:szCs w:val="22"/>
        </w:rPr>
        <w:t xml:space="preserve"> </w:t>
      </w:r>
      <w:proofErr w:type="spellStart"/>
      <w:r w:rsidRPr="00F715D0">
        <w:rPr>
          <w:sz w:val="22"/>
          <w:szCs w:val="22"/>
        </w:rPr>
        <w:t>mateix</w:t>
      </w:r>
      <w:proofErr w:type="spellEnd"/>
      <w:r>
        <w:t>.</w:t>
      </w:r>
    </w:p>
    <w:p w14:paraId="54D1B590" w14:textId="77777777" w:rsidR="00526E8E" w:rsidRPr="001405A0" w:rsidRDefault="00526E8E" w:rsidP="001405A0">
      <w:pPr>
        <w:spacing w:after="0" w:line="240" w:lineRule="auto"/>
        <w:ind w:left="360"/>
        <w:jc w:val="both"/>
        <w:rPr>
          <w:rFonts w:cs="Arial"/>
          <w:lang w:val="es-ES"/>
        </w:rPr>
      </w:pPr>
    </w:p>
    <w:p w14:paraId="0C2F4496" w14:textId="77777777" w:rsidR="00526E8E" w:rsidRPr="005756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Revisió de preus</w:t>
      </w:r>
    </w:p>
    <w:p w14:paraId="0C66D7DB" w14:textId="77777777" w:rsidR="00526E8E" w:rsidRDefault="00526E8E" w:rsidP="00526E8E">
      <w:pPr>
        <w:pStyle w:val="Textindependent"/>
        <w:ind w:left="360"/>
        <w:rPr>
          <w:rFonts w:cs="Arial"/>
          <w:sz w:val="22"/>
          <w:szCs w:val="22"/>
          <w:lang w:val="ca-ES"/>
        </w:rPr>
      </w:pPr>
    </w:p>
    <w:p w14:paraId="68DB289C" w14:textId="77777777" w:rsidR="001405A0" w:rsidRPr="00C01743" w:rsidRDefault="001405A0" w:rsidP="001405A0">
      <w:pPr>
        <w:spacing w:after="0" w:line="240" w:lineRule="auto"/>
        <w:ind w:left="360"/>
        <w:jc w:val="both"/>
        <w:rPr>
          <w:snapToGrid w:val="0"/>
          <w:lang w:val="es-ES" w:eastAsia="es-ES"/>
        </w:rPr>
      </w:pPr>
      <w:r w:rsidRPr="00C01743">
        <w:rPr>
          <w:snapToGrid w:val="0"/>
          <w:lang w:val="es-ES" w:eastAsia="es-ES"/>
        </w:rPr>
        <w:t>No</w:t>
      </w:r>
    </w:p>
    <w:p w14:paraId="3AB1E235" w14:textId="77777777" w:rsidR="001405A0" w:rsidRPr="001405A0" w:rsidRDefault="001405A0" w:rsidP="001405A0">
      <w:pPr>
        <w:spacing w:after="0" w:line="240" w:lineRule="auto"/>
        <w:ind w:left="360"/>
        <w:jc w:val="both"/>
        <w:rPr>
          <w:rFonts w:cs="Arial"/>
          <w:snapToGrid w:val="0"/>
          <w:color w:val="FF0000"/>
          <w:lang w:eastAsia="es-ES"/>
        </w:rPr>
      </w:pPr>
    </w:p>
    <w:p w14:paraId="32141F0F" w14:textId="77777777" w:rsidR="00C01743" w:rsidRPr="00C01743" w:rsidRDefault="00C01743" w:rsidP="00C01743">
      <w:pPr>
        <w:pStyle w:val="Textindependent"/>
        <w:ind w:left="180" w:right="501"/>
        <w:rPr>
          <w:sz w:val="22"/>
          <w:szCs w:val="22"/>
        </w:rPr>
      </w:pPr>
      <w:r w:rsidRPr="00C01743">
        <w:rPr>
          <w:sz w:val="22"/>
          <w:szCs w:val="22"/>
        </w:rPr>
        <w:lastRenderedPageBreak/>
        <w:t xml:space="preserve">No es considera </w:t>
      </w:r>
      <w:proofErr w:type="spellStart"/>
      <w:r w:rsidRPr="00C01743">
        <w:rPr>
          <w:sz w:val="22"/>
          <w:szCs w:val="22"/>
        </w:rPr>
        <w:t>procedent</w:t>
      </w:r>
      <w:proofErr w:type="spellEnd"/>
      <w:r w:rsidRPr="00C01743">
        <w:rPr>
          <w:sz w:val="22"/>
          <w:szCs w:val="22"/>
        </w:rPr>
        <w:t xml:space="preserve"> </w:t>
      </w:r>
      <w:proofErr w:type="spellStart"/>
      <w:r w:rsidRPr="00C01743">
        <w:rPr>
          <w:sz w:val="22"/>
          <w:szCs w:val="22"/>
        </w:rPr>
        <w:t>preveure</w:t>
      </w:r>
      <w:proofErr w:type="spellEnd"/>
      <w:r w:rsidRPr="00C01743">
        <w:rPr>
          <w:sz w:val="22"/>
          <w:szCs w:val="22"/>
        </w:rPr>
        <w:t xml:space="preserve"> </w:t>
      </w:r>
      <w:proofErr w:type="spellStart"/>
      <w:r w:rsidRPr="00C01743">
        <w:rPr>
          <w:sz w:val="22"/>
          <w:szCs w:val="22"/>
        </w:rPr>
        <w:t>fórmules</w:t>
      </w:r>
      <w:proofErr w:type="spellEnd"/>
      <w:r w:rsidRPr="00C01743">
        <w:rPr>
          <w:sz w:val="22"/>
          <w:szCs w:val="22"/>
        </w:rPr>
        <w:t xml:space="preserve"> de </w:t>
      </w:r>
      <w:proofErr w:type="spellStart"/>
      <w:r w:rsidRPr="00C01743">
        <w:rPr>
          <w:sz w:val="22"/>
          <w:szCs w:val="22"/>
        </w:rPr>
        <w:t>revisió</w:t>
      </w:r>
      <w:proofErr w:type="spellEnd"/>
      <w:r w:rsidRPr="00C01743">
        <w:rPr>
          <w:sz w:val="22"/>
          <w:szCs w:val="22"/>
        </w:rPr>
        <w:t xml:space="preserve"> de </w:t>
      </w:r>
      <w:proofErr w:type="spellStart"/>
      <w:r w:rsidRPr="00C01743">
        <w:rPr>
          <w:sz w:val="22"/>
          <w:szCs w:val="22"/>
        </w:rPr>
        <w:t>preus</w:t>
      </w:r>
      <w:proofErr w:type="spellEnd"/>
      <w:r w:rsidRPr="00C01743">
        <w:rPr>
          <w:sz w:val="22"/>
          <w:szCs w:val="22"/>
        </w:rPr>
        <w:t xml:space="preserve"> de contracte </w:t>
      </w:r>
      <w:proofErr w:type="spellStart"/>
      <w:r w:rsidRPr="00C01743">
        <w:rPr>
          <w:sz w:val="22"/>
          <w:szCs w:val="22"/>
        </w:rPr>
        <w:t>atès</w:t>
      </w:r>
      <w:proofErr w:type="spellEnd"/>
      <w:r w:rsidRPr="00C01743">
        <w:rPr>
          <w:sz w:val="22"/>
          <w:szCs w:val="22"/>
        </w:rPr>
        <w:t xml:space="preserve"> que, per una banda, </w:t>
      </w:r>
      <w:proofErr w:type="spellStart"/>
      <w:r w:rsidRPr="00C01743">
        <w:rPr>
          <w:sz w:val="22"/>
          <w:szCs w:val="22"/>
        </w:rPr>
        <w:t>l’import</w:t>
      </w:r>
      <w:proofErr w:type="spellEnd"/>
      <w:r w:rsidRPr="00C01743">
        <w:rPr>
          <w:sz w:val="22"/>
          <w:szCs w:val="22"/>
        </w:rPr>
        <w:t xml:space="preserve"> del contracte </w:t>
      </w:r>
      <w:proofErr w:type="spellStart"/>
      <w:r w:rsidRPr="00C01743">
        <w:rPr>
          <w:sz w:val="22"/>
          <w:szCs w:val="22"/>
        </w:rPr>
        <w:t>és</w:t>
      </w:r>
      <w:proofErr w:type="spellEnd"/>
      <w:r w:rsidRPr="00C01743">
        <w:rPr>
          <w:sz w:val="22"/>
          <w:szCs w:val="22"/>
        </w:rPr>
        <w:t xml:space="preserve"> un preu </w:t>
      </w:r>
      <w:proofErr w:type="spellStart"/>
      <w:r w:rsidRPr="00C01743">
        <w:rPr>
          <w:sz w:val="22"/>
          <w:szCs w:val="22"/>
        </w:rPr>
        <w:t>alçat</w:t>
      </w:r>
      <w:proofErr w:type="spellEnd"/>
      <w:r w:rsidRPr="00C01743">
        <w:rPr>
          <w:sz w:val="22"/>
          <w:szCs w:val="22"/>
        </w:rPr>
        <w:t xml:space="preserve"> per la </w:t>
      </w:r>
      <w:proofErr w:type="spellStart"/>
      <w:r w:rsidRPr="00C01743">
        <w:rPr>
          <w:sz w:val="22"/>
          <w:szCs w:val="22"/>
        </w:rPr>
        <w:t>totalitat</w:t>
      </w:r>
      <w:proofErr w:type="spellEnd"/>
      <w:r w:rsidRPr="00C01743">
        <w:rPr>
          <w:sz w:val="22"/>
          <w:szCs w:val="22"/>
        </w:rPr>
        <w:t xml:space="preserve"> de les tasques </w:t>
      </w:r>
      <w:proofErr w:type="spellStart"/>
      <w:r w:rsidRPr="00C01743">
        <w:rPr>
          <w:sz w:val="22"/>
          <w:szCs w:val="22"/>
        </w:rPr>
        <w:t>objecte</w:t>
      </w:r>
      <w:proofErr w:type="spellEnd"/>
      <w:r w:rsidRPr="00C01743">
        <w:rPr>
          <w:sz w:val="22"/>
          <w:szCs w:val="22"/>
        </w:rPr>
        <w:t xml:space="preserve"> del contracte i, per </w:t>
      </w:r>
      <w:proofErr w:type="spellStart"/>
      <w:r w:rsidRPr="00C01743">
        <w:rPr>
          <w:sz w:val="22"/>
          <w:szCs w:val="22"/>
        </w:rPr>
        <w:t>altra</w:t>
      </w:r>
      <w:proofErr w:type="spellEnd"/>
      <w:r w:rsidRPr="00C01743">
        <w:rPr>
          <w:sz w:val="22"/>
          <w:szCs w:val="22"/>
        </w:rPr>
        <w:t xml:space="preserve"> banda, </w:t>
      </w:r>
      <w:proofErr w:type="spellStart"/>
      <w:r w:rsidRPr="00C01743">
        <w:rPr>
          <w:sz w:val="22"/>
          <w:szCs w:val="22"/>
        </w:rPr>
        <w:t>s'ha</w:t>
      </w:r>
      <w:proofErr w:type="spellEnd"/>
      <w:r w:rsidRPr="00C01743">
        <w:rPr>
          <w:sz w:val="22"/>
          <w:szCs w:val="22"/>
        </w:rPr>
        <w:t xml:space="preserve"> </w:t>
      </w:r>
      <w:proofErr w:type="spellStart"/>
      <w:r w:rsidRPr="00C01743">
        <w:rPr>
          <w:sz w:val="22"/>
          <w:szCs w:val="22"/>
        </w:rPr>
        <w:t>fet</w:t>
      </w:r>
      <w:proofErr w:type="spellEnd"/>
      <w:r w:rsidRPr="00C01743">
        <w:rPr>
          <w:sz w:val="22"/>
          <w:szCs w:val="22"/>
        </w:rPr>
        <w:t xml:space="preserve"> un </w:t>
      </w:r>
      <w:proofErr w:type="spellStart"/>
      <w:r w:rsidRPr="00C01743">
        <w:rPr>
          <w:sz w:val="22"/>
          <w:szCs w:val="22"/>
        </w:rPr>
        <w:t>estudi</w:t>
      </w:r>
      <w:proofErr w:type="spellEnd"/>
      <w:r w:rsidRPr="00C01743">
        <w:rPr>
          <w:sz w:val="22"/>
          <w:szCs w:val="22"/>
        </w:rPr>
        <w:t xml:space="preserve"> de les </w:t>
      </w:r>
      <w:proofErr w:type="spellStart"/>
      <w:r w:rsidRPr="00C01743">
        <w:rPr>
          <w:sz w:val="22"/>
          <w:szCs w:val="22"/>
        </w:rPr>
        <w:t>licitacions</w:t>
      </w:r>
      <w:proofErr w:type="spellEnd"/>
      <w:r w:rsidRPr="00C01743">
        <w:rPr>
          <w:sz w:val="22"/>
          <w:szCs w:val="22"/>
        </w:rPr>
        <w:t xml:space="preserve"> </w:t>
      </w:r>
      <w:proofErr w:type="spellStart"/>
      <w:r w:rsidRPr="00C01743">
        <w:rPr>
          <w:sz w:val="22"/>
          <w:szCs w:val="22"/>
        </w:rPr>
        <w:t>anteriors</w:t>
      </w:r>
      <w:proofErr w:type="spellEnd"/>
      <w:r w:rsidRPr="00C01743">
        <w:rPr>
          <w:sz w:val="22"/>
          <w:szCs w:val="22"/>
        </w:rPr>
        <w:t xml:space="preserve"> </w:t>
      </w:r>
      <w:proofErr w:type="spellStart"/>
      <w:r w:rsidRPr="00C01743">
        <w:rPr>
          <w:sz w:val="22"/>
          <w:szCs w:val="22"/>
        </w:rPr>
        <w:t>on</w:t>
      </w:r>
      <w:proofErr w:type="spellEnd"/>
      <w:r w:rsidRPr="00C01743">
        <w:rPr>
          <w:sz w:val="22"/>
          <w:szCs w:val="22"/>
        </w:rPr>
        <w:t xml:space="preserve"> </w:t>
      </w:r>
      <w:proofErr w:type="spellStart"/>
      <w:r w:rsidRPr="00C01743">
        <w:rPr>
          <w:sz w:val="22"/>
          <w:szCs w:val="22"/>
        </w:rPr>
        <w:t>s'ha</w:t>
      </w:r>
      <w:proofErr w:type="spellEnd"/>
      <w:r w:rsidRPr="00C01743">
        <w:rPr>
          <w:sz w:val="22"/>
          <w:szCs w:val="22"/>
        </w:rPr>
        <w:t xml:space="preserve"> </w:t>
      </w:r>
      <w:proofErr w:type="spellStart"/>
      <w:r w:rsidRPr="00C01743">
        <w:rPr>
          <w:sz w:val="22"/>
          <w:szCs w:val="22"/>
        </w:rPr>
        <w:t>pogut</w:t>
      </w:r>
      <w:proofErr w:type="spellEnd"/>
      <w:r w:rsidRPr="00C01743">
        <w:rPr>
          <w:sz w:val="22"/>
          <w:szCs w:val="22"/>
        </w:rPr>
        <w:t xml:space="preserve"> constatar que les </w:t>
      </w:r>
      <w:proofErr w:type="spellStart"/>
      <w:r w:rsidRPr="00C01743">
        <w:rPr>
          <w:sz w:val="22"/>
          <w:szCs w:val="22"/>
        </w:rPr>
        <w:t>empreses</w:t>
      </w:r>
      <w:proofErr w:type="spellEnd"/>
      <w:r w:rsidRPr="00C01743">
        <w:rPr>
          <w:sz w:val="22"/>
          <w:szCs w:val="22"/>
        </w:rPr>
        <w:t xml:space="preserve"> </w:t>
      </w:r>
      <w:proofErr w:type="spellStart"/>
      <w:r w:rsidRPr="00C01743">
        <w:rPr>
          <w:sz w:val="22"/>
          <w:szCs w:val="22"/>
        </w:rPr>
        <w:t>participants</w:t>
      </w:r>
      <w:proofErr w:type="spellEnd"/>
      <w:r w:rsidRPr="00C01743">
        <w:rPr>
          <w:sz w:val="22"/>
          <w:szCs w:val="22"/>
        </w:rPr>
        <w:t xml:space="preserve"> han </w:t>
      </w:r>
      <w:proofErr w:type="spellStart"/>
      <w:r w:rsidRPr="00C01743">
        <w:rPr>
          <w:sz w:val="22"/>
          <w:szCs w:val="22"/>
        </w:rPr>
        <w:t>fet</w:t>
      </w:r>
      <w:proofErr w:type="spellEnd"/>
      <w:r w:rsidRPr="00C01743">
        <w:rPr>
          <w:sz w:val="22"/>
          <w:szCs w:val="22"/>
        </w:rPr>
        <w:t xml:space="preserve"> ofertes </w:t>
      </w:r>
      <w:proofErr w:type="spellStart"/>
      <w:r w:rsidRPr="00C01743">
        <w:rPr>
          <w:sz w:val="22"/>
          <w:szCs w:val="22"/>
        </w:rPr>
        <w:t>amb</w:t>
      </w:r>
      <w:proofErr w:type="spellEnd"/>
      <w:r w:rsidRPr="00C01743">
        <w:rPr>
          <w:sz w:val="22"/>
          <w:szCs w:val="22"/>
        </w:rPr>
        <w:t xml:space="preserve"> </w:t>
      </w:r>
      <w:proofErr w:type="spellStart"/>
      <w:r w:rsidRPr="00C01743">
        <w:rPr>
          <w:sz w:val="22"/>
          <w:szCs w:val="22"/>
        </w:rPr>
        <w:t>reduccions</w:t>
      </w:r>
      <w:proofErr w:type="spellEnd"/>
      <w:r w:rsidRPr="00C01743">
        <w:rPr>
          <w:sz w:val="22"/>
          <w:szCs w:val="22"/>
        </w:rPr>
        <w:t xml:space="preserve"> </w:t>
      </w:r>
      <w:proofErr w:type="spellStart"/>
      <w:r w:rsidRPr="00C01743">
        <w:rPr>
          <w:sz w:val="22"/>
          <w:szCs w:val="22"/>
        </w:rPr>
        <w:t>importants</w:t>
      </w:r>
      <w:proofErr w:type="spellEnd"/>
      <w:r w:rsidRPr="00C01743">
        <w:rPr>
          <w:sz w:val="22"/>
          <w:szCs w:val="22"/>
        </w:rPr>
        <w:t xml:space="preserve"> de </w:t>
      </w:r>
      <w:proofErr w:type="spellStart"/>
      <w:r w:rsidRPr="00C01743">
        <w:rPr>
          <w:sz w:val="22"/>
          <w:szCs w:val="22"/>
        </w:rPr>
        <w:t>l'import</w:t>
      </w:r>
      <w:proofErr w:type="spellEnd"/>
      <w:r w:rsidRPr="00C01743">
        <w:rPr>
          <w:sz w:val="22"/>
          <w:szCs w:val="22"/>
        </w:rPr>
        <w:t xml:space="preserve"> de </w:t>
      </w:r>
      <w:proofErr w:type="spellStart"/>
      <w:r w:rsidRPr="00C01743">
        <w:rPr>
          <w:sz w:val="22"/>
          <w:szCs w:val="22"/>
        </w:rPr>
        <w:t>licitació</w:t>
      </w:r>
      <w:proofErr w:type="spellEnd"/>
      <w:r w:rsidRPr="00C01743">
        <w:rPr>
          <w:sz w:val="22"/>
          <w:szCs w:val="22"/>
        </w:rPr>
        <w:t xml:space="preserve"> (que </w:t>
      </w:r>
      <w:proofErr w:type="spellStart"/>
      <w:r w:rsidRPr="00C01743">
        <w:rPr>
          <w:sz w:val="22"/>
          <w:szCs w:val="22"/>
        </w:rPr>
        <w:t>s'ha</w:t>
      </w:r>
      <w:proofErr w:type="spellEnd"/>
      <w:r w:rsidRPr="00C01743">
        <w:rPr>
          <w:sz w:val="22"/>
          <w:szCs w:val="22"/>
        </w:rPr>
        <w:t xml:space="preserve"> </w:t>
      </w:r>
      <w:proofErr w:type="spellStart"/>
      <w:r w:rsidRPr="00C01743">
        <w:rPr>
          <w:sz w:val="22"/>
          <w:szCs w:val="22"/>
        </w:rPr>
        <w:t>mantingut</w:t>
      </w:r>
      <w:proofErr w:type="spellEnd"/>
      <w:r w:rsidRPr="00C01743">
        <w:rPr>
          <w:sz w:val="22"/>
          <w:szCs w:val="22"/>
        </w:rPr>
        <w:t xml:space="preserve"> </w:t>
      </w:r>
      <w:proofErr w:type="spellStart"/>
      <w:r w:rsidRPr="00C01743">
        <w:rPr>
          <w:sz w:val="22"/>
          <w:szCs w:val="22"/>
        </w:rPr>
        <w:t>pràcticament</w:t>
      </w:r>
      <w:proofErr w:type="spellEnd"/>
      <w:r w:rsidRPr="00C01743">
        <w:rPr>
          <w:sz w:val="22"/>
          <w:szCs w:val="22"/>
        </w:rPr>
        <w:t xml:space="preserve"> invariable al </w:t>
      </w:r>
      <w:proofErr w:type="spellStart"/>
      <w:r w:rsidRPr="00C01743">
        <w:rPr>
          <w:sz w:val="22"/>
          <w:szCs w:val="22"/>
        </w:rPr>
        <w:t>llarg</w:t>
      </w:r>
      <w:proofErr w:type="spellEnd"/>
      <w:r w:rsidRPr="00C01743">
        <w:rPr>
          <w:sz w:val="22"/>
          <w:szCs w:val="22"/>
        </w:rPr>
        <w:t xml:space="preserve"> </w:t>
      </w:r>
      <w:proofErr w:type="spellStart"/>
      <w:r w:rsidRPr="00C01743">
        <w:rPr>
          <w:sz w:val="22"/>
          <w:szCs w:val="22"/>
        </w:rPr>
        <w:t>dels</w:t>
      </w:r>
      <w:proofErr w:type="spellEnd"/>
      <w:r w:rsidRPr="00C01743">
        <w:rPr>
          <w:sz w:val="22"/>
          <w:szCs w:val="22"/>
        </w:rPr>
        <w:t xml:space="preserve"> </w:t>
      </w:r>
      <w:proofErr w:type="spellStart"/>
      <w:r w:rsidRPr="00C01743">
        <w:rPr>
          <w:sz w:val="22"/>
          <w:szCs w:val="22"/>
        </w:rPr>
        <w:t>darrers</w:t>
      </w:r>
      <w:proofErr w:type="spellEnd"/>
      <w:r w:rsidRPr="00C01743">
        <w:rPr>
          <w:sz w:val="22"/>
          <w:szCs w:val="22"/>
        </w:rPr>
        <w:t xml:space="preserve"> </w:t>
      </w:r>
      <w:proofErr w:type="spellStart"/>
      <w:r w:rsidRPr="00C01743">
        <w:rPr>
          <w:sz w:val="22"/>
          <w:szCs w:val="22"/>
        </w:rPr>
        <w:t>sis</w:t>
      </w:r>
      <w:proofErr w:type="spellEnd"/>
      <w:r w:rsidRPr="00C01743">
        <w:rPr>
          <w:sz w:val="22"/>
          <w:szCs w:val="22"/>
        </w:rPr>
        <w:t xml:space="preserve"> </w:t>
      </w:r>
      <w:proofErr w:type="spellStart"/>
      <w:r w:rsidRPr="00C01743">
        <w:rPr>
          <w:sz w:val="22"/>
          <w:szCs w:val="22"/>
        </w:rPr>
        <w:t>anys</w:t>
      </w:r>
      <w:proofErr w:type="spellEnd"/>
      <w:r w:rsidRPr="00C01743">
        <w:rPr>
          <w:sz w:val="22"/>
          <w:szCs w:val="22"/>
        </w:rPr>
        <w:t xml:space="preserve">). </w:t>
      </w:r>
      <w:proofErr w:type="spellStart"/>
      <w:r w:rsidRPr="00C01743">
        <w:rPr>
          <w:sz w:val="22"/>
          <w:szCs w:val="22"/>
        </w:rPr>
        <w:t>Així</w:t>
      </w:r>
      <w:proofErr w:type="spellEnd"/>
      <w:r w:rsidRPr="00C01743">
        <w:rPr>
          <w:sz w:val="22"/>
          <w:szCs w:val="22"/>
        </w:rPr>
        <w:t xml:space="preserve"> </w:t>
      </w:r>
      <w:proofErr w:type="spellStart"/>
      <w:r w:rsidRPr="00C01743">
        <w:rPr>
          <w:sz w:val="22"/>
          <w:szCs w:val="22"/>
        </w:rPr>
        <w:t>mateix</w:t>
      </w:r>
      <w:proofErr w:type="spellEnd"/>
      <w:r w:rsidRPr="00C01743">
        <w:rPr>
          <w:sz w:val="22"/>
          <w:szCs w:val="22"/>
        </w:rPr>
        <w:t xml:space="preserve">, </w:t>
      </w:r>
      <w:proofErr w:type="spellStart"/>
      <w:r w:rsidRPr="00C01743">
        <w:rPr>
          <w:sz w:val="22"/>
          <w:szCs w:val="22"/>
        </w:rPr>
        <w:t>l'import</w:t>
      </w:r>
      <w:proofErr w:type="spellEnd"/>
      <w:r w:rsidRPr="00C01743">
        <w:rPr>
          <w:sz w:val="22"/>
          <w:szCs w:val="22"/>
        </w:rPr>
        <w:t xml:space="preserve"> </w:t>
      </w:r>
      <w:proofErr w:type="spellStart"/>
      <w:r w:rsidRPr="00C01743">
        <w:rPr>
          <w:sz w:val="22"/>
          <w:szCs w:val="22"/>
        </w:rPr>
        <w:t>estimat</w:t>
      </w:r>
      <w:proofErr w:type="spellEnd"/>
      <w:r w:rsidRPr="00C01743">
        <w:rPr>
          <w:sz w:val="22"/>
          <w:szCs w:val="22"/>
        </w:rPr>
        <w:t xml:space="preserve"> de </w:t>
      </w:r>
      <w:proofErr w:type="spellStart"/>
      <w:r w:rsidRPr="00C01743">
        <w:rPr>
          <w:sz w:val="22"/>
          <w:szCs w:val="22"/>
        </w:rPr>
        <w:t>licitació</w:t>
      </w:r>
      <w:proofErr w:type="spellEnd"/>
      <w:r w:rsidRPr="00C01743">
        <w:rPr>
          <w:sz w:val="22"/>
          <w:szCs w:val="22"/>
        </w:rPr>
        <w:t xml:space="preserve"> </w:t>
      </w:r>
      <w:proofErr w:type="spellStart"/>
      <w:r w:rsidRPr="00C01743">
        <w:rPr>
          <w:sz w:val="22"/>
          <w:szCs w:val="22"/>
        </w:rPr>
        <w:t>s'estableix</w:t>
      </w:r>
      <w:proofErr w:type="spellEnd"/>
      <w:r w:rsidRPr="00C01743">
        <w:rPr>
          <w:sz w:val="22"/>
          <w:szCs w:val="22"/>
        </w:rPr>
        <w:t xml:space="preserve"> </w:t>
      </w:r>
      <w:proofErr w:type="spellStart"/>
      <w:r w:rsidRPr="00C01743">
        <w:rPr>
          <w:sz w:val="22"/>
          <w:szCs w:val="22"/>
        </w:rPr>
        <w:t>com</w:t>
      </w:r>
      <w:proofErr w:type="spellEnd"/>
      <w:r w:rsidRPr="00C01743">
        <w:rPr>
          <w:sz w:val="22"/>
          <w:szCs w:val="22"/>
        </w:rPr>
        <w:t xml:space="preserve"> un </w:t>
      </w:r>
      <w:proofErr w:type="spellStart"/>
      <w:r w:rsidRPr="00C01743">
        <w:rPr>
          <w:sz w:val="22"/>
          <w:szCs w:val="22"/>
        </w:rPr>
        <w:t>topall</w:t>
      </w:r>
      <w:proofErr w:type="spellEnd"/>
      <w:r w:rsidRPr="00C01743">
        <w:rPr>
          <w:sz w:val="22"/>
          <w:szCs w:val="22"/>
        </w:rPr>
        <w:t xml:space="preserve"> </w:t>
      </w:r>
      <w:proofErr w:type="spellStart"/>
      <w:r w:rsidRPr="00C01743">
        <w:rPr>
          <w:sz w:val="22"/>
          <w:szCs w:val="22"/>
        </w:rPr>
        <w:t>màxim</w:t>
      </w:r>
      <w:proofErr w:type="spellEnd"/>
      <w:r w:rsidRPr="00C01743">
        <w:rPr>
          <w:sz w:val="22"/>
          <w:szCs w:val="22"/>
        </w:rPr>
        <w:t xml:space="preserve"> que, en </w:t>
      </w:r>
      <w:proofErr w:type="spellStart"/>
      <w:r w:rsidRPr="00C01743">
        <w:rPr>
          <w:sz w:val="22"/>
          <w:szCs w:val="22"/>
        </w:rPr>
        <w:t>cap</w:t>
      </w:r>
      <w:proofErr w:type="spellEnd"/>
      <w:r w:rsidRPr="00C01743">
        <w:rPr>
          <w:sz w:val="22"/>
          <w:szCs w:val="22"/>
        </w:rPr>
        <w:t xml:space="preserve"> cas, obliga a les </w:t>
      </w:r>
      <w:proofErr w:type="spellStart"/>
      <w:r w:rsidRPr="00C01743">
        <w:rPr>
          <w:sz w:val="22"/>
          <w:szCs w:val="22"/>
        </w:rPr>
        <w:t>empreses</w:t>
      </w:r>
      <w:proofErr w:type="spellEnd"/>
      <w:r w:rsidRPr="00C01743">
        <w:rPr>
          <w:sz w:val="22"/>
          <w:szCs w:val="22"/>
        </w:rPr>
        <w:t xml:space="preserve"> a </w:t>
      </w:r>
      <w:proofErr w:type="spellStart"/>
      <w:r w:rsidRPr="00C01743">
        <w:rPr>
          <w:sz w:val="22"/>
          <w:szCs w:val="22"/>
        </w:rPr>
        <w:t>fer</w:t>
      </w:r>
      <w:proofErr w:type="spellEnd"/>
      <w:r w:rsidRPr="00C01743">
        <w:rPr>
          <w:sz w:val="22"/>
          <w:szCs w:val="22"/>
        </w:rPr>
        <w:t xml:space="preserve"> ofertes </w:t>
      </w:r>
      <w:proofErr w:type="spellStart"/>
      <w:r w:rsidRPr="00C01743">
        <w:rPr>
          <w:sz w:val="22"/>
          <w:szCs w:val="22"/>
        </w:rPr>
        <w:t>pel</w:t>
      </w:r>
      <w:proofErr w:type="spellEnd"/>
      <w:r w:rsidRPr="00C01743">
        <w:rPr>
          <w:sz w:val="22"/>
          <w:szCs w:val="22"/>
        </w:rPr>
        <w:t xml:space="preserve"> </w:t>
      </w:r>
      <w:proofErr w:type="spellStart"/>
      <w:r w:rsidRPr="00C01743">
        <w:rPr>
          <w:sz w:val="22"/>
          <w:szCs w:val="22"/>
        </w:rPr>
        <w:t>mateix</w:t>
      </w:r>
      <w:proofErr w:type="spellEnd"/>
      <w:r w:rsidRPr="00C01743">
        <w:rPr>
          <w:sz w:val="22"/>
          <w:szCs w:val="22"/>
        </w:rPr>
        <w:t xml:space="preserve"> </w:t>
      </w:r>
      <w:proofErr w:type="spellStart"/>
      <w:r w:rsidRPr="00C01743">
        <w:rPr>
          <w:sz w:val="22"/>
          <w:szCs w:val="22"/>
        </w:rPr>
        <w:t>import</w:t>
      </w:r>
      <w:proofErr w:type="spellEnd"/>
      <w:r w:rsidRPr="00C01743">
        <w:rPr>
          <w:sz w:val="22"/>
          <w:szCs w:val="22"/>
        </w:rPr>
        <w:t xml:space="preserve"> anual, </w:t>
      </w:r>
      <w:proofErr w:type="spellStart"/>
      <w:r w:rsidRPr="00C01743">
        <w:rPr>
          <w:sz w:val="22"/>
          <w:szCs w:val="22"/>
        </w:rPr>
        <w:t>és</w:t>
      </w:r>
      <w:proofErr w:type="spellEnd"/>
      <w:r w:rsidRPr="00C01743">
        <w:rPr>
          <w:sz w:val="22"/>
          <w:szCs w:val="22"/>
        </w:rPr>
        <w:t xml:space="preserve"> a </w:t>
      </w:r>
      <w:proofErr w:type="spellStart"/>
      <w:r w:rsidRPr="00C01743">
        <w:rPr>
          <w:sz w:val="22"/>
          <w:szCs w:val="22"/>
        </w:rPr>
        <w:t>dir</w:t>
      </w:r>
      <w:proofErr w:type="spellEnd"/>
      <w:r w:rsidRPr="00C01743">
        <w:rPr>
          <w:sz w:val="22"/>
          <w:szCs w:val="22"/>
        </w:rPr>
        <w:t xml:space="preserve">, que </w:t>
      </w:r>
      <w:proofErr w:type="spellStart"/>
      <w:r w:rsidRPr="00C01743">
        <w:rPr>
          <w:sz w:val="22"/>
          <w:szCs w:val="22"/>
        </w:rPr>
        <w:t>podrien</w:t>
      </w:r>
      <w:proofErr w:type="spellEnd"/>
      <w:r w:rsidRPr="00C01743">
        <w:rPr>
          <w:sz w:val="22"/>
          <w:szCs w:val="22"/>
        </w:rPr>
        <w:t xml:space="preserve"> </w:t>
      </w:r>
      <w:proofErr w:type="spellStart"/>
      <w:r w:rsidRPr="00C01743">
        <w:rPr>
          <w:sz w:val="22"/>
          <w:szCs w:val="22"/>
        </w:rPr>
        <w:t>fer</w:t>
      </w:r>
      <w:proofErr w:type="spellEnd"/>
      <w:r w:rsidRPr="00C01743">
        <w:rPr>
          <w:sz w:val="22"/>
          <w:szCs w:val="22"/>
        </w:rPr>
        <w:t xml:space="preserve"> ofertes per </w:t>
      </w:r>
      <w:proofErr w:type="spellStart"/>
      <w:r w:rsidRPr="00C01743">
        <w:rPr>
          <w:sz w:val="22"/>
          <w:szCs w:val="22"/>
        </w:rPr>
        <w:t>imports</w:t>
      </w:r>
      <w:proofErr w:type="spellEnd"/>
      <w:r w:rsidRPr="00C01743">
        <w:rPr>
          <w:sz w:val="22"/>
          <w:szCs w:val="22"/>
        </w:rPr>
        <w:t xml:space="preserve"> </w:t>
      </w:r>
      <w:proofErr w:type="spellStart"/>
      <w:r w:rsidRPr="00C01743">
        <w:rPr>
          <w:sz w:val="22"/>
          <w:szCs w:val="22"/>
        </w:rPr>
        <w:t>diferents</w:t>
      </w:r>
      <w:proofErr w:type="spellEnd"/>
      <w:r w:rsidRPr="00C01743">
        <w:rPr>
          <w:sz w:val="22"/>
          <w:szCs w:val="22"/>
        </w:rPr>
        <w:t xml:space="preserve"> en cada </w:t>
      </w:r>
      <w:proofErr w:type="spellStart"/>
      <w:r w:rsidRPr="00C01743">
        <w:rPr>
          <w:sz w:val="22"/>
          <w:szCs w:val="22"/>
        </w:rPr>
        <w:t>anualitat</w:t>
      </w:r>
      <w:proofErr w:type="spellEnd"/>
      <w:r w:rsidRPr="00C01743">
        <w:rPr>
          <w:sz w:val="22"/>
          <w:szCs w:val="22"/>
        </w:rPr>
        <w:t xml:space="preserve"> </w:t>
      </w:r>
      <w:proofErr w:type="spellStart"/>
      <w:r w:rsidRPr="00C01743">
        <w:rPr>
          <w:sz w:val="22"/>
          <w:szCs w:val="22"/>
        </w:rPr>
        <w:t>sempre</w:t>
      </w:r>
      <w:proofErr w:type="spellEnd"/>
      <w:r w:rsidRPr="00C01743">
        <w:rPr>
          <w:sz w:val="22"/>
          <w:szCs w:val="22"/>
        </w:rPr>
        <w:t xml:space="preserve"> que no </w:t>
      </w:r>
      <w:proofErr w:type="spellStart"/>
      <w:r w:rsidRPr="00C01743">
        <w:rPr>
          <w:sz w:val="22"/>
          <w:szCs w:val="22"/>
        </w:rPr>
        <w:t>sobrepassin</w:t>
      </w:r>
      <w:proofErr w:type="spellEnd"/>
      <w:r w:rsidRPr="00C01743">
        <w:rPr>
          <w:sz w:val="22"/>
          <w:szCs w:val="22"/>
        </w:rPr>
        <w:t xml:space="preserve"> </w:t>
      </w:r>
      <w:proofErr w:type="spellStart"/>
      <w:r w:rsidRPr="00C01743">
        <w:rPr>
          <w:sz w:val="22"/>
          <w:szCs w:val="22"/>
        </w:rPr>
        <w:t>l'import</w:t>
      </w:r>
      <w:proofErr w:type="spellEnd"/>
      <w:r w:rsidRPr="00C01743">
        <w:rPr>
          <w:sz w:val="22"/>
          <w:szCs w:val="22"/>
        </w:rPr>
        <w:t xml:space="preserve"> </w:t>
      </w:r>
      <w:proofErr w:type="spellStart"/>
      <w:r w:rsidRPr="00C01743">
        <w:rPr>
          <w:sz w:val="22"/>
          <w:szCs w:val="22"/>
        </w:rPr>
        <w:t>màxim</w:t>
      </w:r>
      <w:proofErr w:type="spellEnd"/>
      <w:r w:rsidRPr="00C01743">
        <w:rPr>
          <w:sz w:val="22"/>
          <w:szCs w:val="22"/>
        </w:rPr>
        <w:t xml:space="preserve"> per </w:t>
      </w:r>
      <w:proofErr w:type="spellStart"/>
      <w:r w:rsidRPr="00C01743">
        <w:rPr>
          <w:sz w:val="22"/>
          <w:szCs w:val="22"/>
        </w:rPr>
        <w:t>anualitat</w:t>
      </w:r>
      <w:proofErr w:type="spellEnd"/>
      <w:r w:rsidRPr="00C01743">
        <w:rPr>
          <w:sz w:val="22"/>
          <w:szCs w:val="22"/>
        </w:rPr>
        <w:t xml:space="preserve"> </w:t>
      </w:r>
      <w:proofErr w:type="spellStart"/>
      <w:r w:rsidRPr="00C01743">
        <w:rPr>
          <w:sz w:val="22"/>
          <w:szCs w:val="22"/>
        </w:rPr>
        <w:t>establert</w:t>
      </w:r>
      <w:proofErr w:type="spellEnd"/>
      <w:r w:rsidRPr="00C01743">
        <w:rPr>
          <w:sz w:val="22"/>
          <w:szCs w:val="22"/>
        </w:rPr>
        <w:t>.</w:t>
      </w:r>
    </w:p>
    <w:p w14:paraId="5056395A" w14:textId="77777777" w:rsidR="00526E8E" w:rsidRPr="00C01743" w:rsidRDefault="00526E8E" w:rsidP="00526E8E">
      <w:pPr>
        <w:spacing w:after="0" w:line="240" w:lineRule="auto"/>
        <w:ind w:left="360"/>
        <w:jc w:val="both"/>
        <w:rPr>
          <w:rFonts w:cs="Arial"/>
          <w:b/>
          <w:snapToGrid w:val="0"/>
          <w:lang w:val="es-ES" w:eastAsia="es-ES"/>
        </w:rPr>
      </w:pPr>
    </w:p>
    <w:p w14:paraId="16E31A13"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 xml:space="preserve">Termini de garantia </w:t>
      </w:r>
    </w:p>
    <w:p w14:paraId="216BFF5B" w14:textId="77777777" w:rsidR="00526E8E" w:rsidRPr="003F4A89" w:rsidRDefault="00526E8E" w:rsidP="00526E8E">
      <w:pPr>
        <w:spacing w:after="0" w:line="240" w:lineRule="auto"/>
        <w:jc w:val="both"/>
        <w:rPr>
          <w:rFonts w:cs="Arial"/>
          <w:lang w:eastAsia="es-ES"/>
        </w:rPr>
      </w:pPr>
    </w:p>
    <w:p w14:paraId="5A2288D3" w14:textId="436A9681" w:rsidR="0091328C" w:rsidRPr="003316FB" w:rsidRDefault="001405A0" w:rsidP="003316FB">
      <w:pPr>
        <w:pStyle w:val="Textindependent"/>
        <w:ind w:left="360"/>
        <w:rPr>
          <w:rFonts w:cs="Arial"/>
          <w:sz w:val="22"/>
          <w:szCs w:val="22"/>
          <w:lang w:val="ca-ES"/>
        </w:rPr>
      </w:pPr>
      <w:r>
        <w:rPr>
          <w:rFonts w:cs="Arial"/>
          <w:sz w:val="22"/>
          <w:szCs w:val="22"/>
          <w:lang w:val="ca-ES"/>
        </w:rPr>
        <w:t>No.</w:t>
      </w:r>
    </w:p>
    <w:p w14:paraId="53A12525" w14:textId="77777777" w:rsidR="0091328C" w:rsidRPr="003F4A89" w:rsidRDefault="0091328C" w:rsidP="00526E8E">
      <w:pPr>
        <w:spacing w:after="0" w:line="240" w:lineRule="auto"/>
        <w:jc w:val="both"/>
        <w:rPr>
          <w:rFonts w:cs="Arial"/>
          <w:b/>
          <w:snapToGrid w:val="0"/>
          <w:lang w:eastAsia="es-ES"/>
        </w:rPr>
      </w:pPr>
    </w:p>
    <w:p w14:paraId="3CD80E22"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Responsable del contracte</w:t>
      </w:r>
    </w:p>
    <w:p w14:paraId="47A2F2B0" w14:textId="77777777" w:rsidR="00526E8E" w:rsidRPr="003F4A89" w:rsidRDefault="00526E8E" w:rsidP="00526E8E">
      <w:pPr>
        <w:spacing w:after="0" w:line="240" w:lineRule="auto"/>
        <w:ind w:left="360"/>
        <w:jc w:val="both"/>
        <w:rPr>
          <w:rFonts w:cs="Arial"/>
          <w:snapToGrid w:val="0"/>
          <w:lang w:eastAsia="es-ES"/>
        </w:rPr>
      </w:pPr>
    </w:p>
    <w:p w14:paraId="0A479DEF" w14:textId="77777777" w:rsidR="001405A0" w:rsidRDefault="001405A0" w:rsidP="001405A0">
      <w:pPr>
        <w:pStyle w:val="Textindependent"/>
        <w:ind w:right="102"/>
        <w:rPr>
          <w:sz w:val="22"/>
          <w:szCs w:val="22"/>
        </w:rPr>
      </w:pPr>
      <w:r w:rsidRPr="0094302F">
        <w:rPr>
          <w:sz w:val="22"/>
          <w:szCs w:val="22"/>
        </w:rPr>
        <w:t xml:space="preserve">La </w:t>
      </w:r>
      <w:proofErr w:type="spellStart"/>
      <w:r w:rsidRPr="0094302F">
        <w:rPr>
          <w:sz w:val="22"/>
          <w:szCs w:val="22"/>
        </w:rPr>
        <w:t>direcció</w:t>
      </w:r>
      <w:proofErr w:type="spellEnd"/>
      <w:r w:rsidRPr="0094302F">
        <w:rPr>
          <w:sz w:val="22"/>
          <w:szCs w:val="22"/>
        </w:rPr>
        <w:t xml:space="preserve">, </w:t>
      </w:r>
      <w:proofErr w:type="spellStart"/>
      <w:r w:rsidRPr="0094302F">
        <w:rPr>
          <w:sz w:val="22"/>
          <w:szCs w:val="22"/>
        </w:rPr>
        <w:t>coordinació</w:t>
      </w:r>
      <w:proofErr w:type="spellEnd"/>
      <w:r w:rsidRPr="0094302F">
        <w:rPr>
          <w:sz w:val="22"/>
          <w:szCs w:val="22"/>
        </w:rPr>
        <w:t xml:space="preserve"> i </w:t>
      </w:r>
      <w:proofErr w:type="spellStart"/>
      <w:r w:rsidRPr="0094302F">
        <w:rPr>
          <w:sz w:val="22"/>
          <w:szCs w:val="22"/>
        </w:rPr>
        <w:t>supervisió</w:t>
      </w:r>
      <w:proofErr w:type="spellEnd"/>
      <w:r w:rsidRPr="0094302F">
        <w:rPr>
          <w:sz w:val="22"/>
          <w:szCs w:val="22"/>
        </w:rPr>
        <w:t xml:space="preserve"> del contracte es duran a </w:t>
      </w:r>
      <w:proofErr w:type="spellStart"/>
      <w:r w:rsidRPr="0094302F">
        <w:rPr>
          <w:sz w:val="22"/>
          <w:szCs w:val="22"/>
        </w:rPr>
        <w:t>terme</w:t>
      </w:r>
      <w:proofErr w:type="spellEnd"/>
      <w:r w:rsidRPr="0094302F">
        <w:rPr>
          <w:sz w:val="22"/>
          <w:szCs w:val="22"/>
        </w:rPr>
        <w:t xml:space="preserve"> per la </w:t>
      </w:r>
      <w:proofErr w:type="spellStart"/>
      <w:r w:rsidRPr="0094302F">
        <w:rPr>
          <w:sz w:val="22"/>
          <w:szCs w:val="22"/>
        </w:rPr>
        <w:t>Direcció</w:t>
      </w:r>
      <w:proofErr w:type="spellEnd"/>
      <w:r w:rsidRPr="0094302F">
        <w:rPr>
          <w:sz w:val="22"/>
          <w:szCs w:val="22"/>
        </w:rPr>
        <w:t xml:space="preserve"> General del</w:t>
      </w:r>
      <w:r w:rsidRPr="0094302F">
        <w:rPr>
          <w:spacing w:val="1"/>
          <w:sz w:val="22"/>
          <w:szCs w:val="22"/>
        </w:rPr>
        <w:t xml:space="preserve"> </w:t>
      </w:r>
      <w:proofErr w:type="spellStart"/>
      <w:r w:rsidRPr="0094302F">
        <w:rPr>
          <w:sz w:val="22"/>
          <w:szCs w:val="22"/>
        </w:rPr>
        <w:t>Patrimoni</w:t>
      </w:r>
      <w:proofErr w:type="spellEnd"/>
      <w:r w:rsidRPr="0048736E">
        <w:rPr>
          <w:spacing w:val="1"/>
          <w:sz w:val="22"/>
          <w:szCs w:val="22"/>
        </w:rPr>
        <w:t xml:space="preserve"> </w:t>
      </w:r>
      <w:r w:rsidRPr="0048736E">
        <w:rPr>
          <w:sz w:val="22"/>
          <w:szCs w:val="22"/>
        </w:rPr>
        <w:t>de</w:t>
      </w:r>
      <w:r w:rsidRPr="0048736E">
        <w:rPr>
          <w:spacing w:val="1"/>
          <w:sz w:val="22"/>
          <w:szCs w:val="22"/>
        </w:rPr>
        <w:t xml:space="preserve"> </w:t>
      </w:r>
      <w:r w:rsidRPr="0048736E">
        <w:rPr>
          <w:sz w:val="22"/>
          <w:szCs w:val="22"/>
        </w:rPr>
        <w:t>la</w:t>
      </w:r>
      <w:r w:rsidRPr="0048736E">
        <w:rPr>
          <w:spacing w:val="-1"/>
          <w:sz w:val="22"/>
          <w:szCs w:val="22"/>
        </w:rPr>
        <w:t xml:space="preserve"> </w:t>
      </w:r>
      <w:r w:rsidRPr="0048736E">
        <w:rPr>
          <w:sz w:val="22"/>
          <w:szCs w:val="22"/>
        </w:rPr>
        <w:t>Generalitat</w:t>
      </w:r>
      <w:r w:rsidRPr="0048736E">
        <w:rPr>
          <w:spacing w:val="5"/>
          <w:sz w:val="22"/>
          <w:szCs w:val="22"/>
        </w:rPr>
        <w:t xml:space="preserve"> </w:t>
      </w:r>
      <w:r w:rsidRPr="0048736E">
        <w:rPr>
          <w:sz w:val="22"/>
          <w:szCs w:val="22"/>
        </w:rPr>
        <w:t>de</w:t>
      </w:r>
      <w:r w:rsidRPr="0048736E">
        <w:rPr>
          <w:spacing w:val="1"/>
          <w:sz w:val="22"/>
          <w:szCs w:val="22"/>
        </w:rPr>
        <w:t xml:space="preserve"> </w:t>
      </w:r>
      <w:r w:rsidRPr="0048736E">
        <w:rPr>
          <w:sz w:val="22"/>
          <w:szCs w:val="22"/>
        </w:rPr>
        <w:t>Catalunya.</w:t>
      </w:r>
    </w:p>
    <w:p w14:paraId="78827D56" w14:textId="77777777" w:rsidR="001405A0" w:rsidRPr="0048736E" w:rsidRDefault="001405A0" w:rsidP="001405A0">
      <w:pPr>
        <w:pStyle w:val="Textindependent"/>
        <w:ind w:right="102"/>
        <w:rPr>
          <w:sz w:val="22"/>
          <w:szCs w:val="22"/>
        </w:rPr>
      </w:pPr>
    </w:p>
    <w:p w14:paraId="7497C25C" w14:textId="410F5031" w:rsidR="00526E8E" w:rsidRPr="00C908E5" w:rsidRDefault="001405A0" w:rsidP="001405A0">
      <w:pPr>
        <w:pStyle w:val="Textindependent"/>
        <w:rPr>
          <w:rFonts w:cs="Arial"/>
          <w:sz w:val="22"/>
          <w:szCs w:val="22"/>
          <w:lang w:val="ca-ES"/>
        </w:rPr>
      </w:pPr>
      <w:r w:rsidRPr="003F4935">
        <w:rPr>
          <w:snapToGrid/>
          <w:sz w:val="22"/>
          <w:szCs w:val="22"/>
          <w:lang w:val="ca-ES" w:eastAsia="ca-ES"/>
        </w:rPr>
        <w:t xml:space="preserve">La persona responsable del contracte és el/la </w:t>
      </w:r>
      <w:r>
        <w:rPr>
          <w:snapToGrid/>
          <w:sz w:val="22"/>
          <w:szCs w:val="22"/>
          <w:lang w:val="ca-ES" w:eastAsia="ca-ES"/>
        </w:rPr>
        <w:t>director/a general del Patrimoni de la Generalitat de Catalunya</w:t>
      </w:r>
      <w:r w:rsidR="00526E8E" w:rsidRPr="002A1F0D">
        <w:rPr>
          <w:rFonts w:cs="Arial"/>
          <w:sz w:val="22"/>
          <w:szCs w:val="22"/>
          <w:lang w:val="ca-ES"/>
        </w:rPr>
        <w:t xml:space="preserve">, </w:t>
      </w:r>
      <w:r w:rsidR="00526E8E" w:rsidRPr="003F4A89">
        <w:rPr>
          <w:rFonts w:cs="Arial"/>
          <w:sz w:val="22"/>
          <w:szCs w:val="22"/>
          <w:lang w:val="ca-ES"/>
        </w:rPr>
        <w:t xml:space="preserve">la qual portarà a terme les funcions següents:  </w:t>
      </w:r>
    </w:p>
    <w:p w14:paraId="7D0842CC" w14:textId="77777777" w:rsidR="00526E8E" w:rsidRPr="003F4A89" w:rsidRDefault="00526E8E" w:rsidP="00526E8E">
      <w:pPr>
        <w:pStyle w:val="Textindependent"/>
        <w:widowControl w:val="0"/>
        <w:tabs>
          <w:tab w:val="left" w:pos="426"/>
          <w:tab w:val="left" w:pos="709"/>
        </w:tabs>
        <w:ind w:left="360"/>
        <w:rPr>
          <w:rFonts w:cs="Arial"/>
          <w:sz w:val="22"/>
          <w:szCs w:val="22"/>
          <w:lang w:val="ca-ES"/>
        </w:rPr>
      </w:pPr>
    </w:p>
    <w:p w14:paraId="40F78438"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729838C6"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54C6FB5D"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r w:rsidRPr="003F4A89">
        <w:rPr>
          <w:rFonts w:ascii="Arial" w:hAnsi="Arial" w:cs="Arial"/>
          <w:sz w:val="22"/>
          <w:szCs w:val="22"/>
        </w:rPr>
        <w:t xml:space="preserve"> </w:t>
      </w:r>
    </w:p>
    <w:p w14:paraId="70A60D4D"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Coordinar els diferents agents implicats en el contracte.</w:t>
      </w:r>
    </w:p>
    <w:p w14:paraId="2D59401B"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Adoptar les decisions i dictar les instruccions necessàries per a la correcta realització de la prestació pactada.</w:t>
      </w:r>
    </w:p>
    <w:p w14:paraId="53FD0C79"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2DD44E6E" w14:textId="77777777" w:rsidR="00526E8E" w:rsidRPr="003F4A89" w:rsidRDefault="00526E8E" w:rsidP="00526E8E">
      <w:pPr>
        <w:spacing w:after="0" w:line="240" w:lineRule="auto"/>
        <w:ind w:left="360"/>
        <w:jc w:val="both"/>
        <w:rPr>
          <w:rFonts w:cs="Arial"/>
          <w:b/>
          <w:snapToGrid w:val="0"/>
          <w:lang w:eastAsia="es-ES"/>
        </w:rPr>
      </w:pPr>
    </w:p>
    <w:p w14:paraId="44D1AEF2"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Import màxim de les despeses de publicitat que han d’abonar l’empresa o les empreses adjudicatàries</w:t>
      </w:r>
    </w:p>
    <w:p w14:paraId="3B3163B7" w14:textId="77777777" w:rsidR="00526E8E" w:rsidRPr="003F4A89" w:rsidRDefault="00526E8E" w:rsidP="00526E8E">
      <w:pPr>
        <w:spacing w:after="0" w:line="240" w:lineRule="auto"/>
        <w:jc w:val="both"/>
        <w:rPr>
          <w:rFonts w:cs="Arial"/>
          <w:b/>
          <w:snapToGrid w:val="0"/>
          <w:lang w:eastAsia="es-ES"/>
        </w:rPr>
      </w:pPr>
    </w:p>
    <w:p w14:paraId="70CB293C" w14:textId="77777777" w:rsidR="00526E8E" w:rsidRPr="003F4A89" w:rsidRDefault="00526E8E" w:rsidP="00526E8E">
      <w:pPr>
        <w:pStyle w:val="Textindependent2"/>
        <w:ind w:firstLine="360"/>
        <w:jc w:val="both"/>
        <w:rPr>
          <w:rFonts w:ascii="Arial" w:hAnsi="Arial" w:cs="Arial"/>
          <w:snapToGrid w:val="0"/>
          <w:sz w:val="22"/>
          <w:szCs w:val="22"/>
        </w:rPr>
      </w:pPr>
      <w:r w:rsidRPr="003F4A89">
        <w:rPr>
          <w:rFonts w:ascii="Arial" w:hAnsi="Arial" w:cs="Arial"/>
          <w:snapToGrid w:val="0"/>
          <w:sz w:val="22"/>
          <w:szCs w:val="22"/>
        </w:rPr>
        <w:t>En aquest expedient no es preveu cap despesa en concepte de publicitat</w:t>
      </w:r>
    </w:p>
    <w:p w14:paraId="3CF9E71F" w14:textId="77777777" w:rsidR="00526E8E" w:rsidRPr="003F4A89" w:rsidRDefault="00526E8E" w:rsidP="00526E8E">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t>Programa de treball</w:t>
      </w:r>
    </w:p>
    <w:p w14:paraId="5A2461B5" w14:textId="77777777" w:rsidR="00526E8E" w:rsidRPr="003F4A89" w:rsidRDefault="00526E8E" w:rsidP="00526E8E">
      <w:pPr>
        <w:pStyle w:val="Pargrafdellista"/>
        <w:contextualSpacing w:val="0"/>
        <w:jc w:val="both"/>
        <w:rPr>
          <w:rFonts w:ascii="Arial" w:hAnsi="Arial" w:cs="Arial"/>
          <w:snapToGrid w:val="0"/>
          <w:sz w:val="22"/>
          <w:szCs w:val="22"/>
        </w:rPr>
      </w:pPr>
    </w:p>
    <w:p w14:paraId="40C5479A" w14:textId="77777777" w:rsidR="00526E8E" w:rsidRPr="003F4A89" w:rsidRDefault="00526E8E" w:rsidP="00526E8E">
      <w:pPr>
        <w:spacing w:after="0" w:line="240" w:lineRule="auto"/>
        <w:ind w:firstLine="708"/>
        <w:jc w:val="both"/>
        <w:rPr>
          <w:rFonts w:cs="Arial"/>
          <w:snapToGrid w:val="0"/>
          <w:lang w:eastAsia="es-ES"/>
        </w:rPr>
      </w:pPr>
      <w:r w:rsidRPr="003F4A89">
        <w:rPr>
          <w:rFonts w:cs="Arial"/>
          <w:snapToGrid w:val="0"/>
          <w:lang w:eastAsia="es-ES"/>
        </w:rPr>
        <w:t>No</w:t>
      </w:r>
    </w:p>
    <w:p w14:paraId="358FED2E" w14:textId="77777777" w:rsidR="00341B0A" w:rsidRPr="003F4A89" w:rsidRDefault="00341B0A" w:rsidP="00526E8E">
      <w:pPr>
        <w:spacing w:after="0" w:line="240" w:lineRule="auto"/>
        <w:jc w:val="both"/>
        <w:rPr>
          <w:rFonts w:cs="Arial"/>
          <w:b/>
          <w:lang w:eastAsia="es-ES"/>
        </w:rPr>
      </w:pPr>
    </w:p>
    <w:p w14:paraId="45D28766" w14:textId="77777777" w:rsidR="00526E8E" w:rsidRPr="003F4A89" w:rsidRDefault="00526E8E" w:rsidP="00526E8E">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t>Abonaments al contractista /  Forma de pagament</w:t>
      </w:r>
    </w:p>
    <w:p w14:paraId="38A12A99" w14:textId="77777777" w:rsidR="00526E8E" w:rsidRPr="003F4A89" w:rsidRDefault="00526E8E" w:rsidP="00526E8E">
      <w:pPr>
        <w:spacing w:after="0" w:line="240" w:lineRule="auto"/>
        <w:jc w:val="both"/>
        <w:rPr>
          <w:rFonts w:cs="Arial"/>
          <w:lang w:eastAsia="es-ES"/>
        </w:rPr>
      </w:pPr>
    </w:p>
    <w:p w14:paraId="19EC018E" w14:textId="3647284D" w:rsidR="00526E8E" w:rsidRPr="003F4A89" w:rsidRDefault="00526E8E" w:rsidP="00526E8E">
      <w:pPr>
        <w:pStyle w:val="Default"/>
        <w:ind w:left="708"/>
        <w:jc w:val="both"/>
        <w:rPr>
          <w:snapToGrid w:val="0"/>
          <w:color w:val="auto"/>
          <w:sz w:val="22"/>
          <w:szCs w:val="22"/>
          <w:lang w:eastAsia="es-ES"/>
        </w:rPr>
      </w:pPr>
      <w:r w:rsidRPr="003F4A89">
        <w:rPr>
          <w:snapToGrid w:val="0"/>
          <w:color w:val="auto"/>
          <w:sz w:val="22"/>
          <w:szCs w:val="22"/>
          <w:lang w:eastAsia="es-ES"/>
        </w:rPr>
        <w:t>L’Administració abonarà el preu del contracte d’acord amb el que estableix l’article 210 de la Llei 9/20</w:t>
      </w:r>
      <w:r w:rsidR="001405A0">
        <w:rPr>
          <w:snapToGrid w:val="0"/>
          <w:color w:val="auto"/>
          <w:sz w:val="22"/>
          <w:szCs w:val="22"/>
          <w:lang w:eastAsia="es-ES"/>
        </w:rPr>
        <w:t>1</w:t>
      </w:r>
      <w:r w:rsidRPr="003F4A89">
        <w:rPr>
          <w:snapToGrid w:val="0"/>
          <w:color w:val="auto"/>
          <w:sz w:val="22"/>
          <w:szCs w:val="22"/>
          <w:lang w:eastAsia="es-ES"/>
        </w:rPr>
        <w:t xml:space="preserve">7, de 8 de novembre, de contractes del sector públic, per la qual es transposen a </w:t>
      </w:r>
      <w:r w:rsidRPr="003F4A89">
        <w:rPr>
          <w:snapToGrid w:val="0"/>
          <w:sz w:val="22"/>
          <w:szCs w:val="22"/>
          <w:lang w:eastAsia="es-ES"/>
        </w:rPr>
        <w:lastRenderedPageBreak/>
        <w:t>l’ordenament jurídic espanyol les directives del Parlament Europeu i del Consell 2014/23/UE i 2014/24/UE, de 26 de febrer de 2014.</w:t>
      </w:r>
    </w:p>
    <w:p w14:paraId="0E04737D" w14:textId="77777777" w:rsidR="00526E8E" w:rsidRPr="003F4A89" w:rsidRDefault="00526E8E" w:rsidP="00526E8E">
      <w:pPr>
        <w:spacing w:after="0" w:line="240" w:lineRule="auto"/>
        <w:ind w:left="708"/>
        <w:jc w:val="both"/>
        <w:rPr>
          <w:rFonts w:cs="Arial"/>
          <w:snapToGrid w:val="0"/>
          <w:lang w:eastAsia="es-ES"/>
        </w:rPr>
      </w:pPr>
    </w:p>
    <w:p w14:paraId="5BCF4026" w14:textId="77777777" w:rsidR="00526E8E" w:rsidRDefault="00526E8E" w:rsidP="00526E8E">
      <w:pPr>
        <w:spacing w:after="0" w:line="240" w:lineRule="auto"/>
        <w:ind w:left="708"/>
        <w:jc w:val="both"/>
        <w:rPr>
          <w:rFonts w:cs="Arial"/>
          <w:snapToGrid w:val="0"/>
          <w:lang w:eastAsia="es-ES"/>
        </w:rPr>
      </w:pPr>
      <w:r w:rsidRPr="003F4A89">
        <w:rPr>
          <w:rFonts w:cs="Arial"/>
          <w:snapToGrid w:val="0"/>
          <w:lang w:eastAsia="es-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38DCE56B" w14:textId="77777777" w:rsidR="00526E8E" w:rsidRDefault="00526E8E" w:rsidP="00526E8E">
      <w:pPr>
        <w:spacing w:after="0" w:line="240" w:lineRule="auto"/>
        <w:ind w:left="708"/>
        <w:jc w:val="both"/>
        <w:rPr>
          <w:rFonts w:cs="Arial"/>
          <w:snapToGrid w:val="0"/>
          <w:lang w:eastAsia="es-ES"/>
        </w:rPr>
      </w:pPr>
    </w:p>
    <w:p w14:paraId="7C21AE17" w14:textId="1ECA546F" w:rsidR="00074F57" w:rsidRDefault="00074F57" w:rsidP="00074F57">
      <w:pPr>
        <w:pStyle w:val="Textindependent"/>
        <w:ind w:left="708"/>
      </w:pPr>
      <w:r w:rsidRPr="00FE6D80">
        <w:rPr>
          <w:sz w:val="22"/>
          <w:szCs w:val="22"/>
          <w:lang w:val="ca-ES"/>
        </w:rPr>
        <w:t>El pagament del contracte serà efectuat de forma individual per cada entitat, i per cada a</w:t>
      </w:r>
      <w:r>
        <w:rPr>
          <w:sz w:val="22"/>
          <w:szCs w:val="22"/>
          <w:lang w:val="ca-ES"/>
        </w:rPr>
        <w:t xml:space="preserve">nualitat, és a dir, que </w:t>
      </w:r>
      <w:r w:rsidRPr="00FE6D80">
        <w:rPr>
          <w:sz w:val="22"/>
          <w:szCs w:val="22"/>
          <w:lang w:val="ca-ES"/>
        </w:rPr>
        <w:t xml:space="preserve">s’emetrà una factura </w:t>
      </w:r>
      <w:r w:rsidR="00784C28">
        <w:rPr>
          <w:sz w:val="22"/>
          <w:szCs w:val="22"/>
          <w:lang w:val="ca-ES"/>
        </w:rPr>
        <w:t xml:space="preserve">única factura </w:t>
      </w:r>
      <w:r>
        <w:rPr>
          <w:sz w:val="22"/>
          <w:szCs w:val="22"/>
          <w:lang w:val="ca-ES"/>
        </w:rPr>
        <w:t xml:space="preserve">anual </w:t>
      </w:r>
      <w:r w:rsidRPr="00FE6D80">
        <w:rPr>
          <w:sz w:val="22"/>
          <w:szCs w:val="22"/>
          <w:lang w:val="ca-ES"/>
        </w:rPr>
        <w:t xml:space="preserve">per cada </w:t>
      </w:r>
      <w:r w:rsidR="00784C28">
        <w:rPr>
          <w:sz w:val="22"/>
          <w:szCs w:val="22"/>
          <w:lang w:val="ca-ES"/>
        </w:rPr>
        <w:t>entitat</w:t>
      </w:r>
      <w:r>
        <w:t xml:space="preserve"> a la </w:t>
      </w:r>
      <w:proofErr w:type="spellStart"/>
      <w:r>
        <w:t>finalització</w:t>
      </w:r>
      <w:proofErr w:type="spellEnd"/>
      <w:r>
        <w:rPr>
          <w:spacing w:val="1"/>
        </w:rPr>
        <w:t xml:space="preserve"> </w:t>
      </w:r>
      <w:r>
        <w:t>de</w:t>
      </w:r>
      <w:r>
        <w:rPr>
          <w:spacing w:val="4"/>
        </w:rPr>
        <w:t xml:space="preserve"> </w:t>
      </w:r>
      <w:proofErr w:type="spellStart"/>
      <w:r>
        <w:t>l’execució</w:t>
      </w:r>
      <w:proofErr w:type="spellEnd"/>
      <w:r>
        <w:rPr>
          <w:spacing w:val="4"/>
        </w:rPr>
        <w:t xml:space="preserve"> </w:t>
      </w:r>
      <w:r>
        <w:t>parcial</w:t>
      </w:r>
      <w:r>
        <w:rPr>
          <w:spacing w:val="2"/>
        </w:rPr>
        <w:t xml:space="preserve"> </w:t>
      </w:r>
      <w:proofErr w:type="spellStart"/>
      <w:r>
        <w:t>establerta</w:t>
      </w:r>
      <w:proofErr w:type="spellEnd"/>
      <w:r>
        <w:rPr>
          <w:spacing w:val="4"/>
        </w:rPr>
        <w:t xml:space="preserve"> </w:t>
      </w:r>
      <w:r>
        <w:t>per</w:t>
      </w:r>
      <w:r>
        <w:rPr>
          <w:spacing w:val="4"/>
        </w:rPr>
        <w:t xml:space="preserve"> </w:t>
      </w:r>
      <w:r>
        <w:t>a</w:t>
      </w:r>
      <w:r>
        <w:rPr>
          <w:spacing w:val="1"/>
        </w:rPr>
        <w:t xml:space="preserve"> </w:t>
      </w:r>
      <w:r>
        <w:t>cada</w:t>
      </w:r>
      <w:r>
        <w:rPr>
          <w:spacing w:val="1"/>
        </w:rPr>
        <w:t xml:space="preserve"> </w:t>
      </w:r>
      <w:proofErr w:type="spellStart"/>
      <w:r>
        <w:t>any</w:t>
      </w:r>
      <w:proofErr w:type="spellEnd"/>
      <w:r>
        <w:t>.</w:t>
      </w:r>
    </w:p>
    <w:p w14:paraId="33209E85" w14:textId="77777777" w:rsidR="00074F57" w:rsidRPr="00FE6D80" w:rsidRDefault="00074F57" w:rsidP="00074F57">
      <w:pPr>
        <w:pStyle w:val="Textindependent"/>
        <w:ind w:left="708"/>
      </w:pPr>
    </w:p>
    <w:p w14:paraId="4B77105D" w14:textId="6DC5CB2B" w:rsidR="00526E8E" w:rsidRPr="00074F57" w:rsidRDefault="00074F57" w:rsidP="00074F57">
      <w:pPr>
        <w:pStyle w:val="Textindependent2"/>
        <w:spacing w:after="0" w:line="240" w:lineRule="auto"/>
        <w:ind w:left="708"/>
        <w:jc w:val="both"/>
        <w:outlineLvl w:val="0"/>
        <w:rPr>
          <w:rFonts w:ascii="Arial" w:hAnsi="Arial" w:cs="Arial"/>
          <w:sz w:val="22"/>
          <w:szCs w:val="22"/>
        </w:rPr>
      </w:pPr>
      <w:r w:rsidRPr="00D160DE">
        <w:rPr>
          <w:rFonts w:ascii="Arial" w:hAnsi="Arial" w:cs="Arial"/>
          <w:sz w:val="22"/>
          <w:szCs w:val="22"/>
        </w:rPr>
        <w:t>Per tal que l’Administració pugui fer efectiu el pagament l’adjudicatari haurà de lliurar les corresponents factures o minutes, on reflecteixi separadament l’IVA, les quals seran prèviament conformades per la Direcció General del Patrimoni de la Generalitat de Catalunya, prèvia recepció de conformitat en cada cas del treball executat</w:t>
      </w:r>
      <w:r>
        <w:rPr>
          <w:rFonts w:ascii="Arial" w:hAnsi="Arial" w:cs="Arial"/>
          <w:sz w:val="22"/>
          <w:szCs w:val="22"/>
        </w:rPr>
        <w:t xml:space="preserve">, </w:t>
      </w:r>
      <w:r w:rsidR="00526E8E" w:rsidRPr="00074F57">
        <w:rPr>
          <w:rFonts w:ascii="Arial" w:hAnsi="Arial" w:cs="Arial"/>
          <w:sz w:val="22"/>
          <w:szCs w:val="22"/>
        </w:rPr>
        <w:t>indicar-hi expressament que s’han complert les obligacions específiques relacionades amb el català.</w:t>
      </w:r>
    </w:p>
    <w:p w14:paraId="31BB9461" w14:textId="77777777" w:rsidR="00526E8E" w:rsidRPr="00074F57" w:rsidRDefault="00526E8E" w:rsidP="00526E8E">
      <w:pPr>
        <w:pStyle w:val="Textindependent"/>
        <w:ind w:left="708"/>
        <w:rPr>
          <w:rFonts w:cs="Arial"/>
          <w:snapToGrid/>
          <w:sz w:val="22"/>
          <w:szCs w:val="22"/>
          <w:lang w:val="ca-ES"/>
        </w:rPr>
      </w:pPr>
    </w:p>
    <w:p w14:paraId="74C77A60" w14:textId="77777777" w:rsidR="00526E8E" w:rsidRPr="00074F57" w:rsidRDefault="00526E8E" w:rsidP="00526E8E">
      <w:pPr>
        <w:pStyle w:val="Textindependent"/>
        <w:ind w:left="708"/>
        <w:rPr>
          <w:rFonts w:cs="Arial"/>
          <w:snapToGrid/>
          <w:sz w:val="22"/>
          <w:szCs w:val="22"/>
          <w:lang w:val="ca-ES"/>
        </w:rPr>
      </w:pPr>
      <w:r w:rsidRPr="00074F57">
        <w:rPr>
          <w:rFonts w:cs="Arial"/>
          <w:snapToGrid/>
          <w:sz w:val="22"/>
          <w:szCs w:val="22"/>
          <w:lang w:val="ca-ES"/>
        </w:rPr>
        <w:t>Les característiques i condicions relatives als abonaments al contractista es recullen en la clàusula vint-i-setena del plec de clàusules administratives particulars.</w:t>
      </w:r>
    </w:p>
    <w:p w14:paraId="2A638190" w14:textId="77777777" w:rsidR="003C4D8B" w:rsidRDefault="003C4D8B">
      <w:pPr>
        <w:spacing w:after="0" w:line="240" w:lineRule="auto"/>
        <w:rPr>
          <w:rFonts w:cs="Arial"/>
          <w:lang w:eastAsia="es-ES"/>
        </w:rPr>
      </w:pPr>
    </w:p>
    <w:p w14:paraId="7DD34FB3" w14:textId="5E9C39D5" w:rsidR="003C4D8B" w:rsidRDefault="003C4D8B">
      <w:pPr>
        <w:spacing w:after="0" w:line="240" w:lineRule="auto"/>
        <w:rPr>
          <w:rFonts w:cs="Arial"/>
          <w:snapToGrid w:val="0"/>
          <w:lang w:eastAsia="es-ES"/>
        </w:rPr>
      </w:pPr>
      <w:r>
        <w:rPr>
          <w:rFonts w:cs="Arial"/>
        </w:rPr>
        <w:br w:type="page"/>
      </w:r>
    </w:p>
    <w:p w14:paraId="2E9C5D4B" w14:textId="77777777" w:rsidR="00526E8E" w:rsidRDefault="00526E8E" w:rsidP="00526E8E">
      <w:pPr>
        <w:pStyle w:val="Textindependent"/>
        <w:ind w:left="708"/>
        <w:rPr>
          <w:rFonts w:cs="Arial"/>
          <w:sz w:val="22"/>
          <w:szCs w:val="22"/>
          <w:lang w:val="ca-ES"/>
        </w:rPr>
      </w:pPr>
    </w:p>
    <w:p w14:paraId="16DE4D89" w14:textId="73C8A1D0" w:rsidR="00526E8E" w:rsidRPr="003F4A89" w:rsidRDefault="00526E8E" w:rsidP="003C4D8B">
      <w:pPr>
        <w:pStyle w:val="Textindependent"/>
        <w:ind w:left="708"/>
        <w:rPr>
          <w:rFonts w:cs="Arial"/>
          <w:sz w:val="22"/>
          <w:szCs w:val="22"/>
        </w:rPr>
      </w:pPr>
      <w:bookmarkStart w:id="8" w:name="_Toc34139658"/>
      <w:r w:rsidRPr="003F4A89">
        <w:rPr>
          <w:rFonts w:cs="Arial"/>
          <w:sz w:val="22"/>
          <w:szCs w:val="22"/>
        </w:rPr>
        <w:t>I. DISPOSICIONS GENERALS</w:t>
      </w:r>
      <w:bookmarkEnd w:id="8"/>
    </w:p>
    <w:p w14:paraId="695136A4" w14:textId="77777777" w:rsidR="00526E8E" w:rsidRPr="003F4A89" w:rsidRDefault="00526E8E" w:rsidP="00526E8E">
      <w:pPr>
        <w:spacing w:after="0" w:line="240" w:lineRule="auto"/>
        <w:jc w:val="both"/>
        <w:rPr>
          <w:rFonts w:cs="Arial"/>
          <w:b/>
          <w:lang w:eastAsia="es-ES"/>
        </w:rPr>
      </w:pPr>
    </w:p>
    <w:p w14:paraId="6BAA226B" w14:textId="77777777" w:rsidR="00526E8E" w:rsidRPr="003F4A89" w:rsidRDefault="00526E8E" w:rsidP="00526E8E">
      <w:pPr>
        <w:pStyle w:val="Ttol2"/>
        <w:spacing w:before="0" w:after="0"/>
        <w:jc w:val="both"/>
        <w:rPr>
          <w:rFonts w:ascii="Arial" w:hAnsi="Arial" w:cs="Arial"/>
          <w:i w:val="0"/>
          <w:sz w:val="22"/>
          <w:szCs w:val="22"/>
        </w:rPr>
      </w:pPr>
      <w:bookmarkStart w:id="9" w:name="_Toc21500320"/>
      <w:bookmarkStart w:id="10" w:name="_Toc34139659"/>
      <w:r w:rsidRPr="003F4A89">
        <w:rPr>
          <w:rFonts w:ascii="Arial" w:hAnsi="Arial" w:cs="Arial"/>
          <w:i w:val="0"/>
          <w:sz w:val="22"/>
          <w:szCs w:val="22"/>
        </w:rPr>
        <w:t>Primera. Objecte del contracte</w:t>
      </w:r>
      <w:bookmarkEnd w:id="9"/>
      <w:bookmarkEnd w:id="10"/>
      <w:r w:rsidRPr="003F4A89">
        <w:rPr>
          <w:rFonts w:ascii="Arial" w:hAnsi="Arial" w:cs="Arial"/>
          <w:i w:val="0"/>
          <w:sz w:val="22"/>
          <w:szCs w:val="22"/>
        </w:rPr>
        <w:t xml:space="preserve"> </w:t>
      </w:r>
    </w:p>
    <w:p w14:paraId="78F751D6" w14:textId="77777777" w:rsidR="00526E8E" w:rsidRPr="003F4A89" w:rsidRDefault="00526E8E" w:rsidP="00526E8E">
      <w:pPr>
        <w:spacing w:after="0" w:line="240" w:lineRule="auto"/>
        <w:jc w:val="both"/>
        <w:rPr>
          <w:rFonts w:cs="Arial"/>
          <w:b/>
          <w:lang w:eastAsia="es-ES"/>
        </w:rPr>
      </w:pPr>
    </w:p>
    <w:p w14:paraId="430B7F65" w14:textId="77777777" w:rsidR="00526E8E" w:rsidRPr="003F4A89" w:rsidRDefault="00526E8E" w:rsidP="00526E8E">
      <w:pPr>
        <w:tabs>
          <w:tab w:val="num" w:pos="1440"/>
        </w:tabs>
        <w:spacing w:after="0" w:line="240" w:lineRule="auto"/>
        <w:jc w:val="both"/>
        <w:rPr>
          <w:rFonts w:cs="Arial"/>
          <w:b/>
          <w:lang w:eastAsia="en-US"/>
        </w:rPr>
      </w:pPr>
      <w:r w:rsidRPr="003F4A89">
        <w:rPr>
          <w:rFonts w:cs="Arial"/>
          <w:b/>
          <w:lang w:eastAsia="en-US"/>
        </w:rPr>
        <w:t xml:space="preserve">1.1 </w:t>
      </w:r>
      <w:r w:rsidRPr="003F4A89">
        <w:rPr>
          <w:rFonts w:cs="Arial"/>
          <w:lang w:eastAsia="en-US"/>
        </w:rPr>
        <w:t>L’objecte del contracte és la prestació dels serveis que es descriuen en l’</w:t>
      </w:r>
      <w:r w:rsidRPr="003F4A89">
        <w:rPr>
          <w:rFonts w:cs="Arial"/>
          <w:b/>
          <w:lang w:eastAsia="en-US"/>
        </w:rPr>
        <w:t>apartat A del quadre de característiques.</w:t>
      </w:r>
    </w:p>
    <w:p w14:paraId="2B231AE3" w14:textId="77777777" w:rsidR="00526E8E" w:rsidRPr="003F4A89" w:rsidRDefault="00526E8E" w:rsidP="00526E8E">
      <w:pPr>
        <w:tabs>
          <w:tab w:val="num" w:pos="1440"/>
        </w:tabs>
        <w:spacing w:after="0" w:line="240" w:lineRule="auto"/>
        <w:jc w:val="both"/>
        <w:rPr>
          <w:rFonts w:cs="Arial"/>
          <w:i/>
          <w:lang w:eastAsia="en-US"/>
        </w:rPr>
      </w:pPr>
    </w:p>
    <w:p w14:paraId="7CCB3E1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1.2 </w:t>
      </w:r>
      <w:r w:rsidRPr="003F4A89">
        <w:rPr>
          <w:rFonts w:cs="Arial"/>
          <w:lang w:eastAsia="es-ES"/>
        </w:rPr>
        <w:t>Els lots en què es divideix l’objecte del contracte s’identifiquen en l’</w:t>
      </w:r>
      <w:r w:rsidRPr="003F4A89">
        <w:rPr>
          <w:rFonts w:cs="Arial"/>
          <w:b/>
          <w:lang w:eastAsia="es-ES"/>
        </w:rPr>
        <w:t>apartat A del quadre de característiques</w:t>
      </w:r>
      <w:r w:rsidRPr="003F4A89">
        <w:rPr>
          <w:rFonts w:cs="Arial"/>
          <w:lang w:eastAsia="es-ES"/>
        </w:rPr>
        <w:t xml:space="preserve">. </w:t>
      </w:r>
    </w:p>
    <w:p w14:paraId="1C1A1170" w14:textId="77777777" w:rsidR="00526E8E" w:rsidRPr="003F4A89" w:rsidRDefault="00526E8E" w:rsidP="00526E8E">
      <w:pPr>
        <w:spacing w:after="0" w:line="240" w:lineRule="auto"/>
        <w:jc w:val="both"/>
        <w:rPr>
          <w:rFonts w:cs="Arial"/>
          <w:b/>
          <w:lang w:eastAsia="es-ES"/>
        </w:rPr>
      </w:pPr>
    </w:p>
    <w:p w14:paraId="2F1BACC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1.3 </w:t>
      </w:r>
      <w:r w:rsidRPr="003F4A89">
        <w:rPr>
          <w:rFonts w:cs="Arial"/>
          <w:lang w:eastAsia="es-ES"/>
        </w:rPr>
        <w:t>L’expressió de la codificació corresponent a la nomenclatura del Vocabulari Comú de Contractes (CPV) és la que consta en l’</w:t>
      </w:r>
      <w:r w:rsidRPr="003F4A89">
        <w:rPr>
          <w:rFonts w:cs="Arial"/>
          <w:b/>
          <w:lang w:eastAsia="es-ES"/>
        </w:rPr>
        <w:t>apartat A del quadre de característiques</w:t>
      </w:r>
      <w:r w:rsidRPr="003F4A89">
        <w:rPr>
          <w:rFonts w:cs="Arial"/>
          <w:lang w:eastAsia="es-ES"/>
        </w:rPr>
        <w:t>.</w:t>
      </w:r>
    </w:p>
    <w:p w14:paraId="53BF7BB9" w14:textId="77777777" w:rsidR="00526E8E" w:rsidRPr="003F4A89" w:rsidRDefault="00526E8E" w:rsidP="00526E8E">
      <w:pPr>
        <w:spacing w:after="0" w:line="240" w:lineRule="auto"/>
        <w:jc w:val="both"/>
        <w:rPr>
          <w:rFonts w:cs="Arial"/>
          <w:b/>
          <w:lang w:eastAsia="es-ES"/>
        </w:rPr>
      </w:pPr>
    </w:p>
    <w:p w14:paraId="73FA3B99" w14:textId="77777777" w:rsidR="00526E8E" w:rsidRPr="003F4A89" w:rsidRDefault="00526E8E" w:rsidP="00526E8E">
      <w:pPr>
        <w:pStyle w:val="Ttol2"/>
        <w:spacing w:before="0" w:after="0"/>
        <w:jc w:val="both"/>
        <w:rPr>
          <w:rFonts w:ascii="Arial" w:hAnsi="Arial" w:cs="Arial"/>
          <w:i w:val="0"/>
          <w:sz w:val="22"/>
          <w:szCs w:val="22"/>
        </w:rPr>
      </w:pPr>
      <w:bookmarkStart w:id="11" w:name="_Toc21500321"/>
      <w:bookmarkStart w:id="12" w:name="_Toc34139660"/>
      <w:r w:rsidRPr="003F4A89">
        <w:rPr>
          <w:rFonts w:ascii="Arial" w:hAnsi="Arial" w:cs="Arial"/>
          <w:i w:val="0"/>
          <w:sz w:val="22"/>
          <w:szCs w:val="22"/>
        </w:rPr>
        <w:t>Segona. Necessitats administratives que cal satisfer i idoneïtat del contracte</w:t>
      </w:r>
      <w:bookmarkEnd w:id="11"/>
      <w:bookmarkEnd w:id="12"/>
    </w:p>
    <w:p w14:paraId="61CD6327" w14:textId="77777777" w:rsidR="00526E8E" w:rsidRPr="003F4A89" w:rsidRDefault="00526E8E" w:rsidP="00526E8E">
      <w:pPr>
        <w:spacing w:after="0" w:line="240" w:lineRule="auto"/>
        <w:jc w:val="both"/>
        <w:rPr>
          <w:rFonts w:cs="Arial"/>
          <w:b/>
          <w:lang w:eastAsia="es-ES"/>
        </w:rPr>
      </w:pPr>
    </w:p>
    <w:p w14:paraId="1F61B1B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necessitats administratives a satisfer són les que s’identifiquen a </w:t>
      </w:r>
      <w:proofErr w:type="spellStart"/>
      <w:r w:rsidRPr="003F4A89">
        <w:rPr>
          <w:rFonts w:cs="Arial"/>
          <w:lang w:eastAsia="es-ES"/>
        </w:rPr>
        <w:t>l’ìnforme</w:t>
      </w:r>
      <w:proofErr w:type="spellEnd"/>
      <w:r w:rsidRPr="003F4A89">
        <w:rPr>
          <w:rFonts w:cs="Arial"/>
          <w:lang w:eastAsia="es-ES"/>
        </w:rPr>
        <w:t xml:space="preserve"> justificatiu de la licitació i al plec de prescripcions tècniques.</w:t>
      </w:r>
    </w:p>
    <w:p w14:paraId="01EAF467" w14:textId="77777777" w:rsidR="00526E8E" w:rsidRPr="003F4A89" w:rsidRDefault="00526E8E" w:rsidP="00526E8E">
      <w:pPr>
        <w:spacing w:after="0" w:line="240" w:lineRule="auto"/>
        <w:jc w:val="both"/>
        <w:rPr>
          <w:rFonts w:cs="Arial"/>
          <w:i/>
          <w:lang w:eastAsia="es-ES"/>
        </w:rPr>
      </w:pPr>
    </w:p>
    <w:p w14:paraId="2DAEB4C3" w14:textId="77777777" w:rsidR="00526E8E" w:rsidRPr="003F4A89" w:rsidRDefault="00526E8E" w:rsidP="00526E8E">
      <w:pPr>
        <w:pStyle w:val="Ttol2"/>
        <w:spacing w:before="0" w:after="0"/>
        <w:jc w:val="both"/>
        <w:rPr>
          <w:rFonts w:ascii="Arial" w:hAnsi="Arial" w:cs="Arial"/>
          <w:i w:val="0"/>
          <w:sz w:val="22"/>
          <w:szCs w:val="22"/>
        </w:rPr>
      </w:pPr>
      <w:bookmarkStart w:id="13" w:name="_Toc21500322"/>
      <w:bookmarkStart w:id="14" w:name="_Toc34139661"/>
      <w:r w:rsidRPr="003F4A89">
        <w:rPr>
          <w:rFonts w:ascii="Arial" w:hAnsi="Arial" w:cs="Arial"/>
          <w:i w:val="0"/>
          <w:sz w:val="22"/>
          <w:szCs w:val="22"/>
        </w:rPr>
        <w:t>Tercera. Dades econòmiques del contracte i existència de crèdit</w:t>
      </w:r>
      <w:bookmarkEnd w:id="13"/>
      <w:bookmarkEnd w:id="14"/>
      <w:r w:rsidRPr="003F4A89">
        <w:rPr>
          <w:rFonts w:ascii="Arial" w:hAnsi="Arial" w:cs="Arial"/>
          <w:i w:val="0"/>
          <w:sz w:val="22"/>
          <w:szCs w:val="22"/>
        </w:rPr>
        <w:t xml:space="preserve"> </w:t>
      </w:r>
    </w:p>
    <w:p w14:paraId="2259702A" w14:textId="77777777" w:rsidR="00526E8E" w:rsidRPr="003F4A89" w:rsidRDefault="00526E8E" w:rsidP="00526E8E">
      <w:pPr>
        <w:spacing w:after="0" w:line="240" w:lineRule="auto"/>
        <w:jc w:val="both"/>
        <w:rPr>
          <w:rFonts w:cs="Arial"/>
          <w:b/>
          <w:lang w:eastAsia="es-ES"/>
        </w:rPr>
      </w:pPr>
    </w:p>
    <w:p w14:paraId="5C30C523" w14:textId="77777777" w:rsidR="00526E8E" w:rsidRPr="003F4A89" w:rsidRDefault="00526E8E" w:rsidP="00526E8E">
      <w:pPr>
        <w:spacing w:after="0" w:line="240" w:lineRule="auto"/>
        <w:jc w:val="both"/>
        <w:rPr>
          <w:rFonts w:cs="Arial"/>
          <w:b/>
          <w:lang w:eastAsia="es-ES"/>
        </w:rPr>
      </w:pPr>
      <w:r w:rsidRPr="003F4A89">
        <w:rPr>
          <w:rFonts w:cs="Arial"/>
          <w:b/>
          <w:lang w:eastAsia="es-ES"/>
        </w:rPr>
        <w:t xml:space="preserve">3.1 </w:t>
      </w:r>
      <w:r w:rsidRPr="003F4A89">
        <w:rPr>
          <w:rFonts w:cs="Arial"/>
          <w:lang w:eastAsia="es-ES"/>
        </w:rPr>
        <w:t>El sistema per a la determinació del preu del contracte és el que s’indica en l’</w:t>
      </w:r>
      <w:r w:rsidRPr="003F4A89">
        <w:rPr>
          <w:rFonts w:cs="Arial"/>
          <w:b/>
          <w:lang w:eastAsia="es-ES"/>
        </w:rPr>
        <w:t>apartat B.1 del quadre de característiques.</w:t>
      </w:r>
    </w:p>
    <w:p w14:paraId="5607AD4D" w14:textId="77777777" w:rsidR="00526E8E" w:rsidRPr="003F4A89" w:rsidRDefault="00526E8E" w:rsidP="00526E8E">
      <w:pPr>
        <w:spacing w:after="0" w:line="240" w:lineRule="auto"/>
        <w:jc w:val="both"/>
        <w:rPr>
          <w:rFonts w:cs="Arial"/>
          <w:b/>
          <w:lang w:eastAsia="es-ES"/>
        </w:rPr>
      </w:pPr>
    </w:p>
    <w:p w14:paraId="7F9037CA"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3.2 </w:t>
      </w:r>
      <w:r w:rsidRPr="003F4A89">
        <w:rPr>
          <w:rFonts w:cs="Arial"/>
          <w:lang w:eastAsia="es-ES"/>
        </w:rPr>
        <w:t xml:space="preserve">El valor estimat del contracte i el mètode aplicat per al seu càlcul són els que </w:t>
      </w:r>
      <w:proofErr w:type="spellStart"/>
      <w:r w:rsidRPr="003F4A89">
        <w:rPr>
          <w:rFonts w:cs="Arial"/>
          <w:lang w:eastAsia="es-ES"/>
        </w:rPr>
        <w:t>s’assenyalenen</w:t>
      </w:r>
      <w:proofErr w:type="spellEnd"/>
      <w:r w:rsidRPr="003F4A89">
        <w:rPr>
          <w:rFonts w:cs="Arial"/>
          <w:lang w:eastAsia="es-ES"/>
        </w:rPr>
        <w:t xml:space="preserve"> l’</w:t>
      </w:r>
      <w:r w:rsidRPr="003F4A89">
        <w:rPr>
          <w:rFonts w:cs="Arial"/>
          <w:b/>
          <w:lang w:eastAsia="es-ES"/>
        </w:rPr>
        <w:t>apartat B.2 del quadre de característiques.</w:t>
      </w:r>
    </w:p>
    <w:p w14:paraId="5AB931E6" w14:textId="77777777" w:rsidR="00526E8E" w:rsidRPr="003F4A89" w:rsidRDefault="00526E8E" w:rsidP="00526E8E">
      <w:pPr>
        <w:spacing w:after="0" w:line="240" w:lineRule="auto"/>
        <w:jc w:val="both"/>
        <w:rPr>
          <w:rFonts w:cs="Arial"/>
          <w:b/>
          <w:lang w:eastAsia="es-ES"/>
        </w:rPr>
      </w:pPr>
    </w:p>
    <w:p w14:paraId="0DBC2597"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3.3 </w:t>
      </w:r>
      <w:r w:rsidRPr="003F4A89">
        <w:rPr>
          <w:rFonts w:cs="Arial"/>
          <w:lang w:eastAsia="es-ES"/>
        </w:rPr>
        <w:t>El pressupost base de licitació és el que s’assenyala en l’</w:t>
      </w:r>
      <w:r w:rsidRPr="003F4A89">
        <w:rPr>
          <w:rFonts w:cs="Arial"/>
          <w:b/>
          <w:lang w:eastAsia="es-ES"/>
        </w:rPr>
        <w:t>apartat B.3 del quadre de característiques</w:t>
      </w:r>
      <w:r w:rsidRPr="003F4A89">
        <w:rPr>
          <w:rFonts w:cs="Arial"/>
          <w:lang w:eastAsia="es-ES"/>
        </w:rPr>
        <w:t xml:space="preserve">. Aquest és el límit màxim de despesa (IVA inclòs) que, en virtut d’aquest contracte, pot comprometre l’òrgan de contractació, i constitueix el preu màxim que poden </w:t>
      </w:r>
      <w:proofErr w:type="spellStart"/>
      <w:r w:rsidRPr="003F4A89">
        <w:rPr>
          <w:rFonts w:cs="Arial"/>
          <w:lang w:eastAsia="es-ES"/>
        </w:rPr>
        <w:t>ofertar</w:t>
      </w:r>
      <w:proofErr w:type="spellEnd"/>
      <w:r w:rsidRPr="003F4A89">
        <w:rPr>
          <w:rFonts w:cs="Arial"/>
          <w:lang w:eastAsia="es-ES"/>
        </w:rPr>
        <w:t xml:space="preserve"> les empreses que concorrin a la licitació d’aquest contracte.</w:t>
      </w:r>
    </w:p>
    <w:p w14:paraId="05FACDF4" w14:textId="77777777" w:rsidR="00526E8E" w:rsidRPr="003F4A89" w:rsidRDefault="00526E8E" w:rsidP="00526E8E">
      <w:pPr>
        <w:spacing w:after="0" w:line="240" w:lineRule="auto"/>
        <w:jc w:val="both"/>
        <w:rPr>
          <w:rFonts w:cs="Arial"/>
          <w:lang w:eastAsia="es-ES"/>
        </w:rPr>
      </w:pPr>
    </w:p>
    <w:p w14:paraId="01BBB0AF" w14:textId="77777777" w:rsidR="00526E8E" w:rsidRPr="003F4A89" w:rsidRDefault="00526E8E" w:rsidP="00526E8E">
      <w:pPr>
        <w:spacing w:after="0" w:line="240" w:lineRule="auto"/>
        <w:jc w:val="both"/>
        <w:rPr>
          <w:rFonts w:cs="Arial"/>
          <w:lang w:eastAsia="es-ES"/>
        </w:rPr>
      </w:pPr>
      <w:r w:rsidRPr="003F4A89">
        <w:rPr>
          <w:rFonts w:cs="Arial"/>
          <w:b/>
          <w:lang w:eastAsia="es-ES"/>
        </w:rPr>
        <w:t>3.4</w:t>
      </w:r>
      <w:r w:rsidRPr="003F4A89">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1875CF0B" w14:textId="77777777" w:rsidR="00526E8E" w:rsidRPr="003F4A89" w:rsidRDefault="00526E8E" w:rsidP="00526E8E">
      <w:pPr>
        <w:spacing w:after="0" w:line="240" w:lineRule="auto"/>
        <w:jc w:val="both"/>
        <w:rPr>
          <w:rFonts w:cs="Arial"/>
          <w:lang w:eastAsia="es-ES"/>
        </w:rPr>
      </w:pPr>
    </w:p>
    <w:p w14:paraId="7A94859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3.5 </w:t>
      </w:r>
      <w:r w:rsidRPr="003F4A89">
        <w:rPr>
          <w:rFonts w:cs="Arial"/>
          <w:lang w:eastAsia="es-ES"/>
        </w:rPr>
        <w:t>S’han complert tots els tràmits reglamentaris per assegurar l’existència de crèdit per al pagament del contracte. La partida pressupostària a la qual s’imputa aquest crèdit és la que s’esmenta en  l’</w:t>
      </w:r>
      <w:r w:rsidRPr="003F4A89">
        <w:rPr>
          <w:rFonts w:cs="Arial"/>
          <w:b/>
          <w:lang w:eastAsia="es-ES"/>
        </w:rPr>
        <w:t>apartat C.1 del quadre de característiques</w:t>
      </w:r>
      <w:r w:rsidRPr="003F4A89">
        <w:rPr>
          <w:rFonts w:cs="Arial"/>
          <w:lang w:eastAsia="es-ES"/>
        </w:rPr>
        <w:t>.</w:t>
      </w:r>
    </w:p>
    <w:p w14:paraId="2ED57288" w14:textId="77777777" w:rsidR="00526E8E" w:rsidRPr="003F4A89" w:rsidRDefault="00526E8E" w:rsidP="00526E8E">
      <w:pPr>
        <w:spacing w:after="0" w:line="240" w:lineRule="auto"/>
        <w:jc w:val="both"/>
        <w:rPr>
          <w:rFonts w:cs="Arial"/>
          <w:b/>
          <w:lang w:eastAsia="es-ES"/>
        </w:rPr>
      </w:pPr>
    </w:p>
    <w:p w14:paraId="4D97974F" w14:textId="77777777" w:rsidR="00526E8E" w:rsidRPr="003F4A89" w:rsidRDefault="00526E8E" w:rsidP="00526E8E">
      <w:pPr>
        <w:pStyle w:val="Ttol2"/>
        <w:spacing w:before="0" w:after="0"/>
        <w:jc w:val="both"/>
        <w:rPr>
          <w:rFonts w:ascii="Arial" w:hAnsi="Arial" w:cs="Arial"/>
          <w:i w:val="0"/>
          <w:sz w:val="22"/>
          <w:szCs w:val="22"/>
        </w:rPr>
      </w:pPr>
      <w:bookmarkStart w:id="15" w:name="_Toc21500323"/>
      <w:bookmarkStart w:id="16" w:name="_Toc34139662"/>
      <w:r w:rsidRPr="003F4A89">
        <w:rPr>
          <w:rFonts w:ascii="Arial" w:hAnsi="Arial" w:cs="Arial"/>
          <w:i w:val="0"/>
          <w:sz w:val="22"/>
          <w:szCs w:val="22"/>
        </w:rPr>
        <w:t>Quarta. Termini de durada del contracte</w:t>
      </w:r>
      <w:bookmarkEnd w:id="15"/>
      <w:bookmarkEnd w:id="16"/>
    </w:p>
    <w:p w14:paraId="4B948B9D" w14:textId="77777777" w:rsidR="00526E8E" w:rsidRPr="003F4A89" w:rsidRDefault="00526E8E" w:rsidP="00526E8E">
      <w:pPr>
        <w:spacing w:after="0" w:line="240" w:lineRule="auto"/>
        <w:jc w:val="both"/>
        <w:rPr>
          <w:rFonts w:cs="Arial"/>
          <w:lang w:eastAsia="es-ES"/>
        </w:rPr>
      </w:pPr>
    </w:p>
    <w:p w14:paraId="1CBCDEAE" w14:textId="77777777" w:rsidR="00526E8E" w:rsidRPr="003F4A89" w:rsidRDefault="00526E8E" w:rsidP="00526E8E">
      <w:pPr>
        <w:spacing w:after="0" w:line="240" w:lineRule="auto"/>
        <w:jc w:val="both"/>
        <w:rPr>
          <w:rFonts w:cs="Arial"/>
          <w:lang w:eastAsia="es-ES"/>
        </w:rPr>
      </w:pPr>
      <w:r w:rsidRPr="003F4A89">
        <w:rPr>
          <w:rFonts w:cs="Arial"/>
          <w:lang w:eastAsia="es-ES"/>
        </w:rPr>
        <w:t>El termini de durada del contracte és el que s’estableix en l’</w:t>
      </w:r>
      <w:r w:rsidRPr="003F4A89">
        <w:rPr>
          <w:rFonts w:cs="Arial"/>
          <w:b/>
          <w:lang w:eastAsia="es-ES"/>
        </w:rPr>
        <w:t>apartat D.1 del quadre de característiques</w:t>
      </w:r>
      <w:r w:rsidRPr="003F4A89">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14B7681E" w14:textId="77777777" w:rsidR="00526E8E" w:rsidRPr="003F4A89" w:rsidRDefault="00526E8E" w:rsidP="00526E8E">
      <w:pPr>
        <w:spacing w:after="0" w:line="240" w:lineRule="auto"/>
        <w:jc w:val="both"/>
        <w:rPr>
          <w:rFonts w:cs="Arial"/>
          <w:lang w:eastAsia="es-ES"/>
        </w:rPr>
      </w:pPr>
    </w:p>
    <w:p w14:paraId="5B22157F"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es podrà prorrogar si així s’ha previst en  l’</w:t>
      </w:r>
      <w:r w:rsidRPr="003F4A89">
        <w:rPr>
          <w:rFonts w:cs="Arial"/>
          <w:b/>
          <w:lang w:eastAsia="es-ES"/>
        </w:rPr>
        <w:t>apartat D.2 del quadre de característiques</w:t>
      </w:r>
      <w:r w:rsidRPr="003F4A89">
        <w:rPr>
          <w:rFonts w:cs="Arial"/>
          <w:lang w:eastAsia="es-ES"/>
        </w:rPr>
        <w:t xml:space="preserve">. En aquest cas, la pròrroga s’acordarà per l’òrgan de contractació i serà obligatòria per a l’empresa </w:t>
      </w:r>
      <w:r w:rsidRPr="003F4A89">
        <w:rPr>
          <w:rFonts w:cs="Arial"/>
          <w:lang w:eastAsia="es-ES"/>
        </w:rPr>
        <w:lastRenderedPageBreak/>
        <w:t xml:space="preserve">contractista, sempre que la </w:t>
      </w:r>
      <w:proofErr w:type="spellStart"/>
      <w:r w:rsidRPr="003F4A89">
        <w:rPr>
          <w:rFonts w:cs="Arial"/>
          <w:lang w:eastAsia="es-ES"/>
        </w:rPr>
        <w:t>preavisi</w:t>
      </w:r>
      <w:proofErr w:type="spellEnd"/>
      <w:r w:rsidRPr="003F4A89">
        <w:rPr>
          <w:rFonts w:cs="Arial"/>
          <w:lang w:eastAsia="es-ES"/>
        </w:rPr>
        <w:t xml:space="preserve"> amb, almenys, dos mesos d’antelació a l’acabament del termini de durada del contracte. La pròrroga no es produirà, en cap cas, per acord tàcit de les parts.</w:t>
      </w:r>
    </w:p>
    <w:p w14:paraId="459F97BB" w14:textId="77777777" w:rsidR="00526E8E" w:rsidRPr="003F4A89" w:rsidRDefault="00526E8E" w:rsidP="00526E8E">
      <w:pPr>
        <w:spacing w:after="0" w:line="240" w:lineRule="auto"/>
        <w:jc w:val="both"/>
        <w:rPr>
          <w:rFonts w:cs="Arial"/>
          <w:b/>
          <w:lang w:eastAsia="es-ES"/>
        </w:rPr>
      </w:pPr>
    </w:p>
    <w:p w14:paraId="168CBEAC" w14:textId="77777777" w:rsidR="00526E8E" w:rsidRPr="003F4A89" w:rsidRDefault="00526E8E" w:rsidP="00526E8E">
      <w:pPr>
        <w:pStyle w:val="Ttol2"/>
        <w:spacing w:before="0" w:after="0"/>
        <w:jc w:val="both"/>
        <w:rPr>
          <w:rFonts w:ascii="Arial" w:hAnsi="Arial" w:cs="Arial"/>
          <w:i w:val="0"/>
          <w:sz w:val="22"/>
          <w:szCs w:val="22"/>
        </w:rPr>
      </w:pPr>
      <w:bookmarkStart w:id="17" w:name="_Toc21500324"/>
      <w:bookmarkStart w:id="18" w:name="_Toc34139663"/>
      <w:r w:rsidRPr="003F4A89">
        <w:rPr>
          <w:rFonts w:ascii="Arial" w:hAnsi="Arial" w:cs="Arial"/>
          <w:i w:val="0"/>
          <w:sz w:val="22"/>
          <w:szCs w:val="22"/>
        </w:rPr>
        <w:t>Cinquena. Règim jurídic del contracte</w:t>
      </w:r>
      <w:bookmarkEnd w:id="17"/>
      <w:bookmarkEnd w:id="18"/>
    </w:p>
    <w:p w14:paraId="307B88E1" w14:textId="77777777" w:rsidR="00526E8E" w:rsidRPr="003F4A89" w:rsidRDefault="00526E8E" w:rsidP="00526E8E">
      <w:pPr>
        <w:spacing w:after="0" w:line="240" w:lineRule="auto"/>
        <w:jc w:val="both"/>
        <w:rPr>
          <w:rFonts w:cs="Arial"/>
          <w:b/>
          <w:lang w:eastAsia="es-ES"/>
        </w:rPr>
      </w:pPr>
    </w:p>
    <w:p w14:paraId="0E3EE2A7" w14:textId="77777777" w:rsidR="00526E8E" w:rsidRPr="003F4A89" w:rsidRDefault="00526E8E" w:rsidP="00526E8E">
      <w:pPr>
        <w:spacing w:after="0" w:line="240" w:lineRule="auto"/>
        <w:jc w:val="both"/>
        <w:rPr>
          <w:rFonts w:cs="Arial"/>
          <w:lang w:eastAsia="es-ES"/>
        </w:rPr>
      </w:pPr>
      <w:r w:rsidRPr="003F4A89">
        <w:rPr>
          <w:rFonts w:cs="Arial"/>
          <w:b/>
          <w:lang w:eastAsia="es-ES"/>
        </w:rPr>
        <w:t>5.1</w:t>
      </w:r>
      <w:r w:rsidRPr="003F4A89">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1D89DC03" w14:textId="77777777" w:rsidR="00526E8E" w:rsidRPr="003F4A89" w:rsidRDefault="00526E8E" w:rsidP="00526E8E">
      <w:pPr>
        <w:spacing w:after="0" w:line="240" w:lineRule="auto"/>
        <w:jc w:val="both"/>
        <w:rPr>
          <w:rFonts w:cs="Arial"/>
          <w:lang w:eastAsia="es-ES"/>
        </w:rPr>
      </w:pPr>
    </w:p>
    <w:p w14:paraId="4CCA3389"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3F4A89">
        <w:rPr>
          <w:rFonts w:cs="Arial"/>
          <w:snapToGrid w:val="0"/>
          <w:lang w:eastAsia="es-ES"/>
        </w:rPr>
        <w:t>a)</w:t>
      </w:r>
      <w:r w:rsidRPr="003F4A89">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0427DD73"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8672D9E"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b) Decret Llei 3/2016, de 31 de maig, de mesures urgents en matèria de contractació pública.</w:t>
      </w:r>
    </w:p>
    <w:p w14:paraId="794DB9A5"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35D7F870"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 xml:space="preserve">c) Reial decret 817/2009, de 8 de maig, pel qual es desenvolupa parcialment la Llei 30/2007, de 30 d’octubre, de contractes del sector públic (d’ara endavant, RD 817/2009). </w:t>
      </w:r>
    </w:p>
    <w:p w14:paraId="3962A027"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7A6CC3E"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d) Reglament general de la Llei de contractes de les administracions públiques</w:t>
      </w:r>
      <w:r w:rsidRPr="003F4A89">
        <w:rPr>
          <w:rFonts w:cs="Arial"/>
        </w:rPr>
        <w:t xml:space="preserve"> aprovat pel </w:t>
      </w:r>
      <w:r w:rsidRPr="003F4A89">
        <w:rPr>
          <w:rFonts w:cs="Arial"/>
          <w:snapToGrid w:val="0"/>
          <w:lang w:eastAsia="es-ES"/>
        </w:rPr>
        <w:t>Reial decret 1098/2001, de 12 d’octubre, en tot allò no modificat ni derogat per les disposicions esmentades anteriorment (d’ara endavant, RGLCAP).</w:t>
      </w:r>
    </w:p>
    <w:p w14:paraId="74F6125B"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F2B10DE" w14:textId="77777777" w:rsidR="00526E8E" w:rsidRPr="003F4A89" w:rsidRDefault="00526E8E" w:rsidP="00526E8E">
      <w:pPr>
        <w:tabs>
          <w:tab w:val="left" w:pos="0"/>
        </w:tabs>
        <w:suppressAutoHyphens/>
        <w:spacing w:after="120" w:line="240" w:lineRule="auto"/>
        <w:jc w:val="both"/>
        <w:rPr>
          <w:rFonts w:cs="Arial"/>
          <w:snapToGrid w:val="0"/>
          <w:lang w:eastAsia="es-ES"/>
        </w:rPr>
      </w:pPr>
      <w:r w:rsidRPr="003F4A89">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5232C607"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lang w:eastAsia="es-ES"/>
        </w:rPr>
        <w:t>Addicionalment, també es regeix per les normes aplicables als contractes del sector públic en l’àmbit de Catalunya i per la seva normativa sectorial que resulti d’aplicació.</w:t>
      </w:r>
    </w:p>
    <w:p w14:paraId="00E3C8EC" w14:textId="77777777" w:rsidR="00526E8E" w:rsidRPr="003F4A89" w:rsidRDefault="00526E8E" w:rsidP="00526E8E">
      <w:pPr>
        <w:autoSpaceDE w:val="0"/>
        <w:autoSpaceDN w:val="0"/>
        <w:adjustRightInd w:val="0"/>
        <w:spacing w:after="0" w:line="240" w:lineRule="auto"/>
        <w:jc w:val="both"/>
        <w:rPr>
          <w:rFonts w:cs="Arial"/>
        </w:rPr>
      </w:pPr>
    </w:p>
    <w:p w14:paraId="3D9FB910"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Supletòriament al contracte li resulten d’aplicació les normes de dret administratiu i, en el seu defecte, les normes de dret privat.</w:t>
      </w:r>
    </w:p>
    <w:p w14:paraId="338B5E8D"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04B70DF5" w14:textId="77777777" w:rsidR="00526E8E" w:rsidRPr="003F4A89" w:rsidRDefault="00526E8E" w:rsidP="00526E8E">
      <w:pPr>
        <w:spacing w:after="0" w:line="240" w:lineRule="auto"/>
        <w:jc w:val="both"/>
        <w:rPr>
          <w:rFonts w:cs="Arial"/>
          <w:lang w:eastAsia="es-ES"/>
        </w:rPr>
      </w:pPr>
      <w:r w:rsidRPr="003F4A89">
        <w:rPr>
          <w:rFonts w:cs="Arial"/>
          <w:b/>
          <w:lang w:eastAsia="es-ES"/>
        </w:rPr>
        <w:t>5.2</w:t>
      </w:r>
      <w:r w:rsidRPr="003F4A89">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3F4A89">
        <w:rPr>
          <w:rFonts w:cs="Arial"/>
          <w:lang w:eastAsia="es-ES"/>
        </w:rPr>
        <w:noBreakHyphen/>
        <w:t>les.</w:t>
      </w:r>
    </w:p>
    <w:p w14:paraId="7D9F3576" w14:textId="77777777" w:rsidR="00526E8E" w:rsidRPr="003F4A89" w:rsidRDefault="00526E8E" w:rsidP="00526E8E">
      <w:pPr>
        <w:spacing w:after="0" w:line="240" w:lineRule="auto"/>
        <w:jc w:val="both"/>
        <w:rPr>
          <w:rFonts w:cs="Arial"/>
          <w:b/>
          <w:lang w:eastAsia="es-ES"/>
        </w:rPr>
      </w:pPr>
    </w:p>
    <w:p w14:paraId="5FD2D851" w14:textId="77777777" w:rsidR="00526E8E" w:rsidRPr="003F4A89" w:rsidRDefault="00526E8E" w:rsidP="00526E8E">
      <w:pPr>
        <w:pStyle w:val="Ttol2"/>
        <w:spacing w:before="0" w:after="0"/>
        <w:jc w:val="both"/>
        <w:rPr>
          <w:rFonts w:ascii="Arial" w:hAnsi="Arial" w:cs="Arial"/>
          <w:i w:val="0"/>
          <w:sz w:val="22"/>
          <w:szCs w:val="22"/>
        </w:rPr>
      </w:pPr>
      <w:bookmarkStart w:id="19" w:name="_Toc21500325"/>
      <w:bookmarkStart w:id="20" w:name="_Toc34139664"/>
      <w:r w:rsidRPr="003F4A89">
        <w:rPr>
          <w:rFonts w:ascii="Arial" w:hAnsi="Arial" w:cs="Arial"/>
          <w:i w:val="0"/>
          <w:sz w:val="22"/>
          <w:szCs w:val="22"/>
        </w:rPr>
        <w:t>Sisena. Admissió de variants</w:t>
      </w:r>
      <w:bookmarkEnd w:id="19"/>
      <w:bookmarkEnd w:id="20"/>
      <w:r w:rsidRPr="003F4A89">
        <w:rPr>
          <w:rFonts w:ascii="Arial" w:hAnsi="Arial" w:cs="Arial"/>
          <w:i w:val="0"/>
          <w:sz w:val="22"/>
          <w:szCs w:val="22"/>
        </w:rPr>
        <w:t xml:space="preserve"> </w:t>
      </w:r>
    </w:p>
    <w:p w14:paraId="36C17D5C" w14:textId="77777777" w:rsidR="00526E8E" w:rsidRPr="003F4A89" w:rsidRDefault="00526E8E" w:rsidP="00526E8E">
      <w:pPr>
        <w:spacing w:after="0" w:line="240" w:lineRule="auto"/>
        <w:jc w:val="both"/>
        <w:rPr>
          <w:rFonts w:cs="Arial"/>
          <w:b/>
          <w:lang w:eastAsia="es-ES"/>
        </w:rPr>
      </w:pPr>
    </w:p>
    <w:p w14:paraId="37F2F569" w14:textId="77777777" w:rsidR="00526E8E" w:rsidRPr="003F4A89" w:rsidRDefault="00526E8E" w:rsidP="00526E8E">
      <w:pPr>
        <w:spacing w:after="0" w:line="240" w:lineRule="auto"/>
        <w:jc w:val="both"/>
        <w:rPr>
          <w:rFonts w:cs="Arial"/>
          <w:lang w:eastAsia="es-ES"/>
        </w:rPr>
      </w:pPr>
      <w:r w:rsidRPr="003F4A89">
        <w:rPr>
          <w:rFonts w:cs="Arial"/>
          <w:lang w:eastAsia="es-ES"/>
        </w:rPr>
        <w:t>S’admetran variants quan així consti en l’</w:t>
      </w:r>
      <w:r w:rsidRPr="003F4A89">
        <w:rPr>
          <w:rFonts w:cs="Arial"/>
          <w:b/>
          <w:lang w:eastAsia="es-ES"/>
        </w:rPr>
        <w:t>apartat E del quadre de característiques</w:t>
      </w:r>
      <w:r w:rsidRPr="003F4A89">
        <w:rPr>
          <w:rFonts w:cs="Arial"/>
          <w:lang w:eastAsia="es-ES"/>
        </w:rPr>
        <w:t>, amb els requisits mínims, en les modalitats i amb les característiques que s’hi preveuen</w:t>
      </w:r>
    </w:p>
    <w:p w14:paraId="7EBD7F74" w14:textId="77777777" w:rsidR="00526E8E" w:rsidRPr="003F4A89" w:rsidRDefault="00526E8E" w:rsidP="00526E8E">
      <w:pPr>
        <w:spacing w:after="0" w:line="240" w:lineRule="auto"/>
        <w:jc w:val="both"/>
        <w:rPr>
          <w:rFonts w:cs="Arial"/>
          <w:b/>
          <w:lang w:eastAsia="es-ES"/>
        </w:rPr>
      </w:pPr>
    </w:p>
    <w:p w14:paraId="46CF7BD4" w14:textId="77777777" w:rsidR="00526E8E" w:rsidRPr="003F4A89" w:rsidRDefault="00526E8E" w:rsidP="00526E8E">
      <w:pPr>
        <w:pStyle w:val="Ttol2"/>
        <w:spacing w:before="0" w:after="0"/>
        <w:jc w:val="both"/>
        <w:rPr>
          <w:rFonts w:ascii="Arial" w:hAnsi="Arial" w:cs="Arial"/>
          <w:i w:val="0"/>
          <w:sz w:val="22"/>
          <w:szCs w:val="22"/>
        </w:rPr>
      </w:pPr>
      <w:bookmarkStart w:id="21" w:name="_Toc21500326"/>
      <w:bookmarkStart w:id="22" w:name="_Toc34139665"/>
      <w:r w:rsidRPr="003F4A89">
        <w:rPr>
          <w:rFonts w:ascii="Arial" w:hAnsi="Arial" w:cs="Arial"/>
          <w:i w:val="0"/>
          <w:sz w:val="22"/>
          <w:szCs w:val="22"/>
        </w:rPr>
        <w:t>Setena. Tramitació de l’expedient i procediment d’adjudicació</w:t>
      </w:r>
      <w:bookmarkEnd w:id="21"/>
      <w:bookmarkEnd w:id="22"/>
    </w:p>
    <w:p w14:paraId="20CE4311" w14:textId="77777777" w:rsidR="00526E8E" w:rsidRPr="003F4A89" w:rsidRDefault="00526E8E" w:rsidP="00526E8E">
      <w:pPr>
        <w:spacing w:after="0" w:line="240" w:lineRule="auto"/>
        <w:jc w:val="both"/>
        <w:rPr>
          <w:rFonts w:cs="Arial"/>
          <w:b/>
          <w:lang w:eastAsia="es-ES"/>
        </w:rPr>
      </w:pPr>
    </w:p>
    <w:p w14:paraId="23EFAEDB" w14:textId="77777777" w:rsidR="00526E8E" w:rsidRPr="003F4A89" w:rsidRDefault="00526E8E" w:rsidP="00526E8E">
      <w:pPr>
        <w:spacing w:after="0" w:line="240" w:lineRule="auto"/>
        <w:jc w:val="both"/>
        <w:rPr>
          <w:rFonts w:cs="Arial"/>
          <w:lang w:eastAsia="es-ES"/>
        </w:rPr>
      </w:pPr>
      <w:r w:rsidRPr="003F4A89">
        <w:rPr>
          <w:rFonts w:cs="Arial"/>
          <w:lang w:eastAsia="es-ES"/>
        </w:rPr>
        <w:t>La forma de tramitació de l’expedient i el procediment d’adjudicació del contracte són els establerts en l’</w:t>
      </w:r>
      <w:r w:rsidRPr="003F4A89">
        <w:rPr>
          <w:rFonts w:cs="Arial"/>
          <w:b/>
          <w:lang w:eastAsia="es-ES"/>
        </w:rPr>
        <w:t>apartat F.1 i F.2 del quadre de característiques</w:t>
      </w:r>
      <w:r w:rsidRPr="003F4A89">
        <w:rPr>
          <w:rFonts w:cs="Arial"/>
          <w:lang w:eastAsia="es-ES"/>
        </w:rPr>
        <w:t xml:space="preserve"> respectivament. </w:t>
      </w:r>
    </w:p>
    <w:p w14:paraId="3D13CC91" w14:textId="77777777" w:rsidR="00526E8E" w:rsidRDefault="00526E8E" w:rsidP="00526E8E">
      <w:pPr>
        <w:spacing w:after="0" w:line="240" w:lineRule="auto"/>
        <w:jc w:val="both"/>
        <w:rPr>
          <w:rFonts w:cs="Arial"/>
          <w:lang w:eastAsia="es-ES"/>
        </w:rPr>
      </w:pPr>
    </w:p>
    <w:p w14:paraId="3B9BBBAE" w14:textId="77777777" w:rsidR="00526E8E" w:rsidRDefault="00526E8E" w:rsidP="00526E8E">
      <w:pPr>
        <w:spacing w:after="0" w:line="240" w:lineRule="auto"/>
        <w:jc w:val="both"/>
        <w:rPr>
          <w:rFonts w:cs="Arial"/>
          <w:lang w:eastAsia="es-ES"/>
        </w:rPr>
      </w:pPr>
    </w:p>
    <w:p w14:paraId="607BD65B" w14:textId="77777777" w:rsidR="00526E8E" w:rsidRDefault="00526E8E" w:rsidP="00526E8E">
      <w:pPr>
        <w:spacing w:after="0" w:line="240" w:lineRule="auto"/>
        <w:jc w:val="both"/>
        <w:rPr>
          <w:rFonts w:cs="Arial"/>
          <w:lang w:eastAsia="es-ES"/>
        </w:rPr>
      </w:pPr>
    </w:p>
    <w:p w14:paraId="09DB3A3A" w14:textId="77777777" w:rsidR="00526E8E" w:rsidRPr="003F4A89" w:rsidRDefault="00526E8E" w:rsidP="00526E8E">
      <w:pPr>
        <w:spacing w:after="0" w:line="240" w:lineRule="auto"/>
        <w:jc w:val="both"/>
        <w:rPr>
          <w:rFonts w:cs="Arial"/>
          <w:lang w:eastAsia="es-ES"/>
        </w:rPr>
      </w:pPr>
    </w:p>
    <w:p w14:paraId="3A557C64" w14:textId="77777777" w:rsidR="00526E8E" w:rsidRPr="003F4A89" w:rsidRDefault="00526E8E" w:rsidP="00526E8E">
      <w:pPr>
        <w:pStyle w:val="Ttol2"/>
        <w:spacing w:before="0" w:after="0"/>
        <w:jc w:val="both"/>
        <w:rPr>
          <w:rFonts w:ascii="Arial" w:hAnsi="Arial" w:cs="Arial"/>
          <w:i w:val="0"/>
          <w:sz w:val="22"/>
          <w:szCs w:val="22"/>
        </w:rPr>
      </w:pPr>
      <w:bookmarkStart w:id="23" w:name="_Toc21500327"/>
      <w:bookmarkStart w:id="24" w:name="_Toc34139666"/>
      <w:r w:rsidRPr="003F4A89">
        <w:rPr>
          <w:rFonts w:ascii="Arial" w:hAnsi="Arial" w:cs="Arial"/>
          <w:i w:val="0"/>
          <w:sz w:val="22"/>
          <w:szCs w:val="22"/>
        </w:rPr>
        <w:lastRenderedPageBreak/>
        <w:t>Vuitena. Mitjans de comunicació electrònics</w:t>
      </w:r>
      <w:bookmarkEnd w:id="23"/>
      <w:bookmarkEnd w:id="24"/>
      <w:r w:rsidRPr="003F4A89">
        <w:rPr>
          <w:rFonts w:ascii="Arial" w:hAnsi="Arial" w:cs="Arial"/>
          <w:i w:val="0"/>
          <w:sz w:val="22"/>
          <w:szCs w:val="22"/>
        </w:rPr>
        <w:t xml:space="preserve">  </w:t>
      </w:r>
    </w:p>
    <w:p w14:paraId="7C91E071" w14:textId="77777777" w:rsidR="00526E8E" w:rsidRPr="003F4A89" w:rsidRDefault="00526E8E" w:rsidP="00526E8E">
      <w:pPr>
        <w:pStyle w:val="Pa9"/>
        <w:spacing w:line="240" w:lineRule="auto"/>
        <w:jc w:val="both"/>
        <w:rPr>
          <w:b/>
          <w:sz w:val="22"/>
          <w:szCs w:val="22"/>
        </w:rPr>
      </w:pPr>
    </w:p>
    <w:p w14:paraId="035C4045" w14:textId="77777777" w:rsidR="00526E8E" w:rsidRPr="003F4A89" w:rsidRDefault="00526E8E" w:rsidP="00526E8E">
      <w:pPr>
        <w:pStyle w:val="Pa9"/>
        <w:spacing w:line="240" w:lineRule="auto"/>
        <w:jc w:val="both"/>
        <w:rPr>
          <w:sz w:val="22"/>
          <w:szCs w:val="22"/>
        </w:rPr>
      </w:pPr>
      <w:r w:rsidRPr="003F4A89">
        <w:rPr>
          <w:b/>
          <w:sz w:val="22"/>
          <w:szCs w:val="22"/>
        </w:rPr>
        <w:t>8.1</w:t>
      </w:r>
      <w:r w:rsidRPr="003F4A89">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051A5C3B" w14:textId="77777777" w:rsidR="00526E8E" w:rsidRPr="003F4A89" w:rsidRDefault="00526E8E" w:rsidP="00526E8E">
      <w:pPr>
        <w:pStyle w:val="Pa9"/>
        <w:spacing w:line="240" w:lineRule="auto"/>
        <w:jc w:val="both"/>
        <w:rPr>
          <w:sz w:val="22"/>
          <w:szCs w:val="22"/>
        </w:rPr>
      </w:pPr>
    </w:p>
    <w:p w14:paraId="5F50E9A5" w14:textId="77777777" w:rsidR="00526E8E" w:rsidRPr="003F4A89" w:rsidRDefault="00526E8E" w:rsidP="00526E8E">
      <w:pPr>
        <w:pStyle w:val="Pa9"/>
        <w:spacing w:line="240" w:lineRule="auto"/>
        <w:jc w:val="both"/>
        <w:rPr>
          <w:rFonts w:eastAsia="Calibri"/>
          <w:sz w:val="22"/>
          <w:szCs w:val="22"/>
        </w:rPr>
      </w:pPr>
      <w:r w:rsidRPr="003F4A89">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3F4A89">
        <w:rPr>
          <w:rFonts w:eastAsia="Calibri"/>
          <w:sz w:val="22"/>
          <w:szCs w:val="22"/>
        </w:rPr>
        <w:t>ls arxius o resums escrits o sonors dels principals elements de la comunicació.</w:t>
      </w:r>
    </w:p>
    <w:p w14:paraId="3E205135" w14:textId="77777777" w:rsidR="00526E8E" w:rsidRPr="003F4A89" w:rsidRDefault="00526E8E" w:rsidP="00526E8E">
      <w:pPr>
        <w:pStyle w:val="Default"/>
        <w:jc w:val="both"/>
        <w:rPr>
          <w:rFonts w:eastAsia="Calibri"/>
          <w:color w:val="auto"/>
          <w:sz w:val="22"/>
          <w:szCs w:val="22"/>
        </w:rPr>
      </w:pPr>
    </w:p>
    <w:p w14:paraId="78D8382A" w14:textId="77777777" w:rsidR="00526E8E" w:rsidRPr="003F4A89" w:rsidRDefault="00526E8E" w:rsidP="00526E8E">
      <w:pPr>
        <w:spacing w:after="0" w:line="240" w:lineRule="auto"/>
        <w:jc w:val="both"/>
        <w:rPr>
          <w:rFonts w:cs="Arial"/>
        </w:rPr>
      </w:pPr>
      <w:r w:rsidRPr="003F4A89">
        <w:rPr>
          <w:rFonts w:cs="Arial"/>
          <w:b/>
        </w:rPr>
        <w:t>8.2</w:t>
      </w:r>
      <w:r w:rsidRPr="003F4A89">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3F4A89">
        <w:rPr>
          <w:rFonts w:cs="Arial"/>
        </w:rPr>
        <w:t>l’e</w:t>
      </w:r>
      <w:proofErr w:type="spellEnd"/>
      <w:r w:rsidRPr="003F4A89">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19EFA244" w14:textId="77777777" w:rsidR="00526E8E" w:rsidRPr="003F4A89" w:rsidRDefault="00526E8E" w:rsidP="00526E8E">
      <w:pPr>
        <w:spacing w:after="0" w:line="240" w:lineRule="auto"/>
        <w:jc w:val="both"/>
        <w:rPr>
          <w:rFonts w:cs="Arial"/>
        </w:rPr>
      </w:pPr>
    </w:p>
    <w:p w14:paraId="1930B9B0" w14:textId="77777777" w:rsidR="00526E8E" w:rsidRPr="003F4A89" w:rsidRDefault="00526E8E" w:rsidP="00526E8E">
      <w:pPr>
        <w:pStyle w:val="Pa9"/>
        <w:spacing w:line="240" w:lineRule="auto"/>
        <w:jc w:val="both"/>
        <w:rPr>
          <w:sz w:val="22"/>
          <w:szCs w:val="22"/>
        </w:rPr>
      </w:pPr>
      <w:r w:rsidRPr="003F4A89">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3F4A89">
        <w:rPr>
          <w:sz w:val="22"/>
          <w:szCs w:val="22"/>
        </w:rPr>
        <w:t>No obstant això, els terminis de les notificacions practicades amb motiu del procediment de recurs especial pel Tribunal Català de Contractes computen en tot cas des de la data d’enviament de l’avís de notificació.</w:t>
      </w:r>
    </w:p>
    <w:p w14:paraId="7D504424" w14:textId="77777777" w:rsidR="00526E8E" w:rsidRPr="003F4A89" w:rsidRDefault="00526E8E" w:rsidP="00526E8E">
      <w:pPr>
        <w:pStyle w:val="Default"/>
        <w:jc w:val="both"/>
        <w:rPr>
          <w:rFonts w:eastAsia="Calibri"/>
          <w:color w:val="auto"/>
          <w:sz w:val="22"/>
          <w:szCs w:val="22"/>
        </w:rPr>
      </w:pPr>
    </w:p>
    <w:p w14:paraId="0B53038E" w14:textId="77777777" w:rsidR="00526E8E" w:rsidRPr="003F4A89" w:rsidRDefault="00526E8E" w:rsidP="00526E8E">
      <w:pPr>
        <w:spacing w:after="0" w:line="240" w:lineRule="auto"/>
        <w:jc w:val="both"/>
        <w:rPr>
          <w:rFonts w:cs="Arial"/>
        </w:rPr>
      </w:pPr>
      <w:r w:rsidRPr="003F4A89">
        <w:rPr>
          <w:rFonts w:eastAsia="Calibri" w:cs="Arial"/>
          <w:b/>
        </w:rPr>
        <w:t>8.3</w:t>
      </w:r>
      <w:r w:rsidRPr="003F4A89">
        <w:rPr>
          <w:rFonts w:eastAsia="Calibri" w:cs="Arial"/>
        </w:rPr>
        <w:t xml:space="preserve"> D’altra banda, p</w:t>
      </w:r>
      <w:r w:rsidRPr="003F4A89">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0ABC1669" w14:textId="77777777" w:rsidR="00526E8E" w:rsidRPr="003F4A89" w:rsidRDefault="008F12D8" w:rsidP="00526E8E">
      <w:pPr>
        <w:spacing w:after="0" w:line="240" w:lineRule="auto"/>
        <w:jc w:val="both"/>
        <w:rPr>
          <w:rFonts w:cs="Arial"/>
        </w:rPr>
      </w:pPr>
      <w:hyperlink r:id="rId8" w:history="1">
        <w:r w:rsidR="00526E8E" w:rsidRPr="003F4A89">
          <w:rPr>
            <w:rStyle w:val="Enlla"/>
            <w:rFonts w:cs="Arial"/>
            <w:bCs/>
          </w:rPr>
          <w:t>https://contractaciopublica.gencat.cat/perfil/eco</w:t>
        </w:r>
      </w:hyperlink>
    </w:p>
    <w:p w14:paraId="6CB479FB" w14:textId="77777777" w:rsidR="00526E8E" w:rsidRPr="003F4A89" w:rsidRDefault="00526E8E" w:rsidP="00526E8E">
      <w:pPr>
        <w:spacing w:after="0" w:line="240" w:lineRule="auto"/>
        <w:jc w:val="both"/>
        <w:rPr>
          <w:rFonts w:cs="Arial"/>
          <w:i/>
        </w:rPr>
      </w:pPr>
    </w:p>
    <w:p w14:paraId="62B88918" w14:textId="77777777" w:rsidR="00526E8E" w:rsidRPr="003F4A89" w:rsidRDefault="00526E8E" w:rsidP="00526E8E">
      <w:pPr>
        <w:spacing w:after="0" w:line="240" w:lineRule="auto"/>
        <w:jc w:val="both"/>
        <w:rPr>
          <w:rFonts w:cs="Arial"/>
        </w:rPr>
      </w:pPr>
      <w:r w:rsidRPr="003F4A89">
        <w:rPr>
          <w:rFonts w:cs="Arial"/>
        </w:rPr>
        <w:t>Aquesta subscripció permetrà rebre avís de manera immediata a les adreces electròniques de les persones subscrites de qualsevol novetat, publicació o avís relacionat amb aquesta licitació.</w:t>
      </w:r>
    </w:p>
    <w:p w14:paraId="5C7041BF" w14:textId="77777777" w:rsidR="00526E8E" w:rsidRPr="003F4A89" w:rsidRDefault="00526E8E" w:rsidP="00526E8E">
      <w:pPr>
        <w:spacing w:after="0" w:line="240" w:lineRule="auto"/>
        <w:jc w:val="both"/>
        <w:rPr>
          <w:rFonts w:cs="Arial"/>
        </w:rPr>
      </w:pPr>
    </w:p>
    <w:p w14:paraId="59972908" w14:textId="77777777" w:rsidR="00526E8E" w:rsidRPr="003F4A89" w:rsidRDefault="00526E8E" w:rsidP="00526E8E">
      <w:pPr>
        <w:spacing w:after="0" w:line="240" w:lineRule="auto"/>
        <w:jc w:val="both"/>
        <w:rPr>
          <w:rFonts w:cs="Arial"/>
        </w:rPr>
      </w:pPr>
      <w:r w:rsidRPr="003F4A89">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70E0049" w14:textId="77777777" w:rsidR="00526E8E" w:rsidRPr="003F4A89" w:rsidRDefault="00526E8E" w:rsidP="00526E8E">
      <w:pPr>
        <w:spacing w:after="0" w:line="240" w:lineRule="auto"/>
        <w:jc w:val="both"/>
        <w:rPr>
          <w:rFonts w:cs="Arial"/>
        </w:rPr>
      </w:pPr>
    </w:p>
    <w:p w14:paraId="0F2DA4F9" w14:textId="77777777" w:rsidR="00526E8E" w:rsidRPr="003F4A89" w:rsidRDefault="00526E8E" w:rsidP="00526E8E">
      <w:pPr>
        <w:spacing w:after="0" w:line="240" w:lineRule="auto"/>
        <w:jc w:val="both"/>
        <w:rPr>
          <w:rFonts w:cs="Arial"/>
        </w:rPr>
      </w:pPr>
      <w:r w:rsidRPr="003F4A89">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w:t>
      </w:r>
      <w:r w:rsidRPr="003F4A89">
        <w:rPr>
          <w:rFonts w:cs="Arial"/>
        </w:rPr>
        <w:lastRenderedPageBreak/>
        <w:t>seguit d’eines que faciliten l’accés i la gestió d’expedients de contractació del seu interès. Per donar-se d’alta cal fer “clic” en l’apartat “Perfil de licitador” de la Plataforma de Serveis de Contractació Pública i disposar del certificat digital requerit.</w:t>
      </w:r>
    </w:p>
    <w:p w14:paraId="651E9DA0" w14:textId="77777777" w:rsidR="00526E8E" w:rsidRPr="003F4A89" w:rsidRDefault="00526E8E" w:rsidP="00526E8E">
      <w:pPr>
        <w:spacing w:after="0" w:line="240" w:lineRule="auto"/>
        <w:jc w:val="both"/>
        <w:rPr>
          <w:rFonts w:cs="Arial"/>
          <w:i/>
        </w:rPr>
      </w:pPr>
    </w:p>
    <w:p w14:paraId="6291F3AA" w14:textId="77777777" w:rsidR="00526E8E" w:rsidRPr="003F4A89" w:rsidRDefault="00526E8E" w:rsidP="00526E8E">
      <w:pPr>
        <w:spacing w:after="0" w:line="240" w:lineRule="auto"/>
        <w:jc w:val="both"/>
        <w:rPr>
          <w:rFonts w:cs="Arial"/>
          <w:b/>
        </w:rPr>
      </w:pPr>
      <w:r w:rsidRPr="003F4A89">
        <w:rPr>
          <w:rFonts w:cs="Arial"/>
          <w:b/>
        </w:rPr>
        <w:t xml:space="preserve">8.4 </w:t>
      </w:r>
      <w:r w:rsidRPr="003F4A89">
        <w:rPr>
          <w:rFonts w:cs="Arial"/>
        </w:rPr>
        <w:t>Certificats digitals:</w:t>
      </w:r>
    </w:p>
    <w:p w14:paraId="143DBA38" w14:textId="77777777" w:rsidR="00526E8E" w:rsidRPr="003F4A89" w:rsidRDefault="00526E8E" w:rsidP="00526E8E">
      <w:pPr>
        <w:spacing w:after="0" w:line="240" w:lineRule="auto"/>
        <w:jc w:val="both"/>
        <w:rPr>
          <w:rFonts w:cs="Arial"/>
          <w:b/>
        </w:rPr>
      </w:pPr>
    </w:p>
    <w:p w14:paraId="1F1DBAAE" w14:textId="77777777" w:rsidR="00526E8E" w:rsidRPr="003F4A89" w:rsidRDefault="00526E8E" w:rsidP="00526E8E">
      <w:pPr>
        <w:spacing w:after="0" w:line="240" w:lineRule="auto"/>
        <w:jc w:val="both"/>
        <w:rPr>
          <w:rFonts w:cs="Arial"/>
        </w:rPr>
      </w:pPr>
      <w:r w:rsidRPr="003F4A89">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528F71DD" w14:textId="77777777" w:rsidR="00526E8E" w:rsidRPr="003F4A89" w:rsidRDefault="00526E8E" w:rsidP="00526E8E">
      <w:pPr>
        <w:spacing w:after="0" w:line="240" w:lineRule="auto"/>
        <w:jc w:val="both"/>
        <w:rPr>
          <w:rFonts w:cs="Arial"/>
        </w:rPr>
      </w:pPr>
    </w:p>
    <w:p w14:paraId="640FFE27" w14:textId="77777777" w:rsidR="00526E8E" w:rsidRPr="003F4A89" w:rsidRDefault="00526E8E" w:rsidP="00526E8E">
      <w:pPr>
        <w:spacing w:after="0" w:line="240" w:lineRule="auto"/>
        <w:jc w:val="both"/>
        <w:rPr>
          <w:rFonts w:cs="Arial"/>
        </w:rPr>
      </w:pPr>
      <w:r w:rsidRPr="003F4A89">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54961A53" w14:textId="77777777" w:rsidR="00526E8E" w:rsidRPr="003F4A89" w:rsidRDefault="00526E8E" w:rsidP="00526E8E">
      <w:pPr>
        <w:spacing w:after="0" w:line="240" w:lineRule="auto"/>
        <w:jc w:val="both"/>
        <w:rPr>
          <w:rFonts w:cs="Arial"/>
        </w:rPr>
      </w:pPr>
    </w:p>
    <w:p w14:paraId="1D7CBB2B" w14:textId="77777777" w:rsidR="00526E8E" w:rsidRPr="003F4A89" w:rsidRDefault="00526E8E" w:rsidP="00526E8E">
      <w:pPr>
        <w:spacing w:after="0" w:line="240" w:lineRule="auto"/>
        <w:jc w:val="both"/>
        <w:rPr>
          <w:rFonts w:cs="Arial"/>
        </w:rPr>
      </w:pPr>
      <w:r w:rsidRPr="003F4A89">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525325E" w14:textId="77777777" w:rsidR="00526E8E" w:rsidRPr="003F4A89" w:rsidRDefault="00526E8E" w:rsidP="00526E8E">
      <w:pPr>
        <w:spacing w:after="0" w:line="240" w:lineRule="auto"/>
        <w:jc w:val="both"/>
        <w:rPr>
          <w:rFonts w:cs="Arial"/>
        </w:rPr>
      </w:pPr>
    </w:p>
    <w:p w14:paraId="0F0A2082" w14:textId="77777777" w:rsidR="00526E8E" w:rsidRPr="003F4A89" w:rsidRDefault="00526E8E" w:rsidP="00526E8E">
      <w:pPr>
        <w:spacing w:after="0" w:line="240" w:lineRule="auto"/>
        <w:jc w:val="both"/>
        <w:rPr>
          <w:rFonts w:cs="Arial"/>
        </w:rPr>
      </w:pPr>
      <w:r w:rsidRPr="003F4A89">
        <w:rPr>
          <w:rFonts w:cs="Arial"/>
          <w:iCs/>
          <w:color w:val="000000"/>
        </w:rPr>
        <w:t>Llista: https://ec.europa.eu/information_society/policy/esignature/trusted-list/tl-mp.xml</w:t>
      </w:r>
      <w:hyperlink r:id="rId9" w:tgtFrame="_blank" w:history="1">
        <w:r w:rsidRPr="003F4A89">
          <w:rPr>
            <w:rStyle w:val="Enlla"/>
            <w:rFonts w:cs="Arial"/>
            <w:iCs/>
          </w:rPr>
          <w:t>https://ec.europa.eu/information_society/policy/esignature/trusted-list/tl-mp.xml</w:t>
        </w:r>
      </w:hyperlink>
    </w:p>
    <w:p w14:paraId="128DE555" w14:textId="77777777" w:rsidR="00526E8E" w:rsidRPr="003F4A89" w:rsidRDefault="00526E8E" w:rsidP="00526E8E">
      <w:pPr>
        <w:spacing w:after="0" w:line="240" w:lineRule="auto"/>
        <w:jc w:val="both"/>
        <w:rPr>
          <w:rFonts w:cs="Arial"/>
          <w:iCs/>
          <w:color w:val="000000"/>
        </w:rPr>
      </w:pPr>
    </w:p>
    <w:p w14:paraId="68A3BA01" w14:textId="77777777" w:rsidR="00526E8E" w:rsidRPr="003F4A89" w:rsidRDefault="00526E8E" w:rsidP="00526E8E">
      <w:pPr>
        <w:spacing w:after="0" w:line="240" w:lineRule="auto"/>
        <w:jc w:val="both"/>
        <w:rPr>
          <w:rFonts w:cs="Arial"/>
        </w:rPr>
      </w:pPr>
      <w:r w:rsidRPr="003F4A89">
        <w:rPr>
          <w:rFonts w:cs="Arial"/>
          <w:iCs/>
          <w:color w:val="000000"/>
        </w:rPr>
        <w:t xml:space="preserve">Eina de consulta: </w:t>
      </w:r>
      <w:hyperlink r:id="rId10" w:tgtFrame="_blank" w:history="1">
        <w:r w:rsidRPr="003F4A89">
          <w:rPr>
            <w:rStyle w:val="Enlla"/>
            <w:rFonts w:cs="Arial"/>
            <w:iCs/>
          </w:rPr>
          <w:t>http://tlbrowser.tsl.website/tools/</w:t>
        </w:r>
      </w:hyperlink>
    </w:p>
    <w:p w14:paraId="6C23A72E" w14:textId="77777777" w:rsidR="00526E8E" w:rsidRPr="003F4A89" w:rsidRDefault="00526E8E" w:rsidP="00526E8E">
      <w:pPr>
        <w:spacing w:after="0" w:line="240" w:lineRule="auto"/>
        <w:jc w:val="both"/>
        <w:rPr>
          <w:rFonts w:cs="Arial"/>
          <w:lang w:eastAsia="es-ES"/>
        </w:rPr>
      </w:pPr>
    </w:p>
    <w:p w14:paraId="2ED1825A" w14:textId="77777777" w:rsidR="00526E8E" w:rsidRPr="003F4A89" w:rsidRDefault="00526E8E" w:rsidP="00526E8E">
      <w:pPr>
        <w:pStyle w:val="Ttol2"/>
        <w:spacing w:before="0" w:after="0"/>
        <w:jc w:val="both"/>
        <w:rPr>
          <w:rFonts w:ascii="Arial" w:hAnsi="Arial" w:cs="Arial"/>
          <w:i w:val="0"/>
          <w:sz w:val="22"/>
          <w:szCs w:val="22"/>
        </w:rPr>
      </w:pPr>
      <w:bookmarkStart w:id="25" w:name="_Toc21500328"/>
      <w:bookmarkStart w:id="26" w:name="_Toc34139667"/>
      <w:r w:rsidRPr="003F4A89">
        <w:rPr>
          <w:rFonts w:ascii="Arial" w:hAnsi="Arial" w:cs="Arial"/>
          <w:i w:val="0"/>
          <w:sz w:val="22"/>
          <w:szCs w:val="22"/>
        </w:rPr>
        <w:t>Novena. Aptitud per contractar</w:t>
      </w:r>
      <w:bookmarkEnd w:id="25"/>
      <w:bookmarkEnd w:id="26"/>
    </w:p>
    <w:p w14:paraId="36828D3D" w14:textId="77777777" w:rsidR="00526E8E" w:rsidRPr="003F4A89" w:rsidRDefault="00526E8E" w:rsidP="00526E8E">
      <w:pPr>
        <w:spacing w:after="0" w:line="240" w:lineRule="auto"/>
        <w:jc w:val="both"/>
        <w:rPr>
          <w:rFonts w:cs="Arial"/>
          <w:b/>
          <w:snapToGrid w:val="0"/>
          <w:lang w:eastAsia="es-ES"/>
        </w:rPr>
      </w:pPr>
    </w:p>
    <w:p w14:paraId="49712F22"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 xml:space="preserve">9.1 </w:t>
      </w:r>
      <w:r w:rsidRPr="003F4A89">
        <w:rPr>
          <w:rFonts w:cs="Arial"/>
          <w:snapToGrid w:val="0"/>
          <w:lang w:eastAsia="es-ES"/>
        </w:rPr>
        <w:t>Estan facultades per participar en aquesta licitació i subscriure, si escau, el contracte corresponent les persones naturals o jurídiques, espanyoles o estrangeres, que reu</w:t>
      </w:r>
      <w:r>
        <w:rPr>
          <w:rFonts w:cs="Arial"/>
          <w:snapToGrid w:val="0"/>
          <w:lang w:eastAsia="es-ES"/>
        </w:rPr>
        <w:t>neixin les condicions següents:</w:t>
      </w:r>
    </w:p>
    <w:p w14:paraId="1629FA41"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Tenir personalitat jurídica i plena capacitat d’obrar, d’acord amb el que preveu l’article 65 de la LCSP; </w:t>
      </w:r>
    </w:p>
    <w:p w14:paraId="63724D5A" w14:textId="77777777" w:rsidR="00526E8E" w:rsidRPr="003F4A89" w:rsidRDefault="00526E8E" w:rsidP="00526E8E">
      <w:pPr>
        <w:pStyle w:val="Pargrafdellista"/>
        <w:contextualSpacing w:val="0"/>
        <w:jc w:val="both"/>
        <w:rPr>
          <w:rFonts w:ascii="Arial" w:hAnsi="Arial" w:cs="Arial"/>
          <w:snapToGrid w:val="0"/>
          <w:sz w:val="22"/>
          <w:szCs w:val="22"/>
        </w:rPr>
      </w:pPr>
    </w:p>
    <w:p w14:paraId="330E6950"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No estar</w:t>
      </w:r>
      <w:r w:rsidRPr="003F4A89">
        <w:rPr>
          <w:rFonts w:ascii="Arial" w:hAnsi="Arial" w:cs="Arial"/>
          <w:sz w:val="22"/>
          <w:szCs w:val="22"/>
        </w:rPr>
        <w:t xml:space="preserve"> </w:t>
      </w:r>
      <w:r w:rsidRPr="003F4A89">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4AEADFF4" w14:textId="77777777" w:rsidR="00526E8E" w:rsidRPr="003F4A89" w:rsidRDefault="00526E8E" w:rsidP="00526E8E">
      <w:pPr>
        <w:spacing w:after="0" w:line="240" w:lineRule="auto"/>
        <w:jc w:val="both"/>
        <w:rPr>
          <w:rFonts w:cs="Arial"/>
          <w:snapToGrid w:val="0"/>
        </w:rPr>
      </w:pPr>
    </w:p>
    <w:p w14:paraId="2F9E6ED4"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Acreditar la solvència requerida, en els termes establerts en la clàusula desena d’aquest plec; </w:t>
      </w:r>
    </w:p>
    <w:p w14:paraId="6C0E9706" w14:textId="77777777" w:rsidR="00526E8E" w:rsidRPr="003F4A89" w:rsidRDefault="00526E8E" w:rsidP="00526E8E">
      <w:pPr>
        <w:pStyle w:val="Pargrafdellista"/>
        <w:ind w:left="502"/>
        <w:contextualSpacing w:val="0"/>
        <w:jc w:val="both"/>
        <w:rPr>
          <w:rFonts w:ascii="Arial" w:hAnsi="Arial" w:cs="Arial"/>
          <w:snapToGrid w:val="0"/>
          <w:sz w:val="22"/>
          <w:szCs w:val="22"/>
        </w:rPr>
      </w:pPr>
    </w:p>
    <w:p w14:paraId="06C4C37C"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Tenir l’habilitació empresarial o professional que, si s’escau, sigui exigible per dur a terme la prestació que constitueixi l’objecte del contracte; i</w:t>
      </w:r>
    </w:p>
    <w:p w14:paraId="458C1ABA" w14:textId="77777777" w:rsidR="00526E8E" w:rsidRPr="003F4A89" w:rsidRDefault="00526E8E" w:rsidP="00526E8E">
      <w:pPr>
        <w:pStyle w:val="Pargrafdellista"/>
        <w:ind w:left="502"/>
        <w:contextualSpacing w:val="0"/>
        <w:jc w:val="both"/>
        <w:rPr>
          <w:rFonts w:ascii="Arial" w:hAnsi="Arial" w:cs="Arial"/>
          <w:snapToGrid w:val="0"/>
          <w:sz w:val="22"/>
          <w:szCs w:val="22"/>
        </w:rPr>
      </w:pPr>
    </w:p>
    <w:p w14:paraId="2AEA31A1"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 més, quan, per així determinar-ho la normativa aplicable, se li requereixin a l’empresa contractista determinats requisits relatius a la seva organització, destinació dels seus beneficis, </w:t>
      </w:r>
      <w:r w:rsidRPr="003F4A89">
        <w:rPr>
          <w:rFonts w:ascii="Arial" w:hAnsi="Arial" w:cs="Arial"/>
          <w:snapToGrid w:val="0"/>
          <w:sz w:val="22"/>
          <w:szCs w:val="22"/>
        </w:rPr>
        <w:lastRenderedPageBreak/>
        <w:t>sistema de finançament o altres per poder participar en el procediment d'adjudicació, aquests s’han d’acreditar per les empreses licitadores.</w:t>
      </w:r>
    </w:p>
    <w:p w14:paraId="757EC214" w14:textId="77777777" w:rsidR="00526E8E" w:rsidRPr="003F4A89" w:rsidRDefault="00526E8E" w:rsidP="00526E8E">
      <w:pPr>
        <w:spacing w:after="0" w:line="240" w:lineRule="auto"/>
        <w:jc w:val="both"/>
        <w:rPr>
          <w:rFonts w:cs="Arial"/>
          <w:lang w:eastAsia="es-ES"/>
        </w:rPr>
      </w:pPr>
    </w:p>
    <w:p w14:paraId="1AE87C3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63F31D7B"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00BED20D"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338CF273" w14:textId="77777777" w:rsidR="00526E8E" w:rsidRPr="003F4A8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413DE252"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 xml:space="preserve">9.2 </w:t>
      </w:r>
      <w:r w:rsidRPr="003F4A89">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E204022"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364966DE"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La capacitat d’obrar de les empreses espanyoles persones físiques s’acredita amb la presentació del NIF.</w:t>
      </w:r>
    </w:p>
    <w:p w14:paraId="38FC18B5" w14:textId="77777777" w:rsidR="00526E8E" w:rsidRPr="003F4A89" w:rsidRDefault="00526E8E" w:rsidP="00526E8E">
      <w:pPr>
        <w:spacing w:after="0" w:line="240" w:lineRule="auto"/>
        <w:jc w:val="both"/>
        <w:rPr>
          <w:rFonts w:cs="Arial"/>
          <w:lang w:eastAsia="es-ES"/>
        </w:rPr>
      </w:pPr>
    </w:p>
    <w:p w14:paraId="3A4CAB3A" w14:textId="77777777" w:rsidR="00526E8E" w:rsidRPr="003F4A89" w:rsidRDefault="00526E8E" w:rsidP="00526E8E">
      <w:pPr>
        <w:spacing w:after="0" w:line="240" w:lineRule="auto"/>
        <w:jc w:val="both"/>
        <w:rPr>
          <w:rFonts w:cs="Arial"/>
          <w:lang w:eastAsia="es-ES"/>
        </w:rPr>
      </w:pPr>
      <w:r w:rsidRPr="003F4A89">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A5190E3" w14:textId="77777777" w:rsidR="00526E8E" w:rsidRPr="003F4A89" w:rsidRDefault="00526E8E" w:rsidP="00526E8E">
      <w:pPr>
        <w:spacing w:after="0" w:line="240" w:lineRule="auto"/>
        <w:jc w:val="both"/>
        <w:rPr>
          <w:rFonts w:cs="Arial"/>
          <w:lang w:eastAsia="es-ES"/>
        </w:rPr>
      </w:pPr>
    </w:p>
    <w:p w14:paraId="16300C84"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4C5CD255" w14:textId="77777777" w:rsidR="00526E8E" w:rsidRPr="003F4A89" w:rsidRDefault="00526E8E" w:rsidP="00526E8E">
      <w:pPr>
        <w:spacing w:after="0" w:line="240" w:lineRule="auto"/>
        <w:jc w:val="both"/>
        <w:rPr>
          <w:rFonts w:cs="Arial"/>
          <w:snapToGrid w:val="0"/>
          <w:lang w:eastAsia="es-ES"/>
        </w:rPr>
      </w:pPr>
    </w:p>
    <w:p w14:paraId="1FFDF16E"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9.3</w:t>
      </w:r>
      <w:r w:rsidRPr="003F4A89">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6C23C7AC" w14:textId="77777777" w:rsidR="00526E8E" w:rsidRPr="003F4A89" w:rsidRDefault="00526E8E" w:rsidP="00526E8E">
      <w:pPr>
        <w:spacing w:after="0" w:line="240" w:lineRule="auto"/>
        <w:jc w:val="both"/>
        <w:rPr>
          <w:rFonts w:cs="Arial"/>
          <w:b/>
          <w:snapToGrid w:val="0"/>
          <w:spacing w:val="-3"/>
          <w:lang w:eastAsia="es-ES"/>
        </w:rPr>
      </w:pPr>
    </w:p>
    <w:p w14:paraId="33B012F6" w14:textId="77777777" w:rsidR="00526E8E" w:rsidRPr="003F4A89" w:rsidRDefault="00526E8E" w:rsidP="00526E8E">
      <w:pPr>
        <w:spacing w:after="0" w:line="240" w:lineRule="auto"/>
        <w:jc w:val="both"/>
        <w:rPr>
          <w:rFonts w:cs="Arial"/>
          <w:snapToGrid w:val="0"/>
          <w:spacing w:val="-3"/>
          <w:lang w:eastAsia="es-ES"/>
        </w:rPr>
      </w:pPr>
      <w:r w:rsidRPr="003F4A89">
        <w:rPr>
          <w:rFonts w:cs="Arial"/>
          <w:b/>
          <w:snapToGrid w:val="0"/>
          <w:spacing w:val="-3"/>
          <w:lang w:eastAsia="es-ES"/>
        </w:rPr>
        <w:t>9.4</w:t>
      </w:r>
      <w:r w:rsidRPr="003F4A89">
        <w:rPr>
          <w:rFonts w:cs="Arial"/>
          <w:snapToGrid w:val="0"/>
          <w:spacing w:val="-3"/>
          <w:lang w:eastAsia="es-ES"/>
        </w:rPr>
        <w:t xml:space="preserve"> La durada de la UTE ha de coincidir, almenys, amb la del contracte fins a la seva extinció.</w:t>
      </w:r>
    </w:p>
    <w:p w14:paraId="04D43C6A" w14:textId="77777777" w:rsidR="00526E8E" w:rsidRPr="003F4A89" w:rsidRDefault="00526E8E" w:rsidP="00526E8E">
      <w:pPr>
        <w:spacing w:after="0" w:line="240" w:lineRule="auto"/>
        <w:jc w:val="both"/>
        <w:rPr>
          <w:rFonts w:cs="Arial"/>
          <w:b/>
          <w:snapToGrid w:val="0"/>
          <w:spacing w:val="-3"/>
          <w:lang w:eastAsia="es-ES"/>
        </w:rPr>
      </w:pPr>
    </w:p>
    <w:p w14:paraId="5D1E6833" w14:textId="77777777" w:rsidR="00526E8E" w:rsidRPr="003F4A89" w:rsidRDefault="00526E8E" w:rsidP="00526E8E">
      <w:pPr>
        <w:spacing w:after="0" w:line="240" w:lineRule="auto"/>
        <w:jc w:val="both"/>
        <w:rPr>
          <w:rFonts w:cs="Arial"/>
          <w:i/>
          <w:snapToGrid w:val="0"/>
          <w:spacing w:val="-3"/>
          <w:lang w:eastAsia="es-ES"/>
        </w:rPr>
      </w:pPr>
      <w:r w:rsidRPr="003F4A89">
        <w:rPr>
          <w:rFonts w:cs="Arial"/>
          <w:b/>
          <w:snapToGrid w:val="0"/>
          <w:spacing w:val="-3"/>
          <w:lang w:eastAsia="es-ES"/>
        </w:rPr>
        <w:t>9.5</w:t>
      </w:r>
      <w:r w:rsidRPr="003F4A89">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7290677B" w14:textId="77777777" w:rsidR="00526E8E" w:rsidRPr="003F4A89" w:rsidRDefault="00526E8E" w:rsidP="00526E8E">
      <w:pPr>
        <w:spacing w:after="0" w:line="240" w:lineRule="auto"/>
        <w:jc w:val="both"/>
        <w:rPr>
          <w:rFonts w:cs="Arial"/>
          <w:snapToGrid w:val="0"/>
          <w:color w:val="FF0000"/>
          <w:spacing w:val="-3"/>
          <w:lang w:eastAsia="es-ES"/>
        </w:rPr>
      </w:pPr>
    </w:p>
    <w:p w14:paraId="28DEDCA9" w14:textId="77777777" w:rsidR="00526E8E" w:rsidRPr="003F4A89" w:rsidRDefault="00526E8E" w:rsidP="00526E8E">
      <w:pPr>
        <w:spacing w:after="0" w:line="240" w:lineRule="auto"/>
        <w:jc w:val="both"/>
        <w:rPr>
          <w:rFonts w:cs="Arial"/>
          <w:snapToGrid w:val="0"/>
          <w:spacing w:val="-3"/>
          <w:lang w:eastAsia="es-ES"/>
        </w:rPr>
      </w:pPr>
      <w:r w:rsidRPr="003F4A89">
        <w:rPr>
          <w:rFonts w:cs="Arial"/>
          <w:b/>
          <w:snapToGrid w:val="0"/>
          <w:spacing w:val="-3"/>
          <w:lang w:eastAsia="es-ES"/>
        </w:rPr>
        <w:t>9.6</w:t>
      </w:r>
      <w:r w:rsidRPr="003F4A89">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08C4065B" w14:textId="77777777" w:rsidR="00526E8E" w:rsidRPr="003F4A89" w:rsidRDefault="00526E8E" w:rsidP="00526E8E">
      <w:pPr>
        <w:spacing w:after="0" w:line="240" w:lineRule="auto"/>
        <w:jc w:val="both"/>
        <w:rPr>
          <w:rFonts w:cs="Arial"/>
          <w:i/>
          <w:snapToGrid w:val="0"/>
          <w:spacing w:val="-3"/>
          <w:lang w:eastAsia="es-ES"/>
        </w:rPr>
      </w:pPr>
    </w:p>
    <w:p w14:paraId="6334850F" w14:textId="77777777" w:rsidR="00526E8E" w:rsidRPr="003F4A89" w:rsidRDefault="00526E8E" w:rsidP="00526E8E">
      <w:pPr>
        <w:pStyle w:val="Ttol2"/>
        <w:spacing w:before="0" w:after="0"/>
        <w:jc w:val="both"/>
        <w:rPr>
          <w:rFonts w:ascii="Arial" w:hAnsi="Arial" w:cs="Arial"/>
          <w:i w:val="0"/>
          <w:snapToGrid w:val="0"/>
          <w:sz w:val="22"/>
          <w:szCs w:val="22"/>
        </w:rPr>
      </w:pPr>
      <w:bookmarkStart w:id="27" w:name="_Toc21500329"/>
      <w:bookmarkStart w:id="28" w:name="_Toc34139668"/>
      <w:r w:rsidRPr="003F4A89">
        <w:rPr>
          <w:rFonts w:ascii="Arial" w:hAnsi="Arial" w:cs="Arial"/>
          <w:i w:val="0"/>
          <w:snapToGrid w:val="0"/>
          <w:sz w:val="22"/>
          <w:szCs w:val="22"/>
        </w:rPr>
        <w:t>Desena. Solvència de les empreses licitadores</w:t>
      </w:r>
      <w:bookmarkEnd w:id="27"/>
      <w:bookmarkEnd w:id="28"/>
    </w:p>
    <w:p w14:paraId="70E16C89" w14:textId="77777777" w:rsidR="00526E8E" w:rsidRPr="003F4A89" w:rsidRDefault="00526E8E" w:rsidP="00526E8E">
      <w:pPr>
        <w:spacing w:after="0" w:line="240" w:lineRule="auto"/>
        <w:jc w:val="both"/>
        <w:rPr>
          <w:rFonts w:cs="Arial"/>
          <w:b/>
          <w:snapToGrid w:val="0"/>
          <w:lang w:eastAsia="es-ES"/>
        </w:rPr>
      </w:pPr>
    </w:p>
    <w:p w14:paraId="130DA6AE"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10.1 </w:t>
      </w:r>
      <w:r w:rsidRPr="003F4A89">
        <w:rPr>
          <w:rFonts w:cs="Arial"/>
          <w:lang w:eastAsia="es-ES"/>
        </w:rPr>
        <w:t xml:space="preserve">Les empreses han d’acreditar que compleixen els requisits mínims de solvència que es detallen en </w:t>
      </w:r>
      <w:r w:rsidRPr="003F4A89">
        <w:rPr>
          <w:rFonts w:cs="Arial"/>
          <w:b/>
          <w:lang w:eastAsia="es-ES"/>
        </w:rPr>
        <w:t>l’apartat G.1 del quadre de característiques</w:t>
      </w:r>
      <w:r w:rsidRPr="003F4A89">
        <w:rPr>
          <w:rFonts w:cs="Arial"/>
          <w:lang w:eastAsia="es-ES"/>
        </w:rPr>
        <w:t xml:space="preserve">, bé a través dels mitjans d’acreditació que es relacionen en aquest mateix apartat </w:t>
      </w:r>
      <w:r w:rsidRPr="003F4A89">
        <w:rPr>
          <w:rFonts w:cs="Arial"/>
          <w:b/>
          <w:lang w:eastAsia="es-ES"/>
        </w:rPr>
        <w:t>G.1 del quadre de característiques</w:t>
      </w:r>
      <w:r w:rsidRPr="003F4A89">
        <w:rPr>
          <w:rFonts w:cs="Arial"/>
          <w:lang w:eastAsia="es-ES"/>
        </w:rPr>
        <w:t xml:space="preserve">, o bé alternativament mitjançant la classificació equivalent a aquesta solvència, que s’assenyala en </w:t>
      </w:r>
      <w:r w:rsidRPr="003F4A89">
        <w:rPr>
          <w:rFonts w:cs="Arial"/>
          <w:b/>
          <w:lang w:eastAsia="es-ES"/>
        </w:rPr>
        <w:t>l’apartat G.2 del mateix quadre de característiques</w:t>
      </w:r>
      <w:r w:rsidRPr="003F4A89">
        <w:rPr>
          <w:rFonts w:cs="Arial"/>
          <w:lang w:eastAsia="es-ES"/>
        </w:rPr>
        <w:t>. Quan aquests mitjans superin els mínims fixats als articles 87.3 i 90.2 de la LCSP, estaran justificats a l’expedient a través de l’informe corresponent.</w:t>
      </w:r>
    </w:p>
    <w:p w14:paraId="0DC00BB3" w14:textId="77777777" w:rsidR="00526E8E" w:rsidRPr="003F4A89" w:rsidRDefault="00526E8E" w:rsidP="00526E8E">
      <w:pPr>
        <w:spacing w:after="0" w:line="240" w:lineRule="auto"/>
        <w:jc w:val="both"/>
        <w:rPr>
          <w:rFonts w:cs="Arial"/>
          <w:lang w:eastAsia="es-ES"/>
        </w:rPr>
      </w:pPr>
    </w:p>
    <w:p w14:paraId="1B8D8522" w14:textId="77777777" w:rsidR="00526E8E" w:rsidRPr="003F4A89" w:rsidRDefault="00526E8E" w:rsidP="00526E8E">
      <w:pPr>
        <w:spacing w:after="0" w:line="240" w:lineRule="auto"/>
        <w:jc w:val="both"/>
        <w:rPr>
          <w:rFonts w:cs="Arial"/>
          <w:lang w:eastAsia="es-ES"/>
        </w:rPr>
      </w:pPr>
      <w:r w:rsidRPr="003F4A89">
        <w:rPr>
          <w:rFonts w:cs="Arial"/>
          <w:lang w:eastAsia="es-ES"/>
        </w:rPr>
        <w:t>A les empreses que, per una raó vàlida, no estiguin en condicions de presentar les referències sol·licitades en l’</w:t>
      </w:r>
      <w:r w:rsidRPr="003F4A89">
        <w:rPr>
          <w:rFonts w:cs="Arial"/>
          <w:b/>
          <w:lang w:eastAsia="es-ES"/>
        </w:rPr>
        <w:t xml:space="preserve">apartat G del quadre de característiques </w:t>
      </w:r>
      <w:r w:rsidRPr="003F4A89">
        <w:rPr>
          <w:rFonts w:cs="Arial"/>
          <w:lang w:eastAsia="es-ES"/>
        </w:rPr>
        <w:t xml:space="preserve">per acreditar la seva solvència econòmica i financera, se les autoritzarà a acreditar-la per mitjà de qualsevol altre document que l’òrgan de contractació consideri apropiat. </w:t>
      </w:r>
    </w:p>
    <w:p w14:paraId="1F39182F" w14:textId="77777777" w:rsidR="00526E8E" w:rsidRPr="003F4A89" w:rsidRDefault="00526E8E" w:rsidP="00526E8E">
      <w:pPr>
        <w:spacing w:after="0" w:line="240" w:lineRule="auto"/>
        <w:jc w:val="both"/>
        <w:rPr>
          <w:rFonts w:cs="Arial"/>
          <w:lang w:eastAsia="es-ES"/>
        </w:rPr>
      </w:pPr>
    </w:p>
    <w:p w14:paraId="6C618AB4" w14:textId="77777777" w:rsidR="00526E8E" w:rsidRPr="003F4A89" w:rsidRDefault="00526E8E" w:rsidP="00526E8E">
      <w:pPr>
        <w:spacing w:after="0" w:line="240" w:lineRule="auto"/>
        <w:jc w:val="both"/>
        <w:rPr>
          <w:rFonts w:cs="Arial"/>
          <w:lang w:eastAsia="es-ES"/>
        </w:rPr>
      </w:pPr>
      <w:r w:rsidRPr="003F4A89">
        <w:rPr>
          <w:rFonts w:cs="Arial"/>
          <w:b/>
          <w:lang w:eastAsia="es-ES"/>
        </w:rPr>
        <w:t>10.2</w:t>
      </w:r>
      <w:r w:rsidRPr="003F4A89">
        <w:rPr>
          <w:rFonts w:cs="Arial"/>
          <w:lang w:eastAsia="es-ES"/>
        </w:rPr>
        <w:t xml:space="preserve"> Les empreses licitadores s’han de comprometre a dedicar o adscriure a l’execució del contracte els mitjans personals o materials suficients que s’indiquen en l’</w:t>
      </w:r>
      <w:r w:rsidRPr="003F4A89">
        <w:rPr>
          <w:rFonts w:cs="Arial"/>
          <w:b/>
          <w:lang w:eastAsia="es-ES"/>
        </w:rPr>
        <w:t>apartat G.3 del quadre de característiques</w:t>
      </w:r>
      <w:r w:rsidRPr="003F4A89">
        <w:rPr>
          <w:rFonts w:cs="Arial"/>
          <w:lang w:eastAsia="es-ES"/>
        </w:rPr>
        <w:t xml:space="preserve">. </w:t>
      </w:r>
    </w:p>
    <w:p w14:paraId="75130E1A" w14:textId="77777777" w:rsidR="00526E8E" w:rsidRPr="003F4A89" w:rsidRDefault="00526E8E" w:rsidP="00526E8E">
      <w:pPr>
        <w:spacing w:after="0" w:line="240" w:lineRule="auto"/>
        <w:jc w:val="both"/>
        <w:rPr>
          <w:rFonts w:cs="Arial"/>
          <w:b/>
          <w:lang w:eastAsia="es-ES"/>
        </w:rPr>
      </w:pPr>
    </w:p>
    <w:p w14:paraId="7710FF3E"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10.3 </w:t>
      </w:r>
      <w:r w:rsidRPr="003F4A89">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621CDAD8" w14:textId="77777777" w:rsidR="00526E8E" w:rsidRPr="003F4A89" w:rsidRDefault="00526E8E" w:rsidP="00526E8E">
      <w:pPr>
        <w:spacing w:after="0" w:line="240" w:lineRule="auto"/>
        <w:jc w:val="both"/>
        <w:rPr>
          <w:rFonts w:cs="Arial"/>
          <w:lang w:eastAsia="es-ES"/>
        </w:rPr>
      </w:pPr>
    </w:p>
    <w:p w14:paraId="08046AE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2C862957" w14:textId="77777777" w:rsidR="00526E8E" w:rsidRPr="003F4A89" w:rsidRDefault="00526E8E" w:rsidP="00526E8E">
      <w:pPr>
        <w:spacing w:after="0" w:line="240" w:lineRule="auto"/>
        <w:jc w:val="both"/>
        <w:rPr>
          <w:rFonts w:cs="Arial"/>
          <w:lang w:eastAsia="es-ES"/>
        </w:rPr>
      </w:pPr>
    </w:p>
    <w:p w14:paraId="31ECA707" w14:textId="77777777" w:rsidR="00526E8E" w:rsidRPr="003F4A89" w:rsidRDefault="00526E8E" w:rsidP="00526E8E">
      <w:pPr>
        <w:spacing w:after="0" w:line="240" w:lineRule="auto"/>
        <w:jc w:val="both"/>
        <w:rPr>
          <w:rFonts w:cs="Arial"/>
          <w:lang w:eastAsia="es-ES"/>
        </w:rPr>
      </w:pPr>
      <w:r w:rsidRPr="003F4A89">
        <w:rPr>
          <w:rFonts w:cs="Arial"/>
          <w:lang w:eastAsia="es-ES"/>
        </w:rPr>
        <w:t>En les mateixes condicions, les UTE poden recórrer a les capacitats dels participants en la unió o d'altres entitats.</w:t>
      </w:r>
    </w:p>
    <w:p w14:paraId="5ED088C4" w14:textId="77777777" w:rsidR="00526E8E" w:rsidRPr="003F4A89" w:rsidRDefault="00526E8E" w:rsidP="00526E8E">
      <w:pPr>
        <w:spacing w:after="0" w:line="240" w:lineRule="auto"/>
        <w:jc w:val="both"/>
        <w:rPr>
          <w:rFonts w:cs="Arial"/>
          <w:lang w:eastAsia="es-ES"/>
        </w:rPr>
      </w:pPr>
    </w:p>
    <w:p w14:paraId="011B9D26" w14:textId="77777777" w:rsidR="00526E8E" w:rsidRPr="003F4A89" w:rsidRDefault="00526E8E" w:rsidP="00526E8E">
      <w:pPr>
        <w:spacing w:after="0" w:line="240" w:lineRule="auto"/>
        <w:jc w:val="both"/>
        <w:rPr>
          <w:rFonts w:cs="Arial"/>
          <w:lang w:eastAsia="es-ES"/>
        </w:rPr>
      </w:pPr>
      <w:r w:rsidRPr="003F4A89">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1B687B65" w14:textId="77777777" w:rsidR="00526E8E" w:rsidRPr="003F4A89" w:rsidRDefault="00526E8E" w:rsidP="00526E8E">
      <w:pPr>
        <w:spacing w:after="0" w:line="240" w:lineRule="auto"/>
        <w:jc w:val="both"/>
        <w:rPr>
          <w:rFonts w:cs="Arial"/>
          <w:lang w:eastAsia="es-ES"/>
        </w:rPr>
      </w:pPr>
    </w:p>
    <w:p w14:paraId="12529B33"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0618B9C7" w14:textId="77777777" w:rsidR="00526E8E" w:rsidRPr="003F4A89" w:rsidRDefault="00526E8E" w:rsidP="00526E8E">
      <w:pPr>
        <w:spacing w:after="0" w:line="240" w:lineRule="auto"/>
        <w:jc w:val="both"/>
        <w:rPr>
          <w:rFonts w:cs="Arial"/>
          <w:lang w:eastAsia="es-ES"/>
        </w:rPr>
      </w:pPr>
    </w:p>
    <w:p w14:paraId="7D9BB2A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10.4 </w:t>
      </w:r>
      <w:r w:rsidRPr="003F4A89">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59210745" w14:textId="77777777" w:rsidR="00526E8E" w:rsidRPr="003F4A89" w:rsidRDefault="00526E8E" w:rsidP="00526E8E">
      <w:pPr>
        <w:spacing w:after="0" w:line="240" w:lineRule="auto"/>
        <w:jc w:val="both"/>
        <w:rPr>
          <w:rFonts w:cs="Arial"/>
          <w:lang w:eastAsia="es-ES"/>
        </w:rPr>
      </w:pPr>
    </w:p>
    <w:p w14:paraId="6320C173" w14:textId="77777777" w:rsidR="00526E8E" w:rsidRPr="003F4A89" w:rsidRDefault="00526E8E" w:rsidP="00526E8E">
      <w:pPr>
        <w:spacing w:after="0" w:line="240" w:lineRule="auto"/>
        <w:jc w:val="both"/>
        <w:rPr>
          <w:rFonts w:cs="Arial"/>
          <w:lang w:eastAsia="es-ES"/>
        </w:rPr>
      </w:pPr>
      <w:r w:rsidRPr="003F4A89">
        <w:rPr>
          <w:rFonts w:cs="Arial"/>
          <w:b/>
          <w:lang w:eastAsia="es-ES"/>
        </w:rPr>
        <w:lastRenderedPageBreak/>
        <w:t xml:space="preserve">10.5 </w:t>
      </w:r>
      <w:r w:rsidRPr="003F4A89">
        <w:rPr>
          <w:rFonts w:cs="Arial"/>
          <w:lang w:eastAsia="es-ES"/>
        </w:rPr>
        <w:t>En les UTE, totes les empreses que en formen part han d’acreditar la seva solvència, en els termes indicats en l’</w:t>
      </w:r>
      <w:r w:rsidRPr="003F4A89">
        <w:rPr>
          <w:rFonts w:cs="Arial"/>
          <w:b/>
          <w:lang w:eastAsia="es-ES"/>
        </w:rPr>
        <w:t>apartat G.1 del quadre de característiques.</w:t>
      </w:r>
      <w:r w:rsidRPr="003F4A89">
        <w:rPr>
          <w:rFonts w:cs="Arial"/>
          <w:lang w:eastAsia="es-ES"/>
        </w:rPr>
        <w:t xml:space="preserve"> Per tal de determinar la solvència de la unió temporal, s’acumula l’acreditada per cadascuna de les seves integrants. </w:t>
      </w:r>
    </w:p>
    <w:p w14:paraId="7AAA3B61" w14:textId="77777777" w:rsidR="00526E8E" w:rsidRPr="003F4A89" w:rsidRDefault="00526E8E" w:rsidP="00526E8E">
      <w:pPr>
        <w:spacing w:after="0" w:line="240" w:lineRule="auto"/>
        <w:jc w:val="both"/>
        <w:rPr>
          <w:rFonts w:cs="Arial"/>
          <w:b/>
          <w:lang w:eastAsia="es-ES"/>
        </w:rPr>
      </w:pPr>
    </w:p>
    <w:p w14:paraId="6FB4F9F0" w14:textId="77777777" w:rsidR="00526E8E" w:rsidRPr="003F4A89" w:rsidRDefault="00526E8E" w:rsidP="00526E8E">
      <w:pPr>
        <w:pStyle w:val="Ttol1"/>
        <w:rPr>
          <w:rFonts w:cs="Arial"/>
          <w:sz w:val="22"/>
          <w:szCs w:val="22"/>
        </w:rPr>
      </w:pPr>
      <w:bookmarkStart w:id="29" w:name="_Toc21500330"/>
      <w:bookmarkStart w:id="30" w:name="_Toc34139669"/>
      <w:r w:rsidRPr="003F4A89">
        <w:rPr>
          <w:rFonts w:cs="Arial"/>
          <w:sz w:val="22"/>
          <w:szCs w:val="22"/>
        </w:rPr>
        <w:t>II. DISPOSICIONS RELATIVES A LA LICITACIÓ, L‘ADJUDICACIÓ I LA FORMALITZACIÓ DEL CONTRACTE</w:t>
      </w:r>
      <w:bookmarkEnd w:id="29"/>
      <w:bookmarkEnd w:id="30"/>
    </w:p>
    <w:p w14:paraId="0CE55637" w14:textId="77777777" w:rsidR="00526E8E" w:rsidRPr="003F4A89" w:rsidRDefault="00526E8E" w:rsidP="00526E8E">
      <w:pPr>
        <w:spacing w:after="0" w:line="240" w:lineRule="auto"/>
        <w:jc w:val="both"/>
        <w:rPr>
          <w:rFonts w:cs="Arial"/>
          <w:b/>
          <w:lang w:eastAsia="es-ES"/>
        </w:rPr>
      </w:pPr>
    </w:p>
    <w:p w14:paraId="5529305B" w14:textId="77777777" w:rsidR="00526E8E" w:rsidRPr="003F4A89" w:rsidRDefault="00526E8E" w:rsidP="00526E8E">
      <w:pPr>
        <w:pStyle w:val="Ttol2"/>
        <w:spacing w:before="0" w:after="0"/>
        <w:jc w:val="both"/>
        <w:rPr>
          <w:rFonts w:ascii="Arial" w:hAnsi="Arial" w:cs="Arial"/>
          <w:i w:val="0"/>
          <w:sz w:val="22"/>
          <w:szCs w:val="22"/>
        </w:rPr>
      </w:pPr>
      <w:bookmarkStart w:id="31" w:name="_Toc21500331"/>
      <w:bookmarkStart w:id="32" w:name="_Toc34139670"/>
      <w:r w:rsidRPr="003F4A89">
        <w:rPr>
          <w:rFonts w:ascii="Arial" w:hAnsi="Arial" w:cs="Arial"/>
          <w:i w:val="0"/>
          <w:sz w:val="22"/>
          <w:szCs w:val="22"/>
        </w:rPr>
        <w:t>Onzena. Presentació de documentació i de proposicions</w:t>
      </w:r>
      <w:bookmarkEnd w:id="31"/>
      <w:bookmarkEnd w:id="32"/>
    </w:p>
    <w:p w14:paraId="2830EBA0" w14:textId="77777777" w:rsidR="00526E8E" w:rsidRPr="003F4A89" w:rsidRDefault="00526E8E" w:rsidP="00526E8E">
      <w:pPr>
        <w:spacing w:after="0" w:line="240" w:lineRule="auto"/>
        <w:jc w:val="both"/>
        <w:rPr>
          <w:rFonts w:cs="Arial"/>
          <w:b/>
          <w:lang w:eastAsia="es-ES"/>
        </w:rPr>
      </w:pPr>
    </w:p>
    <w:p w14:paraId="77CC276C"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 xml:space="preserve">11.1 </w:t>
      </w:r>
      <w:r w:rsidRPr="003F4A89">
        <w:rPr>
          <w:rFonts w:cs="Arial"/>
          <w:snapToGrid w:val="0"/>
          <w:lang w:eastAsia="es-ES"/>
        </w:rPr>
        <w:t xml:space="preserve">Les empreses poden presentar oferta al nombre de lots que s’indica en </w:t>
      </w:r>
      <w:r w:rsidRPr="003F4A89">
        <w:rPr>
          <w:rFonts w:cs="Arial"/>
          <w:b/>
          <w:snapToGrid w:val="0"/>
          <w:lang w:eastAsia="es-ES"/>
        </w:rPr>
        <w:t>l’apartat A del quadre de característiques.</w:t>
      </w:r>
    </w:p>
    <w:p w14:paraId="6E115351"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highlight w:val="green"/>
          <w:lang w:eastAsia="es-ES"/>
        </w:rPr>
      </w:pPr>
    </w:p>
    <w:p w14:paraId="29B638A6" w14:textId="77777777" w:rsidR="00526E8E" w:rsidRPr="003F4A89" w:rsidRDefault="00526E8E" w:rsidP="00526E8E">
      <w:pPr>
        <w:tabs>
          <w:tab w:val="left" w:pos="0"/>
          <w:tab w:val="left" w:pos="680"/>
          <w:tab w:val="left" w:pos="1473"/>
          <w:tab w:val="left" w:pos="4320"/>
        </w:tabs>
        <w:spacing w:after="0" w:line="240" w:lineRule="auto"/>
        <w:jc w:val="both"/>
        <w:rPr>
          <w:rStyle w:val="Enlla"/>
          <w:rFonts w:cs="Arial"/>
          <w:bCs/>
          <w:color w:val="auto"/>
        </w:rPr>
      </w:pPr>
      <w:r w:rsidRPr="003F4A89">
        <w:rPr>
          <w:rFonts w:cs="Arial"/>
          <w:b/>
          <w:snapToGrid w:val="0"/>
          <w:lang w:eastAsia="es-ES"/>
        </w:rPr>
        <w:t xml:space="preserve">11.2 </w:t>
      </w:r>
      <w:r w:rsidRPr="003F4A89">
        <w:rPr>
          <w:rFonts w:cs="Arial"/>
          <w:lang w:eastAsia="es-ES"/>
        </w:rPr>
        <w:t>Les empreses licitadores</w:t>
      </w:r>
      <w:r w:rsidRPr="003F4A89">
        <w:rPr>
          <w:rFonts w:cs="Arial"/>
        </w:rPr>
        <w:t xml:space="preserve"> </w:t>
      </w:r>
      <w:r w:rsidRPr="003F4A89">
        <w:rPr>
          <w:rFonts w:cs="Arial"/>
          <w:snapToGrid w:val="0"/>
          <w:lang w:eastAsia="es-ES"/>
        </w:rPr>
        <w:t xml:space="preserve">han de presentar la documentació que conformi les seves ofertes en els sobres i en la forma indicats en </w:t>
      </w:r>
      <w:r w:rsidRPr="003F4A89">
        <w:rPr>
          <w:rFonts w:cs="Arial"/>
        </w:rPr>
        <w:t>l’</w:t>
      </w:r>
      <w:r w:rsidRPr="003F4A89">
        <w:rPr>
          <w:rFonts w:cs="Arial"/>
          <w:b/>
        </w:rPr>
        <w:t>apartat F.3 del quadre de característiques</w:t>
      </w:r>
      <w:r w:rsidRPr="003F4A89">
        <w:rPr>
          <w:rFonts w:cs="Arial"/>
          <w:snapToGrid w:val="0"/>
          <w:lang w:eastAsia="es-ES"/>
        </w:rPr>
        <w:t xml:space="preserve"> en el termini màxim que s’assenyala en l’anunci de licitació. mitjançant </w:t>
      </w:r>
      <w:r w:rsidRPr="003F4A89">
        <w:rPr>
          <w:rFonts w:cs="Arial"/>
          <w:bCs/>
          <w:iCs/>
        </w:rPr>
        <w:t>l’aplicació de “</w:t>
      </w:r>
      <w:r w:rsidRPr="003F4A89">
        <w:rPr>
          <w:rFonts w:cs="Arial"/>
          <w:b/>
          <w:bCs/>
          <w:iCs/>
          <w:u w:val="single"/>
        </w:rPr>
        <w:t>Sobre Digital</w:t>
      </w:r>
      <w:r w:rsidRPr="003F4A89">
        <w:rPr>
          <w:rFonts w:cs="Arial"/>
          <w:bCs/>
          <w:iCs/>
        </w:rPr>
        <w:t>” accessible a l’espai virtual d’aquesta licitació, a l’adreça web següent</w:t>
      </w:r>
      <w:r w:rsidRPr="003F4A89">
        <w:rPr>
          <w:rFonts w:cs="Arial"/>
          <w:snapToGrid w:val="0"/>
          <w:lang w:eastAsia="es-ES"/>
        </w:rPr>
        <w:t>:</w:t>
      </w:r>
      <w:r w:rsidRPr="003F4A89">
        <w:rPr>
          <w:rFonts w:cs="Arial"/>
          <w:bCs/>
        </w:rPr>
        <w:t xml:space="preserve"> </w:t>
      </w:r>
      <w:hyperlink r:id="rId11" w:history="1">
        <w:r w:rsidRPr="003F4A89">
          <w:rPr>
            <w:rStyle w:val="Enlla"/>
            <w:rFonts w:cs="Arial"/>
            <w:bCs/>
          </w:rPr>
          <w:t>https://</w:t>
        </w:r>
        <w:r w:rsidRPr="003F4A89">
          <w:rPr>
            <w:rStyle w:val="Enlla"/>
            <w:rFonts w:cs="Arial"/>
          </w:rPr>
          <w:t>contractaciopublica</w:t>
        </w:r>
        <w:r w:rsidRPr="003F4A89">
          <w:rPr>
            <w:rStyle w:val="Enlla"/>
            <w:rFonts w:cs="Arial"/>
            <w:bCs/>
          </w:rPr>
          <w:t>.gencat.cat/perfil/eco</w:t>
        </w:r>
      </w:hyperlink>
    </w:p>
    <w:p w14:paraId="4EA7F346" w14:textId="77777777" w:rsidR="00526E8E" w:rsidRPr="003F4A89" w:rsidRDefault="00526E8E" w:rsidP="00526E8E">
      <w:pPr>
        <w:tabs>
          <w:tab w:val="left" w:pos="0"/>
          <w:tab w:val="left" w:pos="680"/>
          <w:tab w:val="left" w:pos="1473"/>
          <w:tab w:val="left" w:pos="4320"/>
        </w:tabs>
        <w:spacing w:after="0" w:line="240" w:lineRule="auto"/>
        <w:jc w:val="both"/>
        <w:rPr>
          <w:rStyle w:val="Enlla"/>
          <w:rFonts w:cs="Arial"/>
          <w:bCs/>
          <w:color w:val="auto"/>
        </w:rPr>
      </w:pPr>
    </w:p>
    <w:p w14:paraId="1C2C9C66" w14:textId="77777777" w:rsidR="00526E8E" w:rsidRDefault="00526E8E" w:rsidP="00526E8E">
      <w:pPr>
        <w:spacing w:after="0" w:line="240" w:lineRule="auto"/>
        <w:jc w:val="both"/>
        <w:rPr>
          <w:rFonts w:cs="Arial"/>
          <w:bCs/>
          <w:iCs/>
        </w:rPr>
      </w:pPr>
      <w:r w:rsidRPr="003F4A89">
        <w:rPr>
          <w:rFonts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w:t>
      </w:r>
      <w:r>
        <w:rPr>
          <w:rFonts w:cs="Arial"/>
          <w:bCs/>
          <w:iCs/>
        </w:rPr>
        <w:t>l, seguint els passos següents:</w:t>
      </w:r>
    </w:p>
    <w:p w14:paraId="7678B1F8" w14:textId="77777777" w:rsidR="00526E8E" w:rsidRPr="003F4A89" w:rsidRDefault="00526E8E" w:rsidP="00526E8E">
      <w:pPr>
        <w:spacing w:after="0" w:line="240" w:lineRule="auto"/>
        <w:jc w:val="both"/>
        <w:rPr>
          <w:rFonts w:cs="Arial"/>
          <w:bCs/>
          <w:iCs/>
        </w:rPr>
      </w:pPr>
    </w:p>
    <w:p w14:paraId="0F506AC9" w14:textId="77777777" w:rsidR="00526E8E" w:rsidRPr="003F4A89" w:rsidRDefault="00526E8E" w:rsidP="00526E8E">
      <w:pPr>
        <w:spacing w:after="0" w:line="240" w:lineRule="auto"/>
        <w:jc w:val="both"/>
        <w:rPr>
          <w:rFonts w:eastAsia="Calibri" w:cs="Arial"/>
          <w:bCs/>
          <w:iCs/>
        </w:rPr>
      </w:pPr>
      <w:r w:rsidRPr="003F4A89">
        <w:rPr>
          <w:rFonts w:eastAsia="Calibri" w:cs="Arial"/>
          <w:bCs/>
          <w:iCs/>
        </w:rPr>
        <w:t>En primer lloc, les empreses licitadores han d’omplir un formulari per donar-se d’alta a l’eina web del Sobre Digital i, a continuació, rebran un missatge d’activació al/s correu/s electrònic/s indicat/s  en aquest formulari d’alta.</w:t>
      </w:r>
    </w:p>
    <w:p w14:paraId="1B1D65E2" w14:textId="77777777" w:rsidR="00526E8E" w:rsidRPr="003F4A89" w:rsidRDefault="00526E8E" w:rsidP="00526E8E">
      <w:pPr>
        <w:pStyle w:val="Textindependent3"/>
        <w:spacing w:after="0"/>
        <w:rPr>
          <w:rFonts w:ascii="Arial" w:hAnsi="Arial" w:cs="Arial"/>
          <w:b/>
          <w:i/>
          <w:sz w:val="22"/>
          <w:szCs w:val="22"/>
          <w:highlight w:val="green"/>
        </w:rPr>
      </w:pPr>
    </w:p>
    <w:p w14:paraId="51DA3FCE"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Les adreces electròniques que les empreses licitadores indiquin en el formulari </w:t>
      </w:r>
      <w:proofErr w:type="spellStart"/>
      <w:r w:rsidRPr="003F4A89">
        <w:rPr>
          <w:rFonts w:cs="Arial"/>
        </w:rPr>
        <w:t>d’inscricpió</w:t>
      </w:r>
      <w:proofErr w:type="spellEnd"/>
      <w:r w:rsidRPr="003F4A89">
        <w:rPr>
          <w:rFonts w:cs="Arial"/>
        </w:rPr>
        <w:t xml:space="preserve"> de l’eina de Sobre Digital, que seran les </w:t>
      </w:r>
      <w:proofErr w:type="spellStart"/>
      <w:r w:rsidRPr="003F4A89">
        <w:rPr>
          <w:rFonts w:cs="Arial"/>
        </w:rPr>
        <w:t>empreades</w:t>
      </w:r>
      <w:proofErr w:type="spellEnd"/>
      <w:r w:rsidRPr="003F4A89">
        <w:rPr>
          <w:rFonts w:cs="Arial"/>
        </w:rPr>
        <w:t xml:space="preserve"> per enviar correus electrònics relacionats amb l’ús de l’eina de Sobre Digital, han de ser les mateixes que les que designin en el seu DEUC o en la declaració responsable per a rebre els avisos de notificacions i comunicacions mitjançant </w:t>
      </w:r>
      <w:proofErr w:type="spellStart"/>
      <w:r w:rsidRPr="003F4A89">
        <w:rPr>
          <w:rFonts w:cs="Arial"/>
        </w:rPr>
        <w:t>l’e</w:t>
      </w:r>
      <w:proofErr w:type="spellEnd"/>
      <w:r w:rsidRPr="003F4A89">
        <w:rPr>
          <w:rFonts w:cs="Arial"/>
        </w:rPr>
        <w:t xml:space="preserve">-NOTUM, d’acord amb </w:t>
      </w:r>
      <w:r w:rsidRPr="003F4A89">
        <w:rPr>
          <w:rFonts w:cs="Arial"/>
          <w:b/>
        </w:rPr>
        <w:t>l’apartat 11.10</w:t>
      </w:r>
      <w:r w:rsidRPr="003F4A89">
        <w:rPr>
          <w:rFonts w:cs="Arial"/>
        </w:rPr>
        <w:t xml:space="preserve"> d’aquesta clàusula. </w:t>
      </w:r>
    </w:p>
    <w:p w14:paraId="3CCE9E39" w14:textId="77777777" w:rsidR="00526E8E" w:rsidRPr="003F4A89" w:rsidRDefault="00526E8E" w:rsidP="00526E8E">
      <w:pPr>
        <w:autoSpaceDE w:val="0"/>
        <w:autoSpaceDN w:val="0"/>
        <w:adjustRightInd w:val="0"/>
        <w:spacing w:after="0" w:line="240" w:lineRule="auto"/>
        <w:jc w:val="both"/>
        <w:rPr>
          <w:rFonts w:cs="Arial"/>
        </w:rPr>
      </w:pPr>
    </w:p>
    <w:p w14:paraId="5D98C91F"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96890FD" w14:textId="77777777" w:rsidR="00526E8E" w:rsidRPr="003F4A89" w:rsidRDefault="00526E8E" w:rsidP="00526E8E">
      <w:pPr>
        <w:autoSpaceDE w:val="0"/>
        <w:autoSpaceDN w:val="0"/>
        <w:adjustRightInd w:val="0"/>
        <w:spacing w:after="0" w:line="240" w:lineRule="auto"/>
        <w:jc w:val="both"/>
        <w:rPr>
          <w:rFonts w:cs="Arial"/>
        </w:rPr>
      </w:pPr>
    </w:p>
    <w:p w14:paraId="4B8F14DF"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4B209C7B" w14:textId="77777777" w:rsidR="00526E8E" w:rsidRPr="003F4A89" w:rsidRDefault="00526E8E" w:rsidP="00526E8E">
      <w:pPr>
        <w:autoSpaceDE w:val="0"/>
        <w:autoSpaceDN w:val="0"/>
        <w:adjustRightInd w:val="0"/>
        <w:spacing w:after="0" w:line="240" w:lineRule="auto"/>
        <w:jc w:val="both"/>
        <w:rPr>
          <w:rFonts w:cs="Arial"/>
        </w:rPr>
      </w:pPr>
    </w:p>
    <w:p w14:paraId="3D2002F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w:t>
      </w:r>
      <w:r w:rsidRPr="003F4A89">
        <w:rPr>
          <w:rFonts w:cs="Arial"/>
        </w:rPr>
        <w:lastRenderedPageBreak/>
        <w:t>contrasenyes introduïdes) i són imprescindibles per al desxifrat de les ofertes i, per tant, per l’accés al seu contingut.</w:t>
      </w:r>
    </w:p>
    <w:p w14:paraId="101F5165" w14:textId="77777777" w:rsidR="00526E8E" w:rsidRPr="003F4A89" w:rsidRDefault="00526E8E" w:rsidP="00526E8E">
      <w:pPr>
        <w:autoSpaceDE w:val="0"/>
        <w:autoSpaceDN w:val="0"/>
        <w:adjustRightInd w:val="0"/>
        <w:spacing w:after="0" w:line="240" w:lineRule="auto"/>
        <w:jc w:val="both"/>
        <w:rPr>
          <w:rFonts w:cs="Arial"/>
        </w:rPr>
      </w:pPr>
    </w:p>
    <w:p w14:paraId="1C824CF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DD0295A"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Quan les empreses licitadores introdueixin les paraules clau s’iniciarà el procés de desxifrat de la documentació, que es trobarà guardada en un espai virtual </w:t>
      </w:r>
      <w:proofErr w:type="spellStart"/>
      <w:r w:rsidRPr="003F4A89">
        <w:rPr>
          <w:rFonts w:cs="Arial"/>
        </w:rPr>
        <w:t>securitzat</w:t>
      </w:r>
      <w:proofErr w:type="spellEnd"/>
      <w:r w:rsidRPr="003F4A89">
        <w:rPr>
          <w:rStyle w:val="Refernciadenotaapeudepgina"/>
          <w:rFonts w:cs="Arial"/>
        </w:rPr>
        <w:footnoteReference w:id="2"/>
      </w:r>
      <w:r w:rsidRPr="003F4A89">
        <w:rPr>
          <w:rFonts w:cs="Arial"/>
        </w:rPr>
        <w:t xml:space="preserve"> que garanteix la inaccessibilitat a la documentació abans, en el seu cas, de la constitució de la Mesa i de l’acte d’obertura dels sobres, en la data i l’hora establertes.</w:t>
      </w:r>
    </w:p>
    <w:p w14:paraId="45CF3850" w14:textId="77777777" w:rsidR="00526E8E" w:rsidRPr="003F4A89" w:rsidRDefault="00526E8E" w:rsidP="00526E8E">
      <w:pPr>
        <w:autoSpaceDE w:val="0"/>
        <w:autoSpaceDN w:val="0"/>
        <w:adjustRightInd w:val="0"/>
        <w:spacing w:after="0" w:line="240" w:lineRule="auto"/>
        <w:jc w:val="both"/>
        <w:rPr>
          <w:rFonts w:cs="Arial"/>
        </w:rPr>
      </w:pPr>
    </w:p>
    <w:p w14:paraId="39B02E01"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36E1A725" w14:textId="77777777" w:rsidR="00526E8E" w:rsidRPr="003F4A89" w:rsidRDefault="00526E8E" w:rsidP="00526E8E">
      <w:pPr>
        <w:autoSpaceDE w:val="0"/>
        <w:autoSpaceDN w:val="0"/>
        <w:adjustRightInd w:val="0"/>
        <w:spacing w:after="0" w:line="240" w:lineRule="auto"/>
        <w:jc w:val="both"/>
        <w:rPr>
          <w:rFonts w:cs="Arial"/>
        </w:rPr>
      </w:pPr>
    </w:p>
    <w:p w14:paraId="09D5F490"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3F4A89">
        <w:rPr>
          <w:rFonts w:cs="Arial"/>
        </w:rPr>
        <w:t>dexifrar</w:t>
      </w:r>
      <w:proofErr w:type="spellEnd"/>
      <w:r w:rsidRPr="003F4A89">
        <w:rPr>
          <w:rFonts w:cs="Arial"/>
        </w:rPr>
        <w:t xml:space="preserve"> per no haver introduït l’empresa la paraula clau.</w:t>
      </w:r>
    </w:p>
    <w:p w14:paraId="7013DBAD" w14:textId="77777777" w:rsidR="00526E8E" w:rsidRPr="003F4A89" w:rsidRDefault="00526E8E" w:rsidP="00526E8E">
      <w:pPr>
        <w:autoSpaceDE w:val="0"/>
        <w:autoSpaceDN w:val="0"/>
        <w:adjustRightInd w:val="0"/>
        <w:spacing w:after="0" w:line="240" w:lineRule="auto"/>
        <w:jc w:val="both"/>
        <w:rPr>
          <w:rFonts w:cs="Arial"/>
        </w:rPr>
      </w:pPr>
    </w:p>
    <w:p w14:paraId="44DF71D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4B1FE20F" w14:textId="77777777" w:rsidR="00526E8E" w:rsidRPr="003F4A89" w:rsidRDefault="00526E8E" w:rsidP="00526E8E">
      <w:pPr>
        <w:autoSpaceDE w:val="0"/>
        <w:autoSpaceDN w:val="0"/>
        <w:adjustRightInd w:val="0"/>
        <w:spacing w:after="0" w:line="240" w:lineRule="auto"/>
        <w:jc w:val="both"/>
        <w:rPr>
          <w:rFonts w:cs="Arial"/>
        </w:rPr>
      </w:pPr>
    </w:p>
    <w:p w14:paraId="21302AD3"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FE79E2B" w14:textId="77777777" w:rsidR="00526E8E" w:rsidRPr="003F4A89" w:rsidRDefault="00526E8E" w:rsidP="00526E8E">
      <w:pPr>
        <w:autoSpaceDE w:val="0"/>
        <w:autoSpaceDN w:val="0"/>
        <w:adjustRightInd w:val="0"/>
        <w:spacing w:after="0" w:line="240" w:lineRule="auto"/>
        <w:jc w:val="both"/>
        <w:rPr>
          <w:rFonts w:cs="Arial"/>
        </w:rPr>
      </w:pPr>
    </w:p>
    <w:p w14:paraId="03ABB656" w14:textId="77777777" w:rsidR="00526E8E" w:rsidRPr="001C2D0A" w:rsidRDefault="00526E8E" w:rsidP="00526E8E">
      <w:pPr>
        <w:tabs>
          <w:tab w:val="left" w:pos="0"/>
          <w:tab w:val="left" w:pos="680"/>
          <w:tab w:val="left" w:pos="1473"/>
          <w:tab w:val="left" w:pos="4320"/>
        </w:tabs>
        <w:spacing w:after="0" w:line="240" w:lineRule="auto"/>
        <w:jc w:val="both"/>
        <w:rPr>
          <w:rStyle w:val="Enlla"/>
          <w:rFonts w:cs="Arial"/>
          <w:color w:val="auto"/>
          <w:u w:val="none"/>
        </w:rPr>
      </w:pPr>
      <w:r w:rsidRPr="003F4A89">
        <w:rPr>
          <w:rFonts w:cs="Arial"/>
          <w:snapToGrid w:val="0"/>
          <w:lang w:eastAsia="es-ES"/>
        </w:rPr>
        <w:t xml:space="preserve">Podeu trobar material de suport sobre com preparar una oferta mitjançant l’eina de sobre digital </w:t>
      </w:r>
      <w:r w:rsidRPr="003F4A89">
        <w:rPr>
          <w:rFonts w:cs="Arial"/>
        </w:rPr>
        <w:t>a l’apartat de “Licitació electrònica” de la Plataforma de Serveis de Contractació P</w:t>
      </w:r>
      <w:r>
        <w:rPr>
          <w:rFonts w:cs="Arial"/>
        </w:rPr>
        <w:t xml:space="preserve">ública, a l’adreça web següent: </w:t>
      </w:r>
      <w:hyperlink r:id="rId12" w:history="1">
        <w:r w:rsidRPr="003F4A89">
          <w:rPr>
            <w:rStyle w:val="Enlla"/>
            <w:rFonts w:cs="Arial"/>
          </w:rPr>
          <w:t>https://contractaciopublica.cat/ca/manuals/usuari</w:t>
        </w:r>
      </w:hyperlink>
    </w:p>
    <w:p w14:paraId="6D7EA52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2E91E36B"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b/>
          <w:snapToGrid w:val="0"/>
          <w:lang w:eastAsia="es-ES"/>
        </w:rPr>
        <w:t>11.3</w:t>
      </w:r>
      <w:r w:rsidRPr="003F4A89">
        <w:rPr>
          <w:rFonts w:cs="Arial"/>
          <w:snapToGrid w:val="0"/>
          <w:lang w:eastAsia="es-ES"/>
        </w:rPr>
        <w:t xml:space="preserve"> D’acord amb el que disposa l’apartat 1.</w:t>
      </w:r>
      <w:r w:rsidRPr="003F4A89">
        <w:rPr>
          <w:rFonts w:cs="Arial"/>
          <w:i/>
          <w:snapToGrid w:val="0"/>
          <w:lang w:eastAsia="es-ES"/>
        </w:rPr>
        <w:t>h</w:t>
      </w:r>
      <w:r w:rsidRPr="003F4A89">
        <w:rPr>
          <w:rFonts w:cs="Arial"/>
          <w:snapToGrid w:val="0"/>
          <w:lang w:eastAsia="es-ES"/>
        </w:rPr>
        <w:t xml:space="preserve"> de la Disposició addicional setzena de la LCSP, l’enviament de les ofertes mitjançant l’eina de sobre Digital es</w:t>
      </w:r>
      <w:r w:rsidRPr="003F4A89">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2DCE403C"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5C8318C2" w14:textId="77777777" w:rsidR="00526E8E" w:rsidRDefault="00526E8E" w:rsidP="00526E8E">
      <w:pPr>
        <w:tabs>
          <w:tab w:val="left" w:pos="0"/>
          <w:tab w:val="left" w:pos="680"/>
          <w:tab w:val="left" w:pos="1473"/>
          <w:tab w:val="left" w:pos="4320"/>
        </w:tabs>
        <w:spacing w:after="0" w:line="240" w:lineRule="auto"/>
        <w:jc w:val="both"/>
        <w:rPr>
          <w:rFonts w:cs="Arial"/>
        </w:rPr>
      </w:pPr>
      <w:r w:rsidRPr="003F4A89">
        <w:rPr>
          <w:rFonts w:cs="Arial"/>
        </w:rPr>
        <w:t xml:space="preserve">Si es fa ús d’aquesta possibilitat, cal tenir en compte que la documentació tramesa en aquesta segona fase ha de coincidir totalment amb aquella respecte de la que s’ha enviat l’empremta digital </w:t>
      </w:r>
      <w:r w:rsidRPr="003F4A89">
        <w:rPr>
          <w:rFonts w:cs="Arial"/>
        </w:rPr>
        <w:lastRenderedPageBreak/>
        <w:t xml:space="preserve">prèviament, de manera que no es pot </w:t>
      </w:r>
      <w:proofErr w:type="spellStart"/>
      <w:r w:rsidRPr="003F4A89">
        <w:rPr>
          <w:rFonts w:cs="Arial"/>
        </w:rPr>
        <w:t>produïr</w:t>
      </w:r>
      <w:proofErr w:type="spellEnd"/>
      <w:r w:rsidRPr="003F4A89">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 documents en les </w:t>
      </w:r>
      <w:r>
        <w:rPr>
          <w:rFonts w:cs="Arial"/>
        </w:rPr>
        <w:t>ofertes trameses en dues fases.</w:t>
      </w:r>
    </w:p>
    <w:p w14:paraId="2C59B7F3"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08F2A738"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lang w:eastAsia="es-ES"/>
        </w:rPr>
        <w:t>Les proposicions presentades fora de termini no seran admeses sota cap concepte.</w:t>
      </w:r>
    </w:p>
    <w:p w14:paraId="6005BCD3"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b/>
          <w:snapToGrid w:val="0"/>
          <w:lang w:eastAsia="es-ES"/>
        </w:rPr>
      </w:pPr>
    </w:p>
    <w:p w14:paraId="5729CE4E"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r w:rsidRPr="003F4A89">
        <w:rPr>
          <w:rFonts w:cs="Arial"/>
          <w:b/>
          <w:snapToGrid w:val="0"/>
          <w:lang w:eastAsia="es-ES"/>
        </w:rPr>
        <w:t>11.4</w:t>
      </w:r>
      <w:r w:rsidRPr="003F4A89">
        <w:rPr>
          <w:rFonts w:cs="Arial"/>
          <w:snapToGrid w:val="0"/>
          <w:lang w:eastAsia="es-ES"/>
        </w:rPr>
        <w:t xml:space="preserve"> </w:t>
      </w:r>
      <w:r w:rsidRPr="003F4A89">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9DC7680"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p>
    <w:p w14:paraId="19BB097C"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r w:rsidRPr="003F4A89">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37678CA0"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i/>
        </w:rPr>
      </w:pPr>
      <w:r w:rsidRPr="003F4A89">
        <w:rPr>
          <w:rFonts w:cs="Arial"/>
          <w:i/>
        </w:rPr>
        <w:t xml:space="preserve"> </w:t>
      </w:r>
    </w:p>
    <w:p w14:paraId="1A8AA0E8"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3F4A89">
        <w:rPr>
          <w:rFonts w:cs="Arial"/>
        </w:rPr>
        <w:t xml:space="preserve">la importància de no manipular aquests arxius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dels documents de la còpia de seguretat, </w:t>
      </w:r>
      <w:r w:rsidRPr="003F4A89">
        <w:rPr>
          <w:rFonts w:cs="Arial"/>
          <w:snapToGrid w:val="0"/>
          <w:lang w:eastAsia="es-ES"/>
        </w:rPr>
        <w:t xml:space="preserve">tramesos en suport físic electrònic, </w:t>
      </w:r>
      <w:r w:rsidRPr="003F4A89">
        <w:rPr>
          <w:rFonts w:cs="Arial"/>
        </w:rPr>
        <w:t xml:space="preserve">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3F4A89">
        <w:rPr>
          <w:rFonts w:cs="Arial"/>
        </w:rPr>
        <w:t>empremptes</w:t>
      </w:r>
      <w:proofErr w:type="spellEnd"/>
      <w:r w:rsidRPr="003F4A89">
        <w:rPr>
          <w:rFonts w:cs="Arial"/>
        </w:rPr>
        <w:t xml:space="preserve"> electròniques i, per tant, de poder garantir la no modificació de les ofertes un cop finalitzat el termini de presentació.</w:t>
      </w:r>
    </w:p>
    <w:p w14:paraId="534BA265"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17A1ECC9"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rPr>
        <w:t>Les empreses licitadores poden presentar, en suport físic electrònic, una còpia de seguretat dels documents electrònics presentats.</w:t>
      </w:r>
    </w:p>
    <w:p w14:paraId="3A05AAAB" w14:textId="77777777" w:rsidR="00526E8E" w:rsidRPr="003F4A8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06713F30" w14:textId="77777777" w:rsidR="00526E8E" w:rsidRPr="001C2D0A" w:rsidRDefault="00526E8E" w:rsidP="00526E8E">
      <w:pPr>
        <w:autoSpaceDE w:val="0"/>
        <w:autoSpaceDN w:val="0"/>
        <w:adjustRightInd w:val="0"/>
        <w:spacing w:after="0" w:line="240" w:lineRule="auto"/>
        <w:jc w:val="both"/>
        <w:rPr>
          <w:rStyle w:val="Enlla"/>
          <w:rFonts w:cs="Arial"/>
          <w:color w:val="auto"/>
          <w:u w:val="none"/>
        </w:rPr>
      </w:pPr>
      <w:r w:rsidRPr="003F4A89">
        <w:rPr>
          <w:rFonts w:cs="Arial"/>
          <w:b/>
          <w:snapToGrid w:val="0"/>
          <w:lang w:eastAsia="es-ES"/>
        </w:rPr>
        <w:t>11.5</w:t>
      </w:r>
      <w:r w:rsidRPr="003F4A89">
        <w:rPr>
          <w:rFonts w:cs="Arial"/>
          <w:snapToGrid w:val="0"/>
          <w:lang w:eastAsia="es-ES"/>
        </w:rPr>
        <w:t xml:space="preserve"> </w:t>
      </w:r>
      <w:r w:rsidRPr="003F4A89">
        <w:rPr>
          <w:rFonts w:cs="Arial"/>
        </w:rPr>
        <w:t>Les especificacions tècniques necessàries per a la presentació electrònica d’ofertes es troben disponibles a l’apartat de “Licitació electrònica” de la Plataforma de Serveis de Contractació Pública, a l’adre</w:t>
      </w:r>
      <w:r>
        <w:rPr>
          <w:rFonts w:cs="Arial"/>
        </w:rPr>
        <w:t xml:space="preserve">ça web següent: </w:t>
      </w:r>
      <w:hyperlink r:id="rId13" w:history="1">
        <w:r w:rsidRPr="003F4A89">
          <w:rPr>
            <w:rStyle w:val="Enlla"/>
            <w:rFonts w:cs="Arial"/>
          </w:rPr>
          <w:t>https://contractaciopublica.cat/ca/manuals/usuari</w:t>
        </w:r>
      </w:hyperlink>
    </w:p>
    <w:p w14:paraId="4191B87A" w14:textId="77777777" w:rsidR="00526E8E" w:rsidRPr="003F4A89" w:rsidRDefault="00526E8E" w:rsidP="00526E8E">
      <w:pPr>
        <w:autoSpaceDE w:val="0"/>
        <w:autoSpaceDN w:val="0"/>
        <w:adjustRightInd w:val="0"/>
        <w:spacing w:after="0" w:line="240" w:lineRule="auto"/>
        <w:jc w:val="both"/>
        <w:rPr>
          <w:rFonts w:cs="Arial"/>
          <w:i/>
        </w:rPr>
      </w:pPr>
    </w:p>
    <w:p w14:paraId="0E5F0853"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11.6</w:t>
      </w:r>
      <w:r w:rsidRPr="003F4A89">
        <w:rPr>
          <w:rFonts w:cs="Arial"/>
          <w:snapToGrid w:val="0"/>
          <w:lang w:eastAsia="es-ES"/>
        </w:rPr>
        <w:t xml:space="preserve"> D’acord amb l’article 23 del RGLCAP, les empreses estrangeres han de presentar la documentació traduïda de forma oficial al català i/o al castellà.</w:t>
      </w:r>
    </w:p>
    <w:p w14:paraId="6ECF101F" w14:textId="77777777" w:rsidR="00526E8E" w:rsidRPr="003F4A89" w:rsidRDefault="00526E8E" w:rsidP="00526E8E">
      <w:pPr>
        <w:tabs>
          <w:tab w:val="left" w:pos="0"/>
          <w:tab w:val="left" w:pos="680"/>
          <w:tab w:val="left" w:pos="1473"/>
          <w:tab w:val="left" w:pos="4320"/>
        </w:tabs>
        <w:spacing w:after="0" w:line="240" w:lineRule="auto"/>
        <w:jc w:val="both"/>
        <w:rPr>
          <w:rFonts w:cs="Arial"/>
          <w:i/>
          <w:lang w:eastAsia="es-ES"/>
        </w:rPr>
      </w:pPr>
    </w:p>
    <w:p w14:paraId="18AA6967"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b/>
          <w:lang w:eastAsia="es-ES"/>
        </w:rPr>
        <w:t xml:space="preserve">11.7 </w:t>
      </w:r>
      <w:r w:rsidRPr="003F4A89">
        <w:rPr>
          <w:rFonts w:cs="Arial"/>
          <w:lang w:eastAsia="es-ES"/>
        </w:rPr>
        <w:t xml:space="preserve">Les persones interessades en el procediment de licitació podran sol·licitar a l’òrgan de contractació informació addicional sobre els plecs i demés documentació complementària, el qual la facilitarà almenys </w:t>
      </w:r>
      <w:r w:rsidRPr="003F4A89">
        <w:rPr>
          <w:rFonts w:cs="Arial"/>
          <w:b/>
          <w:lang w:eastAsia="es-ES"/>
        </w:rPr>
        <w:t>6</w:t>
      </w:r>
      <w:r w:rsidRPr="003F4A89">
        <w:rPr>
          <w:rFonts w:cs="Arial"/>
          <w:lang w:eastAsia="es-ES"/>
        </w:rPr>
        <w:t xml:space="preserve"> dies abans de què finalitzi el termini fixat per a la presentació d’ofertes, sempre que </w:t>
      </w:r>
      <w:proofErr w:type="spellStart"/>
      <w:r w:rsidRPr="003F4A89">
        <w:rPr>
          <w:rFonts w:cs="Arial"/>
          <w:lang w:eastAsia="es-ES"/>
        </w:rPr>
        <w:t>l'haguin</w:t>
      </w:r>
      <w:proofErr w:type="spellEnd"/>
      <w:r w:rsidRPr="003F4A89">
        <w:rPr>
          <w:rFonts w:cs="Arial"/>
          <w:lang w:eastAsia="es-ES"/>
        </w:rPr>
        <w:t xml:space="preserve"> demanat almenys </w:t>
      </w:r>
      <w:r w:rsidRPr="003F4A89">
        <w:rPr>
          <w:rFonts w:cs="Arial"/>
          <w:b/>
          <w:color w:val="0070C0"/>
          <w:lang w:eastAsia="es-ES"/>
        </w:rPr>
        <w:t>10</w:t>
      </w:r>
      <w:r w:rsidRPr="003F4A89">
        <w:rPr>
          <w:rFonts w:cs="Arial"/>
          <w:lang w:eastAsia="es-ES"/>
        </w:rPr>
        <w:t xml:space="preserve"> dies abans del transcurs del termini de presentació de les proposicions.</w:t>
      </w:r>
    </w:p>
    <w:p w14:paraId="5C9A5CDF" w14:textId="77777777" w:rsidR="00526E8E" w:rsidRPr="003F4A89" w:rsidRDefault="00526E8E" w:rsidP="00526E8E">
      <w:pPr>
        <w:tabs>
          <w:tab w:val="left" w:pos="0"/>
          <w:tab w:val="left" w:pos="680"/>
          <w:tab w:val="left" w:pos="1473"/>
          <w:tab w:val="left" w:pos="4320"/>
        </w:tabs>
        <w:spacing w:after="0" w:line="240" w:lineRule="auto"/>
        <w:jc w:val="both"/>
        <w:rPr>
          <w:rFonts w:cs="Arial"/>
          <w:i/>
          <w:lang w:eastAsia="es-ES"/>
        </w:rPr>
      </w:pPr>
    </w:p>
    <w:p w14:paraId="28E9C9A7"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persones interessades en el procediment de licitació també poden dirigir-se a l’òrgan de contractació per sol·licitar aclariments del que estableixen els plecs o la resta de documentació, a </w:t>
      </w:r>
      <w:r w:rsidRPr="003F4A89">
        <w:rPr>
          <w:rFonts w:cs="Arial"/>
          <w:lang w:eastAsia="es-ES"/>
        </w:rPr>
        <w:lastRenderedPageBreak/>
        <w:t xml:space="preserve">través de l’apartat de preguntes i respostes del tauler d’avisos de l’espai virtual de la licitació. Aquestes preguntes i respostes seran públiques i accessibles a través del tauler esmentat, residenciat en el perfil de contractant de l’òrgan </w:t>
      </w:r>
      <w:hyperlink r:id="rId14" w:history="1">
        <w:r w:rsidRPr="003F4A89">
          <w:rPr>
            <w:rStyle w:val="Enlla"/>
            <w:rFonts w:cs="Arial"/>
            <w:bCs/>
          </w:rPr>
          <w:t>https://contractaciopublica.gencat.cat/perfil/eco</w:t>
        </w:r>
      </w:hyperlink>
    </w:p>
    <w:p w14:paraId="2BE9E210"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p>
    <w:p w14:paraId="469243D9"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respostes a les </w:t>
      </w:r>
      <w:proofErr w:type="spellStart"/>
      <w:r w:rsidRPr="003F4A89">
        <w:rPr>
          <w:rFonts w:cs="Arial"/>
          <w:lang w:eastAsia="es-ES"/>
        </w:rPr>
        <w:t>sol.licituds</w:t>
      </w:r>
      <w:proofErr w:type="spellEnd"/>
      <w:r w:rsidRPr="003F4A89">
        <w:rPr>
          <w:rFonts w:cs="Arial"/>
          <w:lang w:eastAsia="es-ES"/>
        </w:rPr>
        <w:t xml:space="preserve"> d’aclariments fetes a través dels mitjans establerts i de les quals pugui quedar constància escrita tindran caràcter vinculant.</w:t>
      </w:r>
    </w:p>
    <w:p w14:paraId="7441B2F9"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177BDDD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11.8</w:t>
      </w:r>
      <w:r w:rsidRPr="003F4A89">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5F94903"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4772A067"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11.9</w:t>
      </w:r>
      <w:r w:rsidRPr="003F4A89">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13805E9F"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p>
    <w:p w14:paraId="3EBAAD03"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11.10 Contingut dels sobres</w:t>
      </w:r>
    </w:p>
    <w:p w14:paraId="1A8C2F39"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0EFC5D1A"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snapToGrid w:val="0"/>
          <w:lang w:eastAsia="es-ES"/>
        </w:rPr>
        <w:t xml:space="preserve">El nombre de sobres a presentar en la licitació varia en funció del procediment i com s’han formulat els criteris de valoració i està indicat en l’apartat </w:t>
      </w:r>
      <w:r w:rsidRPr="003F4A89">
        <w:rPr>
          <w:rFonts w:cs="Arial"/>
          <w:b/>
          <w:snapToGrid w:val="0"/>
          <w:lang w:eastAsia="es-ES"/>
        </w:rPr>
        <w:t xml:space="preserve">F.3 del quadre de característiques. </w:t>
      </w:r>
    </w:p>
    <w:p w14:paraId="028C5530"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5CACC264" w14:textId="77777777" w:rsidR="00526E8E" w:rsidRPr="003F4A8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11.10.1 SI ES TRACTA D’UN PROCEDIMENT OBERT </w:t>
      </w:r>
    </w:p>
    <w:p w14:paraId="6AAA59C2"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44259BF"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w:t>
      </w:r>
    </w:p>
    <w:p w14:paraId="2079A7F1"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62C7AD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w:t>
      </w:r>
      <w:r w:rsidRPr="003F4A89">
        <w:rPr>
          <w:rFonts w:cs="Arial"/>
          <w:snapToGrid w:val="0"/>
          <w:u w:val="single"/>
          <w:lang w:eastAsia="es-ES"/>
        </w:rPr>
        <w:t>han de presentar el Document europeu únic de contractació (DEUC),</w:t>
      </w:r>
      <w:r w:rsidRPr="003F4A89">
        <w:rPr>
          <w:rFonts w:cs="Arial"/>
          <w:snapToGrid w:val="0"/>
          <w:lang w:eastAsia="es-ES"/>
        </w:rPr>
        <w:t xml:space="preserve"> el qual s’adjunta com a annex a aquest plec, mitjançant el qual declaren el següent: </w:t>
      </w:r>
    </w:p>
    <w:p w14:paraId="2370EC49"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3E257B45"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3EF6DC3C"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en aquest plec;</w:t>
      </w:r>
    </w:p>
    <w:p w14:paraId="1F6BBF4B"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no està incursa en prohibició de contractar;</w:t>
      </w:r>
    </w:p>
    <w:p w14:paraId="03965D64"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 plec i que es poden acreditar mitjançant el DEUC.</w:t>
      </w:r>
    </w:p>
    <w:p w14:paraId="3A898132"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p>
    <w:p w14:paraId="482E3A0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r w:rsidRPr="003F4A89">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w:t>
      </w:r>
      <w:r w:rsidRPr="003F4A89">
        <w:rPr>
          <w:rFonts w:cs="Arial"/>
          <w:b/>
          <w:snapToGrid w:val="0"/>
        </w:rPr>
        <w:t>clàusula vuitena</w:t>
      </w:r>
      <w:r w:rsidRPr="003F4A89">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3074D05F"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p>
    <w:p w14:paraId="0C6A9E5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lastRenderedPageBreak/>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71490A3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1A19593D"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98145D0"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F600F6F" w14:textId="77777777" w:rsidR="00526E8E" w:rsidRPr="003F4A89" w:rsidRDefault="00526E8E" w:rsidP="00526E8E">
      <w:pPr>
        <w:spacing w:after="0" w:line="240" w:lineRule="auto"/>
        <w:ind w:left="360"/>
        <w:jc w:val="both"/>
        <w:rPr>
          <w:rFonts w:cs="Arial"/>
          <w:lang w:eastAsia="es-ES"/>
        </w:rPr>
      </w:pPr>
      <w:r w:rsidRPr="003F4A89">
        <w:rPr>
          <w:rFonts w:cs="Arial"/>
          <w:snapToGrid w:val="0"/>
          <w:lang w:eastAsia="es-ES"/>
        </w:rPr>
        <w:t xml:space="preserve">En el cas que l’empresa licitadora recorri a la solvència i mitjans d’altres empreses de conformitat amb el que preveu l’article 75 de la LCSP, o </w:t>
      </w:r>
      <w:r w:rsidRPr="003F4A89">
        <w:rPr>
          <w:rFonts w:cs="Arial"/>
          <w:lang w:eastAsia="es-ES"/>
        </w:rPr>
        <w:t xml:space="preserve">tingui la intenció de subscriure subcontractes, </w:t>
      </w:r>
      <w:r w:rsidRPr="003F4A89">
        <w:rPr>
          <w:rFonts w:cs="Arial"/>
          <w:snapToGrid w:val="0"/>
          <w:lang w:eastAsia="es-ES"/>
        </w:rPr>
        <w:t xml:space="preserve">ha d’indicar aquesta circumstància en el DEUC. Concretament haurà d’emplenar en la part III, Secció D la informació relativa als </w:t>
      </w:r>
      <w:proofErr w:type="spellStart"/>
      <w:r w:rsidRPr="003F4A89">
        <w:rPr>
          <w:rFonts w:cs="Arial"/>
          <w:snapToGrid w:val="0"/>
          <w:lang w:eastAsia="es-ES"/>
        </w:rPr>
        <w:t>subcontractistes</w:t>
      </w:r>
      <w:proofErr w:type="spellEnd"/>
      <w:r w:rsidRPr="003F4A89">
        <w:rPr>
          <w:rFonts w:cs="Arial"/>
          <w:snapToGrid w:val="0"/>
          <w:lang w:eastAsia="es-ES"/>
        </w:rPr>
        <w:t xml:space="preserve"> </w:t>
      </w:r>
      <w:r w:rsidRPr="003F4A89">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3F4A89">
        <w:rPr>
          <w:rFonts w:cs="Arial"/>
          <w:lang w:eastAsia="es-ES"/>
        </w:rPr>
        <w:t>subcontractistes</w:t>
      </w:r>
      <w:proofErr w:type="spellEnd"/>
      <w:r w:rsidRPr="003F4A89">
        <w:rPr>
          <w:rFonts w:cs="Arial"/>
          <w:lang w:eastAsia="es-ES"/>
        </w:rPr>
        <w:t>, també han de facilitar en aquest moment la informació que requereix la part IV del DEUC relativa als criteris de selecció.</w:t>
      </w:r>
    </w:p>
    <w:p w14:paraId="333CEB1E"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4314B6EA"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Així mateix s’ha de presentar altre DEUC separat per cadascuna de les empreses a la solvència de les quals recorri o que tingui intenció de subcontractar. </w:t>
      </w:r>
    </w:p>
    <w:p w14:paraId="0CBA00C2"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56BBCC78"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3F4A89">
        <w:rPr>
          <w:rFonts w:cs="Arial"/>
          <w:snapToGrid w:val="0"/>
          <w:lang w:eastAsia="es-ES"/>
        </w:rPr>
        <w:t>subcontractistes</w:t>
      </w:r>
      <w:proofErr w:type="spellEnd"/>
      <w:r w:rsidRPr="003F4A89">
        <w:rPr>
          <w:rFonts w:cs="Arial"/>
          <w:snapToGrid w:val="0"/>
          <w:lang w:eastAsia="es-ES"/>
        </w:rPr>
        <w:t>.</w:t>
      </w:r>
    </w:p>
    <w:p w14:paraId="7DA0080F"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F6219F0"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14:paraId="7189FB01"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556F481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3F4A89">
        <w:rPr>
          <w:rFonts w:cs="Arial"/>
          <w:snapToGrid w:val="0"/>
          <w:lang w:eastAsia="es-ES"/>
        </w:rPr>
        <w:t>prequalificació</w:t>
      </w:r>
      <w:proofErr w:type="spellEnd"/>
      <w:r w:rsidRPr="003F4A89">
        <w:rPr>
          <w:rFonts w:cs="Arial"/>
          <w:snapToGrid w:val="0"/>
          <w:lang w:eastAsia="es-ES"/>
        </w:rPr>
        <w:t>, d’accés gratuït, només han de facilitar en cada part del DEUC la informació que no figuri en aquestes bases.</w:t>
      </w:r>
      <w:r w:rsidRPr="003F4A89">
        <w:rPr>
          <w:rFonts w:cs="Arial"/>
        </w:rPr>
        <w:t xml:space="preserve"> Així, </w:t>
      </w:r>
      <w:r w:rsidRPr="003F4A89">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5" w:history="1">
        <w:r w:rsidRPr="003F4A89">
          <w:rPr>
            <w:rStyle w:val="Enlla"/>
            <w:rFonts w:cs="Arial"/>
            <w:snapToGrid w:val="0"/>
            <w:lang w:eastAsia="es-ES"/>
          </w:rPr>
          <w:t>http://www.gencat.cat/economia/jcca</w:t>
        </w:r>
      </w:hyperlink>
      <w:r w:rsidRPr="003F4A89">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292D04B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3F1A344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L’aportació de la documentació justificativa del compliment dels requisits exigits en aquest plec el compliment dels quals s’ha indicat en el DEUC, l’haurà d’efectuar l’empresa licitadora en qui </w:t>
      </w:r>
      <w:r w:rsidRPr="003F4A89">
        <w:rPr>
          <w:rFonts w:cs="Arial"/>
          <w:snapToGrid w:val="0"/>
          <w:lang w:eastAsia="es-ES"/>
        </w:rPr>
        <w:lastRenderedPageBreak/>
        <w:t xml:space="preserve">recaigui la proposta d’adjudicació per haver presentat l’oferta més avantatjosa econòmicament, amb caràcter previ a l’adjudicació. </w:t>
      </w:r>
    </w:p>
    <w:p w14:paraId="6B5434D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187B62DD"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r w:rsidRPr="003F4A89">
        <w:rPr>
          <w:rFonts w:cs="Arial"/>
          <w:snapToGrid w:val="0"/>
          <w:lang w:eastAsia="es-ES"/>
        </w:rPr>
        <w:t>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08C747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375C5A83"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6D091B4B"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116905EF"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b) Declaració de submissió als jutjats i tribunals espanyols</w:t>
      </w:r>
    </w:p>
    <w:p w14:paraId="051554B4"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1E5F3DAE"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46CE1035"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6A508C7B"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c) Compromís d’adscripció de mitjans materials i/o personals</w:t>
      </w:r>
    </w:p>
    <w:p w14:paraId="2F2A329C"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p>
    <w:p w14:paraId="00E4620B"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Declaració de l’empresa de comprometre’s a adscriure a l’execució del contracte determinats mitjans materials i/o personals, quan així es requereixi.</w:t>
      </w:r>
    </w:p>
    <w:p w14:paraId="5491EB87" w14:textId="77777777" w:rsidR="00526E8E" w:rsidRPr="003F4A89" w:rsidRDefault="00526E8E" w:rsidP="00526E8E">
      <w:pPr>
        <w:spacing w:after="0" w:line="240" w:lineRule="auto"/>
        <w:jc w:val="both"/>
        <w:rPr>
          <w:rFonts w:cs="Arial"/>
          <w:b/>
          <w:snapToGrid w:val="0"/>
          <w:lang w:eastAsia="es-ES"/>
        </w:rPr>
      </w:pPr>
    </w:p>
    <w:p w14:paraId="7D058856" w14:textId="77777777" w:rsidR="00526E8E" w:rsidRPr="003F4A89" w:rsidRDefault="00526E8E" w:rsidP="00526E8E">
      <w:pPr>
        <w:spacing w:after="0" w:line="240" w:lineRule="auto"/>
        <w:ind w:left="360"/>
        <w:jc w:val="both"/>
        <w:rPr>
          <w:rFonts w:cs="Arial"/>
          <w:b/>
          <w:snapToGrid w:val="0"/>
          <w:lang w:eastAsia="es-ES"/>
        </w:rPr>
      </w:pPr>
      <w:r w:rsidRPr="003F4A89">
        <w:rPr>
          <w:rFonts w:cs="Arial"/>
          <w:b/>
          <w:snapToGrid w:val="0"/>
          <w:lang w:eastAsia="es-ES"/>
        </w:rPr>
        <w:t>d) Altra documentació</w:t>
      </w:r>
    </w:p>
    <w:p w14:paraId="584C3EEE" w14:textId="77777777" w:rsidR="00526E8E" w:rsidRPr="003F4A89" w:rsidRDefault="00526E8E" w:rsidP="00526E8E">
      <w:pPr>
        <w:spacing w:after="0" w:line="240" w:lineRule="auto"/>
        <w:ind w:left="360"/>
        <w:jc w:val="both"/>
        <w:rPr>
          <w:rFonts w:cs="Arial"/>
          <w:b/>
          <w:snapToGrid w:val="0"/>
          <w:lang w:eastAsia="es-ES"/>
        </w:rPr>
      </w:pPr>
    </w:p>
    <w:p w14:paraId="00171BB0" w14:textId="77777777" w:rsidR="00526E8E" w:rsidRPr="003F4A89" w:rsidRDefault="00526E8E" w:rsidP="00526E8E">
      <w:pPr>
        <w:spacing w:after="0" w:line="240" w:lineRule="auto"/>
        <w:ind w:left="360"/>
        <w:jc w:val="both"/>
        <w:rPr>
          <w:rFonts w:cs="Arial"/>
          <w:b/>
          <w:snapToGrid w:val="0"/>
          <w:lang w:eastAsia="es-ES"/>
        </w:rPr>
      </w:pPr>
      <w:r w:rsidRPr="003F4A89">
        <w:rPr>
          <w:rFonts w:cs="Arial"/>
          <w:snapToGrid w:val="0"/>
          <w:lang w:eastAsia="es-ES"/>
        </w:rPr>
        <w:t>Qualsevol altra documentació que s’exigeixi en l’</w:t>
      </w:r>
      <w:r w:rsidRPr="003F4A89">
        <w:rPr>
          <w:rFonts w:cs="Arial"/>
          <w:b/>
          <w:snapToGrid w:val="0"/>
          <w:lang w:eastAsia="es-ES"/>
        </w:rPr>
        <w:t xml:space="preserve">apartat J del quadre de característiques. </w:t>
      </w:r>
    </w:p>
    <w:p w14:paraId="118DDFA5" w14:textId="77777777" w:rsidR="00526E8E" w:rsidRPr="003F4A89" w:rsidRDefault="00526E8E" w:rsidP="00526E8E">
      <w:pPr>
        <w:spacing w:after="0" w:line="240" w:lineRule="auto"/>
        <w:ind w:left="360"/>
        <w:jc w:val="both"/>
        <w:rPr>
          <w:rFonts w:cs="Arial"/>
          <w:b/>
          <w:snapToGrid w:val="0"/>
          <w:lang w:eastAsia="es-ES"/>
        </w:rPr>
      </w:pPr>
    </w:p>
    <w:p w14:paraId="0AC972F8"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e) Garantia provisional</w:t>
      </w:r>
    </w:p>
    <w:p w14:paraId="6D4C53C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437C09A"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Resguard acreditatiu de la constitució de la garantia provisional quan s’estableixi en l’</w:t>
      </w:r>
      <w:r w:rsidRPr="003F4A89">
        <w:rPr>
          <w:rFonts w:cs="Arial"/>
          <w:b/>
          <w:snapToGrid w:val="0"/>
          <w:lang w:eastAsia="es-ES"/>
        </w:rPr>
        <w:t>apartat K.1 del quadre de característiques</w:t>
      </w:r>
      <w:r w:rsidRPr="003F4A89">
        <w:rPr>
          <w:rFonts w:cs="Arial"/>
          <w:snapToGrid w:val="0"/>
          <w:lang w:eastAsia="es-ES"/>
        </w:rPr>
        <w:t xml:space="preserve"> i per l’import que es determini.</w:t>
      </w:r>
    </w:p>
    <w:p w14:paraId="09E48F38"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056FE7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La garantia provisional es pot constituir:</w:t>
      </w:r>
    </w:p>
    <w:p w14:paraId="446CA14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1674D5C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1B3AD03F"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A53D242"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3CB611D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FD7DD4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w:t>
      </w:r>
      <w:r w:rsidRPr="003F4A89">
        <w:rPr>
          <w:rFonts w:cs="Arial"/>
          <w:snapToGrid w:val="0"/>
          <w:lang w:eastAsia="es-ES"/>
        </w:rPr>
        <w:lastRenderedPageBreak/>
        <w:t>per operar a Espanya, amb estricte compliment del que disposen els articles 56 i 58 i l’annex V del RGLCAP.</w:t>
      </w:r>
    </w:p>
    <w:p w14:paraId="07506A53"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30BA5D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0E682C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0633B2F6"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0865305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CFCD43F"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3F4A89">
        <w:rPr>
          <w:rFonts w:cs="Arial"/>
          <w:snapToGrid w:val="0"/>
          <w:lang w:eastAsia="es-ES"/>
        </w:rPr>
        <w:t>novo</w:t>
      </w:r>
      <w:proofErr w:type="spellEnd"/>
      <w:r w:rsidRPr="003F4A89">
        <w:rPr>
          <w:rFonts w:cs="Arial"/>
          <w:snapToGrid w:val="0"/>
          <w:lang w:eastAsia="es-ES"/>
        </w:rPr>
        <w:t xml:space="preserve">. </w:t>
      </w:r>
    </w:p>
    <w:p w14:paraId="7A674FC6" w14:textId="77777777" w:rsidR="00526E8E" w:rsidRPr="003F4A89" w:rsidRDefault="00526E8E" w:rsidP="00526E8E">
      <w:pPr>
        <w:spacing w:after="0" w:line="240" w:lineRule="auto"/>
        <w:jc w:val="both"/>
        <w:rPr>
          <w:rFonts w:cs="Arial"/>
          <w:b/>
          <w:u w:val="single"/>
          <w:lang w:eastAsia="es-ES"/>
        </w:rPr>
      </w:pPr>
    </w:p>
    <w:p w14:paraId="686C456E"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CONTINGUT DEL SOBRE B I, SI S’ESCAU, DEL SOBRE C </w:t>
      </w:r>
    </w:p>
    <w:p w14:paraId="1CB07962"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392D7813" w14:textId="77777777" w:rsidR="00526E8E" w:rsidRPr="003F4A89" w:rsidRDefault="00526E8E" w:rsidP="00526E8E">
      <w:pPr>
        <w:spacing w:after="0" w:line="240" w:lineRule="auto"/>
        <w:ind w:left="360"/>
        <w:jc w:val="both"/>
        <w:rPr>
          <w:rFonts w:cs="Arial"/>
        </w:rPr>
      </w:pPr>
      <w:r w:rsidRPr="003F4A89">
        <w:rPr>
          <w:rFonts w:cs="Arial"/>
        </w:rPr>
        <w:t xml:space="preserve">Si s’ha establert el preu o un criteri basat en la rendibilitat, com el cost del cicle de vida, com a </w:t>
      </w:r>
      <w:r w:rsidRPr="003F4A89">
        <w:rPr>
          <w:rFonts w:cs="Arial"/>
          <w:b/>
        </w:rPr>
        <w:t>únic criteri</w:t>
      </w:r>
      <w:r w:rsidRPr="003F4A89">
        <w:rPr>
          <w:rFonts w:cs="Arial"/>
        </w:rPr>
        <w:t xml:space="preserve"> d’adjudicació, les empreses licitadores han d’incloure en el sobre B la seva proposició econòmica.</w:t>
      </w:r>
    </w:p>
    <w:p w14:paraId="206431B8" w14:textId="77777777" w:rsidR="00526E8E" w:rsidRPr="003F4A89" w:rsidRDefault="00526E8E" w:rsidP="00526E8E">
      <w:pPr>
        <w:spacing w:after="0" w:line="240" w:lineRule="auto"/>
        <w:ind w:left="360"/>
        <w:jc w:val="both"/>
        <w:rPr>
          <w:rFonts w:cs="Arial"/>
          <w:i/>
          <w:lang w:eastAsia="es-ES"/>
        </w:rPr>
      </w:pPr>
    </w:p>
    <w:p w14:paraId="3ED417E4"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Si s’han establert </w:t>
      </w:r>
      <w:r w:rsidRPr="003F4A89">
        <w:rPr>
          <w:rFonts w:cs="Arial"/>
          <w:b/>
          <w:lang w:eastAsia="es-ES"/>
        </w:rPr>
        <w:t>diversos criteris</w:t>
      </w:r>
      <w:r w:rsidRPr="003F4A89">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69A55A92" w14:textId="77777777" w:rsidR="00526E8E" w:rsidRPr="003F4A89" w:rsidRDefault="00526E8E" w:rsidP="00526E8E">
      <w:pPr>
        <w:spacing w:after="0" w:line="240" w:lineRule="auto"/>
        <w:ind w:left="360"/>
        <w:jc w:val="both"/>
        <w:rPr>
          <w:rFonts w:cs="Arial"/>
          <w:lang w:eastAsia="es-ES"/>
        </w:rPr>
      </w:pPr>
    </w:p>
    <w:p w14:paraId="07907D97"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4D2EC892" w14:textId="77777777" w:rsidR="00526E8E" w:rsidRPr="003F4A89" w:rsidRDefault="00526E8E" w:rsidP="00526E8E">
      <w:pPr>
        <w:spacing w:after="0" w:line="240" w:lineRule="auto"/>
        <w:ind w:left="360"/>
        <w:jc w:val="both"/>
        <w:rPr>
          <w:rFonts w:cs="Arial"/>
          <w:lang w:eastAsia="es-ES"/>
        </w:rPr>
      </w:pPr>
    </w:p>
    <w:p w14:paraId="16D1642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79FC0135" w14:textId="77777777" w:rsidR="00526E8E" w:rsidRPr="003F4A89" w:rsidRDefault="00526E8E" w:rsidP="00526E8E">
      <w:pPr>
        <w:spacing w:after="0" w:line="240" w:lineRule="auto"/>
        <w:ind w:left="360"/>
        <w:jc w:val="both"/>
        <w:rPr>
          <w:rFonts w:cs="Arial"/>
          <w:lang w:eastAsia="es-ES"/>
        </w:rPr>
      </w:pPr>
    </w:p>
    <w:p w14:paraId="53C754AD"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b) La proposició econòmica s’ha de formular, si escau, conforme al model que s’adjunta com a </w:t>
      </w:r>
      <w:r w:rsidRPr="003F4A89">
        <w:rPr>
          <w:rFonts w:cs="Arial"/>
          <w:b/>
          <w:lang w:eastAsia="es-ES"/>
        </w:rPr>
        <w:t>annex 1</w:t>
      </w:r>
      <w:r w:rsidRPr="003F4A89">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21084598" w14:textId="77777777" w:rsidR="00526E8E" w:rsidRPr="003F4A89" w:rsidRDefault="00526E8E" w:rsidP="00526E8E">
      <w:pPr>
        <w:spacing w:after="0" w:line="240" w:lineRule="auto"/>
        <w:jc w:val="both"/>
        <w:rPr>
          <w:rFonts w:cs="Arial"/>
          <w:i/>
          <w:color w:val="FF0000"/>
          <w:lang w:eastAsia="es-ES"/>
        </w:rPr>
      </w:pPr>
    </w:p>
    <w:p w14:paraId="55629C67"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No s’acceptaran les proposicions econòmiques que tinguin omissions, errades o esmenes que no permetin conèixer clarament allò que es considera fonamental per valorar-les. </w:t>
      </w:r>
    </w:p>
    <w:p w14:paraId="4317007F" w14:textId="77777777" w:rsidR="00526E8E" w:rsidRPr="003F4A89" w:rsidRDefault="00526E8E" w:rsidP="00526E8E">
      <w:pPr>
        <w:spacing w:after="0" w:line="240" w:lineRule="auto"/>
        <w:ind w:left="360"/>
        <w:jc w:val="both"/>
        <w:rPr>
          <w:rFonts w:cs="Arial"/>
          <w:lang w:eastAsia="es-ES"/>
        </w:rPr>
      </w:pPr>
    </w:p>
    <w:p w14:paraId="647AE33F"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w:t>
      </w:r>
      <w:r w:rsidRPr="003F4A89">
        <w:rPr>
          <w:rFonts w:cs="Arial"/>
          <w:lang w:eastAsia="es-ES"/>
        </w:rPr>
        <w:lastRenderedPageBreak/>
        <w:t xml:space="preserve">amb la signatura del qual </w:t>
      </w:r>
      <w:proofErr w:type="spellStart"/>
      <w:r w:rsidRPr="003F4A89">
        <w:rPr>
          <w:rFonts w:cs="Arial"/>
          <w:lang w:eastAsia="es-ES"/>
        </w:rPr>
        <w:t>s’enten</w:t>
      </w:r>
      <w:proofErr w:type="spellEnd"/>
      <w:r w:rsidRPr="003F4A89">
        <w:rPr>
          <w:rFonts w:cs="Arial"/>
          <w:lang w:eastAsia="es-ES"/>
        </w:rPr>
        <w:t xml:space="preserve">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596CE34B" w14:textId="77777777" w:rsidR="00526E8E" w:rsidRPr="003F4A89" w:rsidRDefault="00526E8E" w:rsidP="00526E8E">
      <w:pPr>
        <w:spacing w:after="0" w:line="240" w:lineRule="auto"/>
        <w:ind w:left="360"/>
        <w:jc w:val="both"/>
        <w:rPr>
          <w:rFonts w:cs="Arial"/>
          <w:lang w:eastAsia="es-ES"/>
        </w:rPr>
      </w:pPr>
    </w:p>
    <w:p w14:paraId="4158944E"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7E3E48ED" w14:textId="77777777" w:rsidR="00526E8E" w:rsidRPr="003F4A89" w:rsidRDefault="00526E8E" w:rsidP="00526E8E">
      <w:pPr>
        <w:spacing w:after="0" w:line="240" w:lineRule="auto"/>
        <w:ind w:left="360"/>
        <w:jc w:val="both"/>
        <w:rPr>
          <w:rFonts w:cs="Arial"/>
          <w:lang w:eastAsia="es-ES"/>
        </w:rPr>
      </w:pPr>
    </w:p>
    <w:p w14:paraId="3680AF13"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01C932DD" w14:textId="77777777" w:rsidR="00526E8E" w:rsidRPr="003F4A89" w:rsidRDefault="00526E8E" w:rsidP="00526E8E">
      <w:pPr>
        <w:spacing w:after="0" w:line="240" w:lineRule="auto"/>
        <w:ind w:left="360"/>
        <w:jc w:val="both"/>
        <w:rPr>
          <w:rFonts w:cs="Arial"/>
          <w:lang w:eastAsia="es-ES"/>
        </w:rPr>
      </w:pPr>
    </w:p>
    <w:p w14:paraId="1EB0FC4A"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06CB589D" w14:textId="77777777" w:rsidR="00526E8E" w:rsidRPr="003F4A89" w:rsidRDefault="00526E8E" w:rsidP="00526E8E">
      <w:pPr>
        <w:spacing w:after="0" w:line="240" w:lineRule="auto"/>
        <w:ind w:left="360"/>
        <w:jc w:val="both"/>
        <w:rPr>
          <w:rFonts w:cs="Arial"/>
          <w:lang w:eastAsia="es-ES"/>
        </w:rPr>
      </w:pPr>
    </w:p>
    <w:p w14:paraId="42132C3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7494281F"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 </w:t>
      </w:r>
    </w:p>
    <w:p w14:paraId="72D42DE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14:paraId="50F23F33" w14:textId="77777777" w:rsidR="00526E8E" w:rsidRPr="003F4A89" w:rsidRDefault="00526E8E" w:rsidP="00526E8E">
      <w:pPr>
        <w:spacing w:after="0" w:line="240" w:lineRule="auto"/>
        <w:ind w:left="360"/>
        <w:jc w:val="both"/>
        <w:rPr>
          <w:rFonts w:cs="Arial"/>
          <w:lang w:eastAsia="es-ES"/>
        </w:rPr>
      </w:pPr>
    </w:p>
    <w:p w14:paraId="786F759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6FF41E6" w14:textId="77777777" w:rsidR="00526E8E" w:rsidRPr="003F4A89" w:rsidRDefault="00526E8E" w:rsidP="00526E8E">
      <w:pPr>
        <w:spacing w:after="0" w:line="240" w:lineRule="auto"/>
        <w:ind w:left="360"/>
        <w:jc w:val="both"/>
        <w:rPr>
          <w:rFonts w:cs="Arial"/>
          <w:lang w:eastAsia="es-ES"/>
        </w:rPr>
      </w:pPr>
    </w:p>
    <w:p w14:paraId="69901428" w14:textId="77777777" w:rsidR="00526E8E" w:rsidRPr="003F4A89" w:rsidRDefault="00526E8E" w:rsidP="00526E8E">
      <w:pPr>
        <w:spacing w:after="0" w:line="240" w:lineRule="auto"/>
        <w:ind w:left="360"/>
        <w:jc w:val="both"/>
        <w:rPr>
          <w:rFonts w:cs="Arial"/>
          <w:i/>
          <w:iCs/>
          <w:color w:val="4F81BD"/>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762292F" w14:textId="77777777" w:rsidR="00526E8E" w:rsidRPr="003F4A89" w:rsidRDefault="00526E8E" w:rsidP="00526E8E">
      <w:pPr>
        <w:spacing w:after="0" w:line="240" w:lineRule="auto"/>
        <w:ind w:left="360"/>
        <w:jc w:val="both"/>
        <w:rPr>
          <w:rFonts w:cs="Arial"/>
          <w:i/>
          <w:lang w:eastAsia="es-ES"/>
        </w:rPr>
      </w:pPr>
    </w:p>
    <w:p w14:paraId="6BD2C411"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0FB8B1C5"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3B889421" w14:textId="77777777" w:rsidR="00526E8E" w:rsidRPr="003F4A8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11.10.2 Si es tracta d’un procediment obert simplificat</w:t>
      </w:r>
    </w:p>
    <w:p w14:paraId="01A78D5C"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3E6ADF5" w14:textId="77777777" w:rsidR="00526E8E" w:rsidRPr="003F4A89" w:rsidRDefault="00526E8E" w:rsidP="00526E8E">
      <w:pPr>
        <w:tabs>
          <w:tab w:val="left" w:pos="0"/>
          <w:tab w:val="left" w:pos="426"/>
          <w:tab w:val="left" w:pos="1473"/>
          <w:tab w:val="left" w:pos="4320"/>
        </w:tabs>
        <w:spacing w:after="0" w:line="240" w:lineRule="auto"/>
        <w:jc w:val="both"/>
        <w:rPr>
          <w:rFonts w:cs="Arial"/>
        </w:rPr>
      </w:pPr>
      <w:r w:rsidRPr="003F4A89">
        <w:rPr>
          <w:rFonts w:cs="Arial"/>
        </w:rPr>
        <w:t xml:space="preserve">L’oferta es presentarà </w:t>
      </w:r>
      <w:r w:rsidRPr="003F4A89">
        <w:rPr>
          <w:rFonts w:cs="Arial"/>
          <w:b/>
        </w:rPr>
        <w:t>en un únic sobre</w:t>
      </w:r>
      <w:r w:rsidRPr="003F4A89">
        <w:rPr>
          <w:rFonts w:cs="Arial"/>
        </w:rPr>
        <w:t xml:space="preserve"> en els supòsits en què en el procediment no es contemplen criteris d’adjudicació la quantificació dels quals depengui d’un judici de valor. En cas contrari, l’oferta es presentarà en </w:t>
      </w:r>
      <w:r w:rsidRPr="003F4A89">
        <w:rPr>
          <w:rFonts w:cs="Arial"/>
          <w:b/>
        </w:rPr>
        <w:t>dos sobres</w:t>
      </w:r>
      <w:r w:rsidRPr="003F4A89">
        <w:rPr>
          <w:rFonts w:cs="Arial"/>
        </w:rPr>
        <w:t>.</w:t>
      </w:r>
    </w:p>
    <w:p w14:paraId="13AC57F0"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5B65F8D"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1 únic sobre</w:t>
      </w:r>
    </w:p>
    <w:p w14:paraId="507C7FBF"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33DAA89" w14:textId="77777777" w:rsidR="00526E8E" w:rsidRPr="003F4A89" w:rsidRDefault="00526E8E" w:rsidP="00526E8E">
      <w:pPr>
        <w:tabs>
          <w:tab w:val="left" w:pos="0"/>
          <w:tab w:val="left" w:pos="426"/>
          <w:tab w:val="left" w:pos="1473"/>
          <w:tab w:val="left" w:pos="4320"/>
        </w:tabs>
        <w:spacing w:after="0" w:line="240" w:lineRule="auto"/>
        <w:ind w:left="426"/>
        <w:jc w:val="both"/>
        <w:rPr>
          <w:rFonts w:cs="Arial"/>
          <w:snapToGrid w:val="0"/>
        </w:rPr>
      </w:pPr>
      <w:r w:rsidRPr="003F4A89">
        <w:rPr>
          <w:rFonts w:cs="Arial"/>
          <w:snapToGrid w:val="0"/>
        </w:rPr>
        <w:t xml:space="preserve">Les empreses inclouran en aquest sobre únicament la </w:t>
      </w:r>
      <w:r w:rsidRPr="003F4A89">
        <w:rPr>
          <w:rFonts w:cs="Arial"/>
          <w:snapToGrid w:val="0"/>
          <w:u w:val="single"/>
        </w:rPr>
        <w:t>documentació general</w:t>
      </w:r>
      <w:r w:rsidRPr="003F4A89">
        <w:rPr>
          <w:rFonts w:cs="Arial"/>
          <w:snapToGrid w:val="0"/>
        </w:rPr>
        <w:t xml:space="preserve"> indicada en el sobre A </w:t>
      </w:r>
      <w:proofErr w:type="spellStart"/>
      <w:r w:rsidRPr="003F4A89">
        <w:rPr>
          <w:rFonts w:cs="Arial"/>
          <w:snapToGrid w:val="0"/>
        </w:rPr>
        <w:t>a</w:t>
      </w:r>
      <w:proofErr w:type="spellEnd"/>
      <w:r w:rsidRPr="003F4A89">
        <w:rPr>
          <w:rFonts w:cs="Arial"/>
          <w:snapToGrid w:val="0"/>
        </w:rPr>
        <w:t xml:space="preserve"> continuació i la documentació relacionada amb els </w:t>
      </w:r>
      <w:r w:rsidRPr="003F4A89">
        <w:rPr>
          <w:rFonts w:cs="Arial"/>
          <w:snapToGrid w:val="0"/>
          <w:u w:val="single"/>
        </w:rPr>
        <w:t>criteris avaluables de forma automàtica</w:t>
      </w:r>
      <w:r w:rsidRPr="003F4A89">
        <w:rPr>
          <w:rFonts w:cs="Arial"/>
          <w:snapToGrid w:val="0"/>
        </w:rPr>
        <w:t xml:space="preserve"> indicada en el sobre B del proper apartat.</w:t>
      </w:r>
    </w:p>
    <w:p w14:paraId="7FC4360A"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p>
    <w:p w14:paraId="255A0988"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2 sobres:</w:t>
      </w:r>
    </w:p>
    <w:p w14:paraId="0A2C6F77"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65BCDF87"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 i documentació relacionada amb els criteris sotmesos a un judici de valor):</w:t>
      </w:r>
    </w:p>
    <w:p w14:paraId="19D819D5"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263C76A" w14:textId="77777777" w:rsidR="00526E8E" w:rsidRPr="003F4A8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Documentació general </w:t>
      </w:r>
    </w:p>
    <w:p w14:paraId="18E5E87B"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rPr>
      </w:pPr>
    </w:p>
    <w:p w14:paraId="47146849" w14:textId="77777777" w:rsidR="00526E8E" w:rsidRPr="003F4A89" w:rsidRDefault="00526E8E" w:rsidP="00526E8E">
      <w:pPr>
        <w:pStyle w:val="Pargrafdellista"/>
        <w:ind w:left="360"/>
        <w:jc w:val="both"/>
        <w:rPr>
          <w:rFonts w:ascii="Arial" w:hAnsi="Arial" w:cs="Arial"/>
          <w:b/>
          <w:snapToGrid w:val="0"/>
          <w:sz w:val="22"/>
          <w:szCs w:val="22"/>
        </w:rPr>
      </w:pPr>
      <w:r w:rsidRPr="003F4A89">
        <w:rPr>
          <w:rFonts w:ascii="Arial" w:hAnsi="Arial" w:cs="Arial"/>
          <w:snapToGrid w:val="0"/>
          <w:sz w:val="22"/>
          <w:szCs w:val="22"/>
        </w:rPr>
        <w:t xml:space="preserve">Atès que, en aplicació de l’establert a l’article 159.4.a) LCSP, al tractar-se d’un procediment obert simplificat, </w:t>
      </w:r>
      <w:r w:rsidRPr="003F4A89">
        <w:rPr>
          <w:rFonts w:ascii="Arial" w:hAnsi="Arial" w:cs="Arial"/>
          <w:snapToGrid w:val="0"/>
          <w:sz w:val="22"/>
          <w:szCs w:val="22"/>
          <w:u w:val="single"/>
        </w:rPr>
        <w:t>tots els licitadors que se presentin a la licitació han d’estar inscrits</w:t>
      </w:r>
      <w:r w:rsidRPr="003F4A89">
        <w:rPr>
          <w:rFonts w:ascii="Arial" w:hAnsi="Arial" w:cs="Arial"/>
          <w:snapToGrid w:val="0"/>
          <w:sz w:val="22"/>
          <w:szCs w:val="22"/>
        </w:rPr>
        <w:t xml:space="preserve"> en el Registre Oficial de Licitadors i Empreses Classificades del Sector Públic (ROLECE) o en el Registre Electrònic d’Empreses Licitadores de la Generalitat de Catalunya (RELI), en la data final de presentació d’ofertes, sempre que no es vegi limitada la concurrència, les empreses </w:t>
      </w:r>
      <w:r w:rsidRPr="003F4A89">
        <w:rPr>
          <w:rFonts w:ascii="Arial" w:hAnsi="Arial" w:cs="Arial"/>
          <w:b/>
          <w:snapToGrid w:val="0"/>
          <w:sz w:val="22"/>
          <w:szCs w:val="22"/>
        </w:rPr>
        <w:t xml:space="preserve">licitadores hauran de declarar estar inscrites en qualsevol dels dos registres abans esmentats. </w:t>
      </w:r>
    </w:p>
    <w:p w14:paraId="74F19BCC" w14:textId="77777777" w:rsidR="00526E8E" w:rsidRPr="003F4A89" w:rsidRDefault="00526E8E" w:rsidP="00526E8E">
      <w:pPr>
        <w:pStyle w:val="Pargrafdellista"/>
        <w:ind w:left="360"/>
        <w:jc w:val="both"/>
        <w:rPr>
          <w:rFonts w:ascii="Arial" w:hAnsi="Arial" w:cs="Arial"/>
          <w:b/>
          <w:snapToGrid w:val="0"/>
          <w:sz w:val="22"/>
          <w:szCs w:val="22"/>
        </w:rPr>
      </w:pPr>
    </w:p>
    <w:p w14:paraId="73F2D4CC"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45DA8155"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6AA07105"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D’altra banda i d’acord amb l’establert a l’article 159.4.c) LCSP </w:t>
      </w:r>
      <w:r w:rsidRPr="003F4A89">
        <w:rPr>
          <w:rFonts w:cs="Arial"/>
          <w:snapToGrid w:val="0"/>
          <w:u w:val="single"/>
          <w:lang w:eastAsia="es-ES"/>
        </w:rPr>
        <w:t xml:space="preserve">la presentació de l’oferta exigirà </w:t>
      </w:r>
      <w:proofErr w:type="spellStart"/>
      <w:r w:rsidRPr="003F4A89">
        <w:rPr>
          <w:rFonts w:cs="Arial"/>
          <w:snapToGrid w:val="0"/>
          <w:u w:val="single"/>
          <w:lang w:eastAsia="es-ES"/>
        </w:rPr>
        <w:t>l’aportacio</w:t>
      </w:r>
      <w:proofErr w:type="spellEnd"/>
      <w:r w:rsidRPr="003F4A89">
        <w:rPr>
          <w:rFonts w:cs="Arial"/>
          <w:snapToGrid w:val="0"/>
          <w:u w:val="single"/>
          <w:lang w:eastAsia="es-ES"/>
        </w:rPr>
        <w:t xml:space="preserve"> de la declaració responsable del signant</w:t>
      </w:r>
      <w:r w:rsidRPr="003F4A89">
        <w:rPr>
          <w:rFonts w:cs="Arial"/>
          <w:snapToGrid w:val="0"/>
          <w:lang w:eastAsia="es-ES"/>
        </w:rPr>
        <w:t xml:space="preserve"> respecte a ostentar la representació de la societat que presenta l’oferta en la qual declara:</w:t>
      </w:r>
    </w:p>
    <w:p w14:paraId="281CB02C"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6F9F5C47"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4FA3F6E5"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per a aquest expedient.</w:t>
      </w:r>
    </w:p>
    <w:p w14:paraId="604386A2"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no està incurs en prohibició de contractar.</w:t>
      </w:r>
    </w:p>
    <w:p w14:paraId="1990CDB8"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aquesta contractació.</w:t>
      </w:r>
    </w:p>
    <w:p w14:paraId="6330CFA7"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lastRenderedPageBreak/>
        <w:t xml:space="preserve">Que consigna a la/les persona/es de contacte per accedir a les electròniques, així com les adreces de correu electròniques i, addicionalment, els números de telèfon mòbil on rebre els avisos de les notificacions, d’acord amb la </w:t>
      </w:r>
      <w:r w:rsidRPr="003F4A89">
        <w:rPr>
          <w:rFonts w:ascii="Arial" w:hAnsi="Arial" w:cs="Arial"/>
          <w:b/>
          <w:snapToGrid w:val="0"/>
          <w:sz w:val="22"/>
          <w:szCs w:val="22"/>
        </w:rPr>
        <w:t>clàusula vuitena</w:t>
      </w:r>
      <w:r w:rsidRPr="003F4A89">
        <w:rPr>
          <w:rFonts w:ascii="Arial" w:hAnsi="Arial" w:cs="Arial"/>
          <w:snapToGrid w:val="0"/>
          <w:sz w:val="22"/>
          <w:szCs w:val="22"/>
        </w:rPr>
        <w:t xml:space="preserve"> d’aquest plec. </w:t>
      </w:r>
    </w:p>
    <w:p w14:paraId="629B2244"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Addicionalment, en cas que l’empresa fos estrangera, la declaració responsable inclourà el sotmetiment al fur espanyol.</w:t>
      </w:r>
    </w:p>
    <w:p w14:paraId="747E7A6B"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En el supòsit que l’oferta es presenti per una unió temporal d’empresaris haurà  d’acompanyar a aquella el compromís de constitució de la unió.</w:t>
      </w:r>
    </w:p>
    <w:p w14:paraId="332B5468"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Declaració de l’empresa de comprometre’s a adscriure a l’execució del contracte determinats mitjans materials i/o personals, quan així es requereixi.</w:t>
      </w:r>
    </w:p>
    <w:p w14:paraId="2051E53C" w14:textId="77777777" w:rsidR="00526E8E" w:rsidRPr="003F4A89" w:rsidRDefault="00526E8E" w:rsidP="00526E8E">
      <w:pPr>
        <w:pStyle w:val="Pargrafdellista"/>
        <w:ind w:left="360"/>
        <w:jc w:val="both"/>
        <w:rPr>
          <w:rFonts w:ascii="Arial" w:hAnsi="Arial" w:cs="Arial"/>
          <w:snapToGrid w:val="0"/>
          <w:sz w:val="22"/>
          <w:szCs w:val="22"/>
        </w:rPr>
      </w:pPr>
    </w:p>
    <w:p w14:paraId="00D40545"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lang w:eastAsia="es-ES"/>
        </w:rPr>
      </w:pPr>
      <w:r w:rsidRPr="003F4A89">
        <w:rPr>
          <w:rFonts w:cs="Arial"/>
          <w:snapToGrid w:val="0"/>
          <w:lang w:eastAsia="es-ES"/>
        </w:rPr>
        <w:t xml:space="preserve">S’aporta un model de declaració a aquest plec com a </w:t>
      </w:r>
      <w:r w:rsidRPr="003F4A89">
        <w:rPr>
          <w:rFonts w:cs="Arial"/>
          <w:b/>
          <w:snapToGrid w:val="0"/>
          <w:lang w:eastAsia="es-ES"/>
        </w:rPr>
        <w:t>annex núm. 4</w:t>
      </w:r>
    </w:p>
    <w:p w14:paraId="60DACCB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4EC0EC7" w14:textId="77777777" w:rsidR="00526E8E" w:rsidRPr="003F4A89" w:rsidRDefault="00526E8E" w:rsidP="00526E8E">
      <w:pPr>
        <w:spacing w:after="0" w:line="240" w:lineRule="auto"/>
        <w:ind w:left="360"/>
        <w:contextualSpacing/>
        <w:jc w:val="both"/>
        <w:rPr>
          <w:rFonts w:cs="Arial"/>
        </w:rPr>
      </w:pPr>
      <w:r w:rsidRPr="003F4A89">
        <w:rPr>
          <w:rFonts w:cs="Arial"/>
          <w:snapToGrid w:val="0"/>
          <w:lang w:eastAsia="es-ES"/>
        </w:rPr>
        <w:t xml:space="preserve">D’altra banda, en cas que l’empresa tingui la intenció de </w:t>
      </w:r>
      <w:proofErr w:type="spellStart"/>
      <w:r w:rsidRPr="003F4A89">
        <w:rPr>
          <w:rFonts w:cs="Arial"/>
          <w:snapToGrid w:val="0"/>
          <w:lang w:eastAsia="es-ES"/>
        </w:rPr>
        <w:t>subcontrar</w:t>
      </w:r>
      <w:proofErr w:type="spellEnd"/>
      <w:r w:rsidRPr="003F4A89">
        <w:rPr>
          <w:rFonts w:cs="Arial"/>
          <w:snapToGrid w:val="0"/>
          <w:lang w:eastAsia="es-ES"/>
        </w:rPr>
        <w:t xml:space="preserve">, sempre que així estigui previst en </w:t>
      </w:r>
      <w:r w:rsidRPr="003F4A89">
        <w:rPr>
          <w:rFonts w:cs="Arial"/>
          <w:b/>
          <w:snapToGrid w:val="0"/>
          <w:lang w:eastAsia="es-ES"/>
        </w:rPr>
        <w:t>l’apartat P</w:t>
      </w:r>
      <w:r w:rsidRPr="003F4A89">
        <w:rPr>
          <w:rFonts w:cs="Arial"/>
          <w:snapToGrid w:val="0"/>
          <w:lang w:eastAsia="es-ES"/>
        </w:rPr>
        <w:t xml:space="preserve">, haurà d’indicar </w:t>
      </w:r>
      <w:r w:rsidRPr="003F4A89">
        <w:rPr>
          <w:rFonts w:cs="Arial"/>
        </w:rPr>
        <w:t xml:space="preserve">en l’oferta la part del contracte que tingui previst subcontractar, assenyalant el seu import i el nom o el perfil professional dels </w:t>
      </w:r>
      <w:proofErr w:type="spellStart"/>
      <w:r w:rsidRPr="003F4A89">
        <w:rPr>
          <w:rFonts w:cs="Arial"/>
        </w:rPr>
        <w:t>subcontractistes</w:t>
      </w:r>
      <w:proofErr w:type="spellEnd"/>
      <w:r w:rsidRPr="003F4A89">
        <w:rPr>
          <w:rFonts w:cs="Arial"/>
        </w:rPr>
        <w:t xml:space="preserve"> a qui vagin a encomanar la seva realització.</w:t>
      </w:r>
    </w:p>
    <w:p w14:paraId="2EFFB120" w14:textId="77777777" w:rsidR="00526E8E" w:rsidRPr="003F4A89" w:rsidRDefault="00526E8E" w:rsidP="00526E8E">
      <w:pPr>
        <w:spacing w:after="0" w:line="240" w:lineRule="auto"/>
        <w:ind w:left="360"/>
        <w:contextualSpacing/>
        <w:jc w:val="both"/>
        <w:rPr>
          <w:rFonts w:cs="Arial"/>
        </w:rPr>
      </w:pPr>
    </w:p>
    <w:p w14:paraId="223AE162" w14:textId="77777777" w:rsidR="00526E8E" w:rsidRPr="003F4A89" w:rsidRDefault="00526E8E" w:rsidP="00526E8E">
      <w:pPr>
        <w:tabs>
          <w:tab w:val="left" w:pos="0"/>
          <w:tab w:val="left" w:pos="426"/>
          <w:tab w:val="left" w:pos="1473"/>
          <w:tab w:val="left" w:pos="4320"/>
        </w:tabs>
        <w:ind w:left="360"/>
        <w:jc w:val="both"/>
        <w:rPr>
          <w:rFonts w:cs="Arial"/>
          <w:snapToGrid w:val="0"/>
        </w:rPr>
      </w:pPr>
      <w:r w:rsidRPr="003F4A89">
        <w:rPr>
          <w:rFonts w:cs="Arial"/>
          <w:snapToGrid w:val="0"/>
        </w:rPr>
        <w:t>Addicionalment aportarà qualsevol altra documentació que s’exigeixi en l’</w:t>
      </w:r>
      <w:r w:rsidRPr="003F4A89">
        <w:rPr>
          <w:rFonts w:cs="Arial"/>
          <w:b/>
          <w:snapToGrid w:val="0"/>
        </w:rPr>
        <w:t xml:space="preserve">apartat J del quadre de característiques. </w:t>
      </w:r>
    </w:p>
    <w:p w14:paraId="47E52E6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b/>
          <w:snapToGrid w:val="0"/>
          <w:lang w:eastAsia="es-ES"/>
        </w:rPr>
        <w:t>Aquesta declaració es podrà substituir, potestativament, per la presentació del Document europeu únic de contractació (DEUC),</w:t>
      </w:r>
      <w:r w:rsidRPr="003F4A89">
        <w:rPr>
          <w:rFonts w:cs="Arial"/>
          <w:snapToGrid w:val="0"/>
          <w:lang w:eastAsia="es-ES"/>
        </w:rPr>
        <w:t xml:space="preserve"> el qual s’adjunta com a annex a aquest plec, en els termes que es recullen en l’apartat següent d’aquest plec.</w:t>
      </w:r>
    </w:p>
    <w:p w14:paraId="3E31783D"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0ADE81B2" w14:textId="77777777" w:rsidR="00526E8E" w:rsidRPr="003F4A8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Documentació a presentar per a la valoració dels criteris sotmesos a un judici de valor:</w:t>
      </w:r>
    </w:p>
    <w:p w14:paraId="152252B9" w14:textId="77777777" w:rsidR="00526E8E" w:rsidRPr="003F4A89" w:rsidRDefault="00526E8E" w:rsidP="00526E8E">
      <w:pPr>
        <w:pStyle w:val="Pargrafdellista"/>
        <w:jc w:val="both"/>
        <w:rPr>
          <w:rFonts w:ascii="Arial" w:hAnsi="Arial" w:cs="Arial"/>
          <w:sz w:val="22"/>
          <w:szCs w:val="22"/>
        </w:rPr>
      </w:pPr>
    </w:p>
    <w:p w14:paraId="60CC3A81" w14:textId="77777777" w:rsidR="00526E8E" w:rsidRPr="003F4A89" w:rsidRDefault="00526E8E" w:rsidP="00526E8E">
      <w:pPr>
        <w:spacing w:after="0" w:line="240" w:lineRule="auto"/>
        <w:ind w:left="708"/>
        <w:jc w:val="both"/>
        <w:rPr>
          <w:rFonts w:cs="Arial"/>
          <w:lang w:eastAsia="es-ES"/>
        </w:rPr>
      </w:pPr>
      <w:r w:rsidRPr="003F4A89">
        <w:rPr>
          <w:rFonts w:cs="Arial"/>
          <w:lang w:eastAsia="es-ES"/>
        </w:rPr>
        <w:t>Conjuntament amb la documentació general esmentada en l’apartat anterior les empreses inclouran en aquest sobre la documentació que doni resposta als criteris sotmesos a un judici de valor</w:t>
      </w:r>
    </w:p>
    <w:p w14:paraId="15ED42A7" w14:textId="77777777" w:rsidR="00526E8E" w:rsidRPr="003F4A89" w:rsidRDefault="00526E8E" w:rsidP="00526E8E">
      <w:pPr>
        <w:spacing w:after="0" w:line="240" w:lineRule="auto"/>
        <w:ind w:left="708"/>
        <w:jc w:val="both"/>
        <w:rPr>
          <w:rFonts w:cs="Arial"/>
          <w:lang w:eastAsia="es-ES"/>
        </w:rPr>
      </w:pPr>
    </w:p>
    <w:p w14:paraId="4A22C7B3"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3F4A89">
        <w:rPr>
          <w:rFonts w:cs="Arial"/>
          <w:lang w:eastAsia="es-ES"/>
        </w:rPr>
        <w:t>realtiva</w:t>
      </w:r>
      <w:proofErr w:type="spellEnd"/>
      <w:r w:rsidRPr="003F4A89">
        <w:rPr>
          <w:rFonts w:cs="Arial"/>
          <w:lang w:eastAsia="es-ES"/>
        </w:rPr>
        <w:t xml:space="preserve"> als criteris de valoració subjectiva.</w:t>
      </w:r>
    </w:p>
    <w:p w14:paraId="6E3FD736"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2301DD7" w14:textId="77777777" w:rsidR="00526E8E" w:rsidRPr="003F4A89" w:rsidRDefault="00526E8E" w:rsidP="00526E8E">
      <w:pPr>
        <w:pStyle w:val="Pargrafdellista"/>
        <w:numPr>
          <w:ilvl w:val="0"/>
          <w:numId w:val="10"/>
        </w:numPr>
        <w:jc w:val="both"/>
        <w:rPr>
          <w:rFonts w:ascii="Arial" w:hAnsi="Arial" w:cs="Arial"/>
          <w:sz w:val="22"/>
          <w:szCs w:val="22"/>
        </w:rPr>
      </w:pPr>
      <w:r w:rsidRPr="003F4A89">
        <w:rPr>
          <w:rFonts w:ascii="Arial" w:hAnsi="Arial" w:cs="Arial"/>
          <w:snapToGrid w:val="0"/>
          <w:sz w:val="22"/>
          <w:szCs w:val="22"/>
        </w:rPr>
        <w:t>CONTINGUT DEL SOBRE B (Oferta econòmica i altres criteris avaluables automàticament):</w:t>
      </w:r>
    </w:p>
    <w:p w14:paraId="2AF59840" w14:textId="77777777" w:rsidR="00526E8E" w:rsidRPr="003F4A89" w:rsidRDefault="00526E8E" w:rsidP="00526E8E">
      <w:pPr>
        <w:pStyle w:val="Pargrafdellista"/>
        <w:ind w:left="360"/>
        <w:jc w:val="both"/>
        <w:rPr>
          <w:rFonts w:ascii="Arial" w:hAnsi="Arial" w:cs="Arial"/>
          <w:snapToGrid w:val="0"/>
          <w:sz w:val="22"/>
          <w:szCs w:val="22"/>
        </w:rPr>
      </w:pPr>
    </w:p>
    <w:p w14:paraId="2ADE8C3E"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En aquest sobre s’inclourà la documentació que doni resposta a la totalitat de criteris avaluables de forma automàtica.</w:t>
      </w:r>
    </w:p>
    <w:p w14:paraId="36B6FAD2" w14:textId="77777777" w:rsidR="00526E8E" w:rsidRPr="003F4A89" w:rsidRDefault="00526E8E" w:rsidP="00526E8E">
      <w:pPr>
        <w:pStyle w:val="Pargrafdellista"/>
        <w:ind w:left="360"/>
        <w:jc w:val="both"/>
        <w:rPr>
          <w:rFonts w:ascii="Arial" w:hAnsi="Arial" w:cs="Arial"/>
          <w:snapToGrid w:val="0"/>
          <w:sz w:val="22"/>
          <w:szCs w:val="22"/>
        </w:rPr>
      </w:pPr>
    </w:p>
    <w:p w14:paraId="24C10B07"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1CD0E2FD" w14:textId="77777777" w:rsidR="00526E8E" w:rsidRPr="003F4A89" w:rsidRDefault="00526E8E" w:rsidP="00526E8E">
      <w:pPr>
        <w:pStyle w:val="Pargrafdellista"/>
        <w:ind w:left="360"/>
        <w:jc w:val="both"/>
        <w:rPr>
          <w:rFonts w:ascii="Arial" w:hAnsi="Arial" w:cs="Arial"/>
          <w:snapToGrid w:val="0"/>
          <w:sz w:val="22"/>
          <w:szCs w:val="22"/>
        </w:rPr>
      </w:pPr>
    </w:p>
    <w:p w14:paraId="14A0B66A"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No s’acceptaran les proposicions econòmiques que tinguin omissions, errades o esmenes que no permetin conèixer clarament allò que es considera fonamental per valorar-les.</w:t>
      </w:r>
    </w:p>
    <w:p w14:paraId="7482C451" w14:textId="77777777" w:rsidR="00526E8E" w:rsidRPr="003F4A89" w:rsidRDefault="00526E8E" w:rsidP="00526E8E">
      <w:pPr>
        <w:pStyle w:val="Pargrafdellista"/>
        <w:ind w:left="360"/>
        <w:jc w:val="both"/>
        <w:rPr>
          <w:rFonts w:ascii="Arial" w:hAnsi="Arial" w:cs="Arial"/>
          <w:snapToGrid w:val="0"/>
          <w:sz w:val="22"/>
          <w:szCs w:val="22"/>
        </w:rPr>
      </w:pPr>
    </w:p>
    <w:p w14:paraId="57B24006"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lastRenderedPageBreak/>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6C4F15E5" w14:textId="77777777" w:rsidR="00526E8E" w:rsidRPr="003F4A89" w:rsidRDefault="00526E8E" w:rsidP="00526E8E">
      <w:pPr>
        <w:spacing w:after="0" w:line="240" w:lineRule="auto"/>
        <w:ind w:left="360"/>
        <w:jc w:val="both"/>
        <w:rPr>
          <w:rFonts w:cs="Arial"/>
          <w:lang w:eastAsia="es-ES"/>
        </w:rPr>
      </w:pPr>
    </w:p>
    <w:p w14:paraId="3107EBBA"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14:paraId="17EB0A07" w14:textId="77777777" w:rsidR="00526E8E" w:rsidRPr="003F4A89" w:rsidRDefault="00526E8E" w:rsidP="00526E8E">
      <w:pPr>
        <w:spacing w:after="0" w:line="240" w:lineRule="auto"/>
        <w:ind w:left="360"/>
        <w:jc w:val="both"/>
        <w:rPr>
          <w:rFonts w:cs="Arial"/>
          <w:lang w:eastAsia="es-ES"/>
        </w:rPr>
      </w:pPr>
    </w:p>
    <w:p w14:paraId="2EEC5EA6"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3CF7D14F" w14:textId="77777777" w:rsidR="00526E8E" w:rsidRPr="003F4A89" w:rsidRDefault="00526E8E" w:rsidP="00526E8E">
      <w:pPr>
        <w:spacing w:after="0" w:line="240" w:lineRule="auto"/>
        <w:ind w:left="360"/>
        <w:jc w:val="both"/>
        <w:rPr>
          <w:rFonts w:cs="Arial"/>
          <w:lang w:eastAsia="es-ES"/>
        </w:rPr>
      </w:pPr>
    </w:p>
    <w:p w14:paraId="0A2596B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F13F492"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 </w:t>
      </w:r>
    </w:p>
    <w:p w14:paraId="1B9A7C2D"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109A9CD9" w14:textId="77777777" w:rsidR="00526E8E" w:rsidRPr="003F4A89" w:rsidRDefault="00526E8E" w:rsidP="00526E8E">
      <w:pPr>
        <w:spacing w:after="0" w:line="240" w:lineRule="auto"/>
        <w:ind w:left="360"/>
        <w:jc w:val="both"/>
        <w:rPr>
          <w:rFonts w:cs="Arial"/>
          <w:lang w:eastAsia="es-ES"/>
        </w:rPr>
      </w:pPr>
    </w:p>
    <w:p w14:paraId="167FE3C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3525D47" w14:textId="77777777" w:rsidR="00526E8E" w:rsidRPr="003F4A89" w:rsidRDefault="00526E8E" w:rsidP="00526E8E">
      <w:pPr>
        <w:spacing w:after="0" w:line="240" w:lineRule="auto"/>
        <w:ind w:left="360"/>
        <w:jc w:val="both"/>
        <w:rPr>
          <w:rFonts w:cs="Arial"/>
          <w:lang w:eastAsia="es-ES"/>
        </w:rPr>
      </w:pPr>
    </w:p>
    <w:p w14:paraId="49D13CAB" w14:textId="77777777" w:rsidR="00526E8E" w:rsidRPr="003F4A89" w:rsidRDefault="00526E8E" w:rsidP="00526E8E">
      <w:pPr>
        <w:spacing w:after="0" w:line="240" w:lineRule="auto"/>
        <w:ind w:left="360"/>
        <w:jc w:val="both"/>
        <w:rPr>
          <w:rFonts w:cs="Arial"/>
          <w:i/>
          <w:iCs/>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B1137B8" w14:textId="77777777" w:rsidR="00526E8E" w:rsidRPr="003F4A89" w:rsidRDefault="00526E8E" w:rsidP="00526E8E">
      <w:pPr>
        <w:spacing w:after="0" w:line="240" w:lineRule="auto"/>
        <w:ind w:left="360"/>
        <w:jc w:val="both"/>
        <w:rPr>
          <w:rFonts w:cs="Arial"/>
          <w:i/>
          <w:lang w:eastAsia="es-ES"/>
        </w:rPr>
      </w:pPr>
    </w:p>
    <w:p w14:paraId="5E93989C"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5F5281CB" w14:textId="77777777" w:rsidR="00526E8E" w:rsidRDefault="00526E8E" w:rsidP="00526E8E">
      <w:pPr>
        <w:spacing w:after="0" w:line="240" w:lineRule="auto"/>
        <w:jc w:val="both"/>
        <w:rPr>
          <w:rFonts w:cs="Arial"/>
          <w:i/>
          <w:lang w:eastAsia="es-ES"/>
        </w:rPr>
      </w:pPr>
    </w:p>
    <w:p w14:paraId="37C26F19" w14:textId="77777777" w:rsidR="007A2063" w:rsidRDefault="007A2063" w:rsidP="00526E8E">
      <w:pPr>
        <w:spacing w:after="0" w:line="240" w:lineRule="auto"/>
        <w:jc w:val="both"/>
        <w:rPr>
          <w:rFonts w:cs="Arial"/>
          <w:i/>
          <w:lang w:eastAsia="es-ES"/>
        </w:rPr>
      </w:pPr>
    </w:p>
    <w:p w14:paraId="079DB9DD" w14:textId="77777777" w:rsidR="007A2063" w:rsidRPr="003F4A89" w:rsidRDefault="007A2063" w:rsidP="00526E8E">
      <w:pPr>
        <w:spacing w:after="0" w:line="240" w:lineRule="auto"/>
        <w:jc w:val="both"/>
        <w:rPr>
          <w:rFonts w:cs="Arial"/>
          <w:i/>
          <w:lang w:eastAsia="es-ES"/>
        </w:rPr>
      </w:pPr>
    </w:p>
    <w:p w14:paraId="7B4A42E0" w14:textId="77777777" w:rsidR="00526E8E" w:rsidRPr="003F4A89" w:rsidRDefault="00526E8E" w:rsidP="00526E8E">
      <w:pPr>
        <w:pStyle w:val="Ttol2"/>
        <w:spacing w:before="0" w:after="0"/>
        <w:jc w:val="both"/>
        <w:rPr>
          <w:rFonts w:ascii="Arial" w:hAnsi="Arial" w:cs="Arial"/>
          <w:i w:val="0"/>
          <w:sz w:val="22"/>
          <w:szCs w:val="22"/>
        </w:rPr>
      </w:pPr>
      <w:bookmarkStart w:id="33" w:name="_Toc21500332"/>
      <w:bookmarkStart w:id="34" w:name="_Toc34139671"/>
      <w:r w:rsidRPr="003F4A89">
        <w:rPr>
          <w:rFonts w:ascii="Arial" w:hAnsi="Arial" w:cs="Arial"/>
          <w:i w:val="0"/>
          <w:sz w:val="22"/>
          <w:szCs w:val="22"/>
        </w:rPr>
        <w:lastRenderedPageBreak/>
        <w:t>Dotzena. Mesa de contractació</w:t>
      </w:r>
      <w:bookmarkEnd w:id="33"/>
      <w:bookmarkEnd w:id="34"/>
    </w:p>
    <w:p w14:paraId="6AF48E6C" w14:textId="77777777" w:rsidR="00526E8E" w:rsidRPr="003F4A89" w:rsidRDefault="00526E8E" w:rsidP="00526E8E">
      <w:pPr>
        <w:spacing w:after="0" w:line="240" w:lineRule="auto"/>
        <w:jc w:val="both"/>
        <w:rPr>
          <w:rFonts w:cs="Arial"/>
          <w:b/>
          <w:lang w:eastAsia="es-ES"/>
        </w:rPr>
      </w:pPr>
    </w:p>
    <w:p w14:paraId="4308B999" w14:textId="77777777" w:rsidR="00526E8E" w:rsidRPr="003F4A89" w:rsidRDefault="00526E8E" w:rsidP="00526E8E">
      <w:pPr>
        <w:spacing w:after="0" w:line="240" w:lineRule="auto"/>
        <w:jc w:val="both"/>
        <w:rPr>
          <w:rFonts w:cs="Arial"/>
          <w:b/>
          <w:lang w:eastAsia="es-ES"/>
        </w:rPr>
      </w:pPr>
      <w:r w:rsidRPr="003F4A89">
        <w:rPr>
          <w:rFonts w:cs="Arial"/>
          <w:b/>
          <w:lang w:eastAsia="es-ES"/>
        </w:rPr>
        <w:t>12.1</w:t>
      </w:r>
      <w:r w:rsidRPr="003F4A89">
        <w:rPr>
          <w:rFonts w:cs="Arial"/>
          <w:lang w:eastAsia="es-ES"/>
        </w:rPr>
        <w:t xml:space="preserve"> La Mesa de contractació està integrada pels membres que s’indiquen en </w:t>
      </w:r>
      <w:r w:rsidRPr="003F4A89">
        <w:rPr>
          <w:rFonts w:cs="Arial"/>
          <w:b/>
          <w:lang w:eastAsia="es-ES"/>
        </w:rPr>
        <w:t>l’apartat H.2 del quadre de característiques.</w:t>
      </w:r>
    </w:p>
    <w:p w14:paraId="40C4FFDE"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098C6F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12.2</w:t>
      </w:r>
      <w:r w:rsidRPr="003F4A89">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601580A4"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33F4F30A"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571C89D8" w14:textId="77777777" w:rsidR="00526E8E" w:rsidRPr="003F4A89" w:rsidRDefault="00526E8E" w:rsidP="00526E8E">
      <w:pPr>
        <w:spacing w:after="0" w:line="240" w:lineRule="auto"/>
        <w:jc w:val="both"/>
        <w:rPr>
          <w:rFonts w:cs="Arial"/>
          <w:lang w:eastAsia="es-ES"/>
        </w:rPr>
      </w:pPr>
    </w:p>
    <w:p w14:paraId="7CE0FAA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Sense perjudici de la comunicació a les persones interessades, es faran públiques aquestes circumstàncies mitjançant el seu perfil de contractant. </w:t>
      </w:r>
    </w:p>
    <w:p w14:paraId="5DFDF5E5" w14:textId="77777777" w:rsidR="00526E8E" w:rsidRPr="003F4A89" w:rsidRDefault="00526E8E" w:rsidP="00526E8E">
      <w:pPr>
        <w:spacing w:after="0" w:line="240" w:lineRule="auto"/>
        <w:jc w:val="both"/>
        <w:rPr>
          <w:rFonts w:cs="Arial"/>
          <w:lang w:eastAsia="es-ES"/>
        </w:rPr>
      </w:pPr>
    </w:p>
    <w:p w14:paraId="72CF48CD"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28CEEB" w14:textId="77777777" w:rsidR="00526E8E" w:rsidRPr="003F4A89" w:rsidRDefault="00526E8E" w:rsidP="00526E8E">
      <w:pPr>
        <w:spacing w:after="0" w:line="240" w:lineRule="auto"/>
        <w:jc w:val="both"/>
        <w:rPr>
          <w:rFonts w:cs="Arial"/>
          <w:lang w:eastAsia="es-ES"/>
        </w:rPr>
      </w:pPr>
    </w:p>
    <w:p w14:paraId="5996DD5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BB5655D" w14:textId="77777777" w:rsidR="00526E8E" w:rsidRPr="003F4A89" w:rsidRDefault="00526E8E" w:rsidP="00526E8E">
      <w:pPr>
        <w:spacing w:after="0" w:line="240" w:lineRule="auto"/>
        <w:jc w:val="both"/>
        <w:rPr>
          <w:rFonts w:cs="Arial"/>
          <w:i/>
          <w:lang w:eastAsia="es-ES"/>
        </w:rPr>
      </w:pPr>
    </w:p>
    <w:p w14:paraId="48FE5AB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60EA94E3"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i/>
        </w:rPr>
      </w:pPr>
    </w:p>
    <w:p w14:paraId="225EBF14" w14:textId="77777777" w:rsidR="00526E8E" w:rsidRPr="003F4A89" w:rsidRDefault="00526E8E" w:rsidP="00526E8E">
      <w:pPr>
        <w:spacing w:after="0" w:line="240" w:lineRule="auto"/>
        <w:jc w:val="both"/>
        <w:rPr>
          <w:rFonts w:cs="Arial"/>
          <w:lang w:eastAsia="es-ES"/>
        </w:rPr>
      </w:pPr>
      <w:r w:rsidRPr="003F4A89">
        <w:rPr>
          <w:rFonts w:cs="Arial"/>
          <w:b/>
          <w:lang w:eastAsia="es-ES"/>
        </w:rPr>
        <w:t>12.3</w:t>
      </w:r>
      <w:r w:rsidRPr="003F4A89">
        <w:rPr>
          <w:rFonts w:cs="Arial"/>
          <w:lang w:eastAsia="es-ES"/>
        </w:rPr>
        <w:t xml:space="preserve"> Els actes d’exclusió adoptats per la Mesa en relació amb l’obertura del sobre A seran susceptibles d’impugnació en els termes establerts a la clàusula trenta-novena.</w:t>
      </w:r>
    </w:p>
    <w:p w14:paraId="5195A4FC" w14:textId="77777777" w:rsidR="00526E8E" w:rsidRDefault="00526E8E" w:rsidP="00526E8E">
      <w:pPr>
        <w:pStyle w:val="Ttol2"/>
        <w:spacing w:before="0" w:after="0"/>
        <w:jc w:val="both"/>
        <w:rPr>
          <w:rFonts w:ascii="Arial" w:hAnsi="Arial" w:cs="Arial"/>
          <w:i w:val="0"/>
          <w:sz w:val="22"/>
          <w:szCs w:val="22"/>
        </w:rPr>
      </w:pPr>
      <w:bookmarkStart w:id="35" w:name="_Toc21500333"/>
      <w:bookmarkStart w:id="36" w:name="_Toc34139672"/>
    </w:p>
    <w:p w14:paraId="74E74012" w14:textId="77777777" w:rsidR="00526E8E" w:rsidRDefault="00526E8E" w:rsidP="00526E8E">
      <w:pPr>
        <w:pStyle w:val="Ttol2"/>
        <w:spacing w:before="0" w:after="0"/>
        <w:jc w:val="both"/>
        <w:rPr>
          <w:rFonts w:ascii="Arial" w:hAnsi="Arial" w:cs="Arial"/>
          <w:i w:val="0"/>
          <w:sz w:val="22"/>
          <w:szCs w:val="22"/>
        </w:rPr>
      </w:pPr>
      <w:r w:rsidRPr="003F4A89">
        <w:rPr>
          <w:rFonts w:ascii="Arial" w:hAnsi="Arial" w:cs="Arial"/>
          <w:i w:val="0"/>
          <w:sz w:val="22"/>
          <w:szCs w:val="22"/>
        </w:rPr>
        <w:t>Tretzena. Comitè d’experts</w:t>
      </w:r>
      <w:bookmarkEnd w:id="35"/>
      <w:bookmarkEnd w:id="36"/>
    </w:p>
    <w:p w14:paraId="6691DB49" w14:textId="77777777" w:rsidR="00526E8E" w:rsidRPr="006E2529" w:rsidRDefault="00526E8E" w:rsidP="00526E8E">
      <w:pPr>
        <w:rPr>
          <w:lang w:eastAsia="es-ES"/>
        </w:rPr>
      </w:pPr>
    </w:p>
    <w:p w14:paraId="04967D5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que es requereixi un comitè d’experts s’indicarà en </w:t>
      </w:r>
      <w:r w:rsidRPr="003F4A89">
        <w:rPr>
          <w:rFonts w:cs="Arial"/>
          <w:b/>
          <w:lang w:eastAsia="es-ES"/>
        </w:rPr>
        <w:t>l’apartat H.3 del quadre de característiques</w:t>
      </w:r>
      <w:r w:rsidRPr="003F4A89">
        <w:rPr>
          <w:rFonts w:cs="Arial"/>
          <w:lang w:eastAsia="es-ES"/>
        </w:rPr>
        <w:t>. El comitè efectuarà la valoració dels criteris d’adjudicació que depenen d’un judici de valor, als quals es refereix la clàusula següent.</w:t>
      </w:r>
    </w:p>
    <w:p w14:paraId="1C52B20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2B842DA1" w14:textId="77777777" w:rsidR="00526E8E" w:rsidRPr="003F4A89" w:rsidRDefault="00526E8E" w:rsidP="00526E8E">
      <w:pPr>
        <w:pStyle w:val="Ttol2"/>
        <w:spacing w:before="0" w:after="0"/>
        <w:jc w:val="both"/>
        <w:rPr>
          <w:rFonts w:ascii="Arial" w:hAnsi="Arial" w:cs="Arial"/>
          <w:i w:val="0"/>
          <w:sz w:val="22"/>
          <w:szCs w:val="22"/>
        </w:rPr>
      </w:pPr>
      <w:bookmarkStart w:id="37" w:name="_Toc21500334"/>
      <w:bookmarkStart w:id="38" w:name="_Toc34139673"/>
      <w:r w:rsidRPr="003F4A89">
        <w:rPr>
          <w:rFonts w:ascii="Arial" w:hAnsi="Arial" w:cs="Arial"/>
          <w:i w:val="0"/>
          <w:sz w:val="22"/>
          <w:szCs w:val="22"/>
        </w:rPr>
        <w:t>Catorzena. Determinació de l’oferta econòmicament més avantatjosa</w:t>
      </w:r>
      <w:bookmarkEnd w:id="37"/>
      <w:bookmarkEnd w:id="38"/>
      <w:r w:rsidRPr="003F4A89">
        <w:rPr>
          <w:rFonts w:ascii="Arial" w:hAnsi="Arial" w:cs="Arial"/>
          <w:i w:val="0"/>
          <w:sz w:val="22"/>
          <w:szCs w:val="22"/>
        </w:rPr>
        <w:t xml:space="preserve"> </w:t>
      </w:r>
    </w:p>
    <w:p w14:paraId="08D73BBB" w14:textId="77777777" w:rsidR="00526E8E" w:rsidRPr="003F4A89" w:rsidRDefault="00526E8E" w:rsidP="00526E8E">
      <w:pPr>
        <w:spacing w:after="0" w:line="240" w:lineRule="auto"/>
        <w:jc w:val="both"/>
        <w:rPr>
          <w:rFonts w:cs="Arial"/>
          <w:b/>
          <w:lang w:eastAsia="es-ES"/>
        </w:rPr>
      </w:pPr>
    </w:p>
    <w:p w14:paraId="441B17ED" w14:textId="77777777" w:rsidR="00526E8E" w:rsidRPr="003F4A89" w:rsidRDefault="00526E8E" w:rsidP="00526E8E">
      <w:pPr>
        <w:spacing w:after="0" w:line="240" w:lineRule="auto"/>
        <w:jc w:val="both"/>
        <w:rPr>
          <w:rFonts w:cs="Arial"/>
          <w:b/>
          <w:lang w:eastAsia="es-ES"/>
        </w:rPr>
      </w:pPr>
      <w:r w:rsidRPr="003F4A89">
        <w:rPr>
          <w:rFonts w:cs="Arial"/>
          <w:b/>
          <w:lang w:eastAsia="es-ES"/>
        </w:rPr>
        <w:t>14.1 Criteris d’adjudicació del contracte</w:t>
      </w:r>
    </w:p>
    <w:p w14:paraId="5E71B244" w14:textId="77777777" w:rsidR="00526E8E" w:rsidRPr="003F4A89" w:rsidRDefault="00526E8E" w:rsidP="00526E8E">
      <w:pPr>
        <w:spacing w:after="0" w:line="240" w:lineRule="auto"/>
        <w:jc w:val="both"/>
        <w:rPr>
          <w:rFonts w:cs="Arial"/>
          <w:lang w:eastAsia="es-ES"/>
        </w:rPr>
      </w:pPr>
    </w:p>
    <w:p w14:paraId="4AD0CC5E" w14:textId="77777777" w:rsidR="00526E8E" w:rsidRPr="003F4A89" w:rsidRDefault="00526E8E" w:rsidP="00526E8E">
      <w:pPr>
        <w:spacing w:after="0" w:line="240" w:lineRule="auto"/>
        <w:jc w:val="both"/>
        <w:rPr>
          <w:rFonts w:cs="Arial"/>
          <w:lang w:eastAsia="es-ES"/>
        </w:rPr>
      </w:pPr>
      <w:r w:rsidRPr="003F4A89">
        <w:rPr>
          <w:rFonts w:cs="Arial"/>
          <w:lang w:eastAsia="es-ES"/>
        </w:rPr>
        <w:t>Per a la valoració de les proposicions i la determinació de la millor oferta s’ha d’atendre als criteris d’adjudicació establerts en l’</w:t>
      </w:r>
      <w:r w:rsidRPr="003F4A89">
        <w:rPr>
          <w:rFonts w:cs="Arial"/>
          <w:b/>
          <w:lang w:eastAsia="es-ES"/>
        </w:rPr>
        <w:t>apartat H.1 del quadre de característiques</w:t>
      </w:r>
      <w:r w:rsidRPr="003F4A89">
        <w:rPr>
          <w:rFonts w:cs="Arial"/>
          <w:lang w:eastAsia="es-ES"/>
        </w:rPr>
        <w:t>.</w:t>
      </w:r>
    </w:p>
    <w:p w14:paraId="473D210B" w14:textId="77777777" w:rsidR="00526E8E" w:rsidRDefault="00526E8E" w:rsidP="00526E8E">
      <w:pPr>
        <w:tabs>
          <w:tab w:val="left" w:pos="0"/>
          <w:tab w:val="left" w:pos="680"/>
          <w:tab w:val="left" w:pos="1134"/>
          <w:tab w:val="left" w:pos="5040"/>
        </w:tabs>
        <w:spacing w:after="0" w:line="240" w:lineRule="auto"/>
        <w:jc w:val="both"/>
        <w:rPr>
          <w:rFonts w:cs="Arial"/>
          <w:b/>
          <w:highlight w:val="green"/>
          <w:lang w:eastAsia="es-ES"/>
        </w:rPr>
      </w:pPr>
    </w:p>
    <w:p w14:paraId="0963DDEE" w14:textId="77777777" w:rsidR="007A2063" w:rsidRDefault="007A2063" w:rsidP="00526E8E">
      <w:pPr>
        <w:tabs>
          <w:tab w:val="left" w:pos="0"/>
          <w:tab w:val="left" w:pos="680"/>
          <w:tab w:val="left" w:pos="1134"/>
          <w:tab w:val="left" w:pos="5040"/>
        </w:tabs>
        <w:spacing w:after="0" w:line="240" w:lineRule="auto"/>
        <w:jc w:val="both"/>
        <w:rPr>
          <w:rFonts w:cs="Arial"/>
          <w:b/>
          <w:highlight w:val="green"/>
          <w:lang w:eastAsia="es-ES"/>
        </w:rPr>
      </w:pPr>
    </w:p>
    <w:p w14:paraId="54C9472C" w14:textId="77777777" w:rsidR="007A2063" w:rsidRPr="003F4A89" w:rsidRDefault="007A2063" w:rsidP="00526E8E">
      <w:pPr>
        <w:tabs>
          <w:tab w:val="left" w:pos="0"/>
          <w:tab w:val="left" w:pos="680"/>
          <w:tab w:val="left" w:pos="1134"/>
          <w:tab w:val="left" w:pos="5040"/>
        </w:tabs>
        <w:spacing w:after="0" w:line="240" w:lineRule="auto"/>
        <w:jc w:val="both"/>
        <w:rPr>
          <w:rFonts w:cs="Arial"/>
          <w:b/>
          <w:highlight w:val="green"/>
          <w:lang w:eastAsia="es-ES"/>
        </w:rPr>
      </w:pPr>
    </w:p>
    <w:p w14:paraId="0F29763F" w14:textId="77777777" w:rsidR="00526E8E" w:rsidRPr="003F4A89" w:rsidRDefault="00526E8E" w:rsidP="00526E8E">
      <w:pPr>
        <w:tabs>
          <w:tab w:val="left" w:pos="0"/>
          <w:tab w:val="left" w:pos="680"/>
          <w:tab w:val="left" w:pos="1134"/>
          <w:tab w:val="left" w:pos="5040"/>
        </w:tabs>
        <w:spacing w:after="0" w:line="240" w:lineRule="auto"/>
        <w:jc w:val="both"/>
        <w:rPr>
          <w:rFonts w:cs="Arial"/>
          <w:b/>
          <w:lang w:eastAsia="es-ES"/>
        </w:rPr>
      </w:pPr>
      <w:r w:rsidRPr="003F4A89">
        <w:rPr>
          <w:rFonts w:cs="Arial"/>
          <w:b/>
          <w:lang w:eastAsia="es-ES"/>
        </w:rPr>
        <w:lastRenderedPageBreak/>
        <w:t>14.2 Pràctica de la valoració de les ofertes</w:t>
      </w:r>
    </w:p>
    <w:p w14:paraId="44A9FACB" w14:textId="77777777" w:rsidR="00526E8E" w:rsidRPr="003F4A89" w:rsidRDefault="00526E8E" w:rsidP="00526E8E">
      <w:pPr>
        <w:spacing w:after="0" w:line="240" w:lineRule="auto"/>
        <w:jc w:val="both"/>
        <w:rPr>
          <w:rFonts w:cs="Arial"/>
          <w:lang w:eastAsia="es-ES"/>
        </w:rPr>
      </w:pPr>
    </w:p>
    <w:p w14:paraId="48072885"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w:t>
      </w:r>
      <w:r w:rsidRPr="003F4A89">
        <w:rPr>
          <w:rFonts w:cs="Arial"/>
          <w:u w:val="single"/>
          <w:lang w:eastAsia="es-ES"/>
        </w:rPr>
        <w:t>de procediments oberts simplificats</w:t>
      </w:r>
      <w:r w:rsidRPr="003F4A89">
        <w:rPr>
          <w:rFonts w:cs="Arial"/>
          <w:lang w:eastAsia="es-ES"/>
        </w:rPr>
        <w:t xml:space="preserve">, tal i com es recull en l’article 159.4 d) de la LCSP, modificat per la disposició final 7a. del Reial Decret-llei 15/2020, de 21 d’abril,  l’obertura dels sobres o arxius electrònics </w:t>
      </w:r>
      <w:proofErr w:type="spellStart"/>
      <w:r w:rsidRPr="003F4A89">
        <w:rPr>
          <w:rFonts w:cs="Arial"/>
          <w:lang w:eastAsia="es-ES"/>
        </w:rPr>
        <w:t>ontenint</w:t>
      </w:r>
      <w:proofErr w:type="spellEnd"/>
      <w:r w:rsidRPr="003F4A89">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es refereix la clàusula dotzena. No es preveu acte públic per a l’obertura del sobres atès que la licitació està prevista per mitjans electrònics. A aquest efecte, en el model d’oferta que figura com a annex 1 a aquest plec contindrà aquests extrems.</w:t>
      </w:r>
    </w:p>
    <w:p w14:paraId="55AA49EF" w14:textId="77777777" w:rsidR="00526E8E" w:rsidRPr="003F4A89" w:rsidRDefault="00526E8E" w:rsidP="00526E8E">
      <w:pPr>
        <w:spacing w:after="0" w:line="240" w:lineRule="auto"/>
        <w:jc w:val="both"/>
        <w:rPr>
          <w:rFonts w:cs="Arial"/>
          <w:lang w:eastAsia="es-ES"/>
        </w:rPr>
      </w:pPr>
    </w:p>
    <w:p w14:paraId="00E34AF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els supòsits en què en el procediment es contemplin </w:t>
      </w:r>
      <w:proofErr w:type="spellStart"/>
      <w:r w:rsidRPr="003F4A89">
        <w:rPr>
          <w:rFonts w:cs="Arial"/>
          <w:lang w:eastAsia="es-ES"/>
        </w:rPr>
        <w:t>critris</w:t>
      </w:r>
      <w:proofErr w:type="spellEnd"/>
      <w:r w:rsidRPr="003F4A89">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3F4A89">
        <w:rPr>
          <w:rFonts w:cs="Arial"/>
          <w:lang w:eastAsia="es-ES"/>
        </w:rPr>
        <w:t>sere</w:t>
      </w:r>
      <w:proofErr w:type="spellEnd"/>
      <w:r w:rsidRPr="003F4A89">
        <w:rPr>
          <w:rFonts w:cs="Arial"/>
          <w:lang w:eastAsia="es-ES"/>
        </w:rPr>
        <w:t xml:space="preserve"> </w:t>
      </w:r>
      <w:proofErr w:type="spellStart"/>
      <w:r w:rsidRPr="003F4A89">
        <w:rPr>
          <w:rFonts w:cs="Arial"/>
          <w:lang w:eastAsia="es-ES"/>
        </w:rPr>
        <w:t>suscrites</w:t>
      </w:r>
      <w:proofErr w:type="spellEnd"/>
      <w:r w:rsidRPr="003F4A89">
        <w:rPr>
          <w:rFonts w:cs="Arial"/>
          <w:lang w:eastAsia="es-ES"/>
        </w:rPr>
        <w:t xml:space="preserve"> pel tècnic o tècnics que realitzen la valoració.</w:t>
      </w:r>
    </w:p>
    <w:p w14:paraId="2ABEAF5B" w14:textId="77777777" w:rsidR="00526E8E" w:rsidRPr="003F4A89" w:rsidRDefault="00526E8E" w:rsidP="00526E8E">
      <w:pPr>
        <w:spacing w:after="0" w:line="240" w:lineRule="auto"/>
        <w:jc w:val="both"/>
        <w:rPr>
          <w:rFonts w:cs="Arial"/>
          <w:lang w:eastAsia="es-ES"/>
        </w:rPr>
      </w:pPr>
    </w:p>
    <w:p w14:paraId="705A0B8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tot cas la valoració a què es refereix l’apartat anterior haurà d’estar efectuada amb anterioritat a l’acte d’obertura del sobre que contingui l’oferta avaluable a través de criteris quantificables mitjançant la mera aplicació de fórmules. </w:t>
      </w:r>
    </w:p>
    <w:p w14:paraId="497A0F3B" w14:textId="77777777" w:rsidR="00526E8E" w:rsidRPr="003F4A89" w:rsidRDefault="00526E8E" w:rsidP="00526E8E">
      <w:pPr>
        <w:spacing w:after="0" w:line="240" w:lineRule="auto"/>
        <w:jc w:val="both"/>
        <w:rPr>
          <w:rFonts w:cs="Arial"/>
          <w:lang w:eastAsia="es-ES"/>
        </w:rPr>
      </w:pPr>
    </w:p>
    <w:p w14:paraId="6AA714FC" w14:textId="77777777" w:rsidR="00526E8E" w:rsidRPr="003F4A89" w:rsidRDefault="00526E8E" w:rsidP="00526E8E">
      <w:pPr>
        <w:spacing w:after="0" w:line="240" w:lineRule="auto"/>
        <w:jc w:val="both"/>
        <w:rPr>
          <w:rFonts w:cs="Arial"/>
          <w:lang w:eastAsia="es-ES"/>
        </w:rPr>
      </w:pPr>
      <w:r w:rsidRPr="003F4A89">
        <w:rPr>
          <w:rFonts w:cs="Arial"/>
          <w:lang w:eastAsia="es-ES"/>
        </w:rPr>
        <w:t>Si s’ha establert un únic criteri d’adjudicació o diversos criteris d’adjudicació tots ells quantificables de forma automàtica, en el dia, lloc i hora indicats a l’anunci de la licitació tindrà lloc l’acte d’obertura del/s sobre/s presentat/s per les empreses admeses.</w:t>
      </w:r>
    </w:p>
    <w:p w14:paraId="26DCFD7C" w14:textId="77777777" w:rsidR="00526E8E" w:rsidRPr="003F4A89" w:rsidRDefault="00526E8E" w:rsidP="00526E8E">
      <w:pPr>
        <w:spacing w:after="0" w:line="240" w:lineRule="auto"/>
        <w:jc w:val="both"/>
        <w:rPr>
          <w:rFonts w:cs="Arial"/>
          <w:lang w:eastAsia="es-ES"/>
        </w:rPr>
      </w:pPr>
    </w:p>
    <w:p w14:paraId="06F55425"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de </w:t>
      </w:r>
      <w:r w:rsidRPr="003F4A89">
        <w:rPr>
          <w:rFonts w:cs="Arial"/>
          <w:u w:val="single"/>
          <w:lang w:eastAsia="es-ES"/>
        </w:rPr>
        <w:t>procediments oberts no simplificats</w:t>
      </w:r>
      <w:r w:rsidRPr="003F4A89">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0CA9B79B" w14:textId="77777777" w:rsidR="00526E8E" w:rsidRPr="003F4A89" w:rsidRDefault="00526E8E" w:rsidP="00526E8E">
      <w:pPr>
        <w:spacing w:after="0" w:line="240" w:lineRule="auto"/>
        <w:jc w:val="both"/>
        <w:rPr>
          <w:rFonts w:cs="Arial"/>
          <w:lang w:eastAsia="es-ES"/>
        </w:rPr>
      </w:pPr>
    </w:p>
    <w:p w14:paraId="65F57692"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 xml:space="preserve">Que la licitació sigui electrònica, amb les garanties que estableix la LCSP. </w:t>
      </w:r>
    </w:p>
    <w:p w14:paraId="14D2A0E6"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6F735392" w14:textId="77777777" w:rsidR="00526E8E" w:rsidRPr="003F4A89" w:rsidRDefault="00526E8E" w:rsidP="00526E8E">
      <w:pPr>
        <w:pStyle w:val="Pargrafdellista"/>
        <w:ind w:left="360"/>
        <w:jc w:val="both"/>
        <w:rPr>
          <w:rFonts w:ascii="Arial" w:hAnsi="Arial" w:cs="Arial"/>
          <w:sz w:val="22"/>
          <w:szCs w:val="22"/>
        </w:rPr>
      </w:pPr>
    </w:p>
    <w:p w14:paraId="3659F4D6"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En qualsevol cas, quan les proposicions i la seva valoració es facin públiques als licitadors abans de l’obertura de les ofertes econòmiques.</w:t>
      </w:r>
    </w:p>
    <w:p w14:paraId="341285B1" w14:textId="77777777" w:rsidR="00526E8E" w:rsidRPr="003F4A89" w:rsidRDefault="00526E8E" w:rsidP="00526E8E">
      <w:pPr>
        <w:spacing w:after="0" w:line="240" w:lineRule="auto"/>
        <w:jc w:val="both"/>
        <w:rPr>
          <w:rFonts w:cs="Arial"/>
          <w:i/>
          <w:lang w:eastAsia="es-ES"/>
        </w:rPr>
      </w:pPr>
    </w:p>
    <w:p w14:paraId="459FA9DF" w14:textId="77777777" w:rsidR="00526E8E" w:rsidRPr="003F4A89" w:rsidRDefault="00526E8E" w:rsidP="00526E8E">
      <w:pPr>
        <w:spacing w:after="0" w:line="240" w:lineRule="auto"/>
        <w:jc w:val="both"/>
        <w:rPr>
          <w:rFonts w:cs="Arial"/>
          <w:lang w:eastAsia="es-ES"/>
        </w:rPr>
      </w:pPr>
      <w:r w:rsidRPr="003F4A89">
        <w:rPr>
          <w:rFonts w:cs="Arial"/>
          <w:lang w:eastAsia="es-ES"/>
        </w:rPr>
        <w:t>Posteriorment, si en el procediment seguit es preveu la presentació de sobre C, es celebrarà un acte públic en el qual s’obriran els sobres C presentats per les empreses.</w:t>
      </w:r>
    </w:p>
    <w:p w14:paraId="1944B04C" w14:textId="77777777" w:rsidR="00526E8E" w:rsidRPr="003F4A89" w:rsidRDefault="00526E8E" w:rsidP="00526E8E">
      <w:pPr>
        <w:spacing w:after="0" w:line="240" w:lineRule="auto"/>
        <w:jc w:val="both"/>
        <w:rPr>
          <w:rFonts w:cs="Arial"/>
          <w:lang w:eastAsia="es-ES"/>
        </w:rPr>
      </w:pPr>
    </w:p>
    <w:p w14:paraId="7B2C16BE" w14:textId="77777777" w:rsidR="00526E8E" w:rsidRPr="003F4A89" w:rsidRDefault="00526E8E" w:rsidP="00526E8E">
      <w:pPr>
        <w:spacing w:after="0" w:line="240" w:lineRule="auto"/>
        <w:jc w:val="both"/>
        <w:rPr>
          <w:rFonts w:cs="Arial"/>
          <w:lang w:eastAsia="es-ES"/>
        </w:rPr>
      </w:pPr>
      <w:r w:rsidRPr="003F4A89">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65716DA2" w14:textId="77777777" w:rsidR="00526E8E" w:rsidRPr="003F4A89" w:rsidRDefault="00526E8E" w:rsidP="00526E8E">
      <w:pPr>
        <w:spacing w:after="0" w:line="240" w:lineRule="auto"/>
        <w:jc w:val="both"/>
        <w:rPr>
          <w:rFonts w:cs="Arial"/>
          <w:lang w:eastAsia="es-ES"/>
        </w:rPr>
      </w:pPr>
    </w:p>
    <w:p w14:paraId="4B87CE5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3404E948" w14:textId="77777777" w:rsidR="00526E8E" w:rsidRPr="003F4A89" w:rsidRDefault="00526E8E" w:rsidP="00526E8E">
      <w:pPr>
        <w:spacing w:after="0" w:line="240" w:lineRule="auto"/>
        <w:jc w:val="both"/>
        <w:rPr>
          <w:rFonts w:cs="Arial"/>
          <w:lang w:eastAsia="es-ES"/>
        </w:rPr>
      </w:pPr>
    </w:p>
    <w:p w14:paraId="3B762FAC" w14:textId="77777777" w:rsidR="00526E8E" w:rsidRPr="003F4A89" w:rsidRDefault="00526E8E" w:rsidP="00526E8E">
      <w:pPr>
        <w:spacing w:after="0" w:line="240" w:lineRule="auto"/>
        <w:jc w:val="both"/>
        <w:rPr>
          <w:rFonts w:cs="Arial"/>
          <w:i/>
          <w:lang w:eastAsia="es-ES"/>
        </w:rPr>
      </w:pPr>
      <w:r w:rsidRPr="003F4A89">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400F9C05" w14:textId="77777777" w:rsidR="00526E8E" w:rsidRPr="003F4A89" w:rsidRDefault="00526E8E" w:rsidP="00526E8E">
      <w:pPr>
        <w:spacing w:after="0" w:line="240" w:lineRule="auto"/>
        <w:jc w:val="both"/>
        <w:rPr>
          <w:rFonts w:cs="Arial"/>
          <w:lang w:eastAsia="es-ES"/>
        </w:rPr>
      </w:pPr>
    </w:p>
    <w:p w14:paraId="31E1510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La Mesa de contractació podrà sol·licitar i admetre l’aclariment </w:t>
      </w:r>
      <w:r w:rsidRPr="003F4A89">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BEEFC0C" w14:textId="77777777" w:rsidR="00526E8E" w:rsidRPr="003F4A89" w:rsidRDefault="00526E8E" w:rsidP="00526E8E">
      <w:pPr>
        <w:spacing w:after="0" w:line="240" w:lineRule="auto"/>
        <w:jc w:val="both"/>
        <w:rPr>
          <w:rFonts w:cs="Arial"/>
          <w:lang w:eastAsia="es-ES"/>
        </w:rPr>
      </w:pPr>
    </w:p>
    <w:p w14:paraId="0A48252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CC676B5" w14:textId="77777777" w:rsidR="00526E8E" w:rsidRPr="003F4A89" w:rsidRDefault="00526E8E" w:rsidP="00526E8E">
      <w:pPr>
        <w:spacing w:after="0" w:line="240" w:lineRule="auto"/>
        <w:jc w:val="both"/>
        <w:rPr>
          <w:rFonts w:cs="Arial"/>
          <w:i/>
          <w:lang w:eastAsia="es-ES"/>
        </w:rPr>
      </w:pPr>
    </w:p>
    <w:p w14:paraId="34C4A4F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76F88B50" w14:textId="77777777" w:rsidR="00526E8E" w:rsidRPr="003F4A89" w:rsidRDefault="00526E8E" w:rsidP="00526E8E">
      <w:pPr>
        <w:spacing w:after="0" w:line="240" w:lineRule="auto"/>
        <w:jc w:val="both"/>
        <w:rPr>
          <w:rFonts w:cs="Arial"/>
          <w:lang w:eastAsia="es-ES"/>
        </w:rPr>
      </w:pPr>
    </w:p>
    <w:p w14:paraId="38056D21" w14:textId="77777777" w:rsidR="00526E8E" w:rsidRPr="003F4A89" w:rsidRDefault="00526E8E" w:rsidP="00526E8E">
      <w:pPr>
        <w:spacing w:after="0" w:line="240" w:lineRule="auto"/>
        <w:jc w:val="both"/>
        <w:rPr>
          <w:rFonts w:cs="Arial"/>
          <w:lang w:eastAsia="es-ES"/>
        </w:rPr>
      </w:pPr>
      <w:r w:rsidRPr="003F4A89">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3386893" w14:textId="77777777" w:rsidR="00526E8E" w:rsidRPr="003F4A89" w:rsidRDefault="00526E8E" w:rsidP="00526E8E">
      <w:pPr>
        <w:spacing w:after="0" w:line="240" w:lineRule="auto"/>
        <w:jc w:val="both"/>
        <w:rPr>
          <w:rFonts w:cs="Arial"/>
          <w:lang w:eastAsia="es-ES"/>
        </w:rPr>
      </w:pPr>
    </w:p>
    <w:p w14:paraId="6610A43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778E9DD"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4B07DE1"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1D9FC39"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02AE0E99"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A72A8AB" w14:textId="77777777" w:rsidR="00526E8E" w:rsidRPr="003F4A89" w:rsidRDefault="00526E8E" w:rsidP="00526E8E">
      <w:pPr>
        <w:tabs>
          <w:tab w:val="left" w:pos="0"/>
          <w:tab w:val="left" w:pos="680"/>
          <w:tab w:val="left" w:pos="1134"/>
          <w:tab w:val="left" w:pos="5040"/>
        </w:tabs>
        <w:spacing w:after="0" w:line="240" w:lineRule="auto"/>
        <w:jc w:val="both"/>
        <w:rPr>
          <w:rFonts w:cs="Arial"/>
          <w:i/>
          <w:lang w:eastAsia="es-ES"/>
        </w:rPr>
      </w:pPr>
    </w:p>
    <w:p w14:paraId="4BBDA4F4"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456E06A6"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2901D843"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46D2408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0B02721C"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lastRenderedPageBreak/>
        <w:t>Els actes d’exclusió de les empreses licitadores adoptats en relació amb l’obertura dels sobres B i, si s’escau, C, seran susceptibles d’impugnació en els termes establerts en la clàusula  trenta-novena.</w:t>
      </w:r>
    </w:p>
    <w:p w14:paraId="77E0415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71375DA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14.3 </w:t>
      </w:r>
      <w:r w:rsidRPr="003F4A89">
        <w:rPr>
          <w:rFonts w:cs="Arial"/>
          <w:lang w:eastAsia="es-ES"/>
        </w:rPr>
        <w:t xml:space="preserve">En casos </w:t>
      </w:r>
      <w:r w:rsidRPr="003F4A89">
        <w:rPr>
          <w:rFonts w:cs="Arial"/>
          <w:b/>
          <w:lang w:eastAsia="es-ES"/>
        </w:rPr>
        <w:t>d’empat</w:t>
      </w:r>
      <w:r w:rsidRPr="003F4A89">
        <w:rPr>
          <w:rFonts w:cs="Arial"/>
          <w:lang w:eastAsia="es-ES"/>
        </w:rPr>
        <w:t xml:space="preserve"> en les puntuacions obtingudes per les ofertes de les empreses licitadores, tindrà preferència en l’adjudicació del contracte els criteris successius següents: </w:t>
      </w:r>
    </w:p>
    <w:p w14:paraId="7411A32A" w14:textId="77777777" w:rsidR="00526E8E" w:rsidRPr="003F4A89" w:rsidRDefault="00526E8E" w:rsidP="00526E8E">
      <w:pPr>
        <w:spacing w:after="0" w:line="240" w:lineRule="auto"/>
        <w:jc w:val="both"/>
        <w:rPr>
          <w:rFonts w:cs="Arial"/>
          <w:lang w:eastAsia="es-ES"/>
        </w:rPr>
      </w:pPr>
    </w:p>
    <w:p w14:paraId="63AD830F"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289B995" w14:textId="77777777" w:rsidR="00526E8E" w:rsidRPr="003F4A89" w:rsidRDefault="00526E8E" w:rsidP="00526E8E">
      <w:pPr>
        <w:pStyle w:val="Pargrafdellista"/>
        <w:ind w:left="360"/>
        <w:contextualSpacing w:val="0"/>
        <w:jc w:val="both"/>
        <w:rPr>
          <w:rFonts w:ascii="Arial" w:hAnsi="Arial" w:cs="Arial"/>
          <w:sz w:val="22"/>
          <w:szCs w:val="22"/>
        </w:rPr>
      </w:pPr>
    </w:p>
    <w:p w14:paraId="48A14885"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6E67E36A" w14:textId="77777777" w:rsidR="00526E8E" w:rsidRPr="003F4A89" w:rsidRDefault="00526E8E" w:rsidP="00526E8E">
      <w:pPr>
        <w:spacing w:after="0" w:line="240" w:lineRule="auto"/>
        <w:jc w:val="both"/>
        <w:rPr>
          <w:rFonts w:cs="Arial"/>
          <w:lang w:eastAsia="es-ES"/>
        </w:rPr>
      </w:pPr>
    </w:p>
    <w:p w14:paraId="228C5631"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7CD352DD" w14:textId="77777777" w:rsidR="00526E8E" w:rsidRPr="003F4A89" w:rsidRDefault="00526E8E" w:rsidP="00526E8E">
      <w:pPr>
        <w:spacing w:after="0" w:line="240" w:lineRule="auto"/>
        <w:jc w:val="both"/>
        <w:rPr>
          <w:rFonts w:cs="Arial"/>
          <w:lang w:eastAsia="es-ES"/>
        </w:rPr>
      </w:pPr>
    </w:p>
    <w:p w14:paraId="521EE9E9" w14:textId="77777777" w:rsidR="00526E8E" w:rsidRPr="003F4A89" w:rsidRDefault="00526E8E" w:rsidP="00526E8E">
      <w:pPr>
        <w:spacing w:after="0" w:line="240" w:lineRule="auto"/>
        <w:jc w:val="both"/>
        <w:rPr>
          <w:rFonts w:cs="Arial"/>
          <w:lang w:eastAsia="es-ES"/>
        </w:rPr>
      </w:pPr>
      <w:r w:rsidRPr="003F4A89">
        <w:rPr>
          <w:rFonts w:cs="Arial"/>
          <w:lang w:eastAsia="es-ES"/>
        </w:rPr>
        <w:t>Les empreses licitadores han d’aportar la documentació acreditativa dels criteris de desempat en el moment en què es produeixi l’empat.</w:t>
      </w:r>
    </w:p>
    <w:p w14:paraId="070072C7" w14:textId="77777777" w:rsidR="00526E8E" w:rsidRPr="003F4A89" w:rsidRDefault="00526E8E" w:rsidP="00526E8E">
      <w:pPr>
        <w:spacing w:after="0" w:line="240" w:lineRule="auto"/>
        <w:jc w:val="both"/>
        <w:rPr>
          <w:rFonts w:cs="Arial"/>
          <w:i/>
          <w:lang w:eastAsia="es-ES"/>
        </w:rPr>
      </w:pPr>
    </w:p>
    <w:p w14:paraId="373FFBAF" w14:textId="77777777" w:rsidR="00526E8E" w:rsidRDefault="00526E8E" w:rsidP="00526E8E">
      <w:pPr>
        <w:spacing w:after="0" w:line="240" w:lineRule="auto"/>
        <w:jc w:val="both"/>
        <w:rPr>
          <w:rFonts w:cs="Arial"/>
          <w:b/>
          <w:lang w:eastAsia="es-ES"/>
        </w:rPr>
      </w:pPr>
      <w:r>
        <w:rPr>
          <w:rFonts w:cs="Arial"/>
          <w:b/>
          <w:lang w:eastAsia="es-ES"/>
        </w:rPr>
        <w:t>14.4 Subhasta electrònica</w:t>
      </w:r>
    </w:p>
    <w:p w14:paraId="2CA735AD" w14:textId="77777777" w:rsidR="00526E8E" w:rsidRPr="001C2D0A" w:rsidRDefault="00526E8E" w:rsidP="00526E8E">
      <w:pPr>
        <w:spacing w:after="0" w:line="240" w:lineRule="auto"/>
        <w:jc w:val="both"/>
        <w:rPr>
          <w:rFonts w:cs="Arial"/>
          <w:b/>
          <w:lang w:eastAsia="es-ES"/>
        </w:rPr>
      </w:pPr>
    </w:p>
    <w:p w14:paraId="25C3042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583A2B0" w14:textId="77777777" w:rsidR="00526E8E" w:rsidRPr="003F4A89" w:rsidRDefault="00526E8E" w:rsidP="00526E8E">
      <w:pPr>
        <w:spacing w:after="0" w:line="240" w:lineRule="auto"/>
        <w:jc w:val="both"/>
        <w:rPr>
          <w:rFonts w:cs="Arial"/>
          <w:snapToGrid w:val="0"/>
          <w:lang w:eastAsia="es-ES"/>
        </w:rPr>
      </w:pPr>
    </w:p>
    <w:p w14:paraId="66051533"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3F4A89">
        <w:rPr>
          <w:rFonts w:cs="Arial"/>
          <w:color w:val="000000"/>
        </w:rPr>
        <w:t xml:space="preserve"> no es poden adjudicar mitjançant subhasta electrònica els contractes l’objecte dels quals tingui relació amb la qualitat alimentària</w:t>
      </w:r>
      <w:r w:rsidRPr="003F4A89">
        <w:rPr>
          <w:rFonts w:cs="Arial"/>
          <w:snapToGrid w:val="0"/>
          <w:lang w:eastAsia="es-ES"/>
        </w:rPr>
        <w:t>.</w:t>
      </w:r>
    </w:p>
    <w:p w14:paraId="6C0B2881" w14:textId="77777777" w:rsidR="00526E8E" w:rsidRPr="003F4A89" w:rsidRDefault="00526E8E" w:rsidP="00526E8E">
      <w:pPr>
        <w:spacing w:after="0" w:line="240" w:lineRule="auto"/>
        <w:jc w:val="both"/>
        <w:rPr>
          <w:rFonts w:cs="Arial"/>
          <w:lang w:eastAsia="es-ES"/>
        </w:rPr>
      </w:pPr>
    </w:p>
    <w:p w14:paraId="031DDB0C" w14:textId="77777777" w:rsidR="00526E8E" w:rsidRPr="003F4A89" w:rsidRDefault="00526E8E" w:rsidP="00526E8E">
      <w:pPr>
        <w:spacing w:after="0" w:line="240" w:lineRule="auto"/>
        <w:jc w:val="both"/>
        <w:rPr>
          <w:rFonts w:cs="Arial"/>
          <w:lang w:eastAsia="es-ES"/>
        </w:rPr>
      </w:pPr>
      <w:r w:rsidRPr="003F4A89">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2B690A57" w14:textId="77777777" w:rsidR="00526E8E" w:rsidRPr="003F4A89" w:rsidRDefault="00526E8E" w:rsidP="00526E8E">
      <w:pPr>
        <w:spacing w:after="0" w:line="240" w:lineRule="auto"/>
        <w:jc w:val="both"/>
        <w:rPr>
          <w:rFonts w:cs="Arial"/>
          <w:b/>
          <w:lang w:eastAsia="es-ES"/>
        </w:rPr>
      </w:pPr>
    </w:p>
    <w:p w14:paraId="77BE812C" w14:textId="77777777" w:rsidR="00526E8E" w:rsidRPr="003F4A89" w:rsidRDefault="00526E8E" w:rsidP="00526E8E">
      <w:pPr>
        <w:spacing w:after="0" w:line="240" w:lineRule="auto"/>
        <w:jc w:val="both"/>
        <w:rPr>
          <w:rFonts w:cs="Arial"/>
          <w:b/>
          <w:lang w:eastAsia="es-ES"/>
        </w:rPr>
      </w:pPr>
      <w:r w:rsidRPr="003F4A89">
        <w:rPr>
          <w:rFonts w:cs="Arial"/>
          <w:b/>
          <w:lang w:eastAsia="es-ES"/>
        </w:rPr>
        <w:t>14.5 Ofertes amb valors anormals o desproporcionats</w:t>
      </w:r>
    </w:p>
    <w:p w14:paraId="626E7675" w14:textId="77777777" w:rsidR="00526E8E" w:rsidRPr="003F4A89" w:rsidRDefault="00526E8E" w:rsidP="00526E8E">
      <w:pPr>
        <w:spacing w:after="0" w:line="240" w:lineRule="auto"/>
        <w:jc w:val="both"/>
        <w:rPr>
          <w:rFonts w:cs="Arial"/>
          <w:lang w:eastAsia="es-ES"/>
        </w:rPr>
      </w:pPr>
    </w:p>
    <w:p w14:paraId="42C361E9" w14:textId="77777777" w:rsidR="00526E8E" w:rsidRPr="003F4A89" w:rsidRDefault="00526E8E" w:rsidP="00526E8E">
      <w:pPr>
        <w:spacing w:after="0" w:line="240" w:lineRule="auto"/>
        <w:jc w:val="both"/>
        <w:rPr>
          <w:rFonts w:cs="Arial"/>
          <w:b/>
          <w:lang w:eastAsia="es-ES"/>
        </w:rPr>
      </w:pPr>
      <w:r w:rsidRPr="003F4A89">
        <w:rPr>
          <w:rFonts w:cs="Arial"/>
          <w:lang w:eastAsia="es-ES"/>
        </w:rPr>
        <w:t>La determinació de les ofertes que presentin uns valors anormals s’ha de dur a terme en funció dels límits i els paràmetres objectius establerts en l’</w:t>
      </w:r>
      <w:r w:rsidRPr="003F4A89">
        <w:rPr>
          <w:rFonts w:cs="Arial"/>
          <w:b/>
          <w:lang w:eastAsia="es-ES"/>
        </w:rPr>
        <w:t>apartat I del quadre de característiques.</w:t>
      </w:r>
    </w:p>
    <w:p w14:paraId="5C9007B4" w14:textId="77777777" w:rsidR="00526E8E" w:rsidRPr="003F4A89" w:rsidRDefault="00526E8E" w:rsidP="00526E8E">
      <w:pPr>
        <w:spacing w:after="0" w:line="240" w:lineRule="auto"/>
        <w:jc w:val="both"/>
        <w:rPr>
          <w:rFonts w:cs="Arial"/>
          <w:b/>
          <w:lang w:eastAsia="es-ES"/>
        </w:rPr>
      </w:pPr>
    </w:p>
    <w:p w14:paraId="1C8458F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supòsit que una o diverses de les ofertes presentades incorrin en presumpció d’anormalitat, la Mesa de contractació requerirà a l’/les empresa/es licitadora/es que l’/les hagi/n presentat perquè les </w:t>
      </w:r>
      <w:r w:rsidRPr="003F4A89">
        <w:rPr>
          <w:rFonts w:cs="Arial"/>
          <w:lang w:eastAsia="es-ES"/>
        </w:rPr>
        <w:lastRenderedPageBreak/>
        <w:t xml:space="preserve">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per presentar la informació i els documents que siguin pertinents a aquests efectes. </w:t>
      </w:r>
    </w:p>
    <w:p w14:paraId="1C569829" w14:textId="77777777" w:rsidR="00526E8E" w:rsidRPr="003F4A89" w:rsidRDefault="00526E8E" w:rsidP="00526E8E">
      <w:pPr>
        <w:spacing w:after="0" w:line="240" w:lineRule="auto"/>
        <w:jc w:val="both"/>
        <w:rPr>
          <w:rFonts w:cs="Arial"/>
          <w:i/>
          <w:lang w:eastAsia="es-ES"/>
        </w:rPr>
      </w:pPr>
    </w:p>
    <w:p w14:paraId="411823D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 requeriment es comunicarà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56243C8F" w14:textId="77777777" w:rsidR="00526E8E" w:rsidRPr="003F4A89" w:rsidRDefault="00526E8E" w:rsidP="00526E8E">
      <w:pPr>
        <w:spacing w:after="0" w:line="240" w:lineRule="auto"/>
        <w:jc w:val="both"/>
        <w:rPr>
          <w:rFonts w:cs="Arial"/>
          <w:lang w:eastAsia="es-ES"/>
        </w:rPr>
      </w:pPr>
    </w:p>
    <w:p w14:paraId="47341609" w14:textId="77777777" w:rsidR="00526E8E" w:rsidRPr="003F4A89" w:rsidRDefault="00526E8E" w:rsidP="00526E8E">
      <w:pPr>
        <w:spacing w:after="0" w:line="240" w:lineRule="auto"/>
        <w:jc w:val="both"/>
        <w:rPr>
          <w:rFonts w:cs="Arial"/>
          <w:lang w:eastAsia="es-ES"/>
        </w:rPr>
      </w:pPr>
      <w:r w:rsidRPr="003F4A89">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43E3A2D" w14:textId="77777777" w:rsidR="00526E8E" w:rsidRPr="003F4A89" w:rsidRDefault="00526E8E" w:rsidP="00526E8E">
      <w:pPr>
        <w:spacing w:after="0" w:line="240" w:lineRule="auto"/>
        <w:jc w:val="both"/>
        <w:rPr>
          <w:rFonts w:cs="Arial"/>
          <w:lang w:eastAsia="es-ES"/>
        </w:rPr>
      </w:pPr>
    </w:p>
    <w:p w14:paraId="524AA132" w14:textId="77777777" w:rsidR="00526E8E" w:rsidRPr="003F4A89" w:rsidRDefault="00526E8E" w:rsidP="00526E8E">
      <w:pPr>
        <w:spacing w:after="0" w:line="240" w:lineRule="auto"/>
        <w:jc w:val="both"/>
        <w:rPr>
          <w:rFonts w:cs="Arial"/>
          <w:lang w:eastAsia="es-ES"/>
        </w:rPr>
      </w:pPr>
      <w:r w:rsidRPr="003F4A89">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416D4A2" w14:textId="77777777" w:rsidR="00526E8E" w:rsidRPr="003F4A89" w:rsidRDefault="00526E8E" w:rsidP="00526E8E">
      <w:pPr>
        <w:spacing w:after="0" w:line="240" w:lineRule="auto"/>
        <w:jc w:val="both"/>
        <w:rPr>
          <w:rFonts w:cs="Arial"/>
          <w:lang w:eastAsia="es-ES"/>
        </w:rPr>
      </w:pPr>
    </w:p>
    <w:p w14:paraId="4AE7F9AE" w14:textId="77777777" w:rsidR="00526E8E" w:rsidRPr="003F4A89" w:rsidRDefault="00526E8E" w:rsidP="00526E8E">
      <w:pPr>
        <w:spacing w:after="0" w:line="240" w:lineRule="auto"/>
        <w:jc w:val="both"/>
        <w:rPr>
          <w:rFonts w:cs="Arial"/>
          <w:lang w:eastAsia="es-ES"/>
        </w:rPr>
      </w:pPr>
      <w:r w:rsidRPr="003F4A89">
        <w:rPr>
          <w:rFonts w:cs="Arial"/>
          <w:lang w:eastAsia="es-ES"/>
        </w:rPr>
        <w:t>L’òrgan de contractació rebutjarà</w:t>
      </w:r>
      <w:r w:rsidRPr="003F4A89">
        <w:rPr>
          <w:rFonts w:cs="Arial"/>
        </w:rPr>
        <w:t xml:space="preserve"> </w:t>
      </w:r>
      <w:r w:rsidRPr="003F4A89">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4E2766AB" w14:textId="77777777" w:rsidR="00526E8E" w:rsidRPr="003F4A89" w:rsidRDefault="00526E8E" w:rsidP="00526E8E">
      <w:pPr>
        <w:spacing w:after="0" w:line="240" w:lineRule="auto"/>
        <w:jc w:val="both"/>
        <w:rPr>
          <w:rFonts w:cs="Arial"/>
          <w:lang w:eastAsia="es-ES"/>
        </w:rPr>
      </w:pPr>
    </w:p>
    <w:p w14:paraId="589A9466" w14:textId="77777777" w:rsidR="00526E8E" w:rsidRPr="003F4A89" w:rsidRDefault="00526E8E" w:rsidP="00526E8E">
      <w:pPr>
        <w:pStyle w:val="Ttol2"/>
        <w:spacing w:before="0" w:after="0"/>
        <w:jc w:val="both"/>
        <w:rPr>
          <w:rFonts w:ascii="Arial" w:hAnsi="Arial" w:cs="Arial"/>
          <w:i w:val="0"/>
          <w:sz w:val="22"/>
          <w:szCs w:val="22"/>
        </w:rPr>
      </w:pPr>
      <w:bookmarkStart w:id="39" w:name="_Toc21500335"/>
      <w:bookmarkStart w:id="40" w:name="_Toc34139674"/>
      <w:r w:rsidRPr="003F4A89">
        <w:rPr>
          <w:rFonts w:ascii="Arial" w:hAnsi="Arial" w:cs="Arial"/>
          <w:i w:val="0"/>
          <w:sz w:val="22"/>
          <w:szCs w:val="22"/>
        </w:rPr>
        <w:t>Quinzena. Classificació de les ofertes i requeriment de documentació previ a l’adjudicació</w:t>
      </w:r>
      <w:bookmarkEnd w:id="39"/>
      <w:bookmarkEnd w:id="40"/>
    </w:p>
    <w:p w14:paraId="3D3BE492" w14:textId="77777777" w:rsidR="00526E8E" w:rsidRPr="003F4A89" w:rsidRDefault="00526E8E" w:rsidP="00526E8E">
      <w:pPr>
        <w:spacing w:after="0" w:line="240" w:lineRule="auto"/>
        <w:jc w:val="both"/>
        <w:rPr>
          <w:rFonts w:cs="Arial"/>
          <w:b/>
          <w:lang w:eastAsia="es-ES"/>
        </w:rPr>
      </w:pPr>
    </w:p>
    <w:p w14:paraId="3DBC94D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15.1 </w:t>
      </w:r>
      <w:r w:rsidRPr="003F4A89">
        <w:rPr>
          <w:rFonts w:cs="Arial"/>
          <w:lang w:eastAsia="es-ES"/>
        </w:rPr>
        <w:t xml:space="preserve">Un cop valorades les ofertes, la mesa de contractació les classificarà per ordre decreixent i, posteriorment, remetrà a l’òrgan de contractació la corresponent proposta d’adjudicació. </w:t>
      </w:r>
    </w:p>
    <w:p w14:paraId="06A81511" w14:textId="77777777" w:rsidR="00526E8E" w:rsidRPr="003F4A89" w:rsidRDefault="00526E8E" w:rsidP="00526E8E">
      <w:pPr>
        <w:spacing w:after="0" w:line="240" w:lineRule="auto"/>
        <w:jc w:val="both"/>
        <w:rPr>
          <w:rFonts w:cs="Arial"/>
          <w:lang w:eastAsia="es-ES"/>
        </w:rPr>
      </w:pPr>
    </w:p>
    <w:p w14:paraId="793CEFC9" w14:textId="77777777" w:rsidR="00526E8E" w:rsidRPr="003F4A89" w:rsidRDefault="00526E8E" w:rsidP="00526E8E">
      <w:pPr>
        <w:spacing w:after="0" w:line="240" w:lineRule="auto"/>
        <w:jc w:val="both"/>
        <w:rPr>
          <w:rFonts w:cs="Arial"/>
          <w:lang w:eastAsia="es-ES"/>
        </w:rPr>
      </w:pPr>
      <w:r w:rsidRPr="003F4A89">
        <w:rPr>
          <w:rFonts w:cs="Arial"/>
          <w:lang w:eastAsia="es-ES"/>
        </w:rPr>
        <w:t>Per realitzar aquesta classificació, la mesa tindrà en compte els criteris d’adjudicació assenyalats en l’</w:t>
      </w:r>
      <w:r w:rsidRPr="003F4A89">
        <w:rPr>
          <w:rFonts w:cs="Arial"/>
          <w:b/>
          <w:lang w:eastAsia="es-ES"/>
        </w:rPr>
        <w:t xml:space="preserve">apartat H.1 del quadre de característiques </w:t>
      </w:r>
      <w:r w:rsidRPr="003F4A89">
        <w:rPr>
          <w:rFonts w:cs="Arial"/>
          <w:lang w:eastAsia="es-ES"/>
        </w:rPr>
        <w:t>i en l’anunci.</w:t>
      </w:r>
    </w:p>
    <w:p w14:paraId="31C7DE38" w14:textId="77777777" w:rsidR="00526E8E" w:rsidRPr="003F4A89" w:rsidRDefault="00526E8E" w:rsidP="00526E8E">
      <w:pPr>
        <w:spacing w:after="0" w:line="240" w:lineRule="auto"/>
        <w:jc w:val="both"/>
        <w:rPr>
          <w:rFonts w:cs="Arial"/>
          <w:i/>
          <w:highlight w:val="yellow"/>
          <w:lang w:eastAsia="es-ES"/>
        </w:rPr>
      </w:pPr>
    </w:p>
    <w:p w14:paraId="5BA4C8E8" w14:textId="77777777" w:rsidR="00526E8E" w:rsidRPr="003F4A89" w:rsidRDefault="00526E8E" w:rsidP="00526E8E">
      <w:pPr>
        <w:spacing w:after="0" w:line="240" w:lineRule="auto"/>
        <w:jc w:val="both"/>
        <w:rPr>
          <w:rFonts w:cs="Arial"/>
          <w:lang w:eastAsia="es-ES"/>
        </w:rPr>
      </w:pPr>
      <w:r w:rsidRPr="003F4A89">
        <w:rPr>
          <w:rFonts w:cs="Arial"/>
          <w:lang w:eastAsia="es-ES"/>
        </w:rPr>
        <w:t>La proposta d’adjudicació de la mesa no crea cap dret a favor de l’empresa licitadora proposada com a adjudicatària, ja que l’òrgan de contractació podrà apartar-se’n sempre que motivi la seva decisió.</w:t>
      </w:r>
    </w:p>
    <w:p w14:paraId="5BBC5FD2" w14:textId="77777777" w:rsidR="00526E8E" w:rsidRPr="003F4A89" w:rsidRDefault="00526E8E" w:rsidP="00526E8E">
      <w:pPr>
        <w:spacing w:after="0" w:line="240" w:lineRule="auto"/>
        <w:jc w:val="both"/>
        <w:rPr>
          <w:rFonts w:cs="Arial"/>
          <w:lang w:eastAsia="es-ES"/>
        </w:rPr>
      </w:pPr>
    </w:p>
    <w:p w14:paraId="64B4D89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15.2 </w:t>
      </w:r>
      <w:r w:rsidRPr="003F4A89">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3F4A89">
        <w:rPr>
          <w:rFonts w:cs="Arial"/>
          <w:u w:val="single"/>
          <w:lang w:eastAsia="es-ES"/>
        </w:rPr>
        <w:t>deu dies hàbils o set dies hàbils en cas de procediments oberts simplificats</w:t>
      </w:r>
      <w:r w:rsidRPr="003F4A89">
        <w:rPr>
          <w:rFonts w:cs="Arial"/>
          <w:lang w:eastAsia="es-ES"/>
        </w:rPr>
        <w:t xml:space="preserve"> a comptar des del següent a aquell en què hagués rebut el requeriment, presenti la documentació justificativa a què es fa esment a continuació.</w:t>
      </w:r>
    </w:p>
    <w:p w14:paraId="08E55EB7" w14:textId="77777777" w:rsidR="00526E8E" w:rsidRPr="003F4A89" w:rsidRDefault="00526E8E" w:rsidP="00526E8E">
      <w:pPr>
        <w:spacing w:after="0" w:line="240" w:lineRule="auto"/>
        <w:jc w:val="both"/>
        <w:rPr>
          <w:rFonts w:cs="Arial"/>
          <w:lang w:eastAsia="es-ES"/>
        </w:rPr>
      </w:pPr>
    </w:p>
    <w:p w14:paraId="626F47C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 requeriment s’efectuarà mitjançant notificació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62209692" w14:textId="77777777" w:rsidR="00526E8E" w:rsidRDefault="00526E8E" w:rsidP="00526E8E">
      <w:pPr>
        <w:tabs>
          <w:tab w:val="left" w:pos="2962"/>
        </w:tabs>
        <w:spacing w:after="0" w:line="240" w:lineRule="auto"/>
        <w:jc w:val="both"/>
        <w:rPr>
          <w:rFonts w:cs="Arial"/>
          <w:lang w:eastAsia="es-ES"/>
        </w:rPr>
      </w:pPr>
    </w:p>
    <w:p w14:paraId="7905F5DB" w14:textId="77777777" w:rsidR="007A2063" w:rsidRPr="003F4A89" w:rsidRDefault="007A2063" w:rsidP="00526E8E">
      <w:pPr>
        <w:tabs>
          <w:tab w:val="left" w:pos="2962"/>
        </w:tabs>
        <w:spacing w:after="0" w:line="240" w:lineRule="auto"/>
        <w:jc w:val="both"/>
        <w:rPr>
          <w:rFonts w:cs="Arial"/>
          <w:lang w:eastAsia="es-ES"/>
        </w:rPr>
      </w:pPr>
    </w:p>
    <w:p w14:paraId="173D489E" w14:textId="77777777" w:rsidR="00526E8E" w:rsidRPr="003F4A89" w:rsidRDefault="00526E8E" w:rsidP="00526E8E">
      <w:pPr>
        <w:spacing w:after="0" w:line="240" w:lineRule="auto"/>
        <w:jc w:val="both"/>
        <w:rPr>
          <w:rFonts w:cs="Arial"/>
          <w:b/>
          <w:lang w:eastAsia="es-ES"/>
        </w:rPr>
      </w:pPr>
      <w:r w:rsidRPr="003F4A89">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14:paraId="25178641" w14:textId="77777777" w:rsidR="00526E8E" w:rsidRPr="003F4A89" w:rsidRDefault="00526E8E" w:rsidP="00526E8E">
      <w:pPr>
        <w:spacing w:after="0" w:line="240" w:lineRule="auto"/>
        <w:jc w:val="both"/>
        <w:rPr>
          <w:rFonts w:cs="Arial"/>
          <w:lang w:eastAsia="es-ES"/>
        </w:rPr>
      </w:pPr>
    </w:p>
    <w:p w14:paraId="12862F94" w14:textId="77777777" w:rsidR="00526E8E" w:rsidRPr="003F4A89" w:rsidRDefault="00526E8E" w:rsidP="00526E8E">
      <w:pPr>
        <w:spacing w:after="0" w:line="240" w:lineRule="auto"/>
        <w:jc w:val="both"/>
        <w:rPr>
          <w:rFonts w:cs="Arial"/>
          <w:lang w:eastAsia="es-ES"/>
        </w:rPr>
      </w:pPr>
      <w:r w:rsidRPr="003F4A89">
        <w:rPr>
          <w:rFonts w:cs="Arial"/>
          <w:lang w:eastAsia="es-ES"/>
        </w:rPr>
        <w:t>L’empresa licitadora que hagi presentat la millor oferta haurà d’aportar la documentació següent –aquesta documentació, si escau, també s’haurà d’aportar respecte de les empreses a les</w:t>
      </w:r>
      <w:r w:rsidRPr="003F4A89">
        <w:rPr>
          <w:rFonts w:cs="Arial"/>
          <w:color w:val="000000"/>
        </w:rPr>
        <w:t xml:space="preserve"> capacitats de les quals es recorri</w:t>
      </w:r>
      <w:r w:rsidRPr="003F4A89">
        <w:rPr>
          <w:rFonts w:cs="Arial"/>
          <w:lang w:eastAsia="es-ES"/>
        </w:rPr>
        <w:t xml:space="preserve">: </w:t>
      </w:r>
    </w:p>
    <w:p w14:paraId="40DBEA93" w14:textId="77777777" w:rsidR="00526E8E" w:rsidRPr="003F4A89" w:rsidRDefault="00526E8E" w:rsidP="00526E8E">
      <w:pPr>
        <w:spacing w:after="0" w:line="240" w:lineRule="auto"/>
        <w:jc w:val="both"/>
        <w:rPr>
          <w:rFonts w:cs="Arial"/>
          <w:lang w:eastAsia="es-ES"/>
        </w:rPr>
      </w:pPr>
    </w:p>
    <w:p w14:paraId="4FC2F0E1"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corresponent acreditativa de la capacitat d’obrar i de la personalitat jurídica, d’acord amb les previsions de la clàusula novena.</w:t>
      </w:r>
    </w:p>
    <w:p w14:paraId="049FBBA9"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EEF06A7"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acreditativa del compliment dels requisits específics de solvència o del certificat de classificació corresponent.</w:t>
      </w:r>
    </w:p>
    <w:p w14:paraId="32DF20B7" w14:textId="77777777" w:rsidR="00526E8E" w:rsidRPr="003F4A89" w:rsidRDefault="00526E8E" w:rsidP="00526E8E">
      <w:pPr>
        <w:spacing w:after="0" w:line="240" w:lineRule="auto"/>
        <w:jc w:val="both"/>
        <w:rPr>
          <w:rFonts w:cs="Arial"/>
          <w:lang w:eastAsia="es-ES"/>
        </w:rPr>
      </w:pPr>
    </w:p>
    <w:p w14:paraId="34F6E3A0"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Així mateix, l’empresa licitadora que hagi presentat la millor oferta haurà d’aportar, si s’escau: </w:t>
      </w:r>
    </w:p>
    <w:p w14:paraId="7E872E1D" w14:textId="77777777" w:rsidR="00526E8E" w:rsidRPr="003F4A89" w:rsidRDefault="00526E8E" w:rsidP="00526E8E">
      <w:pPr>
        <w:spacing w:after="0" w:line="240" w:lineRule="auto"/>
        <w:jc w:val="both"/>
        <w:rPr>
          <w:rFonts w:cs="Arial"/>
          <w:lang w:eastAsia="es-ES"/>
        </w:rPr>
      </w:pPr>
    </w:p>
    <w:p w14:paraId="23010932"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Certificats acreditatius del compliment de les normes de garantia de la qualitat i de gestió mediambiental.</w:t>
      </w:r>
    </w:p>
    <w:p w14:paraId="79CA83F9"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6935EC3A" w14:textId="77777777" w:rsidR="00526E8E" w:rsidRPr="003F4A89" w:rsidRDefault="00526E8E" w:rsidP="00526E8E">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 (excepte en el cas que la garantia es constitueixi mitjançant la retenció sobre el preu).</w:t>
      </w:r>
    </w:p>
    <w:p w14:paraId="54B4682D"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Si s’escau, resguard acreditatiu d’haver efectuat el pagament de les despeses de publicitat corresponents, l’import màxim de les quals s’indica en l’</w:t>
      </w:r>
      <w:r w:rsidRPr="003F4A89">
        <w:rPr>
          <w:rFonts w:cs="Arial"/>
          <w:b/>
          <w:lang w:eastAsia="es-ES"/>
        </w:rPr>
        <w:t>apartat T del quadre de característiques</w:t>
      </w:r>
      <w:r w:rsidRPr="003F4A89">
        <w:rPr>
          <w:rFonts w:cs="Arial"/>
          <w:lang w:eastAsia="es-ES"/>
        </w:rPr>
        <w:t>.</w:t>
      </w:r>
    </w:p>
    <w:p w14:paraId="280D70E6"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26B0E646"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6B7EC02D"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789F79C0" w14:textId="77777777" w:rsidR="00526E8E" w:rsidRPr="003F4A89" w:rsidRDefault="00526E8E" w:rsidP="00526E8E">
      <w:pPr>
        <w:spacing w:after="0" w:line="240" w:lineRule="auto"/>
        <w:jc w:val="both"/>
        <w:rPr>
          <w:rFonts w:cs="Arial"/>
          <w:b/>
          <w:lang w:eastAsia="es-ES"/>
        </w:rPr>
      </w:pPr>
      <w:r w:rsidRPr="003F4A89">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190EC140"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618698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14:paraId="51951923" w14:textId="77777777" w:rsidR="00526E8E" w:rsidRPr="003F4A89" w:rsidRDefault="00526E8E" w:rsidP="00526E8E">
      <w:pPr>
        <w:spacing w:after="0" w:line="240" w:lineRule="auto"/>
        <w:jc w:val="both"/>
        <w:rPr>
          <w:rFonts w:cs="Arial"/>
          <w:lang w:eastAsia="es-ES"/>
        </w:rPr>
      </w:pPr>
    </w:p>
    <w:p w14:paraId="5FF23D4A"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6B261719" w14:textId="77777777" w:rsidR="00526E8E" w:rsidRPr="003F4A89" w:rsidRDefault="00526E8E" w:rsidP="00526E8E">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lastRenderedPageBreak/>
        <w:t xml:space="preserve">Document acreditatiu de la constitució de la </w:t>
      </w:r>
      <w:r w:rsidRPr="003F4A89">
        <w:rPr>
          <w:rFonts w:cs="Arial"/>
          <w:snapToGrid w:val="0"/>
          <w:lang w:eastAsia="es-ES"/>
        </w:rPr>
        <w:t>garantia definitiva, d’acord amb el que s’estableix a la clàusula setzena.</w:t>
      </w:r>
    </w:p>
    <w:p w14:paraId="2F510468"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Resguard acreditatiu d’haver efectuat el pagament de les despeses de publicitat corresponents, l’import màxim de les quals s’indica en l’</w:t>
      </w:r>
      <w:r w:rsidRPr="003F4A89">
        <w:rPr>
          <w:rFonts w:cs="Arial"/>
          <w:b/>
          <w:lang w:eastAsia="es-ES"/>
        </w:rPr>
        <w:t xml:space="preserve">apartat T del quadre de </w:t>
      </w:r>
      <w:r w:rsidRPr="003F4A89">
        <w:rPr>
          <w:rFonts w:cs="Arial"/>
          <w:lang w:eastAsia="es-ES"/>
        </w:rPr>
        <w:t>característiques.</w:t>
      </w:r>
    </w:p>
    <w:p w14:paraId="5222DA07"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E132CFD"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60B1B5B5" w14:textId="77777777" w:rsidR="00526E8E" w:rsidRPr="003F4A89" w:rsidRDefault="00526E8E" w:rsidP="00526E8E">
      <w:pPr>
        <w:spacing w:after="0" w:line="240" w:lineRule="auto"/>
        <w:jc w:val="both"/>
        <w:rPr>
          <w:rFonts w:cs="Arial"/>
          <w:b/>
          <w:lang w:eastAsia="es-ES"/>
        </w:rPr>
      </w:pPr>
    </w:p>
    <w:p w14:paraId="1C94CBC1" w14:textId="77777777" w:rsidR="00526E8E" w:rsidRPr="003F4A89" w:rsidRDefault="00526E8E" w:rsidP="00526E8E">
      <w:pPr>
        <w:spacing w:after="0" w:line="240" w:lineRule="auto"/>
        <w:jc w:val="both"/>
        <w:rPr>
          <w:rFonts w:cs="Arial"/>
          <w:b/>
          <w:lang w:eastAsia="es-ES"/>
        </w:rPr>
      </w:pPr>
      <w:r w:rsidRPr="003F4A89">
        <w:rPr>
          <w:rFonts w:cs="Arial"/>
          <w:b/>
          <w:lang w:eastAsia="es-ES"/>
        </w:rPr>
        <w:t>A.3 Empreses estrangeres:</w:t>
      </w:r>
    </w:p>
    <w:p w14:paraId="13596D47" w14:textId="77777777" w:rsidR="00526E8E" w:rsidRPr="003F4A89" w:rsidRDefault="00526E8E" w:rsidP="00526E8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526E8E" w:rsidRPr="003F4A89" w14:paraId="787CA475" w14:textId="77777777" w:rsidTr="008C2D90">
        <w:tc>
          <w:tcPr>
            <w:tcW w:w="1559" w:type="dxa"/>
          </w:tcPr>
          <w:p w14:paraId="68C1FF2D" w14:textId="77777777" w:rsidR="00526E8E" w:rsidRPr="003F4A89" w:rsidRDefault="00526E8E" w:rsidP="008C2D90">
            <w:pPr>
              <w:autoSpaceDE w:val="0"/>
              <w:autoSpaceDN w:val="0"/>
              <w:adjustRightInd w:val="0"/>
              <w:spacing w:after="0" w:line="240" w:lineRule="auto"/>
              <w:jc w:val="both"/>
              <w:rPr>
                <w:rFonts w:cs="Arial"/>
              </w:rPr>
            </w:pPr>
          </w:p>
        </w:tc>
        <w:tc>
          <w:tcPr>
            <w:tcW w:w="3260" w:type="dxa"/>
          </w:tcPr>
          <w:p w14:paraId="75675F00"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 xml:space="preserve">Empreses no espanyoles </w:t>
            </w:r>
            <w:r w:rsidRPr="003F4A89">
              <w:rPr>
                <w:rFonts w:cs="Arial"/>
                <w:b/>
                <w:bCs/>
              </w:rPr>
              <w:t xml:space="preserve">d'estats membres de la Unió Europea </w:t>
            </w:r>
            <w:r w:rsidRPr="003F4A89">
              <w:rPr>
                <w:rFonts w:cs="Arial"/>
              </w:rPr>
              <w:t>o signataris de l'Acord sobre l'Espai Econòmic Europeu</w:t>
            </w:r>
          </w:p>
        </w:tc>
        <w:tc>
          <w:tcPr>
            <w:tcW w:w="3858" w:type="dxa"/>
          </w:tcPr>
          <w:p w14:paraId="19B4744B" w14:textId="77777777" w:rsidR="00526E8E" w:rsidRPr="003F4A89" w:rsidRDefault="00526E8E" w:rsidP="008C2D90">
            <w:pPr>
              <w:autoSpaceDE w:val="0"/>
              <w:autoSpaceDN w:val="0"/>
              <w:adjustRightInd w:val="0"/>
              <w:spacing w:after="0" w:line="240" w:lineRule="auto"/>
              <w:jc w:val="both"/>
              <w:rPr>
                <w:rFonts w:cs="Arial"/>
                <w:b/>
                <w:bCs/>
              </w:rPr>
            </w:pPr>
            <w:r w:rsidRPr="003F4A89">
              <w:rPr>
                <w:rFonts w:cs="Arial"/>
                <w:b/>
                <w:bCs/>
              </w:rPr>
              <w:t>Restants empreses estrangeres</w:t>
            </w:r>
          </w:p>
          <w:p w14:paraId="3ADE2D4D" w14:textId="77777777" w:rsidR="00526E8E" w:rsidRPr="003F4A89" w:rsidRDefault="00526E8E" w:rsidP="008C2D90">
            <w:pPr>
              <w:autoSpaceDE w:val="0"/>
              <w:autoSpaceDN w:val="0"/>
              <w:adjustRightInd w:val="0"/>
              <w:spacing w:after="0" w:line="240" w:lineRule="auto"/>
              <w:jc w:val="both"/>
              <w:rPr>
                <w:rFonts w:cs="Arial"/>
              </w:rPr>
            </w:pPr>
          </w:p>
        </w:tc>
      </w:tr>
      <w:tr w:rsidR="00526E8E" w:rsidRPr="003F4A89" w14:paraId="55420719" w14:textId="77777777" w:rsidTr="008C2D90">
        <w:tc>
          <w:tcPr>
            <w:tcW w:w="1559" w:type="dxa"/>
          </w:tcPr>
          <w:p w14:paraId="60BE1343" w14:textId="77777777" w:rsidR="00526E8E" w:rsidRPr="003F4A89" w:rsidRDefault="00526E8E" w:rsidP="008C2D90">
            <w:pPr>
              <w:autoSpaceDE w:val="0"/>
              <w:autoSpaceDN w:val="0"/>
              <w:adjustRightInd w:val="0"/>
              <w:spacing w:after="0" w:line="240" w:lineRule="auto"/>
              <w:jc w:val="both"/>
              <w:rPr>
                <w:rFonts w:cs="Arial"/>
                <w:b/>
                <w:bCs/>
              </w:rPr>
            </w:pPr>
            <w:r w:rsidRPr="003F4A89">
              <w:rPr>
                <w:rFonts w:cs="Arial"/>
                <w:b/>
                <w:bCs/>
              </w:rPr>
              <w:t>Documents que acreditin la capacitat d’obrar</w:t>
            </w:r>
          </w:p>
          <w:p w14:paraId="76F5EDCB" w14:textId="77777777" w:rsidR="00526E8E" w:rsidRPr="003F4A89" w:rsidRDefault="00526E8E" w:rsidP="008C2D90">
            <w:pPr>
              <w:autoSpaceDE w:val="0"/>
              <w:autoSpaceDN w:val="0"/>
              <w:adjustRightInd w:val="0"/>
              <w:spacing w:after="0" w:line="240" w:lineRule="auto"/>
              <w:jc w:val="both"/>
              <w:rPr>
                <w:rFonts w:cs="Arial"/>
              </w:rPr>
            </w:pPr>
          </w:p>
        </w:tc>
        <w:tc>
          <w:tcPr>
            <w:tcW w:w="3260" w:type="dxa"/>
          </w:tcPr>
          <w:p w14:paraId="53B079A2"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S'han d’acreditar mitjançant la inscripció en els registres o presentació de les certificacions que s'indiquen a l'annex I RGLCAP, en funció dels diferents contractes.</w:t>
            </w:r>
          </w:p>
          <w:p w14:paraId="3437237A" w14:textId="77777777" w:rsidR="00526E8E" w:rsidRPr="003F4A89" w:rsidRDefault="00526E8E" w:rsidP="008C2D90">
            <w:pPr>
              <w:autoSpaceDE w:val="0"/>
              <w:autoSpaceDN w:val="0"/>
              <w:adjustRightInd w:val="0"/>
              <w:spacing w:after="0" w:line="240" w:lineRule="auto"/>
              <w:jc w:val="both"/>
              <w:rPr>
                <w:rFonts w:cs="Arial"/>
              </w:rPr>
            </w:pPr>
          </w:p>
        </w:tc>
        <w:tc>
          <w:tcPr>
            <w:tcW w:w="3858" w:type="dxa"/>
          </w:tcPr>
          <w:p w14:paraId="4258E12D"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 xml:space="preserve">a) S'ha d’acreditar mitjançant </w:t>
            </w:r>
            <w:r w:rsidRPr="003F4A89">
              <w:rPr>
                <w:rFonts w:cs="Arial"/>
                <w:bCs/>
              </w:rPr>
              <w:t xml:space="preserve">informe </w:t>
            </w:r>
            <w:r w:rsidRPr="003F4A89">
              <w:rPr>
                <w:rFonts w:cs="Arial"/>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3F4A89">
              <w:rPr>
                <w:rFonts w:cs="Arial"/>
              </w:rPr>
              <w:t>habitualitat</w:t>
            </w:r>
            <w:proofErr w:type="spellEnd"/>
            <w:r w:rsidRPr="003F4A89">
              <w:rPr>
                <w:rFonts w:cs="Arial"/>
              </w:rPr>
              <w:t xml:space="preserve"> en el tràfic </w:t>
            </w:r>
            <w:r w:rsidRPr="003F4A89">
              <w:rPr>
                <w:rFonts w:cs="Arial"/>
                <w:vanish/>
              </w:rPr>
              <w:t xml:space="preserve"> </w:t>
            </w:r>
            <w:r w:rsidRPr="003F4A89">
              <w:rPr>
                <w:rFonts w:cs="Arial"/>
              </w:rPr>
              <w:t>local en l’àmbit de les activitats a les quals s’estén l'objecte del contracte.</w:t>
            </w:r>
          </w:p>
          <w:p w14:paraId="66C35DBA" w14:textId="77777777" w:rsidR="00526E8E" w:rsidRPr="003F4A89" w:rsidRDefault="00526E8E" w:rsidP="008C2D90">
            <w:pPr>
              <w:autoSpaceDE w:val="0"/>
              <w:autoSpaceDN w:val="0"/>
              <w:adjustRightInd w:val="0"/>
              <w:spacing w:after="0" w:line="240" w:lineRule="auto"/>
              <w:jc w:val="both"/>
              <w:rPr>
                <w:rFonts w:cs="Arial"/>
              </w:rPr>
            </w:pPr>
          </w:p>
          <w:p w14:paraId="6FEF955D"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b) S'ha d'acompanyar, a més, l’</w:t>
            </w:r>
            <w:r w:rsidRPr="003F4A89">
              <w:rPr>
                <w:rFonts w:cs="Arial"/>
                <w:bCs/>
              </w:rPr>
              <w:t xml:space="preserve">informe de reciprocitat </w:t>
            </w:r>
            <w:r w:rsidRPr="003F4A89">
              <w:rPr>
                <w:rFonts w:cs="Arial"/>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61171CBA" w14:textId="77777777" w:rsidR="00526E8E" w:rsidRPr="003F4A89" w:rsidRDefault="00526E8E" w:rsidP="00526E8E">
      <w:pPr>
        <w:spacing w:after="0" w:line="240" w:lineRule="auto"/>
        <w:jc w:val="both"/>
        <w:rPr>
          <w:rFonts w:cs="Arial"/>
          <w:b/>
          <w:lang w:eastAsia="es-ES"/>
        </w:rPr>
      </w:pPr>
    </w:p>
    <w:p w14:paraId="4EB5F2D2" w14:textId="77777777" w:rsidR="00526E8E" w:rsidRPr="003F4A89" w:rsidRDefault="00526E8E" w:rsidP="00526E8E">
      <w:pPr>
        <w:spacing w:after="0" w:line="240" w:lineRule="auto"/>
        <w:jc w:val="both"/>
        <w:rPr>
          <w:rFonts w:cs="Arial"/>
          <w:lang w:eastAsia="es-ES"/>
        </w:rPr>
      </w:pPr>
      <w:r w:rsidRPr="003F4A89">
        <w:rPr>
          <w:rFonts w:cs="Arial"/>
          <w:b/>
          <w:lang w:eastAsia="es-ES"/>
        </w:rPr>
        <w:t>15.3</w:t>
      </w:r>
      <w:r w:rsidRPr="003F4A89">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353147AB" w14:textId="77777777" w:rsidR="00526E8E" w:rsidRPr="003F4A89" w:rsidRDefault="00526E8E" w:rsidP="00526E8E">
      <w:pPr>
        <w:spacing w:after="0" w:line="240" w:lineRule="auto"/>
        <w:jc w:val="both"/>
        <w:rPr>
          <w:rFonts w:cs="Arial"/>
          <w:lang w:eastAsia="es-ES"/>
        </w:rPr>
      </w:pPr>
    </w:p>
    <w:p w14:paraId="3E973BB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4ADBD2F2" w14:textId="77777777" w:rsidR="00526E8E" w:rsidRPr="003F4A89" w:rsidRDefault="00526E8E" w:rsidP="00526E8E">
      <w:pPr>
        <w:spacing w:after="0" w:line="240" w:lineRule="auto"/>
        <w:jc w:val="both"/>
        <w:rPr>
          <w:rFonts w:cs="Arial"/>
          <w:lang w:eastAsia="es-ES"/>
        </w:rPr>
      </w:pPr>
    </w:p>
    <w:p w14:paraId="6E386F78"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06193B7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110B1B3A" w14:textId="77777777" w:rsidR="00526E8E" w:rsidRPr="003F4A89" w:rsidRDefault="00526E8E" w:rsidP="00526E8E">
      <w:pPr>
        <w:spacing w:after="0" w:line="240" w:lineRule="auto"/>
        <w:jc w:val="both"/>
        <w:rPr>
          <w:rFonts w:cs="Arial"/>
          <w:lang w:eastAsia="es-ES"/>
        </w:rPr>
      </w:pPr>
      <w:r w:rsidRPr="003F4A89">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F4A89">
        <w:rPr>
          <w:rFonts w:cs="Arial"/>
          <w:i/>
          <w:lang w:eastAsia="es-ES"/>
        </w:rPr>
        <w:t>a</w:t>
      </w:r>
      <w:r w:rsidRPr="003F4A89">
        <w:rPr>
          <w:rFonts w:cs="Arial"/>
          <w:lang w:eastAsia="es-ES"/>
        </w:rPr>
        <w:t xml:space="preserve"> de la LCSP.</w:t>
      </w:r>
    </w:p>
    <w:p w14:paraId="72202F1F" w14:textId="77777777" w:rsidR="00526E8E" w:rsidRPr="003F4A89" w:rsidRDefault="00526E8E" w:rsidP="00526E8E">
      <w:pPr>
        <w:spacing w:after="0" w:line="240" w:lineRule="auto"/>
        <w:jc w:val="both"/>
        <w:rPr>
          <w:rFonts w:cs="Arial"/>
          <w:lang w:eastAsia="es-ES"/>
        </w:rPr>
      </w:pPr>
    </w:p>
    <w:p w14:paraId="57BCBB29"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3F4A89">
        <w:rPr>
          <w:rFonts w:cs="Arial"/>
          <w:i/>
          <w:lang w:eastAsia="es-ES"/>
        </w:rPr>
        <w:t>e</w:t>
      </w:r>
      <w:r w:rsidRPr="003F4A89">
        <w:rPr>
          <w:rFonts w:cs="Arial"/>
          <w:lang w:eastAsia="es-ES"/>
        </w:rPr>
        <w:t xml:space="preserve"> de la LCSP. </w:t>
      </w:r>
    </w:p>
    <w:p w14:paraId="00107F45" w14:textId="77777777" w:rsidR="00526E8E" w:rsidRPr="003F4A89" w:rsidRDefault="00526E8E" w:rsidP="00526E8E">
      <w:pPr>
        <w:spacing w:after="0" w:line="240" w:lineRule="auto"/>
        <w:jc w:val="both"/>
        <w:rPr>
          <w:rFonts w:cs="Arial"/>
          <w:lang w:eastAsia="es-ES"/>
        </w:rPr>
      </w:pPr>
    </w:p>
    <w:p w14:paraId="13EF2215" w14:textId="77777777" w:rsidR="00526E8E" w:rsidRPr="003F4A89" w:rsidRDefault="00526E8E" w:rsidP="00526E8E">
      <w:pPr>
        <w:pStyle w:val="Ttol2"/>
        <w:spacing w:before="0" w:after="0"/>
        <w:jc w:val="both"/>
        <w:rPr>
          <w:rFonts w:ascii="Arial" w:hAnsi="Arial" w:cs="Arial"/>
          <w:i w:val="0"/>
          <w:sz w:val="22"/>
          <w:szCs w:val="22"/>
        </w:rPr>
      </w:pPr>
      <w:bookmarkStart w:id="41" w:name="_Toc21500336"/>
      <w:bookmarkStart w:id="42" w:name="_Toc34139675"/>
      <w:r w:rsidRPr="003F4A89">
        <w:rPr>
          <w:rFonts w:ascii="Arial" w:hAnsi="Arial" w:cs="Arial"/>
          <w:i w:val="0"/>
          <w:sz w:val="22"/>
          <w:szCs w:val="22"/>
        </w:rPr>
        <w:t>Setzena. Garantia definitiva</w:t>
      </w:r>
      <w:bookmarkEnd w:id="41"/>
      <w:bookmarkEnd w:id="42"/>
      <w:r w:rsidRPr="003F4A89">
        <w:rPr>
          <w:rFonts w:ascii="Arial" w:hAnsi="Arial" w:cs="Arial"/>
          <w:i w:val="0"/>
          <w:sz w:val="22"/>
          <w:szCs w:val="22"/>
        </w:rPr>
        <w:t xml:space="preserve"> </w:t>
      </w:r>
    </w:p>
    <w:p w14:paraId="57FB49F3" w14:textId="77777777" w:rsidR="00526E8E" w:rsidRPr="003F4A89" w:rsidRDefault="00526E8E" w:rsidP="00526E8E">
      <w:pPr>
        <w:spacing w:after="0" w:line="240" w:lineRule="auto"/>
        <w:jc w:val="both"/>
        <w:rPr>
          <w:rFonts w:cs="Arial"/>
          <w:b/>
          <w:lang w:eastAsia="es-ES"/>
        </w:rPr>
      </w:pPr>
    </w:p>
    <w:p w14:paraId="5E50E5B3" w14:textId="77777777" w:rsidR="00526E8E" w:rsidRPr="003F4A89" w:rsidRDefault="00526E8E" w:rsidP="00526E8E">
      <w:pPr>
        <w:spacing w:after="0" w:line="240" w:lineRule="auto"/>
        <w:jc w:val="both"/>
        <w:rPr>
          <w:rFonts w:cs="Arial"/>
          <w:lang w:eastAsia="es-ES"/>
        </w:rPr>
      </w:pPr>
      <w:r w:rsidRPr="003F4A89">
        <w:rPr>
          <w:rFonts w:cs="Arial"/>
          <w:b/>
          <w:lang w:eastAsia="es-ES"/>
        </w:rPr>
        <w:t>16.1</w:t>
      </w:r>
      <w:r w:rsidRPr="003F4A89">
        <w:rPr>
          <w:rFonts w:cs="Arial"/>
          <w:lang w:eastAsia="es-ES"/>
        </w:rPr>
        <w:t xml:space="preserve"> L’import de la garantia definitiva és el que s’assenyala en l’</w:t>
      </w:r>
      <w:r w:rsidRPr="003F4A89">
        <w:rPr>
          <w:rFonts w:cs="Arial"/>
          <w:b/>
          <w:lang w:eastAsia="es-ES"/>
        </w:rPr>
        <w:t>apartat K.2 del quadre de característiques</w:t>
      </w:r>
      <w:r w:rsidRPr="003F4A89">
        <w:rPr>
          <w:rFonts w:cs="Arial"/>
          <w:lang w:eastAsia="es-ES"/>
        </w:rPr>
        <w:t xml:space="preserve">. </w:t>
      </w:r>
    </w:p>
    <w:p w14:paraId="6088F445" w14:textId="77777777" w:rsidR="00526E8E" w:rsidRPr="003F4A89" w:rsidRDefault="00526E8E" w:rsidP="00526E8E">
      <w:pPr>
        <w:spacing w:after="0" w:line="240" w:lineRule="auto"/>
        <w:jc w:val="both"/>
        <w:rPr>
          <w:rFonts w:cs="Arial"/>
          <w:lang w:eastAsia="es-ES"/>
        </w:rPr>
      </w:pPr>
    </w:p>
    <w:p w14:paraId="010FD8A8" w14:textId="77777777" w:rsidR="00526E8E" w:rsidRPr="003F4A89" w:rsidRDefault="00526E8E" w:rsidP="00526E8E">
      <w:pPr>
        <w:spacing w:after="0" w:line="240" w:lineRule="auto"/>
        <w:jc w:val="both"/>
        <w:rPr>
          <w:rFonts w:cs="Arial"/>
          <w:lang w:eastAsia="es-ES"/>
        </w:rPr>
      </w:pPr>
      <w:r w:rsidRPr="003F4A89">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57F7537C" w14:textId="77777777" w:rsidR="00526E8E" w:rsidRPr="003F4A89" w:rsidRDefault="00526E8E" w:rsidP="00526E8E">
      <w:pPr>
        <w:spacing w:after="0" w:line="240" w:lineRule="auto"/>
        <w:jc w:val="both"/>
        <w:rPr>
          <w:rFonts w:cs="Arial"/>
          <w:b/>
          <w:lang w:eastAsia="es-ES"/>
        </w:rPr>
      </w:pPr>
    </w:p>
    <w:p w14:paraId="464AAD90" w14:textId="77777777" w:rsidR="00526E8E" w:rsidRPr="003F4A89" w:rsidRDefault="00526E8E" w:rsidP="00526E8E">
      <w:pPr>
        <w:spacing w:after="0" w:line="240" w:lineRule="auto"/>
        <w:jc w:val="both"/>
        <w:rPr>
          <w:rFonts w:cs="Arial"/>
          <w:lang w:eastAsia="es-ES"/>
        </w:rPr>
      </w:pPr>
      <w:r w:rsidRPr="003F4A89">
        <w:rPr>
          <w:rFonts w:cs="Arial"/>
          <w:b/>
          <w:lang w:eastAsia="es-ES"/>
        </w:rPr>
        <w:t>16.2</w:t>
      </w:r>
      <w:r w:rsidRPr="003F4A89">
        <w:rPr>
          <w:rFonts w:cs="Arial"/>
          <w:lang w:eastAsia="es-ES"/>
        </w:rPr>
        <w:t xml:space="preserve">  Les garanties es poden prestar en alguna de les formes següents: </w:t>
      </w:r>
    </w:p>
    <w:p w14:paraId="39F159BC" w14:textId="77777777" w:rsidR="00526E8E" w:rsidRPr="003F4A89" w:rsidRDefault="00526E8E" w:rsidP="00526E8E">
      <w:pPr>
        <w:spacing w:after="0" w:line="240" w:lineRule="auto"/>
        <w:jc w:val="both"/>
        <w:rPr>
          <w:rFonts w:cs="Arial"/>
          <w:lang w:eastAsia="es-ES"/>
        </w:rPr>
      </w:pPr>
    </w:p>
    <w:p w14:paraId="7B0C54C4"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231CCA62" w14:textId="77777777" w:rsidR="00526E8E" w:rsidRPr="003F4A89" w:rsidRDefault="00526E8E" w:rsidP="00526E8E">
      <w:pPr>
        <w:tabs>
          <w:tab w:val="left" w:pos="360"/>
        </w:tabs>
        <w:spacing w:after="0" w:line="240" w:lineRule="auto"/>
        <w:ind w:left="360"/>
        <w:jc w:val="both"/>
        <w:rPr>
          <w:rFonts w:cs="Arial"/>
          <w:lang w:eastAsia="es-ES"/>
        </w:rPr>
      </w:pPr>
    </w:p>
    <w:p w14:paraId="228CC9BA"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0E2399EC" w14:textId="77777777" w:rsidR="00526E8E" w:rsidRPr="003F4A89" w:rsidRDefault="00526E8E" w:rsidP="00526E8E">
      <w:pPr>
        <w:tabs>
          <w:tab w:val="left" w:pos="360"/>
        </w:tabs>
        <w:spacing w:after="0" w:line="240" w:lineRule="auto"/>
        <w:jc w:val="both"/>
        <w:rPr>
          <w:rFonts w:cs="Arial"/>
          <w:lang w:eastAsia="es-ES"/>
        </w:rPr>
      </w:pPr>
    </w:p>
    <w:p w14:paraId="06D4B2CD"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28DC2190" w14:textId="77777777" w:rsidR="00526E8E" w:rsidRPr="003F4A89" w:rsidRDefault="00526E8E" w:rsidP="00526E8E">
      <w:pPr>
        <w:spacing w:after="0" w:line="240" w:lineRule="auto"/>
        <w:jc w:val="both"/>
        <w:rPr>
          <w:rFonts w:cs="Arial"/>
          <w:i/>
          <w:lang w:eastAsia="es-ES"/>
        </w:rPr>
      </w:pPr>
    </w:p>
    <w:p w14:paraId="200068E8" w14:textId="77777777" w:rsidR="00526E8E" w:rsidRPr="003F4A89" w:rsidRDefault="00526E8E" w:rsidP="00526E8E">
      <w:pPr>
        <w:pStyle w:val="Default"/>
        <w:rPr>
          <w:bCs/>
          <w:color w:val="auto"/>
          <w:sz w:val="22"/>
          <w:szCs w:val="22"/>
        </w:rPr>
      </w:pPr>
      <w:r w:rsidRPr="003F4A89">
        <w:rPr>
          <w:bCs/>
          <w:color w:val="auto"/>
          <w:sz w:val="22"/>
          <w:szCs w:val="22"/>
        </w:rPr>
        <w:lastRenderedPageBreak/>
        <w:t>En cas d’efectuar-se la garantia definitiva mitjançant el sistema de retenció de part del preu, la quantitat de la garantia serà retinguda en la primera factura que se’n derivi del contracte.</w:t>
      </w:r>
    </w:p>
    <w:p w14:paraId="4AC54CB8" w14:textId="77777777" w:rsidR="00526E8E" w:rsidRPr="003F4A89" w:rsidRDefault="00526E8E" w:rsidP="00526E8E">
      <w:pPr>
        <w:spacing w:after="0" w:line="240" w:lineRule="auto"/>
        <w:jc w:val="both"/>
        <w:rPr>
          <w:rFonts w:cs="Arial"/>
          <w:i/>
          <w:lang w:eastAsia="es-ES"/>
        </w:rPr>
      </w:pPr>
    </w:p>
    <w:p w14:paraId="0E1D10C7" w14:textId="77777777" w:rsidR="00526E8E" w:rsidRPr="003F4A89" w:rsidRDefault="00526E8E" w:rsidP="00526E8E">
      <w:pPr>
        <w:spacing w:after="0" w:line="240" w:lineRule="auto"/>
        <w:jc w:val="both"/>
        <w:rPr>
          <w:rFonts w:cs="Arial"/>
          <w:lang w:eastAsia="es-ES"/>
        </w:rPr>
      </w:pPr>
      <w:r w:rsidRPr="003F4A89">
        <w:rPr>
          <w:rFonts w:cs="Arial"/>
          <w:b/>
          <w:lang w:eastAsia="es-ES"/>
        </w:rPr>
        <w:t>16.3</w:t>
      </w:r>
      <w:r w:rsidRPr="003F4A89">
        <w:rPr>
          <w:rFonts w:cs="Arial"/>
          <w:lang w:eastAsia="es-ES"/>
        </w:rPr>
        <w:t xml:space="preserve"> En el cas d’unió temporal d’empreses, la garantia definitiva es pot constituir per una o vàries de les empreses participants, sempre que en conjunt arribi a la quantia requerida en l’</w:t>
      </w:r>
      <w:r w:rsidRPr="003F4A89">
        <w:rPr>
          <w:rFonts w:cs="Arial"/>
          <w:b/>
          <w:lang w:eastAsia="es-ES"/>
        </w:rPr>
        <w:t>apartat K.2 del quadre de característiques</w:t>
      </w:r>
      <w:r w:rsidRPr="003F4A89">
        <w:rPr>
          <w:rFonts w:cs="Arial"/>
          <w:lang w:eastAsia="es-ES"/>
        </w:rPr>
        <w:t xml:space="preserve"> i garanteixi solidàriament a totes les empreses integrants de la unió temporal.</w:t>
      </w:r>
    </w:p>
    <w:p w14:paraId="0C196548" w14:textId="77777777" w:rsidR="00526E8E" w:rsidRPr="003F4A89" w:rsidRDefault="00526E8E" w:rsidP="00526E8E">
      <w:pPr>
        <w:spacing w:after="0" w:line="240" w:lineRule="auto"/>
        <w:jc w:val="both"/>
        <w:rPr>
          <w:rFonts w:cs="Arial"/>
          <w:b/>
          <w:lang w:eastAsia="es-ES"/>
        </w:rPr>
      </w:pPr>
    </w:p>
    <w:p w14:paraId="454F3D78" w14:textId="77777777" w:rsidR="00526E8E" w:rsidRPr="003F4A89" w:rsidRDefault="00526E8E" w:rsidP="00526E8E">
      <w:pPr>
        <w:spacing w:after="0" w:line="240" w:lineRule="auto"/>
        <w:jc w:val="both"/>
        <w:rPr>
          <w:rFonts w:cs="Arial"/>
          <w:lang w:eastAsia="es-ES"/>
        </w:rPr>
      </w:pPr>
      <w:r w:rsidRPr="003F4A89">
        <w:rPr>
          <w:rFonts w:cs="Arial"/>
          <w:b/>
          <w:lang w:eastAsia="es-ES"/>
        </w:rPr>
        <w:t>16.4</w:t>
      </w:r>
      <w:r w:rsidRPr="003F4A89">
        <w:rPr>
          <w:rFonts w:cs="Arial"/>
          <w:lang w:eastAsia="es-ES"/>
        </w:rPr>
        <w:t xml:space="preserve"> La garantia definitiva respon dels conceptes definits en l’article 110 de la LCSP.</w:t>
      </w:r>
    </w:p>
    <w:p w14:paraId="0BF5F4EC" w14:textId="77777777" w:rsidR="00526E8E" w:rsidRPr="003F4A89" w:rsidRDefault="00526E8E" w:rsidP="00526E8E">
      <w:pPr>
        <w:spacing w:after="0" w:line="240" w:lineRule="auto"/>
        <w:jc w:val="both"/>
        <w:rPr>
          <w:rFonts w:cs="Arial"/>
          <w:lang w:eastAsia="es-ES"/>
        </w:rPr>
      </w:pPr>
    </w:p>
    <w:p w14:paraId="75C1AA6B" w14:textId="77777777" w:rsidR="00526E8E" w:rsidRPr="003F4A89" w:rsidRDefault="00526E8E" w:rsidP="00526E8E">
      <w:pPr>
        <w:spacing w:after="0" w:line="240" w:lineRule="auto"/>
        <w:jc w:val="both"/>
        <w:rPr>
          <w:rFonts w:cs="Arial"/>
          <w:lang w:eastAsia="es-ES"/>
        </w:rPr>
      </w:pPr>
      <w:r w:rsidRPr="003F4A89">
        <w:rPr>
          <w:rFonts w:cs="Arial"/>
          <w:b/>
          <w:lang w:eastAsia="es-ES"/>
        </w:rPr>
        <w:t>16.5</w:t>
      </w:r>
      <w:r w:rsidRPr="003F4A89">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21B3BCEA" w14:textId="77777777" w:rsidR="00526E8E" w:rsidRPr="003F4A89" w:rsidRDefault="00526E8E" w:rsidP="00526E8E">
      <w:pPr>
        <w:spacing w:after="0" w:line="240" w:lineRule="auto"/>
        <w:jc w:val="both"/>
        <w:rPr>
          <w:rFonts w:cs="Arial"/>
          <w:lang w:eastAsia="es-ES"/>
        </w:rPr>
      </w:pPr>
    </w:p>
    <w:p w14:paraId="0763222C" w14:textId="77777777" w:rsidR="00526E8E" w:rsidRPr="003F4A89" w:rsidRDefault="00526E8E" w:rsidP="00526E8E">
      <w:pPr>
        <w:spacing w:after="0" w:line="240" w:lineRule="auto"/>
        <w:jc w:val="both"/>
        <w:rPr>
          <w:rFonts w:cs="Arial"/>
          <w:lang w:eastAsia="es-ES"/>
        </w:rPr>
      </w:pPr>
      <w:r w:rsidRPr="003F4A89">
        <w:rPr>
          <w:rFonts w:cs="Arial"/>
          <w:b/>
          <w:lang w:eastAsia="es-ES"/>
        </w:rPr>
        <w:t>16.6</w:t>
      </w:r>
      <w:r w:rsidRPr="003F4A89">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01229834" w14:textId="77777777" w:rsidR="00526E8E" w:rsidRPr="003F4A89" w:rsidRDefault="00526E8E" w:rsidP="00526E8E">
      <w:pPr>
        <w:spacing w:after="0" w:line="240" w:lineRule="auto"/>
        <w:jc w:val="both"/>
        <w:rPr>
          <w:rFonts w:cs="Arial"/>
          <w:b/>
          <w:lang w:eastAsia="es-ES"/>
        </w:rPr>
      </w:pPr>
    </w:p>
    <w:p w14:paraId="2735A86E" w14:textId="77777777" w:rsidR="00526E8E" w:rsidRPr="003F4A89" w:rsidRDefault="00526E8E" w:rsidP="00526E8E">
      <w:pPr>
        <w:spacing w:after="0" w:line="240" w:lineRule="auto"/>
        <w:jc w:val="both"/>
        <w:rPr>
          <w:rFonts w:cs="Arial"/>
          <w:lang w:eastAsia="es-ES"/>
        </w:rPr>
      </w:pPr>
      <w:r w:rsidRPr="003F4A89">
        <w:rPr>
          <w:rFonts w:cs="Arial"/>
          <w:b/>
          <w:lang w:eastAsia="es-ES"/>
        </w:rPr>
        <w:t>16.7</w:t>
      </w:r>
      <w:r w:rsidRPr="003F4A89">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508B5DE0" w14:textId="77777777" w:rsidR="00526E8E" w:rsidRPr="003F4A89" w:rsidRDefault="00526E8E" w:rsidP="00526E8E">
      <w:pPr>
        <w:spacing w:after="0" w:line="240" w:lineRule="auto"/>
        <w:jc w:val="both"/>
        <w:rPr>
          <w:rFonts w:cs="Arial"/>
          <w:b/>
          <w:lang w:eastAsia="es-ES"/>
        </w:rPr>
      </w:pPr>
    </w:p>
    <w:p w14:paraId="0D9D3E85"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16.8 </w:t>
      </w:r>
      <w:r w:rsidRPr="003F4A89">
        <w:rPr>
          <w:rFonts w:cs="Arial"/>
          <w:lang w:eastAsia="es-ES"/>
        </w:rPr>
        <w:t>En el cas que la garantia no es reposi en els supòsits esmentats en l’apartat anterior, l’Administració pot resoldre el contracte.</w:t>
      </w:r>
    </w:p>
    <w:p w14:paraId="647431E8" w14:textId="77777777" w:rsidR="00526E8E" w:rsidRPr="003F4A89" w:rsidRDefault="00526E8E" w:rsidP="00526E8E">
      <w:pPr>
        <w:spacing w:after="0" w:line="240" w:lineRule="auto"/>
        <w:jc w:val="both"/>
        <w:rPr>
          <w:rFonts w:cs="Arial"/>
          <w:lang w:eastAsia="es-ES"/>
        </w:rPr>
      </w:pPr>
    </w:p>
    <w:p w14:paraId="58AB76F5" w14:textId="77777777" w:rsidR="00526E8E" w:rsidRPr="003F4A89" w:rsidRDefault="00526E8E" w:rsidP="00526E8E">
      <w:pPr>
        <w:spacing w:after="0" w:line="240" w:lineRule="auto"/>
        <w:jc w:val="both"/>
        <w:rPr>
          <w:rFonts w:cs="Arial"/>
          <w:lang w:eastAsia="es-ES"/>
        </w:rPr>
      </w:pPr>
      <w:r w:rsidRPr="003F4A89">
        <w:rPr>
          <w:rFonts w:cs="Arial"/>
          <w:b/>
          <w:lang w:eastAsia="es-ES"/>
        </w:rPr>
        <w:t>16.9</w:t>
      </w:r>
      <w:r w:rsidRPr="003F4A89">
        <w:rPr>
          <w:rFonts w:cs="Arial"/>
          <w:lang w:eastAsia="es-ES"/>
        </w:rPr>
        <w:t xml:space="preserve"> L’apartat K.2 del quadre de característiques pot preveure que, en casos especials i, en particular, en cas que l’oferta de l’empresa adjudicatària hagués estat incursa en presumpció d’anormalitat, hagi de presentar garantia complementària de fins un 5% del preu)</w:t>
      </w:r>
    </w:p>
    <w:p w14:paraId="44FF8180" w14:textId="77777777" w:rsidR="00526E8E" w:rsidRPr="003F4A89" w:rsidRDefault="00526E8E" w:rsidP="00526E8E">
      <w:pPr>
        <w:spacing w:after="0" w:line="240" w:lineRule="auto"/>
        <w:jc w:val="both"/>
        <w:rPr>
          <w:rFonts w:cs="Arial"/>
          <w:lang w:eastAsia="es-ES"/>
        </w:rPr>
      </w:pPr>
    </w:p>
    <w:p w14:paraId="1917E5F1" w14:textId="77777777" w:rsidR="00526E8E" w:rsidRPr="003F4A89" w:rsidRDefault="00526E8E" w:rsidP="00526E8E">
      <w:pPr>
        <w:pStyle w:val="Ttol2"/>
        <w:spacing w:before="0" w:after="0"/>
        <w:jc w:val="both"/>
        <w:rPr>
          <w:rFonts w:ascii="Arial" w:hAnsi="Arial" w:cs="Arial"/>
          <w:i w:val="0"/>
          <w:sz w:val="22"/>
          <w:szCs w:val="22"/>
        </w:rPr>
      </w:pPr>
      <w:bookmarkStart w:id="43" w:name="_Toc21500337"/>
      <w:bookmarkStart w:id="44" w:name="_Toc34139676"/>
      <w:r w:rsidRPr="003F4A89">
        <w:rPr>
          <w:rFonts w:ascii="Arial" w:hAnsi="Arial" w:cs="Arial"/>
          <w:i w:val="0"/>
          <w:sz w:val="22"/>
          <w:szCs w:val="22"/>
        </w:rPr>
        <w:t>Dissetena. Decisió de no adjudicar o subscriure el contracte i desistiment</w:t>
      </w:r>
      <w:bookmarkEnd w:id="43"/>
      <w:bookmarkEnd w:id="44"/>
      <w:r w:rsidRPr="003F4A89">
        <w:rPr>
          <w:rFonts w:ascii="Arial" w:hAnsi="Arial" w:cs="Arial"/>
          <w:i w:val="0"/>
          <w:sz w:val="22"/>
          <w:szCs w:val="22"/>
        </w:rPr>
        <w:t xml:space="preserve"> </w:t>
      </w:r>
    </w:p>
    <w:p w14:paraId="44DD0B3E" w14:textId="77777777" w:rsidR="00526E8E" w:rsidRPr="003F4A89" w:rsidRDefault="00526E8E" w:rsidP="00526E8E">
      <w:pPr>
        <w:spacing w:after="0" w:line="240" w:lineRule="auto"/>
        <w:jc w:val="both"/>
        <w:rPr>
          <w:rFonts w:cs="Arial"/>
          <w:b/>
          <w:lang w:eastAsia="es-ES"/>
        </w:rPr>
      </w:pPr>
    </w:p>
    <w:p w14:paraId="6F05284E"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33E82FEC" w14:textId="77777777" w:rsidR="00526E8E" w:rsidRPr="003F4A89" w:rsidRDefault="00526E8E" w:rsidP="00526E8E">
      <w:pPr>
        <w:autoSpaceDE w:val="0"/>
        <w:autoSpaceDN w:val="0"/>
        <w:adjustRightInd w:val="0"/>
        <w:spacing w:after="0" w:line="240" w:lineRule="auto"/>
        <w:jc w:val="both"/>
        <w:rPr>
          <w:rFonts w:cs="Arial"/>
          <w:lang w:eastAsia="es-ES"/>
        </w:rPr>
      </w:pPr>
    </w:p>
    <w:p w14:paraId="6D8346AD"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També podrà desistir del procediment, abans de la formalització del contracte, </w:t>
      </w:r>
      <w:r w:rsidRPr="003F4A89">
        <w:rPr>
          <w:rFonts w:cs="Arial"/>
          <w:color w:val="000000"/>
        </w:rPr>
        <w:t>notificant-ho a les empreses licitadores,</w:t>
      </w:r>
      <w:r w:rsidRPr="003F4A89">
        <w:rPr>
          <w:rFonts w:cs="Arial"/>
          <w:lang w:eastAsia="es-ES"/>
        </w:rPr>
        <w:t xml:space="preserve"> quan apreciï una infracció no esmenable de les normes de preparació del contracte o de les reguladores del procediment d’adjudicació. </w:t>
      </w:r>
    </w:p>
    <w:p w14:paraId="603B41CC" w14:textId="77777777" w:rsidR="00526E8E" w:rsidRPr="003F4A89" w:rsidRDefault="00526E8E" w:rsidP="00526E8E">
      <w:pPr>
        <w:autoSpaceDE w:val="0"/>
        <w:autoSpaceDN w:val="0"/>
        <w:adjustRightInd w:val="0"/>
        <w:spacing w:after="0" w:line="240" w:lineRule="auto"/>
        <w:jc w:val="both"/>
        <w:rPr>
          <w:rFonts w:cs="Arial"/>
          <w:lang w:eastAsia="es-ES"/>
        </w:rPr>
      </w:pPr>
    </w:p>
    <w:p w14:paraId="5C581F20"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En ambdós supòsits es compensarà a les empreses licitadores per les despeses en què hagin incorregut.</w:t>
      </w:r>
    </w:p>
    <w:p w14:paraId="3BAEFDAB"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 </w:t>
      </w:r>
    </w:p>
    <w:p w14:paraId="43466A4E" w14:textId="77777777" w:rsidR="00526E8E" w:rsidRPr="003F4A89" w:rsidRDefault="00526E8E" w:rsidP="00526E8E">
      <w:pPr>
        <w:spacing w:after="0" w:line="240" w:lineRule="auto"/>
        <w:jc w:val="both"/>
        <w:rPr>
          <w:rFonts w:cs="Arial"/>
          <w:lang w:eastAsia="es-ES"/>
        </w:rPr>
      </w:pPr>
      <w:r w:rsidRPr="003F4A89">
        <w:rPr>
          <w:rFonts w:cs="Arial"/>
          <w:lang w:eastAsia="es-ES"/>
        </w:rPr>
        <w:t>La decisió de no adjudicar o subscriure el contracte i el desistiment del procediment d’adjudicació es publicarà en el perfil de contractant.</w:t>
      </w:r>
    </w:p>
    <w:p w14:paraId="7F68FC5D" w14:textId="77777777" w:rsidR="00526E8E" w:rsidRPr="003F4A89" w:rsidRDefault="00526E8E" w:rsidP="00526E8E">
      <w:pPr>
        <w:spacing w:after="0" w:line="240" w:lineRule="auto"/>
        <w:jc w:val="both"/>
        <w:rPr>
          <w:rFonts w:cs="Arial"/>
          <w:lang w:eastAsia="es-ES"/>
        </w:rPr>
      </w:pPr>
    </w:p>
    <w:p w14:paraId="79A6674E" w14:textId="77777777" w:rsidR="00526E8E" w:rsidRPr="003F4A89" w:rsidRDefault="00526E8E" w:rsidP="00526E8E">
      <w:pPr>
        <w:pStyle w:val="Ttol2"/>
        <w:spacing w:before="0" w:after="0"/>
        <w:jc w:val="both"/>
        <w:rPr>
          <w:rFonts w:ascii="Arial" w:hAnsi="Arial" w:cs="Arial"/>
          <w:i w:val="0"/>
          <w:sz w:val="22"/>
          <w:szCs w:val="22"/>
        </w:rPr>
      </w:pPr>
      <w:bookmarkStart w:id="45" w:name="_Toc21500338"/>
      <w:bookmarkStart w:id="46" w:name="_Toc34139677"/>
      <w:r w:rsidRPr="003F4A89">
        <w:rPr>
          <w:rFonts w:ascii="Arial" w:hAnsi="Arial" w:cs="Arial"/>
          <w:i w:val="0"/>
          <w:sz w:val="22"/>
          <w:szCs w:val="22"/>
        </w:rPr>
        <w:lastRenderedPageBreak/>
        <w:t>Divuitena. Adjudicació del contracte</w:t>
      </w:r>
      <w:bookmarkEnd w:id="45"/>
      <w:bookmarkEnd w:id="46"/>
      <w:r w:rsidRPr="003F4A89">
        <w:rPr>
          <w:rFonts w:ascii="Arial" w:hAnsi="Arial" w:cs="Arial"/>
          <w:i w:val="0"/>
          <w:sz w:val="22"/>
          <w:szCs w:val="22"/>
        </w:rPr>
        <w:t xml:space="preserve"> </w:t>
      </w:r>
    </w:p>
    <w:p w14:paraId="7FD60E59" w14:textId="77777777" w:rsidR="00526E8E" w:rsidRPr="003F4A89" w:rsidRDefault="00526E8E" w:rsidP="00526E8E">
      <w:pPr>
        <w:spacing w:after="0" w:line="240" w:lineRule="auto"/>
        <w:jc w:val="both"/>
        <w:rPr>
          <w:rFonts w:cs="Arial"/>
          <w:b/>
          <w:lang w:eastAsia="es-ES"/>
        </w:rPr>
      </w:pPr>
    </w:p>
    <w:p w14:paraId="51F165A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18.1 </w:t>
      </w:r>
      <w:r w:rsidRPr="003F4A89">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34D5216A" w14:textId="77777777" w:rsidR="00526E8E" w:rsidRPr="003F4A89" w:rsidRDefault="00526E8E" w:rsidP="00526E8E">
      <w:pPr>
        <w:spacing w:after="0" w:line="240" w:lineRule="auto"/>
        <w:jc w:val="both"/>
        <w:rPr>
          <w:rFonts w:cs="Arial"/>
          <w:lang w:eastAsia="es-ES"/>
        </w:rPr>
      </w:pPr>
    </w:p>
    <w:p w14:paraId="6F6FBB5E" w14:textId="77777777" w:rsidR="00526E8E" w:rsidRPr="003F4A89" w:rsidRDefault="00526E8E" w:rsidP="00526E8E">
      <w:pPr>
        <w:spacing w:after="0" w:line="240" w:lineRule="auto"/>
        <w:jc w:val="both"/>
        <w:rPr>
          <w:rFonts w:cs="Arial"/>
          <w:lang w:eastAsia="es-ES"/>
        </w:rPr>
      </w:pPr>
      <w:r w:rsidRPr="003F4A89">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73F983" w14:textId="77777777" w:rsidR="00526E8E" w:rsidRPr="003F4A89" w:rsidRDefault="00526E8E" w:rsidP="00526E8E">
      <w:pPr>
        <w:spacing w:after="0" w:line="240" w:lineRule="auto"/>
        <w:jc w:val="both"/>
        <w:rPr>
          <w:rFonts w:cs="Arial"/>
          <w:b/>
          <w:snapToGrid w:val="0"/>
          <w:lang w:eastAsia="es-ES"/>
        </w:rPr>
      </w:pPr>
    </w:p>
    <w:p w14:paraId="7837F3DF"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 xml:space="preserve">18.2 </w:t>
      </w:r>
      <w:r w:rsidRPr="003F4A89">
        <w:rPr>
          <w:rFonts w:cs="Arial"/>
          <w:lang w:eastAsia="es-ES"/>
        </w:rPr>
        <w:t xml:space="preserve">D’acord amb l’establert a la clàusula 158.2 LCSP s’estableix com a termini màxim per efectuar l’adjudicació  </w:t>
      </w:r>
      <w:r w:rsidRPr="003F4A89">
        <w:rPr>
          <w:rFonts w:cs="Arial"/>
          <w:u w:val="single"/>
          <w:lang w:eastAsia="es-ES"/>
        </w:rPr>
        <w:t>tres mesos</w:t>
      </w:r>
      <w:r w:rsidRPr="003F4A89">
        <w:rPr>
          <w:rFonts w:cs="Arial"/>
          <w:lang w:eastAsia="es-ES"/>
        </w:rPr>
        <w:t xml:space="preserve"> a comptar des de l’apertura de les proposicions.</w:t>
      </w:r>
    </w:p>
    <w:p w14:paraId="1593B7B0" w14:textId="77777777" w:rsidR="00526E8E" w:rsidRPr="003F4A89" w:rsidRDefault="00526E8E" w:rsidP="00526E8E">
      <w:pPr>
        <w:spacing w:after="0" w:line="240" w:lineRule="auto"/>
        <w:jc w:val="both"/>
        <w:rPr>
          <w:rFonts w:cs="Arial"/>
          <w:b/>
          <w:snapToGrid w:val="0"/>
          <w:lang w:eastAsia="es-ES"/>
        </w:rPr>
      </w:pPr>
    </w:p>
    <w:p w14:paraId="5EFA9036"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 xml:space="preserve">18.3 </w:t>
      </w:r>
      <w:r w:rsidRPr="003F4A89">
        <w:rPr>
          <w:rFonts w:cs="Arial"/>
          <w:snapToGrid w:val="0"/>
          <w:lang w:eastAsia="es-ES"/>
        </w:rPr>
        <w:t xml:space="preserve">La resolució d’adjudicació del contracte es notificarà a les empreses licitadores  mitjançant notificació electrònica a través de </w:t>
      </w:r>
      <w:proofErr w:type="spellStart"/>
      <w:r w:rsidRPr="003F4A89">
        <w:rPr>
          <w:rFonts w:cs="Arial"/>
          <w:snapToGrid w:val="0"/>
          <w:lang w:eastAsia="es-ES"/>
        </w:rPr>
        <w:t>l’e</w:t>
      </w:r>
      <w:proofErr w:type="spellEnd"/>
      <w:r w:rsidRPr="003F4A89">
        <w:rPr>
          <w:rFonts w:cs="Arial"/>
          <w:snapToGrid w:val="0"/>
          <w:lang w:eastAsia="es-ES"/>
        </w:rPr>
        <w:t xml:space="preserve">-NOTUM, </w:t>
      </w:r>
      <w:r w:rsidRPr="003F4A89">
        <w:rPr>
          <w:rFonts w:cs="Arial"/>
          <w:lang w:eastAsia="es-ES"/>
        </w:rPr>
        <w:t>d’acord amb la clàusula vuitena d’aquest plec,</w:t>
      </w:r>
      <w:r w:rsidRPr="003F4A89">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4D7B4713" w14:textId="77777777" w:rsidR="00526E8E" w:rsidRPr="003F4A89" w:rsidRDefault="00526E8E" w:rsidP="00526E8E">
      <w:pPr>
        <w:spacing w:after="0" w:line="240" w:lineRule="auto"/>
        <w:jc w:val="both"/>
        <w:rPr>
          <w:rFonts w:cs="Arial"/>
          <w:i/>
          <w:snapToGrid w:val="0"/>
          <w:lang w:eastAsia="es-ES"/>
        </w:rPr>
      </w:pPr>
    </w:p>
    <w:p w14:paraId="0D628D7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18DA588A" w14:textId="77777777" w:rsidR="00526E8E" w:rsidRPr="003F4A89" w:rsidRDefault="00526E8E" w:rsidP="00526E8E">
      <w:pPr>
        <w:spacing w:after="0" w:line="240" w:lineRule="auto"/>
        <w:jc w:val="both"/>
        <w:rPr>
          <w:rFonts w:cs="Arial"/>
          <w:snapToGrid w:val="0"/>
          <w:lang w:eastAsia="es-ES"/>
        </w:rPr>
      </w:pPr>
    </w:p>
    <w:p w14:paraId="0B836A19" w14:textId="77777777" w:rsidR="00526E8E" w:rsidRPr="003F4A89" w:rsidRDefault="00526E8E" w:rsidP="00526E8E">
      <w:pPr>
        <w:pStyle w:val="Ttol2"/>
        <w:spacing w:before="0" w:after="0"/>
        <w:jc w:val="both"/>
        <w:rPr>
          <w:rFonts w:ascii="Arial" w:hAnsi="Arial" w:cs="Arial"/>
          <w:i w:val="0"/>
          <w:sz w:val="22"/>
          <w:szCs w:val="22"/>
        </w:rPr>
      </w:pPr>
      <w:bookmarkStart w:id="47" w:name="_Toc21500339"/>
      <w:bookmarkStart w:id="48" w:name="_Toc34139678"/>
      <w:r w:rsidRPr="003F4A89">
        <w:rPr>
          <w:rFonts w:ascii="Arial" w:hAnsi="Arial" w:cs="Arial"/>
          <w:i w:val="0"/>
          <w:sz w:val="22"/>
          <w:szCs w:val="22"/>
        </w:rPr>
        <w:t>Dinovena. Formalització i perfecció del contracte</w:t>
      </w:r>
      <w:bookmarkEnd w:id="47"/>
      <w:bookmarkEnd w:id="48"/>
    </w:p>
    <w:p w14:paraId="4B89EAE4" w14:textId="77777777" w:rsidR="00526E8E" w:rsidRPr="003F4A89" w:rsidRDefault="00526E8E" w:rsidP="00526E8E">
      <w:pPr>
        <w:spacing w:after="0" w:line="240" w:lineRule="auto"/>
        <w:jc w:val="both"/>
        <w:rPr>
          <w:rFonts w:cs="Arial"/>
          <w:b/>
          <w:lang w:eastAsia="es-ES"/>
        </w:rPr>
      </w:pPr>
    </w:p>
    <w:p w14:paraId="0505144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19.1 </w:t>
      </w:r>
      <w:r w:rsidRPr="003F4A89">
        <w:rPr>
          <w:rFonts w:cs="Arial"/>
          <w:lang w:eastAsia="es-ES"/>
        </w:rPr>
        <w:t xml:space="preserve">El contracte es formalitzarà en document administratiu, mitjançant signatura electrònica avançada basada en un certificat qualificat o reconegut de signatura electrònica. </w:t>
      </w:r>
    </w:p>
    <w:p w14:paraId="2EE8C842" w14:textId="77777777" w:rsidR="00526E8E" w:rsidRPr="003F4A89" w:rsidRDefault="00526E8E" w:rsidP="00526E8E">
      <w:pPr>
        <w:spacing w:after="0" w:line="240" w:lineRule="auto"/>
        <w:jc w:val="both"/>
        <w:rPr>
          <w:rFonts w:cs="Arial"/>
          <w:lang w:eastAsia="es-ES"/>
        </w:rPr>
      </w:pPr>
    </w:p>
    <w:p w14:paraId="3357503D" w14:textId="77777777" w:rsidR="00526E8E" w:rsidRPr="003F4A89" w:rsidRDefault="00526E8E" w:rsidP="00526E8E">
      <w:pPr>
        <w:spacing w:after="0" w:line="240" w:lineRule="auto"/>
        <w:jc w:val="both"/>
        <w:rPr>
          <w:rFonts w:cs="Arial"/>
          <w:lang w:eastAsia="es-ES"/>
        </w:rPr>
      </w:pPr>
      <w:r w:rsidRPr="003F4A89">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37ADF9D8" w14:textId="77777777" w:rsidR="00526E8E" w:rsidRPr="003F4A89" w:rsidRDefault="00526E8E" w:rsidP="00526E8E">
      <w:pPr>
        <w:spacing w:after="0" w:line="240" w:lineRule="auto"/>
        <w:jc w:val="both"/>
        <w:rPr>
          <w:rFonts w:cs="Arial"/>
          <w:i/>
          <w:lang w:eastAsia="es-ES"/>
        </w:rPr>
      </w:pPr>
    </w:p>
    <w:p w14:paraId="2856AA76" w14:textId="77777777" w:rsidR="00526E8E" w:rsidRPr="003F4A89" w:rsidRDefault="00526E8E" w:rsidP="00526E8E">
      <w:pPr>
        <w:spacing w:after="0" w:line="240" w:lineRule="auto"/>
        <w:jc w:val="both"/>
        <w:rPr>
          <w:rFonts w:cs="Arial"/>
          <w:lang w:eastAsia="es-ES"/>
        </w:rPr>
      </w:pPr>
      <w:r w:rsidRPr="003F4A89">
        <w:rPr>
          <w:rFonts w:cs="Arial"/>
          <w:lang w:eastAsia="es-ES"/>
        </w:rPr>
        <w:t>L’empresa o les empreses adjudicatàries podran sol·licitar que el contracte s’elevi a escriptura pública, essent al seu càrrec les despeses corresponents.</w:t>
      </w:r>
    </w:p>
    <w:p w14:paraId="1FD6464A" w14:textId="77777777" w:rsidR="00526E8E" w:rsidRPr="003F4A89" w:rsidRDefault="00526E8E" w:rsidP="00526E8E">
      <w:pPr>
        <w:spacing w:after="0" w:line="240" w:lineRule="auto"/>
        <w:jc w:val="both"/>
        <w:rPr>
          <w:rFonts w:cs="Arial"/>
          <w:lang w:eastAsia="es-ES"/>
        </w:rPr>
      </w:pPr>
    </w:p>
    <w:p w14:paraId="7A533B0E" w14:textId="77777777" w:rsidR="00526E8E" w:rsidRPr="003F4A89" w:rsidRDefault="00526E8E" w:rsidP="00526E8E">
      <w:pPr>
        <w:spacing w:after="0" w:line="240" w:lineRule="auto"/>
        <w:jc w:val="both"/>
        <w:rPr>
          <w:rFonts w:cs="Arial"/>
          <w:i/>
          <w:lang w:eastAsia="es-ES"/>
        </w:rPr>
      </w:pPr>
      <w:r w:rsidRPr="003F4A89">
        <w:rPr>
          <w:rFonts w:cs="Arial"/>
          <w:b/>
          <w:lang w:eastAsia="es-ES"/>
        </w:rPr>
        <w:t>A.</w:t>
      </w:r>
      <w:r w:rsidRPr="003F4A89">
        <w:rPr>
          <w:rFonts w:cs="Arial"/>
          <w:lang w:eastAsia="es-ES"/>
        </w:rPr>
        <w:t xml:space="preserve"> </w:t>
      </w:r>
      <w:r w:rsidRPr="003F4A89">
        <w:rPr>
          <w:rFonts w:cs="Arial"/>
          <w:u w:val="single"/>
          <w:lang w:eastAsia="es-ES"/>
        </w:rPr>
        <w:t>En el cas de contractes que siguin susceptibles de recurs especial en matèria de contractació, d’acord amb el que estableix l’article 44 de la LCSP</w:t>
      </w:r>
      <w:r w:rsidRPr="003F4A89">
        <w:rPr>
          <w:rFonts w:cs="Arial"/>
          <w:i/>
          <w:u w:val="single"/>
          <w:lang w:eastAsia="es-ES"/>
        </w:rPr>
        <w:t>:</w:t>
      </w:r>
    </w:p>
    <w:p w14:paraId="660D6E70" w14:textId="77777777" w:rsidR="00526E8E" w:rsidRPr="003F4A89" w:rsidRDefault="00526E8E" w:rsidP="00526E8E">
      <w:pPr>
        <w:spacing w:after="0" w:line="240" w:lineRule="auto"/>
        <w:jc w:val="both"/>
        <w:rPr>
          <w:rFonts w:cs="Arial"/>
          <w:lang w:eastAsia="es-ES"/>
        </w:rPr>
      </w:pPr>
    </w:p>
    <w:p w14:paraId="2C529D53" w14:textId="77777777" w:rsidR="00526E8E" w:rsidRPr="003F4A89" w:rsidRDefault="00526E8E" w:rsidP="00526E8E">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786A3C6F" w14:textId="77777777" w:rsidR="00526E8E" w:rsidRPr="003F4A89" w:rsidRDefault="00526E8E" w:rsidP="00526E8E">
      <w:pPr>
        <w:spacing w:after="0" w:line="240" w:lineRule="auto"/>
        <w:jc w:val="both"/>
        <w:rPr>
          <w:rFonts w:cs="Arial"/>
          <w:lang w:eastAsia="es-ES"/>
        </w:rPr>
      </w:pPr>
    </w:p>
    <w:p w14:paraId="1E9D72E0" w14:textId="77777777" w:rsidR="00526E8E" w:rsidRPr="003F4A89" w:rsidRDefault="00526E8E" w:rsidP="00526E8E">
      <w:pPr>
        <w:spacing w:after="0" w:line="240" w:lineRule="auto"/>
        <w:jc w:val="both"/>
        <w:rPr>
          <w:rFonts w:cs="Arial"/>
          <w:lang w:eastAsia="es-ES"/>
        </w:rPr>
      </w:pPr>
      <w:r w:rsidRPr="003F4A89">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94CBB4B" w14:textId="77777777" w:rsidR="00526E8E" w:rsidRPr="003F4A89" w:rsidRDefault="00526E8E" w:rsidP="00526E8E">
      <w:pPr>
        <w:spacing w:after="0" w:line="240" w:lineRule="auto"/>
        <w:jc w:val="both"/>
        <w:rPr>
          <w:rFonts w:cs="Arial"/>
          <w:lang w:eastAsia="es-ES"/>
        </w:rPr>
      </w:pPr>
    </w:p>
    <w:p w14:paraId="2FB9DD66" w14:textId="77777777" w:rsidR="00526E8E" w:rsidRPr="003F4A89" w:rsidRDefault="00526E8E" w:rsidP="00526E8E">
      <w:pPr>
        <w:spacing w:after="0" w:line="240" w:lineRule="auto"/>
        <w:jc w:val="both"/>
        <w:rPr>
          <w:rFonts w:cs="Arial"/>
          <w:lang w:eastAsia="es-ES"/>
        </w:rPr>
      </w:pPr>
      <w:r w:rsidRPr="003F4A89">
        <w:rPr>
          <w:rFonts w:cs="Arial"/>
          <w:b/>
          <w:lang w:eastAsia="es-ES"/>
        </w:rPr>
        <w:t>B.</w:t>
      </w:r>
      <w:r w:rsidRPr="003F4A89">
        <w:rPr>
          <w:rFonts w:cs="Arial"/>
          <w:i/>
          <w:lang w:eastAsia="es-ES"/>
        </w:rPr>
        <w:t xml:space="preserve"> </w:t>
      </w:r>
      <w:r w:rsidRPr="003F4A89">
        <w:rPr>
          <w:rFonts w:cs="Arial"/>
          <w:u w:val="single"/>
          <w:lang w:eastAsia="es-ES"/>
        </w:rPr>
        <w:t>En el cas de contractes que no siguin susceptibles de recurs especial en matèria de contractació, d’acord amb el que estableix l’article 44 de la LCSP:</w:t>
      </w:r>
    </w:p>
    <w:p w14:paraId="086F71E4" w14:textId="77777777" w:rsidR="00526E8E" w:rsidRPr="003F4A89" w:rsidRDefault="00526E8E" w:rsidP="00526E8E">
      <w:pPr>
        <w:spacing w:after="0" w:line="240" w:lineRule="auto"/>
        <w:jc w:val="both"/>
        <w:rPr>
          <w:rFonts w:cs="Arial"/>
          <w:i/>
          <w:lang w:eastAsia="es-ES"/>
        </w:rPr>
      </w:pPr>
    </w:p>
    <w:p w14:paraId="3670F785" w14:textId="77777777" w:rsidR="00526E8E" w:rsidRPr="003F4A89" w:rsidRDefault="00526E8E" w:rsidP="00526E8E">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26D46BEE" w14:textId="77777777" w:rsidR="00526E8E" w:rsidRPr="003F4A89" w:rsidRDefault="00526E8E" w:rsidP="00526E8E">
      <w:pPr>
        <w:spacing w:after="0" w:line="240" w:lineRule="auto"/>
        <w:jc w:val="both"/>
        <w:rPr>
          <w:rFonts w:cs="Arial"/>
          <w:lang w:eastAsia="es-ES"/>
        </w:rPr>
      </w:pPr>
    </w:p>
    <w:p w14:paraId="3E3D4F4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Quan el procediment es tramiti aplicant </w:t>
      </w:r>
      <w:r w:rsidRPr="003F4A89">
        <w:rPr>
          <w:rFonts w:cs="Arial"/>
          <w:u w:val="single"/>
          <w:lang w:eastAsia="es-ES"/>
        </w:rPr>
        <w:t>mesures de gestió eficient</w:t>
      </w:r>
      <w:r w:rsidRPr="003F4A89">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5117D52C" w14:textId="77777777" w:rsidR="00526E8E" w:rsidRPr="003F4A89" w:rsidRDefault="00526E8E" w:rsidP="00526E8E">
      <w:pPr>
        <w:spacing w:after="0" w:line="240" w:lineRule="auto"/>
        <w:jc w:val="both"/>
        <w:rPr>
          <w:rFonts w:cs="Arial"/>
          <w:b/>
          <w:lang w:eastAsia="es-ES"/>
        </w:rPr>
      </w:pPr>
    </w:p>
    <w:p w14:paraId="1A59EC87" w14:textId="77777777" w:rsidR="00526E8E" w:rsidRPr="003F4A89" w:rsidRDefault="00526E8E" w:rsidP="00526E8E">
      <w:pPr>
        <w:spacing w:after="0" w:line="240" w:lineRule="auto"/>
        <w:jc w:val="both"/>
        <w:rPr>
          <w:rFonts w:cs="Arial"/>
          <w:lang w:eastAsia="es-ES"/>
        </w:rPr>
      </w:pPr>
      <w:r w:rsidRPr="003F4A89">
        <w:rPr>
          <w:rFonts w:cs="Arial"/>
          <w:b/>
          <w:lang w:eastAsia="es-ES"/>
        </w:rPr>
        <w:t>19.3</w:t>
      </w:r>
      <w:r w:rsidRPr="003F4A89">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F4A89">
        <w:rPr>
          <w:rFonts w:cs="Arial"/>
          <w:i/>
          <w:lang w:eastAsia="es-ES"/>
        </w:rPr>
        <w:t xml:space="preserve">b </w:t>
      </w:r>
      <w:r w:rsidRPr="003F4A89">
        <w:rPr>
          <w:rFonts w:cs="Arial"/>
          <w:lang w:eastAsia="es-ES"/>
        </w:rPr>
        <w:t>de la LCSP.</w:t>
      </w:r>
    </w:p>
    <w:p w14:paraId="06D3ADF8" w14:textId="77777777" w:rsidR="00526E8E" w:rsidRPr="003F4A89" w:rsidRDefault="00526E8E" w:rsidP="00526E8E">
      <w:pPr>
        <w:spacing w:after="0" w:line="240" w:lineRule="auto"/>
        <w:jc w:val="both"/>
        <w:rPr>
          <w:rFonts w:cs="Arial"/>
          <w:i/>
          <w:lang w:eastAsia="es-ES"/>
        </w:rPr>
      </w:pPr>
    </w:p>
    <w:p w14:paraId="01C5BC0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19CBA746" w14:textId="77777777" w:rsidR="00526E8E" w:rsidRPr="003F4A89" w:rsidRDefault="00526E8E" w:rsidP="00526E8E">
      <w:pPr>
        <w:spacing w:after="0" w:line="240" w:lineRule="auto"/>
        <w:jc w:val="both"/>
        <w:rPr>
          <w:rFonts w:cs="Arial"/>
          <w:lang w:eastAsia="es-ES"/>
        </w:rPr>
      </w:pPr>
    </w:p>
    <w:p w14:paraId="34DCE187" w14:textId="77777777" w:rsidR="00526E8E" w:rsidRPr="003F4A89" w:rsidRDefault="00526E8E" w:rsidP="00526E8E">
      <w:pPr>
        <w:spacing w:after="0" w:line="240" w:lineRule="auto"/>
        <w:jc w:val="both"/>
        <w:rPr>
          <w:rFonts w:cs="Arial"/>
          <w:lang w:eastAsia="es-ES"/>
        </w:rPr>
      </w:pPr>
      <w:r w:rsidRPr="003F4A89">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8C4D242" w14:textId="77777777" w:rsidR="00526E8E" w:rsidRPr="003F4A89" w:rsidRDefault="00526E8E" w:rsidP="00526E8E">
      <w:pPr>
        <w:spacing w:after="0" w:line="240" w:lineRule="auto"/>
        <w:jc w:val="both"/>
        <w:rPr>
          <w:rFonts w:cs="Arial"/>
          <w:b/>
          <w:lang w:eastAsia="es-ES"/>
        </w:rPr>
      </w:pPr>
    </w:p>
    <w:p w14:paraId="51C2FC2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19.4 </w:t>
      </w:r>
      <w:r w:rsidRPr="003F4A89">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4F42C6" w14:textId="77777777" w:rsidR="00526E8E" w:rsidRPr="003F4A89" w:rsidRDefault="00526E8E" w:rsidP="00526E8E">
      <w:pPr>
        <w:spacing w:after="0" w:line="240" w:lineRule="auto"/>
        <w:jc w:val="both"/>
        <w:rPr>
          <w:rFonts w:cs="Arial"/>
          <w:lang w:eastAsia="es-ES"/>
        </w:rPr>
      </w:pPr>
    </w:p>
    <w:p w14:paraId="3BC17607" w14:textId="77777777" w:rsidR="00526E8E" w:rsidRPr="003F4A89" w:rsidRDefault="00526E8E" w:rsidP="00526E8E">
      <w:pPr>
        <w:spacing w:after="0" w:line="240" w:lineRule="auto"/>
        <w:jc w:val="both"/>
        <w:rPr>
          <w:rFonts w:cs="Arial"/>
          <w:lang w:eastAsia="es-ES"/>
        </w:rPr>
      </w:pPr>
      <w:r w:rsidRPr="003F4A89">
        <w:rPr>
          <w:rFonts w:cs="Arial"/>
          <w:b/>
          <w:lang w:eastAsia="es-ES"/>
        </w:rPr>
        <w:t>19.5</w:t>
      </w:r>
      <w:r w:rsidRPr="003F4A89">
        <w:rPr>
          <w:rFonts w:cs="Arial"/>
          <w:lang w:eastAsia="es-ES"/>
        </w:rPr>
        <w:t xml:space="preserve"> El contingut del contracte serà el que estableixen els articles 35 de la LCSP i 71 del RGLCAP i no inclourà cap clàusula que impliqui alteració dels termes de l’adjudicació.</w:t>
      </w:r>
    </w:p>
    <w:p w14:paraId="07D9CB0E" w14:textId="77777777" w:rsidR="00526E8E" w:rsidRPr="003F4A89" w:rsidRDefault="00526E8E" w:rsidP="00526E8E">
      <w:pPr>
        <w:spacing w:after="0" w:line="240" w:lineRule="auto"/>
        <w:jc w:val="both"/>
        <w:rPr>
          <w:rFonts w:cs="Arial"/>
          <w:b/>
          <w:lang w:eastAsia="es-ES"/>
        </w:rPr>
      </w:pPr>
    </w:p>
    <w:p w14:paraId="494F89C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19.6 </w:t>
      </w:r>
      <w:r w:rsidRPr="003F4A89">
        <w:rPr>
          <w:rFonts w:cs="Arial"/>
          <w:lang w:eastAsia="es-ES"/>
        </w:rPr>
        <w:t>El contracte es perfeccionarà amb la seva formalització i aquesta serà requisit imprescindible per poder iniciar-ne l’execució.</w:t>
      </w:r>
    </w:p>
    <w:p w14:paraId="0B64E817" w14:textId="77777777" w:rsidR="00526E8E" w:rsidRPr="003F4A89" w:rsidRDefault="00526E8E" w:rsidP="00526E8E">
      <w:pPr>
        <w:spacing w:after="0" w:line="240" w:lineRule="auto"/>
        <w:jc w:val="both"/>
        <w:rPr>
          <w:rFonts w:cs="Arial"/>
          <w:b/>
          <w:snapToGrid w:val="0"/>
          <w:lang w:eastAsia="es-ES"/>
        </w:rPr>
      </w:pPr>
    </w:p>
    <w:p w14:paraId="39288390"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 xml:space="preserve">19.7 </w:t>
      </w:r>
      <w:r w:rsidRPr="003F4A89">
        <w:rPr>
          <w:rFonts w:cs="Arial"/>
          <w:snapToGrid w:val="0"/>
          <w:lang w:eastAsia="es-ES"/>
        </w:rPr>
        <w:t xml:space="preserve">La formalització d’aquest contracte, juntament amb el </w:t>
      </w:r>
      <w:proofErr w:type="spellStart"/>
      <w:r w:rsidRPr="003F4A89">
        <w:rPr>
          <w:rFonts w:cs="Arial"/>
          <w:snapToGrid w:val="0"/>
          <w:lang w:eastAsia="es-ES"/>
        </w:rPr>
        <w:t>contracte,es</w:t>
      </w:r>
      <w:proofErr w:type="spellEnd"/>
      <w:r w:rsidRPr="003F4A89">
        <w:rPr>
          <w:rFonts w:cs="Arial"/>
          <w:snapToGrid w:val="0"/>
          <w:lang w:eastAsia="es-ES"/>
        </w:rPr>
        <w:t xml:space="preserve"> publicarà en un termini no superior a quinze dies després del seu perfeccionament en el perfil de contractant.</w:t>
      </w:r>
    </w:p>
    <w:p w14:paraId="624BF08B"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1657FE68" w14:textId="77777777" w:rsidR="00526E8E" w:rsidRPr="003F4A89" w:rsidRDefault="00526E8E" w:rsidP="00526E8E">
      <w:pPr>
        <w:tabs>
          <w:tab w:val="left" w:pos="0"/>
          <w:tab w:val="left" w:pos="680"/>
          <w:tab w:val="left" w:pos="1134"/>
          <w:tab w:val="left" w:pos="5040"/>
        </w:tabs>
        <w:spacing w:after="0" w:line="240" w:lineRule="auto"/>
        <w:jc w:val="both"/>
        <w:rPr>
          <w:rFonts w:cs="Arial"/>
          <w:color w:val="000000"/>
        </w:rPr>
      </w:pPr>
      <w:r w:rsidRPr="003F4A89">
        <w:rPr>
          <w:rFonts w:cs="Arial"/>
          <w:lang w:eastAsia="es-ES"/>
        </w:rPr>
        <w:t>Si el contracte és subjecte a regulació harmonitzada, l’anunci de formalització es publicarà, a més, en el Diari Oficial de la Unió Europea.</w:t>
      </w:r>
    </w:p>
    <w:p w14:paraId="48C7A390" w14:textId="77777777" w:rsidR="00526E8E" w:rsidRPr="003F4A89" w:rsidRDefault="00526E8E" w:rsidP="00526E8E">
      <w:pPr>
        <w:tabs>
          <w:tab w:val="left" w:pos="0"/>
          <w:tab w:val="left" w:pos="680"/>
          <w:tab w:val="left" w:pos="1134"/>
          <w:tab w:val="left" w:pos="5040"/>
        </w:tabs>
        <w:spacing w:after="0" w:line="240" w:lineRule="auto"/>
        <w:jc w:val="both"/>
        <w:rPr>
          <w:rFonts w:cs="Arial"/>
          <w:i/>
          <w:color w:val="000000"/>
        </w:rPr>
      </w:pPr>
    </w:p>
    <w:p w14:paraId="2DDAA59A"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b/>
          <w:lang w:eastAsia="es-ES"/>
        </w:rPr>
        <w:t xml:space="preserve">19.8 </w:t>
      </w:r>
      <w:r w:rsidRPr="003F4A89">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380FDA11" w14:textId="77777777" w:rsidR="00526E8E" w:rsidRPr="003F4A89" w:rsidRDefault="00526E8E" w:rsidP="00526E8E">
      <w:pPr>
        <w:autoSpaceDE w:val="0"/>
        <w:autoSpaceDN w:val="0"/>
        <w:adjustRightInd w:val="0"/>
        <w:spacing w:after="0" w:line="240" w:lineRule="auto"/>
        <w:jc w:val="both"/>
        <w:rPr>
          <w:rFonts w:cs="Arial"/>
          <w:lang w:eastAsia="es-ES"/>
        </w:rPr>
      </w:pPr>
    </w:p>
    <w:p w14:paraId="532D7ED7"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1367CE95" w14:textId="77777777" w:rsidR="00526E8E" w:rsidRPr="003F4A89" w:rsidRDefault="00526E8E" w:rsidP="00526E8E">
      <w:pPr>
        <w:pStyle w:val="Ttol1"/>
        <w:rPr>
          <w:rFonts w:cs="Arial"/>
          <w:sz w:val="22"/>
          <w:szCs w:val="22"/>
        </w:rPr>
      </w:pPr>
    </w:p>
    <w:p w14:paraId="106CE0C1" w14:textId="77777777" w:rsidR="00526E8E" w:rsidRPr="003F4A89" w:rsidRDefault="00526E8E" w:rsidP="00526E8E">
      <w:pPr>
        <w:pStyle w:val="Ttol1"/>
        <w:rPr>
          <w:rFonts w:cs="Arial"/>
          <w:sz w:val="22"/>
          <w:szCs w:val="22"/>
        </w:rPr>
      </w:pPr>
      <w:bookmarkStart w:id="49" w:name="_Toc21500340"/>
      <w:bookmarkStart w:id="50" w:name="_Toc34139679"/>
      <w:r w:rsidRPr="003F4A89">
        <w:rPr>
          <w:rFonts w:cs="Arial"/>
          <w:sz w:val="22"/>
          <w:szCs w:val="22"/>
        </w:rPr>
        <w:t>III. DISPOSICIONS RELATIVES A L’EXECUCIÓ DEL CONTRACTE</w:t>
      </w:r>
      <w:bookmarkEnd w:id="49"/>
      <w:bookmarkEnd w:id="50"/>
      <w:r w:rsidRPr="003F4A89">
        <w:rPr>
          <w:rFonts w:cs="Arial"/>
          <w:sz w:val="22"/>
          <w:szCs w:val="22"/>
        </w:rPr>
        <w:t xml:space="preserve"> </w:t>
      </w:r>
    </w:p>
    <w:p w14:paraId="3BF70F8D" w14:textId="77777777" w:rsidR="00526E8E" w:rsidRPr="003F4A89" w:rsidRDefault="00526E8E" w:rsidP="00526E8E">
      <w:pPr>
        <w:spacing w:after="0" w:line="240" w:lineRule="auto"/>
        <w:jc w:val="both"/>
        <w:rPr>
          <w:rFonts w:cs="Arial"/>
          <w:b/>
          <w:lang w:eastAsia="es-ES"/>
        </w:rPr>
      </w:pPr>
    </w:p>
    <w:p w14:paraId="101C59FC" w14:textId="77777777" w:rsidR="00526E8E" w:rsidRPr="003F4A89" w:rsidRDefault="00526E8E" w:rsidP="00526E8E">
      <w:pPr>
        <w:pStyle w:val="Ttol2"/>
        <w:spacing w:before="0" w:after="0"/>
        <w:jc w:val="both"/>
        <w:rPr>
          <w:rFonts w:ascii="Arial" w:hAnsi="Arial" w:cs="Arial"/>
          <w:i w:val="0"/>
          <w:sz w:val="22"/>
          <w:szCs w:val="22"/>
        </w:rPr>
      </w:pPr>
      <w:bookmarkStart w:id="51" w:name="_Toc21500341"/>
      <w:bookmarkStart w:id="52" w:name="_Toc34139680"/>
      <w:r w:rsidRPr="003F4A89">
        <w:rPr>
          <w:rFonts w:ascii="Arial" w:hAnsi="Arial" w:cs="Arial"/>
          <w:i w:val="0"/>
          <w:sz w:val="22"/>
          <w:szCs w:val="22"/>
        </w:rPr>
        <w:t>Vintena. Condicions especials d’execució</w:t>
      </w:r>
      <w:bookmarkEnd w:id="51"/>
      <w:bookmarkEnd w:id="52"/>
    </w:p>
    <w:p w14:paraId="2AB4D025" w14:textId="77777777" w:rsidR="00526E8E" w:rsidRPr="003F4A89" w:rsidRDefault="00526E8E" w:rsidP="00526E8E">
      <w:pPr>
        <w:spacing w:after="0" w:line="240" w:lineRule="auto"/>
        <w:jc w:val="both"/>
        <w:rPr>
          <w:rFonts w:cs="Arial"/>
          <w:b/>
          <w:lang w:eastAsia="es-ES"/>
        </w:rPr>
      </w:pPr>
    </w:p>
    <w:p w14:paraId="75A1ECB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condicions especials en relació amb l’execució, d’obligat compliment per part de l’empresa o les empreses contractistes i, si escau, per l’empresa o les empreses </w:t>
      </w:r>
      <w:proofErr w:type="spellStart"/>
      <w:r w:rsidRPr="003F4A89">
        <w:rPr>
          <w:rFonts w:cs="Arial"/>
          <w:lang w:eastAsia="es-ES"/>
        </w:rPr>
        <w:t>subcontractistes</w:t>
      </w:r>
      <w:proofErr w:type="spellEnd"/>
      <w:r w:rsidRPr="003F4A89">
        <w:rPr>
          <w:rFonts w:cs="Arial"/>
          <w:lang w:eastAsia="es-ES"/>
        </w:rPr>
        <w:t>, són les que s’estableixen en l’</w:t>
      </w:r>
      <w:r w:rsidRPr="003F4A89">
        <w:rPr>
          <w:rFonts w:cs="Arial"/>
          <w:b/>
          <w:lang w:eastAsia="es-ES"/>
        </w:rPr>
        <w:t>apartat L del quadre de característiques</w:t>
      </w:r>
      <w:r w:rsidRPr="003F4A89">
        <w:rPr>
          <w:rFonts w:cs="Arial"/>
          <w:lang w:eastAsia="es-ES"/>
        </w:rPr>
        <w:t>.</w:t>
      </w:r>
    </w:p>
    <w:p w14:paraId="6003EB92" w14:textId="77777777" w:rsidR="00526E8E" w:rsidRPr="003F4A89" w:rsidRDefault="00526E8E" w:rsidP="00526E8E">
      <w:pPr>
        <w:spacing w:after="0" w:line="240" w:lineRule="auto"/>
        <w:jc w:val="both"/>
        <w:rPr>
          <w:rFonts w:cs="Arial"/>
          <w:i/>
          <w:lang w:eastAsia="es-ES"/>
        </w:rPr>
      </w:pPr>
    </w:p>
    <w:p w14:paraId="117122DF" w14:textId="77777777" w:rsidR="00526E8E" w:rsidRPr="003F4A89" w:rsidRDefault="00526E8E" w:rsidP="00526E8E">
      <w:pPr>
        <w:pStyle w:val="Ttol2"/>
        <w:spacing w:before="0" w:after="0"/>
        <w:jc w:val="both"/>
        <w:rPr>
          <w:rFonts w:ascii="Arial" w:hAnsi="Arial" w:cs="Arial"/>
          <w:i w:val="0"/>
          <w:sz w:val="22"/>
          <w:szCs w:val="22"/>
        </w:rPr>
      </w:pPr>
      <w:bookmarkStart w:id="53" w:name="_Toc21500342"/>
      <w:bookmarkStart w:id="54" w:name="_Toc34139681"/>
      <w:r w:rsidRPr="003F4A89">
        <w:rPr>
          <w:rFonts w:ascii="Arial" w:hAnsi="Arial" w:cs="Arial"/>
          <w:i w:val="0"/>
          <w:sz w:val="22"/>
          <w:szCs w:val="22"/>
        </w:rPr>
        <w:t>Vint-i-unena. Execució i supervisió dels serveis</w:t>
      </w:r>
      <w:bookmarkEnd w:id="53"/>
      <w:bookmarkEnd w:id="54"/>
    </w:p>
    <w:p w14:paraId="3C538EE4" w14:textId="77777777" w:rsidR="00526E8E" w:rsidRPr="003F4A89" w:rsidRDefault="00526E8E" w:rsidP="00526E8E">
      <w:pPr>
        <w:spacing w:after="0" w:line="240" w:lineRule="auto"/>
        <w:jc w:val="both"/>
        <w:rPr>
          <w:rFonts w:cs="Arial"/>
          <w:lang w:eastAsia="es-ES"/>
        </w:rPr>
      </w:pPr>
    </w:p>
    <w:p w14:paraId="6C9D9E69"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75D31D53" w14:textId="77777777" w:rsidR="00526E8E" w:rsidRPr="003F4A89" w:rsidRDefault="00526E8E" w:rsidP="00526E8E">
      <w:pPr>
        <w:spacing w:after="0" w:line="240" w:lineRule="auto"/>
        <w:jc w:val="both"/>
        <w:rPr>
          <w:rFonts w:cs="Arial"/>
          <w:lang w:eastAsia="es-ES"/>
        </w:rPr>
      </w:pPr>
    </w:p>
    <w:p w14:paraId="3F18EAAB" w14:textId="77777777" w:rsidR="00526E8E" w:rsidRPr="003F4A89" w:rsidRDefault="00526E8E" w:rsidP="00526E8E">
      <w:pPr>
        <w:pStyle w:val="Ttol2"/>
        <w:spacing w:before="0" w:after="0"/>
        <w:jc w:val="both"/>
        <w:rPr>
          <w:rFonts w:ascii="Arial" w:hAnsi="Arial" w:cs="Arial"/>
          <w:i w:val="0"/>
          <w:sz w:val="22"/>
          <w:szCs w:val="22"/>
        </w:rPr>
      </w:pPr>
      <w:bookmarkStart w:id="55" w:name="_Toc21500343"/>
      <w:bookmarkStart w:id="56" w:name="_Toc34139682"/>
      <w:r w:rsidRPr="003F4A89">
        <w:rPr>
          <w:rFonts w:ascii="Arial" w:hAnsi="Arial" w:cs="Arial"/>
          <w:i w:val="0"/>
          <w:sz w:val="22"/>
          <w:szCs w:val="22"/>
        </w:rPr>
        <w:t>Vint-i-dosena. Programa de treball</w:t>
      </w:r>
      <w:bookmarkEnd w:id="55"/>
      <w:bookmarkEnd w:id="56"/>
    </w:p>
    <w:p w14:paraId="39EF8327" w14:textId="77777777" w:rsidR="00526E8E" w:rsidRPr="003F4A89" w:rsidRDefault="00526E8E" w:rsidP="00526E8E">
      <w:pPr>
        <w:spacing w:after="0" w:line="240" w:lineRule="auto"/>
        <w:jc w:val="both"/>
        <w:rPr>
          <w:rFonts w:cs="Arial"/>
          <w:b/>
          <w:lang w:eastAsia="es-ES"/>
        </w:rPr>
      </w:pPr>
    </w:p>
    <w:p w14:paraId="348751A0" w14:textId="77777777" w:rsidR="00526E8E" w:rsidRPr="003F4A89" w:rsidRDefault="00526E8E" w:rsidP="00526E8E">
      <w:pPr>
        <w:spacing w:after="0" w:line="240" w:lineRule="auto"/>
        <w:jc w:val="both"/>
        <w:rPr>
          <w:rFonts w:cs="Arial"/>
          <w:lang w:eastAsia="es-ES"/>
        </w:rPr>
      </w:pPr>
      <w:r w:rsidRPr="003F4A89">
        <w:rPr>
          <w:rFonts w:cs="Arial"/>
          <w:lang w:eastAsia="es-ES"/>
        </w:rPr>
        <w:t>L’empresa o empreses contractistes estaran obligades a presentar un programa de treball que haurà d’aprovar l’òrgan de contractació quan així es determini en l’</w:t>
      </w:r>
      <w:r w:rsidRPr="003F4A89">
        <w:rPr>
          <w:rFonts w:cs="Arial"/>
          <w:b/>
          <w:lang w:eastAsia="es-ES"/>
        </w:rPr>
        <w:t>apartat U del quadre de característiques</w:t>
      </w:r>
      <w:r w:rsidRPr="003F4A89">
        <w:rPr>
          <w:rFonts w:cs="Arial"/>
          <w:lang w:eastAsia="es-ES"/>
        </w:rPr>
        <w:t xml:space="preserve"> i, en tot cas, en els serveis que siguin de tracte successiu.</w:t>
      </w:r>
    </w:p>
    <w:p w14:paraId="46533487" w14:textId="77777777" w:rsidR="00526E8E" w:rsidRPr="003F4A89" w:rsidRDefault="00526E8E" w:rsidP="00526E8E">
      <w:pPr>
        <w:spacing w:after="0" w:line="240" w:lineRule="auto"/>
        <w:jc w:val="both"/>
        <w:rPr>
          <w:rFonts w:cs="Arial"/>
          <w:b/>
          <w:lang w:eastAsia="es-ES"/>
        </w:rPr>
      </w:pPr>
    </w:p>
    <w:p w14:paraId="0112EAE0" w14:textId="77777777" w:rsidR="00526E8E" w:rsidRPr="003F4A89" w:rsidRDefault="00526E8E" w:rsidP="00526E8E">
      <w:pPr>
        <w:pStyle w:val="Ttol2"/>
        <w:spacing w:before="0" w:after="0"/>
        <w:jc w:val="both"/>
        <w:rPr>
          <w:rFonts w:ascii="Arial" w:hAnsi="Arial" w:cs="Arial"/>
          <w:i w:val="0"/>
          <w:sz w:val="22"/>
          <w:szCs w:val="22"/>
        </w:rPr>
      </w:pPr>
      <w:bookmarkStart w:id="57" w:name="_Toc21500344"/>
      <w:bookmarkStart w:id="58" w:name="_Toc34139683"/>
      <w:r w:rsidRPr="003F4A89">
        <w:rPr>
          <w:rFonts w:ascii="Arial" w:hAnsi="Arial" w:cs="Arial"/>
          <w:i w:val="0"/>
          <w:sz w:val="22"/>
          <w:szCs w:val="22"/>
        </w:rPr>
        <w:t>Vint-i-tresena. Compliment de terminis i correcta execució del contracte</w:t>
      </w:r>
      <w:bookmarkEnd w:id="57"/>
      <w:bookmarkEnd w:id="58"/>
    </w:p>
    <w:p w14:paraId="4DC93FF5" w14:textId="77777777" w:rsidR="00526E8E" w:rsidRPr="003F4A89" w:rsidRDefault="00526E8E" w:rsidP="00526E8E">
      <w:pPr>
        <w:spacing w:after="0" w:line="240" w:lineRule="auto"/>
        <w:jc w:val="both"/>
        <w:rPr>
          <w:rFonts w:cs="Arial"/>
          <w:lang w:eastAsia="es-ES"/>
        </w:rPr>
      </w:pPr>
    </w:p>
    <w:p w14:paraId="3CA776C4" w14:textId="77777777" w:rsidR="00526E8E" w:rsidRPr="003F4A89" w:rsidRDefault="00526E8E" w:rsidP="00526E8E">
      <w:pPr>
        <w:spacing w:after="0" w:line="240" w:lineRule="auto"/>
        <w:jc w:val="both"/>
        <w:rPr>
          <w:rFonts w:cs="Arial"/>
          <w:i/>
          <w:lang w:eastAsia="es-ES"/>
        </w:rPr>
      </w:pPr>
      <w:r w:rsidRPr="003F4A89">
        <w:rPr>
          <w:rFonts w:cs="Arial"/>
          <w:b/>
          <w:lang w:eastAsia="es-ES"/>
        </w:rPr>
        <w:t xml:space="preserve">23.1 </w:t>
      </w:r>
      <w:r w:rsidRPr="003F4A89">
        <w:rPr>
          <w:rFonts w:cs="Arial"/>
          <w:lang w:eastAsia="es-ES"/>
        </w:rPr>
        <w:t>L’empresa contractista està obligada a complir el termini total d’execució del contracte i els terminis parcials fixats, si s’escau, en el programa de treball.</w:t>
      </w:r>
    </w:p>
    <w:p w14:paraId="7F841D8F" w14:textId="77777777" w:rsidR="00526E8E" w:rsidRPr="003F4A89" w:rsidRDefault="00526E8E" w:rsidP="00526E8E">
      <w:pPr>
        <w:spacing w:after="0" w:line="240" w:lineRule="auto"/>
        <w:jc w:val="both"/>
        <w:rPr>
          <w:rFonts w:cs="Arial"/>
          <w:i/>
          <w:lang w:eastAsia="es-ES"/>
        </w:rPr>
      </w:pPr>
    </w:p>
    <w:p w14:paraId="0A6EE76C" w14:textId="77777777" w:rsidR="00526E8E" w:rsidRPr="003F4A89" w:rsidRDefault="00526E8E" w:rsidP="00526E8E">
      <w:pPr>
        <w:spacing w:after="0" w:line="240" w:lineRule="auto"/>
        <w:jc w:val="both"/>
        <w:rPr>
          <w:rFonts w:cs="Arial"/>
          <w:lang w:eastAsia="es-ES"/>
        </w:rPr>
      </w:pPr>
      <w:r w:rsidRPr="003F4A89">
        <w:rPr>
          <w:rFonts w:cs="Arial"/>
          <w:b/>
          <w:lang w:eastAsia="es-ES"/>
        </w:rPr>
        <w:t>23.2</w:t>
      </w:r>
      <w:r w:rsidRPr="003F4A89">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5BB0C012" w14:textId="77777777" w:rsidR="00526E8E" w:rsidRPr="003F4A89" w:rsidRDefault="00526E8E" w:rsidP="00526E8E">
      <w:pPr>
        <w:spacing w:after="0" w:line="240" w:lineRule="auto"/>
        <w:jc w:val="both"/>
        <w:rPr>
          <w:rFonts w:cs="Arial"/>
          <w:lang w:eastAsia="es-ES"/>
        </w:rPr>
      </w:pPr>
    </w:p>
    <w:p w14:paraId="26C56854" w14:textId="77777777" w:rsidR="00526E8E" w:rsidRPr="003F4A89" w:rsidRDefault="00526E8E" w:rsidP="00526E8E">
      <w:pPr>
        <w:spacing w:after="0" w:line="240" w:lineRule="auto"/>
        <w:jc w:val="both"/>
        <w:rPr>
          <w:rFonts w:cs="Arial"/>
          <w:lang w:eastAsia="es-ES"/>
        </w:rPr>
      </w:pPr>
      <w:r w:rsidRPr="003F4A89">
        <w:rPr>
          <w:rFonts w:cs="Arial"/>
          <w:lang w:eastAsia="es-ES"/>
        </w:rPr>
        <w:t>L’Administració tindrà la mateixa facultat si l’empresa contractista incompleix parcialment, per causes imputables que li siguin imputables, l’execució de les prestacions definides en el contracte.</w:t>
      </w:r>
    </w:p>
    <w:p w14:paraId="7E4026AB" w14:textId="77777777" w:rsidR="00526E8E" w:rsidRPr="003F4A89" w:rsidRDefault="00526E8E" w:rsidP="00526E8E">
      <w:pPr>
        <w:spacing w:after="0" w:line="240" w:lineRule="auto"/>
        <w:jc w:val="both"/>
        <w:rPr>
          <w:rFonts w:cs="Arial"/>
          <w:lang w:eastAsia="es-ES"/>
        </w:rPr>
      </w:pPr>
    </w:p>
    <w:p w14:paraId="7E186B3F" w14:textId="77777777" w:rsidR="00526E8E" w:rsidRPr="003F4A89" w:rsidRDefault="00526E8E" w:rsidP="00526E8E">
      <w:pPr>
        <w:spacing w:after="0" w:line="240" w:lineRule="auto"/>
        <w:jc w:val="both"/>
        <w:rPr>
          <w:rFonts w:cs="Arial"/>
          <w:lang w:eastAsia="es-ES"/>
        </w:rPr>
      </w:pPr>
      <w:r w:rsidRPr="003F4A89">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9D75D48" w14:textId="77777777" w:rsidR="00526E8E" w:rsidRPr="003F4A89" w:rsidRDefault="00526E8E" w:rsidP="00526E8E">
      <w:pPr>
        <w:spacing w:after="0" w:line="240" w:lineRule="auto"/>
        <w:jc w:val="both"/>
        <w:rPr>
          <w:rFonts w:cs="Arial"/>
          <w:lang w:eastAsia="es-ES"/>
        </w:rPr>
      </w:pPr>
    </w:p>
    <w:p w14:paraId="26223D58" w14:textId="77777777" w:rsidR="00526E8E" w:rsidRPr="003F4A89" w:rsidRDefault="00526E8E" w:rsidP="00526E8E">
      <w:pPr>
        <w:spacing w:after="0" w:line="240" w:lineRule="auto"/>
        <w:jc w:val="both"/>
        <w:rPr>
          <w:rFonts w:cs="Arial"/>
          <w:lang w:eastAsia="es-ES"/>
        </w:rPr>
      </w:pPr>
      <w:r w:rsidRPr="003F4A89">
        <w:rPr>
          <w:rFonts w:cs="Arial"/>
          <w:lang w:eastAsia="es-ES"/>
        </w:rPr>
        <w:t>En tot cas, la constitució en demora de l’empresa contractista no requerirà intimació prèvia per part de l’Administració.</w:t>
      </w:r>
    </w:p>
    <w:p w14:paraId="0A981690" w14:textId="77777777" w:rsidR="00526E8E" w:rsidRPr="003F4A89" w:rsidRDefault="00526E8E" w:rsidP="00526E8E">
      <w:pPr>
        <w:spacing w:after="0" w:line="240" w:lineRule="auto"/>
        <w:jc w:val="both"/>
        <w:rPr>
          <w:rFonts w:cs="Arial"/>
          <w:i/>
          <w:lang w:eastAsia="es-ES"/>
        </w:rPr>
      </w:pPr>
    </w:p>
    <w:p w14:paraId="07A651A1" w14:textId="77777777" w:rsidR="00526E8E" w:rsidRPr="003F4A89" w:rsidRDefault="00526E8E" w:rsidP="00526E8E">
      <w:pPr>
        <w:spacing w:after="0" w:line="240" w:lineRule="auto"/>
        <w:jc w:val="both"/>
        <w:rPr>
          <w:rFonts w:cs="Arial"/>
          <w:lang w:eastAsia="es-ES"/>
        </w:rPr>
      </w:pPr>
      <w:r w:rsidRPr="003F4A89">
        <w:rPr>
          <w:rFonts w:cs="Arial"/>
          <w:b/>
          <w:lang w:eastAsia="es-ES"/>
        </w:rPr>
        <w:t>23.3</w:t>
      </w:r>
      <w:r w:rsidRPr="003F4A89">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que s’indiquen a </w:t>
      </w:r>
      <w:r w:rsidRPr="003F4A89">
        <w:rPr>
          <w:rFonts w:cs="Arial"/>
          <w:b/>
          <w:lang w:eastAsia="es-ES"/>
        </w:rPr>
        <w:t>l’apartat M</w:t>
      </w:r>
      <w:r w:rsidRPr="003F4A89">
        <w:rPr>
          <w:rFonts w:cs="Arial"/>
          <w:lang w:eastAsia="es-ES"/>
        </w:rPr>
        <w:t xml:space="preserve"> del quadre de característiques.</w:t>
      </w:r>
    </w:p>
    <w:p w14:paraId="129653A0" w14:textId="77777777" w:rsidR="00526E8E" w:rsidRPr="003F4A89" w:rsidRDefault="00526E8E" w:rsidP="00526E8E">
      <w:pPr>
        <w:spacing w:after="0" w:line="240" w:lineRule="auto"/>
        <w:jc w:val="both"/>
        <w:rPr>
          <w:rFonts w:cs="Arial"/>
          <w:i/>
          <w:lang w:eastAsia="es-ES"/>
        </w:rPr>
      </w:pPr>
    </w:p>
    <w:p w14:paraId="2C12D534" w14:textId="77777777" w:rsidR="00526E8E" w:rsidRPr="003F4A89" w:rsidRDefault="00526E8E" w:rsidP="00526E8E">
      <w:pPr>
        <w:spacing w:after="0" w:line="240" w:lineRule="auto"/>
        <w:jc w:val="both"/>
        <w:rPr>
          <w:rFonts w:cs="Arial"/>
          <w:lang w:eastAsia="es-ES"/>
        </w:rPr>
      </w:pPr>
      <w:r w:rsidRPr="003F4A89">
        <w:rPr>
          <w:rFonts w:cs="Arial"/>
          <w:b/>
          <w:lang w:eastAsia="es-ES"/>
        </w:rPr>
        <w:lastRenderedPageBreak/>
        <w:t>23.4</w:t>
      </w:r>
      <w:r w:rsidRPr="003F4A89">
        <w:rPr>
          <w:rFonts w:cs="Arial"/>
          <w:lang w:eastAsia="es-ES"/>
        </w:rPr>
        <w:t xml:space="preserve"> En cas d’incompliment de l’obligació de l’empresa contractista de remetre relació detallada de </w:t>
      </w:r>
      <w:proofErr w:type="spellStart"/>
      <w:r w:rsidRPr="003F4A89">
        <w:rPr>
          <w:rFonts w:cs="Arial"/>
          <w:lang w:eastAsia="es-ES"/>
        </w:rPr>
        <w:t>subcontractistes</w:t>
      </w:r>
      <w:proofErr w:type="spellEnd"/>
      <w:r w:rsidRPr="003F4A89">
        <w:rPr>
          <w:rFonts w:cs="Arial"/>
          <w:lang w:eastAsia="es-ES"/>
        </w:rPr>
        <w:t xml:space="preserve"> o subministradors i justificant de compliment dels pagaments, prevista en la clàusula trenta-quatrena d’aquest plec, es podran imposar les penalitats, de les quals respondrà la garantia definitiva, que s’indiquen a </w:t>
      </w:r>
      <w:r w:rsidRPr="003F4A89">
        <w:rPr>
          <w:rFonts w:cs="Arial"/>
          <w:b/>
          <w:lang w:eastAsia="es-ES"/>
        </w:rPr>
        <w:t>l’apartat M</w:t>
      </w:r>
      <w:r w:rsidRPr="003F4A89">
        <w:rPr>
          <w:rFonts w:cs="Arial"/>
          <w:lang w:eastAsia="es-ES"/>
        </w:rPr>
        <w:t xml:space="preserve"> del quadre de característiques.</w:t>
      </w:r>
    </w:p>
    <w:p w14:paraId="6989E895" w14:textId="77777777" w:rsidR="00526E8E" w:rsidRPr="003F4A89" w:rsidRDefault="00526E8E" w:rsidP="00526E8E">
      <w:pPr>
        <w:spacing w:after="0" w:line="240" w:lineRule="auto"/>
        <w:jc w:val="both"/>
        <w:rPr>
          <w:rFonts w:cs="Arial"/>
          <w:b/>
          <w:color w:val="FF0000"/>
          <w:lang w:eastAsia="es-ES"/>
        </w:rPr>
      </w:pPr>
    </w:p>
    <w:p w14:paraId="6AAC7AE9" w14:textId="77777777" w:rsidR="00526E8E" w:rsidRPr="003F4A89" w:rsidRDefault="00526E8E" w:rsidP="00526E8E">
      <w:pPr>
        <w:spacing w:after="0" w:line="240" w:lineRule="auto"/>
        <w:jc w:val="both"/>
        <w:rPr>
          <w:rFonts w:cs="Arial"/>
          <w:lang w:eastAsia="es-ES"/>
        </w:rPr>
      </w:pPr>
      <w:r w:rsidRPr="003F4A89">
        <w:rPr>
          <w:rFonts w:cs="Arial"/>
          <w:b/>
          <w:lang w:eastAsia="es-ES"/>
        </w:rPr>
        <w:t>23.5</w:t>
      </w:r>
      <w:r w:rsidRPr="003F4A89">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5F4343A" w14:textId="77777777" w:rsidR="00526E8E" w:rsidRPr="003F4A89" w:rsidRDefault="00526E8E" w:rsidP="00526E8E">
      <w:pPr>
        <w:spacing w:after="0" w:line="240" w:lineRule="auto"/>
        <w:jc w:val="both"/>
        <w:rPr>
          <w:rFonts w:cs="Arial"/>
          <w:b/>
          <w:lang w:eastAsia="es-ES"/>
        </w:rPr>
      </w:pPr>
    </w:p>
    <w:p w14:paraId="34849161" w14:textId="77777777" w:rsidR="00526E8E" w:rsidRPr="003F4A89" w:rsidRDefault="00526E8E" w:rsidP="00526E8E">
      <w:pPr>
        <w:pStyle w:val="Ttol2"/>
        <w:spacing w:before="0" w:after="0"/>
        <w:jc w:val="both"/>
        <w:rPr>
          <w:rFonts w:ascii="Arial" w:hAnsi="Arial" w:cs="Arial"/>
          <w:i w:val="0"/>
          <w:sz w:val="22"/>
          <w:szCs w:val="22"/>
        </w:rPr>
      </w:pPr>
      <w:bookmarkStart w:id="59" w:name="_Toc21500345"/>
      <w:bookmarkStart w:id="60" w:name="_Toc34139684"/>
      <w:r w:rsidRPr="003F4A89">
        <w:rPr>
          <w:rFonts w:ascii="Arial" w:hAnsi="Arial" w:cs="Arial"/>
          <w:i w:val="0"/>
          <w:sz w:val="22"/>
          <w:szCs w:val="22"/>
        </w:rPr>
        <w:t>Vint-i-quatrena. Persona responsable del contracte</w:t>
      </w:r>
      <w:bookmarkEnd w:id="59"/>
      <w:bookmarkEnd w:id="60"/>
    </w:p>
    <w:p w14:paraId="5CC9F6E6" w14:textId="77777777" w:rsidR="00526E8E" w:rsidRPr="003F4A89" w:rsidRDefault="00526E8E" w:rsidP="00526E8E">
      <w:pPr>
        <w:spacing w:after="0" w:line="240" w:lineRule="auto"/>
        <w:jc w:val="both"/>
        <w:rPr>
          <w:rFonts w:cs="Arial"/>
          <w:b/>
          <w:lang w:eastAsia="es-ES"/>
        </w:rPr>
      </w:pPr>
    </w:p>
    <w:p w14:paraId="4B11CC64"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 xml:space="preserve">Amb independència de la unitat encarregada del seguiment i l’execució ordinària del contracte es designarà, en </w:t>
      </w:r>
      <w:r w:rsidRPr="003F4A89">
        <w:rPr>
          <w:rFonts w:cs="Arial"/>
          <w:b/>
          <w:lang w:eastAsia="en-US"/>
        </w:rPr>
        <w:t>l’apartat S</w:t>
      </w:r>
      <w:r w:rsidRPr="003F4A89">
        <w:rPr>
          <w:rFonts w:cs="Arial"/>
          <w:lang w:eastAsia="en-US"/>
        </w:rPr>
        <w:t xml:space="preserve"> una persona responsable del contracte que exercirà les funcions següents:</w:t>
      </w:r>
    </w:p>
    <w:p w14:paraId="04DAF551"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5F01E7DC"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728CF0B"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239BB6F5"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p>
    <w:p w14:paraId="27C6A64E"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0AE6B4E3"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4FB624EE"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19B3AEB5"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 xml:space="preserve">Les instruccions donades per la persona responsable del contracte configuren les obligacions d’execució del contracte juntament amb el seu </w:t>
      </w:r>
      <w:proofErr w:type="spellStart"/>
      <w:r w:rsidRPr="003F4A89">
        <w:rPr>
          <w:rFonts w:cs="Arial"/>
          <w:lang w:eastAsia="en-US"/>
        </w:rPr>
        <w:t>clausulat</w:t>
      </w:r>
      <w:proofErr w:type="spellEnd"/>
      <w:r w:rsidRPr="003F4A89">
        <w:rPr>
          <w:rFonts w:cs="Arial"/>
          <w:lang w:eastAsia="en-US"/>
        </w:rPr>
        <w:t xml:space="preserve"> i els plecs.</w:t>
      </w:r>
    </w:p>
    <w:p w14:paraId="1D420CFA" w14:textId="77777777" w:rsidR="00526E8E" w:rsidRPr="003F4A89" w:rsidRDefault="00526E8E" w:rsidP="00526E8E">
      <w:pPr>
        <w:spacing w:after="0" w:line="240" w:lineRule="auto"/>
        <w:jc w:val="both"/>
        <w:rPr>
          <w:rFonts w:cs="Arial"/>
          <w:b/>
          <w:lang w:eastAsia="es-ES"/>
        </w:rPr>
      </w:pPr>
      <w:r w:rsidRPr="003F4A89">
        <w:rPr>
          <w:rFonts w:cs="Arial"/>
          <w:lang w:eastAsia="en-US"/>
        </w:rPr>
        <w:t xml:space="preserve"> </w:t>
      </w:r>
    </w:p>
    <w:p w14:paraId="09F8A7A5" w14:textId="77777777" w:rsidR="00526E8E" w:rsidRPr="003F4A89" w:rsidRDefault="00526E8E" w:rsidP="00526E8E">
      <w:pPr>
        <w:spacing w:after="0" w:line="240" w:lineRule="auto"/>
        <w:jc w:val="both"/>
        <w:rPr>
          <w:rFonts w:cs="Arial"/>
          <w:color w:val="FF0000"/>
          <w:lang w:eastAsia="es-ES"/>
        </w:rPr>
      </w:pPr>
      <w:r w:rsidRPr="003F4A89">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sidRPr="003F4A89">
        <w:rPr>
          <w:rFonts w:cs="Arial"/>
          <w:color w:val="FF0000"/>
          <w:lang w:eastAsia="es-ES"/>
        </w:rPr>
        <w:t xml:space="preserve"> </w:t>
      </w:r>
    </w:p>
    <w:p w14:paraId="234409BC" w14:textId="77777777" w:rsidR="00526E8E" w:rsidRPr="003F4A89" w:rsidRDefault="00526E8E" w:rsidP="00526E8E">
      <w:pPr>
        <w:spacing w:after="0" w:line="240" w:lineRule="auto"/>
        <w:jc w:val="both"/>
        <w:rPr>
          <w:rFonts w:cs="Arial"/>
          <w:color w:val="FF0000"/>
          <w:lang w:eastAsia="es-ES"/>
        </w:rPr>
      </w:pPr>
    </w:p>
    <w:p w14:paraId="04362BE5" w14:textId="77777777" w:rsidR="00526E8E" w:rsidRPr="003F4A89" w:rsidRDefault="00526E8E" w:rsidP="00526E8E">
      <w:pPr>
        <w:pStyle w:val="Ttol2"/>
        <w:spacing w:before="0" w:after="0"/>
        <w:jc w:val="both"/>
        <w:rPr>
          <w:rFonts w:ascii="Arial" w:hAnsi="Arial" w:cs="Arial"/>
          <w:i w:val="0"/>
          <w:sz w:val="22"/>
          <w:szCs w:val="22"/>
        </w:rPr>
      </w:pPr>
      <w:bookmarkStart w:id="61" w:name="_Toc21500346"/>
      <w:bookmarkStart w:id="62" w:name="_Toc34139685"/>
      <w:r w:rsidRPr="003F4A89">
        <w:rPr>
          <w:rFonts w:ascii="Arial" w:hAnsi="Arial" w:cs="Arial"/>
          <w:i w:val="0"/>
          <w:sz w:val="22"/>
          <w:szCs w:val="22"/>
        </w:rPr>
        <w:t>Vint-i-cinquena. Resolució d’incidències</w:t>
      </w:r>
      <w:bookmarkEnd w:id="61"/>
      <w:bookmarkEnd w:id="62"/>
    </w:p>
    <w:p w14:paraId="2D3EA551" w14:textId="77777777" w:rsidR="00526E8E" w:rsidRPr="003F4A89" w:rsidRDefault="00526E8E" w:rsidP="00526E8E">
      <w:pPr>
        <w:spacing w:after="0" w:line="240" w:lineRule="auto"/>
        <w:jc w:val="both"/>
        <w:rPr>
          <w:rFonts w:cs="Arial"/>
          <w:lang w:eastAsia="es-ES"/>
        </w:rPr>
      </w:pPr>
    </w:p>
    <w:p w14:paraId="5758E5F2" w14:textId="77777777" w:rsidR="00526E8E" w:rsidRPr="003F4A89" w:rsidRDefault="00526E8E" w:rsidP="00526E8E">
      <w:pPr>
        <w:spacing w:after="0" w:line="240" w:lineRule="auto"/>
        <w:jc w:val="both"/>
        <w:rPr>
          <w:rFonts w:cs="Arial"/>
          <w:lang w:eastAsia="es-ES"/>
        </w:rPr>
      </w:pPr>
      <w:r w:rsidRPr="003F4A89">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87A66BC" w14:textId="77777777" w:rsidR="00526E8E" w:rsidRPr="003F4A89" w:rsidRDefault="00526E8E" w:rsidP="00526E8E">
      <w:pPr>
        <w:spacing w:after="0" w:line="240" w:lineRule="auto"/>
        <w:jc w:val="both"/>
        <w:rPr>
          <w:rFonts w:cs="Arial"/>
          <w:lang w:eastAsia="es-ES"/>
        </w:rPr>
      </w:pPr>
    </w:p>
    <w:p w14:paraId="5AC3EA6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Llevat que motius d’interès públic ho justifiquin o la naturalesa de les incidències ho requereixi, la seva tramitació no determinarà la paralització del contracte. </w:t>
      </w:r>
    </w:p>
    <w:p w14:paraId="29043C6C" w14:textId="77777777" w:rsidR="00526E8E" w:rsidRPr="003F4A89" w:rsidRDefault="00526E8E" w:rsidP="00526E8E">
      <w:pPr>
        <w:spacing w:after="0" w:line="240" w:lineRule="auto"/>
        <w:jc w:val="both"/>
        <w:rPr>
          <w:rFonts w:cs="Arial"/>
          <w:lang w:eastAsia="es-ES"/>
        </w:rPr>
      </w:pPr>
    </w:p>
    <w:p w14:paraId="228ECE42" w14:textId="77777777" w:rsidR="00526E8E" w:rsidRPr="003F4A89" w:rsidRDefault="00526E8E" w:rsidP="00526E8E">
      <w:pPr>
        <w:pStyle w:val="Ttol2"/>
        <w:spacing w:before="0" w:after="0"/>
        <w:jc w:val="both"/>
        <w:rPr>
          <w:rFonts w:ascii="Arial" w:hAnsi="Arial" w:cs="Arial"/>
          <w:i w:val="0"/>
          <w:sz w:val="22"/>
          <w:szCs w:val="22"/>
        </w:rPr>
      </w:pPr>
      <w:bookmarkStart w:id="63" w:name="_Toc21500347"/>
      <w:bookmarkStart w:id="64" w:name="_Toc34139686"/>
      <w:r w:rsidRPr="003F4A89">
        <w:rPr>
          <w:rFonts w:ascii="Arial" w:hAnsi="Arial" w:cs="Arial"/>
          <w:i w:val="0"/>
          <w:sz w:val="22"/>
          <w:szCs w:val="22"/>
        </w:rPr>
        <w:t>Vint-i-sisena. Resolució de dubtes tècnics interpretatius</w:t>
      </w:r>
      <w:bookmarkEnd w:id="63"/>
      <w:bookmarkEnd w:id="64"/>
    </w:p>
    <w:p w14:paraId="5B8B7757" w14:textId="77777777" w:rsidR="00526E8E" w:rsidRPr="003F4A89" w:rsidRDefault="00526E8E" w:rsidP="00526E8E">
      <w:pPr>
        <w:spacing w:after="0" w:line="240" w:lineRule="auto"/>
        <w:jc w:val="both"/>
        <w:rPr>
          <w:rFonts w:cs="Arial"/>
          <w:b/>
          <w:lang w:eastAsia="es-ES"/>
        </w:rPr>
      </w:pPr>
    </w:p>
    <w:p w14:paraId="106E3BBF" w14:textId="77777777" w:rsidR="00526E8E" w:rsidRPr="003F4A89" w:rsidRDefault="00526E8E" w:rsidP="00526E8E">
      <w:pPr>
        <w:spacing w:after="0" w:line="240" w:lineRule="auto"/>
        <w:jc w:val="both"/>
        <w:rPr>
          <w:rFonts w:cs="Arial"/>
          <w:i/>
          <w:lang w:eastAsia="es-ES"/>
        </w:rPr>
      </w:pPr>
      <w:r w:rsidRPr="003F4A89">
        <w:rPr>
          <w:rFonts w:cs="Arial"/>
          <w:lang w:eastAsia="es-ES"/>
        </w:rPr>
        <w:t>Per a la resolució de dubtes tècnics interpretatius que puguin sorgir durant l’execució del contracte es pot sol·licitar un informe tècnic extern a l’Administració i no vinculant.</w:t>
      </w:r>
    </w:p>
    <w:p w14:paraId="6FF6BA84" w14:textId="77777777" w:rsidR="00526E8E" w:rsidRDefault="00526E8E" w:rsidP="00526E8E">
      <w:pPr>
        <w:spacing w:after="0" w:line="240" w:lineRule="auto"/>
        <w:jc w:val="both"/>
        <w:rPr>
          <w:rFonts w:cs="Arial"/>
          <w:b/>
          <w:lang w:eastAsia="es-ES"/>
        </w:rPr>
      </w:pPr>
    </w:p>
    <w:p w14:paraId="7C2FEDEE" w14:textId="77777777" w:rsidR="007A2063" w:rsidRPr="003F4A89" w:rsidRDefault="007A2063" w:rsidP="00526E8E">
      <w:pPr>
        <w:spacing w:after="0" w:line="240" w:lineRule="auto"/>
        <w:jc w:val="both"/>
        <w:rPr>
          <w:rFonts w:cs="Arial"/>
          <w:b/>
          <w:lang w:eastAsia="es-ES"/>
        </w:rPr>
      </w:pPr>
    </w:p>
    <w:p w14:paraId="675E59A1" w14:textId="77777777" w:rsidR="00526E8E" w:rsidRPr="003F4A89" w:rsidRDefault="00526E8E" w:rsidP="00526E8E">
      <w:pPr>
        <w:pStyle w:val="Ttol1"/>
        <w:rPr>
          <w:rFonts w:cs="Arial"/>
          <w:sz w:val="22"/>
          <w:szCs w:val="22"/>
        </w:rPr>
      </w:pPr>
      <w:bookmarkStart w:id="65" w:name="_Toc21500348"/>
      <w:bookmarkStart w:id="66" w:name="_Toc34139687"/>
      <w:r w:rsidRPr="003F4A89">
        <w:rPr>
          <w:rFonts w:cs="Arial"/>
          <w:sz w:val="22"/>
          <w:szCs w:val="22"/>
        </w:rPr>
        <w:lastRenderedPageBreak/>
        <w:t>IV. DISPOSICIONS RELATIVES ALS DRETS I OBLIGACIONS DE LES PARTS</w:t>
      </w:r>
      <w:bookmarkEnd w:id="65"/>
      <w:bookmarkEnd w:id="66"/>
      <w:r w:rsidRPr="003F4A89">
        <w:rPr>
          <w:rFonts w:cs="Arial"/>
          <w:sz w:val="22"/>
          <w:szCs w:val="22"/>
        </w:rPr>
        <w:t xml:space="preserve"> </w:t>
      </w:r>
    </w:p>
    <w:p w14:paraId="29A1631C" w14:textId="77777777" w:rsidR="00526E8E" w:rsidRPr="003F4A89" w:rsidRDefault="00526E8E" w:rsidP="00526E8E">
      <w:pPr>
        <w:spacing w:after="0" w:line="240" w:lineRule="auto"/>
        <w:jc w:val="both"/>
        <w:rPr>
          <w:rFonts w:cs="Arial"/>
          <w:lang w:eastAsia="es-ES"/>
        </w:rPr>
      </w:pPr>
    </w:p>
    <w:p w14:paraId="2F63F90C" w14:textId="77777777" w:rsidR="00526E8E" w:rsidRPr="003F4A89" w:rsidRDefault="00526E8E" w:rsidP="00526E8E">
      <w:pPr>
        <w:pStyle w:val="Ttol2"/>
        <w:spacing w:before="0" w:after="0"/>
        <w:jc w:val="both"/>
        <w:rPr>
          <w:rFonts w:ascii="Arial" w:hAnsi="Arial" w:cs="Arial"/>
          <w:i w:val="0"/>
          <w:sz w:val="22"/>
          <w:szCs w:val="22"/>
        </w:rPr>
      </w:pPr>
      <w:bookmarkStart w:id="67" w:name="_Toc21500349"/>
      <w:bookmarkStart w:id="68" w:name="_Toc34139688"/>
      <w:r w:rsidRPr="003F4A89">
        <w:rPr>
          <w:rFonts w:ascii="Arial" w:hAnsi="Arial" w:cs="Arial"/>
          <w:i w:val="0"/>
          <w:sz w:val="22"/>
          <w:szCs w:val="22"/>
        </w:rPr>
        <w:t>Vint-i-setena. Abonaments a l’empresa contractista</w:t>
      </w:r>
      <w:bookmarkEnd w:id="67"/>
      <w:bookmarkEnd w:id="68"/>
    </w:p>
    <w:p w14:paraId="29560CF7" w14:textId="77777777" w:rsidR="00526E8E" w:rsidRPr="003F4A89" w:rsidRDefault="00526E8E" w:rsidP="00526E8E">
      <w:pPr>
        <w:spacing w:after="0" w:line="240" w:lineRule="auto"/>
        <w:jc w:val="both"/>
        <w:rPr>
          <w:rFonts w:cs="Arial"/>
          <w:lang w:eastAsia="es-ES"/>
        </w:rPr>
      </w:pPr>
    </w:p>
    <w:p w14:paraId="653C1DC5" w14:textId="77777777" w:rsidR="00526E8E" w:rsidRPr="003F4A89" w:rsidRDefault="00526E8E" w:rsidP="00526E8E">
      <w:pPr>
        <w:spacing w:after="0" w:line="240" w:lineRule="auto"/>
        <w:jc w:val="both"/>
        <w:rPr>
          <w:rFonts w:cs="Arial"/>
          <w:b/>
          <w:lang w:eastAsia="es-ES"/>
        </w:rPr>
      </w:pPr>
      <w:r w:rsidRPr="003F4A89">
        <w:rPr>
          <w:rFonts w:cs="Arial"/>
          <w:lang w:eastAsia="es-ES"/>
        </w:rPr>
        <w:t xml:space="preserve">Els abonaments previstos per a aquest expedient es recullen en </w:t>
      </w:r>
      <w:r w:rsidRPr="003F4A89">
        <w:rPr>
          <w:rFonts w:cs="Arial"/>
          <w:b/>
          <w:lang w:eastAsia="es-ES"/>
        </w:rPr>
        <w:t>l’apartat V del quadre de característiques.</w:t>
      </w:r>
    </w:p>
    <w:p w14:paraId="4E4EF7B1" w14:textId="77777777" w:rsidR="00526E8E" w:rsidRPr="003F4A89" w:rsidRDefault="00526E8E" w:rsidP="00526E8E">
      <w:pPr>
        <w:spacing w:after="0" w:line="240" w:lineRule="auto"/>
        <w:jc w:val="both"/>
        <w:rPr>
          <w:rFonts w:cs="Arial"/>
          <w:b/>
          <w:lang w:eastAsia="es-ES"/>
        </w:rPr>
      </w:pPr>
    </w:p>
    <w:p w14:paraId="46811512"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27.1 </w:t>
      </w:r>
      <w:r w:rsidRPr="003F4A89">
        <w:rPr>
          <w:rFonts w:cs="Arial"/>
          <w:lang w:eastAsia="es-ES"/>
        </w:rPr>
        <w:t>L’import dels serveis executats s’acreditarà de conformitat amb el plec de prescripcions tècniques, per mitjà dels documents que acreditin la realització total o parcial, si s’escau, del contracte.</w:t>
      </w:r>
    </w:p>
    <w:p w14:paraId="61123039" w14:textId="77777777" w:rsidR="00526E8E" w:rsidRPr="003F4A89" w:rsidRDefault="00526E8E" w:rsidP="00526E8E">
      <w:pPr>
        <w:spacing w:after="0" w:line="240" w:lineRule="auto"/>
        <w:jc w:val="both"/>
        <w:rPr>
          <w:rFonts w:cs="Arial"/>
          <w:b/>
          <w:lang w:eastAsia="es-ES"/>
        </w:rPr>
      </w:pPr>
    </w:p>
    <w:p w14:paraId="11D0EF00" w14:textId="77777777" w:rsidR="00526E8E" w:rsidRPr="003F4A89" w:rsidRDefault="00526E8E" w:rsidP="00526E8E">
      <w:pPr>
        <w:spacing w:after="0" w:line="240" w:lineRule="auto"/>
        <w:jc w:val="both"/>
        <w:rPr>
          <w:rFonts w:cs="Arial"/>
          <w:lang w:eastAsia="es-ES"/>
        </w:rPr>
      </w:pPr>
      <w:r w:rsidRPr="003F4A89">
        <w:rPr>
          <w:rFonts w:cs="Arial"/>
          <w:b/>
          <w:lang w:eastAsia="es-ES"/>
        </w:rPr>
        <w:t>27.2</w:t>
      </w:r>
      <w:r w:rsidRPr="003F4A89">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176D82E2" w14:textId="77777777" w:rsidR="00526E8E" w:rsidRPr="003F4A89" w:rsidRDefault="00526E8E" w:rsidP="00526E8E">
      <w:pPr>
        <w:spacing w:after="0" w:line="240" w:lineRule="auto"/>
        <w:jc w:val="both"/>
        <w:rPr>
          <w:rFonts w:cs="Arial"/>
          <w:i/>
          <w:strike/>
          <w:lang w:eastAsia="es-ES"/>
        </w:rPr>
      </w:pPr>
    </w:p>
    <w:p w14:paraId="5F42CE33"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D’acord amb el que estableix la Llei 25/2013, </w:t>
      </w:r>
      <w:r w:rsidRPr="003F4A89">
        <w:rPr>
          <w:rFonts w:cs="Arial"/>
        </w:rPr>
        <w:t>de 27 de desembre, d’impuls de la factura electrònica i creació del registre comptable de factures en el sector públic</w:t>
      </w:r>
      <w:r w:rsidRPr="003F4A89">
        <w:rPr>
          <w:rFonts w:cs="Arial"/>
          <w:shd w:val="clear" w:color="auto" w:fill="FFFFFF"/>
          <w:lang w:eastAsia="es-ES"/>
        </w:rPr>
        <w:t>, les factures s’han de signar amb signatura avançada basada en un certificat reconegut, i han d’incloure, necessàriament, el número d’expedient de contractació.</w:t>
      </w:r>
    </w:p>
    <w:p w14:paraId="20ED59EA" w14:textId="77777777" w:rsidR="00526E8E" w:rsidRPr="003F4A89" w:rsidRDefault="00526E8E" w:rsidP="00526E8E">
      <w:pPr>
        <w:spacing w:after="0" w:line="240" w:lineRule="auto"/>
        <w:jc w:val="both"/>
        <w:rPr>
          <w:rFonts w:cs="Arial"/>
          <w:shd w:val="clear" w:color="auto" w:fill="FFFFFF"/>
          <w:lang w:eastAsia="es-ES"/>
        </w:rPr>
      </w:pPr>
    </w:p>
    <w:p w14:paraId="4C9F2240"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FF1CC97" w14:textId="77777777" w:rsidR="00526E8E" w:rsidRPr="003F4A89" w:rsidRDefault="00526E8E" w:rsidP="00526E8E">
      <w:pPr>
        <w:spacing w:after="0" w:line="240" w:lineRule="auto"/>
        <w:jc w:val="both"/>
        <w:rPr>
          <w:rFonts w:cs="Arial"/>
          <w:shd w:val="clear" w:color="auto" w:fill="FFFFFF"/>
          <w:lang w:eastAsia="es-ES"/>
        </w:rPr>
      </w:pPr>
    </w:p>
    <w:p w14:paraId="4A428071"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La plataforma </w:t>
      </w:r>
      <w:proofErr w:type="spellStart"/>
      <w:r w:rsidRPr="003F4A89">
        <w:rPr>
          <w:rFonts w:cs="Arial"/>
          <w:shd w:val="clear" w:color="auto" w:fill="FFFFFF"/>
          <w:lang w:eastAsia="es-ES"/>
        </w:rPr>
        <w:t>e.FACT</w:t>
      </w:r>
      <w:proofErr w:type="spellEnd"/>
      <w:r w:rsidRPr="003F4A89">
        <w:rPr>
          <w:rFonts w:cs="Arial"/>
          <w:shd w:val="clear" w:color="auto" w:fill="FFFFFF"/>
          <w:lang w:eastAsia="es-ES"/>
        </w:rPr>
        <w:t xml:space="preserve"> és el punt general d’entrada de factures electròniques de l’Administració de la Generalitat de Catalunya i del seu Sector Públic.</w:t>
      </w:r>
    </w:p>
    <w:p w14:paraId="744642BE" w14:textId="77777777" w:rsidR="00526E8E" w:rsidRPr="003F4A89" w:rsidRDefault="00526E8E" w:rsidP="00526E8E">
      <w:pPr>
        <w:spacing w:after="0" w:line="240" w:lineRule="auto"/>
        <w:jc w:val="both"/>
        <w:rPr>
          <w:rFonts w:cs="Arial"/>
          <w:shd w:val="clear" w:color="auto" w:fill="FFFFFF"/>
          <w:lang w:eastAsia="es-ES"/>
        </w:rPr>
      </w:pPr>
    </w:p>
    <w:p w14:paraId="467B6F1B"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Les dades </w:t>
      </w:r>
      <w:proofErr w:type="spellStart"/>
      <w:r w:rsidRPr="003F4A89">
        <w:rPr>
          <w:rFonts w:cs="Arial"/>
          <w:shd w:val="clear" w:color="auto" w:fill="FFFFFF"/>
          <w:lang w:eastAsia="es-ES"/>
        </w:rPr>
        <w:t>identificatives</w:t>
      </w:r>
      <w:proofErr w:type="spellEnd"/>
      <w:r w:rsidRPr="003F4A8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 seran comunicades a l’empresa adjudicatària.</w:t>
      </w:r>
    </w:p>
    <w:p w14:paraId="086230DC" w14:textId="77777777" w:rsidR="00526E8E" w:rsidRPr="003F4A89" w:rsidRDefault="00526E8E" w:rsidP="00526E8E">
      <w:pPr>
        <w:spacing w:after="0" w:line="240" w:lineRule="auto"/>
        <w:jc w:val="both"/>
        <w:rPr>
          <w:rFonts w:cs="Arial"/>
          <w:shd w:val="clear" w:color="auto" w:fill="FFFFFF"/>
          <w:lang w:eastAsia="es-ES"/>
        </w:rPr>
      </w:pPr>
    </w:p>
    <w:p w14:paraId="39F9176D"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24049095" w14:textId="77777777" w:rsidR="00526E8E" w:rsidRPr="003F4A89" w:rsidRDefault="00526E8E" w:rsidP="00526E8E">
      <w:pPr>
        <w:spacing w:after="0" w:line="240" w:lineRule="auto"/>
        <w:jc w:val="both"/>
        <w:rPr>
          <w:rFonts w:cs="Arial"/>
          <w:lang w:eastAsia="es-ES"/>
        </w:rPr>
      </w:pPr>
    </w:p>
    <w:p w14:paraId="5E2B71C1" w14:textId="77777777" w:rsidR="00526E8E" w:rsidRPr="003F4A89" w:rsidRDefault="00526E8E" w:rsidP="00526E8E">
      <w:pPr>
        <w:spacing w:after="0" w:line="240" w:lineRule="auto"/>
        <w:jc w:val="both"/>
        <w:rPr>
          <w:rFonts w:cs="Arial"/>
          <w:lang w:eastAsia="es-ES"/>
        </w:rPr>
      </w:pPr>
      <w:r w:rsidRPr="003F4A89">
        <w:rPr>
          <w:rFonts w:cs="Arial"/>
          <w:lang w:eastAsia="es-ES"/>
        </w:rPr>
        <w:t>El seguiment de l’estat de les factures es podrà consultar al web del Departament d’Economia i Hisenda a l’apartat de Tresoreria i Pagaments (consulta de l’estat de factures i pagaments de documents), a partir de l’endemà del registre de la factura.</w:t>
      </w:r>
    </w:p>
    <w:p w14:paraId="43B7D9D9" w14:textId="77777777" w:rsidR="00526E8E" w:rsidRPr="003F4A89" w:rsidRDefault="00526E8E" w:rsidP="00526E8E">
      <w:pPr>
        <w:spacing w:after="0" w:line="240" w:lineRule="auto"/>
        <w:jc w:val="both"/>
        <w:rPr>
          <w:rFonts w:cs="Arial"/>
          <w:b/>
          <w:shd w:val="clear" w:color="auto" w:fill="FFFFFF"/>
          <w:lang w:eastAsia="es-ES"/>
        </w:rPr>
      </w:pPr>
    </w:p>
    <w:p w14:paraId="7F2D2069" w14:textId="77777777" w:rsidR="00526E8E" w:rsidRPr="003F4A89" w:rsidRDefault="00526E8E" w:rsidP="00526E8E">
      <w:pPr>
        <w:spacing w:after="0" w:line="240" w:lineRule="auto"/>
        <w:jc w:val="both"/>
        <w:rPr>
          <w:rFonts w:cs="Arial"/>
          <w:shd w:val="clear" w:color="auto" w:fill="FFFFFF"/>
          <w:lang w:eastAsia="es-ES"/>
        </w:rPr>
      </w:pPr>
      <w:r w:rsidRPr="003F4A89">
        <w:rPr>
          <w:rFonts w:cs="Arial"/>
          <w:b/>
          <w:shd w:val="clear" w:color="auto" w:fill="FFFFFF"/>
          <w:lang w:eastAsia="es-ES"/>
        </w:rPr>
        <w:t xml:space="preserve">27.3 </w:t>
      </w:r>
      <w:r w:rsidRPr="003F4A89">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1416066" w14:textId="77777777" w:rsidR="00526E8E" w:rsidRPr="003F4A89" w:rsidRDefault="00526E8E" w:rsidP="00526E8E">
      <w:pPr>
        <w:tabs>
          <w:tab w:val="left" w:pos="1950"/>
        </w:tabs>
        <w:spacing w:after="0" w:line="240" w:lineRule="auto"/>
        <w:jc w:val="both"/>
        <w:rPr>
          <w:rFonts w:cs="Arial"/>
          <w:lang w:eastAsia="es-ES"/>
        </w:rPr>
      </w:pPr>
      <w:r w:rsidRPr="003F4A89">
        <w:rPr>
          <w:rFonts w:cs="Arial"/>
          <w:lang w:eastAsia="es-ES"/>
        </w:rPr>
        <w:tab/>
      </w:r>
    </w:p>
    <w:p w14:paraId="441BCD1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27.4 </w:t>
      </w:r>
      <w:r w:rsidRPr="003F4A89">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7997F9B8" w14:textId="77777777" w:rsidR="00526E8E" w:rsidRPr="003F4A89" w:rsidRDefault="00526E8E" w:rsidP="00526E8E">
      <w:pPr>
        <w:spacing w:after="0" w:line="240" w:lineRule="auto"/>
        <w:jc w:val="both"/>
        <w:rPr>
          <w:rFonts w:cs="Arial"/>
          <w:lang w:eastAsia="es-ES"/>
        </w:rPr>
      </w:pPr>
    </w:p>
    <w:p w14:paraId="5653F1A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27.5 </w:t>
      </w:r>
      <w:r w:rsidRPr="003F4A89">
        <w:rPr>
          <w:rFonts w:cs="Arial"/>
          <w:lang w:eastAsia="es-ES"/>
        </w:rPr>
        <w:t>L’empresa contractista podrà transmetre els drets de cobrament en els termes i condicions establerts en  l’article 200 de la LCSP.</w:t>
      </w:r>
    </w:p>
    <w:p w14:paraId="6D6A0CB2" w14:textId="77777777" w:rsidR="00526E8E" w:rsidRPr="003F4A89" w:rsidRDefault="00526E8E" w:rsidP="00526E8E">
      <w:pPr>
        <w:spacing w:after="0" w:line="240" w:lineRule="auto"/>
        <w:jc w:val="both"/>
        <w:rPr>
          <w:rFonts w:cs="Arial"/>
          <w:b/>
          <w:lang w:eastAsia="es-ES"/>
        </w:rPr>
      </w:pPr>
    </w:p>
    <w:p w14:paraId="18760CFD" w14:textId="77777777" w:rsidR="00526E8E" w:rsidRPr="003F4A89" w:rsidRDefault="00526E8E" w:rsidP="00526E8E">
      <w:pPr>
        <w:pStyle w:val="Ttol2"/>
        <w:spacing w:before="0" w:after="0"/>
        <w:jc w:val="both"/>
        <w:rPr>
          <w:rFonts w:ascii="Arial" w:hAnsi="Arial" w:cs="Arial"/>
          <w:i w:val="0"/>
          <w:sz w:val="22"/>
          <w:szCs w:val="22"/>
        </w:rPr>
      </w:pPr>
      <w:bookmarkStart w:id="69" w:name="_Toc21500350"/>
      <w:bookmarkStart w:id="70" w:name="_Toc34139689"/>
      <w:r w:rsidRPr="003F4A89">
        <w:rPr>
          <w:rFonts w:ascii="Arial" w:hAnsi="Arial" w:cs="Arial"/>
          <w:i w:val="0"/>
          <w:sz w:val="22"/>
          <w:szCs w:val="22"/>
        </w:rPr>
        <w:t>Vint-i-vuitena. Responsabilitat de l’empresa contractista</w:t>
      </w:r>
      <w:bookmarkEnd w:id="69"/>
      <w:bookmarkEnd w:id="70"/>
    </w:p>
    <w:p w14:paraId="03DD175C" w14:textId="77777777" w:rsidR="00526E8E" w:rsidRPr="003F4A89" w:rsidRDefault="00526E8E" w:rsidP="00526E8E">
      <w:pPr>
        <w:spacing w:after="0" w:line="240" w:lineRule="auto"/>
        <w:jc w:val="both"/>
        <w:rPr>
          <w:rFonts w:cs="Arial"/>
          <w:b/>
          <w:lang w:eastAsia="es-ES"/>
        </w:rPr>
      </w:pPr>
    </w:p>
    <w:p w14:paraId="53D5E8E8"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5054E6DE" w14:textId="77777777" w:rsidR="00526E8E" w:rsidRPr="003F4A89" w:rsidRDefault="00526E8E" w:rsidP="00526E8E">
      <w:pPr>
        <w:spacing w:after="0" w:line="240" w:lineRule="auto"/>
        <w:jc w:val="both"/>
        <w:rPr>
          <w:rFonts w:cs="Arial"/>
          <w:lang w:eastAsia="es-ES"/>
        </w:rPr>
      </w:pPr>
    </w:p>
    <w:p w14:paraId="6429C3A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cas que es tracti de contractes d’elaboració de projecte d’obres serà </w:t>
      </w:r>
      <w:proofErr w:type="spellStart"/>
      <w:r w:rsidRPr="003F4A89">
        <w:rPr>
          <w:rFonts w:cs="Arial"/>
          <w:lang w:eastAsia="es-ES"/>
        </w:rPr>
        <w:t>d’aplcació</w:t>
      </w:r>
      <w:proofErr w:type="spellEnd"/>
      <w:r w:rsidRPr="003F4A89">
        <w:rPr>
          <w:rFonts w:cs="Arial"/>
          <w:lang w:eastAsia="es-ES"/>
        </w:rPr>
        <w:t xml:space="preserve"> l’establert als articles 314 a 315 de la LCSP relatius a l’esmena d’errors i la correcció de deficiències, a les indemnitzacions i a la responsabilitat per defectes o errors del projecte</w:t>
      </w:r>
    </w:p>
    <w:p w14:paraId="3143411F" w14:textId="77777777" w:rsidR="00526E8E" w:rsidRPr="003F4A89" w:rsidRDefault="00526E8E" w:rsidP="00526E8E">
      <w:pPr>
        <w:spacing w:after="0" w:line="240" w:lineRule="auto"/>
        <w:jc w:val="both"/>
        <w:rPr>
          <w:rFonts w:cs="Arial"/>
          <w:lang w:eastAsia="es-ES"/>
        </w:rPr>
      </w:pPr>
    </w:p>
    <w:p w14:paraId="7C26143B"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BE310B2" w14:textId="77777777" w:rsidR="00526E8E" w:rsidRPr="003F4A89" w:rsidRDefault="00526E8E" w:rsidP="00526E8E">
      <w:pPr>
        <w:spacing w:after="0" w:line="240" w:lineRule="auto"/>
        <w:jc w:val="both"/>
        <w:rPr>
          <w:rFonts w:cs="Arial"/>
          <w:b/>
          <w:bCs/>
          <w:snapToGrid w:val="0"/>
          <w:lang w:eastAsia="es-ES"/>
        </w:rPr>
      </w:pPr>
    </w:p>
    <w:p w14:paraId="310460D8" w14:textId="77777777" w:rsidR="00526E8E" w:rsidRPr="003F4A89" w:rsidRDefault="00526E8E" w:rsidP="00526E8E">
      <w:pPr>
        <w:pStyle w:val="Ttol2"/>
        <w:spacing w:before="0" w:after="0"/>
        <w:jc w:val="both"/>
        <w:rPr>
          <w:rFonts w:ascii="Arial" w:hAnsi="Arial" w:cs="Arial"/>
          <w:i w:val="0"/>
          <w:sz w:val="22"/>
          <w:szCs w:val="22"/>
        </w:rPr>
      </w:pPr>
      <w:bookmarkStart w:id="71" w:name="_Toc21500351"/>
      <w:bookmarkStart w:id="72" w:name="_Toc34139690"/>
      <w:r w:rsidRPr="003F4A89">
        <w:rPr>
          <w:rFonts w:ascii="Arial" w:hAnsi="Arial" w:cs="Arial"/>
          <w:i w:val="0"/>
          <w:snapToGrid w:val="0"/>
          <w:sz w:val="22"/>
          <w:szCs w:val="22"/>
        </w:rPr>
        <w:t>Vint-i-novena</w:t>
      </w:r>
      <w:r w:rsidRPr="003F4A89">
        <w:rPr>
          <w:rFonts w:ascii="Arial" w:hAnsi="Arial" w:cs="Arial"/>
          <w:i w:val="0"/>
          <w:sz w:val="22"/>
          <w:szCs w:val="22"/>
        </w:rPr>
        <w:t>. Altres obligacions de l’empresa contractista</w:t>
      </w:r>
      <w:bookmarkEnd w:id="71"/>
      <w:bookmarkEnd w:id="72"/>
    </w:p>
    <w:p w14:paraId="100412B1" w14:textId="77777777" w:rsidR="00526E8E" w:rsidRPr="003F4A89" w:rsidRDefault="00526E8E" w:rsidP="00526E8E">
      <w:pPr>
        <w:spacing w:after="0" w:line="240" w:lineRule="auto"/>
        <w:jc w:val="both"/>
        <w:rPr>
          <w:rFonts w:cs="Arial"/>
          <w:lang w:eastAsia="es-ES"/>
        </w:rPr>
      </w:pPr>
    </w:p>
    <w:p w14:paraId="074DCA13"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4E4DF01A" w14:textId="77777777" w:rsidR="00526E8E" w:rsidRPr="003F4A89" w:rsidRDefault="00526E8E" w:rsidP="00526E8E">
      <w:pPr>
        <w:pStyle w:val="Pargrafdellista"/>
        <w:ind w:left="426"/>
        <w:jc w:val="both"/>
        <w:rPr>
          <w:rFonts w:ascii="Arial" w:hAnsi="Arial" w:cs="Arial"/>
          <w:sz w:val="22"/>
          <w:szCs w:val="22"/>
        </w:rPr>
      </w:pPr>
    </w:p>
    <w:p w14:paraId="1F00EDF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També està obligada a complir les disposicions vigents en matèria d’integració social de persones amb discapacitat i fiscals.</w:t>
      </w:r>
    </w:p>
    <w:p w14:paraId="01B4D786" w14:textId="77777777" w:rsidR="00526E8E" w:rsidRPr="003F4A89" w:rsidRDefault="00526E8E" w:rsidP="00526E8E">
      <w:pPr>
        <w:pStyle w:val="Pargrafdellista"/>
        <w:rPr>
          <w:rFonts w:ascii="Arial" w:hAnsi="Arial" w:cs="Arial"/>
          <w:sz w:val="22"/>
          <w:szCs w:val="22"/>
        </w:rPr>
      </w:pPr>
    </w:p>
    <w:p w14:paraId="11BCE029"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15F04C62" w14:textId="77777777" w:rsidR="00526E8E" w:rsidRPr="003F4A89" w:rsidRDefault="00526E8E" w:rsidP="00526E8E">
      <w:pPr>
        <w:pStyle w:val="Pargrafdellista"/>
        <w:rPr>
          <w:rFonts w:ascii="Arial" w:hAnsi="Arial" w:cs="Arial"/>
          <w:sz w:val="22"/>
          <w:szCs w:val="22"/>
        </w:rPr>
      </w:pPr>
    </w:p>
    <w:p w14:paraId="3EAEFAA8"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complir les condicions salarials dels treballadors de conformitat amb el conveni col·lectiu sectorial aplicable.</w:t>
      </w:r>
    </w:p>
    <w:p w14:paraId="59D2DB91" w14:textId="77777777" w:rsidR="00526E8E" w:rsidRPr="003F4A89" w:rsidRDefault="00526E8E" w:rsidP="00526E8E">
      <w:pPr>
        <w:pStyle w:val="Pargrafdellista"/>
        <w:rPr>
          <w:rFonts w:ascii="Arial" w:hAnsi="Arial" w:cs="Arial"/>
          <w:sz w:val="22"/>
          <w:szCs w:val="22"/>
        </w:rPr>
      </w:pPr>
    </w:p>
    <w:p w14:paraId="093E3008"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31C55B07" w14:textId="77777777" w:rsidR="00526E8E" w:rsidRPr="003F4A89" w:rsidRDefault="00526E8E" w:rsidP="00526E8E">
      <w:pPr>
        <w:pStyle w:val="Pargrafdellista"/>
        <w:rPr>
          <w:rFonts w:ascii="Arial" w:hAnsi="Arial" w:cs="Arial"/>
          <w:sz w:val="22"/>
          <w:szCs w:val="22"/>
        </w:rPr>
      </w:pPr>
    </w:p>
    <w:p w14:paraId="7B41F74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aplicar en executar les prestacions pròpies del servei les mesures destinades a promoure la igualtat entre homes i dones.</w:t>
      </w:r>
    </w:p>
    <w:p w14:paraId="2CB75F0B" w14:textId="77777777" w:rsidR="00526E8E" w:rsidRPr="003F4A89" w:rsidRDefault="00526E8E" w:rsidP="00526E8E">
      <w:pPr>
        <w:pStyle w:val="Pargrafdellista"/>
        <w:rPr>
          <w:rFonts w:ascii="Arial" w:hAnsi="Arial" w:cs="Arial"/>
          <w:sz w:val="22"/>
          <w:szCs w:val="22"/>
        </w:rPr>
      </w:pPr>
    </w:p>
    <w:p w14:paraId="11C5E82A"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lastRenderedPageBreak/>
        <w:t>L’empresa contractista, en l’elaboració i presentació de l’objecte del contracte, ha d’incorporar la perspectiva de gènere i evitar els elements de discriminació sexista en l’ús del llenguatge i de la imatge.</w:t>
      </w:r>
    </w:p>
    <w:p w14:paraId="70684B74" w14:textId="77777777" w:rsidR="00526E8E" w:rsidRPr="003F4A89" w:rsidRDefault="00526E8E" w:rsidP="00526E8E">
      <w:pPr>
        <w:pStyle w:val="Pargrafdellista"/>
        <w:rPr>
          <w:rFonts w:ascii="Arial" w:hAnsi="Arial" w:cs="Arial"/>
          <w:sz w:val="22"/>
          <w:szCs w:val="22"/>
        </w:rPr>
      </w:pPr>
    </w:p>
    <w:p w14:paraId="6C2383D2"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3F4A89">
        <w:rPr>
          <w:rFonts w:ascii="Arial" w:hAnsi="Arial" w:cs="Arial"/>
          <w:sz w:val="22"/>
          <w:szCs w:val="22"/>
        </w:rPr>
        <w:t>subcontractistes</w:t>
      </w:r>
      <w:proofErr w:type="spellEnd"/>
      <w:r w:rsidRPr="003F4A8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2984F1AC" w14:textId="77777777" w:rsidR="00526E8E" w:rsidRPr="003F4A89" w:rsidRDefault="00526E8E" w:rsidP="00526E8E">
      <w:pPr>
        <w:pStyle w:val="Pargrafdellista"/>
        <w:rPr>
          <w:rFonts w:ascii="Arial" w:hAnsi="Arial" w:cs="Arial"/>
          <w:sz w:val="22"/>
          <w:szCs w:val="22"/>
        </w:rPr>
      </w:pPr>
    </w:p>
    <w:p w14:paraId="6C3819FD"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F4A89">
        <w:rPr>
          <w:rFonts w:ascii="Arial" w:hAnsi="Arial" w:cs="Arial"/>
          <w:sz w:val="22"/>
          <w:szCs w:val="22"/>
        </w:rPr>
        <w:t>clausulat</w:t>
      </w:r>
      <w:proofErr w:type="spellEnd"/>
      <w:r w:rsidRPr="003F4A89">
        <w:rPr>
          <w:rFonts w:ascii="Arial" w:hAnsi="Arial" w:cs="Arial"/>
          <w:sz w:val="22"/>
          <w:szCs w:val="22"/>
        </w:rPr>
        <w:t xml:space="preserve"> específic del plec de prescripcions tècniques particulars.</w:t>
      </w:r>
    </w:p>
    <w:p w14:paraId="3F49FC31" w14:textId="77777777" w:rsidR="00526E8E" w:rsidRPr="003F4A89" w:rsidRDefault="00526E8E" w:rsidP="00526E8E">
      <w:pPr>
        <w:pStyle w:val="Pargrafdellista"/>
        <w:rPr>
          <w:rFonts w:ascii="Arial" w:hAnsi="Arial" w:cs="Arial"/>
          <w:sz w:val="22"/>
          <w:szCs w:val="22"/>
        </w:rPr>
      </w:pPr>
    </w:p>
    <w:p w14:paraId="145CB241"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432F21E8" w14:textId="77777777" w:rsidR="00526E8E" w:rsidRPr="003F4A89" w:rsidRDefault="00526E8E" w:rsidP="00526E8E">
      <w:pPr>
        <w:spacing w:after="0" w:line="240" w:lineRule="auto"/>
        <w:jc w:val="both"/>
        <w:rPr>
          <w:rFonts w:cs="Arial"/>
          <w:lang w:eastAsia="es-ES"/>
        </w:rPr>
      </w:pPr>
    </w:p>
    <w:p w14:paraId="0234A743"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En tot cas, l’empresa contractista i, si escau, les empreses </w:t>
      </w:r>
      <w:proofErr w:type="spellStart"/>
      <w:r w:rsidRPr="003F4A89">
        <w:rPr>
          <w:rFonts w:cs="Arial"/>
          <w:lang w:eastAsia="es-ES"/>
        </w:rPr>
        <w:t>subcontractistes</w:t>
      </w:r>
      <w:proofErr w:type="spellEnd"/>
      <w:r w:rsidRPr="003F4A89">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3F4A89">
        <w:rPr>
          <w:rFonts w:cs="Arial"/>
          <w:lang w:eastAsia="es-ES"/>
        </w:rPr>
        <w:t>subcontractistes</w:t>
      </w:r>
      <w:proofErr w:type="spellEnd"/>
      <w:r w:rsidRPr="003F4A89">
        <w:rPr>
          <w:rFonts w:cs="Arial"/>
          <w:lang w:eastAsia="es-ES"/>
        </w:rPr>
        <w:t xml:space="preserve">, han d’emprar l’aranès d’acord amb la Llei </w:t>
      </w:r>
      <w:r w:rsidRPr="003F4A89">
        <w:rPr>
          <w:rFonts w:cs="Arial"/>
          <w:bCs/>
          <w:lang w:eastAsia="es-ES"/>
        </w:rPr>
        <w:t>35/2010</w:t>
      </w:r>
      <w:r w:rsidRPr="003F4A89">
        <w:rPr>
          <w:rFonts w:cs="Arial"/>
          <w:lang w:eastAsia="es-ES"/>
        </w:rPr>
        <w:t xml:space="preserve">, d'1 d'octubre, de l'occità, aranès a l'Aran, i amb la normativa pròpia del </w:t>
      </w:r>
      <w:proofErr w:type="spellStart"/>
      <w:r w:rsidRPr="003F4A89">
        <w:rPr>
          <w:rFonts w:cs="Arial"/>
          <w:lang w:eastAsia="es-ES"/>
        </w:rPr>
        <w:t>Conselh</w:t>
      </w:r>
      <w:proofErr w:type="spellEnd"/>
      <w:r w:rsidRPr="003F4A89">
        <w:rPr>
          <w:rFonts w:cs="Arial"/>
          <w:lang w:eastAsia="es-ES"/>
        </w:rPr>
        <w:t xml:space="preserve"> </w:t>
      </w:r>
      <w:proofErr w:type="spellStart"/>
      <w:r w:rsidRPr="003F4A89">
        <w:rPr>
          <w:rFonts w:cs="Arial"/>
          <w:lang w:eastAsia="es-ES"/>
        </w:rPr>
        <w:t>Generau</w:t>
      </w:r>
      <w:proofErr w:type="spellEnd"/>
      <w:r w:rsidRPr="003F4A89">
        <w:rPr>
          <w:rFonts w:cs="Arial"/>
          <w:lang w:eastAsia="es-ES"/>
        </w:rPr>
        <w:t xml:space="preserve"> d’Aran que la desenvolupi.</w:t>
      </w:r>
    </w:p>
    <w:p w14:paraId="390170FC" w14:textId="77777777" w:rsidR="00526E8E" w:rsidRPr="003F4A89" w:rsidRDefault="00526E8E" w:rsidP="00526E8E">
      <w:pPr>
        <w:spacing w:after="0" w:line="240" w:lineRule="auto"/>
        <w:ind w:left="426"/>
        <w:jc w:val="both"/>
        <w:rPr>
          <w:rFonts w:cs="Arial"/>
          <w:lang w:eastAsia="es-ES"/>
        </w:rPr>
      </w:pPr>
    </w:p>
    <w:p w14:paraId="07583D82" w14:textId="77777777" w:rsidR="00526E8E" w:rsidRPr="003F4A89" w:rsidRDefault="00526E8E" w:rsidP="00526E8E">
      <w:pPr>
        <w:pStyle w:val="Pargrafdellista"/>
        <w:numPr>
          <w:ilvl w:val="0"/>
          <w:numId w:val="24"/>
        </w:numPr>
        <w:ind w:left="360"/>
        <w:jc w:val="both"/>
        <w:rPr>
          <w:rFonts w:ascii="Arial" w:hAnsi="Arial" w:cs="Arial"/>
          <w:sz w:val="22"/>
          <w:szCs w:val="22"/>
        </w:rPr>
      </w:pPr>
      <w:r w:rsidRPr="003F4A8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5F3C530E" w14:textId="77777777" w:rsidR="00526E8E" w:rsidRPr="003F4A89" w:rsidRDefault="00526E8E" w:rsidP="00526E8E">
      <w:pPr>
        <w:spacing w:after="0" w:line="240" w:lineRule="auto"/>
        <w:jc w:val="both"/>
        <w:rPr>
          <w:rFonts w:cs="Arial"/>
          <w:lang w:eastAsia="es-ES"/>
        </w:rPr>
      </w:pPr>
    </w:p>
    <w:p w14:paraId="284B2E15"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6733A7FB" w14:textId="77777777" w:rsidR="00526E8E" w:rsidRPr="003F4A89" w:rsidRDefault="00526E8E" w:rsidP="00526E8E">
      <w:pPr>
        <w:spacing w:after="0" w:line="240" w:lineRule="auto"/>
        <w:jc w:val="both"/>
        <w:rPr>
          <w:rFonts w:cs="Arial"/>
          <w:lang w:eastAsia="es-ES"/>
        </w:rPr>
      </w:pPr>
    </w:p>
    <w:p w14:paraId="43C0258B" w14:textId="77777777" w:rsidR="00526E8E" w:rsidRPr="003F4A89" w:rsidRDefault="00526E8E" w:rsidP="00526E8E">
      <w:pPr>
        <w:pStyle w:val="Pargrafdellista"/>
        <w:numPr>
          <w:ilvl w:val="0"/>
          <w:numId w:val="24"/>
        </w:numPr>
        <w:ind w:left="360"/>
        <w:jc w:val="both"/>
        <w:rPr>
          <w:rFonts w:ascii="Arial" w:hAnsi="Arial" w:cs="Arial"/>
          <w:sz w:val="22"/>
          <w:szCs w:val="22"/>
        </w:rPr>
      </w:pPr>
      <w:r w:rsidRPr="003F4A89">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w:t>
      </w:r>
      <w:r w:rsidRPr="003F4A89">
        <w:rPr>
          <w:rFonts w:ascii="Arial" w:hAnsi="Arial" w:cs="Arial"/>
          <w:sz w:val="22"/>
          <w:szCs w:val="22"/>
        </w:rPr>
        <w:lastRenderedPageBreak/>
        <w:t>Llei, els licitadors i els contractistes han de seguir els principis ètics i regles de conducta que s’indiquen a continuació:</w:t>
      </w:r>
    </w:p>
    <w:p w14:paraId="3D6D2BC6" w14:textId="77777777" w:rsidR="00526E8E" w:rsidRPr="003F4A89" w:rsidRDefault="00526E8E" w:rsidP="00526E8E">
      <w:pPr>
        <w:spacing w:after="0" w:line="240" w:lineRule="auto"/>
        <w:jc w:val="both"/>
        <w:rPr>
          <w:rFonts w:cs="Arial"/>
          <w:lang w:eastAsia="es-ES"/>
        </w:rPr>
      </w:pPr>
    </w:p>
    <w:p w14:paraId="20352273" w14:textId="77777777" w:rsidR="00526E8E" w:rsidRPr="003F4A89" w:rsidRDefault="00526E8E" w:rsidP="00526E8E">
      <w:pPr>
        <w:pStyle w:val="Pargrafdellista"/>
        <w:numPr>
          <w:ilvl w:val="0"/>
          <w:numId w:val="20"/>
        </w:numPr>
        <w:ind w:left="786" w:hanging="426"/>
        <w:jc w:val="both"/>
        <w:rPr>
          <w:rFonts w:ascii="Arial" w:hAnsi="Arial" w:cs="Arial"/>
          <w:sz w:val="22"/>
          <w:szCs w:val="22"/>
          <w:lang w:eastAsia="ca-ES"/>
        </w:rPr>
      </w:pPr>
      <w:r w:rsidRPr="003F4A89">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3F4A89">
        <w:rPr>
          <w:rFonts w:ascii="Arial" w:hAnsi="Arial" w:cs="Arial"/>
          <w:sz w:val="22"/>
          <w:szCs w:val="22"/>
          <w:lang w:eastAsia="ca-ES"/>
        </w:rPr>
        <w:t xml:space="preserve"> d’oportunitats i de lliure concurrència.</w:t>
      </w:r>
    </w:p>
    <w:p w14:paraId="31774F40" w14:textId="77777777" w:rsidR="00526E8E" w:rsidRPr="003F4A89" w:rsidRDefault="00526E8E" w:rsidP="00526E8E">
      <w:pPr>
        <w:spacing w:after="0" w:line="240" w:lineRule="auto"/>
        <w:ind w:left="720" w:hanging="360"/>
        <w:jc w:val="both"/>
        <w:rPr>
          <w:rFonts w:cs="Arial"/>
        </w:rPr>
      </w:pPr>
    </w:p>
    <w:p w14:paraId="492809F0" w14:textId="77777777" w:rsidR="00526E8E" w:rsidRPr="003F4A89" w:rsidRDefault="00526E8E" w:rsidP="00526E8E">
      <w:pPr>
        <w:pStyle w:val="Pargrafdellista"/>
        <w:numPr>
          <w:ilvl w:val="0"/>
          <w:numId w:val="20"/>
        </w:numPr>
        <w:jc w:val="both"/>
        <w:rPr>
          <w:rFonts w:ascii="Arial" w:hAnsi="Arial" w:cs="Arial"/>
          <w:sz w:val="22"/>
          <w:szCs w:val="22"/>
          <w:lang w:eastAsia="ca-ES"/>
        </w:rPr>
      </w:pPr>
      <w:r w:rsidRPr="003F4A89">
        <w:rPr>
          <w:rFonts w:ascii="Arial" w:hAnsi="Arial" w:cs="Arial"/>
          <w:sz w:val="22"/>
          <w:szCs w:val="22"/>
          <w:lang w:eastAsia="ca-ES"/>
        </w:rPr>
        <w:t>Amb caràcter general, els licitadors i contractistes, en l’exercici de la seva activitat, assumeixen les obligacions següents:</w:t>
      </w:r>
    </w:p>
    <w:p w14:paraId="2012252A" w14:textId="77777777" w:rsidR="00526E8E" w:rsidRPr="003F4A89" w:rsidRDefault="00526E8E" w:rsidP="00526E8E">
      <w:pPr>
        <w:pStyle w:val="Pargrafdellista"/>
        <w:ind w:hanging="360"/>
        <w:rPr>
          <w:rFonts w:ascii="Arial" w:hAnsi="Arial" w:cs="Arial"/>
          <w:sz w:val="22"/>
          <w:szCs w:val="22"/>
          <w:lang w:eastAsia="ca-ES"/>
        </w:rPr>
      </w:pPr>
    </w:p>
    <w:p w14:paraId="73288217"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rPr>
        <w:t>Observar els principis, les normes i els cànons ètics propis de les activitats, els oficis i/o les professions corresponents a les prestacions objecte dels contractes.</w:t>
      </w:r>
    </w:p>
    <w:p w14:paraId="74139148"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No realitzar accions que posin en risc l’interès públic en l’àmbit del contracte o de les prestacions a realitzar.</w:t>
      </w:r>
    </w:p>
    <w:p w14:paraId="2DB96AC6"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Denunciar les situacions irregulars que es puguin presentar en els processos de contractació pública o durant l’execució dels contractes.</w:t>
      </w:r>
    </w:p>
    <w:p w14:paraId="3D41EBE5" w14:textId="77777777" w:rsidR="00526E8E" w:rsidRPr="003F4A89" w:rsidRDefault="00526E8E" w:rsidP="00526E8E">
      <w:pPr>
        <w:spacing w:after="0" w:line="240" w:lineRule="auto"/>
        <w:ind w:left="1080"/>
        <w:jc w:val="both"/>
        <w:rPr>
          <w:rFonts w:cs="Arial"/>
        </w:rPr>
      </w:pPr>
    </w:p>
    <w:p w14:paraId="25039259" w14:textId="77777777" w:rsidR="00526E8E" w:rsidRPr="003F4A89" w:rsidRDefault="00526E8E" w:rsidP="00526E8E">
      <w:pPr>
        <w:numPr>
          <w:ilvl w:val="0"/>
          <w:numId w:val="20"/>
        </w:numPr>
        <w:spacing w:after="0" w:line="240" w:lineRule="auto"/>
        <w:jc w:val="both"/>
        <w:rPr>
          <w:rFonts w:cs="Arial"/>
        </w:rPr>
      </w:pPr>
      <w:r w:rsidRPr="003F4A89">
        <w:rPr>
          <w:rFonts w:cs="Arial"/>
        </w:rPr>
        <w:t>En particular els licitadors i els contractistes assumeixen les obligacions següents:</w:t>
      </w:r>
    </w:p>
    <w:p w14:paraId="1512383A" w14:textId="77777777" w:rsidR="00526E8E" w:rsidRPr="003F4A89" w:rsidRDefault="00526E8E" w:rsidP="00526E8E">
      <w:pPr>
        <w:spacing w:after="0" w:line="240" w:lineRule="auto"/>
        <w:ind w:left="720"/>
        <w:jc w:val="both"/>
        <w:rPr>
          <w:rFonts w:cs="Arial"/>
        </w:rPr>
      </w:pPr>
    </w:p>
    <w:p w14:paraId="7703BF04"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65C3F443"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sol·licitar, directament o indirectament, que un càrrec o empleat públic influeixi en l’adjudicació del contracte.</w:t>
      </w:r>
    </w:p>
    <w:p w14:paraId="297E9944"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78CA80E5"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BBFBE11"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utilitzar informació confidencial, coneguda mitjançant el contracte i/o durant la licitació, per obtenir, directament o indirectament, un avantatge o benefici.</w:t>
      </w:r>
    </w:p>
    <w:p w14:paraId="55EB42CE"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3D6EAE41" w14:textId="77777777" w:rsidR="00526E8E" w:rsidRPr="003F4A89" w:rsidRDefault="00526E8E" w:rsidP="00526E8E">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A1FD026" w14:textId="77777777" w:rsidR="00526E8E" w:rsidRPr="003F4A89" w:rsidRDefault="00526E8E" w:rsidP="00526E8E">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Denunciar els actes dels quals tingui coneixement i que puguin comportar una infracció de les obligacions contingudes en aquesta clàusula.</w:t>
      </w:r>
    </w:p>
    <w:p w14:paraId="11812829"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rPr>
      </w:pPr>
    </w:p>
    <w:p w14:paraId="22EE6505"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Si s’escau l’empresa o les empreses contractistes han de complir  les obligacions recollides en</w:t>
      </w:r>
      <w:r w:rsidRPr="003F4A89">
        <w:rPr>
          <w:rFonts w:ascii="Arial" w:hAnsi="Arial" w:cs="Arial"/>
          <w:b/>
          <w:sz w:val="22"/>
          <w:szCs w:val="22"/>
        </w:rPr>
        <w:t xml:space="preserve"> l’annex 3</w:t>
      </w:r>
      <w:r w:rsidRPr="003F4A89">
        <w:rPr>
          <w:rFonts w:ascii="Arial" w:hAnsi="Arial" w:cs="Arial"/>
          <w:sz w:val="22"/>
          <w:szCs w:val="22"/>
        </w:rPr>
        <w:t xml:space="preserve"> d’aquest plec, relatiu a regles especials respecte del personal de l’empresa contractista que adscriurà a l’execució del contracte.</w:t>
      </w:r>
    </w:p>
    <w:p w14:paraId="2EA6262B" w14:textId="77777777" w:rsidR="00526E8E" w:rsidRPr="003F4A89" w:rsidRDefault="00526E8E" w:rsidP="00526E8E">
      <w:pPr>
        <w:pStyle w:val="Pargrafdellista"/>
        <w:ind w:left="426"/>
        <w:jc w:val="both"/>
        <w:rPr>
          <w:rFonts w:ascii="Arial" w:hAnsi="Arial" w:cs="Arial"/>
          <w:sz w:val="22"/>
          <w:szCs w:val="22"/>
        </w:rPr>
      </w:pPr>
    </w:p>
    <w:p w14:paraId="3712FFB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3F4A89">
        <w:rPr>
          <w:rFonts w:ascii="Arial" w:hAnsi="Arial" w:cs="Arial"/>
          <w:b/>
          <w:sz w:val="22"/>
          <w:szCs w:val="22"/>
        </w:rPr>
        <w:t xml:space="preserve">annex 2 </w:t>
      </w:r>
      <w:r w:rsidRPr="003F4A89">
        <w:rPr>
          <w:rFonts w:ascii="Arial" w:hAnsi="Arial" w:cs="Arial"/>
          <w:sz w:val="22"/>
          <w:szCs w:val="22"/>
        </w:rPr>
        <w:t xml:space="preserve">d’aquest plec. </w:t>
      </w:r>
    </w:p>
    <w:p w14:paraId="6EE7C206" w14:textId="77777777" w:rsidR="00526E8E" w:rsidRPr="003F4A89" w:rsidRDefault="00526E8E" w:rsidP="00526E8E">
      <w:pPr>
        <w:pStyle w:val="Pargrafdellista"/>
        <w:rPr>
          <w:rFonts w:ascii="Arial" w:hAnsi="Arial" w:cs="Arial"/>
          <w:sz w:val="22"/>
          <w:szCs w:val="22"/>
        </w:rPr>
      </w:pPr>
    </w:p>
    <w:p w14:paraId="4C0B5E22"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6B27253A" w14:textId="77777777" w:rsidR="00526E8E" w:rsidRPr="003F4A89" w:rsidRDefault="00526E8E" w:rsidP="00526E8E">
      <w:pPr>
        <w:spacing w:after="0" w:line="240" w:lineRule="auto"/>
        <w:ind w:left="426"/>
        <w:jc w:val="both"/>
        <w:rPr>
          <w:rFonts w:cs="Arial"/>
          <w:lang w:eastAsia="es-ES"/>
        </w:rPr>
      </w:pPr>
    </w:p>
    <w:p w14:paraId="57CC0AF8"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49CDB152" w14:textId="77777777" w:rsidR="00526E8E" w:rsidRPr="003F4A89" w:rsidRDefault="00526E8E" w:rsidP="00526E8E">
      <w:pPr>
        <w:spacing w:after="0" w:line="240" w:lineRule="auto"/>
        <w:jc w:val="both"/>
        <w:rPr>
          <w:rFonts w:cs="Arial"/>
          <w:lang w:eastAsia="es-ES"/>
        </w:rPr>
      </w:pPr>
    </w:p>
    <w:p w14:paraId="73187FD6" w14:textId="77777777" w:rsidR="00526E8E" w:rsidRPr="003F4A89" w:rsidRDefault="00526E8E" w:rsidP="00526E8E">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3" w:name="_Toc512237541"/>
    </w:p>
    <w:p w14:paraId="0DED27E9" w14:textId="77777777" w:rsidR="00526E8E" w:rsidRPr="003F4A89" w:rsidRDefault="00526E8E" w:rsidP="00526E8E">
      <w:pPr>
        <w:pStyle w:val="Pargrafdellista"/>
        <w:ind w:left="426"/>
        <w:jc w:val="both"/>
        <w:rPr>
          <w:rFonts w:ascii="Arial" w:hAnsi="Arial" w:cs="Arial"/>
          <w:sz w:val="22"/>
          <w:szCs w:val="22"/>
          <w:lang w:eastAsia="ca-ES"/>
        </w:rPr>
      </w:pPr>
    </w:p>
    <w:p w14:paraId="5E20D029" w14:textId="77777777" w:rsidR="00526E8E" w:rsidRPr="003F4A89" w:rsidRDefault="00526E8E" w:rsidP="00526E8E">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 xml:space="preserve">En aquells contractes en els quals les empreses tinguin treballadors prestant servei en els centres de treball del Departament, d’acord amb el procediment de </w:t>
      </w:r>
      <w:r w:rsidRPr="003F4A89">
        <w:rPr>
          <w:rFonts w:ascii="Arial" w:hAnsi="Arial" w:cs="Arial"/>
          <w:sz w:val="22"/>
          <w:szCs w:val="22"/>
          <w:u w:val="single"/>
        </w:rPr>
        <w:t>Coordinació d’Activitats Empresarials</w:t>
      </w:r>
      <w:r w:rsidRPr="003F4A89">
        <w:rPr>
          <w:rFonts w:ascii="Arial" w:hAnsi="Arial" w:cs="Arial"/>
          <w:sz w:val="22"/>
          <w:szCs w:val="22"/>
        </w:rPr>
        <w:t xml:space="preserve"> del Departament de la Vicepresidència i d’Economia i Hisenda (actualment Departament d’Economia i Hisenda) aprovat el 8 de febrer de 2013, l’entitat/persona física o jurídica proposada com a adjudicatària haurà d’aportar en el moment d’inici de l’execució del contracte la documentació següent:</w:t>
      </w:r>
      <w:bookmarkEnd w:id="73"/>
    </w:p>
    <w:p w14:paraId="2BDEAFC7" w14:textId="77777777" w:rsidR="00526E8E" w:rsidRPr="003F4A89" w:rsidRDefault="00526E8E" w:rsidP="00526E8E">
      <w:pPr>
        <w:pStyle w:val="Default"/>
        <w:tabs>
          <w:tab w:val="left" w:pos="426"/>
        </w:tabs>
        <w:jc w:val="both"/>
        <w:rPr>
          <w:color w:val="auto"/>
          <w:sz w:val="22"/>
          <w:szCs w:val="22"/>
        </w:rPr>
      </w:pPr>
    </w:p>
    <w:p w14:paraId="190A3AF0" w14:textId="77777777" w:rsidR="00526E8E" w:rsidRPr="003F4A89" w:rsidRDefault="00526E8E" w:rsidP="00526E8E">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3F4A89">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3883D444"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34730EB1" w14:textId="77777777" w:rsidR="00526E8E" w:rsidRPr="003F4A89" w:rsidRDefault="00526E8E" w:rsidP="00526E8E">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3F4A89">
        <w:rPr>
          <w:rFonts w:cs="Arial"/>
          <w:bCs/>
        </w:rPr>
        <w:t>Relació del personal que prestarà serveis als centres de treball del Departament i compromís d’actualització d’aquesta relació en cas de canvi.</w:t>
      </w:r>
    </w:p>
    <w:p w14:paraId="3D077BE9"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3296ACA"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3F4A89">
        <w:rPr>
          <w:rFonts w:cs="Arial"/>
          <w:bCs/>
        </w:rPr>
        <w:t>Acreditació de la informació i formació en prevenció de riscos específica de l’activitat del personal que prestarà serveis al Departament</w:t>
      </w:r>
    </w:p>
    <w:p w14:paraId="46F2BCB8"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93EC9EA"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3F4A89">
        <w:rPr>
          <w:rFonts w:cs="Arial"/>
          <w:bCs/>
        </w:rPr>
        <w:t>Compromís de comunicació dels incidents, accidents laborals i malalties professionals derivats de les activitats a realitzar als centres de treball del Departament i de participació en la investigació quan escaigui.</w:t>
      </w:r>
    </w:p>
    <w:p w14:paraId="28D50581"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0F40E422"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3F4A89">
        <w:rPr>
          <w:rFonts w:cs="Arial"/>
          <w:bCs/>
        </w:rPr>
        <w:lastRenderedPageBreak/>
        <w:t>Compromís de comunicació al Departament de riscos nous o no identificats.</w:t>
      </w:r>
    </w:p>
    <w:p w14:paraId="477C9DA7"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12B8FD71"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3F4A89">
        <w:rPr>
          <w:rFonts w:cs="Arial"/>
          <w:bCs/>
        </w:rPr>
        <w:t>Nom i cognoms de la persona interlocutora per a la realització de la coordinació empresarial en matèria de prevenció de riscos laborals.</w:t>
      </w:r>
    </w:p>
    <w:p w14:paraId="5DDF8F7F" w14:textId="77777777" w:rsidR="00526E8E" w:rsidRPr="003F4A89" w:rsidRDefault="00526E8E" w:rsidP="00526E8E">
      <w:pPr>
        <w:spacing w:after="0" w:line="240" w:lineRule="auto"/>
        <w:jc w:val="both"/>
        <w:rPr>
          <w:rFonts w:cs="Arial"/>
          <w:bCs/>
        </w:rPr>
      </w:pPr>
    </w:p>
    <w:p w14:paraId="6490E4DC" w14:textId="77777777" w:rsidR="00526E8E" w:rsidRPr="003F4A89" w:rsidRDefault="00526E8E" w:rsidP="00526E8E">
      <w:pPr>
        <w:pStyle w:val="Pargrafdellista"/>
        <w:numPr>
          <w:ilvl w:val="0"/>
          <w:numId w:val="24"/>
        </w:numPr>
        <w:ind w:left="426" w:hanging="426"/>
        <w:jc w:val="both"/>
        <w:rPr>
          <w:rFonts w:ascii="Arial" w:hAnsi="Arial" w:cs="Arial"/>
          <w:bCs/>
          <w:sz w:val="22"/>
          <w:szCs w:val="22"/>
          <w:lang w:eastAsia="ca-ES"/>
        </w:rPr>
      </w:pPr>
      <w:r w:rsidRPr="003F4A89">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25A8B114" w14:textId="77777777" w:rsidR="00526E8E" w:rsidRPr="003F4A89" w:rsidRDefault="00526E8E" w:rsidP="00526E8E">
      <w:pPr>
        <w:pStyle w:val="Pargrafdellista"/>
        <w:ind w:left="426"/>
        <w:jc w:val="both"/>
        <w:rPr>
          <w:rFonts w:ascii="Arial" w:hAnsi="Arial" w:cs="Arial"/>
          <w:color w:val="000000"/>
          <w:sz w:val="22"/>
          <w:szCs w:val="22"/>
        </w:rPr>
      </w:pPr>
    </w:p>
    <w:p w14:paraId="539E07FC" w14:textId="77777777" w:rsidR="00526E8E" w:rsidRPr="003F4A89" w:rsidRDefault="00526E8E" w:rsidP="00526E8E">
      <w:pPr>
        <w:pStyle w:val="Ttol2"/>
        <w:spacing w:before="0" w:after="0"/>
        <w:jc w:val="both"/>
        <w:rPr>
          <w:rFonts w:ascii="Arial" w:hAnsi="Arial" w:cs="Arial"/>
          <w:i w:val="0"/>
          <w:sz w:val="22"/>
          <w:szCs w:val="22"/>
        </w:rPr>
      </w:pPr>
      <w:bookmarkStart w:id="74" w:name="_Toc21500352"/>
      <w:bookmarkStart w:id="75" w:name="_Toc34139691"/>
      <w:r w:rsidRPr="003F4A89">
        <w:rPr>
          <w:rFonts w:ascii="Arial" w:hAnsi="Arial" w:cs="Arial"/>
          <w:i w:val="0"/>
          <w:sz w:val="22"/>
          <w:szCs w:val="22"/>
        </w:rPr>
        <w:t>Trentena. Prerrogatives de l’Administració</w:t>
      </w:r>
      <w:bookmarkEnd w:id="74"/>
      <w:bookmarkEnd w:id="75"/>
      <w:r w:rsidRPr="003F4A89">
        <w:rPr>
          <w:rFonts w:ascii="Arial" w:hAnsi="Arial" w:cs="Arial"/>
          <w:i w:val="0"/>
          <w:sz w:val="22"/>
          <w:szCs w:val="22"/>
        </w:rPr>
        <w:t xml:space="preserve"> </w:t>
      </w:r>
    </w:p>
    <w:p w14:paraId="70A51F77" w14:textId="77777777" w:rsidR="00526E8E" w:rsidRPr="003F4A89" w:rsidRDefault="00526E8E" w:rsidP="00526E8E">
      <w:pPr>
        <w:spacing w:after="0" w:line="240" w:lineRule="auto"/>
        <w:jc w:val="both"/>
        <w:rPr>
          <w:rFonts w:cs="Arial"/>
          <w:u w:val="single"/>
          <w:lang w:eastAsia="es-ES"/>
        </w:rPr>
      </w:pPr>
    </w:p>
    <w:p w14:paraId="09B51F08"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47420B2" w14:textId="77777777" w:rsidR="00526E8E" w:rsidRPr="003F4A89" w:rsidRDefault="00526E8E" w:rsidP="00526E8E">
      <w:pPr>
        <w:spacing w:after="0" w:line="240" w:lineRule="auto"/>
        <w:jc w:val="both"/>
        <w:rPr>
          <w:rFonts w:cs="Arial"/>
          <w:lang w:eastAsia="es-ES"/>
        </w:rPr>
      </w:pPr>
    </w:p>
    <w:p w14:paraId="7616F546"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69CC6980" w14:textId="77777777" w:rsidR="00526E8E" w:rsidRPr="003F4A89" w:rsidRDefault="00526E8E" w:rsidP="00526E8E">
      <w:pPr>
        <w:spacing w:after="0" w:line="240" w:lineRule="auto"/>
        <w:jc w:val="both"/>
        <w:rPr>
          <w:rFonts w:cs="Arial"/>
          <w:lang w:eastAsia="es-ES"/>
        </w:rPr>
      </w:pPr>
    </w:p>
    <w:p w14:paraId="61F84311" w14:textId="77777777" w:rsidR="00526E8E" w:rsidRPr="003F4A89" w:rsidRDefault="00526E8E" w:rsidP="00526E8E">
      <w:pPr>
        <w:spacing w:after="0" w:line="240" w:lineRule="auto"/>
        <w:jc w:val="both"/>
        <w:rPr>
          <w:rFonts w:cs="Arial"/>
          <w:lang w:eastAsia="es-ES"/>
        </w:rPr>
      </w:pPr>
      <w:r w:rsidRPr="003F4A89">
        <w:rPr>
          <w:rFonts w:cs="Arial"/>
          <w:lang w:eastAsia="es-ES"/>
        </w:rPr>
        <w:t>Els acords que adopti l’òrgan de contractació en l’exercici de les prerrogatives esmentades exhaureixen la via administrativa i són immediatament executius.</w:t>
      </w:r>
    </w:p>
    <w:p w14:paraId="0C31CEC7" w14:textId="77777777" w:rsidR="00526E8E" w:rsidRPr="003F4A89" w:rsidRDefault="00526E8E" w:rsidP="00526E8E">
      <w:pPr>
        <w:spacing w:after="0" w:line="240" w:lineRule="auto"/>
        <w:jc w:val="both"/>
        <w:rPr>
          <w:rFonts w:cs="Arial"/>
          <w:lang w:eastAsia="es-ES"/>
        </w:rPr>
      </w:pPr>
    </w:p>
    <w:p w14:paraId="6DD65579" w14:textId="77777777" w:rsidR="00526E8E" w:rsidRPr="003F4A89" w:rsidRDefault="00526E8E" w:rsidP="00526E8E">
      <w:pPr>
        <w:spacing w:after="0" w:line="240" w:lineRule="auto"/>
        <w:jc w:val="both"/>
        <w:rPr>
          <w:rFonts w:cs="Arial"/>
          <w:lang w:eastAsia="es-ES"/>
        </w:rPr>
      </w:pPr>
      <w:r w:rsidRPr="003F4A89">
        <w:rPr>
          <w:rFonts w:cs="Arial"/>
          <w:lang w:eastAsia="es-ES"/>
        </w:rPr>
        <w:t>L’exercici de les prerrogatives de l’Administració es durà a terme mitjançant el procediment establert en l’article 191 de la LCSP.</w:t>
      </w:r>
    </w:p>
    <w:p w14:paraId="5299F11A" w14:textId="77777777" w:rsidR="00526E8E" w:rsidRPr="003F4A89" w:rsidRDefault="00526E8E" w:rsidP="00526E8E">
      <w:pPr>
        <w:spacing w:after="0" w:line="240" w:lineRule="auto"/>
        <w:jc w:val="both"/>
        <w:rPr>
          <w:rFonts w:cs="Arial"/>
          <w:b/>
          <w:lang w:eastAsia="es-ES"/>
        </w:rPr>
      </w:pPr>
    </w:p>
    <w:p w14:paraId="76C34CE1" w14:textId="77777777" w:rsidR="00526E8E" w:rsidRPr="003F4A89" w:rsidRDefault="00526E8E" w:rsidP="00526E8E">
      <w:pPr>
        <w:pStyle w:val="Ttol2"/>
        <w:spacing w:before="0" w:after="0"/>
        <w:jc w:val="both"/>
        <w:rPr>
          <w:rFonts w:ascii="Arial" w:hAnsi="Arial" w:cs="Arial"/>
          <w:i w:val="0"/>
          <w:sz w:val="22"/>
          <w:szCs w:val="22"/>
        </w:rPr>
      </w:pPr>
      <w:bookmarkStart w:id="76" w:name="_Toc21500353"/>
      <w:bookmarkStart w:id="77" w:name="_Toc34139692"/>
      <w:r w:rsidRPr="003F4A89">
        <w:rPr>
          <w:rFonts w:ascii="Arial" w:hAnsi="Arial" w:cs="Arial"/>
          <w:i w:val="0"/>
          <w:sz w:val="22"/>
          <w:szCs w:val="22"/>
        </w:rPr>
        <w:t>Trenta-unena. Modificació del contracte</w:t>
      </w:r>
      <w:bookmarkEnd w:id="76"/>
      <w:bookmarkEnd w:id="77"/>
      <w:r w:rsidRPr="003F4A89">
        <w:rPr>
          <w:rFonts w:ascii="Arial" w:hAnsi="Arial" w:cs="Arial"/>
          <w:i w:val="0"/>
          <w:sz w:val="22"/>
          <w:szCs w:val="22"/>
        </w:rPr>
        <w:t xml:space="preserve"> </w:t>
      </w:r>
    </w:p>
    <w:p w14:paraId="3D695D28" w14:textId="77777777" w:rsidR="00526E8E" w:rsidRPr="003F4A89" w:rsidRDefault="00526E8E" w:rsidP="00526E8E">
      <w:pPr>
        <w:spacing w:after="0" w:line="240" w:lineRule="auto"/>
        <w:jc w:val="both"/>
        <w:rPr>
          <w:rFonts w:cs="Arial"/>
          <w:b/>
          <w:lang w:eastAsia="es-ES"/>
        </w:rPr>
      </w:pPr>
    </w:p>
    <w:p w14:paraId="0E27A678" w14:textId="77777777" w:rsidR="00526E8E" w:rsidRPr="003F4A89" w:rsidRDefault="00526E8E" w:rsidP="00526E8E">
      <w:pPr>
        <w:spacing w:after="0" w:line="240" w:lineRule="auto"/>
        <w:jc w:val="both"/>
        <w:rPr>
          <w:rFonts w:cs="Arial"/>
          <w:lang w:eastAsia="es-ES"/>
        </w:rPr>
      </w:pPr>
      <w:r w:rsidRPr="003F4A89">
        <w:rPr>
          <w:rFonts w:cs="Arial"/>
          <w:b/>
          <w:lang w:eastAsia="es-ES"/>
        </w:rPr>
        <w:t>31.1</w:t>
      </w:r>
      <w:r w:rsidRPr="003F4A89">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222A0264" w14:textId="77777777" w:rsidR="00526E8E" w:rsidRPr="003F4A89" w:rsidRDefault="00526E8E" w:rsidP="00526E8E">
      <w:pPr>
        <w:spacing w:after="0" w:line="240" w:lineRule="auto"/>
        <w:jc w:val="both"/>
        <w:rPr>
          <w:rFonts w:cs="Arial"/>
          <w:b/>
          <w:lang w:eastAsia="es-ES"/>
        </w:rPr>
      </w:pPr>
    </w:p>
    <w:p w14:paraId="40AA8407" w14:textId="77777777" w:rsidR="00526E8E" w:rsidRPr="003F4A89" w:rsidRDefault="00526E8E" w:rsidP="00526E8E">
      <w:pPr>
        <w:spacing w:after="0" w:line="240" w:lineRule="auto"/>
        <w:jc w:val="both"/>
        <w:rPr>
          <w:rFonts w:cs="Arial"/>
          <w:lang w:eastAsia="es-ES"/>
        </w:rPr>
      </w:pPr>
      <w:r w:rsidRPr="003F4A89">
        <w:rPr>
          <w:rFonts w:cs="Arial"/>
          <w:b/>
          <w:lang w:eastAsia="es-ES"/>
        </w:rPr>
        <w:t>31.2</w:t>
      </w:r>
      <w:r w:rsidRPr="003F4A89">
        <w:rPr>
          <w:rFonts w:cs="Arial"/>
          <w:lang w:eastAsia="es-ES"/>
        </w:rPr>
        <w:t xml:space="preserve"> Modificacions previstes:</w:t>
      </w:r>
    </w:p>
    <w:p w14:paraId="6897E83E" w14:textId="77777777" w:rsidR="00526E8E" w:rsidRPr="003F4A89" w:rsidRDefault="00526E8E" w:rsidP="00526E8E">
      <w:pPr>
        <w:spacing w:after="0" w:line="240" w:lineRule="auto"/>
        <w:jc w:val="both"/>
        <w:rPr>
          <w:rFonts w:cs="Arial"/>
          <w:lang w:eastAsia="es-ES"/>
        </w:rPr>
      </w:pPr>
    </w:p>
    <w:p w14:paraId="26B57B5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modificació del contracte es durà a terme en el/s supòsit/s, amb les condicions, l’abast i els límits que es detallen en </w:t>
      </w:r>
      <w:r w:rsidRPr="003F4A89">
        <w:rPr>
          <w:rFonts w:cs="Arial"/>
          <w:b/>
          <w:lang w:eastAsia="es-ES"/>
        </w:rPr>
        <w:t>l’apartat N del quadre de característiques</w:t>
      </w:r>
      <w:r w:rsidRPr="003F4A89">
        <w:rPr>
          <w:rFonts w:cs="Arial"/>
          <w:lang w:eastAsia="es-ES"/>
        </w:rPr>
        <w:t xml:space="preserve"> i d’acord amb el procediment següent:</w:t>
      </w:r>
    </w:p>
    <w:p w14:paraId="1B49E398" w14:textId="77777777" w:rsidR="00526E8E" w:rsidRPr="003F4A89" w:rsidRDefault="00526E8E" w:rsidP="00526E8E">
      <w:pPr>
        <w:spacing w:after="0" w:line="240" w:lineRule="auto"/>
        <w:jc w:val="both"/>
        <w:rPr>
          <w:rFonts w:cs="Arial"/>
          <w:lang w:eastAsia="es-ES"/>
        </w:rPr>
      </w:pPr>
    </w:p>
    <w:p w14:paraId="7CAD0506" w14:textId="77777777" w:rsidR="00526E8E" w:rsidRPr="003F4A89" w:rsidRDefault="00526E8E" w:rsidP="00526E8E">
      <w:pPr>
        <w:spacing w:after="0" w:line="240" w:lineRule="auto"/>
        <w:jc w:val="both"/>
        <w:rPr>
          <w:rFonts w:cs="Arial"/>
          <w:lang w:eastAsia="es-ES"/>
        </w:rPr>
      </w:pPr>
      <w:r w:rsidRPr="003F4A89">
        <w:rPr>
          <w:rFonts w:cs="Arial"/>
          <w:lang w:eastAsia="es-ES"/>
        </w:rPr>
        <w:t>Aquestes modificacions són obligatòries per a l’empresa contractista.</w:t>
      </w:r>
    </w:p>
    <w:p w14:paraId="14A6A9F9" w14:textId="77777777" w:rsidR="00526E8E" w:rsidRPr="003F4A89" w:rsidRDefault="00526E8E" w:rsidP="00526E8E">
      <w:pPr>
        <w:spacing w:after="0" w:line="240" w:lineRule="auto"/>
        <w:jc w:val="both"/>
        <w:rPr>
          <w:rFonts w:cs="Arial"/>
          <w:lang w:eastAsia="es-ES"/>
        </w:rPr>
      </w:pPr>
    </w:p>
    <w:p w14:paraId="58D3736C" w14:textId="77777777" w:rsidR="00526E8E" w:rsidRPr="003F4A89" w:rsidRDefault="00526E8E" w:rsidP="00526E8E">
      <w:pPr>
        <w:spacing w:after="0" w:line="240" w:lineRule="auto"/>
        <w:jc w:val="both"/>
        <w:rPr>
          <w:rFonts w:cs="Arial"/>
          <w:lang w:eastAsia="es-ES"/>
        </w:rPr>
      </w:pPr>
      <w:r w:rsidRPr="003F4A89">
        <w:rPr>
          <w:rFonts w:cs="Arial"/>
          <w:lang w:eastAsia="es-ES"/>
        </w:rPr>
        <w:t>En cap cas la modificació del contracte podrà suposar l’establiment de nous preus unitaris no previstos en el contracte.</w:t>
      </w:r>
    </w:p>
    <w:p w14:paraId="42FFD864" w14:textId="77777777" w:rsidR="00526E8E" w:rsidRPr="003F4A89" w:rsidRDefault="00526E8E" w:rsidP="00526E8E">
      <w:pPr>
        <w:spacing w:after="0" w:line="240" w:lineRule="auto"/>
        <w:jc w:val="both"/>
        <w:rPr>
          <w:rFonts w:cs="Arial"/>
          <w:i/>
          <w:lang w:eastAsia="es-ES"/>
        </w:rPr>
      </w:pPr>
    </w:p>
    <w:p w14:paraId="6C1D4C37" w14:textId="77777777" w:rsidR="00526E8E" w:rsidRPr="003F4A89" w:rsidRDefault="00526E8E" w:rsidP="00526E8E">
      <w:pPr>
        <w:spacing w:after="0" w:line="240" w:lineRule="auto"/>
        <w:jc w:val="both"/>
        <w:rPr>
          <w:rFonts w:cs="Arial"/>
        </w:rPr>
      </w:pPr>
      <w:r w:rsidRPr="003F4A89">
        <w:rPr>
          <w:rFonts w:cs="Arial"/>
        </w:rPr>
        <w:t>D’acord amb l’establert a la disposició addicional primera de la Llei 5/2017, de mesures, es preveu l’eventual modificació del contracte amb motiu de l’aplicació de mesures d’estabilitat pressupostària que corresponguin fetes per raons d’interès públic.</w:t>
      </w:r>
    </w:p>
    <w:p w14:paraId="3B01DCA8" w14:textId="77777777" w:rsidR="00526E8E" w:rsidRPr="003F4A89" w:rsidRDefault="00526E8E" w:rsidP="00526E8E">
      <w:pPr>
        <w:spacing w:after="0" w:line="240" w:lineRule="auto"/>
        <w:jc w:val="both"/>
        <w:rPr>
          <w:rFonts w:cs="Arial"/>
          <w:i/>
          <w:lang w:eastAsia="es-ES"/>
        </w:rPr>
      </w:pPr>
    </w:p>
    <w:p w14:paraId="517AEA7A" w14:textId="77777777" w:rsidR="00526E8E" w:rsidRPr="003F4A89" w:rsidRDefault="00526E8E" w:rsidP="00526E8E">
      <w:pPr>
        <w:spacing w:after="0" w:line="240" w:lineRule="auto"/>
        <w:jc w:val="both"/>
        <w:rPr>
          <w:rFonts w:cs="Arial"/>
        </w:rPr>
      </w:pPr>
      <w:r w:rsidRPr="003F4A89">
        <w:rPr>
          <w:rFonts w:cs="Arial"/>
        </w:rPr>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7382352A" w14:textId="77777777" w:rsidR="00526E8E" w:rsidRPr="003F4A89" w:rsidRDefault="00526E8E" w:rsidP="00526E8E">
      <w:pPr>
        <w:spacing w:after="0" w:line="240" w:lineRule="auto"/>
        <w:jc w:val="both"/>
        <w:rPr>
          <w:rFonts w:cs="Arial"/>
          <w:i/>
          <w:lang w:eastAsia="es-ES"/>
        </w:rPr>
      </w:pPr>
    </w:p>
    <w:p w14:paraId="653E8D35" w14:textId="77777777" w:rsidR="00526E8E" w:rsidRPr="003F4A89" w:rsidRDefault="00526E8E" w:rsidP="00526E8E">
      <w:pPr>
        <w:spacing w:after="0" w:line="240" w:lineRule="auto"/>
        <w:jc w:val="both"/>
        <w:rPr>
          <w:rFonts w:cs="Arial"/>
        </w:rPr>
      </w:pPr>
      <w:r w:rsidRPr="003F4A89">
        <w:rPr>
          <w:rFonts w:cs="Arial"/>
        </w:rPr>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14:paraId="2BBC1B52" w14:textId="77777777" w:rsidR="00526E8E" w:rsidRPr="003F4A89" w:rsidRDefault="00526E8E" w:rsidP="00526E8E">
      <w:pPr>
        <w:spacing w:after="0" w:line="240" w:lineRule="auto"/>
        <w:jc w:val="both"/>
        <w:rPr>
          <w:rFonts w:cs="Arial"/>
          <w:b/>
          <w:lang w:eastAsia="es-ES"/>
        </w:rPr>
      </w:pPr>
    </w:p>
    <w:p w14:paraId="6A70F64C"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31.3 </w:t>
      </w:r>
      <w:r w:rsidRPr="003F4A89">
        <w:rPr>
          <w:rFonts w:cs="Arial"/>
          <w:lang w:eastAsia="es-ES"/>
        </w:rPr>
        <w:t xml:space="preserve">Modificacions no previstes </w:t>
      </w:r>
    </w:p>
    <w:p w14:paraId="0AA5B5D4" w14:textId="77777777" w:rsidR="00526E8E" w:rsidRPr="003F4A89" w:rsidRDefault="00526E8E" w:rsidP="00526E8E">
      <w:pPr>
        <w:spacing w:after="0" w:line="240" w:lineRule="auto"/>
        <w:jc w:val="both"/>
        <w:rPr>
          <w:rFonts w:cs="Arial"/>
          <w:lang w:eastAsia="es-ES"/>
        </w:rPr>
      </w:pPr>
    </w:p>
    <w:p w14:paraId="123D2EE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03E1AAE" w14:textId="77777777" w:rsidR="00526E8E" w:rsidRPr="003F4A89" w:rsidRDefault="00526E8E" w:rsidP="00526E8E">
      <w:pPr>
        <w:spacing w:after="0" w:line="240" w:lineRule="auto"/>
        <w:jc w:val="both"/>
        <w:rPr>
          <w:rFonts w:cs="Arial"/>
          <w:lang w:eastAsia="es-ES"/>
        </w:rPr>
      </w:pPr>
    </w:p>
    <w:p w14:paraId="79926438" w14:textId="77777777" w:rsidR="00526E8E" w:rsidRPr="003F4A89" w:rsidRDefault="00526E8E" w:rsidP="00526E8E">
      <w:pPr>
        <w:spacing w:after="0" w:line="240" w:lineRule="auto"/>
        <w:jc w:val="both"/>
        <w:rPr>
          <w:rFonts w:cs="Arial"/>
          <w:lang w:eastAsia="es-ES"/>
        </w:rPr>
      </w:pPr>
      <w:r w:rsidRPr="003F4A89">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01B9E7A" w14:textId="77777777" w:rsidR="00526E8E" w:rsidRPr="003F4A89" w:rsidRDefault="00526E8E" w:rsidP="00526E8E">
      <w:pPr>
        <w:spacing w:after="0" w:line="240" w:lineRule="auto"/>
        <w:jc w:val="both"/>
        <w:rPr>
          <w:rFonts w:cs="Arial"/>
          <w:lang w:eastAsia="es-ES"/>
        </w:rPr>
      </w:pPr>
    </w:p>
    <w:p w14:paraId="3E9B519D" w14:textId="77777777" w:rsidR="00526E8E" w:rsidRPr="003F4A89" w:rsidRDefault="00526E8E" w:rsidP="00526E8E">
      <w:pPr>
        <w:spacing w:after="0" w:line="240" w:lineRule="auto"/>
        <w:jc w:val="both"/>
        <w:rPr>
          <w:rFonts w:cs="Arial"/>
          <w:lang w:eastAsia="es-ES"/>
        </w:rPr>
      </w:pPr>
      <w:r w:rsidRPr="003F4A89">
        <w:rPr>
          <w:rFonts w:cs="Arial"/>
          <w:b/>
          <w:lang w:eastAsia="es-ES"/>
        </w:rPr>
        <w:t>31.4</w:t>
      </w:r>
      <w:r w:rsidRPr="003F4A89">
        <w:rPr>
          <w:rFonts w:cs="Arial"/>
          <w:lang w:eastAsia="es-ES"/>
        </w:rPr>
        <w:t xml:space="preserve"> Les modificacions del contracte es formalitzaran de conformitat amb el que estableix l’article 153 de la LCSP i la clàusula dinovena d’aquest plec.</w:t>
      </w:r>
    </w:p>
    <w:p w14:paraId="6796BCB7" w14:textId="77777777" w:rsidR="00526E8E" w:rsidRPr="003F4A89" w:rsidRDefault="00526E8E" w:rsidP="00526E8E">
      <w:pPr>
        <w:spacing w:after="0" w:line="240" w:lineRule="auto"/>
        <w:jc w:val="both"/>
        <w:rPr>
          <w:rFonts w:cs="Arial"/>
          <w:lang w:eastAsia="es-ES"/>
        </w:rPr>
      </w:pPr>
    </w:p>
    <w:p w14:paraId="1CD2A80D" w14:textId="77777777" w:rsidR="00526E8E" w:rsidRPr="003F4A89" w:rsidRDefault="00526E8E" w:rsidP="00526E8E">
      <w:pPr>
        <w:spacing w:after="0" w:line="240" w:lineRule="auto"/>
        <w:jc w:val="both"/>
        <w:rPr>
          <w:rFonts w:cs="Arial"/>
          <w:lang w:eastAsia="es-ES"/>
        </w:rPr>
      </w:pPr>
      <w:r w:rsidRPr="003F4A89">
        <w:rPr>
          <w:rFonts w:cs="Arial"/>
          <w:b/>
          <w:lang w:eastAsia="es-ES"/>
        </w:rPr>
        <w:t>31.5</w:t>
      </w:r>
      <w:r w:rsidRPr="003F4A89">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5885BFF5" w14:textId="77777777" w:rsidR="00526E8E" w:rsidRPr="003F4A89" w:rsidRDefault="00526E8E" w:rsidP="00526E8E">
      <w:pPr>
        <w:spacing w:after="0" w:line="240" w:lineRule="auto"/>
        <w:jc w:val="both"/>
        <w:rPr>
          <w:rFonts w:cs="Arial"/>
          <w:lang w:eastAsia="es-ES"/>
        </w:rPr>
      </w:pPr>
    </w:p>
    <w:p w14:paraId="1E21ED8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14:paraId="16A30202" w14:textId="77777777" w:rsidR="00526E8E" w:rsidRPr="003F4A89" w:rsidRDefault="00526E8E" w:rsidP="00526E8E">
      <w:pPr>
        <w:spacing w:after="0" w:line="240" w:lineRule="auto"/>
        <w:jc w:val="both"/>
        <w:rPr>
          <w:rFonts w:cs="Arial"/>
          <w:lang w:eastAsia="es-ES"/>
        </w:rPr>
      </w:pPr>
    </w:p>
    <w:p w14:paraId="0690BAA8" w14:textId="77777777" w:rsidR="00526E8E" w:rsidRPr="003F4A89" w:rsidRDefault="00526E8E" w:rsidP="00526E8E">
      <w:pPr>
        <w:pStyle w:val="Ttol2"/>
        <w:spacing w:before="0" w:after="0"/>
        <w:jc w:val="both"/>
        <w:rPr>
          <w:rFonts w:ascii="Arial" w:hAnsi="Arial" w:cs="Arial"/>
          <w:i w:val="0"/>
          <w:sz w:val="22"/>
          <w:szCs w:val="22"/>
        </w:rPr>
      </w:pPr>
      <w:bookmarkStart w:id="78" w:name="_Toc21500354"/>
      <w:bookmarkStart w:id="79" w:name="_Toc34139693"/>
      <w:r w:rsidRPr="003F4A89">
        <w:rPr>
          <w:rFonts w:ascii="Arial" w:hAnsi="Arial" w:cs="Arial"/>
          <w:i w:val="0"/>
          <w:sz w:val="22"/>
          <w:szCs w:val="22"/>
        </w:rPr>
        <w:t>Trenta-dosena. Suspensió del contracte</w:t>
      </w:r>
      <w:bookmarkEnd w:id="78"/>
      <w:bookmarkEnd w:id="79"/>
      <w:r w:rsidRPr="003F4A89">
        <w:rPr>
          <w:rFonts w:ascii="Arial" w:hAnsi="Arial" w:cs="Arial"/>
          <w:i w:val="0"/>
          <w:sz w:val="22"/>
          <w:szCs w:val="22"/>
        </w:rPr>
        <w:t xml:space="preserve"> </w:t>
      </w:r>
    </w:p>
    <w:p w14:paraId="79556DC9" w14:textId="77777777" w:rsidR="00526E8E" w:rsidRPr="003F4A89" w:rsidRDefault="00526E8E" w:rsidP="00526E8E">
      <w:pPr>
        <w:spacing w:after="0" w:line="240" w:lineRule="auto"/>
        <w:jc w:val="both"/>
        <w:rPr>
          <w:rFonts w:cs="Arial"/>
          <w:b/>
          <w:lang w:eastAsia="es-ES"/>
        </w:rPr>
      </w:pPr>
    </w:p>
    <w:p w14:paraId="5D619F0B"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051F5FE9" w14:textId="77777777" w:rsidR="00526E8E" w:rsidRPr="003F4A89" w:rsidRDefault="00526E8E" w:rsidP="00526E8E">
      <w:pPr>
        <w:spacing w:after="0" w:line="240" w:lineRule="auto"/>
        <w:jc w:val="both"/>
        <w:rPr>
          <w:rFonts w:cs="Arial"/>
          <w:b/>
          <w:lang w:eastAsia="es-ES"/>
        </w:rPr>
      </w:pPr>
    </w:p>
    <w:p w14:paraId="1FAF2B3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tot cas, l’Administració ha </w:t>
      </w:r>
      <w:proofErr w:type="spellStart"/>
      <w:r w:rsidRPr="003F4A89">
        <w:rPr>
          <w:rFonts w:cs="Arial"/>
          <w:lang w:eastAsia="es-ES"/>
        </w:rPr>
        <w:t>d’extendre</w:t>
      </w:r>
      <w:proofErr w:type="spellEnd"/>
      <w:r w:rsidRPr="003F4A89">
        <w:rPr>
          <w:rFonts w:cs="Arial"/>
          <w:lang w:eastAsia="es-ES"/>
        </w:rPr>
        <w:t xml:space="preserve">  l’acta de suspensió corresponent, d’ofici o a sol·licitud de l’empresa contractista, de conformitat amb el que disposa l’article 208.1 de la LCSP.</w:t>
      </w:r>
    </w:p>
    <w:p w14:paraId="1E1A827A" w14:textId="77777777" w:rsidR="00526E8E" w:rsidRPr="003F4A89" w:rsidRDefault="00526E8E" w:rsidP="00526E8E">
      <w:pPr>
        <w:spacing w:after="0" w:line="240" w:lineRule="auto"/>
        <w:jc w:val="both"/>
        <w:rPr>
          <w:rFonts w:cs="Arial"/>
          <w:lang w:eastAsia="es-ES"/>
        </w:rPr>
      </w:pPr>
    </w:p>
    <w:p w14:paraId="7A0C4873" w14:textId="77777777" w:rsidR="00526E8E" w:rsidRPr="003F4A89" w:rsidRDefault="00526E8E" w:rsidP="00526E8E">
      <w:pPr>
        <w:spacing w:after="0" w:line="240" w:lineRule="auto"/>
        <w:jc w:val="both"/>
        <w:rPr>
          <w:rFonts w:cs="Arial"/>
          <w:lang w:eastAsia="es-ES"/>
        </w:rPr>
      </w:pPr>
      <w:r w:rsidRPr="003F4A89">
        <w:rPr>
          <w:rFonts w:cs="Arial"/>
          <w:lang w:eastAsia="es-ES"/>
        </w:rPr>
        <w:lastRenderedPageBreak/>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44446494" w14:textId="77777777" w:rsidR="00526E8E" w:rsidRPr="003F4A89" w:rsidRDefault="00526E8E" w:rsidP="00526E8E">
      <w:pPr>
        <w:spacing w:after="0" w:line="240" w:lineRule="auto"/>
        <w:jc w:val="both"/>
        <w:rPr>
          <w:rFonts w:cs="Arial"/>
          <w:lang w:eastAsia="es-ES"/>
        </w:rPr>
      </w:pPr>
    </w:p>
    <w:p w14:paraId="0ED364E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ha </w:t>
      </w:r>
      <w:proofErr w:type="spellStart"/>
      <w:r w:rsidRPr="003F4A89">
        <w:rPr>
          <w:rFonts w:cs="Arial"/>
          <w:lang w:eastAsia="es-ES"/>
        </w:rPr>
        <w:t>d’abonara</w:t>
      </w:r>
      <w:proofErr w:type="spellEnd"/>
      <w:r w:rsidRPr="003F4A89">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ED28AF1" w14:textId="77777777" w:rsidR="00526E8E" w:rsidRPr="003F4A89" w:rsidRDefault="00526E8E" w:rsidP="00526E8E">
      <w:pPr>
        <w:spacing w:after="0" w:line="240" w:lineRule="auto"/>
        <w:jc w:val="both"/>
        <w:rPr>
          <w:rFonts w:cs="Arial"/>
          <w:b/>
          <w:lang w:eastAsia="es-ES"/>
        </w:rPr>
      </w:pPr>
    </w:p>
    <w:p w14:paraId="4E293304" w14:textId="77777777" w:rsidR="00526E8E" w:rsidRPr="003F4A89" w:rsidRDefault="00526E8E" w:rsidP="00526E8E">
      <w:pPr>
        <w:pStyle w:val="Ttol1"/>
        <w:rPr>
          <w:rFonts w:cs="Arial"/>
          <w:sz w:val="22"/>
          <w:szCs w:val="22"/>
        </w:rPr>
      </w:pPr>
      <w:bookmarkStart w:id="80" w:name="_Toc21500355"/>
      <w:bookmarkStart w:id="81" w:name="_Toc34139694"/>
      <w:r w:rsidRPr="003F4A89">
        <w:rPr>
          <w:rFonts w:cs="Arial"/>
          <w:sz w:val="22"/>
          <w:szCs w:val="22"/>
        </w:rPr>
        <w:t>V. DISPOSICIONS RELATIVES A LA SUCCESSIÓ, CESSIÓ, LA SUBCONTRACTACIÓ I LA REVISIÓ DE PREUS DEL CONTRACTE</w:t>
      </w:r>
      <w:bookmarkEnd w:id="80"/>
      <w:bookmarkEnd w:id="81"/>
    </w:p>
    <w:p w14:paraId="1D96F6C6" w14:textId="77777777" w:rsidR="00526E8E" w:rsidRPr="003F4A89" w:rsidRDefault="00526E8E" w:rsidP="00526E8E">
      <w:pPr>
        <w:spacing w:after="0" w:line="240" w:lineRule="auto"/>
        <w:jc w:val="both"/>
        <w:rPr>
          <w:rFonts w:cs="Arial"/>
          <w:lang w:eastAsia="es-ES"/>
        </w:rPr>
      </w:pPr>
    </w:p>
    <w:p w14:paraId="4385C6FF" w14:textId="77777777" w:rsidR="00526E8E" w:rsidRPr="003F4A89" w:rsidRDefault="00526E8E" w:rsidP="00526E8E">
      <w:pPr>
        <w:pStyle w:val="Ttol2"/>
        <w:spacing w:before="0" w:after="0"/>
        <w:jc w:val="both"/>
        <w:rPr>
          <w:rFonts w:ascii="Arial" w:hAnsi="Arial" w:cs="Arial"/>
          <w:i w:val="0"/>
          <w:sz w:val="22"/>
          <w:szCs w:val="22"/>
        </w:rPr>
      </w:pPr>
      <w:bookmarkStart w:id="82" w:name="_Toc21500356"/>
      <w:bookmarkStart w:id="83" w:name="_Toc34139695"/>
      <w:r w:rsidRPr="003F4A89">
        <w:rPr>
          <w:rFonts w:ascii="Arial" w:hAnsi="Arial" w:cs="Arial"/>
          <w:i w:val="0"/>
          <w:sz w:val="22"/>
          <w:szCs w:val="22"/>
        </w:rPr>
        <w:t xml:space="preserve">Trenta-tresena. </w:t>
      </w:r>
      <w:proofErr w:type="spellStart"/>
      <w:r w:rsidRPr="003F4A89">
        <w:rPr>
          <w:rFonts w:ascii="Arial" w:hAnsi="Arial" w:cs="Arial"/>
          <w:i w:val="0"/>
          <w:sz w:val="22"/>
          <w:szCs w:val="22"/>
        </w:rPr>
        <w:t>Succesió</w:t>
      </w:r>
      <w:proofErr w:type="spellEnd"/>
      <w:r w:rsidRPr="003F4A89">
        <w:rPr>
          <w:rFonts w:ascii="Arial" w:hAnsi="Arial" w:cs="Arial"/>
          <w:i w:val="0"/>
          <w:sz w:val="22"/>
          <w:szCs w:val="22"/>
        </w:rPr>
        <w:t xml:space="preserve"> i Cessió del contracte</w:t>
      </w:r>
      <w:bookmarkEnd w:id="82"/>
      <w:bookmarkEnd w:id="83"/>
    </w:p>
    <w:p w14:paraId="7E2FFFE5" w14:textId="77777777" w:rsidR="00526E8E" w:rsidRPr="003F4A89" w:rsidRDefault="00526E8E" w:rsidP="00526E8E">
      <w:pPr>
        <w:spacing w:after="0" w:line="240" w:lineRule="auto"/>
        <w:jc w:val="both"/>
        <w:rPr>
          <w:rFonts w:cs="Arial"/>
          <w:b/>
          <w:lang w:eastAsia="es-ES"/>
        </w:rPr>
      </w:pPr>
    </w:p>
    <w:p w14:paraId="1278FD8A" w14:textId="77777777" w:rsidR="00526E8E" w:rsidRPr="003F4A89" w:rsidRDefault="00526E8E" w:rsidP="00526E8E">
      <w:pPr>
        <w:spacing w:after="0" w:line="240" w:lineRule="auto"/>
        <w:jc w:val="both"/>
        <w:rPr>
          <w:rFonts w:cs="Arial"/>
          <w:lang w:eastAsia="es-ES"/>
        </w:rPr>
      </w:pPr>
      <w:r w:rsidRPr="003F4A89">
        <w:rPr>
          <w:rFonts w:cs="Arial"/>
          <w:b/>
          <w:lang w:eastAsia="es-ES"/>
        </w:rPr>
        <w:t>33.1</w:t>
      </w:r>
      <w:r w:rsidRPr="003F4A89">
        <w:rPr>
          <w:rFonts w:cs="Arial"/>
          <w:lang w:eastAsia="es-ES"/>
        </w:rPr>
        <w:t xml:space="preserve"> Successió en la persona del contractista:</w:t>
      </w:r>
    </w:p>
    <w:p w14:paraId="46A348A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012757B6" w14:textId="77777777" w:rsidR="00526E8E" w:rsidRPr="003F4A89" w:rsidRDefault="00526E8E" w:rsidP="00526E8E">
      <w:pPr>
        <w:spacing w:after="0" w:line="240" w:lineRule="auto"/>
        <w:jc w:val="both"/>
        <w:rPr>
          <w:rFonts w:cs="Arial"/>
          <w:lang w:eastAsia="es-ES"/>
        </w:rPr>
      </w:pPr>
    </w:p>
    <w:p w14:paraId="5D5C8C3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427B6B60" w14:textId="77777777" w:rsidR="00526E8E" w:rsidRPr="003F4A89" w:rsidRDefault="00526E8E" w:rsidP="00526E8E">
      <w:pPr>
        <w:spacing w:after="0" w:line="240" w:lineRule="auto"/>
        <w:jc w:val="both"/>
        <w:rPr>
          <w:rFonts w:cs="Arial"/>
          <w:lang w:eastAsia="es-ES"/>
        </w:rPr>
      </w:pPr>
    </w:p>
    <w:p w14:paraId="13D327E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L’empresa contractista ha de comunicar a l’òrgan de contractació la circumstància que s’hagi produït. </w:t>
      </w:r>
    </w:p>
    <w:p w14:paraId="26AF9813" w14:textId="77777777" w:rsidR="00526E8E" w:rsidRPr="003F4A89" w:rsidRDefault="00526E8E" w:rsidP="00526E8E">
      <w:pPr>
        <w:spacing w:after="0" w:line="240" w:lineRule="auto"/>
        <w:jc w:val="both"/>
        <w:rPr>
          <w:rFonts w:cs="Arial"/>
          <w:lang w:eastAsia="es-ES"/>
        </w:rPr>
      </w:pPr>
    </w:p>
    <w:p w14:paraId="3969D6BC" w14:textId="77777777" w:rsidR="00526E8E" w:rsidRPr="003F4A89" w:rsidRDefault="00526E8E" w:rsidP="00526E8E">
      <w:pPr>
        <w:spacing w:after="0" w:line="240" w:lineRule="auto"/>
        <w:jc w:val="both"/>
        <w:rPr>
          <w:rFonts w:cs="Arial"/>
          <w:lang w:eastAsia="es-ES"/>
        </w:rPr>
      </w:pPr>
      <w:r w:rsidRPr="003F4A89">
        <w:rPr>
          <w:rFonts w:cs="Arial"/>
          <w:lang w:eastAsia="es-ES"/>
        </w:rPr>
        <w:t>En cas que l’empresa contractista sigui una UTE,</w:t>
      </w:r>
      <w:r w:rsidRPr="003F4A89">
        <w:rPr>
          <w:rFonts w:cs="Arial"/>
        </w:rPr>
        <w:t xml:space="preserve"> </w:t>
      </w:r>
      <w:r w:rsidRPr="003F4A89">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3F4A89">
        <w:rPr>
          <w:rFonts w:cs="Arial"/>
          <w:lang w:eastAsia="es-ES"/>
        </w:rPr>
        <w:t>exigidia</w:t>
      </w:r>
      <w:proofErr w:type="spellEnd"/>
      <w:r w:rsidRPr="003F4A89">
        <w:rPr>
          <w:rFonts w:cs="Arial"/>
          <w:lang w:eastAsia="es-ES"/>
        </w:rPr>
        <w:t>.</w:t>
      </w:r>
    </w:p>
    <w:p w14:paraId="2C5FCF3A" w14:textId="77777777" w:rsidR="00526E8E" w:rsidRPr="003F4A89" w:rsidRDefault="00526E8E" w:rsidP="00526E8E">
      <w:pPr>
        <w:spacing w:after="0" w:line="240" w:lineRule="auto"/>
        <w:jc w:val="both"/>
        <w:rPr>
          <w:rFonts w:cs="Arial"/>
          <w:lang w:eastAsia="es-ES"/>
        </w:rPr>
      </w:pPr>
    </w:p>
    <w:p w14:paraId="729DB13E" w14:textId="77777777" w:rsidR="00526E8E" w:rsidRPr="003F4A89" w:rsidRDefault="00526E8E" w:rsidP="00526E8E">
      <w:pPr>
        <w:spacing w:after="0" w:line="240" w:lineRule="auto"/>
        <w:jc w:val="both"/>
        <w:rPr>
          <w:rFonts w:cs="Arial"/>
          <w:lang w:eastAsia="es-ES"/>
        </w:rPr>
      </w:pPr>
      <w:r w:rsidRPr="003F4A89">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6A59B2D" w14:textId="77777777" w:rsidR="00526E8E" w:rsidRPr="003F4A89" w:rsidRDefault="00526E8E" w:rsidP="00526E8E">
      <w:pPr>
        <w:spacing w:after="0" w:line="240" w:lineRule="auto"/>
        <w:jc w:val="both"/>
        <w:rPr>
          <w:rFonts w:cs="Arial"/>
          <w:lang w:eastAsia="es-ES"/>
        </w:rPr>
      </w:pPr>
    </w:p>
    <w:p w14:paraId="3A3EC65E" w14:textId="77777777" w:rsidR="00526E8E" w:rsidRPr="003F4A89" w:rsidRDefault="00526E8E" w:rsidP="00526E8E">
      <w:pPr>
        <w:spacing w:after="0" w:line="240" w:lineRule="auto"/>
        <w:jc w:val="both"/>
        <w:rPr>
          <w:rFonts w:cs="Arial"/>
          <w:lang w:eastAsia="es-ES"/>
        </w:rPr>
      </w:pPr>
      <w:r w:rsidRPr="003F4A89">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54CE6C2" w14:textId="77777777" w:rsidR="00526E8E" w:rsidRPr="003F4A89" w:rsidRDefault="00526E8E" w:rsidP="00526E8E">
      <w:pPr>
        <w:spacing w:after="0" w:line="240" w:lineRule="auto"/>
        <w:jc w:val="both"/>
        <w:rPr>
          <w:rFonts w:cs="Arial"/>
          <w:lang w:eastAsia="es-ES"/>
        </w:rPr>
      </w:pPr>
    </w:p>
    <w:p w14:paraId="423D5573" w14:textId="77777777" w:rsidR="00526E8E" w:rsidRPr="003F4A89" w:rsidRDefault="00526E8E" w:rsidP="00526E8E">
      <w:pPr>
        <w:spacing w:after="0" w:line="240" w:lineRule="auto"/>
        <w:jc w:val="both"/>
        <w:rPr>
          <w:rFonts w:cs="Arial"/>
          <w:lang w:eastAsia="es-ES"/>
        </w:rPr>
      </w:pPr>
      <w:r w:rsidRPr="003F4A89">
        <w:rPr>
          <w:rFonts w:cs="Arial"/>
          <w:b/>
          <w:lang w:eastAsia="es-ES"/>
        </w:rPr>
        <w:t>33.2</w:t>
      </w:r>
      <w:r w:rsidRPr="003F4A89">
        <w:rPr>
          <w:rFonts w:cs="Arial"/>
          <w:lang w:eastAsia="es-ES"/>
        </w:rPr>
        <w:t xml:space="preserve"> Cessió del contracte:</w:t>
      </w:r>
      <w:r w:rsidRPr="003F4A89">
        <w:rPr>
          <w:rFonts w:cs="Arial"/>
          <w:b/>
          <w:lang w:eastAsia="es-ES"/>
        </w:rPr>
        <w:t xml:space="preserve"> </w:t>
      </w:r>
    </w:p>
    <w:p w14:paraId="460406BA" w14:textId="77777777" w:rsidR="00526E8E" w:rsidRPr="003F4A89" w:rsidRDefault="00526E8E" w:rsidP="00526E8E">
      <w:pPr>
        <w:spacing w:after="0" w:line="240" w:lineRule="auto"/>
        <w:jc w:val="both"/>
        <w:rPr>
          <w:rFonts w:cs="Arial"/>
          <w:lang w:eastAsia="es-ES"/>
        </w:rPr>
      </w:pPr>
    </w:p>
    <w:p w14:paraId="2382E14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Els drets i les obligacions que dimanen d’aquest contracte es podran cedir per l’empresa contractista a una tercera persona, sempre que les qualitats tècniques o personals de qui cedeix no hagin estat </w:t>
      </w:r>
      <w:r w:rsidRPr="003F4A89">
        <w:rPr>
          <w:rFonts w:cs="Arial"/>
          <w:lang w:eastAsia="es-ES"/>
        </w:rPr>
        <w:lastRenderedPageBreak/>
        <w:t xml:space="preserve">raó determinant de l’adjudicació del contracte ni que de la cessió no en resulti una restricció efectiva de la competència en el mercat, quan es compleixin els requisits següents: </w:t>
      </w:r>
    </w:p>
    <w:p w14:paraId="6F08C36B" w14:textId="77777777" w:rsidR="00526E8E" w:rsidRPr="003F4A89" w:rsidRDefault="00526E8E" w:rsidP="00526E8E">
      <w:pPr>
        <w:spacing w:after="0" w:line="240" w:lineRule="auto"/>
        <w:jc w:val="both"/>
        <w:rPr>
          <w:rFonts w:cs="Arial"/>
          <w:lang w:eastAsia="es-ES"/>
        </w:rPr>
      </w:pPr>
    </w:p>
    <w:p w14:paraId="3E3DD848" w14:textId="77777777" w:rsidR="00526E8E" w:rsidRPr="003F4A89" w:rsidRDefault="00526E8E" w:rsidP="00526E8E">
      <w:pPr>
        <w:spacing w:after="0" w:line="240" w:lineRule="auto"/>
        <w:jc w:val="both"/>
        <w:rPr>
          <w:rFonts w:cs="Arial"/>
        </w:rPr>
      </w:pPr>
      <w:r w:rsidRPr="003F4A89">
        <w:rPr>
          <w:rFonts w:cs="Arial"/>
          <w:lang w:eastAsia="es-ES"/>
        </w:rPr>
        <w:t>a)</w:t>
      </w:r>
      <w:r w:rsidRPr="003F4A89">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659F1819" w14:textId="77777777" w:rsidR="00526E8E" w:rsidRPr="003F4A89" w:rsidRDefault="00526E8E" w:rsidP="00526E8E">
      <w:pPr>
        <w:spacing w:after="0" w:line="240" w:lineRule="auto"/>
        <w:jc w:val="both"/>
        <w:rPr>
          <w:rFonts w:cs="Arial"/>
        </w:rPr>
      </w:pPr>
    </w:p>
    <w:p w14:paraId="236C5E0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F4A89">
        <w:rPr>
          <w:rFonts w:cs="Arial"/>
          <w:lang w:eastAsia="es-ES"/>
        </w:rPr>
        <w:t>refinançament</w:t>
      </w:r>
      <w:proofErr w:type="spellEnd"/>
      <w:r w:rsidRPr="003F4A89">
        <w:rPr>
          <w:rFonts w:cs="Arial"/>
          <w:lang w:eastAsia="es-ES"/>
        </w:rPr>
        <w:t>, o per obtenir adhesions a una proposta anticipada de conveni, en els termes que preveu la legislació concursal.</w:t>
      </w:r>
    </w:p>
    <w:p w14:paraId="0F6048C7" w14:textId="77777777" w:rsidR="00526E8E" w:rsidRPr="003F4A89" w:rsidRDefault="00526E8E" w:rsidP="00526E8E">
      <w:pPr>
        <w:spacing w:after="0" w:line="240" w:lineRule="auto"/>
        <w:jc w:val="both"/>
        <w:rPr>
          <w:rFonts w:cs="Arial"/>
          <w:lang w:eastAsia="es-ES"/>
        </w:rPr>
      </w:pPr>
    </w:p>
    <w:p w14:paraId="7BD4B509" w14:textId="77777777" w:rsidR="00526E8E" w:rsidRPr="003F4A89" w:rsidRDefault="00526E8E" w:rsidP="00526E8E">
      <w:pPr>
        <w:spacing w:after="0" w:line="240" w:lineRule="auto"/>
        <w:jc w:val="both"/>
        <w:rPr>
          <w:rFonts w:cs="Arial"/>
        </w:rPr>
      </w:pPr>
      <w:r w:rsidRPr="003F4A89">
        <w:rPr>
          <w:rFonts w:cs="Arial"/>
          <w:lang w:eastAsia="es-ES"/>
        </w:rPr>
        <w:t>c)</w:t>
      </w:r>
      <w:r w:rsidRPr="003F4A89">
        <w:rPr>
          <w:rFonts w:cs="Arial"/>
        </w:rPr>
        <w:t xml:space="preserve"> L’empresa cessionària tingui capacitat per contractar amb l’Administració, la solvència exigible en funció de la fase d’execució del contracte, i no estigui incursa en una causa de prohibició de contractar.</w:t>
      </w:r>
    </w:p>
    <w:p w14:paraId="2A3203B2" w14:textId="77777777" w:rsidR="00526E8E" w:rsidRPr="003F4A89" w:rsidRDefault="00526E8E" w:rsidP="00526E8E">
      <w:pPr>
        <w:spacing w:after="0" w:line="240" w:lineRule="auto"/>
        <w:jc w:val="both"/>
        <w:rPr>
          <w:rFonts w:cs="Arial"/>
        </w:rPr>
      </w:pPr>
    </w:p>
    <w:p w14:paraId="5BC48D04" w14:textId="77777777" w:rsidR="00526E8E" w:rsidRPr="003F4A89" w:rsidRDefault="00526E8E" w:rsidP="00526E8E">
      <w:pPr>
        <w:spacing w:after="0" w:line="240" w:lineRule="auto"/>
        <w:jc w:val="both"/>
        <w:rPr>
          <w:rFonts w:cs="Arial"/>
          <w:lang w:eastAsia="es-ES"/>
        </w:rPr>
      </w:pPr>
      <w:r w:rsidRPr="003F4A89">
        <w:rPr>
          <w:rFonts w:cs="Arial"/>
          <w:lang w:eastAsia="es-ES"/>
        </w:rPr>
        <w:t>d) La cessió es formalitzi, entre l’empresa adjudicatària i l’empresa cedent, en escriptura pública.</w:t>
      </w:r>
    </w:p>
    <w:p w14:paraId="1E62CBFD" w14:textId="77777777" w:rsidR="00526E8E" w:rsidRPr="003F4A89" w:rsidRDefault="00526E8E" w:rsidP="00526E8E">
      <w:pPr>
        <w:spacing w:after="0" w:line="240" w:lineRule="auto"/>
        <w:jc w:val="both"/>
        <w:rPr>
          <w:rFonts w:cs="Arial"/>
          <w:lang w:eastAsia="es-ES"/>
        </w:rPr>
      </w:pPr>
    </w:p>
    <w:p w14:paraId="4F387436" w14:textId="77777777" w:rsidR="00526E8E" w:rsidRPr="003F4A89" w:rsidRDefault="00526E8E" w:rsidP="00526E8E">
      <w:pPr>
        <w:spacing w:after="0" w:line="240" w:lineRule="auto"/>
        <w:jc w:val="both"/>
        <w:rPr>
          <w:rFonts w:cs="Arial"/>
          <w:lang w:eastAsia="es-ES"/>
        </w:rPr>
      </w:pPr>
      <w:r w:rsidRPr="003F4A89">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43CF2A83" w14:textId="77777777" w:rsidR="00526E8E" w:rsidRPr="003F4A89" w:rsidRDefault="00526E8E" w:rsidP="00526E8E">
      <w:pPr>
        <w:spacing w:after="0" w:line="240" w:lineRule="auto"/>
        <w:jc w:val="both"/>
        <w:rPr>
          <w:rFonts w:cs="Arial"/>
          <w:i/>
          <w:lang w:eastAsia="es-ES"/>
        </w:rPr>
      </w:pPr>
    </w:p>
    <w:p w14:paraId="7D9EB6D5" w14:textId="77777777" w:rsidR="00526E8E" w:rsidRPr="003F4A89" w:rsidRDefault="00526E8E" w:rsidP="00526E8E">
      <w:pPr>
        <w:spacing w:after="0" w:line="240" w:lineRule="auto"/>
        <w:jc w:val="both"/>
        <w:rPr>
          <w:rFonts w:cs="Arial"/>
          <w:lang w:eastAsia="es-ES"/>
        </w:rPr>
      </w:pPr>
      <w:r w:rsidRPr="003F4A89">
        <w:rPr>
          <w:rFonts w:cs="Arial"/>
          <w:lang w:eastAsia="es-ES"/>
        </w:rPr>
        <w:t>L’empresa cessionària quedarà subrogada en tots els drets i les obligacions que correspondrien a l’empresa que cedeix el contracte.</w:t>
      </w:r>
    </w:p>
    <w:p w14:paraId="4CD90203" w14:textId="77777777" w:rsidR="00526E8E" w:rsidRPr="003F4A89" w:rsidRDefault="00526E8E" w:rsidP="00526E8E">
      <w:pPr>
        <w:spacing w:after="0" w:line="240" w:lineRule="auto"/>
        <w:jc w:val="both"/>
        <w:rPr>
          <w:rFonts w:cs="Arial"/>
          <w:lang w:eastAsia="es-ES"/>
        </w:rPr>
      </w:pPr>
    </w:p>
    <w:p w14:paraId="3C2F1803" w14:textId="77777777" w:rsidR="00526E8E" w:rsidRPr="003F4A89" w:rsidRDefault="00526E8E" w:rsidP="00526E8E">
      <w:pPr>
        <w:pStyle w:val="Ttol2"/>
        <w:spacing w:before="0" w:after="0"/>
        <w:jc w:val="both"/>
        <w:rPr>
          <w:rFonts w:ascii="Arial" w:hAnsi="Arial" w:cs="Arial"/>
          <w:i w:val="0"/>
          <w:sz w:val="22"/>
          <w:szCs w:val="22"/>
        </w:rPr>
      </w:pPr>
      <w:bookmarkStart w:id="84" w:name="_Toc21500357"/>
      <w:bookmarkStart w:id="85" w:name="_Toc34139696"/>
      <w:r w:rsidRPr="003F4A89">
        <w:rPr>
          <w:rFonts w:ascii="Arial" w:hAnsi="Arial" w:cs="Arial"/>
          <w:i w:val="0"/>
          <w:sz w:val="22"/>
          <w:szCs w:val="22"/>
        </w:rPr>
        <w:t>Trenta-quatrena. Subcontractació</w:t>
      </w:r>
      <w:bookmarkEnd w:id="84"/>
      <w:bookmarkEnd w:id="85"/>
    </w:p>
    <w:p w14:paraId="75B90CA5" w14:textId="77777777" w:rsidR="00526E8E" w:rsidRPr="003F4A89" w:rsidRDefault="00526E8E" w:rsidP="00526E8E">
      <w:pPr>
        <w:spacing w:after="0" w:line="240" w:lineRule="auto"/>
        <w:rPr>
          <w:rFonts w:cs="Arial"/>
          <w:lang w:eastAsia="es-ES"/>
        </w:rPr>
      </w:pPr>
    </w:p>
    <w:p w14:paraId="572702D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 </w:t>
      </w:r>
      <w:r w:rsidRPr="003F4A89">
        <w:rPr>
          <w:rFonts w:cs="Arial"/>
          <w:lang w:eastAsia="es-ES"/>
        </w:rPr>
        <w:t>L’empresa contractista pot concertar amb altres empreses la realització parcial de la prestació objecte d’aquest contracte, d’acord amb el que es preveu en l’</w:t>
      </w:r>
      <w:r w:rsidRPr="003F4A89">
        <w:rPr>
          <w:rFonts w:cs="Arial"/>
          <w:b/>
          <w:lang w:eastAsia="es-ES"/>
        </w:rPr>
        <w:t>apartat P del quadre de característiques</w:t>
      </w:r>
      <w:r w:rsidRPr="003F4A89">
        <w:rPr>
          <w:rFonts w:cs="Arial"/>
          <w:lang w:eastAsia="es-ES"/>
        </w:rPr>
        <w:t>.</w:t>
      </w:r>
    </w:p>
    <w:p w14:paraId="0EA3BC8F" w14:textId="77777777" w:rsidR="00526E8E" w:rsidRPr="003F4A89" w:rsidRDefault="00526E8E" w:rsidP="00526E8E">
      <w:pPr>
        <w:spacing w:after="0" w:line="240" w:lineRule="auto"/>
        <w:jc w:val="both"/>
        <w:rPr>
          <w:rFonts w:cs="Arial"/>
          <w:b/>
          <w:bCs/>
          <w:lang w:eastAsia="es-ES"/>
        </w:rPr>
      </w:pPr>
    </w:p>
    <w:p w14:paraId="3A856901" w14:textId="77777777" w:rsidR="00526E8E" w:rsidRPr="003F4A89" w:rsidRDefault="00526E8E" w:rsidP="00526E8E">
      <w:pPr>
        <w:spacing w:after="0" w:line="240" w:lineRule="auto"/>
        <w:jc w:val="both"/>
        <w:rPr>
          <w:rFonts w:cs="Arial"/>
          <w:lang w:eastAsia="es-ES"/>
        </w:rPr>
      </w:pPr>
      <w:r w:rsidRPr="003F4A89">
        <w:rPr>
          <w:rFonts w:cs="Arial"/>
          <w:b/>
          <w:bCs/>
          <w:lang w:eastAsia="es-ES"/>
        </w:rPr>
        <w:t>34.2</w:t>
      </w:r>
      <w:r w:rsidRPr="003F4A89">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3F4A89">
        <w:rPr>
          <w:rFonts w:cs="Arial"/>
          <w:lang w:eastAsia="es-ES"/>
        </w:rPr>
        <w:t>subcontractistes</w:t>
      </w:r>
      <w:proofErr w:type="spellEnd"/>
      <w:r w:rsidRPr="003F4A89">
        <w:rPr>
          <w:rFonts w:cs="Arial"/>
          <w:lang w:eastAsia="es-ES"/>
        </w:rPr>
        <w:t xml:space="preserve"> a qui vagin a encomanar la seva realització. </w:t>
      </w:r>
    </w:p>
    <w:p w14:paraId="2B1A27E7" w14:textId="77777777" w:rsidR="00526E8E" w:rsidRPr="003F4A89" w:rsidRDefault="00526E8E" w:rsidP="00526E8E">
      <w:pPr>
        <w:spacing w:after="0" w:line="240" w:lineRule="auto"/>
        <w:jc w:val="both"/>
        <w:rPr>
          <w:rFonts w:cs="Arial"/>
          <w:lang w:eastAsia="es-ES"/>
        </w:rPr>
      </w:pPr>
    </w:p>
    <w:p w14:paraId="257988E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intenció de subscriure subcontractes  i la part que subcontractaria s’ha d’indicar en el DEUC i s’ha de  presentar un DEUC separat per cadascuna de les empreses que es té previst subcontractar quan en coneguin la seva identitat. En </w:t>
      </w:r>
      <w:proofErr w:type="spellStart"/>
      <w:r w:rsidRPr="003F4A89">
        <w:rPr>
          <w:rFonts w:cs="Arial"/>
          <w:lang w:eastAsia="es-ES"/>
        </w:rPr>
        <w:t>en</w:t>
      </w:r>
      <w:proofErr w:type="spellEnd"/>
      <w:r w:rsidRPr="003F4A89">
        <w:rPr>
          <w:rFonts w:cs="Arial"/>
          <w:lang w:eastAsia="es-ES"/>
        </w:rPr>
        <w:t xml:space="preserve"> aquest cas, la intenció de subscriure subcontractes s’ha d’indicar en el DEUC i s’ha de presentar un DEUC separat per cadascuna de les empreses que es té previst subcontractar.</w:t>
      </w:r>
    </w:p>
    <w:p w14:paraId="42860AC4" w14:textId="77777777" w:rsidR="00526E8E" w:rsidRPr="003F4A89" w:rsidRDefault="00526E8E" w:rsidP="00526E8E">
      <w:pPr>
        <w:spacing w:after="0" w:line="240" w:lineRule="auto"/>
        <w:jc w:val="both"/>
        <w:rPr>
          <w:rFonts w:cs="Arial"/>
          <w:lang w:eastAsia="es-ES"/>
        </w:rPr>
      </w:pPr>
    </w:p>
    <w:p w14:paraId="2B57DCEB" w14:textId="77777777" w:rsidR="00526E8E" w:rsidRPr="003F4A89" w:rsidRDefault="00526E8E" w:rsidP="00526E8E">
      <w:pPr>
        <w:spacing w:after="0" w:line="240" w:lineRule="auto"/>
        <w:jc w:val="both"/>
        <w:rPr>
          <w:rFonts w:cs="Arial"/>
          <w:lang w:eastAsia="es-ES"/>
        </w:rPr>
      </w:pPr>
      <w:r w:rsidRPr="003F4A89">
        <w:rPr>
          <w:rFonts w:cs="Arial"/>
          <w:b/>
          <w:lang w:eastAsia="es-ES"/>
        </w:rPr>
        <w:t>34.3</w:t>
      </w:r>
      <w:r w:rsidRPr="003F4A89">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3F4A89">
        <w:rPr>
          <w:rFonts w:cs="Arial"/>
          <w:lang w:eastAsia="es-ES"/>
        </w:rPr>
        <w:t>subcontractista</w:t>
      </w:r>
      <w:proofErr w:type="spellEnd"/>
      <w:r w:rsidRPr="003F4A89">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64C2E36F" w14:textId="77777777" w:rsidR="00526E8E" w:rsidRPr="003F4A89" w:rsidRDefault="00526E8E" w:rsidP="00526E8E">
      <w:pPr>
        <w:spacing w:after="0" w:line="240" w:lineRule="auto"/>
        <w:jc w:val="both"/>
        <w:rPr>
          <w:rFonts w:cs="Arial"/>
          <w:i/>
          <w:iCs/>
          <w:lang w:eastAsia="es-ES"/>
        </w:rPr>
      </w:pPr>
    </w:p>
    <w:p w14:paraId="239BFEC7" w14:textId="77777777" w:rsidR="00526E8E" w:rsidRPr="003F4A89" w:rsidRDefault="00526E8E" w:rsidP="00526E8E">
      <w:pPr>
        <w:spacing w:after="0" w:line="240" w:lineRule="auto"/>
        <w:jc w:val="both"/>
        <w:rPr>
          <w:rFonts w:cs="Arial"/>
          <w:iCs/>
          <w:lang w:eastAsia="es-ES"/>
        </w:rPr>
      </w:pPr>
      <w:r w:rsidRPr="003F4A89">
        <w:rPr>
          <w:rFonts w:cs="Arial"/>
          <w:iCs/>
          <w:lang w:eastAsia="es-ES"/>
        </w:rPr>
        <w:lastRenderedPageBreak/>
        <w:t xml:space="preserve">Si l’empresa </w:t>
      </w:r>
      <w:proofErr w:type="spellStart"/>
      <w:r w:rsidRPr="003F4A89">
        <w:rPr>
          <w:rFonts w:cs="Arial"/>
          <w:iCs/>
          <w:lang w:eastAsia="es-ES"/>
        </w:rPr>
        <w:t>subcontractista</w:t>
      </w:r>
      <w:proofErr w:type="spellEnd"/>
      <w:r w:rsidRPr="003F4A89">
        <w:rPr>
          <w:rFonts w:cs="Arial"/>
          <w:iCs/>
          <w:lang w:eastAsia="es-ES"/>
        </w:rPr>
        <w:t xml:space="preserve"> té la classificació adequada per realitzar la part del contracte objecte de la subcontractació, la comunicació d’aquesta circumstància és suficient per acreditar la seva aptitud. </w:t>
      </w:r>
    </w:p>
    <w:p w14:paraId="3289EFE3" w14:textId="77777777" w:rsidR="00526E8E" w:rsidRPr="003F4A89" w:rsidRDefault="00526E8E" w:rsidP="00526E8E">
      <w:pPr>
        <w:spacing w:after="0" w:line="240" w:lineRule="auto"/>
        <w:jc w:val="both"/>
        <w:rPr>
          <w:rFonts w:cs="Arial"/>
          <w:i/>
          <w:iCs/>
          <w:lang w:eastAsia="es-ES"/>
        </w:rPr>
      </w:pPr>
    </w:p>
    <w:p w14:paraId="70C497E7" w14:textId="77777777" w:rsidR="00526E8E" w:rsidRPr="003F4A89" w:rsidRDefault="00526E8E" w:rsidP="00526E8E">
      <w:pPr>
        <w:spacing w:after="0" w:line="240" w:lineRule="auto"/>
        <w:jc w:val="both"/>
        <w:rPr>
          <w:rFonts w:cs="Arial"/>
          <w:i/>
          <w:iCs/>
          <w:lang w:eastAsia="es-ES"/>
        </w:rPr>
      </w:pPr>
      <w:r w:rsidRPr="003F4A89">
        <w:rPr>
          <w:rFonts w:cs="Arial"/>
          <w:b/>
          <w:bCs/>
          <w:lang w:eastAsia="es-ES"/>
        </w:rPr>
        <w:t>34.4</w:t>
      </w:r>
      <w:r w:rsidRPr="003F4A89">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41045AD9" w14:textId="77777777" w:rsidR="00526E8E" w:rsidRPr="003F4A89" w:rsidRDefault="00526E8E" w:rsidP="00526E8E">
      <w:pPr>
        <w:spacing w:after="0" w:line="240" w:lineRule="auto"/>
        <w:jc w:val="both"/>
        <w:rPr>
          <w:rFonts w:cs="Arial"/>
          <w:i/>
          <w:iCs/>
          <w:lang w:eastAsia="es-ES"/>
        </w:rPr>
      </w:pPr>
      <w:r w:rsidRPr="003F4A89" w:rsidDel="002201A4">
        <w:rPr>
          <w:rFonts w:cs="Arial"/>
          <w:i/>
          <w:iCs/>
          <w:lang w:eastAsia="es-ES"/>
        </w:rPr>
        <w:t xml:space="preserve"> </w:t>
      </w:r>
    </w:p>
    <w:p w14:paraId="5F1E2041" w14:textId="77777777" w:rsidR="00526E8E" w:rsidRPr="003F4A89" w:rsidRDefault="00526E8E" w:rsidP="00526E8E">
      <w:pPr>
        <w:spacing w:after="0" w:line="240" w:lineRule="auto"/>
        <w:jc w:val="both"/>
        <w:rPr>
          <w:rFonts w:cs="Arial"/>
          <w:lang w:eastAsia="es-ES"/>
        </w:rPr>
      </w:pPr>
      <w:r w:rsidRPr="003F4A89">
        <w:rPr>
          <w:rFonts w:cs="Arial"/>
          <w:b/>
          <w:lang w:eastAsia="es-ES"/>
        </w:rPr>
        <w:t>34.5</w:t>
      </w:r>
      <w:r w:rsidRPr="003F4A89">
        <w:rPr>
          <w:rFonts w:cs="Arial"/>
          <w:lang w:eastAsia="es-ES"/>
        </w:rPr>
        <w:t xml:space="preserve"> La subscripció de subcontractes està sotmesa al compliment dels requisits i circumstàncies regulades en l’article 215 de la LCSP. </w:t>
      </w:r>
    </w:p>
    <w:p w14:paraId="21C84D42" w14:textId="77777777" w:rsidR="00526E8E" w:rsidRPr="003F4A89" w:rsidRDefault="00526E8E" w:rsidP="00526E8E">
      <w:pPr>
        <w:spacing w:after="0" w:line="240" w:lineRule="auto"/>
        <w:jc w:val="both"/>
        <w:rPr>
          <w:rFonts w:cs="Arial"/>
          <w:lang w:eastAsia="es-ES"/>
        </w:rPr>
      </w:pPr>
    </w:p>
    <w:p w14:paraId="1C48A92E" w14:textId="77777777" w:rsidR="00526E8E" w:rsidRPr="003F4A89" w:rsidRDefault="00526E8E" w:rsidP="00526E8E">
      <w:pPr>
        <w:spacing w:after="0" w:line="240" w:lineRule="auto"/>
        <w:jc w:val="both"/>
        <w:rPr>
          <w:rFonts w:cs="Arial"/>
          <w:color w:val="FF0000"/>
          <w:lang w:eastAsia="es-ES"/>
        </w:rPr>
      </w:pPr>
      <w:r w:rsidRPr="003F4A89">
        <w:rPr>
          <w:rFonts w:cs="Arial"/>
          <w:b/>
          <w:lang w:eastAsia="es-ES"/>
        </w:rPr>
        <w:t>34.6</w:t>
      </w:r>
      <w:r w:rsidRPr="003F4A89">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3F4A89">
        <w:rPr>
          <w:rFonts w:cs="Arial"/>
          <w:lang w:eastAsia="es-ES"/>
        </w:rPr>
        <w:t>subcontractista</w:t>
      </w:r>
      <w:proofErr w:type="spellEnd"/>
      <w:r w:rsidRPr="003F4A89">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2A8F1923" w14:textId="77777777" w:rsidR="00526E8E" w:rsidRPr="003F4A89" w:rsidRDefault="00526E8E" w:rsidP="00526E8E">
      <w:pPr>
        <w:spacing w:after="0" w:line="240" w:lineRule="auto"/>
        <w:jc w:val="both"/>
        <w:rPr>
          <w:rFonts w:cs="Arial"/>
          <w:lang w:eastAsia="es-ES"/>
        </w:rPr>
      </w:pPr>
    </w:p>
    <w:p w14:paraId="4EC41BDF" w14:textId="77777777" w:rsidR="00526E8E" w:rsidRDefault="00526E8E" w:rsidP="00526E8E">
      <w:pPr>
        <w:spacing w:after="0" w:line="240" w:lineRule="auto"/>
        <w:ind w:left="708"/>
        <w:jc w:val="both"/>
        <w:rPr>
          <w:rFonts w:cs="Arial"/>
          <w:lang w:eastAsia="es-ES"/>
        </w:rPr>
      </w:pPr>
      <w:r w:rsidRPr="003F4A89">
        <w:rPr>
          <w:rFonts w:cs="Arial"/>
          <w:lang w:eastAsia="es-ES"/>
        </w:rPr>
        <w:t xml:space="preserve">a)Imposició a l’empresa contractista d’una penalitat de fins a un 50 per 100 de l’import del subcontracte; </w:t>
      </w:r>
    </w:p>
    <w:p w14:paraId="546E10C7" w14:textId="77777777" w:rsidR="00526E8E" w:rsidRPr="003F4A89" w:rsidRDefault="00526E8E" w:rsidP="00526E8E">
      <w:pPr>
        <w:spacing w:after="0" w:line="240" w:lineRule="auto"/>
        <w:ind w:left="708"/>
        <w:jc w:val="both"/>
        <w:rPr>
          <w:rFonts w:cs="Arial"/>
          <w:lang w:eastAsia="es-ES"/>
        </w:rPr>
      </w:pPr>
      <w:r w:rsidRPr="003F4A89">
        <w:rPr>
          <w:rFonts w:cs="Arial"/>
          <w:lang w:eastAsia="es-ES"/>
        </w:rPr>
        <w:t>b) la resolució del contracte, sempre que es compleixin els requisits que estableix el segon paràgraf de la lletra f) de l’apartat 1 de l’article 211 de la LCSP)</w:t>
      </w:r>
    </w:p>
    <w:p w14:paraId="1D86892C" w14:textId="77777777" w:rsidR="00526E8E" w:rsidRPr="003F4A89" w:rsidRDefault="00526E8E" w:rsidP="00526E8E">
      <w:pPr>
        <w:spacing w:after="0" w:line="240" w:lineRule="auto"/>
        <w:jc w:val="both"/>
        <w:rPr>
          <w:rFonts w:cs="Arial"/>
          <w:lang w:eastAsia="es-ES"/>
        </w:rPr>
      </w:pPr>
    </w:p>
    <w:p w14:paraId="4D491F85"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34.7 </w:t>
      </w: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094B168C" w14:textId="77777777" w:rsidR="00526E8E" w:rsidRPr="003F4A89" w:rsidRDefault="00526E8E" w:rsidP="00526E8E">
      <w:pPr>
        <w:spacing w:after="0" w:line="240" w:lineRule="auto"/>
        <w:jc w:val="both"/>
        <w:rPr>
          <w:rFonts w:cs="Arial"/>
          <w:lang w:eastAsia="es-ES"/>
        </w:rPr>
      </w:pPr>
    </w:p>
    <w:p w14:paraId="20ACBB8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1DA3B6AA" w14:textId="77777777" w:rsidR="00526E8E" w:rsidRPr="003F4A89" w:rsidRDefault="00526E8E" w:rsidP="00526E8E">
      <w:pPr>
        <w:spacing w:after="0" w:line="240" w:lineRule="auto"/>
        <w:jc w:val="both"/>
        <w:rPr>
          <w:rFonts w:cs="Arial"/>
          <w:lang w:eastAsia="es-ES"/>
        </w:rPr>
      </w:pPr>
    </w:p>
    <w:p w14:paraId="2CA35234" w14:textId="77777777" w:rsidR="00526E8E" w:rsidRPr="003F4A89" w:rsidRDefault="00526E8E" w:rsidP="00526E8E">
      <w:pPr>
        <w:spacing w:after="0" w:line="240" w:lineRule="auto"/>
        <w:jc w:val="both"/>
        <w:rPr>
          <w:rFonts w:cs="Arial"/>
          <w:lang w:eastAsia="es-ES"/>
        </w:rPr>
      </w:pPr>
      <w:r w:rsidRPr="003F4A89">
        <w:rPr>
          <w:rFonts w:cs="Arial"/>
          <w:b/>
          <w:lang w:eastAsia="es-ES"/>
        </w:rPr>
        <w:t>34.8</w:t>
      </w:r>
      <w:r w:rsidRPr="003F4A89">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0956272" w14:textId="77777777" w:rsidR="00526E8E" w:rsidRPr="003F4A89" w:rsidRDefault="00526E8E" w:rsidP="00526E8E">
      <w:pPr>
        <w:spacing w:after="0" w:line="240" w:lineRule="auto"/>
        <w:jc w:val="both"/>
        <w:rPr>
          <w:rFonts w:cs="Arial"/>
          <w:b/>
          <w:lang w:eastAsia="es-ES"/>
        </w:rPr>
      </w:pPr>
    </w:p>
    <w:p w14:paraId="4DEE62D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34.9 </w:t>
      </w:r>
      <w:r w:rsidRPr="003F4A89">
        <w:rPr>
          <w:rFonts w:cs="Arial"/>
          <w:lang w:eastAsia="es-ES"/>
        </w:rPr>
        <w:t>L’empresa contractista ha d’informar a qui exerceix la representació de les persones treballadores de la subcontractació, d’acord amb la legislació laboral.</w:t>
      </w:r>
    </w:p>
    <w:p w14:paraId="4D51B6A1" w14:textId="77777777" w:rsidR="00526E8E" w:rsidRPr="003F4A89" w:rsidRDefault="00526E8E" w:rsidP="00526E8E">
      <w:pPr>
        <w:spacing w:after="0" w:line="240" w:lineRule="auto"/>
        <w:jc w:val="both"/>
        <w:rPr>
          <w:rFonts w:cs="Arial"/>
          <w:b/>
          <w:lang w:eastAsia="es-ES"/>
        </w:rPr>
      </w:pPr>
    </w:p>
    <w:p w14:paraId="52D81BF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34.10 </w:t>
      </w:r>
      <w:r w:rsidRPr="003F4A89">
        <w:rPr>
          <w:rFonts w:cs="Arial"/>
          <w:lang w:eastAsia="es-ES"/>
        </w:rPr>
        <w:t>Els subcontractes tenen en tot cas naturalesa privada.</w:t>
      </w:r>
    </w:p>
    <w:p w14:paraId="47B6F9DA" w14:textId="77777777" w:rsidR="00526E8E" w:rsidRPr="003F4A89" w:rsidRDefault="00526E8E" w:rsidP="00526E8E">
      <w:pPr>
        <w:spacing w:after="0" w:line="240" w:lineRule="auto"/>
        <w:jc w:val="both"/>
        <w:rPr>
          <w:rFonts w:cs="Arial"/>
          <w:lang w:eastAsia="es-ES"/>
        </w:rPr>
      </w:pPr>
    </w:p>
    <w:p w14:paraId="519BEF7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34.11 </w:t>
      </w:r>
      <w:r w:rsidRPr="003F4A89">
        <w:rPr>
          <w:rFonts w:cs="Arial"/>
          <w:lang w:eastAsia="es-ES"/>
        </w:rPr>
        <w:t xml:space="preserve">El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es regeix pel que disposen els articles 216 i 217 de la LCSP.</w:t>
      </w:r>
    </w:p>
    <w:p w14:paraId="663EAF2D" w14:textId="77777777" w:rsidR="00526E8E" w:rsidRPr="003F4A89" w:rsidRDefault="00526E8E" w:rsidP="00526E8E">
      <w:pPr>
        <w:spacing w:after="0" w:line="240" w:lineRule="auto"/>
        <w:jc w:val="both"/>
        <w:rPr>
          <w:rFonts w:cs="Arial"/>
          <w:color w:val="FF0000"/>
          <w:lang w:eastAsia="es-ES"/>
        </w:rPr>
      </w:pPr>
    </w:p>
    <w:p w14:paraId="0DD3305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comprovarà el compliment estricte de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3F4A89">
        <w:rPr>
          <w:rFonts w:cs="Arial"/>
          <w:lang w:eastAsia="es-ES"/>
        </w:rPr>
        <w:t>subcontractistes</w:t>
      </w:r>
      <w:proofErr w:type="spellEnd"/>
      <w:r w:rsidRPr="003F4A89">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w:t>
      </w:r>
      <w:r w:rsidRPr="003F4A89">
        <w:rPr>
          <w:rFonts w:cs="Arial"/>
          <w:lang w:eastAsia="es-ES"/>
        </w:rPr>
        <w:lastRenderedPageBreak/>
        <w:t>incompliment pot comportar la imposició de les penalitats que es preveuen en la clàusula vint-i-tresena d’aquest plec, responent la garantia definitiva d’aquestes penalitats.</w:t>
      </w:r>
    </w:p>
    <w:p w14:paraId="794E7004" w14:textId="77777777" w:rsidR="00526E8E" w:rsidRPr="003F4A89" w:rsidRDefault="00526E8E" w:rsidP="00526E8E">
      <w:pPr>
        <w:spacing w:after="0" w:line="240" w:lineRule="auto"/>
        <w:jc w:val="both"/>
        <w:rPr>
          <w:rFonts w:cs="Arial"/>
          <w:lang w:eastAsia="es-ES"/>
        </w:rPr>
      </w:pPr>
    </w:p>
    <w:p w14:paraId="512C31AD" w14:textId="77777777" w:rsidR="00526E8E" w:rsidRPr="003F4A89" w:rsidRDefault="00526E8E" w:rsidP="00526E8E">
      <w:pPr>
        <w:pStyle w:val="Ttol2"/>
        <w:spacing w:before="0" w:after="0"/>
        <w:jc w:val="both"/>
        <w:rPr>
          <w:rFonts w:ascii="Arial" w:hAnsi="Arial" w:cs="Arial"/>
          <w:i w:val="0"/>
          <w:sz w:val="22"/>
          <w:szCs w:val="22"/>
        </w:rPr>
      </w:pPr>
      <w:bookmarkStart w:id="86" w:name="_Toc21500358"/>
      <w:bookmarkStart w:id="87" w:name="_Toc34139697"/>
      <w:r w:rsidRPr="003F4A89">
        <w:rPr>
          <w:rFonts w:ascii="Arial" w:hAnsi="Arial" w:cs="Arial"/>
          <w:i w:val="0"/>
          <w:sz w:val="22"/>
          <w:szCs w:val="22"/>
        </w:rPr>
        <w:t>Trenta-cinquena. Revisió de preus</w:t>
      </w:r>
      <w:bookmarkEnd w:id="86"/>
      <w:bookmarkEnd w:id="87"/>
    </w:p>
    <w:p w14:paraId="277AAD2A" w14:textId="77777777" w:rsidR="00526E8E" w:rsidRPr="003F4A89" w:rsidRDefault="00526E8E" w:rsidP="00526E8E">
      <w:pPr>
        <w:spacing w:after="0" w:line="240" w:lineRule="auto"/>
        <w:jc w:val="both"/>
        <w:rPr>
          <w:rFonts w:cs="Arial"/>
          <w:b/>
          <w:lang w:eastAsia="es-ES"/>
        </w:rPr>
      </w:pPr>
    </w:p>
    <w:p w14:paraId="2851ECA4" w14:textId="77777777" w:rsidR="00526E8E" w:rsidRPr="003F4A89" w:rsidRDefault="00526E8E" w:rsidP="00526E8E">
      <w:pPr>
        <w:spacing w:after="0" w:line="240" w:lineRule="auto"/>
        <w:jc w:val="both"/>
        <w:rPr>
          <w:rFonts w:cs="Arial"/>
          <w:b/>
          <w:lang w:eastAsia="es-ES"/>
        </w:rPr>
      </w:pPr>
      <w:r w:rsidRPr="003F4A89">
        <w:rPr>
          <w:rFonts w:cs="Arial"/>
          <w:lang w:eastAsia="es-ES"/>
        </w:rPr>
        <w:t>La revisió de preus aplicable a aquest contracte es detalla en l’</w:t>
      </w:r>
      <w:r w:rsidRPr="003F4A89">
        <w:rPr>
          <w:rFonts w:cs="Arial"/>
          <w:b/>
          <w:bCs/>
          <w:lang w:eastAsia="es-ES"/>
        </w:rPr>
        <w:t>apartat Q del quadre de característiques</w:t>
      </w:r>
      <w:r w:rsidRPr="003F4A89">
        <w:rPr>
          <w:rFonts w:cs="Arial"/>
          <w:lang w:eastAsia="es-ES"/>
        </w:rPr>
        <w:t>. La revisió de preus només serà procedent quan el contracte s’hagi executat, almenys, en un 20% del seu import i hagin transcorregut dos anys des de la seva formalització.</w:t>
      </w:r>
    </w:p>
    <w:p w14:paraId="69F014E2" w14:textId="77777777" w:rsidR="00526E8E" w:rsidRPr="003F4A89" w:rsidRDefault="00526E8E" w:rsidP="00526E8E">
      <w:pPr>
        <w:spacing w:after="0" w:line="240" w:lineRule="auto"/>
        <w:jc w:val="both"/>
        <w:rPr>
          <w:rFonts w:cs="Arial"/>
          <w:b/>
          <w:lang w:eastAsia="es-ES"/>
        </w:rPr>
      </w:pPr>
    </w:p>
    <w:p w14:paraId="3A5E22F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L’import de les revisions que siguin procedents es farà efectiu, d’ofici, mitjançant l’abonament o el descompte corresponent en les certificacions o pagaments parcials. </w:t>
      </w:r>
    </w:p>
    <w:p w14:paraId="4870BAD8" w14:textId="77777777" w:rsidR="00526E8E" w:rsidRPr="003F4A89" w:rsidRDefault="00526E8E" w:rsidP="00526E8E">
      <w:pPr>
        <w:spacing w:after="0" w:line="240" w:lineRule="auto"/>
        <w:jc w:val="both"/>
        <w:rPr>
          <w:rFonts w:cs="Arial"/>
          <w:b/>
          <w:lang w:eastAsia="es-ES"/>
        </w:rPr>
      </w:pPr>
    </w:p>
    <w:p w14:paraId="27BCCB22" w14:textId="77777777" w:rsidR="00526E8E" w:rsidRPr="003F4A89" w:rsidRDefault="00526E8E" w:rsidP="00526E8E">
      <w:pPr>
        <w:pStyle w:val="Ttol1"/>
        <w:rPr>
          <w:rFonts w:cs="Arial"/>
          <w:sz w:val="22"/>
          <w:szCs w:val="22"/>
        </w:rPr>
      </w:pPr>
      <w:bookmarkStart w:id="88" w:name="_Toc21500359"/>
      <w:bookmarkStart w:id="89" w:name="_Toc34139698"/>
      <w:r w:rsidRPr="003F4A89">
        <w:rPr>
          <w:rFonts w:cs="Arial"/>
          <w:sz w:val="22"/>
          <w:szCs w:val="22"/>
        </w:rPr>
        <w:t>VI. DISPOSICIONS RELATIVES A L’EXTINCIÓ DEL CONTRACTE</w:t>
      </w:r>
      <w:bookmarkEnd w:id="88"/>
      <w:bookmarkEnd w:id="89"/>
    </w:p>
    <w:p w14:paraId="10C9A8F4" w14:textId="77777777" w:rsidR="00526E8E" w:rsidRPr="003F4A89" w:rsidRDefault="00526E8E" w:rsidP="00526E8E">
      <w:pPr>
        <w:spacing w:after="0" w:line="240" w:lineRule="auto"/>
        <w:jc w:val="both"/>
        <w:rPr>
          <w:rFonts w:cs="Arial"/>
          <w:i/>
          <w:lang w:eastAsia="es-ES"/>
        </w:rPr>
      </w:pPr>
    </w:p>
    <w:p w14:paraId="236344B3" w14:textId="77777777" w:rsidR="00526E8E" w:rsidRPr="003F4A89" w:rsidRDefault="00526E8E" w:rsidP="00526E8E">
      <w:pPr>
        <w:pStyle w:val="Ttol2"/>
        <w:spacing w:before="0" w:after="0"/>
        <w:jc w:val="both"/>
        <w:rPr>
          <w:rFonts w:ascii="Arial" w:hAnsi="Arial" w:cs="Arial"/>
          <w:i w:val="0"/>
          <w:sz w:val="22"/>
          <w:szCs w:val="22"/>
        </w:rPr>
      </w:pPr>
      <w:bookmarkStart w:id="90" w:name="_Toc21500360"/>
      <w:bookmarkStart w:id="91" w:name="_Toc34139699"/>
      <w:r w:rsidRPr="003F4A89">
        <w:rPr>
          <w:rFonts w:ascii="Arial" w:hAnsi="Arial" w:cs="Arial"/>
          <w:i w:val="0"/>
          <w:sz w:val="22"/>
          <w:szCs w:val="22"/>
        </w:rPr>
        <w:t>Trenta-sisena. Recepció i liquidació</w:t>
      </w:r>
      <w:bookmarkEnd w:id="90"/>
      <w:bookmarkEnd w:id="91"/>
    </w:p>
    <w:p w14:paraId="324F5960" w14:textId="77777777" w:rsidR="00526E8E" w:rsidRPr="003F4A89" w:rsidRDefault="00526E8E" w:rsidP="00526E8E">
      <w:pPr>
        <w:spacing w:after="0" w:line="240" w:lineRule="auto"/>
        <w:rPr>
          <w:rFonts w:cs="Arial"/>
          <w:lang w:eastAsia="es-ES"/>
        </w:rPr>
      </w:pPr>
    </w:p>
    <w:p w14:paraId="2924834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recepció i la liquidació del contracte es realitzarà conforme al que disposen els articles 210 i 311 de la LCSP i l’article 204 del RGLCAP. </w:t>
      </w:r>
    </w:p>
    <w:p w14:paraId="78CC241C" w14:textId="77777777" w:rsidR="00526E8E" w:rsidRPr="003F4A89" w:rsidRDefault="00526E8E" w:rsidP="00526E8E">
      <w:pPr>
        <w:spacing w:after="0" w:line="240" w:lineRule="auto"/>
        <w:jc w:val="both"/>
        <w:rPr>
          <w:rFonts w:cs="Arial"/>
          <w:lang w:eastAsia="es-ES"/>
        </w:rPr>
      </w:pPr>
    </w:p>
    <w:p w14:paraId="4A923BA9" w14:textId="77777777" w:rsidR="00526E8E" w:rsidRPr="003F4A89" w:rsidRDefault="00526E8E" w:rsidP="00526E8E">
      <w:pPr>
        <w:spacing w:after="0" w:line="240" w:lineRule="auto"/>
        <w:jc w:val="both"/>
        <w:rPr>
          <w:rFonts w:cs="Arial"/>
          <w:lang w:eastAsia="es-ES"/>
        </w:rPr>
      </w:pPr>
      <w:r w:rsidRPr="003F4A89">
        <w:rPr>
          <w:rFonts w:cs="Arial"/>
          <w:lang w:eastAsia="es-ES"/>
        </w:rPr>
        <w:t>Sense perjudici del que preveu l’article 315.1 de la LCSP pel que fa a contractes de serveis que consisteixin en l’elaboració íntegra de projectes d’obres</w:t>
      </w:r>
    </w:p>
    <w:p w14:paraId="6707950A" w14:textId="77777777" w:rsidR="00526E8E" w:rsidRPr="003F4A89" w:rsidRDefault="00526E8E" w:rsidP="00526E8E">
      <w:pPr>
        <w:spacing w:after="0" w:line="240" w:lineRule="auto"/>
        <w:jc w:val="both"/>
        <w:rPr>
          <w:rFonts w:cs="Arial"/>
          <w:lang w:eastAsia="es-ES"/>
        </w:rPr>
      </w:pPr>
    </w:p>
    <w:p w14:paraId="28ED87E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3B82CE7B" w14:textId="77777777" w:rsidR="00526E8E" w:rsidRPr="003F4A89" w:rsidRDefault="00526E8E" w:rsidP="00526E8E">
      <w:pPr>
        <w:spacing w:after="0" w:line="240" w:lineRule="auto"/>
        <w:jc w:val="both"/>
        <w:rPr>
          <w:rFonts w:cs="Arial"/>
          <w:lang w:eastAsia="es-ES"/>
        </w:rPr>
      </w:pPr>
    </w:p>
    <w:p w14:paraId="2438154F" w14:textId="77777777" w:rsidR="00526E8E" w:rsidRPr="003F4A89" w:rsidRDefault="00526E8E" w:rsidP="00526E8E">
      <w:pPr>
        <w:spacing w:after="0" w:line="240" w:lineRule="auto"/>
        <w:jc w:val="both"/>
        <w:rPr>
          <w:rFonts w:cs="Arial"/>
          <w:lang w:eastAsia="es-ES"/>
        </w:rPr>
      </w:pPr>
      <w:r w:rsidRPr="003F4A89">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16963C43" w14:textId="77777777" w:rsidR="00526E8E" w:rsidRPr="003F4A89" w:rsidRDefault="00526E8E" w:rsidP="00526E8E">
      <w:pPr>
        <w:spacing w:after="0" w:line="240" w:lineRule="auto"/>
        <w:jc w:val="both"/>
        <w:rPr>
          <w:rFonts w:cs="Arial"/>
          <w:lang w:eastAsia="es-ES"/>
        </w:rPr>
      </w:pPr>
    </w:p>
    <w:p w14:paraId="1C929189" w14:textId="77777777" w:rsidR="00526E8E" w:rsidRPr="003F4A89" w:rsidRDefault="00526E8E" w:rsidP="00526E8E">
      <w:pPr>
        <w:spacing w:after="0" w:line="240" w:lineRule="auto"/>
        <w:jc w:val="both"/>
        <w:rPr>
          <w:rFonts w:cs="Arial"/>
          <w:lang w:eastAsia="es-ES"/>
        </w:rPr>
      </w:pPr>
      <w:r w:rsidRPr="003F4A89">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3DE5FB47" w14:textId="77777777" w:rsidR="00526E8E" w:rsidRPr="003F4A89" w:rsidRDefault="00526E8E" w:rsidP="00526E8E">
      <w:pPr>
        <w:spacing w:after="0" w:line="240" w:lineRule="auto"/>
        <w:jc w:val="both"/>
        <w:rPr>
          <w:rFonts w:cs="Arial"/>
          <w:lang w:eastAsia="es-ES"/>
        </w:rPr>
      </w:pPr>
    </w:p>
    <w:p w14:paraId="3AE5A9B6" w14:textId="77777777" w:rsidR="00526E8E" w:rsidRPr="003F4A89" w:rsidRDefault="00526E8E" w:rsidP="00526E8E">
      <w:pPr>
        <w:spacing w:after="0" w:line="240" w:lineRule="auto"/>
        <w:jc w:val="both"/>
        <w:rPr>
          <w:rFonts w:cs="Arial"/>
          <w:lang w:eastAsia="es-ES"/>
        </w:rPr>
      </w:pPr>
      <w:r w:rsidRPr="003F4A89">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14:paraId="17AC7992" w14:textId="77777777" w:rsidR="00526E8E" w:rsidRPr="003F4A89" w:rsidRDefault="00526E8E" w:rsidP="00526E8E">
      <w:pPr>
        <w:spacing w:after="0" w:line="240" w:lineRule="auto"/>
        <w:jc w:val="both"/>
        <w:rPr>
          <w:rFonts w:cs="Arial"/>
          <w:b/>
          <w:lang w:eastAsia="es-ES"/>
        </w:rPr>
      </w:pPr>
    </w:p>
    <w:p w14:paraId="4EC09055" w14:textId="77777777" w:rsidR="00526E8E" w:rsidRPr="003F4A89" w:rsidRDefault="00526E8E" w:rsidP="00526E8E">
      <w:pPr>
        <w:pStyle w:val="Ttol2"/>
        <w:spacing w:before="0" w:after="0"/>
        <w:jc w:val="both"/>
        <w:rPr>
          <w:rFonts w:ascii="Arial" w:hAnsi="Arial" w:cs="Arial"/>
          <w:i w:val="0"/>
          <w:sz w:val="22"/>
          <w:szCs w:val="22"/>
        </w:rPr>
      </w:pPr>
      <w:bookmarkStart w:id="92" w:name="_Toc21500361"/>
      <w:bookmarkStart w:id="93" w:name="_Toc34139700"/>
      <w:r w:rsidRPr="003F4A89">
        <w:rPr>
          <w:rFonts w:ascii="Arial" w:hAnsi="Arial" w:cs="Arial"/>
          <w:i w:val="0"/>
          <w:sz w:val="22"/>
          <w:szCs w:val="22"/>
        </w:rPr>
        <w:t>Trenta-setena. Termini de garantia i devolució o cancel·lació de la garantia definitiva</w:t>
      </w:r>
      <w:bookmarkEnd w:id="92"/>
      <w:bookmarkEnd w:id="93"/>
    </w:p>
    <w:p w14:paraId="4C6DF2DB" w14:textId="77777777" w:rsidR="00526E8E" w:rsidRPr="003F4A89" w:rsidRDefault="00526E8E" w:rsidP="00526E8E">
      <w:pPr>
        <w:spacing w:after="0" w:line="240" w:lineRule="auto"/>
        <w:jc w:val="both"/>
        <w:rPr>
          <w:rFonts w:cs="Arial"/>
          <w:lang w:eastAsia="es-ES"/>
        </w:rPr>
      </w:pPr>
    </w:p>
    <w:p w14:paraId="310A9D91" w14:textId="77777777" w:rsidR="00526E8E" w:rsidRPr="003F4A89" w:rsidRDefault="00526E8E" w:rsidP="00526E8E">
      <w:pPr>
        <w:spacing w:after="0" w:line="240" w:lineRule="auto"/>
        <w:jc w:val="both"/>
        <w:rPr>
          <w:rFonts w:cs="Arial"/>
          <w:lang w:eastAsia="es-ES"/>
        </w:rPr>
      </w:pPr>
      <w:r w:rsidRPr="003F4A89">
        <w:rPr>
          <w:rFonts w:cs="Arial"/>
          <w:lang w:eastAsia="es-ES"/>
        </w:rPr>
        <w:t>El termini de garantia és l’assenyalat en l’</w:t>
      </w:r>
      <w:r w:rsidRPr="003F4A89">
        <w:rPr>
          <w:rFonts w:cs="Arial"/>
          <w:b/>
          <w:lang w:eastAsia="es-ES"/>
        </w:rPr>
        <w:t>apartat R del quadre de característiques</w:t>
      </w:r>
      <w:r w:rsidRPr="003F4A89">
        <w:rPr>
          <w:rFonts w:cs="Arial"/>
          <w:lang w:eastAsia="es-ES"/>
        </w:rPr>
        <w:t xml:space="preserve"> i començarà a computar a partir de la recepció dels serveis.</w:t>
      </w:r>
    </w:p>
    <w:p w14:paraId="7F4B8DA0" w14:textId="77777777" w:rsidR="00526E8E" w:rsidRPr="003F4A89" w:rsidRDefault="00526E8E" w:rsidP="00526E8E">
      <w:pPr>
        <w:spacing w:after="0" w:line="240" w:lineRule="auto"/>
        <w:jc w:val="both"/>
        <w:rPr>
          <w:rFonts w:cs="Arial"/>
          <w:lang w:eastAsia="es-ES"/>
        </w:rPr>
      </w:pPr>
    </w:p>
    <w:p w14:paraId="10853E0C" w14:textId="77777777" w:rsidR="00526E8E" w:rsidRPr="003F4A89" w:rsidRDefault="00526E8E" w:rsidP="00526E8E">
      <w:pPr>
        <w:spacing w:after="0" w:line="240" w:lineRule="auto"/>
        <w:jc w:val="both"/>
        <w:rPr>
          <w:rFonts w:cs="Arial"/>
          <w:lang w:eastAsia="es-ES"/>
        </w:rPr>
      </w:pPr>
      <w:r w:rsidRPr="003F4A89">
        <w:rPr>
          <w:rFonts w:cs="Arial"/>
          <w:lang w:eastAsia="es-ES"/>
        </w:rPr>
        <w:t>Si durant el termini de garantia s’acredita l’existència de vicis o defectes en els treballs efectuats, es reclamarà a l’empresa contractista que els esmeni.</w:t>
      </w:r>
    </w:p>
    <w:p w14:paraId="62A9FCD8" w14:textId="77777777" w:rsidR="00526E8E" w:rsidRPr="003F4A89" w:rsidRDefault="00526E8E" w:rsidP="00526E8E">
      <w:pPr>
        <w:spacing w:after="0" w:line="240" w:lineRule="auto"/>
        <w:jc w:val="both"/>
        <w:rPr>
          <w:rFonts w:cs="Arial"/>
          <w:lang w:eastAsia="es-ES"/>
        </w:rPr>
      </w:pPr>
    </w:p>
    <w:p w14:paraId="2E55C3EF" w14:textId="77777777" w:rsidR="00526E8E" w:rsidRPr="003F4A89" w:rsidRDefault="00526E8E" w:rsidP="00526E8E">
      <w:pPr>
        <w:spacing w:after="0" w:line="240" w:lineRule="auto"/>
        <w:jc w:val="both"/>
        <w:rPr>
          <w:rFonts w:cs="Arial"/>
          <w:lang w:eastAsia="es-ES"/>
        </w:rPr>
      </w:pPr>
      <w:r w:rsidRPr="003F4A89">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2B4A7D05" w14:textId="77777777" w:rsidR="00526E8E" w:rsidRPr="003F4A89" w:rsidRDefault="00526E8E" w:rsidP="00526E8E">
      <w:pPr>
        <w:spacing w:after="0" w:line="240" w:lineRule="auto"/>
        <w:jc w:val="both"/>
        <w:rPr>
          <w:rFonts w:cs="Arial"/>
          <w:i/>
          <w:lang w:eastAsia="es-ES"/>
        </w:rPr>
      </w:pPr>
    </w:p>
    <w:p w14:paraId="63AAF072" w14:textId="77777777" w:rsidR="00526E8E" w:rsidRPr="003F4A89" w:rsidRDefault="00526E8E" w:rsidP="00526E8E">
      <w:pPr>
        <w:spacing w:after="0" w:line="240" w:lineRule="auto"/>
        <w:jc w:val="both"/>
        <w:rPr>
          <w:rFonts w:cs="Arial"/>
          <w:lang w:eastAsia="es-ES"/>
        </w:rPr>
      </w:pPr>
      <w:r w:rsidRPr="003F4A89">
        <w:rPr>
          <w:rFonts w:cs="Arial"/>
          <w:lang w:eastAsia="es-ES"/>
        </w:rPr>
        <w:t>Sens perjudici del que estableix l’article 315.2 de la LCSP pel que fa a contractes de serveis que consisteixin en l’elaboració íntegra d’un projecte d’obra.</w:t>
      </w:r>
    </w:p>
    <w:p w14:paraId="2FD73821" w14:textId="77777777" w:rsidR="00526E8E" w:rsidRPr="003F4A89" w:rsidRDefault="00526E8E" w:rsidP="00526E8E">
      <w:pPr>
        <w:spacing w:after="0" w:line="240" w:lineRule="auto"/>
        <w:jc w:val="both"/>
        <w:rPr>
          <w:rFonts w:cs="Arial"/>
          <w:lang w:eastAsia="es-ES"/>
        </w:rPr>
      </w:pPr>
    </w:p>
    <w:p w14:paraId="6E91275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D’acord amb l’establert en l’article 111.3  de la LCSP es preveu la possibilitat que el contractista </w:t>
      </w:r>
      <w:proofErr w:type="spellStart"/>
      <w:r w:rsidRPr="003F4A89">
        <w:rPr>
          <w:rFonts w:cs="Arial"/>
          <w:lang w:eastAsia="es-ES"/>
        </w:rPr>
        <w:t>sol.liciti</w:t>
      </w:r>
      <w:proofErr w:type="spellEnd"/>
      <w:r w:rsidRPr="003F4A89">
        <w:rPr>
          <w:rFonts w:cs="Arial"/>
          <w:lang w:eastAsia="es-ES"/>
        </w:rPr>
        <w:t xml:space="preserve"> la devolució o </w:t>
      </w:r>
      <w:proofErr w:type="spellStart"/>
      <w:r w:rsidRPr="003F4A89">
        <w:rPr>
          <w:rFonts w:cs="Arial"/>
          <w:lang w:eastAsia="es-ES"/>
        </w:rPr>
        <w:t>cancel.lació</w:t>
      </w:r>
      <w:proofErr w:type="spellEnd"/>
      <w:r w:rsidRPr="003F4A89">
        <w:rPr>
          <w:rFonts w:cs="Arial"/>
          <w:lang w:eastAsia="es-ES"/>
        </w:rPr>
        <w:t xml:space="preserve"> de la part proporcional de la garantia en el supòsit  de recepció parcial.</w:t>
      </w:r>
    </w:p>
    <w:p w14:paraId="519F679C" w14:textId="77777777" w:rsidR="00526E8E" w:rsidRPr="003F4A89" w:rsidRDefault="00526E8E" w:rsidP="00526E8E">
      <w:pPr>
        <w:spacing w:after="0" w:line="240" w:lineRule="auto"/>
        <w:jc w:val="both"/>
        <w:rPr>
          <w:rFonts w:cs="Arial"/>
          <w:i/>
          <w:lang w:eastAsia="es-ES"/>
        </w:rPr>
      </w:pPr>
    </w:p>
    <w:p w14:paraId="6B56A343" w14:textId="77777777" w:rsidR="00526E8E" w:rsidRPr="003F4A89" w:rsidRDefault="00526E8E" w:rsidP="00526E8E">
      <w:pPr>
        <w:pStyle w:val="Ttol2"/>
        <w:spacing w:before="0" w:after="0"/>
        <w:jc w:val="both"/>
        <w:rPr>
          <w:rFonts w:ascii="Arial" w:hAnsi="Arial" w:cs="Arial"/>
          <w:i w:val="0"/>
          <w:sz w:val="22"/>
          <w:szCs w:val="22"/>
        </w:rPr>
      </w:pPr>
      <w:bookmarkStart w:id="94" w:name="_Toc21500362"/>
      <w:bookmarkStart w:id="95" w:name="_Toc34139701"/>
      <w:r w:rsidRPr="003F4A89">
        <w:rPr>
          <w:rFonts w:ascii="Arial" w:hAnsi="Arial" w:cs="Arial"/>
          <w:i w:val="0"/>
          <w:sz w:val="22"/>
          <w:szCs w:val="22"/>
        </w:rPr>
        <w:t>Trenta-vuitena. Resolució del contracte</w:t>
      </w:r>
      <w:bookmarkEnd w:id="94"/>
      <w:bookmarkEnd w:id="95"/>
    </w:p>
    <w:p w14:paraId="75C22823" w14:textId="77777777" w:rsidR="00526E8E" w:rsidRPr="003F4A89" w:rsidRDefault="00526E8E" w:rsidP="00526E8E">
      <w:pPr>
        <w:spacing w:after="0" w:line="240" w:lineRule="auto"/>
        <w:jc w:val="both"/>
        <w:rPr>
          <w:rFonts w:cs="Arial"/>
          <w:lang w:eastAsia="es-ES"/>
        </w:rPr>
      </w:pPr>
    </w:p>
    <w:p w14:paraId="348ACF03" w14:textId="77777777" w:rsidR="00526E8E" w:rsidRPr="003F4A89" w:rsidRDefault="00526E8E" w:rsidP="00526E8E">
      <w:pPr>
        <w:spacing w:after="0" w:line="240" w:lineRule="auto"/>
        <w:jc w:val="both"/>
        <w:rPr>
          <w:rFonts w:cs="Arial"/>
          <w:lang w:eastAsia="es-ES"/>
        </w:rPr>
      </w:pPr>
      <w:r w:rsidRPr="003F4A89">
        <w:rPr>
          <w:rFonts w:cs="Arial"/>
          <w:lang w:eastAsia="es-ES"/>
        </w:rPr>
        <w:t>Són causes de resolució del contracte les següents:</w:t>
      </w:r>
    </w:p>
    <w:p w14:paraId="4C346926"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3F4A89">
        <w:rPr>
          <w:rFonts w:ascii="Arial" w:hAnsi="Arial" w:cs="Arial"/>
          <w:sz w:val="22"/>
          <w:szCs w:val="22"/>
        </w:rPr>
        <w:t>sucessió</w:t>
      </w:r>
      <w:proofErr w:type="spellEnd"/>
      <w:r w:rsidRPr="003F4A89">
        <w:rPr>
          <w:rFonts w:ascii="Arial" w:hAnsi="Arial" w:cs="Arial"/>
          <w:sz w:val="22"/>
          <w:szCs w:val="22"/>
        </w:rPr>
        <w:t xml:space="preserve"> del contractista.</w:t>
      </w:r>
    </w:p>
    <w:p w14:paraId="11B2C673" w14:textId="77777777" w:rsidR="00526E8E" w:rsidRPr="003F4A89" w:rsidRDefault="00526E8E" w:rsidP="00526E8E">
      <w:pPr>
        <w:pStyle w:val="Pargrafdellista"/>
        <w:ind w:left="360"/>
        <w:contextualSpacing w:val="0"/>
        <w:jc w:val="both"/>
        <w:rPr>
          <w:rFonts w:ascii="Arial" w:hAnsi="Arial" w:cs="Arial"/>
          <w:sz w:val="22"/>
          <w:szCs w:val="22"/>
        </w:rPr>
      </w:pPr>
    </w:p>
    <w:p w14:paraId="1273F5FC"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declaració de concurs o la declaració d’insolvència en qualsevol altre procediment. </w:t>
      </w:r>
    </w:p>
    <w:p w14:paraId="05B06D9D" w14:textId="77777777" w:rsidR="00526E8E" w:rsidRPr="003F4A89" w:rsidRDefault="00526E8E" w:rsidP="00526E8E">
      <w:pPr>
        <w:pStyle w:val="Pargrafdellista"/>
        <w:ind w:left="360"/>
        <w:contextualSpacing w:val="0"/>
        <w:jc w:val="both"/>
        <w:rPr>
          <w:rFonts w:ascii="Arial" w:hAnsi="Arial" w:cs="Arial"/>
          <w:sz w:val="22"/>
          <w:szCs w:val="22"/>
        </w:rPr>
      </w:pPr>
    </w:p>
    <w:p w14:paraId="5C69C1D4"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mutu acord entre l’Administració i el contractista.</w:t>
      </w:r>
    </w:p>
    <w:p w14:paraId="603DB8C8" w14:textId="77777777" w:rsidR="00526E8E" w:rsidRPr="003F4A89" w:rsidRDefault="00526E8E" w:rsidP="00526E8E">
      <w:pPr>
        <w:pStyle w:val="Pargrafdellista"/>
        <w:ind w:left="360"/>
        <w:contextualSpacing w:val="0"/>
        <w:jc w:val="both"/>
        <w:rPr>
          <w:rFonts w:ascii="Arial" w:hAnsi="Arial" w:cs="Arial"/>
          <w:sz w:val="22"/>
          <w:szCs w:val="22"/>
        </w:rPr>
      </w:pPr>
    </w:p>
    <w:p w14:paraId="3AE6B789"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compliment dels terminis per part del contractista.</w:t>
      </w:r>
    </w:p>
    <w:p w14:paraId="401BC54E" w14:textId="77777777" w:rsidR="00526E8E" w:rsidRPr="003F4A89" w:rsidRDefault="00526E8E" w:rsidP="00526E8E">
      <w:pPr>
        <w:pStyle w:val="Pargrafdellista"/>
        <w:ind w:left="360"/>
        <w:contextualSpacing w:val="0"/>
        <w:jc w:val="both"/>
        <w:rPr>
          <w:rFonts w:ascii="Arial" w:hAnsi="Arial" w:cs="Arial"/>
          <w:sz w:val="22"/>
          <w:szCs w:val="22"/>
        </w:rPr>
      </w:pPr>
    </w:p>
    <w:p w14:paraId="046D2691"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pagament per part de l’Administració per un termini superior a sis mesos.</w:t>
      </w:r>
    </w:p>
    <w:p w14:paraId="6A6D4B5C" w14:textId="77777777" w:rsidR="00526E8E" w:rsidRPr="003F4A89" w:rsidRDefault="00526E8E" w:rsidP="00526E8E">
      <w:pPr>
        <w:pStyle w:val="Pargrafdellista"/>
        <w:ind w:left="360"/>
        <w:contextualSpacing w:val="0"/>
        <w:jc w:val="both"/>
        <w:rPr>
          <w:rFonts w:ascii="Arial" w:hAnsi="Arial" w:cs="Arial"/>
          <w:sz w:val="22"/>
          <w:szCs w:val="22"/>
        </w:rPr>
      </w:pPr>
    </w:p>
    <w:p w14:paraId="7DF0FB95"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L’incompliment de l’obligació principal del contracte, així com l’incompliment de les obligacions essencials qualificades com a tals en aquest plec.</w:t>
      </w:r>
    </w:p>
    <w:p w14:paraId="20F08A4D" w14:textId="77777777" w:rsidR="00526E8E" w:rsidRPr="003F4A89" w:rsidRDefault="00526E8E" w:rsidP="00526E8E">
      <w:pPr>
        <w:pStyle w:val="Pargrafdellista"/>
        <w:ind w:left="360"/>
        <w:contextualSpacing w:val="0"/>
        <w:jc w:val="both"/>
        <w:rPr>
          <w:rFonts w:ascii="Arial" w:hAnsi="Arial" w:cs="Arial"/>
          <w:sz w:val="22"/>
          <w:szCs w:val="22"/>
        </w:rPr>
      </w:pPr>
    </w:p>
    <w:p w14:paraId="46F67986"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8A0E371" w14:textId="77777777" w:rsidR="00526E8E" w:rsidRPr="003F4A89" w:rsidRDefault="00526E8E" w:rsidP="00526E8E">
      <w:pPr>
        <w:pStyle w:val="Pargrafdellista"/>
        <w:rPr>
          <w:rFonts w:ascii="Arial" w:hAnsi="Arial" w:cs="Arial"/>
          <w:sz w:val="22"/>
          <w:szCs w:val="22"/>
        </w:rPr>
      </w:pPr>
    </w:p>
    <w:p w14:paraId="4F42571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F14F77C" w14:textId="77777777" w:rsidR="00526E8E" w:rsidRPr="003F4A89" w:rsidRDefault="00526E8E" w:rsidP="00526E8E">
      <w:pPr>
        <w:pStyle w:val="Pargrafdellista"/>
        <w:ind w:left="360"/>
        <w:contextualSpacing w:val="0"/>
        <w:jc w:val="both"/>
        <w:rPr>
          <w:rFonts w:ascii="Arial" w:hAnsi="Arial" w:cs="Arial"/>
          <w:sz w:val="22"/>
          <w:szCs w:val="22"/>
        </w:rPr>
      </w:pPr>
    </w:p>
    <w:p w14:paraId="226724D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una vegada iniciada la prestació del servei o la suspensió del contracte per termini superior a vuit mesos acordada per l’òrgan de contractació.</w:t>
      </w:r>
    </w:p>
    <w:p w14:paraId="69FE23CD" w14:textId="77777777" w:rsidR="00526E8E" w:rsidRPr="003F4A89" w:rsidRDefault="00526E8E" w:rsidP="00526E8E">
      <w:pPr>
        <w:spacing w:after="0" w:line="240" w:lineRule="auto"/>
        <w:jc w:val="both"/>
        <w:rPr>
          <w:rFonts w:cs="Arial"/>
        </w:rPr>
      </w:pPr>
    </w:p>
    <w:p w14:paraId="55B0506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80A6772" w14:textId="77777777" w:rsidR="00526E8E" w:rsidRPr="003F4A89" w:rsidRDefault="00526E8E" w:rsidP="00526E8E">
      <w:pPr>
        <w:pStyle w:val="Pargrafdellista"/>
        <w:ind w:left="360"/>
        <w:contextualSpacing w:val="0"/>
        <w:jc w:val="both"/>
        <w:rPr>
          <w:rFonts w:ascii="Arial" w:hAnsi="Arial" w:cs="Arial"/>
          <w:sz w:val="22"/>
          <w:szCs w:val="22"/>
        </w:rPr>
      </w:pPr>
    </w:p>
    <w:p w14:paraId="722F784C"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En cas d’un contracte complementari  per resolució del contracte principal</w:t>
      </w:r>
    </w:p>
    <w:p w14:paraId="2226ED6D" w14:textId="77777777" w:rsidR="00526E8E" w:rsidRPr="003F4A89" w:rsidRDefault="00526E8E" w:rsidP="00526E8E">
      <w:pPr>
        <w:spacing w:after="0" w:line="240" w:lineRule="auto"/>
        <w:jc w:val="both"/>
        <w:rPr>
          <w:rFonts w:cs="Arial"/>
        </w:rPr>
      </w:pPr>
    </w:p>
    <w:p w14:paraId="4A6F4524" w14:textId="77777777" w:rsidR="00526E8E" w:rsidRPr="003F4A89" w:rsidRDefault="00526E8E" w:rsidP="00526E8E">
      <w:pPr>
        <w:spacing w:after="0" w:line="240" w:lineRule="auto"/>
        <w:jc w:val="both"/>
        <w:rPr>
          <w:rFonts w:cs="Arial"/>
          <w:lang w:eastAsia="es-ES"/>
        </w:rPr>
      </w:pPr>
      <w:r w:rsidRPr="003F4A89">
        <w:rPr>
          <w:rFonts w:cs="Arial"/>
          <w:lang w:eastAsia="es-ES"/>
        </w:rPr>
        <w:t>L’aplicació i els efectes d’aquestes causes de resolució són les que s’estableixin en els articles 212, 213 i 313 de la LCSP.</w:t>
      </w:r>
    </w:p>
    <w:p w14:paraId="29BC480D" w14:textId="77777777" w:rsidR="00526E8E" w:rsidRPr="003F4A89" w:rsidRDefault="00526E8E" w:rsidP="00526E8E">
      <w:pPr>
        <w:spacing w:after="0" w:line="240" w:lineRule="auto"/>
        <w:jc w:val="both"/>
        <w:rPr>
          <w:rFonts w:cs="Arial"/>
          <w:lang w:eastAsia="es-ES"/>
        </w:rPr>
      </w:pPr>
    </w:p>
    <w:p w14:paraId="3724E99F" w14:textId="77777777" w:rsidR="00526E8E" w:rsidRPr="003F4A89" w:rsidRDefault="00526E8E" w:rsidP="00526E8E">
      <w:pPr>
        <w:spacing w:after="0" w:line="240" w:lineRule="auto"/>
        <w:jc w:val="both"/>
        <w:rPr>
          <w:rFonts w:cs="Arial"/>
          <w:lang w:eastAsia="es-ES"/>
        </w:rPr>
      </w:pPr>
      <w:r w:rsidRPr="003F4A89">
        <w:rPr>
          <w:rFonts w:cs="Arial"/>
          <w:lang w:eastAsia="es-ES"/>
        </w:rPr>
        <w:lastRenderedPageBreak/>
        <w:t>En tots els casos, la resolució del contracte es durà a terme seguint el procediment establert en l’article 191 de la LCSP i en l’article 109 del RGLCAP.</w:t>
      </w:r>
    </w:p>
    <w:p w14:paraId="1E235CDE" w14:textId="77777777" w:rsidR="00526E8E" w:rsidRPr="003F4A89" w:rsidRDefault="00526E8E" w:rsidP="00526E8E">
      <w:pPr>
        <w:spacing w:after="0" w:line="240" w:lineRule="auto"/>
        <w:jc w:val="both"/>
        <w:rPr>
          <w:rFonts w:cs="Arial"/>
          <w:b/>
          <w:lang w:eastAsia="es-ES"/>
        </w:rPr>
      </w:pPr>
    </w:p>
    <w:p w14:paraId="4DAE7DE6" w14:textId="77777777" w:rsidR="00526E8E" w:rsidRPr="003F4A89" w:rsidRDefault="00526E8E" w:rsidP="00526E8E">
      <w:pPr>
        <w:pStyle w:val="Ttol1"/>
        <w:rPr>
          <w:rFonts w:cs="Arial"/>
          <w:sz w:val="22"/>
          <w:szCs w:val="22"/>
        </w:rPr>
      </w:pPr>
      <w:bookmarkStart w:id="96" w:name="_Toc21500363"/>
      <w:bookmarkStart w:id="97" w:name="_Toc34139702"/>
      <w:r w:rsidRPr="003F4A89">
        <w:rPr>
          <w:rFonts w:cs="Arial"/>
          <w:sz w:val="22"/>
          <w:szCs w:val="22"/>
        </w:rPr>
        <w:t>VII. RECURSOS, MESURES PROVISIONALS I SUPÒSITS ESPECIALS DE NUL·LITAT CONTRACTUAL</w:t>
      </w:r>
      <w:bookmarkEnd w:id="96"/>
      <w:bookmarkEnd w:id="97"/>
    </w:p>
    <w:p w14:paraId="3A20C4CF" w14:textId="77777777" w:rsidR="00526E8E" w:rsidRPr="003F4A89" w:rsidRDefault="00526E8E" w:rsidP="00526E8E">
      <w:pPr>
        <w:spacing w:after="0" w:line="240" w:lineRule="auto"/>
        <w:jc w:val="both"/>
        <w:rPr>
          <w:rFonts w:cs="Arial"/>
          <w:b/>
          <w:lang w:eastAsia="es-ES"/>
        </w:rPr>
      </w:pPr>
    </w:p>
    <w:p w14:paraId="162B1464" w14:textId="77777777" w:rsidR="00526E8E" w:rsidRPr="003F4A89" w:rsidRDefault="00526E8E" w:rsidP="00526E8E">
      <w:pPr>
        <w:pStyle w:val="Ttol2"/>
        <w:spacing w:before="0" w:after="0"/>
        <w:jc w:val="both"/>
        <w:rPr>
          <w:rFonts w:ascii="Arial" w:hAnsi="Arial" w:cs="Arial"/>
          <w:i w:val="0"/>
          <w:sz w:val="22"/>
          <w:szCs w:val="22"/>
        </w:rPr>
      </w:pPr>
      <w:bookmarkStart w:id="98" w:name="_Toc21500364"/>
      <w:bookmarkStart w:id="99" w:name="_Toc34139703"/>
      <w:r w:rsidRPr="003F4A89">
        <w:rPr>
          <w:rFonts w:ascii="Arial" w:hAnsi="Arial" w:cs="Arial"/>
          <w:i w:val="0"/>
          <w:sz w:val="22"/>
          <w:szCs w:val="22"/>
        </w:rPr>
        <w:t>Trenta-novena. Règim de recursos</w:t>
      </w:r>
      <w:bookmarkEnd w:id="98"/>
      <w:bookmarkEnd w:id="99"/>
      <w:r w:rsidRPr="003F4A89">
        <w:rPr>
          <w:rFonts w:ascii="Arial" w:hAnsi="Arial" w:cs="Arial"/>
          <w:i w:val="0"/>
          <w:sz w:val="22"/>
          <w:szCs w:val="22"/>
        </w:rPr>
        <w:t xml:space="preserve"> </w:t>
      </w:r>
    </w:p>
    <w:p w14:paraId="0DB9F5FB" w14:textId="77777777" w:rsidR="00526E8E" w:rsidRPr="003F4A89" w:rsidRDefault="00526E8E" w:rsidP="00526E8E">
      <w:pPr>
        <w:spacing w:after="0" w:line="240" w:lineRule="auto"/>
        <w:jc w:val="both"/>
        <w:rPr>
          <w:rFonts w:cs="Arial"/>
          <w:b/>
          <w:lang w:eastAsia="es-ES"/>
        </w:rPr>
      </w:pPr>
    </w:p>
    <w:p w14:paraId="321E53C2"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A. </w:t>
      </w:r>
      <w:r w:rsidRPr="003F4A89">
        <w:rPr>
          <w:rFonts w:cs="Arial"/>
          <w:u w:val="single"/>
          <w:lang w:eastAsia="es-ES"/>
        </w:rPr>
        <w:t>En el cas de contractes de serveis de valor estimat superior a 100.000 euros:</w:t>
      </w:r>
    </w:p>
    <w:p w14:paraId="50800E72" w14:textId="77777777" w:rsidR="00526E8E" w:rsidRPr="003F4A89" w:rsidRDefault="00526E8E" w:rsidP="00526E8E">
      <w:pPr>
        <w:spacing w:after="0" w:line="240" w:lineRule="auto"/>
        <w:jc w:val="both"/>
        <w:rPr>
          <w:rFonts w:cs="Arial"/>
          <w:b/>
          <w:lang w:eastAsia="es-ES"/>
        </w:rPr>
      </w:pPr>
    </w:p>
    <w:p w14:paraId="5BB70481" w14:textId="77777777" w:rsidR="00526E8E" w:rsidRPr="003F4A89" w:rsidRDefault="00526E8E" w:rsidP="00526E8E">
      <w:pPr>
        <w:spacing w:after="0" w:line="240" w:lineRule="auto"/>
        <w:jc w:val="both"/>
        <w:rPr>
          <w:rFonts w:cs="Arial"/>
        </w:rPr>
      </w:pPr>
      <w:r w:rsidRPr="003F4A89">
        <w:rPr>
          <w:rFonts w:cs="Arial"/>
          <w:b/>
          <w:lang w:eastAsia="es-ES"/>
        </w:rPr>
        <w:t>39.1</w:t>
      </w:r>
      <w:r w:rsidRPr="003F4A89">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3F4A89">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1734A195" w14:textId="77777777" w:rsidR="00526E8E" w:rsidRPr="003F4A89" w:rsidRDefault="00526E8E" w:rsidP="00526E8E">
      <w:pPr>
        <w:spacing w:after="0" w:line="240" w:lineRule="auto"/>
        <w:jc w:val="both"/>
        <w:rPr>
          <w:rFonts w:cs="Arial"/>
          <w:lang w:eastAsia="es-ES"/>
        </w:rPr>
      </w:pPr>
    </w:p>
    <w:p w14:paraId="59278700" w14:textId="77777777" w:rsidR="00526E8E" w:rsidRPr="003F4A89" w:rsidRDefault="00526E8E" w:rsidP="00526E8E">
      <w:pPr>
        <w:spacing w:after="0" w:line="240" w:lineRule="auto"/>
        <w:jc w:val="both"/>
        <w:rPr>
          <w:rFonts w:cs="Arial"/>
          <w:bCs/>
          <w:iCs/>
          <w:lang w:eastAsia="es-ES"/>
        </w:rPr>
      </w:pPr>
      <w:r w:rsidRPr="003F4A89">
        <w:rPr>
          <w:rFonts w:cs="Arial"/>
          <w:lang w:eastAsia="es-ES"/>
        </w:rPr>
        <w:t xml:space="preserve">Aquest recurs té caràcter potestatiu, és gratuït per als recurrents, es podrà interposar </w:t>
      </w:r>
      <w:r w:rsidRPr="003F4A89">
        <w:rPr>
          <w:rFonts w:cs="Arial"/>
          <w:bCs/>
          <w:iCs/>
          <w:lang w:eastAsia="es-ES"/>
        </w:rPr>
        <w:t>davant el Tribunal Català de Contractes del Sector Públic</w:t>
      </w:r>
      <w:r w:rsidRPr="003F4A89">
        <w:rPr>
          <w:rFonts w:cs="Arial"/>
          <w:lang w:eastAsia="es-ES"/>
        </w:rPr>
        <w:t xml:space="preserve">, prèviament o alternativament, a la interposició del recurs contenciós administratiu, de conformitat amb la Llei 29/1998, de 13 de juny, reguladora de la jurisdicció contenciosa administrativa, </w:t>
      </w:r>
      <w:r w:rsidRPr="003F4A89">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5C72FBD7" w14:textId="77777777" w:rsidR="00526E8E" w:rsidRPr="003F4A89" w:rsidRDefault="00526E8E" w:rsidP="00526E8E">
      <w:pPr>
        <w:spacing w:after="0" w:line="240" w:lineRule="auto"/>
        <w:jc w:val="both"/>
        <w:rPr>
          <w:rFonts w:cs="Arial"/>
          <w:bCs/>
          <w:i/>
          <w:iCs/>
          <w:lang w:eastAsia="es-ES"/>
        </w:rPr>
      </w:pPr>
    </w:p>
    <w:p w14:paraId="42345613" w14:textId="77777777" w:rsidR="00526E8E" w:rsidRPr="003F4A89" w:rsidRDefault="00526E8E" w:rsidP="00526E8E">
      <w:pPr>
        <w:spacing w:after="0" w:line="240" w:lineRule="auto"/>
        <w:jc w:val="both"/>
        <w:rPr>
          <w:rFonts w:cs="Arial"/>
          <w:lang w:eastAsia="es-ES"/>
        </w:rPr>
      </w:pPr>
      <w:r w:rsidRPr="003F4A89">
        <w:rPr>
          <w:rFonts w:cs="Arial"/>
          <w:lang w:eastAsia="es-ES"/>
        </w:rPr>
        <w:t>Contra els actes susceptibles de recurs especial no procedeix la interposició de recursos administratius ordinaris.</w:t>
      </w:r>
    </w:p>
    <w:p w14:paraId="6CD6F11D" w14:textId="77777777" w:rsidR="00526E8E" w:rsidRPr="003F4A89" w:rsidRDefault="00526E8E" w:rsidP="00526E8E">
      <w:pPr>
        <w:spacing w:after="0" w:line="240" w:lineRule="auto"/>
        <w:jc w:val="both"/>
        <w:rPr>
          <w:rFonts w:cs="Arial"/>
          <w:lang w:eastAsia="es-ES"/>
        </w:rPr>
      </w:pPr>
    </w:p>
    <w:p w14:paraId="0CECDA0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39.2 </w:t>
      </w:r>
      <w:r w:rsidRPr="003F4A89">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575E994" w14:textId="77777777" w:rsidR="00526E8E" w:rsidRPr="003F4A89" w:rsidRDefault="00526E8E" w:rsidP="00526E8E">
      <w:pPr>
        <w:spacing w:after="0" w:line="240" w:lineRule="auto"/>
        <w:jc w:val="both"/>
        <w:rPr>
          <w:rFonts w:cs="Arial"/>
          <w:i/>
          <w:lang w:eastAsia="es-ES"/>
        </w:rPr>
      </w:pPr>
    </w:p>
    <w:p w14:paraId="478ED032"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 xml:space="preserve">39.3 </w:t>
      </w:r>
      <w:r w:rsidRPr="003F4A89">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CD5EAB3" w14:textId="77777777" w:rsidR="00526E8E" w:rsidRPr="003F4A89" w:rsidRDefault="00526E8E" w:rsidP="00526E8E">
      <w:pPr>
        <w:spacing w:after="0" w:line="240" w:lineRule="auto"/>
        <w:jc w:val="both"/>
        <w:rPr>
          <w:rFonts w:cs="Arial"/>
          <w:b/>
          <w:lang w:eastAsia="es-ES"/>
        </w:rPr>
      </w:pPr>
    </w:p>
    <w:p w14:paraId="4599BB61"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B. </w:t>
      </w:r>
      <w:r w:rsidRPr="003F4A89">
        <w:rPr>
          <w:rFonts w:cs="Arial"/>
          <w:u w:val="single"/>
          <w:lang w:eastAsia="es-ES"/>
        </w:rPr>
        <w:t>En el cas de contractes de serveis de valor estimat inferior a 100.000 euros:</w:t>
      </w:r>
    </w:p>
    <w:p w14:paraId="35B656B9" w14:textId="77777777" w:rsidR="00526E8E" w:rsidRPr="003F4A89" w:rsidRDefault="00526E8E" w:rsidP="00526E8E">
      <w:pPr>
        <w:tabs>
          <w:tab w:val="left" w:pos="0"/>
          <w:tab w:val="left" w:pos="680"/>
          <w:tab w:val="left" w:pos="1134"/>
          <w:tab w:val="left" w:pos="5040"/>
        </w:tabs>
        <w:spacing w:after="0" w:line="240" w:lineRule="auto"/>
        <w:jc w:val="both"/>
        <w:rPr>
          <w:rFonts w:cs="Arial"/>
          <w:i/>
          <w:lang w:eastAsia="es-ES"/>
        </w:rPr>
      </w:pPr>
    </w:p>
    <w:p w14:paraId="2F29D2EC" w14:textId="77777777" w:rsidR="00526E8E" w:rsidRPr="003F4A89" w:rsidRDefault="00526E8E" w:rsidP="00526E8E">
      <w:pPr>
        <w:spacing w:after="0" w:line="240" w:lineRule="auto"/>
        <w:jc w:val="both"/>
        <w:rPr>
          <w:rFonts w:cs="Arial"/>
          <w:lang w:eastAsia="es-ES"/>
        </w:rPr>
      </w:pPr>
      <w:r w:rsidRPr="003F4A89">
        <w:rPr>
          <w:rFonts w:cs="Arial"/>
          <w:b/>
          <w:lang w:eastAsia="es-ES"/>
        </w:rPr>
        <w:t>39.1</w:t>
      </w:r>
      <w:r w:rsidRPr="003F4A89">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w:t>
      </w:r>
      <w:r w:rsidRPr="003F4A89">
        <w:rPr>
          <w:rFonts w:cs="Arial"/>
          <w:lang w:eastAsia="es-ES"/>
        </w:rPr>
        <w:lastRenderedPageBreak/>
        <w:t>comú de les administracions públiques, o del recurs contenciós administratiu, de conformitat amb el que disposa la Llei 29/1998, de 13 de juliol, reguladora de la jurisdicció contenciosa administrativa.</w:t>
      </w:r>
    </w:p>
    <w:p w14:paraId="728D67CC" w14:textId="77777777" w:rsidR="00526E8E" w:rsidRPr="003F4A89" w:rsidRDefault="00526E8E" w:rsidP="00526E8E">
      <w:pPr>
        <w:spacing w:after="0" w:line="240" w:lineRule="auto"/>
        <w:jc w:val="both"/>
        <w:rPr>
          <w:rFonts w:cs="Arial"/>
          <w:b/>
          <w:lang w:eastAsia="es-ES"/>
        </w:rPr>
      </w:pPr>
    </w:p>
    <w:p w14:paraId="35D3E290" w14:textId="77777777" w:rsidR="00526E8E" w:rsidRPr="003F4A89" w:rsidRDefault="00526E8E" w:rsidP="00526E8E">
      <w:pPr>
        <w:spacing w:after="0" w:line="240" w:lineRule="auto"/>
        <w:jc w:val="both"/>
        <w:rPr>
          <w:rFonts w:cs="Arial"/>
          <w:lang w:eastAsia="es-ES"/>
        </w:rPr>
      </w:pPr>
      <w:r w:rsidRPr="003F4A89">
        <w:rPr>
          <w:rFonts w:cs="Arial"/>
          <w:b/>
          <w:lang w:eastAsia="es-ES"/>
        </w:rPr>
        <w:t>39.2</w:t>
      </w:r>
      <w:r w:rsidRPr="003F4A89">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1CA7860E" w14:textId="77777777" w:rsidR="00526E8E" w:rsidRPr="003F4A89" w:rsidRDefault="00526E8E" w:rsidP="00526E8E">
      <w:pPr>
        <w:spacing w:after="0" w:line="240" w:lineRule="auto"/>
        <w:jc w:val="both"/>
        <w:rPr>
          <w:rFonts w:cs="Arial"/>
          <w:lang w:eastAsia="es-ES"/>
        </w:rPr>
      </w:pPr>
    </w:p>
    <w:p w14:paraId="61CE9576" w14:textId="77777777" w:rsidR="00526E8E" w:rsidRPr="003F4A89" w:rsidRDefault="00526E8E" w:rsidP="00526E8E">
      <w:pPr>
        <w:spacing w:after="0" w:line="240" w:lineRule="auto"/>
        <w:jc w:val="both"/>
        <w:rPr>
          <w:rFonts w:cs="Arial"/>
          <w:b/>
          <w:lang w:eastAsia="es-ES"/>
        </w:rPr>
      </w:pPr>
      <w:bookmarkStart w:id="100" w:name="_Toc21500365"/>
      <w:bookmarkStart w:id="101" w:name="_Toc34139704"/>
      <w:r w:rsidRPr="003F4A89">
        <w:rPr>
          <w:rStyle w:val="Ttol2Car"/>
          <w:rFonts w:ascii="Arial" w:hAnsi="Arial" w:cs="Arial"/>
          <w:i w:val="0"/>
          <w:sz w:val="22"/>
          <w:szCs w:val="22"/>
        </w:rPr>
        <w:t>Quarantena. Arbitratge</w:t>
      </w:r>
      <w:bookmarkEnd w:id="100"/>
      <w:bookmarkEnd w:id="101"/>
    </w:p>
    <w:p w14:paraId="4D48A98E" w14:textId="77777777" w:rsidR="00526E8E" w:rsidRPr="003F4A89" w:rsidRDefault="00526E8E" w:rsidP="00526E8E">
      <w:pPr>
        <w:spacing w:after="0" w:line="240" w:lineRule="auto"/>
        <w:jc w:val="both"/>
        <w:rPr>
          <w:rFonts w:cs="Arial"/>
          <w:b/>
          <w:lang w:eastAsia="es-ES"/>
        </w:rPr>
      </w:pPr>
    </w:p>
    <w:p w14:paraId="779D96A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73AA9934" w14:textId="77777777" w:rsidR="00526E8E" w:rsidRPr="003F4A89" w:rsidRDefault="00526E8E" w:rsidP="00526E8E">
      <w:pPr>
        <w:spacing w:after="0" w:line="240" w:lineRule="auto"/>
        <w:jc w:val="both"/>
        <w:rPr>
          <w:rFonts w:cs="Arial"/>
          <w:b/>
          <w:lang w:eastAsia="es-ES"/>
        </w:rPr>
      </w:pPr>
    </w:p>
    <w:p w14:paraId="72C453CD" w14:textId="77777777" w:rsidR="00526E8E" w:rsidRPr="003F4A89" w:rsidRDefault="00526E8E" w:rsidP="00526E8E">
      <w:pPr>
        <w:pStyle w:val="Ttol2"/>
        <w:spacing w:before="0" w:after="0"/>
        <w:jc w:val="both"/>
        <w:rPr>
          <w:rFonts w:ascii="Arial" w:hAnsi="Arial" w:cs="Arial"/>
          <w:i w:val="0"/>
          <w:sz w:val="22"/>
          <w:szCs w:val="22"/>
        </w:rPr>
      </w:pPr>
      <w:bookmarkStart w:id="102" w:name="_Toc21500366"/>
      <w:bookmarkStart w:id="103" w:name="_Toc34139705"/>
      <w:r w:rsidRPr="003F4A89">
        <w:rPr>
          <w:rFonts w:ascii="Arial" w:hAnsi="Arial" w:cs="Arial"/>
          <w:i w:val="0"/>
          <w:sz w:val="22"/>
          <w:szCs w:val="22"/>
        </w:rPr>
        <w:t>Quaranta-unena. Mesures cautelars</w:t>
      </w:r>
      <w:bookmarkEnd w:id="102"/>
      <w:bookmarkEnd w:id="103"/>
    </w:p>
    <w:p w14:paraId="70CFDFAC" w14:textId="77777777" w:rsidR="00526E8E" w:rsidRPr="003F4A89" w:rsidRDefault="00526E8E" w:rsidP="00526E8E">
      <w:pPr>
        <w:keepNext/>
        <w:shd w:val="clear" w:color="auto" w:fill="FFFFFF"/>
        <w:spacing w:after="0" w:line="240" w:lineRule="auto"/>
        <w:jc w:val="both"/>
        <w:outlineLvl w:val="1"/>
        <w:rPr>
          <w:rFonts w:cs="Arial"/>
          <w:lang w:eastAsia="es-ES"/>
        </w:rPr>
      </w:pPr>
    </w:p>
    <w:p w14:paraId="71C4C197" w14:textId="77777777" w:rsidR="00526E8E" w:rsidRPr="003F4A89" w:rsidRDefault="00526E8E" w:rsidP="00526E8E">
      <w:pPr>
        <w:spacing w:after="0" w:line="240" w:lineRule="auto"/>
        <w:jc w:val="both"/>
        <w:rPr>
          <w:rFonts w:cs="Arial"/>
          <w:lang w:eastAsia="es-ES"/>
        </w:rPr>
      </w:pPr>
      <w:r w:rsidRPr="003F4A89">
        <w:rPr>
          <w:rFonts w:cs="Arial"/>
          <w:lang w:eastAsia="es-ES"/>
        </w:rPr>
        <w:t>Abans d’interposar el recurs especial en matèria de contractació les persones legitimades per interposar-lo podran sol·licitar davant l’òrgan competent per a la seva resolució</w:t>
      </w:r>
      <w:r w:rsidRPr="003F4A89">
        <w:rPr>
          <w:rFonts w:cs="Arial"/>
          <w:bCs/>
          <w:lang w:eastAsia="es-ES"/>
        </w:rPr>
        <w:t xml:space="preserve"> l’adopció de mesures cautelars</w:t>
      </w:r>
      <w:r w:rsidRPr="003F4A89">
        <w:rPr>
          <w:rFonts w:cs="Arial"/>
          <w:lang w:eastAsia="es-ES"/>
        </w:rPr>
        <w:t>, de conformitat amb el que estableix l’article 49 de la LCSP i el Reial decret 814/2015, d’11 de setembre, ja esmentat.</w:t>
      </w:r>
    </w:p>
    <w:p w14:paraId="2443C4A7" w14:textId="77777777" w:rsidR="00526E8E" w:rsidRPr="003F4A89" w:rsidRDefault="00526E8E" w:rsidP="00526E8E">
      <w:pPr>
        <w:spacing w:after="0" w:line="240" w:lineRule="auto"/>
        <w:jc w:val="both"/>
        <w:rPr>
          <w:rFonts w:cs="Arial"/>
          <w:b/>
          <w:lang w:eastAsia="es-ES"/>
        </w:rPr>
      </w:pPr>
    </w:p>
    <w:p w14:paraId="56DC0BD0" w14:textId="77777777" w:rsidR="00526E8E" w:rsidRPr="003F4A89" w:rsidRDefault="00526E8E" w:rsidP="00526E8E">
      <w:pPr>
        <w:pStyle w:val="Ttol2"/>
        <w:spacing w:before="0" w:after="0"/>
        <w:jc w:val="both"/>
        <w:rPr>
          <w:rFonts w:ascii="Arial" w:hAnsi="Arial" w:cs="Arial"/>
          <w:i w:val="0"/>
          <w:sz w:val="22"/>
          <w:szCs w:val="22"/>
          <w:u w:val="single"/>
        </w:rPr>
      </w:pPr>
      <w:bookmarkStart w:id="104" w:name="_Toc21500367"/>
      <w:bookmarkStart w:id="105" w:name="_Toc34139706"/>
      <w:r w:rsidRPr="003F4A89">
        <w:rPr>
          <w:rFonts w:ascii="Arial" w:hAnsi="Arial" w:cs="Arial"/>
          <w:i w:val="0"/>
          <w:sz w:val="22"/>
          <w:szCs w:val="22"/>
        </w:rPr>
        <w:t>Quaranta-dosena. Règim d’invalidesa</w:t>
      </w:r>
      <w:bookmarkEnd w:id="104"/>
      <w:bookmarkEnd w:id="105"/>
    </w:p>
    <w:p w14:paraId="52BE1FE6" w14:textId="77777777" w:rsidR="00526E8E" w:rsidRPr="003F4A89" w:rsidRDefault="00526E8E" w:rsidP="00526E8E">
      <w:pPr>
        <w:spacing w:after="0" w:line="240" w:lineRule="auto"/>
        <w:jc w:val="both"/>
        <w:rPr>
          <w:rFonts w:cs="Arial"/>
          <w:lang w:eastAsia="es-ES"/>
        </w:rPr>
      </w:pPr>
    </w:p>
    <w:p w14:paraId="62DAA5A0" w14:textId="77777777" w:rsidR="00526E8E" w:rsidRPr="003F4A89" w:rsidRDefault="00526E8E" w:rsidP="00526E8E">
      <w:pPr>
        <w:spacing w:after="0" w:line="240" w:lineRule="auto"/>
        <w:jc w:val="both"/>
        <w:rPr>
          <w:rFonts w:cs="Arial"/>
          <w:lang w:eastAsia="es-ES"/>
        </w:rPr>
      </w:pPr>
      <w:r w:rsidRPr="003F4A89">
        <w:rPr>
          <w:rFonts w:cs="Arial"/>
          <w:lang w:eastAsia="es-ES"/>
        </w:rPr>
        <w:t>Aquest contracte està sotmès al règim d’invalidesa previst en els articles 38 a 43 de la LCSP.</w:t>
      </w:r>
    </w:p>
    <w:p w14:paraId="7910DA9D" w14:textId="77777777" w:rsidR="00526E8E" w:rsidRPr="003F4A89" w:rsidRDefault="00526E8E" w:rsidP="00526E8E">
      <w:pPr>
        <w:spacing w:after="0" w:line="240" w:lineRule="auto"/>
        <w:jc w:val="both"/>
        <w:rPr>
          <w:rFonts w:cs="Arial"/>
          <w:lang w:eastAsia="es-ES"/>
        </w:rPr>
      </w:pPr>
    </w:p>
    <w:p w14:paraId="169FC408" w14:textId="77777777" w:rsidR="00526E8E" w:rsidRPr="003F4A89" w:rsidRDefault="00526E8E" w:rsidP="00526E8E">
      <w:pPr>
        <w:pStyle w:val="Ttol2"/>
        <w:spacing w:before="0" w:after="0"/>
        <w:jc w:val="both"/>
        <w:rPr>
          <w:rFonts w:ascii="Arial" w:hAnsi="Arial" w:cs="Arial"/>
          <w:i w:val="0"/>
          <w:sz w:val="22"/>
          <w:szCs w:val="22"/>
        </w:rPr>
      </w:pPr>
      <w:bookmarkStart w:id="106" w:name="_Toc21500368"/>
      <w:bookmarkStart w:id="107" w:name="_Toc34139707"/>
      <w:r w:rsidRPr="003F4A89">
        <w:rPr>
          <w:rFonts w:ascii="Arial" w:hAnsi="Arial" w:cs="Arial"/>
          <w:i w:val="0"/>
          <w:sz w:val="22"/>
          <w:szCs w:val="22"/>
        </w:rPr>
        <w:t>Quaranta-tresena. Jurisdicció competent</w:t>
      </w:r>
      <w:bookmarkEnd w:id="106"/>
      <w:bookmarkEnd w:id="107"/>
    </w:p>
    <w:p w14:paraId="0A30184A" w14:textId="77777777" w:rsidR="00526E8E" w:rsidRPr="003F4A89" w:rsidRDefault="00526E8E" w:rsidP="00526E8E">
      <w:pPr>
        <w:spacing w:after="0" w:line="240" w:lineRule="auto"/>
        <w:jc w:val="both"/>
        <w:rPr>
          <w:rFonts w:cs="Arial"/>
          <w:b/>
          <w:lang w:eastAsia="es-ES"/>
        </w:rPr>
      </w:pPr>
    </w:p>
    <w:p w14:paraId="722076E4" w14:textId="77777777" w:rsidR="00526E8E" w:rsidRPr="003F4A89" w:rsidRDefault="00526E8E" w:rsidP="00526E8E">
      <w:pPr>
        <w:spacing w:after="0" w:line="240" w:lineRule="auto"/>
        <w:jc w:val="both"/>
        <w:rPr>
          <w:rFonts w:cs="Arial"/>
          <w:lang w:eastAsia="es-ES"/>
        </w:rPr>
      </w:pPr>
      <w:r w:rsidRPr="003F4A89">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627E08E1" w14:textId="77777777" w:rsidR="00526E8E" w:rsidRPr="003F4A89" w:rsidRDefault="00526E8E" w:rsidP="00526E8E">
      <w:pPr>
        <w:spacing w:after="0" w:line="240" w:lineRule="auto"/>
        <w:jc w:val="both"/>
        <w:rPr>
          <w:rFonts w:cs="Arial"/>
          <w:lang w:eastAsia="es-ES"/>
        </w:rPr>
      </w:pPr>
    </w:p>
    <w:p w14:paraId="182789EA" w14:textId="579F265E" w:rsidR="00526E8E" w:rsidRPr="003F4A89" w:rsidRDefault="00526E8E" w:rsidP="00526E8E">
      <w:pPr>
        <w:spacing w:after="0" w:line="240" w:lineRule="auto"/>
        <w:jc w:val="both"/>
        <w:rPr>
          <w:rFonts w:cs="Arial"/>
          <w:lang w:eastAsia="es-ES"/>
        </w:rPr>
      </w:pPr>
      <w:r w:rsidRPr="003F4A89">
        <w:rPr>
          <w:rFonts w:cs="Arial"/>
          <w:lang w:eastAsia="es-ES"/>
        </w:rPr>
        <w:t xml:space="preserve">Barcelona, </w:t>
      </w:r>
      <w:r w:rsidR="00784C28">
        <w:rPr>
          <w:rFonts w:cs="Arial"/>
          <w:lang w:eastAsia="es-ES"/>
        </w:rPr>
        <w:t>1</w:t>
      </w:r>
      <w:r w:rsidR="00310C1B">
        <w:rPr>
          <w:rFonts w:cs="Arial"/>
          <w:lang w:eastAsia="es-ES"/>
        </w:rPr>
        <w:t>9</w:t>
      </w:r>
      <w:r w:rsidR="00784C28">
        <w:rPr>
          <w:rFonts w:cs="Arial"/>
          <w:lang w:eastAsia="es-ES"/>
        </w:rPr>
        <w:t xml:space="preserve"> de juliol</w:t>
      </w:r>
      <w:r w:rsidRPr="003F4A89">
        <w:rPr>
          <w:rFonts w:cs="Arial"/>
          <w:lang w:eastAsia="es-ES"/>
        </w:rPr>
        <w:t xml:space="preserve"> de 2024</w:t>
      </w:r>
    </w:p>
    <w:p w14:paraId="3FE2983F" w14:textId="77777777" w:rsidR="00526E8E" w:rsidRPr="003F4A89" w:rsidRDefault="00526E8E" w:rsidP="00526E8E">
      <w:pPr>
        <w:pStyle w:val="Ttol1"/>
        <w:rPr>
          <w:rFonts w:cs="Arial"/>
          <w:b w:val="0"/>
          <w:sz w:val="22"/>
          <w:szCs w:val="22"/>
        </w:rPr>
      </w:pPr>
      <w:r w:rsidRPr="003F4A89">
        <w:rPr>
          <w:rFonts w:cs="Arial"/>
          <w:i/>
          <w:sz w:val="22"/>
          <w:szCs w:val="22"/>
        </w:rPr>
        <w:br w:type="page"/>
      </w:r>
    </w:p>
    <w:p w14:paraId="72F7723D"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lastRenderedPageBreak/>
        <w:t>ANNEX 1</w:t>
      </w:r>
    </w:p>
    <w:p w14:paraId="19E687B2" w14:textId="77777777" w:rsidR="00526E8E" w:rsidRPr="003F4A89" w:rsidRDefault="00526E8E" w:rsidP="00526E8E">
      <w:pPr>
        <w:spacing w:after="0" w:line="240" w:lineRule="auto"/>
        <w:jc w:val="both"/>
        <w:rPr>
          <w:rFonts w:cs="Arial"/>
          <w:snapToGrid w:val="0"/>
          <w:lang w:eastAsia="es-ES"/>
        </w:rPr>
      </w:pPr>
    </w:p>
    <w:p w14:paraId="3BF0831E"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MODEL D’OFERTA ECONÒMICA</w:t>
      </w:r>
    </w:p>
    <w:p w14:paraId="14E2EC5E" w14:textId="77777777" w:rsidR="00526E8E" w:rsidRPr="003F4A89" w:rsidRDefault="00526E8E" w:rsidP="00526E8E">
      <w:pPr>
        <w:spacing w:after="0" w:line="240" w:lineRule="auto"/>
        <w:jc w:val="both"/>
        <w:rPr>
          <w:rFonts w:cs="Arial"/>
          <w:snapToGrid w:val="0"/>
          <w:lang w:eastAsia="es-ES"/>
        </w:rPr>
      </w:pPr>
    </w:p>
    <w:p w14:paraId="60929D2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El/la Sr./Sra............................................................................................ amb residència a ......................................., al carrer.................................número............, i amb NIF.................., declara que, assabentat/</w:t>
      </w:r>
      <w:proofErr w:type="spellStart"/>
      <w:r w:rsidRPr="003F4A89">
        <w:rPr>
          <w:rFonts w:cs="Arial"/>
          <w:snapToGrid w:val="0"/>
          <w:lang w:eastAsia="es-ES"/>
        </w:rPr>
        <w:t>ada</w:t>
      </w:r>
      <w:proofErr w:type="spellEnd"/>
      <w:r w:rsidRPr="003F4A89">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d’acord amb la següent distribució:</w:t>
      </w:r>
    </w:p>
    <w:p w14:paraId="73A3B430" w14:textId="77777777" w:rsidR="00526E8E" w:rsidRDefault="00526E8E" w:rsidP="00526E8E">
      <w:pPr>
        <w:pStyle w:val="Textindependent"/>
        <w:rPr>
          <w:rFonts w:cs="Arial"/>
          <w:sz w:val="22"/>
          <w:szCs w:val="22"/>
          <w:lang w:val="ca-ES"/>
        </w:rPr>
      </w:pPr>
      <w:r w:rsidRPr="003F4A89">
        <w:rPr>
          <w:rFonts w:cs="Arial"/>
        </w:rPr>
        <w:tab/>
      </w:r>
    </w:p>
    <w:p w14:paraId="15C19FEF" w14:textId="77777777" w:rsidR="00784C28" w:rsidRPr="002575E4" w:rsidRDefault="00526E8E" w:rsidP="00784C28">
      <w:pPr>
        <w:pStyle w:val="Textindependent"/>
        <w:rPr>
          <w:szCs w:val="22"/>
        </w:rPr>
      </w:pPr>
      <w:r>
        <w:rPr>
          <w:rFonts w:cs="Arial"/>
          <w:sz w:val="22"/>
          <w:szCs w:val="22"/>
          <w:lang w:val="ca-ES"/>
        </w:rPr>
        <w:tab/>
      </w:r>
      <w:r>
        <w:rPr>
          <w:rFonts w:cs="Arial"/>
          <w:sz w:val="22"/>
          <w:szCs w:val="22"/>
          <w:lang w:val="ca-ES"/>
        </w:rPr>
        <w:tab/>
      </w:r>
      <w:r>
        <w:rPr>
          <w:rFonts w:cs="Arial"/>
          <w:sz w:val="22"/>
          <w:szCs w:val="22"/>
          <w:lang w:val="ca-ES"/>
        </w:rPr>
        <w:tab/>
      </w:r>
      <w:r>
        <w:rPr>
          <w:rFonts w:cs="Arial"/>
          <w:sz w:val="22"/>
          <w:szCs w:val="22"/>
          <w:lang w:val="ca-ES"/>
        </w:rPr>
        <w:tab/>
      </w:r>
      <w:r w:rsidR="00784C28">
        <w:rPr>
          <w:rFonts w:cs="Arial"/>
        </w:rPr>
        <w:tab/>
      </w:r>
      <w:r w:rsidR="00784C28">
        <w:rPr>
          <w:szCs w:val="22"/>
        </w:rPr>
        <w:t xml:space="preserve">IVA </w:t>
      </w:r>
      <w:proofErr w:type="spellStart"/>
      <w:r w:rsidR="00784C28">
        <w:rPr>
          <w:szCs w:val="22"/>
        </w:rPr>
        <w:t>exclòs</w:t>
      </w:r>
      <w:proofErr w:type="spellEnd"/>
      <w:r w:rsidR="00784C28">
        <w:rPr>
          <w:szCs w:val="22"/>
        </w:rPr>
        <w:tab/>
      </w:r>
      <w:r w:rsidR="00784C28">
        <w:rPr>
          <w:szCs w:val="22"/>
        </w:rPr>
        <w:tab/>
        <w:t xml:space="preserve">IVA </w:t>
      </w:r>
      <w:proofErr w:type="spellStart"/>
      <w:r w:rsidR="00784C28">
        <w:rPr>
          <w:szCs w:val="22"/>
        </w:rPr>
        <w:t>inclòs</w:t>
      </w:r>
      <w:proofErr w:type="spellEnd"/>
    </w:p>
    <w:p w14:paraId="4021505E" w14:textId="1265189E" w:rsidR="00784C28" w:rsidRDefault="00784C28" w:rsidP="00833685">
      <w:pPr>
        <w:pStyle w:val="Textindependent"/>
        <w:numPr>
          <w:ilvl w:val="0"/>
          <w:numId w:val="45"/>
        </w:numPr>
        <w:rPr>
          <w:szCs w:val="22"/>
        </w:rPr>
      </w:pPr>
      <w:proofErr w:type="spellStart"/>
      <w:r>
        <w:rPr>
          <w:szCs w:val="22"/>
        </w:rPr>
        <w:t>Any</w:t>
      </w:r>
      <w:proofErr w:type="spellEnd"/>
      <w:r>
        <w:rPr>
          <w:szCs w:val="22"/>
        </w:rPr>
        <w:t xml:space="preserve"> 2024:</w:t>
      </w:r>
      <w:r>
        <w:rPr>
          <w:szCs w:val="22"/>
        </w:rPr>
        <w:tab/>
      </w:r>
      <w:r>
        <w:rPr>
          <w:szCs w:val="22"/>
        </w:rPr>
        <w:tab/>
      </w:r>
      <w:proofErr w:type="gramStart"/>
      <w:r>
        <w:rPr>
          <w:szCs w:val="22"/>
        </w:rPr>
        <w:tab/>
      </w:r>
      <w:r w:rsidR="009A2FC7">
        <w:rPr>
          <w:szCs w:val="22"/>
        </w:rPr>
        <w:t xml:space="preserve"> </w:t>
      </w:r>
      <w:r>
        <w:rPr>
          <w:szCs w:val="22"/>
        </w:rPr>
        <w:t xml:space="preserve"> 0</w:t>
      </w:r>
      <w:proofErr w:type="gramEnd"/>
      <w:r>
        <w:rPr>
          <w:szCs w:val="22"/>
        </w:rPr>
        <w:t>,00  €</w:t>
      </w:r>
      <w:r>
        <w:rPr>
          <w:szCs w:val="22"/>
        </w:rPr>
        <w:tab/>
      </w:r>
      <w:r>
        <w:rPr>
          <w:szCs w:val="22"/>
        </w:rPr>
        <w:tab/>
        <w:t xml:space="preserve">     0,00 €</w:t>
      </w:r>
    </w:p>
    <w:p w14:paraId="5914F6FF" w14:textId="686E5711" w:rsidR="00784C28" w:rsidRPr="00987CD1" w:rsidRDefault="00784C28" w:rsidP="00833685">
      <w:pPr>
        <w:pStyle w:val="Textindependent"/>
        <w:numPr>
          <w:ilvl w:val="0"/>
          <w:numId w:val="45"/>
        </w:numPr>
        <w:rPr>
          <w:szCs w:val="22"/>
        </w:rPr>
      </w:pPr>
      <w:proofErr w:type="spellStart"/>
      <w:r>
        <w:rPr>
          <w:szCs w:val="22"/>
        </w:rPr>
        <w:t>Any</w:t>
      </w:r>
      <w:proofErr w:type="spellEnd"/>
      <w:r>
        <w:rPr>
          <w:szCs w:val="22"/>
        </w:rPr>
        <w:t xml:space="preserve"> 2025</w:t>
      </w:r>
      <w:r w:rsidRPr="00987CD1">
        <w:rPr>
          <w:szCs w:val="22"/>
        </w:rPr>
        <w:t>:</w:t>
      </w:r>
      <w:r w:rsidRPr="00987CD1">
        <w:rPr>
          <w:szCs w:val="22"/>
        </w:rPr>
        <w:tab/>
      </w:r>
      <w:r w:rsidRPr="00987CD1">
        <w:rPr>
          <w:szCs w:val="22"/>
        </w:rPr>
        <w:tab/>
      </w:r>
      <w:r>
        <w:rPr>
          <w:szCs w:val="22"/>
        </w:rPr>
        <w:tab/>
      </w:r>
      <w:r w:rsidRPr="00987CD1">
        <w:rPr>
          <w:szCs w:val="22"/>
        </w:rPr>
        <w:tab/>
        <w:t>€</w:t>
      </w:r>
      <w:r w:rsidRPr="00987CD1">
        <w:rPr>
          <w:szCs w:val="22"/>
        </w:rPr>
        <w:tab/>
      </w:r>
      <w:r w:rsidRPr="00987CD1">
        <w:rPr>
          <w:szCs w:val="22"/>
        </w:rPr>
        <w:tab/>
      </w:r>
      <w:r w:rsidRPr="00987CD1">
        <w:rPr>
          <w:szCs w:val="22"/>
        </w:rPr>
        <w:tab/>
        <w:t xml:space="preserve"> €</w:t>
      </w:r>
    </w:p>
    <w:p w14:paraId="14546E1B" w14:textId="18393606" w:rsidR="00784C28" w:rsidRPr="000A0C96" w:rsidRDefault="00784C28" w:rsidP="00833685">
      <w:pPr>
        <w:pStyle w:val="Textindependent"/>
        <w:numPr>
          <w:ilvl w:val="0"/>
          <w:numId w:val="45"/>
        </w:numPr>
        <w:rPr>
          <w:szCs w:val="22"/>
        </w:rPr>
      </w:pPr>
      <w:proofErr w:type="spellStart"/>
      <w:r>
        <w:rPr>
          <w:szCs w:val="22"/>
        </w:rPr>
        <w:t>Any</w:t>
      </w:r>
      <w:proofErr w:type="spellEnd"/>
      <w:r>
        <w:rPr>
          <w:szCs w:val="22"/>
        </w:rPr>
        <w:t xml:space="preserve"> 2026</w:t>
      </w:r>
      <w:r w:rsidRPr="000A0C96">
        <w:rPr>
          <w:szCs w:val="22"/>
        </w:rPr>
        <w:t>:</w:t>
      </w:r>
      <w:r w:rsidRPr="000A0C96">
        <w:rPr>
          <w:szCs w:val="22"/>
        </w:rPr>
        <w:tab/>
      </w:r>
      <w:r w:rsidRPr="000A0C96">
        <w:rPr>
          <w:szCs w:val="22"/>
        </w:rPr>
        <w:tab/>
      </w:r>
      <w:r w:rsidRPr="000A0C96">
        <w:rPr>
          <w:szCs w:val="22"/>
        </w:rPr>
        <w:tab/>
      </w:r>
      <w:r>
        <w:rPr>
          <w:szCs w:val="22"/>
        </w:rPr>
        <w:tab/>
        <w:t>€</w:t>
      </w:r>
      <w:r>
        <w:rPr>
          <w:szCs w:val="22"/>
        </w:rPr>
        <w:tab/>
      </w:r>
      <w:r>
        <w:rPr>
          <w:szCs w:val="22"/>
        </w:rPr>
        <w:tab/>
      </w:r>
      <w:r>
        <w:rPr>
          <w:szCs w:val="22"/>
        </w:rPr>
        <w:tab/>
        <w:t xml:space="preserve"> </w:t>
      </w:r>
      <w:r w:rsidRPr="000A0C96">
        <w:rPr>
          <w:szCs w:val="22"/>
        </w:rPr>
        <w:t>€</w:t>
      </w:r>
    </w:p>
    <w:p w14:paraId="0610B0A5" w14:textId="7F50FCCE" w:rsidR="00784C28" w:rsidRDefault="00784C28" w:rsidP="00833685">
      <w:pPr>
        <w:pStyle w:val="Textindependent"/>
        <w:numPr>
          <w:ilvl w:val="0"/>
          <w:numId w:val="45"/>
        </w:numPr>
        <w:rPr>
          <w:szCs w:val="22"/>
        </w:rPr>
      </w:pPr>
      <w:proofErr w:type="spellStart"/>
      <w:r>
        <w:rPr>
          <w:szCs w:val="22"/>
        </w:rPr>
        <w:t>Any</w:t>
      </w:r>
      <w:proofErr w:type="spellEnd"/>
      <w:r>
        <w:rPr>
          <w:szCs w:val="22"/>
        </w:rPr>
        <w:t xml:space="preserve"> 2027</w:t>
      </w:r>
      <w:r w:rsidRPr="000A0C96">
        <w:rPr>
          <w:szCs w:val="22"/>
        </w:rPr>
        <w:t>:</w:t>
      </w:r>
      <w:r w:rsidRPr="000A0C96">
        <w:rPr>
          <w:szCs w:val="22"/>
        </w:rPr>
        <w:tab/>
      </w:r>
      <w:r>
        <w:rPr>
          <w:szCs w:val="22"/>
        </w:rPr>
        <w:tab/>
      </w:r>
      <w:r>
        <w:rPr>
          <w:szCs w:val="22"/>
        </w:rPr>
        <w:tab/>
      </w:r>
      <w:r>
        <w:rPr>
          <w:szCs w:val="22"/>
        </w:rPr>
        <w:tab/>
        <w:t>€</w:t>
      </w:r>
      <w:r>
        <w:rPr>
          <w:szCs w:val="22"/>
        </w:rPr>
        <w:tab/>
      </w:r>
      <w:r>
        <w:rPr>
          <w:szCs w:val="22"/>
        </w:rPr>
        <w:tab/>
      </w:r>
      <w:r>
        <w:rPr>
          <w:szCs w:val="22"/>
        </w:rPr>
        <w:tab/>
        <w:t xml:space="preserve"> </w:t>
      </w:r>
      <w:r w:rsidRPr="000A0C96">
        <w:rPr>
          <w:szCs w:val="22"/>
        </w:rPr>
        <w:t>€</w:t>
      </w:r>
    </w:p>
    <w:p w14:paraId="028281DF" w14:textId="79DE24E5" w:rsidR="00784C28" w:rsidRDefault="00784C28" w:rsidP="00833685">
      <w:pPr>
        <w:pStyle w:val="Textindependent"/>
        <w:numPr>
          <w:ilvl w:val="0"/>
          <w:numId w:val="45"/>
        </w:numPr>
        <w:rPr>
          <w:szCs w:val="22"/>
        </w:rPr>
      </w:pPr>
      <w:proofErr w:type="spellStart"/>
      <w:r>
        <w:rPr>
          <w:szCs w:val="22"/>
        </w:rPr>
        <w:t>Any</w:t>
      </w:r>
      <w:proofErr w:type="spellEnd"/>
      <w:r>
        <w:rPr>
          <w:szCs w:val="22"/>
        </w:rPr>
        <w:t xml:space="preserve"> 2028</w:t>
      </w:r>
      <w:r w:rsidRPr="000A0C96">
        <w:rPr>
          <w:szCs w:val="22"/>
        </w:rPr>
        <w:t>:</w:t>
      </w:r>
      <w:r w:rsidRPr="000A0C96">
        <w:rPr>
          <w:szCs w:val="22"/>
        </w:rPr>
        <w:tab/>
      </w:r>
      <w:r>
        <w:rPr>
          <w:szCs w:val="22"/>
        </w:rPr>
        <w:tab/>
      </w:r>
      <w:r>
        <w:rPr>
          <w:szCs w:val="22"/>
        </w:rPr>
        <w:tab/>
      </w:r>
      <w:r>
        <w:rPr>
          <w:szCs w:val="22"/>
        </w:rPr>
        <w:tab/>
        <w:t>€</w:t>
      </w:r>
      <w:r>
        <w:rPr>
          <w:szCs w:val="22"/>
        </w:rPr>
        <w:tab/>
      </w:r>
      <w:r>
        <w:rPr>
          <w:szCs w:val="22"/>
        </w:rPr>
        <w:tab/>
      </w:r>
      <w:r>
        <w:rPr>
          <w:szCs w:val="22"/>
        </w:rPr>
        <w:tab/>
        <w:t xml:space="preserve"> </w:t>
      </w:r>
      <w:r w:rsidRPr="000A0C96">
        <w:rPr>
          <w:szCs w:val="22"/>
        </w:rPr>
        <w:t>€</w:t>
      </w:r>
    </w:p>
    <w:p w14:paraId="6F0C6900" w14:textId="0CE92A19" w:rsidR="00784C28" w:rsidRPr="00784C28" w:rsidRDefault="00784C28" w:rsidP="00833685">
      <w:pPr>
        <w:pStyle w:val="Textindependent"/>
        <w:numPr>
          <w:ilvl w:val="0"/>
          <w:numId w:val="45"/>
        </w:numPr>
        <w:rPr>
          <w:szCs w:val="22"/>
        </w:rPr>
      </w:pPr>
      <w:proofErr w:type="spellStart"/>
      <w:r>
        <w:rPr>
          <w:szCs w:val="22"/>
        </w:rPr>
        <w:t>Any</w:t>
      </w:r>
      <w:proofErr w:type="spellEnd"/>
      <w:r>
        <w:rPr>
          <w:szCs w:val="22"/>
        </w:rPr>
        <w:t xml:space="preserve"> 2029</w:t>
      </w:r>
      <w:r w:rsidRPr="000A0C96">
        <w:rPr>
          <w:szCs w:val="22"/>
        </w:rPr>
        <w:t>:</w:t>
      </w:r>
      <w:r w:rsidRPr="000A0C96">
        <w:rPr>
          <w:szCs w:val="22"/>
        </w:rPr>
        <w:tab/>
      </w:r>
      <w:r>
        <w:rPr>
          <w:szCs w:val="22"/>
        </w:rPr>
        <w:tab/>
      </w:r>
      <w:r>
        <w:rPr>
          <w:szCs w:val="22"/>
        </w:rPr>
        <w:tab/>
      </w:r>
      <w:r>
        <w:rPr>
          <w:szCs w:val="22"/>
        </w:rPr>
        <w:tab/>
        <w:t>€</w:t>
      </w:r>
      <w:r>
        <w:rPr>
          <w:szCs w:val="22"/>
        </w:rPr>
        <w:tab/>
      </w:r>
      <w:r>
        <w:rPr>
          <w:szCs w:val="22"/>
        </w:rPr>
        <w:tab/>
      </w:r>
      <w:r>
        <w:rPr>
          <w:szCs w:val="22"/>
        </w:rPr>
        <w:tab/>
        <w:t xml:space="preserve"> </w:t>
      </w:r>
      <w:r w:rsidRPr="000A0C96">
        <w:rPr>
          <w:szCs w:val="22"/>
        </w:rPr>
        <w:t>€</w:t>
      </w:r>
    </w:p>
    <w:p w14:paraId="49554B36" w14:textId="3FDFF307" w:rsidR="00784C28" w:rsidRPr="000A0C96" w:rsidRDefault="00784C28" w:rsidP="00784C28">
      <w:pPr>
        <w:pStyle w:val="Textindependent"/>
        <w:ind w:left="720"/>
        <w:rPr>
          <w:b/>
          <w:szCs w:val="22"/>
        </w:rPr>
      </w:pPr>
      <w:r>
        <w:rPr>
          <w:b/>
          <w:szCs w:val="22"/>
        </w:rPr>
        <w:t>TOTAL</w:t>
      </w:r>
      <w:r>
        <w:rPr>
          <w:b/>
          <w:szCs w:val="22"/>
        </w:rPr>
        <w:tab/>
      </w:r>
      <w:r>
        <w:rPr>
          <w:b/>
          <w:szCs w:val="22"/>
        </w:rPr>
        <w:tab/>
      </w:r>
      <w:r>
        <w:rPr>
          <w:b/>
          <w:szCs w:val="22"/>
        </w:rPr>
        <w:tab/>
      </w:r>
      <w:r>
        <w:rPr>
          <w:b/>
          <w:szCs w:val="22"/>
        </w:rPr>
        <w:tab/>
        <w:t>€</w:t>
      </w:r>
      <w:r>
        <w:rPr>
          <w:b/>
          <w:szCs w:val="22"/>
        </w:rPr>
        <w:tab/>
      </w:r>
      <w:r>
        <w:rPr>
          <w:b/>
          <w:szCs w:val="22"/>
        </w:rPr>
        <w:tab/>
      </w:r>
      <w:r>
        <w:rPr>
          <w:b/>
          <w:szCs w:val="22"/>
        </w:rPr>
        <w:tab/>
        <w:t xml:space="preserve"> </w:t>
      </w:r>
      <w:r w:rsidRPr="000A0C96">
        <w:rPr>
          <w:b/>
          <w:szCs w:val="22"/>
        </w:rPr>
        <w:t>€</w:t>
      </w:r>
    </w:p>
    <w:p w14:paraId="6EF4CACF" w14:textId="683322F8" w:rsidR="00526E8E" w:rsidRDefault="00526E8E" w:rsidP="00784C28">
      <w:pPr>
        <w:pStyle w:val="Textindependent"/>
        <w:rPr>
          <w:sz w:val="21"/>
        </w:rPr>
      </w:pPr>
    </w:p>
    <w:p w14:paraId="40155BB7" w14:textId="77777777" w:rsidR="00526E8E" w:rsidRPr="004B4E24" w:rsidRDefault="00526E8E" w:rsidP="00526E8E">
      <w:pPr>
        <w:autoSpaceDE w:val="0"/>
        <w:autoSpaceDN w:val="0"/>
        <w:adjustRightInd w:val="0"/>
        <w:spacing w:after="0" w:line="240" w:lineRule="auto"/>
        <w:jc w:val="both"/>
        <w:rPr>
          <w:rFonts w:cs="Arial"/>
          <w:lang w:val="es-ES" w:eastAsia="es-ES"/>
        </w:rPr>
      </w:pPr>
    </w:p>
    <w:p w14:paraId="0E6C4058"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I per què consti, signo aquesta oferta econòmica.</w:t>
      </w:r>
    </w:p>
    <w:p w14:paraId="69ED20AB"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(lloc i data )            Signatura</w:t>
      </w:r>
      <w:r w:rsidRPr="003F4A89">
        <w:rPr>
          <w:rFonts w:cs="Arial"/>
          <w:snapToGrid w:val="0"/>
          <w:lang w:eastAsia="es-ES"/>
        </w:rPr>
        <w:br w:type="page"/>
      </w:r>
    </w:p>
    <w:p w14:paraId="490B42DF" w14:textId="77777777" w:rsidR="00526E8E" w:rsidRPr="003F4A89" w:rsidRDefault="00526E8E" w:rsidP="00526E8E">
      <w:pPr>
        <w:spacing w:after="0" w:line="240" w:lineRule="auto"/>
        <w:ind w:right="70"/>
        <w:jc w:val="both"/>
        <w:rPr>
          <w:rFonts w:cs="Arial"/>
          <w:b/>
          <w:lang w:eastAsia="es-ES"/>
        </w:rPr>
      </w:pPr>
      <w:r w:rsidRPr="003F4A89">
        <w:rPr>
          <w:rFonts w:cs="Arial"/>
          <w:b/>
          <w:lang w:eastAsia="es-ES"/>
        </w:rPr>
        <w:lastRenderedPageBreak/>
        <w:t>ANNEX 2</w:t>
      </w:r>
    </w:p>
    <w:p w14:paraId="50113D6D" w14:textId="77777777" w:rsidR="00526E8E" w:rsidRPr="003F4A89" w:rsidRDefault="00526E8E" w:rsidP="00526E8E">
      <w:pPr>
        <w:spacing w:after="0" w:line="240" w:lineRule="auto"/>
        <w:jc w:val="both"/>
        <w:rPr>
          <w:rFonts w:cs="Arial"/>
          <w:lang w:eastAsia="es-ES"/>
        </w:rPr>
      </w:pPr>
    </w:p>
    <w:p w14:paraId="406E6553" w14:textId="77777777" w:rsidR="00526E8E" w:rsidRPr="003F4A89" w:rsidRDefault="00526E8E" w:rsidP="00526E8E">
      <w:pPr>
        <w:spacing w:after="0" w:line="240" w:lineRule="auto"/>
        <w:jc w:val="both"/>
        <w:rPr>
          <w:rFonts w:cs="Arial"/>
          <w:b/>
          <w:iCs/>
          <w:color w:val="000000"/>
          <w:lang w:eastAsia="es-ES"/>
        </w:rPr>
      </w:pPr>
      <w:r w:rsidRPr="003F4A89">
        <w:rPr>
          <w:rFonts w:cs="Arial"/>
          <w:b/>
          <w:iCs/>
          <w:color w:val="000000"/>
          <w:lang w:eastAsia="es-ES"/>
        </w:rPr>
        <w:t>INFORMACIÓ SOBRE LES CONDICIONS DE SUBROGACIÓ EN CONTRACTES DE TREBALL EN COMPLIMENT DEL QUE PREVEU L’ART. 130 DE LA LCSP</w:t>
      </w:r>
    </w:p>
    <w:p w14:paraId="6631FC1D" w14:textId="77777777" w:rsidR="00526E8E" w:rsidRPr="003F4A89" w:rsidRDefault="00526E8E" w:rsidP="00526E8E">
      <w:pPr>
        <w:spacing w:after="0" w:line="240" w:lineRule="auto"/>
        <w:jc w:val="both"/>
        <w:rPr>
          <w:rFonts w:cs="Arial"/>
          <w:i/>
          <w:iCs/>
          <w:color w:val="000000"/>
          <w:lang w:eastAsia="es-ES"/>
        </w:rPr>
      </w:pPr>
    </w:p>
    <w:p w14:paraId="26A1D202" w14:textId="77777777" w:rsidR="00526E8E" w:rsidRPr="003F4A89" w:rsidRDefault="00526E8E" w:rsidP="00526E8E">
      <w:pPr>
        <w:spacing w:after="0" w:line="240" w:lineRule="auto"/>
        <w:jc w:val="both"/>
        <w:rPr>
          <w:rFonts w:cs="Arial"/>
          <w:iCs/>
          <w:color w:val="000000"/>
          <w:lang w:eastAsia="es-ES"/>
        </w:rPr>
      </w:pPr>
      <w:r w:rsidRPr="003F4A89">
        <w:rPr>
          <w:rFonts w:cs="Arial"/>
          <w:lang w:eastAsia="es-ES"/>
        </w:rPr>
        <w:t>No es preveu la subrogació de personal</w:t>
      </w:r>
    </w:p>
    <w:p w14:paraId="290258AA" w14:textId="77777777" w:rsidR="00526E8E" w:rsidRPr="003F4A89" w:rsidRDefault="00526E8E" w:rsidP="00526E8E">
      <w:pPr>
        <w:spacing w:after="0" w:line="240" w:lineRule="auto"/>
        <w:jc w:val="both"/>
        <w:rPr>
          <w:rFonts w:cs="Arial"/>
          <w:iCs/>
          <w:color w:val="000000"/>
          <w:lang w:eastAsia="es-ES"/>
        </w:rPr>
      </w:pPr>
    </w:p>
    <w:p w14:paraId="5A10459A" w14:textId="77777777" w:rsidR="00526E8E" w:rsidRPr="003F4A89" w:rsidRDefault="00526E8E" w:rsidP="00526E8E">
      <w:pPr>
        <w:spacing w:after="0" w:line="240" w:lineRule="auto"/>
        <w:jc w:val="both"/>
        <w:rPr>
          <w:rFonts w:cs="Arial"/>
          <w:iCs/>
          <w:color w:val="000000"/>
          <w:lang w:eastAsia="es-ES"/>
        </w:rPr>
      </w:pPr>
    </w:p>
    <w:p w14:paraId="3D4B089A" w14:textId="77777777" w:rsidR="00526E8E" w:rsidRPr="003F4A89" w:rsidRDefault="00526E8E" w:rsidP="00526E8E">
      <w:pPr>
        <w:spacing w:after="0" w:line="240" w:lineRule="auto"/>
        <w:jc w:val="both"/>
        <w:rPr>
          <w:rFonts w:cs="Arial"/>
          <w:iCs/>
          <w:color w:val="000000"/>
          <w:lang w:eastAsia="es-ES"/>
        </w:rPr>
      </w:pPr>
    </w:p>
    <w:p w14:paraId="0295C5C1" w14:textId="77777777" w:rsidR="00526E8E" w:rsidRPr="003F4A89" w:rsidRDefault="00526E8E" w:rsidP="00526E8E">
      <w:pPr>
        <w:spacing w:after="0" w:line="240" w:lineRule="auto"/>
        <w:jc w:val="both"/>
        <w:rPr>
          <w:rFonts w:cs="Arial"/>
          <w:iCs/>
          <w:color w:val="000000"/>
          <w:lang w:eastAsia="es-ES"/>
        </w:rPr>
      </w:pPr>
    </w:p>
    <w:p w14:paraId="46D02D5E" w14:textId="77777777" w:rsidR="00526E8E" w:rsidRPr="003F4A89" w:rsidRDefault="00526E8E" w:rsidP="00526E8E">
      <w:pPr>
        <w:spacing w:after="0" w:line="240" w:lineRule="auto"/>
        <w:jc w:val="both"/>
        <w:rPr>
          <w:rFonts w:cs="Arial"/>
          <w:iCs/>
          <w:color w:val="000000"/>
          <w:lang w:eastAsia="es-ES"/>
        </w:rPr>
      </w:pPr>
    </w:p>
    <w:p w14:paraId="3B694817" w14:textId="77777777" w:rsidR="00526E8E" w:rsidRPr="003F4A89" w:rsidRDefault="00526E8E" w:rsidP="00526E8E">
      <w:pPr>
        <w:spacing w:after="0" w:line="240" w:lineRule="auto"/>
        <w:jc w:val="both"/>
        <w:rPr>
          <w:rFonts w:cs="Arial"/>
          <w:iCs/>
          <w:color w:val="000000"/>
          <w:lang w:eastAsia="es-ES"/>
        </w:rPr>
      </w:pPr>
    </w:p>
    <w:p w14:paraId="50FF7C23" w14:textId="77777777" w:rsidR="00526E8E" w:rsidRPr="003F4A89" w:rsidRDefault="00526E8E" w:rsidP="00526E8E">
      <w:pPr>
        <w:spacing w:after="0" w:line="240" w:lineRule="auto"/>
        <w:jc w:val="both"/>
        <w:rPr>
          <w:rFonts w:cs="Arial"/>
          <w:iCs/>
          <w:color w:val="000000"/>
          <w:lang w:eastAsia="es-ES"/>
        </w:rPr>
      </w:pPr>
    </w:p>
    <w:p w14:paraId="744A2620" w14:textId="77777777" w:rsidR="00526E8E" w:rsidRPr="003F4A89" w:rsidRDefault="00526E8E" w:rsidP="00526E8E">
      <w:pPr>
        <w:spacing w:after="0" w:line="240" w:lineRule="auto"/>
        <w:jc w:val="both"/>
        <w:rPr>
          <w:rFonts w:cs="Arial"/>
          <w:iCs/>
          <w:color w:val="000000"/>
          <w:lang w:eastAsia="es-ES"/>
        </w:rPr>
      </w:pPr>
    </w:p>
    <w:p w14:paraId="5BA58A8A" w14:textId="77777777" w:rsidR="00526E8E" w:rsidRPr="003F4A89" w:rsidRDefault="00526E8E" w:rsidP="00526E8E">
      <w:pPr>
        <w:spacing w:after="0" w:line="240" w:lineRule="auto"/>
        <w:jc w:val="both"/>
        <w:rPr>
          <w:rFonts w:cs="Arial"/>
          <w:iCs/>
          <w:color w:val="000000"/>
          <w:lang w:eastAsia="es-ES"/>
        </w:rPr>
      </w:pPr>
    </w:p>
    <w:p w14:paraId="78C0C624" w14:textId="77777777" w:rsidR="00526E8E" w:rsidRPr="003F4A89" w:rsidRDefault="00526E8E" w:rsidP="00526E8E">
      <w:pPr>
        <w:spacing w:after="0" w:line="240" w:lineRule="auto"/>
        <w:jc w:val="both"/>
        <w:rPr>
          <w:rFonts w:cs="Arial"/>
          <w:iCs/>
          <w:color w:val="000000"/>
          <w:lang w:eastAsia="es-ES"/>
        </w:rPr>
      </w:pPr>
    </w:p>
    <w:p w14:paraId="167E5681" w14:textId="77777777" w:rsidR="00526E8E" w:rsidRPr="003F4A89" w:rsidRDefault="00526E8E" w:rsidP="00526E8E">
      <w:pPr>
        <w:spacing w:after="0" w:line="240" w:lineRule="auto"/>
        <w:jc w:val="both"/>
        <w:rPr>
          <w:rFonts w:cs="Arial"/>
          <w:iCs/>
          <w:color w:val="000000"/>
          <w:lang w:eastAsia="es-ES"/>
        </w:rPr>
      </w:pPr>
    </w:p>
    <w:p w14:paraId="07C95D6C" w14:textId="77777777" w:rsidR="00526E8E" w:rsidRPr="003F4A89" w:rsidRDefault="00526E8E" w:rsidP="00526E8E">
      <w:pPr>
        <w:spacing w:after="0" w:line="240" w:lineRule="auto"/>
        <w:jc w:val="both"/>
        <w:rPr>
          <w:rFonts w:cs="Arial"/>
          <w:iCs/>
          <w:color w:val="000000"/>
          <w:lang w:eastAsia="es-ES"/>
        </w:rPr>
      </w:pPr>
    </w:p>
    <w:p w14:paraId="5311A172" w14:textId="77777777" w:rsidR="00526E8E" w:rsidRPr="003F4A89" w:rsidRDefault="00526E8E" w:rsidP="00526E8E">
      <w:pPr>
        <w:spacing w:after="0" w:line="240" w:lineRule="auto"/>
        <w:jc w:val="both"/>
        <w:rPr>
          <w:rFonts w:cs="Arial"/>
          <w:iCs/>
          <w:color w:val="000000"/>
          <w:lang w:eastAsia="es-ES"/>
        </w:rPr>
      </w:pPr>
    </w:p>
    <w:p w14:paraId="666B6881" w14:textId="77777777" w:rsidR="00526E8E" w:rsidRPr="003F4A89" w:rsidRDefault="00526E8E" w:rsidP="00526E8E">
      <w:pPr>
        <w:spacing w:after="0" w:line="240" w:lineRule="auto"/>
        <w:jc w:val="both"/>
        <w:rPr>
          <w:rFonts w:cs="Arial"/>
          <w:iCs/>
          <w:color w:val="000000"/>
          <w:lang w:eastAsia="es-ES"/>
        </w:rPr>
      </w:pPr>
    </w:p>
    <w:p w14:paraId="419511C0" w14:textId="77777777" w:rsidR="00526E8E" w:rsidRPr="003F4A89" w:rsidRDefault="00526E8E" w:rsidP="00526E8E">
      <w:pPr>
        <w:spacing w:after="0" w:line="240" w:lineRule="auto"/>
        <w:jc w:val="both"/>
        <w:rPr>
          <w:rFonts w:cs="Arial"/>
          <w:iCs/>
          <w:color w:val="000000"/>
          <w:lang w:eastAsia="es-ES"/>
        </w:rPr>
      </w:pPr>
    </w:p>
    <w:p w14:paraId="0ED6DA61" w14:textId="77777777" w:rsidR="00526E8E" w:rsidRPr="003F4A89" w:rsidRDefault="00526E8E" w:rsidP="00526E8E">
      <w:pPr>
        <w:spacing w:after="0" w:line="240" w:lineRule="auto"/>
        <w:jc w:val="both"/>
        <w:rPr>
          <w:rFonts w:cs="Arial"/>
          <w:iCs/>
          <w:color w:val="000000"/>
          <w:lang w:eastAsia="es-ES"/>
        </w:rPr>
      </w:pPr>
    </w:p>
    <w:p w14:paraId="638476BB" w14:textId="77777777" w:rsidR="00526E8E" w:rsidRPr="003F4A89" w:rsidRDefault="00526E8E" w:rsidP="00526E8E">
      <w:pPr>
        <w:spacing w:after="0" w:line="240" w:lineRule="auto"/>
        <w:jc w:val="both"/>
        <w:rPr>
          <w:rFonts w:cs="Arial"/>
          <w:iCs/>
          <w:color w:val="000000"/>
          <w:lang w:eastAsia="es-ES"/>
        </w:rPr>
      </w:pPr>
    </w:p>
    <w:p w14:paraId="6BCBC650" w14:textId="77777777" w:rsidR="00526E8E" w:rsidRPr="003F4A89" w:rsidRDefault="00526E8E" w:rsidP="00526E8E">
      <w:pPr>
        <w:spacing w:after="0" w:line="240" w:lineRule="auto"/>
        <w:jc w:val="both"/>
        <w:rPr>
          <w:rFonts w:cs="Arial"/>
          <w:iCs/>
          <w:color w:val="000000"/>
          <w:lang w:eastAsia="es-ES"/>
        </w:rPr>
      </w:pPr>
    </w:p>
    <w:p w14:paraId="0383D7DD" w14:textId="77777777" w:rsidR="00526E8E" w:rsidRPr="003F4A89" w:rsidRDefault="00526E8E" w:rsidP="00526E8E">
      <w:pPr>
        <w:spacing w:after="0" w:line="240" w:lineRule="auto"/>
        <w:jc w:val="both"/>
        <w:rPr>
          <w:rFonts w:cs="Arial"/>
          <w:iCs/>
          <w:color w:val="000000"/>
          <w:lang w:eastAsia="es-ES"/>
        </w:rPr>
      </w:pPr>
    </w:p>
    <w:p w14:paraId="73FCE2DE" w14:textId="77777777" w:rsidR="00526E8E" w:rsidRPr="003F4A89" w:rsidRDefault="00526E8E" w:rsidP="00526E8E">
      <w:pPr>
        <w:spacing w:after="0" w:line="240" w:lineRule="auto"/>
        <w:jc w:val="both"/>
        <w:rPr>
          <w:rFonts w:cs="Arial"/>
          <w:iCs/>
          <w:color w:val="000000"/>
          <w:lang w:eastAsia="es-ES"/>
        </w:rPr>
      </w:pPr>
    </w:p>
    <w:p w14:paraId="47985795" w14:textId="77777777" w:rsidR="00526E8E" w:rsidRPr="003F4A89" w:rsidRDefault="00526E8E" w:rsidP="00526E8E">
      <w:pPr>
        <w:spacing w:after="0" w:line="240" w:lineRule="auto"/>
        <w:jc w:val="both"/>
        <w:rPr>
          <w:rFonts w:cs="Arial"/>
          <w:iCs/>
          <w:color w:val="000000"/>
          <w:lang w:eastAsia="es-ES"/>
        </w:rPr>
      </w:pPr>
    </w:p>
    <w:p w14:paraId="3A64CF90" w14:textId="77777777" w:rsidR="00526E8E" w:rsidRPr="003F4A89" w:rsidRDefault="00526E8E" w:rsidP="00526E8E">
      <w:pPr>
        <w:spacing w:after="0" w:line="240" w:lineRule="auto"/>
        <w:jc w:val="both"/>
        <w:rPr>
          <w:rFonts w:cs="Arial"/>
          <w:iCs/>
          <w:color w:val="000000"/>
          <w:lang w:eastAsia="es-ES"/>
        </w:rPr>
      </w:pPr>
    </w:p>
    <w:p w14:paraId="487B9862" w14:textId="77777777" w:rsidR="00526E8E" w:rsidRPr="003F4A89" w:rsidRDefault="00526E8E" w:rsidP="00526E8E">
      <w:pPr>
        <w:spacing w:after="0" w:line="240" w:lineRule="auto"/>
        <w:jc w:val="both"/>
        <w:rPr>
          <w:rFonts w:cs="Arial"/>
          <w:iCs/>
          <w:color w:val="000000"/>
          <w:lang w:eastAsia="es-ES"/>
        </w:rPr>
      </w:pPr>
    </w:p>
    <w:p w14:paraId="4891D5F9" w14:textId="77777777" w:rsidR="00526E8E" w:rsidRPr="003F4A89" w:rsidRDefault="00526E8E" w:rsidP="00526E8E">
      <w:pPr>
        <w:spacing w:after="0" w:line="240" w:lineRule="auto"/>
        <w:jc w:val="both"/>
        <w:rPr>
          <w:rFonts w:cs="Arial"/>
          <w:iCs/>
          <w:color w:val="000000"/>
          <w:lang w:eastAsia="es-ES"/>
        </w:rPr>
      </w:pPr>
    </w:p>
    <w:p w14:paraId="1DCA7A4A" w14:textId="77777777" w:rsidR="00526E8E" w:rsidRPr="003F4A89" w:rsidRDefault="00526E8E" w:rsidP="00526E8E">
      <w:pPr>
        <w:spacing w:after="0" w:line="240" w:lineRule="auto"/>
        <w:jc w:val="both"/>
        <w:rPr>
          <w:rFonts w:cs="Arial"/>
          <w:iCs/>
          <w:color w:val="000000"/>
          <w:lang w:eastAsia="es-ES"/>
        </w:rPr>
      </w:pPr>
    </w:p>
    <w:p w14:paraId="7BC231A3" w14:textId="77777777" w:rsidR="00526E8E" w:rsidRPr="003F4A89" w:rsidRDefault="00526E8E" w:rsidP="00526E8E">
      <w:pPr>
        <w:spacing w:after="0" w:line="240" w:lineRule="auto"/>
        <w:jc w:val="both"/>
        <w:rPr>
          <w:rFonts w:cs="Arial"/>
          <w:iCs/>
          <w:color w:val="000000"/>
          <w:lang w:eastAsia="es-ES"/>
        </w:rPr>
      </w:pPr>
    </w:p>
    <w:p w14:paraId="63F7225D" w14:textId="77777777" w:rsidR="00526E8E" w:rsidRPr="003F4A89" w:rsidRDefault="00526E8E" w:rsidP="00526E8E">
      <w:pPr>
        <w:spacing w:after="0" w:line="240" w:lineRule="auto"/>
        <w:jc w:val="both"/>
        <w:rPr>
          <w:rFonts w:cs="Arial"/>
          <w:iCs/>
          <w:color w:val="000000"/>
          <w:lang w:eastAsia="es-ES"/>
        </w:rPr>
      </w:pPr>
    </w:p>
    <w:p w14:paraId="1AEE3635" w14:textId="77777777" w:rsidR="00526E8E" w:rsidRPr="003F4A89" w:rsidRDefault="00526E8E" w:rsidP="00526E8E">
      <w:pPr>
        <w:spacing w:after="0" w:line="240" w:lineRule="auto"/>
        <w:jc w:val="both"/>
        <w:rPr>
          <w:rFonts w:cs="Arial"/>
          <w:iCs/>
          <w:color w:val="000000"/>
          <w:lang w:eastAsia="es-ES"/>
        </w:rPr>
      </w:pPr>
    </w:p>
    <w:p w14:paraId="3FA262B9" w14:textId="77777777" w:rsidR="00526E8E" w:rsidRPr="003F4A89" w:rsidRDefault="00526E8E" w:rsidP="00526E8E">
      <w:pPr>
        <w:spacing w:after="0" w:line="240" w:lineRule="auto"/>
        <w:jc w:val="both"/>
        <w:rPr>
          <w:rFonts w:cs="Arial"/>
          <w:iCs/>
          <w:color w:val="000000"/>
          <w:lang w:eastAsia="es-ES"/>
        </w:rPr>
      </w:pPr>
    </w:p>
    <w:p w14:paraId="53B23A62" w14:textId="77777777" w:rsidR="00526E8E" w:rsidRPr="003F4A89" w:rsidRDefault="00526E8E" w:rsidP="00526E8E">
      <w:pPr>
        <w:spacing w:after="0" w:line="240" w:lineRule="auto"/>
        <w:jc w:val="both"/>
        <w:rPr>
          <w:rFonts w:cs="Arial"/>
          <w:iCs/>
          <w:color w:val="000000"/>
          <w:lang w:eastAsia="es-ES"/>
        </w:rPr>
      </w:pPr>
    </w:p>
    <w:p w14:paraId="7776A002" w14:textId="77777777" w:rsidR="00526E8E" w:rsidRPr="003F4A89" w:rsidRDefault="00526E8E" w:rsidP="00526E8E">
      <w:pPr>
        <w:spacing w:after="0" w:line="240" w:lineRule="auto"/>
        <w:ind w:right="70"/>
        <w:jc w:val="both"/>
        <w:rPr>
          <w:rFonts w:cs="Arial"/>
          <w:b/>
          <w:lang w:eastAsia="es-ES"/>
        </w:rPr>
      </w:pPr>
    </w:p>
    <w:p w14:paraId="1CE567D6" w14:textId="77777777" w:rsidR="00526E8E" w:rsidRPr="003F4A89" w:rsidRDefault="00526E8E" w:rsidP="00526E8E">
      <w:pPr>
        <w:spacing w:after="0" w:line="240" w:lineRule="auto"/>
        <w:ind w:right="70"/>
        <w:jc w:val="both"/>
        <w:rPr>
          <w:rFonts w:cs="Arial"/>
          <w:b/>
          <w:lang w:eastAsia="es-ES"/>
        </w:rPr>
      </w:pPr>
    </w:p>
    <w:p w14:paraId="27CD4101" w14:textId="77777777" w:rsidR="00526E8E" w:rsidRPr="003F4A89" w:rsidRDefault="00526E8E" w:rsidP="00526E8E">
      <w:pPr>
        <w:spacing w:after="0" w:line="240" w:lineRule="auto"/>
        <w:ind w:right="70"/>
        <w:jc w:val="both"/>
        <w:rPr>
          <w:rFonts w:cs="Arial"/>
          <w:b/>
          <w:lang w:eastAsia="es-ES"/>
        </w:rPr>
      </w:pPr>
    </w:p>
    <w:p w14:paraId="0843890D" w14:textId="77777777" w:rsidR="00526E8E" w:rsidRPr="003F4A89" w:rsidRDefault="00526E8E" w:rsidP="00526E8E">
      <w:pPr>
        <w:spacing w:after="0" w:line="240" w:lineRule="auto"/>
        <w:ind w:right="70"/>
        <w:jc w:val="both"/>
        <w:rPr>
          <w:rFonts w:cs="Arial"/>
          <w:b/>
          <w:lang w:eastAsia="es-ES"/>
        </w:rPr>
      </w:pPr>
    </w:p>
    <w:p w14:paraId="21ED685A" w14:textId="77777777" w:rsidR="00526E8E" w:rsidRPr="003F4A89" w:rsidRDefault="00526E8E" w:rsidP="00526E8E">
      <w:pPr>
        <w:spacing w:after="0" w:line="240" w:lineRule="auto"/>
        <w:ind w:right="70"/>
        <w:jc w:val="both"/>
        <w:rPr>
          <w:rFonts w:cs="Arial"/>
          <w:b/>
          <w:lang w:eastAsia="es-ES"/>
        </w:rPr>
      </w:pPr>
    </w:p>
    <w:p w14:paraId="2BC91A1D" w14:textId="77777777" w:rsidR="00526E8E" w:rsidRPr="003F4A89" w:rsidRDefault="00526E8E" w:rsidP="00526E8E">
      <w:pPr>
        <w:spacing w:after="0" w:line="240" w:lineRule="auto"/>
        <w:ind w:right="70"/>
        <w:jc w:val="both"/>
        <w:rPr>
          <w:rFonts w:cs="Arial"/>
          <w:b/>
          <w:lang w:eastAsia="es-ES"/>
        </w:rPr>
      </w:pPr>
    </w:p>
    <w:p w14:paraId="5CFBA712" w14:textId="77777777" w:rsidR="00526E8E" w:rsidRPr="003F4A89" w:rsidRDefault="00526E8E" w:rsidP="00526E8E">
      <w:pPr>
        <w:spacing w:after="0" w:line="240" w:lineRule="auto"/>
        <w:ind w:right="70"/>
        <w:jc w:val="both"/>
        <w:rPr>
          <w:rFonts w:cs="Arial"/>
          <w:b/>
          <w:lang w:eastAsia="es-ES"/>
        </w:rPr>
      </w:pPr>
    </w:p>
    <w:p w14:paraId="3D4543E4" w14:textId="77777777" w:rsidR="00526E8E" w:rsidRPr="003F4A89" w:rsidRDefault="00526E8E" w:rsidP="00526E8E">
      <w:pPr>
        <w:spacing w:after="0" w:line="240" w:lineRule="auto"/>
        <w:ind w:right="70"/>
        <w:jc w:val="both"/>
        <w:rPr>
          <w:rFonts w:cs="Arial"/>
          <w:b/>
          <w:lang w:eastAsia="es-ES"/>
        </w:rPr>
      </w:pPr>
    </w:p>
    <w:p w14:paraId="254A6051" w14:textId="77777777" w:rsidR="00526E8E" w:rsidRPr="003F4A89" w:rsidRDefault="00526E8E" w:rsidP="00526E8E">
      <w:pPr>
        <w:spacing w:after="0" w:line="240" w:lineRule="auto"/>
        <w:ind w:right="70"/>
        <w:jc w:val="both"/>
        <w:rPr>
          <w:rFonts w:cs="Arial"/>
          <w:b/>
          <w:lang w:eastAsia="es-ES"/>
        </w:rPr>
      </w:pPr>
    </w:p>
    <w:p w14:paraId="315DB8C7" w14:textId="77777777" w:rsidR="00526E8E" w:rsidRPr="003F4A89" w:rsidRDefault="00526E8E" w:rsidP="00526E8E">
      <w:pPr>
        <w:spacing w:after="0" w:line="240" w:lineRule="auto"/>
        <w:ind w:right="70"/>
        <w:jc w:val="both"/>
        <w:rPr>
          <w:rFonts w:cs="Arial"/>
          <w:b/>
          <w:lang w:eastAsia="es-ES"/>
        </w:rPr>
      </w:pPr>
    </w:p>
    <w:p w14:paraId="73866A5B" w14:textId="77777777" w:rsidR="00526E8E" w:rsidRPr="003F4A89" w:rsidRDefault="00526E8E" w:rsidP="00526E8E">
      <w:pPr>
        <w:spacing w:after="0" w:line="240" w:lineRule="auto"/>
        <w:ind w:right="70"/>
        <w:jc w:val="both"/>
        <w:rPr>
          <w:rFonts w:cs="Arial"/>
          <w:b/>
          <w:lang w:eastAsia="es-ES"/>
        </w:rPr>
      </w:pPr>
    </w:p>
    <w:p w14:paraId="06AB0A84" w14:textId="77777777" w:rsidR="00526E8E" w:rsidRPr="003F4A89" w:rsidRDefault="00526E8E" w:rsidP="00526E8E">
      <w:pPr>
        <w:spacing w:after="0" w:line="240" w:lineRule="auto"/>
        <w:rPr>
          <w:rFonts w:cs="Arial"/>
          <w:b/>
          <w:lang w:eastAsia="es-ES"/>
        </w:rPr>
      </w:pPr>
      <w:r w:rsidRPr="003F4A89">
        <w:rPr>
          <w:rFonts w:cs="Arial"/>
          <w:b/>
          <w:lang w:eastAsia="es-ES"/>
        </w:rPr>
        <w:br w:type="page"/>
      </w:r>
    </w:p>
    <w:p w14:paraId="6ABF1B54" w14:textId="77777777" w:rsidR="00526E8E" w:rsidRPr="003F4A89" w:rsidRDefault="00526E8E" w:rsidP="00526E8E">
      <w:pPr>
        <w:spacing w:after="0" w:line="240" w:lineRule="auto"/>
        <w:ind w:right="70"/>
        <w:jc w:val="both"/>
        <w:rPr>
          <w:rFonts w:cs="Arial"/>
          <w:b/>
          <w:lang w:eastAsia="es-ES"/>
        </w:rPr>
      </w:pPr>
      <w:r w:rsidRPr="003F4A89">
        <w:rPr>
          <w:rFonts w:cs="Arial"/>
          <w:b/>
          <w:lang w:eastAsia="es-ES"/>
        </w:rPr>
        <w:lastRenderedPageBreak/>
        <w:t>ANNEX 3</w:t>
      </w:r>
    </w:p>
    <w:p w14:paraId="40885A41" w14:textId="77777777" w:rsidR="00526E8E" w:rsidRPr="003F4A89" w:rsidRDefault="00526E8E" w:rsidP="00526E8E">
      <w:pPr>
        <w:spacing w:after="0" w:line="240" w:lineRule="auto"/>
        <w:jc w:val="both"/>
        <w:rPr>
          <w:rFonts w:cs="Arial"/>
          <w:lang w:eastAsia="es-ES"/>
        </w:rPr>
      </w:pPr>
    </w:p>
    <w:p w14:paraId="49FB494D" w14:textId="77777777" w:rsidR="00526E8E" w:rsidRPr="003F4A89" w:rsidRDefault="00526E8E" w:rsidP="00526E8E">
      <w:pPr>
        <w:spacing w:after="0" w:line="240" w:lineRule="auto"/>
        <w:jc w:val="both"/>
        <w:rPr>
          <w:rFonts w:cs="Arial"/>
          <w:b/>
          <w:iCs/>
          <w:color w:val="000000"/>
          <w:lang w:eastAsia="es-ES"/>
        </w:rPr>
      </w:pPr>
      <w:r w:rsidRPr="003F4A89">
        <w:rPr>
          <w:rFonts w:cs="Arial"/>
          <w:b/>
          <w:iCs/>
          <w:color w:val="000000"/>
          <w:lang w:eastAsia="es-ES"/>
        </w:rPr>
        <w:t xml:space="preserve">REGLES ESPECIALS RESPECTE DEL PERSONAL DE L’EMPRESA CONTRACTISTA </w:t>
      </w:r>
    </w:p>
    <w:p w14:paraId="4837F912" w14:textId="77777777" w:rsidR="00526E8E" w:rsidRPr="003F4A89" w:rsidRDefault="00526E8E" w:rsidP="00526E8E">
      <w:pPr>
        <w:spacing w:after="0" w:line="240" w:lineRule="auto"/>
        <w:jc w:val="both"/>
        <w:rPr>
          <w:rFonts w:cs="Arial"/>
          <w:b/>
          <w:lang w:eastAsia="es-ES"/>
        </w:rPr>
      </w:pPr>
    </w:p>
    <w:p w14:paraId="265B092C" w14:textId="77777777" w:rsidR="00526E8E" w:rsidRPr="003F4A89" w:rsidRDefault="00526E8E" w:rsidP="00526E8E">
      <w:pPr>
        <w:spacing w:after="0" w:line="240" w:lineRule="auto"/>
        <w:jc w:val="both"/>
        <w:rPr>
          <w:rFonts w:cs="Arial"/>
          <w:b/>
          <w:lang w:eastAsia="es-ES"/>
        </w:rPr>
      </w:pPr>
    </w:p>
    <w:p w14:paraId="0D7BAA77"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 </w:t>
      </w:r>
      <w:r w:rsidRPr="003F4A89">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5C4743A9" w14:textId="77777777" w:rsidR="00526E8E" w:rsidRPr="003F4A89" w:rsidRDefault="00526E8E" w:rsidP="00526E8E">
      <w:pPr>
        <w:spacing w:after="0" w:line="240" w:lineRule="auto"/>
        <w:jc w:val="both"/>
        <w:rPr>
          <w:rFonts w:cs="Arial"/>
          <w:lang w:eastAsia="es-ES"/>
        </w:rPr>
      </w:pPr>
    </w:p>
    <w:p w14:paraId="34FB9F95"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3425F444" w14:textId="77777777" w:rsidR="00526E8E" w:rsidRPr="003F4A89" w:rsidRDefault="00526E8E" w:rsidP="00526E8E">
      <w:pPr>
        <w:spacing w:after="0" w:line="240" w:lineRule="auto"/>
        <w:jc w:val="both"/>
        <w:rPr>
          <w:rFonts w:cs="Arial"/>
          <w:lang w:eastAsia="es-ES"/>
        </w:rPr>
      </w:pPr>
    </w:p>
    <w:p w14:paraId="2F18A61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 </w:t>
      </w:r>
      <w:r w:rsidRPr="003F4A89">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FA80AC8" w14:textId="77777777" w:rsidR="00526E8E" w:rsidRPr="003F4A89" w:rsidRDefault="00526E8E" w:rsidP="00526E8E">
      <w:pPr>
        <w:spacing w:after="0" w:line="240" w:lineRule="auto"/>
        <w:jc w:val="both"/>
        <w:rPr>
          <w:rFonts w:cs="Arial"/>
          <w:lang w:eastAsia="es-ES"/>
        </w:rPr>
      </w:pPr>
    </w:p>
    <w:p w14:paraId="4CB2795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 </w:t>
      </w:r>
      <w:r w:rsidRPr="003F4A89">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75E6D566" w14:textId="77777777" w:rsidR="00526E8E" w:rsidRPr="003F4A89" w:rsidRDefault="00526E8E" w:rsidP="00526E8E">
      <w:pPr>
        <w:spacing w:after="0" w:line="240" w:lineRule="auto"/>
        <w:jc w:val="both"/>
        <w:rPr>
          <w:rFonts w:cs="Arial"/>
          <w:lang w:eastAsia="es-ES"/>
        </w:rPr>
      </w:pPr>
    </w:p>
    <w:p w14:paraId="3395AA7C" w14:textId="77777777" w:rsidR="00526E8E" w:rsidRPr="003F4A89" w:rsidRDefault="00526E8E" w:rsidP="00526E8E">
      <w:pPr>
        <w:spacing w:after="0" w:line="240" w:lineRule="auto"/>
        <w:jc w:val="both"/>
        <w:rPr>
          <w:rFonts w:cs="Arial"/>
          <w:lang w:eastAsia="es-ES"/>
        </w:rPr>
      </w:pPr>
      <w:r w:rsidRPr="003F4A89">
        <w:rPr>
          <w:rFonts w:cs="Arial"/>
          <w:b/>
          <w:lang w:eastAsia="es-ES"/>
        </w:rPr>
        <w:t>4.</w:t>
      </w:r>
      <w:r w:rsidRPr="003F4A89">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FBA176A" w14:textId="77777777" w:rsidR="00526E8E" w:rsidRPr="003F4A89" w:rsidRDefault="00526E8E" w:rsidP="00526E8E">
      <w:pPr>
        <w:spacing w:after="0" w:line="240" w:lineRule="auto"/>
        <w:jc w:val="both"/>
        <w:rPr>
          <w:rFonts w:cs="Arial"/>
          <w:lang w:eastAsia="es-ES"/>
        </w:rPr>
      </w:pPr>
    </w:p>
    <w:p w14:paraId="7120F21B" w14:textId="77777777" w:rsidR="00526E8E" w:rsidRPr="003F4A89" w:rsidRDefault="00526E8E" w:rsidP="00526E8E">
      <w:pPr>
        <w:spacing w:after="0" w:line="240" w:lineRule="auto"/>
        <w:jc w:val="both"/>
        <w:rPr>
          <w:rFonts w:cs="Arial"/>
          <w:lang w:eastAsia="es-ES"/>
        </w:rPr>
      </w:pPr>
      <w:r w:rsidRPr="003F4A89">
        <w:rPr>
          <w:rFonts w:cs="Arial"/>
          <w:b/>
          <w:lang w:eastAsia="es-ES"/>
        </w:rPr>
        <w:t>5.</w:t>
      </w:r>
      <w:r w:rsidRPr="003F4A89">
        <w:rPr>
          <w:rFonts w:cs="Arial"/>
          <w:lang w:eastAsia="es-ES"/>
        </w:rPr>
        <w:t xml:space="preserve"> L’empresa contractista haurà de designar, al menys, un coordinador tècnic o responsable integrat en la seva pròpia plantilla, que tindrà entre les seves obligacions les següents:</w:t>
      </w:r>
    </w:p>
    <w:p w14:paraId="17F4E348" w14:textId="77777777" w:rsidR="00526E8E" w:rsidRPr="003F4A89" w:rsidRDefault="00526E8E" w:rsidP="00526E8E">
      <w:pPr>
        <w:spacing w:after="0" w:line="240" w:lineRule="auto"/>
        <w:jc w:val="both"/>
        <w:rPr>
          <w:rFonts w:cs="Arial"/>
          <w:lang w:eastAsia="es-ES"/>
        </w:rPr>
      </w:pPr>
    </w:p>
    <w:p w14:paraId="28C0032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6946636F" w14:textId="77777777" w:rsidR="00526E8E" w:rsidRPr="003F4A89" w:rsidRDefault="00526E8E" w:rsidP="00526E8E">
      <w:pPr>
        <w:spacing w:after="0" w:line="240" w:lineRule="auto"/>
        <w:jc w:val="both"/>
        <w:rPr>
          <w:rFonts w:cs="Arial"/>
          <w:lang w:eastAsia="es-ES"/>
        </w:rPr>
      </w:pPr>
    </w:p>
    <w:p w14:paraId="4C6178D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52665A1A" w14:textId="77777777" w:rsidR="00526E8E" w:rsidRPr="003F4A89" w:rsidRDefault="00526E8E" w:rsidP="00526E8E">
      <w:pPr>
        <w:spacing w:after="0" w:line="240" w:lineRule="auto"/>
        <w:jc w:val="both"/>
        <w:rPr>
          <w:rFonts w:cs="Arial"/>
          <w:lang w:eastAsia="es-ES"/>
        </w:rPr>
      </w:pPr>
    </w:p>
    <w:p w14:paraId="3B9B6A8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14:paraId="54531AD4" w14:textId="77777777" w:rsidR="00526E8E" w:rsidRPr="003F4A89" w:rsidRDefault="00526E8E" w:rsidP="00526E8E">
      <w:pPr>
        <w:spacing w:after="0" w:line="240" w:lineRule="auto"/>
        <w:jc w:val="both"/>
        <w:rPr>
          <w:rFonts w:cs="Arial"/>
          <w:lang w:eastAsia="es-ES"/>
        </w:rPr>
      </w:pPr>
    </w:p>
    <w:p w14:paraId="13392A09"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130E47C8" w14:textId="77777777" w:rsidR="00526E8E" w:rsidRPr="003F4A89" w:rsidRDefault="00526E8E" w:rsidP="00526E8E">
      <w:pPr>
        <w:spacing w:after="0" w:line="240" w:lineRule="auto"/>
        <w:jc w:val="both"/>
        <w:rPr>
          <w:rFonts w:cs="Arial"/>
          <w:lang w:eastAsia="es-ES"/>
        </w:rPr>
      </w:pPr>
    </w:p>
    <w:p w14:paraId="25E47316" w14:textId="77777777" w:rsidR="00526E8E" w:rsidRPr="003F4A89" w:rsidRDefault="00526E8E" w:rsidP="00526E8E">
      <w:pPr>
        <w:pStyle w:val="Pargrafdellista"/>
        <w:numPr>
          <w:ilvl w:val="0"/>
          <w:numId w:val="7"/>
        </w:numPr>
        <w:jc w:val="both"/>
        <w:rPr>
          <w:rFonts w:ascii="Arial" w:hAnsi="Arial" w:cs="Arial"/>
          <w:b/>
          <w:sz w:val="22"/>
          <w:szCs w:val="22"/>
        </w:rPr>
      </w:pPr>
      <w:r w:rsidRPr="003F4A89">
        <w:rPr>
          <w:rFonts w:ascii="Arial" w:hAnsi="Arial" w:cs="Arial"/>
          <w:sz w:val="22"/>
          <w:szCs w:val="22"/>
        </w:rPr>
        <w:t>Informar a l’Administració sobre les variacions, ocasionals o permanents, en la composició de l’equip de treball adscrit a l’execució del contracte.</w:t>
      </w:r>
    </w:p>
    <w:p w14:paraId="481FEC02" w14:textId="77777777" w:rsidR="00526E8E" w:rsidRPr="003F4A89" w:rsidRDefault="00526E8E" w:rsidP="00526E8E">
      <w:pPr>
        <w:spacing w:after="0" w:line="240" w:lineRule="auto"/>
        <w:jc w:val="both"/>
        <w:rPr>
          <w:rFonts w:cs="Arial"/>
          <w:lang w:eastAsia="es-ES"/>
        </w:rPr>
      </w:pPr>
    </w:p>
    <w:p w14:paraId="0BADDA7A" w14:textId="77777777" w:rsidR="00526E8E" w:rsidRPr="003F4A89" w:rsidRDefault="00526E8E" w:rsidP="00526E8E">
      <w:pPr>
        <w:spacing w:after="0" w:line="240" w:lineRule="auto"/>
        <w:jc w:val="both"/>
        <w:rPr>
          <w:rFonts w:cs="Arial"/>
        </w:rPr>
      </w:pPr>
    </w:p>
    <w:p w14:paraId="27A33451" w14:textId="77777777" w:rsidR="00526E8E" w:rsidRPr="003F4A89" w:rsidRDefault="00526E8E" w:rsidP="00526E8E">
      <w:pPr>
        <w:spacing w:after="0" w:line="240" w:lineRule="auto"/>
        <w:jc w:val="both"/>
        <w:rPr>
          <w:rFonts w:cs="Arial"/>
        </w:rPr>
      </w:pPr>
    </w:p>
    <w:p w14:paraId="3B1AD188" w14:textId="77777777" w:rsidR="00526E8E" w:rsidRPr="003F4A89" w:rsidRDefault="00526E8E" w:rsidP="00526E8E">
      <w:pPr>
        <w:spacing w:after="0" w:line="240" w:lineRule="auto"/>
        <w:jc w:val="both"/>
        <w:rPr>
          <w:rFonts w:cs="Arial"/>
        </w:rPr>
      </w:pPr>
    </w:p>
    <w:p w14:paraId="0EE51A89" w14:textId="77777777" w:rsidR="00526E8E" w:rsidRPr="003F4A89" w:rsidRDefault="00526E8E" w:rsidP="00526E8E">
      <w:pPr>
        <w:spacing w:after="0" w:line="240" w:lineRule="auto"/>
        <w:jc w:val="both"/>
        <w:rPr>
          <w:rFonts w:cs="Arial"/>
        </w:rPr>
      </w:pPr>
    </w:p>
    <w:p w14:paraId="0637C23B" w14:textId="77777777" w:rsidR="00526E8E" w:rsidRPr="003F4A89" w:rsidRDefault="00526E8E" w:rsidP="00526E8E">
      <w:pPr>
        <w:spacing w:after="0" w:line="240" w:lineRule="auto"/>
        <w:jc w:val="both"/>
        <w:rPr>
          <w:rFonts w:cs="Arial"/>
        </w:rPr>
      </w:pPr>
    </w:p>
    <w:p w14:paraId="2422F759" w14:textId="77777777" w:rsidR="00526E8E" w:rsidRPr="003F4A89" w:rsidRDefault="00526E8E" w:rsidP="00526E8E">
      <w:pPr>
        <w:spacing w:after="0" w:line="240" w:lineRule="auto"/>
        <w:jc w:val="both"/>
        <w:rPr>
          <w:rFonts w:cs="Arial"/>
        </w:rPr>
      </w:pPr>
    </w:p>
    <w:p w14:paraId="6C77E7B9" w14:textId="77777777" w:rsidR="00526E8E" w:rsidRPr="003F4A89" w:rsidRDefault="00526E8E" w:rsidP="00526E8E">
      <w:pPr>
        <w:spacing w:after="0" w:line="240" w:lineRule="auto"/>
        <w:jc w:val="both"/>
        <w:rPr>
          <w:rFonts w:cs="Arial"/>
        </w:rPr>
      </w:pPr>
    </w:p>
    <w:p w14:paraId="4F018E9B" w14:textId="77777777" w:rsidR="00526E8E" w:rsidRPr="003F4A89" w:rsidRDefault="00526E8E" w:rsidP="00526E8E">
      <w:pPr>
        <w:spacing w:after="0" w:line="240" w:lineRule="auto"/>
        <w:jc w:val="both"/>
        <w:rPr>
          <w:rFonts w:cs="Arial"/>
        </w:rPr>
      </w:pPr>
    </w:p>
    <w:p w14:paraId="09C8A774" w14:textId="77777777" w:rsidR="00526E8E" w:rsidRPr="003F4A89" w:rsidRDefault="00526E8E" w:rsidP="00526E8E">
      <w:pPr>
        <w:spacing w:after="0" w:line="240" w:lineRule="auto"/>
        <w:jc w:val="both"/>
        <w:rPr>
          <w:rFonts w:cs="Arial"/>
        </w:rPr>
      </w:pPr>
    </w:p>
    <w:p w14:paraId="71CCCA21" w14:textId="77777777" w:rsidR="00526E8E" w:rsidRPr="003F4A89" w:rsidRDefault="00526E8E" w:rsidP="00526E8E">
      <w:pPr>
        <w:spacing w:after="0" w:line="240" w:lineRule="auto"/>
        <w:jc w:val="both"/>
        <w:rPr>
          <w:rFonts w:cs="Arial"/>
        </w:rPr>
      </w:pPr>
    </w:p>
    <w:p w14:paraId="58734EA5" w14:textId="77777777" w:rsidR="00526E8E" w:rsidRPr="003F4A89" w:rsidRDefault="00526E8E" w:rsidP="00526E8E">
      <w:pPr>
        <w:spacing w:after="0" w:line="240" w:lineRule="auto"/>
        <w:jc w:val="both"/>
        <w:rPr>
          <w:rFonts w:cs="Arial"/>
        </w:rPr>
      </w:pPr>
    </w:p>
    <w:p w14:paraId="5A9CF71E" w14:textId="77777777" w:rsidR="00526E8E" w:rsidRPr="003F4A89" w:rsidRDefault="00526E8E" w:rsidP="00526E8E">
      <w:pPr>
        <w:spacing w:after="0" w:line="240" w:lineRule="auto"/>
        <w:jc w:val="both"/>
        <w:rPr>
          <w:rFonts w:cs="Arial"/>
        </w:rPr>
      </w:pPr>
    </w:p>
    <w:p w14:paraId="52C1184F" w14:textId="77777777" w:rsidR="00526E8E" w:rsidRPr="003F4A89" w:rsidRDefault="00526E8E" w:rsidP="00526E8E">
      <w:pPr>
        <w:spacing w:after="0" w:line="240" w:lineRule="auto"/>
        <w:jc w:val="both"/>
        <w:rPr>
          <w:rFonts w:cs="Arial"/>
        </w:rPr>
      </w:pPr>
    </w:p>
    <w:p w14:paraId="54CE6371" w14:textId="77777777" w:rsidR="00526E8E" w:rsidRPr="003F4A89" w:rsidRDefault="00526E8E" w:rsidP="00526E8E">
      <w:pPr>
        <w:spacing w:after="0" w:line="240" w:lineRule="auto"/>
        <w:jc w:val="both"/>
        <w:rPr>
          <w:rFonts w:cs="Arial"/>
        </w:rPr>
      </w:pPr>
    </w:p>
    <w:p w14:paraId="0CC9D09A" w14:textId="77777777" w:rsidR="00526E8E" w:rsidRPr="003F4A89" w:rsidRDefault="00526E8E" w:rsidP="00526E8E">
      <w:pPr>
        <w:spacing w:after="0" w:line="240" w:lineRule="auto"/>
        <w:jc w:val="both"/>
        <w:rPr>
          <w:rFonts w:cs="Arial"/>
        </w:rPr>
      </w:pPr>
    </w:p>
    <w:p w14:paraId="355462A9" w14:textId="77777777" w:rsidR="00526E8E" w:rsidRPr="003F4A89" w:rsidRDefault="00526E8E" w:rsidP="00526E8E">
      <w:pPr>
        <w:spacing w:after="0" w:line="240" w:lineRule="auto"/>
        <w:jc w:val="both"/>
        <w:rPr>
          <w:rFonts w:cs="Arial"/>
        </w:rPr>
      </w:pPr>
    </w:p>
    <w:p w14:paraId="0159C883" w14:textId="77777777" w:rsidR="00526E8E" w:rsidRPr="003F4A89" w:rsidRDefault="00526E8E" w:rsidP="00526E8E">
      <w:pPr>
        <w:spacing w:after="0" w:line="240" w:lineRule="auto"/>
        <w:jc w:val="both"/>
        <w:rPr>
          <w:rFonts w:cs="Arial"/>
        </w:rPr>
      </w:pPr>
    </w:p>
    <w:p w14:paraId="6C6DF845" w14:textId="77777777" w:rsidR="00526E8E" w:rsidRPr="003F4A89" w:rsidRDefault="00526E8E" w:rsidP="00526E8E">
      <w:pPr>
        <w:spacing w:after="0" w:line="240" w:lineRule="auto"/>
        <w:jc w:val="both"/>
        <w:rPr>
          <w:rFonts w:cs="Arial"/>
        </w:rPr>
      </w:pPr>
    </w:p>
    <w:p w14:paraId="51DA4F20" w14:textId="77777777" w:rsidR="00526E8E" w:rsidRPr="003F4A89" w:rsidRDefault="00526E8E" w:rsidP="00526E8E">
      <w:pPr>
        <w:spacing w:after="0" w:line="240" w:lineRule="auto"/>
        <w:jc w:val="both"/>
        <w:rPr>
          <w:rFonts w:cs="Arial"/>
        </w:rPr>
      </w:pPr>
    </w:p>
    <w:p w14:paraId="3F1A5EC2" w14:textId="77777777" w:rsidR="00526E8E" w:rsidRPr="003F4A89" w:rsidRDefault="00526E8E" w:rsidP="00526E8E">
      <w:pPr>
        <w:spacing w:after="0" w:line="240" w:lineRule="auto"/>
        <w:jc w:val="both"/>
        <w:rPr>
          <w:rFonts w:cs="Arial"/>
        </w:rPr>
      </w:pPr>
    </w:p>
    <w:p w14:paraId="71B21409" w14:textId="77777777" w:rsidR="00526E8E" w:rsidRPr="003F4A89" w:rsidRDefault="00526E8E" w:rsidP="00526E8E">
      <w:pPr>
        <w:spacing w:after="0" w:line="240" w:lineRule="auto"/>
        <w:jc w:val="both"/>
        <w:rPr>
          <w:rFonts w:cs="Arial"/>
        </w:rPr>
      </w:pPr>
    </w:p>
    <w:p w14:paraId="57B79C1F" w14:textId="77777777" w:rsidR="00526E8E" w:rsidRPr="003F4A89" w:rsidRDefault="00526E8E" w:rsidP="00526E8E">
      <w:pPr>
        <w:spacing w:after="0" w:line="240" w:lineRule="auto"/>
        <w:jc w:val="both"/>
        <w:rPr>
          <w:rFonts w:cs="Arial"/>
        </w:rPr>
      </w:pPr>
    </w:p>
    <w:p w14:paraId="39ED3F08" w14:textId="77777777" w:rsidR="00526E8E" w:rsidRPr="003F4A89" w:rsidRDefault="00526E8E" w:rsidP="00526E8E">
      <w:pPr>
        <w:spacing w:after="0" w:line="240" w:lineRule="auto"/>
        <w:rPr>
          <w:rFonts w:cs="Arial"/>
        </w:rPr>
      </w:pPr>
      <w:r w:rsidRPr="003F4A89">
        <w:rPr>
          <w:rFonts w:cs="Arial"/>
        </w:rPr>
        <w:br w:type="page"/>
      </w:r>
    </w:p>
    <w:p w14:paraId="5D97F3B7" w14:textId="77777777" w:rsidR="00526E8E" w:rsidRPr="003F4A89" w:rsidRDefault="00526E8E" w:rsidP="00526E8E">
      <w:pPr>
        <w:spacing w:after="0" w:line="240" w:lineRule="auto"/>
        <w:jc w:val="both"/>
        <w:rPr>
          <w:rFonts w:cs="Arial"/>
        </w:rPr>
      </w:pPr>
    </w:p>
    <w:p w14:paraId="296D9D35" w14:textId="77777777" w:rsidR="00526E8E" w:rsidRPr="003F4A89" w:rsidRDefault="00526E8E" w:rsidP="00526E8E">
      <w:pPr>
        <w:autoSpaceDE w:val="0"/>
        <w:autoSpaceDN w:val="0"/>
        <w:adjustRightInd w:val="0"/>
        <w:jc w:val="center"/>
        <w:rPr>
          <w:rFonts w:cs="Arial"/>
          <w:b/>
          <w:color w:val="000000"/>
        </w:rPr>
      </w:pPr>
      <w:r w:rsidRPr="003F4A89">
        <w:rPr>
          <w:rFonts w:cs="Arial"/>
          <w:b/>
          <w:color w:val="000000"/>
        </w:rPr>
        <w:t>ANNEX 4</w:t>
      </w:r>
    </w:p>
    <w:p w14:paraId="6D34B90B" w14:textId="77777777" w:rsidR="00526E8E" w:rsidRPr="003F4A89" w:rsidRDefault="00526E8E" w:rsidP="00526E8E">
      <w:pPr>
        <w:pStyle w:val="Default"/>
        <w:jc w:val="both"/>
        <w:rPr>
          <w:b/>
          <w:color w:val="auto"/>
          <w:sz w:val="22"/>
          <w:szCs w:val="22"/>
          <w:u w:val="single"/>
        </w:rPr>
      </w:pPr>
      <w:r w:rsidRPr="003F4A89">
        <w:rPr>
          <w:b/>
          <w:color w:val="auto"/>
          <w:sz w:val="22"/>
          <w:szCs w:val="22"/>
          <w:u w:val="single"/>
        </w:rPr>
        <w:t>DECLARACIÓ RESPONSABLE PREVISTA A LA CLÀUSULA 11.10.2</w:t>
      </w:r>
    </w:p>
    <w:p w14:paraId="1AABBD14" w14:textId="77777777" w:rsidR="00526E8E" w:rsidRPr="003F4A89" w:rsidRDefault="00526E8E" w:rsidP="00526E8E">
      <w:pPr>
        <w:pStyle w:val="Default"/>
        <w:rPr>
          <w:sz w:val="22"/>
          <w:szCs w:val="22"/>
        </w:rPr>
      </w:pPr>
    </w:p>
    <w:p w14:paraId="49817943" w14:textId="77777777" w:rsidR="00526E8E" w:rsidRPr="003F4A89" w:rsidRDefault="00526E8E" w:rsidP="00526E8E">
      <w:pPr>
        <w:pStyle w:val="CM25"/>
        <w:spacing w:after="0"/>
        <w:jc w:val="both"/>
        <w:rPr>
          <w:rFonts w:cs="Arial"/>
          <w:sz w:val="22"/>
          <w:szCs w:val="22"/>
        </w:rPr>
      </w:pPr>
      <w:r w:rsidRPr="003F4A89">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0715E6BF" w14:textId="77777777" w:rsidR="00526E8E" w:rsidRPr="003F4A89" w:rsidRDefault="00526E8E" w:rsidP="00526E8E">
      <w:pPr>
        <w:pStyle w:val="CM25"/>
        <w:tabs>
          <w:tab w:val="left" w:pos="426"/>
        </w:tabs>
        <w:spacing w:after="0"/>
        <w:jc w:val="both"/>
        <w:rPr>
          <w:rFonts w:cs="Arial"/>
          <w:sz w:val="22"/>
          <w:szCs w:val="22"/>
        </w:rPr>
      </w:pPr>
    </w:p>
    <w:p w14:paraId="6E41D3F9" w14:textId="77777777" w:rsidR="00526E8E" w:rsidRPr="003F4A89" w:rsidRDefault="00526E8E" w:rsidP="00526E8E">
      <w:pPr>
        <w:pStyle w:val="CM25"/>
        <w:numPr>
          <w:ilvl w:val="0"/>
          <w:numId w:val="14"/>
        </w:numPr>
        <w:tabs>
          <w:tab w:val="left" w:pos="426"/>
        </w:tabs>
        <w:spacing w:after="0"/>
        <w:jc w:val="both"/>
        <w:rPr>
          <w:rFonts w:cs="Arial"/>
          <w:sz w:val="22"/>
          <w:szCs w:val="22"/>
        </w:rPr>
      </w:pPr>
      <w:r w:rsidRPr="003F4A89">
        <w:rPr>
          <w:rFonts w:cs="Arial"/>
          <w:sz w:val="22"/>
          <w:szCs w:val="22"/>
        </w:rPr>
        <w:t>Que l’empresa està inscrita amb el número d’inscripció ................................en:</w:t>
      </w:r>
    </w:p>
    <w:p w14:paraId="6E6DE633" w14:textId="77777777" w:rsidR="00526E8E" w:rsidRPr="003F4A89" w:rsidRDefault="00526E8E" w:rsidP="00526E8E">
      <w:pPr>
        <w:pStyle w:val="CM25"/>
        <w:tabs>
          <w:tab w:val="left" w:pos="426"/>
        </w:tabs>
        <w:spacing w:after="0"/>
        <w:ind w:left="360"/>
        <w:jc w:val="both"/>
        <w:rPr>
          <w:rFonts w:cs="Arial"/>
          <w:sz w:val="22"/>
          <w:szCs w:val="22"/>
        </w:rPr>
      </w:pPr>
      <w:r w:rsidRPr="003F4A89">
        <w:rPr>
          <w:rFonts w:cs="Arial"/>
          <w:noProof/>
          <w:sz w:val="22"/>
          <w:szCs w:val="22"/>
        </w:rPr>
        <mc:AlternateContent>
          <mc:Choice Requires="wps">
            <w:drawing>
              <wp:anchor distT="0" distB="0" distL="114300" distR="114300" simplePos="0" relativeHeight="251659264" behindDoc="0" locked="0" layoutInCell="1" allowOverlap="1" wp14:anchorId="6EE60885" wp14:editId="09E1C836">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3CF78"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"/>
            </w:pict>
          </mc:Fallback>
        </mc:AlternateContent>
      </w:r>
      <w:r w:rsidRPr="003F4A89">
        <w:rPr>
          <w:rFonts w:cs="Arial"/>
          <w:sz w:val="22"/>
          <w:szCs w:val="22"/>
        </w:rPr>
        <w:t xml:space="preserve"> </w:t>
      </w:r>
    </w:p>
    <w:p w14:paraId="09251E5A" w14:textId="77777777" w:rsidR="00526E8E" w:rsidRPr="003F4A89" w:rsidRDefault="00526E8E" w:rsidP="00526E8E">
      <w:pPr>
        <w:pStyle w:val="Default"/>
        <w:ind w:left="360" w:firstLine="708"/>
        <w:jc w:val="both"/>
        <w:rPr>
          <w:sz w:val="22"/>
          <w:szCs w:val="22"/>
        </w:rPr>
      </w:pPr>
      <w:r w:rsidRPr="003F4A89">
        <w:rPr>
          <w:snapToGrid w:val="0"/>
          <w:sz w:val="22"/>
          <w:szCs w:val="22"/>
          <w:lang w:eastAsia="es-ES"/>
        </w:rPr>
        <w:t xml:space="preserve">el Registre Oficial de Licitadors i Empreses </w:t>
      </w:r>
      <w:proofErr w:type="spellStart"/>
      <w:r w:rsidRPr="003F4A89">
        <w:rPr>
          <w:snapToGrid w:val="0"/>
          <w:sz w:val="22"/>
          <w:szCs w:val="22"/>
          <w:lang w:eastAsia="es-ES"/>
        </w:rPr>
        <w:t>Clasificades</w:t>
      </w:r>
      <w:proofErr w:type="spellEnd"/>
      <w:r w:rsidRPr="003F4A89">
        <w:rPr>
          <w:snapToGrid w:val="0"/>
          <w:sz w:val="22"/>
          <w:szCs w:val="22"/>
          <w:lang w:eastAsia="es-ES"/>
        </w:rPr>
        <w:t xml:space="preserve"> del Sector Públic (ROLECE)</w:t>
      </w:r>
    </w:p>
    <w:p w14:paraId="700A24DB" w14:textId="77777777" w:rsidR="00526E8E" w:rsidRPr="003F4A89" w:rsidRDefault="00526E8E" w:rsidP="00526E8E">
      <w:pPr>
        <w:pStyle w:val="Default"/>
        <w:jc w:val="both"/>
        <w:rPr>
          <w:sz w:val="22"/>
          <w:szCs w:val="22"/>
        </w:rPr>
      </w:pPr>
    </w:p>
    <w:p w14:paraId="5034CE4F" w14:textId="77777777" w:rsidR="00526E8E" w:rsidRPr="003F4A89" w:rsidRDefault="00526E8E" w:rsidP="00526E8E">
      <w:pPr>
        <w:pStyle w:val="Default"/>
        <w:ind w:left="567" w:hanging="207"/>
        <w:jc w:val="both"/>
        <w:rPr>
          <w:sz w:val="22"/>
          <w:szCs w:val="22"/>
        </w:rPr>
      </w:pPr>
      <w:r w:rsidRPr="003F4A89">
        <w:rPr>
          <w:snapToGrid w:val="0"/>
          <w:sz w:val="22"/>
          <w:szCs w:val="22"/>
          <w:lang w:eastAsia="es-ES"/>
        </w:rPr>
        <w:t>En cas que l’empresa licitadora estigui inscrita en el ROLECE cal que l’empresa acrediti documentalment aquesta inscripció</w:t>
      </w:r>
    </w:p>
    <w:p w14:paraId="14DB8425" w14:textId="77777777" w:rsidR="00526E8E" w:rsidRPr="003F4A89" w:rsidRDefault="00526E8E" w:rsidP="00526E8E">
      <w:pPr>
        <w:pStyle w:val="Default"/>
        <w:jc w:val="both"/>
        <w:rPr>
          <w:sz w:val="22"/>
          <w:szCs w:val="22"/>
        </w:rPr>
      </w:pPr>
      <w:r w:rsidRPr="003F4A89">
        <w:rPr>
          <w:noProof/>
          <w:sz w:val="22"/>
          <w:szCs w:val="22"/>
        </w:rPr>
        <mc:AlternateContent>
          <mc:Choice Requires="wps">
            <w:drawing>
              <wp:anchor distT="0" distB="0" distL="114300" distR="114300" simplePos="0" relativeHeight="251660288" behindDoc="0" locked="0" layoutInCell="1" allowOverlap="1" wp14:anchorId="35CA76B1" wp14:editId="33382B2F">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F0B6B"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"/>
            </w:pict>
          </mc:Fallback>
        </mc:AlternateContent>
      </w:r>
    </w:p>
    <w:p w14:paraId="446931F1" w14:textId="77777777" w:rsidR="00526E8E" w:rsidRPr="003F4A89" w:rsidRDefault="00526E8E" w:rsidP="00526E8E">
      <w:pPr>
        <w:pStyle w:val="Default"/>
        <w:tabs>
          <w:tab w:val="left" w:pos="1088"/>
        </w:tabs>
        <w:jc w:val="both"/>
        <w:rPr>
          <w:sz w:val="22"/>
          <w:szCs w:val="22"/>
        </w:rPr>
      </w:pPr>
      <w:r w:rsidRPr="003F4A89">
        <w:rPr>
          <w:sz w:val="22"/>
          <w:szCs w:val="22"/>
        </w:rPr>
        <w:tab/>
      </w:r>
      <w:r w:rsidRPr="003F4A89">
        <w:rPr>
          <w:snapToGrid w:val="0"/>
          <w:sz w:val="22"/>
          <w:szCs w:val="22"/>
          <w:lang w:eastAsia="es-ES"/>
        </w:rPr>
        <w:t>el Registre Electrònic d’Empreses Licitadores de la Generalitat de Catalunya (RELI)</w:t>
      </w:r>
    </w:p>
    <w:p w14:paraId="12ADD4BA" w14:textId="77777777" w:rsidR="00526E8E" w:rsidRPr="003F4A89" w:rsidRDefault="00526E8E" w:rsidP="00526E8E">
      <w:pPr>
        <w:pStyle w:val="CM25"/>
        <w:tabs>
          <w:tab w:val="left" w:pos="426"/>
        </w:tabs>
        <w:spacing w:after="0"/>
        <w:ind w:left="360"/>
        <w:jc w:val="both"/>
        <w:rPr>
          <w:rFonts w:cs="Arial"/>
          <w:sz w:val="22"/>
          <w:szCs w:val="22"/>
        </w:rPr>
      </w:pPr>
    </w:p>
    <w:p w14:paraId="31C6A5CF" w14:textId="77777777" w:rsidR="00526E8E" w:rsidRPr="003F4A89" w:rsidRDefault="00526E8E" w:rsidP="00526E8E">
      <w:pPr>
        <w:pStyle w:val="CM25"/>
        <w:numPr>
          <w:ilvl w:val="0"/>
          <w:numId w:val="14"/>
        </w:numPr>
        <w:tabs>
          <w:tab w:val="left" w:pos="426"/>
        </w:tabs>
        <w:spacing w:after="0"/>
        <w:jc w:val="both"/>
        <w:rPr>
          <w:rFonts w:cs="Arial"/>
          <w:sz w:val="22"/>
          <w:szCs w:val="22"/>
        </w:rPr>
      </w:pPr>
      <w:r w:rsidRPr="003F4A89">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2CD3BF8E" w14:textId="77777777" w:rsidR="00526E8E" w:rsidRPr="003F4A89" w:rsidRDefault="00526E8E" w:rsidP="00526E8E">
      <w:pPr>
        <w:pStyle w:val="Default"/>
        <w:jc w:val="both"/>
        <w:rPr>
          <w:color w:val="auto"/>
          <w:sz w:val="22"/>
          <w:szCs w:val="22"/>
        </w:rPr>
      </w:pPr>
    </w:p>
    <w:p w14:paraId="52687DC1"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compleix els requisits de solvència econòmica i financera i tècnica i professional, de conformitat amb els requisits mínims exigits per a aquest expedient.</w:t>
      </w:r>
    </w:p>
    <w:p w14:paraId="0DAD46C8" w14:textId="77777777" w:rsidR="00526E8E" w:rsidRPr="003F4A89" w:rsidRDefault="00526E8E" w:rsidP="00526E8E">
      <w:pPr>
        <w:pStyle w:val="Pargrafdellista"/>
        <w:rPr>
          <w:rFonts w:ascii="Arial" w:hAnsi="Arial" w:cs="Arial"/>
          <w:sz w:val="22"/>
          <w:szCs w:val="22"/>
        </w:rPr>
      </w:pPr>
    </w:p>
    <w:p w14:paraId="4B812F30"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està facultada per contractar amb l’Administració, ja que, tenint la capacitat d’obrar, no es troba compresa en cap de les circumstàncies de prohibició de contractar amb les Administracions Públiques.</w:t>
      </w:r>
    </w:p>
    <w:p w14:paraId="35FC17AF" w14:textId="77777777" w:rsidR="00526E8E" w:rsidRPr="003F4A89" w:rsidRDefault="00526E8E" w:rsidP="00526E8E">
      <w:pPr>
        <w:pStyle w:val="Pargrafdellista"/>
        <w:rPr>
          <w:rFonts w:ascii="Arial" w:hAnsi="Arial" w:cs="Arial"/>
          <w:sz w:val="22"/>
          <w:szCs w:val="22"/>
        </w:rPr>
      </w:pPr>
    </w:p>
    <w:p w14:paraId="232566D9"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 xml:space="preserve">Que està al corrent </w:t>
      </w:r>
      <w:r w:rsidRPr="003F4A89">
        <w:rPr>
          <w:sz w:val="22"/>
          <w:szCs w:val="22"/>
        </w:rPr>
        <w:t xml:space="preserve">en el compliment </w:t>
      </w:r>
      <w:r w:rsidRPr="003F4A89">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6CE7573D" w14:textId="77777777" w:rsidR="00526E8E" w:rsidRPr="003F4A89" w:rsidRDefault="00526E8E" w:rsidP="00526E8E">
      <w:pPr>
        <w:pStyle w:val="Default"/>
        <w:rPr>
          <w:color w:val="auto"/>
          <w:sz w:val="22"/>
          <w:szCs w:val="22"/>
        </w:rPr>
      </w:pPr>
    </w:p>
    <w:p w14:paraId="020AB926" w14:textId="77777777" w:rsidR="00526E8E" w:rsidRPr="003F4A89" w:rsidRDefault="00526E8E" w:rsidP="00526E8E">
      <w:pPr>
        <w:pStyle w:val="CM25"/>
        <w:numPr>
          <w:ilvl w:val="0"/>
          <w:numId w:val="14"/>
        </w:numPr>
        <w:tabs>
          <w:tab w:val="left" w:pos="284"/>
        </w:tabs>
        <w:spacing w:after="0"/>
        <w:jc w:val="both"/>
        <w:rPr>
          <w:rFonts w:cs="Arial"/>
          <w:sz w:val="22"/>
          <w:szCs w:val="22"/>
        </w:rPr>
      </w:pPr>
      <w:r w:rsidRPr="003F4A89">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706D8F30" w14:textId="77777777" w:rsidR="00526E8E" w:rsidRPr="003F4A89" w:rsidRDefault="00526E8E" w:rsidP="00526E8E">
      <w:pPr>
        <w:pStyle w:val="Default"/>
        <w:rPr>
          <w:color w:val="auto"/>
          <w:sz w:val="22"/>
          <w:szCs w:val="22"/>
        </w:rPr>
      </w:pPr>
    </w:p>
    <w:p w14:paraId="361B20F9" w14:textId="77777777" w:rsidR="00526E8E" w:rsidRPr="003F4A89" w:rsidRDefault="00526E8E" w:rsidP="00526E8E">
      <w:pPr>
        <w:pStyle w:val="CM25"/>
        <w:numPr>
          <w:ilvl w:val="0"/>
          <w:numId w:val="14"/>
        </w:numPr>
        <w:tabs>
          <w:tab w:val="left" w:pos="284"/>
        </w:tabs>
        <w:spacing w:after="0"/>
        <w:jc w:val="both"/>
        <w:rPr>
          <w:rFonts w:cs="Arial"/>
          <w:sz w:val="22"/>
          <w:szCs w:val="22"/>
        </w:rPr>
      </w:pPr>
      <w:r w:rsidRPr="003F4A89">
        <w:rPr>
          <w:rFonts w:cs="Arial"/>
          <w:sz w:val="22"/>
          <w:szCs w:val="22"/>
        </w:rPr>
        <w:t xml:space="preserve">Que l’empresa compleix tots els requisits i obligacions exigits per la normativa vigent per a la seva obertura, instal·lació i funcionament legal. </w:t>
      </w:r>
    </w:p>
    <w:p w14:paraId="49CCB6AA" w14:textId="77777777" w:rsidR="00526E8E" w:rsidRPr="003F4A89" w:rsidRDefault="00526E8E" w:rsidP="00526E8E">
      <w:pPr>
        <w:pStyle w:val="Pargrafdellista"/>
        <w:rPr>
          <w:rFonts w:ascii="Arial" w:hAnsi="Arial" w:cs="Arial"/>
          <w:sz w:val="22"/>
          <w:szCs w:val="22"/>
        </w:rPr>
      </w:pPr>
    </w:p>
    <w:p w14:paraId="4D88792A"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compleix amb la resta de requisits que s’estableixen en aquesta contractació.</w:t>
      </w:r>
    </w:p>
    <w:p w14:paraId="079D1F32" w14:textId="77777777" w:rsidR="00526E8E" w:rsidRPr="003F4A89" w:rsidRDefault="00526E8E" w:rsidP="00526E8E">
      <w:pPr>
        <w:pStyle w:val="Pargrafdellista"/>
        <w:rPr>
          <w:rFonts w:ascii="Arial" w:hAnsi="Arial" w:cs="Arial"/>
          <w:sz w:val="22"/>
          <w:szCs w:val="22"/>
        </w:rPr>
      </w:pPr>
    </w:p>
    <w:p w14:paraId="31C279F6"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0CCDA012" w14:textId="77777777" w:rsidR="00526E8E" w:rsidRPr="003F4A89" w:rsidRDefault="00526E8E" w:rsidP="00526E8E">
      <w:pPr>
        <w:pStyle w:val="Pargrafdellista"/>
        <w:rPr>
          <w:rFonts w:ascii="Arial" w:hAnsi="Arial" w:cs="Arial"/>
          <w:sz w:val="22"/>
          <w:szCs w:val="22"/>
        </w:rPr>
      </w:pPr>
    </w:p>
    <w:p w14:paraId="478293E0" w14:textId="77777777" w:rsidR="00526E8E" w:rsidRPr="003F4A89" w:rsidRDefault="00526E8E" w:rsidP="00526E8E">
      <w:pPr>
        <w:pStyle w:val="Default"/>
        <w:widowControl w:val="0"/>
        <w:numPr>
          <w:ilvl w:val="0"/>
          <w:numId w:val="13"/>
        </w:numPr>
        <w:tabs>
          <w:tab w:val="clear" w:pos="360"/>
          <w:tab w:val="num" w:pos="1440"/>
        </w:tabs>
        <w:ind w:left="720"/>
        <w:jc w:val="both"/>
        <w:rPr>
          <w:color w:val="auto"/>
          <w:sz w:val="22"/>
          <w:szCs w:val="22"/>
        </w:rPr>
      </w:pPr>
      <w:r w:rsidRPr="003F4A89">
        <w:rPr>
          <w:color w:val="auto"/>
          <w:sz w:val="22"/>
          <w:szCs w:val="22"/>
        </w:rPr>
        <w:t>Nom, cognoms i DNI de la/es persona/es designada/es ....................................</w:t>
      </w:r>
    </w:p>
    <w:p w14:paraId="776FE132" w14:textId="77777777" w:rsidR="00526E8E" w:rsidRPr="003F4A89" w:rsidRDefault="00526E8E" w:rsidP="00526E8E">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Adreça de correu electrònic on rebre-les  ..........................................................</w:t>
      </w:r>
    </w:p>
    <w:p w14:paraId="1A1F3FCA" w14:textId="77777777" w:rsidR="00526E8E" w:rsidRPr="003F4A89" w:rsidRDefault="00526E8E" w:rsidP="00526E8E">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Número de telèfon mòbil de contacte (opcional). ..............................................</w:t>
      </w:r>
    </w:p>
    <w:p w14:paraId="3BDEEF57" w14:textId="77777777" w:rsidR="00526E8E" w:rsidRPr="003F4A89" w:rsidRDefault="00526E8E" w:rsidP="00526E8E">
      <w:pPr>
        <w:pStyle w:val="Pargrafdellista"/>
        <w:rPr>
          <w:rFonts w:ascii="Arial" w:hAnsi="Arial" w:cs="Arial"/>
          <w:sz w:val="22"/>
          <w:szCs w:val="22"/>
        </w:rPr>
      </w:pPr>
    </w:p>
    <w:p w14:paraId="7290B6F7" w14:textId="77777777" w:rsidR="00526E8E" w:rsidRPr="003F4A89" w:rsidRDefault="00526E8E" w:rsidP="00526E8E">
      <w:pPr>
        <w:pStyle w:val="Default"/>
        <w:numPr>
          <w:ilvl w:val="0"/>
          <w:numId w:val="14"/>
        </w:numPr>
        <w:jc w:val="both"/>
        <w:rPr>
          <w:color w:val="auto"/>
          <w:sz w:val="22"/>
          <w:szCs w:val="22"/>
        </w:rPr>
      </w:pPr>
      <w:r w:rsidRPr="003F4A89">
        <w:rPr>
          <w:sz w:val="22"/>
          <w:szCs w:val="22"/>
        </w:rPr>
        <w:t>Que la informació i documents aportats en els sobres són de contingut absolutament cert.</w:t>
      </w:r>
    </w:p>
    <w:p w14:paraId="34C8242E" w14:textId="77777777" w:rsidR="00526E8E" w:rsidRPr="003F4A89" w:rsidRDefault="00526E8E" w:rsidP="00526E8E">
      <w:pPr>
        <w:pStyle w:val="Default"/>
        <w:ind w:left="360"/>
        <w:jc w:val="both"/>
        <w:rPr>
          <w:color w:val="auto"/>
          <w:sz w:val="22"/>
          <w:szCs w:val="22"/>
        </w:rPr>
      </w:pPr>
    </w:p>
    <w:p w14:paraId="7D20DBB0"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estant-hi legalment obligat, disposa del corresponent pla d’igualtat d’oportunitats entre les dones i els homes.</w:t>
      </w:r>
    </w:p>
    <w:p w14:paraId="7098ED1D" w14:textId="77777777" w:rsidR="00526E8E" w:rsidRPr="003F4A89" w:rsidRDefault="00526E8E" w:rsidP="00526E8E">
      <w:pPr>
        <w:pStyle w:val="Default"/>
        <w:jc w:val="both"/>
        <w:rPr>
          <w:color w:val="auto"/>
          <w:sz w:val="22"/>
          <w:szCs w:val="22"/>
        </w:rPr>
      </w:pPr>
    </w:p>
    <w:p w14:paraId="35CD6D3E" w14:textId="77777777" w:rsidR="00526E8E" w:rsidRPr="003F4A89" w:rsidRDefault="00526E8E" w:rsidP="00526E8E">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Que, quan s’escaigui, es compromet a adscriure a l’execució del contracte els mitjans materials i/o personals </w:t>
      </w:r>
      <w:proofErr w:type="spellStart"/>
      <w:r w:rsidRPr="003F4A89">
        <w:rPr>
          <w:rFonts w:ascii="Arial" w:hAnsi="Arial" w:cs="Arial"/>
          <w:snapToGrid w:val="0"/>
          <w:sz w:val="22"/>
          <w:szCs w:val="22"/>
        </w:rPr>
        <w:t>sol.licitats</w:t>
      </w:r>
      <w:proofErr w:type="spellEnd"/>
      <w:r w:rsidRPr="003F4A89">
        <w:rPr>
          <w:rFonts w:ascii="Arial" w:hAnsi="Arial" w:cs="Arial"/>
          <w:snapToGrid w:val="0"/>
          <w:sz w:val="22"/>
          <w:szCs w:val="22"/>
        </w:rPr>
        <w:t>.</w:t>
      </w:r>
    </w:p>
    <w:p w14:paraId="24E4B92B" w14:textId="77777777" w:rsidR="00526E8E" w:rsidRPr="003F4A89" w:rsidRDefault="00526E8E" w:rsidP="00526E8E">
      <w:pPr>
        <w:pStyle w:val="Pargrafdellista"/>
        <w:rPr>
          <w:rFonts w:ascii="Arial" w:hAnsi="Arial" w:cs="Arial"/>
          <w:snapToGrid w:val="0"/>
          <w:sz w:val="22"/>
          <w:szCs w:val="22"/>
        </w:rPr>
      </w:pPr>
    </w:p>
    <w:p w14:paraId="75A071B2"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en cas que l’empresa fos estrangera, es sotmetrà als jutjats i tribunals espanyols de qualsevol ordre per a totes les incidències que puguin sorgir del contracte, amb renúncia expressa del fur propi.</w:t>
      </w:r>
    </w:p>
    <w:p w14:paraId="2736BA05" w14:textId="77777777" w:rsidR="00526E8E" w:rsidRPr="003F4A89" w:rsidRDefault="00526E8E" w:rsidP="00526E8E">
      <w:pPr>
        <w:pStyle w:val="Pargrafdellista"/>
        <w:tabs>
          <w:tab w:val="left" w:pos="0"/>
          <w:tab w:val="left" w:pos="426"/>
          <w:tab w:val="left" w:pos="1473"/>
          <w:tab w:val="left" w:pos="4320"/>
        </w:tabs>
        <w:ind w:left="360"/>
        <w:jc w:val="both"/>
        <w:rPr>
          <w:rFonts w:ascii="Arial" w:hAnsi="Arial" w:cs="Arial"/>
          <w:snapToGrid w:val="0"/>
          <w:sz w:val="22"/>
          <w:szCs w:val="22"/>
        </w:rPr>
      </w:pPr>
    </w:p>
    <w:p w14:paraId="798B0B22" w14:textId="77777777" w:rsidR="00526E8E" w:rsidRPr="003F4A89" w:rsidRDefault="00526E8E" w:rsidP="00526E8E">
      <w:pPr>
        <w:pStyle w:val="Default"/>
        <w:rPr>
          <w:color w:val="auto"/>
          <w:sz w:val="22"/>
          <w:szCs w:val="22"/>
        </w:rPr>
      </w:pPr>
    </w:p>
    <w:p w14:paraId="663715D4" w14:textId="77777777" w:rsidR="00526E8E" w:rsidRPr="003F4A89" w:rsidRDefault="00526E8E" w:rsidP="00526E8E">
      <w:pPr>
        <w:pStyle w:val="CM25"/>
        <w:spacing w:after="0"/>
        <w:jc w:val="both"/>
        <w:rPr>
          <w:rFonts w:cs="Arial"/>
          <w:sz w:val="22"/>
          <w:szCs w:val="22"/>
        </w:rPr>
      </w:pPr>
    </w:p>
    <w:p w14:paraId="6A4D573B"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t xml:space="preserve">I per a que consti signo aquesta declaració responsable. </w:t>
      </w:r>
    </w:p>
    <w:p w14:paraId="34185DE2"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br/>
        <w:t xml:space="preserve">(lloc i data )   Signatura de l’apoderat </w:t>
      </w:r>
    </w:p>
    <w:p w14:paraId="25D66CB6" w14:textId="77777777" w:rsidR="00526E8E" w:rsidRPr="003F4A89" w:rsidRDefault="00526E8E" w:rsidP="00526E8E">
      <w:pPr>
        <w:pStyle w:val="Default"/>
        <w:rPr>
          <w:sz w:val="22"/>
          <w:szCs w:val="22"/>
        </w:rPr>
      </w:pPr>
    </w:p>
    <w:p w14:paraId="2E155224" w14:textId="77777777" w:rsidR="00526E8E" w:rsidRPr="003F4A89" w:rsidRDefault="00526E8E" w:rsidP="00526E8E">
      <w:pPr>
        <w:spacing w:after="0" w:line="240" w:lineRule="auto"/>
        <w:jc w:val="both"/>
        <w:rPr>
          <w:rFonts w:cs="Arial"/>
        </w:rPr>
      </w:pPr>
    </w:p>
    <w:p w14:paraId="02FD089F" w14:textId="77777777" w:rsidR="00526E8E" w:rsidRPr="003F4A89" w:rsidRDefault="00526E8E" w:rsidP="00526E8E">
      <w:pPr>
        <w:spacing w:after="0" w:line="240" w:lineRule="auto"/>
        <w:jc w:val="both"/>
        <w:rPr>
          <w:rFonts w:cs="Arial"/>
        </w:rPr>
      </w:pPr>
    </w:p>
    <w:p w14:paraId="40407190" w14:textId="77777777" w:rsidR="00526E8E" w:rsidRPr="003F4A89" w:rsidRDefault="00526E8E" w:rsidP="00526E8E">
      <w:pPr>
        <w:spacing w:after="0" w:line="240" w:lineRule="auto"/>
        <w:jc w:val="both"/>
        <w:rPr>
          <w:rFonts w:cs="Arial"/>
        </w:rPr>
      </w:pPr>
    </w:p>
    <w:p w14:paraId="035164D4" w14:textId="77777777" w:rsidR="00526E8E" w:rsidRPr="003F4A89" w:rsidRDefault="00526E8E" w:rsidP="00526E8E">
      <w:pPr>
        <w:spacing w:after="0" w:line="240" w:lineRule="auto"/>
        <w:jc w:val="both"/>
        <w:rPr>
          <w:rFonts w:cs="Arial"/>
        </w:rPr>
      </w:pPr>
    </w:p>
    <w:p w14:paraId="6495D661" w14:textId="36C33E21" w:rsidR="007D1A68" w:rsidRDefault="007D1A68">
      <w:pPr>
        <w:spacing w:after="0" w:line="240" w:lineRule="auto"/>
        <w:rPr>
          <w:rFonts w:cs="Arial"/>
        </w:rPr>
      </w:pPr>
    </w:p>
    <w:sectPr w:rsidR="007D1A68" w:rsidSect="00E451A9">
      <w:headerReference w:type="default" r:id="rId16"/>
      <w:footerReference w:type="default" r:id="rId17"/>
      <w:headerReference w:type="first" r:id="rId18"/>
      <w:footerReference w:type="first" r:id="rId19"/>
      <w:pgSz w:w="11906" w:h="16838"/>
      <w:pgMar w:top="2268" w:right="1077" w:bottom="1440" w:left="107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48D5" w14:textId="77777777" w:rsidR="009A50C9" w:rsidRDefault="009A50C9" w:rsidP="00BB0E31">
      <w:pPr>
        <w:spacing w:after="0" w:line="240" w:lineRule="auto"/>
      </w:pPr>
      <w:r>
        <w:separator/>
      </w:r>
    </w:p>
  </w:endnote>
  <w:endnote w:type="continuationSeparator" w:id="0">
    <w:p w14:paraId="2F9BDEFF" w14:textId="77777777" w:rsidR="009A50C9" w:rsidRDefault="009A50C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482320"/>
      <w:docPartObj>
        <w:docPartGallery w:val="Page Numbers (Bottom of Page)"/>
        <w:docPartUnique/>
      </w:docPartObj>
    </w:sdtPr>
    <w:sdtEndPr/>
    <w:sdtContent>
      <w:p w14:paraId="1918F24B" w14:textId="77777777" w:rsidR="003C4D8B" w:rsidRDefault="003C4D8B" w:rsidP="003C4D8B">
        <w:pPr>
          <w:pStyle w:val="Peu"/>
        </w:pPr>
      </w:p>
      <w:p w14:paraId="6D13EE93" w14:textId="77777777" w:rsidR="003C4D8B" w:rsidRPr="00BB0E31" w:rsidRDefault="003C4D8B" w:rsidP="003C4D8B">
        <w:pPr>
          <w:pStyle w:val="Peu"/>
          <w:rPr>
            <w:rFonts w:cs="Arial"/>
            <w:sz w:val="16"/>
            <w:szCs w:val="16"/>
          </w:rPr>
        </w:pPr>
        <w:r>
          <w:rPr>
            <w:rFonts w:cs="Arial"/>
            <w:sz w:val="16"/>
            <w:szCs w:val="16"/>
          </w:rPr>
          <w:t>Carrer del Foc, 57</w:t>
        </w:r>
      </w:p>
      <w:p w14:paraId="30B47A9C" w14:textId="77777777" w:rsidR="003C4D8B" w:rsidRPr="00BB0E31" w:rsidRDefault="003C4D8B" w:rsidP="003C4D8B">
        <w:pPr>
          <w:pStyle w:val="Peu"/>
          <w:rPr>
            <w:rFonts w:cs="Arial"/>
            <w:sz w:val="16"/>
            <w:szCs w:val="16"/>
          </w:rPr>
        </w:pPr>
        <w:r>
          <w:rPr>
            <w:rFonts w:cs="Arial"/>
            <w:sz w:val="16"/>
            <w:szCs w:val="16"/>
          </w:rPr>
          <w:t xml:space="preserve">08038 </w:t>
        </w:r>
        <w:r w:rsidRPr="00BB0E31">
          <w:rPr>
            <w:rFonts w:cs="Arial"/>
            <w:sz w:val="16"/>
            <w:szCs w:val="16"/>
          </w:rPr>
          <w:t>Barcelona</w:t>
        </w:r>
      </w:p>
      <w:p w14:paraId="16D07A3B" w14:textId="77777777" w:rsidR="003C4D8B" w:rsidRPr="00BB0E31" w:rsidRDefault="003C4D8B" w:rsidP="003C4D8B">
        <w:pPr>
          <w:pStyle w:val="Peu"/>
          <w:rPr>
            <w:rFonts w:cs="Arial"/>
            <w:sz w:val="16"/>
            <w:szCs w:val="16"/>
          </w:rPr>
        </w:pPr>
        <w:r w:rsidRPr="00BB0E31">
          <w:rPr>
            <w:rFonts w:cs="Arial"/>
            <w:sz w:val="16"/>
            <w:szCs w:val="16"/>
          </w:rPr>
          <w:t>Telèfon 93 316 20 00</w:t>
        </w:r>
      </w:p>
      <w:p w14:paraId="59FFCF1F" w14:textId="6A32E3B7" w:rsidR="009A50C9" w:rsidRPr="003C4D8B" w:rsidRDefault="003C4D8B" w:rsidP="003C4D8B">
        <w:pPr>
          <w:pStyle w:val="Peu"/>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12BB" w14:textId="005984E9" w:rsidR="00526E8E" w:rsidRDefault="00526E8E">
    <w:pPr>
      <w:pStyle w:val="Peu"/>
      <w:jc w:val="right"/>
    </w:pPr>
  </w:p>
  <w:p w14:paraId="548312F7" w14:textId="77777777" w:rsidR="00526E8E" w:rsidRDefault="00526E8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4D20" w14:textId="77777777" w:rsidR="009A50C9" w:rsidRDefault="009A50C9" w:rsidP="00BB0E31">
      <w:pPr>
        <w:spacing w:after="0" w:line="240" w:lineRule="auto"/>
      </w:pPr>
      <w:r>
        <w:separator/>
      </w:r>
    </w:p>
  </w:footnote>
  <w:footnote w:type="continuationSeparator" w:id="0">
    <w:p w14:paraId="7F49661A" w14:textId="77777777" w:rsidR="009A50C9" w:rsidRDefault="009A50C9" w:rsidP="00BB0E31">
      <w:pPr>
        <w:spacing w:after="0" w:line="240" w:lineRule="auto"/>
      </w:pPr>
      <w:r>
        <w:continuationSeparator/>
      </w:r>
    </w:p>
  </w:footnote>
  <w:footnote w:id="1">
    <w:p w14:paraId="0CDD7D79" w14:textId="77777777" w:rsidR="00526E8E" w:rsidRDefault="00526E8E" w:rsidP="00526E8E">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282344CE" w14:textId="77777777" w:rsidR="00526E8E" w:rsidRDefault="00526E8E" w:rsidP="00526E8E">
      <w:pPr>
        <w:pStyle w:val="Textdenotaapeudepgina"/>
      </w:pPr>
    </w:p>
  </w:footnote>
  <w:footnote w:id="2">
    <w:p w14:paraId="6C134F00" w14:textId="77777777" w:rsidR="00526E8E" w:rsidRDefault="00526E8E" w:rsidP="00526E8E"/>
    <w:p w14:paraId="3BCAADBC" w14:textId="77777777" w:rsidR="00526E8E" w:rsidRPr="00092B8E" w:rsidRDefault="00526E8E" w:rsidP="00526E8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4257" w14:textId="77777777" w:rsidR="009A50C9" w:rsidRDefault="009A50C9">
    <w:pPr>
      <w:pStyle w:val="Capalera"/>
    </w:pPr>
  </w:p>
  <w:p w14:paraId="5C530BC3" w14:textId="2DFC43B2" w:rsidR="009A50C9" w:rsidRDefault="009A50C9">
    <w:r>
      <w:rPr>
        <w:noProof/>
      </w:rPr>
      <w:drawing>
        <wp:inline distT="0" distB="0" distL="0" distR="0" wp14:anchorId="598E3993" wp14:editId="4043B350">
          <wp:extent cx="2245360" cy="461645"/>
          <wp:effectExtent l="0" t="0" r="2540" b="0"/>
          <wp:docPr id="8" name="Imatge 8"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1047" w14:textId="13BE98C7" w:rsidR="0068564A" w:rsidRDefault="0068564A">
    <w:pPr>
      <w:pStyle w:val="Capalera"/>
    </w:pPr>
    <w:r>
      <w:rPr>
        <w:noProof/>
      </w:rPr>
      <w:drawing>
        <wp:inline distT="0" distB="0" distL="0" distR="0" wp14:anchorId="11F7CB7C" wp14:editId="6A46089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Num22"/>
    <w:lvl w:ilvl="0">
      <w:start w:val="1"/>
      <w:numFmt w:val="bullet"/>
      <w:lvlText w:val=""/>
      <w:lvlJc w:val="left"/>
      <w:pPr>
        <w:tabs>
          <w:tab w:val="num" w:pos="5246"/>
        </w:tabs>
        <w:ind w:left="5606" w:hanging="360"/>
      </w:pPr>
      <w:rPr>
        <w:rFonts w:ascii="Symbol" w:hAnsi="Symbol"/>
      </w:rPr>
    </w:lvl>
    <w:lvl w:ilvl="1">
      <w:start w:val="1"/>
      <w:numFmt w:val="bullet"/>
      <w:lvlText w:val="o"/>
      <w:lvlJc w:val="left"/>
      <w:pPr>
        <w:tabs>
          <w:tab w:val="num" w:pos="5246"/>
        </w:tabs>
        <w:ind w:left="6326" w:hanging="360"/>
      </w:pPr>
      <w:rPr>
        <w:rFonts w:ascii="Courier New" w:hAnsi="Courier New" w:cs="Courier New"/>
      </w:rPr>
    </w:lvl>
    <w:lvl w:ilvl="2">
      <w:start w:val="1"/>
      <w:numFmt w:val="bullet"/>
      <w:lvlText w:val=""/>
      <w:lvlJc w:val="left"/>
      <w:pPr>
        <w:tabs>
          <w:tab w:val="num" w:pos="5246"/>
        </w:tabs>
        <w:ind w:left="7046" w:hanging="360"/>
      </w:pPr>
      <w:rPr>
        <w:rFonts w:ascii="Wingdings" w:hAnsi="Wingdings"/>
      </w:rPr>
    </w:lvl>
    <w:lvl w:ilvl="3">
      <w:start w:val="1"/>
      <w:numFmt w:val="bullet"/>
      <w:lvlText w:val=""/>
      <w:lvlJc w:val="left"/>
      <w:pPr>
        <w:tabs>
          <w:tab w:val="num" w:pos="5246"/>
        </w:tabs>
        <w:ind w:left="7766" w:hanging="360"/>
      </w:pPr>
      <w:rPr>
        <w:rFonts w:ascii="Symbol" w:hAnsi="Symbol"/>
      </w:rPr>
    </w:lvl>
    <w:lvl w:ilvl="4">
      <w:start w:val="1"/>
      <w:numFmt w:val="bullet"/>
      <w:lvlText w:val="o"/>
      <w:lvlJc w:val="left"/>
      <w:pPr>
        <w:tabs>
          <w:tab w:val="num" w:pos="5246"/>
        </w:tabs>
        <w:ind w:left="8486" w:hanging="360"/>
      </w:pPr>
      <w:rPr>
        <w:rFonts w:ascii="Courier New" w:hAnsi="Courier New" w:cs="Courier New"/>
      </w:rPr>
    </w:lvl>
    <w:lvl w:ilvl="5">
      <w:start w:val="1"/>
      <w:numFmt w:val="bullet"/>
      <w:lvlText w:val=""/>
      <w:lvlJc w:val="left"/>
      <w:pPr>
        <w:tabs>
          <w:tab w:val="num" w:pos="5246"/>
        </w:tabs>
        <w:ind w:left="9206" w:hanging="360"/>
      </w:pPr>
      <w:rPr>
        <w:rFonts w:ascii="Wingdings" w:hAnsi="Wingdings"/>
      </w:rPr>
    </w:lvl>
    <w:lvl w:ilvl="6">
      <w:start w:val="1"/>
      <w:numFmt w:val="bullet"/>
      <w:lvlText w:val=""/>
      <w:lvlJc w:val="left"/>
      <w:pPr>
        <w:tabs>
          <w:tab w:val="num" w:pos="5246"/>
        </w:tabs>
        <w:ind w:left="9926" w:hanging="360"/>
      </w:pPr>
      <w:rPr>
        <w:rFonts w:ascii="Symbol" w:hAnsi="Symbol"/>
      </w:rPr>
    </w:lvl>
    <w:lvl w:ilvl="7">
      <w:start w:val="1"/>
      <w:numFmt w:val="bullet"/>
      <w:lvlText w:val="o"/>
      <w:lvlJc w:val="left"/>
      <w:pPr>
        <w:tabs>
          <w:tab w:val="num" w:pos="5246"/>
        </w:tabs>
        <w:ind w:left="10646" w:hanging="360"/>
      </w:pPr>
      <w:rPr>
        <w:rFonts w:ascii="Courier New" w:hAnsi="Courier New" w:cs="Courier New"/>
      </w:rPr>
    </w:lvl>
    <w:lvl w:ilvl="8">
      <w:start w:val="1"/>
      <w:numFmt w:val="bullet"/>
      <w:lvlText w:val=""/>
      <w:lvlJc w:val="left"/>
      <w:pPr>
        <w:tabs>
          <w:tab w:val="num" w:pos="5246"/>
        </w:tabs>
        <w:ind w:left="11366"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1980"/>
        </w:tabs>
        <w:ind w:left="1980"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7"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8773E1C"/>
    <w:multiLevelType w:val="hybridMultilevel"/>
    <w:tmpl w:val="1720A6D8"/>
    <w:lvl w:ilvl="0" w:tplc="458A118A">
      <w:start w:val="1"/>
      <w:numFmt w:val="lowerLetter"/>
      <w:lvlText w:val="%1)"/>
      <w:lvlJc w:val="left"/>
      <w:pPr>
        <w:ind w:left="480" w:hanging="360"/>
      </w:pPr>
      <w:rPr>
        <w:rFonts w:ascii="Arial MT" w:eastAsia="Arial MT" w:hAnsi="Arial MT" w:cs="Arial MT" w:hint="default"/>
        <w:b w:val="0"/>
        <w:bCs w:val="0"/>
        <w:i w:val="0"/>
        <w:iCs w:val="0"/>
        <w:spacing w:val="-1"/>
        <w:w w:val="100"/>
        <w:sz w:val="22"/>
        <w:szCs w:val="22"/>
        <w:lang w:val="ca-ES" w:eastAsia="en-US" w:bidi="ar-SA"/>
      </w:rPr>
    </w:lvl>
    <w:lvl w:ilvl="1" w:tplc="2000E940">
      <w:numFmt w:val="bullet"/>
      <w:lvlText w:val="-"/>
      <w:lvlJc w:val="left"/>
      <w:pPr>
        <w:ind w:left="840" w:hanging="360"/>
      </w:pPr>
      <w:rPr>
        <w:rFonts w:ascii="Arial MT" w:eastAsia="Arial MT" w:hAnsi="Arial MT" w:cs="Arial MT" w:hint="default"/>
        <w:b w:val="0"/>
        <w:bCs w:val="0"/>
        <w:i w:val="0"/>
        <w:iCs w:val="0"/>
        <w:spacing w:val="0"/>
        <w:w w:val="100"/>
        <w:sz w:val="22"/>
        <w:szCs w:val="22"/>
        <w:lang w:val="ca-ES" w:eastAsia="en-US" w:bidi="ar-SA"/>
      </w:rPr>
    </w:lvl>
    <w:lvl w:ilvl="2" w:tplc="B96048C4">
      <w:numFmt w:val="bullet"/>
      <w:lvlText w:val="•"/>
      <w:lvlJc w:val="left"/>
      <w:pPr>
        <w:ind w:left="1858" w:hanging="360"/>
      </w:pPr>
      <w:rPr>
        <w:rFonts w:hint="default"/>
        <w:lang w:val="ca-ES" w:eastAsia="en-US" w:bidi="ar-SA"/>
      </w:rPr>
    </w:lvl>
    <w:lvl w:ilvl="3" w:tplc="E00857F2">
      <w:numFmt w:val="bullet"/>
      <w:lvlText w:val="•"/>
      <w:lvlJc w:val="left"/>
      <w:pPr>
        <w:ind w:left="2876" w:hanging="360"/>
      </w:pPr>
      <w:rPr>
        <w:rFonts w:hint="default"/>
        <w:lang w:val="ca-ES" w:eastAsia="en-US" w:bidi="ar-SA"/>
      </w:rPr>
    </w:lvl>
    <w:lvl w:ilvl="4" w:tplc="39524700">
      <w:numFmt w:val="bullet"/>
      <w:lvlText w:val="•"/>
      <w:lvlJc w:val="left"/>
      <w:pPr>
        <w:ind w:left="3895" w:hanging="360"/>
      </w:pPr>
      <w:rPr>
        <w:rFonts w:hint="default"/>
        <w:lang w:val="ca-ES" w:eastAsia="en-US" w:bidi="ar-SA"/>
      </w:rPr>
    </w:lvl>
    <w:lvl w:ilvl="5" w:tplc="6164B96C">
      <w:numFmt w:val="bullet"/>
      <w:lvlText w:val="•"/>
      <w:lvlJc w:val="left"/>
      <w:pPr>
        <w:ind w:left="4913" w:hanging="360"/>
      </w:pPr>
      <w:rPr>
        <w:rFonts w:hint="default"/>
        <w:lang w:val="ca-ES" w:eastAsia="en-US" w:bidi="ar-SA"/>
      </w:rPr>
    </w:lvl>
    <w:lvl w:ilvl="6" w:tplc="11B6B4C8">
      <w:numFmt w:val="bullet"/>
      <w:lvlText w:val="•"/>
      <w:lvlJc w:val="left"/>
      <w:pPr>
        <w:ind w:left="5932" w:hanging="360"/>
      </w:pPr>
      <w:rPr>
        <w:rFonts w:hint="default"/>
        <w:lang w:val="ca-ES" w:eastAsia="en-US" w:bidi="ar-SA"/>
      </w:rPr>
    </w:lvl>
    <w:lvl w:ilvl="7" w:tplc="FDB6E0A2">
      <w:numFmt w:val="bullet"/>
      <w:lvlText w:val="•"/>
      <w:lvlJc w:val="left"/>
      <w:pPr>
        <w:ind w:left="6950" w:hanging="360"/>
      </w:pPr>
      <w:rPr>
        <w:rFonts w:hint="default"/>
        <w:lang w:val="ca-ES" w:eastAsia="en-US" w:bidi="ar-SA"/>
      </w:rPr>
    </w:lvl>
    <w:lvl w:ilvl="8" w:tplc="26A6339E">
      <w:numFmt w:val="bullet"/>
      <w:lvlText w:val="•"/>
      <w:lvlJc w:val="left"/>
      <w:pPr>
        <w:ind w:left="7969" w:hanging="360"/>
      </w:pPr>
      <w:rPr>
        <w:rFonts w:hint="default"/>
        <w:lang w:val="ca-ES" w:eastAsia="en-US" w:bidi="ar-SA"/>
      </w:r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E094E31"/>
    <w:multiLevelType w:val="hybridMultilevel"/>
    <w:tmpl w:val="38C8D49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2970F01"/>
    <w:multiLevelType w:val="hybridMultilevel"/>
    <w:tmpl w:val="88E65E20"/>
    <w:lvl w:ilvl="0" w:tplc="94866FF0">
      <w:start w:val="1"/>
      <w:numFmt w:val="bullet"/>
      <w:lvlText w:val=""/>
      <w:lvlJc w:val="left"/>
      <w:pPr>
        <w:ind w:left="1540" w:hanging="360"/>
      </w:pPr>
      <w:rPr>
        <w:rFonts w:ascii="Symbol" w:hAnsi="Symbol" w:hint="default"/>
      </w:rPr>
    </w:lvl>
    <w:lvl w:ilvl="1" w:tplc="04030003" w:tentative="1">
      <w:start w:val="1"/>
      <w:numFmt w:val="bullet"/>
      <w:lvlText w:val="o"/>
      <w:lvlJc w:val="left"/>
      <w:pPr>
        <w:ind w:left="2260" w:hanging="360"/>
      </w:pPr>
      <w:rPr>
        <w:rFonts w:ascii="Courier New" w:hAnsi="Courier New" w:cs="Courier New" w:hint="default"/>
      </w:rPr>
    </w:lvl>
    <w:lvl w:ilvl="2" w:tplc="04030005" w:tentative="1">
      <w:start w:val="1"/>
      <w:numFmt w:val="bullet"/>
      <w:lvlText w:val=""/>
      <w:lvlJc w:val="left"/>
      <w:pPr>
        <w:ind w:left="2980" w:hanging="360"/>
      </w:pPr>
      <w:rPr>
        <w:rFonts w:ascii="Wingdings" w:hAnsi="Wingdings" w:hint="default"/>
      </w:rPr>
    </w:lvl>
    <w:lvl w:ilvl="3" w:tplc="04030001" w:tentative="1">
      <w:start w:val="1"/>
      <w:numFmt w:val="bullet"/>
      <w:lvlText w:val=""/>
      <w:lvlJc w:val="left"/>
      <w:pPr>
        <w:ind w:left="3700" w:hanging="360"/>
      </w:pPr>
      <w:rPr>
        <w:rFonts w:ascii="Symbol" w:hAnsi="Symbol" w:hint="default"/>
      </w:rPr>
    </w:lvl>
    <w:lvl w:ilvl="4" w:tplc="04030003" w:tentative="1">
      <w:start w:val="1"/>
      <w:numFmt w:val="bullet"/>
      <w:lvlText w:val="o"/>
      <w:lvlJc w:val="left"/>
      <w:pPr>
        <w:ind w:left="4420" w:hanging="360"/>
      </w:pPr>
      <w:rPr>
        <w:rFonts w:ascii="Courier New" w:hAnsi="Courier New" w:cs="Courier New" w:hint="default"/>
      </w:rPr>
    </w:lvl>
    <w:lvl w:ilvl="5" w:tplc="04030005" w:tentative="1">
      <w:start w:val="1"/>
      <w:numFmt w:val="bullet"/>
      <w:lvlText w:val=""/>
      <w:lvlJc w:val="left"/>
      <w:pPr>
        <w:ind w:left="5140" w:hanging="360"/>
      </w:pPr>
      <w:rPr>
        <w:rFonts w:ascii="Wingdings" w:hAnsi="Wingdings" w:hint="default"/>
      </w:rPr>
    </w:lvl>
    <w:lvl w:ilvl="6" w:tplc="04030001" w:tentative="1">
      <w:start w:val="1"/>
      <w:numFmt w:val="bullet"/>
      <w:lvlText w:val=""/>
      <w:lvlJc w:val="left"/>
      <w:pPr>
        <w:ind w:left="5860" w:hanging="360"/>
      </w:pPr>
      <w:rPr>
        <w:rFonts w:ascii="Symbol" w:hAnsi="Symbol" w:hint="default"/>
      </w:rPr>
    </w:lvl>
    <w:lvl w:ilvl="7" w:tplc="04030003" w:tentative="1">
      <w:start w:val="1"/>
      <w:numFmt w:val="bullet"/>
      <w:lvlText w:val="o"/>
      <w:lvlJc w:val="left"/>
      <w:pPr>
        <w:ind w:left="6580" w:hanging="360"/>
      </w:pPr>
      <w:rPr>
        <w:rFonts w:ascii="Courier New" w:hAnsi="Courier New" w:cs="Courier New" w:hint="default"/>
      </w:rPr>
    </w:lvl>
    <w:lvl w:ilvl="8" w:tplc="04030005" w:tentative="1">
      <w:start w:val="1"/>
      <w:numFmt w:val="bullet"/>
      <w:lvlText w:val=""/>
      <w:lvlJc w:val="left"/>
      <w:pPr>
        <w:ind w:left="7300" w:hanging="360"/>
      </w:pPr>
      <w:rPr>
        <w:rFonts w:ascii="Wingdings" w:hAnsi="Wingdings" w:hint="default"/>
      </w:rPr>
    </w:lvl>
  </w:abstractNum>
  <w:abstractNum w:abstractNumId="20"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68489E"/>
    <w:multiLevelType w:val="hybridMultilevel"/>
    <w:tmpl w:val="9C3AFA8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4"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67482A"/>
    <w:multiLevelType w:val="hybridMultilevel"/>
    <w:tmpl w:val="5B2AD2E6"/>
    <w:lvl w:ilvl="0" w:tplc="3E6C35A8">
      <w:numFmt w:val="bullet"/>
      <w:lvlText w:val="-"/>
      <w:lvlJc w:val="left"/>
      <w:pPr>
        <w:ind w:left="480" w:hanging="360"/>
      </w:pPr>
      <w:rPr>
        <w:rFonts w:ascii="Arial MT" w:eastAsia="Arial MT" w:hAnsi="Arial MT" w:cs="Arial MT" w:hint="default"/>
        <w:b w:val="0"/>
        <w:bCs w:val="0"/>
        <w:i w:val="0"/>
        <w:iCs w:val="0"/>
        <w:spacing w:val="0"/>
        <w:w w:val="100"/>
        <w:sz w:val="22"/>
        <w:szCs w:val="22"/>
        <w:lang w:val="ca-ES" w:eastAsia="en-US" w:bidi="ar-SA"/>
      </w:rPr>
    </w:lvl>
    <w:lvl w:ilvl="1" w:tplc="DDB272B0">
      <w:numFmt w:val="bullet"/>
      <w:lvlText w:val="•"/>
      <w:lvlJc w:val="left"/>
      <w:pPr>
        <w:ind w:left="1432" w:hanging="360"/>
      </w:pPr>
      <w:rPr>
        <w:rFonts w:hint="default"/>
        <w:lang w:val="ca-ES" w:eastAsia="en-US" w:bidi="ar-SA"/>
      </w:rPr>
    </w:lvl>
    <w:lvl w:ilvl="2" w:tplc="2714A55C">
      <w:numFmt w:val="bullet"/>
      <w:lvlText w:val="•"/>
      <w:lvlJc w:val="left"/>
      <w:pPr>
        <w:ind w:left="2385" w:hanging="360"/>
      </w:pPr>
      <w:rPr>
        <w:rFonts w:hint="default"/>
        <w:lang w:val="ca-ES" w:eastAsia="en-US" w:bidi="ar-SA"/>
      </w:rPr>
    </w:lvl>
    <w:lvl w:ilvl="3" w:tplc="64881A94">
      <w:numFmt w:val="bullet"/>
      <w:lvlText w:val="•"/>
      <w:lvlJc w:val="left"/>
      <w:pPr>
        <w:ind w:left="3337" w:hanging="360"/>
      </w:pPr>
      <w:rPr>
        <w:rFonts w:hint="default"/>
        <w:lang w:val="ca-ES" w:eastAsia="en-US" w:bidi="ar-SA"/>
      </w:rPr>
    </w:lvl>
    <w:lvl w:ilvl="4" w:tplc="E9005C6A">
      <w:numFmt w:val="bullet"/>
      <w:lvlText w:val="•"/>
      <w:lvlJc w:val="left"/>
      <w:pPr>
        <w:ind w:left="4290" w:hanging="360"/>
      </w:pPr>
      <w:rPr>
        <w:rFonts w:hint="default"/>
        <w:lang w:val="ca-ES" w:eastAsia="en-US" w:bidi="ar-SA"/>
      </w:rPr>
    </w:lvl>
    <w:lvl w:ilvl="5" w:tplc="AA4CCC22">
      <w:numFmt w:val="bullet"/>
      <w:lvlText w:val="•"/>
      <w:lvlJc w:val="left"/>
      <w:pPr>
        <w:ind w:left="5243" w:hanging="360"/>
      </w:pPr>
      <w:rPr>
        <w:rFonts w:hint="default"/>
        <w:lang w:val="ca-ES" w:eastAsia="en-US" w:bidi="ar-SA"/>
      </w:rPr>
    </w:lvl>
    <w:lvl w:ilvl="6" w:tplc="D480CAC4">
      <w:numFmt w:val="bullet"/>
      <w:lvlText w:val="•"/>
      <w:lvlJc w:val="left"/>
      <w:pPr>
        <w:ind w:left="6195" w:hanging="360"/>
      </w:pPr>
      <w:rPr>
        <w:rFonts w:hint="default"/>
        <w:lang w:val="ca-ES" w:eastAsia="en-US" w:bidi="ar-SA"/>
      </w:rPr>
    </w:lvl>
    <w:lvl w:ilvl="7" w:tplc="43929F50">
      <w:numFmt w:val="bullet"/>
      <w:lvlText w:val="•"/>
      <w:lvlJc w:val="left"/>
      <w:pPr>
        <w:ind w:left="7148" w:hanging="360"/>
      </w:pPr>
      <w:rPr>
        <w:rFonts w:hint="default"/>
        <w:lang w:val="ca-ES" w:eastAsia="en-US" w:bidi="ar-SA"/>
      </w:rPr>
    </w:lvl>
    <w:lvl w:ilvl="8" w:tplc="5CFED982">
      <w:numFmt w:val="bullet"/>
      <w:lvlText w:val="•"/>
      <w:lvlJc w:val="left"/>
      <w:pPr>
        <w:ind w:left="8101" w:hanging="360"/>
      </w:pPr>
      <w:rPr>
        <w:rFonts w:hint="default"/>
        <w:lang w:val="ca-ES" w:eastAsia="en-US" w:bidi="ar-SA"/>
      </w:rPr>
    </w:lvl>
  </w:abstractNum>
  <w:abstractNum w:abstractNumId="26"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E07723"/>
    <w:multiLevelType w:val="hybridMultilevel"/>
    <w:tmpl w:val="9630261A"/>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0" w15:restartNumberingAfterBreak="0">
    <w:nsid w:val="5B0809C5"/>
    <w:multiLevelType w:val="hybridMultilevel"/>
    <w:tmpl w:val="E474D9BA"/>
    <w:lvl w:ilvl="0" w:tplc="4B7C5D88">
      <w:numFmt w:val="bullet"/>
      <w:lvlText w:val=""/>
      <w:lvlJc w:val="left"/>
      <w:pPr>
        <w:ind w:left="820" w:hanging="360"/>
      </w:pPr>
      <w:rPr>
        <w:rFonts w:ascii="Symbol" w:eastAsia="Symbol" w:hAnsi="Symbol" w:cs="Symbol" w:hint="default"/>
        <w:w w:val="100"/>
        <w:sz w:val="22"/>
        <w:szCs w:val="22"/>
        <w:lang w:val="ca-ES" w:eastAsia="en-US" w:bidi="ar-SA"/>
      </w:rPr>
    </w:lvl>
    <w:lvl w:ilvl="1" w:tplc="834A332E">
      <w:numFmt w:val="bullet"/>
      <w:lvlText w:val="•"/>
      <w:lvlJc w:val="left"/>
      <w:pPr>
        <w:ind w:left="1708" w:hanging="360"/>
      </w:pPr>
      <w:rPr>
        <w:rFonts w:hint="default"/>
        <w:lang w:val="ca-ES" w:eastAsia="en-US" w:bidi="ar-SA"/>
      </w:rPr>
    </w:lvl>
    <w:lvl w:ilvl="2" w:tplc="F44831A6">
      <w:numFmt w:val="bullet"/>
      <w:lvlText w:val="•"/>
      <w:lvlJc w:val="left"/>
      <w:pPr>
        <w:ind w:left="2597" w:hanging="360"/>
      </w:pPr>
      <w:rPr>
        <w:rFonts w:hint="default"/>
        <w:lang w:val="ca-ES" w:eastAsia="en-US" w:bidi="ar-SA"/>
      </w:rPr>
    </w:lvl>
    <w:lvl w:ilvl="3" w:tplc="2C542190">
      <w:numFmt w:val="bullet"/>
      <w:lvlText w:val="•"/>
      <w:lvlJc w:val="left"/>
      <w:pPr>
        <w:ind w:left="3485" w:hanging="360"/>
      </w:pPr>
      <w:rPr>
        <w:rFonts w:hint="default"/>
        <w:lang w:val="ca-ES" w:eastAsia="en-US" w:bidi="ar-SA"/>
      </w:rPr>
    </w:lvl>
    <w:lvl w:ilvl="4" w:tplc="0E1E132A">
      <w:numFmt w:val="bullet"/>
      <w:lvlText w:val="•"/>
      <w:lvlJc w:val="left"/>
      <w:pPr>
        <w:ind w:left="4374" w:hanging="360"/>
      </w:pPr>
      <w:rPr>
        <w:rFonts w:hint="default"/>
        <w:lang w:val="ca-ES" w:eastAsia="en-US" w:bidi="ar-SA"/>
      </w:rPr>
    </w:lvl>
    <w:lvl w:ilvl="5" w:tplc="7A24525E">
      <w:numFmt w:val="bullet"/>
      <w:lvlText w:val="•"/>
      <w:lvlJc w:val="left"/>
      <w:pPr>
        <w:ind w:left="5263" w:hanging="360"/>
      </w:pPr>
      <w:rPr>
        <w:rFonts w:hint="default"/>
        <w:lang w:val="ca-ES" w:eastAsia="en-US" w:bidi="ar-SA"/>
      </w:rPr>
    </w:lvl>
    <w:lvl w:ilvl="6" w:tplc="73EE0A74">
      <w:numFmt w:val="bullet"/>
      <w:lvlText w:val="•"/>
      <w:lvlJc w:val="left"/>
      <w:pPr>
        <w:ind w:left="6151" w:hanging="360"/>
      </w:pPr>
      <w:rPr>
        <w:rFonts w:hint="default"/>
        <w:lang w:val="ca-ES" w:eastAsia="en-US" w:bidi="ar-SA"/>
      </w:rPr>
    </w:lvl>
    <w:lvl w:ilvl="7" w:tplc="854C2FCE">
      <w:numFmt w:val="bullet"/>
      <w:lvlText w:val="•"/>
      <w:lvlJc w:val="left"/>
      <w:pPr>
        <w:ind w:left="7040" w:hanging="360"/>
      </w:pPr>
      <w:rPr>
        <w:rFonts w:hint="default"/>
        <w:lang w:val="ca-ES" w:eastAsia="en-US" w:bidi="ar-SA"/>
      </w:rPr>
    </w:lvl>
    <w:lvl w:ilvl="8" w:tplc="81CE52E0">
      <w:numFmt w:val="bullet"/>
      <w:lvlText w:val="•"/>
      <w:lvlJc w:val="left"/>
      <w:pPr>
        <w:ind w:left="7929" w:hanging="360"/>
      </w:pPr>
      <w:rPr>
        <w:rFonts w:hint="default"/>
        <w:lang w:val="ca-ES" w:eastAsia="en-US" w:bidi="ar-SA"/>
      </w:rPr>
    </w:lvl>
  </w:abstractNum>
  <w:abstractNum w:abstractNumId="31" w15:restartNumberingAfterBreak="0">
    <w:nsid w:val="6B3E65D8"/>
    <w:multiLevelType w:val="hybridMultilevel"/>
    <w:tmpl w:val="D7FC9090"/>
    <w:lvl w:ilvl="0" w:tplc="94866FF0">
      <w:start w:val="1"/>
      <w:numFmt w:val="bullet"/>
      <w:lvlText w:val=""/>
      <w:lvlJc w:val="left"/>
      <w:pPr>
        <w:ind w:left="1540" w:hanging="360"/>
      </w:pPr>
      <w:rPr>
        <w:rFonts w:ascii="Symbol" w:hAnsi="Symbol" w:hint="default"/>
      </w:rPr>
    </w:lvl>
    <w:lvl w:ilvl="1" w:tplc="04030003" w:tentative="1">
      <w:start w:val="1"/>
      <w:numFmt w:val="bullet"/>
      <w:lvlText w:val="o"/>
      <w:lvlJc w:val="left"/>
      <w:pPr>
        <w:ind w:left="2260" w:hanging="360"/>
      </w:pPr>
      <w:rPr>
        <w:rFonts w:ascii="Courier New" w:hAnsi="Courier New" w:cs="Courier New" w:hint="default"/>
      </w:rPr>
    </w:lvl>
    <w:lvl w:ilvl="2" w:tplc="04030005" w:tentative="1">
      <w:start w:val="1"/>
      <w:numFmt w:val="bullet"/>
      <w:lvlText w:val=""/>
      <w:lvlJc w:val="left"/>
      <w:pPr>
        <w:ind w:left="2980" w:hanging="360"/>
      </w:pPr>
      <w:rPr>
        <w:rFonts w:ascii="Wingdings" w:hAnsi="Wingdings" w:hint="default"/>
      </w:rPr>
    </w:lvl>
    <w:lvl w:ilvl="3" w:tplc="04030001" w:tentative="1">
      <w:start w:val="1"/>
      <w:numFmt w:val="bullet"/>
      <w:lvlText w:val=""/>
      <w:lvlJc w:val="left"/>
      <w:pPr>
        <w:ind w:left="3700" w:hanging="360"/>
      </w:pPr>
      <w:rPr>
        <w:rFonts w:ascii="Symbol" w:hAnsi="Symbol" w:hint="default"/>
      </w:rPr>
    </w:lvl>
    <w:lvl w:ilvl="4" w:tplc="04030003" w:tentative="1">
      <w:start w:val="1"/>
      <w:numFmt w:val="bullet"/>
      <w:lvlText w:val="o"/>
      <w:lvlJc w:val="left"/>
      <w:pPr>
        <w:ind w:left="4420" w:hanging="360"/>
      </w:pPr>
      <w:rPr>
        <w:rFonts w:ascii="Courier New" w:hAnsi="Courier New" w:cs="Courier New" w:hint="default"/>
      </w:rPr>
    </w:lvl>
    <w:lvl w:ilvl="5" w:tplc="04030005" w:tentative="1">
      <w:start w:val="1"/>
      <w:numFmt w:val="bullet"/>
      <w:lvlText w:val=""/>
      <w:lvlJc w:val="left"/>
      <w:pPr>
        <w:ind w:left="5140" w:hanging="360"/>
      </w:pPr>
      <w:rPr>
        <w:rFonts w:ascii="Wingdings" w:hAnsi="Wingdings" w:hint="default"/>
      </w:rPr>
    </w:lvl>
    <w:lvl w:ilvl="6" w:tplc="04030001" w:tentative="1">
      <w:start w:val="1"/>
      <w:numFmt w:val="bullet"/>
      <w:lvlText w:val=""/>
      <w:lvlJc w:val="left"/>
      <w:pPr>
        <w:ind w:left="5860" w:hanging="360"/>
      </w:pPr>
      <w:rPr>
        <w:rFonts w:ascii="Symbol" w:hAnsi="Symbol" w:hint="default"/>
      </w:rPr>
    </w:lvl>
    <w:lvl w:ilvl="7" w:tplc="04030003" w:tentative="1">
      <w:start w:val="1"/>
      <w:numFmt w:val="bullet"/>
      <w:lvlText w:val="o"/>
      <w:lvlJc w:val="left"/>
      <w:pPr>
        <w:ind w:left="6580" w:hanging="360"/>
      </w:pPr>
      <w:rPr>
        <w:rFonts w:ascii="Courier New" w:hAnsi="Courier New" w:cs="Courier New" w:hint="default"/>
      </w:rPr>
    </w:lvl>
    <w:lvl w:ilvl="8" w:tplc="04030005" w:tentative="1">
      <w:start w:val="1"/>
      <w:numFmt w:val="bullet"/>
      <w:lvlText w:val=""/>
      <w:lvlJc w:val="left"/>
      <w:pPr>
        <w:ind w:left="7300" w:hanging="360"/>
      </w:pPr>
      <w:rPr>
        <w:rFonts w:ascii="Wingdings" w:hAnsi="Wingdings" w:hint="default"/>
      </w:rPr>
    </w:lvl>
  </w:abstractNum>
  <w:abstractNum w:abstractNumId="32"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214EA9"/>
    <w:multiLevelType w:val="hybridMultilevel"/>
    <w:tmpl w:val="E06062CA"/>
    <w:lvl w:ilvl="0" w:tplc="0BE21E00">
      <w:numFmt w:val="bullet"/>
      <w:lvlText w:val="-"/>
      <w:lvlJc w:val="left"/>
      <w:pPr>
        <w:ind w:left="2912" w:hanging="360"/>
      </w:pPr>
      <w:rPr>
        <w:rFonts w:ascii="Arial" w:eastAsia="Times New Roman" w:hAnsi="Arial" w:cs="Aria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37"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8"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1"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7B5A1127"/>
    <w:multiLevelType w:val="hybridMultilevel"/>
    <w:tmpl w:val="E0F49C50"/>
    <w:lvl w:ilvl="0" w:tplc="81FE747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C8011C2"/>
    <w:multiLevelType w:val="hybridMultilevel"/>
    <w:tmpl w:val="C7ACB52A"/>
    <w:lvl w:ilvl="0" w:tplc="BD2CD070">
      <w:start w:val="1"/>
      <w:numFmt w:val="lowerLetter"/>
      <w:lvlText w:val="%1)"/>
      <w:lvlJc w:val="left"/>
      <w:pPr>
        <w:ind w:left="460" w:hanging="360"/>
      </w:pPr>
      <w:rPr>
        <w:rFonts w:ascii="Microsoft Sans Serif" w:eastAsia="Microsoft Sans Serif" w:hAnsi="Microsoft Sans Serif" w:cs="Microsoft Sans Serif" w:hint="default"/>
        <w:spacing w:val="-2"/>
        <w:w w:val="100"/>
        <w:sz w:val="22"/>
        <w:szCs w:val="22"/>
        <w:lang w:val="ca-ES" w:eastAsia="en-US" w:bidi="ar-SA"/>
      </w:rPr>
    </w:lvl>
    <w:lvl w:ilvl="1" w:tplc="EB56D434">
      <w:numFmt w:val="bullet"/>
      <w:lvlText w:val="-"/>
      <w:lvlJc w:val="left"/>
      <w:pPr>
        <w:ind w:left="820" w:hanging="360"/>
      </w:pPr>
      <w:rPr>
        <w:rFonts w:ascii="Courier New" w:eastAsia="Courier New" w:hAnsi="Courier New" w:cs="Courier New" w:hint="default"/>
        <w:w w:val="100"/>
        <w:sz w:val="22"/>
        <w:szCs w:val="22"/>
        <w:lang w:val="ca-ES" w:eastAsia="en-US" w:bidi="ar-SA"/>
      </w:rPr>
    </w:lvl>
    <w:lvl w:ilvl="2" w:tplc="70D86F7A">
      <w:numFmt w:val="bullet"/>
      <w:lvlText w:val="•"/>
      <w:lvlJc w:val="left"/>
      <w:pPr>
        <w:ind w:left="1807" w:hanging="360"/>
      </w:pPr>
      <w:rPr>
        <w:rFonts w:hint="default"/>
        <w:lang w:val="ca-ES" w:eastAsia="en-US" w:bidi="ar-SA"/>
      </w:rPr>
    </w:lvl>
    <w:lvl w:ilvl="3" w:tplc="0D70C8C6">
      <w:numFmt w:val="bullet"/>
      <w:lvlText w:val="•"/>
      <w:lvlJc w:val="left"/>
      <w:pPr>
        <w:ind w:left="2794" w:hanging="360"/>
      </w:pPr>
      <w:rPr>
        <w:rFonts w:hint="default"/>
        <w:lang w:val="ca-ES" w:eastAsia="en-US" w:bidi="ar-SA"/>
      </w:rPr>
    </w:lvl>
    <w:lvl w:ilvl="4" w:tplc="F440FA3E">
      <w:numFmt w:val="bullet"/>
      <w:lvlText w:val="•"/>
      <w:lvlJc w:val="left"/>
      <w:pPr>
        <w:ind w:left="3782" w:hanging="360"/>
      </w:pPr>
      <w:rPr>
        <w:rFonts w:hint="default"/>
        <w:lang w:val="ca-ES" w:eastAsia="en-US" w:bidi="ar-SA"/>
      </w:rPr>
    </w:lvl>
    <w:lvl w:ilvl="5" w:tplc="E4760AE4">
      <w:numFmt w:val="bullet"/>
      <w:lvlText w:val="•"/>
      <w:lvlJc w:val="left"/>
      <w:pPr>
        <w:ind w:left="4769" w:hanging="360"/>
      </w:pPr>
      <w:rPr>
        <w:rFonts w:hint="default"/>
        <w:lang w:val="ca-ES" w:eastAsia="en-US" w:bidi="ar-SA"/>
      </w:rPr>
    </w:lvl>
    <w:lvl w:ilvl="6" w:tplc="0BCE4402">
      <w:numFmt w:val="bullet"/>
      <w:lvlText w:val="•"/>
      <w:lvlJc w:val="left"/>
      <w:pPr>
        <w:ind w:left="5756" w:hanging="360"/>
      </w:pPr>
      <w:rPr>
        <w:rFonts w:hint="default"/>
        <w:lang w:val="ca-ES" w:eastAsia="en-US" w:bidi="ar-SA"/>
      </w:rPr>
    </w:lvl>
    <w:lvl w:ilvl="7" w:tplc="4DE60062">
      <w:numFmt w:val="bullet"/>
      <w:lvlText w:val="•"/>
      <w:lvlJc w:val="left"/>
      <w:pPr>
        <w:ind w:left="6744" w:hanging="360"/>
      </w:pPr>
      <w:rPr>
        <w:rFonts w:hint="default"/>
        <w:lang w:val="ca-ES" w:eastAsia="en-US" w:bidi="ar-SA"/>
      </w:rPr>
    </w:lvl>
    <w:lvl w:ilvl="8" w:tplc="30E6566E">
      <w:numFmt w:val="bullet"/>
      <w:lvlText w:val="•"/>
      <w:lvlJc w:val="left"/>
      <w:pPr>
        <w:ind w:left="7731" w:hanging="360"/>
      </w:pPr>
      <w:rPr>
        <w:rFonts w:hint="default"/>
        <w:lang w:val="ca-ES" w:eastAsia="en-US" w:bidi="ar-SA"/>
      </w:rPr>
    </w:lvl>
  </w:abstractNum>
  <w:abstractNum w:abstractNumId="44"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7391293">
    <w:abstractNumId w:val="5"/>
  </w:num>
  <w:num w:numId="2" w16cid:durableId="289552757">
    <w:abstractNumId w:val="39"/>
  </w:num>
  <w:num w:numId="3" w16cid:durableId="1280531541">
    <w:abstractNumId w:val="29"/>
  </w:num>
  <w:num w:numId="4" w16cid:durableId="820776378">
    <w:abstractNumId w:val="40"/>
  </w:num>
  <w:num w:numId="5" w16cid:durableId="690766277">
    <w:abstractNumId w:val="9"/>
  </w:num>
  <w:num w:numId="6" w16cid:durableId="1497644616">
    <w:abstractNumId w:val="37"/>
  </w:num>
  <w:num w:numId="7" w16cid:durableId="1748376444">
    <w:abstractNumId w:val="44"/>
  </w:num>
  <w:num w:numId="8" w16cid:durableId="772747406">
    <w:abstractNumId w:val="15"/>
  </w:num>
  <w:num w:numId="9" w16cid:durableId="612249435">
    <w:abstractNumId w:val="38"/>
  </w:num>
  <w:num w:numId="10" w16cid:durableId="738792706">
    <w:abstractNumId w:val="45"/>
  </w:num>
  <w:num w:numId="11" w16cid:durableId="663052976">
    <w:abstractNumId w:val="10"/>
  </w:num>
  <w:num w:numId="12" w16cid:durableId="612707181">
    <w:abstractNumId w:val="11"/>
  </w:num>
  <w:num w:numId="13" w16cid:durableId="1696809507">
    <w:abstractNumId w:val="17"/>
  </w:num>
  <w:num w:numId="14" w16cid:durableId="1559708565">
    <w:abstractNumId w:val="20"/>
  </w:num>
  <w:num w:numId="15" w16cid:durableId="104350851">
    <w:abstractNumId w:val="41"/>
  </w:num>
  <w:num w:numId="16" w16cid:durableId="152455403">
    <w:abstractNumId w:val="23"/>
  </w:num>
  <w:num w:numId="17" w16cid:durableId="181866263">
    <w:abstractNumId w:val="13"/>
  </w:num>
  <w:num w:numId="18" w16cid:durableId="1911232135">
    <w:abstractNumId w:val="18"/>
  </w:num>
  <w:num w:numId="19" w16cid:durableId="198126302">
    <w:abstractNumId w:val="3"/>
  </w:num>
  <w:num w:numId="20" w16cid:durableId="1048846255">
    <w:abstractNumId w:val="2"/>
  </w:num>
  <w:num w:numId="21" w16cid:durableId="788476333">
    <w:abstractNumId w:val="26"/>
  </w:num>
  <w:num w:numId="22" w16cid:durableId="49496169">
    <w:abstractNumId w:val="36"/>
  </w:num>
  <w:num w:numId="23" w16cid:durableId="638068891">
    <w:abstractNumId w:val="46"/>
  </w:num>
  <w:num w:numId="24" w16cid:durableId="1443308124">
    <w:abstractNumId w:val="7"/>
  </w:num>
  <w:num w:numId="25" w16cid:durableId="17045213">
    <w:abstractNumId w:val="14"/>
  </w:num>
  <w:num w:numId="26" w16cid:durableId="1907569452">
    <w:abstractNumId w:val="16"/>
  </w:num>
  <w:num w:numId="27" w16cid:durableId="711228857">
    <w:abstractNumId w:val="12"/>
  </w:num>
  <w:num w:numId="28" w16cid:durableId="1181823257">
    <w:abstractNumId w:val="32"/>
  </w:num>
  <w:num w:numId="29" w16cid:durableId="551965417">
    <w:abstractNumId w:val="35"/>
  </w:num>
  <w:num w:numId="30" w16cid:durableId="1343897378">
    <w:abstractNumId w:val="24"/>
  </w:num>
  <w:num w:numId="31" w16cid:durableId="469320516">
    <w:abstractNumId w:val="33"/>
  </w:num>
  <w:num w:numId="32" w16cid:durableId="1921909866">
    <w:abstractNumId w:val="27"/>
  </w:num>
  <w:num w:numId="33" w16cid:durableId="1986155735">
    <w:abstractNumId w:val="4"/>
  </w:num>
  <w:num w:numId="34" w16cid:durableId="636300249">
    <w:abstractNumId w:val="21"/>
  </w:num>
  <w:num w:numId="35" w16cid:durableId="379935622">
    <w:abstractNumId w:val="6"/>
  </w:num>
  <w:num w:numId="36" w16cid:durableId="777330283">
    <w:abstractNumId w:val="25"/>
  </w:num>
  <w:num w:numId="37" w16cid:durableId="1669943461">
    <w:abstractNumId w:val="43"/>
  </w:num>
  <w:num w:numId="38" w16cid:durableId="1794782430">
    <w:abstractNumId w:val="8"/>
  </w:num>
  <w:num w:numId="39" w16cid:durableId="1868516353">
    <w:abstractNumId w:val="34"/>
  </w:num>
  <w:num w:numId="40" w16cid:durableId="1993482315">
    <w:abstractNumId w:val="30"/>
  </w:num>
  <w:num w:numId="41" w16cid:durableId="595938567">
    <w:abstractNumId w:val="19"/>
  </w:num>
  <w:num w:numId="42" w16cid:durableId="1129276560">
    <w:abstractNumId w:val="31"/>
  </w:num>
  <w:num w:numId="43" w16cid:durableId="541329136">
    <w:abstractNumId w:val="28"/>
  </w:num>
  <w:num w:numId="44" w16cid:durableId="1330715263">
    <w:abstractNumId w:val="22"/>
  </w:num>
  <w:num w:numId="45" w16cid:durableId="1233545526">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48D7"/>
    <w:rsid w:val="00016063"/>
    <w:rsid w:val="000161FA"/>
    <w:rsid w:val="0001703C"/>
    <w:rsid w:val="00017D3A"/>
    <w:rsid w:val="000200E6"/>
    <w:rsid w:val="00020B02"/>
    <w:rsid w:val="00021059"/>
    <w:rsid w:val="00021C98"/>
    <w:rsid w:val="00022542"/>
    <w:rsid w:val="00022B45"/>
    <w:rsid w:val="000238CE"/>
    <w:rsid w:val="00023B7D"/>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172"/>
    <w:rsid w:val="00032D8C"/>
    <w:rsid w:val="00034462"/>
    <w:rsid w:val="00036725"/>
    <w:rsid w:val="00037B26"/>
    <w:rsid w:val="0004015B"/>
    <w:rsid w:val="00040AA5"/>
    <w:rsid w:val="0004170C"/>
    <w:rsid w:val="00041E69"/>
    <w:rsid w:val="000420BC"/>
    <w:rsid w:val="0004371C"/>
    <w:rsid w:val="00050635"/>
    <w:rsid w:val="00051385"/>
    <w:rsid w:val="000525DF"/>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4F57"/>
    <w:rsid w:val="00075118"/>
    <w:rsid w:val="000759F8"/>
    <w:rsid w:val="00075EF5"/>
    <w:rsid w:val="00076D81"/>
    <w:rsid w:val="00076FBC"/>
    <w:rsid w:val="00076FFB"/>
    <w:rsid w:val="00077BB9"/>
    <w:rsid w:val="000803EC"/>
    <w:rsid w:val="000807C4"/>
    <w:rsid w:val="000809C4"/>
    <w:rsid w:val="0008142C"/>
    <w:rsid w:val="00082F11"/>
    <w:rsid w:val="00083ED3"/>
    <w:rsid w:val="0008635C"/>
    <w:rsid w:val="00086988"/>
    <w:rsid w:val="00086C3E"/>
    <w:rsid w:val="00087333"/>
    <w:rsid w:val="00087363"/>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0A4E"/>
    <w:rsid w:val="000A107E"/>
    <w:rsid w:val="000A1A18"/>
    <w:rsid w:val="000A1EEF"/>
    <w:rsid w:val="000A272C"/>
    <w:rsid w:val="000A63A7"/>
    <w:rsid w:val="000A6CC5"/>
    <w:rsid w:val="000A6E6B"/>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8F4"/>
    <w:rsid w:val="000C5BB9"/>
    <w:rsid w:val="000C5C62"/>
    <w:rsid w:val="000C609A"/>
    <w:rsid w:val="000C6689"/>
    <w:rsid w:val="000C6D26"/>
    <w:rsid w:val="000D0BAC"/>
    <w:rsid w:val="000D1FEA"/>
    <w:rsid w:val="000D374E"/>
    <w:rsid w:val="000D3933"/>
    <w:rsid w:val="000D3A74"/>
    <w:rsid w:val="000D4039"/>
    <w:rsid w:val="000D49CF"/>
    <w:rsid w:val="000D50FC"/>
    <w:rsid w:val="000D597F"/>
    <w:rsid w:val="000D672F"/>
    <w:rsid w:val="000D76AA"/>
    <w:rsid w:val="000E098B"/>
    <w:rsid w:val="000E20BD"/>
    <w:rsid w:val="000E26F9"/>
    <w:rsid w:val="000E2C15"/>
    <w:rsid w:val="000E4B8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0F78C7"/>
    <w:rsid w:val="001002F7"/>
    <w:rsid w:val="00100778"/>
    <w:rsid w:val="0010104D"/>
    <w:rsid w:val="00101057"/>
    <w:rsid w:val="001022AD"/>
    <w:rsid w:val="00102C0A"/>
    <w:rsid w:val="001031D6"/>
    <w:rsid w:val="00103245"/>
    <w:rsid w:val="00103827"/>
    <w:rsid w:val="00104FE4"/>
    <w:rsid w:val="001054D2"/>
    <w:rsid w:val="001055F2"/>
    <w:rsid w:val="00105FBD"/>
    <w:rsid w:val="0010784B"/>
    <w:rsid w:val="00107DB3"/>
    <w:rsid w:val="001101A8"/>
    <w:rsid w:val="00110AD5"/>
    <w:rsid w:val="001118FA"/>
    <w:rsid w:val="00112556"/>
    <w:rsid w:val="0011267B"/>
    <w:rsid w:val="00112821"/>
    <w:rsid w:val="001132EF"/>
    <w:rsid w:val="00113BBA"/>
    <w:rsid w:val="00113BF8"/>
    <w:rsid w:val="00113D19"/>
    <w:rsid w:val="00115850"/>
    <w:rsid w:val="00117022"/>
    <w:rsid w:val="00117372"/>
    <w:rsid w:val="0011779E"/>
    <w:rsid w:val="00117E8D"/>
    <w:rsid w:val="001206AA"/>
    <w:rsid w:val="00121372"/>
    <w:rsid w:val="00122AAF"/>
    <w:rsid w:val="00123072"/>
    <w:rsid w:val="00123B4F"/>
    <w:rsid w:val="0012454C"/>
    <w:rsid w:val="0012650D"/>
    <w:rsid w:val="001265E9"/>
    <w:rsid w:val="0012685E"/>
    <w:rsid w:val="00126ACB"/>
    <w:rsid w:val="00126F0B"/>
    <w:rsid w:val="00127343"/>
    <w:rsid w:val="0013005F"/>
    <w:rsid w:val="00131957"/>
    <w:rsid w:val="001325B0"/>
    <w:rsid w:val="00132B93"/>
    <w:rsid w:val="00132BEF"/>
    <w:rsid w:val="001348BC"/>
    <w:rsid w:val="00134A79"/>
    <w:rsid w:val="00134E60"/>
    <w:rsid w:val="001357FA"/>
    <w:rsid w:val="001373F3"/>
    <w:rsid w:val="00137D19"/>
    <w:rsid w:val="00137D6B"/>
    <w:rsid w:val="001405A0"/>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65D8"/>
    <w:rsid w:val="00157239"/>
    <w:rsid w:val="001577F1"/>
    <w:rsid w:val="00161758"/>
    <w:rsid w:val="0016210F"/>
    <w:rsid w:val="0016227A"/>
    <w:rsid w:val="0016259C"/>
    <w:rsid w:val="00162850"/>
    <w:rsid w:val="00162BDE"/>
    <w:rsid w:val="001639B2"/>
    <w:rsid w:val="001639CE"/>
    <w:rsid w:val="001642A7"/>
    <w:rsid w:val="0016669C"/>
    <w:rsid w:val="0016714D"/>
    <w:rsid w:val="001671C9"/>
    <w:rsid w:val="00167E3D"/>
    <w:rsid w:val="00170489"/>
    <w:rsid w:val="00171A7A"/>
    <w:rsid w:val="00171AD1"/>
    <w:rsid w:val="001721C2"/>
    <w:rsid w:val="00172683"/>
    <w:rsid w:val="001730E3"/>
    <w:rsid w:val="00173D9A"/>
    <w:rsid w:val="00174A50"/>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8B"/>
    <w:rsid w:val="00191398"/>
    <w:rsid w:val="00192DED"/>
    <w:rsid w:val="001930E9"/>
    <w:rsid w:val="0019314C"/>
    <w:rsid w:val="0019370C"/>
    <w:rsid w:val="00193F74"/>
    <w:rsid w:val="001961B8"/>
    <w:rsid w:val="001975E3"/>
    <w:rsid w:val="00197D6F"/>
    <w:rsid w:val="001A0B52"/>
    <w:rsid w:val="001A0E0C"/>
    <w:rsid w:val="001A2E76"/>
    <w:rsid w:val="001A449A"/>
    <w:rsid w:val="001A44AE"/>
    <w:rsid w:val="001A45A8"/>
    <w:rsid w:val="001A50EB"/>
    <w:rsid w:val="001A5990"/>
    <w:rsid w:val="001A642F"/>
    <w:rsid w:val="001A65EC"/>
    <w:rsid w:val="001A6D1D"/>
    <w:rsid w:val="001A6F45"/>
    <w:rsid w:val="001A7042"/>
    <w:rsid w:val="001A7242"/>
    <w:rsid w:val="001B02F8"/>
    <w:rsid w:val="001B08E6"/>
    <w:rsid w:val="001B0D0A"/>
    <w:rsid w:val="001B0D78"/>
    <w:rsid w:val="001B1154"/>
    <w:rsid w:val="001B1506"/>
    <w:rsid w:val="001B332E"/>
    <w:rsid w:val="001B372C"/>
    <w:rsid w:val="001B3DE2"/>
    <w:rsid w:val="001B5594"/>
    <w:rsid w:val="001B6CB8"/>
    <w:rsid w:val="001B700F"/>
    <w:rsid w:val="001B780C"/>
    <w:rsid w:val="001C01FD"/>
    <w:rsid w:val="001C0494"/>
    <w:rsid w:val="001C0589"/>
    <w:rsid w:val="001C1C59"/>
    <w:rsid w:val="001C2183"/>
    <w:rsid w:val="001C271E"/>
    <w:rsid w:val="001C2931"/>
    <w:rsid w:val="001C2D0A"/>
    <w:rsid w:val="001C302A"/>
    <w:rsid w:val="001C307A"/>
    <w:rsid w:val="001C4D2C"/>
    <w:rsid w:val="001C5D79"/>
    <w:rsid w:val="001C61A0"/>
    <w:rsid w:val="001C61C7"/>
    <w:rsid w:val="001C65AC"/>
    <w:rsid w:val="001C7147"/>
    <w:rsid w:val="001C715E"/>
    <w:rsid w:val="001C7202"/>
    <w:rsid w:val="001C7928"/>
    <w:rsid w:val="001C7DED"/>
    <w:rsid w:val="001D0774"/>
    <w:rsid w:val="001D0CBD"/>
    <w:rsid w:val="001D3086"/>
    <w:rsid w:val="001D37F0"/>
    <w:rsid w:val="001D4284"/>
    <w:rsid w:val="001D4B47"/>
    <w:rsid w:val="001D5497"/>
    <w:rsid w:val="001D5974"/>
    <w:rsid w:val="001D638F"/>
    <w:rsid w:val="001D69F7"/>
    <w:rsid w:val="001D768D"/>
    <w:rsid w:val="001E0A60"/>
    <w:rsid w:val="001E1131"/>
    <w:rsid w:val="001E1189"/>
    <w:rsid w:val="001E1A0C"/>
    <w:rsid w:val="001E2A26"/>
    <w:rsid w:val="001E2C2F"/>
    <w:rsid w:val="001E30BB"/>
    <w:rsid w:val="001E4988"/>
    <w:rsid w:val="001E4E64"/>
    <w:rsid w:val="001E55BA"/>
    <w:rsid w:val="001F16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1893"/>
    <w:rsid w:val="0021212B"/>
    <w:rsid w:val="00212173"/>
    <w:rsid w:val="002123B4"/>
    <w:rsid w:val="002144D8"/>
    <w:rsid w:val="002154D7"/>
    <w:rsid w:val="00216835"/>
    <w:rsid w:val="00216CD1"/>
    <w:rsid w:val="00220002"/>
    <w:rsid w:val="00220073"/>
    <w:rsid w:val="002201A4"/>
    <w:rsid w:val="00220452"/>
    <w:rsid w:val="0022058B"/>
    <w:rsid w:val="00220AE0"/>
    <w:rsid w:val="00223D7C"/>
    <w:rsid w:val="00223EE5"/>
    <w:rsid w:val="002250FB"/>
    <w:rsid w:val="002253E9"/>
    <w:rsid w:val="00226236"/>
    <w:rsid w:val="00226769"/>
    <w:rsid w:val="00226EC5"/>
    <w:rsid w:val="00227C83"/>
    <w:rsid w:val="00230471"/>
    <w:rsid w:val="00233B58"/>
    <w:rsid w:val="002342B4"/>
    <w:rsid w:val="00234F9F"/>
    <w:rsid w:val="002357B3"/>
    <w:rsid w:val="0023594A"/>
    <w:rsid w:val="00235A8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2EDC"/>
    <w:rsid w:val="00254484"/>
    <w:rsid w:val="00254A25"/>
    <w:rsid w:val="00256F70"/>
    <w:rsid w:val="0025713F"/>
    <w:rsid w:val="0025716A"/>
    <w:rsid w:val="0025782A"/>
    <w:rsid w:val="00257A63"/>
    <w:rsid w:val="00257A94"/>
    <w:rsid w:val="00260019"/>
    <w:rsid w:val="00260A09"/>
    <w:rsid w:val="00261843"/>
    <w:rsid w:val="002640B5"/>
    <w:rsid w:val="00264725"/>
    <w:rsid w:val="00265C61"/>
    <w:rsid w:val="00266F15"/>
    <w:rsid w:val="00267595"/>
    <w:rsid w:val="0027034F"/>
    <w:rsid w:val="00270B59"/>
    <w:rsid w:val="00271337"/>
    <w:rsid w:val="002729AA"/>
    <w:rsid w:val="00272C2A"/>
    <w:rsid w:val="00273594"/>
    <w:rsid w:val="002753DC"/>
    <w:rsid w:val="002756CA"/>
    <w:rsid w:val="00276061"/>
    <w:rsid w:val="00276332"/>
    <w:rsid w:val="0027649A"/>
    <w:rsid w:val="002765AB"/>
    <w:rsid w:val="0027720E"/>
    <w:rsid w:val="002772A0"/>
    <w:rsid w:val="00277EE7"/>
    <w:rsid w:val="00280504"/>
    <w:rsid w:val="00280B16"/>
    <w:rsid w:val="00280D72"/>
    <w:rsid w:val="002812AC"/>
    <w:rsid w:val="00282A5D"/>
    <w:rsid w:val="00282AFA"/>
    <w:rsid w:val="00282C47"/>
    <w:rsid w:val="0028382F"/>
    <w:rsid w:val="00284112"/>
    <w:rsid w:val="002841CC"/>
    <w:rsid w:val="00284350"/>
    <w:rsid w:val="00285958"/>
    <w:rsid w:val="002863FB"/>
    <w:rsid w:val="002874EF"/>
    <w:rsid w:val="0028779E"/>
    <w:rsid w:val="002879AC"/>
    <w:rsid w:val="00287FA9"/>
    <w:rsid w:val="0029038E"/>
    <w:rsid w:val="00290624"/>
    <w:rsid w:val="00291BE5"/>
    <w:rsid w:val="00292468"/>
    <w:rsid w:val="00292C72"/>
    <w:rsid w:val="00293D17"/>
    <w:rsid w:val="00294C1B"/>
    <w:rsid w:val="0029543C"/>
    <w:rsid w:val="00296C45"/>
    <w:rsid w:val="002970D4"/>
    <w:rsid w:val="00297A93"/>
    <w:rsid w:val="00297E38"/>
    <w:rsid w:val="002A0B47"/>
    <w:rsid w:val="002A0EDA"/>
    <w:rsid w:val="002A10C1"/>
    <w:rsid w:val="002A17D3"/>
    <w:rsid w:val="002A1D8F"/>
    <w:rsid w:val="002A1F0D"/>
    <w:rsid w:val="002A2104"/>
    <w:rsid w:val="002A214C"/>
    <w:rsid w:val="002A410A"/>
    <w:rsid w:val="002A4144"/>
    <w:rsid w:val="002A4BE7"/>
    <w:rsid w:val="002A6151"/>
    <w:rsid w:val="002A6991"/>
    <w:rsid w:val="002A7305"/>
    <w:rsid w:val="002A7667"/>
    <w:rsid w:val="002A7EFF"/>
    <w:rsid w:val="002B023B"/>
    <w:rsid w:val="002B1CE9"/>
    <w:rsid w:val="002B3628"/>
    <w:rsid w:val="002B3B5B"/>
    <w:rsid w:val="002B637B"/>
    <w:rsid w:val="002B67D4"/>
    <w:rsid w:val="002B68C5"/>
    <w:rsid w:val="002B75FA"/>
    <w:rsid w:val="002C0005"/>
    <w:rsid w:val="002C013E"/>
    <w:rsid w:val="002C0403"/>
    <w:rsid w:val="002C1011"/>
    <w:rsid w:val="002C1CA0"/>
    <w:rsid w:val="002C204C"/>
    <w:rsid w:val="002C2092"/>
    <w:rsid w:val="002C22A9"/>
    <w:rsid w:val="002C27BD"/>
    <w:rsid w:val="002C2F29"/>
    <w:rsid w:val="002C3405"/>
    <w:rsid w:val="002C36EA"/>
    <w:rsid w:val="002C452B"/>
    <w:rsid w:val="002C6864"/>
    <w:rsid w:val="002C7CC0"/>
    <w:rsid w:val="002C7D1A"/>
    <w:rsid w:val="002C7E9D"/>
    <w:rsid w:val="002D024E"/>
    <w:rsid w:val="002D16A2"/>
    <w:rsid w:val="002D2510"/>
    <w:rsid w:val="002D28F1"/>
    <w:rsid w:val="002D297E"/>
    <w:rsid w:val="002D3502"/>
    <w:rsid w:val="002D3A61"/>
    <w:rsid w:val="002D47EF"/>
    <w:rsid w:val="002D57FE"/>
    <w:rsid w:val="002D58BD"/>
    <w:rsid w:val="002D77A5"/>
    <w:rsid w:val="002D7B7C"/>
    <w:rsid w:val="002E0129"/>
    <w:rsid w:val="002E0295"/>
    <w:rsid w:val="002E04E0"/>
    <w:rsid w:val="002E0599"/>
    <w:rsid w:val="002E0D71"/>
    <w:rsid w:val="002E195F"/>
    <w:rsid w:val="002E19C2"/>
    <w:rsid w:val="002E20F5"/>
    <w:rsid w:val="002E2185"/>
    <w:rsid w:val="002E2CCF"/>
    <w:rsid w:val="002E3294"/>
    <w:rsid w:val="002E3E38"/>
    <w:rsid w:val="002E4C52"/>
    <w:rsid w:val="002E54C0"/>
    <w:rsid w:val="002E66A8"/>
    <w:rsid w:val="002E6709"/>
    <w:rsid w:val="002E68EF"/>
    <w:rsid w:val="002E7B15"/>
    <w:rsid w:val="002E7F6D"/>
    <w:rsid w:val="002F007F"/>
    <w:rsid w:val="002F0633"/>
    <w:rsid w:val="002F07BA"/>
    <w:rsid w:val="002F2564"/>
    <w:rsid w:val="002F25A3"/>
    <w:rsid w:val="002F2C7B"/>
    <w:rsid w:val="002F3070"/>
    <w:rsid w:val="002F3455"/>
    <w:rsid w:val="002F469E"/>
    <w:rsid w:val="002F46C6"/>
    <w:rsid w:val="002F4953"/>
    <w:rsid w:val="002F5903"/>
    <w:rsid w:val="002F6A1E"/>
    <w:rsid w:val="002F6B1D"/>
    <w:rsid w:val="002F6C2C"/>
    <w:rsid w:val="002F74DF"/>
    <w:rsid w:val="002F7EE6"/>
    <w:rsid w:val="00301804"/>
    <w:rsid w:val="00301B4E"/>
    <w:rsid w:val="00301BEF"/>
    <w:rsid w:val="00301E3B"/>
    <w:rsid w:val="00303372"/>
    <w:rsid w:val="00303F1D"/>
    <w:rsid w:val="003045C5"/>
    <w:rsid w:val="003053DD"/>
    <w:rsid w:val="00306011"/>
    <w:rsid w:val="003063A9"/>
    <w:rsid w:val="00310415"/>
    <w:rsid w:val="00310C1B"/>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16DA4"/>
    <w:rsid w:val="003202B3"/>
    <w:rsid w:val="003213B6"/>
    <w:rsid w:val="003222D9"/>
    <w:rsid w:val="00322CF2"/>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16FB"/>
    <w:rsid w:val="0033390B"/>
    <w:rsid w:val="00333DE2"/>
    <w:rsid w:val="00334784"/>
    <w:rsid w:val="00334B85"/>
    <w:rsid w:val="00335CC1"/>
    <w:rsid w:val="003373DF"/>
    <w:rsid w:val="00337B01"/>
    <w:rsid w:val="00340CFF"/>
    <w:rsid w:val="00340FC2"/>
    <w:rsid w:val="0034177C"/>
    <w:rsid w:val="00341B0A"/>
    <w:rsid w:val="00342024"/>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57A3B"/>
    <w:rsid w:val="003605E1"/>
    <w:rsid w:val="0036073E"/>
    <w:rsid w:val="00361A02"/>
    <w:rsid w:val="00362070"/>
    <w:rsid w:val="003626F3"/>
    <w:rsid w:val="00363B25"/>
    <w:rsid w:val="00363E1F"/>
    <w:rsid w:val="0036644D"/>
    <w:rsid w:val="003665D1"/>
    <w:rsid w:val="00366A9F"/>
    <w:rsid w:val="0036790D"/>
    <w:rsid w:val="00367A52"/>
    <w:rsid w:val="00370710"/>
    <w:rsid w:val="00370877"/>
    <w:rsid w:val="0037154B"/>
    <w:rsid w:val="00371F82"/>
    <w:rsid w:val="00373897"/>
    <w:rsid w:val="00374F38"/>
    <w:rsid w:val="00375F74"/>
    <w:rsid w:val="00376E9A"/>
    <w:rsid w:val="00377F20"/>
    <w:rsid w:val="00377F64"/>
    <w:rsid w:val="0038007B"/>
    <w:rsid w:val="003805B1"/>
    <w:rsid w:val="00381026"/>
    <w:rsid w:val="003813FF"/>
    <w:rsid w:val="00382012"/>
    <w:rsid w:val="003839B0"/>
    <w:rsid w:val="00383C72"/>
    <w:rsid w:val="00385465"/>
    <w:rsid w:val="0038576A"/>
    <w:rsid w:val="00385DDA"/>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517"/>
    <w:rsid w:val="003A1818"/>
    <w:rsid w:val="003A284D"/>
    <w:rsid w:val="003A31B2"/>
    <w:rsid w:val="003A4F63"/>
    <w:rsid w:val="003A58AA"/>
    <w:rsid w:val="003A5A67"/>
    <w:rsid w:val="003A5F71"/>
    <w:rsid w:val="003B0070"/>
    <w:rsid w:val="003B03B2"/>
    <w:rsid w:val="003B0E4F"/>
    <w:rsid w:val="003B182E"/>
    <w:rsid w:val="003B1954"/>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4D8B"/>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3BE3"/>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91"/>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3F26"/>
    <w:rsid w:val="003F427D"/>
    <w:rsid w:val="003F4A89"/>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734"/>
    <w:rsid w:val="00405A70"/>
    <w:rsid w:val="00406ED1"/>
    <w:rsid w:val="004074F3"/>
    <w:rsid w:val="00407B91"/>
    <w:rsid w:val="00410968"/>
    <w:rsid w:val="00410D48"/>
    <w:rsid w:val="00411353"/>
    <w:rsid w:val="00411586"/>
    <w:rsid w:val="004118D5"/>
    <w:rsid w:val="004119BA"/>
    <w:rsid w:val="00411C0A"/>
    <w:rsid w:val="0041294C"/>
    <w:rsid w:val="004131D6"/>
    <w:rsid w:val="00413A48"/>
    <w:rsid w:val="00413EA3"/>
    <w:rsid w:val="00414347"/>
    <w:rsid w:val="0041456A"/>
    <w:rsid w:val="00415DB9"/>
    <w:rsid w:val="004168A7"/>
    <w:rsid w:val="00416C74"/>
    <w:rsid w:val="00420032"/>
    <w:rsid w:val="00420561"/>
    <w:rsid w:val="00421421"/>
    <w:rsid w:val="00421B18"/>
    <w:rsid w:val="00421EC1"/>
    <w:rsid w:val="00421F77"/>
    <w:rsid w:val="00422AA6"/>
    <w:rsid w:val="0042338F"/>
    <w:rsid w:val="00425AC4"/>
    <w:rsid w:val="00425B76"/>
    <w:rsid w:val="00426572"/>
    <w:rsid w:val="00427353"/>
    <w:rsid w:val="004273D5"/>
    <w:rsid w:val="004278D6"/>
    <w:rsid w:val="00430794"/>
    <w:rsid w:val="00430D3F"/>
    <w:rsid w:val="00431466"/>
    <w:rsid w:val="00431534"/>
    <w:rsid w:val="00431893"/>
    <w:rsid w:val="00431B44"/>
    <w:rsid w:val="00432772"/>
    <w:rsid w:val="00432EC3"/>
    <w:rsid w:val="00434468"/>
    <w:rsid w:val="0043447C"/>
    <w:rsid w:val="00434D18"/>
    <w:rsid w:val="00435A43"/>
    <w:rsid w:val="0043604C"/>
    <w:rsid w:val="0044033B"/>
    <w:rsid w:val="0044044F"/>
    <w:rsid w:val="00440AAC"/>
    <w:rsid w:val="00441540"/>
    <w:rsid w:val="004418AD"/>
    <w:rsid w:val="00441E7C"/>
    <w:rsid w:val="00442551"/>
    <w:rsid w:val="004435E0"/>
    <w:rsid w:val="0044372C"/>
    <w:rsid w:val="00444681"/>
    <w:rsid w:val="00444DD9"/>
    <w:rsid w:val="00445899"/>
    <w:rsid w:val="004467BD"/>
    <w:rsid w:val="004475BF"/>
    <w:rsid w:val="004478CB"/>
    <w:rsid w:val="00447AC4"/>
    <w:rsid w:val="00447B63"/>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0C"/>
    <w:rsid w:val="00456D14"/>
    <w:rsid w:val="0045728D"/>
    <w:rsid w:val="0045735E"/>
    <w:rsid w:val="00457C56"/>
    <w:rsid w:val="00457CC5"/>
    <w:rsid w:val="004603DD"/>
    <w:rsid w:val="004606DD"/>
    <w:rsid w:val="0046087C"/>
    <w:rsid w:val="004617FA"/>
    <w:rsid w:val="00461F2D"/>
    <w:rsid w:val="00463234"/>
    <w:rsid w:val="00463A4C"/>
    <w:rsid w:val="00464C69"/>
    <w:rsid w:val="004654C5"/>
    <w:rsid w:val="00465F88"/>
    <w:rsid w:val="004661C8"/>
    <w:rsid w:val="00466540"/>
    <w:rsid w:val="0046722E"/>
    <w:rsid w:val="00467BC9"/>
    <w:rsid w:val="00467F65"/>
    <w:rsid w:val="00470066"/>
    <w:rsid w:val="00470616"/>
    <w:rsid w:val="00470983"/>
    <w:rsid w:val="00470D78"/>
    <w:rsid w:val="0047114D"/>
    <w:rsid w:val="00471F47"/>
    <w:rsid w:val="00472172"/>
    <w:rsid w:val="00472938"/>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8"/>
    <w:rsid w:val="0048282D"/>
    <w:rsid w:val="00482DEB"/>
    <w:rsid w:val="00483137"/>
    <w:rsid w:val="0048391E"/>
    <w:rsid w:val="00484664"/>
    <w:rsid w:val="00484E17"/>
    <w:rsid w:val="00486913"/>
    <w:rsid w:val="00487443"/>
    <w:rsid w:val="00487863"/>
    <w:rsid w:val="00487B12"/>
    <w:rsid w:val="00490057"/>
    <w:rsid w:val="00490218"/>
    <w:rsid w:val="00491B15"/>
    <w:rsid w:val="00492267"/>
    <w:rsid w:val="004927FD"/>
    <w:rsid w:val="00492C41"/>
    <w:rsid w:val="004940AD"/>
    <w:rsid w:val="00494869"/>
    <w:rsid w:val="004959E1"/>
    <w:rsid w:val="00496DAC"/>
    <w:rsid w:val="004979BA"/>
    <w:rsid w:val="00497A25"/>
    <w:rsid w:val="004A01C0"/>
    <w:rsid w:val="004A0858"/>
    <w:rsid w:val="004A0FAF"/>
    <w:rsid w:val="004A195A"/>
    <w:rsid w:val="004A1C5D"/>
    <w:rsid w:val="004A21A4"/>
    <w:rsid w:val="004A233C"/>
    <w:rsid w:val="004A32E2"/>
    <w:rsid w:val="004A34CE"/>
    <w:rsid w:val="004A4733"/>
    <w:rsid w:val="004A4FB2"/>
    <w:rsid w:val="004A586B"/>
    <w:rsid w:val="004A5B1E"/>
    <w:rsid w:val="004A608A"/>
    <w:rsid w:val="004A6A92"/>
    <w:rsid w:val="004A6D3D"/>
    <w:rsid w:val="004A6D7C"/>
    <w:rsid w:val="004A7904"/>
    <w:rsid w:val="004B0136"/>
    <w:rsid w:val="004B02EA"/>
    <w:rsid w:val="004B07D2"/>
    <w:rsid w:val="004B1053"/>
    <w:rsid w:val="004B133D"/>
    <w:rsid w:val="004B147D"/>
    <w:rsid w:val="004B1ED3"/>
    <w:rsid w:val="004B239C"/>
    <w:rsid w:val="004B321E"/>
    <w:rsid w:val="004B3543"/>
    <w:rsid w:val="004B3752"/>
    <w:rsid w:val="004B3FD3"/>
    <w:rsid w:val="004B4295"/>
    <w:rsid w:val="004B46E9"/>
    <w:rsid w:val="004B4E24"/>
    <w:rsid w:val="004B4EA8"/>
    <w:rsid w:val="004B55BB"/>
    <w:rsid w:val="004B55D9"/>
    <w:rsid w:val="004B66D2"/>
    <w:rsid w:val="004B783E"/>
    <w:rsid w:val="004C00E5"/>
    <w:rsid w:val="004C05D6"/>
    <w:rsid w:val="004C0A0F"/>
    <w:rsid w:val="004C0D11"/>
    <w:rsid w:val="004C19DF"/>
    <w:rsid w:val="004C1F55"/>
    <w:rsid w:val="004C2AA6"/>
    <w:rsid w:val="004C4755"/>
    <w:rsid w:val="004C4C1B"/>
    <w:rsid w:val="004C5E26"/>
    <w:rsid w:val="004C7594"/>
    <w:rsid w:val="004C7F53"/>
    <w:rsid w:val="004D0FF5"/>
    <w:rsid w:val="004D1E69"/>
    <w:rsid w:val="004D274A"/>
    <w:rsid w:val="004D2EAB"/>
    <w:rsid w:val="004D32FE"/>
    <w:rsid w:val="004D352F"/>
    <w:rsid w:val="004D3707"/>
    <w:rsid w:val="004D43EB"/>
    <w:rsid w:val="004D49FA"/>
    <w:rsid w:val="004D4D21"/>
    <w:rsid w:val="004D56E4"/>
    <w:rsid w:val="004D6783"/>
    <w:rsid w:val="004D6A03"/>
    <w:rsid w:val="004D7117"/>
    <w:rsid w:val="004D7A77"/>
    <w:rsid w:val="004E12D3"/>
    <w:rsid w:val="004E15B2"/>
    <w:rsid w:val="004E15B3"/>
    <w:rsid w:val="004E1878"/>
    <w:rsid w:val="004E1F3C"/>
    <w:rsid w:val="004E4323"/>
    <w:rsid w:val="004E50CF"/>
    <w:rsid w:val="004E5374"/>
    <w:rsid w:val="004E5836"/>
    <w:rsid w:val="004E583E"/>
    <w:rsid w:val="004E5A7C"/>
    <w:rsid w:val="004E5ADF"/>
    <w:rsid w:val="004E5D38"/>
    <w:rsid w:val="004E5DD2"/>
    <w:rsid w:val="004E6990"/>
    <w:rsid w:val="004E6C25"/>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0C0"/>
    <w:rsid w:val="00523412"/>
    <w:rsid w:val="005239CD"/>
    <w:rsid w:val="00524223"/>
    <w:rsid w:val="00524339"/>
    <w:rsid w:val="005243BD"/>
    <w:rsid w:val="00524413"/>
    <w:rsid w:val="00524A70"/>
    <w:rsid w:val="00524D01"/>
    <w:rsid w:val="005253FD"/>
    <w:rsid w:val="00525A73"/>
    <w:rsid w:val="005267ED"/>
    <w:rsid w:val="00526E8E"/>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73F"/>
    <w:rsid w:val="00557851"/>
    <w:rsid w:val="00560315"/>
    <w:rsid w:val="00560D39"/>
    <w:rsid w:val="00560E0D"/>
    <w:rsid w:val="00561067"/>
    <w:rsid w:val="00561933"/>
    <w:rsid w:val="005620ED"/>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89"/>
    <w:rsid w:val="0057569D"/>
    <w:rsid w:val="00575C22"/>
    <w:rsid w:val="00576410"/>
    <w:rsid w:val="00576B30"/>
    <w:rsid w:val="00577144"/>
    <w:rsid w:val="00577265"/>
    <w:rsid w:val="00577363"/>
    <w:rsid w:val="00577915"/>
    <w:rsid w:val="00580610"/>
    <w:rsid w:val="00580BB8"/>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6AD7"/>
    <w:rsid w:val="005B76C9"/>
    <w:rsid w:val="005B7984"/>
    <w:rsid w:val="005B79A4"/>
    <w:rsid w:val="005B79B3"/>
    <w:rsid w:val="005B7DDD"/>
    <w:rsid w:val="005C345F"/>
    <w:rsid w:val="005C4986"/>
    <w:rsid w:val="005C62AF"/>
    <w:rsid w:val="005C77D3"/>
    <w:rsid w:val="005C77DD"/>
    <w:rsid w:val="005C78D9"/>
    <w:rsid w:val="005C7FFB"/>
    <w:rsid w:val="005D093C"/>
    <w:rsid w:val="005D1372"/>
    <w:rsid w:val="005D2BDF"/>
    <w:rsid w:val="005D2CFE"/>
    <w:rsid w:val="005D31A0"/>
    <w:rsid w:val="005D3584"/>
    <w:rsid w:val="005D41DB"/>
    <w:rsid w:val="005D49B4"/>
    <w:rsid w:val="005D4E63"/>
    <w:rsid w:val="005D57D5"/>
    <w:rsid w:val="005D5ABD"/>
    <w:rsid w:val="005D5E66"/>
    <w:rsid w:val="005D6027"/>
    <w:rsid w:val="005D697A"/>
    <w:rsid w:val="005D6ACF"/>
    <w:rsid w:val="005E18EE"/>
    <w:rsid w:val="005E1B6F"/>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3D05"/>
    <w:rsid w:val="00614275"/>
    <w:rsid w:val="00614DB1"/>
    <w:rsid w:val="00614E76"/>
    <w:rsid w:val="00616769"/>
    <w:rsid w:val="00616C60"/>
    <w:rsid w:val="00616F7F"/>
    <w:rsid w:val="0062008E"/>
    <w:rsid w:val="00620098"/>
    <w:rsid w:val="006200D4"/>
    <w:rsid w:val="00620165"/>
    <w:rsid w:val="0062046D"/>
    <w:rsid w:val="006208A8"/>
    <w:rsid w:val="0062123C"/>
    <w:rsid w:val="006212DE"/>
    <w:rsid w:val="00622049"/>
    <w:rsid w:val="006221CD"/>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11EA"/>
    <w:rsid w:val="00632EC9"/>
    <w:rsid w:val="006334AD"/>
    <w:rsid w:val="0063367D"/>
    <w:rsid w:val="0063408D"/>
    <w:rsid w:val="006346C2"/>
    <w:rsid w:val="00634705"/>
    <w:rsid w:val="006358DF"/>
    <w:rsid w:val="00635E40"/>
    <w:rsid w:val="00635E9C"/>
    <w:rsid w:val="00636170"/>
    <w:rsid w:val="006374B4"/>
    <w:rsid w:val="00637507"/>
    <w:rsid w:val="0063775A"/>
    <w:rsid w:val="00637C0A"/>
    <w:rsid w:val="006408D0"/>
    <w:rsid w:val="00640B9F"/>
    <w:rsid w:val="00640FA5"/>
    <w:rsid w:val="006413B8"/>
    <w:rsid w:val="006424CB"/>
    <w:rsid w:val="00642A36"/>
    <w:rsid w:val="00642CAF"/>
    <w:rsid w:val="00644B7A"/>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42"/>
    <w:rsid w:val="0066306D"/>
    <w:rsid w:val="00663E4F"/>
    <w:rsid w:val="00664509"/>
    <w:rsid w:val="00664742"/>
    <w:rsid w:val="00665757"/>
    <w:rsid w:val="00666C36"/>
    <w:rsid w:val="00667A73"/>
    <w:rsid w:val="00670267"/>
    <w:rsid w:val="0067027A"/>
    <w:rsid w:val="00670A07"/>
    <w:rsid w:val="00671CF3"/>
    <w:rsid w:val="0067273E"/>
    <w:rsid w:val="00673713"/>
    <w:rsid w:val="00674120"/>
    <w:rsid w:val="00674220"/>
    <w:rsid w:val="00675898"/>
    <w:rsid w:val="00675E5E"/>
    <w:rsid w:val="00676385"/>
    <w:rsid w:val="00677050"/>
    <w:rsid w:val="0067708E"/>
    <w:rsid w:val="00677594"/>
    <w:rsid w:val="006802BB"/>
    <w:rsid w:val="00680D7E"/>
    <w:rsid w:val="00681891"/>
    <w:rsid w:val="00681A8E"/>
    <w:rsid w:val="006829E9"/>
    <w:rsid w:val="00682F67"/>
    <w:rsid w:val="0068347B"/>
    <w:rsid w:val="00683667"/>
    <w:rsid w:val="00683763"/>
    <w:rsid w:val="0068491D"/>
    <w:rsid w:val="006849DE"/>
    <w:rsid w:val="00685081"/>
    <w:rsid w:val="006853A6"/>
    <w:rsid w:val="00685530"/>
    <w:rsid w:val="0068558A"/>
    <w:rsid w:val="0068564A"/>
    <w:rsid w:val="00686CF9"/>
    <w:rsid w:val="006878D4"/>
    <w:rsid w:val="00691439"/>
    <w:rsid w:val="0069242D"/>
    <w:rsid w:val="00692866"/>
    <w:rsid w:val="006929DB"/>
    <w:rsid w:val="00692BAF"/>
    <w:rsid w:val="00692D5A"/>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0D12"/>
    <w:rsid w:val="006B1669"/>
    <w:rsid w:val="006B1BCF"/>
    <w:rsid w:val="006B228B"/>
    <w:rsid w:val="006B29FD"/>
    <w:rsid w:val="006B3149"/>
    <w:rsid w:val="006B3947"/>
    <w:rsid w:val="006B45D0"/>
    <w:rsid w:val="006B5297"/>
    <w:rsid w:val="006B58A7"/>
    <w:rsid w:val="006B6255"/>
    <w:rsid w:val="006B70E3"/>
    <w:rsid w:val="006B76C9"/>
    <w:rsid w:val="006C293D"/>
    <w:rsid w:val="006C2B40"/>
    <w:rsid w:val="006C335E"/>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6EA"/>
    <w:rsid w:val="006D1CE5"/>
    <w:rsid w:val="006D30F4"/>
    <w:rsid w:val="006D3E64"/>
    <w:rsid w:val="006D4925"/>
    <w:rsid w:val="006D551B"/>
    <w:rsid w:val="006D6440"/>
    <w:rsid w:val="006D6F89"/>
    <w:rsid w:val="006D7679"/>
    <w:rsid w:val="006E0498"/>
    <w:rsid w:val="006E1968"/>
    <w:rsid w:val="006E2529"/>
    <w:rsid w:val="006E2DAB"/>
    <w:rsid w:val="006E2F98"/>
    <w:rsid w:val="006E335F"/>
    <w:rsid w:val="006E3604"/>
    <w:rsid w:val="006E3D94"/>
    <w:rsid w:val="006E4413"/>
    <w:rsid w:val="006E5AE7"/>
    <w:rsid w:val="006E6469"/>
    <w:rsid w:val="006E69A4"/>
    <w:rsid w:val="006E6BB5"/>
    <w:rsid w:val="006E7726"/>
    <w:rsid w:val="006F076A"/>
    <w:rsid w:val="006F1990"/>
    <w:rsid w:val="006F1D38"/>
    <w:rsid w:val="006F245C"/>
    <w:rsid w:val="006F346E"/>
    <w:rsid w:val="006F3590"/>
    <w:rsid w:val="006F3D01"/>
    <w:rsid w:val="006F4B55"/>
    <w:rsid w:val="006F4CA9"/>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3AA7"/>
    <w:rsid w:val="007343FC"/>
    <w:rsid w:val="007373CC"/>
    <w:rsid w:val="00737929"/>
    <w:rsid w:val="00740A0E"/>
    <w:rsid w:val="007410B2"/>
    <w:rsid w:val="00741327"/>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112F"/>
    <w:rsid w:val="007723AC"/>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4C28"/>
    <w:rsid w:val="007857BA"/>
    <w:rsid w:val="007878ED"/>
    <w:rsid w:val="00787EC9"/>
    <w:rsid w:val="00787F05"/>
    <w:rsid w:val="00790758"/>
    <w:rsid w:val="0079108A"/>
    <w:rsid w:val="00792336"/>
    <w:rsid w:val="007925B0"/>
    <w:rsid w:val="007926B3"/>
    <w:rsid w:val="00792A20"/>
    <w:rsid w:val="00792A94"/>
    <w:rsid w:val="007939E5"/>
    <w:rsid w:val="0079446D"/>
    <w:rsid w:val="007948D7"/>
    <w:rsid w:val="00794F11"/>
    <w:rsid w:val="00795201"/>
    <w:rsid w:val="007952F6"/>
    <w:rsid w:val="0079560F"/>
    <w:rsid w:val="00795758"/>
    <w:rsid w:val="00796BFA"/>
    <w:rsid w:val="007971E2"/>
    <w:rsid w:val="00797667"/>
    <w:rsid w:val="00797AB5"/>
    <w:rsid w:val="007A0271"/>
    <w:rsid w:val="007A055F"/>
    <w:rsid w:val="007A0C93"/>
    <w:rsid w:val="007A1A46"/>
    <w:rsid w:val="007A2063"/>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1A68"/>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566"/>
    <w:rsid w:val="007E46B3"/>
    <w:rsid w:val="007E580C"/>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66EE"/>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6889"/>
    <w:rsid w:val="008170D8"/>
    <w:rsid w:val="008172FC"/>
    <w:rsid w:val="00817360"/>
    <w:rsid w:val="008179E2"/>
    <w:rsid w:val="00820842"/>
    <w:rsid w:val="00820876"/>
    <w:rsid w:val="00821F1E"/>
    <w:rsid w:val="00822529"/>
    <w:rsid w:val="00822759"/>
    <w:rsid w:val="00822ABC"/>
    <w:rsid w:val="00823630"/>
    <w:rsid w:val="008237C7"/>
    <w:rsid w:val="00824691"/>
    <w:rsid w:val="00825811"/>
    <w:rsid w:val="008258BF"/>
    <w:rsid w:val="00826347"/>
    <w:rsid w:val="00827F61"/>
    <w:rsid w:val="00830207"/>
    <w:rsid w:val="008312DD"/>
    <w:rsid w:val="0083135B"/>
    <w:rsid w:val="00831CAA"/>
    <w:rsid w:val="008321FF"/>
    <w:rsid w:val="008328E2"/>
    <w:rsid w:val="00832B14"/>
    <w:rsid w:val="00832CB4"/>
    <w:rsid w:val="00832D15"/>
    <w:rsid w:val="0083368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FA"/>
    <w:rsid w:val="00856981"/>
    <w:rsid w:val="00857280"/>
    <w:rsid w:val="008575C2"/>
    <w:rsid w:val="008576EC"/>
    <w:rsid w:val="00863008"/>
    <w:rsid w:val="00863547"/>
    <w:rsid w:val="00863C94"/>
    <w:rsid w:val="00864224"/>
    <w:rsid w:val="008643D7"/>
    <w:rsid w:val="0086573D"/>
    <w:rsid w:val="00865764"/>
    <w:rsid w:val="00865C1A"/>
    <w:rsid w:val="00866902"/>
    <w:rsid w:val="008675DA"/>
    <w:rsid w:val="008675E0"/>
    <w:rsid w:val="008677D7"/>
    <w:rsid w:val="008678A4"/>
    <w:rsid w:val="00867B4D"/>
    <w:rsid w:val="00870958"/>
    <w:rsid w:val="00870E00"/>
    <w:rsid w:val="00871058"/>
    <w:rsid w:val="00871A75"/>
    <w:rsid w:val="00871DFD"/>
    <w:rsid w:val="00871E4A"/>
    <w:rsid w:val="00872D75"/>
    <w:rsid w:val="008737E2"/>
    <w:rsid w:val="00874AFD"/>
    <w:rsid w:val="00875E0E"/>
    <w:rsid w:val="00876805"/>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5E5F"/>
    <w:rsid w:val="00886B1B"/>
    <w:rsid w:val="00887C05"/>
    <w:rsid w:val="00890548"/>
    <w:rsid w:val="0089071F"/>
    <w:rsid w:val="00890E2C"/>
    <w:rsid w:val="00891692"/>
    <w:rsid w:val="0089255A"/>
    <w:rsid w:val="008930E3"/>
    <w:rsid w:val="00893960"/>
    <w:rsid w:val="00893B01"/>
    <w:rsid w:val="00893D78"/>
    <w:rsid w:val="00894282"/>
    <w:rsid w:val="00894D83"/>
    <w:rsid w:val="00895177"/>
    <w:rsid w:val="0089524C"/>
    <w:rsid w:val="00895909"/>
    <w:rsid w:val="008959EB"/>
    <w:rsid w:val="00895EA5"/>
    <w:rsid w:val="00897BB7"/>
    <w:rsid w:val="008A0930"/>
    <w:rsid w:val="008A0BA6"/>
    <w:rsid w:val="008A1CD4"/>
    <w:rsid w:val="008A290A"/>
    <w:rsid w:val="008A2920"/>
    <w:rsid w:val="008A3043"/>
    <w:rsid w:val="008A3089"/>
    <w:rsid w:val="008A3330"/>
    <w:rsid w:val="008A3FF7"/>
    <w:rsid w:val="008A405A"/>
    <w:rsid w:val="008A49C5"/>
    <w:rsid w:val="008A74B6"/>
    <w:rsid w:val="008A74F3"/>
    <w:rsid w:val="008B042B"/>
    <w:rsid w:val="008B078B"/>
    <w:rsid w:val="008B2323"/>
    <w:rsid w:val="008B36BD"/>
    <w:rsid w:val="008B3B63"/>
    <w:rsid w:val="008B3CB0"/>
    <w:rsid w:val="008B3D2F"/>
    <w:rsid w:val="008B4158"/>
    <w:rsid w:val="008B5E02"/>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522D"/>
    <w:rsid w:val="008C72CA"/>
    <w:rsid w:val="008D0160"/>
    <w:rsid w:val="008D0879"/>
    <w:rsid w:val="008D0EC3"/>
    <w:rsid w:val="008D12AF"/>
    <w:rsid w:val="008D1A28"/>
    <w:rsid w:val="008D24D9"/>
    <w:rsid w:val="008D2C4A"/>
    <w:rsid w:val="008D2D12"/>
    <w:rsid w:val="008D39D0"/>
    <w:rsid w:val="008D4024"/>
    <w:rsid w:val="008D5601"/>
    <w:rsid w:val="008D5EC4"/>
    <w:rsid w:val="008D60D8"/>
    <w:rsid w:val="008D60DE"/>
    <w:rsid w:val="008D629F"/>
    <w:rsid w:val="008D6FCE"/>
    <w:rsid w:val="008E0378"/>
    <w:rsid w:val="008E17F4"/>
    <w:rsid w:val="008E1B2B"/>
    <w:rsid w:val="008E3236"/>
    <w:rsid w:val="008E431C"/>
    <w:rsid w:val="008E44B4"/>
    <w:rsid w:val="008E44FB"/>
    <w:rsid w:val="008E4C8C"/>
    <w:rsid w:val="008E4EB4"/>
    <w:rsid w:val="008E4F1B"/>
    <w:rsid w:val="008E571A"/>
    <w:rsid w:val="008E5D03"/>
    <w:rsid w:val="008E6833"/>
    <w:rsid w:val="008E7816"/>
    <w:rsid w:val="008E7A70"/>
    <w:rsid w:val="008E7EB4"/>
    <w:rsid w:val="008E7FED"/>
    <w:rsid w:val="008F017B"/>
    <w:rsid w:val="008F0564"/>
    <w:rsid w:val="008F12D8"/>
    <w:rsid w:val="008F1569"/>
    <w:rsid w:val="008F2604"/>
    <w:rsid w:val="008F43C0"/>
    <w:rsid w:val="008F49BF"/>
    <w:rsid w:val="008F5133"/>
    <w:rsid w:val="008F720A"/>
    <w:rsid w:val="00900059"/>
    <w:rsid w:val="009006D6"/>
    <w:rsid w:val="00900747"/>
    <w:rsid w:val="009012E0"/>
    <w:rsid w:val="0090176A"/>
    <w:rsid w:val="00903213"/>
    <w:rsid w:val="00903702"/>
    <w:rsid w:val="009042ED"/>
    <w:rsid w:val="00906565"/>
    <w:rsid w:val="00907A4D"/>
    <w:rsid w:val="00911BC4"/>
    <w:rsid w:val="009124A6"/>
    <w:rsid w:val="0091268A"/>
    <w:rsid w:val="0091328C"/>
    <w:rsid w:val="00914872"/>
    <w:rsid w:val="00914B66"/>
    <w:rsid w:val="00914F88"/>
    <w:rsid w:val="00914F8C"/>
    <w:rsid w:val="00915A0E"/>
    <w:rsid w:val="00917698"/>
    <w:rsid w:val="00917D66"/>
    <w:rsid w:val="00917DAA"/>
    <w:rsid w:val="00920185"/>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103"/>
    <w:rsid w:val="00941407"/>
    <w:rsid w:val="00941C6D"/>
    <w:rsid w:val="009423F2"/>
    <w:rsid w:val="00942A81"/>
    <w:rsid w:val="009437D5"/>
    <w:rsid w:val="00945123"/>
    <w:rsid w:val="00945795"/>
    <w:rsid w:val="00945C7E"/>
    <w:rsid w:val="0094669C"/>
    <w:rsid w:val="00946D10"/>
    <w:rsid w:val="009474C9"/>
    <w:rsid w:val="00947A21"/>
    <w:rsid w:val="00947D68"/>
    <w:rsid w:val="00950135"/>
    <w:rsid w:val="009502EA"/>
    <w:rsid w:val="0095035F"/>
    <w:rsid w:val="009508E2"/>
    <w:rsid w:val="00950988"/>
    <w:rsid w:val="00951B69"/>
    <w:rsid w:val="00953388"/>
    <w:rsid w:val="009547A1"/>
    <w:rsid w:val="009547F7"/>
    <w:rsid w:val="009555DD"/>
    <w:rsid w:val="00955F4B"/>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44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2FC7"/>
    <w:rsid w:val="009A3C67"/>
    <w:rsid w:val="009A459F"/>
    <w:rsid w:val="009A460D"/>
    <w:rsid w:val="009A4C55"/>
    <w:rsid w:val="009A50C9"/>
    <w:rsid w:val="009A55E9"/>
    <w:rsid w:val="009A5ED2"/>
    <w:rsid w:val="009A7278"/>
    <w:rsid w:val="009B0400"/>
    <w:rsid w:val="009B0C27"/>
    <w:rsid w:val="009B1D75"/>
    <w:rsid w:val="009B1FBF"/>
    <w:rsid w:val="009B27CE"/>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0EC"/>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606C"/>
    <w:rsid w:val="009D6A79"/>
    <w:rsid w:val="009D7687"/>
    <w:rsid w:val="009E0850"/>
    <w:rsid w:val="009E0917"/>
    <w:rsid w:val="009E12B6"/>
    <w:rsid w:val="009E1759"/>
    <w:rsid w:val="009E1E67"/>
    <w:rsid w:val="009E220F"/>
    <w:rsid w:val="009E23A7"/>
    <w:rsid w:val="009E2BB8"/>
    <w:rsid w:val="009E325F"/>
    <w:rsid w:val="009E35D1"/>
    <w:rsid w:val="009E3852"/>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B98"/>
    <w:rsid w:val="00A14204"/>
    <w:rsid w:val="00A15A1A"/>
    <w:rsid w:val="00A166CD"/>
    <w:rsid w:val="00A1692E"/>
    <w:rsid w:val="00A16D8C"/>
    <w:rsid w:val="00A16DD2"/>
    <w:rsid w:val="00A17DBB"/>
    <w:rsid w:val="00A20228"/>
    <w:rsid w:val="00A20247"/>
    <w:rsid w:val="00A20447"/>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26D"/>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6F1"/>
    <w:rsid w:val="00A50987"/>
    <w:rsid w:val="00A51A57"/>
    <w:rsid w:val="00A52216"/>
    <w:rsid w:val="00A54365"/>
    <w:rsid w:val="00A5469E"/>
    <w:rsid w:val="00A55052"/>
    <w:rsid w:val="00A5542C"/>
    <w:rsid w:val="00A55FDF"/>
    <w:rsid w:val="00A56739"/>
    <w:rsid w:val="00A569B2"/>
    <w:rsid w:val="00A60F63"/>
    <w:rsid w:val="00A611AB"/>
    <w:rsid w:val="00A6147F"/>
    <w:rsid w:val="00A61712"/>
    <w:rsid w:val="00A625CF"/>
    <w:rsid w:val="00A63CDF"/>
    <w:rsid w:val="00A640C7"/>
    <w:rsid w:val="00A643E6"/>
    <w:rsid w:val="00A64C0F"/>
    <w:rsid w:val="00A64FA8"/>
    <w:rsid w:val="00A65B6B"/>
    <w:rsid w:val="00A66193"/>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029"/>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202C"/>
    <w:rsid w:val="00A93275"/>
    <w:rsid w:val="00A93B96"/>
    <w:rsid w:val="00A93DFC"/>
    <w:rsid w:val="00A93E97"/>
    <w:rsid w:val="00A93F40"/>
    <w:rsid w:val="00A94150"/>
    <w:rsid w:val="00A95AB7"/>
    <w:rsid w:val="00A95C31"/>
    <w:rsid w:val="00A96858"/>
    <w:rsid w:val="00A969B3"/>
    <w:rsid w:val="00A96FC8"/>
    <w:rsid w:val="00A970C2"/>
    <w:rsid w:val="00A97411"/>
    <w:rsid w:val="00A97DDE"/>
    <w:rsid w:val="00AA0704"/>
    <w:rsid w:val="00AA1DE4"/>
    <w:rsid w:val="00AA246E"/>
    <w:rsid w:val="00AA2E12"/>
    <w:rsid w:val="00AA348C"/>
    <w:rsid w:val="00AA5CF8"/>
    <w:rsid w:val="00AA6F22"/>
    <w:rsid w:val="00AA7B55"/>
    <w:rsid w:val="00AB014C"/>
    <w:rsid w:val="00AB01A8"/>
    <w:rsid w:val="00AB03A3"/>
    <w:rsid w:val="00AB058D"/>
    <w:rsid w:val="00AB07FB"/>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7F4"/>
    <w:rsid w:val="00AC28B4"/>
    <w:rsid w:val="00AC2E8C"/>
    <w:rsid w:val="00AC3D77"/>
    <w:rsid w:val="00AC4E73"/>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30"/>
    <w:rsid w:val="00B0704B"/>
    <w:rsid w:val="00B10986"/>
    <w:rsid w:val="00B11C8D"/>
    <w:rsid w:val="00B11DB3"/>
    <w:rsid w:val="00B11F74"/>
    <w:rsid w:val="00B1233A"/>
    <w:rsid w:val="00B1251F"/>
    <w:rsid w:val="00B12A9D"/>
    <w:rsid w:val="00B12F12"/>
    <w:rsid w:val="00B15BE0"/>
    <w:rsid w:val="00B15C70"/>
    <w:rsid w:val="00B15CAC"/>
    <w:rsid w:val="00B1607B"/>
    <w:rsid w:val="00B1637F"/>
    <w:rsid w:val="00B166E9"/>
    <w:rsid w:val="00B16A52"/>
    <w:rsid w:val="00B16BD5"/>
    <w:rsid w:val="00B16C2D"/>
    <w:rsid w:val="00B17265"/>
    <w:rsid w:val="00B17F0A"/>
    <w:rsid w:val="00B2076F"/>
    <w:rsid w:val="00B233C7"/>
    <w:rsid w:val="00B23F66"/>
    <w:rsid w:val="00B248C0"/>
    <w:rsid w:val="00B2535C"/>
    <w:rsid w:val="00B25C5B"/>
    <w:rsid w:val="00B261FB"/>
    <w:rsid w:val="00B262F4"/>
    <w:rsid w:val="00B27381"/>
    <w:rsid w:val="00B27701"/>
    <w:rsid w:val="00B277A0"/>
    <w:rsid w:val="00B314D3"/>
    <w:rsid w:val="00B31644"/>
    <w:rsid w:val="00B31AFC"/>
    <w:rsid w:val="00B32146"/>
    <w:rsid w:val="00B32B31"/>
    <w:rsid w:val="00B33778"/>
    <w:rsid w:val="00B34141"/>
    <w:rsid w:val="00B3495A"/>
    <w:rsid w:val="00B34FB1"/>
    <w:rsid w:val="00B35EBF"/>
    <w:rsid w:val="00B369B5"/>
    <w:rsid w:val="00B36E55"/>
    <w:rsid w:val="00B36EA1"/>
    <w:rsid w:val="00B40829"/>
    <w:rsid w:val="00B40B01"/>
    <w:rsid w:val="00B40E74"/>
    <w:rsid w:val="00B4205C"/>
    <w:rsid w:val="00B42DB0"/>
    <w:rsid w:val="00B42FCB"/>
    <w:rsid w:val="00B432E8"/>
    <w:rsid w:val="00B43505"/>
    <w:rsid w:val="00B43B95"/>
    <w:rsid w:val="00B44297"/>
    <w:rsid w:val="00B44B79"/>
    <w:rsid w:val="00B4540E"/>
    <w:rsid w:val="00B454A9"/>
    <w:rsid w:val="00B45890"/>
    <w:rsid w:val="00B4668C"/>
    <w:rsid w:val="00B46806"/>
    <w:rsid w:val="00B46F07"/>
    <w:rsid w:val="00B47E69"/>
    <w:rsid w:val="00B50085"/>
    <w:rsid w:val="00B50178"/>
    <w:rsid w:val="00B509AF"/>
    <w:rsid w:val="00B509DD"/>
    <w:rsid w:val="00B51567"/>
    <w:rsid w:val="00B518AA"/>
    <w:rsid w:val="00B52016"/>
    <w:rsid w:val="00B52643"/>
    <w:rsid w:val="00B52985"/>
    <w:rsid w:val="00B52B6C"/>
    <w:rsid w:val="00B53189"/>
    <w:rsid w:val="00B53A5B"/>
    <w:rsid w:val="00B53E09"/>
    <w:rsid w:val="00B54C38"/>
    <w:rsid w:val="00B55099"/>
    <w:rsid w:val="00B55457"/>
    <w:rsid w:val="00B57240"/>
    <w:rsid w:val="00B572B1"/>
    <w:rsid w:val="00B579D0"/>
    <w:rsid w:val="00B57F06"/>
    <w:rsid w:val="00B60112"/>
    <w:rsid w:val="00B608DA"/>
    <w:rsid w:val="00B60A29"/>
    <w:rsid w:val="00B613B6"/>
    <w:rsid w:val="00B61578"/>
    <w:rsid w:val="00B61BBB"/>
    <w:rsid w:val="00B62462"/>
    <w:rsid w:val="00B63272"/>
    <w:rsid w:val="00B64377"/>
    <w:rsid w:val="00B648CF"/>
    <w:rsid w:val="00B649AA"/>
    <w:rsid w:val="00B64BE0"/>
    <w:rsid w:val="00B65338"/>
    <w:rsid w:val="00B654A3"/>
    <w:rsid w:val="00B65649"/>
    <w:rsid w:val="00B65E6F"/>
    <w:rsid w:val="00B66ACA"/>
    <w:rsid w:val="00B67090"/>
    <w:rsid w:val="00B678F9"/>
    <w:rsid w:val="00B7029C"/>
    <w:rsid w:val="00B70314"/>
    <w:rsid w:val="00B709D0"/>
    <w:rsid w:val="00B7169A"/>
    <w:rsid w:val="00B71A1D"/>
    <w:rsid w:val="00B71BF7"/>
    <w:rsid w:val="00B72703"/>
    <w:rsid w:val="00B7384D"/>
    <w:rsid w:val="00B74603"/>
    <w:rsid w:val="00B7523A"/>
    <w:rsid w:val="00B7630C"/>
    <w:rsid w:val="00B763C8"/>
    <w:rsid w:val="00B76A7E"/>
    <w:rsid w:val="00B77379"/>
    <w:rsid w:val="00B802C1"/>
    <w:rsid w:val="00B810B7"/>
    <w:rsid w:val="00B8114F"/>
    <w:rsid w:val="00B81468"/>
    <w:rsid w:val="00B82393"/>
    <w:rsid w:val="00B8253F"/>
    <w:rsid w:val="00B830F9"/>
    <w:rsid w:val="00B84AE1"/>
    <w:rsid w:val="00B85C10"/>
    <w:rsid w:val="00B8618D"/>
    <w:rsid w:val="00B862DF"/>
    <w:rsid w:val="00B8662C"/>
    <w:rsid w:val="00B86E67"/>
    <w:rsid w:val="00B87302"/>
    <w:rsid w:val="00B87959"/>
    <w:rsid w:val="00B87A9F"/>
    <w:rsid w:val="00B9039F"/>
    <w:rsid w:val="00B919C8"/>
    <w:rsid w:val="00B91C0E"/>
    <w:rsid w:val="00B9298B"/>
    <w:rsid w:val="00B930E1"/>
    <w:rsid w:val="00B93339"/>
    <w:rsid w:val="00B94FC7"/>
    <w:rsid w:val="00B957D4"/>
    <w:rsid w:val="00B95914"/>
    <w:rsid w:val="00B96145"/>
    <w:rsid w:val="00B96237"/>
    <w:rsid w:val="00B96267"/>
    <w:rsid w:val="00B9673C"/>
    <w:rsid w:val="00B96A39"/>
    <w:rsid w:val="00B9715B"/>
    <w:rsid w:val="00B97BEE"/>
    <w:rsid w:val="00BA04BF"/>
    <w:rsid w:val="00BA0A77"/>
    <w:rsid w:val="00BA100D"/>
    <w:rsid w:val="00BA1E76"/>
    <w:rsid w:val="00BA23AC"/>
    <w:rsid w:val="00BA2A14"/>
    <w:rsid w:val="00BA3597"/>
    <w:rsid w:val="00BA4757"/>
    <w:rsid w:val="00BA47BA"/>
    <w:rsid w:val="00BA485A"/>
    <w:rsid w:val="00BA4CC5"/>
    <w:rsid w:val="00BA66AA"/>
    <w:rsid w:val="00BA70E5"/>
    <w:rsid w:val="00BA7269"/>
    <w:rsid w:val="00BA7373"/>
    <w:rsid w:val="00BA77E0"/>
    <w:rsid w:val="00BA79A6"/>
    <w:rsid w:val="00BA7B3A"/>
    <w:rsid w:val="00BB08CC"/>
    <w:rsid w:val="00BB0E31"/>
    <w:rsid w:val="00BB122D"/>
    <w:rsid w:val="00BB167F"/>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2EA"/>
    <w:rsid w:val="00BD4610"/>
    <w:rsid w:val="00BD627E"/>
    <w:rsid w:val="00BD7C9C"/>
    <w:rsid w:val="00BE00AD"/>
    <w:rsid w:val="00BE0394"/>
    <w:rsid w:val="00BE060B"/>
    <w:rsid w:val="00BE0D18"/>
    <w:rsid w:val="00BE22BA"/>
    <w:rsid w:val="00BE2BF2"/>
    <w:rsid w:val="00BE30A9"/>
    <w:rsid w:val="00BE3D5B"/>
    <w:rsid w:val="00BE43B1"/>
    <w:rsid w:val="00BE4E6B"/>
    <w:rsid w:val="00BE5047"/>
    <w:rsid w:val="00BE525A"/>
    <w:rsid w:val="00BE5554"/>
    <w:rsid w:val="00BE61CC"/>
    <w:rsid w:val="00BE6E27"/>
    <w:rsid w:val="00BE76D3"/>
    <w:rsid w:val="00BE7890"/>
    <w:rsid w:val="00BE7C1C"/>
    <w:rsid w:val="00BF0A13"/>
    <w:rsid w:val="00BF2A6C"/>
    <w:rsid w:val="00BF2E8F"/>
    <w:rsid w:val="00BF5D39"/>
    <w:rsid w:val="00BF5D52"/>
    <w:rsid w:val="00BF674D"/>
    <w:rsid w:val="00BF68CA"/>
    <w:rsid w:val="00BF71D1"/>
    <w:rsid w:val="00BF7690"/>
    <w:rsid w:val="00BF7E8E"/>
    <w:rsid w:val="00C00B91"/>
    <w:rsid w:val="00C01709"/>
    <w:rsid w:val="00C01743"/>
    <w:rsid w:val="00C017E0"/>
    <w:rsid w:val="00C01ADA"/>
    <w:rsid w:val="00C01B59"/>
    <w:rsid w:val="00C0318D"/>
    <w:rsid w:val="00C031D7"/>
    <w:rsid w:val="00C03522"/>
    <w:rsid w:val="00C0389F"/>
    <w:rsid w:val="00C04350"/>
    <w:rsid w:val="00C04662"/>
    <w:rsid w:val="00C049E5"/>
    <w:rsid w:val="00C05167"/>
    <w:rsid w:val="00C0559A"/>
    <w:rsid w:val="00C05733"/>
    <w:rsid w:val="00C10833"/>
    <w:rsid w:val="00C11BC4"/>
    <w:rsid w:val="00C11C55"/>
    <w:rsid w:val="00C12233"/>
    <w:rsid w:val="00C127A9"/>
    <w:rsid w:val="00C12BF1"/>
    <w:rsid w:val="00C139B4"/>
    <w:rsid w:val="00C14AA0"/>
    <w:rsid w:val="00C14E11"/>
    <w:rsid w:val="00C165C2"/>
    <w:rsid w:val="00C2012B"/>
    <w:rsid w:val="00C20585"/>
    <w:rsid w:val="00C2140A"/>
    <w:rsid w:val="00C21F90"/>
    <w:rsid w:val="00C227C1"/>
    <w:rsid w:val="00C22F6F"/>
    <w:rsid w:val="00C23B63"/>
    <w:rsid w:val="00C247E9"/>
    <w:rsid w:val="00C248E8"/>
    <w:rsid w:val="00C24DAC"/>
    <w:rsid w:val="00C26FDB"/>
    <w:rsid w:val="00C30071"/>
    <w:rsid w:val="00C30726"/>
    <w:rsid w:val="00C3097C"/>
    <w:rsid w:val="00C30C10"/>
    <w:rsid w:val="00C30FBB"/>
    <w:rsid w:val="00C32B72"/>
    <w:rsid w:val="00C33474"/>
    <w:rsid w:val="00C3445E"/>
    <w:rsid w:val="00C34A03"/>
    <w:rsid w:val="00C34EB7"/>
    <w:rsid w:val="00C3562A"/>
    <w:rsid w:val="00C360E5"/>
    <w:rsid w:val="00C3662D"/>
    <w:rsid w:val="00C36AF2"/>
    <w:rsid w:val="00C36B82"/>
    <w:rsid w:val="00C41789"/>
    <w:rsid w:val="00C4195A"/>
    <w:rsid w:val="00C421BA"/>
    <w:rsid w:val="00C4227B"/>
    <w:rsid w:val="00C426D8"/>
    <w:rsid w:val="00C43531"/>
    <w:rsid w:val="00C43C16"/>
    <w:rsid w:val="00C456A9"/>
    <w:rsid w:val="00C457B1"/>
    <w:rsid w:val="00C458B4"/>
    <w:rsid w:val="00C46F77"/>
    <w:rsid w:val="00C47258"/>
    <w:rsid w:val="00C504C9"/>
    <w:rsid w:val="00C507AA"/>
    <w:rsid w:val="00C50BB6"/>
    <w:rsid w:val="00C5154A"/>
    <w:rsid w:val="00C52181"/>
    <w:rsid w:val="00C532A7"/>
    <w:rsid w:val="00C5349F"/>
    <w:rsid w:val="00C53503"/>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67AF"/>
    <w:rsid w:val="00C577CE"/>
    <w:rsid w:val="00C57A0E"/>
    <w:rsid w:val="00C607AC"/>
    <w:rsid w:val="00C6148A"/>
    <w:rsid w:val="00C6197D"/>
    <w:rsid w:val="00C61F7B"/>
    <w:rsid w:val="00C61FB9"/>
    <w:rsid w:val="00C622DF"/>
    <w:rsid w:val="00C62A7C"/>
    <w:rsid w:val="00C62B77"/>
    <w:rsid w:val="00C63378"/>
    <w:rsid w:val="00C63A06"/>
    <w:rsid w:val="00C63FFE"/>
    <w:rsid w:val="00C64D32"/>
    <w:rsid w:val="00C65567"/>
    <w:rsid w:val="00C65CC7"/>
    <w:rsid w:val="00C65CCC"/>
    <w:rsid w:val="00C66577"/>
    <w:rsid w:val="00C66D6D"/>
    <w:rsid w:val="00C67304"/>
    <w:rsid w:val="00C70AB5"/>
    <w:rsid w:val="00C713DA"/>
    <w:rsid w:val="00C71612"/>
    <w:rsid w:val="00C719E9"/>
    <w:rsid w:val="00C72A4F"/>
    <w:rsid w:val="00C73389"/>
    <w:rsid w:val="00C739E2"/>
    <w:rsid w:val="00C73AA4"/>
    <w:rsid w:val="00C75432"/>
    <w:rsid w:val="00C75CC5"/>
    <w:rsid w:val="00C76829"/>
    <w:rsid w:val="00C77B08"/>
    <w:rsid w:val="00C800D5"/>
    <w:rsid w:val="00C808A5"/>
    <w:rsid w:val="00C81195"/>
    <w:rsid w:val="00C8165C"/>
    <w:rsid w:val="00C816E7"/>
    <w:rsid w:val="00C8195B"/>
    <w:rsid w:val="00C81CDE"/>
    <w:rsid w:val="00C82350"/>
    <w:rsid w:val="00C8281B"/>
    <w:rsid w:val="00C832EB"/>
    <w:rsid w:val="00C8383D"/>
    <w:rsid w:val="00C83E74"/>
    <w:rsid w:val="00C848D4"/>
    <w:rsid w:val="00C84953"/>
    <w:rsid w:val="00C849A2"/>
    <w:rsid w:val="00C84A01"/>
    <w:rsid w:val="00C85295"/>
    <w:rsid w:val="00C85B6A"/>
    <w:rsid w:val="00C870CA"/>
    <w:rsid w:val="00C90478"/>
    <w:rsid w:val="00C908E5"/>
    <w:rsid w:val="00C9092D"/>
    <w:rsid w:val="00C93C55"/>
    <w:rsid w:val="00C940F2"/>
    <w:rsid w:val="00C9477C"/>
    <w:rsid w:val="00C951B4"/>
    <w:rsid w:val="00C961D7"/>
    <w:rsid w:val="00C967B1"/>
    <w:rsid w:val="00C97125"/>
    <w:rsid w:val="00C97C1A"/>
    <w:rsid w:val="00C97CC0"/>
    <w:rsid w:val="00CA312A"/>
    <w:rsid w:val="00CA347A"/>
    <w:rsid w:val="00CA423D"/>
    <w:rsid w:val="00CA440A"/>
    <w:rsid w:val="00CA4923"/>
    <w:rsid w:val="00CA4981"/>
    <w:rsid w:val="00CA5E4A"/>
    <w:rsid w:val="00CA6160"/>
    <w:rsid w:val="00CA6BDA"/>
    <w:rsid w:val="00CA6D87"/>
    <w:rsid w:val="00CA7210"/>
    <w:rsid w:val="00CA7781"/>
    <w:rsid w:val="00CB0367"/>
    <w:rsid w:val="00CB0C04"/>
    <w:rsid w:val="00CB1BC8"/>
    <w:rsid w:val="00CB1C18"/>
    <w:rsid w:val="00CB2144"/>
    <w:rsid w:val="00CB2CAA"/>
    <w:rsid w:val="00CB36EF"/>
    <w:rsid w:val="00CB4836"/>
    <w:rsid w:val="00CB5144"/>
    <w:rsid w:val="00CB5618"/>
    <w:rsid w:val="00CB625D"/>
    <w:rsid w:val="00CB6263"/>
    <w:rsid w:val="00CB64F1"/>
    <w:rsid w:val="00CB7227"/>
    <w:rsid w:val="00CB7872"/>
    <w:rsid w:val="00CB78A6"/>
    <w:rsid w:val="00CC0A02"/>
    <w:rsid w:val="00CC154B"/>
    <w:rsid w:val="00CC1670"/>
    <w:rsid w:val="00CC16A8"/>
    <w:rsid w:val="00CC261A"/>
    <w:rsid w:val="00CC2B66"/>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832"/>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5A7E"/>
    <w:rsid w:val="00CE66C9"/>
    <w:rsid w:val="00CE6F4B"/>
    <w:rsid w:val="00CE736F"/>
    <w:rsid w:val="00CE7843"/>
    <w:rsid w:val="00CF12FF"/>
    <w:rsid w:val="00CF140A"/>
    <w:rsid w:val="00CF21F8"/>
    <w:rsid w:val="00CF3150"/>
    <w:rsid w:val="00CF34CB"/>
    <w:rsid w:val="00CF36BE"/>
    <w:rsid w:val="00CF3E70"/>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0B33"/>
    <w:rsid w:val="00D111D6"/>
    <w:rsid w:val="00D12C55"/>
    <w:rsid w:val="00D12E91"/>
    <w:rsid w:val="00D12EE0"/>
    <w:rsid w:val="00D13B44"/>
    <w:rsid w:val="00D13DAD"/>
    <w:rsid w:val="00D15C4B"/>
    <w:rsid w:val="00D161C8"/>
    <w:rsid w:val="00D16548"/>
    <w:rsid w:val="00D175C7"/>
    <w:rsid w:val="00D17E37"/>
    <w:rsid w:val="00D20DC8"/>
    <w:rsid w:val="00D21062"/>
    <w:rsid w:val="00D21181"/>
    <w:rsid w:val="00D22083"/>
    <w:rsid w:val="00D220D3"/>
    <w:rsid w:val="00D22902"/>
    <w:rsid w:val="00D22B2C"/>
    <w:rsid w:val="00D249C1"/>
    <w:rsid w:val="00D24A49"/>
    <w:rsid w:val="00D24D1C"/>
    <w:rsid w:val="00D250A1"/>
    <w:rsid w:val="00D26E44"/>
    <w:rsid w:val="00D2723F"/>
    <w:rsid w:val="00D2784A"/>
    <w:rsid w:val="00D27AE9"/>
    <w:rsid w:val="00D3022D"/>
    <w:rsid w:val="00D30894"/>
    <w:rsid w:val="00D30A50"/>
    <w:rsid w:val="00D30E55"/>
    <w:rsid w:val="00D31150"/>
    <w:rsid w:val="00D31184"/>
    <w:rsid w:val="00D3133C"/>
    <w:rsid w:val="00D3208D"/>
    <w:rsid w:val="00D32226"/>
    <w:rsid w:val="00D32D93"/>
    <w:rsid w:val="00D32F08"/>
    <w:rsid w:val="00D338E8"/>
    <w:rsid w:val="00D33968"/>
    <w:rsid w:val="00D33E0F"/>
    <w:rsid w:val="00D34C89"/>
    <w:rsid w:val="00D3558B"/>
    <w:rsid w:val="00D377D9"/>
    <w:rsid w:val="00D378C6"/>
    <w:rsid w:val="00D37936"/>
    <w:rsid w:val="00D418EA"/>
    <w:rsid w:val="00D41A19"/>
    <w:rsid w:val="00D42C95"/>
    <w:rsid w:val="00D434CE"/>
    <w:rsid w:val="00D4494B"/>
    <w:rsid w:val="00D4498A"/>
    <w:rsid w:val="00D44B20"/>
    <w:rsid w:val="00D44CF8"/>
    <w:rsid w:val="00D463B4"/>
    <w:rsid w:val="00D46BEA"/>
    <w:rsid w:val="00D4742D"/>
    <w:rsid w:val="00D50DFC"/>
    <w:rsid w:val="00D52FC2"/>
    <w:rsid w:val="00D5363A"/>
    <w:rsid w:val="00D53D79"/>
    <w:rsid w:val="00D5440F"/>
    <w:rsid w:val="00D54CE0"/>
    <w:rsid w:val="00D55385"/>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29C"/>
    <w:rsid w:val="00D7335D"/>
    <w:rsid w:val="00D741A5"/>
    <w:rsid w:val="00D75DD2"/>
    <w:rsid w:val="00D75E79"/>
    <w:rsid w:val="00D81840"/>
    <w:rsid w:val="00D8299D"/>
    <w:rsid w:val="00D82B52"/>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05"/>
    <w:rsid w:val="00D973AD"/>
    <w:rsid w:val="00D976A6"/>
    <w:rsid w:val="00D97DAB"/>
    <w:rsid w:val="00DA0708"/>
    <w:rsid w:val="00DA0EF3"/>
    <w:rsid w:val="00DA10A7"/>
    <w:rsid w:val="00DA13BD"/>
    <w:rsid w:val="00DA14F8"/>
    <w:rsid w:val="00DA1865"/>
    <w:rsid w:val="00DA19A8"/>
    <w:rsid w:val="00DA2A47"/>
    <w:rsid w:val="00DA2C95"/>
    <w:rsid w:val="00DA4326"/>
    <w:rsid w:val="00DA4655"/>
    <w:rsid w:val="00DA47C2"/>
    <w:rsid w:val="00DA4BBB"/>
    <w:rsid w:val="00DA63A3"/>
    <w:rsid w:val="00DA74D6"/>
    <w:rsid w:val="00DB0106"/>
    <w:rsid w:val="00DB1E90"/>
    <w:rsid w:val="00DB24CC"/>
    <w:rsid w:val="00DB266B"/>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682"/>
    <w:rsid w:val="00DC3D40"/>
    <w:rsid w:val="00DC49F3"/>
    <w:rsid w:val="00DC5DE2"/>
    <w:rsid w:val="00DC6314"/>
    <w:rsid w:val="00DC6E72"/>
    <w:rsid w:val="00DC7108"/>
    <w:rsid w:val="00DD0A49"/>
    <w:rsid w:val="00DD1556"/>
    <w:rsid w:val="00DD196A"/>
    <w:rsid w:val="00DD59BE"/>
    <w:rsid w:val="00DD6B28"/>
    <w:rsid w:val="00DD6B68"/>
    <w:rsid w:val="00DD6DA8"/>
    <w:rsid w:val="00DD6FEE"/>
    <w:rsid w:val="00DD703F"/>
    <w:rsid w:val="00DD799A"/>
    <w:rsid w:val="00DD7F85"/>
    <w:rsid w:val="00DE00B0"/>
    <w:rsid w:val="00DE03A1"/>
    <w:rsid w:val="00DE0F58"/>
    <w:rsid w:val="00DE1AF5"/>
    <w:rsid w:val="00DE1CEE"/>
    <w:rsid w:val="00DE2D6B"/>
    <w:rsid w:val="00DE301C"/>
    <w:rsid w:val="00DE3467"/>
    <w:rsid w:val="00DE4789"/>
    <w:rsid w:val="00DE5E5E"/>
    <w:rsid w:val="00DE704F"/>
    <w:rsid w:val="00DE7592"/>
    <w:rsid w:val="00DE7AED"/>
    <w:rsid w:val="00DF0BB9"/>
    <w:rsid w:val="00DF1994"/>
    <w:rsid w:val="00DF1DF0"/>
    <w:rsid w:val="00DF2DBE"/>
    <w:rsid w:val="00DF2ED1"/>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1B92"/>
    <w:rsid w:val="00E12E45"/>
    <w:rsid w:val="00E13062"/>
    <w:rsid w:val="00E13DE9"/>
    <w:rsid w:val="00E13E38"/>
    <w:rsid w:val="00E1404B"/>
    <w:rsid w:val="00E1480F"/>
    <w:rsid w:val="00E15D4B"/>
    <w:rsid w:val="00E15D8A"/>
    <w:rsid w:val="00E162C0"/>
    <w:rsid w:val="00E16461"/>
    <w:rsid w:val="00E16908"/>
    <w:rsid w:val="00E16DD0"/>
    <w:rsid w:val="00E201A6"/>
    <w:rsid w:val="00E21279"/>
    <w:rsid w:val="00E2147C"/>
    <w:rsid w:val="00E21DE7"/>
    <w:rsid w:val="00E21EAE"/>
    <w:rsid w:val="00E21F52"/>
    <w:rsid w:val="00E22AE2"/>
    <w:rsid w:val="00E22FCC"/>
    <w:rsid w:val="00E22FE2"/>
    <w:rsid w:val="00E26C36"/>
    <w:rsid w:val="00E26D67"/>
    <w:rsid w:val="00E275C4"/>
    <w:rsid w:val="00E27664"/>
    <w:rsid w:val="00E27A5D"/>
    <w:rsid w:val="00E27C67"/>
    <w:rsid w:val="00E27FD7"/>
    <w:rsid w:val="00E30713"/>
    <w:rsid w:val="00E3107C"/>
    <w:rsid w:val="00E316B4"/>
    <w:rsid w:val="00E31EAE"/>
    <w:rsid w:val="00E33072"/>
    <w:rsid w:val="00E3341A"/>
    <w:rsid w:val="00E33F0D"/>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51A9"/>
    <w:rsid w:val="00E46040"/>
    <w:rsid w:val="00E46E80"/>
    <w:rsid w:val="00E5001F"/>
    <w:rsid w:val="00E50030"/>
    <w:rsid w:val="00E5013B"/>
    <w:rsid w:val="00E506CE"/>
    <w:rsid w:val="00E51F70"/>
    <w:rsid w:val="00E52EF4"/>
    <w:rsid w:val="00E545FF"/>
    <w:rsid w:val="00E5475B"/>
    <w:rsid w:val="00E5611C"/>
    <w:rsid w:val="00E56154"/>
    <w:rsid w:val="00E56161"/>
    <w:rsid w:val="00E56297"/>
    <w:rsid w:val="00E56870"/>
    <w:rsid w:val="00E56CD0"/>
    <w:rsid w:val="00E56F5A"/>
    <w:rsid w:val="00E56FF4"/>
    <w:rsid w:val="00E575FA"/>
    <w:rsid w:val="00E57804"/>
    <w:rsid w:val="00E57D24"/>
    <w:rsid w:val="00E57F5F"/>
    <w:rsid w:val="00E61149"/>
    <w:rsid w:val="00E62123"/>
    <w:rsid w:val="00E62846"/>
    <w:rsid w:val="00E62B14"/>
    <w:rsid w:val="00E64260"/>
    <w:rsid w:val="00E646E5"/>
    <w:rsid w:val="00E64944"/>
    <w:rsid w:val="00E64E0B"/>
    <w:rsid w:val="00E64F78"/>
    <w:rsid w:val="00E65864"/>
    <w:rsid w:val="00E659A9"/>
    <w:rsid w:val="00E66415"/>
    <w:rsid w:val="00E664CD"/>
    <w:rsid w:val="00E674BC"/>
    <w:rsid w:val="00E6775D"/>
    <w:rsid w:val="00E67F11"/>
    <w:rsid w:val="00E70D9A"/>
    <w:rsid w:val="00E70E7D"/>
    <w:rsid w:val="00E719BB"/>
    <w:rsid w:val="00E71BF5"/>
    <w:rsid w:val="00E72874"/>
    <w:rsid w:val="00E7296F"/>
    <w:rsid w:val="00E7364E"/>
    <w:rsid w:val="00E73AA4"/>
    <w:rsid w:val="00E73AF0"/>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22B"/>
    <w:rsid w:val="00E944E8"/>
    <w:rsid w:val="00E95CFE"/>
    <w:rsid w:val="00E95D05"/>
    <w:rsid w:val="00E960FC"/>
    <w:rsid w:val="00E9673A"/>
    <w:rsid w:val="00E96791"/>
    <w:rsid w:val="00E969E4"/>
    <w:rsid w:val="00E97520"/>
    <w:rsid w:val="00E97CBC"/>
    <w:rsid w:val="00EA1B2C"/>
    <w:rsid w:val="00EA1C68"/>
    <w:rsid w:val="00EA205A"/>
    <w:rsid w:val="00EA2D14"/>
    <w:rsid w:val="00EA2ECF"/>
    <w:rsid w:val="00EA37B3"/>
    <w:rsid w:val="00EA37F6"/>
    <w:rsid w:val="00EA39E6"/>
    <w:rsid w:val="00EA4C2C"/>
    <w:rsid w:val="00EA6EFA"/>
    <w:rsid w:val="00EA6F84"/>
    <w:rsid w:val="00EA762E"/>
    <w:rsid w:val="00EA7E39"/>
    <w:rsid w:val="00EB0D63"/>
    <w:rsid w:val="00EB2259"/>
    <w:rsid w:val="00EB267E"/>
    <w:rsid w:val="00EB2E52"/>
    <w:rsid w:val="00EB43E3"/>
    <w:rsid w:val="00EB4668"/>
    <w:rsid w:val="00EB52F3"/>
    <w:rsid w:val="00EB55D9"/>
    <w:rsid w:val="00EB5B8F"/>
    <w:rsid w:val="00EB64CA"/>
    <w:rsid w:val="00EB6C6F"/>
    <w:rsid w:val="00EB6D83"/>
    <w:rsid w:val="00EC091A"/>
    <w:rsid w:val="00EC095D"/>
    <w:rsid w:val="00EC0A2A"/>
    <w:rsid w:val="00EC0C25"/>
    <w:rsid w:val="00EC181B"/>
    <w:rsid w:val="00EC1E34"/>
    <w:rsid w:val="00EC22C7"/>
    <w:rsid w:val="00EC2982"/>
    <w:rsid w:val="00EC3973"/>
    <w:rsid w:val="00EC6636"/>
    <w:rsid w:val="00EC6B1B"/>
    <w:rsid w:val="00EC6D46"/>
    <w:rsid w:val="00EC71ED"/>
    <w:rsid w:val="00ED05B8"/>
    <w:rsid w:val="00ED07A8"/>
    <w:rsid w:val="00ED098A"/>
    <w:rsid w:val="00ED0C04"/>
    <w:rsid w:val="00ED0C12"/>
    <w:rsid w:val="00ED1192"/>
    <w:rsid w:val="00ED11EC"/>
    <w:rsid w:val="00ED13AB"/>
    <w:rsid w:val="00ED29F9"/>
    <w:rsid w:val="00ED2C84"/>
    <w:rsid w:val="00ED2D4F"/>
    <w:rsid w:val="00ED35D5"/>
    <w:rsid w:val="00ED4ED1"/>
    <w:rsid w:val="00ED57E9"/>
    <w:rsid w:val="00ED581E"/>
    <w:rsid w:val="00ED6E43"/>
    <w:rsid w:val="00ED6F16"/>
    <w:rsid w:val="00ED7145"/>
    <w:rsid w:val="00EE00BA"/>
    <w:rsid w:val="00EE0E56"/>
    <w:rsid w:val="00EE1C34"/>
    <w:rsid w:val="00EE1C7B"/>
    <w:rsid w:val="00EE31A9"/>
    <w:rsid w:val="00EE3A24"/>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589"/>
    <w:rsid w:val="00F05A89"/>
    <w:rsid w:val="00F05B5F"/>
    <w:rsid w:val="00F0604A"/>
    <w:rsid w:val="00F0614D"/>
    <w:rsid w:val="00F06E11"/>
    <w:rsid w:val="00F07553"/>
    <w:rsid w:val="00F0761B"/>
    <w:rsid w:val="00F07A1F"/>
    <w:rsid w:val="00F1022E"/>
    <w:rsid w:val="00F11279"/>
    <w:rsid w:val="00F12213"/>
    <w:rsid w:val="00F12352"/>
    <w:rsid w:val="00F1248D"/>
    <w:rsid w:val="00F12EAA"/>
    <w:rsid w:val="00F13B83"/>
    <w:rsid w:val="00F13E14"/>
    <w:rsid w:val="00F148E2"/>
    <w:rsid w:val="00F14B53"/>
    <w:rsid w:val="00F14C6A"/>
    <w:rsid w:val="00F157D9"/>
    <w:rsid w:val="00F15B28"/>
    <w:rsid w:val="00F16769"/>
    <w:rsid w:val="00F173A9"/>
    <w:rsid w:val="00F1751D"/>
    <w:rsid w:val="00F2059D"/>
    <w:rsid w:val="00F20A89"/>
    <w:rsid w:val="00F20ABC"/>
    <w:rsid w:val="00F21ACC"/>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0727"/>
    <w:rsid w:val="00F41D61"/>
    <w:rsid w:val="00F41FEA"/>
    <w:rsid w:val="00F42D81"/>
    <w:rsid w:val="00F4415D"/>
    <w:rsid w:val="00F44629"/>
    <w:rsid w:val="00F44A16"/>
    <w:rsid w:val="00F45420"/>
    <w:rsid w:val="00F457C9"/>
    <w:rsid w:val="00F460CC"/>
    <w:rsid w:val="00F46292"/>
    <w:rsid w:val="00F464A0"/>
    <w:rsid w:val="00F46578"/>
    <w:rsid w:val="00F46A17"/>
    <w:rsid w:val="00F4723D"/>
    <w:rsid w:val="00F4726A"/>
    <w:rsid w:val="00F47F55"/>
    <w:rsid w:val="00F503F4"/>
    <w:rsid w:val="00F504BE"/>
    <w:rsid w:val="00F50512"/>
    <w:rsid w:val="00F50DDD"/>
    <w:rsid w:val="00F5130D"/>
    <w:rsid w:val="00F51357"/>
    <w:rsid w:val="00F516C8"/>
    <w:rsid w:val="00F51D08"/>
    <w:rsid w:val="00F52991"/>
    <w:rsid w:val="00F536E5"/>
    <w:rsid w:val="00F53715"/>
    <w:rsid w:val="00F53978"/>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343"/>
    <w:rsid w:val="00F6765A"/>
    <w:rsid w:val="00F70204"/>
    <w:rsid w:val="00F7238A"/>
    <w:rsid w:val="00F731E6"/>
    <w:rsid w:val="00F73613"/>
    <w:rsid w:val="00F74138"/>
    <w:rsid w:val="00F75661"/>
    <w:rsid w:val="00F76228"/>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33A"/>
    <w:rsid w:val="00F95748"/>
    <w:rsid w:val="00F95E35"/>
    <w:rsid w:val="00F95E3B"/>
    <w:rsid w:val="00FA0142"/>
    <w:rsid w:val="00FA1486"/>
    <w:rsid w:val="00FA193C"/>
    <w:rsid w:val="00FA1B07"/>
    <w:rsid w:val="00FA1FF3"/>
    <w:rsid w:val="00FA229F"/>
    <w:rsid w:val="00FA2DCD"/>
    <w:rsid w:val="00FA339A"/>
    <w:rsid w:val="00FA3872"/>
    <w:rsid w:val="00FA3CF4"/>
    <w:rsid w:val="00FA47FB"/>
    <w:rsid w:val="00FA4A6F"/>
    <w:rsid w:val="00FA5096"/>
    <w:rsid w:val="00FA59EA"/>
    <w:rsid w:val="00FA5A28"/>
    <w:rsid w:val="00FA6632"/>
    <w:rsid w:val="00FA71FA"/>
    <w:rsid w:val="00FA7362"/>
    <w:rsid w:val="00FA7D55"/>
    <w:rsid w:val="00FB02F1"/>
    <w:rsid w:val="00FB09F3"/>
    <w:rsid w:val="00FB0D0C"/>
    <w:rsid w:val="00FB110C"/>
    <w:rsid w:val="00FB1535"/>
    <w:rsid w:val="00FB1A3C"/>
    <w:rsid w:val="00FB1BEC"/>
    <w:rsid w:val="00FB1D71"/>
    <w:rsid w:val="00FB1E0F"/>
    <w:rsid w:val="00FB34E0"/>
    <w:rsid w:val="00FB36DC"/>
    <w:rsid w:val="00FB3B76"/>
    <w:rsid w:val="00FB467B"/>
    <w:rsid w:val="00FB4925"/>
    <w:rsid w:val="00FB5F8D"/>
    <w:rsid w:val="00FB62DB"/>
    <w:rsid w:val="00FB68C7"/>
    <w:rsid w:val="00FB6A05"/>
    <w:rsid w:val="00FB6F3B"/>
    <w:rsid w:val="00FB72E5"/>
    <w:rsid w:val="00FB7348"/>
    <w:rsid w:val="00FB76FF"/>
    <w:rsid w:val="00FB7B3E"/>
    <w:rsid w:val="00FC068D"/>
    <w:rsid w:val="00FC0814"/>
    <w:rsid w:val="00FC094E"/>
    <w:rsid w:val="00FC1877"/>
    <w:rsid w:val="00FC2F40"/>
    <w:rsid w:val="00FC412A"/>
    <w:rsid w:val="00FC466E"/>
    <w:rsid w:val="00FC584F"/>
    <w:rsid w:val="00FC5A4B"/>
    <w:rsid w:val="00FC60BC"/>
    <w:rsid w:val="00FC6312"/>
    <w:rsid w:val="00FC63C6"/>
    <w:rsid w:val="00FC7F81"/>
    <w:rsid w:val="00FD00E2"/>
    <w:rsid w:val="00FD0109"/>
    <w:rsid w:val="00FD0789"/>
    <w:rsid w:val="00FD6AC2"/>
    <w:rsid w:val="00FD7744"/>
    <w:rsid w:val="00FD7BDF"/>
    <w:rsid w:val="00FE06A0"/>
    <w:rsid w:val="00FE0CEA"/>
    <w:rsid w:val="00FE21DB"/>
    <w:rsid w:val="00FE2216"/>
    <w:rsid w:val="00FE2255"/>
    <w:rsid w:val="00FE268F"/>
    <w:rsid w:val="00FE2726"/>
    <w:rsid w:val="00FE2D82"/>
    <w:rsid w:val="00FE3071"/>
    <w:rsid w:val="00FE456D"/>
    <w:rsid w:val="00FE4BF1"/>
    <w:rsid w:val="00FE4D09"/>
    <w:rsid w:val="00FE4DCC"/>
    <w:rsid w:val="00FE51A1"/>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3F7E"/>
    <w:rsid w:val="00FF49C9"/>
    <w:rsid w:val="00FF4B4D"/>
    <w:rsid w:val="00FF4C0F"/>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B42E36B"/>
  <w15:docId w15:val="{DB85A429-1AA2-425E-BB6B-F5C986B4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D0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aliases w:val="IG_Títol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1"/>
    <w:unhideWhenUsed/>
    <w:qFormat/>
    <w:rsid w:val="00F76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5">
    <w:name w:val="heading 5"/>
    <w:basedOn w:val="Normal"/>
    <w:next w:val="Normal"/>
    <w:link w:val="Ttol5Car"/>
    <w:uiPriority w:val="9"/>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aliases w:val="IG_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semiHidden/>
    <w:unhideWhenUsed/>
    <w:rsid w:val="0071738A"/>
    <w:rPr>
      <w:sz w:val="16"/>
      <w:szCs w:val="16"/>
    </w:rPr>
  </w:style>
  <w:style w:type="paragraph" w:styleId="Textdecomentari">
    <w:name w:val="annotation text"/>
    <w:basedOn w:val="Normal"/>
    <w:link w:val="TextdecomentariCar"/>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Lletraperdefectedelpargraf"/>
    <w:rsid w:val="006B5297"/>
  </w:style>
  <w:style w:type="character" w:styleId="Textennegreta">
    <w:name w:val="Strong"/>
    <w:basedOn w:val="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 w:type="character" w:customStyle="1" w:styleId="Ttol3Car">
    <w:name w:val="Títol 3 Car"/>
    <w:basedOn w:val="Lletraperdefectedelpargraf"/>
    <w:link w:val="Ttol3"/>
    <w:uiPriority w:val="1"/>
    <w:rsid w:val="00F76228"/>
    <w:rPr>
      <w:rFonts w:asciiTheme="majorHAnsi" w:eastAsiaTheme="majorEastAsia" w:hAnsiTheme="majorHAnsi" w:cstheme="majorBidi"/>
      <w:color w:val="243F60" w:themeColor="accent1" w:themeShade="7F"/>
      <w:sz w:val="24"/>
      <w:szCs w:val="24"/>
    </w:rPr>
  </w:style>
  <w:style w:type="paragraph" w:customStyle="1" w:styleId="Ttoltaula">
    <w:name w:val="Títol taula"/>
    <w:basedOn w:val="Normal"/>
    <w:qFormat/>
    <w:rsid w:val="00CC0A02"/>
    <w:pPr>
      <w:spacing w:after="120"/>
    </w:pPr>
    <w:rPr>
      <w:rFonts w:eastAsia="Calibri"/>
      <w:b/>
      <w:lang w:eastAsia="en-US"/>
    </w:rPr>
  </w:style>
  <w:style w:type="paragraph" w:customStyle="1" w:styleId="Texttaula1acolumnanegreta">
    <w:name w:val="Text taula 1a columna negreta"/>
    <w:basedOn w:val="Normal"/>
    <w:qFormat/>
    <w:rsid w:val="00CC0A02"/>
    <w:pPr>
      <w:spacing w:before="60" w:after="60"/>
    </w:pPr>
    <w:rPr>
      <w:rFonts w:eastAsia="Calibri"/>
      <w:b/>
      <w:sz w:val="20"/>
      <w:lang w:eastAsia="en-US"/>
    </w:rPr>
  </w:style>
  <w:style w:type="paragraph" w:customStyle="1" w:styleId="Normalseguitdetaula">
    <w:name w:val="Normal seguit de taula"/>
    <w:basedOn w:val="Normal"/>
    <w:qFormat/>
    <w:rsid w:val="00CC0A02"/>
    <w:pPr>
      <w:spacing w:after="360"/>
    </w:pPr>
    <w:rPr>
      <w:rFonts w:eastAsia="Calibri"/>
      <w:lang w:eastAsia="en-US"/>
    </w:rPr>
  </w:style>
  <w:style w:type="character" w:styleId="Textdelcontenidor">
    <w:name w:val="Placeholder Text"/>
    <w:basedOn w:val="Lletraperdefectedelpargraf"/>
    <w:uiPriority w:val="99"/>
    <w:semiHidden/>
    <w:rsid w:val="00CC0A02"/>
    <w:rPr>
      <w:color w:val="808080"/>
    </w:rPr>
  </w:style>
  <w:style w:type="paragraph" w:customStyle="1" w:styleId="Texttaulaesquerratextosllargs">
    <w:name w:val="Text taula esquerra (textos llargs)"/>
    <w:basedOn w:val="Normal"/>
    <w:qFormat/>
    <w:rsid w:val="00CC0A02"/>
    <w:pPr>
      <w:spacing w:after="120"/>
    </w:pPr>
    <w:rPr>
      <w:rFonts w:eastAsia="Calibri"/>
      <w:lang w:eastAsia="en-US"/>
    </w:rPr>
  </w:style>
  <w:style w:type="paragraph" w:customStyle="1" w:styleId="IGTitol3">
    <w:name w:val="IGTitol3"/>
    <w:basedOn w:val="Ttol3"/>
    <w:qFormat/>
    <w:rsid w:val="005B76C9"/>
    <w:pPr>
      <w:keepLines w:val="0"/>
      <w:tabs>
        <w:tab w:val="num" w:pos="360"/>
      </w:tabs>
      <w:spacing w:before="0" w:line="240" w:lineRule="auto"/>
      <w:ind w:left="1276" w:hanging="709"/>
      <w:jc w:val="both"/>
    </w:pPr>
    <w:rPr>
      <w:rFonts w:ascii="Arial" w:eastAsia="Times New Roman" w:hAnsi="Arial" w:cs="Arial"/>
      <w:b/>
      <w:bCs/>
      <w:snapToGrid w:val="0"/>
      <w:color w:val="auto"/>
      <w:kern w:val="2"/>
      <w:sz w:val="20"/>
      <w:u w:val="single"/>
      <w:lang w:val="es-ES" w:eastAsia="en-US"/>
    </w:rPr>
  </w:style>
  <w:style w:type="paragraph" w:customStyle="1" w:styleId="IGTitol4">
    <w:name w:val="IGTitol4"/>
    <w:basedOn w:val="Ttol3"/>
    <w:qFormat/>
    <w:rsid w:val="005B76C9"/>
    <w:pPr>
      <w:keepLines w:val="0"/>
      <w:tabs>
        <w:tab w:val="left" w:pos="284"/>
        <w:tab w:val="num" w:pos="360"/>
        <w:tab w:val="left" w:pos="709"/>
      </w:tabs>
      <w:spacing w:before="0" w:line="240" w:lineRule="auto"/>
      <w:ind w:left="1418" w:hanging="864"/>
      <w:jc w:val="both"/>
    </w:pPr>
    <w:rPr>
      <w:rFonts w:ascii="Arial" w:eastAsia="Times New Roman" w:hAnsi="Arial" w:cs="Arial"/>
      <w:color w:val="auto"/>
      <w:sz w:val="20"/>
      <w:u w:val="single"/>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27206351">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29636709">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1134561587">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sChild>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185752089">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 w:id="1440251721">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eco" TargetMode="External"/><Relationship Id="rId13" Type="http://schemas.openxmlformats.org/officeDocument/2006/relationships/hyperlink" Target="https://contractaciopublica.cat/ca/manuals/usuar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cat/ca/manuals/usuar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eco" TargetMode="External"/><Relationship Id="rId5" Type="http://schemas.openxmlformats.org/officeDocument/2006/relationships/webSettings" Target="webSettings.xml"/><Relationship Id="rId15" Type="http://schemas.openxmlformats.org/officeDocument/2006/relationships/hyperlink" Target="http://www.gencat.cat/economia/jcca" TargetMode="External"/><Relationship Id="rId10" Type="http://schemas.openxmlformats.org/officeDocument/2006/relationships/hyperlink" Target="http://tlbrowser.tsl.website/tool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c.europa.eu/information_society/policy/esignature/trusted-list/tl-mp.xml"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C30C-1F1B-4F3C-8722-7A2B5C62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578</TotalTime>
  <Pages>70</Pages>
  <Words>28533</Words>
  <Characters>162639</Characters>
  <Application>Microsoft Office Word</Application>
  <DocSecurity>0</DocSecurity>
  <Lines>1355</Lines>
  <Paragraphs>381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54</cp:revision>
  <cp:lastPrinted>2024-07-19T10:37:00Z</cp:lastPrinted>
  <dcterms:created xsi:type="dcterms:W3CDTF">2024-06-26T10:41:00Z</dcterms:created>
  <dcterms:modified xsi:type="dcterms:W3CDTF">2024-07-19T11:48:00Z</dcterms:modified>
</cp:coreProperties>
</file>