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B28D" w14:textId="25BDC762" w:rsidR="00E84B2A" w:rsidRPr="00CC5D29" w:rsidRDefault="007C1AFE" w:rsidP="00FD2CB1">
      <w:pPr>
        <w:pStyle w:val="titulodedocadm"/>
        <w:jc w:val="both"/>
        <w:rPr>
          <w:rFonts w:ascii="Arial" w:hAnsi="Arial"/>
          <w:color w:val="auto"/>
          <w:sz w:val="18"/>
          <w:szCs w:val="18"/>
        </w:rPr>
      </w:pPr>
      <w:r w:rsidRPr="00CC5D29">
        <w:rPr>
          <w:rFonts w:ascii="Arial" w:hAnsi="Arial"/>
          <w:color w:val="auto"/>
          <w:sz w:val="18"/>
          <w:szCs w:val="18"/>
        </w:rPr>
        <w:t xml:space="preserve">ACORD MARC PER A LA CONTRACTACIÓ </w:t>
      </w:r>
      <w:r w:rsidR="00E84B2A" w:rsidRPr="00CC5D29">
        <w:rPr>
          <w:rFonts w:ascii="Arial" w:hAnsi="Arial"/>
          <w:color w:val="auto"/>
          <w:sz w:val="18"/>
          <w:szCs w:val="18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CC5D29">
        <w:rPr>
          <w:rFonts w:ascii="Arial" w:hAnsi="Arial"/>
          <w:color w:val="auto"/>
          <w:sz w:val="18"/>
          <w:szCs w:val="18"/>
        </w:rPr>
        <w:t xml:space="preserve">. CLAU: </w:t>
      </w:r>
      <w:r w:rsidR="00E84B2A" w:rsidRPr="00CC5D29">
        <w:rPr>
          <w:rFonts w:ascii="Arial" w:hAnsi="Arial"/>
          <w:color w:val="auto"/>
          <w:sz w:val="18"/>
          <w:szCs w:val="18"/>
        </w:rPr>
        <w:t>AT</w:t>
      </w:r>
      <w:r w:rsidRPr="00CC5D29">
        <w:rPr>
          <w:rFonts w:ascii="Arial" w:hAnsi="Arial"/>
          <w:color w:val="auto"/>
          <w:sz w:val="18"/>
          <w:szCs w:val="18"/>
        </w:rPr>
        <w:t>. MEC-</w:t>
      </w:r>
      <w:r w:rsidR="00E84B2A" w:rsidRPr="00CC5D29">
        <w:rPr>
          <w:rFonts w:ascii="Arial" w:hAnsi="Arial"/>
          <w:color w:val="auto"/>
          <w:sz w:val="18"/>
          <w:szCs w:val="18"/>
        </w:rPr>
        <w:t>22</w:t>
      </w:r>
      <w:r w:rsidRPr="00CC5D29">
        <w:rPr>
          <w:rFonts w:ascii="Arial" w:hAnsi="Arial"/>
          <w:color w:val="auto"/>
          <w:sz w:val="18"/>
          <w:szCs w:val="18"/>
        </w:rPr>
        <w:t>L</w:t>
      </w:r>
      <w:r w:rsidR="00E84B2A" w:rsidRPr="00CC5D29">
        <w:rPr>
          <w:rFonts w:ascii="Arial" w:hAnsi="Arial"/>
          <w:color w:val="auto"/>
          <w:sz w:val="18"/>
          <w:szCs w:val="18"/>
        </w:rPr>
        <w:t>03</w:t>
      </w:r>
    </w:p>
    <w:p w14:paraId="2FA3740B" w14:textId="4B3ADA08" w:rsidR="00E84B2A" w:rsidRPr="00CC5D29" w:rsidRDefault="00E84B2A" w:rsidP="00E84B2A">
      <w:pPr>
        <w:pStyle w:val="titulodedocadm"/>
        <w:jc w:val="both"/>
        <w:rPr>
          <w:rFonts w:ascii="Arial" w:hAnsi="Arial"/>
          <w:color w:val="auto"/>
          <w:sz w:val="18"/>
          <w:szCs w:val="18"/>
        </w:rPr>
      </w:pPr>
      <w:r w:rsidRPr="00CC5D29">
        <w:rPr>
          <w:rFonts w:ascii="Arial" w:hAnsi="Arial"/>
          <w:color w:val="auto"/>
          <w:sz w:val="18"/>
          <w:szCs w:val="18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CC5D29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 xml:space="preserve">Separata de la licitació </w:t>
      </w:r>
      <w:r w:rsidR="00714658" w:rsidRPr="00CC5D29">
        <w:rPr>
          <w:rFonts w:ascii="Arial" w:hAnsi="Arial"/>
          <w:sz w:val="18"/>
          <w:szCs w:val="18"/>
        </w:rPr>
        <w:t xml:space="preserve">d’un </w:t>
      </w:r>
      <w:r w:rsidRPr="00CC5D29">
        <w:rPr>
          <w:rFonts w:ascii="Arial" w:hAnsi="Arial"/>
          <w:sz w:val="18"/>
          <w:szCs w:val="18"/>
        </w:rPr>
        <w:t xml:space="preserve">contracte </w:t>
      </w:r>
      <w:r w:rsidR="00BA163C" w:rsidRPr="00CC5D29">
        <w:rPr>
          <w:rFonts w:ascii="Arial" w:hAnsi="Arial"/>
          <w:sz w:val="18"/>
          <w:szCs w:val="18"/>
        </w:rPr>
        <w:t>basat</w:t>
      </w:r>
    </w:p>
    <w:p w14:paraId="74BA9622" w14:textId="77777777" w:rsidR="005178E6" w:rsidRPr="00CC5D29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</w:p>
    <w:p w14:paraId="0B420CE3" w14:textId="08E7BAFE" w:rsidR="00C546F5" w:rsidRPr="00CC5D29" w:rsidRDefault="00CC5D29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>CONTRACTE DE SERVEIS PER L'ASSISTÈNCIA TÈCNICA PER A LA REDACCIÓ DE PROJECTE TÈCNIC I LA DIRECCIÓ FACULTATIVA DE L'EXECUCIÓ DE LES OBRES D'INSTAL·LACIÓ D'INFRAESTRUCTURA DE RECÀRREGA ALS APARCAMENTS DE L'ESCOLA AGRÀRIA D'ALFARRÀS, A L'APARCAMENT DE L'ESCOLA AGRÀRIA DE LES BORGES BLANQUES, A L'APARCAMENT DE L'ESCOLA AGRÀRIA DE VALLFOGONA DE BALAGUER, A L'ESCOLA AGRÀRIA DEL PIRINEU, A L'APARCAMENT OC ALT URGELL, A L'APARCAMENT OC PALLARS JUSSÀ, A L'APARCAMENT DE L'ESCOLA AGRÀRIA DE TÀRREGA, A L'APARCAMENT DE L'ESCOLA AGRÀRIA DEL PALLARS, A L'APARCAMENT DE L'ESCOLA AGRÀRIA DEL SOLSONÈS, A L'APARCAMENT DE LABORATORI DE SANITAT RAMERA DE CATALUNYA DE LLEIDA, A L'APARCAMENT OC SEGRIÀ, A L'APARCAMENT OC SOLSONÈS, A L'APARCAMENT OC URGELL, A L'APARCAMENT RNC DE BELLVER DE LA CERDANYA I A L'APARCAMENT DE SSTT DE LLEIDA DEL DPT. DACC DEL DEPARTAMENT D'ACCIÓ CLIMÀTICA DE LLEIDA (CLAU: ECO-24042).</w:t>
      </w:r>
    </w:p>
    <w:p w14:paraId="5BC17016" w14:textId="77777777" w:rsidR="00CC5D29" w:rsidRPr="00CC5D29" w:rsidRDefault="00CC5D29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</w:p>
    <w:p w14:paraId="3408354D" w14:textId="3CFD480A" w:rsidR="00F56D16" w:rsidRPr="00CC5D29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>C</w:t>
      </w:r>
      <w:r w:rsidR="001356B4" w:rsidRPr="00CC5D29">
        <w:rPr>
          <w:rFonts w:ascii="Arial" w:hAnsi="Arial"/>
          <w:sz w:val="18"/>
          <w:szCs w:val="18"/>
        </w:rPr>
        <w:t>lau</w:t>
      </w:r>
      <w:r w:rsidR="00F56D16" w:rsidRPr="00CC5D29">
        <w:rPr>
          <w:rFonts w:ascii="Arial" w:hAnsi="Arial"/>
          <w:sz w:val="18"/>
          <w:szCs w:val="18"/>
        </w:rPr>
        <w:t>s d’actuació</w:t>
      </w:r>
      <w:r w:rsidR="001356B4" w:rsidRPr="00CC5D29">
        <w:rPr>
          <w:rFonts w:ascii="Arial" w:hAnsi="Arial"/>
          <w:sz w:val="18"/>
          <w:szCs w:val="18"/>
        </w:rPr>
        <w:t>:</w:t>
      </w:r>
      <w:r w:rsidR="003812C2" w:rsidRPr="00CC5D29">
        <w:rPr>
          <w:rFonts w:ascii="Arial" w:hAnsi="Arial"/>
          <w:sz w:val="18"/>
          <w:szCs w:val="18"/>
        </w:rPr>
        <w:t xml:space="preserve"> </w:t>
      </w:r>
    </w:p>
    <w:p w14:paraId="6B750313" w14:textId="43D0933E" w:rsidR="000B2E9A" w:rsidRPr="00CC5D29" w:rsidRDefault="00374D0E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>ECO-</w:t>
      </w:r>
      <w:r w:rsidR="004160A1" w:rsidRPr="00CC5D29">
        <w:rPr>
          <w:rFonts w:ascii="Arial" w:hAnsi="Arial"/>
          <w:sz w:val="18"/>
          <w:szCs w:val="18"/>
        </w:rPr>
        <w:t>240</w:t>
      </w:r>
      <w:r w:rsidR="00C546F5" w:rsidRPr="00CC5D29">
        <w:rPr>
          <w:rFonts w:ascii="Arial" w:hAnsi="Arial"/>
          <w:sz w:val="18"/>
          <w:szCs w:val="18"/>
        </w:rPr>
        <w:t>4</w:t>
      </w:r>
      <w:r w:rsidR="00CC5D29" w:rsidRPr="00CC5D29">
        <w:rPr>
          <w:rFonts w:ascii="Arial" w:hAnsi="Arial"/>
          <w:sz w:val="18"/>
          <w:szCs w:val="18"/>
        </w:rPr>
        <w:t>2</w:t>
      </w:r>
    </w:p>
    <w:p w14:paraId="51E6E380" w14:textId="77777777" w:rsidR="002E0F58" w:rsidRPr="00CC5D29" w:rsidRDefault="002E0F58" w:rsidP="00FD2CB1">
      <w:pPr>
        <w:jc w:val="both"/>
        <w:rPr>
          <w:rFonts w:ascii="Arial" w:hAnsi="Arial" w:cs="Arial"/>
          <w:b/>
          <w:sz w:val="18"/>
          <w:szCs w:val="18"/>
        </w:rPr>
      </w:pPr>
    </w:p>
    <w:p w14:paraId="25C1AC17" w14:textId="2FE245C7" w:rsidR="00C874D5" w:rsidRPr="00CC5D29" w:rsidRDefault="001356B4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 xml:space="preserve">1.- </w:t>
      </w:r>
      <w:r w:rsidR="00FD2CB1" w:rsidRPr="00CC5D29">
        <w:rPr>
          <w:rFonts w:ascii="Arial" w:hAnsi="Arial" w:cs="Arial"/>
          <w:b/>
          <w:sz w:val="18"/>
          <w:szCs w:val="18"/>
        </w:rPr>
        <w:t>Objecte.</w:t>
      </w:r>
    </w:p>
    <w:p w14:paraId="455FCCC6" w14:textId="7FF9D939" w:rsidR="004D61D5" w:rsidRPr="00CC5D29" w:rsidRDefault="00195EA3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És objecte d’aquest contracte basat </w:t>
      </w:r>
      <w:r w:rsidR="00F80687" w:rsidRPr="00CC5D29">
        <w:rPr>
          <w:rFonts w:ascii="Arial" w:hAnsi="Arial" w:cs="Arial"/>
          <w:sz w:val="18"/>
          <w:szCs w:val="18"/>
          <w:lang w:eastAsia="es-ES"/>
        </w:rPr>
        <w:t>la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 </w:t>
      </w:r>
      <w:r w:rsidR="009E389E" w:rsidRPr="00CC5D29">
        <w:rPr>
          <w:rFonts w:ascii="Arial" w:hAnsi="Arial" w:cs="Arial"/>
          <w:sz w:val="18"/>
          <w:szCs w:val="18"/>
          <w:lang w:eastAsia="es-ES"/>
        </w:rPr>
        <w:t xml:space="preserve">redacció de projectes tècnics i la posterior 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direcció facultativa de  les obres </w:t>
      </w:r>
      <w:r w:rsidR="000F50AF" w:rsidRPr="00CC5D29">
        <w:rPr>
          <w:rFonts w:ascii="Arial" w:hAnsi="Arial" w:cs="Arial"/>
          <w:sz w:val="18"/>
          <w:szCs w:val="18"/>
          <w:lang w:eastAsia="es-ES"/>
        </w:rPr>
        <w:t>de fotovoltaica en els equipaments de Generalitat referents</w:t>
      </w:r>
      <w:r w:rsidR="00F56D16" w:rsidRPr="00CC5D29">
        <w:rPr>
          <w:rFonts w:ascii="Arial" w:hAnsi="Arial" w:cs="Arial"/>
          <w:sz w:val="18"/>
          <w:szCs w:val="18"/>
          <w:lang w:eastAsia="es-ES"/>
        </w:rPr>
        <w:t xml:space="preserve"> del </w:t>
      </w:r>
      <w:r w:rsidR="00CC5D29" w:rsidRPr="00CC5D29">
        <w:rPr>
          <w:rFonts w:ascii="Arial" w:hAnsi="Arial" w:cs="Arial"/>
          <w:sz w:val="18"/>
          <w:szCs w:val="18"/>
          <w:lang w:eastAsia="es-ES"/>
        </w:rPr>
        <w:t>PE+DF. ECO-24042</w:t>
      </w:r>
      <w:r w:rsidR="004D61D5" w:rsidRPr="00CC5D29">
        <w:rPr>
          <w:rFonts w:ascii="Arial" w:hAnsi="Arial" w:cs="Arial"/>
          <w:sz w:val="18"/>
          <w:szCs w:val="18"/>
          <w:lang w:eastAsia="es-ES"/>
        </w:rPr>
        <w:t>.</w:t>
      </w:r>
    </w:p>
    <w:p w14:paraId="4D0F7D78" w14:textId="3BD0692E" w:rsidR="000D3383" w:rsidRPr="00CC5D29" w:rsidRDefault="007D51B7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>2</w:t>
      </w:r>
      <w:r w:rsidR="00FD2CB1" w:rsidRPr="00CC5D29">
        <w:rPr>
          <w:rFonts w:ascii="Arial" w:hAnsi="Arial" w:cs="Arial"/>
          <w:b/>
          <w:sz w:val="18"/>
          <w:szCs w:val="18"/>
        </w:rPr>
        <w:t>.- Antecedents</w:t>
      </w:r>
      <w:r w:rsidR="001F6466" w:rsidRPr="00CC5D29">
        <w:rPr>
          <w:rFonts w:ascii="Arial" w:hAnsi="Arial" w:cs="Arial"/>
          <w:b/>
          <w:sz w:val="18"/>
          <w:szCs w:val="18"/>
        </w:rPr>
        <w:t xml:space="preserve"> i descripció de necessitats</w:t>
      </w:r>
    </w:p>
    <w:p w14:paraId="02737285" w14:textId="05369732" w:rsidR="00E84B2A" w:rsidRPr="00CC5D29" w:rsidRDefault="00F56D16" w:rsidP="00195EA3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Les actuacions d’obres d’instal·lació </w:t>
      </w:r>
      <w:r w:rsidR="009E389E" w:rsidRPr="00CC5D29">
        <w:rPr>
          <w:rFonts w:ascii="Arial" w:hAnsi="Arial" w:cs="Arial"/>
          <w:sz w:val="18"/>
          <w:szCs w:val="18"/>
          <w:lang w:eastAsia="es-ES"/>
        </w:rPr>
        <w:t>d’infraestructura de recàrrega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 seran previstes a</w:t>
      </w:r>
      <w:r w:rsidR="009E389E" w:rsidRPr="00CC5D29">
        <w:rPr>
          <w:rFonts w:ascii="Arial" w:hAnsi="Arial" w:cs="Arial"/>
          <w:sz w:val="18"/>
          <w:szCs w:val="18"/>
          <w:lang w:eastAsia="es-ES"/>
        </w:rPr>
        <w:t xml:space="preserve">ls aparcament 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dels equipaments de la Generalitat pertanyen al </w:t>
      </w:r>
      <w:r w:rsidR="00CC5D29" w:rsidRPr="00CC5D29">
        <w:rPr>
          <w:rFonts w:ascii="Arial" w:hAnsi="Arial" w:cs="Arial"/>
          <w:sz w:val="18"/>
          <w:szCs w:val="18"/>
          <w:lang w:eastAsia="es-ES"/>
        </w:rPr>
        <w:t>PE+DF. ECO-24042</w:t>
      </w:r>
      <w:r w:rsidR="001D028E" w:rsidRPr="00CC5D29">
        <w:rPr>
          <w:rFonts w:ascii="Arial" w:hAnsi="Arial" w:cs="Arial"/>
          <w:sz w:val="18"/>
          <w:szCs w:val="18"/>
          <w:lang w:eastAsia="es-ES"/>
        </w:rPr>
        <w:t>.</w:t>
      </w:r>
    </w:p>
    <w:p w14:paraId="3B2FF787" w14:textId="3D2CEFB3" w:rsidR="00F543A0" w:rsidRPr="00CC5D29" w:rsidRDefault="00F543A0" w:rsidP="00AC5CA6">
      <w:pPr>
        <w:ind w:firstLine="708"/>
        <w:jc w:val="both"/>
        <w:rPr>
          <w:rFonts w:ascii="Arial" w:hAnsi="Arial" w:cs="Arial"/>
          <w:i/>
          <w:iCs/>
          <w:sz w:val="18"/>
          <w:szCs w:val="18"/>
          <w:lang w:eastAsia="es-ES"/>
        </w:rPr>
      </w:pPr>
    </w:p>
    <w:tbl>
      <w:tblPr>
        <w:tblStyle w:val="Taulaambquadrcula"/>
        <w:tblW w:w="8941" w:type="dxa"/>
        <w:tblLook w:val="04A0" w:firstRow="1" w:lastRow="0" w:firstColumn="1" w:lastColumn="0" w:noHBand="0" w:noVBand="1"/>
      </w:tblPr>
      <w:tblGrid>
        <w:gridCol w:w="1129"/>
        <w:gridCol w:w="1097"/>
        <w:gridCol w:w="1674"/>
        <w:gridCol w:w="1206"/>
        <w:gridCol w:w="2747"/>
        <w:gridCol w:w="1088"/>
      </w:tblGrid>
      <w:tr w:rsidR="00082F54" w:rsidRPr="00CC5D29" w14:paraId="424705EB" w14:textId="77777777" w:rsidTr="00007DCA">
        <w:trPr>
          <w:trHeight w:val="81"/>
          <w:tblHeader/>
        </w:trPr>
        <w:tc>
          <w:tcPr>
            <w:tcW w:w="1129" w:type="dxa"/>
            <w:vAlign w:val="center"/>
          </w:tcPr>
          <w:p w14:paraId="348767C9" w14:textId="77777777" w:rsidR="00082F54" w:rsidRPr="00CC5D29" w:rsidRDefault="00082F54" w:rsidP="00007D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C5D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97" w:type="dxa"/>
            <w:noWrap/>
            <w:vAlign w:val="center"/>
            <w:hideMark/>
          </w:tcPr>
          <w:p w14:paraId="49A56C7A" w14:textId="77777777" w:rsidR="00082F54" w:rsidRPr="00CC5D29" w:rsidRDefault="00082F54" w:rsidP="00007D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C5D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Província</w:t>
            </w:r>
          </w:p>
        </w:tc>
        <w:tc>
          <w:tcPr>
            <w:tcW w:w="1674" w:type="dxa"/>
            <w:noWrap/>
            <w:vAlign w:val="center"/>
            <w:hideMark/>
          </w:tcPr>
          <w:p w14:paraId="6A3F51B8" w14:textId="77777777" w:rsidR="00082F54" w:rsidRPr="00CC5D29" w:rsidRDefault="00082F54" w:rsidP="00007D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C5D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206" w:type="dxa"/>
            <w:noWrap/>
            <w:vAlign w:val="center"/>
            <w:hideMark/>
          </w:tcPr>
          <w:p w14:paraId="1A2EF209" w14:textId="77777777" w:rsidR="00082F54" w:rsidRPr="00CC5D29" w:rsidRDefault="00082F54" w:rsidP="00007D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C5D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2747" w:type="dxa"/>
            <w:vAlign w:val="center"/>
          </w:tcPr>
          <w:p w14:paraId="16081638" w14:textId="77777777" w:rsidR="00082F54" w:rsidRPr="00CC5D29" w:rsidRDefault="00082F54" w:rsidP="00007D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C5D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Nom de l’equipament</w:t>
            </w:r>
          </w:p>
        </w:tc>
        <w:tc>
          <w:tcPr>
            <w:tcW w:w="1088" w:type="dxa"/>
            <w:vAlign w:val="center"/>
          </w:tcPr>
          <w:p w14:paraId="4F4918BE" w14:textId="77777777" w:rsidR="00082F54" w:rsidRPr="00CC5D29" w:rsidRDefault="00082F54" w:rsidP="00007D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C5D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Estimació de places a electrificar*</w:t>
            </w:r>
          </w:p>
        </w:tc>
      </w:tr>
      <w:tr w:rsidR="00CC5D29" w:rsidRPr="00CC5D29" w14:paraId="0780D160" w14:textId="77EE820A" w:rsidTr="00007DCA">
        <w:trPr>
          <w:trHeight w:val="300"/>
        </w:trPr>
        <w:tc>
          <w:tcPr>
            <w:tcW w:w="1129" w:type="dxa"/>
            <w:vMerge w:val="restart"/>
            <w:noWrap/>
            <w:vAlign w:val="center"/>
          </w:tcPr>
          <w:p w14:paraId="0158B70F" w14:textId="7DA8D1C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ECO-24042</w:t>
            </w:r>
          </w:p>
        </w:tc>
        <w:tc>
          <w:tcPr>
            <w:tcW w:w="1097" w:type="dxa"/>
            <w:noWrap/>
            <w:vAlign w:val="center"/>
          </w:tcPr>
          <w:p w14:paraId="43736289" w14:textId="0451063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3C98026E" w14:textId="329BCDCE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Alfarràs</w:t>
            </w:r>
          </w:p>
        </w:tc>
        <w:tc>
          <w:tcPr>
            <w:tcW w:w="1206" w:type="dxa"/>
            <w:noWrap/>
            <w:vAlign w:val="center"/>
          </w:tcPr>
          <w:p w14:paraId="2EA2010A" w14:textId="3C03369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2747" w:type="dxa"/>
            <w:noWrap/>
            <w:vAlign w:val="center"/>
          </w:tcPr>
          <w:p w14:paraId="180EB6A0" w14:textId="793EECC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d'Alfarràs</w:t>
            </w:r>
          </w:p>
        </w:tc>
        <w:tc>
          <w:tcPr>
            <w:tcW w:w="1088" w:type="dxa"/>
            <w:vAlign w:val="center"/>
          </w:tcPr>
          <w:p w14:paraId="13FFB006" w14:textId="60A9287A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C5D29" w:rsidRPr="00CC5D29" w14:paraId="17AC7696" w14:textId="7F59B9E8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73ECFAA8" w14:textId="558ABC70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6558F45E" w14:textId="33690DB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20A3A560" w14:textId="1E332B8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les Borges Blanques</w:t>
            </w:r>
          </w:p>
        </w:tc>
        <w:tc>
          <w:tcPr>
            <w:tcW w:w="1206" w:type="dxa"/>
            <w:noWrap/>
            <w:vAlign w:val="center"/>
          </w:tcPr>
          <w:p w14:paraId="410C0494" w14:textId="6252BCE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Les Garrigues</w:t>
            </w:r>
          </w:p>
        </w:tc>
        <w:tc>
          <w:tcPr>
            <w:tcW w:w="2747" w:type="dxa"/>
            <w:noWrap/>
            <w:vAlign w:val="center"/>
          </w:tcPr>
          <w:p w14:paraId="05187E28" w14:textId="7E0DFC3C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de les Borges Blanques</w:t>
            </w:r>
          </w:p>
        </w:tc>
        <w:tc>
          <w:tcPr>
            <w:tcW w:w="1088" w:type="dxa"/>
            <w:vAlign w:val="center"/>
          </w:tcPr>
          <w:p w14:paraId="303DF909" w14:textId="5482B22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C5D29" w:rsidRPr="00CC5D29" w14:paraId="6BAC1D81" w14:textId="7E343118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E4E18DB" w14:textId="076905C5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51C6486" w14:textId="604081E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4D492FC9" w14:textId="2C19D620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Vallfogona de Balaguer</w:t>
            </w:r>
          </w:p>
        </w:tc>
        <w:tc>
          <w:tcPr>
            <w:tcW w:w="1206" w:type="dxa"/>
            <w:noWrap/>
            <w:vAlign w:val="center"/>
          </w:tcPr>
          <w:p w14:paraId="0BBB1A53" w14:textId="1B271AD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Noguera</w:t>
            </w:r>
          </w:p>
        </w:tc>
        <w:tc>
          <w:tcPr>
            <w:tcW w:w="2747" w:type="dxa"/>
            <w:noWrap/>
            <w:vAlign w:val="center"/>
          </w:tcPr>
          <w:p w14:paraId="23ED8FA3" w14:textId="79928341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de Vallfogona de Balaguer</w:t>
            </w:r>
          </w:p>
        </w:tc>
        <w:tc>
          <w:tcPr>
            <w:tcW w:w="1088" w:type="dxa"/>
            <w:vAlign w:val="center"/>
          </w:tcPr>
          <w:p w14:paraId="334C5570" w14:textId="34FA4AB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C5D29" w:rsidRPr="00CC5D29" w14:paraId="48D4F049" w14:textId="4745DD38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4F4CE08" w14:textId="1DF0DCBC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7E90DF98" w14:textId="25C4FD0C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16DED07E" w14:textId="76385BA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Montferrer i Castellbò</w:t>
            </w:r>
          </w:p>
        </w:tc>
        <w:tc>
          <w:tcPr>
            <w:tcW w:w="1206" w:type="dxa"/>
            <w:noWrap/>
            <w:vAlign w:val="center"/>
          </w:tcPr>
          <w:p w14:paraId="7CF1386D" w14:textId="463E0AF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Alt Urgell</w:t>
            </w:r>
          </w:p>
        </w:tc>
        <w:tc>
          <w:tcPr>
            <w:tcW w:w="2747" w:type="dxa"/>
            <w:noWrap/>
            <w:vAlign w:val="center"/>
          </w:tcPr>
          <w:p w14:paraId="4D0EB8D0" w14:textId="04C23F64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del Pirineu</w:t>
            </w:r>
          </w:p>
        </w:tc>
        <w:tc>
          <w:tcPr>
            <w:tcW w:w="1088" w:type="dxa"/>
            <w:vAlign w:val="center"/>
          </w:tcPr>
          <w:p w14:paraId="5E4482FC" w14:textId="0111AE5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C5D29" w:rsidRPr="00CC5D29" w14:paraId="7F707E39" w14:textId="513B632F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2C12E980" w14:textId="316694EE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6C94AA31" w14:textId="112C85B0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1E51F9B6" w14:textId="6B21AB5A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Seu d'Urgell</w:t>
            </w:r>
          </w:p>
        </w:tc>
        <w:tc>
          <w:tcPr>
            <w:tcW w:w="1206" w:type="dxa"/>
            <w:noWrap/>
            <w:vAlign w:val="center"/>
          </w:tcPr>
          <w:p w14:paraId="49E581C6" w14:textId="5537838A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Alt Urgell</w:t>
            </w:r>
          </w:p>
        </w:tc>
        <w:tc>
          <w:tcPr>
            <w:tcW w:w="2747" w:type="dxa"/>
            <w:noWrap/>
            <w:vAlign w:val="center"/>
          </w:tcPr>
          <w:p w14:paraId="04B06DCA" w14:textId="2B068CA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OC Alt Urgell</w:t>
            </w:r>
          </w:p>
        </w:tc>
        <w:tc>
          <w:tcPr>
            <w:tcW w:w="1088" w:type="dxa"/>
            <w:vAlign w:val="center"/>
          </w:tcPr>
          <w:p w14:paraId="6E58F1A4" w14:textId="1E5B1C1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C5D29" w:rsidRPr="00CC5D29" w14:paraId="34663E35" w14:textId="4B424EE4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19A7587B" w14:textId="63B4299A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43FA1F41" w14:textId="7411599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6D8DDFC5" w14:textId="05B77BD5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Tremp</w:t>
            </w:r>
          </w:p>
        </w:tc>
        <w:tc>
          <w:tcPr>
            <w:tcW w:w="1206" w:type="dxa"/>
            <w:noWrap/>
            <w:vAlign w:val="center"/>
          </w:tcPr>
          <w:p w14:paraId="76CE7CA1" w14:textId="4DBE2ED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Pallars Jussà</w:t>
            </w:r>
          </w:p>
        </w:tc>
        <w:tc>
          <w:tcPr>
            <w:tcW w:w="2747" w:type="dxa"/>
            <w:noWrap/>
            <w:vAlign w:val="center"/>
          </w:tcPr>
          <w:p w14:paraId="6A901443" w14:textId="354F051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OC Pallars Jussà</w:t>
            </w:r>
          </w:p>
        </w:tc>
        <w:tc>
          <w:tcPr>
            <w:tcW w:w="1088" w:type="dxa"/>
            <w:vAlign w:val="center"/>
          </w:tcPr>
          <w:p w14:paraId="49D9514D" w14:textId="2851BDA8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C5D29" w:rsidRPr="00CC5D29" w14:paraId="1695FF22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6EC5FEED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3CD1BF83" w14:textId="58A81AC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55ACD057" w14:textId="6B164FA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Tàrrega</w:t>
            </w:r>
          </w:p>
        </w:tc>
        <w:tc>
          <w:tcPr>
            <w:tcW w:w="1206" w:type="dxa"/>
            <w:noWrap/>
            <w:vAlign w:val="center"/>
          </w:tcPr>
          <w:p w14:paraId="61C18BF2" w14:textId="14186CB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Urgell</w:t>
            </w:r>
          </w:p>
        </w:tc>
        <w:tc>
          <w:tcPr>
            <w:tcW w:w="2747" w:type="dxa"/>
            <w:noWrap/>
            <w:vAlign w:val="center"/>
          </w:tcPr>
          <w:p w14:paraId="5922A3CC" w14:textId="3383FB95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de Tàrrega</w:t>
            </w:r>
          </w:p>
        </w:tc>
        <w:tc>
          <w:tcPr>
            <w:tcW w:w="1088" w:type="dxa"/>
            <w:vAlign w:val="center"/>
          </w:tcPr>
          <w:p w14:paraId="20F29DA1" w14:textId="62E59B7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C5D29" w:rsidRPr="00CC5D29" w14:paraId="67908CA0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2B16B72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B73B9E0" w14:textId="441915F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11AE8877" w14:textId="51FA9920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Talarn</w:t>
            </w:r>
          </w:p>
        </w:tc>
        <w:tc>
          <w:tcPr>
            <w:tcW w:w="1206" w:type="dxa"/>
            <w:noWrap/>
            <w:vAlign w:val="center"/>
          </w:tcPr>
          <w:p w14:paraId="6FB5F8A5" w14:textId="080F6434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Pallars Jussà</w:t>
            </w:r>
          </w:p>
        </w:tc>
        <w:tc>
          <w:tcPr>
            <w:tcW w:w="2747" w:type="dxa"/>
            <w:noWrap/>
            <w:vAlign w:val="center"/>
          </w:tcPr>
          <w:p w14:paraId="3310D3B8" w14:textId="695758F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del Pallars</w:t>
            </w:r>
          </w:p>
        </w:tc>
        <w:tc>
          <w:tcPr>
            <w:tcW w:w="1088" w:type="dxa"/>
            <w:vAlign w:val="center"/>
          </w:tcPr>
          <w:p w14:paraId="27970466" w14:textId="1D8982E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C5D29" w:rsidRPr="00CC5D29" w14:paraId="7B98C522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08F9F1D8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77BF9A72" w14:textId="116DA43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0C950359" w14:textId="15D14A5A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Olius</w:t>
            </w:r>
          </w:p>
        </w:tc>
        <w:tc>
          <w:tcPr>
            <w:tcW w:w="1206" w:type="dxa"/>
            <w:noWrap/>
            <w:vAlign w:val="center"/>
          </w:tcPr>
          <w:p w14:paraId="4BAE3197" w14:textId="5183C97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Solsonès</w:t>
            </w:r>
          </w:p>
        </w:tc>
        <w:tc>
          <w:tcPr>
            <w:tcW w:w="2747" w:type="dxa"/>
            <w:noWrap/>
            <w:vAlign w:val="center"/>
          </w:tcPr>
          <w:p w14:paraId="74B159E6" w14:textId="56FE0E9E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Escola Agrària del Solsonès</w:t>
            </w:r>
          </w:p>
        </w:tc>
        <w:tc>
          <w:tcPr>
            <w:tcW w:w="1088" w:type="dxa"/>
            <w:vAlign w:val="center"/>
          </w:tcPr>
          <w:p w14:paraId="52D2C9E9" w14:textId="3F708EB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C5D29" w:rsidRPr="00CC5D29" w14:paraId="643CE5C3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5F0CC82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11E28513" w14:textId="36419DE2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3A17E851" w14:textId="191E1D7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206" w:type="dxa"/>
            <w:noWrap/>
            <w:vAlign w:val="center"/>
          </w:tcPr>
          <w:p w14:paraId="42385107" w14:textId="47D42136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2747" w:type="dxa"/>
            <w:noWrap/>
            <w:vAlign w:val="center"/>
          </w:tcPr>
          <w:p w14:paraId="05895F13" w14:textId="6B83B76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Laboratori de Sanitat Ramadera de Catalunya - Lab. Agricultura i Sanitat Vegetal de Catalunya IRTA</w:t>
            </w:r>
          </w:p>
        </w:tc>
        <w:tc>
          <w:tcPr>
            <w:tcW w:w="1088" w:type="dxa"/>
            <w:vAlign w:val="center"/>
          </w:tcPr>
          <w:p w14:paraId="0211141A" w14:textId="5C2013C4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C5D29" w:rsidRPr="00CC5D29" w14:paraId="1E3F1738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969CCCD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4AE2C3D1" w14:textId="0E52C105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787EFF9D" w14:textId="335E0021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206" w:type="dxa"/>
            <w:noWrap/>
            <w:vAlign w:val="center"/>
          </w:tcPr>
          <w:p w14:paraId="3B21304F" w14:textId="300AE5B1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2747" w:type="dxa"/>
            <w:noWrap/>
            <w:vAlign w:val="center"/>
          </w:tcPr>
          <w:p w14:paraId="03470D5C" w14:textId="371F31B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OC Segrià</w:t>
            </w:r>
          </w:p>
        </w:tc>
        <w:tc>
          <w:tcPr>
            <w:tcW w:w="1088" w:type="dxa"/>
            <w:vAlign w:val="center"/>
          </w:tcPr>
          <w:p w14:paraId="57D840E9" w14:textId="55A327C2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C5D29" w:rsidRPr="00CC5D29" w14:paraId="102A0310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D2966F5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485F9C5F" w14:textId="17C38F1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16FEBA69" w14:textId="3837C2E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Solsona</w:t>
            </w:r>
          </w:p>
        </w:tc>
        <w:tc>
          <w:tcPr>
            <w:tcW w:w="1206" w:type="dxa"/>
            <w:noWrap/>
            <w:vAlign w:val="center"/>
          </w:tcPr>
          <w:p w14:paraId="45421613" w14:textId="2D1A7F4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Solsonès</w:t>
            </w:r>
          </w:p>
        </w:tc>
        <w:tc>
          <w:tcPr>
            <w:tcW w:w="2747" w:type="dxa"/>
            <w:noWrap/>
            <w:vAlign w:val="center"/>
          </w:tcPr>
          <w:p w14:paraId="1355BF21" w14:textId="42C266A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OC Solsonès + AB AR</w:t>
            </w:r>
          </w:p>
        </w:tc>
        <w:tc>
          <w:tcPr>
            <w:tcW w:w="1088" w:type="dxa"/>
            <w:vAlign w:val="center"/>
          </w:tcPr>
          <w:p w14:paraId="5B9221DD" w14:textId="6F392A58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C5D29" w:rsidRPr="00CC5D29" w14:paraId="1A2BF711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021C8B31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1C147FDD" w14:textId="445560F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597A0971" w14:textId="4E3D4514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Tàrrega</w:t>
            </w:r>
          </w:p>
        </w:tc>
        <w:tc>
          <w:tcPr>
            <w:tcW w:w="1206" w:type="dxa"/>
            <w:noWrap/>
            <w:vAlign w:val="center"/>
          </w:tcPr>
          <w:p w14:paraId="39C921D2" w14:textId="6C92C28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Urgell</w:t>
            </w:r>
          </w:p>
        </w:tc>
        <w:tc>
          <w:tcPr>
            <w:tcW w:w="2747" w:type="dxa"/>
            <w:noWrap/>
            <w:vAlign w:val="center"/>
          </w:tcPr>
          <w:p w14:paraId="74235319" w14:textId="36EA2C6E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 xml:space="preserve">OC Urgell (Edifici Infraestructures- DARP </w:t>
            </w:r>
            <w:proofErr w:type="spellStart"/>
            <w:r w:rsidRPr="00CC5D29">
              <w:rPr>
                <w:rFonts w:ascii="Arial" w:hAnsi="Arial" w:cs="Arial"/>
                <w:sz w:val="16"/>
                <w:szCs w:val="16"/>
              </w:rPr>
              <w:t>aprox</w:t>
            </w:r>
            <w:proofErr w:type="spellEnd"/>
            <w:r w:rsidRPr="00CC5D29">
              <w:rPr>
                <w:rFonts w:ascii="Arial" w:hAnsi="Arial" w:cs="Arial"/>
                <w:sz w:val="16"/>
                <w:szCs w:val="16"/>
              </w:rPr>
              <w:t xml:space="preserve"> 16,32 %)</w:t>
            </w:r>
          </w:p>
        </w:tc>
        <w:tc>
          <w:tcPr>
            <w:tcW w:w="1088" w:type="dxa"/>
            <w:vAlign w:val="center"/>
          </w:tcPr>
          <w:p w14:paraId="0A37CFCF" w14:textId="7F1A6F3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C5D29" w:rsidRPr="00CC5D29" w14:paraId="0F554F93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14B17E09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783CD584" w14:textId="1A76988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50D81646" w14:textId="1F8FE15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Bellver de Cerdanya</w:t>
            </w:r>
          </w:p>
        </w:tc>
        <w:tc>
          <w:tcPr>
            <w:tcW w:w="1206" w:type="dxa"/>
            <w:noWrap/>
            <w:vAlign w:val="center"/>
          </w:tcPr>
          <w:p w14:paraId="0CDB55DF" w14:textId="553DA429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Baixa Cerdanya</w:t>
            </w:r>
          </w:p>
        </w:tc>
        <w:tc>
          <w:tcPr>
            <w:tcW w:w="2747" w:type="dxa"/>
            <w:noWrap/>
            <w:vAlign w:val="center"/>
          </w:tcPr>
          <w:p w14:paraId="557A08B4" w14:textId="50B73E2B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Reserva Nacional de Caça (RNC) de la Cerdanya-Alt Urgell + AR (futura OC Cerdanya)</w:t>
            </w:r>
          </w:p>
        </w:tc>
        <w:tc>
          <w:tcPr>
            <w:tcW w:w="1088" w:type="dxa"/>
            <w:vAlign w:val="center"/>
          </w:tcPr>
          <w:p w14:paraId="45ACC02D" w14:textId="342AB8B3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C5D29" w:rsidRPr="00CC5D29" w14:paraId="6B964A28" w14:textId="77777777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36C7C45C" w14:textId="7777777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8C4BF23" w14:textId="52C5A1D2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1EE560A8" w14:textId="6DC48E9C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206" w:type="dxa"/>
            <w:noWrap/>
            <w:vAlign w:val="center"/>
          </w:tcPr>
          <w:p w14:paraId="60B9D6AF" w14:textId="38CFA11F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2747" w:type="dxa"/>
            <w:noWrap/>
            <w:vAlign w:val="center"/>
          </w:tcPr>
          <w:p w14:paraId="546DE69E" w14:textId="20D8D908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SSTT Lleida</w:t>
            </w:r>
          </w:p>
        </w:tc>
        <w:tc>
          <w:tcPr>
            <w:tcW w:w="1088" w:type="dxa"/>
            <w:vAlign w:val="center"/>
          </w:tcPr>
          <w:p w14:paraId="17351C95" w14:textId="65FC8BC2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CC5D29" w:rsidRPr="00CC5D29" w14:paraId="08B9D5EF" w14:textId="2FB36988" w:rsidTr="00007DCA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16D585C" w14:textId="49E48D5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6AE3AAD8" w14:textId="02DDD307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3B1E101D" w14:textId="289FE5DE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Lleida</w:t>
            </w:r>
          </w:p>
        </w:tc>
        <w:tc>
          <w:tcPr>
            <w:tcW w:w="1206" w:type="dxa"/>
            <w:noWrap/>
            <w:vAlign w:val="center"/>
          </w:tcPr>
          <w:p w14:paraId="0B5CF4E4" w14:textId="1064EF24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2747" w:type="dxa"/>
            <w:noWrap/>
            <w:vAlign w:val="center"/>
          </w:tcPr>
          <w:p w14:paraId="082B85D4" w14:textId="3A0AC07A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Arxiu de Lleida</w:t>
            </w:r>
          </w:p>
        </w:tc>
        <w:tc>
          <w:tcPr>
            <w:tcW w:w="1088" w:type="dxa"/>
            <w:vAlign w:val="center"/>
          </w:tcPr>
          <w:p w14:paraId="10E44340" w14:textId="248A7E6D" w:rsidR="00CC5D29" w:rsidRPr="00CC5D29" w:rsidRDefault="00CC5D29" w:rsidP="00007D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5D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14:paraId="2B3893B6" w14:textId="066AF00F" w:rsidR="00082F54" w:rsidRPr="00894FA0" w:rsidRDefault="00B46AE2" w:rsidP="00FD2CB1">
      <w:pPr>
        <w:jc w:val="both"/>
        <w:rPr>
          <w:rFonts w:ascii="Arial" w:hAnsi="Arial" w:cs="Arial"/>
          <w:b/>
          <w:sz w:val="14"/>
          <w:szCs w:val="14"/>
        </w:rPr>
      </w:pPr>
      <w:r w:rsidRPr="00894FA0">
        <w:rPr>
          <w:rFonts w:ascii="Arial" w:hAnsi="Arial" w:cs="Arial"/>
          <w:i/>
          <w:iCs/>
          <w:sz w:val="14"/>
          <w:szCs w:val="14"/>
          <w:lang w:eastAsia="es-ES"/>
        </w:rPr>
        <w:t>*L’abast de número de carregadors a electrificar de cada equipament pot variar lleugerament segons les necessitats i viabilitat tècnica.</w:t>
      </w:r>
    </w:p>
    <w:p w14:paraId="4E0E5F19" w14:textId="380176D5" w:rsidR="000D3383" w:rsidRPr="00CC5D29" w:rsidRDefault="007D51B7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>3</w:t>
      </w:r>
      <w:r w:rsidR="000E79AE" w:rsidRPr="00CC5D29">
        <w:rPr>
          <w:rFonts w:ascii="Arial" w:hAnsi="Arial" w:cs="Arial"/>
          <w:b/>
          <w:sz w:val="18"/>
          <w:szCs w:val="18"/>
        </w:rPr>
        <w:t>.-Abast del projecte</w:t>
      </w:r>
    </w:p>
    <w:p w14:paraId="18632C1C" w14:textId="25B23A4F" w:rsidR="00622794" w:rsidRPr="00CC5D29" w:rsidRDefault="001478C9" w:rsidP="00FD2CB1">
      <w:p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El projecte analitzarà i desenvoluparà les actuacions per resoldre les incidències descrites anteriorment, així com 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>la restitució d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els espais afectats per patologies 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>provocades per les deficiències al seu  estat original</w:t>
      </w:r>
    </w:p>
    <w:p w14:paraId="2F9FE279" w14:textId="77777777" w:rsidR="00BE082C" w:rsidRPr="00CC5D29" w:rsidRDefault="007D51B7" w:rsidP="00FD2CB1">
      <w:p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Per desenvolupar el projecte, l’adjudicatari haurà de realitzar les accions següents:</w:t>
      </w:r>
    </w:p>
    <w:p w14:paraId="27697D0F" w14:textId="77777777" w:rsidR="004E0846" w:rsidRPr="00CC5D29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Redacció del projecte executiu de l’actuació</w:t>
      </w:r>
    </w:p>
    <w:p w14:paraId="364E9248" w14:textId="779D9DB4" w:rsidR="00E004FA" w:rsidRPr="00CC5D29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Direcció d’obra</w:t>
      </w:r>
    </w:p>
    <w:p w14:paraId="784EB90D" w14:textId="1FF32CB9" w:rsidR="000F50AF" w:rsidRPr="00CC5D29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Coordinació de Seguretat i Salut</w:t>
      </w:r>
    </w:p>
    <w:p w14:paraId="2EA360BA" w14:textId="77777777" w:rsidR="000F50AF" w:rsidRPr="00CC5D29" w:rsidRDefault="000F50AF" w:rsidP="000F50AF">
      <w:pPr>
        <w:jc w:val="both"/>
        <w:rPr>
          <w:rFonts w:ascii="Arial" w:hAnsi="Arial" w:cs="Arial"/>
          <w:sz w:val="18"/>
          <w:szCs w:val="18"/>
        </w:rPr>
      </w:pPr>
    </w:p>
    <w:p w14:paraId="7F4EA3A7" w14:textId="77777777" w:rsidR="00BE082C" w:rsidRPr="00CC5D29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CC5D29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Pr="00CC5D29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 xml:space="preserve"> específicament p</w:t>
      </w:r>
      <w:r w:rsidRPr="00CC5D29">
        <w:rPr>
          <w:rFonts w:ascii="Arial" w:hAnsi="Arial" w:cs="Arial"/>
          <w:sz w:val="18"/>
          <w:szCs w:val="18"/>
          <w:lang w:eastAsia="es-ES"/>
        </w:rPr>
        <w:t>els responsables en l’àmbit del pla d’emergència i de seguretat i salut del centre.</w:t>
      </w:r>
    </w:p>
    <w:p w14:paraId="0EDE57F3" w14:textId="60C187D2" w:rsidR="002E0F58" w:rsidRPr="00CC5D29" w:rsidRDefault="000F50AF" w:rsidP="002E0F58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>4</w:t>
      </w:r>
      <w:r w:rsidR="007D51B7" w:rsidRPr="00CC5D29">
        <w:rPr>
          <w:rFonts w:ascii="Arial" w:hAnsi="Arial" w:cs="Arial"/>
          <w:b/>
          <w:sz w:val="18"/>
          <w:szCs w:val="18"/>
        </w:rPr>
        <w:t>.-</w:t>
      </w:r>
      <w:r w:rsidR="002E0F58" w:rsidRPr="00CC5D29">
        <w:rPr>
          <w:rFonts w:ascii="Arial" w:hAnsi="Arial" w:cs="Arial"/>
          <w:b/>
          <w:sz w:val="18"/>
          <w:szCs w:val="18"/>
        </w:rPr>
        <w:t xml:space="preserve"> Sobre els treballs de redacció de projecte</w:t>
      </w:r>
    </w:p>
    <w:p w14:paraId="26B743BC" w14:textId="77777777" w:rsidR="004E0846" w:rsidRPr="00CC5D29" w:rsidRDefault="004E0846" w:rsidP="004E0846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Pr="00CC5D29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Pr="00CC5D29" w:rsidRDefault="002E0F58" w:rsidP="002E0F58">
      <w:pPr>
        <w:jc w:val="both"/>
        <w:rPr>
          <w:rFonts w:ascii="Arial" w:hAnsi="Arial" w:cs="Arial"/>
          <w:b/>
          <w:sz w:val="18"/>
          <w:szCs w:val="18"/>
        </w:rPr>
      </w:pPr>
    </w:p>
    <w:p w14:paraId="3EE03E65" w14:textId="14A15B9B" w:rsidR="007D51B7" w:rsidRPr="00CC5D29" w:rsidRDefault="002E0F58" w:rsidP="002E0F58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 xml:space="preserve">5.- </w:t>
      </w:r>
      <w:r w:rsidR="007D51B7" w:rsidRPr="00CC5D29">
        <w:rPr>
          <w:rFonts w:ascii="Arial" w:hAnsi="Arial" w:cs="Arial"/>
          <w:b/>
          <w:sz w:val="18"/>
          <w:szCs w:val="18"/>
        </w:rPr>
        <w:t>Sobre els treballs de direcció facultativa</w:t>
      </w:r>
    </w:p>
    <w:p w14:paraId="3BC66CF4" w14:textId="77777777" w:rsidR="007D51B7" w:rsidRPr="00CC5D29" w:rsidRDefault="007D51B7" w:rsidP="007D51B7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Pr="00CC5D29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 xml:space="preserve">El </w:t>
      </w:r>
      <w:r w:rsidR="007D7369" w:rsidRPr="00CC5D29">
        <w:rPr>
          <w:rFonts w:ascii="Arial" w:hAnsi="Arial" w:cs="Arial"/>
          <w:sz w:val="18"/>
          <w:szCs w:val="18"/>
        </w:rPr>
        <w:t>document</w:t>
      </w:r>
      <w:r w:rsidRPr="00CC5D29">
        <w:rPr>
          <w:rFonts w:ascii="Arial" w:hAnsi="Arial" w:cs="Arial"/>
          <w:sz w:val="18"/>
          <w:szCs w:val="18"/>
        </w:rPr>
        <w:t xml:space="preserve"> d’obra executada </w:t>
      </w:r>
      <w:r w:rsidR="00BE082C" w:rsidRPr="00CC5D29">
        <w:rPr>
          <w:rFonts w:ascii="Arial" w:hAnsi="Arial" w:cs="Arial"/>
          <w:sz w:val="18"/>
          <w:szCs w:val="18"/>
        </w:rPr>
        <w:t>inclourà totes les certificacions finals d’obra i de l’edifici</w:t>
      </w:r>
      <w:r w:rsidR="007D7369" w:rsidRPr="00CC5D29">
        <w:rPr>
          <w:rFonts w:ascii="Arial" w:hAnsi="Arial" w:cs="Arial"/>
          <w:sz w:val="18"/>
          <w:szCs w:val="18"/>
        </w:rPr>
        <w:t>.</w:t>
      </w:r>
      <w:r w:rsidR="00BE082C" w:rsidRPr="00CC5D29">
        <w:rPr>
          <w:rFonts w:ascii="Arial" w:hAnsi="Arial" w:cs="Arial"/>
          <w:sz w:val="18"/>
          <w:szCs w:val="18"/>
        </w:rPr>
        <w:t xml:space="preserve"> </w:t>
      </w:r>
    </w:p>
    <w:p w14:paraId="4F505125" w14:textId="77777777" w:rsidR="007D51B7" w:rsidRPr="00CC5D29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 xml:space="preserve">En cas de modificació d’alguna instal·lació sotmesa a reglamentació industrial específica, </w:t>
      </w:r>
      <w:r w:rsidR="00BE082C" w:rsidRPr="00CC5D29">
        <w:rPr>
          <w:rFonts w:ascii="Arial" w:hAnsi="Arial" w:cs="Arial"/>
          <w:sz w:val="18"/>
          <w:szCs w:val="18"/>
        </w:rPr>
        <w:t xml:space="preserve">s’inclourà la seva legalització. </w:t>
      </w:r>
    </w:p>
    <w:p w14:paraId="5745CDDC" w14:textId="77777777" w:rsidR="00BE082C" w:rsidRPr="00CC5D29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Pr="00CC5D29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Un cop acabat el document d’obra executada, e</w:t>
      </w:r>
      <w:r w:rsidR="00BE082C" w:rsidRPr="00CC5D29">
        <w:rPr>
          <w:rFonts w:ascii="Arial" w:hAnsi="Arial" w:cs="Arial"/>
          <w:sz w:val="18"/>
          <w:szCs w:val="18"/>
        </w:rPr>
        <w:t>s lliurar</w:t>
      </w:r>
      <w:r w:rsidR="00B732C7" w:rsidRPr="00CC5D29">
        <w:rPr>
          <w:rFonts w:ascii="Arial" w:hAnsi="Arial" w:cs="Arial"/>
          <w:sz w:val="18"/>
          <w:szCs w:val="18"/>
        </w:rPr>
        <w:t>à en PDF i en suport informàtic.</w:t>
      </w:r>
    </w:p>
    <w:p w14:paraId="70A103DA" w14:textId="77777777" w:rsidR="00801770" w:rsidRPr="00CC5D29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3F69BF3A" w14:textId="77777777" w:rsidR="00D233EF" w:rsidRPr="00CC5D29" w:rsidRDefault="00D233EF" w:rsidP="00D233EF">
      <w:pPr>
        <w:jc w:val="both"/>
        <w:rPr>
          <w:rFonts w:ascii="Arial" w:hAnsi="Arial" w:cs="Arial"/>
          <w:sz w:val="18"/>
          <w:szCs w:val="18"/>
        </w:rPr>
      </w:pPr>
    </w:p>
    <w:sectPr w:rsidR="00D233EF" w:rsidRPr="00CC5D29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894FA0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pt;height:40.3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07DCA"/>
    <w:rsid w:val="00010585"/>
    <w:rsid w:val="0002418E"/>
    <w:rsid w:val="0003426F"/>
    <w:rsid w:val="00055484"/>
    <w:rsid w:val="00061027"/>
    <w:rsid w:val="00071F1C"/>
    <w:rsid w:val="00072AE9"/>
    <w:rsid w:val="00081551"/>
    <w:rsid w:val="00082F54"/>
    <w:rsid w:val="00095756"/>
    <w:rsid w:val="000A1322"/>
    <w:rsid w:val="000B2E9A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08DA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028E"/>
    <w:rsid w:val="001D60DA"/>
    <w:rsid w:val="001F6466"/>
    <w:rsid w:val="00201EB0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374D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74D0E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160A1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1D5"/>
    <w:rsid w:val="004D6C80"/>
    <w:rsid w:val="004E0846"/>
    <w:rsid w:val="004F3A14"/>
    <w:rsid w:val="005042AD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34311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526E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4FA0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14635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25B5"/>
    <w:rsid w:val="009E3855"/>
    <w:rsid w:val="009E389E"/>
    <w:rsid w:val="009F3BDB"/>
    <w:rsid w:val="00A03987"/>
    <w:rsid w:val="00A075E1"/>
    <w:rsid w:val="00A133F0"/>
    <w:rsid w:val="00A14337"/>
    <w:rsid w:val="00A14B1D"/>
    <w:rsid w:val="00A246AF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3729"/>
    <w:rsid w:val="00AA53F1"/>
    <w:rsid w:val="00AB131D"/>
    <w:rsid w:val="00AB34BA"/>
    <w:rsid w:val="00AB5F3A"/>
    <w:rsid w:val="00AC5CA6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4BEE"/>
    <w:rsid w:val="00B256C5"/>
    <w:rsid w:val="00B371D4"/>
    <w:rsid w:val="00B46AE2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BE7B9B"/>
    <w:rsid w:val="00C00F7A"/>
    <w:rsid w:val="00C03EB7"/>
    <w:rsid w:val="00C16E51"/>
    <w:rsid w:val="00C25389"/>
    <w:rsid w:val="00C546F5"/>
    <w:rsid w:val="00C75B43"/>
    <w:rsid w:val="00C81409"/>
    <w:rsid w:val="00C86B34"/>
    <w:rsid w:val="00C874D5"/>
    <w:rsid w:val="00C94883"/>
    <w:rsid w:val="00CC5D29"/>
    <w:rsid w:val="00CD2EC8"/>
    <w:rsid w:val="00CF41F4"/>
    <w:rsid w:val="00CF5072"/>
    <w:rsid w:val="00CF72A0"/>
    <w:rsid w:val="00D16A61"/>
    <w:rsid w:val="00D233EF"/>
    <w:rsid w:val="00D25235"/>
    <w:rsid w:val="00D403D1"/>
    <w:rsid w:val="00D41D48"/>
    <w:rsid w:val="00D443D8"/>
    <w:rsid w:val="00D5120F"/>
    <w:rsid w:val="00D618C0"/>
    <w:rsid w:val="00D72138"/>
    <w:rsid w:val="00D76454"/>
    <w:rsid w:val="00D7683C"/>
    <w:rsid w:val="00D847B4"/>
    <w:rsid w:val="00DB1B4B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161F"/>
    <w:rsid w:val="00EE24E3"/>
    <w:rsid w:val="00EE7FCD"/>
    <w:rsid w:val="00F025C3"/>
    <w:rsid w:val="00F10C74"/>
    <w:rsid w:val="00F15664"/>
    <w:rsid w:val="00F25AC7"/>
    <w:rsid w:val="00F434E5"/>
    <w:rsid w:val="00F51C79"/>
    <w:rsid w:val="00F543A0"/>
    <w:rsid w:val="00F56D16"/>
    <w:rsid w:val="00F80687"/>
    <w:rsid w:val="00FA2485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847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Ana Hernández Velázquez De Castro</cp:lastModifiedBy>
  <cp:revision>28</cp:revision>
  <cp:lastPrinted>2021-07-22T06:42:00Z</cp:lastPrinted>
  <dcterms:created xsi:type="dcterms:W3CDTF">2024-02-06T12:58:00Z</dcterms:created>
  <dcterms:modified xsi:type="dcterms:W3CDTF">2024-07-22T07:28:00Z</dcterms:modified>
</cp:coreProperties>
</file>