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BC5" w:rsidRPr="002D2BC5" w:rsidRDefault="002D2BC5" w:rsidP="002D2BC5">
      <w:pPr>
        <w:keepNext/>
        <w:tabs>
          <w:tab w:val="left" w:pos="567"/>
        </w:tabs>
        <w:spacing w:after="0" w:line="240" w:lineRule="auto"/>
        <w:jc w:val="both"/>
        <w:outlineLvl w:val="0"/>
        <w:rPr>
          <w:rFonts w:eastAsia="Times New Roman" w:cs="Times New Roman"/>
          <w:b/>
          <w:sz w:val="20"/>
          <w:szCs w:val="20"/>
          <w:lang w:val="x-none" w:eastAsia="es-ES"/>
        </w:rPr>
      </w:pPr>
      <w:bookmarkStart w:id="0" w:name="_Toc171500179"/>
      <w:r w:rsidRPr="002D2BC5">
        <w:rPr>
          <w:rFonts w:eastAsia="Times New Roman" w:cs="Times New Roman"/>
          <w:b/>
          <w:sz w:val="20"/>
          <w:szCs w:val="20"/>
          <w:lang w:eastAsia="es-ES"/>
        </w:rPr>
        <w:t>A</w:t>
      </w:r>
      <w:r w:rsidRPr="002D2BC5">
        <w:rPr>
          <w:rFonts w:eastAsia="Times New Roman" w:cs="Times New Roman"/>
          <w:b/>
          <w:sz w:val="20"/>
          <w:szCs w:val="20"/>
          <w:lang w:val="x-none" w:eastAsia="es-ES"/>
        </w:rPr>
        <w:t>NNEX 3 CONTINGUT DE LES PROPOSICIONS (SOBRE B)</w:t>
      </w:r>
      <w:bookmarkEnd w:id="0"/>
      <w:r w:rsidRPr="002D2BC5">
        <w:rPr>
          <w:rFonts w:eastAsia="Times New Roman" w:cs="Times New Roman"/>
          <w:b/>
          <w:sz w:val="20"/>
          <w:szCs w:val="20"/>
          <w:lang w:val="x-none" w:eastAsia="es-ES"/>
        </w:rPr>
        <w:t xml:space="preserve"> </w:t>
      </w:r>
    </w:p>
    <w:p w:rsidR="002D2BC5" w:rsidRPr="002D2BC5" w:rsidRDefault="002D2BC5" w:rsidP="002D2BC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2D2BC5" w:rsidRPr="002D2BC5" w:rsidRDefault="002D2BC5" w:rsidP="002D2BC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2D2BC5">
        <w:rPr>
          <w:rFonts w:eastAsia="Times New Roman" w:cs="Times New Roman"/>
          <w:sz w:val="20"/>
          <w:szCs w:val="20"/>
          <w:lang w:eastAsia="es-ES"/>
        </w:rPr>
        <w:t>Aquesta licitació  aplica criteris d’adjudicació sotmesos a judici de valor.</w:t>
      </w:r>
    </w:p>
    <w:p w:rsidR="002D2BC5" w:rsidRPr="002D2BC5" w:rsidRDefault="002D2BC5" w:rsidP="002D2BC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2D2BC5" w:rsidRPr="002D2BC5" w:rsidRDefault="002D2BC5" w:rsidP="002D2BC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2D2BC5" w:rsidRPr="002D2BC5" w:rsidRDefault="002D2BC5" w:rsidP="002D2BC5">
      <w:pPr>
        <w:spacing w:after="0" w:line="240" w:lineRule="auto"/>
        <w:rPr>
          <w:rFonts w:eastAsia="Times New Roman" w:cs="Times New Roman"/>
          <w:sz w:val="20"/>
          <w:szCs w:val="20"/>
          <w:lang w:eastAsia="es-ES"/>
        </w:rPr>
      </w:pPr>
      <w:r w:rsidRPr="002D2BC5">
        <w:rPr>
          <w:rFonts w:eastAsia="Times New Roman" w:cs="Times New Roman"/>
          <w:b/>
          <w:sz w:val="20"/>
          <w:szCs w:val="20"/>
          <w:lang w:eastAsia="es-ES"/>
        </w:rPr>
        <w:t>LOT 1 – CLARABOIA I OBERTURES DE FAÇANA</w:t>
      </w:r>
      <w:r w:rsidRPr="002D2BC5">
        <w:rPr>
          <w:rFonts w:eastAsia="Times New Roman" w:cs="Times New Roman"/>
          <w:sz w:val="20"/>
          <w:szCs w:val="20"/>
          <w:lang w:eastAsia="es-ES"/>
        </w:rPr>
        <w:t>:</w:t>
      </w:r>
    </w:p>
    <w:p w:rsidR="002D2BC5" w:rsidRPr="002D2BC5" w:rsidRDefault="002D2BC5" w:rsidP="002D2BC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2D2BC5" w:rsidRPr="002D2BC5" w:rsidRDefault="002D2BC5" w:rsidP="002D2BC5">
      <w:pPr>
        <w:numPr>
          <w:ilvl w:val="0"/>
          <w:numId w:val="1"/>
        </w:numPr>
        <w:spacing w:after="0" w:line="240" w:lineRule="auto"/>
        <w:ind w:left="720"/>
        <w:rPr>
          <w:rFonts w:eastAsia="Times New Roman" w:cs="Times New Roman"/>
          <w:sz w:val="20"/>
          <w:szCs w:val="20"/>
          <w:lang w:eastAsia="es-ES"/>
        </w:rPr>
      </w:pPr>
      <w:r w:rsidRPr="002D2BC5">
        <w:rPr>
          <w:rFonts w:eastAsia="Times New Roman" w:cs="Times New Roman"/>
          <w:sz w:val="20"/>
          <w:szCs w:val="20"/>
          <w:lang w:eastAsia="es-ES"/>
        </w:rPr>
        <w:t>Proposta tècnica (</w:t>
      </w:r>
      <w:r w:rsidRPr="002D2BC5">
        <w:rPr>
          <w:rFonts w:eastAsia="Times New Roman" w:cs="Times New Roman"/>
          <w:b/>
          <w:sz w:val="20"/>
          <w:szCs w:val="20"/>
          <w:lang w:eastAsia="es-ES"/>
        </w:rPr>
        <w:t>fins a 45 punts</w:t>
      </w:r>
      <w:r w:rsidRPr="002D2BC5">
        <w:rPr>
          <w:rFonts w:eastAsia="Times New Roman" w:cs="Times New Roman"/>
          <w:sz w:val="20"/>
          <w:szCs w:val="20"/>
          <w:lang w:eastAsia="es-ES"/>
        </w:rPr>
        <w:t>)</w:t>
      </w:r>
    </w:p>
    <w:p w:rsidR="002D2BC5" w:rsidRPr="002D2BC5" w:rsidRDefault="002D2BC5" w:rsidP="002D2BC5">
      <w:pPr>
        <w:spacing w:after="0" w:line="240" w:lineRule="auto"/>
        <w:ind w:left="720"/>
        <w:rPr>
          <w:rFonts w:eastAsia="Times New Roman" w:cs="Times New Roman"/>
          <w:sz w:val="20"/>
          <w:szCs w:val="20"/>
          <w:lang w:eastAsia="es-ES"/>
        </w:rPr>
      </w:pPr>
    </w:p>
    <w:p w:rsidR="002D2BC5" w:rsidRPr="002D2BC5" w:rsidRDefault="002D2BC5" w:rsidP="002D2BC5">
      <w:pPr>
        <w:numPr>
          <w:ilvl w:val="1"/>
          <w:numId w:val="1"/>
        </w:numPr>
        <w:spacing w:after="0" w:line="240" w:lineRule="auto"/>
        <w:ind w:right="566"/>
        <w:jc w:val="both"/>
        <w:rPr>
          <w:rFonts w:eastAsia="Times New Roman" w:cs="Times New Roman"/>
          <w:sz w:val="20"/>
          <w:szCs w:val="20"/>
          <w:lang w:eastAsia="es-ES"/>
        </w:rPr>
      </w:pPr>
      <w:r w:rsidRPr="002D2BC5">
        <w:rPr>
          <w:rFonts w:eastAsia="Times New Roman" w:cs="Times New Roman"/>
          <w:sz w:val="20"/>
          <w:szCs w:val="20"/>
          <w:lang w:eastAsia="es-ES"/>
        </w:rPr>
        <w:t>Proposta del procediment d’execució, implantació de les obres i pla de senyalització. (fins a 15 punts)</w:t>
      </w:r>
    </w:p>
    <w:p w:rsidR="002D2BC5" w:rsidRPr="002D2BC5" w:rsidRDefault="002D2BC5" w:rsidP="002D2BC5">
      <w:pPr>
        <w:spacing w:after="0" w:line="240" w:lineRule="auto"/>
        <w:ind w:left="720" w:right="566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2D2BC5" w:rsidRPr="002D2BC5" w:rsidRDefault="002D2BC5" w:rsidP="002D2BC5">
      <w:pPr>
        <w:numPr>
          <w:ilvl w:val="1"/>
          <w:numId w:val="1"/>
        </w:numPr>
        <w:spacing w:after="0" w:line="240" w:lineRule="auto"/>
        <w:ind w:right="566"/>
        <w:jc w:val="both"/>
        <w:rPr>
          <w:rFonts w:eastAsia="Times New Roman" w:cs="Times New Roman"/>
          <w:sz w:val="20"/>
          <w:szCs w:val="20"/>
          <w:lang w:eastAsia="es-ES"/>
        </w:rPr>
      </w:pPr>
      <w:r w:rsidRPr="002D2BC5">
        <w:rPr>
          <w:rFonts w:eastAsia="Times New Roman" w:cs="Times New Roman"/>
          <w:sz w:val="20"/>
          <w:szCs w:val="20"/>
          <w:lang w:eastAsia="es-ES"/>
        </w:rPr>
        <w:t>Estructura organitzativa i relació de mitjans materials i humans destinats a la obra, amb justificació de la seva qualificació i dedicació. (fins a 8 punts)</w:t>
      </w:r>
    </w:p>
    <w:p w:rsidR="002D2BC5" w:rsidRPr="002D2BC5" w:rsidRDefault="002D2BC5" w:rsidP="002D2BC5">
      <w:pPr>
        <w:spacing w:after="0" w:line="240" w:lineRule="auto"/>
        <w:ind w:left="1440" w:right="566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2D2BC5" w:rsidRPr="002D2BC5" w:rsidRDefault="002D2BC5" w:rsidP="002D2BC5">
      <w:pPr>
        <w:numPr>
          <w:ilvl w:val="1"/>
          <w:numId w:val="1"/>
        </w:numPr>
        <w:spacing w:after="0" w:line="240" w:lineRule="auto"/>
        <w:ind w:right="566"/>
        <w:jc w:val="both"/>
        <w:rPr>
          <w:rFonts w:eastAsia="Times New Roman" w:cs="Times New Roman"/>
          <w:sz w:val="20"/>
          <w:szCs w:val="20"/>
          <w:lang w:eastAsia="es-ES"/>
        </w:rPr>
      </w:pPr>
      <w:r w:rsidRPr="002D2BC5">
        <w:rPr>
          <w:rFonts w:eastAsia="Times New Roman" w:cs="Times New Roman"/>
          <w:sz w:val="20"/>
          <w:szCs w:val="20"/>
          <w:lang w:eastAsia="es-ES"/>
        </w:rPr>
        <w:t>Diagrama del procés de l’obra per tal de garantir la correcta execució en el termini establert al plec. Justificació dels mitjans tècnics i materials que s’assignaran a la obra. (fins a 8 punts)</w:t>
      </w:r>
    </w:p>
    <w:p w:rsidR="002D2BC5" w:rsidRPr="002D2BC5" w:rsidRDefault="002D2BC5" w:rsidP="002D2BC5">
      <w:pPr>
        <w:spacing w:after="0" w:line="240" w:lineRule="auto"/>
        <w:ind w:left="708" w:right="566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2D2BC5" w:rsidRPr="002D2BC5" w:rsidRDefault="002D2BC5" w:rsidP="002D2BC5">
      <w:pPr>
        <w:numPr>
          <w:ilvl w:val="1"/>
          <w:numId w:val="1"/>
        </w:numPr>
        <w:spacing w:after="0" w:line="240" w:lineRule="auto"/>
        <w:ind w:right="566"/>
        <w:jc w:val="both"/>
        <w:rPr>
          <w:rFonts w:eastAsia="Times New Roman" w:cs="Times New Roman"/>
          <w:sz w:val="20"/>
          <w:szCs w:val="20"/>
          <w:lang w:eastAsia="es-ES"/>
        </w:rPr>
      </w:pPr>
      <w:r w:rsidRPr="002D2BC5">
        <w:rPr>
          <w:rFonts w:eastAsia="Times New Roman" w:cs="Times New Roman"/>
          <w:sz w:val="20"/>
          <w:szCs w:val="20"/>
          <w:lang w:eastAsia="es-ES"/>
        </w:rPr>
        <w:t>Exposició de les mesures previstes per el licitador per a garantir la informació i minimització de l’afectació als usuaris de l’edifici, així com la coordinació amb l’Ajuntament de Castellar del Vallès per tal de resoldre queixes o peticions dels ciutadans afectats. (fins a 10 punts)</w:t>
      </w:r>
    </w:p>
    <w:p w:rsidR="002D2BC5" w:rsidRPr="002D2BC5" w:rsidRDefault="002D2BC5" w:rsidP="002D2BC5">
      <w:pPr>
        <w:spacing w:after="0" w:line="240" w:lineRule="auto"/>
        <w:ind w:left="1440" w:right="566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2D2BC5" w:rsidRPr="002D2BC5" w:rsidRDefault="002D2BC5" w:rsidP="002D2BC5">
      <w:pPr>
        <w:numPr>
          <w:ilvl w:val="1"/>
          <w:numId w:val="1"/>
        </w:numPr>
        <w:spacing w:after="0" w:line="240" w:lineRule="auto"/>
        <w:ind w:right="566"/>
        <w:jc w:val="both"/>
        <w:rPr>
          <w:rFonts w:eastAsia="Times New Roman" w:cs="Times New Roman"/>
          <w:sz w:val="20"/>
          <w:szCs w:val="20"/>
          <w:lang w:eastAsia="es-ES"/>
        </w:rPr>
      </w:pPr>
      <w:r w:rsidRPr="002D2BC5">
        <w:rPr>
          <w:rFonts w:eastAsia="Times New Roman" w:cs="Times New Roman"/>
          <w:sz w:val="20"/>
          <w:szCs w:val="20"/>
          <w:lang w:eastAsia="es-ES"/>
        </w:rPr>
        <w:t>Procediment i sistemàtica i pla d’autocontrol per garantir la qualitat de les obres i el respecte per el medi ambient. (fins a 4 punts)</w:t>
      </w:r>
    </w:p>
    <w:p w:rsidR="002D2BC5" w:rsidRPr="002D2BC5" w:rsidRDefault="002D2BC5" w:rsidP="002D2BC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2D2BC5" w:rsidRPr="002D2BC5" w:rsidRDefault="002D2BC5" w:rsidP="002D2BC5">
      <w:pPr>
        <w:keepNext/>
        <w:tabs>
          <w:tab w:val="left" w:pos="567"/>
        </w:tabs>
        <w:spacing w:after="0" w:line="240" w:lineRule="auto"/>
        <w:outlineLvl w:val="0"/>
        <w:rPr>
          <w:rFonts w:eastAsia="Times New Roman" w:cs="Times New Roman"/>
          <w:b/>
          <w:sz w:val="20"/>
          <w:szCs w:val="20"/>
          <w:lang w:val="x-none" w:eastAsia="es-ES"/>
        </w:rPr>
      </w:pPr>
      <w:bookmarkStart w:id="1" w:name="_Toc171500180"/>
      <w:r w:rsidRPr="002D2BC5">
        <w:rPr>
          <w:rFonts w:eastAsia="Times New Roman" w:cs="Times New Roman"/>
          <w:b/>
          <w:sz w:val="20"/>
          <w:szCs w:val="20"/>
          <w:lang w:val="x-none" w:eastAsia="es-ES"/>
        </w:rPr>
        <w:t>LOT 2 – PAVIMENT ESPORTIU DE PARQUET</w:t>
      </w:r>
      <w:bookmarkEnd w:id="1"/>
    </w:p>
    <w:p w:rsidR="002D2BC5" w:rsidRPr="002D2BC5" w:rsidRDefault="002D2BC5" w:rsidP="002D2BC5">
      <w:pPr>
        <w:keepNext/>
        <w:tabs>
          <w:tab w:val="left" w:pos="567"/>
        </w:tabs>
        <w:spacing w:after="0" w:line="240" w:lineRule="auto"/>
        <w:outlineLvl w:val="0"/>
        <w:rPr>
          <w:rFonts w:eastAsia="Times New Roman" w:cs="Times New Roman"/>
          <w:b/>
          <w:sz w:val="20"/>
          <w:szCs w:val="20"/>
          <w:lang w:val="x-none" w:eastAsia="es-ES"/>
        </w:rPr>
      </w:pPr>
    </w:p>
    <w:p w:rsidR="002D2BC5" w:rsidRPr="002D2BC5" w:rsidRDefault="002D2BC5" w:rsidP="002D2BC5">
      <w:pPr>
        <w:numPr>
          <w:ilvl w:val="1"/>
          <w:numId w:val="1"/>
        </w:numPr>
        <w:spacing w:after="0" w:line="240" w:lineRule="auto"/>
        <w:ind w:right="566"/>
        <w:rPr>
          <w:rFonts w:eastAsia="Times New Roman" w:cs="Times New Roman"/>
          <w:sz w:val="20"/>
          <w:szCs w:val="20"/>
          <w:lang w:eastAsia="es-ES"/>
        </w:rPr>
      </w:pPr>
      <w:r w:rsidRPr="002D2BC5">
        <w:rPr>
          <w:rFonts w:eastAsia="Times New Roman" w:cs="Times New Roman"/>
          <w:sz w:val="20"/>
          <w:szCs w:val="20"/>
          <w:lang w:eastAsia="es-ES"/>
        </w:rPr>
        <w:t>Proposta del procediment d’execució, implantació de les obres i pla de senyalització. (fins a 10 punts)</w:t>
      </w:r>
    </w:p>
    <w:p w:rsidR="002D2BC5" w:rsidRPr="002D2BC5" w:rsidRDefault="002D2BC5" w:rsidP="002D2BC5">
      <w:pPr>
        <w:spacing w:after="0" w:line="240" w:lineRule="auto"/>
        <w:ind w:left="1440" w:right="566"/>
        <w:rPr>
          <w:rFonts w:eastAsia="Times New Roman" w:cs="Times New Roman"/>
          <w:sz w:val="20"/>
          <w:szCs w:val="20"/>
          <w:lang w:eastAsia="es-ES"/>
        </w:rPr>
      </w:pPr>
    </w:p>
    <w:p w:rsidR="00D6095A" w:rsidRDefault="002D2BC5" w:rsidP="002D2BC5">
      <w:pPr>
        <w:spacing w:after="0" w:line="240" w:lineRule="auto"/>
        <w:ind w:left="1416" w:right="566"/>
        <w:jc w:val="both"/>
      </w:pPr>
      <w:r w:rsidRPr="002D2BC5">
        <w:rPr>
          <w:rFonts w:eastAsia="Times New Roman" w:cs="Times New Roman"/>
          <w:sz w:val="20"/>
          <w:szCs w:val="20"/>
          <w:lang w:eastAsia="es-ES"/>
        </w:rPr>
        <w:t>Es valorarà la proposta d’implantació de les obres dins de l’àmbit de l’edifici, explicant procés d’execució, interferència amb altres activitats, mesures correctores i pla de senyalització dels treballs. Totes aquelles mesures previstes per minimitzar es interferències de les obres amb les activitats del centre</w:t>
      </w:r>
      <w:r>
        <w:rPr>
          <w:rFonts w:eastAsia="Times New Roman" w:cs="Times New Roman"/>
          <w:sz w:val="20"/>
          <w:szCs w:val="20"/>
          <w:lang w:eastAsia="es-ES"/>
        </w:rPr>
        <w:t>.</w:t>
      </w:r>
      <w:bookmarkStart w:id="2" w:name="_GoBack"/>
      <w:bookmarkEnd w:id="2"/>
    </w:p>
    <w:sectPr w:rsidR="00D609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5907"/>
    <w:multiLevelType w:val="hybridMultilevel"/>
    <w:tmpl w:val="7CD20C6A"/>
    <w:lvl w:ilvl="0" w:tplc="51AEE5EE">
      <w:start w:val="3"/>
      <w:numFmt w:val="bullet"/>
      <w:lvlText w:val="-"/>
      <w:lvlJc w:val="left"/>
      <w:pPr>
        <w:ind w:left="927" w:hanging="360"/>
      </w:pPr>
      <w:rPr>
        <w:rFonts w:ascii="Verdana" w:eastAsia="Times New Roman" w:hAnsi="Verdana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C5"/>
    <w:rsid w:val="002D2BC5"/>
    <w:rsid w:val="00D6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7D9D"/>
  <w15:chartTrackingRefBased/>
  <w15:docId w15:val="{A08D2369-3BCE-4F77-8847-7AA2D37B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Perich</dc:creator>
  <cp:keywords/>
  <dc:description/>
  <cp:lastModifiedBy>Gemma Perich</cp:lastModifiedBy>
  <cp:revision>1</cp:revision>
  <dcterms:created xsi:type="dcterms:W3CDTF">2024-07-18T10:25:00Z</dcterms:created>
  <dcterms:modified xsi:type="dcterms:W3CDTF">2024-07-18T10:26:00Z</dcterms:modified>
</cp:coreProperties>
</file>