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0F" w:rsidRDefault="007E710F" w:rsidP="00CC528F">
      <w:pPr>
        <w:rPr>
          <w:rFonts w:cs="Arial"/>
          <w:szCs w:val="22"/>
        </w:rPr>
      </w:pPr>
    </w:p>
    <w:p w:rsidR="007E710F" w:rsidRPr="007E710F" w:rsidRDefault="007E710F" w:rsidP="007E710F">
      <w:pPr>
        <w:rPr>
          <w:rFonts w:cs="Arial"/>
          <w:szCs w:val="22"/>
        </w:rPr>
      </w:pPr>
    </w:p>
    <w:p w:rsidR="007E710F" w:rsidRPr="007E710F" w:rsidRDefault="007E710F" w:rsidP="007E710F">
      <w:pPr>
        <w:rPr>
          <w:rFonts w:cs="Arial"/>
          <w:szCs w:val="22"/>
        </w:rPr>
      </w:pPr>
    </w:p>
    <w:p w:rsidR="007E710F" w:rsidRPr="007E710F" w:rsidRDefault="007E710F" w:rsidP="00432CD4">
      <w:pPr>
        <w:widowControl w:val="0"/>
        <w:autoSpaceDE w:val="0"/>
        <w:autoSpaceDN w:val="0"/>
        <w:spacing w:before="63"/>
        <w:rPr>
          <w:rFonts w:eastAsia="Arial" w:cs="Arial"/>
          <w:b/>
          <w:szCs w:val="22"/>
          <w:lang w:eastAsia="en-US"/>
        </w:rPr>
      </w:pPr>
      <w:r w:rsidRPr="007E710F">
        <w:rPr>
          <w:rFonts w:eastAsia="Arial" w:cs="Arial"/>
          <w:b/>
          <w:szCs w:val="22"/>
          <w:lang w:eastAsia="en-US"/>
        </w:rPr>
        <w:t xml:space="preserve">GUIÓ PER LA </w:t>
      </w:r>
      <w:r w:rsidR="00432CD4">
        <w:rPr>
          <w:rFonts w:eastAsia="Arial" w:cs="Arial"/>
          <w:b/>
          <w:szCs w:val="22"/>
          <w:lang w:eastAsia="en-US"/>
        </w:rPr>
        <w:t>PROPOSTA</w:t>
      </w:r>
      <w:r w:rsidRPr="007E710F">
        <w:rPr>
          <w:rFonts w:eastAsia="Arial" w:cs="Arial"/>
          <w:b/>
          <w:szCs w:val="22"/>
          <w:lang w:eastAsia="en-US"/>
        </w:rPr>
        <w:t xml:space="preserve"> TÈCNICA</w:t>
      </w:r>
    </w:p>
    <w:p w:rsidR="007E710F" w:rsidRPr="00432CD4" w:rsidRDefault="007E710F" w:rsidP="00432CD4">
      <w:pPr>
        <w:widowControl w:val="0"/>
        <w:autoSpaceDE w:val="0"/>
        <w:autoSpaceDN w:val="0"/>
        <w:spacing w:before="4"/>
        <w:rPr>
          <w:rFonts w:eastAsia="Arial" w:cs="Arial"/>
          <w:b/>
          <w:szCs w:val="22"/>
          <w:lang w:eastAsia="en-US"/>
        </w:rPr>
      </w:pPr>
    </w:p>
    <w:p w:rsidR="007E710F" w:rsidRPr="00432CD4" w:rsidRDefault="00432CD4" w:rsidP="00432CD4">
      <w:pPr>
        <w:widowControl w:val="0"/>
        <w:autoSpaceDE w:val="0"/>
        <w:autoSpaceDN w:val="0"/>
        <w:spacing w:line="242" w:lineRule="auto"/>
        <w:rPr>
          <w:rFonts w:eastAsia="Arial" w:cs="Arial"/>
          <w:szCs w:val="22"/>
          <w:lang w:eastAsia="en-US"/>
        </w:rPr>
      </w:pPr>
      <w:r w:rsidRPr="00432CD4">
        <w:rPr>
          <w:rFonts w:eastAsia="Arial" w:cs="Arial"/>
          <w:szCs w:val="22"/>
          <w:lang w:eastAsia="en-US"/>
        </w:rPr>
        <w:t>La PROPOST</w:t>
      </w:r>
      <w:r w:rsidR="007E710F" w:rsidRPr="00432CD4">
        <w:rPr>
          <w:rFonts w:eastAsia="Arial" w:cs="Arial"/>
          <w:szCs w:val="22"/>
          <w:lang w:eastAsia="en-US"/>
        </w:rPr>
        <w:t xml:space="preserve">A TÈCNICA haurà de desenvolupar, els </w:t>
      </w:r>
      <w:r w:rsidR="00CD5BB8">
        <w:rPr>
          <w:rFonts w:eastAsia="Arial" w:cs="Arial"/>
          <w:szCs w:val="22"/>
          <w:lang w:eastAsia="en-US"/>
        </w:rPr>
        <w:t xml:space="preserve">següents </w:t>
      </w:r>
      <w:r w:rsidR="007E710F" w:rsidRPr="00432CD4">
        <w:rPr>
          <w:rFonts w:eastAsia="Arial" w:cs="Arial"/>
          <w:szCs w:val="22"/>
          <w:lang w:eastAsia="en-US"/>
        </w:rPr>
        <w:t xml:space="preserve">apartats que es detallen </w:t>
      </w:r>
      <w:r w:rsidRPr="00432CD4">
        <w:rPr>
          <w:rFonts w:eastAsia="Arial" w:cs="Arial"/>
          <w:szCs w:val="22"/>
          <w:lang w:eastAsia="en-US"/>
        </w:rPr>
        <w:t xml:space="preserve">a </w:t>
      </w:r>
      <w:r w:rsidRPr="00C51969">
        <w:rPr>
          <w:rFonts w:eastAsia="Arial" w:cs="Arial"/>
          <w:b/>
          <w:szCs w:val="22"/>
          <w:lang w:eastAsia="en-US"/>
        </w:rPr>
        <w:t>l’</w:t>
      </w:r>
      <w:r w:rsidR="00C51969">
        <w:rPr>
          <w:rFonts w:eastAsia="Arial" w:cs="Arial"/>
          <w:b/>
          <w:szCs w:val="22"/>
          <w:lang w:eastAsia="en-US"/>
        </w:rPr>
        <w:t>A</w:t>
      </w:r>
      <w:r w:rsidRPr="00C51969">
        <w:rPr>
          <w:rFonts w:eastAsia="Arial" w:cs="Arial"/>
          <w:b/>
          <w:szCs w:val="22"/>
          <w:lang w:eastAsia="en-US"/>
        </w:rPr>
        <w:t>nnex 2: CRITERIS D’ADJUDICACIÓ</w:t>
      </w:r>
      <w:r w:rsidRPr="00432CD4">
        <w:rPr>
          <w:rFonts w:eastAsia="Arial" w:cs="Arial"/>
          <w:szCs w:val="22"/>
          <w:lang w:eastAsia="en-US"/>
        </w:rPr>
        <w:t xml:space="preserve"> de </w:t>
      </w:r>
      <w:r w:rsidRPr="00C51969">
        <w:rPr>
          <w:rFonts w:eastAsia="Arial" w:cs="Arial"/>
          <w:szCs w:val="22"/>
          <w:u w:val="single"/>
          <w:lang w:eastAsia="en-US"/>
        </w:rPr>
        <w:t>l’informe de necessitats i proposta de contractació</w:t>
      </w:r>
      <w:r w:rsidRPr="00432CD4">
        <w:rPr>
          <w:rFonts w:eastAsia="Arial" w:cs="Arial"/>
          <w:szCs w:val="22"/>
          <w:lang w:eastAsia="en-US"/>
        </w:rPr>
        <w:t xml:space="preserve">, </w:t>
      </w:r>
      <w:r w:rsidR="00C51969">
        <w:rPr>
          <w:rFonts w:eastAsia="Arial" w:cs="Arial"/>
          <w:szCs w:val="22"/>
          <w:lang w:eastAsia="en-US"/>
        </w:rPr>
        <w:t xml:space="preserve">com a criteris </w:t>
      </w:r>
      <w:r w:rsidRPr="00432CD4">
        <w:rPr>
          <w:rFonts w:eastAsia="Arial" w:cs="Arial"/>
          <w:szCs w:val="22"/>
          <w:lang w:eastAsia="en-US"/>
        </w:rPr>
        <w:t>q</w:t>
      </w:r>
      <w:r w:rsidR="00CD5BB8">
        <w:rPr>
          <w:rFonts w:eastAsia="Arial" w:cs="Arial"/>
          <w:szCs w:val="22"/>
          <w:lang w:eastAsia="en-US"/>
        </w:rPr>
        <w:t>ue depenen d’un judici de valor:</w:t>
      </w:r>
    </w:p>
    <w:p w:rsidR="007E710F" w:rsidRPr="00432CD4" w:rsidRDefault="007E710F" w:rsidP="007E710F">
      <w:pPr>
        <w:widowControl w:val="0"/>
        <w:autoSpaceDE w:val="0"/>
        <w:autoSpaceDN w:val="0"/>
        <w:spacing w:before="10"/>
        <w:rPr>
          <w:rFonts w:eastAsia="Arial" w:cs="Arial"/>
          <w:szCs w:val="22"/>
          <w:lang w:eastAsia="en-US"/>
        </w:rPr>
      </w:pPr>
    </w:p>
    <w:p w:rsidR="007E710F" w:rsidRPr="00432CD4" w:rsidRDefault="00432CD4" w:rsidP="00432CD4">
      <w:pPr>
        <w:pStyle w:val="Prrafodelista"/>
        <w:widowControl w:val="0"/>
        <w:numPr>
          <w:ilvl w:val="0"/>
          <w:numId w:val="3"/>
        </w:numPr>
        <w:autoSpaceDE w:val="0"/>
        <w:autoSpaceDN w:val="0"/>
        <w:spacing w:before="9"/>
        <w:rPr>
          <w:rFonts w:eastAsia="Arial" w:cs="Arial"/>
          <w:szCs w:val="22"/>
          <w:lang w:eastAsia="en-US"/>
        </w:rPr>
      </w:pPr>
      <w:r w:rsidRPr="00432CD4">
        <w:rPr>
          <w:rFonts w:eastAsia="Arial" w:cs="Arial"/>
          <w:szCs w:val="22"/>
          <w:lang w:eastAsia="en-US"/>
        </w:rPr>
        <w:t>Proposta organitzativa</w:t>
      </w:r>
      <w:r w:rsidR="00076E8D">
        <w:rPr>
          <w:rFonts w:eastAsia="Arial" w:cs="Arial"/>
          <w:szCs w:val="22"/>
          <w:lang w:eastAsia="en-US"/>
        </w:rPr>
        <w:t xml:space="preserve"> (extensió màxima de 3 pàgines)</w:t>
      </w:r>
    </w:p>
    <w:p w:rsidR="00432CD4" w:rsidRPr="00432CD4" w:rsidRDefault="00432CD4" w:rsidP="00432CD4">
      <w:pPr>
        <w:pStyle w:val="Prrafodelista"/>
        <w:widowControl w:val="0"/>
        <w:numPr>
          <w:ilvl w:val="0"/>
          <w:numId w:val="3"/>
        </w:numPr>
        <w:autoSpaceDE w:val="0"/>
        <w:autoSpaceDN w:val="0"/>
        <w:spacing w:before="9"/>
        <w:rPr>
          <w:rFonts w:eastAsia="Arial" w:cs="Arial"/>
          <w:szCs w:val="22"/>
          <w:lang w:eastAsia="en-US"/>
        </w:rPr>
      </w:pPr>
      <w:r w:rsidRPr="00432CD4">
        <w:rPr>
          <w:rFonts w:eastAsia="Arial" w:cs="Arial"/>
          <w:szCs w:val="22"/>
          <w:lang w:eastAsia="en-US"/>
        </w:rPr>
        <w:t>Memòria</w:t>
      </w:r>
      <w:r w:rsidR="00076E8D">
        <w:rPr>
          <w:rFonts w:eastAsia="Arial" w:cs="Arial"/>
          <w:szCs w:val="22"/>
          <w:lang w:eastAsia="en-US"/>
        </w:rPr>
        <w:t xml:space="preserve"> (extensió màxima de 9 pàgines)</w:t>
      </w:r>
    </w:p>
    <w:p w:rsidR="00432CD4" w:rsidRPr="00432CD4" w:rsidRDefault="00432CD4" w:rsidP="00432CD4">
      <w:pPr>
        <w:pStyle w:val="Prrafodelista"/>
        <w:widowControl w:val="0"/>
        <w:numPr>
          <w:ilvl w:val="1"/>
          <w:numId w:val="3"/>
        </w:numPr>
        <w:autoSpaceDE w:val="0"/>
        <w:autoSpaceDN w:val="0"/>
        <w:spacing w:before="9"/>
        <w:rPr>
          <w:rFonts w:eastAsia="Arial" w:cs="Arial"/>
          <w:szCs w:val="22"/>
          <w:lang w:eastAsia="en-US"/>
        </w:rPr>
      </w:pPr>
      <w:r w:rsidRPr="00432CD4">
        <w:rPr>
          <w:rFonts w:eastAsia="Arial" w:cs="Arial"/>
          <w:szCs w:val="22"/>
          <w:lang w:eastAsia="en-US"/>
        </w:rPr>
        <w:t>Distribució</w:t>
      </w:r>
    </w:p>
    <w:p w:rsidR="00432CD4" w:rsidRPr="00432CD4" w:rsidRDefault="00432CD4" w:rsidP="00432CD4">
      <w:pPr>
        <w:pStyle w:val="Prrafodelista"/>
        <w:widowControl w:val="0"/>
        <w:numPr>
          <w:ilvl w:val="1"/>
          <w:numId w:val="3"/>
        </w:numPr>
        <w:autoSpaceDE w:val="0"/>
        <w:autoSpaceDN w:val="0"/>
        <w:spacing w:before="9"/>
        <w:rPr>
          <w:rFonts w:eastAsia="Arial" w:cs="Arial"/>
          <w:szCs w:val="22"/>
          <w:lang w:eastAsia="en-US"/>
        </w:rPr>
      </w:pPr>
      <w:r w:rsidRPr="00432CD4">
        <w:rPr>
          <w:rFonts w:eastAsia="Arial" w:cs="Arial"/>
          <w:szCs w:val="22"/>
          <w:lang w:eastAsia="en-US"/>
        </w:rPr>
        <w:t>Volumetria</w:t>
      </w:r>
    </w:p>
    <w:p w:rsidR="00432CD4" w:rsidRPr="00432CD4" w:rsidRDefault="00432CD4" w:rsidP="00432CD4">
      <w:pPr>
        <w:pStyle w:val="Prrafodelista"/>
        <w:widowControl w:val="0"/>
        <w:numPr>
          <w:ilvl w:val="1"/>
          <w:numId w:val="3"/>
        </w:numPr>
        <w:autoSpaceDE w:val="0"/>
        <w:autoSpaceDN w:val="0"/>
        <w:spacing w:before="9"/>
        <w:rPr>
          <w:rFonts w:eastAsia="Arial" w:cs="Arial"/>
          <w:szCs w:val="22"/>
          <w:lang w:eastAsia="en-US"/>
        </w:rPr>
      </w:pPr>
      <w:r w:rsidRPr="00432CD4">
        <w:rPr>
          <w:rFonts w:eastAsia="Arial" w:cs="Arial"/>
          <w:szCs w:val="22"/>
          <w:lang w:eastAsia="en-US"/>
        </w:rPr>
        <w:t>Sostenibilitat econòmica de la proposta</w:t>
      </w:r>
    </w:p>
    <w:p w:rsidR="008B7876" w:rsidRPr="00076E8D" w:rsidRDefault="00C13E3B" w:rsidP="00076E8D">
      <w:pPr>
        <w:pStyle w:val="Prrafodelista"/>
        <w:widowControl w:val="0"/>
        <w:numPr>
          <w:ilvl w:val="0"/>
          <w:numId w:val="3"/>
        </w:numPr>
        <w:autoSpaceDE w:val="0"/>
        <w:autoSpaceDN w:val="0"/>
        <w:spacing w:before="9"/>
        <w:rPr>
          <w:rFonts w:eastAsia="Arial" w:cs="Arial"/>
          <w:szCs w:val="22"/>
          <w:lang w:eastAsia="en-US"/>
        </w:rPr>
      </w:pPr>
      <w:r>
        <w:rPr>
          <w:rFonts w:eastAsia="Arial" w:cs="Arial"/>
          <w:szCs w:val="22"/>
          <w:lang w:eastAsia="en-US"/>
        </w:rPr>
        <w:t>Programa de treba</w:t>
      </w:r>
      <w:r w:rsidR="00C51969">
        <w:rPr>
          <w:rFonts w:eastAsia="Arial" w:cs="Arial"/>
          <w:szCs w:val="22"/>
          <w:lang w:eastAsia="en-US"/>
        </w:rPr>
        <w:t>ll</w:t>
      </w:r>
      <w:r w:rsidR="00076E8D">
        <w:rPr>
          <w:rFonts w:eastAsia="Arial" w:cs="Arial"/>
          <w:szCs w:val="22"/>
          <w:lang w:eastAsia="en-US"/>
        </w:rPr>
        <w:t xml:space="preserve"> </w:t>
      </w:r>
      <w:r w:rsidR="00076E8D">
        <w:rPr>
          <w:rFonts w:eastAsia="Arial" w:cs="Arial"/>
          <w:szCs w:val="22"/>
          <w:lang w:eastAsia="en-US"/>
        </w:rPr>
        <w:t>(extensió màxima de 3 pàgines)</w:t>
      </w:r>
    </w:p>
    <w:p w:rsidR="00CD5BB8" w:rsidRDefault="00CD5BB8" w:rsidP="00CD5BB8">
      <w:pPr>
        <w:widowControl w:val="0"/>
        <w:autoSpaceDE w:val="0"/>
        <w:autoSpaceDN w:val="0"/>
        <w:spacing w:before="9"/>
        <w:rPr>
          <w:rFonts w:eastAsia="Arial" w:cs="Arial"/>
          <w:szCs w:val="22"/>
          <w:lang w:eastAsia="en-US"/>
        </w:rPr>
      </w:pPr>
    </w:p>
    <w:p w:rsidR="00E362FB" w:rsidRDefault="00E362FB" w:rsidP="00CD5BB8">
      <w:pPr>
        <w:widowControl w:val="0"/>
        <w:autoSpaceDE w:val="0"/>
        <w:autoSpaceDN w:val="0"/>
        <w:spacing w:before="9"/>
        <w:rPr>
          <w:rFonts w:eastAsia="Arial" w:cs="Arial"/>
          <w:szCs w:val="22"/>
          <w:lang w:eastAsia="en-US"/>
        </w:rPr>
      </w:pPr>
      <w:r>
        <w:rPr>
          <w:rFonts w:eastAsia="Arial" w:cs="Arial"/>
          <w:szCs w:val="22"/>
          <w:lang w:eastAsia="en-US"/>
        </w:rPr>
        <w:t>La proposta tècnica també haurà de reunir les característiques tècnique</w:t>
      </w:r>
      <w:r w:rsidR="00076E8D">
        <w:rPr>
          <w:rFonts w:eastAsia="Arial" w:cs="Arial"/>
          <w:szCs w:val="22"/>
          <w:lang w:eastAsia="en-US"/>
        </w:rPr>
        <w:t>s que es detallen a continuació</w:t>
      </w:r>
      <w:r>
        <w:rPr>
          <w:rFonts w:eastAsia="Arial" w:cs="Arial"/>
          <w:szCs w:val="22"/>
          <w:lang w:eastAsia="en-US"/>
        </w:rPr>
        <w:t>:</w:t>
      </w:r>
    </w:p>
    <w:p w:rsidR="00E362FB" w:rsidRDefault="00E362FB" w:rsidP="00CD5BB8">
      <w:pPr>
        <w:widowControl w:val="0"/>
        <w:autoSpaceDE w:val="0"/>
        <w:autoSpaceDN w:val="0"/>
        <w:spacing w:before="9"/>
        <w:rPr>
          <w:rFonts w:eastAsia="Arial" w:cs="Arial"/>
          <w:szCs w:val="22"/>
          <w:lang w:eastAsia="en-US"/>
        </w:rPr>
      </w:pPr>
    </w:p>
    <w:p w:rsidR="00CD5BB8" w:rsidRPr="00CD5BB8" w:rsidRDefault="00E362FB" w:rsidP="00CD5BB8">
      <w:pPr>
        <w:autoSpaceDE w:val="0"/>
        <w:autoSpaceDN w:val="0"/>
        <w:adjustRightInd w:val="0"/>
        <w:rPr>
          <w:rFonts w:eastAsia="Calibri" w:cs="Arial"/>
          <w:i/>
          <w:szCs w:val="22"/>
          <w:u w:val="single"/>
          <w:lang w:eastAsia="ca-ES"/>
        </w:rPr>
      </w:pPr>
      <w:r>
        <w:rPr>
          <w:rFonts w:eastAsia="Calibri" w:cs="Arial"/>
          <w:bCs/>
          <w:i/>
          <w:szCs w:val="22"/>
          <w:u w:val="single"/>
          <w:lang w:eastAsia="ca-ES"/>
        </w:rPr>
        <w:t>“</w:t>
      </w:r>
      <w:r w:rsidR="00CD5BB8" w:rsidRPr="00CD5BB8">
        <w:rPr>
          <w:rFonts w:eastAsia="Calibri" w:cs="Arial"/>
          <w:bCs/>
          <w:i/>
          <w:szCs w:val="22"/>
          <w:u w:val="single"/>
          <w:lang w:eastAsia="ca-ES"/>
        </w:rPr>
        <w:t>Criteris que depenen d’un judici de valor. PROPOSTA TÈCNICA. Fins a un màxim de 49 punts</w:t>
      </w:r>
    </w:p>
    <w:p w:rsidR="00CD5BB8" w:rsidRPr="00CD5BB8" w:rsidRDefault="00CD5BB8" w:rsidP="00CD5BB8">
      <w:pPr>
        <w:autoSpaceDE w:val="0"/>
        <w:autoSpaceDN w:val="0"/>
        <w:adjustRightInd w:val="0"/>
        <w:rPr>
          <w:rFonts w:eastAsia="Calibri" w:cs="Arial"/>
          <w:i/>
          <w:iCs/>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szCs w:val="22"/>
          <w:lang w:eastAsia="ca-ES"/>
        </w:rPr>
        <w:t xml:space="preserve">Les empreses licitadores hauran </w:t>
      </w:r>
      <w:r w:rsidRPr="00CD5BB8">
        <w:rPr>
          <w:rFonts w:eastAsia="Calibri" w:cs="Arial"/>
          <w:i/>
          <w:color w:val="000000"/>
          <w:szCs w:val="22"/>
          <w:lang w:eastAsia="ca-ES"/>
        </w:rPr>
        <w:t xml:space="preserve">de presentar una proposta tècnica. </w:t>
      </w:r>
      <w:r w:rsidRPr="00CD5BB8">
        <w:rPr>
          <w:rFonts w:eastAsia="Calibri" w:cs="Arial"/>
          <w:bCs/>
          <w:i/>
          <w:color w:val="000000"/>
          <w:szCs w:val="22"/>
          <w:lang w:eastAsia="ca-ES"/>
        </w:rPr>
        <w:t>En cap cas la proposta tècnica podrà tenir una extensió superior al la indicada en cada criteri, en format DIN A-4, que hauran d’estar numerats, i escrits per ambdues cares (pàgines). S'utilitzarà per al text com a font «</w:t>
      </w:r>
      <w:proofErr w:type="spellStart"/>
      <w:r w:rsidRPr="00CD5BB8">
        <w:rPr>
          <w:rFonts w:eastAsia="Calibri" w:cs="Arial"/>
          <w:bCs/>
          <w:i/>
          <w:color w:val="000000"/>
          <w:szCs w:val="22"/>
          <w:lang w:eastAsia="ca-ES"/>
        </w:rPr>
        <w:t>arial</w:t>
      </w:r>
      <w:proofErr w:type="spellEnd"/>
      <w:r w:rsidRPr="00CD5BB8">
        <w:rPr>
          <w:rFonts w:eastAsia="Calibri" w:cs="Arial"/>
          <w:bCs/>
          <w:i/>
          <w:color w:val="000000"/>
          <w:szCs w:val="22"/>
          <w:lang w:eastAsia="ca-ES"/>
        </w:rPr>
        <w:t xml:space="preserve">», amb una mida de 10 punts en el text en el programa d’edició Word i de 9 punts en les notes a peu de pàgina que s'incorporin. L'interlineat en el text serà d’1,5. Els marges horitzontals i verticals (marges superior, inferior, esquerre i dret de la pàgina) han de ser de 2 cm. </w:t>
      </w:r>
      <w:r w:rsidRPr="00CD5BB8">
        <w:rPr>
          <w:rFonts w:eastAsia="Calibri" w:cs="Arial"/>
          <w:i/>
          <w:color w:val="000000"/>
          <w:szCs w:val="22"/>
          <w:lang w:eastAsia="ca-ES"/>
        </w:rPr>
        <w:t xml:space="preserve">S’entén per pàgina el text escrit o imprès en una pàgina.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En tant que s’estableix una extensió màxima d’aquesta documentació, </w:t>
      </w:r>
      <w:r w:rsidRPr="00CD5BB8">
        <w:rPr>
          <w:rFonts w:eastAsia="Calibri" w:cs="Arial"/>
          <w:bCs/>
          <w:i/>
          <w:color w:val="000000"/>
          <w:szCs w:val="22"/>
          <w:lang w:eastAsia="ca-ES"/>
        </w:rPr>
        <w:t>la Mesa de contractació no tindrà en compte i no valorarà, la informació continguda en les pàgines en excés, començats a comptar des de l’inici de la memòria tècnica (sense comptar l’índex i/o caràtula, si n’hi ha) ni aquelles en que el format no s’ajusti als paràmetres establerts.</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Es valorarà la proposició tècnica en relació als criteris sotmesos a judici de valor d’acord amb els valors numèrics establerts per a cada criteri o </w:t>
      </w:r>
      <w:proofErr w:type="spellStart"/>
      <w:r w:rsidRPr="00CD5BB8">
        <w:rPr>
          <w:rFonts w:eastAsia="Calibri" w:cs="Arial"/>
          <w:i/>
          <w:color w:val="000000"/>
          <w:szCs w:val="22"/>
          <w:lang w:eastAsia="ca-ES"/>
        </w:rPr>
        <w:t>subcriteri</w:t>
      </w:r>
      <w:proofErr w:type="spellEnd"/>
      <w:r w:rsidRPr="00CD5BB8">
        <w:rPr>
          <w:rFonts w:eastAsia="Calibri" w:cs="Arial"/>
          <w:i/>
          <w:color w:val="000000"/>
          <w:szCs w:val="22"/>
          <w:lang w:eastAsia="ca-ES"/>
        </w:rPr>
        <w:t>, i posteriorment s’ordenaran les diferents propostes valorades per ordre decreixent, i s’aplicarà la fórmula següent, per obtenir la puntuació:</w:t>
      </w:r>
    </w:p>
    <w:p w:rsidR="00CD5BB8" w:rsidRPr="00CD5BB8" w:rsidRDefault="00CD5BB8" w:rsidP="00CD5BB8">
      <w:pPr>
        <w:pStyle w:val="Textoindependiente"/>
        <w:spacing w:before="8"/>
        <w:rPr>
          <w:rFonts w:cs="Arial"/>
          <w:i/>
          <w:szCs w:val="22"/>
        </w:rPr>
      </w:pPr>
      <w:r w:rsidRPr="00CD5BB8">
        <w:rPr>
          <w:rFonts w:cs="Arial"/>
          <w:i/>
          <w:noProof/>
          <w:szCs w:val="22"/>
          <w:lang w:val="es-ES"/>
        </w:rPr>
        <w:drawing>
          <wp:anchor distT="0" distB="0" distL="0" distR="0" simplePos="0" relativeHeight="251659264" behindDoc="0" locked="0" layoutInCell="1" allowOverlap="1" wp14:anchorId="1A1E02FE" wp14:editId="0C659BF3">
            <wp:simplePos x="0" y="0"/>
            <wp:positionH relativeFrom="page">
              <wp:posOffset>1118919</wp:posOffset>
            </wp:positionH>
            <wp:positionV relativeFrom="paragraph">
              <wp:posOffset>161482</wp:posOffset>
            </wp:positionV>
            <wp:extent cx="5090703" cy="1093470"/>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5090703" cy="1093470"/>
                    </a:xfrm>
                    <a:prstGeom prst="rect">
                      <a:avLst/>
                    </a:prstGeom>
                  </pic:spPr>
                </pic:pic>
              </a:graphicData>
            </a:graphic>
          </wp:anchor>
        </w:drawing>
      </w:r>
    </w:p>
    <w:p w:rsidR="00CD5BB8" w:rsidRPr="00CD5BB8" w:rsidRDefault="00CD5BB8" w:rsidP="00CD5BB8">
      <w:pPr>
        <w:rPr>
          <w:rFonts w:eastAsia="Calibri" w:cs="Arial"/>
          <w:i/>
          <w:iCs/>
          <w:color w:val="000000"/>
          <w:szCs w:val="22"/>
          <w:lang w:eastAsia="ca-ES"/>
        </w:rPr>
      </w:pPr>
    </w:p>
    <w:p w:rsidR="00CD5BB8" w:rsidRPr="00CD5BB8" w:rsidRDefault="00CD5BB8" w:rsidP="00CD5BB8">
      <w:pPr>
        <w:autoSpaceDE w:val="0"/>
        <w:autoSpaceDN w:val="0"/>
        <w:adjustRightInd w:val="0"/>
        <w:rPr>
          <w:rFonts w:eastAsia="Calibri" w:cs="Arial"/>
          <w:i/>
          <w:iCs/>
          <w:color w:val="000000"/>
          <w:szCs w:val="22"/>
          <w:lang w:eastAsia="ca-ES"/>
        </w:rPr>
      </w:pPr>
      <w:r w:rsidRPr="00CD5BB8">
        <w:rPr>
          <w:rFonts w:eastAsia="Calibri" w:cs="Arial"/>
          <w:i/>
          <w:iCs/>
          <w:color w:val="000000"/>
          <w:szCs w:val="22"/>
          <w:lang w:eastAsia="ca-ES"/>
        </w:rPr>
        <w:lastRenderedPageBreak/>
        <w:t xml:space="preserve">La fórmula s’ha d’aplicar a cada un dels criteris i, si escau, a cadascun dels </w:t>
      </w:r>
      <w:proofErr w:type="spellStart"/>
      <w:r w:rsidRPr="00CD5BB8">
        <w:rPr>
          <w:rFonts w:eastAsia="Calibri" w:cs="Arial"/>
          <w:i/>
          <w:iCs/>
          <w:color w:val="000000"/>
          <w:szCs w:val="22"/>
          <w:lang w:eastAsia="ca-ES"/>
        </w:rPr>
        <w:t>subcriteris</w:t>
      </w:r>
      <w:proofErr w:type="spellEnd"/>
      <w:r w:rsidRPr="00CD5BB8">
        <w:rPr>
          <w:rFonts w:eastAsia="Calibri" w:cs="Arial"/>
          <w:i/>
          <w:iCs/>
          <w:color w:val="000000"/>
          <w:szCs w:val="22"/>
          <w:lang w:eastAsia="ca-ES"/>
        </w:rPr>
        <w:t xml:space="preserve"> per separat i després obtenir la puntuació total. Aquesta fórmula no serà d’aplicació quan es valori una única oferta o un únic licitador.</w:t>
      </w:r>
    </w:p>
    <w:p w:rsidR="00CD5BB8" w:rsidRPr="00CD5BB8" w:rsidRDefault="00CD5BB8" w:rsidP="00CD5BB8">
      <w:pPr>
        <w:autoSpaceDE w:val="0"/>
        <w:autoSpaceDN w:val="0"/>
        <w:adjustRightInd w:val="0"/>
        <w:rPr>
          <w:rFonts w:eastAsia="Calibri" w:cs="Arial"/>
          <w:i/>
          <w:iCs/>
          <w:color w:val="000000"/>
          <w:szCs w:val="22"/>
          <w:lang w:eastAsia="ca-ES"/>
        </w:rPr>
      </w:pPr>
    </w:p>
    <w:p w:rsidR="00CD5BB8" w:rsidRPr="00CD5BB8" w:rsidRDefault="00CD5BB8" w:rsidP="00CD5BB8">
      <w:pPr>
        <w:autoSpaceDE w:val="0"/>
        <w:autoSpaceDN w:val="0"/>
        <w:adjustRightInd w:val="0"/>
        <w:rPr>
          <w:rFonts w:eastAsia="Calibri" w:cs="Arial"/>
          <w:i/>
          <w:iCs/>
          <w:color w:val="000000"/>
          <w:szCs w:val="22"/>
          <w:lang w:eastAsia="ca-ES"/>
        </w:rPr>
      </w:pPr>
      <w:r w:rsidRPr="00CD5BB8">
        <w:rPr>
          <w:rFonts w:eastAsia="Calibri" w:cs="Arial"/>
          <w:i/>
          <w:iCs/>
          <w:color w:val="000000"/>
          <w:szCs w:val="22"/>
          <w:lang w:eastAsia="ca-ES"/>
        </w:rPr>
        <w:t>La proposta tècnica s’estructurarà en els següent apartats, per cada un dels criteris de valoració:</w:t>
      </w:r>
    </w:p>
    <w:p w:rsidR="00CD5BB8" w:rsidRPr="00CD5BB8" w:rsidRDefault="00CD5BB8" w:rsidP="00CD5BB8">
      <w:pPr>
        <w:autoSpaceDE w:val="0"/>
        <w:autoSpaceDN w:val="0"/>
        <w:adjustRightInd w:val="0"/>
        <w:rPr>
          <w:rFonts w:eastAsia="Calibri" w:cs="Arial"/>
          <w:i/>
          <w:iCs/>
          <w:color w:val="000000"/>
          <w:szCs w:val="22"/>
          <w:lang w:eastAsia="ca-ES"/>
        </w:rPr>
      </w:pPr>
    </w:p>
    <w:p w:rsidR="00CD5BB8" w:rsidRPr="00CD5BB8" w:rsidRDefault="00CD5BB8" w:rsidP="00CD5BB8">
      <w:pPr>
        <w:autoSpaceDE w:val="0"/>
        <w:autoSpaceDN w:val="0"/>
        <w:adjustRightInd w:val="0"/>
        <w:rPr>
          <w:rFonts w:cs="Arial"/>
          <w:i/>
          <w:iCs/>
          <w:szCs w:val="22"/>
        </w:rPr>
      </w:pPr>
      <w:r w:rsidRPr="00CD5BB8">
        <w:rPr>
          <w:rFonts w:cs="Arial"/>
          <w:i/>
          <w:iCs/>
          <w:szCs w:val="22"/>
        </w:rPr>
        <w:t>Per tal de valorar de forma més acurada els criteris anteriorment esmentats, es faran servir aquests barems que acotaran la puntuació de les ofertes presentades en funció del grau de rellevància, complexitat i adequació al demanat en cadascun dels criteris.</w:t>
      </w:r>
    </w:p>
    <w:p w:rsidR="00CD5BB8" w:rsidRPr="00CD5BB8" w:rsidRDefault="00CD5BB8" w:rsidP="00CD5BB8">
      <w:pPr>
        <w:autoSpaceDE w:val="0"/>
        <w:autoSpaceDN w:val="0"/>
        <w:adjustRightInd w:val="0"/>
        <w:rPr>
          <w:rFonts w:cs="Arial"/>
          <w:i/>
          <w:iCs/>
          <w:szCs w:val="22"/>
          <w:u w:val="single"/>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bCs/>
          <w:i/>
          <w:color w:val="000000"/>
          <w:szCs w:val="22"/>
          <w:u w:val="single"/>
          <w:lang w:eastAsia="ca-ES"/>
        </w:rPr>
        <w:t>La puntuació mínima a obtenir en la proposta tècnica presentada serà de 20 punts</w:t>
      </w:r>
      <w:r w:rsidRPr="00CD5BB8">
        <w:rPr>
          <w:rFonts w:eastAsia="Calibri" w:cs="Arial"/>
          <w:i/>
          <w:color w:val="000000"/>
          <w:szCs w:val="22"/>
          <w:u w:val="single"/>
          <w:lang w:eastAsia="ca-ES"/>
        </w:rPr>
        <w:t>.</w:t>
      </w:r>
      <w:r w:rsidRPr="00CD5BB8">
        <w:rPr>
          <w:rFonts w:eastAsia="Calibri" w:cs="Arial"/>
          <w:i/>
          <w:color w:val="000000"/>
          <w:szCs w:val="22"/>
          <w:lang w:eastAsia="ca-ES"/>
        </w:rPr>
        <w:t xml:space="preserve"> En cas de no obtenir aquesta puntuació mínima, no es passarà a valorar l’oferta subjecte a criteris automàtics. </w:t>
      </w:r>
    </w:p>
    <w:p w:rsidR="00CD5BB8" w:rsidRPr="00CD5BB8" w:rsidRDefault="00CD5BB8" w:rsidP="00CD5BB8">
      <w:pPr>
        <w:autoSpaceDE w:val="0"/>
        <w:autoSpaceDN w:val="0"/>
        <w:adjustRightInd w:val="0"/>
        <w:rPr>
          <w:rFonts w:eastAsia="Calibri" w:cs="Arial"/>
          <w:i/>
          <w:iCs/>
          <w:color w:val="000000"/>
          <w:szCs w:val="22"/>
          <w:lang w:eastAsia="ca-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3"/>
        <w:gridCol w:w="1739"/>
      </w:tblGrid>
      <w:tr w:rsidR="00CD5BB8" w:rsidRPr="00CD5BB8" w:rsidTr="008B094F">
        <w:trPr>
          <w:trHeight w:val="104"/>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bCs/>
                <w:i/>
                <w:color w:val="000000"/>
                <w:szCs w:val="22"/>
                <w:lang w:eastAsia="ca-ES"/>
              </w:rPr>
              <w:t xml:space="preserve">Descripció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Valoració </w:t>
            </w:r>
          </w:p>
        </w:tc>
      </w:tr>
      <w:tr w:rsidR="00CD5BB8" w:rsidRPr="00CD5BB8" w:rsidTr="008B094F">
        <w:trPr>
          <w:trHeight w:val="248"/>
        </w:trPr>
        <w:tc>
          <w:tcPr>
            <w:tcW w:w="9072" w:type="dxa"/>
            <w:gridSpan w:val="2"/>
          </w:tcPr>
          <w:p w:rsidR="00CD5BB8" w:rsidRPr="00CD5BB8" w:rsidRDefault="00CD5BB8" w:rsidP="008B094F">
            <w:pPr>
              <w:autoSpaceDE w:val="0"/>
              <w:autoSpaceDN w:val="0"/>
              <w:adjustRightInd w:val="0"/>
              <w:rPr>
                <w:rFonts w:eastAsia="Calibri" w:cs="Arial"/>
                <w:b/>
                <w:i/>
                <w:color w:val="000000"/>
                <w:szCs w:val="22"/>
                <w:lang w:eastAsia="ca-ES"/>
              </w:rPr>
            </w:pPr>
            <w:r w:rsidRPr="00CD5BB8">
              <w:rPr>
                <w:rFonts w:eastAsia="Calibri" w:cs="Arial"/>
                <w:b/>
                <w:bCs/>
                <w:i/>
                <w:color w:val="000000"/>
                <w:szCs w:val="22"/>
                <w:lang w:eastAsia="ca-ES"/>
              </w:rPr>
              <w:t>1.Proposta organitzativa (màxim 10 punts)</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complet, exhaustiu, detallat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10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detallat, correcte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7.5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bàsic i coherent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poc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2.5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No aporta informació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0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b/>
                <w:i/>
                <w:color w:val="000000"/>
                <w:szCs w:val="22"/>
                <w:lang w:eastAsia="ca-ES"/>
              </w:rPr>
            </w:pPr>
            <w:r w:rsidRPr="00CD5BB8">
              <w:rPr>
                <w:rFonts w:eastAsia="Calibri" w:cs="Arial"/>
                <w:b/>
                <w:i/>
                <w:color w:val="000000"/>
                <w:szCs w:val="22"/>
                <w:lang w:eastAsia="ca-ES"/>
              </w:rPr>
              <w:t>2.Memòria  (màxim 30 punts)</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p>
        </w:tc>
      </w:tr>
      <w:tr w:rsidR="00CD5BB8" w:rsidRPr="00CD5BB8" w:rsidTr="008B094F">
        <w:trPr>
          <w:trHeight w:val="103"/>
        </w:trPr>
        <w:tc>
          <w:tcPr>
            <w:tcW w:w="9072" w:type="dxa"/>
            <w:gridSpan w:val="2"/>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iCs/>
                <w:color w:val="000000"/>
                <w:szCs w:val="22"/>
                <w:lang w:eastAsia="ca-ES"/>
              </w:rPr>
              <w:t>2.1. Distribució</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complet, exhaustiu, detallat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10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detallat, correcte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7.5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bàsic i coherent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poc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2.5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No aporta informació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0 punts </w:t>
            </w:r>
          </w:p>
        </w:tc>
      </w:tr>
      <w:tr w:rsidR="00CD5BB8" w:rsidRPr="00CD5BB8" w:rsidTr="008B094F">
        <w:trPr>
          <w:trHeight w:val="103"/>
        </w:trPr>
        <w:tc>
          <w:tcPr>
            <w:tcW w:w="9072" w:type="dxa"/>
            <w:gridSpan w:val="2"/>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iCs/>
                <w:color w:val="000000"/>
                <w:szCs w:val="22"/>
                <w:lang w:eastAsia="ca-ES"/>
              </w:rPr>
              <w:t>2.2. Volumetria</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complet, exhaustiu, detallat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10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detallat, correcte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7.5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bàsic i coherent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poc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2.5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No aporta informació rellevant</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0 punts </w:t>
            </w:r>
          </w:p>
        </w:tc>
      </w:tr>
      <w:tr w:rsidR="00CD5BB8" w:rsidRPr="00CD5BB8" w:rsidTr="008B094F">
        <w:trPr>
          <w:trHeight w:val="103"/>
        </w:trPr>
        <w:tc>
          <w:tcPr>
            <w:tcW w:w="9072" w:type="dxa"/>
            <w:gridSpan w:val="2"/>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2.3 Sostenibilitat econòmica de la proposta</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complet, exhaustiu, detallat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10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detallat, correcte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7.5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bàsic i coherent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poc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2.5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No aporta informació rellevant</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0 punts </w:t>
            </w:r>
          </w:p>
        </w:tc>
      </w:tr>
      <w:tr w:rsidR="00CD5BB8" w:rsidRPr="00CD5BB8" w:rsidTr="008B094F">
        <w:trPr>
          <w:trHeight w:val="103"/>
        </w:trPr>
        <w:tc>
          <w:tcPr>
            <w:tcW w:w="9072" w:type="dxa"/>
            <w:gridSpan w:val="2"/>
          </w:tcPr>
          <w:p w:rsidR="00CD5BB8" w:rsidRPr="00CD5BB8" w:rsidRDefault="00CD5BB8" w:rsidP="008B094F">
            <w:pPr>
              <w:autoSpaceDE w:val="0"/>
              <w:autoSpaceDN w:val="0"/>
              <w:adjustRightInd w:val="0"/>
              <w:rPr>
                <w:rFonts w:eastAsia="Calibri" w:cs="Arial"/>
                <w:b/>
                <w:bCs/>
                <w:i/>
                <w:color w:val="000000"/>
                <w:szCs w:val="22"/>
                <w:lang w:eastAsia="ca-ES"/>
              </w:rPr>
            </w:pPr>
            <w:r w:rsidRPr="00CD5BB8">
              <w:rPr>
                <w:rFonts w:eastAsia="Calibri" w:cs="Arial"/>
                <w:b/>
                <w:bCs/>
                <w:i/>
                <w:color w:val="000000"/>
                <w:szCs w:val="22"/>
                <w:lang w:eastAsia="ca-ES"/>
              </w:rPr>
              <w:t>3. Programa de treball (màxim 9 punts)</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complet, exhaustiu, detallat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9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detallat, correcte i adequat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7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i coneixement bàsic i coherent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5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Explicació poc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Fins 3 punts </w:t>
            </w:r>
          </w:p>
        </w:tc>
      </w:tr>
      <w:tr w:rsidR="00CD5BB8" w:rsidRPr="00CD5BB8" w:rsidTr="008B094F">
        <w:trPr>
          <w:trHeight w:val="103"/>
        </w:trPr>
        <w:tc>
          <w:tcPr>
            <w:tcW w:w="7333"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No aporta informació rellevant </w:t>
            </w:r>
          </w:p>
        </w:tc>
        <w:tc>
          <w:tcPr>
            <w:tcW w:w="1739" w:type="dxa"/>
          </w:tcPr>
          <w:p w:rsidR="00CD5BB8" w:rsidRPr="00CD5BB8" w:rsidRDefault="00CD5BB8" w:rsidP="008B094F">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0 punts </w:t>
            </w:r>
          </w:p>
        </w:tc>
      </w:tr>
    </w:tbl>
    <w:p w:rsidR="00CD5BB8" w:rsidRPr="00CD5BB8" w:rsidRDefault="00CD5BB8" w:rsidP="00CD5BB8">
      <w:pPr>
        <w:rPr>
          <w:rFonts w:eastAsia="Calibri" w:cs="Arial"/>
          <w:i/>
          <w:iCs/>
          <w:color w:val="000000"/>
          <w:szCs w:val="22"/>
          <w:lang w:eastAsia="ca-ES"/>
        </w:rPr>
      </w:pPr>
    </w:p>
    <w:p w:rsidR="00CD5BB8" w:rsidRPr="00CD5BB8" w:rsidRDefault="00CD5BB8" w:rsidP="00CD5BB8">
      <w:pPr>
        <w:rPr>
          <w:rFonts w:eastAsia="Calibri" w:cs="Arial"/>
          <w:i/>
          <w:iCs/>
          <w:color w:val="000000"/>
          <w:szCs w:val="22"/>
          <w:u w:val="single"/>
          <w:lang w:eastAsia="ca-ES"/>
        </w:rPr>
      </w:pPr>
      <w:r w:rsidRPr="00CD5BB8">
        <w:rPr>
          <w:rFonts w:eastAsia="Calibri" w:cs="Arial"/>
          <w:i/>
          <w:iCs/>
          <w:color w:val="000000"/>
          <w:szCs w:val="22"/>
          <w:u w:val="single"/>
          <w:lang w:eastAsia="ca-ES"/>
        </w:rPr>
        <w:t>PROPOSTA TÈCNICA.</w:t>
      </w:r>
    </w:p>
    <w:p w:rsidR="00CD5BB8" w:rsidRPr="00CD5BB8" w:rsidRDefault="00CD5BB8" w:rsidP="00CD5BB8">
      <w:pPr>
        <w:autoSpaceDE w:val="0"/>
        <w:autoSpaceDN w:val="0"/>
        <w:adjustRightInd w:val="0"/>
        <w:rPr>
          <w:rFonts w:eastAsia="Calibri" w:cs="Arial"/>
          <w:i/>
          <w:iCs/>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iCs/>
          <w:color w:val="000000"/>
          <w:szCs w:val="22"/>
          <w:lang w:eastAsia="ca-ES"/>
        </w:rPr>
        <w:t>1. Proposta organitzativa</w:t>
      </w:r>
      <w:r w:rsidRPr="00CD5BB8">
        <w:rPr>
          <w:rFonts w:eastAsia="Calibri" w:cs="Arial"/>
          <w:i/>
          <w:color w:val="000000"/>
          <w:szCs w:val="22"/>
          <w:lang w:eastAsia="ca-ES"/>
        </w:rPr>
        <w:t xml:space="preserve">: Fins a 10 punts.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La proposta organitzativa </w:t>
      </w:r>
      <w:r w:rsidR="00076E8D">
        <w:rPr>
          <w:rFonts w:eastAsia="Calibri" w:cs="Arial"/>
          <w:i/>
          <w:color w:val="000000"/>
          <w:szCs w:val="22"/>
          <w:lang w:eastAsia="ca-ES"/>
        </w:rPr>
        <w:t xml:space="preserve">tindrà una extensió màxima de 3 pàgines i </w:t>
      </w:r>
      <w:r w:rsidRPr="00CD5BB8">
        <w:rPr>
          <w:rFonts w:eastAsia="Calibri" w:cs="Arial"/>
          <w:i/>
          <w:color w:val="000000"/>
          <w:szCs w:val="22"/>
          <w:lang w:eastAsia="ca-ES"/>
        </w:rPr>
        <w:t xml:space="preserve">inclourà l’organigrama amb els tècnics proposats per al desenvolupament de les diferents feines objecte del contracte.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Els licitadors hauran d’especificar el personal tècnic següent: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 Designació de l’autor del projecte, en el seu cas: Declaració del representant de l’empresa licitadora, en la qual es compromet a tenir com a Autor del Projecte (que signarà com Autor del Projecte), indicant NIF, titulació, experiència i l’empresa a la que pertany. La designació haurà de ser signada pel signant de l’oferta i pel tècnic designat.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Es farà constar la relació de treballs de característiques similars en magnitud i/o complexitat i/o funcionalitat al projecte objecte de la licitació, en un nombre màxim de 5.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Els licitadors hauran de presentar la documentació gràfica corresponent a aquestes obres, explicitant en la mateixa l’adequació de l’obra a l’entorn, la seva singularitat i caràcter, l’economia de recursos i la </w:t>
      </w:r>
      <w:proofErr w:type="spellStart"/>
      <w:r w:rsidRPr="00CD5BB8">
        <w:rPr>
          <w:rFonts w:eastAsia="Calibri" w:cs="Arial"/>
          <w:i/>
          <w:color w:val="000000"/>
          <w:szCs w:val="22"/>
          <w:lang w:eastAsia="ca-ES"/>
        </w:rPr>
        <w:t>rigorositat</w:t>
      </w:r>
      <w:proofErr w:type="spellEnd"/>
      <w:r w:rsidRPr="00CD5BB8">
        <w:rPr>
          <w:rFonts w:eastAsia="Calibri" w:cs="Arial"/>
          <w:i/>
          <w:color w:val="000000"/>
          <w:szCs w:val="22"/>
          <w:lang w:eastAsia="ca-ES"/>
        </w:rPr>
        <w:t xml:space="preserve"> en els aspectes tècnics de manteniment i estalvi energètic.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Els licitadors hauran d’indicar la dedicació proposada per l’Autor del Projecte, en fase de redacció del projecte, expressada en percentatges respecte al seu temps laboral.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rPr>
          <w:rFonts w:eastAsia="Calibri" w:cs="Arial"/>
          <w:i/>
          <w:color w:val="000000"/>
          <w:szCs w:val="22"/>
          <w:lang w:eastAsia="ca-ES"/>
        </w:rPr>
      </w:pPr>
      <w:r w:rsidRPr="00CD5BB8">
        <w:rPr>
          <w:rFonts w:eastAsia="Calibri" w:cs="Arial"/>
          <w:i/>
          <w:color w:val="000000"/>
          <w:szCs w:val="22"/>
          <w:lang w:eastAsia="ca-ES"/>
        </w:rPr>
        <w:t>A aquests efectes, cal tenir en compte que, tot i que la seva dedicació serà sempre la necessària, d’acord amb les característiques particulars del projecte, serà requisit necessari que la dedicació proposada en fase de redacció del projecte sigui com a mínim del 51 %. Aquesta dedicació proposada caldrà justificar-la dins el Programa de Treballs.</w:t>
      </w:r>
    </w:p>
    <w:p w:rsidR="00CD5BB8" w:rsidRPr="00CD5BB8" w:rsidRDefault="00CD5BB8" w:rsidP="00CD5BB8">
      <w:pPr>
        <w:rPr>
          <w:rFonts w:cs="Arial"/>
          <w:i/>
          <w:szCs w:val="22"/>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-Designació dels tècnics que participaran en la redacció del Projecte i en la direcció d’obra com a responsables de cadascuna de les següents àrees: </w:t>
      </w: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1) Geotècnia. </w:t>
      </w: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2) Amidaments i Pressupost. </w:t>
      </w: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3) Pla de Control de Qualitat </w:t>
      </w: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4) Estudi Ambiental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2. </w:t>
      </w:r>
      <w:r w:rsidR="00076E8D">
        <w:rPr>
          <w:rFonts w:eastAsia="Calibri" w:cs="Arial"/>
          <w:i/>
          <w:iCs/>
          <w:color w:val="000000"/>
          <w:szCs w:val="22"/>
          <w:lang w:eastAsia="ca-ES"/>
        </w:rPr>
        <w:t xml:space="preserve">Memòria: </w:t>
      </w:r>
      <w:r w:rsidRPr="00CD5BB8">
        <w:rPr>
          <w:rFonts w:eastAsia="Calibri" w:cs="Arial"/>
          <w:i/>
          <w:color w:val="000000"/>
          <w:szCs w:val="22"/>
          <w:lang w:eastAsia="ca-ES"/>
        </w:rPr>
        <w:t xml:space="preserve">Puntuació fins a 30 punts. </w:t>
      </w:r>
    </w:p>
    <w:p w:rsidR="00CD5BB8" w:rsidRPr="00CD5BB8" w:rsidRDefault="00CD5BB8" w:rsidP="00CD5BB8">
      <w:pPr>
        <w:autoSpaceDE w:val="0"/>
        <w:autoSpaceDN w:val="0"/>
        <w:adjustRightInd w:val="0"/>
        <w:rPr>
          <w:rFonts w:eastAsia="Calibri" w:cs="Arial"/>
          <w:i/>
          <w:iCs/>
          <w:color w:val="000000"/>
          <w:szCs w:val="22"/>
          <w:lang w:eastAsia="ca-ES"/>
        </w:rPr>
      </w:pPr>
    </w:p>
    <w:p w:rsidR="00CD5BB8" w:rsidRPr="00CD5BB8" w:rsidRDefault="00076E8D" w:rsidP="00CD5BB8">
      <w:pPr>
        <w:autoSpaceDE w:val="0"/>
        <w:autoSpaceDN w:val="0"/>
        <w:adjustRightInd w:val="0"/>
        <w:rPr>
          <w:rFonts w:eastAsia="Calibri" w:cs="Arial"/>
          <w:i/>
          <w:szCs w:val="22"/>
          <w:lang w:eastAsia="ca-ES"/>
        </w:rPr>
      </w:pPr>
      <w:r>
        <w:rPr>
          <w:rFonts w:eastAsia="Calibri" w:cs="Arial"/>
          <w:i/>
          <w:color w:val="000000"/>
          <w:szCs w:val="22"/>
          <w:lang w:eastAsia="ca-ES"/>
        </w:rPr>
        <w:t>Tindrà un</w:t>
      </w:r>
      <w:r w:rsidR="004C6DF3">
        <w:rPr>
          <w:rFonts w:eastAsia="Calibri" w:cs="Arial"/>
          <w:i/>
          <w:color w:val="000000"/>
          <w:szCs w:val="22"/>
          <w:lang w:eastAsia="ca-ES"/>
        </w:rPr>
        <w:t>a</w:t>
      </w:r>
      <w:r>
        <w:rPr>
          <w:rFonts w:eastAsia="Calibri" w:cs="Arial"/>
          <w:i/>
          <w:color w:val="000000"/>
          <w:szCs w:val="22"/>
          <w:lang w:eastAsia="ca-ES"/>
        </w:rPr>
        <w:t xml:space="preserve"> extensió màxima de 9 pàgines i e</w:t>
      </w:r>
      <w:r w:rsidR="00CD5BB8" w:rsidRPr="00CD5BB8">
        <w:rPr>
          <w:rFonts w:eastAsia="Calibri" w:cs="Arial"/>
          <w:i/>
          <w:color w:val="000000"/>
          <w:szCs w:val="22"/>
          <w:lang w:eastAsia="ca-ES"/>
        </w:rPr>
        <w:t xml:space="preserve">s valorarà el contingut, </w:t>
      </w:r>
      <w:r w:rsidR="00CD5BB8" w:rsidRPr="00CD5BB8">
        <w:rPr>
          <w:rFonts w:eastAsia="Calibri" w:cs="Arial"/>
          <w:i/>
          <w:szCs w:val="22"/>
          <w:lang w:eastAsia="ca-ES"/>
        </w:rPr>
        <w:t>diferenciant la part referida al Pla de la del Projecte, les corresponents incidències en els objectius de desenvolupament sostenible ODS i en especial en els objectius:</w:t>
      </w:r>
    </w:p>
    <w:p w:rsidR="00CD5BB8" w:rsidRPr="00CD5BB8" w:rsidRDefault="00CD5BB8" w:rsidP="00CD5BB8">
      <w:pPr>
        <w:autoSpaceDE w:val="0"/>
        <w:autoSpaceDN w:val="0"/>
        <w:adjustRightInd w:val="0"/>
        <w:ind w:firstLine="708"/>
        <w:rPr>
          <w:rFonts w:eastAsia="Calibri" w:cs="Arial"/>
          <w:i/>
          <w:szCs w:val="22"/>
          <w:lang w:eastAsia="ca-ES"/>
        </w:rPr>
      </w:pPr>
      <w:r w:rsidRPr="00CD5BB8">
        <w:rPr>
          <w:rFonts w:eastAsia="Calibri" w:cs="Arial"/>
          <w:i/>
          <w:szCs w:val="22"/>
          <w:lang w:eastAsia="ca-ES"/>
        </w:rPr>
        <w:t>3. Salut i Benestar</w:t>
      </w:r>
    </w:p>
    <w:p w:rsidR="00CD5BB8" w:rsidRPr="00CD5BB8" w:rsidRDefault="00CD5BB8" w:rsidP="00CD5BB8">
      <w:pPr>
        <w:autoSpaceDE w:val="0"/>
        <w:autoSpaceDN w:val="0"/>
        <w:adjustRightInd w:val="0"/>
        <w:ind w:firstLine="708"/>
        <w:rPr>
          <w:rFonts w:eastAsia="Calibri" w:cs="Arial"/>
          <w:i/>
          <w:szCs w:val="22"/>
          <w:lang w:eastAsia="ca-ES"/>
        </w:rPr>
      </w:pPr>
      <w:r w:rsidRPr="00CD5BB8">
        <w:rPr>
          <w:rFonts w:eastAsia="Calibri" w:cs="Arial"/>
          <w:i/>
          <w:szCs w:val="22"/>
          <w:lang w:eastAsia="ca-ES"/>
        </w:rPr>
        <w:t>4. Educació de qualitat</w:t>
      </w:r>
    </w:p>
    <w:p w:rsidR="00CD5BB8" w:rsidRPr="00CD5BB8" w:rsidRDefault="00CD5BB8" w:rsidP="00CD5BB8">
      <w:pPr>
        <w:autoSpaceDE w:val="0"/>
        <w:autoSpaceDN w:val="0"/>
        <w:adjustRightInd w:val="0"/>
        <w:ind w:firstLine="708"/>
        <w:rPr>
          <w:rFonts w:eastAsia="Calibri" w:cs="Arial"/>
          <w:i/>
          <w:szCs w:val="22"/>
          <w:lang w:eastAsia="ca-ES"/>
        </w:rPr>
      </w:pPr>
      <w:r w:rsidRPr="00CD5BB8">
        <w:rPr>
          <w:rFonts w:eastAsia="Calibri" w:cs="Arial"/>
          <w:i/>
          <w:szCs w:val="22"/>
          <w:lang w:eastAsia="ca-ES"/>
        </w:rPr>
        <w:t>5. Igualtat de gènere</w:t>
      </w:r>
    </w:p>
    <w:p w:rsidR="00CD5BB8" w:rsidRPr="00CD5BB8" w:rsidRDefault="00CD5BB8" w:rsidP="00CD5BB8">
      <w:pPr>
        <w:autoSpaceDE w:val="0"/>
        <w:autoSpaceDN w:val="0"/>
        <w:adjustRightInd w:val="0"/>
        <w:ind w:firstLine="708"/>
        <w:rPr>
          <w:rFonts w:eastAsia="Calibri" w:cs="Arial"/>
          <w:i/>
          <w:szCs w:val="22"/>
          <w:lang w:eastAsia="ca-ES"/>
        </w:rPr>
      </w:pPr>
      <w:r w:rsidRPr="00CD5BB8">
        <w:rPr>
          <w:rFonts w:eastAsia="Calibri" w:cs="Arial"/>
          <w:i/>
          <w:szCs w:val="22"/>
          <w:lang w:eastAsia="ca-ES"/>
        </w:rPr>
        <w:t xml:space="preserve">6. Aigua neta i sanejament </w:t>
      </w:r>
    </w:p>
    <w:p w:rsidR="00CD5BB8" w:rsidRPr="00CD5BB8" w:rsidRDefault="00CD5BB8" w:rsidP="00CD5BB8">
      <w:pPr>
        <w:autoSpaceDE w:val="0"/>
        <w:autoSpaceDN w:val="0"/>
        <w:adjustRightInd w:val="0"/>
        <w:ind w:firstLine="708"/>
        <w:rPr>
          <w:rFonts w:eastAsia="Calibri" w:cs="Arial"/>
          <w:i/>
          <w:szCs w:val="22"/>
          <w:lang w:eastAsia="ca-ES"/>
        </w:rPr>
      </w:pPr>
      <w:r w:rsidRPr="00CD5BB8">
        <w:rPr>
          <w:rFonts w:eastAsia="Calibri" w:cs="Arial"/>
          <w:i/>
          <w:szCs w:val="22"/>
          <w:lang w:eastAsia="ca-ES"/>
        </w:rPr>
        <w:t xml:space="preserve">7. Energia assequible i no contaminant </w:t>
      </w:r>
    </w:p>
    <w:p w:rsidR="00CD5BB8" w:rsidRPr="00CD5BB8" w:rsidRDefault="00CD5BB8" w:rsidP="00CD5BB8">
      <w:pPr>
        <w:autoSpaceDE w:val="0"/>
        <w:autoSpaceDN w:val="0"/>
        <w:adjustRightInd w:val="0"/>
        <w:ind w:firstLine="708"/>
        <w:rPr>
          <w:rFonts w:eastAsia="Calibri" w:cs="Arial"/>
          <w:i/>
          <w:szCs w:val="22"/>
          <w:lang w:eastAsia="ca-ES"/>
        </w:rPr>
      </w:pPr>
      <w:r w:rsidRPr="00CD5BB8">
        <w:rPr>
          <w:rFonts w:eastAsia="Calibri" w:cs="Arial"/>
          <w:i/>
          <w:szCs w:val="22"/>
          <w:lang w:eastAsia="ca-ES"/>
        </w:rPr>
        <w:t>8. Treball decent i creixement econòmic</w:t>
      </w:r>
    </w:p>
    <w:p w:rsidR="00CD5BB8" w:rsidRPr="00CD5BB8" w:rsidRDefault="00CD5BB8" w:rsidP="00CD5BB8">
      <w:pPr>
        <w:autoSpaceDE w:val="0"/>
        <w:autoSpaceDN w:val="0"/>
        <w:adjustRightInd w:val="0"/>
        <w:ind w:firstLine="708"/>
        <w:rPr>
          <w:rFonts w:eastAsia="Calibri" w:cs="Arial"/>
          <w:i/>
          <w:szCs w:val="22"/>
          <w:lang w:eastAsia="ca-ES"/>
        </w:rPr>
      </w:pPr>
      <w:r w:rsidRPr="00CD5BB8">
        <w:rPr>
          <w:rFonts w:eastAsia="Calibri" w:cs="Arial"/>
          <w:i/>
          <w:szCs w:val="22"/>
          <w:lang w:eastAsia="ca-ES"/>
        </w:rPr>
        <w:t xml:space="preserve">11 . Ciutats i comunitats sostenibles </w:t>
      </w: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szCs w:val="22"/>
          <w:lang w:eastAsia="ca-ES"/>
        </w:rPr>
        <w:t xml:space="preserve">i en la perspectiva de gènere, per a cadascun dels </w:t>
      </w:r>
      <w:r w:rsidRPr="00CD5BB8">
        <w:rPr>
          <w:rFonts w:eastAsia="Calibri" w:cs="Arial"/>
          <w:i/>
          <w:color w:val="000000"/>
          <w:szCs w:val="22"/>
          <w:lang w:eastAsia="ca-ES"/>
        </w:rPr>
        <w:t xml:space="preserve">apartats de valoració següents: </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2.1 DISTRIBUCIÓ: Fins a un màxim de 10 punts. Es valorarà la consideració sobre la potencialitat del conjunt de l’àrea esportiva, la seva capacitat d’optimització en relació a les instal·lacions relacionades en el programa i la definició de criteris que garanteixin la funcionalitat del conjunt però garantint la viabilitat de funcionament independent de cada instal·lació.</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2.2 VOLUMETRIA: Fins a un màxim de 10 punts. Es valorarà la definició de pautes sobre la composició dels diferents volums, considerant les característiques de l’entorn, la topografia i l’orientació, així com el resultat paisatgístic i la manera de fixar una referència que singularitzi el conjunt de l’àrea.</w:t>
      </w:r>
    </w:p>
    <w:p w:rsidR="00CD5BB8" w:rsidRPr="00CD5BB8" w:rsidRDefault="00CD5BB8" w:rsidP="00CD5BB8">
      <w:pPr>
        <w:autoSpaceDE w:val="0"/>
        <w:autoSpaceDN w:val="0"/>
        <w:adjustRightInd w:val="0"/>
        <w:rPr>
          <w:rFonts w:eastAsia="Calibri" w:cs="Arial"/>
          <w:i/>
          <w:color w:val="000000"/>
          <w:szCs w:val="22"/>
          <w:lang w:eastAsia="ca-ES"/>
        </w:rPr>
      </w:pPr>
    </w:p>
    <w:p w:rsidR="00CD5BB8" w:rsidRPr="00CD5BB8" w:rsidRDefault="00CD5BB8" w:rsidP="00CD5BB8">
      <w:pPr>
        <w:autoSpaceDE w:val="0"/>
        <w:autoSpaceDN w:val="0"/>
        <w:adjustRightInd w:val="0"/>
        <w:rPr>
          <w:rFonts w:eastAsia="Calibri" w:cs="Arial"/>
          <w:i/>
          <w:color w:val="000000"/>
          <w:szCs w:val="22"/>
          <w:lang w:eastAsia="ca-ES"/>
        </w:rPr>
      </w:pPr>
      <w:r w:rsidRPr="00CD5BB8">
        <w:rPr>
          <w:rFonts w:eastAsia="Calibri" w:cs="Arial"/>
          <w:i/>
          <w:color w:val="000000"/>
          <w:szCs w:val="22"/>
          <w:lang w:eastAsia="ca-ES"/>
        </w:rPr>
        <w:t xml:space="preserve">2.3 SOSTENIBILITAT ECONÒMICA DE LA PROPOSTA: Fins a un màxim de 10 punts. Es valorarà la viabilitat econòmica de la proposta en coherència amb el pressupost estimat de les obres, la justificació de les solucions constructives coherents en vistes a la facilitat i reducció dels costos de manteniment i control energètic, i l’adopció de solucions i materials constructius durables en vistes a la facilitat i reducció de costos associats al cicle de vida de l’edificació. </w:t>
      </w:r>
    </w:p>
    <w:p w:rsidR="00CD5BB8" w:rsidRPr="00CD5BB8" w:rsidRDefault="00CD5BB8" w:rsidP="00CD5BB8">
      <w:pPr>
        <w:rPr>
          <w:rFonts w:cs="Arial"/>
          <w:i/>
          <w:szCs w:val="22"/>
        </w:rPr>
      </w:pPr>
    </w:p>
    <w:p w:rsidR="00CD5BB8" w:rsidRPr="00CD5BB8" w:rsidRDefault="00CD5BB8" w:rsidP="00CD5BB8">
      <w:pPr>
        <w:rPr>
          <w:rFonts w:cs="Arial"/>
          <w:i/>
          <w:szCs w:val="22"/>
        </w:rPr>
      </w:pPr>
      <w:r w:rsidRPr="00CD5BB8">
        <w:rPr>
          <w:rFonts w:cs="Arial"/>
          <w:i/>
          <w:szCs w:val="22"/>
        </w:rPr>
        <w:t>3. Programa de Treballs: Puntuació fins a 9 punts.</w:t>
      </w:r>
    </w:p>
    <w:p w:rsidR="00CD5BB8" w:rsidRDefault="00CD5BB8" w:rsidP="00CD5BB8">
      <w:pPr>
        <w:rPr>
          <w:rFonts w:cs="Arial"/>
          <w:i/>
          <w:szCs w:val="22"/>
        </w:rPr>
      </w:pPr>
    </w:p>
    <w:p w:rsidR="00CD5BB8" w:rsidRPr="00CD5BB8" w:rsidRDefault="00076E8D" w:rsidP="00CD5BB8">
      <w:pPr>
        <w:rPr>
          <w:rFonts w:cs="Arial"/>
          <w:i/>
          <w:szCs w:val="22"/>
        </w:rPr>
      </w:pPr>
      <w:r>
        <w:rPr>
          <w:rFonts w:cs="Arial"/>
          <w:i/>
          <w:szCs w:val="22"/>
        </w:rPr>
        <w:t xml:space="preserve">Tindrà una extensió màxima de 3 pàgines. </w:t>
      </w:r>
      <w:r w:rsidR="00CD5BB8" w:rsidRPr="00CD5BB8">
        <w:rPr>
          <w:rFonts w:cs="Arial"/>
          <w:i/>
          <w:szCs w:val="22"/>
        </w:rPr>
        <w:t>Al programa de treballs per a la redacció del projecte s’haurà d’assegurar la seva correcta execució en els terminis totals i parcials. En aquest programa de treballs s’hauran de re</w:t>
      </w:r>
      <w:bookmarkStart w:id="0" w:name="_GoBack"/>
      <w:bookmarkEnd w:id="0"/>
      <w:r w:rsidR="00CD5BB8" w:rsidRPr="00CD5BB8">
        <w:rPr>
          <w:rFonts w:cs="Arial"/>
          <w:i/>
          <w:szCs w:val="22"/>
        </w:rPr>
        <w:t>spectar els terminis parcials i total previstos.</w:t>
      </w:r>
    </w:p>
    <w:p w:rsidR="00CD5BB8" w:rsidRPr="00CD5BB8" w:rsidRDefault="00CD5BB8" w:rsidP="00CD5BB8">
      <w:pPr>
        <w:rPr>
          <w:rFonts w:cs="Arial"/>
          <w:i/>
          <w:szCs w:val="22"/>
        </w:rPr>
      </w:pPr>
    </w:p>
    <w:p w:rsidR="00CD5BB8" w:rsidRPr="00CD5BB8" w:rsidRDefault="00CD5BB8" w:rsidP="00CD5BB8">
      <w:pPr>
        <w:rPr>
          <w:rFonts w:cs="Arial"/>
          <w:i/>
          <w:szCs w:val="22"/>
        </w:rPr>
      </w:pPr>
      <w:r w:rsidRPr="00CD5BB8">
        <w:rPr>
          <w:rFonts w:cs="Arial"/>
          <w:i/>
          <w:szCs w:val="22"/>
        </w:rPr>
        <w:t>S’adjuntarà un diagrama de barres de la planificació (diagrama de Gantt), amb expressió de les diferents activitats i tasques a desenvolupar per cadascun dels tècnics designats i per les diferents fases incloses en la redacció del projecte. En cas que el diagrama de barres inclogui informació relativa al cost del contracte, caldrà indicar ho en percentatges, sent la inclusió de qualsevol dada econòmica en valor absolut motiu d’exclusió de la licitació.</w:t>
      </w:r>
    </w:p>
    <w:p w:rsidR="00CD5BB8" w:rsidRPr="00CD5BB8" w:rsidRDefault="00CD5BB8" w:rsidP="00CD5BB8">
      <w:pPr>
        <w:rPr>
          <w:rFonts w:cs="Arial"/>
          <w:i/>
          <w:szCs w:val="22"/>
        </w:rPr>
      </w:pPr>
    </w:p>
    <w:p w:rsidR="00CD5BB8" w:rsidRPr="00CD5BB8" w:rsidRDefault="00CD5BB8" w:rsidP="00CD5BB8">
      <w:pPr>
        <w:rPr>
          <w:rFonts w:cs="Arial"/>
          <w:i/>
          <w:szCs w:val="22"/>
        </w:rPr>
      </w:pPr>
      <w:r w:rsidRPr="00CD5BB8">
        <w:rPr>
          <w:rFonts w:cs="Arial"/>
          <w:i/>
          <w:szCs w:val="22"/>
        </w:rPr>
        <w:t>S’haurà d’indicar la dedicació proposada per l’autor i per a cada un dels tècnics que participaran en els treballs, expressada en percentatges respecte al seu temps laboral dedicat a cada una de les diferents fases dels treballs de redacció i a la direcció d’obra, i aportaran justificació de les dedicacions proposades en base al programa de treballs proposat i als altres projectes en curs de redacció en els que participen els tècnics designats.</w:t>
      </w:r>
    </w:p>
    <w:p w:rsidR="00CD5BB8" w:rsidRPr="00CD5BB8" w:rsidRDefault="00CD5BB8" w:rsidP="00CD5BB8">
      <w:pPr>
        <w:rPr>
          <w:rFonts w:cs="Arial"/>
          <w:i/>
          <w:szCs w:val="22"/>
        </w:rPr>
      </w:pPr>
    </w:p>
    <w:p w:rsidR="00CD5BB8" w:rsidRPr="00CD5BB8" w:rsidRDefault="00CD5BB8" w:rsidP="00CD5BB8">
      <w:pPr>
        <w:rPr>
          <w:rFonts w:cs="Arial"/>
          <w:i/>
          <w:szCs w:val="22"/>
        </w:rPr>
      </w:pPr>
      <w:r w:rsidRPr="00CD5BB8">
        <w:rPr>
          <w:rFonts w:cs="Arial"/>
          <w:i/>
          <w:szCs w:val="22"/>
        </w:rPr>
        <w:t>Aquest criteri es valorarà tenint en compte el rigor i coherència del programa de treballs, així com l’adequació al projecte en concret de la metodologia proposada.</w:t>
      </w:r>
    </w:p>
    <w:p w:rsidR="00CD5BB8" w:rsidRPr="00CD5BB8" w:rsidRDefault="00CD5BB8" w:rsidP="00CD5BB8">
      <w:pPr>
        <w:rPr>
          <w:rFonts w:cs="Arial"/>
          <w:i/>
          <w:szCs w:val="22"/>
        </w:rPr>
      </w:pPr>
    </w:p>
    <w:p w:rsidR="00CD5BB8" w:rsidRPr="00CD5BB8" w:rsidRDefault="00CD5BB8" w:rsidP="00CD5BB8">
      <w:pPr>
        <w:rPr>
          <w:rFonts w:cs="Arial"/>
          <w:i/>
          <w:szCs w:val="22"/>
        </w:rPr>
      </w:pPr>
      <w:r w:rsidRPr="00CD5BB8">
        <w:rPr>
          <w:rFonts w:cs="Arial"/>
          <w:i/>
          <w:szCs w:val="22"/>
        </w:rPr>
        <w:t xml:space="preserve">Aquest criteri es valorarà tenint en compte la seva relació amb l’objecte del contracte així com </w:t>
      </w:r>
      <w:r w:rsidR="00E362FB">
        <w:rPr>
          <w:rFonts w:cs="Arial"/>
          <w:i/>
          <w:szCs w:val="22"/>
        </w:rPr>
        <w:t>el valor afegit que representen”</w:t>
      </w:r>
    </w:p>
    <w:p w:rsidR="00CD5BB8" w:rsidRPr="00CD5BB8" w:rsidRDefault="00CD5BB8" w:rsidP="00CD5BB8">
      <w:pPr>
        <w:widowControl w:val="0"/>
        <w:autoSpaceDE w:val="0"/>
        <w:autoSpaceDN w:val="0"/>
        <w:spacing w:before="9"/>
        <w:rPr>
          <w:rFonts w:eastAsia="Arial" w:cs="Arial"/>
          <w:szCs w:val="22"/>
          <w:lang w:eastAsia="en-US"/>
        </w:rPr>
      </w:pPr>
    </w:p>
    <w:sectPr w:rsidR="00CD5BB8" w:rsidRPr="00CD5BB8" w:rsidSect="00432CD4">
      <w:headerReference w:type="default" r:id="rId8"/>
      <w:footerReference w:type="default" r:id="rId9"/>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F" w:rsidRDefault="007E710F" w:rsidP="007E710F">
      <w:r>
        <w:separator/>
      </w:r>
    </w:p>
  </w:endnote>
  <w:endnote w:type="continuationSeparator" w:id="0">
    <w:p w:rsidR="007E710F" w:rsidRDefault="007E710F" w:rsidP="007E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145408"/>
      <w:docPartObj>
        <w:docPartGallery w:val="Page Numbers (Bottom of Page)"/>
        <w:docPartUnique/>
      </w:docPartObj>
    </w:sdtPr>
    <w:sdtEndPr/>
    <w:sdtContent>
      <w:sdt>
        <w:sdtPr>
          <w:id w:val="-1705238520"/>
          <w:docPartObj>
            <w:docPartGallery w:val="Page Numbers (Top of Page)"/>
            <w:docPartUnique/>
          </w:docPartObj>
        </w:sdtPr>
        <w:sdtEndPr/>
        <w:sdtContent>
          <w:p w:rsidR="00432CD4" w:rsidRDefault="00432CD4" w:rsidP="00432CD4">
            <w:pPr>
              <w:pStyle w:val="Piedepgina"/>
              <w:jc w:val="center"/>
              <w:rPr>
                <w:bCs/>
                <w:sz w:val="18"/>
                <w:szCs w:val="18"/>
              </w:rPr>
            </w:pPr>
            <w:r w:rsidRPr="003C193B">
              <w:rPr>
                <w:bCs/>
                <w:sz w:val="18"/>
                <w:szCs w:val="18"/>
              </w:rPr>
              <w:fldChar w:fldCharType="begin"/>
            </w:r>
            <w:r w:rsidRPr="003C193B">
              <w:rPr>
                <w:bCs/>
                <w:sz w:val="18"/>
                <w:szCs w:val="18"/>
              </w:rPr>
              <w:instrText>PAGE</w:instrText>
            </w:r>
            <w:r w:rsidRPr="003C193B">
              <w:rPr>
                <w:bCs/>
                <w:sz w:val="18"/>
                <w:szCs w:val="18"/>
              </w:rPr>
              <w:fldChar w:fldCharType="separate"/>
            </w:r>
            <w:r w:rsidR="004C6DF3">
              <w:rPr>
                <w:bCs/>
                <w:noProof/>
                <w:sz w:val="18"/>
                <w:szCs w:val="18"/>
              </w:rPr>
              <w:t>4</w:t>
            </w:r>
            <w:r w:rsidRPr="003C193B">
              <w:rPr>
                <w:bCs/>
                <w:sz w:val="18"/>
                <w:szCs w:val="18"/>
              </w:rPr>
              <w:fldChar w:fldCharType="end"/>
            </w:r>
            <w:r w:rsidRPr="003C193B">
              <w:rPr>
                <w:sz w:val="18"/>
                <w:szCs w:val="18"/>
                <w:lang w:val="es-ES"/>
              </w:rPr>
              <w:t xml:space="preserve"> de </w:t>
            </w:r>
            <w:r w:rsidRPr="003C193B">
              <w:rPr>
                <w:bCs/>
                <w:sz w:val="18"/>
                <w:szCs w:val="18"/>
              </w:rPr>
              <w:fldChar w:fldCharType="begin"/>
            </w:r>
            <w:r w:rsidRPr="003C193B">
              <w:rPr>
                <w:bCs/>
                <w:sz w:val="18"/>
                <w:szCs w:val="18"/>
              </w:rPr>
              <w:instrText>NUMPAGES</w:instrText>
            </w:r>
            <w:r w:rsidRPr="003C193B">
              <w:rPr>
                <w:bCs/>
                <w:sz w:val="18"/>
                <w:szCs w:val="18"/>
              </w:rPr>
              <w:fldChar w:fldCharType="separate"/>
            </w:r>
            <w:r w:rsidR="004C6DF3">
              <w:rPr>
                <w:bCs/>
                <w:noProof/>
                <w:sz w:val="18"/>
                <w:szCs w:val="18"/>
              </w:rPr>
              <w:t>4</w:t>
            </w:r>
            <w:r w:rsidRPr="003C193B">
              <w:rPr>
                <w:bCs/>
                <w:sz w:val="18"/>
                <w:szCs w:val="18"/>
              </w:rPr>
              <w:fldChar w:fldCharType="end"/>
            </w:r>
          </w:p>
          <w:p w:rsidR="00432CD4" w:rsidRDefault="004C6DF3" w:rsidP="00432CD4">
            <w:pPr>
              <w:pStyle w:val="Piedepgina"/>
              <w:jc w:val="center"/>
            </w:pPr>
          </w:p>
        </w:sdtContent>
      </w:sdt>
    </w:sdtContent>
  </w:sdt>
  <w:p w:rsidR="00432CD4" w:rsidRDefault="00432CD4" w:rsidP="00432CD4">
    <w:pPr>
      <w:spacing w:line="240" w:lineRule="atLeast"/>
      <w:jc w:val="center"/>
      <w:rPr>
        <w:sz w:val="18"/>
        <w:szCs w:val="18"/>
      </w:rPr>
    </w:pPr>
    <w:r>
      <w:rPr>
        <w:sz w:val="18"/>
        <w:szCs w:val="18"/>
      </w:rPr>
      <w:t xml:space="preserve">C. Cervantes, 16 · 17200 Palafrugell (Girona) </w:t>
    </w:r>
  </w:p>
  <w:p w:rsidR="00432CD4" w:rsidRDefault="00432CD4" w:rsidP="00432CD4">
    <w:pPr>
      <w:spacing w:line="240" w:lineRule="atLeast"/>
      <w:jc w:val="center"/>
      <w:rPr>
        <w:sz w:val="17"/>
        <w:szCs w:val="17"/>
      </w:rPr>
    </w:pPr>
    <w:r>
      <w:rPr>
        <w:sz w:val="17"/>
        <w:szCs w:val="17"/>
      </w:rPr>
      <w:t>Tel. 972 61 31 00 · ajuntament@palafrugell.cat · www.palafrugell.cat</w:t>
    </w:r>
  </w:p>
  <w:p w:rsidR="00432CD4" w:rsidRDefault="00432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F" w:rsidRDefault="007E710F" w:rsidP="007E710F">
      <w:r>
        <w:separator/>
      </w:r>
    </w:p>
  </w:footnote>
  <w:footnote w:type="continuationSeparator" w:id="0">
    <w:p w:rsidR="007E710F" w:rsidRDefault="007E710F" w:rsidP="007E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0F" w:rsidRDefault="007E710F" w:rsidP="007E710F">
    <w:pPr>
      <w:pStyle w:val="Encabezado"/>
      <w:jc w:val="center"/>
    </w:pPr>
    <w:r>
      <w:rPr>
        <w:noProof/>
        <w:lang w:val="es-ES"/>
      </w:rPr>
      <w:drawing>
        <wp:inline distT="0" distB="0" distL="0" distR="0" wp14:anchorId="75391611">
          <wp:extent cx="993775" cy="8959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FF1"/>
    <w:multiLevelType w:val="multilevel"/>
    <w:tmpl w:val="C7EEAE5E"/>
    <w:lvl w:ilvl="0">
      <w:start w:val="1"/>
      <w:numFmt w:val="upperLetter"/>
      <w:lvlText w:val="%1"/>
      <w:lvlJc w:val="left"/>
      <w:pPr>
        <w:ind w:left="101" w:hanging="470"/>
        <w:jc w:val="left"/>
      </w:pPr>
      <w:rPr>
        <w:rFonts w:hint="default"/>
      </w:rPr>
    </w:lvl>
    <w:lvl w:ilvl="1">
      <w:start w:val="1"/>
      <w:numFmt w:val="decimal"/>
      <w:lvlText w:val="%1.%2."/>
      <w:lvlJc w:val="left"/>
      <w:pPr>
        <w:ind w:left="101" w:hanging="470"/>
        <w:jc w:val="left"/>
      </w:pPr>
      <w:rPr>
        <w:rFonts w:ascii="Arial" w:eastAsia="Arial" w:hAnsi="Arial" w:cs="Arial" w:hint="default"/>
        <w:spacing w:val="-2"/>
        <w:w w:val="100"/>
        <w:sz w:val="22"/>
        <w:szCs w:val="22"/>
      </w:rPr>
    </w:lvl>
    <w:lvl w:ilvl="2">
      <w:numFmt w:val="bullet"/>
      <w:lvlText w:val="•"/>
      <w:lvlJc w:val="left"/>
      <w:pPr>
        <w:ind w:left="2061" w:hanging="470"/>
      </w:pPr>
      <w:rPr>
        <w:rFonts w:hint="default"/>
      </w:rPr>
    </w:lvl>
    <w:lvl w:ilvl="3">
      <w:numFmt w:val="bullet"/>
      <w:lvlText w:val="•"/>
      <w:lvlJc w:val="left"/>
      <w:pPr>
        <w:ind w:left="3041" w:hanging="470"/>
      </w:pPr>
      <w:rPr>
        <w:rFonts w:hint="default"/>
      </w:rPr>
    </w:lvl>
    <w:lvl w:ilvl="4">
      <w:numFmt w:val="bullet"/>
      <w:lvlText w:val="•"/>
      <w:lvlJc w:val="left"/>
      <w:pPr>
        <w:ind w:left="4022" w:hanging="470"/>
      </w:pPr>
      <w:rPr>
        <w:rFonts w:hint="default"/>
      </w:rPr>
    </w:lvl>
    <w:lvl w:ilvl="5">
      <w:numFmt w:val="bullet"/>
      <w:lvlText w:val="•"/>
      <w:lvlJc w:val="left"/>
      <w:pPr>
        <w:ind w:left="5003" w:hanging="470"/>
      </w:pPr>
      <w:rPr>
        <w:rFonts w:hint="default"/>
      </w:rPr>
    </w:lvl>
    <w:lvl w:ilvl="6">
      <w:numFmt w:val="bullet"/>
      <w:lvlText w:val="•"/>
      <w:lvlJc w:val="left"/>
      <w:pPr>
        <w:ind w:left="5983" w:hanging="470"/>
      </w:pPr>
      <w:rPr>
        <w:rFonts w:hint="default"/>
      </w:rPr>
    </w:lvl>
    <w:lvl w:ilvl="7">
      <w:numFmt w:val="bullet"/>
      <w:lvlText w:val="•"/>
      <w:lvlJc w:val="left"/>
      <w:pPr>
        <w:ind w:left="6964" w:hanging="470"/>
      </w:pPr>
      <w:rPr>
        <w:rFonts w:hint="default"/>
      </w:rPr>
    </w:lvl>
    <w:lvl w:ilvl="8">
      <w:numFmt w:val="bullet"/>
      <w:lvlText w:val="•"/>
      <w:lvlJc w:val="left"/>
      <w:pPr>
        <w:ind w:left="7944" w:hanging="470"/>
      </w:pPr>
      <w:rPr>
        <w:rFonts w:hint="default"/>
      </w:rPr>
    </w:lvl>
  </w:abstractNum>
  <w:abstractNum w:abstractNumId="1" w15:restartNumberingAfterBreak="0">
    <w:nsid w:val="48FE7942"/>
    <w:multiLevelType w:val="multilevel"/>
    <w:tmpl w:val="36969C4A"/>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143158"/>
    <w:multiLevelType w:val="multilevel"/>
    <w:tmpl w:val="100E37E6"/>
    <w:lvl w:ilvl="0">
      <w:start w:val="1"/>
      <w:numFmt w:val="upperLetter"/>
      <w:lvlText w:val="%1"/>
      <w:lvlJc w:val="left"/>
      <w:pPr>
        <w:ind w:left="554" w:hanging="454"/>
        <w:jc w:val="left"/>
      </w:pPr>
      <w:rPr>
        <w:rFonts w:hint="default"/>
      </w:rPr>
    </w:lvl>
    <w:lvl w:ilvl="1">
      <w:start w:val="2"/>
      <w:numFmt w:val="decimal"/>
      <w:lvlText w:val="%1.%2."/>
      <w:lvlJc w:val="left"/>
      <w:pPr>
        <w:ind w:left="554" w:hanging="454"/>
        <w:jc w:val="left"/>
      </w:pPr>
      <w:rPr>
        <w:rFonts w:ascii="Arial" w:eastAsia="Arial" w:hAnsi="Arial" w:cs="Arial" w:hint="default"/>
        <w:spacing w:val="-1"/>
        <w:w w:val="100"/>
        <w:sz w:val="22"/>
        <w:szCs w:val="22"/>
      </w:rPr>
    </w:lvl>
    <w:lvl w:ilvl="2">
      <w:numFmt w:val="bullet"/>
      <w:lvlText w:val="•"/>
      <w:lvlJc w:val="left"/>
      <w:pPr>
        <w:ind w:left="2429" w:hanging="454"/>
      </w:pPr>
      <w:rPr>
        <w:rFonts w:hint="default"/>
      </w:rPr>
    </w:lvl>
    <w:lvl w:ilvl="3">
      <w:numFmt w:val="bullet"/>
      <w:lvlText w:val="•"/>
      <w:lvlJc w:val="left"/>
      <w:pPr>
        <w:ind w:left="3363" w:hanging="454"/>
      </w:pPr>
      <w:rPr>
        <w:rFonts w:hint="default"/>
      </w:rPr>
    </w:lvl>
    <w:lvl w:ilvl="4">
      <w:numFmt w:val="bullet"/>
      <w:lvlText w:val="•"/>
      <w:lvlJc w:val="left"/>
      <w:pPr>
        <w:ind w:left="4298" w:hanging="454"/>
      </w:pPr>
      <w:rPr>
        <w:rFonts w:hint="default"/>
      </w:rPr>
    </w:lvl>
    <w:lvl w:ilvl="5">
      <w:numFmt w:val="bullet"/>
      <w:lvlText w:val="•"/>
      <w:lvlJc w:val="left"/>
      <w:pPr>
        <w:ind w:left="5233" w:hanging="454"/>
      </w:pPr>
      <w:rPr>
        <w:rFonts w:hint="default"/>
      </w:rPr>
    </w:lvl>
    <w:lvl w:ilvl="6">
      <w:numFmt w:val="bullet"/>
      <w:lvlText w:val="•"/>
      <w:lvlJc w:val="left"/>
      <w:pPr>
        <w:ind w:left="6167" w:hanging="454"/>
      </w:pPr>
      <w:rPr>
        <w:rFonts w:hint="default"/>
      </w:rPr>
    </w:lvl>
    <w:lvl w:ilvl="7">
      <w:numFmt w:val="bullet"/>
      <w:lvlText w:val="•"/>
      <w:lvlJc w:val="left"/>
      <w:pPr>
        <w:ind w:left="7102" w:hanging="454"/>
      </w:pPr>
      <w:rPr>
        <w:rFonts w:hint="default"/>
      </w:rPr>
    </w:lvl>
    <w:lvl w:ilvl="8">
      <w:numFmt w:val="bullet"/>
      <w:lvlText w:val="•"/>
      <w:lvlJc w:val="left"/>
      <w:pPr>
        <w:ind w:left="8036" w:hanging="45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0F"/>
    <w:rsid w:val="000552D9"/>
    <w:rsid w:val="00076E8D"/>
    <w:rsid w:val="00432CD4"/>
    <w:rsid w:val="004C6DF3"/>
    <w:rsid w:val="007E710F"/>
    <w:rsid w:val="008465C1"/>
    <w:rsid w:val="008B7876"/>
    <w:rsid w:val="00980591"/>
    <w:rsid w:val="00AA786A"/>
    <w:rsid w:val="00C13E3B"/>
    <w:rsid w:val="00C51969"/>
    <w:rsid w:val="00CA1CC2"/>
    <w:rsid w:val="00CC528F"/>
    <w:rsid w:val="00CD5BB8"/>
    <w:rsid w:val="00E362FB"/>
    <w:rsid w:val="00FA2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A4635D"/>
  <w15:chartTrackingRefBased/>
  <w15:docId w15:val="{514662C8-A6BC-443D-B9AF-8C478087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D9"/>
    <w:pPr>
      <w:jc w:val="both"/>
    </w:pPr>
    <w:rPr>
      <w:rFonts w:ascii="Arial" w:hAnsi="Arial"/>
      <w:sz w:val="22"/>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E710F"/>
    <w:pPr>
      <w:tabs>
        <w:tab w:val="center" w:pos="4252"/>
        <w:tab w:val="right" w:pos="8504"/>
      </w:tabs>
    </w:pPr>
  </w:style>
  <w:style w:type="character" w:customStyle="1" w:styleId="EncabezadoCar">
    <w:name w:val="Encabezado Car"/>
    <w:basedOn w:val="Fuentedeprrafopredeter"/>
    <w:link w:val="Encabezado"/>
    <w:rsid w:val="007E710F"/>
    <w:rPr>
      <w:rFonts w:ascii="Arial" w:hAnsi="Arial"/>
      <w:sz w:val="22"/>
      <w:szCs w:val="24"/>
      <w:lang w:val="ca-ES"/>
    </w:rPr>
  </w:style>
  <w:style w:type="paragraph" w:styleId="Piedepgina">
    <w:name w:val="footer"/>
    <w:basedOn w:val="Normal"/>
    <w:link w:val="PiedepginaCar"/>
    <w:uiPriority w:val="99"/>
    <w:rsid w:val="007E710F"/>
    <w:pPr>
      <w:tabs>
        <w:tab w:val="center" w:pos="4252"/>
        <w:tab w:val="right" w:pos="8504"/>
      </w:tabs>
    </w:pPr>
  </w:style>
  <w:style w:type="character" w:customStyle="1" w:styleId="PiedepginaCar">
    <w:name w:val="Pie de página Car"/>
    <w:basedOn w:val="Fuentedeprrafopredeter"/>
    <w:link w:val="Piedepgina"/>
    <w:uiPriority w:val="99"/>
    <w:rsid w:val="007E710F"/>
    <w:rPr>
      <w:rFonts w:ascii="Arial" w:hAnsi="Arial"/>
      <w:sz w:val="22"/>
      <w:szCs w:val="24"/>
      <w:lang w:val="ca-ES"/>
    </w:rPr>
  </w:style>
  <w:style w:type="paragraph" w:styleId="Textoindependiente">
    <w:name w:val="Body Text"/>
    <w:basedOn w:val="Normal"/>
    <w:link w:val="TextoindependienteCar"/>
    <w:rsid w:val="007E710F"/>
    <w:pPr>
      <w:spacing w:after="120"/>
    </w:pPr>
  </w:style>
  <w:style w:type="character" w:customStyle="1" w:styleId="TextoindependienteCar">
    <w:name w:val="Texto independiente Car"/>
    <w:basedOn w:val="Fuentedeprrafopredeter"/>
    <w:link w:val="Textoindependiente"/>
    <w:rsid w:val="007E710F"/>
    <w:rPr>
      <w:rFonts w:ascii="Arial" w:hAnsi="Arial"/>
      <w:sz w:val="22"/>
      <w:szCs w:val="24"/>
      <w:lang w:val="ca-ES"/>
    </w:rPr>
  </w:style>
  <w:style w:type="paragraph" w:styleId="Prrafodelista">
    <w:name w:val="List Paragraph"/>
    <w:basedOn w:val="Normal"/>
    <w:uiPriority w:val="34"/>
    <w:qFormat/>
    <w:rsid w:val="00432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1487</Words>
  <Characters>8110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Hernández Martínez</dc:creator>
  <cp:keywords/>
  <dc:description/>
  <cp:lastModifiedBy>Noelia Leon</cp:lastModifiedBy>
  <cp:revision>3</cp:revision>
  <dcterms:created xsi:type="dcterms:W3CDTF">2024-07-30T09:39:00Z</dcterms:created>
  <dcterms:modified xsi:type="dcterms:W3CDTF">2024-07-30T09:40:00Z</dcterms:modified>
</cp:coreProperties>
</file>