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35F" w:rsidRDefault="007E3DF9">
      <w:pPr>
        <w:ind w:left="0" w:firstLine="0"/>
        <w:jc w:val="left"/>
        <w:rPr>
          <w:sz w:val="22"/>
          <w:szCs w:val="22"/>
        </w:rPr>
      </w:pPr>
      <w:r>
        <w:rPr>
          <w:sz w:val="22"/>
          <w:szCs w:val="22"/>
        </w:rP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5016500</wp:posOffset>
                </wp:positionH>
                <wp:positionV relativeFrom="paragraph">
                  <wp:posOffset>-1028699</wp:posOffset>
                </wp:positionV>
                <wp:extent cx="942975" cy="257175"/>
                <wp:effectExtent l="0" t="0" r="0" b="0"/>
                <wp:wrapNone/>
                <wp:docPr id="14" name=""/>
                <wp:cNvGraphicFramePr/>
                <a:graphic xmlns:a="http://schemas.openxmlformats.org/drawingml/2006/main">
                  <a:graphicData uri="http://schemas.microsoft.com/office/word/2010/wordprocessingShape">
                    <wps:wsp>
                      <wps:cNvSpPr/>
                      <wps:spPr>
                        <a:xfrm>
                          <a:off x="4888800" y="3665700"/>
                          <a:ext cx="914400" cy="228600"/>
                        </a:xfrm>
                        <a:prstGeom prst="rect">
                          <a:avLst/>
                        </a:prstGeom>
                        <a:noFill/>
                        <a:ln>
                          <a:noFill/>
                        </a:ln>
                      </wps:spPr>
                      <wps:txbx>
                        <w:txbxContent>
                          <w:p w:rsidR="00B7435F" w:rsidRDefault="007E3DF9">
                            <w:pPr>
                              <w:ind w:firstLine="714"/>
                              <w:jc w:val="right"/>
                              <w:textDirection w:val="btLr"/>
                            </w:pPr>
                            <w:r>
                              <w:rPr>
                                <w:color w:val="000000"/>
                                <w:sz w:val="14"/>
                              </w:rPr>
                              <w:t>R/N:Y0373/G2029</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5016500</wp:posOffset>
                </wp:positionH>
                <wp:positionV relativeFrom="paragraph">
                  <wp:posOffset>-1028699</wp:posOffset>
                </wp:positionV>
                <wp:extent cx="942975" cy="257175"/>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942975" cy="257175"/>
                        </a:xfrm>
                        <a:prstGeom prst="rect"/>
                        <a:ln/>
                      </pic:spPr>
                    </pic:pic>
                  </a:graphicData>
                </a:graphic>
              </wp:anchor>
            </w:drawing>
          </mc:Fallback>
        </mc:AlternateContent>
      </w:r>
    </w:p>
    <w:p w:rsidR="00B7435F" w:rsidRDefault="00B7435F">
      <w:pPr>
        <w:ind w:left="0" w:firstLine="0"/>
        <w:jc w:val="left"/>
        <w:rPr>
          <w:sz w:val="22"/>
          <w:szCs w:val="22"/>
        </w:rPr>
      </w:pPr>
    </w:p>
    <w:p w:rsidR="00B7435F" w:rsidRDefault="00B7435F">
      <w:pPr>
        <w:ind w:left="0" w:firstLine="0"/>
        <w:jc w:val="left"/>
        <w:rPr>
          <w:sz w:val="22"/>
          <w:szCs w:val="22"/>
        </w:rPr>
      </w:pPr>
    </w:p>
    <w:p w:rsidR="00B7435F" w:rsidRDefault="00B7435F">
      <w:pPr>
        <w:ind w:left="0" w:firstLine="0"/>
        <w:jc w:val="left"/>
        <w:rPr>
          <w:sz w:val="22"/>
          <w:szCs w:val="22"/>
        </w:rPr>
      </w:pPr>
    </w:p>
    <w:p w:rsidR="00B7435F" w:rsidRDefault="00B7435F">
      <w:pPr>
        <w:ind w:left="0" w:firstLine="0"/>
        <w:jc w:val="left"/>
        <w:rPr>
          <w:sz w:val="22"/>
          <w:szCs w:val="22"/>
        </w:rPr>
      </w:pPr>
    </w:p>
    <w:p w:rsidR="00B7435F" w:rsidRDefault="00B7435F">
      <w:pPr>
        <w:ind w:left="0" w:firstLine="0"/>
        <w:jc w:val="left"/>
        <w:rPr>
          <w:b/>
          <w:sz w:val="22"/>
          <w:szCs w:val="22"/>
        </w:rPr>
      </w:pPr>
    </w:p>
    <w:p w:rsidR="00B7435F" w:rsidRDefault="00B7435F">
      <w:pPr>
        <w:ind w:left="0" w:firstLine="0"/>
        <w:jc w:val="left"/>
        <w:rPr>
          <w:b/>
          <w:sz w:val="22"/>
          <w:szCs w:val="22"/>
        </w:rPr>
      </w:pPr>
    </w:p>
    <w:p w:rsidR="00B7435F" w:rsidRDefault="007E3DF9">
      <w:pPr>
        <w:ind w:left="0" w:firstLine="0"/>
        <w:jc w:val="left"/>
        <w:rPr>
          <w:b/>
          <w:i/>
          <w:color w:val="548DD4"/>
          <w:sz w:val="28"/>
          <w:szCs w:val="28"/>
        </w:rPr>
      </w:pPr>
      <w:bookmarkStart w:id="0" w:name="_heading=h.gjdgxs" w:colFirst="0" w:colLast="0"/>
      <w:bookmarkEnd w:id="0"/>
      <w:r>
        <w:rPr>
          <w:b/>
          <w:sz w:val="28"/>
          <w:szCs w:val="28"/>
        </w:rPr>
        <w:t>Plec de clàusules administratives particulars que regeix el contracte de serveis</w:t>
      </w:r>
      <w:r>
        <w:rPr>
          <w:b/>
          <w:i/>
          <w:sz w:val="28"/>
          <w:szCs w:val="28"/>
        </w:rPr>
        <w:t xml:space="preserve"> </w:t>
      </w:r>
      <w:r>
        <w:rPr>
          <w:b/>
          <w:sz w:val="28"/>
          <w:szCs w:val="28"/>
        </w:rPr>
        <w:t>que s’ha d’adjudicar mitjançant procediment obert  simplificat abreujat amb la tramitació de l’article 159.6 de l’LCSP</w:t>
      </w:r>
    </w:p>
    <w:p w:rsidR="00B7435F" w:rsidRDefault="00B7435F">
      <w:pPr>
        <w:tabs>
          <w:tab w:val="left" w:pos="0"/>
          <w:tab w:val="left" w:pos="4878"/>
          <w:tab w:val="left" w:pos="5040"/>
          <w:tab w:val="left" w:pos="5760"/>
          <w:tab w:val="left" w:pos="6480"/>
          <w:tab w:val="left" w:pos="7200"/>
          <w:tab w:val="left" w:pos="7920"/>
          <w:tab w:val="left" w:pos="8640"/>
        </w:tabs>
        <w:ind w:left="0" w:firstLine="0"/>
        <w:jc w:val="left"/>
        <w:rPr>
          <w:b/>
          <w:sz w:val="28"/>
          <w:szCs w:val="28"/>
        </w:rPr>
      </w:pPr>
    </w:p>
    <w:p w:rsidR="00B7435F" w:rsidRDefault="00B7435F">
      <w:pPr>
        <w:tabs>
          <w:tab w:val="left" w:pos="0"/>
          <w:tab w:val="left" w:pos="4878"/>
          <w:tab w:val="left" w:pos="5040"/>
          <w:tab w:val="left" w:pos="5760"/>
          <w:tab w:val="left" w:pos="6480"/>
          <w:tab w:val="left" w:pos="7200"/>
          <w:tab w:val="left" w:pos="7920"/>
          <w:tab w:val="left" w:pos="8640"/>
        </w:tabs>
        <w:ind w:left="0" w:firstLine="0"/>
        <w:jc w:val="left"/>
        <w:rPr>
          <w:b/>
          <w:sz w:val="22"/>
          <w:szCs w:val="22"/>
        </w:rPr>
      </w:pPr>
    </w:p>
    <w:p w:rsidR="00B7435F" w:rsidRDefault="00B7435F">
      <w:pPr>
        <w:tabs>
          <w:tab w:val="left" w:pos="0"/>
          <w:tab w:val="left" w:pos="4878"/>
          <w:tab w:val="left" w:pos="5040"/>
          <w:tab w:val="left" w:pos="5760"/>
          <w:tab w:val="left" w:pos="6480"/>
          <w:tab w:val="left" w:pos="7200"/>
          <w:tab w:val="left" w:pos="7920"/>
          <w:tab w:val="left" w:pos="8640"/>
        </w:tabs>
        <w:ind w:left="0" w:firstLine="0"/>
        <w:jc w:val="left"/>
        <w:rPr>
          <w:b/>
          <w:sz w:val="22"/>
          <w:szCs w:val="22"/>
        </w:rPr>
      </w:pPr>
    </w:p>
    <w:p w:rsidR="00B7435F" w:rsidRDefault="00B7435F">
      <w:pPr>
        <w:tabs>
          <w:tab w:val="left" w:pos="0"/>
          <w:tab w:val="left" w:pos="4878"/>
          <w:tab w:val="left" w:pos="5040"/>
          <w:tab w:val="left" w:pos="5760"/>
          <w:tab w:val="left" w:pos="6480"/>
          <w:tab w:val="left" w:pos="7200"/>
          <w:tab w:val="left" w:pos="7920"/>
          <w:tab w:val="left" w:pos="8640"/>
        </w:tabs>
        <w:ind w:left="0" w:firstLine="0"/>
        <w:jc w:val="left"/>
        <w:rPr>
          <w:b/>
          <w:sz w:val="22"/>
          <w:szCs w:val="22"/>
        </w:rPr>
      </w:pPr>
    </w:p>
    <w:p w:rsidR="00B7435F" w:rsidRDefault="00B7435F">
      <w:pPr>
        <w:tabs>
          <w:tab w:val="left" w:pos="0"/>
          <w:tab w:val="left" w:pos="4878"/>
          <w:tab w:val="left" w:pos="5040"/>
          <w:tab w:val="left" w:pos="5760"/>
          <w:tab w:val="left" w:pos="6480"/>
          <w:tab w:val="left" w:pos="7200"/>
          <w:tab w:val="left" w:pos="7920"/>
          <w:tab w:val="left" w:pos="8640"/>
        </w:tabs>
        <w:ind w:left="0" w:firstLine="0"/>
        <w:jc w:val="left"/>
        <w:rPr>
          <w:b/>
          <w:sz w:val="22"/>
          <w:szCs w:val="22"/>
        </w:rPr>
      </w:pPr>
    </w:p>
    <w:p w:rsidR="00B7435F" w:rsidRDefault="00B7435F">
      <w:pPr>
        <w:tabs>
          <w:tab w:val="left" w:pos="0"/>
          <w:tab w:val="left" w:pos="4878"/>
          <w:tab w:val="left" w:pos="5040"/>
          <w:tab w:val="left" w:pos="5760"/>
          <w:tab w:val="left" w:pos="6480"/>
          <w:tab w:val="left" w:pos="7200"/>
          <w:tab w:val="left" w:pos="7920"/>
          <w:tab w:val="left" w:pos="8640"/>
        </w:tabs>
        <w:ind w:left="0" w:firstLine="0"/>
        <w:jc w:val="left"/>
        <w:rPr>
          <w:b/>
          <w:sz w:val="22"/>
          <w:szCs w:val="22"/>
        </w:rPr>
      </w:pPr>
    </w:p>
    <w:p w:rsidR="00B7435F" w:rsidRDefault="00B7435F">
      <w:pPr>
        <w:tabs>
          <w:tab w:val="left" w:pos="0"/>
          <w:tab w:val="left" w:pos="4878"/>
          <w:tab w:val="left" w:pos="5040"/>
          <w:tab w:val="left" w:pos="5760"/>
          <w:tab w:val="left" w:pos="6480"/>
          <w:tab w:val="left" w:pos="7200"/>
          <w:tab w:val="left" w:pos="7920"/>
          <w:tab w:val="left" w:pos="8640"/>
        </w:tabs>
        <w:ind w:left="0" w:firstLine="0"/>
        <w:jc w:val="left"/>
        <w:rPr>
          <w:b/>
          <w:sz w:val="22"/>
          <w:szCs w:val="22"/>
        </w:rPr>
      </w:pPr>
    </w:p>
    <w:p w:rsidR="00B7435F" w:rsidRDefault="007E3DF9">
      <w:pPr>
        <w:widowControl w:val="0"/>
        <w:pBdr>
          <w:top w:val="single" w:sz="4" w:space="1" w:color="000000"/>
          <w:left w:val="single" w:sz="4" w:space="4" w:color="000000"/>
          <w:bottom w:val="single" w:sz="4" w:space="1" w:color="000000"/>
          <w:right w:val="single" w:sz="4" w:space="4" w:color="000000"/>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0" w:firstLine="0"/>
        <w:jc w:val="left"/>
        <w:rPr>
          <w:b/>
          <w:sz w:val="22"/>
          <w:szCs w:val="22"/>
        </w:rPr>
      </w:pPr>
      <w:r>
        <w:rPr>
          <w:b/>
          <w:color w:val="000000"/>
          <w:sz w:val="22"/>
          <w:szCs w:val="22"/>
        </w:rPr>
        <w:t xml:space="preserve">Títol: </w:t>
      </w:r>
      <w:r>
        <w:rPr>
          <w:b/>
          <w:sz w:val="22"/>
          <w:szCs w:val="22"/>
        </w:rPr>
        <w:t>Contracte del servei de neteja de l’Escola Oficial d’Idiomes de Terrassa</w:t>
      </w:r>
    </w:p>
    <w:p w:rsidR="00B7435F" w:rsidRDefault="007E3DF9">
      <w:pPr>
        <w:widowControl w:val="0"/>
        <w:pBdr>
          <w:top w:val="single" w:sz="4" w:space="1" w:color="000000"/>
          <w:left w:val="single" w:sz="4" w:space="4" w:color="000000"/>
          <w:bottom w:val="single" w:sz="4" w:space="1" w:color="000000"/>
          <w:right w:val="single" w:sz="4" w:space="4" w:color="000000"/>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0" w:firstLine="0"/>
        <w:jc w:val="left"/>
        <w:rPr>
          <w:b/>
          <w:sz w:val="22"/>
          <w:szCs w:val="22"/>
        </w:rPr>
      </w:pPr>
      <w:r>
        <w:rPr>
          <w:b/>
          <w:color w:val="000000"/>
          <w:sz w:val="22"/>
          <w:szCs w:val="22"/>
        </w:rPr>
        <w:t xml:space="preserve">Número d’expedient: </w:t>
      </w:r>
      <w:r>
        <w:t xml:space="preserve"> </w:t>
      </w:r>
      <w:r>
        <w:rPr>
          <w:b/>
          <w:sz w:val="22"/>
          <w:szCs w:val="22"/>
        </w:rPr>
        <w:t>08053194/2024/0</w:t>
      </w:r>
      <w:r w:rsidR="006A46A9">
        <w:rPr>
          <w:b/>
          <w:sz w:val="22"/>
          <w:szCs w:val="22"/>
        </w:rPr>
        <w:t>2</w:t>
      </w:r>
    </w:p>
    <w:p w:rsidR="00B7435F" w:rsidRDefault="007E3DF9">
      <w:pPr>
        <w:widowControl w:val="0"/>
        <w:pBdr>
          <w:top w:val="single" w:sz="4" w:space="1" w:color="000000"/>
          <w:left w:val="single" w:sz="4" w:space="4" w:color="000000"/>
          <w:bottom w:val="single" w:sz="4" w:space="1" w:color="000000"/>
          <w:right w:val="single" w:sz="4" w:space="4" w:color="000000"/>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0" w:firstLine="0"/>
        <w:jc w:val="left"/>
        <w:rPr>
          <w:color w:val="000000"/>
          <w:sz w:val="22"/>
          <w:szCs w:val="22"/>
        </w:rPr>
      </w:pPr>
      <w:r>
        <w:rPr>
          <w:b/>
          <w:color w:val="000000"/>
          <w:sz w:val="22"/>
          <w:szCs w:val="22"/>
        </w:rPr>
        <w:t xml:space="preserve">Òrgan de contractació: </w:t>
      </w:r>
      <w:r>
        <w:rPr>
          <w:b/>
          <w:sz w:val="22"/>
          <w:szCs w:val="22"/>
        </w:rPr>
        <w:t>Maria Trullàs Soler</w:t>
      </w:r>
    </w:p>
    <w:p w:rsidR="00B7435F" w:rsidRDefault="007E3DF9">
      <w:pPr>
        <w:widowControl w:val="0"/>
        <w:pBdr>
          <w:top w:val="single" w:sz="4" w:space="1" w:color="000000"/>
          <w:left w:val="single" w:sz="4" w:space="4" w:color="000000"/>
          <w:bottom w:val="single" w:sz="4" w:space="1" w:color="000000"/>
          <w:right w:val="single" w:sz="4" w:space="4" w:color="000000"/>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0" w:firstLine="0"/>
        <w:jc w:val="left"/>
        <w:rPr>
          <w:b/>
          <w:color w:val="000000"/>
          <w:sz w:val="22"/>
          <w:szCs w:val="22"/>
        </w:rPr>
      </w:pPr>
      <w:r>
        <w:rPr>
          <w:b/>
          <w:color w:val="000000"/>
          <w:sz w:val="22"/>
          <w:szCs w:val="22"/>
        </w:rPr>
        <w:t>Adreça del perfil de contractant:</w:t>
      </w:r>
    </w:p>
    <w:p w:rsidR="00B7435F" w:rsidRDefault="006A46A9">
      <w:pPr>
        <w:widowControl w:val="0"/>
        <w:pBdr>
          <w:top w:val="single" w:sz="4" w:space="1" w:color="000000"/>
          <w:left w:val="single" w:sz="4" w:space="4" w:color="000000"/>
          <w:bottom w:val="single" w:sz="4" w:space="1" w:color="000000"/>
          <w:right w:val="single" w:sz="4" w:space="4" w:color="000000"/>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color w:val="000000"/>
          <w:sz w:val="22"/>
          <w:szCs w:val="22"/>
        </w:rPr>
      </w:pPr>
      <w:hyperlink r:id="rId9">
        <w:r w:rsidR="007E3DF9">
          <w:rPr>
            <w:color w:val="0000FF"/>
            <w:sz w:val="22"/>
            <w:szCs w:val="22"/>
            <w:u w:val="single"/>
          </w:rPr>
          <w:t>https://contractaciopublica.gencat.cat/ecofin_pscp/AppJava/cap.pscp?department=15000&amp;reqCode=viewDetail&amp;keyword=&amp;idCap=202184&amp;ambit=1&amp;</w:t>
        </w:r>
      </w:hyperlink>
    </w:p>
    <w:p w:rsidR="00B7435F" w:rsidRDefault="00B7435F">
      <w:pPr>
        <w:widowControl w:val="0"/>
        <w:pBdr>
          <w:top w:val="single" w:sz="4" w:space="1" w:color="000000"/>
          <w:left w:val="single" w:sz="4" w:space="4" w:color="000000"/>
          <w:bottom w:val="single" w:sz="4" w:space="1" w:color="000000"/>
          <w:right w:val="single" w:sz="4" w:space="4" w:color="000000"/>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b/>
          <w:color w:val="000000"/>
          <w:sz w:val="22"/>
          <w:szCs w:val="22"/>
        </w:rPr>
      </w:pPr>
    </w:p>
    <w:p w:rsidR="00B7435F" w:rsidRDefault="00B7435F">
      <w:pPr>
        <w:ind w:left="0" w:firstLine="0"/>
        <w:jc w:val="left"/>
        <w:rPr>
          <w:color w:val="000000"/>
          <w:sz w:val="22"/>
          <w:szCs w:val="22"/>
        </w:rPr>
      </w:pPr>
    </w:p>
    <w:p w:rsidR="00B7435F" w:rsidRDefault="00B7435F">
      <w:pPr>
        <w:ind w:left="0" w:firstLine="0"/>
        <w:jc w:val="left"/>
        <w:rPr>
          <w:sz w:val="22"/>
          <w:szCs w:val="22"/>
        </w:rPr>
      </w:pPr>
    </w:p>
    <w:p w:rsidR="00B7435F" w:rsidRDefault="00B7435F">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4878"/>
        </w:tabs>
        <w:ind w:left="0" w:firstLine="0"/>
        <w:jc w:val="left"/>
        <w:rPr>
          <w:color w:val="000000"/>
          <w:sz w:val="22"/>
          <w:szCs w:val="22"/>
        </w:rPr>
      </w:pPr>
    </w:p>
    <w:p w:rsidR="00B7435F" w:rsidRDefault="00B7435F">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4878"/>
        </w:tabs>
        <w:ind w:left="0" w:firstLine="0"/>
        <w:jc w:val="left"/>
        <w:rPr>
          <w:color w:val="000000"/>
          <w:sz w:val="22"/>
          <w:szCs w:val="22"/>
        </w:rPr>
      </w:pPr>
    </w:p>
    <w:p w:rsidR="00B7435F" w:rsidRDefault="00B7435F">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4878"/>
        </w:tabs>
        <w:ind w:left="0" w:firstLine="0"/>
        <w:jc w:val="left"/>
        <w:rPr>
          <w:color w:val="000000"/>
          <w:sz w:val="22"/>
          <w:szCs w:val="22"/>
        </w:rPr>
      </w:pPr>
    </w:p>
    <w:p w:rsidR="00B7435F" w:rsidRDefault="00B7435F">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4878"/>
        </w:tabs>
        <w:ind w:left="0" w:firstLine="0"/>
        <w:jc w:val="left"/>
        <w:rPr>
          <w:color w:val="000000"/>
          <w:sz w:val="22"/>
          <w:szCs w:val="22"/>
        </w:rPr>
      </w:pPr>
    </w:p>
    <w:p w:rsidR="00B7435F" w:rsidRDefault="00B7435F">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4878"/>
        </w:tabs>
        <w:ind w:left="0" w:firstLine="0"/>
        <w:jc w:val="left"/>
        <w:rPr>
          <w:color w:val="000000"/>
          <w:sz w:val="22"/>
          <w:szCs w:val="22"/>
        </w:rPr>
      </w:pPr>
    </w:p>
    <w:p w:rsidR="00B7435F" w:rsidRDefault="00B7435F">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4878"/>
        </w:tabs>
        <w:ind w:left="0" w:firstLine="0"/>
        <w:jc w:val="left"/>
        <w:rPr>
          <w:color w:val="000000"/>
          <w:sz w:val="22"/>
          <w:szCs w:val="22"/>
        </w:rPr>
      </w:pPr>
    </w:p>
    <w:p w:rsidR="00B7435F" w:rsidRDefault="00B7435F">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4878"/>
        </w:tabs>
        <w:ind w:left="0" w:firstLine="0"/>
        <w:jc w:val="left"/>
        <w:rPr>
          <w:color w:val="000000"/>
          <w:sz w:val="22"/>
          <w:szCs w:val="22"/>
        </w:rPr>
      </w:pPr>
    </w:p>
    <w:p w:rsidR="00B7435F" w:rsidRDefault="00B7435F">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4878"/>
        </w:tabs>
        <w:ind w:left="0" w:firstLine="0"/>
        <w:jc w:val="left"/>
        <w:rPr>
          <w:color w:val="000000"/>
          <w:sz w:val="22"/>
          <w:szCs w:val="22"/>
        </w:rPr>
      </w:pPr>
    </w:p>
    <w:p w:rsidR="00B7435F" w:rsidRDefault="00B7435F">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4878"/>
        </w:tabs>
        <w:ind w:left="0" w:firstLine="0"/>
        <w:jc w:val="left"/>
        <w:rPr>
          <w:color w:val="000000"/>
          <w:sz w:val="22"/>
          <w:szCs w:val="22"/>
        </w:rPr>
      </w:pPr>
    </w:p>
    <w:p w:rsidR="00B7435F" w:rsidRDefault="00B7435F">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4878"/>
        </w:tabs>
        <w:ind w:left="0" w:firstLine="0"/>
        <w:jc w:val="left"/>
        <w:rPr>
          <w:color w:val="000000"/>
          <w:sz w:val="22"/>
          <w:szCs w:val="22"/>
        </w:rPr>
      </w:pPr>
    </w:p>
    <w:p w:rsidR="00B7435F" w:rsidRDefault="00B7435F">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4878"/>
        </w:tabs>
        <w:ind w:left="0" w:firstLine="0"/>
        <w:jc w:val="left"/>
        <w:rPr>
          <w:color w:val="000000"/>
          <w:sz w:val="22"/>
          <w:szCs w:val="22"/>
        </w:rPr>
      </w:pPr>
    </w:p>
    <w:p w:rsidR="00B7435F" w:rsidRDefault="00B7435F">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4878"/>
        </w:tabs>
        <w:ind w:left="0" w:firstLine="0"/>
        <w:jc w:val="left"/>
        <w:rPr>
          <w:color w:val="000000"/>
          <w:sz w:val="22"/>
          <w:szCs w:val="22"/>
        </w:rPr>
      </w:pPr>
    </w:p>
    <w:p w:rsidR="00B7435F" w:rsidRDefault="00B7435F">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4878"/>
        </w:tabs>
        <w:ind w:left="0" w:firstLine="0"/>
        <w:jc w:val="left"/>
        <w:rPr>
          <w:color w:val="000000"/>
          <w:sz w:val="22"/>
          <w:szCs w:val="22"/>
        </w:rPr>
      </w:pPr>
    </w:p>
    <w:p w:rsidR="00B7435F" w:rsidRDefault="00B7435F">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4878"/>
        </w:tabs>
        <w:ind w:left="0" w:firstLine="0"/>
        <w:jc w:val="left"/>
        <w:rPr>
          <w:color w:val="000000"/>
          <w:sz w:val="22"/>
          <w:szCs w:val="22"/>
        </w:rPr>
      </w:pPr>
    </w:p>
    <w:p w:rsidR="00B7435F" w:rsidRDefault="00B7435F">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4878"/>
        </w:tabs>
        <w:ind w:left="0" w:firstLine="0"/>
        <w:jc w:val="left"/>
        <w:rPr>
          <w:color w:val="000000"/>
          <w:sz w:val="22"/>
          <w:szCs w:val="22"/>
        </w:rPr>
      </w:pPr>
    </w:p>
    <w:p w:rsidR="00B7435F" w:rsidRDefault="00B7435F">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4878"/>
        </w:tabs>
        <w:ind w:left="0" w:firstLine="0"/>
        <w:jc w:val="left"/>
        <w:rPr>
          <w:color w:val="000000"/>
          <w:sz w:val="22"/>
          <w:szCs w:val="22"/>
        </w:rPr>
      </w:pPr>
    </w:p>
    <w:p w:rsidR="00B7435F" w:rsidRDefault="00B7435F">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4878"/>
        </w:tabs>
        <w:ind w:left="0" w:firstLine="0"/>
        <w:jc w:val="left"/>
        <w:rPr>
          <w:color w:val="000000"/>
          <w:sz w:val="22"/>
          <w:szCs w:val="22"/>
        </w:rPr>
      </w:pPr>
    </w:p>
    <w:p w:rsidR="00B7435F" w:rsidRDefault="00B7435F">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4878"/>
        </w:tabs>
        <w:ind w:left="0" w:firstLine="0"/>
        <w:jc w:val="left"/>
        <w:rPr>
          <w:color w:val="000000"/>
          <w:sz w:val="22"/>
          <w:szCs w:val="22"/>
        </w:rPr>
      </w:pPr>
    </w:p>
    <w:p w:rsidR="00B7435F" w:rsidRDefault="00B7435F">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4878"/>
        </w:tabs>
        <w:ind w:left="0" w:firstLine="0"/>
        <w:jc w:val="left"/>
        <w:rPr>
          <w:color w:val="000000"/>
          <w:sz w:val="22"/>
          <w:szCs w:val="22"/>
        </w:rPr>
      </w:pPr>
    </w:p>
    <w:p w:rsidR="00B7435F" w:rsidRDefault="00B7435F">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4878"/>
        </w:tabs>
        <w:ind w:left="0" w:firstLine="0"/>
        <w:jc w:val="left"/>
        <w:rPr>
          <w:color w:val="000000"/>
          <w:sz w:val="22"/>
          <w:szCs w:val="22"/>
        </w:rPr>
      </w:pPr>
    </w:p>
    <w:p w:rsidR="00B7435F" w:rsidRDefault="00B7435F">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0"/>
          <w:tab w:val="left" w:pos="4878"/>
        </w:tabs>
        <w:ind w:left="0" w:firstLine="0"/>
        <w:jc w:val="left"/>
        <w:rPr>
          <w:color w:val="000000"/>
          <w:sz w:val="22"/>
          <w:szCs w:val="22"/>
        </w:rPr>
      </w:pPr>
    </w:p>
    <w:p w:rsidR="00B7435F" w:rsidRDefault="007E3DF9">
      <w:pPr>
        <w:keepNext/>
        <w:keepLines/>
        <w:pBdr>
          <w:top w:val="nil"/>
          <w:left w:val="nil"/>
          <w:bottom w:val="nil"/>
          <w:right w:val="nil"/>
          <w:between w:val="nil"/>
        </w:pBdr>
        <w:spacing w:before="480" w:line="276" w:lineRule="auto"/>
        <w:ind w:left="0" w:firstLine="0"/>
        <w:jc w:val="left"/>
        <w:rPr>
          <w:b/>
          <w:color w:val="000000"/>
          <w:sz w:val="22"/>
          <w:szCs w:val="22"/>
        </w:rPr>
      </w:pPr>
      <w:r>
        <w:rPr>
          <w:b/>
          <w:color w:val="000000"/>
          <w:sz w:val="22"/>
          <w:szCs w:val="22"/>
        </w:rPr>
        <w:lastRenderedPageBreak/>
        <w:t>Índex</w:t>
      </w:r>
    </w:p>
    <w:p w:rsidR="00B7435F" w:rsidRDefault="00B7435F">
      <w:pPr>
        <w:jc w:val="left"/>
      </w:pPr>
    </w:p>
    <w:sdt>
      <w:sdtPr>
        <w:id w:val="-1414474671"/>
        <w:docPartObj>
          <w:docPartGallery w:val="Table of Contents"/>
          <w:docPartUnique/>
        </w:docPartObj>
      </w:sdtPr>
      <w:sdtEndPr/>
      <w:sdtContent>
        <w:p w:rsidR="00B7435F" w:rsidRDefault="007E3DF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r>
            <w:fldChar w:fldCharType="begin"/>
          </w:r>
          <w:r>
            <w:instrText xml:space="preserve"> TOC \h \u \z \t "Heading 1,1,Heading 2,2,Heading 3,3,"</w:instrText>
          </w:r>
          <w:r>
            <w:fldChar w:fldCharType="separate"/>
          </w:r>
          <w:hyperlink w:anchor="_heading=h.30j0zll">
            <w:r>
              <w:rPr>
                <w:b/>
                <w:color w:val="000000"/>
                <w:sz w:val="22"/>
                <w:szCs w:val="22"/>
              </w:rPr>
              <w:t>Quadre de característiques del contracte</w:t>
            </w:r>
            <w:r>
              <w:rPr>
                <w:b/>
                <w:color w:val="000000"/>
                <w:sz w:val="22"/>
                <w:szCs w:val="22"/>
              </w:rPr>
              <w:tab/>
              <w:t>4</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3znysh7">
            <w:r w:rsidR="007E3DF9">
              <w:rPr>
                <w:b/>
                <w:color w:val="000000"/>
                <w:sz w:val="22"/>
                <w:szCs w:val="22"/>
              </w:rPr>
              <w:t>I. Disposicions generals</w:t>
            </w:r>
            <w:r w:rsidR="007E3DF9">
              <w:rPr>
                <w:b/>
                <w:color w:val="000000"/>
                <w:sz w:val="22"/>
                <w:szCs w:val="22"/>
              </w:rPr>
              <w:tab/>
              <w:t>16</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3dy6vkm">
            <w:r w:rsidR="007E3DF9">
              <w:rPr>
                <w:color w:val="000000"/>
                <w:sz w:val="22"/>
                <w:szCs w:val="22"/>
              </w:rPr>
              <w:t>Primera. Objecte del contracte</w:t>
            </w:r>
            <w:r w:rsidR="007E3DF9">
              <w:rPr>
                <w:color w:val="000000"/>
                <w:sz w:val="22"/>
                <w:szCs w:val="22"/>
              </w:rPr>
              <w:tab/>
              <w:t>16</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4d34og8">
            <w:r w:rsidR="007E3DF9">
              <w:rPr>
                <w:color w:val="000000"/>
                <w:sz w:val="22"/>
                <w:szCs w:val="22"/>
              </w:rPr>
              <w:t>Segona. Necessitats administratives que cal satisfer i idoneïtat del contracte</w:t>
            </w:r>
            <w:r w:rsidR="007E3DF9">
              <w:rPr>
                <w:color w:val="000000"/>
                <w:sz w:val="22"/>
                <w:szCs w:val="22"/>
              </w:rPr>
              <w:tab/>
              <w:t>16</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2s8eyo1">
            <w:r w:rsidR="007E3DF9">
              <w:rPr>
                <w:color w:val="000000"/>
                <w:sz w:val="22"/>
                <w:szCs w:val="22"/>
              </w:rPr>
              <w:t>Tercera. Dades econòmiques del contracte i existència de crèdit</w:t>
            </w:r>
            <w:r w:rsidR="007E3DF9">
              <w:rPr>
                <w:color w:val="000000"/>
                <w:sz w:val="22"/>
                <w:szCs w:val="22"/>
              </w:rPr>
              <w:tab/>
              <w:t>16</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26in1rg">
            <w:r w:rsidR="007E3DF9">
              <w:rPr>
                <w:color w:val="000000"/>
                <w:sz w:val="22"/>
                <w:szCs w:val="22"/>
              </w:rPr>
              <w:t>Quarta. Termini de durada del servei</w:t>
            </w:r>
            <w:r w:rsidR="007E3DF9">
              <w:rPr>
                <w:color w:val="000000"/>
                <w:sz w:val="22"/>
                <w:szCs w:val="22"/>
              </w:rPr>
              <w:tab/>
              <w:t>17</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lnxbz9">
            <w:r w:rsidR="007E3DF9">
              <w:rPr>
                <w:color w:val="000000"/>
                <w:sz w:val="22"/>
                <w:szCs w:val="22"/>
              </w:rPr>
              <w:t>Cinquena. Règim jurídic del contracte</w:t>
            </w:r>
            <w:r w:rsidR="007E3DF9">
              <w:rPr>
                <w:color w:val="000000"/>
                <w:sz w:val="22"/>
                <w:szCs w:val="22"/>
              </w:rPr>
              <w:tab/>
              <w:t>17</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1ksv4uv">
            <w:r w:rsidR="007E3DF9">
              <w:rPr>
                <w:color w:val="000000"/>
                <w:sz w:val="22"/>
                <w:szCs w:val="22"/>
              </w:rPr>
              <w:t>Sisena. Admissió de variants</w:t>
            </w:r>
            <w:r w:rsidR="007E3DF9">
              <w:rPr>
                <w:color w:val="000000"/>
                <w:sz w:val="22"/>
                <w:szCs w:val="22"/>
              </w:rPr>
              <w:tab/>
              <w:t>18</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44sinio">
            <w:r w:rsidR="007E3DF9">
              <w:rPr>
                <w:color w:val="000000"/>
                <w:sz w:val="22"/>
                <w:szCs w:val="22"/>
              </w:rPr>
              <w:t>Setena. Tramitació de l’expedient i procediment d’adjudicació</w:t>
            </w:r>
            <w:r w:rsidR="007E3DF9">
              <w:rPr>
                <w:color w:val="000000"/>
                <w:sz w:val="22"/>
                <w:szCs w:val="22"/>
              </w:rPr>
              <w:tab/>
              <w:t>18</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2jxsxqh">
            <w:r w:rsidR="007E3DF9">
              <w:rPr>
                <w:color w:val="000000"/>
                <w:sz w:val="22"/>
                <w:szCs w:val="22"/>
              </w:rPr>
              <w:t>Vuitena. Mitjans de comunicació electrònics</w:t>
            </w:r>
            <w:r w:rsidR="007E3DF9">
              <w:rPr>
                <w:color w:val="000000"/>
                <w:sz w:val="22"/>
                <w:szCs w:val="22"/>
              </w:rPr>
              <w:tab/>
              <w:t>18</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3j2qqm3">
            <w:r w:rsidR="007E3DF9">
              <w:rPr>
                <w:color w:val="000000"/>
                <w:sz w:val="22"/>
                <w:szCs w:val="22"/>
              </w:rPr>
              <w:t>Novena. Aptitud per contractar</w:t>
            </w:r>
            <w:r w:rsidR="007E3DF9">
              <w:rPr>
                <w:color w:val="000000"/>
                <w:sz w:val="22"/>
                <w:szCs w:val="22"/>
              </w:rPr>
              <w:tab/>
              <w:t>19</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1y810tw">
            <w:r w:rsidR="007E3DF9">
              <w:rPr>
                <w:color w:val="000000"/>
                <w:sz w:val="22"/>
                <w:szCs w:val="22"/>
              </w:rPr>
              <w:t>Desena. Solvència de les empreses licitadores</w:t>
            </w:r>
            <w:r w:rsidR="007E3DF9">
              <w:rPr>
                <w:color w:val="000000"/>
                <w:sz w:val="22"/>
                <w:szCs w:val="22"/>
              </w:rPr>
              <w:tab/>
              <w:t>20</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2xcytpi">
            <w:r w:rsidR="007E3DF9">
              <w:rPr>
                <w:b/>
                <w:color w:val="000000"/>
                <w:sz w:val="22"/>
                <w:szCs w:val="22"/>
              </w:rPr>
              <w:t>II. Disposicions relatives a la licitació, l’adjudicació i la formalització del contracte</w:t>
            </w:r>
            <w:r w:rsidR="007E3DF9">
              <w:rPr>
                <w:b/>
                <w:color w:val="000000"/>
                <w:sz w:val="22"/>
                <w:szCs w:val="22"/>
              </w:rPr>
              <w:tab/>
              <w:t>21</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2bn6wsx">
            <w:r w:rsidR="007E3DF9">
              <w:rPr>
                <w:color w:val="000000"/>
                <w:sz w:val="22"/>
                <w:szCs w:val="22"/>
              </w:rPr>
              <w:t>Onzena. Presentació de documentació i de proposicions</w:t>
            </w:r>
            <w:r w:rsidR="007E3DF9">
              <w:rPr>
                <w:color w:val="000000"/>
                <w:sz w:val="22"/>
                <w:szCs w:val="22"/>
              </w:rPr>
              <w:tab/>
              <w:t>21</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qsh70q">
            <w:r w:rsidR="007E3DF9">
              <w:rPr>
                <w:color w:val="000000"/>
                <w:sz w:val="22"/>
                <w:szCs w:val="22"/>
              </w:rPr>
              <w:t>Dotzena. Mesa de Contractació</w:t>
            </w:r>
            <w:r w:rsidR="007E3DF9">
              <w:rPr>
                <w:color w:val="000000"/>
                <w:sz w:val="22"/>
                <w:szCs w:val="22"/>
              </w:rPr>
              <w:tab/>
              <w:t>25</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1pxezwc">
            <w:r w:rsidR="007E3DF9">
              <w:rPr>
                <w:color w:val="000000"/>
                <w:sz w:val="22"/>
                <w:szCs w:val="22"/>
              </w:rPr>
              <w:t>Tretzena. Determinació de l’oferta econòmicament més avantatjosa</w:t>
            </w:r>
            <w:r w:rsidR="007E3DF9">
              <w:rPr>
                <w:color w:val="000000"/>
                <w:sz w:val="22"/>
                <w:szCs w:val="22"/>
              </w:rPr>
              <w:tab/>
              <w:t>26</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2p2csry">
            <w:r w:rsidR="007E3DF9">
              <w:rPr>
                <w:color w:val="000000"/>
                <w:sz w:val="22"/>
                <w:szCs w:val="22"/>
              </w:rPr>
              <w:t>Catorzena. Classificació de les ofertes i requeriment de documentació previ a l’adjudicació</w:t>
            </w:r>
            <w:r w:rsidR="007E3DF9">
              <w:rPr>
                <w:color w:val="000000"/>
                <w:sz w:val="22"/>
                <w:szCs w:val="22"/>
              </w:rPr>
              <w:tab/>
              <w:t>28</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3o7alnk">
            <w:r w:rsidR="007E3DF9">
              <w:rPr>
                <w:color w:val="000000"/>
                <w:sz w:val="22"/>
                <w:szCs w:val="22"/>
              </w:rPr>
              <w:t>Quinzena. Garantia definitiva</w:t>
            </w:r>
            <w:r w:rsidR="007E3DF9">
              <w:rPr>
                <w:color w:val="000000"/>
                <w:sz w:val="22"/>
                <w:szCs w:val="22"/>
              </w:rPr>
              <w:tab/>
              <w:t>31</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23ckvvd">
            <w:r w:rsidR="007E3DF9">
              <w:rPr>
                <w:color w:val="000000"/>
                <w:sz w:val="22"/>
                <w:szCs w:val="22"/>
              </w:rPr>
              <w:t>Setzena. Decisió de no adjudicar o subscriure el contracte i desistiment</w:t>
            </w:r>
            <w:r w:rsidR="007E3DF9">
              <w:rPr>
                <w:color w:val="000000"/>
                <w:sz w:val="22"/>
                <w:szCs w:val="22"/>
              </w:rPr>
              <w:tab/>
              <w:t>32</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ihv636">
            <w:r w:rsidR="007E3DF9">
              <w:rPr>
                <w:color w:val="000000"/>
                <w:sz w:val="22"/>
                <w:szCs w:val="22"/>
              </w:rPr>
              <w:t>Dissetena. Adjudicació del contracte</w:t>
            </w:r>
            <w:r w:rsidR="007E3DF9">
              <w:rPr>
                <w:color w:val="000000"/>
                <w:sz w:val="22"/>
                <w:szCs w:val="22"/>
              </w:rPr>
              <w:tab/>
              <w:t>32</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32hioqz">
            <w:r w:rsidR="007E3DF9">
              <w:rPr>
                <w:color w:val="000000"/>
                <w:sz w:val="22"/>
                <w:szCs w:val="22"/>
              </w:rPr>
              <w:t>Divuitena. Formalització i perfecció del contracte</w:t>
            </w:r>
            <w:r w:rsidR="007E3DF9">
              <w:rPr>
                <w:color w:val="000000"/>
                <w:sz w:val="22"/>
                <w:szCs w:val="22"/>
              </w:rPr>
              <w:tab/>
              <w:t>33</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1hmsyys">
            <w:r w:rsidR="007E3DF9">
              <w:rPr>
                <w:b/>
                <w:color w:val="000000"/>
                <w:sz w:val="22"/>
                <w:szCs w:val="22"/>
              </w:rPr>
              <w:t>III. Disposicions sobre l’execució del contracte</w:t>
            </w:r>
            <w:r w:rsidR="007E3DF9">
              <w:rPr>
                <w:b/>
                <w:color w:val="000000"/>
                <w:sz w:val="22"/>
                <w:szCs w:val="22"/>
              </w:rPr>
              <w:tab/>
              <w:t>34</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41mghml">
            <w:r w:rsidR="007E3DF9">
              <w:rPr>
                <w:color w:val="000000"/>
                <w:sz w:val="22"/>
                <w:szCs w:val="22"/>
              </w:rPr>
              <w:t>Dinovena. Condicions especials d’execució</w:t>
            </w:r>
            <w:r w:rsidR="007E3DF9">
              <w:rPr>
                <w:color w:val="000000"/>
                <w:sz w:val="22"/>
                <w:szCs w:val="22"/>
              </w:rPr>
              <w:tab/>
              <w:t>34</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2grqrue">
            <w:r w:rsidR="007E3DF9">
              <w:rPr>
                <w:color w:val="000000"/>
                <w:sz w:val="22"/>
                <w:szCs w:val="22"/>
              </w:rPr>
              <w:t>Vintena. Execució i supervisió del servei</w:t>
            </w:r>
            <w:r w:rsidR="007E3DF9">
              <w:rPr>
                <w:color w:val="000000"/>
                <w:sz w:val="22"/>
                <w:szCs w:val="22"/>
              </w:rPr>
              <w:tab/>
              <w:t>34</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vx1227">
            <w:r w:rsidR="007E3DF9">
              <w:rPr>
                <w:color w:val="000000"/>
                <w:sz w:val="22"/>
                <w:szCs w:val="22"/>
              </w:rPr>
              <w:t>Vint-i-unena. Programa de treball</w:t>
            </w:r>
            <w:r w:rsidR="007E3DF9">
              <w:rPr>
                <w:color w:val="000000"/>
                <w:sz w:val="22"/>
                <w:szCs w:val="22"/>
              </w:rPr>
              <w:tab/>
              <w:t>34</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3fwokq0">
            <w:r w:rsidR="007E3DF9">
              <w:rPr>
                <w:color w:val="000000"/>
                <w:sz w:val="22"/>
                <w:szCs w:val="22"/>
              </w:rPr>
              <w:t>Vint-i-dosena Compliment de terminis i execució correcta del contracte</w:t>
            </w:r>
            <w:r w:rsidR="007E3DF9">
              <w:rPr>
                <w:color w:val="000000"/>
                <w:sz w:val="22"/>
                <w:szCs w:val="22"/>
              </w:rPr>
              <w:tab/>
              <w:t>34</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1v1yuxt">
            <w:r w:rsidR="007E3DF9">
              <w:rPr>
                <w:color w:val="000000"/>
                <w:sz w:val="22"/>
                <w:szCs w:val="22"/>
              </w:rPr>
              <w:t>Vint-i-tresena. Persona responsable del contracte</w:t>
            </w:r>
            <w:r w:rsidR="007E3DF9">
              <w:rPr>
                <w:color w:val="000000"/>
                <w:sz w:val="22"/>
                <w:szCs w:val="22"/>
              </w:rPr>
              <w:tab/>
              <w:t>35</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4f1mdlm">
            <w:r w:rsidR="007E3DF9">
              <w:rPr>
                <w:color w:val="000000"/>
                <w:sz w:val="22"/>
                <w:szCs w:val="22"/>
              </w:rPr>
              <w:t>Vint-i-quatrena. Resolució d’incidències</w:t>
            </w:r>
            <w:r w:rsidR="007E3DF9">
              <w:rPr>
                <w:color w:val="000000"/>
                <w:sz w:val="22"/>
                <w:szCs w:val="22"/>
              </w:rPr>
              <w:tab/>
              <w:t>36</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2u6wntf">
            <w:r w:rsidR="007E3DF9">
              <w:rPr>
                <w:color w:val="000000"/>
                <w:sz w:val="22"/>
                <w:szCs w:val="22"/>
              </w:rPr>
              <w:t>Vint-i-cinquena. Resolució de dubtes tècnics interpretatius</w:t>
            </w:r>
            <w:r w:rsidR="007E3DF9">
              <w:rPr>
                <w:color w:val="000000"/>
                <w:sz w:val="22"/>
                <w:szCs w:val="22"/>
              </w:rPr>
              <w:tab/>
              <w:t>36</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19c6y18">
            <w:r w:rsidR="007E3DF9">
              <w:rPr>
                <w:b/>
                <w:color w:val="000000"/>
                <w:sz w:val="22"/>
                <w:szCs w:val="22"/>
              </w:rPr>
              <w:t>IV. Disposicions sobre els drets i les obligacions de les parts</w:t>
            </w:r>
            <w:r w:rsidR="007E3DF9">
              <w:rPr>
                <w:b/>
                <w:color w:val="000000"/>
                <w:sz w:val="22"/>
                <w:szCs w:val="22"/>
              </w:rPr>
              <w:tab/>
              <w:t>36</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3tbugp1">
            <w:r w:rsidR="007E3DF9">
              <w:rPr>
                <w:color w:val="000000"/>
                <w:sz w:val="22"/>
                <w:szCs w:val="22"/>
              </w:rPr>
              <w:t>Vint-i-sisena. Abonaments a l’empresa contractista</w:t>
            </w:r>
            <w:r w:rsidR="007E3DF9">
              <w:rPr>
                <w:color w:val="000000"/>
                <w:sz w:val="22"/>
                <w:szCs w:val="22"/>
              </w:rPr>
              <w:tab/>
              <w:t>36</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28h4qwu">
            <w:r w:rsidR="007E3DF9">
              <w:rPr>
                <w:color w:val="000000"/>
                <w:sz w:val="22"/>
                <w:szCs w:val="22"/>
              </w:rPr>
              <w:t>Vint-i-setena. Responsabilitat de l’empresa contractista</w:t>
            </w:r>
            <w:r w:rsidR="007E3DF9">
              <w:rPr>
                <w:color w:val="000000"/>
                <w:sz w:val="22"/>
                <w:szCs w:val="22"/>
              </w:rPr>
              <w:tab/>
              <w:t>37</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nmf14n">
            <w:r w:rsidR="007E3DF9">
              <w:rPr>
                <w:color w:val="000000"/>
                <w:sz w:val="22"/>
                <w:szCs w:val="22"/>
              </w:rPr>
              <w:t>Vint-i-vuitena. Altres obligacions de l’empresa contractista</w:t>
            </w:r>
            <w:r w:rsidR="007E3DF9">
              <w:rPr>
                <w:color w:val="000000"/>
                <w:sz w:val="22"/>
                <w:szCs w:val="22"/>
              </w:rPr>
              <w:tab/>
              <w:t>37</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37m2jsg">
            <w:r w:rsidR="007E3DF9">
              <w:rPr>
                <w:color w:val="000000"/>
                <w:sz w:val="22"/>
                <w:szCs w:val="22"/>
              </w:rPr>
              <w:t>Vint-i-novena. Prerrogatives de l’Administració</w:t>
            </w:r>
            <w:r w:rsidR="007E3DF9">
              <w:rPr>
                <w:color w:val="000000"/>
                <w:sz w:val="22"/>
                <w:szCs w:val="22"/>
              </w:rPr>
              <w:tab/>
              <w:t>40</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1mrcu09">
            <w:r w:rsidR="007E3DF9">
              <w:rPr>
                <w:color w:val="000000"/>
                <w:sz w:val="22"/>
                <w:szCs w:val="22"/>
              </w:rPr>
              <w:t>Trentena. Modificació del contracte</w:t>
            </w:r>
            <w:r w:rsidR="007E3DF9">
              <w:rPr>
                <w:color w:val="000000"/>
                <w:sz w:val="22"/>
                <w:szCs w:val="22"/>
              </w:rPr>
              <w:tab/>
              <w:t>40</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2lwamvv">
            <w:r w:rsidR="007E3DF9">
              <w:rPr>
                <w:color w:val="000000"/>
                <w:sz w:val="22"/>
                <w:szCs w:val="22"/>
              </w:rPr>
              <w:t>Trenta-unena. Suspensió del contracte</w:t>
            </w:r>
            <w:r w:rsidR="007E3DF9">
              <w:rPr>
                <w:color w:val="000000"/>
                <w:sz w:val="22"/>
                <w:szCs w:val="22"/>
              </w:rPr>
              <w:tab/>
              <w:t>41</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3l18frh">
            <w:r w:rsidR="007E3DF9">
              <w:rPr>
                <w:b/>
                <w:color w:val="000000"/>
                <w:sz w:val="22"/>
                <w:szCs w:val="22"/>
              </w:rPr>
              <w:t>V. Disposicions sobre la successió, la cessió, la subcontractació i la revisió de preus del contracte</w:t>
            </w:r>
            <w:r w:rsidR="007E3DF9">
              <w:rPr>
                <w:b/>
                <w:color w:val="000000"/>
                <w:sz w:val="22"/>
                <w:szCs w:val="22"/>
              </w:rPr>
              <w:tab/>
              <w:t>41</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206ipza">
            <w:r w:rsidR="007E3DF9">
              <w:rPr>
                <w:color w:val="000000"/>
                <w:sz w:val="22"/>
                <w:szCs w:val="22"/>
              </w:rPr>
              <w:t>Trenta-dosena. Successió i cessió del contracte</w:t>
            </w:r>
            <w:r w:rsidR="007E3DF9">
              <w:rPr>
                <w:color w:val="000000"/>
                <w:sz w:val="22"/>
                <w:szCs w:val="22"/>
              </w:rPr>
              <w:tab/>
              <w:t>41</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4k668n3">
            <w:r w:rsidR="007E3DF9">
              <w:rPr>
                <w:color w:val="000000"/>
                <w:sz w:val="22"/>
                <w:szCs w:val="22"/>
              </w:rPr>
              <w:t>Trenta-tresena. Subcontractació</w:t>
            </w:r>
            <w:r w:rsidR="007E3DF9">
              <w:rPr>
                <w:color w:val="000000"/>
                <w:sz w:val="22"/>
                <w:szCs w:val="22"/>
              </w:rPr>
              <w:tab/>
              <w:t>43</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2zbgiuw">
            <w:r w:rsidR="007E3DF9">
              <w:rPr>
                <w:color w:val="000000"/>
                <w:sz w:val="22"/>
                <w:szCs w:val="22"/>
              </w:rPr>
              <w:t>Trenta-quatrena. Revisió de preus</w:t>
            </w:r>
            <w:r w:rsidR="007E3DF9">
              <w:rPr>
                <w:color w:val="000000"/>
                <w:sz w:val="22"/>
                <w:szCs w:val="22"/>
              </w:rPr>
              <w:tab/>
              <w:t>45</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1egqt2p">
            <w:r w:rsidR="007E3DF9">
              <w:rPr>
                <w:b/>
                <w:color w:val="000000"/>
                <w:sz w:val="22"/>
                <w:szCs w:val="22"/>
              </w:rPr>
              <w:t>VI. Disposicions sobre l’extinció del contracte</w:t>
            </w:r>
            <w:r w:rsidR="007E3DF9">
              <w:rPr>
                <w:b/>
                <w:color w:val="000000"/>
                <w:sz w:val="22"/>
                <w:szCs w:val="22"/>
              </w:rPr>
              <w:tab/>
              <w:t>45</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3ygebqi">
            <w:r w:rsidR="007E3DF9">
              <w:rPr>
                <w:color w:val="000000"/>
                <w:sz w:val="22"/>
                <w:szCs w:val="22"/>
              </w:rPr>
              <w:t>Trenta-cinquena. Recepció i liquidació</w:t>
            </w:r>
            <w:r w:rsidR="007E3DF9">
              <w:rPr>
                <w:color w:val="000000"/>
                <w:sz w:val="22"/>
                <w:szCs w:val="22"/>
              </w:rPr>
              <w:tab/>
              <w:t>45</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2dlolyb">
            <w:r w:rsidR="007E3DF9">
              <w:rPr>
                <w:color w:val="000000"/>
                <w:sz w:val="22"/>
                <w:szCs w:val="22"/>
              </w:rPr>
              <w:t>Trenta-sisena. Termini de garantia i devolució o cancel·lació de la garantia definitiva</w:t>
            </w:r>
            <w:r w:rsidR="007E3DF9">
              <w:rPr>
                <w:color w:val="000000"/>
                <w:sz w:val="22"/>
                <w:szCs w:val="22"/>
              </w:rPr>
              <w:tab/>
              <w:t>45</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sqyw64">
            <w:r w:rsidR="007E3DF9">
              <w:rPr>
                <w:color w:val="000000"/>
                <w:sz w:val="22"/>
                <w:szCs w:val="22"/>
              </w:rPr>
              <w:t>Trenta-setena. Resolució del contracte</w:t>
            </w:r>
            <w:r w:rsidR="007E3DF9">
              <w:rPr>
                <w:color w:val="000000"/>
                <w:sz w:val="22"/>
                <w:szCs w:val="22"/>
              </w:rPr>
              <w:tab/>
              <w:t>46</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3cqmetx">
            <w:r w:rsidR="007E3DF9">
              <w:rPr>
                <w:b/>
                <w:color w:val="000000"/>
                <w:sz w:val="22"/>
                <w:szCs w:val="22"/>
              </w:rPr>
              <w:t>VII. Recursos i supòsits especials de nul·litat contractual</w:t>
            </w:r>
            <w:r w:rsidR="007E3DF9">
              <w:rPr>
                <w:b/>
                <w:color w:val="000000"/>
                <w:sz w:val="22"/>
                <w:szCs w:val="22"/>
              </w:rPr>
              <w:tab/>
              <w:t>46</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1rvwp1q">
            <w:r w:rsidR="007E3DF9">
              <w:rPr>
                <w:color w:val="000000"/>
                <w:sz w:val="22"/>
                <w:szCs w:val="22"/>
              </w:rPr>
              <w:t>Trenta-vuitena. Règim de recursos</w:t>
            </w:r>
            <w:r w:rsidR="007E3DF9">
              <w:rPr>
                <w:color w:val="000000"/>
                <w:sz w:val="22"/>
                <w:szCs w:val="22"/>
              </w:rPr>
              <w:tab/>
              <w:t>46</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4bvk7pj">
            <w:r w:rsidR="007E3DF9">
              <w:rPr>
                <w:color w:val="000000"/>
                <w:sz w:val="22"/>
                <w:szCs w:val="22"/>
              </w:rPr>
              <w:t>Trenta-novena. Arbitratge</w:t>
            </w:r>
            <w:r w:rsidR="007E3DF9">
              <w:rPr>
                <w:color w:val="000000"/>
                <w:sz w:val="22"/>
                <w:szCs w:val="22"/>
              </w:rPr>
              <w:tab/>
              <w:t>47</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2r0uhxc">
            <w:r w:rsidR="007E3DF9">
              <w:rPr>
                <w:color w:val="000000"/>
                <w:sz w:val="22"/>
                <w:szCs w:val="22"/>
              </w:rPr>
              <w:t>Quarantena. Règim d’invalidesa</w:t>
            </w:r>
            <w:r w:rsidR="007E3DF9">
              <w:rPr>
                <w:color w:val="000000"/>
                <w:sz w:val="22"/>
                <w:szCs w:val="22"/>
              </w:rPr>
              <w:tab/>
              <w:t>47</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1664s55">
            <w:r w:rsidR="007E3DF9">
              <w:rPr>
                <w:color w:val="000000"/>
                <w:sz w:val="22"/>
                <w:szCs w:val="22"/>
              </w:rPr>
              <w:t>Quaranta-unena. Jurisdicció competent</w:t>
            </w:r>
            <w:r w:rsidR="007E3DF9">
              <w:rPr>
                <w:color w:val="000000"/>
                <w:sz w:val="22"/>
                <w:szCs w:val="22"/>
              </w:rPr>
              <w:tab/>
              <w:t>47</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3q5sasy">
            <w:r w:rsidR="007E3DF9">
              <w:rPr>
                <w:b/>
                <w:color w:val="000000"/>
                <w:sz w:val="22"/>
                <w:szCs w:val="22"/>
              </w:rPr>
              <w:t>Annex núm. 2. Model d’oferta econòmica</w:t>
            </w:r>
            <w:r w:rsidR="007E3DF9">
              <w:rPr>
                <w:b/>
                <w:color w:val="000000"/>
                <w:sz w:val="22"/>
                <w:szCs w:val="22"/>
              </w:rPr>
              <w:tab/>
              <w:t>50</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25b2l0r">
            <w:r w:rsidR="007E3DF9">
              <w:rPr>
                <w:b/>
                <w:color w:val="000000"/>
                <w:sz w:val="22"/>
                <w:szCs w:val="22"/>
              </w:rPr>
              <w:t>Annex núm. 3. Informació sobre les condicions de subrogació en contractes de treball en compliment del que preveu l’art. 130 de l’LCSP</w:t>
            </w:r>
            <w:r w:rsidR="007E3DF9">
              <w:rPr>
                <w:b/>
                <w:color w:val="000000"/>
                <w:sz w:val="22"/>
                <w:szCs w:val="22"/>
              </w:rPr>
              <w:tab/>
              <w:t>51</w:t>
            </w:r>
          </w:hyperlink>
        </w:p>
        <w:p w:rsidR="00B7435F" w:rsidRDefault="006A46A9">
          <w:pPr>
            <w:pBdr>
              <w:top w:val="nil"/>
              <w:left w:val="nil"/>
              <w:bottom w:val="nil"/>
              <w:right w:val="nil"/>
              <w:between w:val="nil"/>
            </w:pBdr>
            <w:tabs>
              <w:tab w:val="right" w:pos="9061"/>
            </w:tabs>
            <w:spacing w:after="100" w:line="276" w:lineRule="auto"/>
            <w:ind w:left="0" w:firstLine="0"/>
            <w:jc w:val="left"/>
            <w:rPr>
              <w:rFonts w:ascii="Calibri" w:eastAsia="Calibri" w:hAnsi="Calibri" w:cs="Calibri"/>
              <w:color w:val="000000"/>
              <w:sz w:val="22"/>
              <w:szCs w:val="22"/>
            </w:rPr>
          </w:pPr>
          <w:hyperlink w:anchor="_heading=h.kgcv8k">
            <w:r w:rsidR="007E3DF9">
              <w:rPr>
                <w:b/>
                <w:color w:val="000000"/>
                <w:sz w:val="22"/>
                <w:szCs w:val="22"/>
              </w:rPr>
              <w:t>Annex núm. 4. Regles especials respecte del personal de l’empresa contractista</w:t>
            </w:r>
            <w:r w:rsidR="007E3DF9">
              <w:rPr>
                <w:b/>
                <w:color w:val="000000"/>
                <w:sz w:val="22"/>
                <w:szCs w:val="22"/>
              </w:rPr>
              <w:tab/>
              <w:t>52</w:t>
            </w:r>
          </w:hyperlink>
        </w:p>
        <w:p w:rsidR="00B7435F" w:rsidRDefault="007E3DF9">
          <w:pPr>
            <w:jc w:val="left"/>
          </w:pPr>
          <w:r>
            <w:fldChar w:fldCharType="end"/>
          </w:r>
        </w:p>
      </w:sdtContent>
    </w:sdt>
    <w:p w:rsidR="00B7435F" w:rsidRDefault="007E3DF9">
      <w:pPr>
        <w:keepNext/>
        <w:pBdr>
          <w:top w:val="nil"/>
          <w:left w:val="nil"/>
          <w:bottom w:val="nil"/>
          <w:right w:val="nil"/>
          <w:between w:val="nil"/>
        </w:pBdr>
        <w:ind w:left="0" w:firstLine="0"/>
        <w:jc w:val="left"/>
        <w:rPr>
          <w:b/>
          <w:color w:val="000000"/>
          <w:sz w:val="24"/>
          <w:szCs w:val="24"/>
        </w:rPr>
      </w:pPr>
      <w:bookmarkStart w:id="1" w:name="_heading=h.30j0zll" w:colFirst="0" w:colLast="0"/>
      <w:bookmarkEnd w:id="1"/>
      <w:r>
        <w:br w:type="page"/>
      </w:r>
      <w:r>
        <w:rPr>
          <w:b/>
          <w:color w:val="000000"/>
          <w:sz w:val="24"/>
          <w:szCs w:val="24"/>
        </w:rPr>
        <w:t>Quadre de característiques del contracte</w:t>
      </w:r>
    </w:p>
    <w:p w:rsidR="00B7435F" w:rsidRDefault="00B7435F">
      <w:pPr>
        <w:ind w:left="0" w:firstLine="0"/>
        <w:jc w:val="left"/>
        <w:rPr>
          <w:b/>
          <w:sz w:val="22"/>
          <w:szCs w:val="22"/>
        </w:rPr>
      </w:pPr>
    </w:p>
    <w:p w:rsidR="00B7435F" w:rsidRDefault="007E3DF9">
      <w:pPr>
        <w:ind w:left="0" w:firstLine="0"/>
        <w:jc w:val="left"/>
        <w:rPr>
          <w:b/>
          <w:sz w:val="22"/>
          <w:szCs w:val="22"/>
        </w:rPr>
      </w:pPr>
      <w:r>
        <w:rPr>
          <w:b/>
          <w:sz w:val="22"/>
          <w:szCs w:val="22"/>
        </w:rPr>
        <w:t xml:space="preserve">Exp. núm. </w:t>
      </w:r>
      <w:r>
        <w:rPr>
          <w:b/>
        </w:rPr>
        <w:t>08053194/2024/</w:t>
      </w:r>
      <w:r w:rsidR="006A46A9">
        <w:rPr>
          <w:b/>
        </w:rPr>
        <w:t>02</w:t>
      </w:r>
    </w:p>
    <w:p w:rsidR="00B7435F" w:rsidRDefault="00B743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b/>
          <w:sz w:val="22"/>
          <w:szCs w:val="22"/>
        </w:rPr>
      </w:pPr>
    </w:p>
    <w:p w:rsidR="00B7435F" w:rsidRDefault="007E3DF9">
      <w:pPr>
        <w:numPr>
          <w:ilvl w:val="0"/>
          <w:numId w:val="8"/>
        </w:numPr>
        <w:ind w:left="0" w:firstLine="0"/>
        <w:jc w:val="left"/>
        <w:rPr>
          <w:b/>
          <w:sz w:val="22"/>
          <w:szCs w:val="22"/>
        </w:rPr>
      </w:pPr>
      <w:r>
        <w:rPr>
          <w:b/>
          <w:sz w:val="22"/>
          <w:szCs w:val="22"/>
        </w:rPr>
        <w:t>Objecte</w:t>
      </w:r>
    </w:p>
    <w:p w:rsidR="00B7435F" w:rsidRDefault="00B7435F">
      <w:pPr>
        <w:ind w:left="0" w:firstLine="0"/>
        <w:jc w:val="left"/>
        <w:rPr>
          <w:b/>
          <w:sz w:val="22"/>
          <w:szCs w:val="22"/>
        </w:rPr>
      </w:pPr>
    </w:p>
    <w:p w:rsidR="00B7435F" w:rsidRDefault="007E3DF9">
      <w:pPr>
        <w:ind w:left="0" w:firstLine="0"/>
        <w:jc w:val="left"/>
        <w:rPr>
          <w:sz w:val="22"/>
          <w:szCs w:val="22"/>
        </w:rPr>
      </w:pPr>
      <w:r>
        <w:rPr>
          <w:sz w:val="22"/>
          <w:szCs w:val="22"/>
        </w:rPr>
        <w:t>A.1 Descripció: La contractació té per objecte prestar el servei de neteja dels espais del centre educatiu. La neteja de l’Escola Oficial d’Idiomes de Terrassa</w:t>
      </w:r>
      <w:r>
        <w:rPr>
          <w:color w:val="548DD4"/>
          <w:sz w:val="22"/>
          <w:szCs w:val="22"/>
        </w:rPr>
        <w:t xml:space="preserve"> </w:t>
      </w:r>
      <w:r>
        <w:rPr>
          <w:sz w:val="22"/>
          <w:szCs w:val="22"/>
        </w:rPr>
        <w:t>ha de consistir a treure la brutícia i netejar l’edifici escolar, les instal·lacions i els equipaments.</w:t>
      </w:r>
    </w:p>
    <w:p w:rsidR="00B7435F" w:rsidRDefault="00B7435F">
      <w:pPr>
        <w:ind w:left="0" w:firstLine="0"/>
        <w:jc w:val="left"/>
        <w:rPr>
          <w:color w:val="FF0000"/>
          <w:sz w:val="22"/>
          <w:szCs w:val="22"/>
        </w:rPr>
      </w:pPr>
    </w:p>
    <w:p w:rsidR="00B7435F" w:rsidRDefault="007E3DF9">
      <w:pPr>
        <w:ind w:left="0" w:firstLine="0"/>
        <w:jc w:val="left"/>
        <w:rPr>
          <w:i/>
          <w:sz w:val="22"/>
          <w:szCs w:val="22"/>
        </w:rPr>
      </w:pPr>
      <w:r>
        <w:rPr>
          <w:sz w:val="22"/>
          <w:szCs w:val="22"/>
        </w:rPr>
        <w:t xml:space="preserve">A.2 Lots: No és procedent dividir la licitació en diferents lots, tenint en compte la unitat funcional i que no existeixen prestacions diferenciades, utilització o aprofitament separat, d’acord amb l’informe justificatiu d’Anne Sitri (Secretària) amb data </w:t>
      </w:r>
      <w:r w:rsidR="006A46A9">
        <w:rPr>
          <w:sz w:val="22"/>
          <w:szCs w:val="22"/>
        </w:rPr>
        <w:t>17 de juliol</w:t>
      </w:r>
      <w:r>
        <w:rPr>
          <w:sz w:val="22"/>
          <w:szCs w:val="22"/>
        </w:rPr>
        <w:t xml:space="preserve"> de 2024</w:t>
      </w:r>
      <w:r>
        <w:rPr>
          <w:i/>
          <w:sz w:val="22"/>
          <w:szCs w:val="22"/>
        </w:rPr>
        <w:t>.</w:t>
      </w:r>
    </w:p>
    <w:p w:rsidR="00B7435F" w:rsidRDefault="00B7435F">
      <w:pPr>
        <w:ind w:left="0" w:firstLine="0"/>
        <w:jc w:val="left"/>
        <w:rPr>
          <w:i/>
          <w:color w:val="4F81BD"/>
          <w:sz w:val="22"/>
          <w:szCs w:val="22"/>
        </w:rPr>
      </w:pPr>
    </w:p>
    <w:p w:rsidR="00B7435F" w:rsidRDefault="007E3DF9">
      <w:pPr>
        <w:pBdr>
          <w:top w:val="nil"/>
          <w:left w:val="nil"/>
          <w:bottom w:val="nil"/>
          <w:right w:val="nil"/>
          <w:between w:val="nil"/>
        </w:pBdr>
        <w:ind w:left="0" w:firstLine="0"/>
        <w:jc w:val="left"/>
        <w:rPr>
          <w:sz w:val="22"/>
          <w:szCs w:val="22"/>
        </w:rPr>
      </w:pPr>
      <w:r>
        <w:rPr>
          <w:sz w:val="22"/>
          <w:szCs w:val="22"/>
        </w:rPr>
        <w:t>A.3 Codi CPV: 90919300-5 Neteja</w:t>
      </w:r>
    </w:p>
    <w:p w:rsidR="00B7435F" w:rsidRDefault="00B7435F">
      <w:pPr>
        <w:ind w:left="0" w:firstLine="0"/>
        <w:jc w:val="left"/>
        <w:rPr>
          <w:color w:val="CC4125"/>
          <w:sz w:val="22"/>
          <w:szCs w:val="22"/>
        </w:rPr>
      </w:pPr>
    </w:p>
    <w:p w:rsidR="00B7435F" w:rsidRDefault="007E3DF9">
      <w:pPr>
        <w:numPr>
          <w:ilvl w:val="0"/>
          <w:numId w:val="8"/>
        </w:numPr>
        <w:pBdr>
          <w:top w:val="nil"/>
          <w:left w:val="nil"/>
          <w:bottom w:val="nil"/>
          <w:right w:val="nil"/>
          <w:between w:val="nil"/>
        </w:pBdr>
        <w:ind w:left="0" w:firstLine="0"/>
        <w:jc w:val="left"/>
        <w:rPr>
          <w:sz w:val="22"/>
          <w:szCs w:val="22"/>
        </w:rPr>
      </w:pPr>
      <w:r>
        <w:rPr>
          <w:b/>
          <w:sz w:val="22"/>
          <w:szCs w:val="22"/>
        </w:rPr>
        <w:t xml:space="preserve">Dades econòmiques </w:t>
      </w:r>
    </w:p>
    <w:p w:rsidR="00B7435F" w:rsidRDefault="00B7435F">
      <w:pPr>
        <w:ind w:left="0" w:firstLine="0"/>
        <w:jc w:val="left"/>
        <w:rPr>
          <w:b/>
          <w:sz w:val="22"/>
          <w:szCs w:val="22"/>
        </w:rPr>
      </w:pPr>
    </w:p>
    <w:p w:rsidR="00B7435F" w:rsidRPr="006A46A9" w:rsidRDefault="007E3DF9">
      <w:pPr>
        <w:ind w:left="0" w:firstLine="0"/>
        <w:rPr>
          <w:sz w:val="22"/>
          <w:szCs w:val="22"/>
        </w:rPr>
      </w:pPr>
      <w:r>
        <w:rPr>
          <w:sz w:val="22"/>
          <w:szCs w:val="22"/>
        </w:rPr>
        <w:t>B.1 Determinació del preu:</w:t>
      </w:r>
      <w:r>
        <w:rPr>
          <w:i/>
          <w:color w:val="0070C0"/>
          <w:sz w:val="22"/>
          <w:szCs w:val="22"/>
        </w:rPr>
        <w:t xml:space="preserve"> </w:t>
      </w:r>
      <w:r>
        <w:rPr>
          <w:i/>
          <w:sz w:val="22"/>
          <w:szCs w:val="22"/>
        </w:rPr>
        <w:t>1</w:t>
      </w:r>
      <w:r w:rsidRPr="006A46A9">
        <w:rPr>
          <w:sz w:val="22"/>
          <w:szCs w:val="22"/>
        </w:rPr>
        <w:t xml:space="preserve">7,50 € Preu/hora de neteja IVA exclòs (21,175 € Preu/h IVA inclòs), d’acord amb l’informe justificatiu de preus d’Anne Sitri (Secretària) amb data </w:t>
      </w:r>
      <w:r w:rsidR="006A46A9">
        <w:rPr>
          <w:sz w:val="22"/>
          <w:szCs w:val="22"/>
        </w:rPr>
        <w:t>17 de juliol</w:t>
      </w:r>
      <w:r w:rsidRPr="006A46A9">
        <w:rPr>
          <w:sz w:val="22"/>
          <w:szCs w:val="22"/>
        </w:rPr>
        <w:t xml:space="preserve"> de 2024. </w:t>
      </w:r>
    </w:p>
    <w:p w:rsidR="00B7435F" w:rsidRDefault="00B7435F">
      <w:pPr>
        <w:ind w:left="0" w:firstLine="0"/>
        <w:jc w:val="left"/>
        <w:rPr>
          <w:i/>
          <w:sz w:val="22"/>
          <w:szCs w:val="22"/>
        </w:rPr>
      </w:pPr>
    </w:p>
    <w:p w:rsidR="006A46A9" w:rsidRDefault="006A46A9" w:rsidP="006A46A9">
      <w:pPr>
        <w:autoSpaceDE w:val="0"/>
        <w:autoSpaceDN w:val="0"/>
        <w:adjustRightInd w:val="0"/>
        <w:ind w:left="0" w:firstLine="0"/>
        <w:jc w:val="left"/>
        <w:rPr>
          <w:rFonts w:ascii="ArialMT" w:hAnsi="ArialMT" w:cs="ArialMT"/>
          <w:sz w:val="22"/>
          <w:szCs w:val="22"/>
        </w:rPr>
      </w:pPr>
      <w:r>
        <w:rPr>
          <w:rFonts w:ascii="ArialMT" w:hAnsi="ArialMT" w:cs="ArialMT"/>
          <w:sz w:val="22"/>
          <w:szCs w:val="22"/>
        </w:rPr>
        <w:t>2.957,50 € Preu/mensual IVA exclòs (deu mesos l’any, setembre - juny) i 350 €</w:t>
      </w:r>
    </w:p>
    <w:p w:rsidR="006A46A9" w:rsidRDefault="006A46A9" w:rsidP="006A46A9">
      <w:pPr>
        <w:autoSpaceDE w:val="0"/>
        <w:autoSpaceDN w:val="0"/>
        <w:adjustRightInd w:val="0"/>
        <w:ind w:left="0" w:firstLine="0"/>
        <w:jc w:val="left"/>
        <w:rPr>
          <w:rFonts w:ascii="ArialMT" w:hAnsi="ArialMT" w:cs="ArialMT"/>
          <w:sz w:val="22"/>
          <w:szCs w:val="22"/>
        </w:rPr>
      </w:pPr>
      <w:r>
        <w:rPr>
          <w:rFonts w:ascii="ArialMT" w:hAnsi="ArialMT" w:cs="ArialMT"/>
          <w:sz w:val="22"/>
          <w:szCs w:val="22"/>
        </w:rPr>
        <w:t>Preu/mensual IVA exclòs (juliol); 29.925,00 € Preu/anual, IVA exclòs</w:t>
      </w:r>
    </w:p>
    <w:p w:rsidR="006A46A9" w:rsidRDefault="006A46A9" w:rsidP="006A46A9">
      <w:pPr>
        <w:autoSpaceDE w:val="0"/>
        <w:autoSpaceDN w:val="0"/>
        <w:adjustRightInd w:val="0"/>
        <w:ind w:left="0" w:firstLine="0"/>
        <w:jc w:val="left"/>
        <w:rPr>
          <w:rFonts w:ascii="HelveticaNeue" w:hAnsi="HelveticaNeue" w:cs="HelveticaNeue"/>
          <w:sz w:val="22"/>
          <w:szCs w:val="22"/>
        </w:rPr>
      </w:pPr>
    </w:p>
    <w:p w:rsidR="006A46A9" w:rsidRDefault="006A46A9" w:rsidP="006A46A9">
      <w:pPr>
        <w:autoSpaceDE w:val="0"/>
        <w:autoSpaceDN w:val="0"/>
        <w:adjustRightInd w:val="0"/>
        <w:ind w:left="0" w:firstLine="0"/>
        <w:jc w:val="left"/>
        <w:rPr>
          <w:rFonts w:ascii="HelveticaNeue" w:hAnsi="HelveticaNeue" w:cs="HelveticaNeue"/>
          <w:sz w:val="22"/>
          <w:szCs w:val="22"/>
        </w:rPr>
      </w:pPr>
      <w:r>
        <w:rPr>
          <w:rFonts w:ascii="HelveticaNeue" w:hAnsi="HelveticaNeue" w:cs="HelveticaNeue"/>
          <w:sz w:val="22"/>
          <w:szCs w:val="22"/>
        </w:rPr>
        <w:t>L’import anual s’ha calculat:</w:t>
      </w:r>
    </w:p>
    <w:p w:rsidR="006A46A9" w:rsidRDefault="006A46A9" w:rsidP="006A46A9">
      <w:pPr>
        <w:autoSpaceDE w:val="0"/>
        <w:autoSpaceDN w:val="0"/>
        <w:adjustRightInd w:val="0"/>
        <w:ind w:left="0" w:firstLine="0"/>
        <w:jc w:val="left"/>
        <w:rPr>
          <w:rFonts w:ascii="ArialMT" w:hAnsi="ArialMT" w:cs="ArialMT"/>
          <w:sz w:val="22"/>
          <w:szCs w:val="22"/>
        </w:rPr>
      </w:pPr>
      <w:r>
        <w:rPr>
          <w:rFonts w:ascii="ArialMT" w:hAnsi="ArialMT" w:cs="ArialMT"/>
          <w:sz w:val="22"/>
          <w:szCs w:val="22"/>
        </w:rPr>
        <w:t>169 hores de neteja mensuals X 10 mesos = 1.690 hores</w:t>
      </w:r>
    </w:p>
    <w:p w:rsidR="006A46A9" w:rsidRDefault="006A46A9" w:rsidP="006A46A9">
      <w:pPr>
        <w:autoSpaceDE w:val="0"/>
        <w:autoSpaceDN w:val="0"/>
        <w:adjustRightInd w:val="0"/>
        <w:ind w:left="0" w:firstLine="0"/>
        <w:jc w:val="left"/>
        <w:rPr>
          <w:rFonts w:ascii="ArialMT" w:hAnsi="ArialMT" w:cs="ArialMT"/>
          <w:sz w:val="22"/>
          <w:szCs w:val="22"/>
        </w:rPr>
      </w:pPr>
      <w:r>
        <w:rPr>
          <w:rFonts w:ascii="ArialMT" w:hAnsi="ArialMT" w:cs="ArialMT"/>
          <w:sz w:val="22"/>
          <w:szCs w:val="22"/>
        </w:rPr>
        <w:t>20 hores de neteja (juliol) X 1 mes = 20 hores</w:t>
      </w:r>
    </w:p>
    <w:p w:rsidR="006A46A9" w:rsidRDefault="006A46A9" w:rsidP="006A46A9">
      <w:pPr>
        <w:autoSpaceDE w:val="0"/>
        <w:autoSpaceDN w:val="0"/>
        <w:adjustRightInd w:val="0"/>
        <w:ind w:left="0" w:firstLine="0"/>
        <w:jc w:val="left"/>
        <w:rPr>
          <w:rFonts w:ascii="ArialMT" w:hAnsi="ArialMT" w:cs="ArialMT"/>
          <w:sz w:val="22"/>
          <w:szCs w:val="22"/>
        </w:rPr>
      </w:pPr>
      <w:r>
        <w:rPr>
          <w:rFonts w:ascii="ArialMT" w:hAnsi="ArialMT" w:cs="ArialMT"/>
          <w:sz w:val="22"/>
          <w:szCs w:val="22"/>
        </w:rPr>
        <w:t>Total hores anuals: 1.710 hores</w:t>
      </w:r>
    </w:p>
    <w:p w:rsidR="006A46A9" w:rsidRDefault="006A46A9" w:rsidP="006A46A9">
      <w:pPr>
        <w:autoSpaceDE w:val="0"/>
        <w:autoSpaceDN w:val="0"/>
        <w:adjustRightInd w:val="0"/>
        <w:ind w:left="0" w:firstLine="0"/>
        <w:jc w:val="left"/>
        <w:rPr>
          <w:rFonts w:ascii="ArialMT" w:hAnsi="ArialMT" w:cs="ArialMT"/>
          <w:sz w:val="22"/>
          <w:szCs w:val="22"/>
        </w:rPr>
      </w:pPr>
    </w:p>
    <w:p w:rsidR="006A46A9" w:rsidRDefault="006A46A9" w:rsidP="006A46A9">
      <w:pPr>
        <w:autoSpaceDE w:val="0"/>
        <w:autoSpaceDN w:val="0"/>
        <w:adjustRightInd w:val="0"/>
        <w:ind w:left="0" w:firstLine="0"/>
        <w:jc w:val="left"/>
        <w:rPr>
          <w:rFonts w:ascii="ArialMT" w:hAnsi="ArialMT" w:cs="ArialMT"/>
          <w:sz w:val="22"/>
          <w:szCs w:val="22"/>
        </w:rPr>
      </w:pPr>
      <w:r>
        <w:rPr>
          <w:rFonts w:ascii="ArialMT" w:hAnsi="ArialMT" w:cs="ArialMT"/>
          <w:sz w:val="22"/>
          <w:szCs w:val="22"/>
        </w:rPr>
        <w:t>B.2 Valor estimat del contracte i mètode aplicat per al càlcul:</w:t>
      </w:r>
    </w:p>
    <w:p w:rsidR="006A46A9" w:rsidRDefault="006A46A9" w:rsidP="006A46A9">
      <w:pPr>
        <w:autoSpaceDE w:val="0"/>
        <w:autoSpaceDN w:val="0"/>
        <w:adjustRightInd w:val="0"/>
        <w:ind w:left="0" w:firstLine="0"/>
        <w:jc w:val="left"/>
        <w:rPr>
          <w:rFonts w:ascii="ArialMT" w:hAnsi="ArialMT" w:cs="ArialMT"/>
          <w:sz w:val="22"/>
          <w:szCs w:val="22"/>
        </w:rPr>
      </w:pPr>
    </w:p>
    <w:p w:rsidR="006A46A9" w:rsidRDefault="006A46A9" w:rsidP="006A46A9">
      <w:pPr>
        <w:autoSpaceDE w:val="0"/>
        <w:autoSpaceDN w:val="0"/>
        <w:adjustRightInd w:val="0"/>
        <w:ind w:left="0" w:firstLine="0"/>
        <w:jc w:val="left"/>
        <w:rPr>
          <w:rFonts w:ascii="ArialMT" w:hAnsi="ArialMT" w:cs="ArialMT"/>
          <w:sz w:val="22"/>
          <w:szCs w:val="22"/>
        </w:rPr>
      </w:pPr>
      <w:r>
        <w:rPr>
          <w:rFonts w:ascii="ArialMT" w:hAnsi="ArialMT" w:cs="ArialMT"/>
          <w:sz w:val="22"/>
          <w:szCs w:val="22"/>
        </w:rPr>
        <w:t>89.775,00 € IVA exclò</w:t>
      </w:r>
      <w:r>
        <w:rPr>
          <w:rFonts w:ascii="ArialMT" w:hAnsi="ArialMT" w:cs="ArialMT"/>
          <w:sz w:val="22"/>
          <w:szCs w:val="22"/>
        </w:rPr>
        <w:t xml:space="preserve">s </w:t>
      </w:r>
      <w:r>
        <w:rPr>
          <w:rFonts w:ascii="ArialMT" w:hAnsi="ArialMT" w:cs="ArialMT"/>
          <w:sz w:val="22"/>
          <w:szCs w:val="22"/>
        </w:rPr>
        <w:t>El valor estimat del contracte inclou l’import total de la licitació, IVA exclòs, i l’</w:t>
      </w:r>
      <w:r>
        <w:rPr>
          <w:rFonts w:ascii="ArialMT" w:hAnsi="ArialMT" w:cs="ArialMT"/>
          <w:sz w:val="22"/>
          <w:szCs w:val="22"/>
        </w:rPr>
        <w:t xml:space="preserve">import de dues </w:t>
      </w:r>
      <w:r>
        <w:rPr>
          <w:rFonts w:ascii="ArialMT" w:hAnsi="ArialMT" w:cs="ArialMT"/>
          <w:sz w:val="22"/>
          <w:szCs w:val="22"/>
        </w:rPr>
        <w:t>eventuals pròrrogues, IVA exclòs.</w:t>
      </w:r>
    </w:p>
    <w:p w:rsidR="006A46A9" w:rsidRDefault="006A46A9" w:rsidP="006A46A9">
      <w:pPr>
        <w:autoSpaceDE w:val="0"/>
        <w:autoSpaceDN w:val="0"/>
        <w:adjustRightInd w:val="0"/>
        <w:ind w:left="0" w:firstLine="0"/>
        <w:jc w:val="left"/>
        <w:rPr>
          <w:rFonts w:ascii="ArialMT" w:hAnsi="ArialMT" w:cs="ArialMT"/>
          <w:sz w:val="22"/>
          <w:szCs w:val="22"/>
        </w:rPr>
      </w:pPr>
    </w:p>
    <w:p w:rsidR="006A46A9" w:rsidRDefault="006A46A9" w:rsidP="006A46A9">
      <w:pPr>
        <w:autoSpaceDE w:val="0"/>
        <w:autoSpaceDN w:val="0"/>
        <w:adjustRightInd w:val="0"/>
        <w:ind w:left="0" w:firstLine="0"/>
        <w:jc w:val="left"/>
        <w:rPr>
          <w:rFonts w:ascii="ArialMT" w:hAnsi="ArialMT" w:cs="ArialMT"/>
          <w:sz w:val="22"/>
          <w:szCs w:val="22"/>
        </w:rPr>
      </w:pPr>
      <w:r>
        <w:rPr>
          <w:rFonts w:ascii="ArialMT" w:hAnsi="ArialMT" w:cs="ArialMT"/>
          <w:sz w:val="22"/>
          <w:szCs w:val="22"/>
        </w:rPr>
        <w:t>B.3 Pressupost base de licitació:</w:t>
      </w:r>
    </w:p>
    <w:p w:rsidR="006A46A9" w:rsidRDefault="006A46A9" w:rsidP="006A46A9">
      <w:pPr>
        <w:autoSpaceDE w:val="0"/>
        <w:autoSpaceDN w:val="0"/>
        <w:adjustRightInd w:val="0"/>
        <w:ind w:left="0" w:firstLine="720"/>
        <w:jc w:val="left"/>
        <w:rPr>
          <w:rFonts w:ascii="ArialMT" w:hAnsi="ArialMT" w:cs="ArialMT"/>
          <w:sz w:val="22"/>
          <w:szCs w:val="22"/>
        </w:rPr>
      </w:pPr>
      <w:r>
        <w:rPr>
          <w:rFonts w:ascii="ArialMT" w:hAnsi="ArialMT" w:cs="ArialMT"/>
          <w:sz w:val="22"/>
          <w:szCs w:val="22"/>
        </w:rPr>
        <w:t>36.209,25 € Preu/anual, IVA inclòs</w:t>
      </w:r>
    </w:p>
    <w:p w:rsidR="006A46A9" w:rsidRDefault="006A46A9" w:rsidP="006A46A9">
      <w:pPr>
        <w:autoSpaceDE w:val="0"/>
        <w:autoSpaceDN w:val="0"/>
        <w:adjustRightInd w:val="0"/>
        <w:ind w:left="0" w:firstLine="720"/>
        <w:jc w:val="left"/>
        <w:rPr>
          <w:rFonts w:ascii="ArialMT" w:hAnsi="ArialMT" w:cs="ArialMT"/>
          <w:sz w:val="22"/>
          <w:szCs w:val="22"/>
        </w:rPr>
      </w:pPr>
      <w:r>
        <w:rPr>
          <w:rFonts w:ascii="ArialMT" w:hAnsi="ArialMT" w:cs="ArialMT"/>
          <w:sz w:val="22"/>
          <w:szCs w:val="22"/>
        </w:rPr>
        <w:t>21% d’IVA</w:t>
      </w:r>
    </w:p>
    <w:p w:rsidR="00B7435F" w:rsidRDefault="006A46A9" w:rsidP="006A46A9">
      <w:pPr>
        <w:ind w:left="0" w:firstLine="720"/>
        <w:jc w:val="left"/>
        <w:rPr>
          <w:rFonts w:ascii="ArialMT" w:hAnsi="ArialMT" w:cs="ArialMT"/>
          <w:sz w:val="22"/>
          <w:szCs w:val="22"/>
        </w:rPr>
      </w:pPr>
      <w:r>
        <w:rPr>
          <w:rFonts w:ascii="ArialMT" w:hAnsi="ArialMT" w:cs="ArialMT"/>
          <w:sz w:val="22"/>
          <w:szCs w:val="22"/>
        </w:rPr>
        <w:t>29.925,00 € Preu/anual, IVA exclòs</w:t>
      </w:r>
    </w:p>
    <w:p w:rsidR="006A46A9" w:rsidRDefault="006A46A9" w:rsidP="006A46A9">
      <w:pPr>
        <w:ind w:left="0" w:firstLine="0"/>
        <w:jc w:val="left"/>
        <w:rPr>
          <w:sz w:val="22"/>
          <w:szCs w:val="22"/>
        </w:rPr>
      </w:pPr>
    </w:p>
    <w:p w:rsidR="00B7435F" w:rsidRDefault="007E3DF9">
      <w:pPr>
        <w:ind w:left="0" w:firstLine="0"/>
        <w:jc w:val="left"/>
        <w:rPr>
          <w:i/>
          <w:color w:val="4F81BD"/>
          <w:sz w:val="22"/>
          <w:szCs w:val="22"/>
        </w:rPr>
      </w:pPr>
      <w:r>
        <w:rPr>
          <w:sz w:val="22"/>
          <w:szCs w:val="22"/>
        </w:rPr>
        <w:t>El pressupost base de licitació es desglossa en els costos que es detallen a l’informe justificatiu de preus d’Anne Sitri (Secretària) amb data 15 de maig de 2024, tenint en compte els costos salarials del conveni laboral vigent del sector de la neteja i en l’estimació dels costos operatius, d’explotació i supervisió, i el corresponent benefici industrial.</w:t>
      </w:r>
      <w:r>
        <w:rPr>
          <w:i/>
          <w:color w:val="4F81BD"/>
          <w:sz w:val="22"/>
          <w:szCs w:val="22"/>
        </w:rPr>
        <w:t xml:space="preserve"> </w:t>
      </w:r>
    </w:p>
    <w:p w:rsidR="00B7435F" w:rsidRDefault="00B7435F">
      <w:pPr>
        <w:ind w:left="0" w:firstLine="0"/>
        <w:jc w:val="left"/>
        <w:rPr>
          <w:sz w:val="22"/>
          <w:szCs w:val="22"/>
        </w:rPr>
      </w:pPr>
    </w:p>
    <w:p w:rsidR="00B7435F" w:rsidRDefault="00B7435F">
      <w:pPr>
        <w:ind w:left="0" w:firstLine="0"/>
        <w:jc w:val="left"/>
        <w:rPr>
          <w:color w:val="4F81BD"/>
          <w:sz w:val="22"/>
          <w:szCs w:val="22"/>
        </w:rPr>
      </w:pPr>
    </w:p>
    <w:p w:rsidR="00B7435F" w:rsidRDefault="007E3DF9">
      <w:pPr>
        <w:numPr>
          <w:ilvl w:val="0"/>
          <w:numId w:val="8"/>
        </w:numPr>
        <w:ind w:left="0" w:firstLine="0"/>
        <w:jc w:val="left"/>
        <w:rPr>
          <w:b/>
          <w:sz w:val="22"/>
          <w:szCs w:val="22"/>
        </w:rPr>
      </w:pPr>
      <w:r>
        <w:rPr>
          <w:b/>
          <w:sz w:val="22"/>
          <w:szCs w:val="22"/>
        </w:rPr>
        <w:t>Existència de crèdit</w:t>
      </w:r>
    </w:p>
    <w:p w:rsidR="00B7435F" w:rsidRDefault="00B7435F">
      <w:pPr>
        <w:ind w:left="0" w:firstLine="0"/>
        <w:jc w:val="left"/>
        <w:rPr>
          <w:b/>
          <w:sz w:val="22"/>
          <w:szCs w:val="22"/>
        </w:rPr>
      </w:pPr>
    </w:p>
    <w:p w:rsidR="00B7435F" w:rsidRDefault="007E3DF9">
      <w:pPr>
        <w:ind w:left="0" w:firstLine="0"/>
        <w:jc w:val="left"/>
        <w:rPr>
          <w:sz w:val="22"/>
          <w:szCs w:val="22"/>
        </w:rPr>
      </w:pPr>
      <w:r>
        <w:rPr>
          <w:sz w:val="22"/>
          <w:szCs w:val="22"/>
        </w:rPr>
        <w:t>C.1 Partida pressupostària: Neteja i Sanejament del pressupost del centre educatiu de l’any 2024</w:t>
      </w:r>
    </w:p>
    <w:p w:rsidR="00B7435F" w:rsidRDefault="00B7435F">
      <w:pPr>
        <w:ind w:left="0" w:firstLine="0"/>
        <w:jc w:val="left"/>
        <w:rPr>
          <w:sz w:val="22"/>
          <w:szCs w:val="22"/>
        </w:rPr>
      </w:pPr>
    </w:p>
    <w:p w:rsidR="00B7435F" w:rsidRDefault="007E3DF9">
      <w:pPr>
        <w:ind w:left="0" w:firstLine="0"/>
        <w:jc w:val="left"/>
        <w:rPr>
          <w:i/>
          <w:color w:val="0070C0"/>
          <w:sz w:val="22"/>
          <w:szCs w:val="22"/>
        </w:rPr>
      </w:pPr>
      <w:r>
        <w:rPr>
          <w:sz w:val="22"/>
          <w:szCs w:val="22"/>
        </w:rPr>
        <w:t>C.2 Expedient d’abast plurianual:</w:t>
      </w:r>
      <w:r>
        <w:rPr>
          <w:i/>
          <w:sz w:val="22"/>
          <w:szCs w:val="22"/>
        </w:rPr>
        <w:t xml:space="preserve"> </w:t>
      </w:r>
      <w:r>
        <w:rPr>
          <w:sz w:val="22"/>
          <w:szCs w:val="22"/>
        </w:rPr>
        <w:t>Sí</w:t>
      </w:r>
    </w:p>
    <w:p w:rsidR="00B7435F" w:rsidRDefault="00B7435F">
      <w:pPr>
        <w:ind w:left="0" w:firstLine="0"/>
        <w:jc w:val="left"/>
        <w:rPr>
          <w:sz w:val="22"/>
          <w:szCs w:val="22"/>
        </w:rPr>
      </w:pPr>
    </w:p>
    <w:p w:rsidR="00B7435F" w:rsidRDefault="00B7435F">
      <w:pPr>
        <w:ind w:left="0" w:firstLine="0"/>
        <w:jc w:val="left"/>
        <w:rPr>
          <w:sz w:val="22"/>
          <w:szCs w:val="22"/>
        </w:rPr>
      </w:pPr>
    </w:p>
    <w:p w:rsidR="006A46A9" w:rsidRDefault="007E3DF9" w:rsidP="006A46A9">
      <w:pPr>
        <w:autoSpaceDE w:val="0"/>
        <w:autoSpaceDN w:val="0"/>
        <w:adjustRightInd w:val="0"/>
        <w:ind w:left="0" w:firstLine="0"/>
        <w:jc w:val="left"/>
        <w:rPr>
          <w:rFonts w:ascii="ArialMT" w:hAnsi="ArialMT" w:cs="ArialMT"/>
          <w:sz w:val="22"/>
          <w:szCs w:val="22"/>
        </w:rPr>
      </w:pPr>
      <w:r>
        <w:rPr>
          <w:sz w:val="22"/>
          <w:szCs w:val="22"/>
        </w:rPr>
        <w:t xml:space="preserve">Autorització del director o directora del centre, d’acord amb la disposició addicional dissetena de la Llei 2/2014 de 27 de gener, de mesures fiscals, administratives, financeres i del sector públic, de data </w:t>
      </w:r>
      <w:r w:rsidR="006A46A9">
        <w:rPr>
          <w:rFonts w:ascii="ArialMT" w:hAnsi="ArialMT" w:cs="ArialMT"/>
          <w:sz w:val="22"/>
          <w:szCs w:val="22"/>
        </w:rPr>
        <w:t>17 de juliol de 2024.</w:t>
      </w:r>
    </w:p>
    <w:p w:rsidR="006A46A9" w:rsidRDefault="006A46A9" w:rsidP="006A46A9">
      <w:pPr>
        <w:autoSpaceDE w:val="0"/>
        <w:autoSpaceDN w:val="0"/>
        <w:adjustRightInd w:val="0"/>
        <w:ind w:left="0" w:firstLine="0"/>
        <w:jc w:val="left"/>
        <w:rPr>
          <w:rFonts w:ascii="ArialMT" w:hAnsi="ArialMT" w:cs="ArialMT"/>
          <w:sz w:val="22"/>
          <w:szCs w:val="22"/>
        </w:rPr>
      </w:pPr>
    </w:p>
    <w:p w:rsidR="006A46A9" w:rsidRDefault="006A46A9" w:rsidP="006A46A9">
      <w:pPr>
        <w:autoSpaceDE w:val="0"/>
        <w:autoSpaceDN w:val="0"/>
        <w:adjustRightInd w:val="0"/>
        <w:ind w:left="0" w:firstLine="0"/>
        <w:jc w:val="left"/>
        <w:rPr>
          <w:rFonts w:ascii="ArialMT" w:hAnsi="ArialMT" w:cs="ArialMT"/>
          <w:sz w:val="22"/>
          <w:szCs w:val="22"/>
        </w:rPr>
      </w:pPr>
      <w:r>
        <w:rPr>
          <w:rFonts w:ascii="ArialMT" w:hAnsi="ArialMT" w:cs="ArialMT"/>
          <w:sz w:val="22"/>
          <w:szCs w:val="22"/>
        </w:rPr>
        <w:t>Distribució de les anualitats:</w:t>
      </w:r>
    </w:p>
    <w:p w:rsidR="006A46A9" w:rsidRDefault="006A46A9" w:rsidP="006A46A9">
      <w:pPr>
        <w:autoSpaceDE w:val="0"/>
        <w:autoSpaceDN w:val="0"/>
        <w:adjustRightInd w:val="0"/>
        <w:ind w:left="0" w:firstLine="0"/>
        <w:jc w:val="left"/>
        <w:rPr>
          <w:rFonts w:ascii="ArialMT" w:hAnsi="ArialMT" w:cs="ArialMT"/>
          <w:sz w:val="22"/>
          <w:szCs w:val="22"/>
        </w:rPr>
      </w:pPr>
      <w:r>
        <w:rPr>
          <w:rFonts w:ascii="ArialMT" w:hAnsi="ArialMT" w:cs="ArialMT"/>
          <w:sz w:val="22"/>
          <w:szCs w:val="22"/>
        </w:rPr>
        <w:t xml:space="preserve">Any 2024: </w:t>
      </w:r>
      <w:r>
        <w:rPr>
          <w:rFonts w:ascii="ArialMT" w:hAnsi="ArialMT" w:cs="ArialMT"/>
          <w:sz w:val="24"/>
          <w:szCs w:val="24"/>
        </w:rPr>
        <w:t xml:space="preserve">5.915,00 </w:t>
      </w:r>
      <w:r>
        <w:rPr>
          <w:rFonts w:ascii="ArialMT" w:hAnsi="ArialMT" w:cs="ArialMT"/>
          <w:sz w:val="22"/>
          <w:szCs w:val="22"/>
        </w:rPr>
        <w:t>€, IVA exclòs</w:t>
      </w:r>
    </w:p>
    <w:p w:rsidR="00B7435F" w:rsidRDefault="006A46A9" w:rsidP="006A46A9">
      <w:pPr>
        <w:pBdr>
          <w:top w:val="nil"/>
          <w:left w:val="nil"/>
          <w:bottom w:val="nil"/>
          <w:right w:val="nil"/>
          <w:between w:val="nil"/>
        </w:pBdr>
        <w:ind w:left="0" w:firstLine="0"/>
        <w:jc w:val="left"/>
        <w:rPr>
          <w:rFonts w:ascii="ArialMT" w:hAnsi="ArialMT" w:cs="ArialMT"/>
          <w:sz w:val="22"/>
          <w:szCs w:val="22"/>
        </w:rPr>
      </w:pPr>
      <w:r>
        <w:rPr>
          <w:rFonts w:ascii="ArialMT" w:hAnsi="ArialMT" w:cs="ArialMT"/>
          <w:sz w:val="22"/>
          <w:szCs w:val="22"/>
        </w:rPr>
        <w:t xml:space="preserve">Any 2025: </w:t>
      </w:r>
      <w:r>
        <w:rPr>
          <w:rFonts w:ascii="ArialMT" w:hAnsi="ArialMT" w:cs="ArialMT"/>
          <w:sz w:val="24"/>
          <w:szCs w:val="24"/>
        </w:rPr>
        <w:t xml:space="preserve">24.010,00 </w:t>
      </w:r>
      <w:r>
        <w:rPr>
          <w:rFonts w:ascii="ArialMT" w:hAnsi="ArialMT" w:cs="ArialMT"/>
          <w:sz w:val="22"/>
          <w:szCs w:val="22"/>
        </w:rPr>
        <w:t>€, IVA exclòs</w:t>
      </w:r>
    </w:p>
    <w:p w:rsidR="006A46A9" w:rsidRDefault="006A46A9" w:rsidP="006A46A9">
      <w:pPr>
        <w:pBdr>
          <w:top w:val="nil"/>
          <w:left w:val="nil"/>
          <w:bottom w:val="nil"/>
          <w:right w:val="nil"/>
          <w:between w:val="nil"/>
        </w:pBdr>
        <w:ind w:left="0" w:firstLine="0"/>
        <w:jc w:val="left"/>
        <w:rPr>
          <w:rFonts w:ascii="ArialMT" w:hAnsi="ArialMT" w:cs="ArialMT"/>
          <w:sz w:val="22"/>
          <w:szCs w:val="22"/>
        </w:rPr>
      </w:pPr>
    </w:p>
    <w:p w:rsidR="006A46A9" w:rsidRDefault="006A46A9" w:rsidP="006A46A9">
      <w:pPr>
        <w:pBdr>
          <w:top w:val="nil"/>
          <w:left w:val="nil"/>
          <w:bottom w:val="nil"/>
          <w:right w:val="nil"/>
          <w:between w:val="nil"/>
        </w:pBdr>
        <w:ind w:left="0" w:firstLine="0"/>
        <w:jc w:val="left"/>
        <w:rPr>
          <w:i/>
          <w:sz w:val="22"/>
          <w:szCs w:val="22"/>
        </w:rPr>
      </w:pPr>
    </w:p>
    <w:p w:rsidR="00B7435F" w:rsidRDefault="007E3DF9">
      <w:pPr>
        <w:numPr>
          <w:ilvl w:val="0"/>
          <w:numId w:val="8"/>
        </w:numPr>
        <w:ind w:left="0" w:firstLine="0"/>
        <w:jc w:val="left"/>
        <w:rPr>
          <w:b/>
          <w:sz w:val="22"/>
          <w:szCs w:val="22"/>
        </w:rPr>
      </w:pPr>
      <w:r>
        <w:rPr>
          <w:b/>
          <w:sz w:val="22"/>
          <w:szCs w:val="22"/>
        </w:rPr>
        <w:t>Termini de durada del contracte</w:t>
      </w:r>
    </w:p>
    <w:p w:rsidR="00B7435F" w:rsidRDefault="00B7435F">
      <w:pPr>
        <w:ind w:left="708" w:hanging="708"/>
        <w:jc w:val="left"/>
        <w:rPr>
          <w:b/>
          <w:sz w:val="22"/>
          <w:szCs w:val="22"/>
        </w:rPr>
      </w:pPr>
    </w:p>
    <w:p w:rsidR="006A46A9" w:rsidRDefault="007E3DF9" w:rsidP="006A46A9">
      <w:pPr>
        <w:autoSpaceDE w:val="0"/>
        <w:autoSpaceDN w:val="0"/>
        <w:adjustRightInd w:val="0"/>
        <w:ind w:left="0" w:firstLine="0"/>
        <w:jc w:val="left"/>
        <w:rPr>
          <w:rFonts w:ascii="ArialMT" w:hAnsi="ArialMT" w:cs="ArialMT"/>
          <w:sz w:val="22"/>
          <w:szCs w:val="22"/>
        </w:rPr>
      </w:pPr>
      <w:r>
        <w:rPr>
          <w:sz w:val="22"/>
          <w:szCs w:val="22"/>
        </w:rPr>
        <w:t>D.1 Termini de durada: de l’</w:t>
      </w:r>
      <w:r w:rsidR="006A46A9">
        <w:rPr>
          <w:rFonts w:ascii="ArialMT" w:hAnsi="ArialMT" w:cs="ArialMT"/>
          <w:sz w:val="22"/>
          <w:szCs w:val="22"/>
        </w:rPr>
        <w:t>1 de novembre de 2024 o data de signatura del contracte si és</w:t>
      </w:r>
    </w:p>
    <w:p w:rsidR="00B7435F" w:rsidRDefault="006A46A9" w:rsidP="006A46A9">
      <w:pPr>
        <w:ind w:left="0" w:firstLine="0"/>
        <w:jc w:val="left"/>
        <w:rPr>
          <w:rFonts w:ascii="ArialMT" w:hAnsi="ArialMT" w:cs="ArialMT"/>
          <w:sz w:val="22"/>
          <w:szCs w:val="22"/>
        </w:rPr>
      </w:pPr>
      <w:r>
        <w:rPr>
          <w:rFonts w:ascii="ArialMT" w:hAnsi="ArialMT" w:cs="ArialMT"/>
          <w:sz w:val="22"/>
          <w:szCs w:val="22"/>
        </w:rPr>
        <w:t>posterior, fins 31 d’octubre de 2025</w:t>
      </w:r>
      <w:r>
        <w:rPr>
          <w:rFonts w:ascii="ArialMT" w:hAnsi="ArialMT" w:cs="ArialMT"/>
          <w:sz w:val="22"/>
          <w:szCs w:val="22"/>
        </w:rPr>
        <w:t>.</w:t>
      </w:r>
    </w:p>
    <w:p w:rsidR="006A46A9" w:rsidRDefault="006A46A9" w:rsidP="006A46A9">
      <w:pPr>
        <w:ind w:left="0" w:firstLine="0"/>
        <w:jc w:val="left"/>
        <w:rPr>
          <w:sz w:val="22"/>
          <w:szCs w:val="22"/>
        </w:rPr>
      </w:pPr>
    </w:p>
    <w:p w:rsidR="006A46A9" w:rsidRDefault="007E3DF9" w:rsidP="006A46A9">
      <w:pPr>
        <w:autoSpaceDE w:val="0"/>
        <w:autoSpaceDN w:val="0"/>
        <w:adjustRightInd w:val="0"/>
        <w:ind w:left="0" w:firstLine="0"/>
        <w:jc w:val="left"/>
        <w:rPr>
          <w:rFonts w:ascii="ArialMT" w:hAnsi="ArialMT" w:cs="ArialMT"/>
          <w:sz w:val="22"/>
          <w:szCs w:val="22"/>
        </w:rPr>
      </w:pPr>
      <w:r>
        <w:rPr>
          <w:sz w:val="22"/>
          <w:szCs w:val="22"/>
        </w:rPr>
        <w:t xml:space="preserve">D.2 Possibilitat de pròrrogues i termini: Sí, dues possibles pròrrogues des de </w:t>
      </w:r>
      <w:r w:rsidR="006A46A9">
        <w:rPr>
          <w:rFonts w:ascii="ArialMT" w:hAnsi="ArialMT" w:cs="ArialMT"/>
          <w:sz w:val="22"/>
          <w:szCs w:val="22"/>
        </w:rPr>
        <w:t>01/11/2025 fins</w:t>
      </w:r>
    </w:p>
    <w:p w:rsidR="00B7435F" w:rsidRDefault="006A46A9" w:rsidP="006A46A9">
      <w:pPr>
        <w:ind w:left="0" w:firstLine="0"/>
        <w:jc w:val="left"/>
        <w:rPr>
          <w:sz w:val="22"/>
          <w:szCs w:val="22"/>
        </w:rPr>
      </w:pPr>
      <w:r>
        <w:rPr>
          <w:rFonts w:ascii="ArialMT" w:hAnsi="ArialMT" w:cs="ArialMT"/>
          <w:sz w:val="22"/>
          <w:szCs w:val="22"/>
        </w:rPr>
        <w:t>a 31/10/2026 i des de 01/11/2026 fins a 31/10/2027.</w:t>
      </w:r>
    </w:p>
    <w:p w:rsidR="00B7435F" w:rsidRDefault="00B7435F">
      <w:pPr>
        <w:jc w:val="left"/>
        <w:rPr>
          <w:sz w:val="22"/>
          <w:szCs w:val="22"/>
        </w:rPr>
      </w:pPr>
    </w:p>
    <w:p w:rsidR="00B7435F" w:rsidRDefault="00B7435F">
      <w:pPr>
        <w:ind w:left="0" w:firstLine="0"/>
        <w:jc w:val="left"/>
        <w:rPr>
          <w:sz w:val="22"/>
          <w:szCs w:val="22"/>
        </w:rPr>
      </w:pPr>
    </w:p>
    <w:p w:rsidR="00B7435F" w:rsidRDefault="007E3DF9">
      <w:pPr>
        <w:numPr>
          <w:ilvl w:val="0"/>
          <w:numId w:val="8"/>
        </w:numPr>
        <w:ind w:left="0" w:firstLine="0"/>
        <w:jc w:val="left"/>
        <w:rPr>
          <w:b/>
          <w:sz w:val="22"/>
          <w:szCs w:val="22"/>
        </w:rPr>
      </w:pPr>
      <w:r>
        <w:rPr>
          <w:b/>
          <w:sz w:val="22"/>
          <w:szCs w:val="22"/>
        </w:rPr>
        <w:t>Tramitació de l’expedient i procediment d’adjudicació</w:t>
      </w:r>
    </w:p>
    <w:p w:rsidR="00B7435F" w:rsidRDefault="00B7435F">
      <w:pPr>
        <w:ind w:left="0" w:firstLine="0"/>
        <w:jc w:val="left"/>
        <w:rPr>
          <w:b/>
          <w:sz w:val="22"/>
          <w:szCs w:val="22"/>
        </w:rPr>
      </w:pPr>
    </w:p>
    <w:p w:rsidR="00B7435F" w:rsidRDefault="007E3DF9">
      <w:pPr>
        <w:ind w:left="0" w:firstLine="0"/>
        <w:jc w:val="left"/>
        <w:rPr>
          <w:i/>
          <w:sz w:val="22"/>
          <w:szCs w:val="22"/>
        </w:rPr>
      </w:pPr>
      <w:r>
        <w:rPr>
          <w:sz w:val="22"/>
          <w:szCs w:val="22"/>
        </w:rPr>
        <w:t xml:space="preserve">E.1 Forma de tramitació: Ordinària </w:t>
      </w:r>
    </w:p>
    <w:p w:rsidR="00B7435F" w:rsidRDefault="00B7435F">
      <w:pPr>
        <w:ind w:left="0" w:firstLine="0"/>
        <w:jc w:val="left"/>
        <w:rPr>
          <w:i/>
          <w:sz w:val="22"/>
          <w:szCs w:val="22"/>
        </w:rPr>
      </w:pPr>
    </w:p>
    <w:p w:rsidR="00B7435F" w:rsidRDefault="007E3DF9">
      <w:pPr>
        <w:ind w:left="0" w:firstLine="0"/>
        <w:jc w:val="left"/>
        <w:rPr>
          <w:i/>
          <w:color w:val="4F81BD"/>
          <w:sz w:val="22"/>
          <w:szCs w:val="22"/>
        </w:rPr>
      </w:pPr>
      <w:r>
        <w:rPr>
          <w:sz w:val="22"/>
          <w:szCs w:val="22"/>
        </w:rPr>
        <w:t>E.2 Procediment d’adjudicació: Obert simplificat, d’acord amb els articles 131.2 i 159 (del 159.1 al 159.5) de l’LCSP.</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E.3 Presentació d’ofertes: Escola Oficial d’Idiomes de Terrassa. C. Vic, 3 08223 Terrassa</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E.4 Subhasta electrònica: No.</w:t>
      </w:r>
      <w:r>
        <w:rPr>
          <w:i/>
          <w:color w:val="4F81BD"/>
          <w:sz w:val="22"/>
          <w:szCs w:val="22"/>
        </w:rPr>
        <w:t xml:space="preserve"> </w:t>
      </w:r>
    </w:p>
    <w:p w:rsidR="00B7435F" w:rsidRDefault="00B7435F">
      <w:pPr>
        <w:ind w:left="0" w:firstLine="0"/>
        <w:jc w:val="left"/>
        <w:rPr>
          <w:sz w:val="22"/>
          <w:szCs w:val="22"/>
        </w:rPr>
      </w:pPr>
    </w:p>
    <w:p w:rsidR="00B7435F" w:rsidRDefault="007E3DF9">
      <w:pPr>
        <w:numPr>
          <w:ilvl w:val="0"/>
          <w:numId w:val="8"/>
        </w:numPr>
        <w:ind w:left="0" w:firstLine="0"/>
        <w:jc w:val="left"/>
        <w:rPr>
          <w:b/>
          <w:sz w:val="22"/>
          <w:szCs w:val="22"/>
        </w:rPr>
      </w:pPr>
      <w:bookmarkStart w:id="2" w:name="bookmark=id.1fob9te" w:colFirst="0" w:colLast="0"/>
      <w:bookmarkEnd w:id="2"/>
      <w:r>
        <w:rPr>
          <w:b/>
          <w:sz w:val="22"/>
          <w:szCs w:val="22"/>
        </w:rPr>
        <w:t>Solvència i classificació empresarial</w:t>
      </w:r>
    </w:p>
    <w:p w:rsidR="00B7435F" w:rsidRDefault="00B7435F">
      <w:pPr>
        <w:ind w:left="0" w:firstLine="0"/>
        <w:jc w:val="left"/>
        <w:rPr>
          <w:i/>
          <w:color w:val="548DD4"/>
          <w:sz w:val="22"/>
          <w:szCs w:val="22"/>
        </w:rPr>
      </w:pPr>
    </w:p>
    <w:p w:rsidR="00B7435F" w:rsidRDefault="007E3DF9">
      <w:pPr>
        <w:ind w:left="0" w:firstLine="0"/>
        <w:jc w:val="left"/>
        <w:rPr>
          <w:sz w:val="22"/>
          <w:szCs w:val="22"/>
        </w:rPr>
      </w:pPr>
      <w:r>
        <w:rPr>
          <w:sz w:val="22"/>
          <w:szCs w:val="22"/>
        </w:rPr>
        <w:t>F1. Criteris de selecció de la solvència econòmica i financera i tècnica o professional</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 xml:space="preserve">Solvència econòmica i financera: Declaració sobre el volum anual de negocis en l’àmbit de l’objecte del contracte, referit al millor exercici dins dels tres últims disponibles, en funció de la data de constitució o d’inici d’activitats de l’empresari i de presentació de les ofertes. El volum de negocis mínim anual ha de ser per un import igual o superior a l’import de licitació (IVA exclòs). </w:t>
      </w:r>
    </w:p>
    <w:p w:rsidR="00B7435F" w:rsidRDefault="00B7435F">
      <w:pPr>
        <w:ind w:left="0" w:firstLine="0"/>
        <w:jc w:val="left"/>
        <w:rPr>
          <w:i/>
          <w:color w:val="0070C0"/>
          <w:sz w:val="22"/>
          <w:szCs w:val="22"/>
        </w:rPr>
      </w:pPr>
    </w:p>
    <w:p w:rsidR="00B7435F" w:rsidRDefault="007E3DF9">
      <w:pPr>
        <w:tabs>
          <w:tab w:val="left" w:pos="9356"/>
        </w:tabs>
        <w:ind w:left="0" w:firstLine="0"/>
        <w:jc w:val="left"/>
        <w:rPr>
          <w:sz w:val="22"/>
          <w:szCs w:val="22"/>
        </w:rPr>
      </w:pPr>
      <w:r>
        <w:rPr>
          <w:sz w:val="22"/>
          <w:szCs w:val="22"/>
        </w:rPr>
        <w:t>Solvència tècnica o professional: Relació dels principals serveis o treballs efectuats de la mateixa o similar naturalesa que els que constitueixen l’objecte del contracte en el curs de, com a màxim, els tres últims anys, en què se n’indiqui l’import, la data i el destinatari, públic o privat. Els serveis o treballs efectuats s’han d’acreditar mitjançant certificats expedits o visats per l’òrgan competent, quan el destinatari sigui una entitat del sector públic; quan el destinatari sigui un subjecte privat, mitjançant un certificat expedit per aquest o, a falta d’aquest certificat, mitjançant una declaració de l’empresari, acompanyada dels documents en poder seu que acreditin la realització de la prestació. En aquesta relació ha de constar, com a mínim, un servei o treball efectuat de la mateixa o similar naturalesa que els que constitueixen l’objecte del contracte i per un import igual o superior a l’import de licitació.</w:t>
      </w:r>
    </w:p>
    <w:p w:rsidR="00B7435F" w:rsidRDefault="007E3DF9">
      <w:pPr>
        <w:tabs>
          <w:tab w:val="left" w:pos="9356"/>
        </w:tabs>
        <w:jc w:val="left"/>
        <w:rPr>
          <w:sz w:val="22"/>
          <w:szCs w:val="22"/>
        </w:rPr>
      </w:pPr>
      <w:r>
        <w:rPr>
          <w:sz w:val="22"/>
          <w:szCs w:val="22"/>
        </w:rPr>
        <w:tab/>
      </w:r>
    </w:p>
    <w:p w:rsidR="00B7435F" w:rsidRDefault="007E3DF9">
      <w:pPr>
        <w:ind w:left="0" w:firstLine="0"/>
        <w:jc w:val="left"/>
        <w:rPr>
          <w:sz w:val="22"/>
          <w:szCs w:val="22"/>
        </w:rPr>
      </w:pPr>
      <w:r>
        <w:rPr>
          <w:sz w:val="22"/>
          <w:szCs w:val="22"/>
        </w:rPr>
        <w:t xml:space="preserve">Si es tracta d’empreses de nova creació (de menys de 5 anys), en comptes de la relació dels principals serveis efectuats, cal presentar el següent: </w:t>
      </w:r>
    </w:p>
    <w:p w:rsidR="00B7435F" w:rsidRDefault="00B7435F">
      <w:pPr>
        <w:tabs>
          <w:tab w:val="left" w:pos="9356"/>
        </w:tabs>
        <w:ind w:left="0" w:firstLine="0"/>
        <w:jc w:val="left"/>
        <w:rPr>
          <w:sz w:val="22"/>
          <w:szCs w:val="22"/>
        </w:rPr>
      </w:pPr>
    </w:p>
    <w:p w:rsidR="00B7435F" w:rsidRDefault="007E3DF9">
      <w:pPr>
        <w:ind w:left="0" w:firstLine="0"/>
        <w:jc w:val="left"/>
        <w:rPr>
          <w:sz w:val="22"/>
          <w:szCs w:val="22"/>
        </w:rPr>
      </w:pPr>
      <w:r>
        <w:rPr>
          <w:sz w:val="22"/>
          <w:szCs w:val="22"/>
        </w:rPr>
        <w:t>Declaració indicant la maquinària, material i equip tècnic del que es disposarà per a l'execució dels treballs o prestacions, a la qual cal adjuntar la documentació acreditativa pertinent quan li sigui requerida pels serveis dependents de l'òrgan de contractació.</w:t>
      </w:r>
    </w:p>
    <w:p w:rsidR="00B7435F" w:rsidRDefault="00B7435F">
      <w:pPr>
        <w:ind w:left="284" w:firstLine="0"/>
        <w:jc w:val="left"/>
        <w:rPr>
          <w:i/>
          <w:color w:val="4F81BD"/>
          <w:sz w:val="22"/>
          <w:szCs w:val="22"/>
        </w:rPr>
      </w:pPr>
    </w:p>
    <w:p w:rsidR="00B7435F" w:rsidRDefault="007E3DF9">
      <w:pPr>
        <w:ind w:left="0" w:firstLine="0"/>
        <w:jc w:val="left"/>
        <w:rPr>
          <w:sz w:val="22"/>
          <w:szCs w:val="22"/>
        </w:rPr>
      </w:pPr>
      <w:r>
        <w:rPr>
          <w:sz w:val="22"/>
          <w:szCs w:val="22"/>
        </w:rPr>
        <w:t>F2. Classificació empresarial d’aportació voluntària</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Grup: U</w:t>
      </w:r>
    </w:p>
    <w:p w:rsidR="00B7435F" w:rsidRDefault="007E3DF9">
      <w:pPr>
        <w:ind w:left="0" w:firstLine="0"/>
        <w:jc w:val="left"/>
        <w:rPr>
          <w:sz w:val="22"/>
          <w:szCs w:val="22"/>
        </w:rPr>
      </w:pPr>
      <w:r>
        <w:rPr>
          <w:sz w:val="22"/>
          <w:szCs w:val="22"/>
        </w:rPr>
        <w:t>Subgrup: 1</w:t>
      </w:r>
    </w:p>
    <w:p w:rsidR="00B7435F" w:rsidRDefault="007E3DF9">
      <w:pPr>
        <w:ind w:left="0" w:firstLine="0"/>
        <w:jc w:val="left"/>
        <w:rPr>
          <w:sz w:val="22"/>
          <w:szCs w:val="22"/>
        </w:rPr>
      </w:pPr>
      <w:r>
        <w:rPr>
          <w:sz w:val="22"/>
          <w:szCs w:val="22"/>
        </w:rPr>
        <w:t>Categoria: 1 o A</w:t>
      </w:r>
    </w:p>
    <w:p w:rsidR="00B7435F" w:rsidRDefault="007E3DF9">
      <w:pPr>
        <w:ind w:left="0" w:firstLine="0"/>
        <w:jc w:val="left"/>
        <w:rPr>
          <w:sz w:val="22"/>
          <w:szCs w:val="22"/>
        </w:rPr>
      </w:pPr>
      <w:r>
        <w:rPr>
          <w:sz w:val="22"/>
          <w:szCs w:val="22"/>
        </w:rPr>
        <w:t>No s’exigeix classificació. No obstant això, es pot aportar la classificació empresarial que s’especifica en aquest apartat o l’equivalent, per substituir la documentació acreditativa de la solvència econòmica i financera, i tècnica o professional.</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F3. Adscripció de mitjans materials i/o personals a l’execució del contracte: No es requereix.</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F4. Certificats acreditatius del compliment de les normes de garantia de la qualitat i/o de gestió mediambiental: No es requereixen.</w:t>
      </w:r>
    </w:p>
    <w:p w:rsidR="00B7435F" w:rsidRDefault="00B7435F">
      <w:pPr>
        <w:ind w:left="0" w:firstLine="0"/>
        <w:jc w:val="left"/>
        <w:rPr>
          <w:sz w:val="22"/>
          <w:szCs w:val="22"/>
        </w:rPr>
      </w:pPr>
    </w:p>
    <w:p w:rsidR="00B7435F" w:rsidRDefault="00B7435F">
      <w:pPr>
        <w:ind w:left="0" w:firstLine="0"/>
        <w:jc w:val="left"/>
        <w:rPr>
          <w:sz w:val="22"/>
          <w:szCs w:val="22"/>
        </w:rPr>
      </w:pPr>
    </w:p>
    <w:p w:rsidR="00B7435F" w:rsidRDefault="007E3DF9">
      <w:pPr>
        <w:numPr>
          <w:ilvl w:val="0"/>
          <w:numId w:val="8"/>
        </w:numPr>
        <w:ind w:left="0" w:firstLine="0"/>
        <w:jc w:val="left"/>
        <w:rPr>
          <w:b/>
          <w:i/>
          <w:sz w:val="22"/>
          <w:szCs w:val="22"/>
        </w:rPr>
      </w:pPr>
      <w:r>
        <w:rPr>
          <w:b/>
          <w:sz w:val="22"/>
          <w:szCs w:val="22"/>
        </w:rPr>
        <w:t xml:space="preserve">Contingut del/s sobre/s </w:t>
      </w:r>
    </w:p>
    <w:p w:rsidR="00B7435F" w:rsidRDefault="00B7435F">
      <w:pPr>
        <w:jc w:val="left"/>
        <w:rPr>
          <w:b/>
          <w:i/>
          <w:color w:val="4F81BD"/>
          <w:sz w:val="22"/>
          <w:szCs w:val="22"/>
        </w:rPr>
      </w:pPr>
    </w:p>
    <w:p w:rsidR="00B7435F" w:rsidRDefault="007E3DF9">
      <w:pPr>
        <w:ind w:left="0" w:firstLine="0"/>
        <w:jc w:val="left"/>
        <w:rPr>
          <w:b/>
          <w:sz w:val="22"/>
          <w:szCs w:val="22"/>
        </w:rPr>
      </w:pPr>
      <w:r>
        <w:rPr>
          <w:b/>
          <w:sz w:val="22"/>
          <w:szCs w:val="22"/>
        </w:rPr>
        <w:t>G.1 Sobre A</w:t>
      </w:r>
    </w:p>
    <w:p w:rsidR="00B7435F" w:rsidRDefault="00B7435F">
      <w:pPr>
        <w:ind w:left="0" w:firstLine="0"/>
        <w:jc w:val="left"/>
        <w:rPr>
          <w:sz w:val="22"/>
          <w:szCs w:val="22"/>
        </w:rPr>
      </w:pPr>
    </w:p>
    <w:p w:rsidR="00B7435F" w:rsidRDefault="007E3DF9">
      <w:pPr>
        <w:numPr>
          <w:ilvl w:val="0"/>
          <w:numId w:val="4"/>
        </w:numPr>
        <w:jc w:val="left"/>
        <w:rPr>
          <w:sz w:val="22"/>
          <w:szCs w:val="22"/>
        </w:rPr>
      </w:pPr>
      <w:r>
        <w:rPr>
          <w:b/>
          <w:sz w:val="22"/>
          <w:szCs w:val="22"/>
        </w:rPr>
        <w:t>Declaració responsable</w:t>
      </w:r>
      <w:r>
        <w:rPr>
          <w:sz w:val="22"/>
          <w:szCs w:val="22"/>
        </w:rPr>
        <w:t>, segons model de l’annex núm. 1 d’aquest plec.</w:t>
      </w:r>
      <w:r>
        <w:rPr>
          <w:i/>
          <w:color w:val="4F81BD"/>
          <w:sz w:val="22"/>
          <w:szCs w:val="22"/>
        </w:rPr>
        <w:t xml:space="preserve"> </w:t>
      </w:r>
    </w:p>
    <w:p w:rsidR="00B7435F" w:rsidRDefault="00B7435F">
      <w:pPr>
        <w:ind w:left="0" w:firstLine="0"/>
        <w:jc w:val="left"/>
        <w:rPr>
          <w:i/>
          <w:color w:val="4F81BD"/>
          <w:sz w:val="22"/>
          <w:szCs w:val="22"/>
        </w:rPr>
      </w:pPr>
    </w:p>
    <w:p w:rsidR="00B7435F" w:rsidRDefault="007E3DF9">
      <w:pPr>
        <w:ind w:left="0" w:firstLine="0"/>
        <w:jc w:val="left"/>
        <w:rPr>
          <w:sz w:val="22"/>
          <w:szCs w:val="22"/>
        </w:rPr>
      </w:pPr>
      <w:r>
        <w:rPr>
          <w:sz w:val="22"/>
          <w:szCs w:val="22"/>
        </w:rPr>
        <w:t xml:space="preserve">b) </w:t>
      </w:r>
      <w:r>
        <w:rPr>
          <w:b/>
          <w:sz w:val="22"/>
          <w:szCs w:val="22"/>
        </w:rPr>
        <w:t>Proposta tècnica i altra documentació tècnica</w:t>
      </w:r>
      <w:r>
        <w:rPr>
          <w:sz w:val="22"/>
          <w:szCs w:val="22"/>
        </w:rPr>
        <w:t xml:space="preserve">: </w:t>
      </w:r>
    </w:p>
    <w:p w:rsidR="00B7435F" w:rsidRDefault="00B7435F">
      <w:pPr>
        <w:ind w:left="0" w:firstLine="0"/>
        <w:jc w:val="left"/>
        <w:rPr>
          <w:i/>
          <w:color w:val="0070C0"/>
          <w:sz w:val="22"/>
          <w:szCs w:val="22"/>
        </w:rPr>
      </w:pPr>
    </w:p>
    <w:p w:rsidR="00B7435F" w:rsidRDefault="007E3DF9">
      <w:pPr>
        <w:ind w:left="0" w:firstLine="0"/>
        <w:jc w:val="left"/>
        <w:rPr>
          <w:sz w:val="22"/>
          <w:szCs w:val="22"/>
        </w:rPr>
      </w:pPr>
      <w:r>
        <w:rPr>
          <w:sz w:val="22"/>
          <w:szCs w:val="22"/>
        </w:rPr>
        <w:t xml:space="preserve">1. Pla de treball proposat adequat a les característiques de l’edifici, que ha de contenir: </w:t>
      </w:r>
    </w:p>
    <w:p w:rsidR="00B7435F" w:rsidRDefault="007E3DF9">
      <w:pPr>
        <w:ind w:left="0" w:firstLine="0"/>
        <w:jc w:val="left"/>
        <w:rPr>
          <w:sz w:val="22"/>
          <w:szCs w:val="22"/>
        </w:rPr>
      </w:pPr>
      <w:r>
        <w:rPr>
          <w:sz w:val="22"/>
          <w:szCs w:val="22"/>
        </w:rPr>
        <w:t>1.1. Elaboració d’un programa detallat d’assignació de tasques en cada centre de</w:t>
      </w:r>
    </w:p>
    <w:p w:rsidR="00B7435F" w:rsidRDefault="007E3DF9">
      <w:pPr>
        <w:ind w:left="0" w:firstLine="0"/>
        <w:jc w:val="left"/>
        <w:rPr>
          <w:sz w:val="22"/>
          <w:szCs w:val="22"/>
        </w:rPr>
      </w:pPr>
      <w:r>
        <w:rPr>
          <w:sz w:val="22"/>
          <w:szCs w:val="22"/>
        </w:rPr>
        <w:t>treball.</w:t>
      </w:r>
    </w:p>
    <w:p w:rsidR="00B7435F" w:rsidRDefault="007E3DF9">
      <w:pPr>
        <w:ind w:left="0" w:firstLine="0"/>
        <w:jc w:val="left"/>
        <w:rPr>
          <w:sz w:val="22"/>
          <w:szCs w:val="22"/>
        </w:rPr>
      </w:pPr>
      <w:r>
        <w:rPr>
          <w:sz w:val="22"/>
          <w:szCs w:val="22"/>
        </w:rPr>
        <w:t>1.2. Declaració de posada a disposició d’una aplicació informàtica que permeti l’accés web per visualitzar les tasques de neteja realitzades i el control horari. En aquest cas  les empreses han d’aportar la documentació justificativa conforme disposen de l’aplicació esmentada.</w:t>
      </w:r>
    </w:p>
    <w:p w:rsidR="00B7435F" w:rsidRDefault="007E3DF9">
      <w:pPr>
        <w:ind w:left="0" w:firstLine="0"/>
        <w:jc w:val="left"/>
        <w:rPr>
          <w:sz w:val="22"/>
          <w:szCs w:val="22"/>
        </w:rPr>
      </w:pPr>
      <w:r>
        <w:rPr>
          <w:sz w:val="22"/>
          <w:szCs w:val="22"/>
        </w:rPr>
        <w:t xml:space="preserve">1.3. Descripció detallada de solucions innovadores en la planificació operativa, organitzativa i tècnica del servei. </w:t>
      </w:r>
    </w:p>
    <w:p w:rsidR="00B7435F" w:rsidRDefault="007E3DF9">
      <w:pPr>
        <w:ind w:left="0" w:firstLine="0"/>
        <w:jc w:val="left"/>
        <w:rPr>
          <w:sz w:val="22"/>
          <w:szCs w:val="22"/>
        </w:rPr>
      </w:pPr>
      <w:r>
        <w:rPr>
          <w:sz w:val="22"/>
          <w:szCs w:val="22"/>
        </w:rPr>
        <w:t>1.4. Descripció detallada dels productes i les eines que es proposen i que comportin</w:t>
      </w:r>
    </w:p>
    <w:p w:rsidR="00B7435F" w:rsidRDefault="007E3DF9">
      <w:pPr>
        <w:ind w:left="0" w:firstLine="0"/>
        <w:jc w:val="left"/>
        <w:rPr>
          <w:sz w:val="22"/>
          <w:szCs w:val="22"/>
        </w:rPr>
      </w:pPr>
      <w:r>
        <w:rPr>
          <w:sz w:val="22"/>
          <w:szCs w:val="22"/>
        </w:rPr>
        <w:t>avantatges en les condicions de prestació del servei.</w:t>
      </w:r>
    </w:p>
    <w:p w:rsidR="00B7435F" w:rsidRDefault="007E3DF9">
      <w:pPr>
        <w:ind w:left="0" w:firstLine="0"/>
        <w:jc w:val="left"/>
        <w:rPr>
          <w:sz w:val="22"/>
          <w:szCs w:val="22"/>
        </w:rPr>
      </w:pPr>
      <w:r>
        <w:rPr>
          <w:sz w:val="22"/>
          <w:szCs w:val="22"/>
        </w:rPr>
        <w:t>1.5. Descripció detallada dels mecanismes previstos per l’empresa per a l’adaptació dels treballadors a la dinàmica del centre, així com la comunicació i la resolució de conflictes treballador-empresa, motivació i suport al treballador.</w:t>
      </w:r>
    </w:p>
    <w:p w:rsidR="00B7435F" w:rsidRDefault="00B7435F">
      <w:pPr>
        <w:ind w:left="0" w:firstLine="0"/>
        <w:jc w:val="left"/>
        <w:rPr>
          <w:i/>
          <w:color w:val="0070C0"/>
          <w:sz w:val="22"/>
          <w:szCs w:val="22"/>
        </w:rPr>
      </w:pPr>
    </w:p>
    <w:p w:rsidR="00B7435F" w:rsidRDefault="007E3DF9">
      <w:pPr>
        <w:ind w:left="0" w:firstLine="0"/>
        <w:jc w:val="left"/>
        <w:rPr>
          <w:sz w:val="22"/>
          <w:szCs w:val="22"/>
        </w:rPr>
      </w:pPr>
      <w:r>
        <w:rPr>
          <w:sz w:val="22"/>
          <w:szCs w:val="22"/>
        </w:rPr>
        <w:t>2. Descripció detallada del procediment d’actuació per a resolució d’incidències del tipus de no tenir disponibilitat de materials o estris relacionats amb la prestació del servei (avaries de maquinària, manca de productes de neteja, de paper higiènic, etc.), així com per a la resolució de les situacions alienes a l’empresa (fuites d’aigua, trencament de vidres, etc.) i la gestió d’emergències i situacions imprevistes.</w:t>
      </w:r>
    </w:p>
    <w:p w:rsidR="00B7435F" w:rsidRDefault="00B7435F">
      <w:pPr>
        <w:ind w:left="0" w:firstLine="0"/>
        <w:jc w:val="left"/>
        <w:rPr>
          <w:i/>
          <w:color w:val="0070C0"/>
          <w:sz w:val="22"/>
          <w:szCs w:val="22"/>
        </w:rPr>
      </w:pPr>
    </w:p>
    <w:p w:rsidR="00B7435F" w:rsidRDefault="007E3DF9">
      <w:pPr>
        <w:ind w:left="0" w:firstLine="0"/>
        <w:jc w:val="left"/>
        <w:rPr>
          <w:sz w:val="22"/>
          <w:szCs w:val="22"/>
        </w:rPr>
      </w:pPr>
      <w:r>
        <w:rPr>
          <w:sz w:val="22"/>
          <w:szCs w:val="22"/>
        </w:rPr>
        <w:t xml:space="preserve">3. Descripció dels mètodes de verificació de la qualitat del servei , així com l’assignació d’una supervisor/a. </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 xml:space="preserve">c) </w:t>
      </w:r>
      <w:r>
        <w:rPr>
          <w:b/>
          <w:sz w:val="22"/>
          <w:szCs w:val="22"/>
        </w:rPr>
        <w:t>Altra documentació</w:t>
      </w:r>
      <w:r>
        <w:rPr>
          <w:sz w:val="22"/>
          <w:szCs w:val="22"/>
        </w:rPr>
        <w:t>: Certificat del Registre electrònic d’empreses licitadores (RELI) o en el Registre oficial de licitadors i empreses classificades del sector públic o que figurin en una base de dades nacional d’un estat membre de la Unió Europea.</w:t>
      </w:r>
    </w:p>
    <w:p w:rsidR="00B7435F" w:rsidRDefault="00B7435F">
      <w:pPr>
        <w:ind w:left="0" w:firstLine="0"/>
        <w:jc w:val="left"/>
        <w:rPr>
          <w:color w:val="FF0000"/>
          <w:sz w:val="22"/>
          <w:szCs w:val="22"/>
        </w:rPr>
      </w:pPr>
    </w:p>
    <w:p w:rsidR="00B7435F" w:rsidRDefault="00B7435F">
      <w:pPr>
        <w:ind w:left="0" w:firstLine="0"/>
        <w:jc w:val="left"/>
        <w:rPr>
          <w:b/>
          <w:sz w:val="22"/>
          <w:szCs w:val="22"/>
        </w:rPr>
      </w:pPr>
    </w:p>
    <w:p w:rsidR="00B7435F" w:rsidRDefault="007E3DF9">
      <w:pPr>
        <w:ind w:left="0" w:firstLine="0"/>
        <w:jc w:val="left"/>
        <w:rPr>
          <w:sz w:val="22"/>
          <w:szCs w:val="22"/>
        </w:rPr>
      </w:pPr>
      <w:r>
        <w:rPr>
          <w:b/>
          <w:sz w:val="22"/>
          <w:szCs w:val="22"/>
        </w:rPr>
        <w:t>G.2 Sobre B</w:t>
      </w:r>
    </w:p>
    <w:p w:rsidR="00B7435F" w:rsidRDefault="00B7435F">
      <w:pPr>
        <w:ind w:left="0" w:firstLine="0"/>
        <w:jc w:val="left"/>
        <w:rPr>
          <w:i/>
          <w:color w:val="4F81BD"/>
          <w:sz w:val="22"/>
          <w:szCs w:val="22"/>
        </w:rPr>
      </w:pPr>
    </w:p>
    <w:p w:rsidR="00B7435F" w:rsidRDefault="007E3DF9">
      <w:pPr>
        <w:numPr>
          <w:ilvl w:val="0"/>
          <w:numId w:val="15"/>
        </w:numPr>
        <w:jc w:val="left"/>
        <w:rPr>
          <w:i/>
          <w:sz w:val="22"/>
          <w:szCs w:val="22"/>
          <w:u w:val="single"/>
        </w:rPr>
      </w:pPr>
      <w:r>
        <w:rPr>
          <w:b/>
          <w:sz w:val="22"/>
          <w:szCs w:val="22"/>
        </w:rPr>
        <w:t>Oferta</w:t>
      </w:r>
      <w:r>
        <w:rPr>
          <w:sz w:val="22"/>
          <w:szCs w:val="22"/>
        </w:rPr>
        <w:t xml:space="preserve">, segons model de l’annex núm. 2 d’aquest plec, emplenat seguint les indicacions següents: </w:t>
      </w:r>
    </w:p>
    <w:p w:rsidR="00B7435F" w:rsidRDefault="007E3DF9">
      <w:pPr>
        <w:numPr>
          <w:ilvl w:val="0"/>
          <w:numId w:val="16"/>
        </w:numPr>
        <w:ind w:left="567" w:hanging="294"/>
        <w:jc w:val="left"/>
        <w:rPr>
          <w:b/>
          <w:sz w:val="22"/>
          <w:szCs w:val="22"/>
        </w:rPr>
      </w:pPr>
      <w:r>
        <w:rPr>
          <w:b/>
          <w:sz w:val="22"/>
          <w:szCs w:val="22"/>
        </w:rPr>
        <w:t>Queden excloses les empreses que, en la seva oferta econòmica, superin el pressupost de licitació, tant l’import unitari com l’import total del contracte, i les empreses que no presentin una oferta econòmica.</w:t>
      </w:r>
    </w:p>
    <w:p w:rsidR="00B7435F" w:rsidRDefault="007E3DF9">
      <w:pPr>
        <w:numPr>
          <w:ilvl w:val="0"/>
          <w:numId w:val="16"/>
        </w:numPr>
        <w:ind w:left="567" w:hanging="294"/>
        <w:jc w:val="left"/>
        <w:rPr>
          <w:b/>
          <w:sz w:val="22"/>
          <w:szCs w:val="22"/>
        </w:rPr>
      </w:pPr>
      <w:r>
        <w:rPr>
          <w:sz w:val="22"/>
          <w:szCs w:val="22"/>
        </w:rPr>
        <w:t>En cas d’errada aritmètica en l’oferta, la Mesa acceptarà com a oferta definitiva la que resulti de tornar a calcular correctament l’oferta a partir dels preus unitaris oferts pel licitador (IVA exclòs).</w:t>
      </w:r>
    </w:p>
    <w:p w:rsidR="00B7435F" w:rsidRDefault="007E3DF9">
      <w:pPr>
        <w:numPr>
          <w:ilvl w:val="0"/>
          <w:numId w:val="16"/>
        </w:numPr>
        <w:ind w:left="567" w:hanging="294"/>
        <w:jc w:val="left"/>
        <w:rPr>
          <w:b/>
          <w:sz w:val="22"/>
          <w:szCs w:val="22"/>
        </w:rPr>
      </w:pPr>
      <w:r>
        <w:rPr>
          <w:sz w:val="22"/>
          <w:szCs w:val="22"/>
        </w:rPr>
        <w:t>En cas d'unió temporal d'empreses, s'han de fer constar les dades de cadascun dels representants de les empreses que la formen.</w:t>
      </w:r>
    </w:p>
    <w:p w:rsidR="00B7435F" w:rsidRDefault="007E3DF9">
      <w:pPr>
        <w:numPr>
          <w:ilvl w:val="0"/>
          <w:numId w:val="16"/>
        </w:numPr>
        <w:ind w:left="567" w:hanging="294"/>
        <w:jc w:val="left"/>
        <w:rPr>
          <w:sz w:val="22"/>
          <w:szCs w:val="22"/>
        </w:rPr>
      </w:pPr>
      <w:r>
        <w:rPr>
          <w:sz w:val="22"/>
          <w:szCs w:val="22"/>
        </w:rPr>
        <w:t>Per calcular el preu s’han de tenir en compte les condicions laborals actuals del personal que presta el servei, especialment els complements.</w:t>
      </w:r>
    </w:p>
    <w:p w:rsidR="00B7435F" w:rsidRDefault="00B7435F">
      <w:pPr>
        <w:ind w:left="273" w:firstLine="0"/>
        <w:jc w:val="left"/>
        <w:rPr>
          <w:sz w:val="22"/>
          <w:szCs w:val="22"/>
        </w:rPr>
      </w:pPr>
    </w:p>
    <w:p w:rsidR="00B7435F" w:rsidRDefault="007E3DF9">
      <w:pPr>
        <w:ind w:left="273" w:firstLine="0"/>
        <w:jc w:val="left"/>
        <w:rPr>
          <w:i/>
          <w:color w:val="4F81BD"/>
          <w:sz w:val="22"/>
          <w:szCs w:val="22"/>
        </w:rPr>
      </w:pPr>
      <w:r>
        <w:rPr>
          <w:sz w:val="22"/>
          <w:szCs w:val="22"/>
        </w:rPr>
        <w:t xml:space="preserve">La inclusió en el sobre A de la documentació o informació que s’ha d’incloure al sobre B pot comportar l’exclusió de l’empresa licitadora. </w:t>
      </w:r>
    </w:p>
    <w:p w:rsidR="00B7435F" w:rsidRDefault="00B7435F">
      <w:pPr>
        <w:ind w:left="0" w:firstLine="0"/>
        <w:jc w:val="left"/>
        <w:rPr>
          <w:i/>
          <w:color w:val="4F81BD"/>
          <w:sz w:val="22"/>
          <w:szCs w:val="22"/>
        </w:rPr>
      </w:pPr>
    </w:p>
    <w:p w:rsidR="00B7435F" w:rsidRDefault="007E3DF9">
      <w:pPr>
        <w:numPr>
          <w:ilvl w:val="0"/>
          <w:numId w:val="8"/>
        </w:numPr>
        <w:ind w:left="0" w:firstLine="0"/>
        <w:jc w:val="left"/>
        <w:rPr>
          <w:sz w:val="22"/>
          <w:szCs w:val="22"/>
        </w:rPr>
      </w:pPr>
      <w:r>
        <w:rPr>
          <w:b/>
          <w:sz w:val="22"/>
          <w:szCs w:val="22"/>
        </w:rPr>
        <w:t xml:space="preserve">Mesa de Contractació: </w:t>
      </w:r>
    </w:p>
    <w:p w:rsidR="00B7435F" w:rsidRDefault="00B7435F">
      <w:pPr>
        <w:ind w:left="3120" w:firstLine="0"/>
        <w:jc w:val="left"/>
        <w:rPr>
          <w:b/>
          <w:sz w:val="22"/>
          <w:szCs w:val="22"/>
        </w:rPr>
      </w:pPr>
    </w:p>
    <w:p w:rsidR="00B7435F" w:rsidRDefault="007E3DF9">
      <w:pPr>
        <w:ind w:left="0" w:firstLine="0"/>
        <w:jc w:val="left"/>
        <w:rPr>
          <w:sz w:val="22"/>
          <w:szCs w:val="22"/>
        </w:rPr>
      </w:pPr>
      <w:r>
        <w:rPr>
          <w:sz w:val="22"/>
          <w:szCs w:val="22"/>
        </w:rPr>
        <w:t>L’òrgan de contractació (directora del centre educatiu Maria Trullàs Soler) designa els membres de la Mesa de Contractació del centre Escola Oficial d’Idiomes de Terrassa</w:t>
      </w:r>
      <w:r>
        <w:rPr>
          <w:i/>
          <w:sz w:val="22"/>
          <w:szCs w:val="22"/>
        </w:rPr>
        <w:t xml:space="preserve">, </w:t>
      </w:r>
      <w:r>
        <w:rPr>
          <w:sz w:val="22"/>
          <w:szCs w:val="22"/>
        </w:rPr>
        <w:t>que són els següents:</w:t>
      </w:r>
    </w:p>
    <w:p w:rsidR="00B7435F" w:rsidRDefault="00B7435F">
      <w:pPr>
        <w:ind w:left="0" w:firstLine="0"/>
        <w:jc w:val="left"/>
        <w:rPr>
          <w:sz w:val="22"/>
          <w:szCs w:val="22"/>
        </w:rPr>
      </w:pPr>
    </w:p>
    <w:p w:rsidR="00B7435F" w:rsidRDefault="007E3DF9">
      <w:pPr>
        <w:numPr>
          <w:ilvl w:val="0"/>
          <w:numId w:val="23"/>
        </w:numPr>
        <w:jc w:val="left"/>
      </w:pPr>
      <w:r>
        <w:rPr>
          <w:sz w:val="22"/>
          <w:szCs w:val="22"/>
        </w:rPr>
        <w:t xml:space="preserve">President/a: La senyora María Eva de Francisco Fernández, administradora, i, en la seva absència, el secretari/ària n’assumirà les funcions. </w:t>
      </w:r>
    </w:p>
    <w:p w:rsidR="00B7435F" w:rsidRDefault="007E3DF9">
      <w:pPr>
        <w:numPr>
          <w:ilvl w:val="0"/>
          <w:numId w:val="23"/>
        </w:numPr>
        <w:jc w:val="left"/>
      </w:pPr>
      <w:bookmarkStart w:id="3" w:name="_heading=h.1fob9te" w:colFirst="0" w:colLast="0"/>
      <w:bookmarkEnd w:id="3"/>
      <w:r>
        <w:rPr>
          <w:sz w:val="22"/>
          <w:szCs w:val="22"/>
        </w:rPr>
        <w:t>Secretari/ària: La senyora Montserrat Cañada Pujols, i, en la seva absència, el/a vocal més jove n’assumirà les funcions</w:t>
      </w:r>
      <w:r>
        <w:t>.</w:t>
      </w:r>
    </w:p>
    <w:p w:rsidR="00B7435F" w:rsidRDefault="007E3DF9">
      <w:pPr>
        <w:numPr>
          <w:ilvl w:val="0"/>
          <w:numId w:val="23"/>
        </w:numPr>
        <w:jc w:val="left"/>
      </w:pPr>
      <w:r>
        <w:rPr>
          <w:sz w:val="22"/>
          <w:szCs w:val="22"/>
        </w:rPr>
        <w:t>Vocals:</w:t>
      </w:r>
    </w:p>
    <w:p w:rsidR="006A46A9" w:rsidRPr="006A46A9" w:rsidRDefault="006A46A9" w:rsidP="006A46A9">
      <w:pPr>
        <w:pStyle w:val="Pargrafdellista"/>
        <w:numPr>
          <w:ilvl w:val="0"/>
          <w:numId w:val="16"/>
        </w:numPr>
        <w:autoSpaceDE w:val="0"/>
        <w:autoSpaceDN w:val="0"/>
        <w:adjustRightInd w:val="0"/>
        <w:ind w:left="851" w:hanging="284"/>
        <w:jc w:val="left"/>
        <w:rPr>
          <w:rFonts w:ascii="ArialMT" w:hAnsi="ArialMT" w:cs="ArialMT"/>
        </w:rPr>
      </w:pPr>
      <w:r w:rsidRPr="006A46A9">
        <w:rPr>
          <w:rFonts w:ascii="ArialMT" w:hAnsi="ArialMT" w:cs="ArialMT"/>
        </w:rPr>
        <w:t>El senyor David Santirso, cap de departament i professor d’anglès</w:t>
      </w:r>
    </w:p>
    <w:p w:rsidR="006A46A9" w:rsidRPr="006A46A9" w:rsidRDefault="006A46A9" w:rsidP="006A46A9">
      <w:pPr>
        <w:pStyle w:val="Pargrafdellista"/>
        <w:numPr>
          <w:ilvl w:val="0"/>
          <w:numId w:val="16"/>
        </w:numPr>
        <w:autoSpaceDE w:val="0"/>
        <w:autoSpaceDN w:val="0"/>
        <w:adjustRightInd w:val="0"/>
        <w:ind w:left="851" w:hanging="284"/>
        <w:jc w:val="left"/>
        <w:rPr>
          <w:rFonts w:ascii="ArialMT" w:hAnsi="ArialMT" w:cs="ArialMT"/>
        </w:rPr>
      </w:pPr>
      <w:r w:rsidRPr="006A46A9">
        <w:rPr>
          <w:rFonts w:ascii="ArialMT" w:hAnsi="ArialMT" w:cs="ArialMT"/>
        </w:rPr>
        <w:t>La senyora Edith de la Marnière, cap de departament i professora de francès</w:t>
      </w:r>
    </w:p>
    <w:p w:rsidR="00B7435F" w:rsidRPr="006A46A9" w:rsidRDefault="006A46A9" w:rsidP="006A46A9">
      <w:pPr>
        <w:pStyle w:val="Pargrafdellista"/>
        <w:numPr>
          <w:ilvl w:val="0"/>
          <w:numId w:val="16"/>
        </w:numPr>
        <w:ind w:left="851" w:hanging="284"/>
        <w:jc w:val="left"/>
        <w:rPr>
          <w:i/>
          <w:color w:val="4F81BD"/>
        </w:rPr>
      </w:pPr>
      <w:r w:rsidRPr="006A46A9">
        <w:rPr>
          <w:rFonts w:ascii="ArialMT" w:hAnsi="ArialMT" w:cs="ArialMT"/>
        </w:rPr>
        <w:t>El senyor Jordi Roca, professor d’alemany</w:t>
      </w:r>
    </w:p>
    <w:p w:rsidR="00B7435F" w:rsidRDefault="00B7435F">
      <w:pPr>
        <w:ind w:left="720" w:firstLine="0"/>
        <w:jc w:val="left"/>
        <w:rPr>
          <w:i/>
          <w:color w:val="4F81BD"/>
          <w:sz w:val="22"/>
          <w:szCs w:val="22"/>
        </w:rPr>
      </w:pPr>
    </w:p>
    <w:p w:rsidR="00B7435F" w:rsidRDefault="007E3DF9">
      <w:pPr>
        <w:numPr>
          <w:ilvl w:val="0"/>
          <w:numId w:val="8"/>
        </w:numPr>
        <w:ind w:left="0" w:firstLine="0"/>
        <w:jc w:val="left"/>
        <w:rPr>
          <w:b/>
          <w:sz w:val="22"/>
          <w:szCs w:val="22"/>
        </w:rPr>
      </w:pPr>
      <w:r>
        <w:rPr>
          <w:b/>
          <w:sz w:val="22"/>
          <w:szCs w:val="22"/>
        </w:rPr>
        <w:t>Criteris d’adjudicació</w:t>
      </w:r>
    </w:p>
    <w:p w:rsidR="00B7435F" w:rsidRDefault="00B7435F">
      <w:pPr>
        <w:ind w:left="0" w:firstLine="0"/>
        <w:jc w:val="left"/>
        <w:rPr>
          <w:sz w:val="22"/>
          <w:szCs w:val="22"/>
          <w:u w:val="single"/>
        </w:rPr>
      </w:pPr>
    </w:p>
    <w:p w:rsidR="00B7435F" w:rsidRDefault="007E3DF9">
      <w:pPr>
        <w:ind w:left="0" w:firstLine="0"/>
        <w:jc w:val="left"/>
        <w:rPr>
          <w:sz w:val="22"/>
          <w:szCs w:val="22"/>
          <w:u w:val="single"/>
        </w:rPr>
      </w:pPr>
      <w:r>
        <w:rPr>
          <w:i/>
          <w:color w:val="4F81BD"/>
          <w:sz w:val="22"/>
          <w:szCs w:val="22"/>
        </w:rPr>
        <w:tab/>
      </w:r>
      <w:r>
        <w:rPr>
          <w:sz w:val="22"/>
          <w:szCs w:val="22"/>
          <w:u w:val="single"/>
        </w:rPr>
        <w:t>Criteris</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u w:val="single"/>
        </w:rPr>
        <w:t>Ponderació (%)</w:t>
      </w:r>
    </w:p>
    <w:p w:rsidR="00B7435F" w:rsidRDefault="00B7435F">
      <w:pPr>
        <w:ind w:left="0" w:firstLine="0"/>
        <w:jc w:val="left"/>
        <w:rPr>
          <w:i/>
          <w:color w:val="4F81BD"/>
          <w:sz w:val="22"/>
          <w:szCs w:val="22"/>
          <w:u w:val="single"/>
        </w:rPr>
      </w:pPr>
    </w:p>
    <w:p w:rsidR="00B7435F" w:rsidRDefault="007E3DF9">
      <w:pPr>
        <w:ind w:left="0" w:firstLine="0"/>
        <w:jc w:val="left"/>
        <w:rPr>
          <w:sz w:val="22"/>
          <w:szCs w:val="22"/>
        </w:rPr>
      </w:pPr>
      <w:r>
        <w:rPr>
          <w:sz w:val="22"/>
          <w:szCs w:val="22"/>
        </w:rPr>
        <w:t xml:space="preserve">a) La valoració dels quals requereix un judici de valor: Oferta tècnica </w:t>
      </w:r>
      <w:r>
        <w:rPr>
          <w:sz w:val="22"/>
          <w:szCs w:val="22"/>
        </w:rPr>
        <w:tab/>
        <w:t xml:space="preserve">     25%</w:t>
      </w:r>
    </w:p>
    <w:p w:rsidR="00B7435F" w:rsidRDefault="00B7435F">
      <w:pPr>
        <w:ind w:left="720" w:firstLine="0"/>
        <w:jc w:val="left"/>
        <w:rPr>
          <w:sz w:val="22"/>
          <w:szCs w:val="22"/>
        </w:rPr>
      </w:pPr>
    </w:p>
    <w:p w:rsidR="00B7435F" w:rsidRDefault="007E3DF9">
      <w:pPr>
        <w:ind w:left="0" w:firstLine="0"/>
        <w:jc w:val="left"/>
        <w:rPr>
          <w:sz w:val="22"/>
          <w:szCs w:val="22"/>
        </w:rPr>
      </w:pPr>
      <w:r>
        <w:rPr>
          <w:sz w:val="22"/>
          <w:szCs w:val="22"/>
        </w:rPr>
        <w:t>b) Quantificables mitjançant l’aplicació de fórmules: Oferta econòmica</w:t>
      </w:r>
      <w:r>
        <w:rPr>
          <w:sz w:val="22"/>
          <w:szCs w:val="22"/>
        </w:rPr>
        <w:tab/>
        <w:t xml:space="preserve">     75%</w:t>
      </w:r>
    </w:p>
    <w:p w:rsidR="00B7435F" w:rsidRDefault="00B7435F">
      <w:pPr>
        <w:ind w:left="0" w:firstLine="0"/>
        <w:jc w:val="left"/>
        <w:rPr>
          <w:i/>
          <w:color w:val="548DD4"/>
          <w:sz w:val="22"/>
          <w:szCs w:val="22"/>
          <w:u w:val="single"/>
        </w:rPr>
      </w:pPr>
    </w:p>
    <w:p w:rsidR="00B7435F" w:rsidRDefault="007E3DF9">
      <w:pPr>
        <w:ind w:left="0" w:firstLine="0"/>
        <w:jc w:val="left"/>
        <w:rPr>
          <w:sz w:val="22"/>
          <w:szCs w:val="22"/>
        </w:rPr>
      </w:pPr>
      <w:r>
        <w:rPr>
          <w:b/>
          <w:sz w:val="22"/>
          <w:szCs w:val="22"/>
        </w:rPr>
        <w:t xml:space="preserve">Criteris d’adjudicació específics per al desempat: </w:t>
      </w:r>
      <w:r>
        <w:rPr>
          <w:sz w:val="22"/>
          <w:szCs w:val="22"/>
        </w:rPr>
        <w:t>L’empat entre diverses ofertes, després de l’aplicació dels criteris d’adjudicació indicats més amunt, es resol mitjançant l’aplicació dels criteris següents, referits al moment de finalitzar el termini de presentació d’ofertes:</w:t>
      </w:r>
    </w:p>
    <w:p w:rsidR="00B7435F" w:rsidRDefault="00B7435F">
      <w:pPr>
        <w:ind w:left="0" w:firstLine="0"/>
        <w:jc w:val="left"/>
        <w:rPr>
          <w:i/>
          <w:color w:val="4F81BD"/>
          <w:sz w:val="22"/>
          <w:szCs w:val="22"/>
          <w:u w:val="single"/>
        </w:rPr>
      </w:pPr>
    </w:p>
    <w:p w:rsidR="00B7435F" w:rsidRDefault="007E3DF9">
      <w:pPr>
        <w:ind w:left="0" w:firstLine="0"/>
        <w:jc w:val="left"/>
        <w:rPr>
          <w:i/>
          <w:sz w:val="22"/>
          <w:szCs w:val="22"/>
        </w:rPr>
      </w:pPr>
      <w:r>
        <w:rPr>
          <w:b/>
          <w:i/>
          <w:sz w:val="22"/>
          <w:szCs w:val="22"/>
        </w:rPr>
        <w:t>I.1) Criteris d'adjudicació, la valoració dels quals requereix un judici de valor (SOBRE A)</w:t>
      </w:r>
    </w:p>
    <w:p w:rsidR="00B7435F" w:rsidRDefault="007E3DF9">
      <w:pPr>
        <w:ind w:left="0" w:firstLine="0"/>
        <w:jc w:val="left"/>
        <w:rPr>
          <w:sz w:val="22"/>
          <w:szCs w:val="22"/>
        </w:rPr>
      </w:pPr>
      <w:r>
        <w:rPr>
          <w:sz w:val="22"/>
          <w:szCs w:val="22"/>
        </w:rPr>
        <w:t>Metodologia de treball (màxim 12 pàgines), fins a 25 punts, desglossats d’acord amb els barems següents:</w:t>
      </w:r>
    </w:p>
    <w:p w:rsidR="00B7435F" w:rsidRDefault="00B7435F">
      <w:pPr>
        <w:ind w:left="0" w:firstLine="0"/>
        <w:jc w:val="left"/>
        <w:rPr>
          <w:sz w:val="22"/>
          <w:szCs w:val="22"/>
        </w:rPr>
      </w:pPr>
    </w:p>
    <w:p w:rsidR="00B7435F" w:rsidRDefault="007E3DF9">
      <w:pPr>
        <w:spacing w:after="120"/>
        <w:ind w:left="0" w:firstLine="0"/>
        <w:rPr>
          <w:sz w:val="22"/>
          <w:szCs w:val="22"/>
        </w:rPr>
      </w:pPr>
      <w:r>
        <w:rPr>
          <w:sz w:val="22"/>
          <w:szCs w:val="22"/>
        </w:rPr>
        <w:t xml:space="preserve">1. Pla de treball proposat adequat a les característiques de l’edifici: </w:t>
      </w:r>
      <w:r>
        <w:rPr>
          <w:b/>
          <w:sz w:val="22"/>
          <w:szCs w:val="22"/>
        </w:rPr>
        <w:t>Fins a 15 punts</w:t>
      </w:r>
      <w:r>
        <w:rPr>
          <w:sz w:val="22"/>
          <w:szCs w:val="22"/>
        </w:rPr>
        <w:t xml:space="preserve">, desglossats d’acord amb els següents barems: </w:t>
      </w:r>
    </w:p>
    <w:p w:rsidR="00B7435F" w:rsidRDefault="007E3DF9">
      <w:pPr>
        <w:spacing w:after="120"/>
        <w:ind w:left="567" w:firstLine="0"/>
        <w:rPr>
          <w:sz w:val="22"/>
          <w:szCs w:val="22"/>
        </w:rPr>
      </w:pPr>
      <w:r>
        <w:rPr>
          <w:sz w:val="22"/>
          <w:szCs w:val="22"/>
        </w:rPr>
        <w:t xml:space="preserve">1.1 Valoració del programa detallat d’assignació de tasques en cada centre de treball: </w:t>
      </w:r>
      <w:r>
        <w:rPr>
          <w:b/>
          <w:sz w:val="22"/>
          <w:szCs w:val="22"/>
        </w:rPr>
        <w:t>Fins a 3 punts.</w:t>
      </w:r>
      <w:r>
        <w:rPr>
          <w:sz w:val="22"/>
          <w:szCs w:val="22"/>
        </w:rPr>
        <w:t xml:space="preserve"> </w:t>
      </w:r>
    </w:p>
    <w:p w:rsidR="00B7435F" w:rsidRDefault="007E3DF9">
      <w:pPr>
        <w:spacing w:after="120"/>
        <w:ind w:left="567" w:firstLine="0"/>
        <w:rPr>
          <w:sz w:val="22"/>
          <w:szCs w:val="22"/>
        </w:rPr>
      </w:pPr>
      <w:r>
        <w:rPr>
          <w:sz w:val="22"/>
          <w:szCs w:val="22"/>
        </w:rPr>
        <w:t xml:space="preserve">1.2 Posada a disposició d’una aplicació informàtica que permeti l’accés web per visualitzar les tasques de neteja realitzades i control horari: </w:t>
      </w:r>
      <w:r>
        <w:rPr>
          <w:b/>
          <w:sz w:val="22"/>
          <w:szCs w:val="22"/>
        </w:rPr>
        <w:t>Fins a 3 punts.</w:t>
      </w:r>
    </w:p>
    <w:p w:rsidR="00B7435F" w:rsidRDefault="007E3DF9">
      <w:pPr>
        <w:spacing w:after="120"/>
        <w:ind w:left="567" w:firstLine="0"/>
        <w:rPr>
          <w:sz w:val="22"/>
          <w:szCs w:val="22"/>
        </w:rPr>
      </w:pPr>
      <w:r>
        <w:rPr>
          <w:sz w:val="22"/>
          <w:szCs w:val="22"/>
        </w:rPr>
        <w:t xml:space="preserve">1.3 Incorporació de solucions innovadores en la planificació operativa, organitzativa i tècnica del servei (es valoraran especialment aquest que comportin avantatges en les condicions de prestació del servei i l’eficàcia dels seus resultats): </w:t>
      </w:r>
      <w:r>
        <w:rPr>
          <w:b/>
          <w:sz w:val="22"/>
          <w:szCs w:val="22"/>
        </w:rPr>
        <w:t>Fins a 3 punts</w:t>
      </w:r>
      <w:r>
        <w:rPr>
          <w:sz w:val="22"/>
          <w:szCs w:val="22"/>
        </w:rPr>
        <w:t xml:space="preserve"> </w:t>
      </w:r>
    </w:p>
    <w:p w:rsidR="00B7435F" w:rsidRDefault="007E3DF9">
      <w:pPr>
        <w:spacing w:after="120"/>
        <w:ind w:left="567" w:firstLine="0"/>
        <w:rPr>
          <w:sz w:val="22"/>
          <w:szCs w:val="22"/>
        </w:rPr>
      </w:pPr>
      <w:r>
        <w:rPr>
          <w:sz w:val="22"/>
          <w:szCs w:val="22"/>
        </w:rPr>
        <w:t xml:space="preserve">1.4 Productes i eines que comportin avantatges en les condicions de prestació del servei: </w:t>
      </w:r>
      <w:r>
        <w:rPr>
          <w:b/>
          <w:sz w:val="22"/>
          <w:szCs w:val="22"/>
        </w:rPr>
        <w:t>Fins a 3 punts.</w:t>
      </w:r>
      <w:r>
        <w:rPr>
          <w:sz w:val="22"/>
          <w:szCs w:val="22"/>
        </w:rPr>
        <w:t xml:space="preserve"> </w:t>
      </w:r>
    </w:p>
    <w:p w:rsidR="00B7435F" w:rsidRDefault="007E3DF9">
      <w:pPr>
        <w:spacing w:after="120"/>
        <w:ind w:left="567" w:firstLine="0"/>
        <w:rPr>
          <w:sz w:val="22"/>
          <w:szCs w:val="22"/>
        </w:rPr>
      </w:pPr>
      <w:r>
        <w:rPr>
          <w:sz w:val="22"/>
          <w:szCs w:val="22"/>
        </w:rPr>
        <w:t xml:space="preserve">1.5 Descripció detallada dels mecanismes previstos per l’empresa per a  l’adaptació dels treballadors a la dinàmica del centre, així com la comunicació i la resolució de conflictes treballador-empresa, motivació i suport al treballador: </w:t>
      </w:r>
      <w:r>
        <w:rPr>
          <w:b/>
          <w:sz w:val="22"/>
          <w:szCs w:val="22"/>
        </w:rPr>
        <w:t>Fins a 3 punts</w:t>
      </w:r>
      <w:r>
        <w:rPr>
          <w:sz w:val="22"/>
          <w:szCs w:val="22"/>
        </w:rPr>
        <w:t xml:space="preserve"> </w:t>
      </w:r>
    </w:p>
    <w:p w:rsidR="00B7435F" w:rsidRDefault="007E3DF9">
      <w:pPr>
        <w:spacing w:after="120"/>
        <w:ind w:left="284" w:firstLine="0"/>
        <w:rPr>
          <w:sz w:val="22"/>
          <w:szCs w:val="22"/>
        </w:rPr>
      </w:pPr>
      <w:r>
        <w:rPr>
          <w:sz w:val="22"/>
          <w:szCs w:val="22"/>
        </w:rPr>
        <w:t xml:space="preserve">2.  Procediment de resolució d’incidències: </w:t>
      </w:r>
      <w:r>
        <w:rPr>
          <w:b/>
          <w:sz w:val="22"/>
          <w:szCs w:val="22"/>
        </w:rPr>
        <w:t>Fins a 5 punts</w:t>
      </w:r>
      <w:r>
        <w:rPr>
          <w:sz w:val="22"/>
          <w:szCs w:val="22"/>
        </w:rPr>
        <w:t xml:space="preserve"> </w:t>
      </w:r>
    </w:p>
    <w:p w:rsidR="00B7435F" w:rsidRDefault="007E3DF9">
      <w:pPr>
        <w:ind w:left="284" w:firstLine="0"/>
        <w:rPr>
          <w:sz w:val="22"/>
          <w:szCs w:val="22"/>
        </w:rPr>
      </w:pPr>
      <w:r>
        <w:rPr>
          <w:sz w:val="22"/>
          <w:szCs w:val="22"/>
        </w:rPr>
        <w:t xml:space="preserve">3. Establiment i aplicació d’un mètode de verificació de la qualitat del servei: </w:t>
      </w:r>
      <w:r>
        <w:rPr>
          <w:b/>
          <w:sz w:val="22"/>
          <w:szCs w:val="22"/>
        </w:rPr>
        <w:t>Fins a 5 punts.</w:t>
      </w:r>
    </w:p>
    <w:p w:rsidR="00B7435F" w:rsidRDefault="00B7435F">
      <w:pPr>
        <w:ind w:left="0" w:firstLine="0"/>
        <w:jc w:val="left"/>
        <w:rPr>
          <w:i/>
          <w:color w:val="4F81BD"/>
          <w:sz w:val="22"/>
          <w:szCs w:val="22"/>
        </w:rPr>
      </w:pPr>
    </w:p>
    <w:p w:rsidR="00B7435F" w:rsidRDefault="007E3DF9">
      <w:pPr>
        <w:ind w:left="0" w:firstLine="0"/>
        <w:jc w:val="left"/>
        <w:rPr>
          <w:sz w:val="22"/>
          <w:szCs w:val="22"/>
        </w:rPr>
      </w:pPr>
      <w:r>
        <w:rPr>
          <w:b/>
          <w:sz w:val="22"/>
          <w:szCs w:val="22"/>
        </w:rPr>
        <w:t>I.2) Criteris d’adjudicació quantificables mitjançant la mera aplicació de fórmules (</w:t>
      </w:r>
      <w:r>
        <w:rPr>
          <w:b/>
          <w:i/>
          <w:sz w:val="22"/>
          <w:szCs w:val="22"/>
        </w:rPr>
        <w:t>SOBRE</w:t>
      </w:r>
      <w:r>
        <w:rPr>
          <w:b/>
          <w:sz w:val="22"/>
          <w:szCs w:val="22"/>
        </w:rPr>
        <w:t xml:space="preserve"> </w:t>
      </w:r>
      <w:r>
        <w:rPr>
          <w:b/>
          <w:i/>
          <w:sz w:val="22"/>
          <w:szCs w:val="22"/>
        </w:rPr>
        <w:t>B</w:t>
      </w:r>
      <w:r>
        <w:rPr>
          <w:b/>
          <w:sz w:val="22"/>
          <w:szCs w:val="22"/>
        </w:rPr>
        <w:t>)</w:t>
      </w:r>
      <w:r>
        <w:rPr>
          <w:sz w:val="22"/>
          <w:szCs w:val="22"/>
        </w:rPr>
        <w:t xml:space="preserve"> Fins a</w:t>
      </w:r>
      <w:r>
        <w:rPr>
          <w:b/>
          <w:color w:val="0070C0"/>
          <w:sz w:val="22"/>
          <w:szCs w:val="22"/>
        </w:rPr>
        <w:t xml:space="preserve"> </w:t>
      </w:r>
      <w:r>
        <w:rPr>
          <w:sz w:val="22"/>
          <w:szCs w:val="22"/>
        </w:rPr>
        <w:t>75 punts</w:t>
      </w:r>
    </w:p>
    <w:p w:rsidR="00B7435F" w:rsidRDefault="00B7435F">
      <w:pPr>
        <w:tabs>
          <w:tab w:val="left" w:pos="0"/>
        </w:tabs>
        <w:jc w:val="left"/>
        <w:rPr>
          <w:sz w:val="22"/>
          <w:szCs w:val="22"/>
        </w:rPr>
      </w:pPr>
    </w:p>
    <w:p w:rsidR="00B7435F" w:rsidRDefault="007E3DF9">
      <w:pPr>
        <w:tabs>
          <w:tab w:val="left" w:pos="0"/>
        </w:tabs>
        <w:jc w:val="left"/>
        <w:rPr>
          <w:b/>
          <w:sz w:val="22"/>
          <w:szCs w:val="22"/>
        </w:rPr>
      </w:pPr>
      <w:r>
        <w:rPr>
          <w:sz w:val="22"/>
          <w:szCs w:val="22"/>
        </w:rPr>
        <w:t xml:space="preserve">Proposta econòmica: </w:t>
      </w:r>
      <w:r>
        <w:rPr>
          <w:b/>
          <w:sz w:val="22"/>
          <w:szCs w:val="22"/>
        </w:rPr>
        <w:t>fins a 75</w:t>
      </w:r>
      <w:r>
        <w:rPr>
          <w:b/>
          <w:color w:val="00B0F0"/>
          <w:sz w:val="22"/>
          <w:szCs w:val="22"/>
        </w:rPr>
        <w:t xml:space="preserve"> </w:t>
      </w:r>
      <w:r>
        <w:rPr>
          <w:b/>
          <w:sz w:val="22"/>
          <w:szCs w:val="22"/>
        </w:rPr>
        <w:t xml:space="preserve">punts, </w:t>
      </w:r>
      <w:r>
        <w:rPr>
          <w:sz w:val="22"/>
          <w:szCs w:val="22"/>
        </w:rPr>
        <w:t>d’acord amb:</w:t>
      </w:r>
    </w:p>
    <w:p w:rsidR="00B7435F" w:rsidRDefault="00B7435F">
      <w:pPr>
        <w:tabs>
          <w:tab w:val="left" w:pos="0"/>
        </w:tabs>
        <w:jc w:val="left"/>
        <w:rPr>
          <w:sz w:val="22"/>
          <w:szCs w:val="22"/>
        </w:rPr>
      </w:pPr>
    </w:p>
    <w:p w:rsidR="00B7435F" w:rsidRDefault="007E3DF9">
      <w:pPr>
        <w:tabs>
          <w:tab w:val="left" w:pos="0"/>
        </w:tabs>
        <w:jc w:val="left"/>
        <w:rPr>
          <w:sz w:val="22"/>
          <w:szCs w:val="22"/>
        </w:rPr>
      </w:pPr>
      <w:r>
        <w:rPr>
          <w:sz w:val="22"/>
          <w:szCs w:val="22"/>
        </w:rPr>
        <w:t>La fórmula que s’aplica per valorar el preu (IVA exclòs), és la següent:</w:t>
      </w:r>
    </w:p>
    <w:p w:rsidR="00B7435F" w:rsidRDefault="00B7435F">
      <w:pPr>
        <w:tabs>
          <w:tab w:val="left" w:pos="0"/>
        </w:tabs>
        <w:jc w:val="left"/>
        <w:rPr>
          <w:b/>
          <w:color w:val="002060"/>
          <w:sz w:val="22"/>
          <w:szCs w:val="22"/>
        </w:rPr>
      </w:pPr>
    </w:p>
    <w:p w:rsidR="00B7435F" w:rsidRDefault="007E3DF9">
      <w:pPr>
        <w:ind w:left="284" w:firstLine="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Preu de l’oferta més econòmica</w:t>
      </w:r>
    </w:p>
    <w:p w:rsidR="00B7435F" w:rsidRDefault="007E3DF9">
      <w:pPr>
        <w:ind w:left="284" w:firstLine="0"/>
        <w:rPr>
          <w:sz w:val="22"/>
          <w:szCs w:val="22"/>
        </w:rPr>
      </w:pPr>
      <w:r>
        <w:rPr>
          <w:sz w:val="22"/>
          <w:szCs w:val="22"/>
        </w:rPr>
        <w:t xml:space="preserve">P = puntuació màxima ( 75 punts)  x  -------------------------------------------------------    </w:t>
      </w:r>
    </w:p>
    <w:p w:rsidR="00B7435F" w:rsidRDefault="007E3DF9">
      <w:pPr>
        <w:ind w:left="284" w:firstLine="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Preu de l’oferta a valorar </w:t>
      </w:r>
    </w:p>
    <w:p w:rsidR="00B7435F" w:rsidRDefault="00B7435F">
      <w:pPr>
        <w:tabs>
          <w:tab w:val="left" w:pos="0"/>
        </w:tabs>
        <w:jc w:val="left"/>
        <w:rPr>
          <w:b/>
          <w:sz w:val="22"/>
          <w:szCs w:val="22"/>
        </w:rPr>
      </w:pPr>
    </w:p>
    <w:p w:rsidR="00B7435F" w:rsidRDefault="00B7435F">
      <w:pPr>
        <w:ind w:left="0" w:firstLine="0"/>
        <w:jc w:val="left"/>
        <w:rPr>
          <w:b/>
          <w:sz w:val="22"/>
          <w:szCs w:val="22"/>
        </w:rPr>
      </w:pPr>
    </w:p>
    <w:p w:rsidR="00B7435F" w:rsidRDefault="007E3DF9">
      <w:pPr>
        <w:ind w:left="0" w:firstLine="0"/>
        <w:jc w:val="left"/>
        <w:rPr>
          <w:sz w:val="22"/>
          <w:szCs w:val="22"/>
        </w:rPr>
      </w:pPr>
      <w:r>
        <w:rPr>
          <w:b/>
          <w:sz w:val="22"/>
          <w:szCs w:val="22"/>
        </w:rPr>
        <w:t xml:space="preserve">Criteris d’adjudicació específics per al desempat: </w:t>
      </w:r>
      <w:r>
        <w:rPr>
          <w:sz w:val="22"/>
          <w:szCs w:val="22"/>
        </w:rPr>
        <w:t>L’empat entre diverses ofertes, després de l’aplicació dels criteris d’adjudicació indicats més amunt, es resol mitjançant l’aplicació dels criteris següents, referits al moment de finalitzar el termini de presentació d’ofertes:</w:t>
      </w:r>
    </w:p>
    <w:p w:rsidR="00B7435F" w:rsidRDefault="00B7435F">
      <w:pPr>
        <w:ind w:left="0" w:firstLine="0"/>
        <w:jc w:val="left"/>
        <w:rPr>
          <w:i/>
          <w:color w:val="4F81BD"/>
          <w:sz w:val="22"/>
          <w:szCs w:val="22"/>
        </w:rPr>
      </w:pPr>
    </w:p>
    <w:p w:rsidR="00B7435F" w:rsidRDefault="007E3DF9">
      <w:pPr>
        <w:numPr>
          <w:ilvl w:val="0"/>
          <w:numId w:val="6"/>
        </w:numPr>
        <w:jc w:val="left"/>
        <w:rPr>
          <w:sz w:val="22"/>
          <w:szCs w:val="22"/>
        </w:rPr>
      </w:pPr>
      <w:r>
        <w:rPr>
          <w:sz w:val="22"/>
          <w:szCs w:val="22"/>
        </w:rPr>
        <w:t>La proposició de les empreses que, en vèncer el termini de presentació d’ofertes, tinguin en la seva plantilla un percentatge superior de treballadors amb discapacitat al que estableixi la normativa. Si diverses empreses licitadores de les que hagin empatat, quant a la proposició més avantatjosa, acrediten tenir relació laboral amb persones amb discapacitat en un percentatge superior al que estableix la normativa, tindrà preferència en l’adjudicació del contracte l’empresa licitadora que disposi del percentatge més alt de treballadors fixos amb discapacitat en la seva plantilla.</w:t>
      </w:r>
    </w:p>
    <w:p w:rsidR="00B7435F" w:rsidRDefault="00B7435F">
      <w:pPr>
        <w:ind w:left="360" w:firstLine="0"/>
        <w:jc w:val="left"/>
        <w:rPr>
          <w:sz w:val="22"/>
          <w:szCs w:val="22"/>
        </w:rPr>
      </w:pPr>
    </w:p>
    <w:p w:rsidR="00B7435F" w:rsidRDefault="007E3DF9">
      <w:pPr>
        <w:numPr>
          <w:ilvl w:val="0"/>
          <w:numId w:val="6"/>
        </w:numPr>
        <w:jc w:val="left"/>
        <w:rPr>
          <w:sz w:val="22"/>
          <w:szCs w:val="22"/>
        </w:rPr>
      </w:pPr>
      <w:r>
        <w:rPr>
          <w:sz w:val="22"/>
          <w:szCs w:val="22"/>
        </w:rPr>
        <w:t>La proposició que presentin empreses que, en vèncer el termini de presentació d’ofertes, incloguin mesures de caràcter social i laboral que afavoreixin la igualtat d’oportunitats entre dones i homes.</w:t>
      </w:r>
    </w:p>
    <w:p w:rsidR="00B7435F" w:rsidRDefault="00B7435F">
      <w:pPr>
        <w:ind w:left="360" w:firstLine="0"/>
        <w:jc w:val="left"/>
        <w:rPr>
          <w:sz w:val="22"/>
          <w:szCs w:val="22"/>
        </w:rPr>
      </w:pPr>
    </w:p>
    <w:p w:rsidR="00B7435F" w:rsidRDefault="007E3DF9">
      <w:pPr>
        <w:numPr>
          <w:ilvl w:val="0"/>
          <w:numId w:val="6"/>
        </w:numPr>
        <w:jc w:val="left"/>
        <w:rPr>
          <w:sz w:val="22"/>
          <w:szCs w:val="22"/>
        </w:rPr>
      </w:pPr>
      <w:r>
        <w:rPr>
          <w:sz w:val="22"/>
          <w:szCs w:val="22"/>
        </w:rPr>
        <w:t>El sorteig, si amb l’aplicació dels criteris anteriors no hi ha hagut un desempat.</w:t>
      </w:r>
    </w:p>
    <w:p w:rsidR="00B7435F" w:rsidRDefault="00B7435F">
      <w:pPr>
        <w:tabs>
          <w:tab w:val="left" w:pos="-720"/>
        </w:tabs>
        <w:ind w:left="0" w:firstLine="0"/>
        <w:jc w:val="left"/>
        <w:rPr>
          <w:sz w:val="22"/>
          <w:szCs w:val="22"/>
        </w:rPr>
      </w:pPr>
    </w:p>
    <w:p w:rsidR="00B7435F" w:rsidRDefault="007E3DF9">
      <w:pPr>
        <w:tabs>
          <w:tab w:val="left" w:pos="-720"/>
        </w:tabs>
        <w:ind w:left="0" w:firstLine="0"/>
        <w:jc w:val="left"/>
        <w:rPr>
          <w:sz w:val="22"/>
          <w:szCs w:val="22"/>
        </w:rPr>
      </w:pPr>
      <w:r>
        <w:rPr>
          <w:sz w:val="22"/>
          <w:szCs w:val="22"/>
        </w:rPr>
        <w:t xml:space="preserve">La documentació acreditativa dels criteris de desempat l’han d’aportar els licitadors en el moment en què es produeixi l’empat, a requeriment de la Mesa de Contractació. </w:t>
      </w:r>
    </w:p>
    <w:p w:rsidR="00B7435F" w:rsidRDefault="00B7435F">
      <w:pPr>
        <w:jc w:val="left"/>
      </w:pPr>
    </w:p>
    <w:p w:rsidR="00B7435F" w:rsidRDefault="00B7435F">
      <w:pPr>
        <w:jc w:val="left"/>
        <w:rPr>
          <w:sz w:val="22"/>
          <w:szCs w:val="22"/>
        </w:rPr>
      </w:pPr>
    </w:p>
    <w:p w:rsidR="00B7435F" w:rsidRDefault="007E3DF9">
      <w:pPr>
        <w:numPr>
          <w:ilvl w:val="0"/>
          <w:numId w:val="8"/>
        </w:numPr>
        <w:ind w:left="0" w:firstLine="0"/>
        <w:jc w:val="left"/>
        <w:rPr>
          <w:b/>
          <w:sz w:val="22"/>
          <w:szCs w:val="22"/>
        </w:rPr>
      </w:pPr>
      <w:r>
        <w:rPr>
          <w:b/>
          <w:sz w:val="22"/>
          <w:szCs w:val="22"/>
        </w:rPr>
        <w:t>Criteris per determinar l’existència d’ofertes anormalment baixes</w:t>
      </w:r>
    </w:p>
    <w:p w:rsidR="00B7435F" w:rsidRDefault="00B7435F">
      <w:pPr>
        <w:ind w:left="0" w:firstLine="0"/>
        <w:jc w:val="left"/>
        <w:rPr>
          <w:b/>
          <w:sz w:val="22"/>
          <w:szCs w:val="22"/>
        </w:rPr>
      </w:pPr>
    </w:p>
    <w:p w:rsidR="00B7435F" w:rsidRDefault="007E3DF9">
      <w:pPr>
        <w:ind w:left="0" w:firstLine="0"/>
        <w:jc w:val="left"/>
        <w:rPr>
          <w:sz w:val="22"/>
          <w:szCs w:val="22"/>
        </w:rPr>
      </w:pPr>
      <w:r>
        <w:rPr>
          <w:sz w:val="22"/>
          <w:szCs w:val="22"/>
        </w:rPr>
        <w:t xml:space="preserve">Es considerarà una oferta incursa en valor anormalment baix, als efectes de l’article 149 de l’LCSP, quan la puntuació que s’obtingui dels criteris d’adjudicació que no són de preu estigui per damunt de la suma de les variables </w:t>
      </w:r>
      <w:r>
        <w:rPr>
          <w:i/>
          <w:sz w:val="22"/>
          <w:szCs w:val="22"/>
        </w:rPr>
        <w:t>a</w:t>
      </w:r>
      <w:r>
        <w:rPr>
          <w:sz w:val="22"/>
          <w:szCs w:val="22"/>
        </w:rPr>
        <w:t xml:space="preserve">) i </w:t>
      </w:r>
      <w:r>
        <w:rPr>
          <w:i/>
          <w:sz w:val="22"/>
          <w:szCs w:val="22"/>
        </w:rPr>
        <w:t>b</w:t>
      </w:r>
      <w:r>
        <w:rPr>
          <w:sz w:val="22"/>
          <w:szCs w:val="22"/>
        </w:rPr>
        <w:t>) i que, al mateix temps, la seva oferta econòmica (preu) sigui inferior a la mitjana de les ofertes econòmiques que es presentin en un percentatge superior al 20 %:</w:t>
      </w:r>
    </w:p>
    <w:p w:rsidR="00B7435F" w:rsidRDefault="00B7435F">
      <w:pPr>
        <w:ind w:left="0" w:firstLine="0"/>
        <w:jc w:val="left"/>
        <w:rPr>
          <w:sz w:val="22"/>
          <w:szCs w:val="22"/>
        </w:rPr>
      </w:pPr>
    </w:p>
    <w:p w:rsidR="00B7435F" w:rsidRDefault="007E3DF9">
      <w:pPr>
        <w:numPr>
          <w:ilvl w:val="0"/>
          <w:numId w:val="12"/>
        </w:numPr>
        <w:jc w:val="left"/>
        <w:rPr>
          <w:sz w:val="22"/>
          <w:szCs w:val="22"/>
        </w:rPr>
      </w:pPr>
      <w:r>
        <w:rPr>
          <w:sz w:val="22"/>
          <w:szCs w:val="22"/>
        </w:rPr>
        <w:t>La mitjana aritmètica de la puntuació obtinguda per les empreses licitadores en els criteris d’adjudicació que no són preu.</w:t>
      </w:r>
    </w:p>
    <w:p w:rsidR="00B7435F" w:rsidRDefault="00B7435F">
      <w:pPr>
        <w:ind w:left="360" w:firstLine="0"/>
        <w:jc w:val="left"/>
        <w:rPr>
          <w:sz w:val="22"/>
          <w:szCs w:val="22"/>
        </w:rPr>
      </w:pPr>
    </w:p>
    <w:p w:rsidR="00B7435F" w:rsidRDefault="007E3DF9">
      <w:pPr>
        <w:numPr>
          <w:ilvl w:val="0"/>
          <w:numId w:val="12"/>
        </w:numPr>
        <w:jc w:val="left"/>
        <w:rPr>
          <w:sz w:val="22"/>
          <w:szCs w:val="22"/>
        </w:rPr>
      </w:pPr>
      <w:r>
        <w:rPr>
          <w:sz w:val="22"/>
          <w:szCs w:val="22"/>
        </w:rPr>
        <w:t>El càlcul de la mitjana aritmètica de les desviacions obtingudes, en valor absolut, és a dir, sense tenir en compte el signe positiu o negatiu, pels criteris que no són preu.</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 xml:space="preserve">En cas d’existir ofertes anormalment baixes, cal seguir el procediment descrit a la clàusula 13.5 d’aquest plec. </w:t>
      </w:r>
    </w:p>
    <w:p w:rsidR="00B7435F" w:rsidRDefault="00B7435F">
      <w:pPr>
        <w:ind w:left="0" w:firstLine="0"/>
        <w:jc w:val="left"/>
        <w:rPr>
          <w:sz w:val="22"/>
          <w:szCs w:val="22"/>
        </w:rPr>
      </w:pPr>
    </w:p>
    <w:p w:rsidR="00B7435F" w:rsidRDefault="007E3DF9">
      <w:pPr>
        <w:numPr>
          <w:ilvl w:val="0"/>
          <w:numId w:val="8"/>
        </w:numPr>
        <w:ind w:left="708" w:hanging="708"/>
        <w:jc w:val="left"/>
        <w:rPr>
          <w:i/>
          <w:sz w:val="22"/>
          <w:szCs w:val="22"/>
        </w:rPr>
      </w:pPr>
      <w:r>
        <w:rPr>
          <w:b/>
          <w:sz w:val="22"/>
          <w:szCs w:val="22"/>
        </w:rPr>
        <w:t>Garantia definitiva</w:t>
      </w:r>
    </w:p>
    <w:p w:rsidR="00B7435F" w:rsidRDefault="00B7435F">
      <w:pPr>
        <w:ind w:left="0" w:firstLine="0"/>
        <w:jc w:val="left"/>
        <w:rPr>
          <w:i/>
          <w:color w:val="4F81BD"/>
          <w:sz w:val="22"/>
          <w:szCs w:val="22"/>
        </w:rPr>
      </w:pPr>
    </w:p>
    <w:p w:rsidR="00B7435F" w:rsidRDefault="007E3DF9">
      <w:pPr>
        <w:ind w:left="0" w:firstLine="0"/>
        <w:jc w:val="left"/>
        <w:rPr>
          <w:sz w:val="22"/>
          <w:szCs w:val="22"/>
        </w:rPr>
      </w:pPr>
      <w:r>
        <w:rPr>
          <w:sz w:val="22"/>
          <w:szCs w:val="22"/>
        </w:rPr>
        <w:t>Import: 5 % del preu final ofert, IVA exclòs.</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 xml:space="preserve">Forma de constitució: La garantia definitiva es pot prestar en alguna de les formes previstes en la clàusula 15.2 d’aquest plec, inclosa la retenció sobre el preu. </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 xml:space="preserve">Garantia complementària: No </w:t>
      </w:r>
    </w:p>
    <w:p w:rsidR="00B7435F" w:rsidRDefault="00B7435F">
      <w:pPr>
        <w:ind w:left="0" w:firstLine="0"/>
        <w:jc w:val="left"/>
        <w:rPr>
          <w:sz w:val="22"/>
          <w:szCs w:val="22"/>
        </w:rPr>
      </w:pPr>
    </w:p>
    <w:p w:rsidR="00B7435F" w:rsidRDefault="00B7435F">
      <w:pPr>
        <w:ind w:left="0" w:firstLine="0"/>
        <w:jc w:val="left"/>
        <w:rPr>
          <w:sz w:val="22"/>
          <w:szCs w:val="22"/>
        </w:rPr>
      </w:pPr>
    </w:p>
    <w:p w:rsidR="00B7435F" w:rsidRDefault="007E3DF9">
      <w:pPr>
        <w:numPr>
          <w:ilvl w:val="0"/>
          <w:numId w:val="8"/>
        </w:numPr>
        <w:ind w:left="0" w:firstLine="0"/>
        <w:jc w:val="left"/>
        <w:rPr>
          <w:b/>
          <w:sz w:val="22"/>
          <w:szCs w:val="22"/>
        </w:rPr>
      </w:pPr>
      <w:r>
        <w:rPr>
          <w:b/>
          <w:sz w:val="22"/>
          <w:szCs w:val="22"/>
        </w:rPr>
        <w:t>Altra documentació que ha de presentar l’empresa que hagi presentat la millor oferta, a més de l’exigida a la clàusula 14.2 d’aquest plec</w:t>
      </w:r>
    </w:p>
    <w:p w:rsidR="00B7435F" w:rsidRDefault="00B7435F">
      <w:pPr>
        <w:jc w:val="left"/>
        <w:rPr>
          <w:sz w:val="22"/>
          <w:szCs w:val="22"/>
        </w:rPr>
      </w:pPr>
    </w:p>
    <w:p w:rsidR="00B7435F" w:rsidRDefault="007E3DF9">
      <w:pPr>
        <w:ind w:left="0" w:firstLine="0"/>
        <w:jc w:val="left"/>
        <w:rPr>
          <w:sz w:val="22"/>
          <w:szCs w:val="22"/>
        </w:rPr>
      </w:pPr>
      <w:r>
        <w:rPr>
          <w:sz w:val="22"/>
          <w:szCs w:val="22"/>
        </w:rPr>
        <w:t>Assegurança de responsabilitat civil: L’adjudicatari es compromet a respondre per la responsabilitat civil derivada pels danys i perjudicis causats per acció o omissió del personal que presta els serveis contractats.</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 xml:space="preserve">Així mateix, l’empresa adjudicatària es compromet a tenir subscrita i en vigor, durant tot el període de durada del contracte, una pòlissa d’assegurança de responsabilitat civil, que garanteixi les conseqüències econòmiques derivades de la responsabilitat civil que li pugui correspondre per danys i/o perjudicis corporals, materials i/o conseqüencials consecutius, per acció o omissió a tercers en l'exercici de l’activitat, amb un capital mínim assegurat de 600.000,00 € per sinistre i any. </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Per acreditar el compliment d’aquest compromís, cal aportar, a requeriment de l’òrgan de contractació, la documentació corresponent a la pòlissa i el justificant de la seva vigència.</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L’incompliment d’aquesta obligació no comporta cap tipus de responsabilitat a l’Administració.</w:t>
      </w:r>
    </w:p>
    <w:p w:rsidR="00B7435F" w:rsidRDefault="00B7435F">
      <w:pPr>
        <w:ind w:left="0" w:firstLine="0"/>
        <w:jc w:val="left"/>
        <w:rPr>
          <w:sz w:val="22"/>
          <w:szCs w:val="22"/>
        </w:rPr>
      </w:pPr>
    </w:p>
    <w:p w:rsidR="00B7435F" w:rsidRDefault="007E3DF9">
      <w:pPr>
        <w:ind w:left="0" w:firstLine="0"/>
        <w:jc w:val="left"/>
        <w:rPr>
          <w:i/>
          <w:color w:val="4F81BD"/>
          <w:sz w:val="22"/>
          <w:szCs w:val="22"/>
        </w:rPr>
      </w:pPr>
      <w:r>
        <w:rPr>
          <w:sz w:val="22"/>
          <w:szCs w:val="22"/>
        </w:rPr>
        <w:t xml:space="preserve">Declaració de l’empresa conforme disposa del certificat negatiu del Registre central de delinqüents sexuals, que acredita que el personal destinat a l’execució del contracte no ha estat condemnat per sentència ferma per cap delicte contra la llibertat i la indemnitat sexual. </w:t>
      </w:r>
    </w:p>
    <w:p w:rsidR="00B7435F" w:rsidRDefault="00B7435F">
      <w:pPr>
        <w:ind w:left="0" w:firstLine="0"/>
        <w:jc w:val="left"/>
        <w:rPr>
          <w:i/>
          <w:color w:val="4F81BD"/>
          <w:sz w:val="22"/>
          <w:szCs w:val="22"/>
        </w:rPr>
      </w:pPr>
    </w:p>
    <w:p w:rsidR="00B7435F" w:rsidRDefault="007E3DF9">
      <w:pPr>
        <w:numPr>
          <w:ilvl w:val="0"/>
          <w:numId w:val="8"/>
        </w:numPr>
        <w:ind w:left="0" w:firstLine="0"/>
        <w:jc w:val="left"/>
        <w:rPr>
          <w:b/>
          <w:sz w:val="22"/>
          <w:szCs w:val="22"/>
        </w:rPr>
      </w:pPr>
      <w:r>
        <w:rPr>
          <w:b/>
          <w:sz w:val="22"/>
          <w:szCs w:val="22"/>
        </w:rPr>
        <w:t xml:space="preserve">Condicions especials d’execució </w:t>
      </w:r>
    </w:p>
    <w:p w:rsidR="00B7435F" w:rsidRDefault="00B7435F">
      <w:pPr>
        <w:ind w:left="3120" w:firstLine="0"/>
        <w:jc w:val="left"/>
        <w:rPr>
          <w:b/>
          <w:color w:val="CC4125"/>
          <w:sz w:val="22"/>
          <w:szCs w:val="22"/>
          <w:shd w:val="clear" w:color="auto" w:fill="FFF2CC"/>
        </w:rPr>
      </w:pPr>
    </w:p>
    <w:p w:rsidR="00B7435F" w:rsidRDefault="007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sz w:val="22"/>
          <w:szCs w:val="22"/>
        </w:rPr>
      </w:pPr>
      <w:r>
        <w:rPr>
          <w:sz w:val="22"/>
          <w:szCs w:val="22"/>
        </w:rPr>
        <w:t>S’estableixen per a l’adjudicatari l’adopció de mesures que compleixin les següents obligacions de tipus mediambiental:</w:t>
      </w:r>
    </w:p>
    <w:p w:rsidR="00B7435F" w:rsidRDefault="00B74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i/>
          <w:color w:val="0070C0"/>
          <w:sz w:val="22"/>
          <w:szCs w:val="22"/>
        </w:rPr>
      </w:pPr>
    </w:p>
    <w:p w:rsidR="00B7435F" w:rsidRDefault="007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sz w:val="22"/>
          <w:szCs w:val="22"/>
        </w:rPr>
      </w:pPr>
      <w:r>
        <w:rPr>
          <w:sz w:val="22"/>
          <w:szCs w:val="22"/>
        </w:rPr>
        <w:t xml:space="preserve">-  Utilització de productes lliures de tòxics </w:t>
      </w:r>
    </w:p>
    <w:p w:rsidR="00B7435F" w:rsidRDefault="007E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color w:val="002060"/>
          <w:sz w:val="22"/>
          <w:szCs w:val="22"/>
        </w:rPr>
      </w:pPr>
      <w:r>
        <w:rPr>
          <w:sz w:val="22"/>
          <w:szCs w:val="22"/>
        </w:rPr>
        <w:t xml:space="preserve">-  Reciclatge de productes i ús d'envasos reutilitzables </w:t>
      </w:r>
    </w:p>
    <w:p w:rsidR="00B7435F" w:rsidRDefault="00B7435F">
      <w:pPr>
        <w:ind w:left="0" w:firstLine="0"/>
        <w:jc w:val="left"/>
        <w:rPr>
          <w:i/>
          <w:color w:val="4F81BD"/>
        </w:rPr>
      </w:pPr>
    </w:p>
    <w:p w:rsidR="00B7435F" w:rsidRDefault="007E3DF9">
      <w:pPr>
        <w:ind w:left="0" w:firstLine="0"/>
        <w:jc w:val="left"/>
        <w:rPr>
          <w:b/>
          <w:sz w:val="22"/>
          <w:szCs w:val="22"/>
        </w:rPr>
      </w:pPr>
      <w:r>
        <w:rPr>
          <w:b/>
          <w:sz w:val="22"/>
          <w:szCs w:val="22"/>
        </w:rPr>
        <w:t xml:space="preserve">Clàusula ètica. </w:t>
      </w:r>
      <w:r>
        <w:rPr>
          <w:sz w:val="22"/>
          <w:szCs w:val="22"/>
        </w:rPr>
        <w:t>Els licitadors i els contractistes assumeixen les obligacions següents:</w:t>
      </w:r>
    </w:p>
    <w:p w:rsidR="00B7435F" w:rsidRDefault="00B7435F">
      <w:pPr>
        <w:ind w:left="0" w:firstLine="0"/>
        <w:jc w:val="left"/>
        <w:rPr>
          <w:i/>
          <w:color w:val="4F81BD"/>
          <w:sz w:val="22"/>
          <w:szCs w:val="22"/>
        </w:rPr>
      </w:pPr>
    </w:p>
    <w:p w:rsidR="00B7435F" w:rsidRDefault="007E3DF9">
      <w:pPr>
        <w:numPr>
          <w:ilvl w:val="0"/>
          <w:numId w:val="22"/>
        </w:numPr>
        <w:jc w:val="left"/>
        <w:rPr>
          <w:sz w:val="22"/>
          <w:szCs w:val="22"/>
        </w:rPr>
      </w:pPr>
      <w:r>
        <w:rPr>
          <w:sz w:val="22"/>
          <w:szCs w:val="22"/>
        </w:rPr>
        <w:t>Observar els principis, les normes i els cànons ètics propis de les activitats, els oficis i/o les professions corresponents a les prestacions objecte dels contractes.</w:t>
      </w:r>
    </w:p>
    <w:p w:rsidR="00B7435F" w:rsidRDefault="007E3DF9">
      <w:pPr>
        <w:numPr>
          <w:ilvl w:val="0"/>
          <w:numId w:val="22"/>
        </w:numPr>
        <w:jc w:val="left"/>
        <w:rPr>
          <w:sz w:val="22"/>
          <w:szCs w:val="22"/>
        </w:rPr>
      </w:pPr>
      <w:r>
        <w:rPr>
          <w:sz w:val="22"/>
          <w:szCs w:val="22"/>
        </w:rPr>
        <w:t>No portar a terme accions que posin en risc l’interès públic.</w:t>
      </w:r>
    </w:p>
    <w:p w:rsidR="00B7435F" w:rsidRDefault="007E3DF9">
      <w:pPr>
        <w:numPr>
          <w:ilvl w:val="0"/>
          <w:numId w:val="22"/>
        </w:numPr>
        <w:jc w:val="left"/>
        <w:rPr>
          <w:sz w:val="22"/>
          <w:szCs w:val="22"/>
        </w:rPr>
      </w:pPr>
      <w:r>
        <w:rPr>
          <w:sz w:val="22"/>
          <w:szCs w:val="22"/>
        </w:rPr>
        <w:t>Denunciar les situacions irregulars que es puguin presentar en els processos de contractació pública o durant l’execució dels contractes.</w:t>
      </w:r>
    </w:p>
    <w:p w:rsidR="00B7435F" w:rsidRDefault="007E3DF9">
      <w:pPr>
        <w:numPr>
          <w:ilvl w:val="0"/>
          <w:numId w:val="22"/>
        </w:numPr>
        <w:jc w:val="left"/>
        <w:rPr>
          <w:sz w:val="22"/>
          <w:szCs w:val="22"/>
        </w:rPr>
      </w:pPr>
      <w:r>
        <w:rPr>
          <w:sz w:val="22"/>
          <w:szCs w:val="22"/>
        </w:rPr>
        <w:t>Abstenir-se de fer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rsidR="00B7435F" w:rsidRDefault="007E3DF9">
      <w:pPr>
        <w:numPr>
          <w:ilvl w:val="0"/>
          <w:numId w:val="22"/>
        </w:numPr>
        <w:jc w:val="left"/>
        <w:rPr>
          <w:sz w:val="22"/>
          <w:szCs w:val="22"/>
        </w:rPr>
      </w:pPr>
      <w:r>
        <w:rPr>
          <w:sz w:val="22"/>
          <w:szCs w:val="22"/>
        </w:rPr>
        <w:t>Respectar els acords i les normes de confidencialitat.</w:t>
      </w:r>
    </w:p>
    <w:p w:rsidR="00B7435F" w:rsidRDefault="007E3DF9">
      <w:pPr>
        <w:numPr>
          <w:ilvl w:val="0"/>
          <w:numId w:val="22"/>
        </w:numPr>
        <w:jc w:val="left"/>
        <w:rPr>
          <w:sz w:val="22"/>
          <w:szCs w:val="22"/>
        </w:rPr>
      </w:pPr>
      <w:r>
        <w:rPr>
          <w:sz w:val="22"/>
          <w:szCs w:val="22"/>
        </w:rPr>
        <w:t>Col·laborar amb l’òrgan de contractació en les actuacions que aquest faci per al seguiment i/o l’avaluació del compliment del contracte, particularment facilitant la informació que li sigui sol·licitada per a aquestes finalitats i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rsidR="00B7435F" w:rsidRDefault="00B7435F">
      <w:pPr>
        <w:ind w:left="0" w:firstLine="0"/>
        <w:jc w:val="left"/>
        <w:rPr>
          <w:i/>
          <w:sz w:val="22"/>
          <w:szCs w:val="22"/>
        </w:rPr>
      </w:pPr>
    </w:p>
    <w:p w:rsidR="00B7435F" w:rsidRDefault="00B7435F">
      <w:pPr>
        <w:ind w:left="0" w:firstLine="0"/>
        <w:jc w:val="left"/>
        <w:rPr>
          <w:i/>
          <w:sz w:val="22"/>
          <w:szCs w:val="22"/>
        </w:rPr>
      </w:pPr>
    </w:p>
    <w:p w:rsidR="00B7435F" w:rsidRDefault="007E3DF9">
      <w:pPr>
        <w:numPr>
          <w:ilvl w:val="0"/>
          <w:numId w:val="8"/>
        </w:numPr>
        <w:ind w:left="0" w:firstLine="0"/>
        <w:jc w:val="left"/>
        <w:rPr>
          <w:b/>
          <w:sz w:val="22"/>
          <w:szCs w:val="22"/>
        </w:rPr>
      </w:pPr>
      <w:r>
        <w:rPr>
          <w:b/>
          <w:sz w:val="22"/>
          <w:szCs w:val="22"/>
        </w:rPr>
        <w:t>Penalitats</w:t>
      </w:r>
    </w:p>
    <w:p w:rsidR="00B7435F" w:rsidRDefault="00B7435F">
      <w:pPr>
        <w:ind w:left="0" w:firstLine="0"/>
        <w:jc w:val="left"/>
        <w:rPr>
          <w:b/>
          <w:sz w:val="22"/>
          <w:szCs w:val="22"/>
        </w:rPr>
      </w:pPr>
    </w:p>
    <w:p w:rsidR="00B7435F" w:rsidRDefault="007E3DF9">
      <w:pPr>
        <w:ind w:left="0" w:firstLine="0"/>
        <w:jc w:val="left"/>
        <w:rPr>
          <w:sz w:val="22"/>
          <w:szCs w:val="22"/>
        </w:rPr>
      </w:pPr>
      <w:r>
        <w:rPr>
          <w:sz w:val="22"/>
          <w:szCs w:val="22"/>
        </w:rPr>
        <w:t>N.1. En cas de demora del termini total o parcial, o d’incompliment parcial de les prestacions del contracte per causes imputables al contractista: Les penalitats diàries previstes a l’article 193 de l’LCSP, en la proporció de 0,60 euros per cada 1.000 euros del preu del contracte, IVA exclòs.</w:t>
      </w:r>
    </w:p>
    <w:p w:rsidR="00B7435F" w:rsidRDefault="00B7435F">
      <w:pPr>
        <w:ind w:left="0" w:firstLine="0"/>
        <w:jc w:val="left"/>
        <w:rPr>
          <w:i/>
          <w:sz w:val="22"/>
          <w:szCs w:val="22"/>
        </w:rPr>
      </w:pPr>
    </w:p>
    <w:p w:rsidR="00B7435F" w:rsidRDefault="007E3DF9">
      <w:pPr>
        <w:ind w:left="0" w:firstLine="0"/>
        <w:jc w:val="left"/>
        <w:rPr>
          <w:color w:val="4F81BD"/>
          <w:sz w:val="22"/>
          <w:szCs w:val="22"/>
        </w:rPr>
      </w:pPr>
      <w:r>
        <w:rPr>
          <w:sz w:val="22"/>
          <w:szCs w:val="22"/>
        </w:rPr>
        <w:t>N.2. En cas de compliment defectuós de les prestacions objecte del contracte, de les condicions especials d’execució o del compromís d’adscripció de mitjans humans/materials a l’execució del contracte, si no se’ls ha atribuït el caràcter d’obligació contractual essencial: Fins a un màxim del 10 % del preu del contracte.</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N.3. En cas d’incompliment de les obligacions en matèria mediambiental, social o laboral a què es refereix la clàusula vint-i-vuitena lletra a) d’aquest plec: Fins a un màxim del 10 % del preu del contracte.</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N.4. En cas d’incompliment de l’obligació d’informació sobre les condicions de subrogació en contractes de treball: Fins a un màxim del 10 % del preu del contracte.</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 xml:space="preserve">A l’annex 3 d’aquest plec es facilita la informació sobre les condicions de subrogació en els contractes de treball, proporcionada per l’actual contractista del servei. </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El total de les penalitats imposades pels supòsits previstos de l’apartat N.2 a l’apartat N.4 no pot superar el 50 % del preu del contracte.</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N.5.</w:t>
      </w:r>
      <w:r>
        <w:rPr>
          <w:b/>
          <w:sz w:val="22"/>
          <w:szCs w:val="22"/>
        </w:rPr>
        <w:t xml:space="preserve"> </w:t>
      </w:r>
      <w:r>
        <w:rPr>
          <w:sz w:val="22"/>
          <w:szCs w:val="22"/>
        </w:rPr>
        <w:t>En cas d’incompliment de l’obligació de l’empresa contractista de remetre una relació detallada dels subcontractistes o subministradors, prevista en la clàusula trenta-tresena d’aquest plec: Fins a un màxim del 50 % del preu del subcontracte.</w:t>
      </w:r>
    </w:p>
    <w:p w:rsidR="00B7435F" w:rsidRDefault="00B7435F">
      <w:pPr>
        <w:ind w:left="0" w:firstLine="0"/>
        <w:jc w:val="left"/>
        <w:rPr>
          <w:sz w:val="22"/>
          <w:szCs w:val="22"/>
        </w:rPr>
      </w:pPr>
    </w:p>
    <w:p w:rsidR="00B7435F" w:rsidRDefault="00B7435F">
      <w:pPr>
        <w:ind w:left="0" w:firstLine="0"/>
        <w:jc w:val="left"/>
        <w:rPr>
          <w:sz w:val="22"/>
          <w:szCs w:val="22"/>
        </w:rPr>
      </w:pPr>
    </w:p>
    <w:p w:rsidR="00B7435F" w:rsidRDefault="007E3DF9">
      <w:pPr>
        <w:numPr>
          <w:ilvl w:val="0"/>
          <w:numId w:val="8"/>
        </w:numPr>
        <w:ind w:left="0" w:firstLine="0"/>
        <w:jc w:val="left"/>
        <w:rPr>
          <w:b/>
          <w:sz w:val="22"/>
          <w:szCs w:val="22"/>
        </w:rPr>
      </w:pPr>
      <w:r>
        <w:rPr>
          <w:b/>
          <w:sz w:val="22"/>
          <w:szCs w:val="22"/>
        </w:rPr>
        <w:t xml:space="preserve">Modificació del contracte: </w:t>
      </w:r>
      <w:r>
        <w:rPr>
          <w:sz w:val="22"/>
          <w:szCs w:val="22"/>
        </w:rPr>
        <w:t>Sí</w:t>
      </w:r>
    </w:p>
    <w:p w:rsidR="00B7435F" w:rsidRDefault="00B7435F">
      <w:pPr>
        <w:ind w:left="0" w:firstLine="0"/>
        <w:jc w:val="left"/>
        <w:rPr>
          <w:b/>
          <w:sz w:val="22"/>
          <w:szCs w:val="22"/>
        </w:rPr>
      </w:pPr>
    </w:p>
    <w:p w:rsidR="00B7435F" w:rsidRDefault="007E3DF9">
      <w:pPr>
        <w:ind w:left="0" w:firstLine="0"/>
        <w:jc w:val="left"/>
        <w:rPr>
          <w:sz w:val="22"/>
          <w:szCs w:val="22"/>
        </w:rPr>
      </w:pPr>
      <w:r>
        <w:rPr>
          <w:sz w:val="22"/>
          <w:szCs w:val="22"/>
        </w:rPr>
        <w:t>El contracte es pot modificar, per raons d’interès públic, per la concurrència d’alguna de les causes previstes en aquest plec, que són les següents:</w:t>
      </w:r>
    </w:p>
    <w:p w:rsidR="00B7435F" w:rsidRDefault="00B7435F">
      <w:pPr>
        <w:ind w:left="0" w:firstLine="0"/>
        <w:jc w:val="left"/>
        <w:rPr>
          <w:sz w:val="22"/>
          <w:szCs w:val="22"/>
        </w:rPr>
      </w:pPr>
    </w:p>
    <w:p w:rsidR="00B7435F" w:rsidRDefault="007E3DF9">
      <w:pPr>
        <w:numPr>
          <w:ilvl w:val="0"/>
          <w:numId w:val="1"/>
        </w:numPr>
        <w:jc w:val="left"/>
        <w:rPr>
          <w:sz w:val="22"/>
          <w:szCs w:val="22"/>
        </w:rPr>
      </w:pPr>
      <w:r>
        <w:rPr>
          <w:sz w:val="22"/>
          <w:szCs w:val="22"/>
        </w:rPr>
        <w:t>Quan sigui necessari incrementar o disminuir el preu inicial del contracte fins a un màxim del 20 %.</w:t>
      </w:r>
    </w:p>
    <w:p w:rsidR="00B7435F" w:rsidRDefault="00B7435F">
      <w:pPr>
        <w:ind w:left="360" w:firstLine="0"/>
        <w:jc w:val="left"/>
        <w:rPr>
          <w:i/>
          <w:color w:val="4F81BD"/>
          <w:sz w:val="22"/>
          <w:szCs w:val="22"/>
        </w:rPr>
      </w:pPr>
    </w:p>
    <w:p w:rsidR="00B7435F" w:rsidRDefault="007E3DF9">
      <w:pPr>
        <w:numPr>
          <w:ilvl w:val="0"/>
          <w:numId w:val="1"/>
        </w:numPr>
        <w:jc w:val="left"/>
        <w:rPr>
          <w:sz w:val="22"/>
          <w:szCs w:val="22"/>
        </w:rPr>
      </w:pPr>
      <w:r>
        <w:rPr>
          <w:sz w:val="22"/>
          <w:szCs w:val="22"/>
        </w:rPr>
        <w:t>Quan, dins de la vigència del contracte, les necessitats reals siguin superiors a les estimades inicialment en el cas de contractes de serveis amb pressupost limitador màxim, en què l’empresari s’obliga a executar el servei de manera successiva i per preu unitari, sense que el nombre total de prestacions incloses en l’objecte del contracte es defineixi amb exactitud en el moment de la formalització, per estar subordinats a les necessitats del centre.</w:t>
      </w:r>
    </w:p>
    <w:p w:rsidR="00B7435F" w:rsidRDefault="00B7435F">
      <w:pPr>
        <w:ind w:left="360" w:firstLine="0"/>
        <w:jc w:val="left"/>
        <w:rPr>
          <w:i/>
          <w:color w:val="4F81BD"/>
          <w:sz w:val="22"/>
          <w:szCs w:val="22"/>
        </w:rPr>
      </w:pPr>
    </w:p>
    <w:p w:rsidR="00B7435F" w:rsidRDefault="007E3DF9">
      <w:pPr>
        <w:numPr>
          <w:ilvl w:val="0"/>
          <w:numId w:val="1"/>
        </w:numPr>
        <w:jc w:val="left"/>
        <w:rPr>
          <w:sz w:val="22"/>
          <w:szCs w:val="22"/>
        </w:rPr>
      </w:pPr>
      <w:r>
        <w:rPr>
          <w:sz w:val="22"/>
          <w:szCs w:val="22"/>
        </w:rPr>
        <w:t>Quan sigui necessari atendre les necessitats sobrevingudes del centre arran de mesures de seguretat i salut excepcionals que establien les autoritats sanitàries en cas de</w:t>
      </w:r>
      <w:r>
        <w:t xml:space="preserve"> </w:t>
      </w:r>
      <w:r>
        <w:rPr>
          <w:sz w:val="22"/>
          <w:szCs w:val="22"/>
        </w:rPr>
        <w:t>situació de crisi sanitària.</w:t>
      </w:r>
    </w:p>
    <w:p w:rsidR="00B7435F" w:rsidRDefault="00B7435F">
      <w:pPr>
        <w:ind w:left="360" w:firstLine="0"/>
        <w:jc w:val="left"/>
        <w:rPr>
          <w:i/>
          <w:color w:val="4F81BD"/>
          <w:sz w:val="22"/>
          <w:szCs w:val="22"/>
        </w:rPr>
      </w:pPr>
    </w:p>
    <w:p w:rsidR="00B7435F" w:rsidRDefault="007E3DF9">
      <w:pPr>
        <w:ind w:left="0" w:firstLine="0"/>
        <w:jc w:val="left"/>
        <w:rPr>
          <w:sz w:val="22"/>
          <w:szCs w:val="22"/>
        </w:rPr>
      </w:pPr>
      <w:r>
        <w:rPr>
          <w:sz w:val="22"/>
          <w:szCs w:val="22"/>
        </w:rPr>
        <w:t xml:space="preserve">En qualsevol cas, el contracte es pot modificar per la concurrència d’algun dels supòsits següents, previstos a l’LCSP: </w:t>
      </w:r>
    </w:p>
    <w:p w:rsidR="00B7435F" w:rsidRDefault="00B7435F">
      <w:pPr>
        <w:ind w:left="360" w:firstLine="0"/>
        <w:jc w:val="left"/>
        <w:rPr>
          <w:sz w:val="22"/>
          <w:szCs w:val="22"/>
        </w:rPr>
      </w:pPr>
    </w:p>
    <w:p w:rsidR="00B7435F" w:rsidRDefault="007E3DF9">
      <w:pPr>
        <w:numPr>
          <w:ilvl w:val="0"/>
          <w:numId w:val="3"/>
        </w:numPr>
        <w:jc w:val="left"/>
        <w:rPr>
          <w:sz w:val="22"/>
          <w:szCs w:val="22"/>
        </w:rPr>
      </w:pPr>
      <w:r>
        <w:rPr>
          <w:sz w:val="22"/>
          <w:szCs w:val="22"/>
        </w:rPr>
        <w:t>En cas de successió en la persona del contractista per fusió, absorció, escissió o transmissió d’empresa o branca d’activitat i en cas de cessió del contracte.</w:t>
      </w:r>
    </w:p>
    <w:p w:rsidR="00B7435F" w:rsidRDefault="00B7435F">
      <w:pPr>
        <w:ind w:left="720" w:firstLine="0"/>
        <w:jc w:val="left"/>
        <w:rPr>
          <w:sz w:val="22"/>
          <w:szCs w:val="22"/>
        </w:rPr>
      </w:pPr>
    </w:p>
    <w:p w:rsidR="00B7435F" w:rsidRDefault="007E3DF9">
      <w:pPr>
        <w:numPr>
          <w:ilvl w:val="0"/>
          <w:numId w:val="3"/>
        </w:numPr>
        <w:jc w:val="left"/>
        <w:rPr>
          <w:sz w:val="22"/>
          <w:szCs w:val="22"/>
        </w:rPr>
      </w:pPr>
      <w:r>
        <w:rPr>
          <w:sz w:val="22"/>
          <w:szCs w:val="22"/>
        </w:rPr>
        <w:t>En cas de cessió del contracte.</w:t>
      </w:r>
    </w:p>
    <w:p w:rsidR="00B7435F" w:rsidRDefault="00B7435F">
      <w:pPr>
        <w:ind w:left="720" w:firstLine="0"/>
        <w:jc w:val="left"/>
        <w:rPr>
          <w:sz w:val="22"/>
          <w:szCs w:val="22"/>
        </w:rPr>
      </w:pPr>
    </w:p>
    <w:p w:rsidR="00B7435F" w:rsidRDefault="007E3DF9">
      <w:pPr>
        <w:numPr>
          <w:ilvl w:val="0"/>
          <w:numId w:val="3"/>
        </w:numPr>
        <w:jc w:val="left"/>
        <w:rPr>
          <w:sz w:val="22"/>
          <w:szCs w:val="22"/>
        </w:rPr>
      </w:pPr>
      <w:r>
        <w:rPr>
          <w:sz w:val="22"/>
          <w:szCs w:val="22"/>
        </w:rPr>
        <w:t xml:space="preserve">En cas de revisió de preus. </w:t>
      </w:r>
    </w:p>
    <w:p w:rsidR="00B7435F" w:rsidRDefault="00B7435F">
      <w:pPr>
        <w:ind w:left="720" w:firstLine="0"/>
        <w:jc w:val="left"/>
        <w:rPr>
          <w:sz w:val="22"/>
          <w:szCs w:val="22"/>
        </w:rPr>
      </w:pPr>
    </w:p>
    <w:p w:rsidR="00B7435F" w:rsidRDefault="007E3DF9">
      <w:pPr>
        <w:numPr>
          <w:ilvl w:val="0"/>
          <w:numId w:val="3"/>
        </w:numPr>
        <w:jc w:val="left"/>
        <w:rPr>
          <w:sz w:val="22"/>
          <w:szCs w:val="22"/>
        </w:rPr>
      </w:pPr>
      <w:r>
        <w:rPr>
          <w:sz w:val="22"/>
          <w:szCs w:val="22"/>
        </w:rPr>
        <w:t>Quan es produeixi demora en l’execució de la prestació per part de l’empresa, l’òrgan de contractació pot concedir una ampliació del termini d’execució, que cal tramitar com una modificació del contracte.</w:t>
      </w:r>
    </w:p>
    <w:p w:rsidR="00B7435F" w:rsidRDefault="00B7435F">
      <w:pPr>
        <w:ind w:left="720" w:firstLine="0"/>
        <w:jc w:val="left"/>
        <w:rPr>
          <w:sz w:val="22"/>
          <w:szCs w:val="22"/>
        </w:rPr>
      </w:pPr>
    </w:p>
    <w:p w:rsidR="00B7435F" w:rsidRDefault="007E3DF9">
      <w:pPr>
        <w:numPr>
          <w:ilvl w:val="0"/>
          <w:numId w:val="3"/>
        </w:numPr>
        <w:jc w:val="left"/>
        <w:rPr>
          <w:sz w:val="22"/>
          <w:szCs w:val="22"/>
        </w:rPr>
      </w:pPr>
      <w:r>
        <w:rPr>
          <w:sz w:val="22"/>
          <w:szCs w:val="22"/>
        </w:rPr>
        <w:t>Quan en vèncer un contracte no s’hagi formalitzat el nou contracte que garanteixi la continuïtat de la prestació que ha d’efectuar el contractista, com a conseqüència d’incidències resultants d’esdeveniments imprevisibles per a l’òrgan de contractació produïdes en el procediment d’adjudicació, i hi hagi raons d’interès públic per no interrompre la prestació, es pot prorrogar el contracte originari fins que comenci l’execució del nou contracte, i en tot cas per un període màxim de nou mesos, sense modificar la resta de condicions del contracte i sempre que l’anunci de licitació del nou contracte s’hagi publicat amb una antelació mínima de tres mesos respecte de la data de finalització del contracte originari.</w:t>
      </w:r>
    </w:p>
    <w:p w:rsidR="00B7435F" w:rsidRDefault="00B7435F">
      <w:pPr>
        <w:ind w:left="360" w:firstLine="0"/>
        <w:jc w:val="left"/>
        <w:rPr>
          <w:sz w:val="22"/>
          <w:szCs w:val="22"/>
        </w:rPr>
      </w:pPr>
    </w:p>
    <w:p w:rsidR="00B7435F" w:rsidRDefault="007E3DF9">
      <w:pPr>
        <w:numPr>
          <w:ilvl w:val="0"/>
          <w:numId w:val="3"/>
        </w:numPr>
        <w:jc w:val="left"/>
        <w:rPr>
          <w:sz w:val="22"/>
          <w:szCs w:val="22"/>
        </w:rPr>
      </w:pPr>
      <w:r>
        <w:rPr>
          <w:sz w:val="22"/>
          <w:szCs w:val="22"/>
        </w:rPr>
        <w:t xml:space="preserve">Així mateix, el contracte es pot modificar quan la modificació derivi de l'aplicació de mesures d’estabilitat pressupostària, tal com estableix la disposició addicional primera de la Llei 5/2017, de 28 de març, de mesures fiscals, administratives i financeres i del sector públic i de creació i regulació dels impostos sobre grans establiments comercials, sobre estades en establiments turístics, sobre elements radiotòxics, sobre begudes ensucrades i sobre emissions de diòxid de carboni. </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 xml:space="preserve">El procediment per modificar el contracte s’estableix a la clàusula 30.2 d’aquest plec. </w:t>
      </w:r>
    </w:p>
    <w:p w:rsidR="00B7435F" w:rsidRDefault="00B7435F">
      <w:pPr>
        <w:pBdr>
          <w:top w:val="nil"/>
          <w:left w:val="nil"/>
          <w:bottom w:val="nil"/>
          <w:right w:val="nil"/>
          <w:between w:val="nil"/>
        </w:pBdr>
        <w:ind w:left="720" w:hanging="720"/>
        <w:jc w:val="left"/>
        <w:rPr>
          <w:i/>
          <w:color w:val="000000"/>
          <w:sz w:val="22"/>
          <w:szCs w:val="22"/>
        </w:rPr>
      </w:pPr>
    </w:p>
    <w:p w:rsidR="00B7435F" w:rsidRDefault="007E3DF9">
      <w:pPr>
        <w:numPr>
          <w:ilvl w:val="0"/>
          <w:numId w:val="8"/>
        </w:numPr>
        <w:ind w:left="0" w:firstLine="0"/>
        <w:jc w:val="left"/>
        <w:rPr>
          <w:b/>
          <w:color w:val="000000"/>
          <w:sz w:val="22"/>
          <w:szCs w:val="22"/>
        </w:rPr>
      </w:pPr>
      <w:r>
        <w:rPr>
          <w:b/>
          <w:color w:val="000000"/>
          <w:sz w:val="22"/>
          <w:szCs w:val="22"/>
        </w:rPr>
        <w:t xml:space="preserve">Cessió del contracte: </w:t>
      </w:r>
      <w:r>
        <w:rPr>
          <w:sz w:val="22"/>
          <w:szCs w:val="22"/>
        </w:rPr>
        <w:t>No és procedent</w:t>
      </w:r>
    </w:p>
    <w:p w:rsidR="00B7435F" w:rsidRDefault="00B7435F">
      <w:pPr>
        <w:ind w:left="0" w:firstLine="0"/>
        <w:jc w:val="left"/>
        <w:rPr>
          <w:b/>
          <w:color w:val="000000"/>
          <w:sz w:val="22"/>
          <w:szCs w:val="22"/>
        </w:rPr>
      </w:pPr>
    </w:p>
    <w:p w:rsidR="00B7435F" w:rsidRDefault="007E3DF9">
      <w:pPr>
        <w:numPr>
          <w:ilvl w:val="0"/>
          <w:numId w:val="8"/>
        </w:numPr>
        <w:ind w:left="0" w:firstLine="0"/>
        <w:jc w:val="left"/>
        <w:rPr>
          <w:i/>
          <w:sz w:val="22"/>
          <w:szCs w:val="22"/>
        </w:rPr>
      </w:pPr>
      <w:r>
        <w:rPr>
          <w:b/>
          <w:sz w:val="22"/>
          <w:szCs w:val="22"/>
        </w:rPr>
        <w:t>Subcontractació:</w:t>
      </w:r>
      <w:r>
        <w:rPr>
          <w:sz w:val="22"/>
          <w:szCs w:val="22"/>
        </w:rPr>
        <w:t>Sí, és procedent.</w:t>
      </w:r>
      <w:r>
        <w:rPr>
          <w:i/>
          <w:color w:val="548DD4"/>
          <w:sz w:val="22"/>
          <w:szCs w:val="22"/>
        </w:rPr>
        <w:t xml:space="preserve"> </w:t>
      </w:r>
    </w:p>
    <w:p w:rsidR="00B7435F" w:rsidRDefault="00B7435F">
      <w:pPr>
        <w:ind w:left="720" w:firstLine="0"/>
        <w:jc w:val="left"/>
        <w:rPr>
          <w:i/>
          <w:sz w:val="22"/>
          <w:szCs w:val="22"/>
        </w:rPr>
      </w:pPr>
    </w:p>
    <w:p w:rsidR="00B7435F" w:rsidRDefault="007E3DF9">
      <w:pPr>
        <w:ind w:left="0" w:firstLine="0"/>
        <w:jc w:val="left"/>
        <w:rPr>
          <w:i/>
          <w:color w:val="548DD4"/>
          <w:sz w:val="22"/>
          <w:szCs w:val="22"/>
        </w:rPr>
      </w:pPr>
      <w:r>
        <w:rPr>
          <w:sz w:val="22"/>
          <w:szCs w:val="22"/>
        </w:rPr>
        <w:t xml:space="preserve">Obligació d’indicar en les ofertes la part del contracte que es té previst subcontractar, amb indicació de l’import i nom o perfil professional definit per referència a les condicions de solvència professional o tècnica dels subcontractistes a qui n’encomani la realització: No. </w:t>
      </w:r>
    </w:p>
    <w:p w:rsidR="00B7435F" w:rsidRDefault="00B7435F">
      <w:pPr>
        <w:ind w:left="0" w:firstLine="0"/>
        <w:jc w:val="left"/>
        <w:rPr>
          <w:i/>
          <w:color w:val="4F81BD"/>
          <w:sz w:val="22"/>
          <w:szCs w:val="22"/>
        </w:rPr>
      </w:pPr>
    </w:p>
    <w:p w:rsidR="00B7435F" w:rsidRDefault="007E3DF9">
      <w:pPr>
        <w:ind w:left="0" w:firstLine="0"/>
        <w:jc w:val="left"/>
        <w:rPr>
          <w:sz w:val="22"/>
          <w:szCs w:val="22"/>
        </w:rPr>
      </w:pPr>
      <w:r>
        <w:rPr>
          <w:sz w:val="22"/>
          <w:szCs w:val="22"/>
        </w:rPr>
        <w:t>Pagaments directes als subcontractistes: No</w:t>
      </w:r>
    </w:p>
    <w:p w:rsidR="00B7435F" w:rsidRDefault="00B7435F">
      <w:pPr>
        <w:ind w:left="0" w:firstLine="0"/>
        <w:rPr>
          <w:i/>
          <w:color w:val="FF0000"/>
          <w:sz w:val="22"/>
          <w:szCs w:val="22"/>
        </w:rPr>
      </w:pPr>
    </w:p>
    <w:p w:rsidR="00B7435F" w:rsidRDefault="00B7435F">
      <w:pPr>
        <w:ind w:left="0" w:firstLine="0"/>
        <w:jc w:val="left"/>
        <w:rPr>
          <w:b/>
          <w:color w:val="000000"/>
          <w:sz w:val="22"/>
          <w:szCs w:val="22"/>
        </w:rPr>
      </w:pPr>
    </w:p>
    <w:p w:rsidR="00B7435F" w:rsidRDefault="007E3DF9">
      <w:pPr>
        <w:numPr>
          <w:ilvl w:val="0"/>
          <w:numId w:val="8"/>
        </w:numPr>
        <w:ind w:left="0" w:firstLine="0"/>
        <w:jc w:val="left"/>
        <w:rPr>
          <w:b/>
          <w:color w:val="000000"/>
          <w:sz w:val="22"/>
          <w:szCs w:val="22"/>
        </w:rPr>
      </w:pPr>
      <w:r>
        <w:rPr>
          <w:b/>
          <w:color w:val="000000"/>
          <w:sz w:val="22"/>
          <w:szCs w:val="22"/>
        </w:rPr>
        <w:t xml:space="preserve">Revisió de preus: </w:t>
      </w:r>
      <w:r>
        <w:rPr>
          <w:color w:val="000000"/>
          <w:sz w:val="22"/>
          <w:szCs w:val="22"/>
        </w:rPr>
        <w:t xml:space="preserve">No </w:t>
      </w:r>
      <w:r>
        <w:rPr>
          <w:sz w:val="22"/>
          <w:szCs w:val="22"/>
        </w:rPr>
        <w:t>és procedent.</w:t>
      </w:r>
    </w:p>
    <w:p w:rsidR="00B7435F" w:rsidRDefault="00B7435F">
      <w:pPr>
        <w:ind w:left="0" w:firstLine="0"/>
        <w:jc w:val="left"/>
        <w:rPr>
          <w:b/>
          <w:color w:val="000000"/>
          <w:sz w:val="22"/>
          <w:szCs w:val="22"/>
        </w:rPr>
      </w:pPr>
    </w:p>
    <w:p w:rsidR="00B7435F" w:rsidRDefault="007E3DF9">
      <w:pPr>
        <w:numPr>
          <w:ilvl w:val="0"/>
          <w:numId w:val="8"/>
        </w:numPr>
        <w:ind w:left="0" w:firstLine="0"/>
        <w:jc w:val="left"/>
        <w:rPr>
          <w:b/>
          <w:color w:val="000000"/>
          <w:sz w:val="22"/>
          <w:szCs w:val="22"/>
        </w:rPr>
      </w:pPr>
      <w:r>
        <w:rPr>
          <w:b/>
          <w:color w:val="000000"/>
          <w:sz w:val="22"/>
          <w:szCs w:val="22"/>
        </w:rPr>
        <w:t xml:space="preserve">Termini de garantia: </w:t>
      </w:r>
      <w:r>
        <w:rPr>
          <w:sz w:val="22"/>
          <w:szCs w:val="22"/>
        </w:rPr>
        <w:t>1 mes des la finalització de l’execució del contracte.</w:t>
      </w:r>
    </w:p>
    <w:p w:rsidR="00B7435F" w:rsidRDefault="00B7435F">
      <w:pPr>
        <w:ind w:left="0" w:firstLine="0"/>
        <w:jc w:val="left"/>
        <w:rPr>
          <w:b/>
          <w:sz w:val="22"/>
          <w:szCs w:val="22"/>
        </w:rPr>
      </w:pPr>
    </w:p>
    <w:p w:rsidR="00B7435F" w:rsidRDefault="007E3DF9">
      <w:pPr>
        <w:numPr>
          <w:ilvl w:val="0"/>
          <w:numId w:val="8"/>
        </w:numPr>
        <w:ind w:left="0" w:firstLine="0"/>
        <w:jc w:val="left"/>
        <w:rPr>
          <w:b/>
          <w:sz w:val="22"/>
          <w:szCs w:val="22"/>
        </w:rPr>
      </w:pPr>
      <w:r>
        <w:rPr>
          <w:b/>
          <w:sz w:val="22"/>
          <w:szCs w:val="22"/>
        </w:rPr>
        <w:t xml:space="preserve">Responsable del contracte: </w:t>
      </w:r>
      <w:r>
        <w:rPr>
          <w:sz w:val="22"/>
          <w:szCs w:val="22"/>
        </w:rPr>
        <w:t>María Eva de Francisco Fernández</w:t>
      </w:r>
    </w:p>
    <w:p w:rsidR="00B7435F" w:rsidRDefault="00B7435F">
      <w:pPr>
        <w:pBdr>
          <w:top w:val="nil"/>
          <w:left w:val="nil"/>
          <w:bottom w:val="nil"/>
          <w:right w:val="nil"/>
          <w:between w:val="nil"/>
        </w:pBdr>
        <w:ind w:left="0" w:firstLine="0"/>
        <w:jc w:val="left"/>
        <w:rPr>
          <w:b/>
          <w:color w:val="000000"/>
          <w:sz w:val="22"/>
          <w:szCs w:val="22"/>
        </w:rPr>
      </w:pPr>
    </w:p>
    <w:p w:rsidR="00B7435F" w:rsidRDefault="007E3DF9">
      <w:pPr>
        <w:numPr>
          <w:ilvl w:val="0"/>
          <w:numId w:val="8"/>
        </w:numPr>
        <w:ind w:left="0" w:firstLine="0"/>
        <w:jc w:val="left"/>
        <w:rPr>
          <w:b/>
          <w:sz w:val="22"/>
          <w:szCs w:val="22"/>
        </w:rPr>
      </w:pPr>
      <w:r>
        <w:rPr>
          <w:b/>
          <w:sz w:val="22"/>
          <w:szCs w:val="22"/>
        </w:rPr>
        <w:t xml:space="preserve">Identificació d’òrgans en la factura: </w:t>
      </w:r>
    </w:p>
    <w:p w:rsidR="00B7435F" w:rsidRDefault="00B7435F">
      <w:pPr>
        <w:pBdr>
          <w:top w:val="nil"/>
          <w:left w:val="nil"/>
          <w:bottom w:val="nil"/>
          <w:right w:val="nil"/>
          <w:between w:val="nil"/>
        </w:pBdr>
        <w:ind w:left="0" w:firstLine="0"/>
        <w:jc w:val="left"/>
        <w:rPr>
          <w:b/>
          <w:color w:val="000000"/>
          <w:sz w:val="22"/>
          <w:szCs w:val="22"/>
        </w:rPr>
      </w:pPr>
    </w:p>
    <w:p w:rsidR="00B7435F" w:rsidRDefault="007E3DF9">
      <w:pPr>
        <w:numPr>
          <w:ilvl w:val="0"/>
          <w:numId w:val="21"/>
        </w:numPr>
        <w:spacing w:line="360" w:lineRule="auto"/>
        <w:jc w:val="left"/>
        <w:rPr>
          <w:sz w:val="22"/>
          <w:szCs w:val="22"/>
        </w:rPr>
      </w:pPr>
      <w:r>
        <w:rPr>
          <w:sz w:val="22"/>
          <w:szCs w:val="22"/>
        </w:rPr>
        <w:t>Òrgan administratiu amb competències en matèria de comptabilitat pública: Intervenció General</w:t>
      </w:r>
    </w:p>
    <w:p w:rsidR="00B7435F" w:rsidRDefault="007E3DF9">
      <w:pPr>
        <w:numPr>
          <w:ilvl w:val="0"/>
          <w:numId w:val="21"/>
        </w:numPr>
        <w:spacing w:line="360" w:lineRule="auto"/>
        <w:jc w:val="left"/>
        <w:rPr>
          <w:i/>
          <w:sz w:val="22"/>
          <w:szCs w:val="22"/>
        </w:rPr>
      </w:pPr>
      <w:r>
        <w:rPr>
          <w:sz w:val="22"/>
          <w:szCs w:val="22"/>
        </w:rPr>
        <w:t>Òrgan de contractació: director/a del centre Escola Oficial d’Idiomes de Terrassa</w:t>
      </w:r>
    </w:p>
    <w:p w:rsidR="00B7435F" w:rsidRPr="007E3DF9" w:rsidRDefault="007E3DF9" w:rsidP="007E3DF9">
      <w:pPr>
        <w:numPr>
          <w:ilvl w:val="0"/>
          <w:numId w:val="21"/>
        </w:numPr>
        <w:spacing w:line="360" w:lineRule="auto"/>
        <w:jc w:val="left"/>
        <w:rPr>
          <w:sz w:val="22"/>
          <w:szCs w:val="22"/>
        </w:rPr>
      </w:pPr>
      <w:r>
        <w:rPr>
          <w:sz w:val="22"/>
          <w:szCs w:val="22"/>
        </w:rPr>
        <w:t>Destinatari: Escola Oficial d’Idiomes de Terrassa</w:t>
      </w:r>
    </w:p>
    <w:p w:rsidR="00B7435F" w:rsidRDefault="00B7435F">
      <w:pPr>
        <w:ind w:left="360" w:firstLine="0"/>
        <w:jc w:val="left"/>
        <w:rPr>
          <w:sz w:val="22"/>
          <w:szCs w:val="22"/>
        </w:rPr>
      </w:pPr>
    </w:p>
    <w:tbl>
      <w:tblPr>
        <w:tblStyle w:val="a5"/>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B7435F">
        <w:tc>
          <w:tcPr>
            <w:tcW w:w="9061" w:type="dxa"/>
            <w:shd w:val="clear" w:color="auto" w:fill="auto"/>
          </w:tcPr>
          <w:p w:rsidR="00B7435F" w:rsidRDefault="007E3DF9">
            <w:pPr>
              <w:ind w:left="0" w:firstLine="0"/>
              <w:jc w:val="left"/>
              <w:rPr>
                <w:sz w:val="22"/>
                <w:szCs w:val="22"/>
              </w:rPr>
            </w:pPr>
            <w:r>
              <w:rPr>
                <w:sz w:val="22"/>
                <w:szCs w:val="22"/>
              </w:rPr>
              <w:t>Per a consultes de caire administratiu i tècnic relacionades amb els plecs d’aquesta licitació, adreceu-vos a:</w:t>
            </w:r>
          </w:p>
          <w:p w:rsidR="00B7435F" w:rsidRDefault="007E3DF9">
            <w:pPr>
              <w:jc w:val="left"/>
              <w:rPr>
                <w:sz w:val="22"/>
                <w:szCs w:val="22"/>
              </w:rPr>
            </w:pPr>
            <w:r>
              <w:rPr>
                <w:sz w:val="22"/>
                <w:szCs w:val="22"/>
              </w:rPr>
              <w:t xml:space="preserve">Adreça del centre: Escola Oficial d’Idiomes de Terrassa </w:t>
            </w:r>
          </w:p>
          <w:p w:rsidR="00B7435F" w:rsidRDefault="007E3DF9" w:rsidP="007E3DF9">
            <w:pPr>
              <w:jc w:val="left"/>
              <w:rPr>
                <w:sz w:val="22"/>
                <w:szCs w:val="22"/>
              </w:rPr>
            </w:pPr>
            <w:r>
              <w:rPr>
                <w:sz w:val="22"/>
                <w:szCs w:val="22"/>
              </w:rPr>
              <w:t xml:space="preserve">                              C. Vic, 3 - 08223   Terrassa </w:t>
            </w:r>
          </w:p>
          <w:p w:rsidR="00B7435F" w:rsidRDefault="00B7435F">
            <w:pPr>
              <w:jc w:val="left"/>
              <w:rPr>
                <w:sz w:val="22"/>
                <w:szCs w:val="22"/>
              </w:rPr>
            </w:pPr>
          </w:p>
          <w:p w:rsidR="00B7435F" w:rsidRDefault="007E3DF9">
            <w:pPr>
              <w:jc w:val="left"/>
              <w:rPr>
                <w:sz w:val="22"/>
                <w:szCs w:val="22"/>
              </w:rPr>
            </w:pPr>
            <w:r>
              <w:rPr>
                <w:sz w:val="22"/>
                <w:szCs w:val="22"/>
              </w:rPr>
              <w:t>Nom i cognoms: María Eva de Francisco Fernández</w:t>
            </w:r>
          </w:p>
          <w:p w:rsidR="00B7435F" w:rsidRDefault="007E3DF9">
            <w:pPr>
              <w:jc w:val="left"/>
              <w:rPr>
                <w:sz w:val="22"/>
                <w:szCs w:val="22"/>
              </w:rPr>
            </w:pPr>
            <w:r>
              <w:rPr>
                <w:sz w:val="22"/>
                <w:szCs w:val="22"/>
              </w:rPr>
              <w:t xml:space="preserve">Telèfon: 93 786 11 00 </w:t>
            </w:r>
          </w:p>
          <w:p w:rsidR="00B7435F" w:rsidRDefault="007E3DF9">
            <w:pPr>
              <w:jc w:val="left"/>
              <w:rPr>
                <w:sz w:val="22"/>
                <w:szCs w:val="22"/>
              </w:rPr>
            </w:pPr>
            <w:r>
              <w:rPr>
                <w:sz w:val="22"/>
                <w:szCs w:val="22"/>
              </w:rPr>
              <w:t xml:space="preserve">Adreça electrònica: eoiterrassa@xtec.cat </w:t>
            </w:r>
          </w:p>
        </w:tc>
      </w:tr>
    </w:tbl>
    <w:p w:rsidR="00B7435F" w:rsidRDefault="007E3DF9">
      <w:pPr>
        <w:keepNext/>
        <w:pBdr>
          <w:top w:val="nil"/>
          <w:left w:val="nil"/>
          <w:bottom w:val="nil"/>
          <w:right w:val="nil"/>
          <w:between w:val="nil"/>
        </w:pBdr>
        <w:ind w:left="0" w:firstLine="0"/>
        <w:jc w:val="left"/>
        <w:rPr>
          <w:b/>
          <w:color w:val="000000"/>
          <w:sz w:val="24"/>
          <w:szCs w:val="24"/>
        </w:rPr>
      </w:pPr>
      <w:bookmarkStart w:id="4" w:name="_heading=h.3znysh7" w:colFirst="0" w:colLast="0"/>
      <w:bookmarkEnd w:id="4"/>
      <w:r>
        <w:br w:type="page"/>
      </w:r>
      <w:r>
        <w:rPr>
          <w:b/>
          <w:color w:val="000000"/>
          <w:sz w:val="24"/>
          <w:szCs w:val="24"/>
        </w:rPr>
        <w:t xml:space="preserve">I. </w:t>
      </w:r>
      <w:bookmarkStart w:id="5" w:name="bookmark=id.2et92p0" w:colFirst="0" w:colLast="0"/>
      <w:bookmarkEnd w:id="5"/>
      <w:r>
        <w:rPr>
          <w:b/>
          <w:color w:val="000000"/>
          <w:sz w:val="24"/>
          <w:szCs w:val="24"/>
        </w:rPr>
        <w:t>Disposicions generals</w:t>
      </w:r>
    </w:p>
    <w:p w:rsidR="00B7435F" w:rsidRDefault="00B7435F">
      <w:pPr>
        <w:ind w:left="0" w:firstLine="0"/>
        <w:jc w:val="left"/>
        <w:rPr>
          <w:b/>
          <w:sz w:val="22"/>
          <w:szCs w:val="22"/>
        </w:rPr>
      </w:pPr>
      <w:bookmarkStart w:id="6" w:name="bookmark=id.tyjcwt" w:colFirst="0" w:colLast="0"/>
      <w:bookmarkEnd w:id="6"/>
    </w:p>
    <w:p w:rsidR="00B7435F" w:rsidRDefault="007E3DF9">
      <w:pPr>
        <w:keepNext/>
        <w:pBdr>
          <w:top w:val="nil"/>
          <w:left w:val="nil"/>
          <w:bottom w:val="nil"/>
          <w:right w:val="nil"/>
          <w:between w:val="nil"/>
        </w:pBdr>
        <w:ind w:left="0" w:firstLine="0"/>
        <w:jc w:val="left"/>
        <w:rPr>
          <w:b/>
          <w:color w:val="000000"/>
          <w:sz w:val="22"/>
          <w:szCs w:val="22"/>
        </w:rPr>
      </w:pPr>
      <w:bookmarkStart w:id="7" w:name="_heading=h.3dy6vkm" w:colFirst="0" w:colLast="0"/>
      <w:bookmarkEnd w:id="7"/>
      <w:r>
        <w:rPr>
          <w:b/>
          <w:color w:val="000000"/>
          <w:sz w:val="22"/>
          <w:szCs w:val="22"/>
        </w:rPr>
        <w:t xml:space="preserve">Primera. Objecte del contracte </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1.1 </w:t>
      </w:r>
      <w:r>
        <w:rPr>
          <w:sz w:val="22"/>
          <w:szCs w:val="22"/>
        </w:rPr>
        <w:t>L’objecte del contracte és la prestació dels serveis que es descriuen en l’apartat A.1 del quadre de característiques.</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1.2 </w:t>
      </w:r>
      <w:r>
        <w:rPr>
          <w:sz w:val="22"/>
          <w:szCs w:val="22"/>
        </w:rPr>
        <w:t>Els lots en què, si escau, es divideix l’objecte del contracte s’identifiquen en l’apartat A.2 del quadre de característiques.</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Si s’estableix una limitació en la licitació o adjudicació dels lots, cal que es determini en l’apartat A.2 del quadre de característiques.</w:t>
      </w:r>
    </w:p>
    <w:p w:rsidR="00B7435F" w:rsidRDefault="00B7435F">
      <w:pPr>
        <w:ind w:left="0" w:firstLine="0"/>
        <w:jc w:val="left"/>
        <w:rPr>
          <w:sz w:val="22"/>
          <w:szCs w:val="22"/>
        </w:rPr>
      </w:pPr>
    </w:p>
    <w:p w:rsidR="00B7435F" w:rsidRDefault="007E3DF9">
      <w:pPr>
        <w:ind w:left="0" w:right="44" w:firstLine="0"/>
        <w:jc w:val="left"/>
        <w:rPr>
          <w:sz w:val="22"/>
          <w:szCs w:val="22"/>
        </w:rPr>
      </w:pPr>
      <w:r>
        <w:rPr>
          <w:sz w:val="22"/>
          <w:szCs w:val="22"/>
        </w:rPr>
        <w:t xml:space="preserve">En el cas que l’objecte del contracte admeti fraccionament en lots, les empreses licitadores podran participar en la realització independent de cada lot, llevat que en l’apartat esmentat s’estableixi l’obligatorietat de licitar una determinada combinació o la totalitat dels lots. </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Si l’objecte del contracte no es divideix en lots, la justificació de la no divisió en lots és la que consta en l’apartat A.2 del quadre de característiques.</w:t>
      </w:r>
    </w:p>
    <w:p w:rsidR="00B7435F" w:rsidRDefault="00B7435F">
      <w:pPr>
        <w:tabs>
          <w:tab w:val="left" w:pos="8789"/>
        </w:tabs>
        <w:ind w:left="0" w:right="49" w:firstLine="0"/>
        <w:jc w:val="left"/>
        <w:rPr>
          <w:b/>
          <w:sz w:val="22"/>
          <w:szCs w:val="22"/>
        </w:rPr>
      </w:pPr>
    </w:p>
    <w:p w:rsidR="00B7435F" w:rsidRDefault="007E3DF9">
      <w:pPr>
        <w:ind w:left="0" w:firstLine="0"/>
        <w:jc w:val="left"/>
        <w:rPr>
          <w:sz w:val="22"/>
          <w:szCs w:val="22"/>
        </w:rPr>
      </w:pPr>
      <w:r>
        <w:rPr>
          <w:b/>
          <w:sz w:val="22"/>
          <w:szCs w:val="22"/>
        </w:rPr>
        <w:t xml:space="preserve">1.3 </w:t>
      </w:r>
      <w:r>
        <w:rPr>
          <w:sz w:val="22"/>
          <w:szCs w:val="22"/>
        </w:rPr>
        <w:t>L’expressió de la codificació corresponent a la nomenclatura del vocabulari comú de contractes (CPV) és la que consta a l’apartat A.3 del quadre de característiques.</w:t>
      </w:r>
    </w:p>
    <w:p w:rsidR="00B7435F" w:rsidRDefault="00B7435F">
      <w:pPr>
        <w:ind w:left="0" w:firstLine="0"/>
        <w:jc w:val="left"/>
        <w:rPr>
          <w:b/>
          <w:sz w:val="22"/>
          <w:szCs w:val="22"/>
        </w:rPr>
      </w:pPr>
      <w:bookmarkStart w:id="8" w:name="bookmark=id.1t3h5sf" w:colFirst="0" w:colLast="0"/>
      <w:bookmarkEnd w:id="8"/>
    </w:p>
    <w:p w:rsidR="00B7435F" w:rsidRDefault="007E3DF9">
      <w:pPr>
        <w:keepNext/>
        <w:pBdr>
          <w:top w:val="nil"/>
          <w:left w:val="nil"/>
          <w:bottom w:val="nil"/>
          <w:right w:val="nil"/>
          <w:between w:val="nil"/>
        </w:pBdr>
        <w:ind w:left="0" w:firstLine="0"/>
        <w:jc w:val="left"/>
        <w:rPr>
          <w:b/>
          <w:color w:val="000000"/>
          <w:sz w:val="22"/>
          <w:szCs w:val="22"/>
        </w:rPr>
      </w:pPr>
      <w:bookmarkStart w:id="9" w:name="_heading=h.4d34og8" w:colFirst="0" w:colLast="0"/>
      <w:bookmarkEnd w:id="9"/>
      <w:r>
        <w:rPr>
          <w:b/>
          <w:color w:val="000000"/>
          <w:sz w:val="22"/>
          <w:szCs w:val="22"/>
        </w:rPr>
        <w:t>Segona. Necessitats administratives que cal satisfer i idoneïtat del contracte</w:t>
      </w:r>
    </w:p>
    <w:p w:rsidR="00B7435F" w:rsidRDefault="00B7435F">
      <w:pPr>
        <w:ind w:left="0" w:firstLine="0"/>
        <w:jc w:val="left"/>
        <w:rPr>
          <w:b/>
          <w:sz w:val="22"/>
          <w:szCs w:val="22"/>
        </w:rPr>
      </w:pPr>
    </w:p>
    <w:p w:rsidR="00B7435F" w:rsidRDefault="007E3DF9">
      <w:pPr>
        <w:tabs>
          <w:tab w:val="left" w:pos="8789"/>
        </w:tabs>
        <w:ind w:left="0" w:firstLine="0"/>
        <w:jc w:val="left"/>
        <w:rPr>
          <w:sz w:val="22"/>
          <w:szCs w:val="22"/>
        </w:rPr>
      </w:pPr>
      <w:r>
        <w:rPr>
          <w:sz w:val="22"/>
          <w:szCs w:val="22"/>
        </w:rPr>
        <w:t>Les necessitats administratives que cal satisfer mitjançant el contracte són les que consten en el plec de prescripcions tècniques.</w:t>
      </w:r>
    </w:p>
    <w:p w:rsidR="00B7435F" w:rsidRDefault="00B7435F">
      <w:pPr>
        <w:ind w:left="0" w:firstLine="0"/>
        <w:jc w:val="left"/>
        <w:rPr>
          <w:b/>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10" w:name="bookmark=id.17dp8vu" w:colFirst="0" w:colLast="0"/>
      <w:bookmarkStart w:id="11" w:name="_heading=h.2s8eyo1" w:colFirst="0" w:colLast="0"/>
      <w:bookmarkEnd w:id="10"/>
      <w:bookmarkEnd w:id="11"/>
      <w:r>
        <w:rPr>
          <w:b/>
          <w:color w:val="000000"/>
          <w:sz w:val="22"/>
          <w:szCs w:val="22"/>
        </w:rPr>
        <w:t>Tercera. Dades econòmiques del contracte i existència de crèdit</w:t>
      </w:r>
    </w:p>
    <w:p w:rsidR="00B7435F" w:rsidRDefault="00B7435F">
      <w:pPr>
        <w:ind w:left="0" w:firstLine="0"/>
        <w:jc w:val="left"/>
        <w:rPr>
          <w:b/>
          <w:sz w:val="22"/>
          <w:szCs w:val="22"/>
        </w:rPr>
      </w:pPr>
    </w:p>
    <w:p w:rsidR="00B7435F" w:rsidRDefault="007E3DF9">
      <w:pPr>
        <w:ind w:left="0" w:firstLine="0"/>
        <w:jc w:val="left"/>
        <w:rPr>
          <w:sz w:val="22"/>
          <w:szCs w:val="22"/>
        </w:rPr>
      </w:pPr>
      <w:r>
        <w:rPr>
          <w:b/>
          <w:sz w:val="22"/>
          <w:szCs w:val="22"/>
        </w:rPr>
        <w:t xml:space="preserve">3.1. </w:t>
      </w:r>
      <w:r>
        <w:rPr>
          <w:sz w:val="22"/>
          <w:szCs w:val="22"/>
        </w:rPr>
        <w:t>El sistema per a la determinació del preu del contracte és el que s’indica en l’apartat B.1 del quadre de característiques.</w:t>
      </w:r>
    </w:p>
    <w:p w:rsidR="00B7435F" w:rsidRDefault="00B7435F">
      <w:pPr>
        <w:ind w:left="0" w:firstLine="0"/>
        <w:jc w:val="left"/>
        <w:rPr>
          <w:b/>
          <w:sz w:val="22"/>
          <w:szCs w:val="22"/>
        </w:rPr>
      </w:pPr>
    </w:p>
    <w:p w:rsidR="00B7435F" w:rsidRDefault="007E3DF9">
      <w:pPr>
        <w:ind w:left="0" w:firstLine="0"/>
        <w:jc w:val="left"/>
        <w:rPr>
          <w:b/>
          <w:sz w:val="22"/>
          <w:szCs w:val="22"/>
        </w:rPr>
      </w:pPr>
      <w:r>
        <w:rPr>
          <w:b/>
          <w:sz w:val="22"/>
          <w:szCs w:val="22"/>
        </w:rPr>
        <w:t>3.2.</w:t>
      </w:r>
      <w:r>
        <w:rPr>
          <w:sz w:val="22"/>
          <w:szCs w:val="22"/>
        </w:rPr>
        <w:t xml:space="preserve"> El valor estimat del contracte i el mètode aplicat per calcular-lo són els que s’assenyalen en l’apartat B.2 del quadre de característiques.</w:t>
      </w:r>
    </w:p>
    <w:p w:rsidR="00B7435F" w:rsidRDefault="00B7435F">
      <w:pPr>
        <w:ind w:left="0" w:firstLine="0"/>
        <w:jc w:val="left"/>
        <w:rPr>
          <w:b/>
          <w:sz w:val="22"/>
          <w:szCs w:val="22"/>
        </w:rPr>
      </w:pPr>
    </w:p>
    <w:p w:rsidR="00B7435F" w:rsidRDefault="007E3DF9">
      <w:pPr>
        <w:ind w:left="0" w:firstLine="0"/>
        <w:jc w:val="left"/>
        <w:rPr>
          <w:b/>
          <w:sz w:val="22"/>
          <w:szCs w:val="22"/>
        </w:rPr>
      </w:pPr>
      <w:r>
        <w:rPr>
          <w:b/>
          <w:sz w:val="22"/>
          <w:szCs w:val="22"/>
        </w:rPr>
        <w:t>3.3</w:t>
      </w:r>
      <w:r>
        <w:rPr>
          <w:sz w:val="22"/>
          <w:szCs w:val="22"/>
        </w:rPr>
        <w:t xml:space="preserve"> El pressupost base de licitació és el que s’assenyala en l’apartat B.3 del quadre de característiques. Aquest és el límit màxim de despesa (IVA inclòs) que, en virtut d’aquest contracte, pot comprometre l’òrgan de contractació, i constitueix el preu màxim que poden oferir les empreses que concorrin a la licitació d’aquest contracte. </w:t>
      </w:r>
      <w:r>
        <w:rPr>
          <w:b/>
          <w:sz w:val="22"/>
          <w:szCs w:val="22"/>
        </w:rPr>
        <w:t>Les ofertes que superin aquests imports seran desestimades automàticament.</w:t>
      </w:r>
    </w:p>
    <w:p w:rsidR="00B7435F" w:rsidRDefault="00B7435F">
      <w:pPr>
        <w:ind w:left="0" w:firstLine="0"/>
        <w:jc w:val="left"/>
        <w:rPr>
          <w:b/>
          <w:sz w:val="22"/>
          <w:szCs w:val="22"/>
        </w:rPr>
      </w:pPr>
    </w:p>
    <w:p w:rsidR="00B7435F" w:rsidRDefault="007E3DF9">
      <w:pPr>
        <w:ind w:left="0" w:firstLine="0"/>
        <w:jc w:val="left"/>
        <w:rPr>
          <w:sz w:val="22"/>
          <w:szCs w:val="22"/>
        </w:rPr>
      </w:pPr>
      <w:r>
        <w:rPr>
          <w:sz w:val="22"/>
          <w:szCs w:val="22"/>
        </w:rPr>
        <w:t xml:space="preserve">Si l’objecte del contracte es divideix en lots, el pressupost base de licitació de cada lot s’indica en l’apartat B.3 del quadre de característiques. </w:t>
      </w:r>
    </w:p>
    <w:p w:rsidR="00B7435F" w:rsidRDefault="007E3DF9">
      <w:pPr>
        <w:ind w:left="0" w:firstLine="0"/>
        <w:jc w:val="left"/>
        <w:rPr>
          <w:sz w:val="22"/>
          <w:szCs w:val="22"/>
        </w:rPr>
      </w:pPr>
      <w:r>
        <w:rPr>
          <w:sz w:val="22"/>
          <w:szCs w:val="22"/>
        </w:rPr>
        <w:t>El pressupost base de licitació es desglossa en els costos que es detallen en l’apartat B.3 del quadre de característiques i, si escau, en els lots en què es fracciona l’objecte del contracte.</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3.4 </w:t>
      </w:r>
      <w:r>
        <w:rPr>
          <w:sz w:val="22"/>
          <w:szCs w:val="22"/>
        </w:rPr>
        <w:t>Les referències econòmiques contingudes en aquest plec i en el plec de prescripcions tècniques i en la resta de documentació contractual no inclouen l’import de l’impost sobre el valor afegit, el qual s’ha de fer constar, si escau, com a partida independent.</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3.5</w:t>
      </w:r>
      <w:r>
        <w:rPr>
          <w:sz w:val="22"/>
          <w:szCs w:val="22"/>
        </w:rPr>
        <w:t xml:space="preserve"> El preu del contracte és el d’adjudicació i ha d’incloure, com a partida independent, l’impost sobre el valor afegit. En el preu es consideren inclosos els tributs, les taxes, els cànons de qualsevol tipus que siguin d’aplicació, així com totes les despeses que s’originin com a conseqüència de les obligacions que s’estableixen en aquest plec, que s’han de complir durant l’execució del contracte.</w:t>
      </w:r>
    </w:p>
    <w:p w:rsidR="00B7435F" w:rsidRDefault="00B7435F">
      <w:pPr>
        <w:ind w:left="0" w:firstLine="0"/>
        <w:jc w:val="left"/>
        <w:rPr>
          <w:b/>
          <w:sz w:val="22"/>
          <w:szCs w:val="22"/>
        </w:rPr>
      </w:pPr>
    </w:p>
    <w:p w:rsidR="00B7435F" w:rsidRDefault="007E3DF9">
      <w:pPr>
        <w:ind w:left="0" w:firstLine="0"/>
        <w:jc w:val="left"/>
        <w:rPr>
          <w:sz w:val="22"/>
          <w:szCs w:val="22"/>
        </w:rPr>
      </w:pPr>
      <w:r>
        <w:rPr>
          <w:b/>
          <w:sz w:val="22"/>
          <w:szCs w:val="22"/>
        </w:rPr>
        <w:t xml:space="preserve">3.6 </w:t>
      </w:r>
      <w:r>
        <w:rPr>
          <w:sz w:val="22"/>
          <w:szCs w:val="22"/>
        </w:rPr>
        <w:t>S’han complert tots els tràmits reglamentaris per assegurar l’existència de crèdit per al pagament del contracte. La partida pressupostària a la qual s’imputa aquest crèdit és la que s’esmenta en l’apartat C.1 del quadre de característiques.</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 xml:space="preserve">Si el contracte es formalitza en l’exercici pressupostari anterior al de l’inici de la seva execució, l’adjudicació queda sotmesa a la condició suspensiva d’existència de crèdit adequat i suficient per finançar les obligacions derivades del contracte en l’exercici pressupostari corresponent. </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3.7</w:t>
      </w:r>
      <w:r>
        <w:rPr>
          <w:sz w:val="22"/>
          <w:szCs w:val="22"/>
        </w:rPr>
        <w:t xml:space="preserve"> Quan el termini d’execució del contracte comprengui més d’un exercici pressupostari i s’autoritzi la despesa amb abast pluriennal, s’ha de fer constar a l’apartat C.2 del quadre de característiques.</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3.8</w:t>
      </w:r>
      <w:r>
        <w:rPr>
          <w:color w:val="FF0000"/>
          <w:sz w:val="22"/>
          <w:szCs w:val="22"/>
        </w:rPr>
        <w:t xml:space="preserve"> </w:t>
      </w:r>
      <w:r>
        <w:rPr>
          <w:sz w:val="22"/>
          <w:szCs w:val="22"/>
        </w:rPr>
        <w:t>L’òrgan que tramita el pagament de la factura és el destinatari que s’estableix en l’apartat U del quadre de característiques.</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3.9</w:t>
      </w:r>
      <w:r>
        <w:rPr>
          <w:color w:val="FF0000"/>
          <w:sz w:val="22"/>
          <w:szCs w:val="22"/>
        </w:rPr>
        <w:t xml:space="preserve"> </w:t>
      </w:r>
      <w:r>
        <w:rPr>
          <w:sz w:val="22"/>
          <w:szCs w:val="22"/>
        </w:rPr>
        <w:t>La Intervenció General és l’òrgan administratiu amb competències en matèria de comptabilitat pública.</w:t>
      </w:r>
    </w:p>
    <w:p w:rsidR="00B7435F" w:rsidRDefault="00B7435F">
      <w:pPr>
        <w:ind w:left="0" w:firstLine="0"/>
        <w:jc w:val="left"/>
        <w:rPr>
          <w:b/>
          <w:sz w:val="22"/>
          <w:szCs w:val="22"/>
        </w:rPr>
      </w:pPr>
      <w:bookmarkStart w:id="12" w:name="bookmark=id.3rdcrjn" w:colFirst="0" w:colLast="0"/>
      <w:bookmarkEnd w:id="12"/>
    </w:p>
    <w:p w:rsidR="00B7435F" w:rsidRDefault="007E3DF9">
      <w:pPr>
        <w:keepNext/>
        <w:pBdr>
          <w:top w:val="nil"/>
          <w:left w:val="nil"/>
          <w:bottom w:val="nil"/>
          <w:right w:val="nil"/>
          <w:between w:val="nil"/>
        </w:pBdr>
        <w:ind w:left="0" w:firstLine="0"/>
        <w:jc w:val="left"/>
        <w:rPr>
          <w:b/>
          <w:color w:val="000000"/>
          <w:sz w:val="22"/>
          <w:szCs w:val="22"/>
        </w:rPr>
      </w:pPr>
      <w:bookmarkStart w:id="13" w:name="_heading=h.26in1rg" w:colFirst="0" w:colLast="0"/>
      <w:bookmarkEnd w:id="13"/>
      <w:r>
        <w:rPr>
          <w:b/>
          <w:color w:val="000000"/>
          <w:sz w:val="22"/>
          <w:szCs w:val="22"/>
        </w:rPr>
        <w:t>Quarta. Termini de durada del servei</w:t>
      </w:r>
    </w:p>
    <w:p w:rsidR="00B7435F" w:rsidRDefault="00B7435F">
      <w:pPr>
        <w:ind w:left="0" w:firstLine="0"/>
        <w:jc w:val="left"/>
        <w:rPr>
          <w:b/>
          <w:sz w:val="22"/>
          <w:szCs w:val="22"/>
        </w:rPr>
      </w:pPr>
    </w:p>
    <w:p w:rsidR="00B7435F" w:rsidRDefault="007E3DF9">
      <w:pPr>
        <w:ind w:left="0" w:firstLine="0"/>
        <w:jc w:val="left"/>
        <w:rPr>
          <w:sz w:val="22"/>
          <w:szCs w:val="22"/>
        </w:rPr>
      </w:pPr>
      <w:r>
        <w:rPr>
          <w:b/>
          <w:sz w:val="22"/>
          <w:szCs w:val="22"/>
        </w:rPr>
        <w:t xml:space="preserve">4.1 </w:t>
      </w:r>
      <w:r>
        <w:rPr>
          <w:sz w:val="22"/>
          <w:szCs w:val="22"/>
        </w:rPr>
        <w:t>El termini de durada del contracte és el que s’estableix en l’apartat D.1 del quadre de característiques. El termini total i els terminis parcials són els que es fixen en el programa de treball que s’aprovi, si escau. Tots aquest terminis comencen a comptar des del dia que s’estipuli en el contracte</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4.2 </w:t>
      </w:r>
      <w:r>
        <w:rPr>
          <w:sz w:val="22"/>
          <w:szCs w:val="22"/>
        </w:rPr>
        <w:t>El contracte es pot prorrogar si així s’ha previst en l’apartat D.2 del quadre de característiques. En aquest cas, la pròrroga l’acorda l’òrgan de contractació i és obligatòria per a l’empresa contractista, sempre que la preavisi amb, almenys, dos mesos abans d’acabar el termini de durada del contracte. La pròrroga no es pot produir, en cap cas, per acord tàcit de les parts.</w:t>
      </w:r>
    </w:p>
    <w:p w:rsidR="00B7435F" w:rsidRDefault="00B7435F">
      <w:pPr>
        <w:ind w:left="0" w:firstLine="0"/>
        <w:jc w:val="left"/>
        <w:rPr>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14" w:name="bookmark=id.35nkun2" w:colFirst="0" w:colLast="0"/>
      <w:bookmarkStart w:id="15" w:name="_heading=h.lnxbz9" w:colFirst="0" w:colLast="0"/>
      <w:bookmarkEnd w:id="14"/>
      <w:bookmarkEnd w:id="15"/>
      <w:r>
        <w:rPr>
          <w:b/>
          <w:color w:val="000000"/>
          <w:sz w:val="22"/>
          <w:szCs w:val="22"/>
        </w:rPr>
        <w:t>Cinquena. Règim jurídic del contracte</w:t>
      </w:r>
    </w:p>
    <w:p w:rsidR="00B7435F" w:rsidRDefault="00B7435F">
      <w:pPr>
        <w:ind w:left="0" w:firstLine="0"/>
        <w:jc w:val="left"/>
        <w:rPr>
          <w:b/>
          <w:sz w:val="22"/>
          <w:szCs w:val="22"/>
        </w:rPr>
      </w:pPr>
    </w:p>
    <w:p w:rsidR="00B7435F" w:rsidRDefault="007E3DF9">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color w:val="000000"/>
          <w:sz w:val="22"/>
          <w:szCs w:val="22"/>
        </w:rPr>
      </w:pPr>
      <w:r>
        <w:rPr>
          <w:color w:val="000000"/>
          <w:sz w:val="22"/>
          <w:szCs w:val="22"/>
        </w:rPr>
        <w:t>El contracte té caràcter administratiu i es regeix per aquest plec de clàusules administratives i pel plec de prescripcions tècniques, les clàusules dels quals es consideren part integrant del contracte.</w:t>
      </w:r>
    </w:p>
    <w:p w:rsidR="00B7435F" w:rsidRDefault="00B7435F">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color w:val="000000"/>
          <w:sz w:val="22"/>
          <w:szCs w:val="22"/>
        </w:rPr>
      </w:pPr>
    </w:p>
    <w:p w:rsidR="00B7435F" w:rsidRDefault="007E3DF9">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color w:val="000000"/>
          <w:sz w:val="22"/>
          <w:szCs w:val="22"/>
        </w:rPr>
      </w:pPr>
      <w:r>
        <w:rPr>
          <w:color w:val="000000"/>
          <w:sz w:val="22"/>
          <w:szCs w:val="22"/>
        </w:rPr>
        <w:t>A més, el contracte es regeix per la normativa en matèria de contractació pública continguda, principalment, en les disposicions següents:</w:t>
      </w:r>
    </w:p>
    <w:p w:rsidR="00B7435F" w:rsidRDefault="00B7435F">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color w:val="000000"/>
          <w:sz w:val="22"/>
          <w:szCs w:val="22"/>
        </w:rPr>
      </w:pPr>
    </w:p>
    <w:p w:rsidR="00B7435F" w:rsidRDefault="007E3DF9">
      <w:pPr>
        <w:numPr>
          <w:ilvl w:val="0"/>
          <w:numId w:val="24"/>
        </w:numPr>
        <w:jc w:val="left"/>
        <w:rPr>
          <w:sz w:val="22"/>
          <w:szCs w:val="22"/>
        </w:rPr>
      </w:pPr>
      <w:r>
        <w:rPr>
          <w:sz w:val="22"/>
          <w:szCs w:val="22"/>
        </w:rPr>
        <w:t>Llei 9/2017, de 8 de novembre, de contractes del sector públic, per la qual es transposen a l’ordenament jurídic espanyol les Directives del Parlament Europeu i del Consell 2014/23/UE i 2014/24/UE, de 26 de febrer de 2014 (d’ara endavant, LCSP).</w:t>
      </w:r>
    </w:p>
    <w:p w:rsidR="00B7435F" w:rsidRDefault="00B7435F">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color w:val="000000"/>
          <w:sz w:val="22"/>
          <w:szCs w:val="22"/>
        </w:rPr>
      </w:pPr>
    </w:p>
    <w:p w:rsidR="00B7435F" w:rsidRDefault="007E3DF9">
      <w:pPr>
        <w:numPr>
          <w:ilvl w:val="0"/>
          <w:numId w:val="24"/>
        </w:numPr>
        <w:jc w:val="left"/>
        <w:rPr>
          <w:sz w:val="22"/>
          <w:szCs w:val="22"/>
        </w:rPr>
      </w:pPr>
      <w:r>
        <w:rPr>
          <w:sz w:val="22"/>
          <w:szCs w:val="22"/>
        </w:rPr>
        <w:t>Decret llei 3/2016, de 31 de maig, de mesures urgents en matèria de contractació pública (d’ara endavant, DL 3/2016), en la part no afectada per l’LCSP.</w:t>
      </w:r>
    </w:p>
    <w:p w:rsidR="00B7435F" w:rsidRDefault="00B7435F">
      <w:pPr>
        <w:pBdr>
          <w:top w:val="nil"/>
          <w:left w:val="nil"/>
          <w:bottom w:val="nil"/>
          <w:right w:val="nil"/>
          <w:between w:val="nil"/>
        </w:pBdr>
        <w:ind w:left="0" w:firstLine="0"/>
        <w:jc w:val="left"/>
        <w:rPr>
          <w:color w:val="000000"/>
          <w:sz w:val="22"/>
          <w:szCs w:val="22"/>
        </w:rPr>
      </w:pPr>
    </w:p>
    <w:p w:rsidR="00B7435F" w:rsidRDefault="007E3DF9">
      <w:pPr>
        <w:numPr>
          <w:ilvl w:val="0"/>
          <w:numId w:val="24"/>
        </w:numPr>
        <w:jc w:val="left"/>
        <w:rPr>
          <w:sz w:val="22"/>
          <w:szCs w:val="22"/>
        </w:rPr>
      </w:pPr>
      <w:r>
        <w:rPr>
          <w:sz w:val="22"/>
          <w:szCs w:val="22"/>
        </w:rPr>
        <w:t>Reial decret 817/2009, de 8 de maig, pel qual es desenvolupa parcialment la Llei 30/2007, de 30 d’octubre, de contractes del sector públic (d’ara endavant, RD 817/2009).</w:t>
      </w:r>
    </w:p>
    <w:p w:rsidR="00B7435F" w:rsidRDefault="00B7435F">
      <w:pPr>
        <w:pBdr>
          <w:top w:val="nil"/>
          <w:left w:val="nil"/>
          <w:bottom w:val="nil"/>
          <w:right w:val="nil"/>
          <w:between w:val="nil"/>
        </w:pBdr>
        <w:ind w:left="0" w:firstLine="0"/>
        <w:jc w:val="left"/>
        <w:rPr>
          <w:color w:val="000000"/>
          <w:sz w:val="22"/>
          <w:szCs w:val="22"/>
        </w:rPr>
      </w:pPr>
    </w:p>
    <w:p w:rsidR="00B7435F" w:rsidRDefault="007E3DF9">
      <w:pPr>
        <w:numPr>
          <w:ilvl w:val="0"/>
          <w:numId w:val="24"/>
        </w:numPr>
        <w:spacing w:after="240"/>
        <w:ind w:left="357" w:hanging="357"/>
        <w:jc w:val="left"/>
        <w:rPr>
          <w:sz w:val="22"/>
          <w:szCs w:val="22"/>
        </w:rPr>
      </w:pPr>
      <w:r>
        <w:rPr>
          <w:sz w:val="22"/>
          <w:szCs w:val="22"/>
        </w:rPr>
        <w:t>Reglament general de la Llei de contractes de les administracions públiques, aprovat pel Reial decret 1098/2001, de 12 d’octubre, en tot allò no modificat ni derogat per les dues disposicions esmentades anteriorment (d’ara endavant, RGLCAP).</w:t>
      </w:r>
    </w:p>
    <w:p w:rsidR="00B7435F" w:rsidRDefault="007E3DF9">
      <w:pPr>
        <w:numPr>
          <w:ilvl w:val="0"/>
          <w:numId w:val="24"/>
        </w:numPr>
        <w:jc w:val="left"/>
        <w:rPr>
          <w:sz w:val="22"/>
          <w:szCs w:val="22"/>
        </w:rPr>
      </w:pPr>
      <w:r>
        <w:rPr>
          <w:sz w:val="22"/>
          <w:szCs w:val="22"/>
        </w:rPr>
        <w:t>Reial decret llei 14/2019, de 31 d’octubre, pel qual s’adopten les mesures urgents per raons de seguretat pública en matèria d’administració digital, contractació del sector públic i telecomunicacions.</w:t>
      </w:r>
    </w:p>
    <w:p w:rsidR="00B7435F" w:rsidRDefault="00B7435F">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color w:val="000000"/>
          <w:sz w:val="22"/>
          <w:szCs w:val="22"/>
        </w:rPr>
      </w:pPr>
    </w:p>
    <w:p w:rsidR="00B7435F" w:rsidRDefault="007E3DF9">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color w:val="000000"/>
          <w:sz w:val="22"/>
          <w:szCs w:val="22"/>
        </w:rPr>
      </w:pPr>
      <w:r>
        <w:rPr>
          <w:color w:val="000000"/>
          <w:sz w:val="22"/>
          <w:szCs w:val="22"/>
        </w:rPr>
        <w:t xml:space="preserve">Addicionalment, també es regeix per les normes aplicables als contractes del sector públic en l’àmbit de Catalunya i per la normativa sectorial que resulti d’aplicació. </w:t>
      </w:r>
    </w:p>
    <w:p w:rsidR="00B7435F" w:rsidRDefault="00B7435F">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color w:val="000000"/>
          <w:sz w:val="22"/>
          <w:szCs w:val="22"/>
        </w:rPr>
      </w:pPr>
    </w:p>
    <w:p w:rsidR="00B7435F" w:rsidRDefault="007E3DF9">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color w:val="000000"/>
          <w:sz w:val="22"/>
          <w:szCs w:val="22"/>
        </w:rPr>
      </w:pPr>
      <w:r>
        <w:rPr>
          <w:color w:val="000000"/>
          <w:sz w:val="22"/>
          <w:szCs w:val="22"/>
        </w:rPr>
        <w:t>Supletòriament, s’apliquen al contracte les normes de dret administratiu i, si escau, les normes de dret privat.</w:t>
      </w:r>
    </w:p>
    <w:p w:rsidR="00B7435F" w:rsidRDefault="00B7435F">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b/>
          <w:color w:val="000000"/>
          <w:sz w:val="22"/>
          <w:szCs w:val="22"/>
        </w:rPr>
      </w:pPr>
    </w:p>
    <w:p w:rsidR="00B7435F" w:rsidRDefault="007E3DF9">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color w:val="000000"/>
          <w:sz w:val="22"/>
          <w:szCs w:val="22"/>
        </w:rPr>
      </w:pPr>
      <w:r>
        <w:rPr>
          <w:color w:val="000000"/>
          <w:sz w:val="22"/>
          <w:szCs w:val="22"/>
        </w:rPr>
        <w:t>El desconeixement de les clàusules del contracte en qualsevol dels termes, dels altres documents contractuals que en formen part, i també de les instruccions o altres normes que resultin d’aplicació en l’execució de l’objecte pactat, no eximeix l’adjudicatari de l’obligació de complir-les.</w:t>
      </w:r>
    </w:p>
    <w:p w:rsidR="00B7435F" w:rsidRDefault="00B7435F">
      <w:pPr>
        <w:ind w:left="0" w:firstLine="0"/>
        <w:jc w:val="left"/>
        <w:rPr>
          <w:sz w:val="22"/>
          <w:szCs w:val="22"/>
        </w:rPr>
      </w:pPr>
    </w:p>
    <w:p w:rsidR="00B7435F" w:rsidRDefault="00B7435F">
      <w:pPr>
        <w:ind w:left="0" w:firstLine="0"/>
        <w:jc w:val="left"/>
        <w:rPr>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16" w:name="_heading=h.1ksv4uv" w:colFirst="0" w:colLast="0"/>
      <w:bookmarkEnd w:id="16"/>
      <w:r>
        <w:rPr>
          <w:b/>
          <w:color w:val="000000"/>
          <w:sz w:val="22"/>
          <w:szCs w:val="22"/>
        </w:rPr>
        <w:t>Sisena. Admissió de variants</w:t>
      </w:r>
    </w:p>
    <w:p w:rsidR="00B7435F" w:rsidRDefault="00B7435F">
      <w:pPr>
        <w:ind w:left="0" w:firstLine="0"/>
        <w:jc w:val="left"/>
        <w:rPr>
          <w:b/>
          <w:sz w:val="22"/>
          <w:szCs w:val="22"/>
        </w:rPr>
      </w:pPr>
    </w:p>
    <w:p w:rsidR="00B7435F" w:rsidRDefault="007E3DF9">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color w:val="000000"/>
          <w:sz w:val="22"/>
          <w:szCs w:val="22"/>
        </w:rPr>
      </w:pPr>
      <w:r>
        <w:rPr>
          <w:color w:val="000000"/>
          <w:sz w:val="22"/>
          <w:szCs w:val="22"/>
        </w:rPr>
        <w:t>S’admetran variants quan així consti en l’apartat G del quadre de característiques, amb els requisits mínims, en les modalitats i amb les característiques que s’hi preveuen.</w:t>
      </w:r>
    </w:p>
    <w:p w:rsidR="00B7435F" w:rsidRDefault="00B7435F">
      <w:pPr>
        <w:ind w:left="0" w:firstLine="0"/>
        <w:jc w:val="left"/>
        <w:rPr>
          <w:b/>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17" w:name="_heading=h.44sinio" w:colFirst="0" w:colLast="0"/>
      <w:bookmarkEnd w:id="17"/>
      <w:r>
        <w:rPr>
          <w:b/>
          <w:color w:val="000000"/>
          <w:sz w:val="22"/>
          <w:szCs w:val="22"/>
        </w:rPr>
        <w:t>Setena. Tramitació de l’expedient i procediment d’adjudicació</w:t>
      </w:r>
    </w:p>
    <w:p w:rsidR="00B7435F" w:rsidRDefault="00B7435F">
      <w:pPr>
        <w:ind w:left="0" w:firstLine="0"/>
        <w:jc w:val="left"/>
        <w:rPr>
          <w:b/>
          <w:sz w:val="22"/>
          <w:szCs w:val="22"/>
        </w:rPr>
      </w:pPr>
    </w:p>
    <w:p w:rsidR="00B7435F" w:rsidRDefault="007E3DF9">
      <w:pPr>
        <w:ind w:left="0" w:firstLine="0"/>
        <w:jc w:val="left"/>
        <w:rPr>
          <w:sz w:val="22"/>
          <w:szCs w:val="22"/>
        </w:rPr>
      </w:pPr>
      <w:r>
        <w:rPr>
          <w:sz w:val="22"/>
          <w:szCs w:val="22"/>
        </w:rPr>
        <w:t xml:space="preserve">La forma de tramitació de l’expedient i el procediment d’adjudicació del contracte són els que s’estableixen en els subapartats E.1 i E.2 del quadre de característiques, respectivament. </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 xml:space="preserve">Si la tramitació és declarada d’urgència, no es reduiran a la meitat els terminis establerts per a la licitació, adjudicació i formalització del contracte.  </w:t>
      </w:r>
    </w:p>
    <w:p w:rsidR="00B7435F" w:rsidRDefault="00B7435F">
      <w:pPr>
        <w:ind w:left="0" w:firstLine="0"/>
        <w:jc w:val="left"/>
        <w:rPr>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18" w:name="_heading=h.2jxsxqh" w:colFirst="0" w:colLast="0"/>
      <w:bookmarkEnd w:id="18"/>
      <w:r>
        <w:rPr>
          <w:b/>
          <w:color w:val="000000"/>
          <w:sz w:val="22"/>
          <w:szCs w:val="22"/>
        </w:rPr>
        <w:t>Vuitena. Mitjans de comunicació electrònics</w:t>
      </w:r>
    </w:p>
    <w:p w:rsidR="00B7435F" w:rsidRDefault="00B7435F">
      <w:pPr>
        <w:ind w:left="0" w:firstLine="0"/>
        <w:jc w:val="left"/>
        <w:rPr>
          <w:b/>
          <w:sz w:val="22"/>
          <w:szCs w:val="22"/>
        </w:rPr>
      </w:pPr>
    </w:p>
    <w:p w:rsidR="00B7435F" w:rsidRDefault="007E3DF9">
      <w:pPr>
        <w:ind w:left="0" w:firstLine="0"/>
        <w:jc w:val="left"/>
        <w:rPr>
          <w:sz w:val="22"/>
          <w:szCs w:val="22"/>
        </w:rPr>
      </w:pPr>
      <w:r>
        <w:rPr>
          <w:b/>
          <w:sz w:val="22"/>
          <w:szCs w:val="22"/>
        </w:rPr>
        <w:t xml:space="preserve">8.1 </w:t>
      </w:r>
      <w:r>
        <w:rPr>
          <w:sz w:val="22"/>
          <w:szCs w:val="22"/>
        </w:rPr>
        <w:t>D’acord amb la disposició addicional quinzena de l’LCSP, la tramitació d’aquesta licitació comporta la pràctica de les notificacions i comunicacions que en derivin per mitjans exclusivament electrònics.</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No obstant això, es podrà utilitzar la comunicació oral per a comunicacions diferents de les relatives als elements essencials, és a dir, els plecs i les ofertes, en què cal deixar el contingut de la comunicació oral documentat degudament, per exemple, mitjançant els arxius o resums escrits o sonors dels principals elements de la comunicació.</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8.2 Les comunicacions i les notificacions que es facin durant el procediment de contractació i durant la vigència del contracte s’han de fer a les adreces electròniques que les empreses hagin facilitat a aquest efecte en la declaració responsable</w:t>
      </w:r>
      <w:r>
        <w:rPr>
          <w:sz w:val="22"/>
          <w:szCs w:val="22"/>
        </w:rPr>
        <w:t xml:space="preserve">, d’acord amb el que s’indica en la clàusula onzena d’aquest plec. </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Els terminis que es compten des de la notificació es computen des de la data d’enviament de l’avís de</w:t>
      </w:r>
      <w:r>
        <w:rPr>
          <w:color w:val="FF0000"/>
          <w:sz w:val="22"/>
          <w:szCs w:val="22"/>
        </w:rPr>
        <w:t xml:space="preserve"> </w:t>
      </w:r>
      <w:r>
        <w:rPr>
          <w:sz w:val="22"/>
          <w:szCs w:val="22"/>
        </w:rPr>
        <w:t xml:space="preserve">notificació, si l’acte objecte de notificació s’ha publicat el mateix dia en el perfil del contractant de l’òrgan de contractació. En cas contrari, els terminis es computen des de la recepció de la notificació per part de l’empresa a qui s’adreça. </w:t>
      </w:r>
    </w:p>
    <w:p w:rsidR="00B7435F" w:rsidRDefault="00B7435F">
      <w:pPr>
        <w:ind w:left="0" w:firstLine="0"/>
        <w:jc w:val="left"/>
        <w:rPr>
          <w:sz w:val="22"/>
          <w:szCs w:val="22"/>
        </w:rPr>
      </w:pPr>
    </w:p>
    <w:p w:rsidR="00B7435F" w:rsidRDefault="007E3DF9">
      <w:pPr>
        <w:ind w:left="0" w:firstLine="0"/>
        <w:jc w:val="left"/>
        <w:rPr>
          <w:sz w:val="22"/>
          <w:szCs w:val="22"/>
        </w:rPr>
      </w:pPr>
      <w:r>
        <w:rPr>
          <w:b/>
          <w:color w:val="000000"/>
          <w:sz w:val="22"/>
          <w:szCs w:val="22"/>
        </w:rPr>
        <w:t xml:space="preserve">8.3 </w:t>
      </w:r>
      <w:r>
        <w:rPr>
          <w:sz w:val="22"/>
          <w:szCs w:val="22"/>
        </w:rPr>
        <w:t xml:space="preserve">D’altra banda, </w:t>
      </w:r>
      <w:r>
        <w:rPr>
          <w:b/>
          <w:sz w:val="22"/>
          <w:szCs w:val="22"/>
        </w:rPr>
        <w:t>per tal de rebre tota la informació relativa a aquesta licitació,</w:t>
      </w:r>
      <w:r>
        <w:rPr>
          <w:sz w:val="22"/>
          <w:szCs w:val="22"/>
        </w:rPr>
        <w:t xml:space="preserve"> les empreses que ho vulguin i, en tot cas,</w:t>
      </w:r>
      <w:r>
        <w:rPr>
          <w:b/>
          <w:sz w:val="22"/>
          <w:szCs w:val="22"/>
        </w:rPr>
        <w:t xml:space="preserve"> les empreses licitadores s’han de subscriure com a interessades en aquesta licitació, a través del servei de subscripció a les novetats de l’espai virtual de licitació que a aquest efecte es posa a disposició a l’adreça web del perfil del contractant </w:t>
      </w:r>
      <w:r>
        <w:rPr>
          <w:sz w:val="22"/>
          <w:szCs w:val="22"/>
        </w:rPr>
        <w:t xml:space="preserve">de l’òrgan de contractació, accessible a la Plataforma de Serveis de Contractació Pública de la Generalitat: </w:t>
      </w:r>
    </w:p>
    <w:p w:rsidR="00B7435F" w:rsidRDefault="00B7435F">
      <w:pPr>
        <w:ind w:left="0" w:firstLine="0"/>
        <w:jc w:val="left"/>
        <w:rPr>
          <w:sz w:val="22"/>
          <w:szCs w:val="22"/>
        </w:rPr>
      </w:pPr>
    </w:p>
    <w:p w:rsidR="00B7435F" w:rsidRDefault="006A46A9">
      <w:pPr>
        <w:ind w:left="0" w:firstLine="0"/>
        <w:jc w:val="left"/>
        <w:rPr>
          <w:sz w:val="22"/>
          <w:szCs w:val="22"/>
        </w:rPr>
      </w:pPr>
      <w:hyperlink r:id="rId10">
        <w:r w:rsidR="007E3DF9">
          <w:rPr>
            <w:color w:val="0000FF"/>
            <w:sz w:val="22"/>
            <w:szCs w:val="22"/>
            <w:u w:val="single"/>
          </w:rPr>
          <w:t>https://contractaciopublica.gencat.cat/ecofin_pscp/AppJava/cap.pscp?department=15000&amp;reqCode=viewDetail&amp;keyword=&amp;idCap=202184&amp;ambit=1&amp;</w:t>
        </w:r>
      </w:hyperlink>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 xml:space="preserve">Aquesta subscripció permetrà rebre l’avís de manera immediata de qualsevol novetat, publicació o avís relacionat amb aquesta licitació a les adreces electròniques subscrites. </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Així mateix, determinades comunicacions que s’hagin de fer amb ocasió o com a conseqüència del procediment de licitació i d’adjudicació del present contracte es faran mitjançant el tauler d’anuncis associat a l’espai virtual de licitació d’aquesta licitació de la Plataforma de Serveis de Contractació Pública. En aquest tauler d’anuncis electrònic, que deixa constància fefaent de l’autenticitat, la integritat i la data i hora de publicació de la informació publicada, també es publicarà informació de la licitació i del contracte.</w:t>
      </w:r>
    </w:p>
    <w:p w:rsidR="00B7435F" w:rsidRDefault="00B7435F">
      <w:pPr>
        <w:ind w:left="0" w:firstLine="0"/>
        <w:jc w:val="left"/>
        <w:rPr>
          <w:sz w:val="22"/>
          <w:szCs w:val="22"/>
        </w:rPr>
      </w:pPr>
    </w:p>
    <w:p w:rsidR="00B7435F" w:rsidRDefault="007E3DF9">
      <w:pPr>
        <w:ind w:left="0" w:firstLine="0"/>
        <w:jc w:val="left"/>
        <w:rPr>
          <w:b/>
          <w:sz w:val="22"/>
          <w:szCs w:val="22"/>
        </w:rPr>
      </w:pPr>
      <w:r>
        <w:rPr>
          <w:b/>
          <w:sz w:val="22"/>
          <w:szCs w:val="22"/>
        </w:rPr>
        <w:t>8.4 Certificats digitals</w:t>
      </w:r>
    </w:p>
    <w:p w:rsidR="00B7435F" w:rsidRDefault="00B7435F">
      <w:pPr>
        <w:ind w:left="0" w:firstLine="0"/>
        <w:jc w:val="left"/>
        <w:rPr>
          <w:sz w:val="22"/>
          <w:szCs w:val="22"/>
        </w:rPr>
      </w:pPr>
    </w:p>
    <w:p w:rsidR="00B7435F" w:rsidRDefault="007E3DF9">
      <w:pPr>
        <w:ind w:left="0" w:firstLine="0"/>
        <w:jc w:val="left"/>
        <w:rPr>
          <w:sz w:val="22"/>
          <w:szCs w:val="22"/>
        </w:rPr>
      </w:pPr>
      <w:bookmarkStart w:id="19" w:name="bookmark=id.z337ya" w:colFirst="0" w:colLast="0"/>
      <w:bookmarkEnd w:id="19"/>
      <w:r>
        <w:rPr>
          <w:sz w:val="22"/>
          <w:szCs w:val="22"/>
        </w:rPr>
        <w:t xml:space="preserve">D’acord amb la disposició addicional primera del DL 3/2016, </w:t>
      </w:r>
      <w:r>
        <w:rPr>
          <w:b/>
          <w:sz w:val="22"/>
          <w:szCs w:val="22"/>
        </w:rPr>
        <w:t xml:space="preserve">serà suficient l'ús de la signatura electrònica avançada basada en un certificat qualificat o reconegut de signatura electrònica </w:t>
      </w:r>
      <w:r>
        <w:rPr>
          <w:sz w:val="22"/>
          <w:szCs w:val="22"/>
        </w:rPr>
        <w:t>en els termes previstos en el Reglament (UE) 910/2014/UE, del Parlament Europeu i del Consell, de 23 de juliol de 2014, relatiu a la identificació electrònica i els serveis de confiança per a les transaccions electròniques en el mercat interior i pel qual es deroga la Directiva 1999/93/CE. Per tant, aquest és el nivell de seguretat mínim necessari del certificat de signatura electrònica admesa per a la signatura de la declaració responsable i de l’oferta.</w:t>
      </w:r>
    </w:p>
    <w:p w:rsidR="00B7435F" w:rsidRDefault="00B7435F">
      <w:pPr>
        <w:spacing w:line="276" w:lineRule="auto"/>
        <w:ind w:left="0" w:firstLine="0"/>
        <w:jc w:val="left"/>
        <w:rPr>
          <w:sz w:val="22"/>
          <w:szCs w:val="22"/>
        </w:rPr>
      </w:pPr>
    </w:p>
    <w:p w:rsidR="00B7435F" w:rsidRDefault="007E3DF9">
      <w:pPr>
        <w:ind w:left="0" w:firstLine="0"/>
        <w:jc w:val="left"/>
        <w:rPr>
          <w:sz w:val="22"/>
          <w:szCs w:val="22"/>
        </w:rPr>
      </w:pPr>
      <w:r>
        <w:rPr>
          <w:sz w:val="22"/>
          <w:szCs w:val="22"/>
        </w:rPr>
        <w:t>Pel que fa als certificats estrangers comunitaris, s’acceptaran els certificats qualificats a qualsevol país de la Unió Europea d’acord amb l’article 25.3 del Reglament (UE) 910/2014/UE sobre identificació electrònica i serveis de confiança, el qual disposa que “una signatura electrònica qualificada basada en un certificat qualificat emès a un estat membre serà reconeguda com a signatura electrònica qualificada a la resta dels estats membres”.</w:t>
      </w:r>
    </w:p>
    <w:p w:rsidR="00B7435F" w:rsidRDefault="00B7435F">
      <w:pPr>
        <w:ind w:left="0" w:firstLine="0"/>
        <w:jc w:val="left"/>
        <w:rPr>
          <w:b/>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20" w:name="_heading=h.3j2qqm3" w:colFirst="0" w:colLast="0"/>
      <w:bookmarkEnd w:id="20"/>
      <w:r>
        <w:rPr>
          <w:b/>
          <w:color w:val="000000"/>
          <w:sz w:val="22"/>
          <w:szCs w:val="22"/>
        </w:rPr>
        <w:t>Novena. Aptitud per contractar</w:t>
      </w:r>
    </w:p>
    <w:p w:rsidR="00B7435F" w:rsidRDefault="00B7435F">
      <w:pPr>
        <w:ind w:left="0" w:firstLine="0"/>
        <w:jc w:val="left"/>
        <w:rPr>
          <w:b/>
          <w:sz w:val="22"/>
          <w:szCs w:val="22"/>
        </w:rPr>
      </w:pPr>
    </w:p>
    <w:p w:rsidR="00B7435F" w:rsidRDefault="007E3DF9">
      <w:pPr>
        <w:ind w:left="0" w:firstLine="0"/>
        <w:jc w:val="left"/>
        <w:rPr>
          <w:sz w:val="22"/>
          <w:szCs w:val="22"/>
        </w:rPr>
      </w:pPr>
      <w:r>
        <w:rPr>
          <w:b/>
          <w:sz w:val="22"/>
          <w:szCs w:val="22"/>
        </w:rPr>
        <w:t xml:space="preserve">9.1 </w:t>
      </w:r>
      <w:r>
        <w:rPr>
          <w:sz w:val="22"/>
          <w:szCs w:val="22"/>
        </w:rPr>
        <w:t>Estan facultades per participar en aquesta licitació i subscriure, si escau, el contracte corresponent les persones naturals o jurídiques, espanyoles o estrangeres, que reuneixin totes les condicions següents:</w:t>
      </w:r>
    </w:p>
    <w:p w:rsidR="00B7435F" w:rsidRDefault="00B7435F">
      <w:pPr>
        <w:ind w:left="0" w:firstLine="0"/>
        <w:jc w:val="left"/>
        <w:rPr>
          <w:sz w:val="22"/>
          <w:szCs w:val="22"/>
        </w:rPr>
      </w:pPr>
    </w:p>
    <w:p w:rsidR="00B7435F" w:rsidRDefault="007E3DF9">
      <w:pPr>
        <w:numPr>
          <w:ilvl w:val="0"/>
          <w:numId w:val="25"/>
        </w:numPr>
        <w:jc w:val="left"/>
        <w:rPr>
          <w:sz w:val="22"/>
          <w:szCs w:val="22"/>
        </w:rPr>
      </w:pPr>
      <w:r>
        <w:rPr>
          <w:sz w:val="22"/>
          <w:szCs w:val="22"/>
        </w:rPr>
        <w:t>Tenir personalitat jurídica i plena capacitat d’obrar, d’acord amb el que preveu l’article 65 de l’LCSP.</w:t>
      </w:r>
    </w:p>
    <w:p w:rsidR="00B7435F" w:rsidRDefault="00B7435F">
      <w:pPr>
        <w:ind w:left="0" w:firstLine="0"/>
        <w:jc w:val="left"/>
        <w:rPr>
          <w:sz w:val="22"/>
          <w:szCs w:val="22"/>
        </w:rPr>
      </w:pPr>
    </w:p>
    <w:p w:rsidR="00B7435F" w:rsidRDefault="007E3DF9">
      <w:pPr>
        <w:numPr>
          <w:ilvl w:val="0"/>
          <w:numId w:val="25"/>
        </w:numPr>
        <w:jc w:val="left"/>
        <w:rPr>
          <w:sz w:val="22"/>
          <w:szCs w:val="22"/>
        </w:rPr>
      </w:pPr>
      <w:r>
        <w:rPr>
          <w:sz w:val="22"/>
          <w:szCs w:val="22"/>
        </w:rPr>
        <w:t>No estar incurses en cap de les circumstàncies de prohibició de contractar recollides en l’article 71 de l’LCSP, la qual cosa poden acreditar per qualsevol dels mitjans establerts en l’article 85 de l’LCSP.</w:t>
      </w:r>
    </w:p>
    <w:p w:rsidR="00B7435F" w:rsidRDefault="00B7435F">
      <w:pPr>
        <w:pBdr>
          <w:top w:val="nil"/>
          <w:left w:val="nil"/>
          <w:bottom w:val="nil"/>
          <w:right w:val="nil"/>
          <w:between w:val="nil"/>
        </w:pBdr>
        <w:ind w:left="0" w:firstLine="0"/>
        <w:jc w:val="left"/>
        <w:rPr>
          <w:color w:val="000000"/>
          <w:sz w:val="22"/>
          <w:szCs w:val="22"/>
        </w:rPr>
      </w:pPr>
    </w:p>
    <w:p w:rsidR="00B7435F" w:rsidRDefault="007E3DF9">
      <w:pPr>
        <w:numPr>
          <w:ilvl w:val="0"/>
          <w:numId w:val="25"/>
        </w:numPr>
        <w:jc w:val="left"/>
        <w:rPr>
          <w:sz w:val="22"/>
          <w:szCs w:val="22"/>
        </w:rPr>
      </w:pPr>
      <w:r>
        <w:rPr>
          <w:sz w:val="22"/>
          <w:szCs w:val="22"/>
        </w:rPr>
        <w:t>Acreditar la solvència requerida, en els termes establerts en la clàusula desena d’aquest plec.</w:t>
      </w:r>
    </w:p>
    <w:p w:rsidR="00B7435F" w:rsidRDefault="00B7435F">
      <w:pPr>
        <w:ind w:left="360" w:firstLine="0"/>
        <w:jc w:val="left"/>
        <w:rPr>
          <w:sz w:val="22"/>
          <w:szCs w:val="22"/>
        </w:rPr>
      </w:pPr>
    </w:p>
    <w:p w:rsidR="00B7435F" w:rsidRDefault="007E3DF9">
      <w:pPr>
        <w:numPr>
          <w:ilvl w:val="0"/>
          <w:numId w:val="25"/>
        </w:numPr>
        <w:jc w:val="left"/>
        <w:rPr>
          <w:sz w:val="22"/>
          <w:szCs w:val="22"/>
        </w:rPr>
      </w:pPr>
      <w:r>
        <w:rPr>
          <w:sz w:val="22"/>
          <w:szCs w:val="22"/>
        </w:rPr>
        <w:t>Tenir l’habilitació empresarial o professional que, si escau, sigui exigible per dur a terme la prestació que constitueixi l’objecte del contracte.</w:t>
      </w:r>
    </w:p>
    <w:p w:rsidR="00B7435F" w:rsidRDefault="00B7435F">
      <w:pPr>
        <w:ind w:left="0" w:firstLine="0"/>
        <w:jc w:val="left"/>
      </w:pPr>
    </w:p>
    <w:p w:rsidR="00B7435F" w:rsidRDefault="007E3DF9">
      <w:pPr>
        <w:numPr>
          <w:ilvl w:val="0"/>
          <w:numId w:val="25"/>
        </w:numPr>
        <w:jc w:val="left"/>
        <w:rPr>
          <w:sz w:val="22"/>
          <w:szCs w:val="22"/>
        </w:rPr>
      </w:pPr>
      <w:r>
        <w:rPr>
          <w:sz w:val="22"/>
          <w:szCs w:val="22"/>
        </w:rPr>
        <w:t>A més, quan, per així determinar-ho la normativa aplicable, se li requereixin a l’empresa contractista determinats requisits relatius a la seva organització, destinació dels seus beneficis, sistema de finançament o altres per poder participar en el procediment d'adjudicació, aquests s’han d’acreditar per les empreses licitadores.</w:t>
      </w:r>
    </w:p>
    <w:p w:rsidR="00B7435F" w:rsidRDefault="00B7435F">
      <w:pPr>
        <w:pBdr>
          <w:top w:val="nil"/>
          <w:left w:val="nil"/>
          <w:bottom w:val="nil"/>
          <w:right w:val="nil"/>
          <w:between w:val="nil"/>
        </w:pBdr>
        <w:ind w:left="0" w:firstLine="0"/>
        <w:jc w:val="left"/>
        <w:rPr>
          <w:color w:val="000000"/>
          <w:sz w:val="22"/>
          <w:szCs w:val="22"/>
        </w:rPr>
      </w:pPr>
    </w:p>
    <w:p w:rsidR="00B7435F" w:rsidRDefault="007E3DF9">
      <w:pPr>
        <w:ind w:left="0" w:firstLine="0"/>
        <w:jc w:val="left"/>
        <w:rPr>
          <w:sz w:val="22"/>
          <w:szCs w:val="22"/>
        </w:rPr>
      </w:pPr>
      <w:r>
        <w:rPr>
          <w:sz w:val="22"/>
          <w:szCs w:val="22"/>
        </w:rPr>
        <w:t>Així mateix, les prestacions objecte d’aquest contracte han d’estar compreses dins de les finalitats, objecte o àmbit d’activitat de les empreses licitadores, segons resulti dels seus estatuts o de les seves regles fundacionals.</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Les circumstàncies relatives a la capacitat, solvència i absència de prohibicions de contractar han de concórrer en la data final de presentació d’ofertes i subsistir en el moment de perfecció del contracte.</w:t>
      </w:r>
    </w:p>
    <w:p w:rsidR="00B7435F" w:rsidRDefault="007E3DF9">
      <w:pPr>
        <w:ind w:left="0" w:firstLine="0"/>
        <w:jc w:val="left"/>
        <w:rPr>
          <w:b/>
          <w:sz w:val="22"/>
          <w:szCs w:val="22"/>
        </w:rPr>
      </w:pPr>
      <w:r>
        <w:rPr>
          <w:b/>
          <w:sz w:val="22"/>
          <w:szCs w:val="22"/>
        </w:rPr>
        <w:t xml:space="preserve"> </w:t>
      </w:r>
    </w:p>
    <w:p w:rsidR="00B7435F" w:rsidRDefault="007E3DF9">
      <w:pPr>
        <w:ind w:left="0" w:firstLine="0"/>
        <w:jc w:val="left"/>
        <w:rPr>
          <w:sz w:val="22"/>
          <w:szCs w:val="22"/>
        </w:rPr>
      </w:pPr>
      <w:r>
        <w:rPr>
          <w:b/>
          <w:sz w:val="22"/>
          <w:szCs w:val="22"/>
        </w:rPr>
        <w:t xml:space="preserve">9.2 </w:t>
      </w:r>
      <w:r>
        <w:rPr>
          <w:sz w:val="22"/>
          <w:szCs w:val="22"/>
        </w:rPr>
        <w:t>També poden participar en aquesta licitació les unions d’empreses que es constitueixin temporalment a aquest efecte (UTE), sense que sigui necessari formalitzar-les en escriptura pública fins que no se’ls hagi adjudicat el contracte. Aquestes empreses queden obligades solidàriament davant el centre i han de nomenar una persona representant o apoderada única amb poders suficients per exercir els drets i complir les obligacions que es derivin del contracte fins que s’extingeixi, sense perjudici que les empreses atorguin poders mancomunats per a cobraments i pagaments d’una quantia significativa.</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La durada de la UTE ha de coincidir, almenys, amb la del contracte fins que s’extingeixi.</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9.3 </w:t>
      </w:r>
      <w:r>
        <w:rPr>
          <w:sz w:val="22"/>
          <w:szCs w:val="22"/>
        </w:rPr>
        <w:t>Les empreses que hagin participat en l’elaboració de les especificacions tècniques o dels documents preparatoris del contracte o hagin assessorat l’òrgan de contractació durant la preparació del procediment de contractació, poden participar en la licitació sempre que es garanteixi que la seva participació no falseja la competència.</w:t>
      </w:r>
    </w:p>
    <w:p w:rsidR="00B7435F" w:rsidRDefault="00B7435F">
      <w:pPr>
        <w:ind w:left="0" w:firstLine="0"/>
        <w:jc w:val="left"/>
        <w:rPr>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21" w:name="bookmark=id.4i7ojhp" w:colFirst="0" w:colLast="0"/>
      <w:bookmarkStart w:id="22" w:name="_heading=h.1y810tw" w:colFirst="0" w:colLast="0"/>
      <w:bookmarkEnd w:id="21"/>
      <w:bookmarkEnd w:id="22"/>
      <w:r>
        <w:rPr>
          <w:b/>
          <w:color w:val="000000"/>
          <w:sz w:val="22"/>
          <w:szCs w:val="22"/>
        </w:rPr>
        <w:t xml:space="preserve">Desena. Solvència de les empreses licitadores </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10.1</w:t>
      </w:r>
      <w:r>
        <w:rPr>
          <w:sz w:val="22"/>
          <w:szCs w:val="22"/>
        </w:rPr>
        <w:t xml:space="preserve"> Les empreses han de complir els requisits mínims de solvència que es detallen en l’apartat F del quadre de característiques, i així ho faran constar a la declaració responsable que s’ha de presentar d’acord amb el previst a la clàusula 11.9 d’aquest plec.</w:t>
      </w:r>
    </w:p>
    <w:p w:rsidR="00B7435F" w:rsidRDefault="007E3DF9">
      <w:pPr>
        <w:ind w:left="0" w:firstLine="0"/>
        <w:jc w:val="left"/>
        <w:rPr>
          <w:sz w:val="22"/>
          <w:szCs w:val="22"/>
        </w:rPr>
      </w:pPr>
      <w:r>
        <w:rPr>
          <w:sz w:val="22"/>
          <w:szCs w:val="22"/>
        </w:rPr>
        <w:t xml:space="preserve"> </w:t>
      </w:r>
    </w:p>
    <w:p w:rsidR="00B7435F" w:rsidRDefault="007E3DF9">
      <w:pPr>
        <w:ind w:left="0" w:firstLine="0"/>
        <w:jc w:val="left"/>
        <w:rPr>
          <w:sz w:val="22"/>
          <w:szCs w:val="22"/>
        </w:rPr>
      </w:pPr>
      <w:r>
        <w:rPr>
          <w:b/>
          <w:sz w:val="22"/>
          <w:szCs w:val="22"/>
        </w:rPr>
        <w:t xml:space="preserve">10.2 </w:t>
      </w:r>
      <w:r>
        <w:rPr>
          <w:sz w:val="22"/>
          <w:szCs w:val="22"/>
        </w:rPr>
        <w:t>Les empreses licitadores s’han de comprometre a dedicar o adscriure a l’execució del contracte els mitjans personals o materials suficients que s’indiquen, si escau, en l’apartat F.3 del quadre de característiques.</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10.3 </w:t>
      </w:r>
      <w:r>
        <w:rPr>
          <w:sz w:val="22"/>
          <w:szCs w:val="22"/>
        </w:rPr>
        <w:t>Les empreses licitadores poden recórrer per a l’execució del contracte a les capacitats d'altres entitats, amb independència de la naturalesa jurídica dels vincles que tinguin amb aquestes, per tal d’acreditar la seva solvència econòmica i financera i tècnica i professional, sempre que aquestes entitats no estiguin incurses en prohibició de contractar i que les empreses licitadores demostrin que durant tota la durada de l’execució del contracte disposaran efectivament dels recursos necessaris mitjançant la presentació del compromís per escrit de les entitats esmentades a aquest efecte.</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No obstant això, respecte als criteris relatius als títols d'estudis i professionals i a l'experiència professional, les empreses només poden recórrer a les capacitats d'altres entitats si aquestes presten els serveis per als quals són necessàries les capacitats esmentades.</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En les mateixes condicions, les UTE poden recórrer a les capacitats dels participants en la unió o d'altres entitats.</w:t>
      </w:r>
    </w:p>
    <w:p w:rsidR="00B7435F" w:rsidRDefault="00B7435F">
      <w:pPr>
        <w:ind w:left="0" w:firstLine="0"/>
        <w:jc w:val="left"/>
        <w:rPr>
          <w:sz w:val="22"/>
          <w:szCs w:val="22"/>
        </w:rPr>
      </w:pPr>
    </w:p>
    <w:p w:rsidR="00B7435F" w:rsidRDefault="00B7435F">
      <w:pPr>
        <w:ind w:left="0" w:firstLine="0"/>
        <w:jc w:val="left"/>
        <w:rPr>
          <w:sz w:val="22"/>
          <w:szCs w:val="22"/>
        </w:rPr>
      </w:pPr>
    </w:p>
    <w:p w:rsidR="00B7435F" w:rsidRDefault="007E3DF9">
      <w:pPr>
        <w:keepNext/>
        <w:pBdr>
          <w:top w:val="nil"/>
          <w:left w:val="nil"/>
          <w:bottom w:val="nil"/>
          <w:right w:val="nil"/>
          <w:between w:val="nil"/>
        </w:pBdr>
        <w:ind w:left="0" w:firstLine="0"/>
        <w:jc w:val="left"/>
        <w:rPr>
          <w:b/>
          <w:color w:val="000000"/>
          <w:sz w:val="24"/>
          <w:szCs w:val="24"/>
        </w:rPr>
      </w:pPr>
      <w:bookmarkStart w:id="23" w:name="bookmark=id.1ci93xb" w:colFirst="0" w:colLast="0"/>
      <w:bookmarkStart w:id="24" w:name="_heading=h.2xcytpi" w:colFirst="0" w:colLast="0"/>
      <w:bookmarkEnd w:id="23"/>
      <w:bookmarkEnd w:id="24"/>
      <w:r>
        <w:rPr>
          <w:b/>
          <w:color w:val="000000"/>
          <w:sz w:val="24"/>
          <w:szCs w:val="24"/>
        </w:rPr>
        <w:t>II. Disposicions relatives a la licitació, l’adjudicació i la formalització del contracte</w:t>
      </w:r>
    </w:p>
    <w:p w:rsidR="00B7435F" w:rsidRDefault="00B7435F">
      <w:pPr>
        <w:jc w:val="left"/>
      </w:pPr>
    </w:p>
    <w:p w:rsidR="00B7435F" w:rsidRDefault="007E3DF9">
      <w:pPr>
        <w:keepNext/>
        <w:pBdr>
          <w:top w:val="nil"/>
          <w:left w:val="nil"/>
          <w:bottom w:val="nil"/>
          <w:right w:val="nil"/>
          <w:between w:val="nil"/>
        </w:pBdr>
        <w:ind w:left="0" w:firstLine="0"/>
        <w:jc w:val="left"/>
        <w:rPr>
          <w:b/>
          <w:color w:val="000000"/>
          <w:sz w:val="22"/>
          <w:szCs w:val="22"/>
        </w:rPr>
      </w:pPr>
      <w:bookmarkStart w:id="25" w:name="bookmark=id.3whwml4" w:colFirst="0" w:colLast="0"/>
      <w:bookmarkStart w:id="26" w:name="_heading=h.2bn6wsx" w:colFirst="0" w:colLast="0"/>
      <w:bookmarkEnd w:id="25"/>
      <w:bookmarkEnd w:id="26"/>
      <w:r>
        <w:rPr>
          <w:b/>
          <w:color w:val="000000"/>
          <w:sz w:val="22"/>
          <w:szCs w:val="22"/>
        </w:rPr>
        <w:t>Onzena. Presentació de documentació i de proposicions</w:t>
      </w:r>
    </w:p>
    <w:p w:rsidR="00B7435F" w:rsidRDefault="00B7435F">
      <w:pPr>
        <w:jc w:val="left"/>
      </w:pPr>
    </w:p>
    <w:p w:rsidR="00B7435F" w:rsidRDefault="007E3DF9">
      <w:pPr>
        <w:ind w:left="0" w:firstLine="0"/>
        <w:jc w:val="left"/>
        <w:rPr>
          <w:b/>
          <w:sz w:val="22"/>
          <w:szCs w:val="22"/>
        </w:rPr>
      </w:pPr>
      <w:r>
        <w:rPr>
          <w:b/>
          <w:sz w:val="22"/>
          <w:szCs w:val="22"/>
        </w:rPr>
        <w:t xml:space="preserve">11.1 Les empreses licitadores han de presentar la documentació que conformi les seves ofertes en </w:t>
      </w:r>
      <w:r>
        <w:rPr>
          <w:b/>
          <w:sz w:val="22"/>
          <w:szCs w:val="22"/>
          <w:u w:val="single"/>
        </w:rPr>
        <w:t>un o dos</w:t>
      </w:r>
      <w:r>
        <w:rPr>
          <w:b/>
          <w:sz w:val="22"/>
          <w:szCs w:val="22"/>
        </w:rPr>
        <w:t xml:space="preserve"> sobres, segons s’indiqui en l’apartat G del quadre de característiques, en el termini màxim que s’assenyala en l’anunci de licitació, a l’adreça</w:t>
      </w:r>
      <w:r>
        <w:rPr>
          <w:b/>
          <w:color w:val="FF0000"/>
          <w:sz w:val="22"/>
          <w:szCs w:val="22"/>
        </w:rPr>
        <w:t xml:space="preserve"> </w:t>
      </w:r>
      <w:r>
        <w:rPr>
          <w:b/>
          <w:sz w:val="22"/>
          <w:szCs w:val="22"/>
        </w:rPr>
        <w:t>que s’indica en l’apartat E.3 del quadre de característiques.</w:t>
      </w:r>
    </w:p>
    <w:p w:rsidR="00B7435F" w:rsidRDefault="00B7435F">
      <w:pPr>
        <w:ind w:left="0" w:firstLine="0"/>
        <w:jc w:val="left"/>
        <w:rPr>
          <w:b/>
          <w:sz w:val="22"/>
          <w:szCs w:val="22"/>
        </w:rPr>
      </w:pPr>
    </w:p>
    <w:p w:rsidR="00B7435F" w:rsidRDefault="007E3DF9">
      <w:pPr>
        <w:ind w:left="0" w:firstLine="0"/>
        <w:jc w:val="left"/>
        <w:rPr>
          <w:sz w:val="22"/>
          <w:szCs w:val="22"/>
        </w:rPr>
      </w:pPr>
      <w:r>
        <w:rPr>
          <w:sz w:val="22"/>
          <w:szCs w:val="22"/>
        </w:rPr>
        <w:t xml:space="preserve">11.2 Les empreses poden presentar una oferta als diferents lots en què es divideix l’objecte del contracte, amb les limitacions que, si escau, s’estableixin a l’apartat A.2 del quadre de característiques. </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 xml:space="preserve">11.3 Si algun document que presenta una empresa està malmès, en blanc o és il·legible o està afectat per algun virus informàtic, la Mesa de Contractació o els serveis dependents de l’òrgan de contractació, segons el cas, valoraran, en funció de quina sigui la documentació afectada, les conseqüències jurídiques respecte de la participació d’aquesta empresa en el procediment que s’hagin de derivar de la impossibilitat d’accedir al contingut d’algun dels documents de l’oferta. </w:t>
      </w:r>
    </w:p>
    <w:p w:rsidR="00B7435F" w:rsidRDefault="00B7435F">
      <w:pPr>
        <w:ind w:left="0" w:firstLine="0"/>
        <w:jc w:val="left"/>
        <w:rPr>
          <w:sz w:val="22"/>
          <w:szCs w:val="22"/>
        </w:rPr>
      </w:pPr>
    </w:p>
    <w:p w:rsidR="00B7435F" w:rsidRDefault="007E3DF9">
      <w:pPr>
        <w:ind w:left="0" w:firstLine="0"/>
        <w:jc w:val="left"/>
        <w:rPr>
          <w:b/>
          <w:sz w:val="22"/>
          <w:szCs w:val="22"/>
        </w:rPr>
      </w:pPr>
      <w:r>
        <w:rPr>
          <w:b/>
          <w:sz w:val="22"/>
          <w:szCs w:val="22"/>
        </w:rPr>
        <w:t>En cas de tractar-se de documents imprescindibles per conèixer o valorar l’oferta, es podrà acordar l’exclusió de l’empresa.</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11.4 </w:t>
      </w:r>
      <w:r>
        <w:rPr>
          <w:sz w:val="22"/>
          <w:szCs w:val="22"/>
        </w:rPr>
        <w:t>D’acord amb l’article 23 del RGLCAP, les empreses estrangeres han de presentar la documentació traduïda de forma oficial al català i/o al castellà.</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11.5 </w:t>
      </w:r>
      <w:r>
        <w:rPr>
          <w:sz w:val="22"/>
          <w:szCs w:val="22"/>
        </w:rPr>
        <w:t>Les persones interessades en el procediment de licitació podran sol·licitar, a l’òrgan de contractació, informació addicional sobre els plecs i altra documentació complementària, el qual l’ha de facilitar almenys sis dies abans que finalitzi el termini fixat de presentació d’ofertes, sempre que l'hagin demanat almenys 12 dies abans del transcurs del termini de presentació de les proposicions.</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Les persones interessades en el procediment de licitació també poden dirigir-se a l’òrgan de contractació per sol·licitar aclariments del que estableixen els plecs o la resta de documentació, a través de l’apartat de preguntes i respostes del tauler d’avisos de l’espai virtual de la licitació. Aquestes preguntes i respostes seran públiques i accessibles a través del tauler esmentat.</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11.6 </w:t>
      </w:r>
      <w:r>
        <w:rPr>
          <w:sz w:val="22"/>
          <w:szCs w:val="22"/>
        </w:rPr>
        <w:t>Les proposicions són secretes i la seva presentació suposa l'acceptació incondicionada per part de l’empresa licitadora del contingut del present plec, així com del plec de prescripcions tècniques, així com l’autorització, a la Mesa i a l’òrgan de contractació, a consultar les dades que recullen el Registre electrònic d’empreses licitadores de la Generalitat de Catalunya o el Registre oficial de licitadors i empreses classificades del sector públic, o les llistes oficials d’operadors econòmics d’un estat membre de la Unió Europea.</w:t>
      </w:r>
    </w:p>
    <w:p w:rsidR="00B7435F" w:rsidRDefault="00B7435F">
      <w:pPr>
        <w:ind w:left="0" w:firstLine="0"/>
        <w:jc w:val="left"/>
        <w:rPr>
          <w:sz w:val="22"/>
          <w:szCs w:val="22"/>
        </w:rPr>
      </w:pPr>
    </w:p>
    <w:p w:rsidR="00B7435F" w:rsidRDefault="007E3DF9">
      <w:pPr>
        <w:ind w:left="0" w:firstLine="0"/>
        <w:jc w:val="left"/>
        <w:rPr>
          <w:b/>
          <w:sz w:val="22"/>
          <w:szCs w:val="22"/>
        </w:rPr>
      </w:pPr>
      <w:r>
        <w:rPr>
          <w:b/>
          <w:sz w:val="22"/>
          <w:szCs w:val="22"/>
        </w:rPr>
        <w:t>No s’admetran sota cap concepte les proposicions que es presentin fora de termini.</w:t>
      </w:r>
    </w:p>
    <w:p w:rsidR="00B7435F" w:rsidRDefault="00B7435F">
      <w:pPr>
        <w:ind w:left="0" w:firstLine="0"/>
        <w:jc w:val="left"/>
        <w:rPr>
          <w:b/>
          <w:sz w:val="22"/>
          <w:szCs w:val="22"/>
        </w:rPr>
      </w:pPr>
    </w:p>
    <w:p w:rsidR="00B7435F" w:rsidRDefault="007E3DF9">
      <w:pPr>
        <w:ind w:left="0" w:firstLine="0"/>
        <w:jc w:val="left"/>
        <w:rPr>
          <w:sz w:val="22"/>
          <w:szCs w:val="22"/>
        </w:rPr>
      </w:pPr>
      <w:r>
        <w:rPr>
          <w:b/>
          <w:sz w:val="22"/>
          <w:szCs w:val="22"/>
        </w:rPr>
        <w:t xml:space="preserve">11.7 </w:t>
      </w:r>
      <w:r>
        <w:rPr>
          <w:sz w:val="22"/>
          <w:szCs w:val="22"/>
        </w:rPr>
        <w:t>Cada empresa licitadora no pot presentar més d’una proposició. Tampoc pot subscriure cap proposta en UTE amb d’altres si ho ha fet individualment o figurar en més d’una unió temporal. La infracció d’aquestes normes dona lloc a la no admissió de cap de les propostes que hagi subscrit.</w:t>
      </w:r>
    </w:p>
    <w:p w:rsidR="00B7435F" w:rsidRDefault="00B7435F">
      <w:pPr>
        <w:ind w:left="0" w:firstLine="0"/>
        <w:jc w:val="left"/>
        <w:rPr>
          <w:sz w:val="22"/>
          <w:szCs w:val="22"/>
        </w:rPr>
      </w:pPr>
    </w:p>
    <w:p w:rsidR="00B7435F" w:rsidRDefault="007E3DF9">
      <w:pPr>
        <w:ind w:left="0" w:firstLine="0"/>
        <w:jc w:val="left"/>
        <w:rPr>
          <w:b/>
          <w:sz w:val="22"/>
          <w:szCs w:val="22"/>
        </w:rPr>
      </w:pPr>
      <w:r>
        <w:rPr>
          <w:b/>
          <w:sz w:val="22"/>
          <w:szCs w:val="22"/>
        </w:rPr>
        <w:t>11.8 Contingut del/s sobre/s</w:t>
      </w:r>
    </w:p>
    <w:p w:rsidR="00B7435F" w:rsidRDefault="00B7435F">
      <w:pPr>
        <w:ind w:left="0" w:firstLine="0"/>
        <w:jc w:val="left"/>
        <w:rPr>
          <w:b/>
          <w:sz w:val="22"/>
          <w:szCs w:val="22"/>
        </w:rPr>
      </w:pPr>
    </w:p>
    <w:p w:rsidR="00B7435F" w:rsidRDefault="007E3DF9">
      <w:pPr>
        <w:ind w:left="0" w:firstLine="0"/>
        <w:jc w:val="left"/>
        <w:rPr>
          <w:color w:val="000000"/>
          <w:sz w:val="22"/>
          <w:szCs w:val="22"/>
        </w:rPr>
      </w:pPr>
      <w:r>
        <w:rPr>
          <w:b/>
          <w:color w:val="000000"/>
          <w:sz w:val="22"/>
          <w:szCs w:val="22"/>
        </w:rPr>
        <w:t xml:space="preserve">A.1 Cal presentar un </w:t>
      </w:r>
      <w:r>
        <w:rPr>
          <w:b/>
          <w:color w:val="000000"/>
          <w:sz w:val="22"/>
          <w:szCs w:val="22"/>
          <w:u w:val="single"/>
        </w:rPr>
        <w:t>únic sobre</w:t>
      </w:r>
      <w:r>
        <w:rPr>
          <w:b/>
          <w:color w:val="000000"/>
          <w:sz w:val="22"/>
          <w:szCs w:val="22"/>
        </w:rPr>
        <w:t xml:space="preserve"> si en l’apartat E.2 del quadre de característiques es determina que el procediment és l’obert simplificat i</w:t>
      </w:r>
      <w:r>
        <w:rPr>
          <w:b/>
          <w:sz w:val="22"/>
          <w:szCs w:val="22"/>
        </w:rPr>
        <w:t xml:space="preserve"> en l’apartat I del quadre de característiques</w:t>
      </w:r>
      <w:r>
        <w:rPr>
          <w:b/>
          <w:color w:val="000000"/>
          <w:sz w:val="22"/>
          <w:szCs w:val="22"/>
        </w:rPr>
        <w:t xml:space="preserve"> només s’estableixen criteris d’adjudicació quantificables mitjançant la mera aplicació de fórmules, i també si en l’apartat E.2 del quadre de característiques es determina que el procediment és l’obert simplificat amb la tramitació de l’article 159.6 de l’LCSP. </w:t>
      </w:r>
      <w:r>
        <w:rPr>
          <w:color w:val="000000"/>
          <w:sz w:val="22"/>
          <w:szCs w:val="22"/>
        </w:rPr>
        <w:t xml:space="preserve">Aquest sobre ha de contenir el següent: </w:t>
      </w:r>
    </w:p>
    <w:p w:rsidR="00B7435F" w:rsidRDefault="00B7435F">
      <w:pPr>
        <w:ind w:left="0" w:firstLine="0"/>
        <w:jc w:val="left"/>
        <w:rPr>
          <w:b/>
          <w:sz w:val="22"/>
          <w:szCs w:val="22"/>
        </w:rPr>
      </w:pPr>
    </w:p>
    <w:p w:rsidR="00B7435F" w:rsidRDefault="007E3DF9">
      <w:pPr>
        <w:numPr>
          <w:ilvl w:val="0"/>
          <w:numId w:val="9"/>
        </w:numPr>
        <w:jc w:val="left"/>
        <w:rPr>
          <w:sz w:val="22"/>
          <w:szCs w:val="22"/>
          <w:u w:val="single"/>
        </w:rPr>
      </w:pPr>
      <w:r>
        <w:rPr>
          <w:b/>
          <w:sz w:val="22"/>
          <w:szCs w:val="22"/>
        </w:rPr>
        <w:t>Declaració responsable</w:t>
      </w:r>
      <w:r>
        <w:rPr>
          <w:sz w:val="22"/>
          <w:szCs w:val="22"/>
        </w:rPr>
        <w:t>, d’acord amb el model que consta a l’annex núm. 1 d’aquest plec, en què es declara:</w:t>
      </w:r>
    </w:p>
    <w:p w:rsidR="00B7435F" w:rsidRDefault="00B7435F">
      <w:pPr>
        <w:ind w:left="0" w:firstLine="0"/>
        <w:jc w:val="left"/>
        <w:rPr>
          <w:b/>
          <w:sz w:val="22"/>
          <w:szCs w:val="22"/>
        </w:rPr>
      </w:pPr>
    </w:p>
    <w:p w:rsidR="00B7435F" w:rsidRDefault="007E3DF9">
      <w:pPr>
        <w:numPr>
          <w:ilvl w:val="0"/>
          <w:numId w:val="17"/>
        </w:numPr>
        <w:ind w:left="568"/>
        <w:jc w:val="left"/>
        <w:rPr>
          <w:sz w:val="22"/>
          <w:szCs w:val="22"/>
        </w:rPr>
      </w:pPr>
      <w:r>
        <w:rPr>
          <w:sz w:val="22"/>
          <w:szCs w:val="22"/>
        </w:rPr>
        <w:t>Que, en cas de tractar-se d’una persona jurídica, la societat està degudament constituïda i que, dins el seu objecte social, està comprès l’objecte contractual d’aquesta licitació;</w:t>
      </w:r>
    </w:p>
    <w:p w:rsidR="00B7435F" w:rsidRDefault="00B7435F">
      <w:pPr>
        <w:ind w:left="568" w:firstLine="0"/>
        <w:jc w:val="left"/>
        <w:rPr>
          <w:sz w:val="22"/>
          <w:szCs w:val="22"/>
        </w:rPr>
      </w:pPr>
    </w:p>
    <w:p w:rsidR="00B7435F" w:rsidRDefault="007E3DF9">
      <w:pPr>
        <w:numPr>
          <w:ilvl w:val="0"/>
          <w:numId w:val="17"/>
        </w:numPr>
        <w:ind w:left="568"/>
        <w:jc w:val="left"/>
        <w:rPr>
          <w:sz w:val="22"/>
          <w:szCs w:val="22"/>
        </w:rPr>
      </w:pPr>
      <w:r>
        <w:rPr>
          <w:sz w:val="22"/>
          <w:szCs w:val="22"/>
        </w:rPr>
        <w:t>Que, en cas de tractar-se d’una persona jurídica, la persona signatària de l’oferta té la representació de la societat que presenta l’oferta.</w:t>
      </w:r>
    </w:p>
    <w:p w:rsidR="00B7435F" w:rsidRDefault="00B7435F">
      <w:pPr>
        <w:ind w:left="284" w:firstLine="0"/>
        <w:jc w:val="left"/>
        <w:rPr>
          <w:sz w:val="22"/>
          <w:szCs w:val="22"/>
        </w:rPr>
      </w:pPr>
    </w:p>
    <w:p w:rsidR="00B7435F" w:rsidRDefault="007E3DF9">
      <w:pPr>
        <w:numPr>
          <w:ilvl w:val="0"/>
          <w:numId w:val="17"/>
        </w:numPr>
        <w:ind w:left="568"/>
        <w:jc w:val="left"/>
        <w:rPr>
          <w:sz w:val="22"/>
          <w:szCs w:val="22"/>
        </w:rPr>
      </w:pPr>
      <w:r>
        <w:rPr>
          <w:sz w:val="22"/>
          <w:szCs w:val="22"/>
        </w:rPr>
        <w:t>Que compleix els requisits de solvència econòmica i financera, i tècnica o professional, d’acord amb els requisits mínims exigits en aquest plec.</w:t>
      </w:r>
    </w:p>
    <w:p w:rsidR="00B7435F" w:rsidRDefault="00B7435F">
      <w:pPr>
        <w:ind w:left="284" w:firstLine="0"/>
        <w:jc w:val="left"/>
        <w:rPr>
          <w:sz w:val="22"/>
          <w:szCs w:val="22"/>
        </w:rPr>
      </w:pPr>
    </w:p>
    <w:p w:rsidR="00B7435F" w:rsidRDefault="007E3DF9">
      <w:pPr>
        <w:numPr>
          <w:ilvl w:val="0"/>
          <w:numId w:val="17"/>
        </w:numPr>
        <w:ind w:left="568"/>
        <w:jc w:val="left"/>
        <w:rPr>
          <w:sz w:val="22"/>
          <w:szCs w:val="22"/>
        </w:rPr>
      </w:pPr>
      <w:r>
        <w:rPr>
          <w:sz w:val="22"/>
          <w:szCs w:val="22"/>
        </w:rPr>
        <w:t>Que disposa de les autoritzacions necessàries per exercir l’activitat.</w:t>
      </w:r>
    </w:p>
    <w:p w:rsidR="00B7435F" w:rsidRDefault="00B7435F">
      <w:pPr>
        <w:ind w:left="0" w:firstLine="0"/>
        <w:jc w:val="left"/>
        <w:rPr>
          <w:sz w:val="22"/>
          <w:szCs w:val="22"/>
        </w:rPr>
      </w:pPr>
    </w:p>
    <w:p w:rsidR="00B7435F" w:rsidRDefault="007E3DF9">
      <w:pPr>
        <w:numPr>
          <w:ilvl w:val="0"/>
          <w:numId w:val="17"/>
        </w:numPr>
        <w:ind w:left="568"/>
        <w:jc w:val="left"/>
        <w:rPr>
          <w:sz w:val="22"/>
          <w:szCs w:val="22"/>
        </w:rPr>
      </w:pPr>
      <w:r>
        <w:rPr>
          <w:sz w:val="22"/>
          <w:szCs w:val="22"/>
        </w:rPr>
        <w:t>Que no està incursa en prohibició de contractar.</w:t>
      </w:r>
    </w:p>
    <w:p w:rsidR="00B7435F" w:rsidRDefault="00B7435F">
      <w:pPr>
        <w:ind w:left="0" w:firstLine="0"/>
        <w:jc w:val="left"/>
        <w:rPr>
          <w:sz w:val="22"/>
          <w:szCs w:val="22"/>
        </w:rPr>
      </w:pPr>
    </w:p>
    <w:p w:rsidR="00B7435F" w:rsidRDefault="007E3DF9">
      <w:pPr>
        <w:numPr>
          <w:ilvl w:val="0"/>
          <w:numId w:val="17"/>
        </w:numPr>
        <w:ind w:left="568"/>
        <w:jc w:val="left"/>
        <w:rPr>
          <w:sz w:val="22"/>
          <w:szCs w:val="22"/>
        </w:rPr>
      </w:pPr>
      <w:r>
        <w:rPr>
          <w:sz w:val="22"/>
          <w:szCs w:val="22"/>
        </w:rPr>
        <w:t>Que compleix la resta de requisits que s’estableixen en aquest plec, i que es poden acreditar mitjançant la declaració responsable.</w:t>
      </w:r>
    </w:p>
    <w:p w:rsidR="00B7435F" w:rsidRDefault="00B7435F">
      <w:pPr>
        <w:pBdr>
          <w:top w:val="nil"/>
          <w:left w:val="nil"/>
          <w:bottom w:val="nil"/>
          <w:right w:val="nil"/>
          <w:between w:val="nil"/>
        </w:pBdr>
        <w:ind w:left="720" w:hanging="720"/>
        <w:jc w:val="left"/>
        <w:rPr>
          <w:color w:val="000000"/>
          <w:sz w:val="22"/>
          <w:szCs w:val="22"/>
        </w:rPr>
      </w:pPr>
    </w:p>
    <w:p w:rsidR="00B7435F" w:rsidRDefault="007E3DF9">
      <w:pPr>
        <w:numPr>
          <w:ilvl w:val="0"/>
          <w:numId w:val="17"/>
        </w:numPr>
        <w:ind w:left="568"/>
        <w:jc w:val="left"/>
        <w:rPr>
          <w:sz w:val="22"/>
          <w:szCs w:val="22"/>
        </w:rPr>
      </w:pPr>
      <w:r>
        <w:rPr>
          <w:sz w:val="22"/>
          <w:szCs w:val="22"/>
        </w:rPr>
        <w:t xml:space="preserve">Que, en cas que s’exigeixi en l’apartat F.3 del quadre de característiques, es compromet a adscriure els mitjans materials i/o personals necessaris per executar del contracte. </w:t>
      </w:r>
    </w:p>
    <w:p w:rsidR="00B7435F" w:rsidRDefault="00B7435F">
      <w:pPr>
        <w:ind w:left="0" w:firstLine="0"/>
        <w:jc w:val="left"/>
        <w:rPr>
          <w:sz w:val="22"/>
          <w:szCs w:val="22"/>
        </w:rPr>
      </w:pPr>
    </w:p>
    <w:p w:rsidR="00B7435F" w:rsidRDefault="007E3DF9">
      <w:pPr>
        <w:numPr>
          <w:ilvl w:val="0"/>
          <w:numId w:val="17"/>
        </w:numPr>
        <w:ind w:left="568"/>
        <w:jc w:val="left"/>
        <w:rPr>
          <w:sz w:val="22"/>
          <w:szCs w:val="22"/>
        </w:rPr>
      </w:pPr>
      <w:r>
        <w:rPr>
          <w:sz w:val="22"/>
          <w:szCs w:val="22"/>
        </w:rPr>
        <w:t>Si es vol recórrer a la solvència i mitjans d’altres entitats per acreditar la solvència exigida en aquesta licitació.</w:t>
      </w:r>
    </w:p>
    <w:p w:rsidR="00B7435F" w:rsidRDefault="00B7435F">
      <w:pPr>
        <w:pBdr>
          <w:top w:val="nil"/>
          <w:left w:val="nil"/>
          <w:bottom w:val="nil"/>
          <w:right w:val="nil"/>
          <w:between w:val="nil"/>
        </w:pBdr>
        <w:ind w:left="720" w:hanging="720"/>
        <w:jc w:val="left"/>
        <w:rPr>
          <w:color w:val="000000"/>
          <w:sz w:val="22"/>
          <w:szCs w:val="22"/>
        </w:rPr>
      </w:pPr>
    </w:p>
    <w:p w:rsidR="00B7435F" w:rsidRDefault="007E3DF9">
      <w:pPr>
        <w:numPr>
          <w:ilvl w:val="0"/>
          <w:numId w:val="17"/>
        </w:numPr>
        <w:ind w:left="568"/>
        <w:jc w:val="left"/>
        <w:rPr>
          <w:sz w:val="22"/>
          <w:szCs w:val="22"/>
        </w:rPr>
      </w:pPr>
      <w:r>
        <w:rPr>
          <w:sz w:val="22"/>
          <w:szCs w:val="22"/>
        </w:rPr>
        <w:t>Si en l’apartat anterior s’ha respost afirmativament, que es compta amb el compromís de les entitats de posar a disposició els recursos necessaris.</w:t>
      </w:r>
    </w:p>
    <w:p w:rsidR="00B7435F" w:rsidRDefault="00B7435F">
      <w:pPr>
        <w:pBdr>
          <w:top w:val="nil"/>
          <w:left w:val="nil"/>
          <w:bottom w:val="nil"/>
          <w:right w:val="nil"/>
          <w:between w:val="nil"/>
        </w:pBdr>
        <w:ind w:left="720" w:hanging="720"/>
        <w:jc w:val="left"/>
        <w:rPr>
          <w:color w:val="000000"/>
          <w:sz w:val="22"/>
          <w:szCs w:val="22"/>
        </w:rPr>
      </w:pPr>
    </w:p>
    <w:p w:rsidR="00B7435F" w:rsidRDefault="007E3DF9">
      <w:pPr>
        <w:numPr>
          <w:ilvl w:val="0"/>
          <w:numId w:val="17"/>
        </w:numPr>
        <w:ind w:left="568"/>
        <w:jc w:val="left"/>
        <w:rPr>
          <w:sz w:val="22"/>
          <w:szCs w:val="22"/>
        </w:rPr>
      </w:pPr>
      <w:r>
        <w:rPr>
          <w:sz w:val="22"/>
          <w:szCs w:val="22"/>
        </w:rPr>
        <w:t>Que, en cas que l’empresa licitadora sigui estrangera, se sotmet als jutjats i tribunals espanyols de qualsevol ordre per a totes les incidències que puguin sorgir del contracte, amb renúncia expressa al fur propi de l’empresa.</w:t>
      </w:r>
    </w:p>
    <w:p w:rsidR="00B7435F" w:rsidRDefault="00B7435F">
      <w:pPr>
        <w:pBdr>
          <w:top w:val="nil"/>
          <w:left w:val="nil"/>
          <w:bottom w:val="nil"/>
          <w:right w:val="nil"/>
          <w:between w:val="nil"/>
        </w:pBdr>
        <w:ind w:left="720" w:hanging="720"/>
        <w:jc w:val="left"/>
        <w:rPr>
          <w:color w:val="000000"/>
          <w:sz w:val="22"/>
          <w:szCs w:val="22"/>
        </w:rPr>
      </w:pPr>
    </w:p>
    <w:p w:rsidR="00B7435F" w:rsidRDefault="007E3DF9">
      <w:pPr>
        <w:numPr>
          <w:ilvl w:val="0"/>
          <w:numId w:val="17"/>
        </w:numPr>
        <w:ind w:left="568"/>
        <w:jc w:val="left"/>
        <w:rPr>
          <w:sz w:val="22"/>
          <w:szCs w:val="22"/>
        </w:rPr>
      </w:pPr>
      <w:r>
        <w:rPr>
          <w:sz w:val="22"/>
          <w:szCs w:val="22"/>
        </w:rPr>
        <w:t xml:space="preserve">Que s’autoritza l’òrgan de contractació per consultar telemàticament el document d’identitat del/de la representant de l’empresa licitadora i dels certificats acreditatius del compliment de les obligacions tributàries i de Seguretat Social. </w:t>
      </w:r>
    </w:p>
    <w:p w:rsidR="00B7435F" w:rsidRDefault="00B7435F">
      <w:pPr>
        <w:pBdr>
          <w:top w:val="nil"/>
          <w:left w:val="nil"/>
          <w:bottom w:val="nil"/>
          <w:right w:val="nil"/>
          <w:between w:val="nil"/>
        </w:pBdr>
        <w:ind w:left="720" w:hanging="720"/>
        <w:jc w:val="left"/>
        <w:rPr>
          <w:color w:val="000000"/>
          <w:sz w:val="22"/>
          <w:szCs w:val="22"/>
        </w:rPr>
      </w:pPr>
    </w:p>
    <w:p w:rsidR="00B7435F" w:rsidRDefault="007E3DF9">
      <w:pPr>
        <w:numPr>
          <w:ilvl w:val="0"/>
          <w:numId w:val="17"/>
        </w:numPr>
        <w:ind w:left="568"/>
        <w:jc w:val="left"/>
        <w:rPr>
          <w:sz w:val="22"/>
          <w:szCs w:val="22"/>
        </w:rPr>
      </w:pPr>
      <w:r>
        <w:rPr>
          <w:sz w:val="22"/>
          <w:szCs w:val="22"/>
        </w:rPr>
        <w:t xml:space="preserve">Si es té la intenció de subscriure subcontractes. </w:t>
      </w:r>
    </w:p>
    <w:p w:rsidR="00B7435F" w:rsidRDefault="00B7435F">
      <w:pPr>
        <w:pBdr>
          <w:top w:val="nil"/>
          <w:left w:val="nil"/>
          <w:bottom w:val="nil"/>
          <w:right w:val="nil"/>
          <w:between w:val="nil"/>
        </w:pBdr>
        <w:ind w:left="720" w:hanging="720"/>
        <w:jc w:val="left"/>
        <w:rPr>
          <w:color w:val="000000"/>
          <w:sz w:val="22"/>
          <w:szCs w:val="22"/>
        </w:rPr>
      </w:pPr>
    </w:p>
    <w:p w:rsidR="00B7435F" w:rsidRDefault="007E3DF9">
      <w:pPr>
        <w:ind w:left="284" w:firstLine="0"/>
        <w:jc w:val="left"/>
        <w:rPr>
          <w:b/>
          <w:sz w:val="22"/>
          <w:szCs w:val="22"/>
        </w:rPr>
      </w:pPr>
      <w:r>
        <w:rPr>
          <w:sz w:val="22"/>
          <w:szCs w:val="22"/>
        </w:rPr>
        <w:t xml:space="preserve">Així mateix, s’ha d’incloure la designació del nom, cognoms i NIF de la persona o les persones autoritzades per accedir a les notificacions, així com les adreces electròniques, d’acord amb la clàusula vuitena d’aquest plec. </w:t>
      </w:r>
      <w:r>
        <w:rPr>
          <w:b/>
          <w:sz w:val="22"/>
          <w:szCs w:val="22"/>
        </w:rPr>
        <w:t xml:space="preserve">Per tal de garantir la recepció de les notificacions, es recomana designar més d’una persona autoritzada a rebre-les, així com diverses adreces electròniques. </w:t>
      </w:r>
    </w:p>
    <w:p w:rsidR="00B7435F" w:rsidRDefault="00B7435F">
      <w:pPr>
        <w:ind w:left="284" w:firstLine="0"/>
        <w:jc w:val="left"/>
        <w:rPr>
          <w:b/>
          <w:sz w:val="22"/>
          <w:szCs w:val="22"/>
        </w:rPr>
      </w:pPr>
    </w:p>
    <w:p w:rsidR="00B7435F" w:rsidRDefault="007E3DF9">
      <w:pPr>
        <w:ind w:left="284" w:firstLine="0"/>
        <w:jc w:val="left"/>
        <w:rPr>
          <w:b/>
          <w:sz w:val="22"/>
          <w:szCs w:val="22"/>
        </w:rPr>
      </w:pPr>
      <w:r>
        <w:rPr>
          <w:b/>
          <w:sz w:val="22"/>
          <w:szCs w:val="22"/>
        </w:rPr>
        <w:t>La falsedat eventual en el que declarin les empreses licitadores en la declaració responsable o en altres declaracions pot donar lloc a la causa de prohibició de contractar amb el sector públic, que es preveu en l’article 71.1.</w:t>
      </w:r>
      <w:r>
        <w:rPr>
          <w:b/>
          <w:i/>
          <w:sz w:val="22"/>
          <w:szCs w:val="22"/>
        </w:rPr>
        <w:t xml:space="preserve">e </w:t>
      </w:r>
      <w:r>
        <w:rPr>
          <w:b/>
          <w:sz w:val="22"/>
          <w:szCs w:val="22"/>
        </w:rPr>
        <w:t>de l’LCSP.</w:t>
      </w:r>
    </w:p>
    <w:p w:rsidR="00B7435F" w:rsidRDefault="00B7435F">
      <w:pPr>
        <w:ind w:left="284" w:firstLine="0"/>
        <w:jc w:val="left"/>
        <w:rPr>
          <w:b/>
          <w:sz w:val="22"/>
          <w:szCs w:val="22"/>
        </w:rPr>
      </w:pPr>
    </w:p>
    <w:p w:rsidR="00B7435F" w:rsidRDefault="007E3DF9">
      <w:pPr>
        <w:ind w:left="284" w:firstLine="0"/>
        <w:jc w:val="left"/>
        <w:rPr>
          <w:b/>
          <w:sz w:val="22"/>
          <w:szCs w:val="22"/>
        </w:rPr>
      </w:pPr>
      <w:r>
        <w:rPr>
          <w:b/>
          <w:sz w:val="22"/>
          <w:szCs w:val="22"/>
        </w:rPr>
        <w:t xml:space="preserve">L’aportació de la documentació justificativa del compliment dels requisits exigits en aquest plec, el compliment dels quals s’ha indicat en la declaració responsable, l’ha d’efectuar l’empresa licitadora en qui recaigui la proposta d’adjudicació per haver presentat la millor oferta, amb caràcter previ a l’adjudicació. </w:t>
      </w:r>
    </w:p>
    <w:p w:rsidR="00B7435F" w:rsidRDefault="00B7435F">
      <w:pPr>
        <w:ind w:left="284" w:firstLine="0"/>
        <w:jc w:val="left"/>
        <w:rPr>
          <w:sz w:val="22"/>
          <w:szCs w:val="22"/>
        </w:rPr>
      </w:pPr>
    </w:p>
    <w:p w:rsidR="00B7435F" w:rsidRDefault="007E3DF9">
      <w:pPr>
        <w:ind w:left="284" w:firstLine="0"/>
        <w:jc w:val="left"/>
        <w:rPr>
          <w:color w:val="000000"/>
          <w:sz w:val="22"/>
          <w:szCs w:val="22"/>
        </w:rPr>
      </w:pPr>
      <w:r>
        <w:rPr>
          <w:sz w:val="22"/>
          <w:szCs w:val="22"/>
        </w:rPr>
        <w:t>Tanmateix, l’òrgan de contractació o la Mesa de Contractació podrà demanar a les empreses licitadores que presentin la totalitat o una part de la documentació justificativa del compliment dels requisits previs, quan considerin que hi ha dubtes raonables sobre la vigència o fiabilitat de la declaració responsable o quan sigui necessari per al bon desenvolupament del procediment. No obstant això, l’empresa licitadora que estigui inscrita en el</w:t>
      </w:r>
      <w:r>
        <w:rPr>
          <w:color w:val="000000"/>
          <w:sz w:val="22"/>
          <w:szCs w:val="22"/>
        </w:rPr>
        <w:t xml:space="preserve"> Registre electrònic d’empreses licitadores (RELI) de la Generalitat de Catalunya, en el Registre oficial de licitadors i empreses classificades del sector públic</w:t>
      </w:r>
      <w:r>
        <w:rPr>
          <w:sz w:val="22"/>
          <w:szCs w:val="22"/>
        </w:rPr>
        <w:t xml:space="preserve"> o que figuri en una base de dades nacional d’un estat membre de la Unió Europea d’accés gratuït, </w:t>
      </w:r>
      <w:r>
        <w:rPr>
          <w:b/>
          <w:sz w:val="22"/>
          <w:szCs w:val="22"/>
        </w:rPr>
        <w:t>no està obligada</w:t>
      </w:r>
      <w:r>
        <w:rPr>
          <w:sz w:val="22"/>
          <w:szCs w:val="22"/>
        </w:rPr>
        <w:t xml:space="preserve"> a presentar els documents justificatius o una altra prova documental de les dades inscrites en aquests registres.</w:t>
      </w:r>
      <w:r>
        <w:rPr>
          <w:color w:val="000000"/>
          <w:sz w:val="22"/>
          <w:szCs w:val="22"/>
        </w:rPr>
        <w:t xml:space="preserve"> </w:t>
      </w:r>
    </w:p>
    <w:p w:rsidR="00B7435F" w:rsidRDefault="00B7435F">
      <w:pPr>
        <w:ind w:left="284" w:firstLine="0"/>
        <w:jc w:val="left"/>
        <w:rPr>
          <w:color w:val="000000"/>
          <w:sz w:val="22"/>
          <w:szCs w:val="22"/>
        </w:rPr>
      </w:pPr>
    </w:p>
    <w:p w:rsidR="00B7435F" w:rsidRDefault="007E3DF9">
      <w:pPr>
        <w:ind w:left="284" w:firstLine="0"/>
        <w:jc w:val="left"/>
        <w:rPr>
          <w:color w:val="000000"/>
          <w:sz w:val="22"/>
          <w:szCs w:val="22"/>
        </w:rPr>
      </w:pPr>
      <w:r>
        <w:rPr>
          <w:color w:val="000000"/>
          <w:sz w:val="22"/>
          <w:szCs w:val="22"/>
        </w:rPr>
        <w:t>Les empreses licitadores han d’indicar, en l’oferta, la informació necessària que permeti a l’òrgan de contractació, si escau, accedir als documents o certificats del Registre electrònic d’empreses licitadores (RELI) de la Generalitat de Catalunya, del Registre oficial de licitadors i empreses classificades del sector públic o base de dades nacional d’un estat membre de la Unió Europea d’accés gratuït.</w:t>
      </w:r>
    </w:p>
    <w:p w:rsidR="00B7435F" w:rsidRDefault="00B7435F">
      <w:pPr>
        <w:ind w:left="284" w:firstLine="0"/>
        <w:jc w:val="left"/>
        <w:rPr>
          <w:color w:val="000000"/>
          <w:sz w:val="22"/>
          <w:szCs w:val="22"/>
        </w:rPr>
      </w:pPr>
    </w:p>
    <w:p w:rsidR="00B7435F" w:rsidRDefault="007E3DF9">
      <w:pPr>
        <w:numPr>
          <w:ilvl w:val="0"/>
          <w:numId w:val="9"/>
        </w:numPr>
        <w:ind w:left="284" w:hanging="284"/>
        <w:jc w:val="left"/>
        <w:rPr>
          <w:sz w:val="22"/>
          <w:szCs w:val="22"/>
          <w:u w:val="single"/>
        </w:rPr>
      </w:pPr>
      <w:r>
        <w:rPr>
          <w:b/>
          <w:sz w:val="22"/>
          <w:szCs w:val="22"/>
        </w:rPr>
        <w:t>Oferta</w:t>
      </w:r>
      <w:r>
        <w:rPr>
          <w:sz w:val="22"/>
          <w:szCs w:val="22"/>
        </w:rPr>
        <w:t>, d’acord amb el model que consta a l’annex núm. 2 d’aquest plec.</w:t>
      </w:r>
    </w:p>
    <w:p w:rsidR="00B7435F" w:rsidRDefault="00B7435F">
      <w:pPr>
        <w:ind w:left="284" w:firstLine="0"/>
        <w:jc w:val="left"/>
        <w:rPr>
          <w:b/>
          <w:sz w:val="22"/>
          <w:szCs w:val="22"/>
        </w:rPr>
      </w:pPr>
    </w:p>
    <w:p w:rsidR="00B7435F" w:rsidRDefault="007E3DF9">
      <w:pPr>
        <w:numPr>
          <w:ilvl w:val="0"/>
          <w:numId w:val="9"/>
        </w:numPr>
        <w:ind w:left="284" w:hanging="284"/>
        <w:jc w:val="left"/>
        <w:rPr>
          <w:b/>
          <w:sz w:val="22"/>
          <w:szCs w:val="22"/>
        </w:rPr>
      </w:pPr>
      <w:r>
        <w:rPr>
          <w:b/>
          <w:sz w:val="22"/>
          <w:szCs w:val="22"/>
        </w:rPr>
        <w:t>Altra documentació</w:t>
      </w:r>
      <w:r>
        <w:rPr>
          <w:sz w:val="22"/>
          <w:szCs w:val="22"/>
        </w:rPr>
        <w:t xml:space="preserve">, en cas que s’exigeixi en l’apartat G del quadre de característiques. </w:t>
      </w:r>
    </w:p>
    <w:p w:rsidR="00B7435F" w:rsidRDefault="00B7435F">
      <w:pPr>
        <w:ind w:left="284" w:firstLine="0"/>
        <w:jc w:val="left"/>
        <w:rPr>
          <w:sz w:val="22"/>
          <w:szCs w:val="22"/>
        </w:rPr>
      </w:pPr>
    </w:p>
    <w:p w:rsidR="00B7435F" w:rsidRDefault="007E3DF9">
      <w:pPr>
        <w:ind w:left="0" w:firstLine="0"/>
        <w:jc w:val="left"/>
        <w:rPr>
          <w:b/>
          <w:color w:val="000000"/>
          <w:sz w:val="22"/>
          <w:szCs w:val="22"/>
        </w:rPr>
      </w:pPr>
      <w:r>
        <w:rPr>
          <w:b/>
          <w:sz w:val="22"/>
          <w:szCs w:val="22"/>
        </w:rPr>
        <w:t xml:space="preserve">A.2 Cal presentar </w:t>
      </w:r>
      <w:r>
        <w:rPr>
          <w:b/>
          <w:sz w:val="22"/>
          <w:szCs w:val="22"/>
          <w:u w:val="single"/>
        </w:rPr>
        <w:t>dos sobres</w:t>
      </w:r>
      <w:r>
        <w:rPr>
          <w:b/>
          <w:sz w:val="22"/>
          <w:szCs w:val="22"/>
        </w:rPr>
        <w:t xml:space="preserve"> si en l’apartat E.2 del quadre de característiques es determina que el procediment és l’obert simplificat i l’apartat I del quadre de característiques s’estableixen criteris d'adjudicació, la valoració dels quals requereix un judici de valor. </w:t>
      </w:r>
      <w:r>
        <w:rPr>
          <w:color w:val="000000"/>
          <w:sz w:val="22"/>
          <w:szCs w:val="22"/>
        </w:rPr>
        <w:t>Aquests sobres han de contenir el següent:</w:t>
      </w:r>
    </w:p>
    <w:p w:rsidR="00B7435F" w:rsidRDefault="00B7435F">
      <w:pPr>
        <w:ind w:left="0" w:firstLine="0"/>
        <w:jc w:val="left"/>
        <w:rPr>
          <w:b/>
          <w:sz w:val="22"/>
          <w:szCs w:val="22"/>
        </w:rPr>
      </w:pPr>
    </w:p>
    <w:p w:rsidR="00B7435F" w:rsidRDefault="007E3DF9">
      <w:pPr>
        <w:ind w:left="0" w:firstLine="0"/>
        <w:jc w:val="left"/>
        <w:rPr>
          <w:sz w:val="22"/>
          <w:szCs w:val="22"/>
        </w:rPr>
      </w:pPr>
      <w:r>
        <w:rPr>
          <w:b/>
          <w:sz w:val="22"/>
          <w:szCs w:val="22"/>
        </w:rPr>
        <w:t>Sobre A</w:t>
      </w:r>
    </w:p>
    <w:p w:rsidR="00B7435F" w:rsidRDefault="00B7435F">
      <w:pPr>
        <w:ind w:left="0" w:firstLine="0"/>
        <w:jc w:val="left"/>
        <w:rPr>
          <w:sz w:val="22"/>
          <w:szCs w:val="22"/>
        </w:rPr>
      </w:pPr>
    </w:p>
    <w:p w:rsidR="00B7435F" w:rsidRDefault="007E3DF9">
      <w:pPr>
        <w:numPr>
          <w:ilvl w:val="0"/>
          <w:numId w:val="26"/>
        </w:numPr>
        <w:jc w:val="left"/>
        <w:rPr>
          <w:sz w:val="22"/>
          <w:szCs w:val="22"/>
          <w:u w:val="single"/>
        </w:rPr>
      </w:pPr>
      <w:r>
        <w:rPr>
          <w:b/>
          <w:sz w:val="22"/>
          <w:szCs w:val="22"/>
        </w:rPr>
        <w:t>Declaració responsable</w:t>
      </w:r>
      <w:r>
        <w:rPr>
          <w:sz w:val="22"/>
          <w:szCs w:val="22"/>
        </w:rPr>
        <w:t>, d’acord amb el model que consta a l’annex núm. 1 d’aquest plec, prenent en consideració tot el que s’estableix en l’apartat A.1.a) anterior.</w:t>
      </w:r>
    </w:p>
    <w:p w:rsidR="00B7435F" w:rsidRDefault="00B7435F">
      <w:pPr>
        <w:ind w:left="360" w:firstLine="0"/>
        <w:jc w:val="left"/>
        <w:rPr>
          <w:sz w:val="22"/>
          <w:szCs w:val="22"/>
          <w:u w:val="single"/>
        </w:rPr>
      </w:pPr>
    </w:p>
    <w:p w:rsidR="00B7435F" w:rsidRDefault="007E3DF9">
      <w:pPr>
        <w:numPr>
          <w:ilvl w:val="0"/>
          <w:numId w:val="26"/>
        </w:numPr>
        <w:jc w:val="left"/>
        <w:rPr>
          <w:b/>
          <w:sz w:val="22"/>
          <w:szCs w:val="22"/>
        </w:rPr>
      </w:pPr>
      <w:r>
        <w:rPr>
          <w:b/>
          <w:sz w:val="22"/>
          <w:szCs w:val="22"/>
        </w:rPr>
        <w:t>Altra documentació</w:t>
      </w:r>
      <w:r>
        <w:rPr>
          <w:sz w:val="22"/>
          <w:szCs w:val="22"/>
        </w:rPr>
        <w:t xml:space="preserve">, en cas que s’exigeixi en l’apartat G del quadre de característiques. </w:t>
      </w:r>
    </w:p>
    <w:p w:rsidR="00B7435F" w:rsidRDefault="00B7435F">
      <w:pPr>
        <w:ind w:left="0" w:firstLine="0"/>
        <w:jc w:val="left"/>
        <w:rPr>
          <w:sz w:val="22"/>
          <w:szCs w:val="22"/>
        </w:rPr>
      </w:pPr>
    </w:p>
    <w:p w:rsidR="00B7435F" w:rsidRDefault="007E3DF9">
      <w:pPr>
        <w:numPr>
          <w:ilvl w:val="0"/>
          <w:numId w:val="26"/>
        </w:numPr>
        <w:jc w:val="left"/>
        <w:rPr>
          <w:sz w:val="22"/>
          <w:szCs w:val="22"/>
        </w:rPr>
      </w:pPr>
      <w:r>
        <w:rPr>
          <w:b/>
          <w:sz w:val="22"/>
          <w:szCs w:val="22"/>
        </w:rPr>
        <w:t>La proposta tècnica i altra documentació tècnica</w:t>
      </w:r>
      <w:r>
        <w:rPr>
          <w:sz w:val="22"/>
          <w:szCs w:val="22"/>
        </w:rPr>
        <w:t xml:space="preserve"> que s’especifica en l’apartat G del quadre de característiques.</w:t>
      </w:r>
    </w:p>
    <w:p w:rsidR="00B7435F" w:rsidRDefault="00B7435F">
      <w:pPr>
        <w:ind w:left="0" w:firstLine="0"/>
        <w:jc w:val="left"/>
        <w:rPr>
          <w:sz w:val="22"/>
          <w:szCs w:val="22"/>
        </w:rPr>
      </w:pPr>
    </w:p>
    <w:p w:rsidR="00B7435F" w:rsidRDefault="007E3DF9">
      <w:pPr>
        <w:ind w:left="360" w:firstLine="0"/>
        <w:jc w:val="left"/>
        <w:rPr>
          <w:sz w:val="22"/>
          <w:szCs w:val="22"/>
        </w:rPr>
      </w:pPr>
      <w:r>
        <w:rPr>
          <w:sz w:val="22"/>
          <w:szCs w:val="22"/>
        </w:rPr>
        <w:t>En aquest cas, la inclusió en el sobre A de l’oferta econòmica, així com de qualsevol informació de l’oferta de caràcter rellevant avaluable de forma automàtica i que, per tant, s’ha d’incloure en el sobre B, pot comportar excloure l’empresa licitadora, quan es vulneri el secret de les ofertes o el deure de no tenir coneixement del contingut de la documentació dels criteris de valoració objectiva abans de la relativa als criteris de valoració subjectiva.</w:t>
      </w:r>
    </w:p>
    <w:p w:rsidR="00B7435F" w:rsidRDefault="00B7435F">
      <w:pPr>
        <w:ind w:left="0" w:firstLine="0"/>
        <w:jc w:val="left"/>
        <w:rPr>
          <w:b/>
          <w:sz w:val="22"/>
          <w:szCs w:val="22"/>
        </w:rPr>
      </w:pPr>
    </w:p>
    <w:p w:rsidR="00B7435F" w:rsidRDefault="007E3DF9">
      <w:pPr>
        <w:ind w:left="0" w:firstLine="0"/>
        <w:jc w:val="left"/>
        <w:rPr>
          <w:sz w:val="22"/>
          <w:szCs w:val="22"/>
        </w:rPr>
      </w:pPr>
      <w:r>
        <w:rPr>
          <w:b/>
          <w:sz w:val="22"/>
          <w:szCs w:val="22"/>
        </w:rPr>
        <w:t>Sobre B</w:t>
      </w:r>
    </w:p>
    <w:p w:rsidR="00B7435F" w:rsidRDefault="00B7435F">
      <w:pPr>
        <w:ind w:left="0" w:firstLine="0"/>
        <w:jc w:val="left"/>
        <w:rPr>
          <w:sz w:val="22"/>
          <w:szCs w:val="22"/>
        </w:rPr>
      </w:pPr>
    </w:p>
    <w:p w:rsidR="00B7435F" w:rsidRDefault="007E3DF9">
      <w:pPr>
        <w:numPr>
          <w:ilvl w:val="0"/>
          <w:numId w:val="2"/>
        </w:numPr>
        <w:jc w:val="left"/>
        <w:rPr>
          <w:sz w:val="22"/>
          <w:szCs w:val="22"/>
        </w:rPr>
      </w:pPr>
      <w:r>
        <w:rPr>
          <w:b/>
          <w:sz w:val="22"/>
          <w:szCs w:val="22"/>
        </w:rPr>
        <w:t>Oferta</w:t>
      </w:r>
      <w:r>
        <w:rPr>
          <w:sz w:val="22"/>
          <w:szCs w:val="22"/>
        </w:rPr>
        <w:t>, d’acord amb el model que consta a l’annex núm. 2 d’aquest plec.</w:t>
      </w:r>
    </w:p>
    <w:p w:rsidR="00B7435F" w:rsidRDefault="00B7435F">
      <w:pPr>
        <w:ind w:left="284" w:firstLine="0"/>
        <w:jc w:val="left"/>
        <w:rPr>
          <w:b/>
          <w:sz w:val="22"/>
          <w:szCs w:val="22"/>
        </w:rPr>
      </w:pPr>
    </w:p>
    <w:p w:rsidR="00B7435F" w:rsidRDefault="007E3DF9">
      <w:pPr>
        <w:numPr>
          <w:ilvl w:val="0"/>
          <w:numId w:val="2"/>
        </w:numPr>
        <w:jc w:val="left"/>
        <w:rPr>
          <w:sz w:val="22"/>
          <w:szCs w:val="22"/>
        </w:rPr>
      </w:pPr>
      <w:r>
        <w:rPr>
          <w:b/>
          <w:sz w:val="22"/>
          <w:szCs w:val="22"/>
        </w:rPr>
        <w:t>Altra documentació</w:t>
      </w:r>
      <w:r>
        <w:rPr>
          <w:sz w:val="22"/>
          <w:szCs w:val="22"/>
        </w:rPr>
        <w:t>, en cas que s’exigeixi en l’apartat G del quadre de característiques.</w:t>
      </w:r>
    </w:p>
    <w:p w:rsidR="00B7435F" w:rsidRDefault="00B7435F">
      <w:pPr>
        <w:ind w:left="360" w:firstLine="0"/>
        <w:jc w:val="left"/>
        <w:rPr>
          <w:b/>
          <w:sz w:val="22"/>
          <w:szCs w:val="22"/>
        </w:rPr>
      </w:pPr>
    </w:p>
    <w:p w:rsidR="00B7435F" w:rsidRDefault="007E3DF9">
      <w:pPr>
        <w:ind w:left="0" w:firstLine="0"/>
        <w:jc w:val="left"/>
        <w:rPr>
          <w:sz w:val="22"/>
          <w:szCs w:val="22"/>
        </w:rPr>
      </w:pPr>
      <w:r>
        <w:rPr>
          <w:b/>
          <w:sz w:val="22"/>
          <w:szCs w:val="22"/>
        </w:rPr>
        <w:t>11.9 La declaració responsable i l’oferta s’han de presentar signats electrònicament per la persona o les persones que tenen la deguda representació de l’empresa per presentar la proposició.</w:t>
      </w:r>
      <w:r>
        <w:rPr>
          <w:sz w:val="22"/>
          <w:szCs w:val="22"/>
        </w:rPr>
        <w:t xml:space="preserve"> </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En el cas de les empreses que concorren a la licitació amb el compromís d’agrupar-se en una unió temporal si resulten adjudicatàries del contracte, el representant de cada empresa ha de signar els esmentats documents. A més, han d’aportar un document on consti el compromís de constituir-se formalment en unió temporal, en cas de resultar adjudicatàries del contracte.</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11.10 </w:t>
      </w:r>
      <w:r>
        <w:rPr>
          <w:sz w:val="22"/>
          <w:szCs w:val="22"/>
        </w:rPr>
        <w:t>No s’acceptaran les proposicions que tinguin omissions, errades o esmenes que no permetin conèixer clarament allò que es considera fonamental per valorar-les.</w:t>
      </w:r>
    </w:p>
    <w:p w:rsidR="00B7435F" w:rsidRDefault="00B7435F">
      <w:pPr>
        <w:ind w:left="0" w:firstLine="0"/>
        <w:jc w:val="left"/>
        <w:rPr>
          <w:b/>
          <w:sz w:val="22"/>
          <w:szCs w:val="22"/>
        </w:rPr>
      </w:pPr>
    </w:p>
    <w:p w:rsidR="00B7435F" w:rsidRDefault="007E3DF9">
      <w:pPr>
        <w:ind w:left="0" w:firstLine="0"/>
        <w:jc w:val="left"/>
        <w:rPr>
          <w:sz w:val="22"/>
          <w:szCs w:val="22"/>
        </w:rPr>
      </w:pPr>
      <w:r>
        <w:rPr>
          <w:b/>
          <w:sz w:val="22"/>
          <w:szCs w:val="22"/>
        </w:rPr>
        <w:t>11.11 Les empreses licitadores podran assenyalar quins documents de la seva oferta contenen informació confidencial</w:t>
      </w:r>
      <w:r>
        <w:rPr>
          <w:sz w:val="22"/>
          <w:szCs w:val="22"/>
        </w:rPr>
        <w:t>.</w:t>
      </w:r>
    </w:p>
    <w:p w:rsidR="00B7435F" w:rsidRDefault="00B7435F">
      <w:pPr>
        <w:ind w:left="0" w:firstLine="0"/>
        <w:jc w:val="left"/>
        <w:rPr>
          <w:sz w:val="22"/>
          <w:szCs w:val="22"/>
        </w:rPr>
      </w:pPr>
    </w:p>
    <w:p w:rsidR="00B7435F" w:rsidRDefault="007E3DF9">
      <w:pPr>
        <w:ind w:left="0" w:firstLine="0"/>
        <w:jc w:val="left"/>
        <w:rPr>
          <w:b/>
          <w:sz w:val="22"/>
          <w:szCs w:val="22"/>
        </w:rPr>
      </w:pPr>
      <w:r>
        <w:rPr>
          <w:sz w:val="22"/>
          <w:szCs w:val="22"/>
        </w:rPr>
        <w:t xml:space="preserve">Els documents i les dades que hagin presentat les empreses licitadores en els sobres es poden considerar de caràcter confidencial si inclouen secrets industrials, tècnics o comercials i/o drets de propietat intel·lectual, i la seva difusió a terceres persones pugui ser contrària als seus interessos comercials legítims i/o perjudicar la competència lleial entre les empreses del sector. També quan el seu tractament pugui ser contrari a les previsions de la normativa en matèria de protecció de dades de caràcter personal. Així mateix, el caràcter confidencial afecta qualsevol altra informació amb un contingut que es pugui utilitzar per falsejar la competència, ja sigui en aquest procediment de licitació o en altres de posteriors. </w:t>
      </w:r>
      <w:r>
        <w:rPr>
          <w:b/>
          <w:sz w:val="22"/>
          <w:szCs w:val="22"/>
        </w:rPr>
        <w:t>No tenen, en cap cas, caràcter confidencial l’oferta econòmica de l’empresa ni les dades incloses en la declaració responsable.</w:t>
      </w:r>
    </w:p>
    <w:p w:rsidR="00B7435F" w:rsidRDefault="00B7435F">
      <w:pPr>
        <w:ind w:left="0" w:firstLine="0"/>
        <w:jc w:val="left"/>
        <w:rPr>
          <w:b/>
          <w:sz w:val="22"/>
          <w:szCs w:val="22"/>
        </w:rPr>
      </w:pPr>
    </w:p>
    <w:p w:rsidR="00B7435F" w:rsidRDefault="007E3DF9">
      <w:pPr>
        <w:ind w:left="0" w:firstLine="0"/>
        <w:jc w:val="left"/>
        <w:rPr>
          <w:b/>
          <w:sz w:val="22"/>
          <w:szCs w:val="22"/>
        </w:rPr>
      </w:pPr>
      <w:r>
        <w:rPr>
          <w:sz w:val="22"/>
          <w:szCs w:val="22"/>
        </w:rPr>
        <w:t xml:space="preserve">La declaració de confidencialitat de les empreses ha de ser necessària i proporcional a la finalitat o interès que es vol protegir, i ha de determinar de forma expressa i justificada els documents i/o les dades que s’hagin facilitat que es considerin confidencials. </w:t>
      </w:r>
      <w:r>
        <w:rPr>
          <w:b/>
          <w:sz w:val="22"/>
          <w:szCs w:val="22"/>
        </w:rPr>
        <w:t xml:space="preserve">No s’admeten declaracions genèriques o no justificades del caràcter confidencial. </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En tot cas, correspon a l’òrgan de contractació valorar si la qualificació de confidencialitat de determinada documentació és adequada i, en conseqüència, decidir sobre la possibilitat d’accés o de vista de la documentació esmentada, prèvia audiència de l’empresa o les empreses licitadores afectades.</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11.12</w:t>
      </w:r>
      <w:r>
        <w:rPr>
          <w:color w:val="FF0000"/>
          <w:sz w:val="22"/>
          <w:szCs w:val="22"/>
        </w:rPr>
        <w:t xml:space="preserve"> </w:t>
      </w:r>
      <w:r>
        <w:rPr>
          <w:sz w:val="22"/>
          <w:szCs w:val="22"/>
        </w:rPr>
        <w:t>A l’apartat G del quadre de característiques consta si s’admeten variants i, si escau, sobre quins elements. En cas que s’admetin variants, es podran presentar com a màxim tres ofertes.</w:t>
      </w:r>
    </w:p>
    <w:p w:rsidR="00B7435F" w:rsidRDefault="00B7435F">
      <w:pPr>
        <w:ind w:left="0" w:firstLine="0"/>
        <w:jc w:val="left"/>
        <w:rPr>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27" w:name="bookmark=id.3as4poj" w:colFirst="0" w:colLast="0"/>
      <w:bookmarkStart w:id="28" w:name="_heading=h.qsh70q" w:colFirst="0" w:colLast="0"/>
      <w:bookmarkEnd w:id="27"/>
      <w:bookmarkEnd w:id="28"/>
      <w:r>
        <w:rPr>
          <w:b/>
          <w:color w:val="000000"/>
          <w:sz w:val="22"/>
          <w:szCs w:val="22"/>
        </w:rPr>
        <w:t>Dotzena. Mesa de Contractació</w:t>
      </w:r>
    </w:p>
    <w:p w:rsidR="00B7435F" w:rsidRDefault="00B7435F">
      <w:pPr>
        <w:ind w:left="0" w:firstLine="0"/>
        <w:jc w:val="left"/>
      </w:pPr>
    </w:p>
    <w:p w:rsidR="00B7435F" w:rsidRDefault="007E3DF9">
      <w:pPr>
        <w:ind w:left="0" w:firstLine="0"/>
        <w:jc w:val="left"/>
        <w:rPr>
          <w:sz w:val="22"/>
          <w:szCs w:val="22"/>
        </w:rPr>
      </w:pPr>
      <w:r>
        <w:rPr>
          <w:b/>
          <w:sz w:val="22"/>
          <w:szCs w:val="22"/>
        </w:rPr>
        <w:t xml:space="preserve">12.1 </w:t>
      </w:r>
      <w:r>
        <w:rPr>
          <w:sz w:val="22"/>
          <w:szCs w:val="22"/>
        </w:rPr>
        <w:t xml:space="preserve">La Mesa de Contractació està integrada pels membres que s’indiquen en l’apartat H del quadre de característiques. </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 xml:space="preserve">Si el procediment d’adjudicació és l’obert simplificat amb la tramitació de l’article 159.6 de l’LCSP, la Mesa de Contractació es constituirà si així s’estableix en l’apartat H del quadre de característiques i el sobre s’obrirà en acte intern. En conseqüència, no s’hi aplicarà  el previst a l’apartat 12.3 d’aquesta clàusula. </w:t>
      </w:r>
    </w:p>
    <w:p w:rsidR="00B7435F" w:rsidRDefault="00B7435F">
      <w:pPr>
        <w:ind w:left="0" w:firstLine="0"/>
        <w:jc w:val="left"/>
      </w:pPr>
    </w:p>
    <w:p w:rsidR="00B7435F" w:rsidRDefault="007E3DF9">
      <w:pPr>
        <w:ind w:left="0" w:firstLine="0"/>
        <w:jc w:val="left"/>
      </w:pPr>
      <w:r>
        <w:rPr>
          <w:b/>
          <w:sz w:val="22"/>
          <w:szCs w:val="22"/>
        </w:rPr>
        <w:t xml:space="preserve">12.2 </w:t>
      </w:r>
      <w:r>
        <w:rPr>
          <w:sz w:val="22"/>
          <w:szCs w:val="22"/>
        </w:rPr>
        <w:t>La Mesa o els serveis de l’òrgan de contractació, segons escaigui, han d’obrir el/s sobre/s i, en cas d’observar defectes esmenables en la documentació, ho han de comunicar a les empreses licitadores afectades perquè els esmenin en el termini de tres dies naturals.</w:t>
      </w:r>
    </w:p>
    <w:p w:rsidR="00B7435F" w:rsidRDefault="00B7435F">
      <w:pPr>
        <w:ind w:left="0" w:firstLine="0"/>
        <w:jc w:val="left"/>
      </w:pPr>
    </w:p>
    <w:p w:rsidR="00B7435F" w:rsidRDefault="007E3DF9">
      <w:pPr>
        <w:ind w:left="0" w:firstLine="0"/>
        <w:jc w:val="left"/>
        <w:rPr>
          <w:sz w:val="22"/>
          <w:szCs w:val="22"/>
        </w:rPr>
      </w:pPr>
      <w:r>
        <w:rPr>
          <w:sz w:val="22"/>
          <w:szCs w:val="22"/>
        </w:rPr>
        <w:t xml:space="preserve">Una vegada esmenats, si escau, els defectes en la documentació continguda en el sobre, es qualifiquen i es determinen les empreses admeses a la licitació i les excloses, així com, si escau, les causes de l’exclusió. </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 xml:space="preserve">Sense perjudici de la comunicació a les persones interessades, s’han de fer públiques aquestes circumstàncies mitjançant el perfil de contractant. </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 xml:space="preserve">Així mateix, d’acord amb l’article 95 de l’LCSP, la Mesa o els serveis dependents de l’òrgan de contractació poden, si escau, sol·licitar a les empreses licitadores els aclariments que li calguin sobre els certificats i documents que s’hagin presentat o requerir-les perquè en presentin de complementaris, les quals, segons l’article 22 de l’RGLCAP, disposen d’un termini de cinc dies naturals sense que puguin presentar-se després que s’hagin declarat admeses les ofertes. </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Les sol·licituds d’aclariments o esmenes es duen a terme mitjançant correu electrònic, d’acord amb la clàusula vuitena d’aquest plec.</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12.3 </w:t>
      </w:r>
      <w:r>
        <w:rPr>
          <w:sz w:val="22"/>
          <w:szCs w:val="22"/>
        </w:rPr>
        <w:t>Si, en l’apartat I del quadre de característiques, s’estableixen criteris d'adjudicació, la valoració dels quals requereix un judici de valor, el sobre A s’obre en acte intern. La Mesa pot sol·licitar els informes tècnics que consideri necessaris abans de l’obertura del sobre B. En aquest cas, en l’acte públic i prèviament a l’obertura dels sobres B, es llegeixen els acords de la Mesa adoptats sobre l’admissió o inadmissió d’empreses licitadores, es dona vista a les proposicions valorables mitjançant un judici de valor i de l’informe tècnic, si n’hi ha, i la puntuació de les proposicions valorables mitjançant un judici de valor. Finalment s’han d’obrir i llegir les propostes valorables de forma automàtica i, sempre que sigui possible, s’ha de proposar l’empresa adjudicatària d’acord amb la puntuació final que en resulti.</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Si, en l’apartat I del quadre de característiques, s’estableixen només criteris d’adjudicació quantificables mitjançant la mera aplicació de fórmules, en l’acte públic d’obertura del sobre únic, la Mesa s’ha de pronunciar sobre l’admissió o inadmissió d’empreses licitadores o sobre la necessitat d’esmenes, s’han de llegir i puntuar les ofertes de les empreses licitadores i, sempre que sigui possible, s’ha de proposar l’empresa adjudicatària d’acord amb la puntuació final que en resulti.</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 xml:space="preserve">La data i l’hora d’obertura dels sobres que continguin les propostes amb els criteris d’adjudicació quantificables mitjançant la mera aplicació de fórmules, es publica, segons escaigui, a l’anunci de licitació o, mitjançant un avís, al perfil de contractant. </w:t>
      </w:r>
    </w:p>
    <w:p w:rsidR="00B7435F" w:rsidRDefault="00B7435F">
      <w:pPr>
        <w:ind w:left="0" w:firstLine="0"/>
        <w:jc w:val="left"/>
        <w:rPr>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29" w:name="bookmark=id.49x2ik5" w:colFirst="0" w:colLast="0"/>
      <w:bookmarkStart w:id="30" w:name="_heading=h.1pxezwc" w:colFirst="0" w:colLast="0"/>
      <w:bookmarkEnd w:id="29"/>
      <w:bookmarkEnd w:id="30"/>
      <w:r>
        <w:rPr>
          <w:b/>
          <w:color w:val="000000"/>
          <w:sz w:val="22"/>
          <w:szCs w:val="22"/>
        </w:rPr>
        <w:t>Tretzena. Determinació de l’oferta econòmicament més avantatjosa</w:t>
      </w:r>
    </w:p>
    <w:p w:rsidR="00B7435F" w:rsidRDefault="00B7435F">
      <w:pPr>
        <w:ind w:left="0" w:firstLine="0"/>
        <w:jc w:val="left"/>
        <w:rPr>
          <w:b/>
          <w:sz w:val="22"/>
          <w:szCs w:val="22"/>
        </w:rPr>
      </w:pPr>
    </w:p>
    <w:p w:rsidR="00B7435F" w:rsidRDefault="007E3DF9">
      <w:pPr>
        <w:ind w:left="0" w:firstLine="0"/>
        <w:jc w:val="left"/>
        <w:rPr>
          <w:b/>
          <w:sz w:val="22"/>
          <w:szCs w:val="22"/>
        </w:rPr>
      </w:pPr>
      <w:r>
        <w:rPr>
          <w:b/>
          <w:sz w:val="22"/>
          <w:szCs w:val="22"/>
        </w:rPr>
        <w:t>13.1 Criteris d’adjudicació del contracte</w:t>
      </w:r>
    </w:p>
    <w:p w:rsidR="00B7435F" w:rsidRDefault="00B7435F">
      <w:pPr>
        <w:ind w:left="0" w:firstLine="0"/>
        <w:jc w:val="left"/>
        <w:rPr>
          <w:b/>
          <w:sz w:val="22"/>
          <w:szCs w:val="22"/>
        </w:rPr>
      </w:pPr>
    </w:p>
    <w:p w:rsidR="00B7435F" w:rsidRDefault="007E3DF9">
      <w:pPr>
        <w:ind w:left="0" w:firstLine="0"/>
        <w:jc w:val="left"/>
        <w:rPr>
          <w:sz w:val="22"/>
          <w:szCs w:val="22"/>
        </w:rPr>
      </w:pPr>
      <w:r>
        <w:rPr>
          <w:sz w:val="22"/>
          <w:szCs w:val="22"/>
        </w:rPr>
        <w:t>Per valorar les proposicions i determinar la millor oferta s’ha d’atendre als criteris d’adjudicació que s’estableixen en l’apartat I del quadre de característiques.</w:t>
      </w:r>
    </w:p>
    <w:p w:rsidR="00B7435F" w:rsidRDefault="00B7435F">
      <w:pPr>
        <w:ind w:left="0" w:firstLine="0"/>
        <w:jc w:val="left"/>
        <w:rPr>
          <w:sz w:val="22"/>
          <w:szCs w:val="22"/>
        </w:rPr>
      </w:pPr>
    </w:p>
    <w:p w:rsidR="00B7435F" w:rsidRDefault="007E3DF9">
      <w:pPr>
        <w:ind w:left="0" w:firstLine="0"/>
        <w:jc w:val="left"/>
        <w:rPr>
          <w:b/>
          <w:sz w:val="22"/>
          <w:szCs w:val="22"/>
        </w:rPr>
      </w:pPr>
      <w:r>
        <w:rPr>
          <w:b/>
          <w:sz w:val="22"/>
          <w:szCs w:val="22"/>
        </w:rPr>
        <w:t>13.2 Pràctica de la valoració de les ofertes</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Un cop acabada l’obertura dels sobres, les empreses licitadores presents poden fer constar davant de la Mesa totes les observacions que considerin necessàries, les quals han de quedar reflectides en l’acta.</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La Mesa o els serveis dependents de l’òrgan de contractació poden, segons el cas, sol·licitar i admetre l’aclariment o l’esmena d’errors en les ofertes quan siguin de tipus material o formal, no substancials i no impedeixin conèixer el sentit de l’oferta. Únicament es permetrà l’aclariment o l’esmena d’errors en les ofertes sempre que no comportin una modificació o concreció de l’oferta, amb la finalitat de garantir el principi d’igualtat de tracte entre empreses licitadores.</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Les sol·licituds d’aclariments o esmenes s’han de dur a terme mitjançant correu electrònic, d’acord amb la clàusula vuitena d’aquest plec.</w:t>
      </w:r>
    </w:p>
    <w:p w:rsidR="00B7435F" w:rsidRDefault="00B7435F">
      <w:pPr>
        <w:ind w:left="0" w:firstLine="0"/>
        <w:jc w:val="left"/>
        <w:rPr>
          <w:sz w:val="22"/>
          <w:szCs w:val="22"/>
        </w:rPr>
      </w:pPr>
    </w:p>
    <w:p w:rsidR="00B7435F" w:rsidRDefault="007E3DF9">
      <w:pPr>
        <w:ind w:left="0" w:firstLine="0"/>
        <w:jc w:val="left"/>
        <w:rPr>
          <w:b/>
          <w:sz w:val="22"/>
          <w:szCs w:val="22"/>
        </w:rPr>
      </w:pPr>
      <w:r>
        <w:rPr>
          <w:b/>
          <w:sz w:val="22"/>
          <w:szCs w:val="22"/>
        </w:rPr>
        <w:t>S’exclouran de la licitació, mitjançant resolució motivada, les empreses les proposicions de les quals no concordin amb la documentació examinada i admesa, les que excedeixin del pressupost base de licitació, modifiquin substancialment els models de proposició que s’estableixen en aquest plec, comportin un error manifest en l’import de la proposició i aquelles en les quals l’empresa licitadora reconegui l’existència d’error o inconsistència que la fa inviable.</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L’existència d’errors en les proposicions econòmiques de les empreses licitadores implica l’exclusió d’aquestes del procediment de contractació, quan pugui resultar afectat el principi d’igualtat, en els casos d’errors que impedeixen determinar amb caràcter cert quin és el preu realment que ofereixen les empreses i, per tant, impedeixin valorar les ofertes.</w:t>
      </w:r>
    </w:p>
    <w:p w:rsidR="00B7435F" w:rsidRDefault="00B7435F">
      <w:pPr>
        <w:ind w:left="0" w:firstLine="0"/>
        <w:jc w:val="left"/>
        <w:rPr>
          <w:sz w:val="22"/>
          <w:szCs w:val="22"/>
        </w:rPr>
      </w:pPr>
    </w:p>
    <w:p w:rsidR="00B7435F" w:rsidRDefault="007E3DF9">
      <w:pPr>
        <w:ind w:left="0" w:firstLine="0"/>
        <w:jc w:val="left"/>
        <w:rPr>
          <w:b/>
          <w:sz w:val="22"/>
          <w:szCs w:val="22"/>
        </w:rPr>
      </w:pPr>
      <w:r>
        <w:rPr>
          <w:sz w:val="22"/>
          <w:szCs w:val="22"/>
        </w:rPr>
        <w:t xml:space="preserve">La Mesa pot sol·licitar els informes tècnics que consideri necessaris abans de formular la seva proposta d’adjudicació. També pot sol·licitar aquests informes quan consideri necessari verificar que les ofertes compleixen les especificacions tècniques dels plecs. </w:t>
      </w:r>
      <w:r>
        <w:rPr>
          <w:b/>
          <w:sz w:val="22"/>
          <w:szCs w:val="22"/>
        </w:rPr>
        <w:t>Les proposicions que no compleixin aquestes prescripcions no seran objecte de valoració.</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També pot requerir informes a les organitzacions socials d’usuaris destinataris de la prestació, a les organitzacions representatives de l’àmbit d’activitat al qual correspongui l’objecte del contracte, a les organitzacions sindicals, a les organitzacions que defensin la igualtat de gènere i a altres organitzacions, per verificar-ne les consideracions socials i ambientals.</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Els actes d’exclusió de les empreses licitadores adoptats en relació amb l’obertura dels sobres són susceptibles d’impugnació en els termes que s’estableixen en la clàusula trenta-vuitena.</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 xml:space="preserve">Cal publicar al perfil del contractant totes les actes de la Mesa de Contractació i, si escau, l’informe de valoració dels criteris d’adjudicació quantificables mitjançant un judici de valor, llevat de la informació que es declari confidencial. </w:t>
      </w:r>
    </w:p>
    <w:p w:rsidR="00B7435F" w:rsidRDefault="00B7435F">
      <w:pPr>
        <w:ind w:left="0" w:firstLine="0"/>
        <w:jc w:val="left"/>
        <w:rPr>
          <w:b/>
          <w:sz w:val="22"/>
          <w:szCs w:val="22"/>
        </w:rPr>
      </w:pPr>
    </w:p>
    <w:p w:rsidR="00B7435F" w:rsidRDefault="007E3DF9">
      <w:pPr>
        <w:ind w:left="0" w:firstLine="0"/>
        <w:jc w:val="left"/>
        <w:rPr>
          <w:sz w:val="22"/>
          <w:szCs w:val="22"/>
        </w:rPr>
      </w:pPr>
      <w:r>
        <w:rPr>
          <w:b/>
          <w:sz w:val="22"/>
          <w:szCs w:val="22"/>
        </w:rPr>
        <w:t xml:space="preserve">13.3 </w:t>
      </w:r>
      <w:r>
        <w:rPr>
          <w:sz w:val="22"/>
          <w:szCs w:val="22"/>
        </w:rPr>
        <w:t xml:space="preserve">L’empat entre diverses ofertes, després de l’aplicació dels criteris d’adjudicació indicats en l’apartat I del quadre de característiques, es resol mitjançant l’aplicació dels criteris d’adjudicació específics per al desempat que s’especifiquen en l’esmentat apartat del quadre de característiques. </w:t>
      </w:r>
    </w:p>
    <w:p w:rsidR="00B7435F" w:rsidRDefault="00B7435F">
      <w:pPr>
        <w:ind w:left="0" w:firstLine="0"/>
        <w:jc w:val="left"/>
        <w:rPr>
          <w:sz w:val="22"/>
          <w:szCs w:val="22"/>
        </w:rPr>
      </w:pPr>
    </w:p>
    <w:p w:rsidR="00B7435F" w:rsidRDefault="007E3DF9">
      <w:pPr>
        <w:ind w:left="0" w:firstLine="0"/>
        <w:jc w:val="left"/>
        <w:rPr>
          <w:b/>
          <w:sz w:val="22"/>
          <w:szCs w:val="22"/>
        </w:rPr>
      </w:pPr>
      <w:r>
        <w:rPr>
          <w:b/>
          <w:sz w:val="22"/>
          <w:szCs w:val="22"/>
        </w:rPr>
        <w:t>13.4 Subhasta electrònica</w:t>
      </w:r>
    </w:p>
    <w:p w:rsidR="00B7435F" w:rsidRDefault="00B7435F">
      <w:pPr>
        <w:ind w:left="0" w:firstLine="0"/>
        <w:jc w:val="left"/>
        <w:rPr>
          <w:b/>
          <w:sz w:val="22"/>
          <w:szCs w:val="22"/>
        </w:rPr>
      </w:pPr>
    </w:p>
    <w:p w:rsidR="00B7435F" w:rsidRDefault="007E3DF9">
      <w:pPr>
        <w:ind w:left="0" w:firstLine="0"/>
        <w:jc w:val="left"/>
        <w:rPr>
          <w:sz w:val="22"/>
          <w:szCs w:val="22"/>
        </w:rPr>
      </w:pPr>
      <w:r>
        <w:rPr>
          <w:sz w:val="22"/>
          <w:szCs w:val="22"/>
        </w:rPr>
        <w:t>Es pot utilitzar la subhasta electrònica per presentar millores en els preus o nous valors relatius a determinats elements de les ofertes que siguin susceptibles de ser expressats en xifres o percentatges, que els millorin en el seu conjunt, si així s’indica en l’apartat E.4 del quadre de característiques.</w:t>
      </w:r>
    </w:p>
    <w:p w:rsidR="00B7435F" w:rsidRDefault="00B7435F">
      <w:pPr>
        <w:ind w:left="0" w:firstLine="0"/>
        <w:jc w:val="left"/>
        <w:rPr>
          <w:b/>
          <w:sz w:val="22"/>
          <w:szCs w:val="22"/>
        </w:rPr>
      </w:pPr>
    </w:p>
    <w:p w:rsidR="00B7435F" w:rsidRDefault="007E3DF9">
      <w:pPr>
        <w:ind w:left="0" w:firstLine="0"/>
        <w:jc w:val="left"/>
        <w:rPr>
          <w:b/>
          <w:sz w:val="22"/>
          <w:szCs w:val="22"/>
        </w:rPr>
      </w:pPr>
      <w:r>
        <w:rPr>
          <w:b/>
          <w:sz w:val="22"/>
          <w:szCs w:val="22"/>
        </w:rPr>
        <w:t>13.5 Ofertes amb valors anormals o desproporcionats</w:t>
      </w:r>
    </w:p>
    <w:p w:rsidR="00B7435F" w:rsidRDefault="00B7435F">
      <w:pPr>
        <w:ind w:left="0" w:firstLine="0"/>
        <w:jc w:val="left"/>
        <w:rPr>
          <w:b/>
          <w:sz w:val="22"/>
          <w:szCs w:val="22"/>
        </w:rPr>
      </w:pPr>
    </w:p>
    <w:p w:rsidR="00B7435F" w:rsidRDefault="007E3DF9">
      <w:pPr>
        <w:ind w:left="0" w:firstLine="0"/>
        <w:jc w:val="left"/>
        <w:rPr>
          <w:sz w:val="22"/>
          <w:szCs w:val="22"/>
        </w:rPr>
      </w:pPr>
      <w:r>
        <w:rPr>
          <w:sz w:val="22"/>
          <w:szCs w:val="22"/>
        </w:rPr>
        <w:t>La determinació de les ofertes que presentin uns valors anormals es du a terme en funció dels límits i els paràmetres objectius que s’estableixen en l’apartat J del quadre de característiques.</w:t>
      </w:r>
    </w:p>
    <w:p w:rsidR="00B7435F" w:rsidRDefault="00B7435F">
      <w:pPr>
        <w:ind w:left="0" w:firstLine="0"/>
        <w:jc w:val="left"/>
        <w:rPr>
          <w:b/>
          <w:sz w:val="22"/>
          <w:szCs w:val="22"/>
        </w:rPr>
      </w:pPr>
    </w:p>
    <w:p w:rsidR="00B7435F" w:rsidRDefault="007E3DF9">
      <w:pPr>
        <w:ind w:left="0" w:firstLine="0"/>
        <w:jc w:val="left"/>
        <w:rPr>
          <w:sz w:val="22"/>
          <w:szCs w:val="22"/>
        </w:rPr>
      </w:pPr>
      <w:r>
        <w:rPr>
          <w:sz w:val="22"/>
          <w:szCs w:val="22"/>
        </w:rPr>
        <w:t>Si una o diverses de les ofertes que es presenten incorren en presumpció d’anormalitat, la Mesa de Contractació o els serveis dependents de l’òrgan de contractació, segons el cas, ha de requerir a l’empresa o empreses licitadores corresponents que les justifiquin i desglossin raonadament i detalladament el baix nivell dels preus, o de costos, o qualsevol altre paràmetre sobre la base del qual s’hagi definit l’anormalitat de l’oferta. Per aquest motiu, cal requerir, a l’empresa o empreses licitadores, les precisions que consideri oportunes sobre la viabilitat de l’oferta i les justificacions pertinents. L’empresa licitadora disposarà d’un termini màxim de tres dies hàbils per presentar la informació i els documents que siguin pertinents.</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Les sol·licituds de justificació es duen a terme mitjançant correu electrònic, d’acord amb la clàusula vuitena d’aquest plec.</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Quan ha transcorregut aquest termini, si no es rep la informació i la documentació justificativa sol·licitada, ho posa en coneixement de l’òrgan de contractació i es considera que la proposició no pot ser complerta, amb la qual cosa l’empresa licitadora queda exclosa del procediment.</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Si la Mesa o els serveis dependents de l’òrgan de contractació, segons el cas, reben la informació i la documentació justificativa sol·licitada dins de termini, l’avaluen, i n’eleven la corresponent proposta d’acceptació o rebuig de la proposició, degudament motivada, a l’òrgan de contractació, per tal que aquest decideixi, amb l’assessorament tècnic previ del servei corresponent, o bé l’acceptació de l’oferta, perquè en considera acreditada la viabilitat, o bé, en cas contrari, el rebuig.</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L’òrgan de contractació rebutja les ofertes incurses en presumpció d’anormalitat si es basen en hipòtesis o pràctiques inadequades des d’una perspectiva tècnica, econòmica o jurídica. Així mateix, rebutja les ofertes si comprova que són anormalment baixes, perquè vulneren la normativa sobre subcontractació o no compleixen les obligacions aplicables en matèria mediambiental, social o laboral, nacional o internacional, inclòs l’incompliment dels convenis col·lectius sectorials vigents, en aplicació del que estableix l’article 201 de l’LCSP.</w:t>
      </w:r>
    </w:p>
    <w:p w:rsidR="00B7435F" w:rsidRDefault="00B7435F">
      <w:pPr>
        <w:ind w:left="0" w:firstLine="0"/>
        <w:jc w:val="left"/>
        <w:rPr>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31" w:name="bookmark=id.147n2zr" w:colFirst="0" w:colLast="0"/>
      <w:bookmarkStart w:id="32" w:name="_heading=h.2p2csry" w:colFirst="0" w:colLast="0"/>
      <w:bookmarkEnd w:id="31"/>
      <w:bookmarkEnd w:id="32"/>
      <w:r>
        <w:rPr>
          <w:b/>
          <w:color w:val="000000"/>
          <w:sz w:val="22"/>
          <w:szCs w:val="22"/>
        </w:rPr>
        <w:t>Catorzena. Classificació de les ofertes i requeriment de documentació previ a l’adjudicació</w:t>
      </w:r>
    </w:p>
    <w:p w:rsidR="00B7435F" w:rsidRDefault="00B7435F">
      <w:pPr>
        <w:ind w:left="0" w:firstLine="0"/>
        <w:jc w:val="left"/>
        <w:rPr>
          <w:b/>
          <w:sz w:val="22"/>
          <w:szCs w:val="22"/>
        </w:rPr>
      </w:pPr>
    </w:p>
    <w:p w:rsidR="00B7435F" w:rsidRDefault="007E3DF9">
      <w:pPr>
        <w:ind w:left="0" w:firstLine="0"/>
        <w:jc w:val="left"/>
        <w:rPr>
          <w:sz w:val="22"/>
          <w:szCs w:val="22"/>
        </w:rPr>
      </w:pPr>
      <w:r>
        <w:rPr>
          <w:b/>
          <w:sz w:val="22"/>
          <w:szCs w:val="22"/>
        </w:rPr>
        <w:t xml:space="preserve">14.1 </w:t>
      </w:r>
      <w:r>
        <w:rPr>
          <w:sz w:val="22"/>
          <w:szCs w:val="22"/>
        </w:rPr>
        <w:t>Un cop s’han valorat les ofertes, la Mesa o els serveis de l’òrgan de contractació, segons el cas, les classifiquen per ordre decreixent i, si escau, d’acord amb l’ordre de preferència de lots que han manifestat les empreses licitadores en les seves ofertes i, posteriorment, es remet la corresponent proposta d’adjudicació a l’òrgan de contractació.</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Per fer aquesta classificació, cal tenir en compte els criteris d’adjudicació assenyalats en l’apartat I del quadre de característiques i en l’anunci.</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La proposta d’adjudicació no crea cap dret a favor de l’empresa licitadora proposada com a adjudicatària, ja que l’òrgan de contractació pot apartar-se’n sempre que en motivi la decisió.</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14.2 </w:t>
      </w:r>
      <w:r>
        <w:rPr>
          <w:sz w:val="22"/>
          <w:szCs w:val="22"/>
        </w:rPr>
        <w:t>Un cop l’òrgan de contractació ha acceptat la proposta, els serveis corresponents requereixen a l’empresa licitadora que hagi presentat la millor oferta que, dins del termini de set dies hàbils a comptar des de l’enviament del requeriment, presenti la documentació justificativa que s’esmenta a continuació.</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Aquest requeriment s’efectua mitjançant correu electrònic, d’acord amb la clàusula vuitena d’aquest plec.</w:t>
      </w:r>
    </w:p>
    <w:p w:rsidR="00B7435F" w:rsidRDefault="00B7435F">
      <w:pPr>
        <w:ind w:left="0" w:firstLine="0"/>
        <w:jc w:val="left"/>
        <w:rPr>
          <w:sz w:val="22"/>
          <w:szCs w:val="22"/>
        </w:rPr>
      </w:pPr>
    </w:p>
    <w:p w:rsidR="00B7435F" w:rsidRDefault="007E3DF9">
      <w:pPr>
        <w:ind w:left="0" w:firstLine="0"/>
        <w:jc w:val="left"/>
        <w:rPr>
          <w:b/>
          <w:sz w:val="22"/>
          <w:szCs w:val="22"/>
        </w:rPr>
      </w:pPr>
      <w:r>
        <w:rPr>
          <w:b/>
          <w:sz w:val="22"/>
          <w:szCs w:val="22"/>
        </w:rPr>
        <w:t xml:space="preserve">A.1 Empreses no inscrites en el Registre electrònic d’empreses licitadores (RELI) o en el Registre oficial de licitadors i empreses classificades del sector públic o que no figurin en una base de dades nacional d’un estat membre de la Unió Europea </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L’empresa licitadora que hagi presentat la millor oferta ha d’aportar la documentació següent –aquesta documentació també s’ha d’aportar, si escau, respecte de les empreses a les capacitats de les quals es recorri:</w:t>
      </w:r>
    </w:p>
    <w:p w:rsidR="00B7435F" w:rsidRDefault="00B7435F">
      <w:pPr>
        <w:ind w:left="0" w:firstLine="0"/>
        <w:jc w:val="left"/>
        <w:rPr>
          <w:sz w:val="22"/>
          <w:szCs w:val="22"/>
        </w:rPr>
      </w:pPr>
    </w:p>
    <w:p w:rsidR="00B7435F" w:rsidRDefault="007E3DF9">
      <w:pPr>
        <w:numPr>
          <w:ilvl w:val="0"/>
          <w:numId w:val="7"/>
        </w:numPr>
        <w:jc w:val="left"/>
        <w:rPr>
          <w:sz w:val="22"/>
          <w:szCs w:val="22"/>
        </w:rPr>
      </w:pPr>
      <w:r>
        <w:rPr>
          <w:sz w:val="22"/>
          <w:szCs w:val="22"/>
        </w:rPr>
        <w:t>Documentació acreditativa de la capacitat d’obrar i de la personalitat jurídica de les empreses espanyoles que siguin persones jurídiques, mitjançant l’escriptura de constitució o modificació inscrita en el Registre Mercantil, quan sigui exigible segons la legislació mercantil. Quan no ho sigui, s’acredita mitjançant l’escriptura o document de constitució, estatuts o acta fundacional, en què constin les normes que regulen la seva activitat, inscrits, si escau, en el registre oficial que correspongui. També cal aportar el NIF de l’empresa.</w:t>
      </w:r>
    </w:p>
    <w:p w:rsidR="00B7435F" w:rsidRDefault="00B7435F">
      <w:pPr>
        <w:ind w:left="360" w:firstLine="0"/>
        <w:jc w:val="left"/>
        <w:rPr>
          <w:sz w:val="22"/>
          <w:szCs w:val="22"/>
        </w:rPr>
      </w:pPr>
    </w:p>
    <w:p w:rsidR="00B7435F" w:rsidRDefault="007E3DF9">
      <w:pPr>
        <w:ind w:left="360" w:firstLine="0"/>
        <w:jc w:val="left"/>
        <w:rPr>
          <w:sz w:val="22"/>
          <w:szCs w:val="22"/>
        </w:rPr>
      </w:pPr>
      <w:r>
        <w:rPr>
          <w:sz w:val="22"/>
          <w:szCs w:val="22"/>
        </w:rPr>
        <w:t>La capacitat d’obrar de les empreses espanyoles que siguin persones físiques s’acredita amb la presentació del NIF.</w:t>
      </w:r>
    </w:p>
    <w:p w:rsidR="00B7435F" w:rsidRDefault="00B7435F">
      <w:pPr>
        <w:ind w:left="360" w:firstLine="0"/>
        <w:jc w:val="left"/>
        <w:rPr>
          <w:sz w:val="22"/>
          <w:szCs w:val="22"/>
        </w:rPr>
      </w:pPr>
    </w:p>
    <w:p w:rsidR="00B7435F" w:rsidRDefault="007E3DF9">
      <w:pPr>
        <w:ind w:left="360" w:firstLine="0"/>
        <w:jc w:val="left"/>
        <w:rPr>
          <w:sz w:val="22"/>
          <w:szCs w:val="22"/>
        </w:rPr>
      </w:pPr>
      <w:r>
        <w:rPr>
          <w:sz w:val="22"/>
          <w:szCs w:val="22"/>
        </w:rPr>
        <w:t>La capacitat d’obrar de les empreses no espanyoles d’Estats membres de la Unió Europea o signataris de l’Acord sobre l’espai econòmic europeu s’ha d’acreditar mitjançant la inscripció en els registres professionals o mercantils adients del seu estat membre d’establiment o la presentació d’una declaració jurada o un dels certificats que s’indiquen en l’annex XI de la Directiva 2014/24/UE.</w:t>
      </w:r>
    </w:p>
    <w:p w:rsidR="00B7435F" w:rsidRDefault="00B7435F">
      <w:pPr>
        <w:ind w:left="360" w:firstLine="0"/>
        <w:jc w:val="left"/>
        <w:rPr>
          <w:sz w:val="22"/>
          <w:szCs w:val="22"/>
        </w:rPr>
      </w:pPr>
    </w:p>
    <w:p w:rsidR="00B7435F" w:rsidRDefault="007E3DF9">
      <w:pPr>
        <w:ind w:left="360" w:firstLine="0"/>
        <w:jc w:val="left"/>
        <w:rPr>
          <w:sz w:val="22"/>
          <w:szCs w:val="22"/>
        </w:rPr>
      </w:pPr>
      <w:r>
        <w:rPr>
          <w:sz w:val="22"/>
          <w:szCs w:val="22"/>
        </w:rPr>
        <w:t xml:space="preserve">La capacitat d’obrar de les empreses estrangeres d’estats no membres de la Unió Europea ni signataris de l’Acord sobre l’espai econòmic europeu s’acredita amb l’aportació d’un informe emès per la Oficina Econòmica i Comercial d’Espanya a l’exterior que especifiqui que l’estat de procedència de l’empresa estrangera admet al seu torn la participació d’empreses espanyoles en la contractació amb els ens del sector públic assimilables als que es preveuen a l’article 3 de l’LCSP, en forma substancialment anàloga. </w:t>
      </w:r>
    </w:p>
    <w:p w:rsidR="00B7435F" w:rsidRDefault="00B7435F">
      <w:pPr>
        <w:ind w:left="360" w:firstLine="0"/>
        <w:jc w:val="left"/>
        <w:rPr>
          <w:sz w:val="22"/>
          <w:szCs w:val="22"/>
        </w:rPr>
      </w:pPr>
    </w:p>
    <w:p w:rsidR="00B7435F" w:rsidRDefault="007E3DF9">
      <w:pPr>
        <w:numPr>
          <w:ilvl w:val="0"/>
          <w:numId w:val="7"/>
        </w:numPr>
        <w:jc w:val="left"/>
        <w:rPr>
          <w:sz w:val="22"/>
          <w:szCs w:val="22"/>
        </w:rPr>
      </w:pPr>
      <w:r>
        <w:rPr>
          <w:sz w:val="22"/>
          <w:szCs w:val="22"/>
        </w:rPr>
        <w:t>Si l’empresa licitadora és una persona jurídica, documents acreditatius de la representació i personalitat jurídica de les persones signants de les ofertes: poder per comparèixer o signar proposicions en nom d’un altre. Aquest poder ha de reunir els requisits formals següents: ser una escriptura pública, ser una còpia autèntica i estar inscrit en el Registre Mercantil o en el registre oficial corresponent. No s’admeten testimoniatges de còpies d’escriptures d’apoderament.</w:t>
      </w:r>
    </w:p>
    <w:p w:rsidR="00B7435F" w:rsidRDefault="00B7435F">
      <w:pPr>
        <w:ind w:left="0" w:firstLine="0"/>
        <w:jc w:val="left"/>
        <w:rPr>
          <w:sz w:val="22"/>
          <w:szCs w:val="22"/>
        </w:rPr>
      </w:pPr>
    </w:p>
    <w:p w:rsidR="00B7435F" w:rsidRDefault="007E3DF9">
      <w:pPr>
        <w:numPr>
          <w:ilvl w:val="0"/>
          <w:numId w:val="7"/>
        </w:numPr>
        <w:jc w:val="left"/>
        <w:rPr>
          <w:sz w:val="22"/>
          <w:szCs w:val="22"/>
        </w:rPr>
      </w:pPr>
      <w:r>
        <w:rPr>
          <w:sz w:val="22"/>
          <w:szCs w:val="22"/>
        </w:rPr>
        <w:t>Les empreses han d’acreditar, si així es requereix en l’apartat F del quadre de característiques, que compleixen els requisits mínims de solvència que es detallen en l’apartat F.1 del quadre de característiques, bé a través dels mitjans d’acreditació que s’especifiquen en aquest mateix apartat del quadre de característiques, o bé alternativament mitjançant la classificació equivalent a aquesta solvència, que s’assenyala en l’apartat F.2 del mateix quadre de característiques.</w:t>
      </w:r>
    </w:p>
    <w:p w:rsidR="00B7435F" w:rsidRDefault="00B7435F">
      <w:pPr>
        <w:ind w:left="360" w:firstLine="0"/>
        <w:jc w:val="left"/>
        <w:rPr>
          <w:sz w:val="22"/>
          <w:szCs w:val="22"/>
        </w:rPr>
      </w:pPr>
    </w:p>
    <w:p w:rsidR="00B7435F" w:rsidRDefault="007E3DF9">
      <w:pPr>
        <w:ind w:left="360" w:firstLine="0"/>
        <w:jc w:val="left"/>
        <w:rPr>
          <w:sz w:val="22"/>
          <w:szCs w:val="22"/>
        </w:rPr>
      </w:pPr>
      <w:r>
        <w:rPr>
          <w:sz w:val="22"/>
          <w:szCs w:val="22"/>
        </w:rPr>
        <w:t>Les empreses que, per una raó vàlida, no estiguin en condicions de presentar les referències sol·licitades en l’apartat F.1 del quadre de característiques, perquè acreditin la seva solvència econòmica i financera, se les autoritzarà a acreditar-la per mitjà de qualsevol altre document que l’òrgan de contractació consideri apropiat.</w:t>
      </w:r>
    </w:p>
    <w:p w:rsidR="00B7435F" w:rsidRDefault="00B7435F">
      <w:pPr>
        <w:ind w:left="2133" w:firstLine="0"/>
        <w:jc w:val="left"/>
        <w:rPr>
          <w:sz w:val="22"/>
          <w:szCs w:val="22"/>
        </w:rPr>
      </w:pPr>
    </w:p>
    <w:p w:rsidR="00B7435F" w:rsidRDefault="007E3DF9">
      <w:pPr>
        <w:ind w:left="360" w:firstLine="0"/>
        <w:jc w:val="left"/>
        <w:rPr>
          <w:sz w:val="22"/>
          <w:szCs w:val="22"/>
        </w:rPr>
      </w:pPr>
      <w:r>
        <w:rPr>
          <w:sz w:val="22"/>
          <w:szCs w:val="22"/>
        </w:rPr>
        <w:t>Els certificats comunitaris d’empresaris autoritzats per contractar, als quals fa referència l’article 97 de l’LCSP, constitueixen una presumpció d’aptitud en relació amb els requisits de selecció qualitativa que figurin en aquests.</w:t>
      </w:r>
    </w:p>
    <w:p w:rsidR="00B7435F" w:rsidRDefault="00B7435F">
      <w:pPr>
        <w:ind w:left="360" w:firstLine="0"/>
        <w:jc w:val="left"/>
        <w:rPr>
          <w:sz w:val="22"/>
          <w:szCs w:val="22"/>
        </w:rPr>
      </w:pPr>
    </w:p>
    <w:p w:rsidR="00B7435F" w:rsidRDefault="007E3DF9">
      <w:pPr>
        <w:ind w:left="360" w:firstLine="0"/>
        <w:jc w:val="left"/>
        <w:rPr>
          <w:sz w:val="22"/>
          <w:szCs w:val="22"/>
        </w:rPr>
      </w:pPr>
      <w:r>
        <w:rPr>
          <w:sz w:val="22"/>
          <w:szCs w:val="22"/>
        </w:rPr>
        <w:t xml:space="preserve">En les UTE, totes les empreses que en formen part han d’acreditar-ne la solvència, en els termes que s’indiquen en l’apartat F.1 del quadre de característiques. Per tal de determinar la solvència de la unió temporal, s’acumula la que acredita cadascuna de les empreses integrants. </w:t>
      </w:r>
    </w:p>
    <w:p w:rsidR="00B7435F" w:rsidRDefault="00B7435F">
      <w:pPr>
        <w:ind w:left="360" w:firstLine="0"/>
        <w:jc w:val="left"/>
        <w:rPr>
          <w:sz w:val="22"/>
          <w:szCs w:val="22"/>
        </w:rPr>
      </w:pPr>
    </w:p>
    <w:p w:rsidR="00B7435F" w:rsidRDefault="007E3DF9">
      <w:pPr>
        <w:ind w:left="0" w:firstLine="0"/>
        <w:jc w:val="left"/>
        <w:rPr>
          <w:sz w:val="22"/>
          <w:szCs w:val="22"/>
        </w:rPr>
      </w:pPr>
      <w:r>
        <w:rPr>
          <w:sz w:val="22"/>
          <w:szCs w:val="22"/>
        </w:rPr>
        <w:t>Així mateix, l’empresa licitadora que hagi presentat la millor oferta ha d’aportar:</w:t>
      </w:r>
    </w:p>
    <w:p w:rsidR="00B7435F" w:rsidRDefault="00B7435F">
      <w:pPr>
        <w:ind w:left="0" w:firstLine="0"/>
        <w:jc w:val="left"/>
        <w:rPr>
          <w:sz w:val="22"/>
          <w:szCs w:val="22"/>
        </w:rPr>
      </w:pPr>
    </w:p>
    <w:p w:rsidR="00B7435F" w:rsidRDefault="007E3DF9">
      <w:pPr>
        <w:numPr>
          <w:ilvl w:val="0"/>
          <w:numId w:val="7"/>
        </w:numPr>
        <w:jc w:val="left"/>
        <w:rPr>
          <w:sz w:val="22"/>
          <w:szCs w:val="22"/>
        </w:rPr>
      </w:pPr>
      <w:r>
        <w:rPr>
          <w:sz w:val="22"/>
          <w:szCs w:val="22"/>
        </w:rPr>
        <w:t>Si així es requereix en l’apartat F.4 del quadre de característiques, els certificats acreditatius del compliment de les normes de garantia de la qualitat i de gestió mediambiental.</w:t>
      </w:r>
    </w:p>
    <w:p w:rsidR="00B7435F" w:rsidRDefault="007E3DF9">
      <w:pPr>
        <w:ind w:left="360" w:firstLine="0"/>
        <w:jc w:val="left"/>
        <w:rPr>
          <w:sz w:val="22"/>
          <w:szCs w:val="22"/>
        </w:rPr>
      </w:pPr>
      <w:r>
        <w:rPr>
          <w:sz w:val="22"/>
          <w:szCs w:val="22"/>
        </w:rPr>
        <w:t xml:space="preserve">                </w:t>
      </w:r>
    </w:p>
    <w:p w:rsidR="00B7435F" w:rsidRDefault="007E3DF9">
      <w:pPr>
        <w:numPr>
          <w:ilvl w:val="0"/>
          <w:numId w:val="7"/>
        </w:numPr>
        <w:jc w:val="left"/>
        <w:rPr>
          <w:sz w:val="22"/>
          <w:szCs w:val="22"/>
        </w:rPr>
      </w:pPr>
      <w:r>
        <w:rPr>
          <w:sz w:val="22"/>
          <w:szCs w:val="22"/>
        </w:rPr>
        <w:t>Si escau, l’acreditació de la disposició dels recursos necessaris, signada per les entitats, la capacitat de les quals l’empresa licitadora recorre per acreditar la solvència exigida en aquesta licitació.</w:t>
      </w:r>
    </w:p>
    <w:p w:rsidR="00B7435F" w:rsidRDefault="00B7435F">
      <w:pPr>
        <w:pBdr>
          <w:top w:val="nil"/>
          <w:left w:val="nil"/>
          <w:bottom w:val="nil"/>
          <w:right w:val="nil"/>
          <w:between w:val="nil"/>
        </w:pBdr>
        <w:ind w:left="720" w:hanging="720"/>
        <w:jc w:val="left"/>
        <w:rPr>
          <w:color w:val="000000"/>
          <w:sz w:val="22"/>
          <w:szCs w:val="22"/>
        </w:rPr>
      </w:pPr>
    </w:p>
    <w:p w:rsidR="00B7435F" w:rsidRDefault="007E3DF9">
      <w:pPr>
        <w:numPr>
          <w:ilvl w:val="0"/>
          <w:numId w:val="7"/>
        </w:numPr>
        <w:jc w:val="left"/>
        <w:rPr>
          <w:sz w:val="22"/>
          <w:szCs w:val="22"/>
        </w:rPr>
      </w:pPr>
      <w:r>
        <w:rPr>
          <w:sz w:val="22"/>
          <w:szCs w:val="22"/>
        </w:rPr>
        <w:t>Si així es requereix en l’apartat F.3 del quadre de característiques, documents acreditatius de l’efectiva disposició de mitjans que s’hagi compromès a dedicar o adscriure a l’execució del contracte d’acord amb l’article 76.2 de l’LCSP.</w:t>
      </w:r>
    </w:p>
    <w:p w:rsidR="00B7435F" w:rsidRDefault="00B7435F">
      <w:pPr>
        <w:ind w:left="0" w:firstLine="0"/>
        <w:jc w:val="left"/>
        <w:rPr>
          <w:sz w:val="22"/>
          <w:szCs w:val="22"/>
        </w:rPr>
      </w:pPr>
    </w:p>
    <w:p w:rsidR="00B7435F" w:rsidRDefault="007E3DF9">
      <w:pPr>
        <w:numPr>
          <w:ilvl w:val="0"/>
          <w:numId w:val="7"/>
        </w:numPr>
        <w:jc w:val="left"/>
        <w:rPr>
          <w:sz w:val="22"/>
          <w:szCs w:val="22"/>
        </w:rPr>
      </w:pPr>
      <w:r>
        <w:rPr>
          <w:sz w:val="22"/>
          <w:szCs w:val="22"/>
        </w:rPr>
        <w:t>Si així es requereix en l’apartat K del quadre de característiques, el document acreditatiu de la constitució de la garantia definitiva o un document en què s’opti per la retenció sobre el preu, d’acord amb el que s’estableix a la clàusula quinzena.</w:t>
      </w:r>
    </w:p>
    <w:p w:rsidR="00B7435F" w:rsidRDefault="00B7435F">
      <w:pPr>
        <w:ind w:left="0" w:firstLine="0"/>
        <w:jc w:val="left"/>
        <w:rPr>
          <w:sz w:val="22"/>
          <w:szCs w:val="22"/>
        </w:rPr>
      </w:pPr>
    </w:p>
    <w:p w:rsidR="00B7435F" w:rsidRDefault="007E3DF9">
      <w:pPr>
        <w:numPr>
          <w:ilvl w:val="0"/>
          <w:numId w:val="7"/>
        </w:numPr>
        <w:jc w:val="left"/>
        <w:rPr>
          <w:sz w:val="22"/>
          <w:szCs w:val="22"/>
          <w:u w:val="single"/>
        </w:rPr>
      </w:pPr>
      <w:r>
        <w:rPr>
          <w:sz w:val="22"/>
          <w:szCs w:val="22"/>
        </w:rPr>
        <w:t>Si les prestacions per contractar es corresponen amb les de l’activitat pròpia de qui contracta o si les prestacions que es contracten s’han de prestar de forma continuada en els centres de treball de qui contracta, la relació del personal que es destinarà a l’execució del contracte i l’acreditació de la seva afiliació i alta a la Seguretat Social, mitjançant la presentació dels TC-2 corresponents. Alternativament, i si escau, aquesta acreditació es pot efectuar mitjançant una declaració responsable per part de l’empresa, on es declari no tenir encara contractades les persones treballadores que s’ocuparan en l’execució del contracte i que n’acrediti l’afiliació i l’alta de totes quan les hagi contractat, i sempre amb caràcter previ a l’inici de l’activitat contractada.</w:t>
      </w:r>
    </w:p>
    <w:p w:rsidR="00B7435F" w:rsidRDefault="00B7435F">
      <w:pPr>
        <w:ind w:left="0" w:firstLine="0"/>
        <w:jc w:val="left"/>
        <w:rPr>
          <w:sz w:val="22"/>
          <w:szCs w:val="22"/>
          <w:u w:val="single"/>
        </w:rPr>
      </w:pPr>
    </w:p>
    <w:p w:rsidR="00B7435F" w:rsidRDefault="007E3DF9">
      <w:pPr>
        <w:numPr>
          <w:ilvl w:val="0"/>
          <w:numId w:val="7"/>
        </w:numPr>
        <w:jc w:val="left"/>
        <w:rPr>
          <w:sz w:val="22"/>
          <w:szCs w:val="22"/>
        </w:rPr>
      </w:pPr>
      <w:r>
        <w:rPr>
          <w:sz w:val="22"/>
          <w:szCs w:val="22"/>
        </w:rPr>
        <w:t>Qualsevol altra documentació que, específicament i per la naturalesa del contracte, es determini en l’apartat L del quadre de característiques del contracte.</w:t>
      </w:r>
    </w:p>
    <w:p w:rsidR="00B7435F" w:rsidRDefault="00B7435F">
      <w:pPr>
        <w:pBdr>
          <w:top w:val="nil"/>
          <w:left w:val="nil"/>
          <w:bottom w:val="nil"/>
          <w:right w:val="nil"/>
          <w:between w:val="nil"/>
        </w:pBdr>
        <w:ind w:left="720" w:hanging="720"/>
        <w:jc w:val="left"/>
        <w:rPr>
          <w:color w:val="000000"/>
          <w:sz w:val="22"/>
          <w:szCs w:val="22"/>
        </w:rPr>
      </w:pPr>
    </w:p>
    <w:p w:rsidR="00B7435F" w:rsidRDefault="007E3DF9">
      <w:pPr>
        <w:ind w:left="0" w:firstLine="0"/>
        <w:jc w:val="left"/>
        <w:rPr>
          <w:sz w:val="22"/>
          <w:szCs w:val="22"/>
        </w:rPr>
      </w:pPr>
      <w:r>
        <w:rPr>
          <w:sz w:val="22"/>
          <w:szCs w:val="22"/>
        </w:rPr>
        <w:t xml:space="preserve">Respecte de la documentació que justifica el compliment d’obligacions tributàries i amb la Seguretat Social previstes en els articles 13 i 14 del RGLCAP, l’empresa licitadora pot autoritzar l’òrgan de contractació a consultar i obtenir, per mitjans electrònics, els certificats corresponents mitjançant la declaració responsable que cal de presentar, d’acord amb el previst a la clàusula 11.9 d’aquest plec. </w:t>
      </w:r>
    </w:p>
    <w:p w:rsidR="00B7435F" w:rsidRDefault="00B7435F">
      <w:pPr>
        <w:jc w:val="left"/>
        <w:rPr>
          <w:sz w:val="22"/>
          <w:szCs w:val="22"/>
        </w:rPr>
      </w:pPr>
    </w:p>
    <w:p w:rsidR="00B7435F" w:rsidRDefault="007E3DF9">
      <w:pPr>
        <w:ind w:left="0" w:firstLine="0"/>
        <w:jc w:val="left"/>
        <w:rPr>
          <w:sz w:val="22"/>
          <w:szCs w:val="22"/>
        </w:rPr>
      </w:pPr>
      <w:r>
        <w:rPr>
          <w:sz w:val="22"/>
          <w:szCs w:val="22"/>
        </w:rPr>
        <w:t xml:space="preserve">Quan l’empresa no estigui obligada a presentar les declaracions o els documents a què es refereix el paràgraf anterior, aquesta circumstància s’acredita mitjançant una declaració responsable. En relació amb l’impost sobre activitats econòmiques, a la declaració responsable cal d’especificar el supòsit legal d’exempció d’entre els recollits en l’apartat 1 de l’article 82 del text refós de la Llei reguladora de les hisendes locals aprovat pel Reial decret legislatiu 2/2004, de 5 de març, i el document de declaració en el cens de persones obligades tributàriament. </w:t>
      </w:r>
    </w:p>
    <w:p w:rsidR="00B7435F" w:rsidRDefault="00B7435F">
      <w:pPr>
        <w:ind w:left="0" w:firstLine="0"/>
        <w:jc w:val="left"/>
        <w:rPr>
          <w:sz w:val="22"/>
          <w:szCs w:val="22"/>
        </w:rPr>
      </w:pPr>
    </w:p>
    <w:p w:rsidR="00B7435F" w:rsidRDefault="007E3DF9">
      <w:pPr>
        <w:ind w:left="0" w:firstLine="0"/>
        <w:jc w:val="left"/>
        <w:rPr>
          <w:b/>
          <w:sz w:val="22"/>
          <w:szCs w:val="22"/>
        </w:rPr>
      </w:pPr>
      <w:r>
        <w:rPr>
          <w:b/>
          <w:sz w:val="22"/>
          <w:szCs w:val="22"/>
        </w:rPr>
        <w:t>A.2. Empreses inscrites en el Registre electrònic d’empreses licitadores (RELI) o en el Registre oficial de licitadors i empreses classificades del sector públic o que figurin en una base de dades nacional d’un estat membre de la Unió Europea</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L’empresa que hagi presentat la millor oferta ha d’aportar la documentació descrita a les lletres e) a h) de l’apartat A.1 anterior, així com aquella documentació de les lletres a) a d) que no estigui vigent o actualitzada en els esmentats registres.</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 xml:space="preserve">Les empreses inscrites en Registre oficial de licitadors i empreses classificades del sector públic han d’aportar la documentació acreditativa del compliment dels requisits específics de solvència tècnica o professional. </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Si l’empresa que ha presentat la millor oferta és estrangera d’un estat membre de la Unió Europea o signatària de l’espai econòmic europeu, l’acreditació de la seva capacitat, solvència i absència de prohibicions es pot efectuar mitjançant una consulta a la llista oficial corresponent d’operadors econòmics autoritzats d’un estat membre o bé mitjançant l’aportació de la documentació acreditativa dels aspectes esmentats.</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14.3 </w:t>
      </w:r>
      <w:r>
        <w:rPr>
          <w:sz w:val="22"/>
          <w:szCs w:val="22"/>
        </w:rPr>
        <w:t>Quan l’empresa licitadora que hagi presentat la millor oferta aporti la documentació requerida, aquesta es qualificarà. Si s’observa que en la documentació que ha presentat hi ha defectes o errors de caràcter esmenable, s’ha de comunicar a les empreses afectades perquè els corregeixin o esmenin en el termini màxim de tres dies.</w:t>
      </w:r>
    </w:p>
    <w:p w:rsidR="00B7435F" w:rsidRDefault="007E3DF9">
      <w:pPr>
        <w:ind w:left="0" w:firstLine="0"/>
        <w:jc w:val="left"/>
        <w:rPr>
          <w:sz w:val="22"/>
          <w:szCs w:val="22"/>
        </w:rPr>
      </w:pPr>
      <w:r>
        <w:rPr>
          <w:sz w:val="22"/>
          <w:szCs w:val="22"/>
        </w:rPr>
        <w:t>Les sol·licituds d’esmenes s’han de comunicar a l’empresa mitjançant correu electrònic, d’acord amb la clàusula vuitena d’aquest plec.</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En el cas que no es complimenti adequadament el requeriment de documentació en el termini assenyalat, o bé en el termini per esmenar que es doni, s’entendrà que l’empresa licitadora ha retirat la seva oferta</w:t>
      </w:r>
      <w:r>
        <w:rPr>
          <w:sz w:val="22"/>
          <w:szCs w:val="22"/>
        </w:rPr>
        <w:t xml:space="preserve"> i es requerirà la mateixa documentació a l’empresa licitadora següent, per l’ordre en què hagin quedat classificades les ofertes. </w:t>
      </w:r>
      <w:r>
        <w:rPr>
          <w:b/>
          <w:sz w:val="22"/>
          <w:szCs w:val="22"/>
        </w:rPr>
        <w:t xml:space="preserve">Aquest fet comporta l’exigència de l’import del 3 % del pressupost base de licitació, IVA exclòs, en concepte de penalitat, i també pot donar lloc a declarar l’empresa en prohibició de contractar </w:t>
      </w:r>
      <w:r>
        <w:rPr>
          <w:sz w:val="22"/>
          <w:szCs w:val="22"/>
        </w:rPr>
        <w:t>per la causa prevista en l’article 71.2.</w:t>
      </w:r>
      <w:r>
        <w:rPr>
          <w:i/>
          <w:sz w:val="22"/>
          <w:szCs w:val="22"/>
        </w:rPr>
        <w:t xml:space="preserve">a </w:t>
      </w:r>
      <w:r>
        <w:rPr>
          <w:sz w:val="22"/>
          <w:szCs w:val="22"/>
        </w:rPr>
        <w:t>de l’LCSP.</w:t>
      </w:r>
    </w:p>
    <w:p w:rsidR="00B7435F" w:rsidRDefault="00B7435F">
      <w:pPr>
        <w:ind w:left="0" w:firstLine="0"/>
        <w:jc w:val="left"/>
        <w:rPr>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33" w:name="_heading=h.3o7alnk" w:colFirst="0" w:colLast="0"/>
      <w:bookmarkEnd w:id="33"/>
      <w:r>
        <w:rPr>
          <w:b/>
          <w:color w:val="000000"/>
          <w:sz w:val="22"/>
          <w:szCs w:val="22"/>
        </w:rPr>
        <w:t>Quinzena. Garantia definitiva</w:t>
      </w:r>
    </w:p>
    <w:p w:rsidR="00B7435F" w:rsidRDefault="00B7435F">
      <w:pPr>
        <w:ind w:left="0" w:firstLine="0"/>
        <w:jc w:val="left"/>
        <w:rPr>
          <w:b/>
          <w:sz w:val="22"/>
          <w:szCs w:val="22"/>
        </w:rPr>
      </w:pPr>
    </w:p>
    <w:p w:rsidR="00B7435F" w:rsidRDefault="007E3DF9">
      <w:pPr>
        <w:ind w:left="0" w:firstLine="0"/>
        <w:jc w:val="left"/>
        <w:rPr>
          <w:sz w:val="22"/>
          <w:szCs w:val="22"/>
        </w:rPr>
      </w:pPr>
      <w:r>
        <w:rPr>
          <w:b/>
          <w:sz w:val="22"/>
          <w:szCs w:val="22"/>
        </w:rPr>
        <w:t xml:space="preserve">15.1 </w:t>
      </w:r>
      <w:r>
        <w:rPr>
          <w:sz w:val="22"/>
          <w:szCs w:val="22"/>
        </w:rPr>
        <w:t>L’empresa licitadora que hagi presentat la millor oferta ha de constituir una garantia definitiva si així consta en l’apartat K del quadre de característiques, i per l’import que s’hi detalla.</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15.2 </w:t>
      </w:r>
      <w:r>
        <w:rPr>
          <w:sz w:val="22"/>
          <w:szCs w:val="22"/>
        </w:rPr>
        <w:t>Les garanties es poden prestar en alguna de les formes següents:</w:t>
      </w:r>
    </w:p>
    <w:p w:rsidR="00B7435F" w:rsidRDefault="00B7435F">
      <w:pPr>
        <w:ind w:left="0" w:firstLine="0"/>
        <w:jc w:val="left"/>
        <w:rPr>
          <w:sz w:val="22"/>
          <w:szCs w:val="22"/>
        </w:rPr>
      </w:pPr>
    </w:p>
    <w:p w:rsidR="00B7435F" w:rsidRDefault="007E3DF9">
      <w:pPr>
        <w:numPr>
          <w:ilvl w:val="0"/>
          <w:numId w:val="19"/>
        </w:numPr>
        <w:jc w:val="left"/>
        <w:rPr>
          <w:sz w:val="22"/>
          <w:szCs w:val="22"/>
        </w:rPr>
      </w:pPr>
      <w:r>
        <w:rPr>
          <w:sz w:val="22"/>
          <w:szCs w:val="22"/>
        </w:rPr>
        <w:t>En efectiu o en valors de deute públic amb subjecció, en cada cas, a les condicions establertes reglamentàriament. L’efectiu i els certificats d’immobilització en els valors anotats s’han de dipositar a la Caixa General de Dipòsits de la Tresoreria General de la Generalitat de Catalunya o a les caixes de dipòsits de les tresoreries territorials.</w:t>
      </w:r>
    </w:p>
    <w:p w:rsidR="00B7435F" w:rsidRDefault="00B7435F">
      <w:pPr>
        <w:ind w:left="0" w:firstLine="0"/>
        <w:jc w:val="left"/>
        <w:rPr>
          <w:sz w:val="22"/>
          <w:szCs w:val="22"/>
        </w:rPr>
      </w:pPr>
    </w:p>
    <w:p w:rsidR="00B7435F" w:rsidRDefault="007E3DF9">
      <w:pPr>
        <w:numPr>
          <w:ilvl w:val="0"/>
          <w:numId w:val="19"/>
        </w:numPr>
        <w:jc w:val="left"/>
        <w:rPr>
          <w:sz w:val="22"/>
          <w:szCs w:val="22"/>
        </w:rPr>
      </w:pPr>
      <w:r>
        <w:rPr>
          <w:color w:val="000000"/>
          <w:sz w:val="22"/>
          <w:szCs w:val="22"/>
        </w:rPr>
        <w:t xml:space="preserve">Mitjançant l’aval, prestat </w:t>
      </w:r>
      <w:r>
        <w:rPr>
          <w:sz w:val="22"/>
          <w:szCs w:val="22"/>
        </w:rPr>
        <w:t>en la forma i condicions establertes reglamentàriament, per algun dels bancs, caixes d’estalvi, cooperatives de crèdit, establiments financers de crèdit o societats de garantia recíproca autoritzats per operar a Espanya, que s’han de dipositar en algun dels establiments esmentats en l’apartat a).</w:t>
      </w:r>
    </w:p>
    <w:p w:rsidR="00B7435F" w:rsidRDefault="00B7435F">
      <w:pPr>
        <w:ind w:left="0" w:firstLine="0"/>
        <w:jc w:val="left"/>
        <w:rPr>
          <w:sz w:val="22"/>
          <w:szCs w:val="22"/>
        </w:rPr>
      </w:pPr>
    </w:p>
    <w:p w:rsidR="00B7435F" w:rsidRDefault="007E3DF9">
      <w:pPr>
        <w:numPr>
          <w:ilvl w:val="0"/>
          <w:numId w:val="19"/>
        </w:numPr>
        <w:jc w:val="left"/>
        <w:rPr>
          <w:sz w:val="22"/>
          <w:szCs w:val="22"/>
        </w:rPr>
      </w:pPr>
      <w:r>
        <w:rPr>
          <w:sz w:val="22"/>
          <w:szCs w:val="22"/>
        </w:rPr>
        <w:t>Mitjançant contracte d’assegurança de caució amb una entitat asseguradora autoritzada per operar en la forma i condicions establertes reglamentàriament. El certificat de l’assegurança s’ha de lliurar en els establiments assenyalats en l’apartat a).</w:t>
      </w:r>
    </w:p>
    <w:p w:rsidR="00B7435F" w:rsidRDefault="00B7435F">
      <w:pPr>
        <w:ind w:left="0" w:firstLine="0"/>
        <w:jc w:val="left"/>
        <w:rPr>
          <w:sz w:val="22"/>
          <w:szCs w:val="22"/>
        </w:rPr>
      </w:pPr>
    </w:p>
    <w:p w:rsidR="00B7435F" w:rsidRDefault="007E3DF9">
      <w:pPr>
        <w:numPr>
          <w:ilvl w:val="0"/>
          <w:numId w:val="19"/>
        </w:numPr>
        <w:jc w:val="left"/>
        <w:rPr>
          <w:sz w:val="22"/>
          <w:szCs w:val="22"/>
        </w:rPr>
      </w:pPr>
      <w:r>
        <w:rPr>
          <w:sz w:val="22"/>
          <w:szCs w:val="22"/>
        </w:rPr>
        <w:t>Per retenció de part del preu d’adjudicació. En aquest cas, el candidat proposat com empresa adjudicatària ha de presentar, davant l’òrgan de contractació, un escrit demanant la retenció d’aquesta quantitat de la/les primera/eres factura/ures o, en el seu cas, del pagament de l’import total del contracte, en concepte de garantia definitiva.</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15.3 </w:t>
      </w:r>
      <w:r>
        <w:rPr>
          <w:sz w:val="22"/>
          <w:szCs w:val="22"/>
        </w:rPr>
        <w:t>En el cas d’unió temporal d’empreses, la garantia definitiva es pot constituir per una o diverses de les empreses participants, sempre que en conjunt arribi a la quantia requerida en l’apartat K del quadre de característiques i garanteixi solidàriament a totes les empreses integrants de la unió temporal.</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15.4 </w:t>
      </w:r>
      <w:r>
        <w:rPr>
          <w:sz w:val="22"/>
          <w:szCs w:val="22"/>
        </w:rPr>
        <w:t>La garantia definitiva respon dels conceptes definits en l’article 110 de l’LCSP.</w:t>
      </w:r>
    </w:p>
    <w:p w:rsidR="00B7435F" w:rsidRDefault="007E3DF9">
      <w:pPr>
        <w:ind w:left="0" w:firstLine="0"/>
        <w:jc w:val="left"/>
        <w:rPr>
          <w:sz w:val="22"/>
          <w:szCs w:val="22"/>
        </w:rPr>
      </w:pPr>
      <w:r>
        <w:rPr>
          <w:sz w:val="22"/>
          <w:szCs w:val="22"/>
        </w:rPr>
        <w:t xml:space="preserve"> </w:t>
      </w:r>
    </w:p>
    <w:p w:rsidR="00B7435F" w:rsidRDefault="007E3DF9">
      <w:pPr>
        <w:ind w:left="0" w:firstLine="0"/>
        <w:jc w:val="left"/>
        <w:rPr>
          <w:sz w:val="22"/>
          <w:szCs w:val="22"/>
        </w:rPr>
      </w:pPr>
      <w:r>
        <w:rPr>
          <w:b/>
          <w:sz w:val="22"/>
          <w:szCs w:val="22"/>
        </w:rPr>
        <w:t xml:space="preserve">15.5 </w:t>
      </w:r>
      <w:r>
        <w:rPr>
          <w:sz w:val="22"/>
          <w:szCs w:val="22"/>
        </w:rPr>
        <w:t>En cas d’amortització o substitució total o parcial dels valors que constitueixen la garantia, l’empresa adjudicatària està obligada a reposar-los en la quantia necessària per tal que l’import de la garantia no minvi per aquest motiu, i ha de quedar constància documentada la reposició.</w:t>
      </w:r>
    </w:p>
    <w:p w:rsidR="00B7435F" w:rsidRDefault="007E3DF9">
      <w:pPr>
        <w:ind w:left="0" w:firstLine="0"/>
        <w:jc w:val="left"/>
        <w:rPr>
          <w:sz w:val="22"/>
          <w:szCs w:val="22"/>
        </w:rPr>
      </w:pPr>
      <w:r>
        <w:rPr>
          <w:b/>
          <w:sz w:val="22"/>
          <w:szCs w:val="22"/>
        </w:rPr>
        <w:t xml:space="preserve">15.6 </w:t>
      </w:r>
      <w:r>
        <w:rPr>
          <w:sz w:val="22"/>
          <w:szCs w:val="22"/>
        </w:rPr>
        <w:t>Quan a conseqüència de la modificació del contracte, en variï el valor total, la garantia constituïda s’haurà d’ajustar a la quantia necessària perquè es mantingui la deguda proporció entre la garantia i el pressupost del contracte vigent en cada moment, en el termini de quinze dies a comptar des de la data en què es notifiqui a l’empresa l’acord de modificació. A aquest efecte, no es consideraran les variacions de preu que es produeixin com a una conseqüència d’una revisió d’aquest, d’acord amb el que assenyala el capítol relatiu a la revisió de preus en els contractes del sector públic de l’LCSP.</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15.7 </w:t>
      </w:r>
      <w:r>
        <w:rPr>
          <w:sz w:val="22"/>
          <w:szCs w:val="22"/>
        </w:rPr>
        <w:t>Quan es facin efectives sobre la garantia les penalitats o indemnitzacions exigibles a l’empresa adjudicatària, aquesta ha de reposar o ampliar la garantia, en la quantia que correspongui, en el termini de quinze dies des de l’execució.</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15.8 </w:t>
      </w:r>
      <w:r>
        <w:rPr>
          <w:sz w:val="22"/>
          <w:szCs w:val="22"/>
        </w:rPr>
        <w:t>En el cas que la garantia no es reposi en els supòsits esmentats en l’apartat anterior, el centre pot resoldre el contracte.</w:t>
      </w:r>
    </w:p>
    <w:p w:rsidR="00B7435F" w:rsidRDefault="00B7435F">
      <w:pPr>
        <w:ind w:left="0" w:firstLine="0"/>
        <w:jc w:val="left"/>
        <w:rPr>
          <w:sz w:val="22"/>
          <w:szCs w:val="22"/>
        </w:rPr>
      </w:pPr>
    </w:p>
    <w:p w:rsidR="00B7435F" w:rsidRDefault="007E3DF9">
      <w:pPr>
        <w:ind w:left="0" w:firstLine="0"/>
        <w:jc w:val="left"/>
        <w:rPr>
          <w:i/>
          <w:sz w:val="22"/>
          <w:szCs w:val="22"/>
        </w:rPr>
      </w:pPr>
      <w:r>
        <w:rPr>
          <w:b/>
          <w:sz w:val="22"/>
          <w:szCs w:val="22"/>
        </w:rPr>
        <w:t xml:space="preserve">15.9 </w:t>
      </w:r>
      <w:r>
        <w:rPr>
          <w:sz w:val="22"/>
          <w:szCs w:val="22"/>
        </w:rPr>
        <w:t>En els supòsits especials previstos a l’article 107.2 de l’LCSP i, en particular, en cas que l’oferta de l’empresa adjudicatària hagi estat incursa en presumpció d’anormalitat, l’empresa licitadora que hagi presentat la millor oferta ha de presentar, a més de la garantia a què es refereixen els apartats anteriors, una garantia complementària de fins al 5 % del preu del contracte, IVA exclòs, si així consta en l’apartat K del quadre de característiques.</w:t>
      </w:r>
    </w:p>
    <w:p w:rsidR="00B7435F" w:rsidRDefault="007E3DF9">
      <w:pPr>
        <w:ind w:left="0" w:firstLine="0"/>
        <w:jc w:val="left"/>
        <w:rPr>
          <w:sz w:val="22"/>
          <w:szCs w:val="22"/>
        </w:rPr>
      </w:pPr>
      <w:r>
        <w:rPr>
          <w:sz w:val="22"/>
          <w:szCs w:val="22"/>
        </w:rPr>
        <w:t xml:space="preserve"> </w:t>
      </w:r>
    </w:p>
    <w:p w:rsidR="00B7435F" w:rsidRDefault="007E3DF9">
      <w:pPr>
        <w:keepNext/>
        <w:pBdr>
          <w:top w:val="nil"/>
          <w:left w:val="nil"/>
          <w:bottom w:val="nil"/>
          <w:right w:val="nil"/>
          <w:between w:val="nil"/>
        </w:pBdr>
        <w:ind w:left="0" w:firstLine="0"/>
        <w:jc w:val="left"/>
        <w:rPr>
          <w:b/>
          <w:color w:val="000000"/>
          <w:sz w:val="22"/>
          <w:szCs w:val="22"/>
        </w:rPr>
      </w:pPr>
      <w:bookmarkStart w:id="34" w:name="_heading=h.23ckvvd" w:colFirst="0" w:colLast="0"/>
      <w:bookmarkEnd w:id="34"/>
      <w:r>
        <w:rPr>
          <w:b/>
          <w:color w:val="000000"/>
          <w:sz w:val="22"/>
          <w:szCs w:val="22"/>
        </w:rPr>
        <w:t>Setzena. Decisió de no adjudicar o subscriure el contracte i desistiment</w:t>
      </w:r>
    </w:p>
    <w:p w:rsidR="00B7435F" w:rsidRDefault="00B7435F">
      <w:pPr>
        <w:ind w:left="0" w:firstLine="0"/>
        <w:jc w:val="left"/>
        <w:rPr>
          <w:b/>
          <w:sz w:val="22"/>
          <w:szCs w:val="22"/>
        </w:rPr>
      </w:pPr>
    </w:p>
    <w:p w:rsidR="00B7435F" w:rsidRDefault="007E3DF9">
      <w:pPr>
        <w:ind w:left="0" w:firstLine="0"/>
        <w:jc w:val="left"/>
        <w:rPr>
          <w:sz w:val="22"/>
          <w:szCs w:val="22"/>
        </w:rPr>
      </w:pPr>
      <w:r>
        <w:rPr>
          <w:sz w:val="22"/>
          <w:szCs w:val="22"/>
        </w:rPr>
        <w:t>L’òrgan de contractació pot decidir no adjudicar o subscriure el contracte, per raons d’interès públic degudament justificades i amb la notificació corresponent a les empreses licitadores, abans de formalitzar el contracte.</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També pot desistir del procediment, abans de formalitzar el contracte, notificant-ho a les empreses licitadores, quan apreciï una infracció no esmenable de les normes de preparació del contracte o de les reguladores del procediment d’adjudicació.</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La decisió de no adjudicar o subscriure el contracte i el desistiment del procediment d’adjudicació s’ha de publicar en el perfil del contractant.</w:t>
      </w:r>
    </w:p>
    <w:p w:rsidR="00B7435F" w:rsidRDefault="00B7435F">
      <w:pPr>
        <w:ind w:left="0" w:firstLine="0"/>
        <w:jc w:val="left"/>
        <w:rPr>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35" w:name="_heading=h.ihv636" w:colFirst="0" w:colLast="0"/>
      <w:bookmarkEnd w:id="35"/>
      <w:r>
        <w:rPr>
          <w:b/>
          <w:color w:val="000000"/>
          <w:sz w:val="22"/>
          <w:szCs w:val="22"/>
        </w:rPr>
        <w:t>Dissetena. Adjudicació del contracte</w:t>
      </w:r>
    </w:p>
    <w:p w:rsidR="00B7435F" w:rsidRDefault="00B7435F">
      <w:pPr>
        <w:ind w:left="0" w:firstLine="0"/>
        <w:jc w:val="left"/>
        <w:rPr>
          <w:b/>
          <w:sz w:val="22"/>
          <w:szCs w:val="22"/>
        </w:rPr>
      </w:pPr>
    </w:p>
    <w:p w:rsidR="00B7435F" w:rsidRDefault="007E3DF9">
      <w:pPr>
        <w:ind w:left="0" w:firstLine="0"/>
        <w:jc w:val="left"/>
        <w:rPr>
          <w:sz w:val="22"/>
          <w:szCs w:val="22"/>
        </w:rPr>
      </w:pPr>
      <w:r>
        <w:rPr>
          <w:b/>
          <w:sz w:val="22"/>
          <w:szCs w:val="22"/>
        </w:rPr>
        <w:t xml:space="preserve">17.1 </w:t>
      </w:r>
      <w:r>
        <w:rPr>
          <w:sz w:val="22"/>
          <w:szCs w:val="22"/>
        </w:rPr>
        <w:t>Un s’ha presentat la documentació a què fa referència la clàusula catorzena, l’òrgan de contractació acorda l’adjudicació del contracte a l’empresa o les empreses proposades com a adjudicatàries, dins del termini de cinc dies següents a la recepció de la documentació esmentada.</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17.2</w:t>
      </w:r>
      <w:r>
        <w:rPr>
          <w:sz w:val="22"/>
          <w:szCs w:val="22"/>
        </w:rPr>
        <w:t xml:space="preserve"> Quan l’únic criteri per seleccionar l’adjudicatari del contracte sigui el del preu, l’adjudicació s’ha de dictar en el termini màxim de quinze dies a comptar de l’endemà de l’obertura de les proposicions.</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 xml:space="preserve">Si per adjudicar el contracte s’ha de tenir en compte una pluralitat de criteris, el termini màxim per efectuar l’adjudicació és de dos mesos a comptar de l’obertura de les proposicions. </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Si la proposició es conté en més d’un sobre, de tal manera que aquests s’hagin d’obrir en diversos actes independents, el termini anterior es computa des del primer acte d’obertura del sobre que contingui una part de la proposició.</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Els terminis que s’indiquen els apartats anteriors s’amplien en quinze dies hàbils quan sigui necessari seguir els tràmits a què es refereix l’apartat 4 de l’article 149 de l’LCSP.</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 xml:space="preserve">Si no es produeix l’adjudicació dins dels terminis assenyalats, els licitadors tenen dret a retirar la seva proposició. </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17.3</w:t>
      </w:r>
      <w:r>
        <w:rPr>
          <w:sz w:val="22"/>
          <w:szCs w:val="22"/>
        </w:rPr>
        <w:t xml:space="preserve"> La licitació no es declara deserta si hi ha alguna proposició que sigui admissible d’acord amb els criteris que figuren en aquest plec. La declaració, en el seu cas, que aquest procediment ha quedat desert s’ha de publicar en el perfil del contractant.</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17.4 </w:t>
      </w:r>
      <w:r>
        <w:rPr>
          <w:sz w:val="22"/>
          <w:szCs w:val="22"/>
        </w:rPr>
        <w:t>La resolució d’adjudicació del contracte es notifica a les empreses licitadores mitjançant notificació electrònica, d’acord amb la clàusula vuitena d’aquest plec, i es publica en el perfil de contractant de l’òrgan de contractació, indicant el termini en què s’ha de formalitzar el contracte.</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A aquest efecte, cal enviar, a l’adreça electrònica que les empreses licitadores hagin designat en presentar les seves proposicions, un avís de la posada a disposició de la notificació. Així mateix, el missatge electrònic ha de contenir l’enllaç per accedir-hi.</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17.5 </w:t>
      </w:r>
      <w:r>
        <w:rPr>
          <w:sz w:val="22"/>
          <w:szCs w:val="22"/>
        </w:rPr>
        <w:t>Les empreses que hagin concorregut amb el compromís de constituir-se en UTE han de presentar, un cop s’hagi efectuat l’adjudicació del contracte al seu favor, l’escriptura pública de constitució de la unió temporal (UTE), en la qual consti el nomenament de la persona representant o de la persona apoderada única de la unió amb poders suficients per exercir els drets i complir les obligacions que es derivin del contracte fins a extingir-se.</w:t>
      </w:r>
    </w:p>
    <w:p w:rsidR="00B7435F" w:rsidRDefault="00B7435F">
      <w:pPr>
        <w:ind w:left="0" w:firstLine="0"/>
        <w:jc w:val="left"/>
        <w:rPr>
          <w:sz w:val="22"/>
          <w:szCs w:val="22"/>
        </w:rPr>
      </w:pPr>
    </w:p>
    <w:p w:rsidR="00B7435F" w:rsidRDefault="00B7435F">
      <w:pPr>
        <w:ind w:left="0" w:firstLine="0"/>
        <w:jc w:val="left"/>
        <w:rPr>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36" w:name="_heading=h.32hioqz" w:colFirst="0" w:colLast="0"/>
      <w:bookmarkEnd w:id="36"/>
      <w:r>
        <w:rPr>
          <w:b/>
          <w:color w:val="000000"/>
          <w:sz w:val="22"/>
          <w:szCs w:val="22"/>
        </w:rPr>
        <w:t>Divuitena. Formalització i perfecció del contracte</w:t>
      </w:r>
    </w:p>
    <w:p w:rsidR="00B7435F" w:rsidRDefault="00B7435F">
      <w:pPr>
        <w:ind w:left="0" w:firstLine="0"/>
        <w:jc w:val="left"/>
        <w:rPr>
          <w:b/>
          <w:sz w:val="22"/>
          <w:szCs w:val="22"/>
        </w:rPr>
      </w:pPr>
    </w:p>
    <w:p w:rsidR="00B7435F" w:rsidRDefault="007E3DF9">
      <w:pPr>
        <w:ind w:left="0" w:firstLine="0"/>
        <w:jc w:val="left"/>
        <w:rPr>
          <w:sz w:val="22"/>
          <w:szCs w:val="22"/>
        </w:rPr>
      </w:pPr>
      <w:r>
        <w:rPr>
          <w:b/>
          <w:sz w:val="22"/>
          <w:szCs w:val="22"/>
        </w:rPr>
        <w:t xml:space="preserve">18.1 </w:t>
      </w:r>
      <w:r>
        <w:rPr>
          <w:sz w:val="22"/>
          <w:szCs w:val="22"/>
        </w:rPr>
        <w:t>Cal formalitzar el contracte en document administratiu, mitjançant signatura electrònica avançada, basada en un certificat qualificat o reconegut de signatura electrònica o, en cas de seguir-se la tramitació de l’article 159.6 de l’LCSP, amb la signatura electrònica d’acceptació pel contractista de la resolució d’adjudicació.</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L’empresa o les empreses adjudicatàries poden sol·licitar que el contracte s’elevi a escriptura pública si es fan càrrec de les despeses corresponents.</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18.2 </w:t>
      </w:r>
      <w:r>
        <w:rPr>
          <w:sz w:val="22"/>
          <w:szCs w:val="22"/>
        </w:rPr>
        <w:t>La formalització del contracte s’ha d’efectuar en el termini màxim dels quinze dies hàbils següents al dia en què es faci la notificació de l’adjudicació a què es refereix la clàusula anterior.</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18.3 Si el contracte no es formalitza en el termini indicat en l’apartat anterior per causes imputables a l’empresa adjudicatària, se li exigirà l’import del 3 % del pressupost base de licitació, IVA exclòs, en concepte de penalitat, que cal fer efectiu contra la garantia definitiva, si s’ha constituït. A més, aquest fet pot donar lloc a declarar a l’empresa en prohibició de contractar</w:t>
      </w:r>
      <w:r>
        <w:rPr>
          <w:sz w:val="22"/>
          <w:szCs w:val="22"/>
        </w:rPr>
        <w:t xml:space="preserve">, d’acord amb l’article 71.2 </w:t>
      </w:r>
      <w:r>
        <w:rPr>
          <w:i/>
          <w:sz w:val="22"/>
          <w:szCs w:val="22"/>
        </w:rPr>
        <w:t xml:space="preserve">b </w:t>
      </w:r>
      <w:r>
        <w:rPr>
          <w:sz w:val="22"/>
          <w:szCs w:val="22"/>
        </w:rPr>
        <w:t>de l’LCSP.</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Si el contracte no es pot formalitzar amb l’empresa adjudicatària, s’adjudicarà a l’empresa següent que hagi presentat la millor oferta d’acord amb l’ordre en què hagin quedat classificades les ofertes, amb la presentació prèvia de la documentació a què es refereix la clàusula catorzena, en els terminis previstos en els apartats anteriors.</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18.4 </w:t>
      </w:r>
      <w:r>
        <w:rPr>
          <w:sz w:val="22"/>
          <w:szCs w:val="22"/>
        </w:rPr>
        <w:t>El contingut del contracte ha de ser el que estableixen els articles 35 de l’LCSP i 71 del RGLCAP i no ha d’incloure cap clàusula que impliqui l’alteració dels termes de l’adjudicació.</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18.5 </w:t>
      </w:r>
      <w:r>
        <w:rPr>
          <w:sz w:val="22"/>
          <w:szCs w:val="22"/>
        </w:rPr>
        <w:t>El contracte es perfecciona amb la seva formalització, la qual és un requisit imprescindible per poder iniciar-ne l’execució.</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18.6 </w:t>
      </w:r>
      <w:r>
        <w:rPr>
          <w:sz w:val="22"/>
          <w:szCs w:val="22"/>
        </w:rPr>
        <w:t xml:space="preserve">La formalització d’aquest contracte, juntament amb el contracte o la resolució d’adjudicació d’acceptació que ha signat el contractista, s’ha de publicar en un termini no superior a quinze dies després del seu perfeccionament en el perfil de contractant. </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18.7 </w:t>
      </w:r>
      <w:r>
        <w:rPr>
          <w:sz w:val="22"/>
          <w:szCs w:val="22"/>
        </w:rPr>
        <w:t>Un cop formalitzat el contracte, s’ha de comunicar, al Registre públic de contractes de la Generalitat de Catalunya, per inscriure’l: les dades bàsiques, entre les quals figuren la identitat de l’empresa adjudicatària, l’import d’adjudicació del contracte, juntament amb el desglossament corresponent de l’IVA, i posteriorment, si escau, les modificacions, les pròrrogues, les variacions de terminis o de preus, l’import final i l’extinció del contracte.</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Les dades contractuals que es comuniquen al Registre públic de contractes són d’accés públic, amb les limitacions que imposen les normes sobre protecció de dades, sempre que no tinguin caràcter de confidencials.</w:t>
      </w:r>
    </w:p>
    <w:p w:rsidR="00B7435F" w:rsidRDefault="00B7435F">
      <w:pPr>
        <w:ind w:left="0" w:firstLine="0"/>
        <w:jc w:val="left"/>
        <w:rPr>
          <w:sz w:val="22"/>
          <w:szCs w:val="22"/>
        </w:rPr>
      </w:pPr>
    </w:p>
    <w:p w:rsidR="00B7435F" w:rsidRDefault="007E3DF9">
      <w:pPr>
        <w:keepNext/>
        <w:pBdr>
          <w:top w:val="nil"/>
          <w:left w:val="nil"/>
          <w:bottom w:val="nil"/>
          <w:right w:val="nil"/>
          <w:between w:val="nil"/>
        </w:pBdr>
        <w:ind w:left="708" w:hanging="708"/>
        <w:jc w:val="left"/>
        <w:rPr>
          <w:b/>
          <w:color w:val="000000"/>
          <w:sz w:val="24"/>
          <w:szCs w:val="24"/>
        </w:rPr>
      </w:pPr>
      <w:bookmarkStart w:id="37" w:name="_heading=h.1hmsyys" w:colFirst="0" w:colLast="0"/>
      <w:bookmarkEnd w:id="37"/>
      <w:r>
        <w:rPr>
          <w:b/>
          <w:color w:val="000000"/>
          <w:sz w:val="24"/>
          <w:szCs w:val="24"/>
        </w:rPr>
        <w:t>III. Disposicions sobre l’execució del contracte</w:t>
      </w:r>
    </w:p>
    <w:p w:rsidR="00B7435F" w:rsidRDefault="00B7435F">
      <w:pPr>
        <w:ind w:left="0" w:firstLine="0"/>
        <w:jc w:val="left"/>
        <w:rPr>
          <w:b/>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38" w:name="_heading=h.41mghml" w:colFirst="0" w:colLast="0"/>
      <w:bookmarkEnd w:id="38"/>
      <w:r>
        <w:rPr>
          <w:b/>
          <w:color w:val="000000"/>
          <w:sz w:val="22"/>
          <w:szCs w:val="22"/>
        </w:rPr>
        <w:t>Dinovena. Condicions especials d’execució</w:t>
      </w:r>
    </w:p>
    <w:p w:rsidR="00B7435F" w:rsidRDefault="00B7435F">
      <w:pPr>
        <w:ind w:left="0" w:firstLine="0"/>
        <w:jc w:val="left"/>
        <w:rPr>
          <w:b/>
          <w:sz w:val="22"/>
          <w:szCs w:val="22"/>
        </w:rPr>
      </w:pPr>
    </w:p>
    <w:p w:rsidR="00B7435F" w:rsidRDefault="007E3DF9">
      <w:pPr>
        <w:ind w:left="0" w:firstLine="0"/>
        <w:jc w:val="left"/>
        <w:rPr>
          <w:sz w:val="22"/>
          <w:szCs w:val="22"/>
        </w:rPr>
      </w:pPr>
      <w:r>
        <w:rPr>
          <w:sz w:val="22"/>
          <w:szCs w:val="22"/>
        </w:rPr>
        <w:t>Les condicions especials en relació amb l’execució, d’obligat compliment per part de l’empresa o les empreses contractistes i, si escau, per l’empresa o les empreses subcontractistes, són les que s’estableixen en l’apartat M del quadre de característiques.</w:t>
      </w:r>
    </w:p>
    <w:p w:rsidR="00B7435F" w:rsidRDefault="00B7435F">
      <w:pPr>
        <w:jc w:val="left"/>
      </w:pPr>
    </w:p>
    <w:p w:rsidR="00B7435F" w:rsidRDefault="007E3DF9">
      <w:pPr>
        <w:keepNext/>
        <w:pBdr>
          <w:top w:val="nil"/>
          <w:left w:val="nil"/>
          <w:bottom w:val="nil"/>
          <w:right w:val="nil"/>
          <w:between w:val="nil"/>
        </w:pBdr>
        <w:ind w:left="0" w:firstLine="0"/>
        <w:jc w:val="left"/>
        <w:rPr>
          <w:b/>
          <w:color w:val="000000"/>
          <w:sz w:val="22"/>
          <w:szCs w:val="22"/>
        </w:rPr>
      </w:pPr>
      <w:bookmarkStart w:id="39" w:name="_heading=h.2grqrue" w:colFirst="0" w:colLast="0"/>
      <w:bookmarkEnd w:id="39"/>
      <w:r>
        <w:rPr>
          <w:b/>
          <w:color w:val="000000"/>
          <w:sz w:val="22"/>
          <w:szCs w:val="22"/>
        </w:rPr>
        <w:t>Vintena. Execució i supervisió del servei</w:t>
      </w:r>
    </w:p>
    <w:p w:rsidR="00B7435F" w:rsidRDefault="00B7435F">
      <w:pPr>
        <w:ind w:left="0" w:firstLine="0"/>
        <w:jc w:val="left"/>
        <w:rPr>
          <w:b/>
          <w:sz w:val="22"/>
          <w:szCs w:val="22"/>
        </w:rPr>
      </w:pPr>
    </w:p>
    <w:p w:rsidR="00B7435F" w:rsidRDefault="007E3DF9">
      <w:pPr>
        <w:ind w:left="0" w:firstLine="0"/>
        <w:jc w:val="left"/>
        <w:rPr>
          <w:sz w:val="22"/>
          <w:szCs w:val="22"/>
        </w:rPr>
      </w:pPr>
      <w:r>
        <w:rPr>
          <w:sz w:val="22"/>
          <w:szCs w:val="22"/>
        </w:rPr>
        <w:t>El contracte s’executa amb subjecció al que estableixen les seves clàusules i els plecs, i conforme amb les instruccions que en la seva interpretació doni a l’empresa o empreses contractistes la persona responsable del contracte a la qual es refereix la clàusula vint-i-tresena d’aquest plec.</w:t>
      </w:r>
    </w:p>
    <w:p w:rsidR="00B7435F" w:rsidRDefault="00B7435F">
      <w:pPr>
        <w:ind w:left="0" w:firstLine="0"/>
        <w:jc w:val="left"/>
        <w:rPr>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40" w:name="_heading=h.vx1227" w:colFirst="0" w:colLast="0"/>
      <w:bookmarkEnd w:id="40"/>
      <w:r>
        <w:rPr>
          <w:b/>
          <w:color w:val="000000"/>
          <w:sz w:val="22"/>
          <w:szCs w:val="22"/>
        </w:rPr>
        <w:t>Vint-i-unena. Programa de treball</w:t>
      </w:r>
    </w:p>
    <w:p w:rsidR="00B7435F" w:rsidRDefault="00B7435F">
      <w:pPr>
        <w:ind w:left="0" w:firstLine="0"/>
        <w:jc w:val="left"/>
        <w:rPr>
          <w:b/>
          <w:sz w:val="22"/>
          <w:szCs w:val="22"/>
        </w:rPr>
      </w:pPr>
    </w:p>
    <w:p w:rsidR="00B7435F" w:rsidRDefault="007E3DF9">
      <w:pPr>
        <w:ind w:left="0" w:firstLine="0"/>
        <w:jc w:val="left"/>
        <w:rPr>
          <w:sz w:val="22"/>
          <w:szCs w:val="22"/>
        </w:rPr>
      </w:pPr>
      <w:r>
        <w:rPr>
          <w:sz w:val="22"/>
          <w:szCs w:val="22"/>
        </w:rPr>
        <w:t>L’empresa o empreses contractistes estan obligades a presentar un programa de treball que ha d’aprovar l’òrgan de contractació quan així es determini en l’apartat G del quadre de característiques i, en tot cas, en els serveis que siguin de tracte successiu.</w:t>
      </w:r>
    </w:p>
    <w:p w:rsidR="00B7435F" w:rsidRDefault="00B7435F">
      <w:pPr>
        <w:ind w:left="0" w:firstLine="0"/>
        <w:jc w:val="left"/>
        <w:rPr>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41" w:name="_heading=h.3fwokq0" w:colFirst="0" w:colLast="0"/>
      <w:bookmarkEnd w:id="41"/>
      <w:r>
        <w:rPr>
          <w:b/>
          <w:color w:val="000000"/>
          <w:sz w:val="22"/>
          <w:szCs w:val="22"/>
        </w:rPr>
        <w:t>Vint-i-dosena Compliment de terminis i execució correcta del contracte</w:t>
      </w:r>
    </w:p>
    <w:p w:rsidR="00B7435F" w:rsidRDefault="00B7435F">
      <w:pPr>
        <w:ind w:left="0" w:firstLine="0"/>
        <w:jc w:val="left"/>
        <w:rPr>
          <w:b/>
          <w:sz w:val="22"/>
          <w:szCs w:val="22"/>
        </w:rPr>
      </w:pPr>
    </w:p>
    <w:p w:rsidR="00B7435F" w:rsidRDefault="007E3DF9">
      <w:pPr>
        <w:ind w:left="0" w:firstLine="0"/>
        <w:jc w:val="left"/>
        <w:rPr>
          <w:sz w:val="22"/>
          <w:szCs w:val="22"/>
        </w:rPr>
      </w:pPr>
      <w:r>
        <w:rPr>
          <w:b/>
          <w:sz w:val="22"/>
          <w:szCs w:val="22"/>
        </w:rPr>
        <w:t xml:space="preserve">22.1 </w:t>
      </w:r>
      <w:r>
        <w:rPr>
          <w:sz w:val="22"/>
          <w:szCs w:val="22"/>
        </w:rPr>
        <w:t>L’empresa contractista està obligada a complir el termini total d’execució del contracte i els terminis parcials fixats, si escau, en el programa de treball.</w:t>
      </w:r>
    </w:p>
    <w:p w:rsidR="00B7435F" w:rsidRDefault="00B7435F">
      <w:pPr>
        <w:ind w:left="708" w:hanging="708"/>
        <w:jc w:val="left"/>
        <w:rPr>
          <w:sz w:val="22"/>
          <w:szCs w:val="22"/>
        </w:rPr>
      </w:pPr>
    </w:p>
    <w:p w:rsidR="00B7435F" w:rsidRDefault="007E3DF9">
      <w:pPr>
        <w:ind w:left="0" w:firstLine="0"/>
        <w:jc w:val="left"/>
        <w:rPr>
          <w:sz w:val="22"/>
          <w:szCs w:val="22"/>
        </w:rPr>
      </w:pPr>
      <w:r>
        <w:rPr>
          <w:b/>
          <w:sz w:val="22"/>
          <w:szCs w:val="22"/>
        </w:rPr>
        <w:t xml:space="preserve">22.2 </w:t>
      </w:r>
      <w:r>
        <w:rPr>
          <w:sz w:val="22"/>
          <w:szCs w:val="22"/>
        </w:rPr>
        <w:t>Si l’empresa contractista incorre en demora respecte del compliment dels terminis total o parcials, per causes que li siguin imputables, el centre pot optar, ateses les circumstàncies del cas, per la resolució del contracte amb pèrdua de la garantia o per la imposició de les penalitats, en la forma i condicions de l’article 193 de l’LCSP i de l’apartat N.1 del quadre de característiques.</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El centre té la mateixa facultat si l’empresa contractista incompleix parcialment, per causes que li siguin imputables, l’execució de les prestacions definides en el contracte.</w:t>
      </w:r>
    </w:p>
    <w:p w:rsidR="00B7435F" w:rsidRDefault="007E3DF9">
      <w:pPr>
        <w:ind w:left="0" w:firstLine="0"/>
        <w:jc w:val="left"/>
        <w:rPr>
          <w:sz w:val="22"/>
          <w:szCs w:val="22"/>
        </w:rPr>
      </w:pPr>
      <w:r>
        <w:rPr>
          <w:sz w:val="22"/>
          <w:szCs w:val="22"/>
        </w:rPr>
        <w:t>Si el retard respecte al compliment dels terminis es produeix per motius no imputables a l’empresa contractista i aquesta ofereix complir si se li amplia el termini inicial d’execució, se li concedirà un termini, almenys, igual al temps perdut, a menys que l’empresa contractista en demani un altre de més curt.</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En tot cas, la constitució en mora de l’empresa contractista no requereix intimació prèvia per part del centre.</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22.3 </w:t>
      </w:r>
      <w:r>
        <w:rPr>
          <w:sz w:val="22"/>
          <w:szCs w:val="22"/>
        </w:rPr>
        <w:t>En cas de compliment defectuós de la prestació objecte del contracte o d’incompliment dels compromisos assumits per l’empresa o les empreses contractistes o de les condicions especials d’execució que consten en l’apartat M del quadre de característiques es pot acordar la imposició de les penalitats que s’estableixen en l’apartat N.2 del quadre de característiques.</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22.4</w:t>
      </w:r>
      <w:r>
        <w:rPr>
          <w:sz w:val="22"/>
          <w:szCs w:val="22"/>
        </w:rPr>
        <w:t xml:space="preserve"> En cas d’incompliment de les obligacions en matèria mediambiental, social o laboral a què es refereix la clàusula vint-i-vuitena d’aquest plec, s’imposaran les penalitats que s’estableixen en l’apartat N.3 del quadre de característiques.</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22.5</w:t>
      </w:r>
      <w:r>
        <w:rPr>
          <w:sz w:val="22"/>
          <w:szCs w:val="22"/>
        </w:rPr>
        <w:t xml:space="preserve"> En cas d’incompliment de l’obligació d’informació sobre les condicions de subrogació en contractes de treball, s’imposaran les penalitats que s’estableixen en l’apartat N.4 del quadre de característiques.</w:t>
      </w:r>
    </w:p>
    <w:p w:rsidR="00B7435F" w:rsidRDefault="00B7435F">
      <w:pPr>
        <w:ind w:left="0" w:firstLine="0"/>
        <w:jc w:val="left"/>
        <w:rPr>
          <w:i/>
          <w:sz w:val="22"/>
          <w:szCs w:val="22"/>
        </w:rPr>
      </w:pPr>
    </w:p>
    <w:p w:rsidR="00B7435F" w:rsidRDefault="007E3DF9">
      <w:pPr>
        <w:ind w:left="0" w:firstLine="0"/>
        <w:jc w:val="left"/>
        <w:rPr>
          <w:sz w:val="22"/>
          <w:szCs w:val="22"/>
        </w:rPr>
      </w:pPr>
      <w:r>
        <w:rPr>
          <w:b/>
          <w:sz w:val="22"/>
          <w:szCs w:val="22"/>
        </w:rPr>
        <w:t xml:space="preserve">22.6 </w:t>
      </w:r>
      <w:r>
        <w:rPr>
          <w:sz w:val="22"/>
          <w:szCs w:val="22"/>
        </w:rPr>
        <w:t>En cas que l’empresa contractista incompleixi les condicions que s’estableixen en la clàusula trenta-tresena d’aquest plec i l’article 215.2 de l’LCSP per subscriure subcontractes, així com la falta d’acreditació de l’aptitud de l’empresa subcontractista o de les circumstàncies determinants de la situació d’emergència o de les que fan urgent la subcontractació, s’imposaran les penalitats, de les quals respondrà la garantia definitiva, que s’estableixen en l’apartat N.5 del quadre de característiques.</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22.7 </w:t>
      </w:r>
      <w:r>
        <w:rPr>
          <w:sz w:val="22"/>
          <w:szCs w:val="22"/>
        </w:rPr>
        <w:t>Els imports de les penalitats que s’imposin es faran efectius mitjançant la deducció de les quantitats que, en concepte de pagament total o parcial, s’hagin d’abonar a l’empresa contractista o sobre la garantia que, si escau, s’hagi constituït, quan no es puguin deduir dels pagaments esmentats.</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22.8</w:t>
      </w:r>
      <w:r>
        <w:rPr>
          <w:sz w:val="22"/>
          <w:szCs w:val="22"/>
        </w:rPr>
        <w:t xml:space="preserve"> En els supòsits d’incompliment parcial o compliment defectuós o de demora en l’execució en què no estigui prevista una penalitat o en què aquesta no cobreixi els danys causats al centre, s’exigirà al contractista la indemnització per danys i perjudicis.</w:t>
      </w:r>
    </w:p>
    <w:p w:rsidR="00B7435F" w:rsidRDefault="00B7435F">
      <w:pPr>
        <w:ind w:left="0" w:firstLine="0"/>
        <w:jc w:val="left"/>
        <w:rPr>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42" w:name="_heading=h.1v1yuxt" w:colFirst="0" w:colLast="0"/>
      <w:bookmarkEnd w:id="42"/>
      <w:r>
        <w:rPr>
          <w:b/>
          <w:color w:val="000000"/>
          <w:sz w:val="22"/>
          <w:szCs w:val="22"/>
        </w:rPr>
        <w:t>Vint-i-tresena. Persona responsable del contracte</w:t>
      </w:r>
    </w:p>
    <w:p w:rsidR="00B7435F" w:rsidRDefault="00B7435F">
      <w:pPr>
        <w:ind w:left="0" w:firstLine="0"/>
        <w:jc w:val="left"/>
        <w:rPr>
          <w:b/>
          <w:sz w:val="22"/>
          <w:szCs w:val="22"/>
        </w:rPr>
      </w:pPr>
    </w:p>
    <w:p w:rsidR="00B7435F" w:rsidRDefault="007E3DF9">
      <w:pPr>
        <w:ind w:left="0" w:firstLine="0"/>
        <w:jc w:val="left"/>
        <w:rPr>
          <w:sz w:val="22"/>
          <w:szCs w:val="22"/>
        </w:rPr>
      </w:pPr>
      <w:r>
        <w:rPr>
          <w:sz w:val="22"/>
          <w:szCs w:val="22"/>
        </w:rPr>
        <w:t>Amb independència de la unitat encarregada del seguiment i l’execució ordinària del contracte, es designa com a persona responsable del contracte la que es determina en l’apartat T del quadre de característiques, que exercirà les funcions següents:</w:t>
      </w:r>
    </w:p>
    <w:p w:rsidR="00B7435F" w:rsidRDefault="00B7435F">
      <w:pPr>
        <w:ind w:left="0" w:firstLine="0"/>
        <w:jc w:val="left"/>
        <w:rPr>
          <w:sz w:val="22"/>
          <w:szCs w:val="22"/>
        </w:rPr>
      </w:pPr>
    </w:p>
    <w:p w:rsidR="00B7435F" w:rsidRDefault="007E3DF9">
      <w:pPr>
        <w:numPr>
          <w:ilvl w:val="0"/>
          <w:numId w:val="20"/>
        </w:numPr>
        <w:jc w:val="left"/>
        <w:rPr>
          <w:sz w:val="22"/>
          <w:szCs w:val="22"/>
        </w:rPr>
      </w:pPr>
      <w:r>
        <w:rPr>
          <w:sz w:val="22"/>
          <w:szCs w:val="22"/>
        </w:rPr>
        <w:t>Supervisar l’execució del contracte i prendre les decisions, i dictar les instruccions necessàries per assegurar la correcta realització de la prestació, sempre dins de les facultats que li atorgui l’òrgan de contractació.</w:t>
      </w:r>
    </w:p>
    <w:p w:rsidR="00B7435F" w:rsidRDefault="00B7435F">
      <w:pPr>
        <w:ind w:left="0" w:firstLine="0"/>
        <w:jc w:val="left"/>
        <w:rPr>
          <w:sz w:val="22"/>
          <w:szCs w:val="22"/>
        </w:rPr>
      </w:pPr>
    </w:p>
    <w:p w:rsidR="00B7435F" w:rsidRDefault="007E3DF9">
      <w:pPr>
        <w:numPr>
          <w:ilvl w:val="0"/>
          <w:numId w:val="20"/>
        </w:numPr>
        <w:jc w:val="left"/>
        <w:rPr>
          <w:sz w:val="22"/>
          <w:szCs w:val="22"/>
        </w:rPr>
      </w:pPr>
      <w:r>
        <w:rPr>
          <w:sz w:val="22"/>
          <w:szCs w:val="22"/>
        </w:rPr>
        <w:t>Adoptar la proposta sobre la imposició de penalitats.</w:t>
      </w:r>
    </w:p>
    <w:p w:rsidR="00B7435F" w:rsidRDefault="00B7435F">
      <w:pPr>
        <w:ind w:left="0" w:firstLine="0"/>
        <w:jc w:val="left"/>
        <w:rPr>
          <w:sz w:val="22"/>
          <w:szCs w:val="22"/>
        </w:rPr>
      </w:pPr>
    </w:p>
    <w:p w:rsidR="00B7435F" w:rsidRDefault="007E3DF9">
      <w:pPr>
        <w:numPr>
          <w:ilvl w:val="0"/>
          <w:numId w:val="20"/>
        </w:numPr>
        <w:jc w:val="left"/>
        <w:rPr>
          <w:sz w:val="22"/>
          <w:szCs w:val="22"/>
        </w:rPr>
      </w:pPr>
      <w:r>
        <w:rPr>
          <w:sz w:val="22"/>
          <w:szCs w:val="22"/>
        </w:rPr>
        <w:t>Emetre un informe on determini si el retard en l’execució és produït per motius imputables al contractista.</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Les instruccions que doni la persona responsable del contracte configuren les obligacions d’execució del contracte juntament amb el seu clausulat i els plecs.</w:t>
      </w:r>
    </w:p>
    <w:p w:rsidR="00B7435F" w:rsidRDefault="00B7435F">
      <w:pPr>
        <w:ind w:left="0" w:firstLine="0"/>
        <w:jc w:val="left"/>
        <w:rPr>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43" w:name="_heading=h.4f1mdlm" w:colFirst="0" w:colLast="0"/>
      <w:bookmarkEnd w:id="43"/>
      <w:r>
        <w:rPr>
          <w:b/>
          <w:color w:val="000000"/>
          <w:sz w:val="22"/>
          <w:szCs w:val="22"/>
        </w:rPr>
        <w:t>Vint-i-quatrena. Resolució d’incidències</w:t>
      </w:r>
    </w:p>
    <w:p w:rsidR="00B7435F" w:rsidRDefault="00B7435F">
      <w:pPr>
        <w:ind w:left="0" w:firstLine="0"/>
        <w:jc w:val="left"/>
        <w:rPr>
          <w:b/>
          <w:sz w:val="22"/>
          <w:szCs w:val="22"/>
        </w:rPr>
      </w:pPr>
    </w:p>
    <w:p w:rsidR="00B7435F" w:rsidRDefault="007E3DF9">
      <w:pPr>
        <w:ind w:left="0" w:firstLine="0"/>
        <w:jc w:val="left"/>
        <w:rPr>
          <w:sz w:val="22"/>
          <w:szCs w:val="22"/>
        </w:rPr>
      </w:pPr>
      <w:r>
        <w:rPr>
          <w:sz w:val="22"/>
          <w:szCs w:val="22"/>
        </w:rPr>
        <w:t>Les incidències que puguin sorgir entre el centre i l’empresa contractista en l’execució del contracte, per diferències en la interpretació del que s’ha convingut o bé per la necessitat de modificar les condicions contractuals, es tramiten mitjançant l’expedient contradictori, que ha d’incloure necessàriament les actuacions descrites en l’article 191 de l’LCSP i l’article 97 del RGLCAP.</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Llevat que motius d’interès públic ho justifiquin o la naturalesa de les incidències ho requereixi, la seva tramitació no determina la paralització del contracte.</w:t>
      </w:r>
    </w:p>
    <w:p w:rsidR="00B7435F" w:rsidRDefault="00B7435F">
      <w:pPr>
        <w:ind w:left="0" w:firstLine="0"/>
        <w:jc w:val="left"/>
        <w:rPr>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44" w:name="_heading=h.2u6wntf" w:colFirst="0" w:colLast="0"/>
      <w:bookmarkEnd w:id="44"/>
      <w:r>
        <w:rPr>
          <w:b/>
          <w:color w:val="000000"/>
          <w:sz w:val="22"/>
          <w:szCs w:val="22"/>
        </w:rPr>
        <w:t>Vint-i-cinquena. Resolució de dubtes tècnics interpretatius</w:t>
      </w:r>
    </w:p>
    <w:p w:rsidR="00B7435F" w:rsidRDefault="00B7435F">
      <w:pPr>
        <w:ind w:left="0" w:firstLine="0"/>
        <w:jc w:val="left"/>
        <w:rPr>
          <w:b/>
          <w:sz w:val="22"/>
          <w:szCs w:val="22"/>
        </w:rPr>
      </w:pPr>
    </w:p>
    <w:p w:rsidR="00B7435F" w:rsidRDefault="007E3DF9">
      <w:pPr>
        <w:ind w:left="0" w:firstLine="0"/>
        <w:jc w:val="left"/>
        <w:rPr>
          <w:sz w:val="22"/>
          <w:szCs w:val="22"/>
        </w:rPr>
      </w:pPr>
      <w:r>
        <w:rPr>
          <w:sz w:val="22"/>
          <w:szCs w:val="22"/>
        </w:rPr>
        <w:t>Per resoldre els dubtes tècnics interpretatius que puguin sorgir durant l’execució del contracte es pot sol·licitar un informe tècnic extern al centre, de caràcter no vinculant.</w:t>
      </w:r>
    </w:p>
    <w:p w:rsidR="00B7435F" w:rsidRDefault="00B7435F">
      <w:pPr>
        <w:ind w:left="0" w:firstLine="0"/>
        <w:jc w:val="left"/>
        <w:rPr>
          <w:sz w:val="22"/>
          <w:szCs w:val="22"/>
        </w:rPr>
      </w:pPr>
    </w:p>
    <w:p w:rsidR="00B7435F" w:rsidRDefault="007E3DF9">
      <w:pPr>
        <w:keepNext/>
        <w:pBdr>
          <w:top w:val="nil"/>
          <w:left w:val="nil"/>
          <w:bottom w:val="nil"/>
          <w:right w:val="nil"/>
          <w:between w:val="nil"/>
        </w:pBdr>
        <w:ind w:left="0" w:firstLine="0"/>
        <w:jc w:val="left"/>
        <w:rPr>
          <w:b/>
          <w:color w:val="000000"/>
          <w:sz w:val="24"/>
          <w:szCs w:val="24"/>
        </w:rPr>
      </w:pPr>
      <w:bookmarkStart w:id="45" w:name="_heading=h.19c6y18" w:colFirst="0" w:colLast="0"/>
      <w:bookmarkEnd w:id="45"/>
      <w:r>
        <w:rPr>
          <w:b/>
          <w:color w:val="000000"/>
          <w:sz w:val="24"/>
          <w:szCs w:val="24"/>
        </w:rPr>
        <w:t>IV. Disposicions sobre els drets i les obligacions de les parts</w:t>
      </w:r>
    </w:p>
    <w:p w:rsidR="00B7435F" w:rsidRDefault="00B7435F">
      <w:pPr>
        <w:ind w:left="0" w:firstLine="0"/>
        <w:jc w:val="left"/>
        <w:rPr>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46" w:name="_heading=h.3tbugp1" w:colFirst="0" w:colLast="0"/>
      <w:bookmarkEnd w:id="46"/>
      <w:r>
        <w:rPr>
          <w:b/>
          <w:color w:val="000000"/>
          <w:sz w:val="22"/>
          <w:szCs w:val="22"/>
        </w:rPr>
        <w:t>Vint-i-sisena. Abonaments a l’empresa contractista</w:t>
      </w:r>
    </w:p>
    <w:p w:rsidR="00B7435F" w:rsidRDefault="00B7435F">
      <w:pPr>
        <w:ind w:left="0" w:firstLine="0"/>
        <w:jc w:val="left"/>
        <w:rPr>
          <w:b/>
          <w:sz w:val="22"/>
          <w:szCs w:val="22"/>
        </w:rPr>
      </w:pPr>
    </w:p>
    <w:p w:rsidR="00B7435F" w:rsidRDefault="007E3DF9">
      <w:pPr>
        <w:ind w:left="0" w:firstLine="0"/>
        <w:jc w:val="left"/>
        <w:rPr>
          <w:sz w:val="22"/>
          <w:szCs w:val="22"/>
        </w:rPr>
      </w:pPr>
      <w:r>
        <w:rPr>
          <w:b/>
          <w:sz w:val="22"/>
          <w:szCs w:val="22"/>
        </w:rPr>
        <w:t xml:space="preserve">26.1 </w:t>
      </w:r>
      <w:r>
        <w:rPr>
          <w:sz w:val="22"/>
          <w:szCs w:val="22"/>
        </w:rPr>
        <w:t>L’import dels serveis prestats s’acredita segons el plec de prescripcions tècniques, per mitjà dels documents que acreditin la realització total o parcial, si escau, del contracte.</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26.2 El pagament a l’empresa contractista s’efectua contra presentació de factura expedida d’acord amb la normativa vigent sobre factura electrònica</w:t>
      </w:r>
      <w:r>
        <w:rPr>
          <w:sz w:val="22"/>
          <w:szCs w:val="22"/>
        </w:rPr>
        <w:t>, en els terminis i les condicions que s’estableixen en l’article 198 de l’LCSP.</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D’acord amb el que estableix la Llei 25/2013, de 27 de desembre, d’impuls de la factura electrònica i creació del registre comptable de factures en el sector públic, les factures s’han de signar amb signatura avançada basada en un certificat reconegut, i han d’incloure, necessàriament, el número d’expedient de contractació.</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El format de la factura electrònica i signatura s’han d’ajustar al que disposa l’annex 1 de l’Ordre ECO/306/2015</w:t>
      </w:r>
      <w:r>
        <w:rPr>
          <w:sz w:val="22"/>
          <w:szCs w:val="22"/>
        </w:rPr>
        <w:t>, de 23 de setembre, per la qual es regula el procediment de tramitació i anotació de les factures en el Registre comptable de factures en l’àmbit de l’Administració de la Generalitat de Catalunya i del sector públic que en depèn.</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La plataforma e.FACT és el punt general d’entrada de factures electròniques</w:t>
      </w:r>
      <w:r>
        <w:rPr>
          <w:sz w:val="22"/>
          <w:szCs w:val="22"/>
        </w:rPr>
        <w:t xml:space="preserve"> de l’Administració de la Generalitat de Catalunya i del sector públic que en depèn.</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Les dades identificatives de l’òrgan administratiu amb competències en matèria de comptabilitat pública, de l’òrgan de contractació i del destinatari, que l’empresa contractista ha de fer constar en les factures corresponents, són les detallades en l’apartat U del quadre de característiques.</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El seguiment de l’estat de les factures es pot consultar al web del Departament de la Vicepresidència i d’Economia i Hisenda, a l’apartat de Tresoreria i Pagaments (consulta de l’estat de factures i pagaments de documents), a partir de l’endemà del registre de la factura.</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26.3 </w:t>
      </w:r>
      <w:r>
        <w:rPr>
          <w:sz w:val="22"/>
          <w:szCs w:val="22"/>
        </w:rPr>
        <w:t>En cas de retard en el pagament, l’empresa contractista té dret a percebre, en els termes i les condicions legalment establerts, els interessos de demora i la indemnització corresponent pels costos de cobrament en els termes que s’estableixen en la Llei 3/2004, de 29 de desembre, per la qual s’estableixen mesures de lluita contra la morositat en les operacions comercials.</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26.4 </w:t>
      </w:r>
      <w:r>
        <w:rPr>
          <w:sz w:val="22"/>
          <w:szCs w:val="22"/>
        </w:rPr>
        <w:t>L’empresa contractista pot transmetre els drets de cobrament en els termes i condicions establerts en l’article 200 de l’LCSP.</w:t>
      </w:r>
    </w:p>
    <w:p w:rsidR="00B7435F" w:rsidRDefault="00B7435F">
      <w:pPr>
        <w:ind w:left="0" w:firstLine="0"/>
        <w:jc w:val="left"/>
        <w:rPr>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47" w:name="_heading=h.28h4qwu" w:colFirst="0" w:colLast="0"/>
      <w:bookmarkEnd w:id="47"/>
      <w:r>
        <w:rPr>
          <w:b/>
          <w:color w:val="000000"/>
          <w:sz w:val="22"/>
          <w:szCs w:val="22"/>
        </w:rPr>
        <w:t>Vint-i-setena. Responsabilitat de l’empresa contractista</w:t>
      </w:r>
    </w:p>
    <w:p w:rsidR="00B7435F" w:rsidRDefault="00B7435F">
      <w:pPr>
        <w:ind w:left="0" w:firstLine="0"/>
        <w:jc w:val="left"/>
        <w:rPr>
          <w:b/>
          <w:sz w:val="22"/>
          <w:szCs w:val="22"/>
        </w:rPr>
      </w:pPr>
    </w:p>
    <w:p w:rsidR="00B7435F" w:rsidRDefault="007E3DF9">
      <w:pPr>
        <w:ind w:left="0" w:firstLine="0"/>
        <w:jc w:val="left"/>
        <w:rPr>
          <w:sz w:val="22"/>
          <w:szCs w:val="22"/>
        </w:rPr>
      </w:pPr>
      <w:r>
        <w:rPr>
          <w:b/>
          <w:sz w:val="22"/>
          <w:szCs w:val="22"/>
        </w:rPr>
        <w:t xml:space="preserve">27.1 </w:t>
      </w:r>
      <w:r>
        <w:rPr>
          <w:sz w:val="22"/>
          <w:szCs w:val="22"/>
        </w:rPr>
        <w:t>L’empresa contractista és responsable de la qualitat tècnica dels treballs que dugui a terme i de les prestacions i serveis realitzats, així com també de les conseqüències que es dedueixin per al centre o per a terceres persones de les omissions, errors, mètodes inadequats o conclusions incorrectes en l’execució del contracte.</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27.2</w:t>
      </w:r>
      <w:r>
        <w:rPr>
          <w:sz w:val="22"/>
          <w:szCs w:val="22"/>
        </w:rPr>
        <w:t xml:space="preserve"> L’empresa contractista executa el contracte al seu risc i ventura i està obligada a indemnitzar els danys i perjudicis que es causin a terceres persones com a conseqüència de les operacions que requereixi l’execució del contracte, excepte en el cas que els danys siguin ocasionats com a conseqüència immediata i directa d’una ordre del centre.</w:t>
      </w:r>
    </w:p>
    <w:p w:rsidR="00B7435F" w:rsidRDefault="00B7435F">
      <w:pPr>
        <w:ind w:left="0" w:firstLine="0"/>
        <w:jc w:val="left"/>
        <w:rPr>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48" w:name="_heading=h.nmf14n" w:colFirst="0" w:colLast="0"/>
      <w:bookmarkEnd w:id="48"/>
      <w:r>
        <w:rPr>
          <w:b/>
          <w:color w:val="000000"/>
          <w:sz w:val="22"/>
          <w:szCs w:val="22"/>
        </w:rPr>
        <w:t>Vint-i-vuitena. Altres obligacions de l’empresa contractista</w:t>
      </w:r>
    </w:p>
    <w:p w:rsidR="00B7435F" w:rsidRDefault="00B7435F">
      <w:pPr>
        <w:ind w:left="0" w:firstLine="0"/>
        <w:jc w:val="left"/>
        <w:rPr>
          <w:b/>
          <w:sz w:val="22"/>
          <w:szCs w:val="22"/>
        </w:rPr>
      </w:pPr>
    </w:p>
    <w:p w:rsidR="00B7435F" w:rsidRDefault="007E3DF9">
      <w:pPr>
        <w:numPr>
          <w:ilvl w:val="0"/>
          <w:numId w:val="5"/>
        </w:numPr>
        <w:jc w:val="left"/>
        <w:rPr>
          <w:sz w:val="22"/>
          <w:szCs w:val="22"/>
        </w:rPr>
      </w:pPr>
      <w:r>
        <w:rPr>
          <w:sz w:val="22"/>
          <w:szCs w:val="22"/>
        </w:rPr>
        <w:t>L’empresa contractista està obligada a executar el contracte complint les obligacions en matèria mediambiental, social o laboral que estableixen el dret de la Unió Europea, el dret nacional, els convenis col·lectius o les disposicions de dret internacional mediambiental, social i laboral que vinculin l’Estat, i en particular les que estableix l’annex V de l’LCSP.</w:t>
      </w:r>
    </w:p>
    <w:p w:rsidR="00B7435F" w:rsidRDefault="00B7435F">
      <w:pPr>
        <w:ind w:left="0" w:firstLine="0"/>
        <w:jc w:val="left"/>
        <w:rPr>
          <w:sz w:val="22"/>
          <w:szCs w:val="22"/>
        </w:rPr>
      </w:pPr>
    </w:p>
    <w:p w:rsidR="00B7435F" w:rsidRDefault="007E3DF9">
      <w:pPr>
        <w:ind w:left="360" w:firstLine="0"/>
        <w:jc w:val="left"/>
        <w:rPr>
          <w:sz w:val="22"/>
          <w:szCs w:val="22"/>
        </w:rPr>
      </w:pPr>
      <w:r>
        <w:rPr>
          <w:sz w:val="22"/>
          <w:szCs w:val="22"/>
        </w:rPr>
        <w:t>Si els treballadors de l’empresa contractista han de prestar serveis a les dependències del centre, l’empresa contractista ha d’aportar al centre, amb la màxima antelació possible abans de l’inici del servei, la documentació a què obliga la normativa de prevenció de riscos laborals en matèria de concurrència d’activitats empresarials.</w:t>
      </w:r>
    </w:p>
    <w:p w:rsidR="00B7435F" w:rsidRDefault="00B7435F">
      <w:pPr>
        <w:ind w:left="360" w:firstLine="0"/>
        <w:jc w:val="left"/>
        <w:rPr>
          <w:sz w:val="22"/>
          <w:szCs w:val="22"/>
        </w:rPr>
      </w:pPr>
    </w:p>
    <w:p w:rsidR="00B7435F" w:rsidRDefault="007E3DF9">
      <w:pPr>
        <w:ind w:left="360" w:firstLine="0"/>
        <w:jc w:val="left"/>
        <w:rPr>
          <w:sz w:val="22"/>
          <w:szCs w:val="22"/>
        </w:rPr>
      </w:pPr>
      <w:r>
        <w:rPr>
          <w:sz w:val="22"/>
          <w:szCs w:val="22"/>
        </w:rPr>
        <w:t>També està obligada a complir les disposicions vigents en matèria fiscal i d’integració social de persones amb discapacitat.</w:t>
      </w:r>
    </w:p>
    <w:p w:rsidR="00B7435F" w:rsidRDefault="00B7435F">
      <w:pPr>
        <w:ind w:left="360" w:firstLine="0"/>
        <w:jc w:val="left"/>
        <w:rPr>
          <w:sz w:val="22"/>
          <w:szCs w:val="22"/>
        </w:rPr>
      </w:pPr>
    </w:p>
    <w:p w:rsidR="00B7435F" w:rsidRDefault="007E3DF9">
      <w:pPr>
        <w:ind w:left="360" w:firstLine="0"/>
        <w:jc w:val="left"/>
        <w:rPr>
          <w:sz w:val="22"/>
          <w:szCs w:val="22"/>
        </w:rPr>
      </w:pPr>
      <w:r>
        <w:rPr>
          <w:b/>
          <w:sz w:val="22"/>
          <w:szCs w:val="22"/>
        </w:rPr>
        <w:t>L’incompliment de les obligacions en matèria mediambiental, social o laboral esmentades i, en especial, els incompliments o els retards reiterats en el pagament dels salaris o l’aplicació de condicions salarials inferiors a les derivades dels convenis col·lectius que sigui greu i dolosa, dona lloc a la imposició de penalitats</w:t>
      </w:r>
      <w:r>
        <w:rPr>
          <w:sz w:val="22"/>
          <w:szCs w:val="22"/>
        </w:rPr>
        <w:t xml:space="preserve"> a què es refereix l’apartat N del quadre de característiques.</w:t>
      </w:r>
    </w:p>
    <w:p w:rsidR="00B7435F" w:rsidRDefault="00B7435F">
      <w:pPr>
        <w:ind w:left="0" w:firstLine="0"/>
        <w:jc w:val="left"/>
        <w:rPr>
          <w:sz w:val="22"/>
          <w:szCs w:val="22"/>
        </w:rPr>
      </w:pPr>
    </w:p>
    <w:p w:rsidR="00B7435F" w:rsidRDefault="007E3DF9">
      <w:pPr>
        <w:numPr>
          <w:ilvl w:val="0"/>
          <w:numId w:val="5"/>
        </w:numPr>
        <w:jc w:val="left"/>
        <w:rPr>
          <w:sz w:val="22"/>
          <w:szCs w:val="22"/>
        </w:rPr>
      </w:pPr>
      <w:r>
        <w:rPr>
          <w:sz w:val="22"/>
          <w:szCs w:val="22"/>
        </w:rPr>
        <w:t>L’empresa contractista s’obliga a complir les condicions salarials de les persones treballadores segons el conveni col·lectiu sectorial aplicable.</w:t>
      </w:r>
    </w:p>
    <w:p w:rsidR="00B7435F" w:rsidRDefault="00B7435F">
      <w:pPr>
        <w:ind w:left="0" w:firstLine="0"/>
        <w:jc w:val="left"/>
        <w:rPr>
          <w:sz w:val="22"/>
          <w:szCs w:val="22"/>
        </w:rPr>
      </w:pPr>
    </w:p>
    <w:p w:rsidR="00B7435F" w:rsidRDefault="007E3DF9">
      <w:pPr>
        <w:numPr>
          <w:ilvl w:val="0"/>
          <w:numId w:val="5"/>
        </w:numPr>
        <w:jc w:val="left"/>
        <w:rPr>
          <w:sz w:val="22"/>
          <w:szCs w:val="22"/>
        </w:rPr>
      </w:pPr>
      <w:r>
        <w:rPr>
          <w:sz w:val="22"/>
          <w:szCs w:val="22"/>
        </w:rPr>
        <w:t>L’empresa contractista s’obliga a aplicar, en executar les prestacions pròpies del contracte, les mesures destinades a promoure la igualtat entre homes i dones.</w:t>
      </w:r>
    </w:p>
    <w:p w:rsidR="00B7435F" w:rsidRDefault="00B7435F">
      <w:pPr>
        <w:ind w:left="0" w:firstLine="0"/>
        <w:jc w:val="left"/>
        <w:rPr>
          <w:sz w:val="22"/>
          <w:szCs w:val="22"/>
        </w:rPr>
      </w:pPr>
    </w:p>
    <w:p w:rsidR="00B7435F" w:rsidRDefault="007E3DF9">
      <w:pPr>
        <w:numPr>
          <w:ilvl w:val="0"/>
          <w:numId w:val="5"/>
        </w:numPr>
        <w:jc w:val="left"/>
        <w:rPr>
          <w:sz w:val="22"/>
          <w:szCs w:val="22"/>
        </w:rPr>
      </w:pPr>
      <w:r>
        <w:rPr>
          <w:sz w:val="22"/>
          <w:szCs w:val="22"/>
        </w:rPr>
        <w:t>L’empresa contractista ha d’emprar el català en les seves relacions amb l’Administració de la Generalitat que es deriven de l’execució de l’objecte d’aquest contracte. Així mateix, l’empresa contractista i, si escau, les empreses subcontractistes han d’emprar, almenys, el català en els rètols, les publicacions, els avisos i en la resta de comunicacions de caràcter general que es derivin de l’execució de les prestacions objecte del contracte.</w:t>
      </w:r>
    </w:p>
    <w:p w:rsidR="00B7435F" w:rsidRDefault="00B7435F">
      <w:pPr>
        <w:ind w:left="0" w:firstLine="0"/>
        <w:jc w:val="left"/>
        <w:rPr>
          <w:sz w:val="22"/>
          <w:szCs w:val="22"/>
        </w:rPr>
      </w:pPr>
    </w:p>
    <w:p w:rsidR="00B7435F" w:rsidRDefault="007E3DF9">
      <w:pPr>
        <w:ind w:left="360" w:firstLine="0"/>
        <w:jc w:val="left"/>
        <w:rPr>
          <w:sz w:val="22"/>
          <w:szCs w:val="22"/>
        </w:rPr>
      </w:pPr>
      <w:r>
        <w:rPr>
          <w:sz w:val="22"/>
          <w:szCs w:val="22"/>
        </w:rPr>
        <w:t xml:space="preserve">L’empresa contractista ha de lliurar els treballs objecte d’aquest contracte, almenys, en català. </w:t>
      </w:r>
    </w:p>
    <w:p w:rsidR="00B7435F" w:rsidRDefault="00B7435F">
      <w:pPr>
        <w:ind w:left="360" w:firstLine="0"/>
        <w:jc w:val="left"/>
        <w:rPr>
          <w:sz w:val="22"/>
          <w:szCs w:val="22"/>
        </w:rPr>
      </w:pPr>
    </w:p>
    <w:p w:rsidR="00B7435F" w:rsidRDefault="007E3DF9">
      <w:pPr>
        <w:ind w:left="360" w:firstLine="0"/>
        <w:jc w:val="left"/>
        <w:rPr>
          <w:sz w:val="22"/>
          <w:szCs w:val="22"/>
        </w:rPr>
      </w:pPr>
      <w:r>
        <w:rPr>
          <w:sz w:val="22"/>
          <w:szCs w:val="22"/>
        </w:rPr>
        <w:t>En el cas que l’objecte del contracte sigui un projecte d’obres, l’empresa contractista ha de redactar en llengua catalana la documentació del projecte i les llegendes dels plànols i documentació tècnica annexa que s’obtingui com a resultat de la realització dels treballs segons les determinacions del clausulat específic del plec de prescripcions tècniques particulars.</w:t>
      </w:r>
    </w:p>
    <w:p w:rsidR="00B7435F" w:rsidRDefault="00B7435F">
      <w:pPr>
        <w:ind w:left="360" w:firstLine="0"/>
        <w:jc w:val="left"/>
        <w:rPr>
          <w:sz w:val="22"/>
          <w:szCs w:val="22"/>
        </w:rPr>
      </w:pPr>
    </w:p>
    <w:p w:rsidR="00B7435F" w:rsidRDefault="007E3DF9">
      <w:pPr>
        <w:ind w:left="360" w:firstLine="0"/>
        <w:jc w:val="left"/>
        <w:rPr>
          <w:sz w:val="22"/>
          <w:szCs w:val="22"/>
        </w:rPr>
      </w:pPr>
      <w:r>
        <w:rPr>
          <w:sz w:val="22"/>
          <w:szCs w:val="22"/>
        </w:rPr>
        <w:t>Així mateix, l’empresa contractista assumeix l’obligació de destinar, a l’execució del contracte, els mitjans i el personal que resultin adients per assegurar que es podran realitzar les prestacions objecte del servei en català. A aquest efecte, l’empresa adjudicatària ha d’adoptar les mesures de formació del seu personal necessàries per garantir que el personal que, si escau, pugui relacionar-se amb el públic, tingui un coneixement suficient de la llengua catalana per desenvolupar les tasques d’atenció, informació i comunicació de manera fluida i adequada.</w:t>
      </w:r>
    </w:p>
    <w:p w:rsidR="00B7435F" w:rsidRDefault="00B7435F">
      <w:pPr>
        <w:ind w:left="360" w:firstLine="0"/>
        <w:jc w:val="left"/>
        <w:rPr>
          <w:sz w:val="22"/>
          <w:szCs w:val="22"/>
        </w:rPr>
      </w:pPr>
    </w:p>
    <w:p w:rsidR="00B7435F" w:rsidRDefault="007E3DF9">
      <w:pPr>
        <w:ind w:left="360" w:firstLine="0"/>
        <w:jc w:val="left"/>
        <w:rPr>
          <w:sz w:val="22"/>
          <w:szCs w:val="22"/>
        </w:rPr>
      </w:pPr>
      <w:r>
        <w:rPr>
          <w:sz w:val="22"/>
          <w:szCs w:val="22"/>
        </w:rPr>
        <w:t>En tot cas, l’empresa contractista i, si escau, les empreses subcontractistes, queden subjectes en l’execució del contracte a les obligacions derivades de la Llei 1/1998, de 7 de gener, de política lingüística, i de les disposicions que la desenvolupen. En l’àmbit territorial de la Vall d’Aran, les empreses contractistes i, si escau, les empreses subcontractistes, han d’emprar l’aranès d’acord amb la Llei 35/2010, d'1 d'octubre, de l'occità, aranès a l'Aran, i amb la normativa pròpia del Conselh Generau d’Aran que la desenvolupi.</w:t>
      </w:r>
    </w:p>
    <w:p w:rsidR="00B7435F" w:rsidRDefault="00B7435F">
      <w:pPr>
        <w:ind w:left="0" w:firstLine="0"/>
        <w:jc w:val="left"/>
        <w:rPr>
          <w:sz w:val="22"/>
          <w:szCs w:val="22"/>
        </w:rPr>
      </w:pPr>
    </w:p>
    <w:p w:rsidR="00B7435F" w:rsidRDefault="007E3DF9">
      <w:pPr>
        <w:numPr>
          <w:ilvl w:val="0"/>
          <w:numId w:val="5"/>
        </w:numPr>
        <w:jc w:val="left"/>
        <w:rPr>
          <w:sz w:val="22"/>
          <w:szCs w:val="22"/>
        </w:rPr>
      </w:pPr>
      <w:r>
        <w:rPr>
          <w:sz w:val="22"/>
          <w:szCs w:val="22"/>
        </w:rPr>
        <w:t>L’empresa contractista s’obliga a complir el que estableix la Llei orgànica 3/2018, de 5 de desembre, de protecció de dades personals i garantia dels drets digitals (en endavant LOPDGDD), en relació amb les dades personals a les quals tingui accés amb ocasió del contracte i el Reglament (UE) 2016/679, del Parlament Europeu i del Consell, de 27 d’abril de 2016, relatiu a la protecció de les persones físiques pel que fa al tractament de dades personals i a la lliure circulació d’aquestes dades i pel qual es deroga la Directiva 95/46/CE (en endavant RGPD).</w:t>
      </w:r>
    </w:p>
    <w:p w:rsidR="00B7435F" w:rsidRDefault="00B7435F">
      <w:pPr>
        <w:ind w:left="0" w:firstLine="0"/>
        <w:jc w:val="left"/>
        <w:rPr>
          <w:sz w:val="22"/>
          <w:szCs w:val="22"/>
        </w:rPr>
      </w:pPr>
    </w:p>
    <w:p w:rsidR="00B7435F" w:rsidRDefault="007E3DF9">
      <w:pPr>
        <w:ind w:left="360" w:firstLine="0"/>
        <w:jc w:val="left"/>
        <w:rPr>
          <w:sz w:val="22"/>
          <w:szCs w:val="22"/>
        </w:rPr>
      </w:pPr>
      <w:r>
        <w:rPr>
          <w:sz w:val="22"/>
          <w:szCs w:val="22"/>
        </w:rPr>
        <w:t>La documentació i la informació que es desprengui o a la qual es tingui accés amb ocasió de l’execució de les prestacions objecte d’aquest contracte i que correspon al centre contractant responsable del fitxer de dades personals, té caràcter confidencial i no pot ser objecte de reproducció total o parcial per cap mitjà o suport. Per tant, no se’n pot fer ni tractament ni edició informàtica, ni transmissió a tercers fora de l’estricte àmbit de l’execució directa del contracte.</w:t>
      </w:r>
    </w:p>
    <w:p w:rsidR="00B7435F" w:rsidRDefault="00B7435F">
      <w:pPr>
        <w:ind w:left="0" w:firstLine="0"/>
        <w:jc w:val="left"/>
        <w:rPr>
          <w:sz w:val="22"/>
          <w:szCs w:val="22"/>
        </w:rPr>
      </w:pPr>
    </w:p>
    <w:p w:rsidR="00B7435F" w:rsidRDefault="007E3DF9">
      <w:pPr>
        <w:ind w:left="360" w:firstLine="0"/>
        <w:jc w:val="left"/>
        <w:rPr>
          <w:sz w:val="22"/>
          <w:szCs w:val="22"/>
        </w:rPr>
      </w:pPr>
      <w:r>
        <w:rPr>
          <w:sz w:val="22"/>
          <w:szCs w:val="22"/>
        </w:rPr>
        <w:t>Quan, en l’execució del contracte o de forma incidental, el personal de l’empresa contractista accedeixi a les dades de caràcter personal que figuren als arxius, documents i sistemes informàtics del centre, aquest està obligat a guardar secret fins i tot després de la finalització de la relació contractual, sense que en cap cas pugui utilitzar les dades ni revelar-les a tercers. El personal de l’empresa contractista ha de respectar les mesures de seguretat que hagi establert el responsable dels fitxers o tractaments al document de seguretat, que l’empresa contractista posarà en coneixement dels seus treballadors afectats.</w:t>
      </w:r>
    </w:p>
    <w:p w:rsidR="00B7435F" w:rsidRDefault="00B7435F">
      <w:pPr>
        <w:ind w:left="360" w:firstLine="0"/>
        <w:jc w:val="left"/>
        <w:rPr>
          <w:sz w:val="22"/>
          <w:szCs w:val="22"/>
        </w:rPr>
      </w:pPr>
    </w:p>
    <w:p w:rsidR="00B7435F" w:rsidRDefault="007E3DF9">
      <w:pPr>
        <w:ind w:left="360" w:firstLine="0"/>
        <w:jc w:val="left"/>
        <w:rPr>
          <w:sz w:val="22"/>
          <w:szCs w:val="22"/>
        </w:rPr>
      </w:pPr>
      <w:r>
        <w:rPr>
          <w:sz w:val="22"/>
          <w:szCs w:val="22"/>
        </w:rPr>
        <w:t>L’empresa contractista ha de posar en coneixement del centre, de forma immediata, qualsevol incidència que es produeixi durant l’execució del contracte que pugui afectar la integritat o la confidencialitat de les dades de caràcter personal tractades pel centre, el qual ha d’anotar-ho al registre d’incidències.</w:t>
      </w:r>
    </w:p>
    <w:p w:rsidR="00B7435F" w:rsidRDefault="00B7435F">
      <w:pPr>
        <w:ind w:left="360" w:firstLine="0"/>
        <w:jc w:val="left"/>
        <w:rPr>
          <w:sz w:val="22"/>
          <w:szCs w:val="22"/>
        </w:rPr>
      </w:pPr>
    </w:p>
    <w:p w:rsidR="00B7435F" w:rsidRDefault="007E3DF9">
      <w:pPr>
        <w:ind w:left="360" w:firstLine="0"/>
        <w:jc w:val="left"/>
        <w:rPr>
          <w:b/>
          <w:sz w:val="22"/>
          <w:szCs w:val="22"/>
        </w:rPr>
      </w:pPr>
      <w:r>
        <w:rPr>
          <w:b/>
          <w:sz w:val="22"/>
          <w:szCs w:val="22"/>
        </w:rPr>
        <w:t>L’incompliment del que s’estableix en els apartats anteriors pot donar lloc que l’empresa contractista sigui considerada responsable del tractament, a l’efecte d’aplicar el règim sancionador i de responsabilitats previst a la normativa de protecció de dades.</w:t>
      </w:r>
    </w:p>
    <w:p w:rsidR="00B7435F" w:rsidRDefault="00B7435F">
      <w:pPr>
        <w:ind w:left="360" w:firstLine="0"/>
        <w:jc w:val="left"/>
        <w:rPr>
          <w:sz w:val="22"/>
          <w:szCs w:val="22"/>
        </w:rPr>
      </w:pPr>
    </w:p>
    <w:p w:rsidR="00B7435F" w:rsidRDefault="007E3DF9">
      <w:pPr>
        <w:ind w:left="360" w:firstLine="0"/>
        <w:jc w:val="left"/>
        <w:rPr>
          <w:sz w:val="22"/>
          <w:szCs w:val="22"/>
        </w:rPr>
      </w:pPr>
      <w:r>
        <w:rPr>
          <w:sz w:val="22"/>
          <w:szCs w:val="22"/>
        </w:rPr>
        <w:t>Aquestes obligacions subsisteixen fins i tot després de finalitzar i extingir-se la vinculació derivada del contracte subscrit.</w:t>
      </w:r>
    </w:p>
    <w:p w:rsidR="00B7435F" w:rsidRDefault="00B7435F">
      <w:pPr>
        <w:ind w:left="0" w:firstLine="0"/>
        <w:jc w:val="left"/>
        <w:rPr>
          <w:sz w:val="22"/>
          <w:szCs w:val="22"/>
        </w:rPr>
      </w:pPr>
    </w:p>
    <w:p w:rsidR="00B7435F" w:rsidRDefault="007E3DF9">
      <w:pPr>
        <w:numPr>
          <w:ilvl w:val="0"/>
          <w:numId w:val="5"/>
        </w:numPr>
        <w:jc w:val="left"/>
        <w:rPr>
          <w:sz w:val="22"/>
          <w:szCs w:val="22"/>
        </w:rPr>
      </w:pPr>
      <w:r>
        <w:rPr>
          <w:sz w:val="22"/>
          <w:szCs w:val="22"/>
        </w:rPr>
        <w:t>L’empresa contractista es compromet a facilitar la informació que sigui necessària per complir les obligacions de la Llei 19/2014, de transparència, accés a la informació pública i bon govern.</w:t>
      </w:r>
    </w:p>
    <w:p w:rsidR="00B7435F" w:rsidRDefault="00B7435F">
      <w:pPr>
        <w:ind w:left="360" w:firstLine="0"/>
        <w:jc w:val="left"/>
        <w:rPr>
          <w:sz w:val="22"/>
          <w:szCs w:val="22"/>
        </w:rPr>
      </w:pPr>
    </w:p>
    <w:p w:rsidR="00B7435F" w:rsidRDefault="007E3DF9">
      <w:pPr>
        <w:numPr>
          <w:ilvl w:val="0"/>
          <w:numId w:val="5"/>
        </w:numPr>
        <w:jc w:val="left"/>
        <w:rPr>
          <w:sz w:val="22"/>
          <w:szCs w:val="22"/>
        </w:rPr>
      </w:pPr>
      <w:r>
        <w:rPr>
          <w:sz w:val="22"/>
          <w:szCs w:val="22"/>
        </w:rPr>
        <w:t>L’empresa contractista s’obliga a respectar la normativa nacional i de la Unió Europea sobre protecció de dades.</w:t>
      </w:r>
    </w:p>
    <w:p w:rsidR="00B7435F" w:rsidRDefault="00B7435F">
      <w:pPr>
        <w:ind w:left="0" w:firstLine="0"/>
        <w:jc w:val="left"/>
        <w:rPr>
          <w:sz w:val="22"/>
          <w:szCs w:val="22"/>
        </w:rPr>
      </w:pPr>
    </w:p>
    <w:p w:rsidR="00B7435F" w:rsidRDefault="007E3DF9">
      <w:pPr>
        <w:numPr>
          <w:ilvl w:val="0"/>
          <w:numId w:val="5"/>
        </w:numPr>
        <w:jc w:val="left"/>
        <w:rPr>
          <w:sz w:val="22"/>
          <w:szCs w:val="22"/>
        </w:rPr>
      </w:pPr>
      <w:r>
        <w:rPr>
          <w:color w:val="000000"/>
          <w:sz w:val="22"/>
          <w:szCs w:val="22"/>
        </w:rPr>
        <w:t>En cas que així es</w:t>
      </w:r>
      <w:r>
        <w:rPr>
          <w:sz w:val="22"/>
          <w:szCs w:val="22"/>
        </w:rPr>
        <w:t xml:space="preserve"> prevegi en l’apartat L del quadre de característiques, l’empresa o les empreses contractistes han d’acreditar que el personal que adscriuen a l’execució del contracte compleix el previst en l’article 13.5 de la Llei orgànica 1/1996, de 15 de gener, de protecció jurídica del menor, de modificació parcial del Codi Civil i de la Llei d’enjudiciament civil. </w:t>
      </w:r>
    </w:p>
    <w:p w:rsidR="00B7435F" w:rsidRDefault="00B7435F">
      <w:pPr>
        <w:pBdr>
          <w:top w:val="nil"/>
          <w:left w:val="nil"/>
          <w:bottom w:val="nil"/>
          <w:right w:val="nil"/>
          <w:between w:val="nil"/>
        </w:pBdr>
        <w:ind w:left="0" w:firstLine="0"/>
        <w:jc w:val="left"/>
        <w:rPr>
          <w:color w:val="000000"/>
          <w:sz w:val="22"/>
          <w:szCs w:val="22"/>
        </w:rPr>
      </w:pPr>
    </w:p>
    <w:p w:rsidR="00B7435F" w:rsidRDefault="007E3DF9">
      <w:pPr>
        <w:numPr>
          <w:ilvl w:val="0"/>
          <w:numId w:val="5"/>
        </w:numPr>
        <w:jc w:val="left"/>
        <w:rPr>
          <w:sz w:val="22"/>
          <w:szCs w:val="22"/>
        </w:rPr>
      </w:pPr>
      <w:r>
        <w:rPr>
          <w:sz w:val="22"/>
          <w:szCs w:val="22"/>
        </w:rPr>
        <w:t>L’empresa o les empreses contractistes han de complir, si escau, les obligacions recollides en l’annex 4 d’aquest plec, relatiu a regles especials respecte del personal de l’empresa contractista que adscriurà a l’execució del contracte.</w:t>
      </w:r>
    </w:p>
    <w:p w:rsidR="00B7435F" w:rsidRDefault="00B7435F">
      <w:pPr>
        <w:ind w:left="0" w:firstLine="0"/>
        <w:jc w:val="left"/>
        <w:rPr>
          <w:i/>
          <w:sz w:val="22"/>
          <w:szCs w:val="22"/>
        </w:rPr>
      </w:pPr>
    </w:p>
    <w:p w:rsidR="00B7435F" w:rsidRDefault="007E3DF9">
      <w:pPr>
        <w:numPr>
          <w:ilvl w:val="0"/>
          <w:numId w:val="5"/>
        </w:numPr>
        <w:jc w:val="left"/>
        <w:rPr>
          <w:b/>
          <w:sz w:val="22"/>
          <w:szCs w:val="22"/>
        </w:rPr>
      </w:pPr>
      <w:r>
        <w:rPr>
          <w:sz w:val="22"/>
          <w:szCs w:val="22"/>
        </w:rPr>
        <w:t xml:space="preserve">En cas que una norma legal, conveni col·lectiu, acord de negociació col·lectiva d’eficàcia general o l’oferta presentada imposin a l’adjudicatari l’obligació de subrogar-se com a ocupador en les relacions laborals del personal adscrit al servei, </w:t>
      </w:r>
      <w:r>
        <w:rPr>
          <w:b/>
          <w:sz w:val="22"/>
          <w:szCs w:val="22"/>
        </w:rPr>
        <w:t>l’empresa contractista s’obliga a subrogar-se com a ocupadora en les relacions laborals de les persones treballadores adscrites a l’execució d’aquest contracte, d’acord amb la informació sobre les condicions dels contractes respectius que es facilita en l’annex 2 d’aquest plec.</w:t>
      </w:r>
    </w:p>
    <w:p w:rsidR="00B7435F" w:rsidRDefault="00B7435F">
      <w:pPr>
        <w:ind w:left="360" w:firstLine="0"/>
        <w:jc w:val="left"/>
        <w:rPr>
          <w:sz w:val="22"/>
          <w:szCs w:val="22"/>
        </w:rPr>
      </w:pPr>
    </w:p>
    <w:p w:rsidR="00B7435F" w:rsidRDefault="007E3DF9">
      <w:pPr>
        <w:ind w:left="360" w:firstLine="0"/>
        <w:jc w:val="left"/>
        <w:rPr>
          <w:sz w:val="22"/>
          <w:szCs w:val="22"/>
        </w:rPr>
      </w:pPr>
      <w:r>
        <w:rPr>
          <w:b/>
          <w:sz w:val="22"/>
          <w:szCs w:val="22"/>
        </w:rPr>
        <w:t>Així mateix, quan s’iniciï una nova licitació del contracte, l’empresa contractista està obligada a proporcionar a l’òrgan de contractació la informació de les condicions dels contractes de les persones treballadores que hagin de ser objecte de subrogació.</w:t>
      </w:r>
      <w:r>
        <w:rPr>
          <w:sz w:val="22"/>
          <w:szCs w:val="22"/>
        </w:rPr>
        <w:t xml:space="preserve"> En concret, com a part d’aquesta informació, s’obliga a aportar les llistes del personal objecte de subrogació, indicant el conveni col·lectiu aplicable i els detalls de categoria, tipus de contracte, jornada, data d’antiguitat, venciment del contracte, salari brut anual de cada treballador, així com tots els pactes en vigor aplicables als treballadors als quals afecti la subrogació.</w:t>
      </w:r>
      <w:r>
        <w:rPr>
          <w:b/>
          <w:sz w:val="22"/>
          <w:szCs w:val="22"/>
        </w:rPr>
        <w:t xml:space="preserve"> L’incompliment d’aquesta obligació dona lloc a la imposició de les penalitats</w:t>
      </w:r>
      <w:r>
        <w:rPr>
          <w:sz w:val="22"/>
          <w:szCs w:val="22"/>
        </w:rPr>
        <w:t xml:space="preserve"> que s’estableixen en la clàusula vint-i-dosena d’aquest plec. </w:t>
      </w:r>
    </w:p>
    <w:p w:rsidR="00B7435F" w:rsidRDefault="00B7435F">
      <w:pPr>
        <w:ind w:left="641" w:firstLine="0"/>
        <w:jc w:val="left"/>
        <w:rPr>
          <w:color w:val="000000"/>
        </w:rPr>
      </w:pPr>
    </w:p>
    <w:p w:rsidR="00B7435F" w:rsidRDefault="007E3DF9">
      <w:pPr>
        <w:ind w:left="360" w:firstLine="0"/>
        <w:jc w:val="left"/>
        <w:rPr>
          <w:sz w:val="22"/>
          <w:szCs w:val="22"/>
        </w:rPr>
      </w:pPr>
      <w:r>
        <w:rPr>
          <w:sz w:val="22"/>
          <w:szCs w:val="22"/>
        </w:rPr>
        <w:t xml:space="preserve">Si la informació proporcionada no és correcta, es considera que l’empresa ha incomplert l’obligació d’informació esmentada, als efectes d’imposició de penalitats i sense perjudici que l’empresa sigui considerada responsable dels danys i perjudicis que això pugui ocasionar a l’empresa adjudicatària del nou contracte. A aquest efecte, es pot retenir la garantia definitiva constituïda per a la contractació del contracte objecte d’aquest plec fins que l’empresa no n’hagi reparat els danys i perjudicis. </w:t>
      </w:r>
    </w:p>
    <w:p w:rsidR="00B7435F" w:rsidRDefault="00B7435F">
      <w:pPr>
        <w:ind w:left="360" w:firstLine="0"/>
        <w:jc w:val="left"/>
        <w:rPr>
          <w:sz w:val="22"/>
          <w:szCs w:val="22"/>
        </w:rPr>
      </w:pPr>
    </w:p>
    <w:p w:rsidR="00B7435F" w:rsidRDefault="007E3DF9">
      <w:pPr>
        <w:ind w:left="360" w:firstLine="0"/>
        <w:jc w:val="left"/>
        <w:rPr>
          <w:sz w:val="22"/>
          <w:szCs w:val="22"/>
        </w:rPr>
      </w:pPr>
      <w:r>
        <w:rPr>
          <w:sz w:val="22"/>
          <w:szCs w:val="22"/>
        </w:rPr>
        <w:t>L’empresa contractista assumeix l’obligació de respondre dels salaris impagats als seus treballadors que hagin de ser objecte de subrogació i de les cotitzacions a la Seguretat Social meritades, fins i tot en el supòsit que aquest contracte es resolgui i les persones treballadores siguin subrogades per una nova empresa contractista.</w:t>
      </w:r>
    </w:p>
    <w:p w:rsidR="00B7435F" w:rsidRDefault="00B7435F">
      <w:pPr>
        <w:ind w:left="0" w:firstLine="0"/>
        <w:jc w:val="left"/>
        <w:rPr>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49" w:name="_heading=h.37m2jsg" w:colFirst="0" w:colLast="0"/>
      <w:bookmarkEnd w:id="49"/>
      <w:r>
        <w:rPr>
          <w:b/>
          <w:color w:val="000000"/>
          <w:sz w:val="22"/>
          <w:szCs w:val="22"/>
        </w:rPr>
        <w:t>Vint-i-novena. Prerrogatives de l’Administració</w:t>
      </w:r>
    </w:p>
    <w:p w:rsidR="00B7435F" w:rsidRDefault="00B7435F">
      <w:pPr>
        <w:ind w:left="0" w:firstLine="0"/>
        <w:jc w:val="left"/>
        <w:rPr>
          <w:b/>
          <w:sz w:val="22"/>
          <w:szCs w:val="22"/>
        </w:rPr>
      </w:pPr>
    </w:p>
    <w:p w:rsidR="00B7435F" w:rsidRDefault="007E3DF9">
      <w:pPr>
        <w:ind w:left="0" w:firstLine="0"/>
        <w:jc w:val="left"/>
        <w:rPr>
          <w:sz w:val="22"/>
          <w:szCs w:val="22"/>
        </w:rPr>
      </w:pPr>
      <w:r>
        <w:rPr>
          <w:sz w:val="22"/>
          <w:szCs w:val="22"/>
        </w:rPr>
        <w:t xml:space="preserve">Dins dels límits, i amb subjecció als requisits i efectes assenyalats en l’LCSP, l’òrgan de contractació exerceix les prerrogatives d’interpretar el contracte, resoldre els dubtes que n’ofereixi el compliment, modificar-lo per raons d’interès públic, declarar la responsabilitat imputable a l’empresa contractista arran de la seva execució, suspendre’n l’execució, acordar-ne la resolució i determinar-ne els efectes. </w:t>
      </w:r>
    </w:p>
    <w:p w:rsidR="00B7435F" w:rsidRDefault="00B7435F">
      <w:pPr>
        <w:keepNext/>
        <w:pBdr>
          <w:top w:val="nil"/>
          <w:left w:val="nil"/>
          <w:bottom w:val="nil"/>
          <w:right w:val="nil"/>
          <w:between w:val="nil"/>
        </w:pBdr>
        <w:ind w:left="0" w:firstLine="0"/>
        <w:jc w:val="left"/>
        <w:rPr>
          <w:color w:val="000000"/>
          <w:sz w:val="22"/>
          <w:szCs w:val="22"/>
        </w:rPr>
      </w:pPr>
    </w:p>
    <w:p w:rsidR="00B7435F" w:rsidRDefault="007E3DF9">
      <w:pPr>
        <w:ind w:left="0" w:firstLine="0"/>
        <w:jc w:val="left"/>
        <w:rPr>
          <w:sz w:val="22"/>
          <w:szCs w:val="22"/>
        </w:rPr>
      </w:pPr>
      <w:r>
        <w:rPr>
          <w:sz w:val="22"/>
          <w:szCs w:val="22"/>
        </w:rPr>
        <w:t>Així mateix, l’òrgan de contractació té les facultats d’inspecció de les activitats que desenvolupa l’empresa contractista durant l’execució del contracte, en els termes i amb els límits que estableix l’LCSP.</w:t>
      </w:r>
    </w:p>
    <w:p w:rsidR="00B7435F" w:rsidRDefault="00B7435F">
      <w:pPr>
        <w:jc w:val="left"/>
      </w:pPr>
    </w:p>
    <w:p w:rsidR="00B7435F" w:rsidRDefault="007E3DF9">
      <w:pPr>
        <w:ind w:left="0" w:firstLine="0"/>
        <w:jc w:val="left"/>
        <w:rPr>
          <w:sz w:val="22"/>
          <w:szCs w:val="22"/>
        </w:rPr>
      </w:pPr>
      <w:r>
        <w:rPr>
          <w:sz w:val="22"/>
          <w:szCs w:val="22"/>
        </w:rPr>
        <w:t>Els acords que adopti l’òrgan de contractació en l’exercici de les prerrogatives esmentades exhaureixen la via administrativa i són immediatament executius.</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L’exercici de les prerrogatives de l’Administració es du a terme mitjançant el procediment establert en l’article 191 de l’LCSP.</w:t>
      </w:r>
    </w:p>
    <w:p w:rsidR="00B7435F" w:rsidRDefault="00B7435F">
      <w:pPr>
        <w:ind w:left="0" w:firstLine="0"/>
        <w:jc w:val="left"/>
        <w:rPr>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50" w:name="_heading=h.1mrcu09" w:colFirst="0" w:colLast="0"/>
      <w:bookmarkEnd w:id="50"/>
      <w:r>
        <w:rPr>
          <w:b/>
          <w:color w:val="000000"/>
          <w:sz w:val="22"/>
          <w:szCs w:val="22"/>
        </w:rPr>
        <w:t>Trentena. Modificació del contracte</w:t>
      </w:r>
    </w:p>
    <w:p w:rsidR="00B7435F" w:rsidRDefault="00B7435F">
      <w:pPr>
        <w:ind w:left="0" w:firstLine="0"/>
        <w:jc w:val="left"/>
        <w:rPr>
          <w:b/>
          <w:sz w:val="22"/>
          <w:szCs w:val="22"/>
        </w:rPr>
      </w:pPr>
    </w:p>
    <w:p w:rsidR="00B7435F" w:rsidRDefault="007E3DF9">
      <w:pPr>
        <w:ind w:left="0" w:firstLine="0"/>
        <w:jc w:val="left"/>
        <w:rPr>
          <w:sz w:val="22"/>
          <w:szCs w:val="22"/>
        </w:rPr>
      </w:pPr>
      <w:r>
        <w:rPr>
          <w:b/>
          <w:sz w:val="22"/>
          <w:szCs w:val="22"/>
        </w:rPr>
        <w:t xml:space="preserve">30.1 </w:t>
      </w:r>
      <w:r>
        <w:rPr>
          <w:sz w:val="22"/>
          <w:szCs w:val="22"/>
        </w:rPr>
        <w:t>El contracte només es pot modificar per raons d’interès públic, en els casos i en la forma que s’especifiquen en aquesta clàusula i de conformitat amb el que es preveu de l’article 203 al 207 de l’LCSP.</w:t>
      </w:r>
    </w:p>
    <w:p w:rsidR="00B7435F" w:rsidRDefault="00B7435F">
      <w:pPr>
        <w:ind w:left="0" w:firstLine="0"/>
        <w:jc w:val="left"/>
        <w:rPr>
          <w:sz w:val="22"/>
          <w:szCs w:val="22"/>
        </w:rPr>
      </w:pPr>
    </w:p>
    <w:p w:rsidR="00B7435F" w:rsidRDefault="007E3DF9">
      <w:pPr>
        <w:ind w:left="0" w:firstLine="0"/>
        <w:jc w:val="left"/>
        <w:rPr>
          <w:b/>
          <w:sz w:val="22"/>
          <w:szCs w:val="22"/>
        </w:rPr>
      </w:pPr>
      <w:r>
        <w:rPr>
          <w:b/>
          <w:sz w:val="22"/>
          <w:szCs w:val="22"/>
        </w:rPr>
        <w:t>30.2 Modificacions previstes</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 xml:space="preserve">La modificació del contracte es du a terme en el/s supòsit/s, amb les condicions, l’abast i els límits que es detallen en l’apartat O del quadre de característiques. </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El procediment per modificar el contracte es tramita, d’acord amb el previst a la clàusula vint-i-quatrena d’aquest plec, mitjançant un expedient contradictori que ha d’incloure necessàriament les actuacions descrites en l’article 191 de l’LCSP i l’article 97 del RGLCAP.</w:t>
      </w:r>
    </w:p>
    <w:p w:rsidR="00B7435F" w:rsidRDefault="00B7435F">
      <w:pPr>
        <w:ind w:left="0" w:firstLine="0"/>
        <w:jc w:val="left"/>
        <w:rPr>
          <w:sz w:val="22"/>
          <w:szCs w:val="22"/>
        </w:rPr>
      </w:pPr>
    </w:p>
    <w:p w:rsidR="00B7435F" w:rsidRDefault="007E3DF9">
      <w:pPr>
        <w:ind w:left="0" w:firstLine="0"/>
        <w:jc w:val="left"/>
        <w:rPr>
          <w:b/>
          <w:sz w:val="22"/>
          <w:szCs w:val="22"/>
        </w:rPr>
      </w:pPr>
      <w:r>
        <w:rPr>
          <w:b/>
          <w:sz w:val="22"/>
          <w:szCs w:val="22"/>
        </w:rPr>
        <w:t>Aquestes modificacions són obligatòries per a l’empresa contractista.</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En cap cas la modificació del contracte pot suposar l’establiment de nous preus unitaris no previstos en el contracte.</w:t>
      </w:r>
    </w:p>
    <w:p w:rsidR="00B7435F" w:rsidRDefault="00B7435F">
      <w:pPr>
        <w:ind w:left="0" w:firstLine="0"/>
        <w:jc w:val="left"/>
        <w:rPr>
          <w:sz w:val="22"/>
          <w:szCs w:val="22"/>
        </w:rPr>
      </w:pPr>
    </w:p>
    <w:p w:rsidR="00B7435F" w:rsidRDefault="007E3DF9">
      <w:pPr>
        <w:ind w:left="0" w:firstLine="0"/>
        <w:jc w:val="left"/>
        <w:rPr>
          <w:b/>
          <w:sz w:val="22"/>
          <w:szCs w:val="22"/>
        </w:rPr>
      </w:pPr>
      <w:r>
        <w:rPr>
          <w:b/>
          <w:sz w:val="22"/>
          <w:szCs w:val="22"/>
        </w:rPr>
        <w:t>30.3 Modificacions no previstes</w:t>
      </w:r>
    </w:p>
    <w:p w:rsidR="00B7435F" w:rsidRDefault="00B7435F">
      <w:pPr>
        <w:ind w:left="0" w:firstLine="0"/>
        <w:jc w:val="left"/>
        <w:rPr>
          <w:sz w:val="22"/>
          <w:szCs w:val="22"/>
        </w:rPr>
      </w:pPr>
    </w:p>
    <w:p w:rsidR="00B7435F" w:rsidRDefault="007E3DF9">
      <w:pPr>
        <w:ind w:left="0" w:firstLine="0"/>
        <w:jc w:val="left"/>
        <w:rPr>
          <w:sz w:val="22"/>
          <w:szCs w:val="22"/>
        </w:rPr>
      </w:pPr>
      <w:bookmarkStart w:id="51" w:name="bookmark=id.46r0co2" w:colFirst="0" w:colLast="0"/>
      <w:bookmarkEnd w:id="51"/>
      <w:r>
        <w:rPr>
          <w:sz w:val="22"/>
          <w:szCs w:val="22"/>
        </w:rPr>
        <w:t>La modificació del contracte no prevista en aquesta clàusula només pot efectuar-se quan es compleixin els requisits i concorrin els supòsits previstos en l’article 205 de l’LCSP, de conformitat amb el procediment regulat en l’article 191 de l’LCSP i amb les particularitats previstes en l’article 207 de l’LCSP.</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Aquestes modificacions són obligatòries per a l’empresa contractista, llevat que impliquin, aïlladament o conjuntament, una alteració en la quantia que excedeixi el 20 % del preu </w:t>
      </w:r>
      <w:r>
        <w:rPr>
          <w:sz w:val="22"/>
          <w:szCs w:val="22"/>
        </w:rPr>
        <w:t>inicial del contracte, IVA exclòs. En aquest cas, la modificació s’acorda per l’òrgan de contractació amb la conformitat prèvia per escrit de l’empresa contractista; en cas contrari, el contracte es resol d’acord amb la causa prevista en l’article 211.1.</w:t>
      </w:r>
      <w:r>
        <w:rPr>
          <w:i/>
          <w:sz w:val="22"/>
          <w:szCs w:val="22"/>
        </w:rPr>
        <w:t>g</w:t>
      </w:r>
      <w:r>
        <w:rPr>
          <w:sz w:val="22"/>
          <w:szCs w:val="22"/>
        </w:rPr>
        <w:t xml:space="preserve"> de l’LCSP.</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30.4 </w:t>
      </w:r>
      <w:r>
        <w:rPr>
          <w:sz w:val="22"/>
          <w:szCs w:val="22"/>
        </w:rPr>
        <w:t>Les modificacions del contracte es formalitzen d’acord amb l’article 153 de l’LCSP i la clàusula divuitena d’aquest plec.</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30.5 </w:t>
      </w:r>
      <w:r>
        <w:rPr>
          <w:sz w:val="22"/>
          <w:szCs w:val="22"/>
        </w:rPr>
        <w:t>L’anunci de modificació del contracte, juntament amb les al·legacions de l’empresa contractista i de tots els informes que, si escau, se sol·licitin amb caràcter previ a l’aprovació de la modificació, tant els que aporti l’empresa adjudicatària com els que emeti l’òrgan de contractació, s’han de publicar en el perfil del contractant.</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30.6 </w:t>
      </w:r>
      <w:r>
        <w:rPr>
          <w:sz w:val="22"/>
          <w:szCs w:val="22"/>
        </w:rPr>
        <w:t>En els casos en què es determini el preu mitjançant unitats d’execució, no tenen la consideració de modificacions la variació que durant l’execució correcta de la prestació es produeixi exclusivament en el nombre d’unitats realment executades sobre les que preveu el contracte, les quals es poden recollir en la liquidació, sempre que no representin un increment de la despesa superior al 10 % del preu del contracte.</w:t>
      </w:r>
    </w:p>
    <w:p w:rsidR="00B7435F" w:rsidRDefault="00B7435F">
      <w:pPr>
        <w:ind w:left="0" w:firstLine="0"/>
        <w:jc w:val="left"/>
        <w:rPr>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52" w:name="_heading=h.2lwamvv" w:colFirst="0" w:colLast="0"/>
      <w:bookmarkEnd w:id="52"/>
      <w:r>
        <w:rPr>
          <w:b/>
          <w:color w:val="000000"/>
          <w:sz w:val="22"/>
          <w:szCs w:val="22"/>
        </w:rPr>
        <w:t>Trenta-unena. Suspensió del contracte</w:t>
      </w:r>
    </w:p>
    <w:p w:rsidR="00B7435F" w:rsidRDefault="00B7435F">
      <w:pPr>
        <w:ind w:left="0" w:firstLine="0"/>
        <w:jc w:val="left"/>
        <w:rPr>
          <w:b/>
          <w:sz w:val="22"/>
          <w:szCs w:val="22"/>
        </w:rPr>
      </w:pPr>
    </w:p>
    <w:p w:rsidR="00B7435F" w:rsidRDefault="007E3DF9">
      <w:pPr>
        <w:ind w:left="0" w:firstLine="0"/>
        <w:jc w:val="left"/>
        <w:rPr>
          <w:sz w:val="22"/>
          <w:szCs w:val="22"/>
        </w:rPr>
      </w:pPr>
      <w:r>
        <w:rPr>
          <w:sz w:val="22"/>
          <w:szCs w:val="22"/>
        </w:rPr>
        <w:t>El contracte pot ser suspès per acord del centre o perquè l’empresa contractista opti per suspendre’n el compliment, en cas de demora en el pagament del preu superior a quatre mesos, la qual cosa cal comunicar al centre amb un mes d’antelació.</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En tot cas, el centre ha d’estendre l’acta de suspensió corresponent, d’ofici o a sol·licitud de l’empresa contractista, de conformitat amb el que disposa l’article 208.1 de l’LCSP.</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L’acta de suspensió, d’acord amb l’article 103 del RGLCAP, l’han de signar una persona en representació de l’òrgan de contractació i l’empresa contractista i s’ha d’estendre en el termini màxim de dos dies hàbils, a comptar de l’endemà del dia en què s’acordi la suspensió.</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El centre ha d’abonar, a l’empresa contractista, els danys i perjudicis que efectivament se li causin de conformitat amb l’article 208.2 de l’LCSP. L’abonament dels danys i perjudicis a l’empresa contractista només ha de comprendre els conceptes que s’indiquen en aquest precepte.</w:t>
      </w:r>
    </w:p>
    <w:p w:rsidR="00B7435F" w:rsidRDefault="00B7435F">
      <w:pPr>
        <w:ind w:left="0" w:firstLine="0"/>
        <w:jc w:val="left"/>
        <w:rPr>
          <w:sz w:val="22"/>
          <w:szCs w:val="22"/>
        </w:rPr>
      </w:pPr>
    </w:p>
    <w:p w:rsidR="00B7435F" w:rsidRDefault="00B7435F">
      <w:pPr>
        <w:keepNext/>
        <w:pBdr>
          <w:top w:val="nil"/>
          <w:left w:val="nil"/>
          <w:bottom w:val="nil"/>
          <w:right w:val="nil"/>
          <w:between w:val="nil"/>
        </w:pBdr>
        <w:ind w:left="0" w:firstLine="0"/>
        <w:jc w:val="left"/>
        <w:rPr>
          <w:b/>
          <w:color w:val="000000"/>
          <w:sz w:val="24"/>
          <w:szCs w:val="24"/>
        </w:rPr>
      </w:pPr>
      <w:bookmarkStart w:id="53" w:name="_heading=h.111kx3o" w:colFirst="0" w:colLast="0"/>
      <w:bookmarkEnd w:id="53"/>
    </w:p>
    <w:p w:rsidR="00B7435F" w:rsidRDefault="007E3DF9">
      <w:pPr>
        <w:keepNext/>
        <w:pBdr>
          <w:top w:val="nil"/>
          <w:left w:val="nil"/>
          <w:bottom w:val="nil"/>
          <w:right w:val="nil"/>
          <w:between w:val="nil"/>
        </w:pBdr>
        <w:ind w:left="0" w:firstLine="0"/>
        <w:jc w:val="left"/>
        <w:rPr>
          <w:b/>
          <w:color w:val="000000"/>
          <w:sz w:val="24"/>
          <w:szCs w:val="24"/>
        </w:rPr>
      </w:pPr>
      <w:bookmarkStart w:id="54" w:name="_heading=h.3l18frh" w:colFirst="0" w:colLast="0"/>
      <w:bookmarkEnd w:id="54"/>
      <w:r>
        <w:rPr>
          <w:b/>
          <w:color w:val="000000"/>
          <w:sz w:val="24"/>
          <w:szCs w:val="24"/>
        </w:rPr>
        <w:t>V. Disposicions sobre la successió, la cessió, la subcontractació i la revisió de preus del contracte</w:t>
      </w:r>
    </w:p>
    <w:p w:rsidR="00B7435F" w:rsidRDefault="00B7435F">
      <w:pPr>
        <w:ind w:left="0" w:firstLine="0"/>
        <w:jc w:val="left"/>
        <w:rPr>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55" w:name="_heading=h.206ipza" w:colFirst="0" w:colLast="0"/>
      <w:bookmarkEnd w:id="55"/>
      <w:r>
        <w:rPr>
          <w:b/>
          <w:color w:val="000000"/>
          <w:sz w:val="22"/>
          <w:szCs w:val="22"/>
        </w:rPr>
        <w:t>Trenta-dosena. Successió i cessió del contracte</w:t>
      </w:r>
    </w:p>
    <w:p w:rsidR="00B7435F" w:rsidRDefault="00B7435F">
      <w:pPr>
        <w:ind w:left="0" w:firstLine="0"/>
        <w:jc w:val="left"/>
        <w:rPr>
          <w:b/>
          <w:sz w:val="22"/>
          <w:szCs w:val="22"/>
        </w:rPr>
      </w:pPr>
    </w:p>
    <w:p w:rsidR="00B7435F" w:rsidRDefault="007E3DF9">
      <w:pPr>
        <w:ind w:left="0" w:firstLine="0"/>
        <w:jc w:val="left"/>
        <w:rPr>
          <w:b/>
          <w:sz w:val="22"/>
          <w:szCs w:val="22"/>
        </w:rPr>
      </w:pPr>
      <w:r>
        <w:rPr>
          <w:b/>
          <w:sz w:val="22"/>
          <w:szCs w:val="22"/>
        </w:rPr>
        <w:t>32.1 Successió en la persona de l’empresa contractista</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En el supòsit de fusió d’empreses en què participi la societat contractista, el contracte continua vigent amb l’entitat absorbent o amb la resultant de la fusió, que queda subrogada en tots els drets i obligacions que en dimanen.</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En supòsits d’escissió, aportació o transmissió d’empreses o branques d’activitat, el contracte continu amb l’entitat a la qual s’atribueix el contracte, que queda subrogada en els drets i les obligacions que en dimanen, sempre que reuneixi les condicions de capacitat, absència de prohibició de contractar i la solvència exigida en acordar-se l’adjudicació del contracte o que les societats beneficiàries d’aquestes operacions i, en cas de subsistir, la societat de la qual provinguin el patrimoni, empreses o branques segregades, es responsabilitzin solidàriament de l’execució del contracte.</w:t>
      </w:r>
    </w:p>
    <w:p w:rsidR="00B7435F" w:rsidRDefault="00B7435F">
      <w:pPr>
        <w:ind w:left="0" w:firstLine="0"/>
        <w:jc w:val="left"/>
        <w:rPr>
          <w:sz w:val="22"/>
          <w:szCs w:val="22"/>
        </w:rPr>
      </w:pPr>
    </w:p>
    <w:p w:rsidR="00B7435F" w:rsidRDefault="007E3DF9">
      <w:pPr>
        <w:ind w:left="0" w:firstLine="0"/>
        <w:jc w:val="left"/>
        <w:rPr>
          <w:b/>
          <w:sz w:val="22"/>
          <w:szCs w:val="22"/>
        </w:rPr>
      </w:pPr>
      <w:r>
        <w:rPr>
          <w:b/>
          <w:sz w:val="22"/>
          <w:szCs w:val="22"/>
        </w:rPr>
        <w:t>L’empresa contractista ha de comunicar a l’òrgan de contractació la circumstància que s’hagi produït.</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Si l’empresa contractista és una UTE, quan tinguin lloc respecte d’alguna o algunes empreses integrants de la unió temporal operacions de fusió, escissió o transmissió de branca d’activitat, continua l’execució del contracte amb la unió temporal adjudicatària. Si la societat absorbent, la resultant de la fusió, la beneficiària de l’escissió o l’adquirent de la branca d’activitat, no són empreses integrants de la unió temporal, és necessari que tinguin plena capacitat d’obrar, no estiguin incurses en prohibició de contractar i que es mantingui la solvència, la capacitat o classificació exigida.</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Si el contracte s’atribueix a una entitat diferent, la garantia definitiva es pot renovar o reemplaçar, a criteri de l’entitat atorgant, per una nova garantia que subscrigui la nova entitat, atenent el risc que suposi aquesta última entitat. En tot cas, l’antiga garantia definitiva conserva la seva vigència fins que estigui constituïda la nova garantia.</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Si la subrogació no es pot produir perquè l’entitat a la qual s’hauria d’atribuir el contracte no reuneix les condicions de solvència necessàries, el contracte es resol, i cal que es consideri a tots els efectes com un supòsit de resolució per culpa de l’empresa contractista.</w:t>
      </w:r>
    </w:p>
    <w:p w:rsidR="00B7435F" w:rsidRDefault="00B7435F">
      <w:pPr>
        <w:ind w:left="0" w:firstLine="0"/>
        <w:jc w:val="left"/>
        <w:rPr>
          <w:sz w:val="22"/>
          <w:szCs w:val="22"/>
        </w:rPr>
      </w:pPr>
    </w:p>
    <w:p w:rsidR="00B7435F" w:rsidRDefault="007E3DF9">
      <w:pPr>
        <w:ind w:left="0" w:firstLine="0"/>
        <w:jc w:val="left"/>
        <w:rPr>
          <w:b/>
          <w:sz w:val="22"/>
          <w:szCs w:val="22"/>
        </w:rPr>
      </w:pPr>
      <w:r>
        <w:rPr>
          <w:b/>
          <w:sz w:val="22"/>
          <w:szCs w:val="22"/>
        </w:rPr>
        <w:t>32.2 Cessió del contracte</w:t>
      </w:r>
    </w:p>
    <w:p w:rsidR="00B7435F" w:rsidRDefault="00B7435F">
      <w:pPr>
        <w:ind w:left="0" w:firstLine="0"/>
        <w:jc w:val="left"/>
        <w:rPr>
          <w:b/>
          <w:sz w:val="22"/>
          <w:szCs w:val="22"/>
        </w:rPr>
      </w:pPr>
    </w:p>
    <w:p w:rsidR="00B7435F" w:rsidRDefault="007E3DF9">
      <w:pPr>
        <w:ind w:left="0" w:firstLine="0"/>
        <w:jc w:val="left"/>
        <w:rPr>
          <w:sz w:val="22"/>
          <w:szCs w:val="22"/>
        </w:rPr>
      </w:pPr>
      <w:r>
        <w:rPr>
          <w:sz w:val="22"/>
          <w:szCs w:val="22"/>
        </w:rPr>
        <w:t>Els drets i les obligacions que dimanen d’aquest contracte es poden cedir per l’empresa contractista a una tercera persona, sempre que les qualitats tècniques o personals de qui cedeix no hagin estat raó determinant de l’adjudicació del contracte ni que de la cessió no en resulti una restricció efectiva de la competència en el mercat, quan es compleixin els requisits següents:</w:t>
      </w:r>
    </w:p>
    <w:p w:rsidR="00B7435F" w:rsidRDefault="00B7435F">
      <w:pPr>
        <w:ind w:left="0" w:firstLine="0"/>
        <w:jc w:val="left"/>
        <w:rPr>
          <w:sz w:val="22"/>
          <w:szCs w:val="22"/>
        </w:rPr>
      </w:pPr>
    </w:p>
    <w:p w:rsidR="00B7435F" w:rsidRDefault="007E3DF9">
      <w:pPr>
        <w:numPr>
          <w:ilvl w:val="0"/>
          <w:numId w:val="10"/>
        </w:numPr>
        <w:jc w:val="left"/>
        <w:rPr>
          <w:sz w:val="22"/>
          <w:szCs w:val="22"/>
        </w:rPr>
      </w:pPr>
      <w:r>
        <w:rPr>
          <w:sz w:val="22"/>
          <w:szCs w:val="22"/>
        </w:rPr>
        <w:t xml:space="preserve">L’òrgan de contractació autoritzi, de forma prèvia i expressa, la cessió. Si transcorre el termini de dos mesos sense que s’hagi notificat la resolució sobre la sol·licitud d’autorització de la cessió, aquesta s’entendrà atorgada per silenci administratiu. </w:t>
      </w:r>
    </w:p>
    <w:p w:rsidR="00B7435F" w:rsidRDefault="00B7435F">
      <w:pPr>
        <w:ind w:left="0" w:firstLine="0"/>
        <w:jc w:val="left"/>
        <w:rPr>
          <w:sz w:val="22"/>
          <w:szCs w:val="22"/>
        </w:rPr>
      </w:pPr>
    </w:p>
    <w:p w:rsidR="00B7435F" w:rsidRDefault="007E3DF9">
      <w:pPr>
        <w:numPr>
          <w:ilvl w:val="0"/>
          <w:numId w:val="10"/>
        </w:numPr>
        <w:jc w:val="left"/>
        <w:rPr>
          <w:sz w:val="22"/>
          <w:szCs w:val="22"/>
        </w:rPr>
      </w:pPr>
      <w:r>
        <w:rPr>
          <w:sz w:val="22"/>
          <w:szCs w:val="22"/>
        </w:rPr>
        <w:t>L’empresa cedent tingui executat almenys un 20 % de l’import del contracte. Aquest requisit no s’exigeix si la cessió es produeix trobant-se l’empresa contractista en concurs encara que s’hagi obert la fase de liquidació, o ha posat en coneixement del jutjat competent per a la declaració del concurs que ha iniciat negociacions per arribar a un acord de refinançament, o per obtenir adhesions a una proposta anticipada de conveni, en els termes que preveu la legislació concursal.</w:t>
      </w:r>
    </w:p>
    <w:p w:rsidR="00B7435F" w:rsidRDefault="00B7435F">
      <w:pPr>
        <w:ind w:left="360" w:firstLine="0"/>
        <w:jc w:val="left"/>
        <w:rPr>
          <w:sz w:val="22"/>
          <w:szCs w:val="22"/>
        </w:rPr>
      </w:pPr>
    </w:p>
    <w:p w:rsidR="00B7435F" w:rsidRDefault="007E3DF9">
      <w:pPr>
        <w:numPr>
          <w:ilvl w:val="0"/>
          <w:numId w:val="10"/>
        </w:numPr>
        <w:jc w:val="left"/>
        <w:rPr>
          <w:sz w:val="22"/>
          <w:szCs w:val="22"/>
        </w:rPr>
      </w:pPr>
      <w:r>
        <w:rPr>
          <w:sz w:val="22"/>
          <w:szCs w:val="22"/>
        </w:rPr>
        <w:t>L’empresa cessionària tingui capacitat per contractar amb el centre la solvència exigible en funció de la fase d’execució del contracte, i no estigui incursa en una causa de prohibició de contractar.</w:t>
      </w:r>
    </w:p>
    <w:p w:rsidR="00B7435F" w:rsidRDefault="00B7435F">
      <w:pPr>
        <w:pBdr>
          <w:top w:val="nil"/>
          <w:left w:val="nil"/>
          <w:bottom w:val="nil"/>
          <w:right w:val="nil"/>
          <w:between w:val="nil"/>
        </w:pBdr>
        <w:ind w:left="720" w:hanging="720"/>
        <w:jc w:val="left"/>
        <w:rPr>
          <w:color w:val="000000"/>
          <w:sz w:val="22"/>
          <w:szCs w:val="22"/>
        </w:rPr>
      </w:pPr>
    </w:p>
    <w:p w:rsidR="00B7435F" w:rsidRDefault="007E3DF9">
      <w:pPr>
        <w:numPr>
          <w:ilvl w:val="0"/>
          <w:numId w:val="10"/>
        </w:numPr>
        <w:jc w:val="left"/>
        <w:rPr>
          <w:sz w:val="22"/>
          <w:szCs w:val="22"/>
        </w:rPr>
      </w:pPr>
      <w:r>
        <w:rPr>
          <w:sz w:val="22"/>
          <w:szCs w:val="22"/>
        </w:rPr>
        <w:t>La cessió es formalitzi, entre l’empresa adjudicatària i l’empresa cedent, en escriptura pública.</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No es pot autoritzar la cessió a una tercera persona quan la cessió suposi una alteració substancial de les característiques de l’empresa contractista si aquestes constitueixen un element essencial del contracte.</w:t>
      </w:r>
    </w:p>
    <w:p w:rsidR="00B7435F" w:rsidRDefault="00B7435F">
      <w:pPr>
        <w:ind w:left="0" w:firstLine="0"/>
        <w:jc w:val="left"/>
        <w:rPr>
          <w:i/>
          <w:sz w:val="22"/>
          <w:szCs w:val="22"/>
        </w:rPr>
      </w:pPr>
    </w:p>
    <w:p w:rsidR="00B7435F" w:rsidRDefault="007E3DF9">
      <w:pPr>
        <w:ind w:left="0" w:firstLine="0"/>
        <w:jc w:val="left"/>
        <w:rPr>
          <w:sz w:val="22"/>
          <w:szCs w:val="22"/>
        </w:rPr>
      </w:pPr>
      <w:r>
        <w:rPr>
          <w:sz w:val="22"/>
          <w:szCs w:val="22"/>
        </w:rPr>
        <w:t>L’empresa cessionària queda subrogada en tots els drets i les obligacions que correspondrien a l’empresa que cedeix el contracte.</w:t>
      </w:r>
    </w:p>
    <w:p w:rsidR="00B7435F" w:rsidRDefault="00B7435F">
      <w:pPr>
        <w:keepNext/>
        <w:pBdr>
          <w:top w:val="nil"/>
          <w:left w:val="nil"/>
          <w:bottom w:val="nil"/>
          <w:right w:val="nil"/>
          <w:between w:val="nil"/>
        </w:pBdr>
        <w:ind w:left="0" w:firstLine="0"/>
        <w:jc w:val="left"/>
        <w:rPr>
          <w:b/>
          <w:color w:val="000000"/>
          <w:sz w:val="22"/>
          <w:szCs w:val="22"/>
        </w:rPr>
      </w:pPr>
    </w:p>
    <w:p w:rsidR="00B7435F" w:rsidRDefault="00B7435F">
      <w:pPr>
        <w:keepNext/>
        <w:pBdr>
          <w:top w:val="nil"/>
          <w:left w:val="nil"/>
          <w:bottom w:val="nil"/>
          <w:right w:val="nil"/>
          <w:between w:val="nil"/>
        </w:pBdr>
        <w:ind w:left="0" w:firstLine="0"/>
        <w:jc w:val="left"/>
        <w:rPr>
          <w:b/>
          <w:color w:val="000000"/>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56" w:name="_heading=h.4k668n3" w:colFirst="0" w:colLast="0"/>
      <w:bookmarkEnd w:id="56"/>
      <w:r>
        <w:rPr>
          <w:b/>
          <w:color w:val="000000"/>
          <w:sz w:val="22"/>
          <w:szCs w:val="22"/>
        </w:rPr>
        <w:t>Trenta-tresena. Subcontractació</w:t>
      </w:r>
    </w:p>
    <w:p w:rsidR="00B7435F" w:rsidRDefault="00B7435F">
      <w:pPr>
        <w:ind w:left="0" w:firstLine="0"/>
        <w:jc w:val="left"/>
        <w:rPr>
          <w:b/>
          <w:sz w:val="22"/>
          <w:szCs w:val="22"/>
        </w:rPr>
      </w:pPr>
    </w:p>
    <w:p w:rsidR="00B7435F" w:rsidRDefault="007E3DF9">
      <w:pPr>
        <w:ind w:left="0" w:firstLine="0"/>
        <w:jc w:val="left"/>
        <w:rPr>
          <w:sz w:val="22"/>
          <w:szCs w:val="22"/>
        </w:rPr>
      </w:pPr>
      <w:r>
        <w:rPr>
          <w:b/>
          <w:sz w:val="22"/>
          <w:szCs w:val="22"/>
        </w:rPr>
        <w:t>33.1 L’empresa contractista pot concertar amb altres empreses la realització parcial de la prestació objecte d’aquest contracte, llevat que la prestació o una part d’aquesta l’hagi d’executar directament l’empresa contractista</w:t>
      </w:r>
      <w:r>
        <w:rPr>
          <w:sz w:val="22"/>
          <w:szCs w:val="22"/>
        </w:rPr>
        <w:t>,</w:t>
      </w:r>
      <w:r>
        <w:rPr>
          <w:b/>
          <w:sz w:val="22"/>
          <w:szCs w:val="22"/>
        </w:rPr>
        <w:t xml:space="preserve"> </w:t>
      </w:r>
      <w:r>
        <w:rPr>
          <w:sz w:val="22"/>
          <w:szCs w:val="22"/>
        </w:rPr>
        <w:t>d’acord amb el que es preveu en l’apartat Q del quadre de característiques.</w:t>
      </w:r>
    </w:p>
    <w:p w:rsidR="00B7435F" w:rsidRDefault="00B7435F">
      <w:pPr>
        <w:ind w:left="0" w:firstLine="0"/>
        <w:jc w:val="left"/>
        <w:rPr>
          <w:i/>
          <w:sz w:val="22"/>
          <w:szCs w:val="22"/>
        </w:rPr>
      </w:pPr>
    </w:p>
    <w:p w:rsidR="00B7435F" w:rsidRDefault="007E3DF9">
      <w:pPr>
        <w:ind w:left="0" w:firstLine="0"/>
        <w:jc w:val="left"/>
        <w:rPr>
          <w:sz w:val="22"/>
          <w:szCs w:val="22"/>
        </w:rPr>
      </w:pPr>
      <w:r>
        <w:rPr>
          <w:b/>
          <w:sz w:val="22"/>
          <w:szCs w:val="22"/>
        </w:rPr>
        <w:t xml:space="preserve">33.2 </w:t>
      </w:r>
      <w:r>
        <w:rPr>
          <w:sz w:val="22"/>
          <w:szCs w:val="22"/>
        </w:rPr>
        <w:t>Si així s’indica en l’apartat esmentat del quadre de característiques, les empreses licitadores han d’indicar en les seves ofertes la part del contracte que tinguin previst subcontractar, assenyalant-ne l’import i el nom o el perfil professional, definit per referència a les condicions de solvència professional o tècnica, dels subcontractistes a qui vagin a encomanar-ne la realització. En aquest cas, la intenció de subscriure subcontractes s’ha d’indicar en la declaració responsable.</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Si les empreses contractistes volen subscriure contractes que no s’ajusten a allò indicat en l’oferta, aquests no es poden subscriure fins que transcorrin vint dies des que s’hagi cursat la notificació a l’òrgan de contractació i s’hagin aportat les justificacions a què es refereix el paràgraf següent, llevat que s’hagi autoritzat expressament amb anterioritat o que es doni una situació justificada d’emergència o que calgui l’adopció de mesures urgents, excepte si el centre en notifica dins d’aquest termini l’oposició.</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33.3 </w:t>
      </w:r>
      <w:r>
        <w:rPr>
          <w:sz w:val="22"/>
          <w:szCs w:val="22"/>
        </w:rPr>
        <w:t xml:space="preserve">L’empresa contractista ha de comunicar per escrit, després de l’adjudicació del contracte i, com a molt tard, quan n’iniciï l’execució, a l’òrgan de contractació la intenció de subscriure subcontractes, indicant la part de la prestació que pretén subcontractar i la identitat, les dades de contacte i el representant o representants legals de l’empresa subcontractista, justificant suficientment l’aptitud d’aquesta per executar-la per referència als elements tècnics i humans de què disposa i a la seva experiència, i acreditant que no es troba incursa en prohibició de contractar. </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Si l’empresa subcontractista té la classificació adequada per fer la part del contracte objecte de la subcontractació, la comunicació d’aquesta circumstància és suficient per acreditar-ne l’aptitud.</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Si s’ha demanat a les empreses que indiquin la subcontractació en les ofertes, l’empresa contractista només ha de proporcionar, a l’òrgan de contractació, la informació relativa a les empreses subcontractistes que no s’hagi indicat en les ofertes o que hagi variat.</w:t>
      </w:r>
    </w:p>
    <w:p w:rsidR="00B7435F" w:rsidRDefault="00B7435F">
      <w:pPr>
        <w:ind w:left="0" w:firstLine="0"/>
        <w:jc w:val="left"/>
        <w:rPr>
          <w:b/>
          <w:sz w:val="22"/>
          <w:szCs w:val="22"/>
        </w:rPr>
      </w:pPr>
    </w:p>
    <w:p w:rsidR="00B7435F" w:rsidRDefault="007E3DF9">
      <w:pPr>
        <w:ind w:left="0" w:firstLine="0"/>
        <w:jc w:val="left"/>
        <w:rPr>
          <w:sz w:val="22"/>
          <w:szCs w:val="22"/>
        </w:rPr>
      </w:pPr>
      <w:r>
        <w:rPr>
          <w:b/>
          <w:sz w:val="22"/>
          <w:szCs w:val="22"/>
        </w:rPr>
        <w:t xml:space="preserve">33.4 </w:t>
      </w:r>
      <w:r>
        <w:rPr>
          <w:sz w:val="22"/>
          <w:szCs w:val="22"/>
        </w:rPr>
        <w:t>L’empresa contractista ha de notificar per escrit a l’òrgan de contractació qualsevol modificació que pateixi aquesta informació durant l’execució del contracte, i tota la informació necessària sobre els nous subcontractes.</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33.5 </w:t>
      </w:r>
      <w:r>
        <w:rPr>
          <w:sz w:val="22"/>
          <w:szCs w:val="22"/>
        </w:rPr>
        <w:t>La subscripció de subcontractes està sotmesa al compliment dels requisits i circumstàncies que es regulen en l’article 215 de l’LCSP.</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33.6 </w:t>
      </w:r>
      <w:r>
        <w:rPr>
          <w:sz w:val="22"/>
          <w:szCs w:val="22"/>
        </w:rPr>
        <w:t>La infracció de les condicions que s’estableixen en aquesta clàusula i en l’article 215 de l’LCSP per procedir a la subcontractació, així com la falta d’acreditació de l’aptitud de l’empresa subcontractista o de les circumstàncies determinants de la situació d’emergència o de les que fan urgent la subcontractació, té, en funció de la repercussió en l’execució del contracte, com a conseqüència la imposició de les penalitats incloses en l’apartat N.4 del quadre de característiques.</w:t>
      </w:r>
    </w:p>
    <w:p w:rsidR="00B7435F" w:rsidRDefault="00B7435F">
      <w:pPr>
        <w:ind w:left="0" w:firstLine="0"/>
        <w:jc w:val="left"/>
        <w:rPr>
          <w:b/>
          <w:sz w:val="22"/>
          <w:szCs w:val="22"/>
        </w:rPr>
      </w:pPr>
    </w:p>
    <w:p w:rsidR="00B7435F" w:rsidRDefault="007E3DF9">
      <w:pPr>
        <w:ind w:left="0" w:firstLine="0"/>
        <w:jc w:val="left"/>
        <w:rPr>
          <w:sz w:val="22"/>
          <w:szCs w:val="22"/>
        </w:rPr>
      </w:pPr>
      <w:r>
        <w:rPr>
          <w:b/>
          <w:sz w:val="22"/>
          <w:szCs w:val="22"/>
        </w:rPr>
        <w:t xml:space="preserve">33.7 </w:t>
      </w:r>
      <w:r>
        <w:rPr>
          <w:sz w:val="22"/>
          <w:szCs w:val="22"/>
        </w:rPr>
        <w:t>Les empreses subcontractistes queden obligades només davant l’empresa contractista principal qui assumeix, per tant, la total responsabilitat de l’execució del contracte davant el centre, de conformitat amb aquest plec i amb els termes del contracte, inclòs el compliment de les obligacions en matèria mediambiental, social o laboral a què es refereix la clàusula vint-i-vuitena d’aquest plec. El coneixement del centre tingui dels contractes subscrits o l’autorització que atorgui no alteren la responsabilitat exclusiva de l’empresa contractista principal.</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Les empreses subcontractistes no tenen acció directa davant del centre contractant per les obligacions contretes amb aquestes per l’empresa contractista, com a conseqüència de l’execució del contracte principal i dels subcontractes.</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Si així s’indica en l’apartat Q del quadre de característiques, es poden efectuar pagaments directes als subcontractistes, d’acord amb la disposició addicional cinquanta-unena de l’LCSP.</w:t>
      </w:r>
    </w:p>
    <w:p w:rsidR="00B7435F" w:rsidRDefault="00B7435F">
      <w:pPr>
        <w:ind w:left="0" w:firstLine="0"/>
        <w:jc w:val="left"/>
        <w:rPr>
          <w:i/>
          <w:sz w:val="22"/>
          <w:szCs w:val="22"/>
        </w:rPr>
      </w:pPr>
    </w:p>
    <w:p w:rsidR="00B7435F" w:rsidRDefault="007E3DF9">
      <w:pPr>
        <w:ind w:left="0" w:firstLine="0"/>
        <w:jc w:val="left"/>
        <w:rPr>
          <w:sz w:val="22"/>
          <w:szCs w:val="22"/>
        </w:rPr>
      </w:pPr>
      <w:r>
        <w:rPr>
          <w:b/>
          <w:sz w:val="22"/>
          <w:szCs w:val="22"/>
        </w:rPr>
        <w:t xml:space="preserve">33.8 </w:t>
      </w:r>
      <w:r>
        <w:rPr>
          <w:sz w:val="22"/>
          <w:szCs w:val="22"/>
        </w:rPr>
        <w:t>En cap cas l’empresa o les empreses contractistes poden concertar l’execució parcial del contracte amb persones inhabilitades per contractar d’acord amb l’ordenament jurídic o incurses en alguna de les causes de prohibició de contractar previstes en l’article 71 de l’LCSP.</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33.9 </w:t>
      </w:r>
      <w:r>
        <w:rPr>
          <w:sz w:val="22"/>
          <w:szCs w:val="22"/>
        </w:rPr>
        <w:t>L’empresa contractista ha d’informar a qui exerceix la representació de les persones treballadores de la subcontractació, d’acord amb la legislació laboral.</w:t>
      </w:r>
    </w:p>
    <w:p w:rsidR="00B7435F" w:rsidRDefault="00B7435F">
      <w:pPr>
        <w:ind w:left="0" w:firstLine="0"/>
        <w:jc w:val="left"/>
        <w:rPr>
          <w:sz w:val="22"/>
          <w:szCs w:val="22"/>
        </w:rPr>
      </w:pPr>
    </w:p>
    <w:p w:rsidR="00B7435F" w:rsidRDefault="007E3DF9">
      <w:pPr>
        <w:ind w:left="0" w:firstLine="0"/>
        <w:jc w:val="left"/>
        <w:rPr>
          <w:sz w:val="22"/>
          <w:szCs w:val="22"/>
        </w:rPr>
      </w:pPr>
      <w:r>
        <w:rPr>
          <w:b/>
          <w:sz w:val="22"/>
          <w:szCs w:val="22"/>
        </w:rPr>
        <w:t xml:space="preserve">33.10 </w:t>
      </w:r>
      <w:r>
        <w:rPr>
          <w:sz w:val="22"/>
          <w:szCs w:val="22"/>
        </w:rPr>
        <w:t>Els subcontractes tenen en tot cas naturalesa privada.</w:t>
      </w:r>
    </w:p>
    <w:p w:rsidR="00B7435F" w:rsidRDefault="007E3DF9">
      <w:pPr>
        <w:ind w:left="0" w:firstLine="0"/>
        <w:jc w:val="left"/>
        <w:rPr>
          <w:sz w:val="22"/>
          <w:szCs w:val="22"/>
        </w:rPr>
      </w:pPr>
      <w:r>
        <w:rPr>
          <w:sz w:val="22"/>
          <w:szCs w:val="22"/>
        </w:rPr>
        <w:t xml:space="preserve"> </w:t>
      </w:r>
    </w:p>
    <w:p w:rsidR="00B7435F" w:rsidRDefault="007E3DF9">
      <w:pPr>
        <w:ind w:left="0" w:firstLine="0"/>
        <w:jc w:val="left"/>
        <w:rPr>
          <w:sz w:val="22"/>
          <w:szCs w:val="22"/>
        </w:rPr>
      </w:pPr>
      <w:r>
        <w:rPr>
          <w:b/>
          <w:sz w:val="22"/>
          <w:szCs w:val="22"/>
        </w:rPr>
        <w:t xml:space="preserve">33.11 </w:t>
      </w:r>
      <w:r>
        <w:rPr>
          <w:sz w:val="22"/>
          <w:szCs w:val="22"/>
        </w:rPr>
        <w:t>El pagament a les empreses subcontractistes i a les empreses subministradores es regeix pel que disposen els articles 216 i 217 de l’LCSP.</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El centre pot comprovar el compliment estricte dels pagaments que les empreses contractistes facin a totes les empreses subcontractistes que hi participin. En aquest cas, l’empresa contractista ha d’aportar, quan se li sol·liciti, la relació detallada de les empreses subcontractistes o empreses subministradores, amb especificació de les condicions relacionades amb el termini de pagament, i ha de presentar el justificant de compliment del pagament en termini. Aquestes obligacions tenen la consideració de condició especial d’execució, de manera que l’incompliment pot comportar la imposició de les penalitats que es preveuen en la clàusula vint-i-dosena d’aquest plec, responent la garantia definitiva d’aquestes penalitats.</w:t>
      </w:r>
    </w:p>
    <w:p w:rsidR="00B7435F" w:rsidRDefault="00B7435F">
      <w:pPr>
        <w:ind w:left="0" w:firstLine="0"/>
        <w:jc w:val="left"/>
        <w:rPr>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57" w:name="_heading=h.2zbgiuw" w:colFirst="0" w:colLast="0"/>
      <w:bookmarkEnd w:id="57"/>
      <w:r>
        <w:rPr>
          <w:b/>
          <w:color w:val="000000"/>
          <w:sz w:val="22"/>
          <w:szCs w:val="22"/>
        </w:rPr>
        <w:t>Trenta-quatrena. Revisió de preus</w:t>
      </w:r>
    </w:p>
    <w:p w:rsidR="00B7435F" w:rsidRDefault="00B7435F">
      <w:pPr>
        <w:ind w:left="0" w:firstLine="0"/>
        <w:jc w:val="left"/>
        <w:rPr>
          <w:b/>
          <w:sz w:val="22"/>
          <w:szCs w:val="22"/>
        </w:rPr>
      </w:pPr>
    </w:p>
    <w:p w:rsidR="00B7435F" w:rsidRDefault="007E3DF9">
      <w:pPr>
        <w:ind w:left="0" w:firstLine="0"/>
        <w:jc w:val="left"/>
        <w:rPr>
          <w:sz w:val="22"/>
          <w:szCs w:val="22"/>
        </w:rPr>
      </w:pPr>
      <w:r>
        <w:rPr>
          <w:sz w:val="22"/>
          <w:szCs w:val="22"/>
        </w:rPr>
        <w:t>La revisió de preus aplicable a aquest contracte es detalla en l’apartat R del quadre de característiques. La revisió de preus només és procedent quan el contracte s’hagi executat, almenys, en un 20% del seu import i hagin transcorregut dos anys des que es va formalitzar.</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L’import de les revisions que siguin procedents s’ha de fer efectiu, d’ofici, mitjançant l’abonament o el descompte corresponent en les certificacions o pagaments parcials.</w:t>
      </w:r>
    </w:p>
    <w:p w:rsidR="00B7435F" w:rsidRDefault="00B7435F">
      <w:pPr>
        <w:ind w:left="0" w:firstLine="0"/>
        <w:jc w:val="left"/>
        <w:rPr>
          <w:sz w:val="22"/>
          <w:szCs w:val="22"/>
        </w:rPr>
      </w:pPr>
    </w:p>
    <w:p w:rsidR="00B7435F" w:rsidRDefault="00B7435F">
      <w:pPr>
        <w:ind w:left="0" w:firstLine="0"/>
        <w:jc w:val="left"/>
        <w:rPr>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58" w:name="_heading=h.1egqt2p" w:colFirst="0" w:colLast="0"/>
      <w:bookmarkEnd w:id="58"/>
      <w:r>
        <w:rPr>
          <w:b/>
          <w:color w:val="000000"/>
          <w:sz w:val="22"/>
          <w:szCs w:val="22"/>
        </w:rPr>
        <w:t>VI. Disposicions sobre l’extinció del contracte</w:t>
      </w:r>
    </w:p>
    <w:p w:rsidR="00B7435F" w:rsidRDefault="00B7435F">
      <w:pPr>
        <w:ind w:left="0" w:firstLine="0"/>
        <w:jc w:val="left"/>
        <w:rPr>
          <w:b/>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59" w:name="_heading=h.3ygebqi" w:colFirst="0" w:colLast="0"/>
      <w:bookmarkEnd w:id="59"/>
      <w:r>
        <w:rPr>
          <w:b/>
          <w:color w:val="000000"/>
          <w:sz w:val="22"/>
          <w:szCs w:val="22"/>
        </w:rPr>
        <w:t>Trenta-cinquena. Recepció i liquidació</w:t>
      </w:r>
    </w:p>
    <w:p w:rsidR="00B7435F" w:rsidRDefault="00B7435F">
      <w:pPr>
        <w:ind w:left="0" w:firstLine="0"/>
        <w:jc w:val="left"/>
        <w:rPr>
          <w:b/>
          <w:sz w:val="22"/>
          <w:szCs w:val="22"/>
        </w:rPr>
      </w:pPr>
    </w:p>
    <w:p w:rsidR="00B7435F" w:rsidRDefault="007E3DF9">
      <w:pPr>
        <w:ind w:left="0" w:firstLine="0"/>
        <w:jc w:val="left"/>
        <w:rPr>
          <w:sz w:val="22"/>
          <w:szCs w:val="22"/>
        </w:rPr>
      </w:pPr>
      <w:r>
        <w:rPr>
          <w:sz w:val="22"/>
          <w:szCs w:val="22"/>
        </w:rPr>
        <w:t xml:space="preserve">La recepció i la liquidació del contracte es porta a terme conforme al que disposen els articles 210 i 311 de l’LCSP i l’article 204 del RGLCAP, sense perjudici de les responsabilitats en què hagi pogut incórrer l’empresa contractista, d’acord amb la clàusula vint-i-setena d’aquest plec.  </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El centre determina si la prestació que ha fet l’empresa contractista s’ajusta a les prescripcions que s’estableixen per a l’execució i el compliment i, si escau, requerirà la realització de les prestacions contractades i l’esmena dels defectes observats amb ocasió de la seva recepció.</w:t>
      </w:r>
    </w:p>
    <w:p w:rsidR="00B7435F" w:rsidRDefault="00B7435F">
      <w:pPr>
        <w:ind w:left="0" w:firstLine="0"/>
        <w:jc w:val="left"/>
        <w:rPr>
          <w:sz w:val="22"/>
          <w:szCs w:val="22"/>
        </w:rPr>
      </w:pPr>
    </w:p>
    <w:p w:rsidR="00B7435F" w:rsidRDefault="007E3DF9">
      <w:pPr>
        <w:ind w:left="0" w:firstLine="0"/>
        <w:jc w:val="left"/>
        <w:rPr>
          <w:b/>
          <w:sz w:val="22"/>
          <w:szCs w:val="22"/>
        </w:rPr>
      </w:pPr>
      <w:r>
        <w:rPr>
          <w:b/>
          <w:sz w:val="22"/>
          <w:szCs w:val="22"/>
        </w:rPr>
        <w:t>Si els treballs efectuats no s’adeqüen a la prestació contractada, com a conseqüència de vicis o defectes imputables a l’empresa contractista, pot rebutjar-la de manera que quedarà exempta de l’obligació de pagament o tindrà dret, si escau, a la recuperació del preu satisfet.</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Els contractes de mera activitat o de mitjans s’extingeixen en complir el termini inicialment previst o les pròrrogues acordades, sense perjudici de la prerrogativa de l’Administració de depurar la responsabilitat del contractista per qualsevol eventual incompliment detectat amb posterioritat.</w:t>
      </w:r>
    </w:p>
    <w:p w:rsidR="00B7435F" w:rsidRDefault="00B7435F">
      <w:pPr>
        <w:ind w:left="0" w:firstLine="0"/>
        <w:jc w:val="left"/>
        <w:rPr>
          <w:i/>
          <w:sz w:val="22"/>
          <w:szCs w:val="22"/>
        </w:rPr>
      </w:pPr>
    </w:p>
    <w:p w:rsidR="00B7435F" w:rsidRDefault="007E3DF9">
      <w:pPr>
        <w:ind w:left="0" w:firstLine="0"/>
        <w:jc w:val="left"/>
        <w:rPr>
          <w:b/>
          <w:sz w:val="22"/>
          <w:szCs w:val="22"/>
        </w:rPr>
      </w:pPr>
      <w:r>
        <w:rPr>
          <w:sz w:val="22"/>
          <w:szCs w:val="22"/>
        </w:rPr>
        <w:t xml:space="preserve">A més, </w:t>
      </w:r>
      <w:r>
        <w:rPr>
          <w:b/>
          <w:sz w:val="22"/>
          <w:szCs w:val="22"/>
        </w:rPr>
        <w:t>les unitats de recepció del contracte comproven el compliment efectiu de les condicions especials d’execució i de les clàusules contractuals que estableixen obligacions de l’ús del català i en matèria social, mediambiental o d’innovació, i en fan referència expressa en els certificats de recepció i de correcta execució.</w:t>
      </w:r>
    </w:p>
    <w:p w:rsidR="00B7435F" w:rsidRDefault="00B7435F">
      <w:pPr>
        <w:ind w:left="0" w:firstLine="0"/>
        <w:jc w:val="left"/>
        <w:rPr>
          <w:b/>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60" w:name="_heading=h.2dlolyb" w:colFirst="0" w:colLast="0"/>
      <w:bookmarkEnd w:id="60"/>
      <w:r>
        <w:rPr>
          <w:b/>
          <w:color w:val="000000"/>
          <w:sz w:val="22"/>
          <w:szCs w:val="22"/>
        </w:rPr>
        <w:t>Trenta-sisena. Termini de garantia i devolució o cancel·lació de la garantia definitiva</w:t>
      </w:r>
    </w:p>
    <w:p w:rsidR="00B7435F" w:rsidRDefault="00B7435F">
      <w:pPr>
        <w:ind w:left="0" w:firstLine="0"/>
        <w:jc w:val="left"/>
        <w:rPr>
          <w:b/>
          <w:sz w:val="22"/>
          <w:szCs w:val="22"/>
        </w:rPr>
      </w:pPr>
    </w:p>
    <w:p w:rsidR="00B7435F" w:rsidRDefault="007E3DF9">
      <w:pPr>
        <w:ind w:left="0" w:firstLine="0"/>
        <w:jc w:val="left"/>
        <w:rPr>
          <w:sz w:val="22"/>
          <w:szCs w:val="22"/>
        </w:rPr>
      </w:pPr>
      <w:r>
        <w:rPr>
          <w:sz w:val="22"/>
          <w:szCs w:val="22"/>
        </w:rPr>
        <w:t>El termini de garantia és l’assenyalat en l’apartat S del quadre de característiques i comença a computar a partir de la recepció dels serveis.</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Si durant el termini de garantia s’acredita l’existència de vicis o defectes en els treballs efectuats, es reclama a l’empresa contractista que els esmeni.</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 xml:space="preserve">Un cop s’hagin acomplert per l’empresa contractista les obligacions derivades del contracte, si no hi ha responsabilitats que hagin d’exercitar-se sobre la garantia definitiva i transcorregut el termini de garantia, es dicta d’ofici l’acord de devolució o cancel·lació de la garantia definitiva, d’acord amb el que estableix l’article 111 de l’LCSP, sense perjudici del que preveu l’article 315.2 de l’LCSP pel que fa a contractes de serveis que consisteixin en l’elaboració íntegra de projectes d’obres. </w:t>
      </w:r>
    </w:p>
    <w:p w:rsidR="00B7435F" w:rsidRDefault="00B7435F">
      <w:pPr>
        <w:ind w:left="0" w:firstLine="0"/>
        <w:jc w:val="left"/>
        <w:rPr>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61" w:name="_heading=h.sqyw64" w:colFirst="0" w:colLast="0"/>
      <w:bookmarkEnd w:id="61"/>
      <w:r>
        <w:rPr>
          <w:b/>
          <w:color w:val="000000"/>
          <w:sz w:val="22"/>
          <w:szCs w:val="22"/>
        </w:rPr>
        <w:t>Trenta-setena. Resolució del contracte</w:t>
      </w:r>
    </w:p>
    <w:p w:rsidR="00B7435F" w:rsidRDefault="00B7435F">
      <w:pPr>
        <w:ind w:left="0" w:firstLine="0"/>
        <w:jc w:val="left"/>
        <w:rPr>
          <w:b/>
          <w:sz w:val="22"/>
          <w:szCs w:val="22"/>
        </w:rPr>
      </w:pPr>
    </w:p>
    <w:p w:rsidR="00B7435F" w:rsidRDefault="007E3DF9">
      <w:pPr>
        <w:numPr>
          <w:ilvl w:val="0"/>
          <w:numId w:val="11"/>
        </w:numPr>
        <w:jc w:val="left"/>
        <w:rPr>
          <w:sz w:val="22"/>
          <w:szCs w:val="22"/>
        </w:rPr>
      </w:pPr>
      <w:r>
        <w:rPr>
          <w:sz w:val="22"/>
          <w:szCs w:val="22"/>
        </w:rPr>
        <w:t>La mort o incapacitat sobrevinguda del contractista individual o l’extinció de la personalitat jurídica de la societat contractista, sense perjudici del que preveu l’article 98 relatiu a la successió del contractista.</w:t>
      </w:r>
    </w:p>
    <w:p w:rsidR="00B7435F" w:rsidRDefault="00B7435F">
      <w:pPr>
        <w:ind w:left="360" w:firstLine="0"/>
        <w:jc w:val="left"/>
        <w:rPr>
          <w:sz w:val="22"/>
          <w:szCs w:val="22"/>
        </w:rPr>
      </w:pPr>
    </w:p>
    <w:p w:rsidR="00B7435F" w:rsidRDefault="007E3DF9">
      <w:pPr>
        <w:numPr>
          <w:ilvl w:val="0"/>
          <w:numId w:val="11"/>
        </w:numPr>
        <w:jc w:val="left"/>
        <w:rPr>
          <w:sz w:val="22"/>
          <w:szCs w:val="22"/>
        </w:rPr>
      </w:pPr>
      <w:r>
        <w:rPr>
          <w:sz w:val="22"/>
          <w:szCs w:val="22"/>
        </w:rPr>
        <w:t>La declaració de concurs o la declaració d’insolvència en qualsevol altre procediment.</w:t>
      </w:r>
    </w:p>
    <w:p w:rsidR="00B7435F" w:rsidRDefault="00B7435F">
      <w:pPr>
        <w:ind w:left="0" w:firstLine="0"/>
        <w:jc w:val="left"/>
        <w:rPr>
          <w:sz w:val="22"/>
          <w:szCs w:val="22"/>
        </w:rPr>
      </w:pPr>
    </w:p>
    <w:p w:rsidR="00B7435F" w:rsidRDefault="007E3DF9">
      <w:pPr>
        <w:numPr>
          <w:ilvl w:val="0"/>
          <w:numId w:val="11"/>
        </w:numPr>
        <w:jc w:val="left"/>
        <w:rPr>
          <w:sz w:val="22"/>
          <w:szCs w:val="22"/>
        </w:rPr>
      </w:pPr>
      <w:r>
        <w:rPr>
          <w:sz w:val="22"/>
          <w:szCs w:val="22"/>
        </w:rPr>
        <w:t>El mutu acord entre el centre i el contractista.</w:t>
      </w:r>
    </w:p>
    <w:p w:rsidR="00B7435F" w:rsidRDefault="00B7435F">
      <w:pPr>
        <w:ind w:left="0" w:firstLine="0"/>
        <w:jc w:val="left"/>
        <w:rPr>
          <w:sz w:val="22"/>
          <w:szCs w:val="22"/>
        </w:rPr>
      </w:pPr>
    </w:p>
    <w:p w:rsidR="00B7435F" w:rsidRDefault="007E3DF9">
      <w:pPr>
        <w:numPr>
          <w:ilvl w:val="0"/>
          <w:numId w:val="11"/>
        </w:numPr>
        <w:jc w:val="left"/>
        <w:rPr>
          <w:sz w:val="22"/>
          <w:szCs w:val="22"/>
        </w:rPr>
      </w:pPr>
      <w:r>
        <w:rPr>
          <w:sz w:val="22"/>
          <w:szCs w:val="22"/>
        </w:rPr>
        <w:t>La demora en el compliment dels terminis per part del contractista.</w:t>
      </w:r>
    </w:p>
    <w:p w:rsidR="00B7435F" w:rsidRDefault="00B7435F">
      <w:pPr>
        <w:ind w:left="0" w:firstLine="0"/>
        <w:jc w:val="left"/>
        <w:rPr>
          <w:sz w:val="22"/>
          <w:szCs w:val="22"/>
        </w:rPr>
      </w:pPr>
    </w:p>
    <w:p w:rsidR="00B7435F" w:rsidRDefault="007E3DF9">
      <w:pPr>
        <w:numPr>
          <w:ilvl w:val="0"/>
          <w:numId w:val="11"/>
        </w:numPr>
        <w:jc w:val="left"/>
        <w:rPr>
          <w:sz w:val="22"/>
          <w:szCs w:val="22"/>
        </w:rPr>
      </w:pPr>
      <w:r>
        <w:rPr>
          <w:sz w:val="22"/>
          <w:szCs w:val="22"/>
        </w:rPr>
        <w:t>La demora en el pagament per part del centre per un termini superior a sis</w:t>
      </w:r>
    </w:p>
    <w:p w:rsidR="00B7435F" w:rsidRDefault="007E3DF9">
      <w:pPr>
        <w:ind w:left="360" w:firstLine="0"/>
        <w:jc w:val="left"/>
        <w:rPr>
          <w:sz w:val="22"/>
          <w:szCs w:val="22"/>
        </w:rPr>
      </w:pPr>
      <w:r>
        <w:rPr>
          <w:sz w:val="22"/>
          <w:szCs w:val="22"/>
        </w:rPr>
        <w:t>mesos.</w:t>
      </w:r>
    </w:p>
    <w:p w:rsidR="00B7435F" w:rsidRDefault="00B7435F">
      <w:pPr>
        <w:ind w:left="360" w:firstLine="0"/>
        <w:jc w:val="left"/>
        <w:rPr>
          <w:sz w:val="22"/>
          <w:szCs w:val="22"/>
        </w:rPr>
      </w:pPr>
    </w:p>
    <w:p w:rsidR="00B7435F" w:rsidRDefault="007E3DF9">
      <w:pPr>
        <w:numPr>
          <w:ilvl w:val="0"/>
          <w:numId w:val="11"/>
        </w:numPr>
        <w:jc w:val="left"/>
        <w:rPr>
          <w:sz w:val="22"/>
          <w:szCs w:val="22"/>
        </w:rPr>
      </w:pPr>
      <w:r>
        <w:rPr>
          <w:sz w:val="22"/>
          <w:szCs w:val="22"/>
        </w:rPr>
        <w:t>L’incompliment de l’obligació principal del contracte, així com l’incompliment de les obligacions essencials qualificades com a tals en aquest plec.</w:t>
      </w:r>
    </w:p>
    <w:p w:rsidR="00B7435F" w:rsidRDefault="00B7435F">
      <w:pPr>
        <w:ind w:left="360" w:firstLine="0"/>
        <w:jc w:val="left"/>
        <w:rPr>
          <w:sz w:val="22"/>
          <w:szCs w:val="22"/>
        </w:rPr>
      </w:pPr>
    </w:p>
    <w:p w:rsidR="00B7435F" w:rsidRDefault="007E3DF9">
      <w:pPr>
        <w:numPr>
          <w:ilvl w:val="0"/>
          <w:numId w:val="11"/>
        </w:numPr>
        <w:jc w:val="left"/>
        <w:rPr>
          <w:sz w:val="22"/>
          <w:szCs w:val="22"/>
        </w:rPr>
      </w:pPr>
      <w:r>
        <w:rPr>
          <w:sz w:val="22"/>
          <w:szCs w:val="22"/>
        </w:rPr>
        <w:t>La impossibilitat d’executar la prestació en els termes inicialment pactats, quan no sigui possible modificar el contracte d’acord amb els articles 204 i 205 de l’LCSP; o quan, si es donen les circumstàncies que s’estableixen en l’article 205 de l’LCSP, les modificacions impliquen, aïlladament o conjuntament, alteracions del preu d’aquest, en quantia superior, en més o menys, al 20 % del preu inicial del contracte, amb exclusió de l’IVA.</w:t>
      </w:r>
    </w:p>
    <w:p w:rsidR="00B7435F" w:rsidRDefault="00B7435F">
      <w:pPr>
        <w:ind w:left="0" w:firstLine="0"/>
        <w:jc w:val="left"/>
        <w:rPr>
          <w:sz w:val="22"/>
          <w:szCs w:val="22"/>
        </w:rPr>
      </w:pPr>
    </w:p>
    <w:p w:rsidR="00B7435F" w:rsidRDefault="007E3DF9">
      <w:pPr>
        <w:numPr>
          <w:ilvl w:val="0"/>
          <w:numId w:val="11"/>
        </w:numPr>
        <w:jc w:val="left"/>
        <w:rPr>
          <w:sz w:val="22"/>
          <w:szCs w:val="22"/>
        </w:rPr>
      </w:pPr>
      <w:r>
        <w:rPr>
          <w:sz w:val="22"/>
          <w:szCs w:val="22"/>
        </w:rPr>
        <w:t>El desistiment abans d’iniciar la prestació del servei o la suspensió per causa imputable a l’òrgan de contractació de la iniciació del contracte per termini superior a quatre mesos a partir de la data assenyalada en el mateix per al seu començament.</w:t>
      </w:r>
    </w:p>
    <w:p w:rsidR="00B7435F" w:rsidRDefault="00B7435F">
      <w:pPr>
        <w:pBdr>
          <w:top w:val="nil"/>
          <w:left w:val="nil"/>
          <w:bottom w:val="nil"/>
          <w:right w:val="nil"/>
          <w:between w:val="nil"/>
        </w:pBdr>
        <w:ind w:left="720" w:hanging="720"/>
        <w:jc w:val="left"/>
        <w:rPr>
          <w:color w:val="000000"/>
          <w:sz w:val="22"/>
          <w:szCs w:val="22"/>
        </w:rPr>
      </w:pPr>
    </w:p>
    <w:p w:rsidR="00B7435F" w:rsidRDefault="007E3DF9">
      <w:pPr>
        <w:numPr>
          <w:ilvl w:val="0"/>
          <w:numId w:val="11"/>
        </w:numPr>
        <w:jc w:val="left"/>
        <w:rPr>
          <w:sz w:val="22"/>
          <w:szCs w:val="22"/>
        </w:rPr>
      </w:pPr>
      <w:r>
        <w:rPr>
          <w:sz w:val="22"/>
          <w:szCs w:val="22"/>
        </w:rPr>
        <w:t>El desistiment una vegada iniciada la prestació del servei o la suspensió del contracte per termini superior a vuit mesos acordada per l’òrgan de contractació.</w:t>
      </w:r>
    </w:p>
    <w:p w:rsidR="00B7435F" w:rsidRDefault="00B7435F">
      <w:pPr>
        <w:pBdr>
          <w:top w:val="nil"/>
          <w:left w:val="nil"/>
          <w:bottom w:val="nil"/>
          <w:right w:val="nil"/>
          <w:between w:val="nil"/>
        </w:pBdr>
        <w:ind w:left="720" w:hanging="720"/>
        <w:jc w:val="left"/>
        <w:rPr>
          <w:color w:val="000000"/>
          <w:sz w:val="22"/>
          <w:szCs w:val="22"/>
        </w:rPr>
      </w:pPr>
    </w:p>
    <w:p w:rsidR="00B7435F" w:rsidRDefault="007E3DF9">
      <w:pPr>
        <w:numPr>
          <w:ilvl w:val="0"/>
          <w:numId w:val="11"/>
        </w:numPr>
        <w:jc w:val="left"/>
        <w:rPr>
          <w:sz w:val="22"/>
          <w:szCs w:val="22"/>
        </w:rPr>
      </w:pPr>
      <w:r>
        <w:rPr>
          <w:sz w:val="22"/>
          <w:szCs w:val="22"/>
        </w:rPr>
        <w:t>L’impagament, durant l’execució del contracte, dels salaris per part del contractista als treballadors, o l’incompliment de les condicions que s’estableixen en els convenis col·lectius en vigor per a aquests treballadors durant l’execució del contracte.</w:t>
      </w:r>
    </w:p>
    <w:p w:rsidR="00B7435F" w:rsidRDefault="00B7435F">
      <w:pPr>
        <w:ind w:left="0" w:firstLine="0"/>
        <w:jc w:val="left"/>
        <w:rPr>
          <w:sz w:val="22"/>
          <w:szCs w:val="22"/>
        </w:rPr>
      </w:pPr>
    </w:p>
    <w:p w:rsidR="00B7435F" w:rsidRDefault="007E3DF9">
      <w:pPr>
        <w:numPr>
          <w:ilvl w:val="0"/>
          <w:numId w:val="11"/>
        </w:numPr>
        <w:jc w:val="left"/>
        <w:rPr>
          <w:sz w:val="22"/>
          <w:szCs w:val="22"/>
        </w:rPr>
      </w:pPr>
      <w:r>
        <w:rPr>
          <w:sz w:val="22"/>
          <w:szCs w:val="22"/>
        </w:rPr>
        <w:t xml:space="preserve">En cas de tractar-se d’un contracte complementari, per la resolució del contracte principal. </w:t>
      </w:r>
    </w:p>
    <w:p w:rsidR="00B7435F" w:rsidRDefault="00B7435F">
      <w:pPr>
        <w:pBdr>
          <w:top w:val="nil"/>
          <w:left w:val="nil"/>
          <w:bottom w:val="nil"/>
          <w:right w:val="nil"/>
          <w:between w:val="nil"/>
        </w:pBdr>
        <w:ind w:left="720" w:hanging="720"/>
        <w:jc w:val="left"/>
        <w:rPr>
          <w:color w:val="000000"/>
          <w:sz w:val="22"/>
          <w:szCs w:val="22"/>
        </w:rPr>
      </w:pPr>
    </w:p>
    <w:p w:rsidR="00B7435F" w:rsidRDefault="007E3DF9">
      <w:pPr>
        <w:numPr>
          <w:ilvl w:val="0"/>
          <w:numId w:val="11"/>
        </w:numPr>
        <w:jc w:val="left"/>
        <w:rPr>
          <w:sz w:val="22"/>
          <w:szCs w:val="22"/>
        </w:rPr>
      </w:pPr>
      <w:r>
        <w:rPr>
          <w:color w:val="000000"/>
          <w:sz w:val="22"/>
          <w:szCs w:val="22"/>
        </w:rPr>
        <w:t xml:space="preserve">En els contractes en què hi ha tractament de dades personals per part del contractista, </w:t>
      </w:r>
      <w:r>
        <w:rPr>
          <w:sz w:val="22"/>
          <w:szCs w:val="22"/>
        </w:rPr>
        <w:t>quan aquest incompleixi les obligacions essencials que es recullen en les condicions especials d’execució.</w:t>
      </w:r>
    </w:p>
    <w:p w:rsidR="00B7435F" w:rsidRDefault="00B7435F">
      <w:pPr>
        <w:ind w:left="0" w:firstLine="0"/>
        <w:jc w:val="left"/>
        <w:rPr>
          <w:i/>
          <w:sz w:val="22"/>
          <w:szCs w:val="22"/>
        </w:rPr>
      </w:pPr>
    </w:p>
    <w:p w:rsidR="00B7435F" w:rsidRDefault="007E3DF9">
      <w:pPr>
        <w:ind w:left="0" w:firstLine="0"/>
        <w:jc w:val="left"/>
        <w:rPr>
          <w:sz w:val="22"/>
          <w:szCs w:val="22"/>
        </w:rPr>
      </w:pPr>
      <w:r>
        <w:rPr>
          <w:sz w:val="22"/>
          <w:szCs w:val="22"/>
        </w:rPr>
        <w:t>L’aplicació i els efectes d’aquestes causes de resolució són les que s’estableixen en els articles 212, 213 i 313 de l’LCSP.</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En tots els casos, la resolució del contracte es du a terme seguint el procediment de l’article 191 de l’LCSP i en l’article 109 del RGLCAP.</w:t>
      </w:r>
    </w:p>
    <w:p w:rsidR="00B7435F" w:rsidRDefault="00B7435F">
      <w:pPr>
        <w:ind w:left="0" w:firstLine="0"/>
        <w:jc w:val="left"/>
        <w:rPr>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62" w:name="_heading=h.3cqmetx" w:colFirst="0" w:colLast="0"/>
      <w:bookmarkEnd w:id="62"/>
      <w:r>
        <w:rPr>
          <w:b/>
          <w:color w:val="000000"/>
          <w:sz w:val="22"/>
          <w:szCs w:val="22"/>
        </w:rPr>
        <w:t xml:space="preserve">VII. Recursos i supòsits especials de nul·litat contractual </w:t>
      </w:r>
    </w:p>
    <w:p w:rsidR="00B7435F" w:rsidRDefault="00B7435F">
      <w:pPr>
        <w:ind w:left="0" w:firstLine="0"/>
        <w:jc w:val="left"/>
        <w:rPr>
          <w:b/>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63" w:name="_heading=h.1rvwp1q" w:colFirst="0" w:colLast="0"/>
      <w:bookmarkEnd w:id="63"/>
      <w:r>
        <w:rPr>
          <w:b/>
          <w:color w:val="000000"/>
          <w:sz w:val="22"/>
          <w:szCs w:val="22"/>
        </w:rPr>
        <w:t>Trenta-vuitena. Règim de recursos</w:t>
      </w:r>
    </w:p>
    <w:p w:rsidR="00B7435F" w:rsidRDefault="00B7435F">
      <w:pPr>
        <w:ind w:left="0" w:firstLine="0"/>
        <w:jc w:val="left"/>
        <w:rPr>
          <w:b/>
          <w:sz w:val="22"/>
          <w:szCs w:val="22"/>
        </w:rPr>
      </w:pPr>
    </w:p>
    <w:p w:rsidR="00B7435F" w:rsidRDefault="007E3DF9">
      <w:pPr>
        <w:ind w:left="0" w:firstLine="0"/>
        <w:jc w:val="left"/>
        <w:rPr>
          <w:sz w:val="22"/>
          <w:szCs w:val="22"/>
        </w:rPr>
      </w:pPr>
      <w:r>
        <w:rPr>
          <w:sz w:val="22"/>
          <w:szCs w:val="22"/>
        </w:rPr>
        <w:t>Contra els actes de preparació i d’adjudicació del contracte, dels adoptats en relació amb els efectes, compliment, modificació i extinció d’aquest contracte i dels acords que adopti l’òrgan de contractació en l’exercici de les prerrogatives de l’Administració, es pot interposar el recurs potestatiu de reposició, d’acord amb el que estableixen la Llei 26/2010, del 3 d’agost, del règim jurídic i de procediment de les administracions públiques de Catalunya, i la Llei 39/2015, d’1 d’octubre, del procediment administratiu comú de les administracions públiques; o, alternativament, el recurs contenciós administratiu, d’acord amb la Llei 29/1998, de 13 de juliol, reguladora de la jurisdicció contenciosa administrativa.</w:t>
      </w:r>
    </w:p>
    <w:p w:rsidR="00B7435F" w:rsidRDefault="00B7435F">
      <w:pPr>
        <w:ind w:left="0" w:firstLine="0"/>
        <w:jc w:val="left"/>
        <w:rPr>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64" w:name="_heading=h.4bvk7pj" w:colFirst="0" w:colLast="0"/>
      <w:bookmarkEnd w:id="64"/>
      <w:r>
        <w:rPr>
          <w:b/>
          <w:color w:val="000000"/>
          <w:sz w:val="22"/>
          <w:szCs w:val="22"/>
        </w:rPr>
        <w:t>Trenta-novena. Arbitratge</w:t>
      </w:r>
    </w:p>
    <w:p w:rsidR="00B7435F" w:rsidRDefault="00B7435F">
      <w:pPr>
        <w:ind w:left="0" w:firstLine="0"/>
        <w:jc w:val="left"/>
        <w:rPr>
          <w:b/>
          <w:sz w:val="22"/>
          <w:szCs w:val="22"/>
        </w:rPr>
      </w:pPr>
    </w:p>
    <w:p w:rsidR="00B7435F" w:rsidRDefault="007E3DF9">
      <w:pPr>
        <w:ind w:left="0" w:firstLine="0"/>
        <w:jc w:val="left"/>
        <w:rPr>
          <w:sz w:val="22"/>
          <w:szCs w:val="22"/>
        </w:rPr>
      </w:pPr>
      <w:r>
        <w:rPr>
          <w:sz w:val="22"/>
          <w:szCs w:val="22"/>
        </w:rPr>
        <w:t>Sens perjudici del que estableix la clàusula trenta-vuitena, es pot acordar el sotmetiment a arbitratge de la solució de totes o alguna de les controvèrsies que puguin sorgir entre el centre contractant i l’empresa o empreses contractistes, sempre que es tracti de matèries de lliure disposició conforme al dret i, específicament, sobre els efectes, el compliment i l’extinció d’aquest contracte, segons la Llei 60/2003, de 23 de desembre, d’arbitratge.</w:t>
      </w:r>
    </w:p>
    <w:p w:rsidR="00B7435F" w:rsidRDefault="00B7435F">
      <w:pPr>
        <w:ind w:left="0" w:firstLine="0"/>
        <w:jc w:val="left"/>
        <w:rPr>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65" w:name="_heading=h.2r0uhxc" w:colFirst="0" w:colLast="0"/>
      <w:bookmarkEnd w:id="65"/>
      <w:r>
        <w:rPr>
          <w:b/>
          <w:color w:val="000000"/>
          <w:sz w:val="22"/>
          <w:szCs w:val="22"/>
        </w:rPr>
        <w:t>Quarantena. Règim d’invalidesa</w:t>
      </w:r>
    </w:p>
    <w:p w:rsidR="00B7435F" w:rsidRDefault="00B7435F">
      <w:pPr>
        <w:ind w:left="0" w:firstLine="0"/>
        <w:jc w:val="left"/>
        <w:rPr>
          <w:b/>
          <w:sz w:val="22"/>
          <w:szCs w:val="22"/>
        </w:rPr>
      </w:pPr>
    </w:p>
    <w:p w:rsidR="00B7435F" w:rsidRDefault="007E3DF9">
      <w:pPr>
        <w:ind w:left="0" w:firstLine="0"/>
        <w:jc w:val="left"/>
        <w:rPr>
          <w:sz w:val="22"/>
          <w:szCs w:val="22"/>
        </w:rPr>
      </w:pPr>
      <w:r>
        <w:rPr>
          <w:sz w:val="22"/>
          <w:szCs w:val="22"/>
        </w:rPr>
        <w:t>Aquest contracte està sotmès al règim d’invalidesa previst en els articles 38 a 43 de l’LCSP.</w:t>
      </w:r>
    </w:p>
    <w:p w:rsidR="00B7435F" w:rsidRDefault="00B7435F">
      <w:pPr>
        <w:ind w:left="0" w:firstLine="0"/>
        <w:jc w:val="left"/>
        <w:rPr>
          <w:sz w:val="22"/>
          <w:szCs w:val="22"/>
        </w:rPr>
      </w:pPr>
    </w:p>
    <w:p w:rsidR="00B7435F" w:rsidRDefault="007E3DF9">
      <w:pPr>
        <w:keepNext/>
        <w:pBdr>
          <w:top w:val="nil"/>
          <w:left w:val="nil"/>
          <w:bottom w:val="nil"/>
          <w:right w:val="nil"/>
          <w:between w:val="nil"/>
        </w:pBdr>
        <w:ind w:left="0" w:firstLine="0"/>
        <w:jc w:val="left"/>
        <w:rPr>
          <w:b/>
          <w:color w:val="000000"/>
          <w:sz w:val="22"/>
          <w:szCs w:val="22"/>
        </w:rPr>
      </w:pPr>
      <w:bookmarkStart w:id="66" w:name="_heading=h.1664s55" w:colFirst="0" w:colLast="0"/>
      <w:bookmarkEnd w:id="66"/>
      <w:r>
        <w:rPr>
          <w:b/>
          <w:color w:val="000000"/>
          <w:sz w:val="22"/>
          <w:szCs w:val="22"/>
        </w:rPr>
        <w:t>Quaranta-unena. Jurisdicció competent</w:t>
      </w:r>
    </w:p>
    <w:p w:rsidR="00B7435F" w:rsidRDefault="00B7435F">
      <w:pPr>
        <w:ind w:left="0" w:firstLine="0"/>
        <w:jc w:val="left"/>
        <w:rPr>
          <w:b/>
          <w:sz w:val="22"/>
          <w:szCs w:val="22"/>
        </w:rPr>
      </w:pPr>
    </w:p>
    <w:p w:rsidR="00B7435F" w:rsidRDefault="007E3DF9">
      <w:pPr>
        <w:ind w:left="0" w:firstLine="0"/>
        <w:jc w:val="left"/>
        <w:rPr>
          <w:sz w:val="22"/>
          <w:szCs w:val="22"/>
        </w:rPr>
      </w:pPr>
      <w:r>
        <w:rPr>
          <w:sz w:val="22"/>
          <w:szCs w:val="22"/>
        </w:rPr>
        <w:t>L’ordre jurisdiccional contenciós administratiu és el competent per resoldre les qüestions litigioses que es plantegin en relació amb la preparació, l’adjudicació, els efectes, la modificació i l’extinció d’aquest contracte.</w:t>
      </w:r>
    </w:p>
    <w:p w:rsidR="00B7435F" w:rsidRDefault="00B7435F">
      <w:pPr>
        <w:ind w:left="0" w:firstLine="0"/>
        <w:jc w:val="left"/>
        <w:rPr>
          <w:sz w:val="22"/>
          <w:szCs w:val="22"/>
        </w:rPr>
      </w:pPr>
    </w:p>
    <w:p w:rsidR="00B7435F" w:rsidRDefault="007E3DF9">
      <w:pPr>
        <w:jc w:val="left"/>
        <w:rPr>
          <w:sz w:val="24"/>
          <w:szCs w:val="24"/>
        </w:rPr>
      </w:pPr>
      <w:r>
        <w:br w:type="page"/>
      </w:r>
      <w:r>
        <w:rPr>
          <w:sz w:val="24"/>
          <w:szCs w:val="24"/>
        </w:rPr>
        <w:t>Annex núm. 1. Model de declaració responsable</w:t>
      </w:r>
      <w:r>
        <w:rPr>
          <w:sz w:val="24"/>
          <w:szCs w:val="24"/>
          <w:vertAlign w:val="superscript"/>
        </w:rPr>
        <w:footnoteReference w:id="1"/>
      </w:r>
      <w:r>
        <w:rPr>
          <w:sz w:val="24"/>
          <w:szCs w:val="24"/>
        </w:rPr>
        <w:t xml:space="preserve"> </w:t>
      </w:r>
    </w:p>
    <w:p w:rsidR="00B7435F" w:rsidRDefault="00B743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b/>
          <w:sz w:val="22"/>
          <w:szCs w:val="22"/>
        </w:rPr>
      </w:pPr>
    </w:p>
    <w:p w:rsidR="00B7435F" w:rsidRDefault="00B743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b/>
          <w:sz w:val="22"/>
          <w:szCs w:val="22"/>
        </w:rPr>
      </w:pPr>
    </w:p>
    <w:p w:rsidR="00B7435F" w:rsidRDefault="007E3DF9">
      <w:pPr>
        <w:ind w:left="0" w:firstLine="0"/>
        <w:jc w:val="left"/>
        <w:rPr>
          <w:sz w:val="22"/>
          <w:szCs w:val="22"/>
        </w:rPr>
      </w:pPr>
      <w:r>
        <w:rPr>
          <w:sz w:val="22"/>
          <w:szCs w:val="22"/>
        </w:rPr>
        <w:t>&lt;nom i cognoms del/de la representant legal&gt;, amb DNI núm. &lt;núm. de DNI&gt;, &lt;en nom propi / en representació de l’empresa&gt; &lt;nom de l’empresa&gt;, amb NIF núm. &lt;núm. de NIF&gt;, sota la meva responsabilitat,</w:t>
      </w:r>
    </w:p>
    <w:p w:rsidR="00B7435F" w:rsidRDefault="00B7435F">
      <w:pPr>
        <w:ind w:left="0" w:firstLine="0"/>
        <w:jc w:val="left"/>
        <w:rPr>
          <w:sz w:val="22"/>
          <w:szCs w:val="22"/>
        </w:rPr>
      </w:pPr>
    </w:p>
    <w:p w:rsidR="00B7435F" w:rsidRDefault="007E3DF9">
      <w:pPr>
        <w:ind w:left="0" w:firstLine="0"/>
        <w:jc w:val="left"/>
        <w:rPr>
          <w:b/>
          <w:sz w:val="22"/>
          <w:szCs w:val="22"/>
        </w:rPr>
      </w:pPr>
      <w:r>
        <w:rPr>
          <w:b/>
          <w:sz w:val="22"/>
          <w:szCs w:val="22"/>
        </w:rPr>
        <w:t>Declaro:</w:t>
      </w:r>
    </w:p>
    <w:p w:rsidR="00B7435F" w:rsidRDefault="00B7435F">
      <w:pPr>
        <w:ind w:left="284" w:firstLine="0"/>
        <w:jc w:val="left"/>
        <w:rPr>
          <w:sz w:val="22"/>
          <w:szCs w:val="22"/>
        </w:rPr>
      </w:pPr>
    </w:p>
    <w:p w:rsidR="00B7435F" w:rsidRDefault="007E3DF9">
      <w:pPr>
        <w:numPr>
          <w:ilvl w:val="0"/>
          <w:numId w:val="14"/>
        </w:numPr>
        <w:jc w:val="left"/>
        <w:rPr>
          <w:sz w:val="22"/>
          <w:szCs w:val="22"/>
        </w:rPr>
      </w:pPr>
      <w:r>
        <w:rPr>
          <w:sz w:val="22"/>
          <w:szCs w:val="22"/>
        </w:rPr>
        <w:t>(</w:t>
      </w:r>
      <w:r>
        <w:rPr>
          <w:i/>
          <w:sz w:val="22"/>
          <w:szCs w:val="22"/>
        </w:rPr>
        <w:t xml:space="preserve">Només en cas de persona jurídica) </w:t>
      </w:r>
      <w:r>
        <w:rPr>
          <w:sz w:val="22"/>
          <w:szCs w:val="22"/>
        </w:rPr>
        <w:t>Que l’empresa que represento està degudament constituïda i que, dins el seu objecte social, està comprès l’objecte contractual d’aquesta licitació.</w:t>
      </w:r>
    </w:p>
    <w:p w:rsidR="00B7435F" w:rsidRDefault="00B7435F">
      <w:pPr>
        <w:ind w:left="360" w:firstLine="0"/>
        <w:jc w:val="left"/>
        <w:rPr>
          <w:sz w:val="22"/>
          <w:szCs w:val="22"/>
        </w:rPr>
      </w:pPr>
    </w:p>
    <w:p w:rsidR="00B7435F" w:rsidRDefault="007E3DF9">
      <w:pPr>
        <w:numPr>
          <w:ilvl w:val="0"/>
          <w:numId w:val="14"/>
        </w:numPr>
        <w:jc w:val="left"/>
        <w:rPr>
          <w:sz w:val="22"/>
          <w:szCs w:val="22"/>
        </w:rPr>
      </w:pPr>
      <w:r>
        <w:rPr>
          <w:sz w:val="22"/>
          <w:szCs w:val="22"/>
        </w:rPr>
        <w:t>(</w:t>
      </w:r>
      <w:r>
        <w:rPr>
          <w:i/>
          <w:sz w:val="22"/>
          <w:szCs w:val="22"/>
        </w:rPr>
        <w:t xml:space="preserve">Només en cas de persona jurídica) </w:t>
      </w:r>
      <w:r>
        <w:rPr>
          <w:sz w:val="22"/>
          <w:szCs w:val="22"/>
        </w:rPr>
        <w:t>Que, com a persona signatària d’aquesta declaració, tinc capacitat suficient per presentar la proposició en representació de l’empresa &lt;nom de l’empresa&gt;, d’acord amb l’escriptura pública amb número de protocol &lt;número&gt;, atorgada en data &lt;data&gt; davant del notari/ària l’Il·lustre Col·legi de de &lt;nom&gt;, &lt;Sr./Sra.&gt; &lt;nom del notari/ària&gt;, vigent en data d’avui.</w:t>
      </w:r>
    </w:p>
    <w:p w:rsidR="00B7435F" w:rsidRDefault="00B7435F">
      <w:pPr>
        <w:ind w:left="360" w:firstLine="0"/>
        <w:jc w:val="left"/>
        <w:rPr>
          <w:sz w:val="22"/>
          <w:szCs w:val="22"/>
        </w:rPr>
      </w:pPr>
    </w:p>
    <w:p w:rsidR="00B7435F" w:rsidRDefault="007E3DF9">
      <w:pPr>
        <w:numPr>
          <w:ilvl w:val="0"/>
          <w:numId w:val="14"/>
        </w:numPr>
        <w:jc w:val="left"/>
        <w:rPr>
          <w:sz w:val="22"/>
          <w:szCs w:val="22"/>
        </w:rPr>
      </w:pPr>
      <w:r>
        <w:rPr>
          <w:sz w:val="22"/>
          <w:szCs w:val="22"/>
        </w:rPr>
        <w:t>&lt;Que compleixo / Que l’empresa que represento compleix&gt; els requisits de solvència econòmica i financera, i tècnica o professional, de conformitat amb els requisits mínims exigits en aquest plec.</w:t>
      </w:r>
    </w:p>
    <w:p w:rsidR="00B7435F" w:rsidRDefault="00B7435F">
      <w:pPr>
        <w:pBdr>
          <w:top w:val="nil"/>
          <w:left w:val="nil"/>
          <w:bottom w:val="nil"/>
          <w:right w:val="nil"/>
          <w:between w:val="nil"/>
        </w:pBdr>
        <w:ind w:left="720" w:hanging="720"/>
        <w:jc w:val="left"/>
        <w:rPr>
          <w:color w:val="000000"/>
          <w:sz w:val="22"/>
          <w:szCs w:val="22"/>
        </w:rPr>
      </w:pPr>
    </w:p>
    <w:p w:rsidR="00B7435F" w:rsidRDefault="007E3DF9">
      <w:pPr>
        <w:numPr>
          <w:ilvl w:val="0"/>
          <w:numId w:val="14"/>
        </w:numPr>
        <w:jc w:val="left"/>
        <w:rPr>
          <w:sz w:val="22"/>
          <w:szCs w:val="22"/>
        </w:rPr>
      </w:pPr>
      <w:r>
        <w:rPr>
          <w:sz w:val="22"/>
          <w:szCs w:val="22"/>
        </w:rPr>
        <w:t>&lt;Que disposo / Que l’empresa que represento disposa&gt; de les autoritzacions necessàries per exercir l’activitat.</w:t>
      </w:r>
    </w:p>
    <w:p w:rsidR="00B7435F" w:rsidRDefault="00B7435F">
      <w:pPr>
        <w:pBdr>
          <w:top w:val="nil"/>
          <w:left w:val="nil"/>
          <w:bottom w:val="nil"/>
          <w:right w:val="nil"/>
          <w:between w:val="nil"/>
        </w:pBdr>
        <w:ind w:left="720" w:hanging="720"/>
        <w:jc w:val="left"/>
        <w:rPr>
          <w:color w:val="000000"/>
          <w:sz w:val="22"/>
          <w:szCs w:val="22"/>
        </w:rPr>
      </w:pPr>
    </w:p>
    <w:p w:rsidR="00B7435F" w:rsidRDefault="007E3DF9">
      <w:pPr>
        <w:numPr>
          <w:ilvl w:val="0"/>
          <w:numId w:val="14"/>
        </w:numPr>
        <w:jc w:val="left"/>
        <w:rPr>
          <w:sz w:val="22"/>
          <w:szCs w:val="22"/>
        </w:rPr>
      </w:pPr>
      <w:r>
        <w:rPr>
          <w:sz w:val="22"/>
          <w:szCs w:val="22"/>
        </w:rPr>
        <w:t>&lt;Que no estic incurs / Que l’empresa que represento no està incursa&gt; en cap prohibició de contractar de les que s’estableixen a l’article 71 de la Llei 9/2017, de 8 de novembre, de contractes del sector públic, per la qual es transposen a l’ordenament jurídic espanyol les directives del Parlament Europeu i del Consell 2014/23/UE i 2014/24/UE, de 26 de febrer de 2014.</w:t>
      </w:r>
    </w:p>
    <w:p w:rsidR="00B7435F" w:rsidRDefault="00B7435F">
      <w:pPr>
        <w:pBdr>
          <w:top w:val="nil"/>
          <w:left w:val="nil"/>
          <w:bottom w:val="nil"/>
          <w:right w:val="nil"/>
          <w:between w:val="nil"/>
        </w:pBdr>
        <w:ind w:left="720" w:hanging="720"/>
        <w:jc w:val="left"/>
        <w:rPr>
          <w:color w:val="000000"/>
          <w:sz w:val="22"/>
          <w:szCs w:val="22"/>
        </w:rPr>
      </w:pPr>
    </w:p>
    <w:p w:rsidR="00B7435F" w:rsidRDefault="007E3DF9">
      <w:pPr>
        <w:numPr>
          <w:ilvl w:val="0"/>
          <w:numId w:val="14"/>
        </w:numPr>
        <w:jc w:val="left"/>
        <w:rPr>
          <w:sz w:val="22"/>
          <w:szCs w:val="22"/>
        </w:rPr>
      </w:pPr>
      <w:r>
        <w:rPr>
          <w:sz w:val="22"/>
          <w:szCs w:val="22"/>
        </w:rPr>
        <w:t>&lt;Que compleixo / Que l’empresa que represento compleix&gt; la resta de requisits que s’estableixen en el plec de clàusules administratives, i que es poden acreditar mitjançant la declaració responsable.</w:t>
      </w:r>
    </w:p>
    <w:p w:rsidR="00B7435F" w:rsidRDefault="00B7435F">
      <w:pPr>
        <w:pBdr>
          <w:top w:val="nil"/>
          <w:left w:val="nil"/>
          <w:bottom w:val="nil"/>
          <w:right w:val="nil"/>
          <w:between w:val="nil"/>
        </w:pBdr>
        <w:ind w:left="720" w:hanging="720"/>
        <w:jc w:val="left"/>
        <w:rPr>
          <w:color w:val="000000"/>
          <w:sz w:val="22"/>
          <w:szCs w:val="22"/>
        </w:rPr>
      </w:pPr>
    </w:p>
    <w:p w:rsidR="00B7435F" w:rsidRDefault="007E3DF9">
      <w:pPr>
        <w:numPr>
          <w:ilvl w:val="0"/>
          <w:numId w:val="14"/>
        </w:numPr>
        <w:jc w:val="left"/>
        <w:rPr>
          <w:sz w:val="22"/>
          <w:szCs w:val="22"/>
        </w:rPr>
      </w:pPr>
      <w:r>
        <w:rPr>
          <w:sz w:val="22"/>
          <w:szCs w:val="22"/>
        </w:rPr>
        <w:t xml:space="preserve">Que, en cas que s’exigeixi, &lt;em comprometo / l’empresa que represento es compromet&gt; a adscriure els mitjans materials i/o personals necessaris per executar el contracte. </w:t>
      </w:r>
    </w:p>
    <w:p w:rsidR="00B7435F" w:rsidRDefault="00B7435F">
      <w:pPr>
        <w:pBdr>
          <w:top w:val="nil"/>
          <w:left w:val="nil"/>
          <w:bottom w:val="nil"/>
          <w:right w:val="nil"/>
          <w:between w:val="nil"/>
        </w:pBdr>
        <w:ind w:left="720" w:hanging="720"/>
        <w:jc w:val="left"/>
        <w:rPr>
          <w:color w:val="000000"/>
          <w:sz w:val="22"/>
          <w:szCs w:val="22"/>
        </w:rPr>
      </w:pPr>
    </w:p>
    <w:p w:rsidR="00B7435F" w:rsidRDefault="007E3DF9">
      <w:pPr>
        <w:numPr>
          <w:ilvl w:val="0"/>
          <w:numId w:val="14"/>
        </w:numPr>
        <w:jc w:val="left"/>
        <w:rPr>
          <w:sz w:val="22"/>
          <w:szCs w:val="22"/>
        </w:rPr>
      </w:pPr>
      <w:r>
        <w:rPr>
          <w:sz w:val="22"/>
          <w:szCs w:val="22"/>
        </w:rPr>
        <w:t>&lt;Que vull / Que l’empresa que represento vol&gt; recórrer a la solvència i als mitjans d’altres entitats per acreditar la solvència exigida en aquesta licitació: &lt;Sí/No&gt;.</w:t>
      </w:r>
    </w:p>
    <w:p w:rsidR="00B7435F" w:rsidRDefault="00B7435F">
      <w:pPr>
        <w:pBdr>
          <w:top w:val="nil"/>
          <w:left w:val="nil"/>
          <w:bottom w:val="nil"/>
          <w:right w:val="nil"/>
          <w:between w:val="nil"/>
        </w:pBdr>
        <w:ind w:left="720" w:hanging="720"/>
        <w:jc w:val="left"/>
        <w:rPr>
          <w:color w:val="000000"/>
          <w:sz w:val="22"/>
          <w:szCs w:val="22"/>
        </w:rPr>
      </w:pPr>
    </w:p>
    <w:p w:rsidR="00B7435F" w:rsidRDefault="007E3DF9">
      <w:pPr>
        <w:numPr>
          <w:ilvl w:val="0"/>
          <w:numId w:val="14"/>
        </w:numPr>
        <w:jc w:val="left"/>
        <w:rPr>
          <w:sz w:val="22"/>
          <w:szCs w:val="22"/>
        </w:rPr>
      </w:pPr>
      <w:r>
        <w:rPr>
          <w:sz w:val="22"/>
          <w:szCs w:val="22"/>
        </w:rPr>
        <w:t>Que, en cas que a l’apartat anterior s’hagi respost afirmativament, &lt;compto / l’empresa que represento compta&gt; amb el compromís que les entitats posaran a disposició els recursos necessaris: &lt;Sí/No&gt;.</w:t>
      </w:r>
    </w:p>
    <w:p w:rsidR="00B7435F" w:rsidRDefault="00B7435F">
      <w:pPr>
        <w:ind w:left="0" w:firstLine="0"/>
        <w:jc w:val="left"/>
        <w:rPr>
          <w:sz w:val="22"/>
          <w:szCs w:val="22"/>
        </w:rPr>
      </w:pPr>
    </w:p>
    <w:p w:rsidR="00B7435F" w:rsidRDefault="007E3DF9">
      <w:pPr>
        <w:numPr>
          <w:ilvl w:val="0"/>
          <w:numId w:val="14"/>
        </w:numPr>
        <w:jc w:val="left"/>
        <w:rPr>
          <w:sz w:val="22"/>
          <w:szCs w:val="22"/>
        </w:rPr>
      </w:pPr>
      <w:r>
        <w:rPr>
          <w:sz w:val="22"/>
          <w:szCs w:val="22"/>
        </w:rPr>
        <w:t>Que, en cas que l’empresa licitadora sigui estrangera, declaro la submissió als jutjats i tribunals espanyols de qualsevol ordre per a totes les incidències que puguin sorgir del contracte, amb renúncia expressa al fur propi de l’empresa.</w:t>
      </w:r>
    </w:p>
    <w:p w:rsidR="00B7435F" w:rsidRDefault="00B7435F">
      <w:pPr>
        <w:pBdr>
          <w:top w:val="nil"/>
          <w:left w:val="nil"/>
          <w:bottom w:val="nil"/>
          <w:right w:val="nil"/>
          <w:between w:val="nil"/>
        </w:pBdr>
        <w:ind w:left="720" w:hanging="720"/>
        <w:jc w:val="left"/>
        <w:rPr>
          <w:color w:val="000000"/>
          <w:sz w:val="22"/>
          <w:szCs w:val="22"/>
        </w:rPr>
      </w:pPr>
    </w:p>
    <w:p w:rsidR="00B7435F" w:rsidRDefault="007E3DF9">
      <w:pPr>
        <w:numPr>
          <w:ilvl w:val="0"/>
          <w:numId w:val="14"/>
        </w:numPr>
        <w:jc w:val="left"/>
        <w:rPr>
          <w:sz w:val="22"/>
          <w:szCs w:val="22"/>
        </w:rPr>
      </w:pPr>
      <w:r>
        <w:rPr>
          <w:sz w:val="22"/>
          <w:szCs w:val="22"/>
        </w:rPr>
        <w:t>Que autoritzo l’òrgan de contractació a consultar telemàticament el meu document d’identitat i els certificats acreditatius del compliment de les obligacions tributàries i de Seguretat Social: &lt;Sí/No&gt;</w:t>
      </w:r>
    </w:p>
    <w:p w:rsidR="00B7435F" w:rsidRDefault="00B7435F">
      <w:pPr>
        <w:pBdr>
          <w:top w:val="nil"/>
          <w:left w:val="nil"/>
          <w:bottom w:val="nil"/>
          <w:right w:val="nil"/>
          <w:between w:val="nil"/>
        </w:pBdr>
        <w:ind w:left="720" w:hanging="720"/>
        <w:jc w:val="left"/>
        <w:rPr>
          <w:color w:val="000000"/>
          <w:sz w:val="22"/>
          <w:szCs w:val="22"/>
        </w:rPr>
      </w:pPr>
    </w:p>
    <w:p w:rsidR="00B7435F" w:rsidRDefault="007E3DF9">
      <w:pPr>
        <w:numPr>
          <w:ilvl w:val="0"/>
          <w:numId w:val="14"/>
        </w:numPr>
        <w:jc w:val="left"/>
        <w:rPr>
          <w:sz w:val="22"/>
          <w:szCs w:val="22"/>
        </w:rPr>
      </w:pPr>
      <w:r>
        <w:rPr>
          <w:sz w:val="22"/>
          <w:szCs w:val="22"/>
        </w:rPr>
        <w:t xml:space="preserve">Que &lt;(no) tinc / l’empresa que represento (no) té&gt; la intenció de subscriure subcontractes. </w:t>
      </w:r>
    </w:p>
    <w:p w:rsidR="00B7435F" w:rsidRDefault="00B7435F">
      <w:pPr>
        <w:pBdr>
          <w:top w:val="nil"/>
          <w:left w:val="nil"/>
          <w:bottom w:val="nil"/>
          <w:right w:val="nil"/>
          <w:between w:val="nil"/>
        </w:pBdr>
        <w:ind w:left="720" w:hanging="720"/>
        <w:jc w:val="left"/>
        <w:rPr>
          <w:color w:val="000000"/>
          <w:sz w:val="22"/>
          <w:szCs w:val="22"/>
        </w:rPr>
      </w:pPr>
    </w:p>
    <w:p w:rsidR="00B7435F" w:rsidRDefault="007E3DF9">
      <w:pPr>
        <w:numPr>
          <w:ilvl w:val="0"/>
          <w:numId w:val="14"/>
        </w:numPr>
        <w:jc w:val="left"/>
        <w:rPr>
          <w:sz w:val="22"/>
          <w:szCs w:val="22"/>
        </w:rPr>
      </w:pPr>
      <w:r>
        <w:rPr>
          <w:sz w:val="22"/>
          <w:szCs w:val="22"/>
        </w:rPr>
        <w:t>Que l’adreça electrònica on rebre les comunicacions en el procés de contractació i, si escau, d’execució del contracte és &lt; adreça electrònica&gt;.</w:t>
      </w:r>
    </w:p>
    <w:p w:rsidR="00B7435F" w:rsidRDefault="00B7435F">
      <w:pPr>
        <w:pBdr>
          <w:top w:val="nil"/>
          <w:left w:val="nil"/>
          <w:bottom w:val="nil"/>
          <w:right w:val="nil"/>
          <w:between w:val="nil"/>
        </w:pBdr>
        <w:ind w:left="720" w:hanging="720"/>
        <w:jc w:val="left"/>
        <w:rPr>
          <w:color w:val="000000"/>
          <w:sz w:val="22"/>
          <w:szCs w:val="22"/>
        </w:rPr>
      </w:pPr>
    </w:p>
    <w:p w:rsidR="00B7435F" w:rsidRDefault="007E3DF9">
      <w:pPr>
        <w:numPr>
          <w:ilvl w:val="0"/>
          <w:numId w:val="14"/>
        </w:numPr>
        <w:jc w:val="left"/>
        <w:rPr>
          <w:sz w:val="22"/>
          <w:szCs w:val="22"/>
        </w:rPr>
      </w:pPr>
      <w:r>
        <w:rPr>
          <w:sz w:val="22"/>
          <w:szCs w:val="22"/>
        </w:rPr>
        <w:t>Que l’adreça electrònica o adreces electròniques on rebre els avisos de les notificacions són les següents:</w:t>
      </w:r>
    </w:p>
    <w:p w:rsidR="00B7435F" w:rsidRDefault="00B7435F">
      <w:pPr>
        <w:pBdr>
          <w:top w:val="nil"/>
          <w:left w:val="nil"/>
          <w:bottom w:val="nil"/>
          <w:right w:val="nil"/>
          <w:between w:val="nil"/>
        </w:pBdr>
        <w:ind w:left="720" w:hanging="720"/>
        <w:jc w:val="left"/>
        <w:rPr>
          <w:color w:val="000000"/>
          <w:sz w:val="22"/>
          <w:szCs w:val="22"/>
        </w:rPr>
      </w:pPr>
    </w:p>
    <w:p w:rsidR="00B7435F" w:rsidRDefault="007E3DF9">
      <w:pPr>
        <w:numPr>
          <w:ilvl w:val="0"/>
          <w:numId w:val="13"/>
        </w:numPr>
        <w:jc w:val="left"/>
        <w:rPr>
          <w:i/>
          <w:sz w:val="22"/>
          <w:szCs w:val="22"/>
        </w:rPr>
      </w:pPr>
      <w:r>
        <w:rPr>
          <w:i/>
          <w:sz w:val="22"/>
          <w:szCs w:val="22"/>
        </w:rPr>
        <w:t>Indiqueu l’adreça electrònica o adreces electròniques i el/s document/s identificatiu/s corresponent/s (NIF/NIE/CIF/passaport)</w:t>
      </w:r>
    </w:p>
    <w:p w:rsidR="00B7435F" w:rsidRDefault="00B7435F">
      <w:pPr>
        <w:ind w:left="360" w:firstLine="0"/>
        <w:jc w:val="left"/>
        <w:rPr>
          <w:sz w:val="22"/>
          <w:szCs w:val="22"/>
        </w:rPr>
      </w:pPr>
    </w:p>
    <w:p w:rsidR="00B7435F" w:rsidRDefault="007E3DF9">
      <w:pPr>
        <w:ind w:left="0" w:firstLine="0"/>
        <w:jc w:val="left"/>
        <w:rPr>
          <w:sz w:val="22"/>
          <w:szCs w:val="22"/>
        </w:rPr>
      </w:pPr>
      <w:r>
        <w:rPr>
          <w:sz w:val="22"/>
          <w:szCs w:val="22"/>
        </w:rPr>
        <w:t>I, perquè consti, signo aquesta declaració responsable.</w:t>
      </w:r>
    </w:p>
    <w:p w:rsidR="00B7435F" w:rsidRDefault="00B7435F">
      <w:pPr>
        <w:pBdr>
          <w:top w:val="nil"/>
          <w:left w:val="nil"/>
          <w:bottom w:val="nil"/>
          <w:right w:val="nil"/>
          <w:between w:val="nil"/>
        </w:pBdr>
        <w:tabs>
          <w:tab w:val="center" w:pos="4252"/>
          <w:tab w:val="right" w:pos="8504"/>
        </w:tabs>
        <w:ind w:left="0" w:firstLine="0"/>
        <w:jc w:val="left"/>
        <w:rPr>
          <w:i/>
          <w:color w:val="000000"/>
          <w:sz w:val="22"/>
          <w:szCs w:val="22"/>
        </w:rPr>
      </w:pPr>
    </w:p>
    <w:p w:rsidR="00B7435F" w:rsidRDefault="007E3DF9">
      <w:pPr>
        <w:pBdr>
          <w:top w:val="nil"/>
          <w:left w:val="nil"/>
          <w:bottom w:val="nil"/>
          <w:right w:val="nil"/>
          <w:between w:val="nil"/>
        </w:pBdr>
        <w:tabs>
          <w:tab w:val="center" w:pos="4252"/>
          <w:tab w:val="right" w:pos="8504"/>
        </w:tabs>
        <w:ind w:left="0" w:firstLine="0"/>
        <w:jc w:val="left"/>
        <w:rPr>
          <w:i/>
          <w:color w:val="000000"/>
          <w:sz w:val="22"/>
          <w:szCs w:val="22"/>
        </w:rPr>
      </w:pPr>
      <w:r>
        <w:rPr>
          <w:i/>
          <w:color w:val="000000"/>
          <w:sz w:val="22"/>
          <w:szCs w:val="22"/>
        </w:rPr>
        <w:t>(Lloc)</w:t>
      </w:r>
    </w:p>
    <w:p w:rsidR="00B7435F" w:rsidRDefault="00B7435F">
      <w:pPr>
        <w:pBdr>
          <w:top w:val="nil"/>
          <w:left w:val="nil"/>
          <w:bottom w:val="nil"/>
          <w:right w:val="nil"/>
          <w:between w:val="nil"/>
        </w:pBdr>
        <w:tabs>
          <w:tab w:val="center" w:pos="4252"/>
          <w:tab w:val="right" w:pos="8504"/>
        </w:tabs>
        <w:ind w:left="0" w:firstLine="0"/>
        <w:jc w:val="left"/>
        <w:rPr>
          <w:color w:val="000000"/>
          <w:sz w:val="22"/>
          <w:szCs w:val="22"/>
        </w:rPr>
      </w:pPr>
    </w:p>
    <w:p w:rsidR="00B7435F" w:rsidRDefault="00B7435F">
      <w:pPr>
        <w:widowControl w:val="0"/>
        <w:tabs>
          <w:tab w:val="left" w:pos="1800"/>
          <w:tab w:val="left" w:pos="2160"/>
          <w:tab w:val="left" w:pos="2400"/>
          <w:tab w:val="left" w:pos="2760"/>
          <w:tab w:val="left" w:pos="8520"/>
          <w:tab w:val="left" w:pos="10080"/>
          <w:tab w:val="left" w:pos="10560"/>
        </w:tabs>
        <w:ind w:left="0" w:firstLine="0"/>
        <w:jc w:val="left"/>
        <w:rPr>
          <w:sz w:val="22"/>
          <w:szCs w:val="22"/>
        </w:rPr>
      </w:pPr>
    </w:p>
    <w:p w:rsidR="00B7435F" w:rsidRDefault="00B7435F">
      <w:pPr>
        <w:widowControl w:val="0"/>
        <w:tabs>
          <w:tab w:val="left" w:pos="1800"/>
          <w:tab w:val="left" w:pos="2160"/>
          <w:tab w:val="left" w:pos="2400"/>
          <w:tab w:val="left" w:pos="2760"/>
          <w:tab w:val="left" w:pos="8520"/>
          <w:tab w:val="left" w:pos="10080"/>
          <w:tab w:val="left" w:pos="10560"/>
        </w:tabs>
        <w:ind w:left="0" w:firstLine="0"/>
        <w:jc w:val="left"/>
        <w:rPr>
          <w:sz w:val="22"/>
          <w:szCs w:val="22"/>
        </w:rPr>
      </w:pPr>
    </w:p>
    <w:p w:rsidR="00B7435F" w:rsidRDefault="007E3DF9">
      <w:pPr>
        <w:widowControl w:val="0"/>
        <w:tabs>
          <w:tab w:val="left" w:pos="1800"/>
          <w:tab w:val="left" w:pos="2160"/>
          <w:tab w:val="left" w:pos="2400"/>
          <w:tab w:val="left" w:pos="2760"/>
          <w:tab w:val="left" w:pos="8520"/>
          <w:tab w:val="left" w:pos="10080"/>
          <w:tab w:val="left" w:pos="10560"/>
        </w:tabs>
        <w:ind w:left="0" w:firstLine="0"/>
        <w:jc w:val="left"/>
        <w:rPr>
          <w:i/>
          <w:sz w:val="22"/>
          <w:szCs w:val="22"/>
        </w:rPr>
      </w:pPr>
      <w:r>
        <w:rPr>
          <w:i/>
          <w:sz w:val="22"/>
          <w:szCs w:val="22"/>
        </w:rPr>
        <w:t>Signatura electrònica del/de la proposant (o signatures dels proposants, en cas d'unió temporal d'empreses)</w:t>
      </w:r>
    </w:p>
    <w:p w:rsidR="00B7435F" w:rsidRDefault="00B7435F">
      <w:pPr>
        <w:widowControl w:val="0"/>
        <w:tabs>
          <w:tab w:val="left" w:pos="1800"/>
          <w:tab w:val="left" w:pos="2160"/>
          <w:tab w:val="left" w:pos="2400"/>
          <w:tab w:val="left" w:pos="2760"/>
          <w:tab w:val="left" w:pos="8520"/>
          <w:tab w:val="left" w:pos="10080"/>
          <w:tab w:val="left" w:pos="10560"/>
        </w:tabs>
        <w:ind w:left="0" w:firstLine="0"/>
        <w:jc w:val="left"/>
        <w:rPr>
          <w:sz w:val="22"/>
          <w:szCs w:val="22"/>
        </w:rPr>
      </w:pPr>
    </w:p>
    <w:p w:rsidR="00B7435F" w:rsidRDefault="00B7435F">
      <w:pPr>
        <w:jc w:val="left"/>
        <w:rPr>
          <w:sz w:val="22"/>
          <w:szCs w:val="22"/>
        </w:rPr>
      </w:pPr>
    </w:p>
    <w:p w:rsidR="00B7435F" w:rsidRDefault="00B7435F">
      <w:pPr>
        <w:jc w:val="left"/>
        <w:rPr>
          <w:sz w:val="22"/>
          <w:szCs w:val="22"/>
        </w:rPr>
      </w:pPr>
    </w:p>
    <w:p w:rsidR="00B7435F" w:rsidRDefault="007E3DF9">
      <w:pPr>
        <w:keepNext/>
        <w:pBdr>
          <w:top w:val="nil"/>
          <w:left w:val="nil"/>
          <w:bottom w:val="nil"/>
          <w:right w:val="nil"/>
          <w:between w:val="nil"/>
        </w:pBdr>
        <w:ind w:left="0" w:firstLine="0"/>
        <w:jc w:val="left"/>
        <w:rPr>
          <w:color w:val="000000"/>
          <w:sz w:val="22"/>
          <w:szCs w:val="22"/>
        </w:rPr>
      </w:pPr>
      <w:r>
        <w:br w:type="page"/>
      </w:r>
    </w:p>
    <w:p w:rsidR="00B7435F" w:rsidRDefault="007E3DF9">
      <w:pPr>
        <w:keepNext/>
        <w:pBdr>
          <w:top w:val="nil"/>
          <w:left w:val="nil"/>
          <w:bottom w:val="nil"/>
          <w:right w:val="nil"/>
          <w:between w:val="nil"/>
        </w:pBdr>
        <w:ind w:left="0" w:firstLine="0"/>
        <w:jc w:val="left"/>
        <w:rPr>
          <w:b/>
          <w:color w:val="000000"/>
          <w:sz w:val="22"/>
          <w:szCs w:val="22"/>
        </w:rPr>
      </w:pPr>
      <w:bookmarkStart w:id="67" w:name="_heading=h.3q5sasy" w:colFirst="0" w:colLast="0"/>
      <w:bookmarkEnd w:id="67"/>
      <w:r>
        <w:rPr>
          <w:b/>
          <w:color w:val="000000"/>
          <w:sz w:val="22"/>
          <w:szCs w:val="22"/>
        </w:rPr>
        <w:t>Annex núm. 2. Model d’oferta econòmica</w:t>
      </w:r>
      <w:r>
        <w:rPr>
          <w:color w:val="000000"/>
          <w:sz w:val="22"/>
          <w:szCs w:val="22"/>
          <w:vertAlign w:val="superscript"/>
        </w:rPr>
        <w:footnoteReference w:id="2"/>
      </w:r>
    </w:p>
    <w:p w:rsidR="00B7435F" w:rsidRDefault="00B7435F">
      <w:pPr>
        <w:pBdr>
          <w:top w:val="nil"/>
          <w:left w:val="nil"/>
          <w:bottom w:val="nil"/>
          <w:right w:val="nil"/>
          <w:between w:val="nil"/>
        </w:pBdr>
        <w:tabs>
          <w:tab w:val="left" w:pos="351"/>
          <w:tab w:val="left" w:pos="921"/>
          <w:tab w:val="left" w:pos="1492"/>
          <w:tab w:val="left" w:pos="2047"/>
          <w:tab w:val="left" w:pos="2632"/>
          <w:tab w:val="left" w:pos="3202"/>
          <w:tab w:val="left" w:pos="3758"/>
          <w:tab w:val="left" w:pos="4328"/>
          <w:tab w:val="left" w:pos="4898"/>
          <w:tab w:val="left" w:pos="5484"/>
          <w:tab w:val="left" w:pos="6069"/>
          <w:tab w:val="left" w:pos="6609"/>
          <w:tab w:val="left" w:pos="7195"/>
          <w:tab w:val="left" w:pos="7760"/>
          <w:tab w:val="left" w:pos="8335"/>
          <w:tab w:val="left" w:pos="8890"/>
          <w:tab w:val="left" w:pos="9491"/>
          <w:tab w:val="left" w:pos="10031"/>
          <w:tab w:val="left" w:pos="10616"/>
          <w:tab w:val="left" w:pos="11187"/>
          <w:tab w:val="left" w:pos="11757"/>
          <w:tab w:val="left" w:pos="12297"/>
        </w:tabs>
        <w:spacing w:line="288" w:lineRule="auto"/>
        <w:ind w:left="0" w:firstLine="0"/>
        <w:jc w:val="left"/>
        <w:rPr>
          <w:color w:val="000000"/>
          <w:sz w:val="22"/>
          <w:szCs w:val="22"/>
        </w:rPr>
      </w:pPr>
    </w:p>
    <w:p w:rsidR="00B7435F" w:rsidRDefault="007E3DF9">
      <w:pPr>
        <w:ind w:left="0" w:firstLine="0"/>
        <w:jc w:val="left"/>
        <w:rPr>
          <w:sz w:val="22"/>
          <w:szCs w:val="22"/>
        </w:rPr>
      </w:pPr>
      <w:r>
        <w:rPr>
          <w:sz w:val="22"/>
          <w:szCs w:val="22"/>
        </w:rPr>
        <w:t xml:space="preserve">&lt;Nom i cognoms del licitador/a&gt;, amb NIF &lt;núm. NIF&gt;, amb residència a &lt;població&gt;, &lt;al carrer/a la via/a l’avinguda&gt; &lt;nom de la via&gt;, número &lt;número&gt;, </w:t>
      </w:r>
    </w:p>
    <w:p w:rsidR="00B7435F" w:rsidRDefault="00B7435F">
      <w:pPr>
        <w:ind w:left="0" w:firstLine="0"/>
        <w:jc w:val="left"/>
        <w:rPr>
          <w:sz w:val="22"/>
          <w:szCs w:val="22"/>
        </w:rPr>
      </w:pPr>
    </w:p>
    <w:p w:rsidR="00B7435F" w:rsidRDefault="007E3DF9">
      <w:pPr>
        <w:ind w:left="0" w:firstLine="0"/>
        <w:jc w:val="left"/>
        <w:rPr>
          <w:b/>
          <w:sz w:val="22"/>
          <w:szCs w:val="22"/>
        </w:rPr>
      </w:pPr>
      <w:r>
        <w:rPr>
          <w:b/>
          <w:sz w:val="22"/>
          <w:szCs w:val="22"/>
        </w:rPr>
        <w:t>Declaro:</w:t>
      </w:r>
    </w:p>
    <w:p w:rsidR="00B7435F" w:rsidRDefault="00B7435F">
      <w:pPr>
        <w:ind w:left="0" w:firstLine="0"/>
        <w:jc w:val="left"/>
        <w:rPr>
          <w:sz w:val="22"/>
          <w:szCs w:val="22"/>
        </w:rPr>
      </w:pPr>
    </w:p>
    <w:p w:rsidR="00B7435F" w:rsidRDefault="007E3DF9">
      <w:pPr>
        <w:ind w:left="227" w:hanging="227"/>
        <w:jc w:val="left"/>
        <w:rPr>
          <w:sz w:val="22"/>
          <w:szCs w:val="22"/>
        </w:rPr>
      </w:pPr>
      <w:r>
        <w:rPr>
          <w:sz w:val="22"/>
          <w:szCs w:val="22"/>
        </w:rPr>
        <w:t>1. Que estic assabentat/ada de les condicions i els requisits que s’exigeixen per poder ser adjudicatari/ària del contracte &lt;descripció del contracte&gt;, amb expedient número &lt;número&gt;.</w:t>
      </w:r>
    </w:p>
    <w:p w:rsidR="00B7435F" w:rsidRDefault="007E3DF9">
      <w:pPr>
        <w:ind w:left="227" w:hanging="227"/>
        <w:jc w:val="left"/>
        <w:rPr>
          <w:sz w:val="22"/>
          <w:szCs w:val="22"/>
        </w:rPr>
      </w:pPr>
      <w:r>
        <w:rPr>
          <w:sz w:val="22"/>
          <w:szCs w:val="22"/>
        </w:rPr>
        <w:t>2. Que em comprometo, &lt;en nom propi / en nom i representació de l’empresa&gt;, a executar-lo amb estricta subjecció als requisits i condicions estipulats</w:t>
      </w:r>
      <w:r>
        <w:t xml:space="preserve">, </w:t>
      </w:r>
      <w:r>
        <w:rPr>
          <w:sz w:val="22"/>
          <w:szCs w:val="22"/>
        </w:rPr>
        <w:t>per la quantitat total de &lt;import en lletres i en números &gt; euros, dels quals &lt;import&gt; euros es corresponen al preu del contracte i &lt;import&gt; euros, a l'impost sobre el valor afegit (IVA).</w:t>
      </w:r>
    </w:p>
    <w:p w:rsidR="00B7435F" w:rsidRDefault="00B7435F">
      <w:pPr>
        <w:ind w:left="0" w:firstLine="0"/>
        <w:jc w:val="left"/>
        <w:rPr>
          <w:sz w:val="22"/>
          <w:szCs w:val="22"/>
        </w:rPr>
      </w:pPr>
    </w:p>
    <w:p w:rsidR="00B7435F" w:rsidRDefault="00B7435F">
      <w:pPr>
        <w:ind w:left="0" w:firstLine="0"/>
        <w:jc w:val="left"/>
        <w:rPr>
          <w:sz w:val="22"/>
          <w:szCs w:val="22"/>
        </w:rPr>
      </w:pPr>
    </w:p>
    <w:p w:rsidR="00B7435F" w:rsidRDefault="007E3DF9">
      <w:pPr>
        <w:ind w:left="0" w:firstLine="0"/>
        <w:jc w:val="left"/>
        <w:rPr>
          <w:i/>
          <w:sz w:val="22"/>
          <w:szCs w:val="22"/>
        </w:rPr>
      </w:pPr>
      <w:r>
        <w:rPr>
          <w:i/>
          <w:sz w:val="22"/>
          <w:szCs w:val="22"/>
        </w:rPr>
        <w:t>Preu unitari:    …….. € / hora neteja IVA exclòs</w:t>
      </w:r>
    </w:p>
    <w:p w:rsidR="00B7435F" w:rsidRDefault="007E3DF9">
      <w:pPr>
        <w:ind w:left="708" w:firstLine="708"/>
        <w:jc w:val="left"/>
        <w:rPr>
          <w:i/>
          <w:sz w:val="22"/>
          <w:szCs w:val="22"/>
        </w:rPr>
      </w:pPr>
      <w:bookmarkStart w:id="68" w:name="_heading=h.2et92p0" w:colFirst="0" w:colLast="0"/>
      <w:bookmarkEnd w:id="68"/>
      <w:r>
        <w:rPr>
          <w:i/>
          <w:sz w:val="22"/>
          <w:szCs w:val="22"/>
        </w:rPr>
        <w:t>…….. € / hora neteja IVA inclòs</w:t>
      </w:r>
    </w:p>
    <w:p w:rsidR="00B7435F" w:rsidRDefault="007E3DF9">
      <w:pPr>
        <w:ind w:left="0" w:firstLine="0"/>
        <w:jc w:val="left"/>
        <w:rPr>
          <w:i/>
          <w:sz w:val="22"/>
          <w:szCs w:val="22"/>
        </w:rPr>
      </w:pPr>
      <w:r>
        <w:rPr>
          <w:i/>
          <w:sz w:val="22"/>
          <w:szCs w:val="22"/>
        </w:rPr>
        <w:t xml:space="preserve">  </w:t>
      </w: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Preu total: ……....................€ IVA exclòs</w:t>
      </w:r>
    </w:p>
    <w:p w:rsidR="00B7435F" w:rsidRDefault="007E3DF9">
      <w:pPr>
        <w:ind w:left="0" w:firstLine="0"/>
        <w:jc w:val="left"/>
        <w:rPr>
          <w:sz w:val="22"/>
          <w:szCs w:val="22"/>
        </w:rPr>
      </w:pPr>
      <w:r>
        <w:rPr>
          <w:sz w:val="22"/>
          <w:szCs w:val="22"/>
        </w:rPr>
        <w:t xml:space="preserve">                 ……....% d’IVA</w:t>
      </w:r>
    </w:p>
    <w:p w:rsidR="00B7435F" w:rsidRDefault="007E3DF9">
      <w:pPr>
        <w:ind w:left="0" w:firstLine="0"/>
        <w:jc w:val="left"/>
        <w:rPr>
          <w:sz w:val="22"/>
          <w:szCs w:val="22"/>
        </w:rPr>
      </w:pPr>
      <w:r>
        <w:rPr>
          <w:sz w:val="22"/>
          <w:szCs w:val="22"/>
        </w:rPr>
        <w:tab/>
        <w:t xml:space="preserve">     …….................... € IVA inclòs</w:t>
      </w:r>
    </w:p>
    <w:p w:rsidR="00B7435F" w:rsidRDefault="00B7435F">
      <w:pPr>
        <w:ind w:left="0" w:firstLine="0"/>
        <w:jc w:val="left"/>
        <w:rPr>
          <w:i/>
          <w:color w:val="CC4125"/>
          <w:sz w:val="22"/>
          <w:szCs w:val="22"/>
          <w:shd w:val="clear" w:color="auto" w:fill="FFF2CC"/>
        </w:rPr>
      </w:pPr>
    </w:p>
    <w:p w:rsidR="00B7435F" w:rsidRDefault="00B7435F">
      <w:pPr>
        <w:ind w:left="0" w:firstLine="0"/>
        <w:jc w:val="left"/>
        <w:rPr>
          <w:sz w:val="22"/>
          <w:szCs w:val="22"/>
        </w:rPr>
      </w:pPr>
    </w:p>
    <w:p w:rsidR="00B7435F" w:rsidRDefault="007E3DF9">
      <w:pPr>
        <w:ind w:left="0" w:firstLine="0"/>
        <w:jc w:val="left"/>
        <w:rPr>
          <w:sz w:val="22"/>
          <w:szCs w:val="22"/>
        </w:rPr>
      </w:pPr>
      <w:r>
        <w:rPr>
          <w:sz w:val="22"/>
          <w:szCs w:val="22"/>
        </w:rPr>
        <w:t>I, perquè consti, signo aquesta oferta econòmica.</w:t>
      </w:r>
    </w:p>
    <w:p w:rsidR="00B7435F" w:rsidRDefault="007E3DF9">
      <w:pPr>
        <w:pBdr>
          <w:top w:val="nil"/>
          <w:left w:val="nil"/>
          <w:bottom w:val="nil"/>
          <w:right w:val="nil"/>
          <w:between w:val="nil"/>
        </w:pBdr>
        <w:tabs>
          <w:tab w:val="center" w:pos="4252"/>
          <w:tab w:val="right" w:pos="8504"/>
        </w:tabs>
        <w:ind w:left="0" w:firstLine="0"/>
        <w:jc w:val="left"/>
        <w:rPr>
          <w:i/>
          <w:color w:val="000000"/>
          <w:sz w:val="22"/>
          <w:szCs w:val="22"/>
        </w:rPr>
      </w:pPr>
      <w:r>
        <w:rPr>
          <w:i/>
          <w:color w:val="000000"/>
          <w:sz w:val="22"/>
          <w:szCs w:val="22"/>
        </w:rPr>
        <w:t>(lloc i data)</w:t>
      </w:r>
    </w:p>
    <w:p w:rsidR="00B7435F" w:rsidRDefault="00B7435F">
      <w:pPr>
        <w:pBdr>
          <w:top w:val="nil"/>
          <w:left w:val="nil"/>
          <w:bottom w:val="nil"/>
          <w:right w:val="nil"/>
          <w:between w:val="nil"/>
        </w:pBdr>
        <w:tabs>
          <w:tab w:val="center" w:pos="4252"/>
          <w:tab w:val="right" w:pos="8504"/>
        </w:tabs>
        <w:ind w:left="0" w:firstLine="0"/>
        <w:jc w:val="left"/>
        <w:rPr>
          <w:color w:val="000000"/>
          <w:sz w:val="22"/>
          <w:szCs w:val="22"/>
        </w:rPr>
      </w:pPr>
    </w:p>
    <w:p w:rsidR="00B7435F" w:rsidRDefault="00B7435F">
      <w:pPr>
        <w:pBdr>
          <w:top w:val="nil"/>
          <w:left w:val="nil"/>
          <w:bottom w:val="nil"/>
          <w:right w:val="nil"/>
          <w:between w:val="nil"/>
        </w:pBdr>
        <w:tabs>
          <w:tab w:val="center" w:pos="4252"/>
          <w:tab w:val="right" w:pos="8504"/>
        </w:tabs>
        <w:ind w:left="0" w:firstLine="0"/>
        <w:jc w:val="left"/>
        <w:rPr>
          <w:color w:val="000000"/>
          <w:sz w:val="22"/>
          <w:szCs w:val="22"/>
        </w:rPr>
      </w:pPr>
    </w:p>
    <w:p w:rsidR="00B7435F" w:rsidRDefault="00B7435F">
      <w:pPr>
        <w:widowControl w:val="0"/>
        <w:tabs>
          <w:tab w:val="left" w:pos="1800"/>
          <w:tab w:val="left" w:pos="2160"/>
          <w:tab w:val="left" w:pos="2400"/>
          <w:tab w:val="left" w:pos="2760"/>
          <w:tab w:val="left" w:pos="8520"/>
          <w:tab w:val="left" w:pos="10080"/>
          <w:tab w:val="left" w:pos="10560"/>
        </w:tabs>
        <w:ind w:left="0" w:firstLine="0"/>
        <w:jc w:val="left"/>
        <w:rPr>
          <w:sz w:val="22"/>
          <w:szCs w:val="22"/>
        </w:rPr>
      </w:pPr>
    </w:p>
    <w:p w:rsidR="00B7435F" w:rsidRDefault="007E3DF9">
      <w:pPr>
        <w:widowControl w:val="0"/>
        <w:tabs>
          <w:tab w:val="left" w:pos="1800"/>
          <w:tab w:val="left" w:pos="2160"/>
          <w:tab w:val="left" w:pos="2400"/>
          <w:tab w:val="left" w:pos="2760"/>
          <w:tab w:val="left" w:pos="8520"/>
          <w:tab w:val="left" w:pos="10080"/>
          <w:tab w:val="left" w:pos="10560"/>
        </w:tabs>
        <w:ind w:left="0" w:firstLine="0"/>
        <w:jc w:val="left"/>
        <w:rPr>
          <w:sz w:val="22"/>
          <w:szCs w:val="22"/>
        </w:rPr>
        <w:sectPr w:rsidR="00B7435F">
          <w:headerReference w:type="default" r:id="rId11"/>
          <w:footerReference w:type="even" r:id="rId12"/>
          <w:footerReference w:type="default" r:id="rId13"/>
          <w:headerReference w:type="first" r:id="rId14"/>
          <w:footerReference w:type="first" r:id="rId15"/>
          <w:pgSz w:w="11906" w:h="16838"/>
          <w:pgMar w:top="1843" w:right="1134" w:bottom="1418" w:left="1701" w:header="567" w:footer="794" w:gutter="0"/>
          <w:pgNumType w:start="1"/>
          <w:cols w:space="708"/>
          <w:titlePg/>
        </w:sectPr>
      </w:pPr>
      <w:r>
        <w:rPr>
          <w:sz w:val="22"/>
          <w:szCs w:val="22"/>
        </w:rPr>
        <w:t>Signatura del/de la proposant (o signatures dels proposants, en cas d'unió temporal d'empreses)</w:t>
      </w:r>
    </w:p>
    <w:p w:rsidR="00B7435F" w:rsidRDefault="007E3DF9">
      <w:pPr>
        <w:keepNext/>
        <w:pBdr>
          <w:top w:val="nil"/>
          <w:left w:val="nil"/>
          <w:bottom w:val="nil"/>
          <w:right w:val="nil"/>
          <w:between w:val="nil"/>
        </w:pBdr>
        <w:ind w:left="0" w:firstLine="0"/>
        <w:jc w:val="left"/>
        <w:rPr>
          <w:b/>
          <w:color w:val="000000"/>
          <w:sz w:val="22"/>
          <w:szCs w:val="22"/>
        </w:rPr>
      </w:pPr>
      <w:bookmarkStart w:id="69" w:name="_heading=h.25b2l0r" w:colFirst="0" w:colLast="0"/>
      <w:bookmarkEnd w:id="69"/>
      <w:r>
        <w:rPr>
          <w:b/>
          <w:color w:val="000000"/>
          <w:sz w:val="22"/>
          <w:szCs w:val="22"/>
        </w:rPr>
        <w:t xml:space="preserve">Annex núm. 3. Informació sobre les condicions de subrogació en contractes de treball en compliment del que preveu l’art. 130 de l’LCSP </w:t>
      </w:r>
    </w:p>
    <w:p w:rsidR="00B7435F" w:rsidRDefault="00B7435F">
      <w:pPr>
        <w:ind w:left="0" w:firstLine="0"/>
        <w:jc w:val="left"/>
        <w:rPr>
          <w:b/>
          <w:sz w:val="22"/>
          <w:szCs w:val="22"/>
        </w:rPr>
      </w:pPr>
    </w:p>
    <w:p w:rsidR="00B7435F" w:rsidRDefault="007E3DF9">
      <w:pPr>
        <w:widowControl w:val="0"/>
        <w:spacing w:line="429" w:lineRule="auto"/>
        <w:ind w:left="116" w:right="2097" w:firstLine="0"/>
        <w:jc w:val="left"/>
        <w:rPr>
          <w:rFonts w:ascii="Trebuchet MS" w:eastAsia="Trebuchet MS" w:hAnsi="Trebuchet MS" w:cs="Trebuchet MS"/>
          <w:sz w:val="24"/>
          <w:szCs w:val="24"/>
          <w:shd w:val="clear" w:color="auto" w:fill="E6B8AF"/>
        </w:rPr>
      </w:pPr>
      <w:r>
        <w:rPr>
          <w:rFonts w:ascii="Trebuchet MS" w:eastAsia="Trebuchet MS" w:hAnsi="Trebuchet MS" w:cs="Trebuchet MS"/>
          <w:sz w:val="24"/>
          <w:szCs w:val="24"/>
        </w:rPr>
        <w:t>Dades:</w:t>
      </w:r>
    </w:p>
    <w:tbl>
      <w:tblPr>
        <w:tblStyle w:val="a6"/>
        <w:tblW w:w="14625"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1155"/>
        <w:gridCol w:w="1440"/>
        <w:gridCol w:w="1410"/>
        <w:gridCol w:w="1410"/>
        <w:gridCol w:w="1350"/>
        <w:gridCol w:w="1395"/>
        <w:gridCol w:w="1815"/>
        <w:gridCol w:w="1725"/>
        <w:gridCol w:w="1650"/>
      </w:tblGrid>
      <w:tr w:rsidR="00B7435F">
        <w:trPr>
          <w:trHeight w:val="1170"/>
        </w:trPr>
        <w:tc>
          <w:tcPr>
            <w:tcW w:w="1275" w:type="dxa"/>
          </w:tcPr>
          <w:p w:rsidR="00B7435F" w:rsidRDefault="007E3DF9">
            <w:pPr>
              <w:widowControl w:val="0"/>
              <w:spacing w:line="252" w:lineRule="auto"/>
              <w:ind w:left="110" w:firstLine="0"/>
              <w:jc w:val="left"/>
              <w:rPr>
                <w:b/>
                <w:sz w:val="18"/>
                <w:szCs w:val="18"/>
              </w:rPr>
            </w:pPr>
            <w:r>
              <w:rPr>
                <w:b/>
                <w:sz w:val="18"/>
                <w:szCs w:val="18"/>
              </w:rPr>
              <w:t>Nom i cognoms (inicials)</w:t>
            </w:r>
          </w:p>
        </w:tc>
        <w:tc>
          <w:tcPr>
            <w:tcW w:w="1155" w:type="dxa"/>
          </w:tcPr>
          <w:p w:rsidR="00B7435F" w:rsidRDefault="007E3DF9">
            <w:pPr>
              <w:widowControl w:val="0"/>
              <w:spacing w:line="252" w:lineRule="auto"/>
              <w:ind w:left="107" w:firstLine="0"/>
              <w:jc w:val="left"/>
              <w:rPr>
                <w:b/>
                <w:sz w:val="18"/>
                <w:szCs w:val="18"/>
              </w:rPr>
            </w:pPr>
            <w:r>
              <w:rPr>
                <w:b/>
                <w:sz w:val="18"/>
                <w:szCs w:val="18"/>
              </w:rPr>
              <w:t>Hores/ setmanals</w:t>
            </w:r>
          </w:p>
        </w:tc>
        <w:tc>
          <w:tcPr>
            <w:tcW w:w="1440" w:type="dxa"/>
          </w:tcPr>
          <w:p w:rsidR="00B7435F" w:rsidRDefault="007E3DF9">
            <w:pPr>
              <w:widowControl w:val="0"/>
              <w:spacing w:line="252" w:lineRule="auto"/>
              <w:ind w:left="108" w:firstLine="0"/>
              <w:jc w:val="left"/>
              <w:rPr>
                <w:b/>
                <w:sz w:val="18"/>
                <w:szCs w:val="18"/>
              </w:rPr>
            </w:pPr>
            <w:r>
              <w:rPr>
                <w:b/>
                <w:sz w:val="18"/>
                <w:szCs w:val="18"/>
              </w:rPr>
              <w:t>Categoria professional</w:t>
            </w:r>
          </w:p>
        </w:tc>
        <w:tc>
          <w:tcPr>
            <w:tcW w:w="1410" w:type="dxa"/>
          </w:tcPr>
          <w:p w:rsidR="00B7435F" w:rsidRDefault="007E3DF9">
            <w:pPr>
              <w:widowControl w:val="0"/>
              <w:ind w:left="108" w:firstLine="0"/>
              <w:jc w:val="left"/>
              <w:rPr>
                <w:b/>
                <w:sz w:val="18"/>
                <w:szCs w:val="18"/>
              </w:rPr>
            </w:pPr>
            <w:r>
              <w:rPr>
                <w:b/>
                <w:sz w:val="18"/>
                <w:szCs w:val="18"/>
              </w:rPr>
              <w:t>Antiguitat</w:t>
            </w:r>
          </w:p>
        </w:tc>
        <w:tc>
          <w:tcPr>
            <w:tcW w:w="1410" w:type="dxa"/>
          </w:tcPr>
          <w:p w:rsidR="00B7435F" w:rsidRDefault="007E3DF9">
            <w:pPr>
              <w:widowControl w:val="0"/>
              <w:spacing w:line="252" w:lineRule="auto"/>
              <w:ind w:left="110" w:right="139" w:firstLine="0"/>
              <w:jc w:val="left"/>
              <w:rPr>
                <w:b/>
                <w:sz w:val="18"/>
                <w:szCs w:val="18"/>
              </w:rPr>
            </w:pPr>
            <w:r>
              <w:rPr>
                <w:b/>
                <w:sz w:val="18"/>
                <w:szCs w:val="18"/>
              </w:rPr>
              <w:t>Salari brut anual</w:t>
            </w:r>
          </w:p>
        </w:tc>
        <w:tc>
          <w:tcPr>
            <w:tcW w:w="1350" w:type="dxa"/>
          </w:tcPr>
          <w:p w:rsidR="00B7435F" w:rsidRDefault="007E3DF9">
            <w:pPr>
              <w:widowControl w:val="0"/>
              <w:spacing w:line="252" w:lineRule="auto"/>
              <w:ind w:left="108" w:right="258" w:firstLine="0"/>
              <w:jc w:val="left"/>
              <w:rPr>
                <w:b/>
                <w:sz w:val="18"/>
                <w:szCs w:val="18"/>
              </w:rPr>
            </w:pPr>
            <w:r>
              <w:rPr>
                <w:b/>
                <w:sz w:val="18"/>
                <w:szCs w:val="18"/>
              </w:rPr>
              <w:t>Tipus de contracte</w:t>
            </w:r>
          </w:p>
        </w:tc>
        <w:tc>
          <w:tcPr>
            <w:tcW w:w="1395" w:type="dxa"/>
          </w:tcPr>
          <w:p w:rsidR="00B7435F" w:rsidRDefault="007E3DF9">
            <w:pPr>
              <w:widowControl w:val="0"/>
              <w:spacing w:line="252" w:lineRule="auto"/>
              <w:ind w:left="108" w:right="173" w:firstLine="0"/>
              <w:jc w:val="left"/>
              <w:rPr>
                <w:b/>
                <w:sz w:val="18"/>
                <w:szCs w:val="18"/>
              </w:rPr>
            </w:pPr>
            <w:r>
              <w:rPr>
                <w:b/>
                <w:sz w:val="18"/>
                <w:szCs w:val="18"/>
              </w:rPr>
              <w:t>Venciment contracte</w:t>
            </w:r>
          </w:p>
        </w:tc>
        <w:tc>
          <w:tcPr>
            <w:tcW w:w="1815" w:type="dxa"/>
          </w:tcPr>
          <w:p w:rsidR="00B7435F" w:rsidRDefault="007E3DF9">
            <w:pPr>
              <w:widowControl w:val="0"/>
              <w:spacing w:line="252" w:lineRule="auto"/>
              <w:ind w:left="112" w:right="76" w:firstLine="0"/>
              <w:jc w:val="left"/>
              <w:rPr>
                <w:b/>
                <w:sz w:val="18"/>
                <w:szCs w:val="18"/>
              </w:rPr>
            </w:pPr>
            <w:r>
              <w:rPr>
                <w:b/>
                <w:sz w:val="18"/>
                <w:szCs w:val="18"/>
              </w:rPr>
              <w:t>Conveni col·lectiu</w:t>
            </w:r>
          </w:p>
        </w:tc>
        <w:tc>
          <w:tcPr>
            <w:tcW w:w="1725" w:type="dxa"/>
          </w:tcPr>
          <w:p w:rsidR="00B7435F" w:rsidRDefault="007E3DF9">
            <w:pPr>
              <w:widowControl w:val="0"/>
              <w:spacing w:line="252" w:lineRule="auto"/>
              <w:ind w:left="110" w:firstLine="0"/>
              <w:jc w:val="left"/>
              <w:rPr>
                <w:b/>
                <w:sz w:val="18"/>
                <w:szCs w:val="18"/>
              </w:rPr>
            </w:pPr>
            <w:r>
              <w:rPr>
                <w:b/>
                <w:sz w:val="18"/>
                <w:szCs w:val="18"/>
              </w:rPr>
              <w:t>Pactes en vigor aplicables als treballadors</w:t>
            </w:r>
          </w:p>
          <w:p w:rsidR="00B7435F" w:rsidRDefault="007E3DF9">
            <w:pPr>
              <w:widowControl w:val="0"/>
              <w:spacing w:line="272" w:lineRule="auto"/>
              <w:ind w:left="110" w:firstLine="0"/>
              <w:jc w:val="left"/>
              <w:rPr>
                <w:b/>
                <w:sz w:val="18"/>
                <w:szCs w:val="18"/>
              </w:rPr>
            </w:pPr>
            <w:r>
              <w:rPr>
                <w:b/>
                <w:sz w:val="18"/>
                <w:szCs w:val="18"/>
              </w:rPr>
              <w:t>subrogats</w:t>
            </w:r>
          </w:p>
        </w:tc>
        <w:tc>
          <w:tcPr>
            <w:tcW w:w="1650" w:type="dxa"/>
          </w:tcPr>
          <w:p w:rsidR="00B7435F" w:rsidRDefault="007E3DF9">
            <w:pPr>
              <w:widowControl w:val="0"/>
              <w:spacing w:line="252" w:lineRule="auto"/>
              <w:ind w:left="110" w:firstLine="0"/>
              <w:jc w:val="left"/>
              <w:rPr>
                <w:b/>
                <w:sz w:val="18"/>
                <w:szCs w:val="18"/>
              </w:rPr>
            </w:pPr>
            <w:r>
              <w:rPr>
                <w:b/>
                <w:sz w:val="18"/>
                <w:szCs w:val="18"/>
              </w:rPr>
              <w:t>Observacions</w:t>
            </w:r>
          </w:p>
        </w:tc>
      </w:tr>
      <w:tr w:rsidR="006A46A9">
        <w:trPr>
          <w:trHeight w:val="1170"/>
        </w:trPr>
        <w:tc>
          <w:tcPr>
            <w:tcW w:w="1275" w:type="dxa"/>
          </w:tcPr>
          <w:p w:rsidR="006A46A9" w:rsidRDefault="006A46A9">
            <w:pPr>
              <w:widowControl w:val="0"/>
              <w:spacing w:before="168"/>
              <w:ind w:left="162" w:right="120" w:firstLine="0"/>
              <w:jc w:val="center"/>
              <w:rPr>
                <w:sz w:val="18"/>
                <w:szCs w:val="18"/>
              </w:rPr>
            </w:pPr>
            <w:r>
              <w:rPr>
                <w:sz w:val="18"/>
                <w:szCs w:val="18"/>
              </w:rPr>
              <w:t>FR M</w:t>
            </w:r>
          </w:p>
        </w:tc>
        <w:tc>
          <w:tcPr>
            <w:tcW w:w="1155" w:type="dxa"/>
          </w:tcPr>
          <w:p w:rsidR="006A46A9" w:rsidRDefault="006A46A9">
            <w:pPr>
              <w:widowControl w:val="0"/>
              <w:ind w:left="10" w:firstLine="0"/>
              <w:jc w:val="center"/>
              <w:rPr>
                <w:sz w:val="18"/>
                <w:szCs w:val="18"/>
              </w:rPr>
            </w:pPr>
          </w:p>
          <w:p w:rsidR="006A46A9" w:rsidRDefault="006A46A9">
            <w:pPr>
              <w:widowControl w:val="0"/>
              <w:ind w:left="10" w:firstLine="0"/>
              <w:jc w:val="center"/>
              <w:rPr>
                <w:b/>
                <w:sz w:val="18"/>
                <w:szCs w:val="18"/>
              </w:rPr>
            </w:pPr>
            <w:r>
              <w:rPr>
                <w:sz w:val="18"/>
                <w:szCs w:val="18"/>
              </w:rPr>
              <w:t>9H</w:t>
            </w:r>
          </w:p>
        </w:tc>
        <w:tc>
          <w:tcPr>
            <w:tcW w:w="1440" w:type="dxa"/>
          </w:tcPr>
          <w:p w:rsidR="006A46A9" w:rsidRDefault="006A46A9">
            <w:pPr>
              <w:widowControl w:val="0"/>
              <w:pBdr>
                <w:top w:val="nil"/>
                <w:left w:val="nil"/>
                <w:bottom w:val="nil"/>
                <w:right w:val="nil"/>
                <w:between w:val="nil"/>
              </w:pBdr>
              <w:ind w:left="10" w:firstLine="0"/>
              <w:jc w:val="center"/>
              <w:rPr>
                <w:sz w:val="18"/>
                <w:szCs w:val="18"/>
              </w:rPr>
            </w:pPr>
          </w:p>
          <w:p w:rsidR="006A46A9" w:rsidRDefault="006A46A9">
            <w:pPr>
              <w:widowControl w:val="0"/>
              <w:pBdr>
                <w:top w:val="nil"/>
                <w:left w:val="nil"/>
                <w:bottom w:val="nil"/>
                <w:right w:val="nil"/>
                <w:between w:val="nil"/>
              </w:pBdr>
              <w:ind w:left="10" w:firstLine="0"/>
              <w:jc w:val="center"/>
              <w:rPr>
                <w:b/>
                <w:sz w:val="18"/>
                <w:szCs w:val="18"/>
              </w:rPr>
            </w:pPr>
            <w:r>
              <w:rPr>
                <w:sz w:val="18"/>
                <w:szCs w:val="18"/>
              </w:rPr>
              <w:t>LIMPIADORA</w:t>
            </w:r>
          </w:p>
        </w:tc>
        <w:tc>
          <w:tcPr>
            <w:tcW w:w="1410" w:type="dxa"/>
          </w:tcPr>
          <w:p w:rsidR="006A46A9" w:rsidRDefault="006A46A9">
            <w:pPr>
              <w:widowControl w:val="0"/>
              <w:spacing w:before="168"/>
              <w:ind w:left="213" w:firstLine="0"/>
              <w:jc w:val="left"/>
              <w:rPr>
                <w:sz w:val="18"/>
                <w:szCs w:val="18"/>
              </w:rPr>
            </w:pPr>
            <w:r>
              <w:rPr>
                <w:sz w:val="18"/>
                <w:szCs w:val="18"/>
              </w:rPr>
              <w:t>19/07/2016</w:t>
            </w:r>
          </w:p>
        </w:tc>
        <w:tc>
          <w:tcPr>
            <w:tcW w:w="1410" w:type="dxa"/>
          </w:tcPr>
          <w:p w:rsidR="006A46A9" w:rsidRDefault="006A46A9">
            <w:pPr>
              <w:widowControl w:val="0"/>
              <w:spacing w:before="168"/>
              <w:ind w:left="0" w:right="44" w:firstLine="0"/>
              <w:jc w:val="right"/>
              <w:rPr>
                <w:sz w:val="18"/>
                <w:szCs w:val="18"/>
              </w:rPr>
            </w:pPr>
            <w:r>
              <w:rPr>
                <w:sz w:val="18"/>
                <w:szCs w:val="18"/>
              </w:rPr>
              <w:t>4.080,68 €</w:t>
            </w:r>
          </w:p>
        </w:tc>
        <w:tc>
          <w:tcPr>
            <w:tcW w:w="1350" w:type="dxa"/>
          </w:tcPr>
          <w:p w:rsidR="006A46A9" w:rsidRDefault="006A46A9">
            <w:pPr>
              <w:widowControl w:val="0"/>
              <w:spacing w:before="16"/>
              <w:ind w:left="0" w:firstLine="0"/>
              <w:jc w:val="left"/>
              <w:rPr>
                <w:sz w:val="18"/>
                <w:szCs w:val="18"/>
              </w:rPr>
            </w:pPr>
          </w:p>
          <w:p w:rsidR="006A46A9" w:rsidRDefault="006A46A9">
            <w:pPr>
              <w:widowControl w:val="0"/>
              <w:ind w:left="9" w:firstLine="0"/>
              <w:jc w:val="center"/>
              <w:rPr>
                <w:sz w:val="18"/>
                <w:szCs w:val="18"/>
              </w:rPr>
            </w:pPr>
            <w:r>
              <w:rPr>
                <w:sz w:val="18"/>
                <w:szCs w:val="18"/>
              </w:rPr>
              <w:t>200</w:t>
            </w:r>
          </w:p>
        </w:tc>
        <w:tc>
          <w:tcPr>
            <w:tcW w:w="1395" w:type="dxa"/>
          </w:tcPr>
          <w:p w:rsidR="006A46A9" w:rsidRDefault="006A46A9">
            <w:pPr>
              <w:widowControl w:val="0"/>
              <w:spacing w:before="16"/>
              <w:ind w:left="0" w:firstLine="0"/>
              <w:jc w:val="left"/>
              <w:rPr>
                <w:sz w:val="18"/>
                <w:szCs w:val="18"/>
              </w:rPr>
            </w:pPr>
          </w:p>
          <w:p w:rsidR="006A46A9" w:rsidRDefault="006A46A9">
            <w:pPr>
              <w:widowControl w:val="0"/>
              <w:ind w:left="14" w:firstLine="0"/>
              <w:jc w:val="center"/>
              <w:rPr>
                <w:sz w:val="18"/>
                <w:szCs w:val="18"/>
              </w:rPr>
            </w:pPr>
            <w:r>
              <w:rPr>
                <w:sz w:val="18"/>
                <w:szCs w:val="18"/>
              </w:rPr>
              <w:t>--</w:t>
            </w:r>
          </w:p>
        </w:tc>
        <w:tc>
          <w:tcPr>
            <w:tcW w:w="1815" w:type="dxa"/>
            <w:vMerge w:val="restart"/>
          </w:tcPr>
          <w:p w:rsidR="006A46A9" w:rsidRDefault="006A46A9">
            <w:pPr>
              <w:widowControl w:val="0"/>
              <w:ind w:left="112" w:right="76" w:firstLine="0"/>
              <w:jc w:val="left"/>
              <w:rPr>
                <w:sz w:val="18"/>
                <w:szCs w:val="18"/>
              </w:rPr>
            </w:pPr>
            <w:r>
              <w:rPr>
                <w:sz w:val="18"/>
                <w:szCs w:val="18"/>
              </w:rPr>
              <w:t>NETEJA D’EDIFICIS I LOCALS DE CATALUNYA</w:t>
            </w:r>
          </w:p>
          <w:p w:rsidR="006A46A9" w:rsidRDefault="006A46A9" w:rsidP="006A46A9">
            <w:pPr>
              <w:widowControl w:val="0"/>
              <w:spacing w:line="252" w:lineRule="auto"/>
              <w:ind w:left="112" w:right="76" w:firstLine="0"/>
              <w:jc w:val="left"/>
              <w:rPr>
                <w:sz w:val="18"/>
                <w:szCs w:val="18"/>
              </w:rPr>
            </w:pPr>
            <w:bookmarkStart w:id="70" w:name="_GoBack"/>
            <w:bookmarkEnd w:id="70"/>
          </w:p>
        </w:tc>
        <w:tc>
          <w:tcPr>
            <w:tcW w:w="1725" w:type="dxa"/>
          </w:tcPr>
          <w:p w:rsidR="006A46A9" w:rsidRDefault="006A46A9">
            <w:pPr>
              <w:widowControl w:val="0"/>
              <w:spacing w:line="252" w:lineRule="auto"/>
              <w:ind w:left="110" w:firstLine="0"/>
              <w:jc w:val="left"/>
              <w:rPr>
                <w:b/>
                <w:sz w:val="18"/>
                <w:szCs w:val="18"/>
              </w:rPr>
            </w:pPr>
          </w:p>
        </w:tc>
        <w:tc>
          <w:tcPr>
            <w:tcW w:w="1650" w:type="dxa"/>
          </w:tcPr>
          <w:p w:rsidR="006A46A9" w:rsidRDefault="006A46A9">
            <w:pPr>
              <w:widowControl w:val="0"/>
              <w:spacing w:line="252" w:lineRule="auto"/>
              <w:ind w:left="110" w:firstLine="0"/>
              <w:jc w:val="left"/>
              <w:rPr>
                <w:b/>
                <w:sz w:val="18"/>
                <w:szCs w:val="18"/>
              </w:rPr>
            </w:pPr>
          </w:p>
        </w:tc>
      </w:tr>
      <w:tr w:rsidR="006A46A9">
        <w:trPr>
          <w:trHeight w:val="880"/>
        </w:trPr>
        <w:tc>
          <w:tcPr>
            <w:tcW w:w="1275" w:type="dxa"/>
          </w:tcPr>
          <w:p w:rsidR="006A46A9" w:rsidRDefault="006A46A9">
            <w:pPr>
              <w:widowControl w:val="0"/>
              <w:spacing w:before="186"/>
              <w:ind w:left="161" w:right="120" w:firstLine="0"/>
              <w:jc w:val="center"/>
              <w:rPr>
                <w:sz w:val="18"/>
                <w:szCs w:val="18"/>
              </w:rPr>
            </w:pPr>
            <w:r>
              <w:rPr>
                <w:sz w:val="18"/>
                <w:szCs w:val="18"/>
              </w:rPr>
              <w:t>FECEJ</w:t>
            </w:r>
          </w:p>
        </w:tc>
        <w:tc>
          <w:tcPr>
            <w:tcW w:w="1155" w:type="dxa"/>
          </w:tcPr>
          <w:p w:rsidR="006A46A9" w:rsidRDefault="006A46A9">
            <w:pPr>
              <w:widowControl w:val="0"/>
              <w:spacing w:before="16"/>
              <w:ind w:left="0" w:firstLine="0"/>
              <w:jc w:val="left"/>
              <w:rPr>
                <w:sz w:val="18"/>
                <w:szCs w:val="18"/>
              </w:rPr>
            </w:pPr>
          </w:p>
          <w:p w:rsidR="006A46A9" w:rsidRDefault="006A46A9">
            <w:pPr>
              <w:widowControl w:val="0"/>
              <w:ind w:left="10" w:firstLine="0"/>
              <w:jc w:val="center"/>
              <w:rPr>
                <w:sz w:val="18"/>
                <w:szCs w:val="18"/>
              </w:rPr>
            </w:pPr>
            <w:r>
              <w:rPr>
                <w:sz w:val="18"/>
                <w:szCs w:val="18"/>
              </w:rPr>
              <w:t>9H</w:t>
            </w:r>
          </w:p>
        </w:tc>
        <w:tc>
          <w:tcPr>
            <w:tcW w:w="1440" w:type="dxa"/>
          </w:tcPr>
          <w:p w:rsidR="006A46A9" w:rsidRDefault="006A46A9">
            <w:pPr>
              <w:widowControl w:val="0"/>
              <w:spacing w:before="16"/>
              <w:ind w:left="0" w:firstLine="0"/>
              <w:jc w:val="left"/>
              <w:rPr>
                <w:sz w:val="18"/>
                <w:szCs w:val="18"/>
              </w:rPr>
            </w:pPr>
          </w:p>
          <w:p w:rsidR="006A46A9" w:rsidRDefault="006A46A9">
            <w:pPr>
              <w:widowControl w:val="0"/>
              <w:ind w:left="10" w:firstLine="0"/>
              <w:jc w:val="center"/>
              <w:rPr>
                <w:sz w:val="18"/>
                <w:szCs w:val="18"/>
              </w:rPr>
            </w:pPr>
            <w:r>
              <w:rPr>
                <w:sz w:val="18"/>
                <w:szCs w:val="18"/>
              </w:rPr>
              <w:t>LIMPIADORA</w:t>
            </w:r>
          </w:p>
        </w:tc>
        <w:tc>
          <w:tcPr>
            <w:tcW w:w="1410" w:type="dxa"/>
          </w:tcPr>
          <w:p w:rsidR="006A46A9" w:rsidRDefault="006A46A9">
            <w:pPr>
              <w:widowControl w:val="0"/>
              <w:spacing w:before="186"/>
              <w:ind w:left="215" w:firstLine="0"/>
              <w:jc w:val="left"/>
              <w:rPr>
                <w:sz w:val="18"/>
                <w:szCs w:val="18"/>
              </w:rPr>
            </w:pPr>
            <w:r>
              <w:rPr>
                <w:sz w:val="18"/>
                <w:szCs w:val="18"/>
              </w:rPr>
              <w:t>14/09/2007</w:t>
            </w:r>
          </w:p>
        </w:tc>
        <w:tc>
          <w:tcPr>
            <w:tcW w:w="1410" w:type="dxa"/>
          </w:tcPr>
          <w:p w:rsidR="006A46A9" w:rsidRDefault="006A46A9">
            <w:pPr>
              <w:widowControl w:val="0"/>
              <w:spacing w:before="186"/>
              <w:ind w:left="0" w:right="45" w:firstLine="0"/>
              <w:jc w:val="right"/>
              <w:rPr>
                <w:sz w:val="18"/>
                <w:szCs w:val="18"/>
              </w:rPr>
            </w:pPr>
            <w:r>
              <w:rPr>
                <w:sz w:val="18"/>
                <w:szCs w:val="18"/>
              </w:rPr>
              <w:t>4.364,48 €</w:t>
            </w:r>
          </w:p>
        </w:tc>
        <w:tc>
          <w:tcPr>
            <w:tcW w:w="1350" w:type="dxa"/>
          </w:tcPr>
          <w:p w:rsidR="006A46A9" w:rsidRDefault="006A46A9">
            <w:pPr>
              <w:widowControl w:val="0"/>
              <w:spacing w:before="16"/>
              <w:ind w:left="0" w:firstLine="0"/>
              <w:jc w:val="left"/>
              <w:rPr>
                <w:sz w:val="18"/>
                <w:szCs w:val="18"/>
              </w:rPr>
            </w:pPr>
          </w:p>
          <w:p w:rsidR="006A46A9" w:rsidRDefault="006A46A9">
            <w:pPr>
              <w:widowControl w:val="0"/>
              <w:ind w:left="9" w:firstLine="0"/>
              <w:jc w:val="center"/>
              <w:rPr>
                <w:sz w:val="18"/>
                <w:szCs w:val="18"/>
              </w:rPr>
            </w:pPr>
            <w:r>
              <w:rPr>
                <w:sz w:val="18"/>
                <w:szCs w:val="18"/>
              </w:rPr>
              <w:t>200</w:t>
            </w:r>
          </w:p>
        </w:tc>
        <w:tc>
          <w:tcPr>
            <w:tcW w:w="1395" w:type="dxa"/>
          </w:tcPr>
          <w:p w:rsidR="006A46A9" w:rsidRDefault="006A46A9">
            <w:pPr>
              <w:widowControl w:val="0"/>
              <w:spacing w:before="16"/>
              <w:ind w:left="0" w:firstLine="0"/>
              <w:jc w:val="left"/>
              <w:rPr>
                <w:sz w:val="18"/>
                <w:szCs w:val="18"/>
              </w:rPr>
            </w:pPr>
          </w:p>
          <w:p w:rsidR="006A46A9" w:rsidRDefault="006A46A9">
            <w:pPr>
              <w:widowControl w:val="0"/>
              <w:ind w:left="14" w:firstLine="0"/>
              <w:jc w:val="center"/>
              <w:rPr>
                <w:sz w:val="18"/>
                <w:szCs w:val="18"/>
              </w:rPr>
            </w:pPr>
            <w:r>
              <w:rPr>
                <w:sz w:val="18"/>
                <w:szCs w:val="18"/>
              </w:rPr>
              <w:t>--</w:t>
            </w:r>
          </w:p>
        </w:tc>
        <w:tc>
          <w:tcPr>
            <w:tcW w:w="1815" w:type="dxa"/>
            <w:vMerge/>
          </w:tcPr>
          <w:p w:rsidR="006A46A9" w:rsidRDefault="006A46A9" w:rsidP="00D756A8">
            <w:pPr>
              <w:widowControl w:val="0"/>
              <w:spacing w:before="1" w:line="176" w:lineRule="auto"/>
              <w:ind w:left="112" w:firstLine="0"/>
              <w:jc w:val="left"/>
              <w:rPr>
                <w:sz w:val="18"/>
                <w:szCs w:val="18"/>
              </w:rPr>
            </w:pPr>
          </w:p>
        </w:tc>
        <w:tc>
          <w:tcPr>
            <w:tcW w:w="1725" w:type="dxa"/>
          </w:tcPr>
          <w:p w:rsidR="006A46A9" w:rsidRDefault="006A46A9">
            <w:pPr>
              <w:widowControl w:val="0"/>
              <w:ind w:left="0" w:firstLine="0"/>
              <w:jc w:val="left"/>
              <w:rPr>
                <w:sz w:val="18"/>
                <w:szCs w:val="18"/>
              </w:rPr>
            </w:pPr>
          </w:p>
        </w:tc>
        <w:tc>
          <w:tcPr>
            <w:tcW w:w="1650" w:type="dxa"/>
          </w:tcPr>
          <w:p w:rsidR="006A46A9" w:rsidRDefault="006A46A9">
            <w:pPr>
              <w:widowControl w:val="0"/>
              <w:ind w:left="0" w:firstLine="0"/>
              <w:jc w:val="left"/>
              <w:rPr>
                <w:sz w:val="18"/>
                <w:szCs w:val="18"/>
              </w:rPr>
            </w:pPr>
          </w:p>
        </w:tc>
      </w:tr>
      <w:tr w:rsidR="006A46A9">
        <w:trPr>
          <w:trHeight w:val="779"/>
        </w:trPr>
        <w:tc>
          <w:tcPr>
            <w:tcW w:w="1275" w:type="dxa"/>
          </w:tcPr>
          <w:p w:rsidR="006A46A9" w:rsidRDefault="006A46A9">
            <w:pPr>
              <w:widowControl w:val="0"/>
              <w:spacing w:before="213"/>
              <w:ind w:left="160" w:right="120" w:firstLine="0"/>
              <w:jc w:val="center"/>
              <w:rPr>
                <w:sz w:val="18"/>
                <w:szCs w:val="18"/>
              </w:rPr>
            </w:pPr>
            <w:r>
              <w:rPr>
                <w:sz w:val="18"/>
                <w:szCs w:val="18"/>
              </w:rPr>
              <w:t>ES N</w:t>
            </w:r>
          </w:p>
        </w:tc>
        <w:tc>
          <w:tcPr>
            <w:tcW w:w="1155" w:type="dxa"/>
          </w:tcPr>
          <w:p w:rsidR="006A46A9" w:rsidRDefault="006A46A9">
            <w:pPr>
              <w:widowControl w:val="0"/>
              <w:spacing w:before="14"/>
              <w:ind w:left="0" w:firstLine="0"/>
              <w:jc w:val="left"/>
              <w:rPr>
                <w:sz w:val="18"/>
                <w:szCs w:val="18"/>
              </w:rPr>
            </w:pPr>
          </w:p>
          <w:p w:rsidR="006A46A9" w:rsidRDefault="006A46A9">
            <w:pPr>
              <w:widowControl w:val="0"/>
              <w:ind w:left="10" w:firstLine="0"/>
              <w:jc w:val="center"/>
              <w:rPr>
                <w:sz w:val="18"/>
                <w:szCs w:val="18"/>
              </w:rPr>
            </w:pPr>
            <w:r>
              <w:rPr>
                <w:sz w:val="18"/>
                <w:szCs w:val="18"/>
              </w:rPr>
              <w:t>9H</w:t>
            </w:r>
          </w:p>
        </w:tc>
        <w:tc>
          <w:tcPr>
            <w:tcW w:w="1440" w:type="dxa"/>
          </w:tcPr>
          <w:p w:rsidR="006A46A9" w:rsidRDefault="006A46A9">
            <w:pPr>
              <w:widowControl w:val="0"/>
              <w:spacing w:before="14"/>
              <w:ind w:left="0" w:firstLine="0"/>
              <w:jc w:val="left"/>
              <w:rPr>
                <w:sz w:val="18"/>
                <w:szCs w:val="18"/>
              </w:rPr>
            </w:pPr>
          </w:p>
          <w:p w:rsidR="006A46A9" w:rsidRDefault="006A46A9">
            <w:pPr>
              <w:widowControl w:val="0"/>
              <w:ind w:left="10" w:firstLine="0"/>
              <w:jc w:val="center"/>
              <w:rPr>
                <w:sz w:val="18"/>
                <w:szCs w:val="18"/>
              </w:rPr>
            </w:pPr>
            <w:r>
              <w:rPr>
                <w:sz w:val="18"/>
                <w:szCs w:val="18"/>
              </w:rPr>
              <w:t>LIMPIADORA</w:t>
            </w:r>
          </w:p>
        </w:tc>
        <w:tc>
          <w:tcPr>
            <w:tcW w:w="1410" w:type="dxa"/>
          </w:tcPr>
          <w:p w:rsidR="006A46A9" w:rsidRDefault="006A46A9">
            <w:pPr>
              <w:widowControl w:val="0"/>
              <w:spacing w:before="213"/>
              <w:ind w:left="213" w:firstLine="0"/>
              <w:jc w:val="left"/>
              <w:rPr>
                <w:sz w:val="18"/>
                <w:szCs w:val="18"/>
              </w:rPr>
            </w:pPr>
            <w:r>
              <w:rPr>
                <w:sz w:val="18"/>
                <w:szCs w:val="18"/>
              </w:rPr>
              <w:t>27/07/2021</w:t>
            </w:r>
          </w:p>
        </w:tc>
        <w:tc>
          <w:tcPr>
            <w:tcW w:w="1410" w:type="dxa"/>
          </w:tcPr>
          <w:p w:rsidR="006A46A9" w:rsidRDefault="006A46A9">
            <w:pPr>
              <w:widowControl w:val="0"/>
              <w:spacing w:before="213"/>
              <w:ind w:left="0" w:right="45" w:firstLine="0"/>
              <w:jc w:val="right"/>
              <w:rPr>
                <w:sz w:val="18"/>
                <w:szCs w:val="18"/>
              </w:rPr>
            </w:pPr>
            <w:r>
              <w:rPr>
                <w:sz w:val="18"/>
                <w:szCs w:val="18"/>
              </w:rPr>
              <w:t>3.853,49 €</w:t>
            </w:r>
          </w:p>
        </w:tc>
        <w:tc>
          <w:tcPr>
            <w:tcW w:w="1350" w:type="dxa"/>
          </w:tcPr>
          <w:p w:rsidR="006A46A9" w:rsidRDefault="006A46A9">
            <w:pPr>
              <w:widowControl w:val="0"/>
              <w:spacing w:before="14"/>
              <w:ind w:left="0" w:firstLine="0"/>
              <w:jc w:val="left"/>
              <w:rPr>
                <w:sz w:val="18"/>
                <w:szCs w:val="18"/>
              </w:rPr>
            </w:pPr>
          </w:p>
          <w:p w:rsidR="006A46A9" w:rsidRDefault="006A46A9">
            <w:pPr>
              <w:widowControl w:val="0"/>
              <w:ind w:left="9" w:firstLine="0"/>
              <w:jc w:val="center"/>
              <w:rPr>
                <w:sz w:val="18"/>
                <w:szCs w:val="18"/>
              </w:rPr>
            </w:pPr>
            <w:r>
              <w:rPr>
                <w:sz w:val="18"/>
                <w:szCs w:val="18"/>
              </w:rPr>
              <w:t>200</w:t>
            </w:r>
          </w:p>
        </w:tc>
        <w:tc>
          <w:tcPr>
            <w:tcW w:w="1395" w:type="dxa"/>
          </w:tcPr>
          <w:p w:rsidR="006A46A9" w:rsidRDefault="006A46A9">
            <w:pPr>
              <w:widowControl w:val="0"/>
              <w:spacing w:before="14"/>
              <w:ind w:left="0" w:firstLine="0"/>
              <w:jc w:val="left"/>
              <w:rPr>
                <w:sz w:val="18"/>
                <w:szCs w:val="18"/>
              </w:rPr>
            </w:pPr>
          </w:p>
          <w:p w:rsidR="006A46A9" w:rsidRDefault="006A46A9">
            <w:pPr>
              <w:widowControl w:val="0"/>
              <w:ind w:left="14" w:firstLine="0"/>
              <w:jc w:val="center"/>
              <w:rPr>
                <w:sz w:val="18"/>
                <w:szCs w:val="18"/>
              </w:rPr>
            </w:pPr>
            <w:r>
              <w:rPr>
                <w:sz w:val="18"/>
                <w:szCs w:val="18"/>
              </w:rPr>
              <w:t>--</w:t>
            </w:r>
          </w:p>
        </w:tc>
        <w:tc>
          <w:tcPr>
            <w:tcW w:w="1815" w:type="dxa"/>
            <w:vMerge/>
          </w:tcPr>
          <w:p w:rsidR="006A46A9" w:rsidRDefault="006A46A9" w:rsidP="00D756A8">
            <w:pPr>
              <w:widowControl w:val="0"/>
              <w:spacing w:before="1" w:line="176" w:lineRule="auto"/>
              <w:ind w:left="112" w:firstLine="0"/>
              <w:jc w:val="left"/>
              <w:rPr>
                <w:sz w:val="18"/>
                <w:szCs w:val="18"/>
              </w:rPr>
            </w:pPr>
          </w:p>
        </w:tc>
        <w:tc>
          <w:tcPr>
            <w:tcW w:w="1725" w:type="dxa"/>
          </w:tcPr>
          <w:p w:rsidR="006A46A9" w:rsidRDefault="006A46A9">
            <w:pPr>
              <w:widowControl w:val="0"/>
              <w:ind w:left="0" w:firstLine="0"/>
              <w:jc w:val="left"/>
              <w:rPr>
                <w:sz w:val="18"/>
                <w:szCs w:val="18"/>
              </w:rPr>
            </w:pPr>
          </w:p>
        </w:tc>
        <w:tc>
          <w:tcPr>
            <w:tcW w:w="1650" w:type="dxa"/>
          </w:tcPr>
          <w:p w:rsidR="006A46A9" w:rsidRDefault="006A46A9">
            <w:pPr>
              <w:widowControl w:val="0"/>
              <w:spacing w:before="213"/>
              <w:ind w:left="0" w:right="116" w:firstLine="0"/>
              <w:jc w:val="left"/>
              <w:rPr>
                <w:sz w:val="18"/>
                <w:szCs w:val="18"/>
              </w:rPr>
            </w:pPr>
            <w:r>
              <w:rPr>
                <w:sz w:val="18"/>
                <w:szCs w:val="18"/>
              </w:rPr>
              <w:t>Sustituye FECEJ</w:t>
            </w:r>
          </w:p>
        </w:tc>
      </w:tr>
      <w:tr w:rsidR="006A46A9">
        <w:trPr>
          <w:trHeight w:val="880"/>
        </w:trPr>
        <w:tc>
          <w:tcPr>
            <w:tcW w:w="1275" w:type="dxa"/>
          </w:tcPr>
          <w:p w:rsidR="006A46A9" w:rsidRDefault="006A46A9">
            <w:pPr>
              <w:widowControl w:val="0"/>
              <w:spacing w:before="189"/>
              <w:ind w:left="161" w:right="120" w:firstLine="0"/>
              <w:jc w:val="center"/>
              <w:rPr>
                <w:sz w:val="18"/>
                <w:szCs w:val="18"/>
              </w:rPr>
            </w:pPr>
            <w:r>
              <w:rPr>
                <w:sz w:val="18"/>
                <w:szCs w:val="18"/>
              </w:rPr>
              <w:t>CLROM</w:t>
            </w:r>
          </w:p>
        </w:tc>
        <w:tc>
          <w:tcPr>
            <w:tcW w:w="1155" w:type="dxa"/>
          </w:tcPr>
          <w:p w:rsidR="006A46A9" w:rsidRDefault="006A46A9">
            <w:pPr>
              <w:widowControl w:val="0"/>
              <w:spacing w:before="16"/>
              <w:ind w:left="0" w:firstLine="0"/>
              <w:jc w:val="left"/>
              <w:rPr>
                <w:sz w:val="18"/>
                <w:szCs w:val="18"/>
              </w:rPr>
            </w:pPr>
          </w:p>
          <w:p w:rsidR="006A46A9" w:rsidRDefault="006A46A9">
            <w:pPr>
              <w:widowControl w:val="0"/>
              <w:ind w:left="10" w:firstLine="0"/>
              <w:jc w:val="center"/>
              <w:rPr>
                <w:sz w:val="18"/>
                <w:szCs w:val="18"/>
              </w:rPr>
            </w:pPr>
            <w:r>
              <w:rPr>
                <w:sz w:val="18"/>
                <w:szCs w:val="18"/>
              </w:rPr>
              <w:t>9H</w:t>
            </w:r>
          </w:p>
        </w:tc>
        <w:tc>
          <w:tcPr>
            <w:tcW w:w="1440" w:type="dxa"/>
          </w:tcPr>
          <w:p w:rsidR="006A46A9" w:rsidRDefault="006A46A9">
            <w:pPr>
              <w:widowControl w:val="0"/>
              <w:spacing w:before="16"/>
              <w:ind w:left="0" w:firstLine="0"/>
              <w:jc w:val="left"/>
              <w:rPr>
                <w:sz w:val="18"/>
                <w:szCs w:val="18"/>
              </w:rPr>
            </w:pPr>
          </w:p>
          <w:p w:rsidR="006A46A9" w:rsidRDefault="006A46A9">
            <w:pPr>
              <w:widowControl w:val="0"/>
              <w:ind w:left="10" w:firstLine="0"/>
              <w:jc w:val="center"/>
              <w:rPr>
                <w:sz w:val="18"/>
                <w:szCs w:val="18"/>
              </w:rPr>
            </w:pPr>
            <w:r>
              <w:rPr>
                <w:sz w:val="18"/>
                <w:szCs w:val="18"/>
              </w:rPr>
              <w:t>LIMPIADORA</w:t>
            </w:r>
          </w:p>
        </w:tc>
        <w:tc>
          <w:tcPr>
            <w:tcW w:w="1410" w:type="dxa"/>
          </w:tcPr>
          <w:p w:rsidR="006A46A9" w:rsidRDefault="006A46A9">
            <w:pPr>
              <w:widowControl w:val="0"/>
              <w:spacing w:before="189"/>
              <w:ind w:left="213" w:firstLine="0"/>
              <w:jc w:val="left"/>
              <w:rPr>
                <w:sz w:val="18"/>
                <w:szCs w:val="18"/>
              </w:rPr>
            </w:pPr>
            <w:r>
              <w:rPr>
                <w:sz w:val="18"/>
                <w:szCs w:val="18"/>
              </w:rPr>
              <w:t>02/09/2002</w:t>
            </w:r>
          </w:p>
        </w:tc>
        <w:tc>
          <w:tcPr>
            <w:tcW w:w="1410" w:type="dxa"/>
          </w:tcPr>
          <w:p w:rsidR="006A46A9" w:rsidRDefault="006A46A9">
            <w:pPr>
              <w:widowControl w:val="0"/>
              <w:spacing w:before="189"/>
              <w:ind w:left="0" w:right="45" w:firstLine="0"/>
              <w:jc w:val="right"/>
              <w:rPr>
                <w:sz w:val="18"/>
                <w:szCs w:val="18"/>
              </w:rPr>
            </w:pPr>
            <w:r>
              <w:rPr>
                <w:sz w:val="18"/>
                <w:szCs w:val="18"/>
              </w:rPr>
              <w:t>4.313,74 €</w:t>
            </w:r>
          </w:p>
        </w:tc>
        <w:tc>
          <w:tcPr>
            <w:tcW w:w="1350" w:type="dxa"/>
          </w:tcPr>
          <w:p w:rsidR="006A46A9" w:rsidRDefault="006A46A9">
            <w:pPr>
              <w:widowControl w:val="0"/>
              <w:spacing w:before="16"/>
              <w:ind w:left="0" w:firstLine="0"/>
              <w:jc w:val="left"/>
              <w:rPr>
                <w:sz w:val="18"/>
                <w:szCs w:val="18"/>
              </w:rPr>
            </w:pPr>
          </w:p>
          <w:p w:rsidR="006A46A9" w:rsidRDefault="006A46A9">
            <w:pPr>
              <w:widowControl w:val="0"/>
              <w:ind w:left="9" w:firstLine="0"/>
              <w:jc w:val="center"/>
              <w:rPr>
                <w:sz w:val="18"/>
                <w:szCs w:val="18"/>
              </w:rPr>
            </w:pPr>
            <w:r>
              <w:rPr>
                <w:sz w:val="18"/>
                <w:szCs w:val="18"/>
              </w:rPr>
              <w:t>200</w:t>
            </w:r>
          </w:p>
        </w:tc>
        <w:tc>
          <w:tcPr>
            <w:tcW w:w="1395" w:type="dxa"/>
          </w:tcPr>
          <w:p w:rsidR="006A46A9" w:rsidRDefault="006A46A9">
            <w:pPr>
              <w:widowControl w:val="0"/>
              <w:spacing w:before="16"/>
              <w:ind w:left="0" w:firstLine="0"/>
              <w:jc w:val="left"/>
              <w:rPr>
                <w:sz w:val="18"/>
                <w:szCs w:val="18"/>
              </w:rPr>
            </w:pPr>
          </w:p>
          <w:p w:rsidR="006A46A9" w:rsidRDefault="006A46A9">
            <w:pPr>
              <w:widowControl w:val="0"/>
              <w:ind w:left="14" w:firstLine="0"/>
              <w:jc w:val="center"/>
              <w:rPr>
                <w:sz w:val="18"/>
                <w:szCs w:val="18"/>
              </w:rPr>
            </w:pPr>
            <w:r>
              <w:rPr>
                <w:sz w:val="18"/>
                <w:szCs w:val="18"/>
              </w:rPr>
              <w:t>--</w:t>
            </w:r>
          </w:p>
        </w:tc>
        <w:tc>
          <w:tcPr>
            <w:tcW w:w="1815" w:type="dxa"/>
            <w:vMerge/>
          </w:tcPr>
          <w:p w:rsidR="006A46A9" w:rsidRDefault="006A46A9" w:rsidP="00D756A8">
            <w:pPr>
              <w:widowControl w:val="0"/>
              <w:spacing w:before="1" w:line="176" w:lineRule="auto"/>
              <w:ind w:left="112" w:firstLine="0"/>
              <w:jc w:val="left"/>
              <w:rPr>
                <w:sz w:val="18"/>
                <w:szCs w:val="18"/>
              </w:rPr>
            </w:pPr>
          </w:p>
        </w:tc>
        <w:tc>
          <w:tcPr>
            <w:tcW w:w="1725" w:type="dxa"/>
          </w:tcPr>
          <w:p w:rsidR="006A46A9" w:rsidRDefault="006A46A9">
            <w:pPr>
              <w:widowControl w:val="0"/>
              <w:ind w:left="0" w:firstLine="0"/>
              <w:jc w:val="left"/>
              <w:rPr>
                <w:sz w:val="18"/>
                <w:szCs w:val="18"/>
              </w:rPr>
            </w:pPr>
          </w:p>
        </w:tc>
        <w:tc>
          <w:tcPr>
            <w:tcW w:w="1650" w:type="dxa"/>
          </w:tcPr>
          <w:p w:rsidR="006A46A9" w:rsidRDefault="006A46A9">
            <w:pPr>
              <w:widowControl w:val="0"/>
              <w:ind w:left="0" w:firstLine="0"/>
              <w:jc w:val="left"/>
              <w:rPr>
                <w:sz w:val="18"/>
                <w:szCs w:val="18"/>
              </w:rPr>
            </w:pPr>
          </w:p>
        </w:tc>
      </w:tr>
      <w:tr w:rsidR="006A46A9">
        <w:trPr>
          <w:trHeight w:val="779"/>
        </w:trPr>
        <w:tc>
          <w:tcPr>
            <w:tcW w:w="1275" w:type="dxa"/>
          </w:tcPr>
          <w:p w:rsidR="006A46A9" w:rsidRDefault="006A46A9">
            <w:pPr>
              <w:widowControl w:val="0"/>
              <w:spacing w:before="203"/>
              <w:ind w:left="161" w:right="120" w:firstLine="0"/>
              <w:jc w:val="center"/>
              <w:rPr>
                <w:sz w:val="18"/>
                <w:szCs w:val="18"/>
              </w:rPr>
            </w:pPr>
            <w:r>
              <w:rPr>
                <w:sz w:val="18"/>
                <w:szCs w:val="18"/>
              </w:rPr>
              <w:t>AI K</w:t>
            </w:r>
          </w:p>
        </w:tc>
        <w:tc>
          <w:tcPr>
            <w:tcW w:w="1155" w:type="dxa"/>
          </w:tcPr>
          <w:p w:rsidR="006A46A9" w:rsidRDefault="006A46A9">
            <w:pPr>
              <w:widowControl w:val="0"/>
              <w:spacing w:before="14"/>
              <w:ind w:left="0" w:firstLine="0"/>
              <w:jc w:val="left"/>
              <w:rPr>
                <w:sz w:val="18"/>
                <w:szCs w:val="18"/>
              </w:rPr>
            </w:pPr>
          </w:p>
          <w:p w:rsidR="006A46A9" w:rsidRDefault="006A46A9">
            <w:pPr>
              <w:widowControl w:val="0"/>
              <w:ind w:left="10" w:firstLine="0"/>
              <w:jc w:val="center"/>
              <w:rPr>
                <w:sz w:val="18"/>
                <w:szCs w:val="18"/>
              </w:rPr>
            </w:pPr>
            <w:r>
              <w:rPr>
                <w:sz w:val="18"/>
                <w:szCs w:val="18"/>
              </w:rPr>
              <w:t>9H</w:t>
            </w:r>
          </w:p>
        </w:tc>
        <w:tc>
          <w:tcPr>
            <w:tcW w:w="1440" w:type="dxa"/>
          </w:tcPr>
          <w:p w:rsidR="006A46A9" w:rsidRDefault="006A46A9">
            <w:pPr>
              <w:widowControl w:val="0"/>
              <w:spacing w:before="14"/>
              <w:ind w:left="0" w:firstLine="0"/>
              <w:jc w:val="left"/>
              <w:rPr>
                <w:sz w:val="18"/>
                <w:szCs w:val="18"/>
              </w:rPr>
            </w:pPr>
          </w:p>
          <w:p w:rsidR="006A46A9" w:rsidRDefault="006A46A9">
            <w:pPr>
              <w:widowControl w:val="0"/>
              <w:ind w:left="10" w:firstLine="0"/>
              <w:jc w:val="center"/>
              <w:rPr>
                <w:sz w:val="18"/>
                <w:szCs w:val="18"/>
              </w:rPr>
            </w:pPr>
            <w:r>
              <w:rPr>
                <w:sz w:val="18"/>
                <w:szCs w:val="18"/>
              </w:rPr>
              <w:t>LIMPIADORA</w:t>
            </w:r>
          </w:p>
        </w:tc>
        <w:tc>
          <w:tcPr>
            <w:tcW w:w="1410" w:type="dxa"/>
          </w:tcPr>
          <w:p w:rsidR="006A46A9" w:rsidRDefault="006A46A9">
            <w:pPr>
              <w:widowControl w:val="0"/>
              <w:spacing w:before="203"/>
              <w:ind w:left="213" w:firstLine="0"/>
              <w:jc w:val="left"/>
              <w:rPr>
                <w:sz w:val="18"/>
                <w:szCs w:val="18"/>
              </w:rPr>
            </w:pPr>
            <w:r>
              <w:rPr>
                <w:sz w:val="18"/>
                <w:szCs w:val="18"/>
              </w:rPr>
              <w:t>01/03/2014</w:t>
            </w:r>
          </w:p>
        </w:tc>
        <w:tc>
          <w:tcPr>
            <w:tcW w:w="1410" w:type="dxa"/>
          </w:tcPr>
          <w:p w:rsidR="006A46A9" w:rsidRDefault="006A46A9">
            <w:pPr>
              <w:widowControl w:val="0"/>
              <w:spacing w:before="203"/>
              <w:ind w:left="0" w:right="45" w:firstLine="0"/>
              <w:jc w:val="right"/>
              <w:rPr>
                <w:sz w:val="18"/>
                <w:szCs w:val="18"/>
              </w:rPr>
            </w:pPr>
            <w:r>
              <w:rPr>
                <w:sz w:val="18"/>
                <w:szCs w:val="18"/>
              </w:rPr>
              <w:t>4.370,95 €</w:t>
            </w:r>
          </w:p>
        </w:tc>
        <w:tc>
          <w:tcPr>
            <w:tcW w:w="1350" w:type="dxa"/>
          </w:tcPr>
          <w:p w:rsidR="006A46A9" w:rsidRDefault="006A46A9">
            <w:pPr>
              <w:widowControl w:val="0"/>
              <w:spacing w:before="14"/>
              <w:ind w:left="0" w:firstLine="0"/>
              <w:jc w:val="left"/>
              <w:rPr>
                <w:sz w:val="18"/>
                <w:szCs w:val="18"/>
              </w:rPr>
            </w:pPr>
          </w:p>
          <w:p w:rsidR="006A46A9" w:rsidRDefault="006A46A9">
            <w:pPr>
              <w:widowControl w:val="0"/>
              <w:ind w:left="9" w:firstLine="0"/>
              <w:jc w:val="center"/>
              <w:rPr>
                <w:sz w:val="18"/>
                <w:szCs w:val="18"/>
              </w:rPr>
            </w:pPr>
            <w:r>
              <w:rPr>
                <w:sz w:val="18"/>
                <w:szCs w:val="18"/>
              </w:rPr>
              <w:t>200</w:t>
            </w:r>
          </w:p>
        </w:tc>
        <w:tc>
          <w:tcPr>
            <w:tcW w:w="1395" w:type="dxa"/>
          </w:tcPr>
          <w:p w:rsidR="006A46A9" w:rsidRDefault="006A46A9">
            <w:pPr>
              <w:widowControl w:val="0"/>
              <w:spacing w:before="14"/>
              <w:ind w:left="0" w:firstLine="0"/>
              <w:jc w:val="left"/>
              <w:rPr>
                <w:sz w:val="18"/>
                <w:szCs w:val="18"/>
              </w:rPr>
            </w:pPr>
          </w:p>
          <w:p w:rsidR="006A46A9" w:rsidRDefault="006A46A9">
            <w:pPr>
              <w:widowControl w:val="0"/>
              <w:ind w:left="14" w:firstLine="0"/>
              <w:jc w:val="center"/>
              <w:rPr>
                <w:sz w:val="18"/>
                <w:szCs w:val="18"/>
              </w:rPr>
            </w:pPr>
            <w:r>
              <w:rPr>
                <w:sz w:val="18"/>
                <w:szCs w:val="18"/>
              </w:rPr>
              <w:t>--</w:t>
            </w:r>
          </w:p>
        </w:tc>
        <w:tc>
          <w:tcPr>
            <w:tcW w:w="1815" w:type="dxa"/>
            <w:vMerge/>
          </w:tcPr>
          <w:p w:rsidR="006A46A9" w:rsidRDefault="006A46A9" w:rsidP="00D756A8">
            <w:pPr>
              <w:widowControl w:val="0"/>
              <w:spacing w:before="1" w:line="176" w:lineRule="auto"/>
              <w:ind w:left="112" w:firstLine="0"/>
              <w:jc w:val="left"/>
              <w:rPr>
                <w:sz w:val="18"/>
                <w:szCs w:val="18"/>
              </w:rPr>
            </w:pPr>
          </w:p>
        </w:tc>
        <w:tc>
          <w:tcPr>
            <w:tcW w:w="1725" w:type="dxa"/>
          </w:tcPr>
          <w:p w:rsidR="006A46A9" w:rsidRDefault="006A46A9">
            <w:pPr>
              <w:widowControl w:val="0"/>
              <w:ind w:left="0" w:firstLine="0"/>
              <w:jc w:val="left"/>
              <w:rPr>
                <w:sz w:val="18"/>
                <w:szCs w:val="18"/>
              </w:rPr>
            </w:pPr>
          </w:p>
        </w:tc>
        <w:tc>
          <w:tcPr>
            <w:tcW w:w="1650" w:type="dxa"/>
          </w:tcPr>
          <w:p w:rsidR="006A46A9" w:rsidRDefault="006A46A9">
            <w:pPr>
              <w:widowControl w:val="0"/>
              <w:ind w:left="0" w:firstLine="0"/>
              <w:jc w:val="left"/>
              <w:rPr>
                <w:sz w:val="18"/>
                <w:szCs w:val="18"/>
              </w:rPr>
            </w:pPr>
          </w:p>
        </w:tc>
      </w:tr>
      <w:tr w:rsidR="006A46A9">
        <w:trPr>
          <w:trHeight w:val="782"/>
        </w:trPr>
        <w:tc>
          <w:tcPr>
            <w:tcW w:w="1275" w:type="dxa"/>
          </w:tcPr>
          <w:p w:rsidR="006A46A9" w:rsidRDefault="006A46A9">
            <w:pPr>
              <w:widowControl w:val="0"/>
              <w:spacing w:before="3"/>
              <w:ind w:left="0" w:firstLine="0"/>
              <w:jc w:val="left"/>
              <w:rPr>
                <w:b/>
                <w:sz w:val="18"/>
                <w:szCs w:val="18"/>
              </w:rPr>
            </w:pPr>
          </w:p>
          <w:p w:rsidR="006A46A9" w:rsidRDefault="006A46A9">
            <w:pPr>
              <w:widowControl w:val="0"/>
              <w:ind w:left="160" w:right="120" w:firstLine="0"/>
              <w:jc w:val="center"/>
              <w:rPr>
                <w:sz w:val="18"/>
                <w:szCs w:val="18"/>
              </w:rPr>
            </w:pPr>
            <w:r>
              <w:rPr>
                <w:sz w:val="18"/>
                <w:szCs w:val="18"/>
              </w:rPr>
              <w:t>MA Z</w:t>
            </w:r>
          </w:p>
        </w:tc>
        <w:tc>
          <w:tcPr>
            <w:tcW w:w="1155" w:type="dxa"/>
          </w:tcPr>
          <w:p w:rsidR="006A46A9" w:rsidRDefault="006A46A9">
            <w:pPr>
              <w:widowControl w:val="0"/>
              <w:spacing w:before="16"/>
              <w:ind w:left="0" w:firstLine="0"/>
              <w:jc w:val="left"/>
              <w:rPr>
                <w:sz w:val="18"/>
                <w:szCs w:val="18"/>
              </w:rPr>
            </w:pPr>
          </w:p>
          <w:p w:rsidR="006A46A9" w:rsidRDefault="006A46A9">
            <w:pPr>
              <w:widowControl w:val="0"/>
              <w:ind w:left="10" w:firstLine="0"/>
              <w:jc w:val="center"/>
              <w:rPr>
                <w:sz w:val="18"/>
                <w:szCs w:val="18"/>
              </w:rPr>
            </w:pPr>
            <w:r>
              <w:rPr>
                <w:sz w:val="18"/>
                <w:szCs w:val="18"/>
              </w:rPr>
              <w:t>9H</w:t>
            </w:r>
          </w:p>
        </w:tc>
        <w:tc>
          <w:tcPr>
            <w:tcW w:w="1440" w:type="dxa"/>
          </w:tcPr>
          <w:p w:rsidR="006A46A9" w:rsidRDefault="006A46A9">
            <w:pPr>
              <w:widowControl w:val="0"/>
              <w:spacing w:before="16"/>
              <w:ind w:left="0" w:firstLine="0"/>
              <w:jc w:val="left"/>
              <w:rPr>
                <w:sz w:val="18"/>
                <w:szCs w:val="18"/>
              </w:rPr>
            </w:pPr>
          </w:p>
          <w:p w:rsidR="006A46A9" w:rsidRDefault="006A46A9">
            <w:pPr>
              <w:widowControl w:val="0"/>
              <w:ind w:left="10" w:firstLine="0"/>
              <w:jc w:val="center"/>
              <w:rPr>
                <w:sz w:val="18"/>
                <w:szCs w:val="18"/>
              </w:rPr>
            </w:pPr>
            <w:r>
              <w:rPr>
                <w:sz w:val="18"/>
                <w:szCs w:val="18"/>
              </w:rPr>
              <w:t>LIMPIADORA</w:t>
            </w:r>
          </w:p>
        </w:tc>
        <w:tc>
          <w:tcPr>
            <w:tcW w:w="1410" w:type="dxa"/>
          </w:tcPr>
          <w:p w:rsidR="006A46A9" w:rsidRDefault="006A46A9">
            <w:pPr>
              <w:widowControl w:val="0"/>
              <w:spacing w:before="3"/>
              <w:ind w:left="0" w:firstLine="0"/>
              <w:jc w:val="left"/>
              <w:rPr>
                <w:b/>
                <w:sz w:val="18"/>
                <w:szCs w:val="18"/>
              </w:rPr>
            </w:pPr>
          </w:p>
          <w:p w:rsidR="006A46A9" w:rsidRDefault="006A46A9">
            <w:pPr>
              <w:widowControl w:val="0"/>
              <w:ind w:left="213" w:firstLine="0"/>
              <w:jc w:val="left"/>
              <w:rPr>
                <w:sz w:val="18"/>
                <w:szCs w:val="18"/>
              </w:rPr>
            </w:pPr>
            <w:r>
              <w:rPr>
                <w:sz w:val="18"/>
                <w:szCs w:val="18"/>
              </w:rPr>
              <w:t>27/06/2019</w:t>
            </w:r>
          </w:p>
        </w:tc>
        <w:tc>
          <w:tcPr>
            <w:tcW w:w="1410" w:type="dxa"/>
          </w:tcPr>
          <w:p w:rsidR="006A46A9" w:rsidRDefault="006A46A9">
            <w:pPr>
              <w:widowControl w:val="0"/>
              <w:spacing w:before="3"/>
              <w:ind w:left="0" w:firstLine="0"/>
              <w:jc w:val="left"/>
              <w:rPr>
                <w:b/>
                <w:sz w:val="22"/>
                <w:szCs w:val="22"/>
              </w:rPr>
            </w:pPr>
          </w:p>
          <w:p w:rsidR="006A46A9" w:rsidRDefault="006A46A9">
            <w:pPr>
              <w:widowControl w:val="0"/>
              <w:ind w:left="0" w:right="45" w:firstLine="0"/>
              <w:jc w:val="right"/>
              <w:rPr>
                <w:rFonts w:ascii="Trebuchet MS" w:eastAsia="Trebuchet MS" w:hAnsi="Trebuchet MS" w:cs="Trebuchet MS"/>
                <w:sz w:val="24"/>
                <w:szCs w:val="24"/>
              </w:rPr>
            </w:pPr>
            <w:r>
              <w:rPr>
                <w:sz w:val="18"/>
                <w:szCs w:val="18"/>
              </w:rPr>
              <w:t>3.993,93 €</w:t>
            </w:r>
          </w:p>
        </w:tc>
        <w:tc>
          <w:tcPr>
            <w:tcW w:w="1350" w:type="dxa"/>
          </w:tcPr>
          <w:p w:rsidR="006A46A9" w:rsidRDefault="006A46A9">
            <w:pPr>
              <w:widowControl w:val="0"/>
              <w:spacing w:before="16"/>
              <w:ind w:left="0" w:firstLine="0"/>
              <w:jc w:val="left"/>
              <w:rPr>
                <w:sz w:val="18"/>
                <w:szCs w:val="18"/>
              </w:rPr>
            </w:pPr>
          </w:p>
          <w:p w:rsidR="006A46A9" w:rsidRDefault="006A46A9">
            <w:pPr>
              <w:widowControl w:val="0"/>
              <w:ind w:left="9" w:firstLine="0"/>
              <w:jc w:val="center"/>
              <w:rPr>
                <w:sz w:val="18"/>
                <w:szCs w:val="18"/>
              </w:rPr>
            </w:pPr>
            <w:r>
              <w:rPr>
                <w:sz w:val="18"/>
                <w:szCs w:val="18"/>
              </w:rPr>
              <w:t>200</w:t>
            </w:r>
          </w:p>
        </w:tc>
        <w:tc>
          <w:tcPr>
            <w:tcW w:w="1395" w:type="dxa"/>
          </w:tcPr>
          <w:p w:rsidR="006A46A9" w:rsidRDefault="006A46A9">
            <w:pPr>
              <w:widowControl w:val="0"/>
              <w:spacing w:before="16"/>
              <w:ind w:left="0" w:firstLine="0"/>
              <w:jc w:val="left"/>
              <w:rPr>
                <w:sz w:val="18"/>
                <w:szCs w:val="18"/>
              </w:rPr>
            </w:pPr>
          </w:p>
          <w:p w:rsidR="006A46A9" w:rsidRDefault="006A46A9">
            <w:pPr>
              <w:widowControl w:val="0"/>
              <w:ind w:left="14" w:firstLine="0"/>
              <w:jc w:val="center"/>
              <w:rPr>
                <w:sz w:val="18"/>
                <w:szCs w:val="18"/>
              </w:rPr>
            </w:pPr>
            <w:r>
              <w:rPr>
                <w:sz w:val="18"/>
                <w:szCs w:val="18"/>
              </w:rPr>
              <w:t>--</w:t>
            </w:r>
          </w:p>
        </w:tc>
        <w:tc>
          <w:tcPr>
            <w:tcW w:w="1815" w:type="dxa"/>
            <w:vMerge/>
          </w:tcPr>
          <w:p w:rsidR="006A46A9" w:rsidRDefault="006A46A9">
            <w:pPr>
              <w:widowControl w:val="0"/>
              <w:spacing w:before="1" w:line="176" w:lineRule="auto"/>
              <w:ind w:left="112" w:firstLine="0"/>
              <w:jc w:val="left"/>
              <w:rPr>
                <w:sz w:val="18"/>
                <w:szCs w:val="18"/>
              </w:rPr>
            </w:pPr>
          </w:p>
        </w:tc>
        <w:tc>
          <w:tcPr>
            <w:tcW w:w="1725" w:type="dxa"/>
          </w:tcPr>
          <w:p w:rsidR="006A46A9" w:rsidRDefault="006A46A9">
            <w:pPr>
              <w:widowControl w:val="0"/>
              <w:ind w:left="0" w:firstLine="0"/>
              <w:jc w:val="left"/>
              <w:rPr>
                <w:sz w:val="18"/>
                <w:szCs w:val="18"/>
              </w:rPr>
            </w:pPr>
          </w:p>
        </w:tc>
        <w:tc>
          <w:tcPr>
            <w:tcW w:w="1650" w:type="dxa"/>
          </w:tcPr>
          <w:p w:rsidR="006A46A9" w:rsidRDefault="006A46A9">
            <w:pPr>
              <w:widowControl w:val="0"/>
              <w:ind w:left="164" w:right="114" w:firstLine="0"/>
              <w:jc w:val="center"/>
              <w:rPr>
                <w:sz w:val="18"/>
                <w:szCs w:val="18"/>
              </w:rPr>
            </w:pPr>
          </w:p>
          <w:p w:rsidR="006A46A9" w:rsidRDefault="006A46A9">
            <w:pPr>
              <w:widowControl w:val="0"/>
              <w:ind w:left="164" w:right="114" w:firstLine="0"/>
              <w:jc w:val="center"/>
              <w:rPr>
                <w:sz w:val="18"/>
                <w:szCs w:val="18"/>
              </w:rPr>
            </w:pPr>
            <w:r>
              <w:rPr>
                <w:sz w:val="18"/>
                <w:szCs w:val="18"/>
              </w:rPr>
              <w:t>Sustituye AI K</w:t>
            </w:r>
          </w:p>
        </w:tc>
      </w:tr>
    </w:tbl>
    <w:p w:rsidR="00B7435F" w:rsidRDefault="00B7435F">
      <w:pPr>
        <w:widowControl w:val="0"/>
        <w:spacing w:line="276" w:lineRule="auto"/>
        <w:ind w:left="0" w:firstLine="0"/>
        <w:jc w:val="left"/>
        <w:rPr>
          <w:b/>
          <w:color w:val="00B0F0"/>
          <w:sz w:val="22"/>
          <w:szCs w:val="22"/>
        </w:rPr>
        <w:sectPr w:rsidR="00B7435F">
          <w:pgSz w:w="16838" w:h="11906" w:orient="landscape"/>
          <w:pgMar w:top="1701" w:right="1843" w:bottom="1134" w:left="1418" w:header="567" w:footer="794" w:gutter="0"/>
          <w:cols w:space="708"/>
          <w:titlePg/>
        </w:sectPr>
      </w:pPr>
    </w:p>
    <w:p w:rsidR="00B7435F" w:rsidRDefault="007E3DF9">
      <w:pPr>
        <w:keepNext/>
        <w:pBdr>
          <w:top w:val="nil"/>
          <w:left w:val="nil"/>
          <w:bottom w:val="nil"/>
          <w:right w:val="nil"/>
          <w:between w:val="nil"/>
        </w:pBdr>
        <w:ind w:left="0" w:firstLine="0"/>
        <w:jc w:val="left"/>
        <w:rPr>
          <w:b/>
          <w:color w:val="000000"/>
          <w:sz w:val="22"/>
          <w:szCs w:val="22"/>
        </w:rPr>
      </w:pPr>
      <w:bookmarkStart w:id="71" w:name="_heading=h.kgcv8k" w:colFirst="0" w:colLast="0"/>
      <w:bookmarkEnd w:id="71"/>
      <w:r>
        <w:rPr>
          <w:b/>
          <w:color w:val="000000"/>
          <w:sz w:val="22"/>
          <w:szCs w:val="22"/>
        </w:rPr>
        <w:t>Annex núm. 4. Regles especials respecte del personal de l’empresa contractista</w:t>
      </w:r>
    </w:p>
    <w:p w:rsidR="00B7435F" w:rsidRDefault="00B7435F">
      <w:pPr>
        <w:keepNext/>
        <w:pBdr>
          <w:top w:val="nil"/>
          <w:left w:val="nil"/>
          <w:bottom w:val="nil"/>
          <w:right w:val="nil"/>
          <w:between w:val="nil"/>
        </w:pBdr>
        <w:ind w:left="0" w:firstLine="0"/>
        <w:jc w:val="left"/>
        <w:rPr>
          <w:color w:val="000000"/>
          <w:sz w:val="22"/>
          <w:szCs w:val="22"/>
        </w:rPr>
      </w:pPr>
    </w:p>
    <w:p w:rsidR="00B7435F" w:rsidRDefault="007E3DF9">
      <w:pPr>
        <w:ind w:left="0" w:firstLine="0"/>
        <w:jc w:val="left"/>
        <w:rPr>
          <w:sz w:val="22"/>
          <w:szCs w:val="22"/>
        </w:rPr>
      </w:pPr>
      <w:r>
        <w:rPr>
          <w:sz w:val="22"/>
          <w:szCs w:val="22"/>
        </w:rPr>
        <w:t>1. Correspon exclusivament a l’empresa contractista seleccionar el personal que, acreditant els requisits de titulació i experiència exigits en els plecs, formi part de l’equip de treball adscrit a l’execució del contracte, sense perjudici de la verificació per part del centre del compliment d’aquests requisits.</w:t>
      </w:r>
    </w:p>
    <w:p w:rsidR="00B7435F" w:rsidRDefault="00B7435F">
      <w:pPr>
        <w:ind w:left="0" w:firstLine="0"/>
        <w:jc w:val="left"/>
        <w:rPr>
          <w:sz w:val="10"/>
          <w:szCs w:val="10"/>
        </w:rPr>
      </w:pPr>
    </w:p>
    <w:p w:rsidR="00B7435F" w:rsidRDefault="007E3DF9">
      <w:pPr>
        <w:ind w:left="0" w:firstLine="0"/>
        <w:jc w:val="left"/>
        <w:rPr>
          <w:sz w:val="22"/>
          <w:szCs w:val="22"/>
        </w:rPr>
      </w:pPr>
      <w:r>
        <w:rPr>
          <w:sz w:val="22"/>
          <w:szCs w:val="22"/>
        </w:rPr>
        <w:t>L’empresa contractista ha de procurar que existeixi estabilitat en l’equip de treball, i que les variacions en la composició siguin puntuals i obeeixin a raons justificades, a fi de no alterar el bon funcionament del servei, les quals s’han d’informar en tot moment al centre.</w:t>
      </w:r>
    </w:p>
    <w:p w:rsidR="00B7435F" w:rsidRDefault="00B7435F">
      <w:pPr>
        <w:ind w:left="0" w:firstLine="0"/>
        <w:jc w:val="left"/>
        <w:rPr>
          <w:sz w:val="10"/>
          <w:szCs w:val="10"/>
        </w:rPr>
      </w:pPr>
    </w:p>
    <w:p w:rsidR="00B7435F" w:rsidRDefault="007E3DF9">
      <w:pPr>
        <w:ind w:left="0" w:firstLine="0"/>
        <w:jc w:val="left"/>
        <w:rPr>
          <w:sz w:val="22"/>
          <w:szCs w:val="22"/>
        </w:rPr>
      </w:pPr>
      <w:r>
        <w:rPr>
          <w:sz w:val="22"/>
          <w:szCs w:val="22"/>
        </w:rPr>
        <w:t xml:space="preserve">2. </w:t>
      </w:r>
      <w:r>
        <w:rPr>
          <w:b/>
          <w:sz w:val="22"/>
          <w:szCs w:val="22"/>
        </w:rPr>
        <w:t>En relació amb els treballadors destinats a l’execució d’aquest contracte, l’empresa contractista assumeix l’obligació d’exercir de manera real, efectiva i continua, el poder de direcció inherent de tot empresari</w:t>
      </w:r>
      <w:r>
        <w:rPr>
          <w:sz w:val="22"/>
          <w:szCs w:val="22"/>
        </w:rPr>
        <w:t>. En particular, assumeix la negociació i el pagament dels salaris, la concessió de permisos, llicències i vacances, les substitucions dels treballadors en els casos de baixa o absència, les obligacions legals en matèria de Seguretat Social, inclòs l’abonament de cotitzacions i el pagament de prestacions, quan escaigui, les obligacions legals en matèria de prevenció de riscos laborals, l’exercici de la potestat disciplinaria, així com els drets i les obligacions que es deriven de la relació contractual entre empleat i ocupador.</w:t>
      </w:r>
    </w:p>
    <w:p w:rsidR="00B7435F" w:rsidRDefault="00B7435F">
      <w:pPr>
        <w:ind w:left="0" w:firstLine="0"/>
        <w:jc w:val="left"/>
        <w:rPr>
          <w:sz w:val="10"/>
          <w:szCs w:val="10"/>
        </w:rPr>
      </w:pPr>
    </w:p>
    <w:p w:rsidR="00B7435F" w:rsidRDefault="007E3DF9">
      <w:pPr>
        <w:ind w:left="0" w:firstLine="0"/>
        <w:jc w:val="left"/>
        <w:rPr>
          <w:sz w:val="22"/>
          <w:szCs w:val="22"/>
        </w:rPr>
      </w:pPr>
      <w:r>
        <w:rPr>
          <w:sz w:val="22"/>
          <w:szCs w:val="22"/>
        </w:rPr>
        <w:t xml:space="preserve">3. L’empresa contractista ha de vetllar especialment perquè els treballadors adscrits a l’execució del contracte desenvolupin la seva activitat sense extralimitar-se en les funcions desenvolupades respecte de l’activitat delimitada en els plecs com a objecte del contracte. </w:t>
      </w:r>
    </w:p>
    <w:p w:rsidR="00B7435F" w:rsidRDefault="00B7435F">
      <w:pPr>
        <w:ind w:left="0" w:firstLine="0"/>
        <w:jc w:val="left"/>
        <w:rPr>
          <w:sz w:val="10"/>
          <w:szCs w:val="10"/>
        </w:rPr>
      </w:pPr>
    </w:p>
    <w:p w:rsidR="00B7435F" w:rsidRDefault="007E3DF9">
      <w:pPr>
        <w:ind w:left="0" w:firstLine="0"/>
        <w:jc w:val="left"/>
        <w:rPr>
          <w:sz w:val="22"/>
          <w:szCs w:val="22"/>
        </w:rPr>
      </w:pPr>
      <w:r>
        <w:rPr>
          <w:sz w:val="22"/>
          <w:szCs w:val="22"/>
        </w:rPr>
        <w:t>4. L’empresa contractista està obligada a executar el contracte en les seves dependències o instal·lacions, llevat que, excepcionalment, estigui autoritzada a prestar els seus serveis en les dependències administratives. En aquest cas, el personal de l’empresa contractista ha d’ocupar espais de treball diferenciats dels que ocupin els empleats públics. Correspon també a l’empresa contractista vetllar perquè es compleixi aquesta obligació. En l’expedient ha de fer-se constar motivadament la necessitat que, per a l’execució del contracte, els serveis es prestin en les dependències administratives.</w:t>
      </w:r>
    </w:p>
    <w:p w:rsidR="00B7435F" w:rsidRDefault="00B7435F">
      <w:pPr>
        <w:ind w:left="0" w:firstLine="0"/>
        <w:jc w:val="left"/>
        <w:rPr>
          <w:sz w:val="10"/>
          <w:szCs w:val="10"/>
        </w:rPr>
      </w:pPr>
    </w:p>
    <w:p w:rsidR="00B7435F" w:rsidRDefault="007E3DF9">
      <w:pPr>
        <w:ind w:left="0" w:firstLine="0"/>
        <w:jc w:val="left"/>
        <w:rPr>
          <w:sz w:val="22"/>
          <w:szCs w:val="22"/>
        </w:rPr>
      </w:pPr>
      <w:r>
        <w:rPr>
          <w:sz w:val="22"/>
          <w:szCs w:val="22"/>
        </w:rPr>
        <w:t xml:space="preserve">5. L’empresa contractista ha de designar, almenys, un coordinador/a tècnic/a o responsable integrat en la seva plantilla, que ha de tenir entre les seves obligacions </w:t>
      </w:r>
    </w:p>
    <w:p w:rsidR="00B7435F" w:rsidRDefault="007E3DF9">
      <w:pPr>
        <w:ind w:left="0" w:firstLine="0"/>
        <w:jc w:val="left"/>
        <w:rPr>
          <w:sz w:val="22"/>
          <w:szCs w:val="22"/>
        </w:rPr>
      </w:pPr>
      <w:r>
        <w:rPr>
          <w:sz w:val="22"/>
          <w:szCs w:val="22"/>
        </w:rPr>
        <w:t>les següents:</w:t>
      </w:r>
    </w:p>
    <w:p w:rsidR="00B7435F" w:rsidRDefault="00B7435F">
      <w:pPr>
        <w:ind w:left="0" w:firstLine="0"/>
        <w:jc w:val="left"/>
        <w:rPr>
          <w:sz w:val="10"/>
          <w:szCs w:val="10"/>
        </w:rPr>
      </w:pPr>
    </w:p>
    <w:p w:rsidR="00B7435F" w:rsidRDefault="007E3DF9">
      <w:pPr>
        <w:ind w:left="142" w:hanging="142"/>
        <w:jc w:val="left"/>
        <w:rPr>
          <w:sz w:val="22"/>
          <w:szCs w:val="22"/>
        </w:rPr>
      </w:pPr>
      <w:r>
        <w:rPr>
          <w:sz w:val="22"/>
          <w:szCs w:val="22"/>
        </w:rPr>
        <w:t>- Actuar com a interlocutor/a de l’empresa contractista davant el centre, canalitzant, d’una banda, la comunicació entre l’empresa i el personal integrant de l’equip de treball adscrit al contracte i, d’una altra banda, del centre, en tot el que refereix a les qüestions derivades de l’execució del contracte.</w:t>
      </w:r>
    </w:p>
    <w:p w:rsidR="00B7435F" w:rsidRDefault="00B7435F">
      <w:pPr>
        <w:ind w:left="142" w:hanging="142"/>
        <w:jc w:val="left"/>
        <w:rPr>
          <w:sz w:val="10"/>
          <w:szCs w:val="10"/>
        </w:rPr>
      </w:pPr>
    </w:p>
    <w:p w:rsidR="00B7435F" w:rsidRDefault="007E3DF9">
      <w:pPr>
        <w:ind w:left="142" w:hanging="142"/>
        <w:jc w:val="left"/>
        <w:rPr>
          <w:sz w:val="22"/>
          <w:szCs w:val="22"/>
        </w:rPr>
      </w:pPr>
      <w:r>
        <w:rPr>
          <w:sz w:val="22"/>
          <w:szCs w:val="22"/>
        </w:rPr>
        <w:t>- Distribuir el treball entre el personal encarregat d’executar el contracte i impartir a aquests treballadors les ordres i instruccions de treball que siguin necessàries en relació amb la prestació del servei contractat.</w:t>
      </w:r>
    </w:p>
    <w:p w:rsidR="00B7435F" w:rsidRDefault="00B7435F">
      <w:pPr>
        <w:ind w:left="142" w:hanging="142"/>
        <w:jc w:val="left"/>
        <w:rPr>
          <w:sz w:val="10"/>
          <w:szCs w:val="10"/>
        </w:rPr>
      </w:pPr>
    </w:p>
    <w:p w:rsidR="00B7435F" w:rsidRDefault="007E3DF9">
      <w:pPr>
        <w:ind w:left="142" w:hanging="142"/>
        <w:jc w:val="left"/>
        <w:rPr>
          <w:sz w:val="22"/>
          <w:szCs w:val="22"/>
        </w:rPr>
      </w:pPr>
      <w:r>
        <w:rPr>
          <w:sz w:val="22"/>
          <w:szCs w:val="22"/>
        </w:rPr>
        <w:t>- Supervisar el compliment correcte per part del personal integrant de l’equip de treball de les funcions que té encomanades, així com controlar l’assistència d’aquest personal al lloc de treball.</w:t>
      </w:r>
    </w:p>
    <w:p w:rsidR="00B7435F" w:rsidRDefault="00B7435F">
      <w:pPr>
        <w:ind w:left="0" w:firstLine="0"/>
        <w:jc w:val="left"/>
        <w:rPr>
          <w:sz w:val="10"/>
          <w:szCs w:val="10"/>
        </w:rPr>
      </w:pPr>
    </w:p>
    <w:p w:rsidR="00B7435F" w:rsidRDefault="007E3DF9">
      <w:pPr>
        <w:ind w:left="142" w:hanging="142"/>
        <w:jc w:val="left"/>
        <w:rPr>
          <w:sz w:val="22"/>
          <w:szCs w:val="22"/>
        </w:rPr>
      </w:pPr>
      <w:r>
        <w:rPr>
          <w:sz w:val="22"/>
          <w:szCs w:val="22"/>
        </w:rPr>
        <w:t xml:space="preserve">- Organitzar el règim de vacances del personal adscrit a l’execució del contracte, i coordinar-se adequadament l’empresa contractista i el centre contractant, per no alterar el bon funcionament del servei. </w:t>
      </w:r>
    </w:p>
    <w:p w:rsidR="00B7435F" w:rsidRDefault="00B7435F">
      <w:pPr>
        <w:ind w:left="142" w:hanging="142"/>
        <w:jc w:val="left"/>
        <w:rPr>
          <w:sz w:val="10"/>
          <w:szCs w:val="10"/>
        </w:rPr>
      </w:pPr>
    </w:p>
    <w:p w:rsidR="00B7435F" w:rsidRDefault="007E3DF9">
      <w:pPr>
        <w:ind w:left="142" w:hanging="142"/>
        <w:jc w:val="left"/>
        <w:rPr>
          <w:sz w:val="22"/>
          <w:szCs w:val="22"/>
        </w:rPr>
      </w:pPr>
      <w:r>
        <w:rPr>
          <w:sz w:val="22"/>
          <w:szCs w:val="22"/>
        </w:rPr>
        <w:t xml:space="preserve">- Informar el centre sobre les variacions, ocasionals o permanents, en la composició de l’equip de treball adscrit a l’execució del contracte. </w:t>
      </w:r>
    </w:p>
    <w:sectPr w:rsidR="00B7435F">
      <w:pgSz w:w="11906" w:h="16838"/>
      <w:pgMar w:top="1843" w:right="1134" w:bottom="1418" w:left="1701" w:header="567"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AC9" w:rsidRDefault="007E3DF9">
      <w:r>
        <w:separator/>
      </w:r>
    </w:p>
  </w:endnote>
  <w:endnote w:type="continuationSeparator" w:id="0">
    <w:p w:rsidR="002B2AC9" w:rsidRDefault="007E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HelveticaNeue">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5F" w:rsidRDefault="007E3DF9">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rsidR="00B7435F" w:rsidRDefault="00B7435F">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5F" w:rsidRDefault="00B7435F">
    <w:pPr>
      <w:widowControl w:val="0"/>
      <w:pBdr>
        <w:top w:val="nil"/>
        <w:left w:val="nil"/>
        <w:bottom w:val="nil"/>
        <w:right w:val="nil"/>
        <w:between w:val="nil"/>
      </w:pBdr>
      <w:spacing w:line="276" w:lineRule="auto"/>
      <w:ind w:left="0" w:firstLine="0"/>
      <w:jc w:val="left"/>
      <w:rPr>
        <w:color w:val="000000"/>
      </w:rPr>
    </w:pPr>
  </w:p>
  <w:tbl>
    <w:tblPr>
      <w:tblStyle w:val="a7"/>
      <w:tblW w:w="9210" w:type="dxa"/>
      <w:tblInd w:w="0" w:type="dxa"/>
      <w:tblBorders>
        <w:insideH w:val="single" w:sz="4" w:space="0" w:color="000000"/>
      </w:tblBorders>
      <w:tblLayout w:type="fixed"/>
      <w:tblLook w:val="0000" w:firstRow="0" w:lastRow="0" w:firstColumn="0" w:lastColumn="0" w:noHBand="0" w:noVBand="0"/>
    </w:tblPr>
    <w:tblGrid>
      <w:gridCol w:w="3850"/>
      <w:gridCol w:w="1440"/>
      <w:gridCol w:w="3920"/>
    </w:tblGrid>
    <w:tr w:rsidR="00B7435F">
      <w:tc>
        <w:tcPr>
          <w:tcW w:w="3850" w:type="dxa"/>
          <w:vAlign w:val="bottom"/>
        </w:tcPr>
        <w:p w:rsidR="00B7435F" w:rsidRDefault="007E3DF9">
          <w:pPr>
            <w:pBdr>
              <w:top w:val="nil"/>
              <w:left w:val="nil"/>
              <w:bottom w:val="nil"/>
              <w:right w:val="nil"/>
              <w:between w:val="nil"/>
            </w:pBdr>
            <w:tabs>
              <w:tab w:val="center" w:pos="4252"/>
              <w:tab w:val="right" w:pos="8504"/>
            </w:tabs>
            <w:rPr>
              <w:color w:val="000000"/>
            </w:rPr>
          </w:pPr>
          <w:r>
            <w:rPr>
              <w:noProof/>
            </w:rPr>
            <mc:AlternateContent>
              <mc:Choice Requires="wpg">
                <w:drawing>
                  <wp:anchor distT="0" distB="0" distL="114300" distR="114300" simplePos="0" relativeHeight="251660288" behindDoc="0" locked="0" layoutInCell="1" hidden="0" allowOverlap="1">
                    <wp:simplePos x="0" y="0"/>
                    <wp:positionH relativeFrom="column">
                      <wp:posOffset>-673099</wp:posOffset>
                    </wp:positionH>
                    <wp:positionV relativeFrom="paragraph">
                      <wp:posOffset>-1498599</wp:posOffset>
                    </wp:positionV>
                    <wp:extent cx="371474" cy="880745"/>
                    <wp:effectExtent l="0" t="0" r="0" b="0"/>
                    <wp:wrapNone/>
                    <wp:docPr id="15" name=""/>
                    <wp:cNvGraphicFramePr/>
                    <a:graphic xmlns:a="http://schemas.openxmlformats.org/drawingml/2006/main">
                      <a:graphicData uri="http://schemas.microsoft.com/office/word/2010/wordprocessingShape">
                        <wps:wsp>
                          <wps:cNvSpPr/>
                          <wps:spPr>
                            <a:xfrm rot="-5400000">
                              <a:off x="4919915" y="3608550"/>
                              <a:ext cx="852170" cy="342900"/>
                            </a:xfrm>
                            <a:prstGeom prst="rect">
                              <a:avLst/>
                            </a:prstGeom>
                            <a:noFill/>
                            <a:ln>
                              <a:noFill/>
                            </a:ln>
                          </wps:spPr>
                          <wps:txbx>
                            <w:txbxContent>
                              <w:p w:rsidR="00B7435F" w:rsidRDefault="007E3DF9">
                                <w:pPr>
                                  <w:ind w:firstLine="714"/>
                                  <w:textDirection w:val="btLr"/>
                                </w:pPr>
                                <w:r>
                                  <w:rPr>
                                    <w:color w:val="000000"/>
                                    <w:sz w:val="14"/>
                                  </w:rPr>
                                  <w:t>CON-025-V01-19</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-673099</wp:posOffset>
                    </wp:positionH>
                    <wp:positionV relativeFrom="paragraph">
                      <wp:posOffset>-1498599</wp:posOffset>
                    </wp:positionV>
                    <wp:extent cx="371474" cy="880745"/>
                    <wp:effectExtent b="0" l="0" r="0" t="0"/>
                    <wp:wrapNone/>
                    <wp:docPr id="1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71474" cy="880745"/>
                            </a:xfrm>
                            <a:prstGeom prst="rect"/>
                            <a:ln/>
                          </pic:spPr>
                        </pic:pic>
                      </a:graphicData>
                    </a:graphic>
                  </wp:anchor>
                </w:drawing>
              </mc:Fallback>
            </mc:AlternateContent>
          </w:r>
        </w:p>
      </w:tc>
      <w:tc>
        <w:tcPr>
          <w:tcW w:w="1440" w:type="dxa"/>
          <w:vAlign w:val="bottom"/>
        </w:tcPr>
        <w:p w:rsidR="00B7435F" w:rsidRDefault="00B7435F">
          <w:pPr>
            <w:pBdr>
              <w:top w:val="nil"/>
              <w:left w:val="nil"/>
              <w:bottom w:val="nil"/>
              <w:right w:val="nil"/>
              <w:between w:val="nil"/>
            </w:pBdr>
            <w:tabs>
              <w:tab w:val="center" w:pos="4252"/>
              <w:tab w:val="right" w:pos="8504"/>
            </w:tabs>
            <w:rPr>
              <w:color w:val="000000"/>
            </w:rPr>
          </w:pPr>
        </w:p>
      </w:tc>
      <w:tc>
        <w:tcPr>
          <w:tcW w:w="3920" w:type="dxa"/>
          <w:vAlign w:val="bottom"/>
        </w:tcPr>
        <w:p w:rsidR="00B7435F" w:rsidRDefault="007E3DF9">
          <w:pPr>
            <w:jc w:val="right"/>
          </w:pPr>
          <w:r>
            <w:fldChar w:fldCharType="begin"/>
          </w:r>
          <w:r>
            <w:instrText>PAGE</w:instrText>
          </w:r>
          <w:r>
            <w:fldChar w:fldCharType="separate"/>
          </w:r>
          <w:r w:rsidR="006A46A9">
            <w:rPr>
              <w:noProof/>
            </w:rPr>
            <w:t>47</w:t>
          </w:r>
          <w:r>
            <w:fldChar w:fldCharType="end"/>
          </w:r>
          <w:r>
            <w:t>/</w:t>
          </w:r>
          <w:r>
            <w:fldChar w:fldCharType="begin"/>
          </w:r>
          <w:r>
            <w:instrText>NUMPAGES</w:instrText>
          </w:r>
          <w:r>
            <w:fldChar w:fldCharType="separate"/>
          </w:r>
          <w:r w:rsidR="006A46A9">
            <w:rPr>
              <w:noProof/>
            </w:rPr>
            <w:t>49</w:t>
          </w:r>
          <w:r>
            <w:fldChar w:fldCharType="end"/>
          </w:r>
        </w:p>
        <w:p w:rsidR="00B7435F" w:rsidRDefault="00B7435F">
          <w:pPr>
            <w:pBdr>
              <w:top w:val="nil"/>
              <w:left w:val="nil"/>
              <w:bottom w:val="nil"/>
              <w:right w:val="nil"/>
              <w:between w:val="nil"/>
            </w:pBdr>
            <w:tabs>
              <w:tab w:val="center" w:pos="4252"/>
              <w:tab w:val="right" w:pos="8504"/>
            </w:tabs>
            <w:jc w:val="right"/>
            <w:rPr>
              <w:color w:val="000000"/>
              <w:sz w:val="10"/>
              <w:szCs w:val="10"/>
            </w:rPr>
          </w:pPr>
        </w:p>
      </w:tc>
    </w:tr>
  </w:tbl>
  <w:p w:rsidR="00B7435F" w:rsidRDefault="00B7435F">
    <w:pPr>
      <w:pBdr>
        <w:top w:val="nil"/>
        <w:left w:val="nil"/>
        <w:bottom w:val="nil"/>
        <w:right w:val="nil"/>
        <w:between w:val="nil"/>
      </w:pBdr>
      <w:tabs>
        <w:tab w:val="center" w:pos="4252"/>
        <w:tab w:val="right" w:pos="8504"/>
      </w:tabs>
      <w:rPr>
        <w:color w:val="000000"/>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5F" w:rsidRDefault="007E3DF9">
    <w:pPr>
      <w:jc w:val="right"/>
    </w:pPr>
    <w:r>
      <w:fldChar w:fldCharType="begin"/>
    </w:r>
    <w:r>
      <w:instrText>PAGE</w:instrText>
    </w:r>
    <w:r>
      <w:fldChar w:fldCharType="separate"/>
    </w:r>
    <w:r w:rsidR="006A46A9">
      <w:rPr>
        <w:noProof/>
      </w:rPr>
      <w:t>1</w:t>
    </w:r>
    <w:r>
      <w:fldChar w:fldCharType="end"/>
    </w:r>
    <w:r>
      <w:t>/</w:t>
    </w:r>
    <w:r>
      <w:fldChar w:fldCharType="begin"/>
    </w:r>
    <w:r>
      <w:instrText>NUMPAGES</w:instrText>
    </w:r>
    <w:r>
      <w:fldChar w:fldCharType="separate"/>
    </w:r>
    <w:r w:rsidR="006A46A9">
      <w:rPr>
        <w:noProof/>
      </w:rPr>
      <w:t>49</w:t>
    </w:r>
    <w:r>
      <w:fldChar w:fldCharType="end"/>
    </w:r>
  </w:p>
  <w:p w:rsidR="00B7435F" w:rsidRDefault="007E3DF9">
    <w:pPr>
      <w:pBdr>
        <w:top w:val="nil"/>
        <w:left w:val="nil"/>
        <w:bottom w:val="nil"/>
        <w:right w:val="nil"/>
        <w:between w:val="nil"/>
      </w:pBdr>
      <w:tabs>
        <w:tab w:val="center" w:pos="4252"/>
        <w:tab w:val="right" w:pos="8504"/>
      </w:tabs>
      <w:rPr>
        <w:color w:val="000000"/>
      </w:rPr>
    </w:pPr>
    <w:r>
      <w:rPr>
        <w:color w:val="000000"/>
      </w:rPr>
      <w:t xml:space="preserve"> </w:t>
    </w:r>
    <w:r>
      <w:rPr>
        <w:noProof/>
      </w:rPr>
      <mc:AlternateContent>
        <mc:Choice Requires="wpg">
          <w:drawing>
            <wp:anchor distT="0" distB="0" distL="114300" distR="114300" simplePos="0" relativeHeight="251661312" behindDoc="0" locked="0" layoutInCell="1" hidden="0" allowOverlap="1">
              <wp:simplePos x="0" y="0"/>
              <wp:positionH relativeFrom="column">
                <wp:posOffset>-685799</wp:posOffset>
              </wp:positionH>
              <wp:positionV relativeFrom="paragraph">
                <wp:posOffset>-1333499</wp:posOffset>
              </wp:positionV>
              <wp:extent cx="371474" cy="880745"/>
              <wp:effectExtent l="0" t="0" r="0" b="0"/>
              <wp:wrapNone/>
              <wp:docPr id="16" name=""/>
              <wp:cNvGraphicFramePr/>
              <a:graphic xmlns:a="http://schemas.openxmlformats.org/drawingml/2006/main">
                <a:graphicData uri="http://schemas.microsoft.com/office/word/2010/wordprocessingShape">
                  <wps:wsp>
                    <wps:cNvSpPr/>
                    <wps:spPr>
                      <a:xfrm rot="-5400000">
                        <a:off x="4919915" y="3608550"/>
                        <a:ext cx="852170" cy="342900"/>
                      </a:xfrm>
                      <a:prstGeom prst="rect">
                        <a:avLst/>
                      </a:prstGeom>
                      <a:noFill/>
                      <a:ln>
                        <a:noFill/>
                      </a:ln>
                    </wps:spPr>
                    <wps:txbx>
                      <w:txbxContent>
                        <w:p w:rsidR="00B7435F" w:rsidRDefault="007E3DF9">
                          <w:pPr>
                            <w:ind w:firstLine="714"/>
                            <w:textDirection w:val="btLr"/>
                          </w:pPr>
                          <w:r>
                            <w:rPr>
                              <w:color w:val="000000"/>
                              <w:sz w:val="14"/>
                            </w:rPr>
                            <w:t>CON-025-V01-19</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-685799</wp:posOffset>
              </wp:positionH>
              <wp:positionV relativeFrom="paragraph">
                <wp:posOffset>-1333499</wp:posOffset>
              </wp:positionV>
              <wp:extent cx="371474" cy="880745"/>
              <wp:effectExtent b="0" l="0" r="0" t="0"/>
              <wp:wrapNone/>
              <wp:docPr id="16"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71474" cy="88074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AC9" w:rsidRDefault="007E3DF9">
      <w:r>
        <w:separator/>
      </w:r>
    </w:p>
  </w:footnote>
  <w:footnote w:type="continuationSeparator" w:id="0">
    <w:p w:rsidR="002B2AC9" w:rsidRDefault="007E3DF9">
      <w:r>
        <w:continuationSeparator/>
      </w:r>
    </w:p>
  </w:footnote>
  <w:footnote w:id="1">
    <w:p w:rsidR="00B7435F" w:rsidRDefault="007E3DF9">
      <w:pPr>
        <w:pBdr>
          <w:top w:val="nil"/>
          <w:left w:val="nil"/>
          <w:bottom w:val="nil"/>
          <w:right w:val="nil"/>
          <w:between w:val="nil"/>
        </w:pBdr>
        <w:ind w:left="142" w:hanging="142"/>
        <w:rPr>
          <w:rFonts w:ascii="Times New Roman" w:eastAsia="Times New Roman" w:hAnsi="Times New Roman" w:cs="Times New Roman"/>
          <w:color w:val="000000"/>
        </w:rPr>
      </w:pPr>
      <w:r>
        <w:rPr>
          <w:vertAlign w:val="superscript"/>
        </w:rPr>
        <w:footnoteRef/>
      </w:r>
      <w:r>
        <w:rPr>
          <w:color w:val="000000"/>
          <w:sz w:val="18"/>
          <w:szCs w:val="18"/>
        </w:rPr>
        <w:t xml:space="preserve"> La falsedat de la informació en les declaracions responsables de les empreses licitadores pot donar lloc a la causa de prohibició de contractar amb el sector públic, prevista en l’article71.1.</w:t>
      </w:r>
      <w:r>
        <w:rPr>
          <w:i/>
          <w:color w:val="000000"/>
          <w:sz w:val="18"/>
          <w:szCs w:val="18"/>
        </w:rPr>
        <w:t xml:space="preserve">e </w:t>
      </w:r>
      <w:r>
        <w:rPr>
          <w:color w:val="000000"/>
          <w:sz w:val="18"/>
          <w:szCs w:val="18"/>
        </w:rPr>
        <w:t>de l’LCSP.</w:t>
      </w:r>
    </w:p>
  </w:footnote>
  <w:footnote w:id="2">
    <w:p w:rsidR="00B7435F" w:rsidRDefault="007E3DF9">
      <w:pPr>
        <w:pBdr>
          <w:top w:val="nil"/>
          <w:left w:val="nil"/>
          <w:bottom w:val="nil"/>
          <w:right w:val="nil"/>
          <w:between w:val="nil"/>
        </w:pBdr>
        <w:ind w:left="142" w:hanging="142"/>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color w:val="000000"/>
          <w:sz w:val="18"/>
          <w:szCs w:val="18"/>
        </w:rPr>
        <w:t>Si en l’apartat Q del quadre de característiques s’opta perquè les empreses licitadores indiquin en les seves ofertes la part del contracte que tinguin previst subcontractar, la intenció de subscriure subcontractes s’ha d’indicar en l’oferta, assenyalant la part del contracte que tinguin previst subcontractar, i també l’import i el nom o el perfil empresarial definit per referència a les condicions de solvència professional o tècnica dels subcontractistes als quals s’hagi d’encarregar la realització.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5F" w:rsidRDefault="007E3DF9">
    <w:pPr>
      <w:tabs>
        <w:tab w:val="left" w:pos="0"/>
      </w:tabs>
      <w:rPr>
        <w:sz w:val="24"/>
        <w:szCs w:val="24"/>
      </w:rPr>
    </w:pPr>
    <w:r>
      <w:rPr>
        <w:noProof/>
        <w:sz w:val="24"/>
        <w:szCs w:val="24"/>
      </w:rPr>
      <w:drawing>
        <wp:anchor distT="0" distB="0" distL="114300" distR="90170" simplePos="0" relativeHeight="251658240" behindDoc="0" locked="0" layoutInCell="1" hidden="0" allowOverlap="1">
          <wp:simplePos x="0" y="0"/>
          <wp:positionH relativeFrom="page">
            <wp:posOffset>1080135</wp:posOffset>
          </wp:positionH>
          <wp:positionV relativeFrom="page">
            <wp:posOffset>360045</wp:posOffset>
          </wp:positionV>
          <wp:extent cx="257175" cy="295275"/>
          <wp:effectExtent l="0" t="0" r="0" b="0"/>
          <wp:wrapSquare wrapText="right" distT="0" distB="0" distL="114300" distR="90170"/>
          <wp:docPr id="18" name="image1.png" descr="GENCAT"/>
          <wp:cNvGraphicFramePr/>
          <a:graphic xmlns:a="http://schemas.openxmlformats.org/drawingml/2006/main">
            <a:graphicData uri="http://schemas.openxmlformats.org/drawingml/2006/picture">
              <pic:pic xmlns:pic="http://schemas.openxmlformats.org/drawingml/2006/picture">
                <pic:nvPicPr>
                  <pic:cNvPr id="0" name="image1.png" descr="GENCAT"/>
                  <pic:cNvPicPr preferRelativeResize="0"/>
                </pic:nvPicPr>
                <pic:blipFill>
                  <a:blip r:embed="rId1"/>
                  <a:srcRect/>
                  <a:stretch>
                    <a:fillRect/>
                  </a:stretch>
                </pic:blipFill>
                <pic:spPr>
                  <a:xfrm>
                    <a:off x="0" y="0"/>
                    <a:ext cx="257175" cy="295275"/>
                  </a:xfrm>
                  <a:prstGeom prst="rect">
                    <a:avLst/>
                  </a:prstGeom>
                  <a:ln/>
                </pic:spPr>
              </pic:pic>
            </a:graphicData>
          </a:graphic>
        </wp:anchor>
      </w:drawing>
    </w:r>
    <w:r>
      <w:rPr>
        <w:sz w:val="24"/>
        <w:szCs w:val="24"/>
      </w:rPr>
      <w:t>Generalitat de Catalunya</w:t>
    </w:r>
  </w:p>
  <w:p w:rsidR="00B7435F" w:rsidRDefault="007E3DF9">
    <w:pPr>
      <w:tabs>
        <w:tab w:val="left" w:pos="567"/>
        <w:tab w:val="right" w:pos="8504"/>
      </w:tabs>
      <w:rPr>
        <w:sz w:val="24"/>
        <w:szCs w:val="24"/>
      </w:rPr>
    </w:pPr>
    <w:r>
      <w:rPr>
        <w:sz w:val="24"/>
        <w:szCs w:val="24"/>
      </w:rPr>
      <w:t>Departament d’Educació</w:t>
    </w:r>
    <w:r>
      <w:rPr>
        <w:sz w:val="24"/>
        <w:szCs w:val="24"/>
      </w:rPr>
      <w:tab/>
    </w:r>
    <w:r>
      <w:t xml:space="preserve"> Exp. 08053194/2024/0</w:t>
    </w:r>
    <w:r w:rsidR="006A46A9">
      <w:t>2</w:t>
    </w:r>
  </w:p>
  <w:p w:rsidR="00B7435F" w:rsidRDefault="007E3DF9">
    <w:pPr>
      <w:tabs>
        <w:tab w:val="left" w:pos="567"/>
        <w:tab w:val="right" w:pos="8504"/>
      </w:tabs>
      <w:rPr>
        <w:b/>
        <w:sz w:val="24"/>
        <w:szCs w:val="24"/>
      </w:rPr>
    </w:pPr>
    <w:r>
      <w:rPr>
        <w:b/>
        <w:sz w:val="24"/>
        <w:szCs w:val="24"/>
      </w:rPr>
      <w:tab/>
    </w:r>
    <w:r>
      <w:rPr>
        <w:b/>
        <w:sz w:val="24"/>
        <w:szCs w:val="24"/>
      </w:rPr>
      <w:tab/>
      <w:t>Escola Oficial d’Idiomes</w:t>
    </w:r>
  </w:p>
  <w:p w:rsidR="00B7435F" w:rsidRDefault="007E3DF9">
    <w:pPr>
      <w:tabs>
        <w:tab w:val="left" w:pos="567"/>
        <w:tab w:val="right" w:pos="8504"/>
      </w:tabs>
    </w:pPr>
    <w:r>
      <w:rPr>
        <w:b/>
        <w:sz w:val="24"/>
        <w:szCs w:val="24"/>
      </w:rPr>
      <w:tab/>
    </w:r>
    <w:r>
      <w:rPr>
        <w:b/>
        <w:sz w:val="24"/>
        <w:szCs w:val="24"/>
      </w:rPr>
      <w:tab/>
      <w:t>Terrassa</w:t>
    </w:r>
    <w:r>
      <w:tab/>
    </w:r>
  </w:p>
  <w:p w:rsidR="00B7435F" w:rsidRDefault="00B7435F">
    <w:pPr>
      <w:pBdr>
        <w:top w:val="nil"/>
        <w:left w:val="nil"/>
        <w:bottom w:val="nil"/>
        <w:right w:val="nil"/>
        <w:between w:val="nil"/>
      </w:pBdr>
      <w:tabs>
        <w:tab w:val="center" w:pos="4252"/>
        <w:tab w:val="right" w:pos="8504"/>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5F" w:rsidRDefault="007E3DF9">
    <w:pPr>
      <w:tabs>
        <w:tab w:val="left" w:pos="0"/>
      </w:tabs>
      <w:rPr>
        <w:sz w:val="24"/>
        <w:szCs w:val="24"/>
      </w:rPr>
    </w:pPr>
    <w:r>
      <w:rPr>
        <w:noProof/>
        <w:sz w:val="24"/>
        <w:szCs w:val="24"/>
      </w:rPr>
      <w:drawing>
        <wp:anchor distT="0" distB="0" distL="114300" distR="90170" simplePos="0" relativeHeight="251659264" behindDoc="0" locked="0" layoutInCell="1" hidden="0" allowOverlap="1">
          <wp:simplePos x="0" y="0"/>
          <wp:positionH relativeFrom="page">
            <wp:posOffset>1080135</wp:posOffset>
          </wp:positionH>
          <wp:positionV relativeFrom="page">
            <wp:posOffset>360045</wp:posOffset>
          </wp:positionV>
          <wp:extent cx="257175" cy="295275"/>
          <wp:effectExtent l="0" t="0" r="0" b="0"/>
          <wp:wrapSquare wrapText="right" distT="0" distB="0" distL="114300" distR="90170"/>
          <wp:docPr id="17" name="image1.png" descr="GENCAT"/>
          <wp:cNvGraphicFramePr/>
          <a:graphic xmlns:a="http://schemas.openxmlformats.org/drawingml/2006/main">
            <a:graphicData uri="http://schemas.openxmlformats.org/drawingml/2006/picture">
              <pic:pic xmlns:pic="http://schemas.openxmlformats.org/drawingml/2006/picture">
                <pic:nvPicPr>
                  <pic:cNvPr id="0" name="image1.png" descr="GENCAT"/>
                  <pic:cNvPicPr preferRelativeResize="0"/>
                </pic:nvPicPr>
                <pic:blipFill>
                  <a:blip r:embed="rId1"/>
                  <a:srcRect/>
                  <a:stretch>
                    <a:fillRect/>
                  </a:stretch>
                </pic:blipFill>
                <pic:spPr>
                  <a:xfrm>
                    <a:off x="0" y="0"/>
                    <a:ext cx="257175" cy="295275"/>
                  </a:xfrm>
                  <a:prstGeom prst="rect">
                    <a:avLst/>
                  </a:prstGeom>
                  <a:ln/>
                </pic:spPr>
              </pic:pic>
            </a:graphicData>
          </a:graphic>
        </wp:anchor>
      </w:drawing>
    </w:r>
    <w:r>
      <w:rPr>
        <w:sz w:val="24"/>
        <w:szCs w:val="24"/>
      </w:rPr>
      <w:t>Generalitat de Catalunya</w:t>
    </w:r>
  </w:p>
  <w:p w:rsidR="00B7435F" w:rsidRDefault="007E3DF9">
    <w:pPr>
      <w:tabs>
        <w:tab w:val="left" w:pos="567"/>
        <w:tab w:val="right" w:pos="8504"/>
      </w:tabs>
      <w:rPr>
        <w:sz w:val="24"/>
        <w:szCs w:val="24"/>
      </w:rPr>
    </w:pPr>
    <w:r>
      <w:rPr>
        <w:sz w:val="24"/>
        <w:szCs w:val="24"/>
      </w:rPr>
      <w:t>Departament d’Educació</w:t>
    </w:r>
    <w:r>
      <w:rPr>
        <w:sz w:val="24"/>
        <w:szCs w:val="24"/>
      </w:rPr>
      <w:tab/>
    </w:r>
    <w:r>
      <w:t xml:space="preserve"> Exp. 08053194/2024/0</w:t>
    </w:r>
    <w:r w:rsidR="006A46A9">
      <w:t>2</w:t>
    </w:r>
  </w:p>
  <w:p w:rsidR="00B7435F" w:rsidRDefault="007E3DF9">
    <w:pPr>
      <w:tabs>
        <w:tab w:val="left" w:pos="567"/>
        <w:tab w:val="right" w:pos="8504"/>
      </w:tabs>
      <w:rPr>
        <w:b/>
        <w:sz w:val="24"/>
        <w:szCs w:val="24"/>
      </w:rPr>
    </w:pPr>
    <w:r>
      <w:rPr>
        <w:b/>
        <w:sz w:val="24"/>
        <w:szCs w:val="24"/>
      </w:rPr>
      <w:tab/>
    </w:r>
    <w:r>
      <w:rPr>
        <w:b/>
        <w:sz w:val="24"/>
        <w:szCs w:val="24"/>
      </w:rPr>
      <w:tab/>
      <w:t>Escola Oficial d’Idiomes</w:t>
    </w:r>
  </w:p>
  <w:p w:rsidR="00B7435F" w:rsidRDefault="007E3DF9">
    <w:pPr>
      <w:tabs>
        <w:tab w:val="left" w:pos="567"/>
        <w:tab w:val="right" w:pos="8504"/>
      </w:tabs>
    </w:pPr>
    <w:r>
      <w:rPr>
        <w:b/>
        <w:sz w:val="24"/>
        <w:szCs w:val="24"/>
      </w:rPr>
      <w:tab/>
    </w:r>
    <w:r>
      <w:rPr>
        <w:b/>
        <w:sz w:val="24"/>
        <w:szCs w:val="24"/>
      </w:rPr>
      <w:tab/>
      <w:t>Terrassa</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18E3"/>
    <w:multiLevelType w:val="multilevel"/>
    <w:tmpl w:val="D6BA5B84"/>
    <w:lvl w:ilvl="0">
      <w:start w:val="1"/>
      <w:numFmt w:val="lowerLetter"/>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E3953C5"/>
    <w:multiLevelType w:val="multilevel"/>
    <w:tmpl w:val="CF3CC53E"/>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3DD4547"/>
    <w:multiLevelType w:val="multilevel"/>
    <w:tmpl w:val="03205346"/>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6976104"/>
    <w:multiLevelType w:val="multilevel"/>
    <w:tmpl w:val="5D4486DE"/>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6B84831"/>
    <w:multiLevelType w:val="multilevel"/>
    <w:tmpl w:val="A98CD12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F733BC9"/>
    <w:multiLevelType w:val="multilevel"/>
    <w:tmpl w:val="8A848ADE"/>
    <w:lvl w:ilvl="0">
      <w:start w:val="1"/>
      <w:numFmt w:val="lowerLetter"/>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FBF1EF0"/>
    <w:multiLevelType w:val="multilevel"/>
    <w:tmpl w:val="37C039E0"/>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ACA3000"/>
    <w:multiLevelType w:val="multilevel"/>
    <w:tmpl w:val="7E947706"/>
    <w:lvl w:ilvl="0">
      <w:numFmt w:val="bullet"/>
      <w:lvlText w:val="-"/>
      <w:lvlJc w:val="left"/>
      <w:pPr>
        <w:ind w:left="-3960" w:hanging="360"/>
      </w:pPr>
      <w:rPr>
        <w:rFonts w:ascii="Verdana" w:eastAsia="Verdana" w:hAnsi="Verdana" w:cs="Verdana"/>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1080" w:hanging="360"/>
      </w:pPr>
      <w:rPr>
        <w:rFonts w:ascii="Courier New" w:eastAsia="Courier New" w:hAnsi="Courier New" w:cs="Courier New"/>
      </w:rPr>
    </w:lvl>
    <w:lvl w:ilvl="5">
      <w:start w:val="1"/>
      <w:numFmt w:val="bullet"/>
      <w:lvlText w:val="▪"/>
      <w:lvlJc w:val="left"/>
      <w:pPr>
        <w:ind w:left="-360" w:hanging="360"/>
      </w:pPr>
      <w:rPr>
        <w:rFonts w:ascii="Noto Sans Symbols" w:eastAsia="Noto Sans Symbols" w:hAnsi="Noto Sans Symbols" w:cs="Noto Sans Symbols"/>
      </w:rPr>
    </w:lvl>
    <w:lvl w:ilvl="6">
      <w:start w:val="1"/>
      <w:numFmt w:val="bullet"/>
      <w:lvlText w:val="●"/>
      <w:lvlJc w:val="left"/>
      <w:pPr>
        <w:ind w:left="360" w:hanging="360"/>
      </w:pPr>
      <w:rPr>
        <w:rFonts w:ascii="Noto Sans Symbols" w:eastAsia="Noto Sans Symbols" w:hAnsi="Noto Sans Symbols" w:cs="Noto Sans Symbols"/>
      </w:rPr>
    </w:lvl>
    <w:lvl w:ilvl="7">
      <w:start w:val="1"/>
      <w:numFmt w:val="bullet"/>
      <w:lvlText w:val="o"/>
      <w:lvlJc w:val="left"/>
      <w:pPr>
        <w:ind w:left="1080" w:hanging="360"/>
      </w:pPr>
      <w:rPr>
        <w:rFonts w:ascii="Courier New" w:eastAsia="Courier New" w:hAnsi="Courier New" w:cs="Courier New"/>
      </w:rPr>
    </w:lvl>
    <w:lvl w:ilvl="8">
      <w:start w:val="1"/>
      <w:numFmt w:val="bullet"/>
      <w:lvlText w:val="▪"/>
      <w:lvlJc w:val="left"/>
      <w:pPr>
        <w:ind w:left="1800" w:hanging="360"/>
      </w:pPr>
      <w:rPr>
        <w:rFonts w:ascii="Noto Sans Symbols" w:eastAsia="Noto Sans Symbols" w:hAnsi="Noto Sans Symbols" w:cs="Noto Sans Symbols"/>
      </w:rPr>
    </w:lvl>
  </w:abstractNum>
  <w:abstractNum w:abstractNumId="8" w15:restartNumberingAfterBreak="0">
    <w:nsid w:val="371902D0"/>
    <w:multiLevelType w:val="multilevel"/>
    <w:tmpl w:val="3C04E858"/>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2CD02A0"/>
    <w:multiLevelType w:val="multilevel"/>
    <w:tmpl w:val="E7180A12"/>
    <w:lvl w:ilvl="0">
      <w:start w:val="1"/>
      <w:numFmt w:val="upperLetter"/>
      <w:lvlText w:val="%1."/>
      <w:lvlJc w:val="left"/>
      <w:pPr>
        <w:ind w:left="3120" w:hanging="284"/>
      </w:pPr>
      <w:rPr>
        <w:b/>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5DE2BAF"/>
    <w:multiLevelType w:val="multilevel"/>
    <w:tmpl w:val="406E318A"/>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8C74A99"/>
    <w:multiLevelType w:val="multilevel"/>
    <w:tmpl w:val="0E04F63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EF72E22"/>
    <w:multiLevelType w:val="multilevel"/>
    <w:tmpl w:val="F136304C"/>
    <w:lvl w:ilvl="0">
      <w:numFmt w:val="bullet"/>
      <w:lvlText w:val="-"/>
      <w:lvlJc w:val="left"/>
      <w:pPr>
        <w:ind w:left="284" w:hanging="284"/>
      </w:pPr>
      <w:rPr>
        <w:rFonts w:ascii="Verdana" w:eastAsia="Verdana" w:hAnsi="Verdana" w:cs="Verdana"/>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1080" w:hanging="360"/>
      </w:pPr>
      <w:rPr>
        <w:rFonts w:ascii="Courier New" w:eastAsia="Courier New" w:hAnsi="Courier New" w:cs="Courier New"/>
      </w:rPr>
    </w:lvl>
    <w:lvl w:ilvl="5">
      <w:start w:val="1"/>
      <w:numFmt w:val="bullet"/>
      <w:lvlText w:val="▪"/>
      <w:lvlJc w:val="left"/>
      <w:pPr>
        <w:ind w:left="-360" w:hanging="360"/>
      </w:pPr>
      <w:rPr>
        <w:rFonts w:ascii="Noto Sans Symbols" w:eastAsia="Noto Sans Symbols" w:hAnsi="Noto Sans Symbols" w:cs="Noto Sans Symbols"/>
      </w:rPr>
    </w:lvl>
    <w:lvl w:ilvl="6">
      <w:start w:val="1"/>
      <w:numFmt w:val="bullet"/>
      <w:lvlText w:val="●"/>
      <w:lvlJc w:val="left"/>
      <w:pPr>
        <w:ind w:left="360" w:hanging="360"/>
      </w:pPr>
      <w:rPr>
        <w:rFonts w:ascii="Noto Sans Symbols" w:eastAsia="Noto Sans Symbols" w:hAnsi="Noto Sans Symbols" w:cs="Noto Sans Symbols"/>
      </w:rPr>
    </w:lvl>
    <w:lvl w:ilvl="7">
      <w:start w:val="1"/>
      <w:numFmt w:val="bullet"/>
      <w:lvlText w:val="o"/>
      <w:lvlJc w:val="left"/>
      <w:pPr>
        <w:ind w:left="1080" w:hanging="360"/>
      </w:pPr>
      <w:rPr>
        <w:rFonts w:ascii="Courier New" w:eastAsia="Courier New" w:hAnsi="Courier New" w:cs="Courier New"/>
      </w:rPr>
    </w:lvl>
    <w:lvl w:ilvl="8">
      <w:start w:val="1"/>
      <w:numFmt w:val="bullet"/>
      <w:lvlText w:val="▪"/>
      <w:lvlJc w:val="left"/>
      <w:pPr>
        <w:ind w:left="1800" w:hanging="360"/>
      </w:pPr>
      <w:rPr>
        <w:rFonts w:ascii="Noto Sans Symbols" w:eastAsia="Noto Sans Symbols" w:hAnsi="Noto Sans Symbols" w:cs="Noto Sans Symbols"/>
      </w:rPr>
    </w:lvl>
  </w:abstractNum>
  <w:abstractNum w:abstractNumId="13" w15:restartNumberingAfterBreak="0">
    <w:nsid w:val="507315FF"/>
    <w:multiLevelType w:val="multilevel"/>
    <w:tmpl w:val="FA82E2C0"/>
    <w:lvl w:ilvl="0">
      <w:numFmt w:val="bullet"/>
      <w:lvlText w:val="-"/>
      <w:lvlJc w:val="left"/>
      <w:pPr>
        <w:ind w:left="-3960" w:hanging="360"/>
      </w:pPr>
      <w:rPr>
        <w:rFonts w:ascii="Verdana" w:eastAsia="Verdana" w:hAnsi="Verdana" w:cs="Verdana"/>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1080" w:hanging="360"/>
      </w:pPr>
      <w:rPr>
        <w:rFonts w:ascii="Courier New" w:eastAsia="Courier New" w:hAnsi="Courier New" w:cs="Courier New"/>
      </w:rPr>
    </w:lvl>
    <w:lvl w:ilvl="5">
      <w:start w:val="1"/>
      <w:numFmt w:val="bullet"/>
      <w:lvlText w:val="▪"/>
      <w:lvlJc w:val="left"/>
      <w:pPr>
        <w:ind w:left="-360" w:hanging="360"/>
      </w:pPr>
      <w:rPr>
        <w:rFonts w:ascii="Noto Sans Symbols" w:eastAsia="Noto Sans Symbols" w:hAnsi="Noto Sans Symbols" w:cs="Noto Sans Symbols"/>
      </w:rPr>
    </w:lvl>
    <w:lvl w:ilvl="6">
      <w:start w:val="1"/>
      <w:numFmt w:val="bullet"/>
      <w:lvlText w:val="●"/>
      <w:lvlJc w:val="left"/>
      <w:pPr>
        <w:ind w:left="360" w:hanging="360"/>
      </w:pPr>
      <w:rPr>
        <w:rFonts w:ascii="Noto Sans Symbols" w:eastAsia="Noto Sans Symbols" w:hAnsi="Noto Sans Symbols" w:cs="Noto Sans Symbols"/>
      </w:rPr>
    </w:lvl>
    <w:lvl w:ilvl="7">
      <w:start w:val="1"/>
      <w:numFmt w:val="bullet"/>
      <w:lvlText w:val="o"/>
      <w:lvlJc w:val="left"/>
      <w:pPr>
        <w:ind w:left="1080" w:hanging="360"/>
      </w:pPr>
      <w:rPr>
        <w:rFonts w:ascii="Courier New" w:eastAsia="Courier New" w:hAnsi="Courier New" w:cs="Courier New"/>
      </w:rPr>
    </w:lvl>
    <w:lvl w:ilvl="8">
      <w:start w:val="1"/>
      <w:numFmt w:val="bullet"/>
      <w:lvlText w:val="▪"/>
      <w:lvlJc w:val="left"/>
      <w:pPr>
        <w:ind w:left="1800" w:hanging="360"/>
      </w:pPr>
      <w:rPr>
        <w:rFonts w:ascii="Noto Sans Symbols" w:eastAsia="Noto Sans Symbols" w:hAnsi="Noto Sans Symbols" w:cs="Noto Sans Symbols"/>
      </w:rPr>
    </w:lvl>
  </w:abstractNum>
  <w:abstractNum w:abstractNumId="14" w15:restartNumberingAfterBreak="0">
    <w:nsid w:val="519214A2"/>
    <w:multiLevelType w:val="multilevel"/>
    <w:tmpl w:val="588C51B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8404F40"/>
    <w:multiLevelType w:val="multilevel"/>
    <w:tmpl w:val="183AEFDC"/>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A0235BF"/>
    <w:multiLevelType w:val="multilevel"/>
    <w:tmpl w:val="24BC861A"/>
    <w:lvl w:ilvl="0">
      <w:start w:val="1"/>
      <w:numFmt w:val="lowerLetter"/>
      <w:lvlText w:val="%1)"/>
      <w:lvlJc w:val="left"/>
      <w:pPr>
        <w:ind w:left="360" w:hanging="360"/>
      </w:pPr>
      <w:rPr>
        <w:b w:val="0"/>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5B952369"/>
    <w:multiLevelType w:val="multilevel"/>
    <w:tmpl w:val="65FE3A2C"/>
    <w:lvl w:ilvl="0">
      <w:start w:val="1"/>
      <w:numFmt w:val="lowerLetter"/>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1066A95"/>
    <w:multiLevelType w:val="multilevel"/>
    <w:tmpl w:val="3BC41976"/>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44A3DE0"/>
    <w:multiLevelType w:val="multilevel"/>
    <w:tmpl w:val="D57206B6"/>
    <w:lvl w:ilvl="0">
      <w:start w:val="1"/>
      <w:numFmt w:val="lowerLetter"/>
      <w:pStyle w:val="Llista"/>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5052C32"/>
    <w:multiLevelType w:val="multilevel"/>
    <w:tmpl w:val="8A2EA60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6117022"/>
    <w:multiLevelType w:val="multilevel"/>
    <w:tmpl w:val="40D6E674"/>
    <w:lvl w:ilvl="0">
      <w:start w:val="1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85F597D"/>
    <w:multiLevelType w:val="multilevel"/>
    <w:tmpl w:val="CA98A09E"/>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96108D4"/>
    <w:multiLevelType w:val="multilevel"/>
    <w:tmpl w:val="AA5283C8"/>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B723F1A"/>
    <w:multiLevelType w:val="multilevel"/>
    <w:tmpl w:val="1BA4A7B6"/>
    <w:lvl w:ilvl="0">
      <w:start w:val="1"/>
      <w:numFmt w:val="lowerLetter"/>
      <w:pStyle w:val="Llistanum"/>
      <w:lvlText w:val="%1)"/>
      <w:lvlJc w:val="left"/>
      <w:pPr>
        <w:ind w:left="360" w:hanging="360"/>
      </w:pPr>
      <w:rPr>
        <w:b w:val="0"/>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9AC0355"/>
    <w:multiLevelType w:val="multilevel"/>
    <w:tmpl w:val="EA7E65C6"/>
    <w:lvl w:ilvl="0">
      <w:start w:val="1"/>
      <w:numFmt w:val="lowerLetter"/>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9"/>
  </w:num>
  <w:num w:numId="2">
    <w:abstractNumId w:val="24"/>
  </w:num>
  <w:num w:numId="3">
    <w:abstractNumId w:val="14"/>
  </w:num>
  <w:num w:numId="4">
    <w:abstractNumId w:val="15"/>
  </w:num>
  <w:num w:numId="5">
    <w:abstractNumId w:val="10"/>
  </w:num>
  <w:num w:numId="6">
    <w:abstractNumId w:val="20"/>
  </w:num>
  <w:num w:numId="7">
    <w:abstractNumId w:val="1"/>
  </w:num>
  <w:num w:numId="8">
    <w:abstractNumId w:val="9"/>
  </w:num>
  <w:num w:numId="9">
    <w:abstractNumId w:val="23"/>
  </w:num>
  <w:num w:numId="10">
    <w:abstractNumId w:val="25"/>
  </w:num>
  <w:num w:numId="11">
    <w:abstractNumId w:val="17"/>
  </w:num>
  <w:num w:numId="12">
    <w:abstractNumId w:val="4"/>
  </w:num>
  <w:num w:numId="13">
    <w:abstractNumId w:val="21"/>
  </w:num>
  <w:num w:numId="14">
    <w:abstractNumId w:val="8"/>
  </w:num>
  <w:num w:numId="15">
    <w:abstractNumId w:val="6"/>
  </w:num>
  <w:num w:numId="16">
    <w:abstractNumId w:val="13"/>
  </w:num>
  <w:num w:numId="17">
    <w:abstractNumId w:val="12"/>
  </w:num>
  <w:num w:numId="18">
    <w:abstractNumId w:val="7"/>
  </w:num>
  <w:num w:numId="19">
    <w:abstractNumId w:val="18"/>
  </w:num>
  <w:num w:numId="20">
    <w:abstractNumId w:val="2"/>
  </w:num>
  <w:num w:numId="21">
    <w:abstractNumId w:val="3"/>
  </w:num>
  <w:num w:numId="22">
    <w:abstractNumId w:val="11"/>
  </w:num>
  <w:num w:numId="23">
    <w:abstractNumId w:val="16"/>
  </w:num>
  <w:num w:numId="24">
    <w:abstractNumId w:val="0"/>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35F"/>
    <w:rsid w:val="002B2AC9"/>
    <w:rsid w:val="006A46A9"/>
    <w:rsid w:val="007E3DF9"/>
    <w:rsid w:val="00B7435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4B6C"/>
  <w15:docId w15:val="{A69317FE-EDEB-4069-A1D7-BBE2342D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ca-ES" w:eastAsia="ca-ES" w:bidi="ar-SA"/>
      </w:rPr>
    </w:rPrDefault>
    <w:pPrDefault>
      <w:pPr>
        <w:ind w:left="357" w:hanging="71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4E1"/>
    <w:pPr>
      <w:ind w:hanging="357"/>
    </w:pPr>
  </w:style>
  <w:style w:type="paragraph" w:styleId="Ttol1">
    <w:name w:val="heading 1"/>
    <w:basedOn w:val="Normal"/>
    <w:next w:val="Normal"/>
    <w:link w:val="Ttol1Car"/>
    <w:qFormat/>
    <w:rsid w:val="00AB37D1"/>
    <w:pPr>
      <w:keepNext/>
      <w:ind w:left="0" w:firstLine="0"/>
      <w:outlineLvl w:val="0"/>
    </w:pPr>
    <w:rPr>
      <w:b/>
      <w:kern w:val="28"/>
      <w:sz w:val="22"/>
    </w:rPr>
  </w:style>
  <w:style w:type="paragraph" w:styleId="Ttol2">
    <w:name w:val="heading 2"/>
    <w:basedOn w:val="Normal"/>
    <w:next w:val="Normal"/>
    <w:link w:val="Ttol2Car"/>
    <w:qFormat/>
    <w:rsid w:val="00B971FD"/>
    <w:pPr>
      <w:keepNext/>
      <w:ind w:left="0" w:firstLine="0"/>
      <w:outlineLvl w:val="1"/>
    </w:pPr>
    <w:rPr>
      <w:b/>
      <w:color w:val="000000"/>
      <w:sz w:val="22"/>
    </w:rPr>
  </w:style>
  <w:style w:type="paragraph" w:styleId="Ttol3">
    <w:name w:val="heading 3"/>
    <w:basedOn w:val="Normal"/>
    <w:next w:val="Normal"/>
    <w:link w:val="Ttol3Car"/>
    <w:qFormat/>
    <w:pPr>
      <w:keepNext/>
      <w:outlineLvl w:val="2"/>
    </w:pPr>
    <w:rPr>
      <w:b/>
      <w:color w:val="000000"/>
    </w:rPr>
  </w:style>
  <w:style w:type="paragraph" w:styleId="Ttol4">
    <w:name w:val="heading 4"/>
    <w:basedOn w:val="Normal"/>
    <w:next w:val="Normal"/>
    <w:qFormat/>
    <w:rsid w:val="00857994"/>
    <w:pPr>
      <w:keepNext/>
      <w:spacing w:before="240" w:after="60"/>
      <w:outlineLvl w:val="3"/>
    </w:pPr>
    <w:rPr>
      <w:rFonts w:ascii="Times New Roman" w:hAnsi="Times New Roman"/>
      <w:b/>
      <w:bCs/>
      <w:sz w:val="28"/>
      <w:szCs w:val="28"/>
    </w:rPr>
  </w:style>
  <w:style w:type="paragraph" w:styleId="Ttol5">
    <w:name w:val="heading 5"/>
    <w:basedOn w:val="Normal"/>
    <w:next w:val="Normal"/>
    <w:qFormat/>
    <w:rsid w:val="00857994"/>
    <w:pPr>
      <w:spacing w:before="240" w:after="60"/>
      <w:outlineLvl w:val="4"/>
    </w:pPr>
    <w:rPr>
      <w:rFonts w:ascii="Times New Roman" w:hAnsi="Times New Roman"/>
      <w:b/>
      <w:bCs/>
      <w:i/>
      <w:iCs/>
      <w:sz w:val="26"/>
      <w:szCs w:val="26"/>
    </w:rPr>
  </w:style>
  <w:style w:type="paragraph" w:styleId="Ttol6">
    <w:name w:val="heading 6"/>
    <w:basedOn w:val="Normal"/>
    <w:next w:val="Normal"/>
    <w:qFormat/>
    <w:rsid w:val="00857994"/>
    <w:pPr>
      <w:spacing w:before="240" w:after="60"/>
      <w:outlineLvl w:val="5"/>
    </w:pPr>
    <w:rPr>
      <w:rFonts w:ascii="Times New Roman" w:hAnsi="Times New Roman"/>
      <w:b/>
      <w:bCs/>
      <w:sz w:val="22"/>
      <w:szCs w:val="22"/>
    </w:rPr>
  </w:style>
  <w:style w:type="paragraph" w:styleId="Ttol7">
    <w:name w:val="heading 7"/>
    <w:basedOn w:val="Normal"/>
    <w:next w:val="Normal"/>
    <w:qFormat/>
    <w:rsid w:val="00857994"/>
    <w:pPr>
      <w:spacing w:before="240" w:after="60"/>
      <w:outlineLvl w:val="6"/>
    </w:pPr>
    <w:rPr>
      <w:rFonts w:ascii="Times New Roman" w:hAnsi="Times New Roman"/>
      <w:sz w:val="24"/>
      <w:szCs w:val="24"/>
    </w:rPr>
  </w:style>
  <w:style w:type="paragraph" w:styleId="Ttol8">
    <w:name w:val="heading 8"/>
    <w:basedOn w:val="Normal"/>
    <w:next w:val="Normal"/>
    <w:qFormat/>
    <w:rsid w:val="00857994"/>
    <w:pPr>
      <w:spacing w:before="240" w:after="60"/>
      <w:outlineLvl w:val="7"/>
    </w:pPr>
    <w:rPr>
      <w:rFonts w:ascii="Times New Roman" w:hAnsi="Times New Roman"/>
      <w:i/>
      <w:iCs/>
      <w:sz w:val="24"/>
      <w:szCs w:val="24"/>
    </w:rPr>
  </w:style>
  <w:style w:type="paragraph" w:styleId="Ttol9">
    <w:name w:val="heading 9"/>
    <w:basedOn w:val="Normal"/>
    <w:next w:val="Normal"/>
    <w:link w:val="Ttol9Car"/>
    <w:qFormat/>
    <w:rsid w:val="003F1D1B"/>
    <w:pPr>
      <w:spacing w:before="240" w:after="60"/>
      <w:outlineLvl w:val="8"/>
    </w:pPr>
    <w:rPr>
      <w:sz w:val="22"/>
      <w:szCs w:val="2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link w:val="TtolCar"/>
    <w:qFormat/>
    <w:rsid w:val="00CA56BF"/>
    <w:pPr>
      <w:spacing w:before="240" w:after="60"/>
      <w:jc w:val="center"/>
      <w:outlineLvl w:val="0"/>
    </w:pPr>
    <w:rPr>
      <w:rFonts w:ascii="Cambria" w:hAnsi="Cambria"/>
      <w:b/>
      <w:bCs/>
      <w:kern w:val="28"/>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Capalera">
    <w:name w:val="header"/>
    <w:aliases w:val="ho,header odd,INDEX- PLEC"/>
    <w:basedOn w:val="Normal"/>
    <w:link w:val="CapaleraCar"/>
    <w:pPr>
      <w:tabs>
        <w:tab w:val="center" w:pos="4252"/>
        <w:tab w:val="right" w:pos="8504"/>
      </w:tabs>
    </w:pPr>
  </w:style>
  <w:style w:type="paragraph" w:customStyle="1" w:styleId="Ttol10">
    <w:name w:val="Títol1"/>
    <w:basedOn w:val="Normal"/>
    <w:next w:val="Normal"/>
    <w:pPr>
      <w:spacing w:after="320"/>
    </w:pPr>
    <w:rPr>
      <w:b/>
      <w:sz w:val="32"/>
    </w:rPr>
  </w:style>
  <w:style w:type="paragraph" w:customStyle="1" w:styleId="Ttol20">
    <w:name w:val="Títol2"/>
    <w:basedOn w:val="Normal"/>
    <w:next w:val="Normal"/>
    <w:rPr>
      <w:b/>
      <w:sz w:val="26"/>
    </w:rPr>
  </w:style>
  <w:style w:type="paragraph" w:customStyle="1" w:styleId="Ttol30">
    <w:name w:val="Títol3"/>
    <w:basedOn w:val="Normal"/>
    <w:next w:val="Normal"/>
    <w:rPr>
      <w:b/>
    </w:rPr>
  </w:style>
  <w:style w:type="paragraph" w:styleId="Llista">
    <w:name w:val="List"/>
    <w:basedOn w:val="Normal"/>
    <w:pPr>
      <w:numPr>
        <w:numId w:val="1"/>
      </w:numPr>
      <w:spacing w:after="120"/>
    </w:pPr>
  </w:style>
  <w:style w:type="paragraph" w:customStyle="1" w:styleId="Llistanum">
    <w:name w:val="Llista num."/>
    <w:basedOn w:val="Normal"/>
    <w:pPr>
      <w:numPr>
        <w:numId w:val="2"/>
      </w:numPr>
      <w:spacing w:after="120"/>
    </w:pPr>
  </w:style>
  <w:style w:type="character" w:styleId="Enlla">
    <w:name w:val="Hyperlink"/>
    <w:aliases w:val="Hipervincle"/>
    <w:uiPriority w:val="99"/>
    <w:rPr>
      <w:color w:val="0000FF"/>
      <w:u w:val="single"/>
    </w:rPr>
  </w:style>
  <w:style w:type="paragraph" w:customStyle="1" w:styleId="Nota">
    <w:name w:val="Nota"/>
    <w:basedOn w:val="Normal"/>
    <w:rPr>
      <w:sz w:val="14"/>
    </w:rPr>
  </w:style>
  <w:style w:type="paragraph" w:styleId="Peu">
    <w:name w:val="footer"/>
    <w:basedOn w:val="Normal"/>
    <w:pPr>
      <w:tabs>
        <w:tab w:val="center" w:pos="4252"/>
        <w:tab w:val="right" w:pos="8504"/>
      </w:tabs>
    </w:pPr>
  </w:style>
  <w:style w:type="paragraph" w:customStyle="1" w:styleId="Unitat">
    <w:name w:val="Unitat"/>
    <w:pPr>
      <w:ind w:hanging="357"/>
    </w:pPr>
    <w:rPr>
      <w:b/>
      <w:sz w:val="24"/>
      <w:lang w:eastAsia="es-ES"/>
    </w:rPr>
  </w:style>
  <w:style w:type="character" w:styleId="Nmerodepgina">
    <w:name w:val="page number"/>
    <w:basedOn w:val="Tipusdelletraperdefectedelpargraf"/>
  </w:style>
  <w:style w:type="paragraph" w:customStyle="1" w:styleId="FTtol">
    <w:name w:val="F/Títol"/>
    <w:basedOn w:val="Normal"/>
    <w:rsid w:val="00C92C44"/>
    <w:rPr>
      <w:b/>
      <w:color w:val="000000"/>
      <w:sz w:val="24"/>
    </w:rPr>
  </w:style>
  <w:style w:type="paragraph" w:styleId="Continuacidellista">
    <w:name w:val="List Continue"/>
    <w:basedOn w:val="Normal"/>
    <w:rsid w:val="00857994"/>
    <w:pPr>
      <w:spacing w:after="120"/>
      <w:ind w:left="283"/>
    </w:pPr>
  </w:style>
  <w:style w:type="paragraph" w:styleId="Llista2">
    <w:name w:val="List 2"/>
    <w:basedOn w:val="Normal"/>
    <w:rsid w:val="00857994"/>
    <w:pPr>
      <w:ind w:left="566" w:hanging="283"/>
    </w:pPr>
  </w:style>
  <w:style w:type="paragraph" w:styleId="Llista3">
    <w:name w:val="List 3"/>
    <w:basedOn w:val="Normal"/>
    <w:rsid w:val="00857994"/>
    <w:pPr>
      <w:ind w:left="849" w:hanging="283"/>
    </w:pPr>
  </w:style>
  <w:style w:type="paragraph" w:styleId="Llista4">
    <w:name w:val="List 4"/>
    <w:basedOn w:val="Normal"/>
    <w:rsid w:val="00857994"/>
    <w:pPr>
      <w:ind w:left="1132" w:hanging="283"/>
    </w:pPr>
  </w:style>
  <w:style w:type="paragraph" w:styleId="Continuacidellista2">
    <w:name w:val="List Continue 2"/>
    <w:basedOn w:val="Normal"/>
    <w:rsid w:val="00857994"/>
    <w:pPr>
      <w:spacing w:after="120"/>
      <w:ind w:left="566"/>
    </w:pPr>
  </w:style>
  <w:style w:type="paragraph" w:styleId="Textindependent">
    <w:name w:val="Body Text"/>
    <w:basedOn w:val="Normal"/>
    <w:link w:val="TextindependentCar"/>
    <w:rsid w:val="008579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sz w:val="22"/>
      <w:lang w:eastAsia="es-ES"/>
    </w:rPr>
  </w:style>
  <w:style w:type="character" w:customStyle="1" w:styleId="TextindependentCar">
    <w:name w:val="Text independent Car"/>
    <w:link w:val="Textindependent"/>
    <w:locked/>
    <w:rsid w:val="00857994"/>
    <w:rPr>
      <w:rFonts w:ascii="Arial" w:hAnsi="Arial"/>
      <w:snapToGrid w:val="0"/>
      <w:color w:val="000000"/>
      <w:sz w:val="22"/>
      <w:lang w:val="ca-ES" w:eastAsia="es-ES" w:bidi="ar-SA"/>
    </w:rPr>
  </w:style>
  <w:style w:type="paragraph" w:customStyle="1" w:styleId="Textdetaula">
    <w:name w:val="Text de taula"/>
    <w:rsid w:val="00857994"/>
    <w:pPr>
      <w:ind w:hanging="357"/>
    </w:pPr>
    <w:rPr>
      <w:snapToGrid w:val="0"/>
      <w:color w:val="000000"/>
      <w:lang w:val="es-ES" w:eastAsia="es-ES"/>
    </w:rPr>
  </w:style>
  <w:style w:type="paragraph" w:customStyle="1" w:styleId="Estndard">
    <w:name w:val="Estàndard"/>
    <w:rsid w:val="00857994"/>
    <w:pPr>
      <w:ind w:hanging="357"/>
    </w:pPr>
    <w:rPr>
      <w:snapToGrid w:val="0"/>
      <w:color w:val="000000"/>
      <w:lang w:val="es-ES" w:eastAsia="es-ES"/>
    </w:rPr>
  </w:style>
  <w:style w:type="paragraph" w:customStyle="1" w:styleId="estndard0">
    <w:name w:val="estndard"/>
    <w:basedOn w:val="Normal"/>
    <w:rsid w:val="00857994"/>
    <w:pPr>
      <w:spacing w:before="100" w:beforeAutospacing="1" w:after="100" w:afterAutospacing="1"/>
    </w:pPr>
    <w:rPr>
      <w:rFonts w:ascii="Times New Roman" w:hAnsi="Times New Roman"/>
      <w:sz w:val="24"/>
      <w:szCs w:val="24"/>
    </w:rPr>
  </w:style>
  <w:style w:type="paragraph" w:styleId="Sagniadetextindependent">
    <w:name w:val="Body Text Indent"/>
    <w:basedOn w:val="Normal"/>
    <w:rsid w:val="00857994"/>
    <w:pPr>
      <w:spacing w:after="120"/>
      <w:ind w:left="283"/>
    </w:pPr>
    <w:rPr>
      <w:color w:val="000000"/>
      <w:sz w:val="22"/>
      <w:lang w:eastAsia="es-ES" w:bidi="he-IL"/>
    </w:rPr>
  </w:style>
  <w:style w:type="paragraph" w:styleId="Textindependent2">
    <w:name w:val="Body Text 2"/>
    <w:basedOn w:val="Normal"/>
    <w:rsid w:val="008579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sz w:val="22"/>
    </w:rPr>
  </w:style>
  <w:style w:type="paragraph" w:styleId="Llistaambpics">
    <w:name w:val="List Bullet"/>
    <w:basedOn w:val="Normal"/>
    <w:rsid w:val="00857994"/>
    <w:pPr>
      <w:tabs>
        <w:tab w:val="num" w:pos="360"/>
      </w:tabs>
      <w:ind w:left="360" w:hanging="360"/>
    </w:pPr>
    <w:rPr>
      <w:rFonts w:ascii="Times New Roman" w:hAnsi="Times New Roman"/>
    </w:rPr>
  </w:style>
  <w:style w:type="paragraph" w:styleId="Llistaambpics2">
    <w:name w:val="List Bullet 2"/>
    <w:basedOn w:val="Normal"/>
    <w:rsid w:val="00857994"/>
    <w:pPr>
      <w:tabs>
        <w:tab w:val="num" w:pos="643"/>
      </w:tabs>
      <w:ind w:left="643" w:hanging="360"/>
    </w:pPr>
    <w:rPr>
      <w:rFonts w:ascii="Times New Roman" w:hAnsi="Times New Roman"/>
    </w:rPr>
  </w:style>
  <w:style w:type="character" w:customStyle="1" w:styleId="CarCar">
    <w:name w:val="Car Car"/>
    <w:semiHidden/>
    <w:locked/>
    <w:rsid w:val="0081339E"/>
    <w:rPr>
      <w:rFonts w:ascii="Arial" w:hAnsi="Arial"/>
      <w:snapToGrid w:val="0"/>
      <w:color w:val="000000"/>
      <w:sz w:val="22"/>
      <w:lang w:val="ca-ES" w:eastAsia="es-ES" w:bidi="ar-SA"/>
    </w:rPr>
  </w:style>
  <w:style w:type="paragraph" w:customStyle="1" w:styleId="Prrafodelista">
    <w:name w:val="Párrafo de lista"/>
    <w:basedOn w:val="Normal"/>
    <w:qFormat/>
    <w:rsid w:val="0081339E"/>
    <w:pPr>
      <w:ind w:left="708"/>
    </w:pPr>
    <w:rPr>
      <w:rFonts w:ascii="Times New Roman" w:hAnsi="Times New Roman"/>
    </w:rPr>
  </w:style>
  <w:style w:type="character" w:customStyle="1" w:styleId="DepartamentdeJustcia">
    <w:name w:val="Departament de Justícia"/>
    <w:semiHidden/>
    <w:rsid w:val="0081339E"/>
    <w:rPr>
      <w:color w:val="000000"/>
    </w:rPr>
  </w:style>
  <w:style w:type="table" w:styleId="Taulaambquadrcula">
    <w:name w:val="Table Grid"/>
    <w:basedOn w:val="Taulanormal"/>
    <w:rsid w:val="00D12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
    <w:name w:val="Car Car Car"/>
    <w:basedOn w:val="Normal"/>
    <w:rsid w:val="005D3177"/>
    <w:pPr>
      <w:spacing w:after="160" w:line="240" w:lineRule="exact"/>
    </w:pPr>
    <w:rPr>
      <w:sz w:val="24"/>
      <w:szCs w:val="24"/>
      <w:lang w:eastAsia="en-US"/>
    </w:rPr>
  </w:style>
  <w:style w:type="character" w:customStyle="1" w:styleId="BodyTextChar">
    <w:name w:val="Body Text Char"/>
    <w:semiHidden/>
    <w:locked/>
    <w:rsid w:val="00306A63"/>
    <w:rPr>
      <w:rFonts w:ascii="Arial" w:hAnsi="Arial"/>
      <w:snapToGrid w:val="0"/>
      <w:color w:val="000000"/>
      <w:sz w:val="22"/>
      <w:lang w:val="ca-ES" w:eastAsia="es-ES" w:bidi="ar-SA"/>
    </w:rPr>
  </w:style>
  <w:style w:type="paragraph" w:customStyle="1" w:styleId="Default">
    <w:name w:val="Default"/>
    <w:rsid w:val="00215D17"/>
    <w:pPr>
      <w:autoSpaceDE w:val="0"/>
      <w:autoSpaceDN w:val="0"/>
      <w:adjustRightInd w:val="0"/>
      <w:ind w:hanging="357"/>
    </w:pPr>
    <w:rPr>
      <w:rFonts w:ascii="Helvetica*" w:hAnsi="Helvetica*" w:cs="Helvetica*"/>
      <w:color w:val="000000"/>
      <w:sz w:val="24"/>
      <w:szCs w:val="24"/>
    </w:rPr>
  </w:style>
  <w:style w:type="character" w:styleId="Textennegreta">
    <w:name w:val="Strong"/>
    <w:qFormat/>
    <w:rsid w:val="00346EFA"/>
    <w:rPr>
      <w:b/>
      <w:bCs/>
    </w:rPr>
  </w:style>
  <w:style w:type="character" w:styleId="Enllavisitat">
    <w:name w:val="FollowedHyperlink"/>
    <w:rsid w:val="002D65BA"/>
    <w:rPr>
      <w:color w:val="800080"/>
      <w:u w:val="single"/>
    </w:rPr>
  </w:style>
  <w:style w:type="character" w:customStyle="1" w:styleId="CapaleraCar">
    <w:name w:val="Capçalera Car"/>
    <w:aliases w:val="ho Car,header odd Car,INDEX- PLEC Car"/>
    <w:link w:val="Capalera"/>
    <w:rsid w:val="003F1D1B"/>
    <w:rPr>
      <w:rFonts w:ascii="Arial" w:hAnsi="Arial"/>
      <w:lang w:val="ca-ES" w:eastAsia="ca-ES" w:bidi="ar-SA"/>
    </w:rPr>
  </w:style>
  <w:style w:type="paragraph" w:customStyle="1" w:styleId="Smboltipog">
    <w:name w:val="Símbol tipog."/>
    <w:rsid w:val="003F1D1B"/>
    <w:pPr>
      <w:ind w:left="289" w:hanging="357"/>
    </w:pPr>
    <w:rPr>
      <w:snapToGrid w:val="0"/>
      <w:color w:val="000000"/>
      <w:lang w:val="es-ES" w:eastAsia="es-ES"/>
    </w:rPr>
  </w:style>
  <w:style w:type="character" w:customStyle="1" w:styleId="Ttol2Car">
    <w:name w:val="Títol 2 Car"/>
    <w:link w:val="Ttol2"/>
    <w:locked/>
    <w:rsid w:val="00B971FD"/>
    <w:rPr>
      <w:rFonts w:ascii="Arial" w:hAnsi="Arial"/>
      <w:b/>
      <w:color w:val="000000"/>
      <w:sz w:val="22"/>
    </w:rPr>
  </w:style>
  <w:style w:type="character" w:customStyle="1" w:styleId="Ttol9Car">
    <w:name w:val="Títol 9 Car"/>
    <w:link w:val="Ttol9"/>
    <w:rsid w:val="00370B4D"/>
    <w:rPr>
      <w:rFonts w:ascii="Arial" w:hAnsi="Arial" w:cs="Arial"/>
      <w:sz w:val="22"/>
      <w:szCs w:val="22"/>
    </w:rPr>
  </w:style>
  <w:style w:type="paragraph" w:styleId="Pargrafdellista">
    <w:name w:val="List Paragraph"/>
    <w:basedOn w:val="Normal"/>
    <w:uiPriority w:val="99"/>
    <w:qFormat/>
    <w:rsid w:val="00370B4D"/>
    <w:pPr>
      <w:ind w:left="720"/>
      <w:contextualSpacing/>
    </w:pPr>
    <w:rPr>
      <w:rFonts w:eastAsia="Calibri"/>
      <w:sz w:val="22"/>
      <w:szCs w:val="22"/>
      <w:lang w:eastAsia="en-US"/>
    </w:rPr>
  </w:style>
  <w:style w:type="paragraph" w:styleId="Textdeglobus">
    <w:name w:val="Balloon Text"/>
    <w:basedOn w:val="Normal"/>
    <w:link w:val="TextdeglobusCar"/>
    <w:rsid w:val="00467395"/>
    <w:rPr>
      <w:rFonts w:ascii="Tahoma" w:hAnsi="Tahoma" w:cs="Tahoma"/>
      <w:sz w:val="16"/>
      <w:szCs w:val="16"/>
    </w:rPr>
  </w:style>
  <w:style w:type="character" w:customStyle="1" w:styleId="TextdeglobusCar">
    <w:name w:val="Text de globus Car"/>
    <w:link w:val="Textdeglobus"/>
    <w:rsid w:val="00467395"/>
    <w:rPr>
      <w:rFonts w:ascii="Tahoma" w:hAnsi="Tahoma" w:cs="Tahoma"/>
      <w:sz w:val="16"/>
      <w:szCs w:val="16"/>
    </w:rPr>
  </w:style>
  <w:style w:type="paragraph" w:styleId="Revisi">
    <w:name w:val="Revision"/>
    <w:hidden/>
    <w:uiPriority w:val="99"/>
    <w:semiHidden/>
    <w:rsid w:val="00DC52EC"/>
    <w:pPr>
      <w:ind w:hanging="357"/>
    </w:pPr>
  </w:style>
  <w:style w:type="paragraph" w:styleId="Textdenotaapeudepgina">
    <w:name w:val="footnote text"/>
    <w:basedOn w:val="Normal"/>
    <w:link w:val="TextdenotaapeudepginaCar"/>
    <w:rsid w:val="00853544"/>
    <w:rPr>
      <w:rFonts w:ascii="Times New Roman" w:hAnsi="Times New Roman"/>
      <w:lang w:eastAsia="es-ES"/>
    </w:rPr>
  </w:style>
  <w:style w:type="character" w:customStyle="1" w:styleId="TextdenotaapeudepginaCar">
    <w:name w:val="Text de nota a peu de pàgina Car"/>
    <w:link w:val="Textdenotaapeudepgina"/>
    <w:rsid w:val="00853544"/>
    <w:rPr>
      <w:lang w:eastAsia="es-ES"/>
    </w:rPr>
  </w:style>
  <w:style w:type="character" w:styleId="Refernciadenotaapeudepgina">
    <w:name w:val="footnote reference"/>
    <w:rsid w:val="00853544"/>
    <w:rPr>
      <w:vertAlign w:val="superscript"/>
    </w:rPr>
  </w:style>
  <w:style w:type="paragraph" w:customStyle="1" w:styleId="Pargrafdellista1">
    <w:name w:val="Paràgraf de llista1"/>
    <w:basedOn w:val="Normal"/>
    <w:rsid w:val="00AB68A2"/>
    <w:pPr>
      <w:ind w:left="708"/>
    </w:pPr>
    <w:rPr>
      <w:rFonts w:eastAsia="Calibri"/>
    </w:rPr>
  </w:style>
  <w:style w:type="character" w:customStyle="1" w:styleId="displayonly">
    <w:name w:val="display_only"/>
    <w:rsid w:val="0074103B"/>
  </w:style>
  <w:style w:type="paragraph" w:customStyle="1" w:styleId="Pargrafdellista10">
    <w:name w:val="Paràgraf de llista1"/>
    <w:basedOn w:val="Normal"/>
    <w:uiPriority w:val="99"/>
    <w:rsid w:val="00371D95"/>
    <w:pPr>
      <w:ind w:left="708"/>
    </w:pPr>
  </w:style>
  <w:style w:type="character" w:customStyle="1" w:styleId="Ttol3Car">
    <w:name w:val="Títol 3 Car"/>
    <w:link w:val="Ttol3"/>
    <w:rsid w:val="00513B9E"/>
    <w:rPr>
      <w:rFonts w:ascii="Arial" w:hAnsi="Arial"/>
      <w:b/>
      <w:color w:val="000000"/>
    </w:rPr>
  </w:style>
  <w:style w:type="paragraph" w:styleId="Sagniadetextindependent2">
    <w:name w:val="Body Text Indent 2"/>
    <w:basedOn w:val="Normal"/>
    <w:link w:val="Sagniadetextindependent2Car"/>
    <w:rsid w:val="00886D92"/>
    <w:pPr>
      <w:spacing w:after="120" w:line="480" w:lineRule="auto"/>
      <w:ind w:left="283"/>
    </w:pPr>
  </w:style>
  <w:style w:type="character" w:customStyle="1" w:styleId="Sagniadetextindependent2Car">
    <w:name w:val="Sagnia de text independent 2 Car"/>
    <w:link w:val="Sagniadetextindependent2"/>
    <w:rsid w:val="00886D92"/>
    <w:rPr>
      <w:rFonts w:ascii="Arial" w:hAnsi="Arial"/>
    </w:rPr>
  </w:style>
  <w:style w:type="paragraph" w:styleId="NormalWeb">
    <w:name w:val="Normal (Web)"/>
    <w:basedOn w:val="Normal"/>
    <w:uiPriority w:val="99"/>
    <w:unhideWhenUsed/>
    <w:rsid w:val="00BE219A"/>
    <w:pPr>
      <w:spacing w:before="100" w:beforeAutospacing="1" w:after="100" w:afterAutospacing="1"/>
      <w:ind w:left="0" w:firstLine="0"/>
      <w:jc w:val="left"/>
    </w:pPr>
    <w:rPr>
      <w:rFonts w:ascii="Times New Roman" w:hAnsi="Times New Roman"/>
      <w:sz w:val="24"/>
      <w:szCs w:val="24"/>
    </w:rPr>
  </w:style>
  <w:style w:type="character" w:styleId="mfasi">
    <w:name w:val="Emphasis"/>
    <w:qFormat/>
    <w:rsid w:val="00140E07"/>
    <w:rPr>
      <w:i/>
      <w:iCs/>
    </w:rPr>
  </w:style>
  <w:style w:type="paragraph" w:styleId="TtoldelIDC">
    <w:name w:val="TOC Heading"/>
    <w:basedOn w:val="Ttol1"/>
    <w:next w:val="Normal"/>
    <w:uiPriority w:val="39"/>
    <w:semiHidden/>
    <w:unhideWhenUsed/>
    <w:qFormat/>
    <w:rsid w:val="00BC4F86"/>
    <w:pPr>
      <w:keepLines/>
      <w:spacing w:before="480" w:line="276" w:lineRule="auto"/>
      <w:jc w:val="left"/>
      <w:outlineLvl w:val="9"/>
    </w:pPr>
    <w:rPr>
      <w:rFonts w:ascii="Cambria" w:hAnsi="Cambria"/>
      <w:bCs/>
      <w:color w:val="365F91"/>
      <w:kern w:val="0"/>
      <w:sz w:val="28"/>
      <w:szCs w:val="28"/>
    </w:rPr>
  </w:style>
  <w:style w:type="paragraph" w:styleId="IDC2">
    <w:name w:val="toc 2"/>
    <w:basedOn w:val="Normal"/>
    <w:next w:val="Normal"/>
    <w:autoRedefine/>
    <w:uiPriority w:val="39"/>
    <w:unhideWhenUsed/>
    <w:qFormat/>
    <w:rsid w:val="00836A6F"/>
    <w:pPr>
      <w:tabs>
        <w:tab w:val="right" w:leader="dot" w:pos="9061"/>
      </w:tabs>
      <w:spacing w:after="100" w:line="276" w:lineRule="auto"/>
      <w:ind w:left="0" w:firstLine="0"/>
    </w:pPr>
    <w:rPr>
      <w:noProof/>
      <w:sz w:val="22"/>
      <w:szCs w:val="22"/>
    </w:rPr>
  </w:style>
  <w:style w:type="paragraph" w:styleId="IDC1">
    <w:name w:val="toc 1"/>
    <w:basedOn w:val="Normal"/>
    <w:next w:val="Normal"/>
    <w:autoRedefine/>
    <w:uiPriority w:val="39"/>
    <w:unhideWhenUsed/>
    <w:qFormat/>
    <w:rsid w:val="00D13437"/>
    <w:pPr>
      <w:tabs>
        <w:tab w:val="right" w:leader="dot" w:pos="9061"/>
      </w:tabs>
      <w:spacing w:after="100" w:line="276" w:lineRule="auto"/>
      <w:ind w:left="0" w:firstLine="0"/>
      <w:jc w:val="left"/>
    </w:pPr>
    <w:rPr>
      <w:b/>
      <w:noProof/>
      <w:sz w:val="22"/>
      <w:szCs w:val="22"/>
    </w:rPr>
  </w:style>
  <w:style w:type="paragraph" w:styleId="IDC3">
    <w:name w:val="toc 3"/>
    <w:basedOn w:val="Normal"/>
    <w:next w:val="Normal"/>
    <w:autoRedefine/>
    <w:uiPriority w:val="39"/>
    <w:unhideWhenUsed/>
    <w:qFormat/>
    <w:rsid w:val="00BC4F86"/>
    <w:pPr>
      <w:spacing w:after="100" w:line="276" w:lineRule="auto"/>
      <w:ind w:left="440" w:firstLine="0"/>
      <w:jc w:val="left"/>
    </w:pPr>
    <w:rPr>
      <w:rFonts w:ascii="Calibri" w:hAnsi="Calibri"/>
      <w:sz w:val="22"/>
      <w:szCs w:val="22"/>
    </w:rPr>
  </w:style>
  <w:style w:type="character" w:customStyle="1" w:styleId="TtolCar">
    <w:name w:val="Títol Car"/>
    <w:link w:val="Ttol"/>
    <w:rsid w:val="00CA56BF"/>
    <w:rPr>
      <w:rFonts w:ascii="Cambria" w:eastAsia="Times New Roman" w:hAnsi="Cambria" w:cs="Times New Roman"/>
      <w:b/>
      <w:bCs/>
      <w:kern w:val="28"/>
      <w:sz w:val="32"/>
      <w:szCs w:val="32"/>
    </w:rPr>
  </w:style>
  <w:style w:type="character" w:customStyle="1" w:styleId="Ttol1Car">
    <w:name w:val="Títol 1 Car"/>
    <w:link w:val="Ttol1"/>
    <w:rsid w:val="00FE3771"/>
    <w:rPr>
      <w:rFonts w:ascii="Arial" w:hAnsi="Arial"/>
      <w:b/>
      <w:kern w:val="28"/>
      <w:sz w:val="22"/>
    </w:rPr>
  </w:style>
  <w:style w:type="character" w:customStyle="1" w:styleId="highlight">
    <w:name w:val="highlight"/>
    <w:rsid w:val="00DD4C62"/>
  </w:style>
  <w:style w:type="paragraph" w:styleId="Textdenotaalfinal">
    <w:name w:val="endnote text"/>
    <w:basedOn w:val="Normal"/>
    <w:link w:val="TextdenotaalfinalCar"/>
    <w:rsid w:val="002601D7"/>
  </w:style>
  <w:style w:type="character" w:customStyle="1" w:styleId="TextdenotaalfinalCar">
    <w:name w:val="Text de nota al final Car"/>
    <w:link w:val="Textdenotaalfinal"/>
    <w:rsid w:val="002601D7"/>
    <w:rPr>
      <w:rFonts w:ascii="Arial" w:hAnsi="Arial"/>
    </w:rPr>
  </w:style>
  <w:style w:type="character" w:styleId="Refernciadenotaalfinal">
    <w:name w:val="endnote reference"/>
    <w:rsid w:val="002601D7"/>
    <w:rPr>
      <w:vertAlign w:val="superscript"/>
    </w:rPr>
  </w:style>
  <w:style w:type="character" w:styleId="Refernciadecomentari">
    <w:name w:val="annotation reference"/>
    <w:rsid w:val="00B90DEF"/>
    <w:rPr>
      <w:sz w:val="16"/>
      <w:szCs w:val="16"/>
    </w:rPr>
  </w:style>
  <w:style w:type="paragraph" w:styleId="Textdecomentari">
    <w:name w:val="annotation text"/>
    <w:basedOn w:val="Normal"/>
    <w:link w:val="TextdecomentariCar"/>
    <w:rsid w:val="00B90DEF"/>
  </w:style>
  <w:style w:type="character" w:customStyle="1" w:styleId="TextdecomentariCar">
    <w:name w:val="Text de comentari Car"/>
    <w:link w:val="Textdecomentari"/>
    <w:rsid w:val="00B90DEF"/>
    <w:rPr>
      <w:rFonts w:ascii="Arial" w:hAnsi="Arial"/>
    </w:rPr>
  </w:style>
  <w:style w:type="paragraph" w:styleId="Temadelcomentari">
    <w:name w:val="annotation subject"/>
    <w:basedOn w:val="Textdecomentari"/>
    <w:next w:val="Textdecomentari"/>
    <w:link w:val="TemadelcomentariCar"/>
    <w:rsid w:val="00B90DEF"/>
    <w:rPr>
      <w:b/>
      <w:bCs/>
    </w:rPr>
  </w:style>
  <w:style w:type="character" w:customStyle="1" w:styleId="TemadelcomentariCar">
    <w:name w:val="Tema del comentari Car"/>
    <w:link w:val="Temadelcomentari"/>
    <w:rsid w:val="00B90DEF"/>
    <w:rPr>
      <w:rFonts w:ascii="Arial" w:hAnsi="Arial"/>
      <w:b/>
      <w:bCs/>
    </w:rPr>
  </w:style>
  <w:style w:type="paragraph" w:styleId="Subtto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contractaciopublica.gencat.cat/ecofin_pscp/AppJava/cap.pscp?department=15000&amp;reqCode=viewDetail&amp;keyword=&amp;idCap=202184&amp;ambit=1&amp;" TargetMode="External"/><Relationship Id="rId4" Type="http://schemas.openxmlformats.org/officeDocument/2006/relationships/settings" Target="settings.xml"/><Relationship Id="rId9" Type="http://schemas.openxmlformats.org/officeDocument/2006/relationships/hyperlink" Target="https://contractaciopublica.gencat.cat/ecofin_pscp/AppJava/cap.pscp?department=15000&amp;reqCode=viewDetail&amp;keyword=&amp;idCap=202184&amp;ambit=1&amp;"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6C12yzxYgqiKfrWwQ7hTDMJi1w==">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19829</Words>
  <Characters>113028</Characters>
  <Application>Microsoft Office Word</Application>
  <DocSecurity>0</DocSecurity>
  <Lines>941</Lines>
  <Paragraphs>265</Paragraphs>
  <ScaleCrop>false</ScaleCrop>
  <HeadingPairs>
    <vt:vector size="2" baseType="variant">
      <vt:variant>
        <vt:lpstr>Títol</vt:lpstr>
      </vt:variant>
      <vt:variant>
        <vt:i4>1</vt:i4>
      </vt:variant>
    </vt:vector>
  </HeadingPairs>
  <TitlesOfParts>
    <vt:vector size="1" baseType="lpstr">
      <vt:lpstr/>
    </vt:vector>
  </TitlesOfParts>
  <Company>Departament d'Educació</Company>
  <LinksUpToDate>false</LinksUpToDate>
  <CharactersWithSpaces>132592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 Tècnic</dc:creator>
  <cp:lastModifiedBy>Moreno Benitez, Maria Emiliana</cp:lastModifiedBy>
  <cp:revision>2</cp:revision>
  <cp:lastPrinted>2024-07-31T11:41:00Z</cp:lastPrinted>
  <dcterms:created xsi:type="dcterms:W3CDTF">2024-07-31T11:42:00Z</dcterms:created>
  <dcterms:modified xsi:type="dcterms:W3CDTF">2024-07-31T11:42:00Z</dcterms:modified>
</cp:coreProperties>
</file>