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02" w:rsidRPr="00001B02" w:rsidRDefault="00001B02" w:rsidP="00001B02">
      <w:pPr>
        <w:keepNext/>
        <w:spacing w:before="120" w:after="120"/>
        <w:jc w:val="both"/>
        <w:outlineLvl w:val="0"/>
        <w:rPr>
          <w:rFonts w:ascii="Arial" w:eastAsia="MS Mincho" w:hAnsi="Arial" w:cs="Times New Roman"/>
          <w:b/>
          <w:sz w:val="20"/>
          <w:szCs w:val="20"/>
          <w:u w:val="single"/>
          <w:lang w:eastAsia="es-ES"/>
        </w:rPr>
      </w:pPr>
      <w:bookmarkStart w:id="0" w:name="_Toc133184872"/>
      <w:bookmarkStart w:id="1" w:name="_Toc164161073"/>
      <w:bookmarkStart w:id="2" w:name="_Toc171433585"/>
      <w:bookmarkStart w:id="3" w:name="_Toc171435612"/>
      <w:bookmarkStart w:id="4" w:name="_Toc171436636"/>
      <w:r w:rsidRPr="00001B02">
        <w:rPr>
          <w:rFonts w:ascii="Arial" w:eastAsia="MS Mincho" w:hAnsi="Arial" w:cs="Times New Roman"/>
          <w:b/>
          <w:sz w:val="20"/>
          <w:szCs w:val="20"/>
          <w:u w:val="single"/>
          <w:lang w:eastAsia="es-ES"/>
        </w:rPr>
        <w:t>ANNEX 5. MESA DE CONTRACTACIÓ</w:t>
      </w:r>
      <w:bookmarkEnd w:id="0"/>
      <w:bookmarkEnd w:id="1"/>
      <w:bookmarkEnd w:id="2"/>
      <w:bookmarkEnd w:id="3"/>
      <w:bookmarkEnd w:id="4"/>
    </w:p>
    <w:p w:rsidR="00001B02" w:rsidRPr="00001B02" w:rsidRDefault="00001B02" w:rsidP="00001B02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001B02" w:rsidRPr="00001B02" w:rsidRDefault="00001B02" w:rsidP="00001B02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001B02">
        <w:rPr>
          <w:rFonts w:ascii="Arial" w:eastAsia="MS Mincho" w:hAnsi="Arial" w:cs="Arial"/>
          <w:sz w:val="20"/>
          <w:szCs w:val="20"/>
          <w:lang w:eastAsia="es-ES"/>
        </w:rPr>
        <w:t xml:space="preserve">Amb l’aprovació del present Plec per part de l’òrgan de contractació, aquest nomena als següents membres que conformaran la Mesa de Contractació, d’acord amb l’article 326 de la </w:t>
      </w:r>
      <w:proofErr w:type="spellStart"/>
      <w:r w:rsidRPr="00001B02">
        <w:rPr>
          <w:rFonts w:ascii="Arial" w:eastAsia="MS Mincho" w:hAnsi="Arial" w:cs="Arial"/>
          <w:sz w:val="20"/>
          <w:szCs w:val="20"/>
          <w:lang w:eastAsia="es-ES"/>
        </w:rPr>
        <w:t>LCSP</w:t>
      </w:r>
      <w:proofErr w:type="spellEnd"/>
      <w:r w:rsidRPr="00001B02">
        <w:rPr>
          <w:rFonts w:ascii="Arial" w:eastAsia="MS Mincho" w:hAnsi="Arial" w:cs="Arial"/>
          <w:sz w:val="20"/>
          <w:szCs w:val="20"/>
          <w:lang w:eastAsia="es-ES"/>
        </w:rPr>
        <w:t>:</w:t>
      </w:r>
    </w:p>
    <w:p w:rsidR="00001B02" w:rsidRPr="00001B02" w:rsidRDefault="00001B02" w:rsidP="00001B02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001B02" w:rsidRPr="00001B02" w:rsidRDefault="00001B02" w:rsidP="00001B02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001B02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Titulars</w:t>
      </w:r>
    </w:p>
    <w:p w:rsidR="00001B02" w:rsidRPr="00001B02" w:rsidRDefault="00001B02" w:rsidP="00001B02">
      <w:pPr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 xml:space="preserve">Presidenta: la cap </w:t>
      </w:r>
      <w:r w:rsidRPr="00001B02">
        <w:rPr>
          <w:rFonts w:ascii="Arial" w:eastAsia="Times New Roman" w:hAnsi="Arial" w:cs="Times New Roman"/>
          <w:sz w:val="20"/>
          <w:szCs w:val="20"/>
          <w:lang w:eastAsia="es-ES"/>
        </w:rPr>
        <w:t>de servei d’assessoria, defensa i representació jurídica</w:t>
      </w:r>
      <w:r w:rsidRPr="00001B02">
        <w:rPr>
          <w:rFonts w:ascii="Arial" w:eastAsia="Times New Roman" w:hAnsi="Arial" w:cs="Arial"/>
          <w:sz w:val="20"/>
          <w:szCs w:val="20"/>
          <w:lang w:eastAsia="ca-ES"/>
        </w:rPr>
        <w:t xml:space="preserve"> de l’Ajuntament de Sant Cugat del Vallès, Montserrat de Juan Monzón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Vocals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1. Titular de la Secretaria general municipal: Rosa Castellà Mata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2. Interventor general municipal accidental: Rubén Bustamante Iglesias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3. La persona responsable del contracte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4. La Tinència d’alcaldia que tingui delegades les competències en matèria de contractació i, si aquestes no estiguessin delegades, el competent en matèria econòmica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 xml:space="preserve">Secretària: </w:t>
      </w:r>
      <w:r w:rsidRPr="00001B02">
        <w:rPr>
          <w:rFonts w:ascii="Arial" w:eastAsia="Times New Roman" w:hAnsi="Arial" w:cs="Arial"/>
          <w:sz w:val="20"/>
          <w:szCs w:val="20"/>
          <w:lang w:eastAsia="es-ES"/>
        </w:rPr>
        <w:t xml:space="preserve">Carme Cuadrado </w:t>
      </w:r>
      <w:proofErr w:type="spellStart"/>
      <w:r w:rsidRPr="00001B02">
        <w:rPr>
          <w:rFonts w:ascii="Arial" w:eastAsia="Times New Roman" w:hAnsi="Arial" w:cs="Arial"/>
          <w:sz w:val="20"/>
          <w:szCs w:val="20"/>
          <w:lang w:eastAsia="es-ES"/>
        </w:rPr>
        <w:t>Teruel</w:t>
      </w:r>
      <w:proofErr w:type="spellEnd"/>
      <w:r w:rsidRPr="00001B0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001B02">
        <w:rPr>
          <w:rFonts w:ascii="Arial" w:eastAsia="Times New Roman" w:hAnsi="Arial" w:cs="Arial"/>
          <w:sz w:val="20"/>
          <w:szCs w:val="20"/>
          <w:lang w:eastAsia="ca-ES"/>
        </w:rPr>
        <w:t xml:space="preserve"> tècnic/a superior en Dret adscrita al servei de Contractació i Compres (amb dret a veu però sense vot) 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b/>
          <w:bCs/>
          <w:sz w:val="20"/>
          <w:szCs w:val="20"/>
          <w:lang w:eastAsia="ca-ES"/>
        </w:rPr>
        <w:t>Suplents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Presidència: tècniques superiors en Dret del Servei de Contractació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Vocals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1. Substituirà la titular de la Secretaria general municipal, d’acord amb la designació efectuada a proposta de la mateixa: Montserrat de Juan Monzón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2. Substituirà a l’Interventor general municipal accidental, d’acord amb la designació efectuada a proposta de la mateixa, un dels funcionaris següents i per aquest ordre: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La tècnica superior d’Intervenció: Elena Pujalte Camarasa o una altra tècnica municipal del Servei d’Intervenció</w:t>
      </w: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001B02" w:rsidRPr="00001B02" w:rsidRDefault="00001B02" w:rsidP="00001B0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001B02">
        <w:rPr>
          <w:rFonts w:ascii="Arial" w:eastAsia="Times New Roman" w:hAnsi="Arial" w:cs="Arial"/>
          <w:sz w:val="20"/>
          <w:szCs w:val="20"/>
          <w:lang w:eastAsia="ca-ES"/>
        </w:rPr>
        <w:t>Secretaria: tècniques superiors en Dret adscrites al Servei de Contractació i Compres (amb dret a veu però sense vot)</w:t>
      </w:r>
    </w:p>
    <w:p w:rsidR="00860A61" w:rsidRPr="00860A61" w:rsidRDefault="00001B02" w:rsidP="00001B02">
      <w:pPr>
        <w:spacing w:before="120" w:after="120"/>
        <w:ind w:right="-143"/>
        <w:jc w:val="both"/>
        <w:rPr>
          <w:rFonts w:ascii="Arial" w:eastAsia="MS Gothic" w:hAnsi="Arial" w:cs="Arial"/>
          <w:i/>
          <w:sz w:val="20"/>
          <w:szCs w:val="20"/>
          <w:lang w:eastAsia="es-ES"/>
        </w:rPr>
      </w:pPr>
      <w:r w:rsidRPr="00001B02">
        <w:rPr>
          <w:rFonts w:ascii="Arial" w:eastAsia="MS Mincho" w:hAnsi="Arial" w:cs="Times New Roman"/>
          <w:b/>
          <w:sz w:val="20"/>
          <w:szCs w:val="20"/>
          <w:u w:val="single"/>
          <w:lang w:eastAsia="es-ES"/>
        </w:rPr>
        <w:br w:type="page"/>
      </w:r>
      <w:bookmarkStart w:id="5" w:name="_GoBack"/>
      <w:bookmarkEnd w:id="5"/>
    </w:p>
    <w:p w:rsidR="005A14DB" w:rsidRPr="00860A61" w:rsidRDefault="005A14DB" w:rsidP="00860A61"/>
    <w:sectPr w:rsidR="005A14DB" w:rsidRPr="00860A61" w:rsidSect="00792A10">
      <w:headerReference w:type="default" r:id="rId7"/>
      <w:headerReference w:type="first" r:id="rId8"/>
      <w:pgSz w:w="11906" w:h="16838" w:code="9"/>
      <w:pgMar w:top="2552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9FF" w:rsidRDefault="00D349FF" w:rsidP="002A1BF6">
      <w:r>
        <w:separator/>
      </w:r>
    </w:p>
  </w:endnote>
  <w:endnote w:type="continuationSeparator" w:id="0">
    <w:p w:rsidR="00D349FF" w:rsidRDefault="00D349FF" w:rsidP="002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9FF" w:rsidRDefault="00D349FF" w:rsidP="002A1BF6">
      <w:r>
        <w:separator/>
      </w:r>
    </w:p>
  </w:footnote>
  <w:footnote w:type="continuationSeparator" w:id="0">
    <w:p w:rsidR="00D349FF" w:rsidRDefault="00D349FF" w:rsidP="002A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FF" w:rsidRPr="00792A10" w:rsidRDefault="00D349FF">
    <w:pPr>
      <w:pStyle w:val="Encabezado"/>
    </w:pPr>
    <w:r w:rsidRPr="00792A10">
      <w:rPr>
        <w:noProof/>
        <w:lang w:eastAsia="ca-ES"/>
      </w:rPr>
      <w:drawing>
        <wp:inline distT="0" distB="0" distL="0" distR="0">
          <wp:extent cx="1674000" cy="576000"/>
          <wp:effectExtent l="0" t="0" r="2540" b="0"/>
          <wp:docPr id="1" name="Imagen 1" descr="\\Userdata01\Usuaris02$\isabelgarcia\Escritorio\logo-principal-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serdata01\Usuaris02$\isabelgarcia\Escritorio\logo-principal-neg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88" w:rsidRPr="00E02988" w:rsidRDefault="00E02988" w:rsidP="00E02988">
    <w:pPr>
      <w:jc w:val="both"/>
      <w:rPr>
        <w:rFonts w:ascii="Arial" w:eastAsia="Times New Roman" w:hAnsi="Arial" w:cs="Times New Roman"/>
        <w:sz w:val="20"/>
        <w:szCs w:val="20"/>
        <w:lang w:eastAsia="es-ES"/>
      </w:rPr>
    </w:pP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w:drawing>
        <wp:inline distT="0" distB="0" distL="0" distR="0">
          <wp:extent cx="1658620" cy="574040"/>
          <wp:effectExtent l="0" t="0" r="0" b="0"/>
          <wp:docPr id="3" name="Imagen 3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0" t="0" r="0" b="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79E9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83.75pt;margin-top:182.55pt;width:31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OZJgIAAEk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"/>
          </w:pict>
        </mc:Fallback>
      </mc:AlternateContent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noProof/>
        <w:sz w:val="20"/>
        <w:szCs w:val="20"/>
        <w:lang w:eastAsia="ca-ES"/>
      </w:rPr>
      <w:drawing>
        <wp:inline distT="0" distB="0" distL="0" distR="0">
          <wp:extent cx="1116330" cy="712470"/>
          <wp:effectExtent l="0" t="0" r="7620" b="0"/>
          <wp:docPr id="2" name="Imagen 2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  <w:r w:rsidRPr="00E02988">
      <w:rPr>
        <w:rFonts w:ascii="Arial" w:eastAsia="Times New Roman" w:hAnsi="Arial" w:cs="Times New Roman"/>
        <w:sz w:val="20"/>
        <w:szCs w:val="20"/>
        <w:lang w:eastAsia="es-ES"/>
      </w:rPr>
      <w:tab/>
    </w:r>
  </w:p>
  <w:p w:rsidR="00D349FF" w:rsidRPr="00E02988" w:rsidRDefault="00D349FF" w:rsidP="00E02988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6D9B"/>
    <w:multiLevelType w:val="hybridMultilevel"/>
    <w:tmpl w:val="C1020F84"/>
    <w:lvl w:ilvl="0" w:tplc="7FD453E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95A4A"/>
    <w:multiLevelType w:val="hybridMultilevel"/>
    <w:tmpl w:val="0930DE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7757"/>
    <w:multiLevelType w:val="hybridMultilevel"/>
    <w:tmpl w:val="4CD26CA4"/>
    <w:lvl w:ilvl="0" w:tplc="B13261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6"/>
    <w:rsid w:val="00001B02"/>
    <w:rsid w:val="0022187F"/>
    <w:rsid w:val="002A1BF6"/>
    <w:rsid w:val="0037132A"/>
    <w:rsid w:val="00453C1F"/>
    <w:rsid w:val="00573DC8"/>
    <w:rsid w:val="005A14DB"/>
    <w:rsid w:val="005D277E"/>
    <w:rsid w:val="005F19C8"/>
    <w:rsid w:val="00717AF2"/>
    <w:rsid w:val="007311D3"/>
    <w:rsid w:val="00792A10"/>
    <w:rsid w:val="00860A61"/>
    <w:rsid w:val="00A46AB5"/>
    <w:rsid w:val="00AD264D"/>
    <w:rsid w:val="00BF4A30"/>
    <w:rsid w:val="00D1430C"/>
    <w:rsid w:val="00D349FF"/>
    <w:rsid w:val="00D80BCE"/>
    <w:rsid w:val="00E02988"/>
    <w:rsid w:val="00E05DD9"/>
    <w:rsid w:val="00E2532E"/>
    <w:rsid w:val="00ED42BD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9F3B3D7-BC91-483F-AE73-7EBF26E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 Light" w:eastAsiaTheme="minorHAnsi" w:hAnsi="Source Sans Pro Light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pPr>
      <w:spacing w:after="0" w:line="240" w:lineRule="auto"/>
    </w:pPr>
  </w:style>
  <w:style w:type="paragraph" w:styleId="Ttulo3">
    <w:name w:val="heading 3"/>
    <w:aliases w:val="Cursiva"/>
    <w:basedOn w:val="Normal"/>
    <w:next w:val="Normal"/>
    <w:link w:val="Ttulo3Car"/>
    <w:uiPriority w:val="9"/>
    <w:qFormat/>
    <w:rsid w:val="00573DC8"/>
    <w:pPr>
      <w:keepNext/>
      <w:jc w:val="center"/>
      <w:outlineLvl w:val="2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paragraph" w:styleId="Textodeglobo">
    <w:name w:val="Balloon Text"/>
    <w:basedOn w:val="Normal"/>
    <w:link w:val="TextodegloboCar"/>
    <w:uiPriority w:val="99"/>
    <w:semiHidden/>
    <w:unhideWhenUsed/>
    <w:rsid w:val="00A46A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AB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aliases w:val="Cursiva Car"/>
    <w:basedOn w:val="Fuentedeprrafopredeter"/>
    <w:link w:val="Ttulo3"/>
    <w:uiPriority w:val="9"/>
    <w:rsid w:val="00573DC8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739BB253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Garcia</dc:creator>
  <cp:keywords/>
  <dc:description/>
  <cp:lastModifiedBy>Silvia Folch</cp:lastModifiedBy>
  <cp:revision>2</cp:revision>
  <cp:lastPrinted>2019-05-30T11:57:00Z</cp:lastPrinted>
  <dcterms:created xsi:type="dcterms:W3CDTF">2024-07-31T11:21:00Z</dcterms:created>
  <dcterms:modified xsi:type="dcterms:W3CDTF">2024-07-31T11:21:00Z</dcterms:modified>
</cp:coreProperties>
</file>