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DD505" w14:textId="36812951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9940E5">
        <w:rPr>
          <w:rFonts w:cs="Arial"/>
          <w:b/>
          <w:sz w:val="40"/>
          <w:szCs w:val="40"/>
          <w:lang w:eastAsia="es-ES"/>
        </w:rPr>
        <w:t>8</w:t>
      </w:r>
    </w:p>
    <w:p w14:paraId="40122969" w14:textId="77777777" w:rsidR="00317239" w:rsidRPr="005B2924" w:rsidRDefault="0019152D" w:rsidP="005B292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  <w:r w:rsidR="008651FD">
        <w:rPr>
          <w:rFonts w:cs="Arial"/>
          <w:lang w:eastAsia="es-ES"/>
        </w:rPr>
        <w:br w:type="page"/>
      </w: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13CB8015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0FD5E6E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131C494D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F34D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68285B0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38E2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7447C38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02442F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0A2AF25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CA025A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16D0B64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EC69E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BA7073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1CD822F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408027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25279D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5118662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013991F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</w:t>
      </w:r>
      <w:r w:rsidRPr="00A9320E">
        <w:rPr>
          <w:bCs/>
          <w:color w:val="auto"/>
          <w:sz w:val="22"/>
          <w:szCs w:val="22"/>
        </w:rPr>
        <w:lastRenderedPageBreak/>
        <w:t>contractista respecte al procés d’execució.</w:t>
      </w:r>
    </w:p>
    <w:p w14:paraId="7AE6018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4D51B3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E80F28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3E5FD9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93D5E3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25378A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1749A7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FA0DA6B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684A97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83B39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D964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913F6C7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5454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F2D2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1C546BE5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F0052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BFCF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DBBF3D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5E86CCDB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AAD0A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56036D98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9C26E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628498D2" wp14:editId="13E7A8B4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0B17B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35A02241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B549" w14:textId="77777777" w:rsidR="00F454D8" w:rsidRDefault="00F454D8">
    <w:pPr>
      <w:pStyle w:val="Capalera"/>
    </w:pPr>
  </w:p>
  <w:p w14:paraId="318E77F4" w14:textId="77777777" w:rsidR="00F454D8" w:rsidRDefault="00AB4975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41BCD869" wp14:editId="04C707D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421083">
    <w:abstractNumId w:val="8"/>
  </w:num>
  <w:num w:numId="2" w16cid:durableId="512301048">
    <w:abstractNumId w:val="2"/>
  </w:num>
  <w:num w:numId="3" w16cid:durableId="856315593">
    <w:abstractNumId w:val="17"/>
  </w:num>
  <w:num w:numId="4" w16cid:durableId="28066735">
    <w:abstractNumId w:val="5"/>
  </w:num>
  <w:num w:numId="5" w16cid:durableId="1420250135">
    <w:abstractNumId w:val="15"/>
  </w:num>
  <w:num w:numId="6" w16cid:durableId="328094583">
    <w:abstractNumId w:val="12"/>
  </w:num>
  <w:num w:numId="7" w16cid:durableId="280383493">
    <w:abstractNumId w:val="0"/>
  </w:num>
  <w:num w:numId="8" w16cid:durableId="2033647742">
    <w:abstractNumId w:val="1"/>
  </w:num>
  <w:num w:numId="9" w16cid:durableId="859196897">
    <w:abstractNumId w:val="19"/>
  </w:num>
  <w:num w:numId="10" w16cid:durableId="419722118">
    <w:abstractNumId w:val="6"/>
  </w:num>
  <w:num w:numId="11" w16cid:durableId="1148476686">
    <w:abstractNumId w:val="10"/>
  </w:num>
  <w:num w:numId="12" w16cid:durableId="1826772505">
    <w:abstractNumId w:val="4"/>
  </w:num>
  <w:num w:numId="13" w16cid:durableId="1314988172">
    <w:abstractNumId w:val="11"/>
  </w:num>
  <w:num w:numId="14" w16cid:durableId="1075710753">
    <w:abstractNumId w:val="7"/>
  </w:num>
  <w:num w:numId="15" w16cid:durableId="187448916">
    <w:abstractNumId w:val="16"/>
  </w:num>
  <w:num w:numId="16" w16cid:durableId="1737359764">
    <w:abstractNumId w:val="9"/>
  </w:num>
  <w:num w:numId="17" w16cid:durableId="427194399">
    <w:abstractNumId w:val="3"/>
  </w:num>
  <w:num w:numId="18" w16cid:durableId="313413151">
    <w:abstractNumId w:val="18"/>
  </w:num>
  <w:num w:numId="19" w16cid:durableId="1054743070">
    <w:abstractNumId w:val="13"/>
  </w:num>
  <w:num w:numId="20" w16cid:durableId="17871170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9940E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2C19"/>
    <w:rsid w:val="00CE36A4"/>
    <w:rsid w:val="00CE6EA5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2212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7</cp:revision>
  <cp:lastPrinted>2024-04-17T08:25:00Z</cp:lastPrinted>
  <dcterms:created xsi:type="dcterms:W3CDTF">2024-01-19T08:41:00Z</dcterms:created>
  <dcterms:modified xsi:type="dcterms:W3CDTF">2024-07-10T06:32:00Z</dcterms:modified>
</cp:coreProperties>
</file>