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B354" w14:textId="4FABDA6F" w:rsidR="006C0CD7" w:rsidRPr="00986702" w:rsidRDefault="006C0CD7" w:rsidP="006C0CD7">
      <w:pPr>
        <w:tabs>
          <w:tab w:val="left" w:pos="1134"/>
          <w:tab w:val="right" w:pos="8789"/>
        </w:tabs>
        <w:rPr>
          <w:rFonts w:ascii="Century Gothic" w:hAnsi="Century Gothic"/>
          <w:color w:val="0070C0"/>
          <w:sz w:val="22"/>
        </w:rPr>
      </w:pPr>
      <w:bookmarkStart w:id="0" w:name="_Hlk106780668"/>
      <w:r w:rsidRPr="00986702">
        <w:rPr>
          <w:rFonts w:ascii="Century Gothic" w:hAnsi="Century Gothic"/>
          <w:b/>
          <w:color w:val="0070C0"/>
          <w:sz w:val="22"/>
        </w:rPr>
        <w:t xml:space="preserve">ANNEX </w:t>
      </w:r>
      <w:r w:rsidR="00D03C31">
        <w:rPr>
          <w:rFonts w:ascii="Century Gothic" w:hAnsi="Century Gothic"/>
          <w:b/>
          <w:color w:val="0070C0"/>
          <w:sz w:val="22"/>
        </w:rPr>
        <w:t>5</w:t>
      </w:r>
      <w:r w:rsidRPr="00986702">
        <w:rPr>
          <w:rFonts w:ascii="Century Gothic" w:hAnsi="Century Gothic"/>
          <w:b/>
          <w:color w:val="0070C0"/>
          <w:sz w:val="22"/>
        </w:rPr>
        <w:t xml:space="preserve">. </w:t>
      </w:r>
      <w:r w:rsidRPr="00986702">
        <w:rPr>
          <w:rFonts w:ascii="Century Gothic" w:hAnsi="Century Gothic"/>
          <w:b/>
          <w:bCs/>
          <w:color w:val="0070C0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6C0CD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7DFACC61" w14:textId="33893563" w:rsidR="00A70FC1" w:rsidRDefault="00EA272D" w:rsidP="006D2D5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6C0CD7">
        <w:rPr>
          <w:rFonts w:ascii="Century Gothic" w:hAnsi="Century Gothic"/>
          <w:b/>
          <w:bCs/>
          <w:sz w:val="22"/>
          <w:szCs w:val="22"/>
        </w:rPr>
        <w:t>d’obres relatives a</w:t>
      </w:r>
      <w:r w:rsidR="00D03C31">
        <w:rPr>
          <w:rFonts w:ascii="Century Gothic" w:hAnsi="Century Gothic"/>
          <w:b/>
          <w:bCs/>
          <w:sz w:val="22"/>
          <w:szCs w:val="22"/>
        </w:rPr>
        <w:t xml:space="preserve">l manteniment, conservació i millora dels paviments asfàltics de Tàrrega. </w:t>
      </w:r>
      <w:r w:rsidR="006C0CD7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67191AF1" w14:textId="2DF44DC8" w:rsidR="006D2D50" w:rsidRPr="006D2D50" w:rsidRDefault="00EA272D" w:rsidP="006D2D50">
      <w:pPr>
        <w:pStyle w:val="Default"/>
        <w:rPr>
          <w:rFonts w:ascii="Century Gothic" w:hAnsi="Century Gothic" w:cstheme="minorBidi"/>
          <w:b/>
          <w:color w:val="0070C0"/>
          <w:sz w:val="28"/>
          <w:szCs w:val="28"/>
        </w:rPr>
      </w:pPr>
      <w:bookmarkStart w:id="1" w:name="_Hlk112225847"/>
      <w:r>
        <w:rPr>
          <w:rFonts w:ascii="Century Gothic" w:hAnsi="Century Gothic"/>
          <w:b/>
          <w:bCs/>
          <w:sz w:val="22"/>
          <w:szCs w:val="22"/>
        </w:rPr>
        <w:t>Expedient: 001/202</w:t>
      </w:r>
      <w:r w:rsidR="00A70FC1">
        <w:rPr>
          <w:rFonts w:ascii="Century Gothic" w:hAnsi="Century Gothic"/>
          <w:b/>
          <w:bCs/>
          <w:sz w:val="22"/>
          <w:szCs w:val="22"/>
        </w:rPr>
        <w:t>4</w:t>
      </w:r>
      <w:r>
        <w:rPr>
          <w:rFonts w:ascii="Century Gothic" w:hAnsi="Century Gothic"/>
          <w:b/>
          <w:bCs/>
          <w:sz w:val="22"/>
          <w:szCs w:val="22"/>
        </w:rPr>
        <w:t>/</w:t>
      </w:r>
      <w:r w:rsidR="00D03C31">
        <w:rPr>
          <w:rFonts w:ascii="Century Gothic" w:hAnsi="Century Gothic"/>
          <w:b/>
          <w:bCs/>
          <w:sz w:val="22"/>
          <w:szCs w:val="22"/>
        </w:rPr>
        <w:t>3384</w:t>
      </w:r>
      <w:r>
        <w:rPr>
          <w:rFonts w:ascii="Century Gothic" w:hAnsi="Century Gothic"/>
          <w:b/>
          <w:bCs/>
          <w:sz w:val="22"/>
          <w:szCs w:val="22"/>
        </w:rPr>
        <w:t>/I261</w:t>
      </w:r>
    </w:p>
    <w:bookmarkEnd w:id="1"/>
    <w:p w14:paraId="1C1AD837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4CE571FF" w14:textId="45199F51" w:rsidR="006C0CD7" w:rsidRPr="00986702" w:rsidRDefault="00D03C31" w:rsidP="006C0CD7">
      <w:pPr>
        <w:pStyle w:val="Defaul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el desenvolupament de les actuacions necessàries per a l’acompliment dels objectius definits al </w:t>
      </w:r>
      <w:r w:rsidR="006C0CD7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CSP i al PPTP</w:t>
      </w:r>
      <w:r w:rsidR="006C0CD7" w:rsidRPr="00986702">
        <w:rPr>
          <w:rFonts w:ascii="Century Gothic" w:hAnsi="Century Gothic"/>
          <w:sz w:val="22"/>
          <w:szCs w:val="22"/>
        </w:rPr>
        <w:t xml:space="preserve">,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6C0CD7">
      <w:pPr>
        <w:pStyle w:val="Default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02E9EBF7" w14:textId="6E6EA172" w:rsidR="00A70FC1" w:rsidRDefault="00AD0726" w:rsidP="00D03C31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bookmarkEnd w:id="0"/>
    <w:sectPr w:rsidR="00A70FC1" w:rsidSect="00AC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LZbIsPFR4dYaJYD59pymlyQS7JxqBPQH2yDFoqqzLLUo4ziIh/JMfDlCCqSMlKte9kNkksl+WB4eb2kXIeYhQ==" w:salt="2/7MX1dOzYGgQqjuAhAZ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7"/>
    <w:rsid w:val="000608CD"/>
    <w:rsid w:val="001B12A7"/>
    <w:rsid w:val="00464F62"/>
    <w:rsid w:val="005E7511"/>
    <w:rsid w:val="006C0CD7"/>
    <w:rsid w:val="006D2D50"/>
    <w:rsid w:val="00852847"/>
    <w:rsid w:val="00864B22"/>
    <w:rsid w:val="009B0C91"/>
    <w:rsid w:val="00A70FC1"/>
    <w:rsid w:val="00AC24F8"/>
    <w:rsid w:val="00AD0726"/>
    <w:rsid w:val="00D03C31"/>
    <w:rsid w:val="00EA272D"/>
    <w:rsid w:val="00EB016B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6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E"/>
    <w:rsid w:val="009B57CE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4</cp:revision>
  <dcterms:created xsi:type="dcterms:W3CDTF">2024-01-11T12:54:00Z</dcterms:created>
  <dcterms:modified xsi:type="dcterms:W3CDTF">2024-04-17T09:07:00Z</dcterms:modified>
</cp:coreProperties>
</file>