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80" w:rsidRDefault="00821B80" w:rsidP="00821B80">
      <w:pPr>
        <w:widowControl w:val="0"/>
        <w:suppressAutoHyphens/>
        <w:spacing w:after="0" w:line="288" w:lineRule="auto"/>
        <w:rPr>
          <w:rFonts w:ascii="Calibri" w:eastAsia="Calibri" w:hAnsi="Calibri" w:cs="Calibri"/>
          <w:b/>
          <w:bCs/>
          <w:color w:val="000000"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b/>
          <w:kern w:val="1"/>
          <w:lang w:val="ca-ES" w:eastAsia="zh-CN" w:bidi="hi-IN"/>
        </w:rPr>
        <w:t xml:space="preserve">ANNEX 2. </w:t>
      </w:r>
      <w:bookmarkStart w:id="0" w:name="_Toc508868508"/>
      <w:r w:rsidRPr="00821B80">
        <w:rPr>
          <w:rFonts w:ascii="Calibri" w:eastAsia="Calibri" w:hAnsi="Calibri" w:cs="Calibri"/>
          <w:b/>
          <w:bCs/>
          <w:color w:val="000000"/>
          <w:kern w:val="1"/>
          <w:lang w:val="ca-ES" w:eastAsia="zh-CN" w:bidi="hi-IN"/>
        </w:rPr>
        <w:t xml:space="preserve">MODEL D’OFERTA DE CRITERIS QUANTIFICABLES MITJANÇANT L’APLICACIÓ DE FÓRMULES </w:t>
      </w:r>
    </w:p>
    <w:p w:rsidR="00C965A1" w:rsidRPr="00821B80" w:rsidRDefault="00C965A1" w:rsidP="00C965A1">
      <w:pPr>
        <w:widowControl w:val="0"/>
        <w:suppressAutoHyphens/>
        <w:spacing w:after="0" w:line="288" w:lineRule="auto"/>
        <w:jc w:val="center"/>
        <w:rPr>
          <w:rFonts w:ascii="Calibri" w:eastAsia="Calibri" w:hAnsi="Calibri" w:cs="Calibri"/>
          <w:b/>
          <w:bCs/>
          <w:color w:val="FF0000"/>
          <w:kern w:val="1"/>
          <w:lang w:val="ca-ES" w:eastAsia="zh-CN" w:bidi="hi-IN"/>
        </w:rPr>
      </w:pPr>
      <w:r>
        <w:rPr>
          <w:rFonts w:ascii="Calibri" w:eastAsia="Calibri" w:hAnsi="Calibri" w:cs="Calibri"/>
          <w:b/>
          <w:bCs/>
          <w:color w:val="000000"/>
          <w:kern w:val="1"/>
          <w:lang w:val="ca-ES" w:eastAsia="zh-CN" w:bidi="hi-IN"/>
        </w:rPr>
        <w:t xml:space="preserve">LOT 2 </w:t>
      </w:r>
      <w:r w:rsidRPr="00C965A1">
        <w:rPr>
          <w:rFonts w:ascii="Calibri" w:eastAsia="Calibri" w:hAnsi="Calibri" w:cs="Calibri"/>
          <w:b/>
          <w:bCs/>
          <w:color w:val="000000"/>
          <w:kern w:val="1"/>
          <w:lang w:eastAsia="zh-CN" w:bidi="hi-IN"/>
        </w:rPr>
        <w:t>MOBILIARI ESTANDARDITZATS (TAULES, ARMARIS, BUC, CADIRES)</w:t>
      </w:r>
    </w:p>
    <w:p w:rsidR="00821B80" w:rsidRPr="00821B80" w:rsidRDefault="00821B80" w:rsidP="00821B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b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kern w:val="1"/>
          <w:lang w:val="ca-ES" w:eastAsia="zh-CN" w:bidi="hi-IN"/>
        </w:rPr>
        <w:t xml:space="preserve">El/la Sr./Sra. ______________________________ amb NIF núm. ____________ en nom propi, i/o en representació de l’empresa __________________ amb el CIF núm. _______________ en qualitat de ______________ declara responsablement que les facultats de representació que ostenta són suficients i vigents, en relació al </w:t>
      </w:r>
      <w:r w:rsidRPr="00821B80">
        <w:rPr>
          <w:rFonts w:ascii="Calibri" w:eastAsia="SimSun" w:hAnsi="Calibri" w:cs="Calibri"/>
          <w:b/>
          <w:bCs/>
          <w:kern w:val="1"/>
          <w:lang w:val="ca-ES" w:eastAsia="zh-CN" w:bidi="hi-IN"/>
        </w:rPr>
        <w:t xml:space="preserve">CONTRACTE DE </w:t>
      </w:r>
      <w:r w:rsidRPr="00821B80">
        <w:rPr>
          <w:rFonts w:ascii="Calibri" w:eastAsia="SimSun" w:hAnsi="Calibri" w:cs="Calibri"/>
          <w:b/>
          <w:kern w:val="1"/>
          <w:lang w:val="ca-ES" w:eastAsia="zh-CN" w:bidi="hi-IN"/>
        </w:rPr>
        <w:t>SUBMINISTRAMENT DE MOBILIARI PER TOTS ELS EQUIPAMENTS DE L'AJUNTAMENT DE CASTELLDEFELS.</w:t>
      </w:r>
    </w:p>
    <w:p w:rsidR="00821B80" w:rsidRPr="00821B80" w:rsidRDefault="00821B80" w:rsidP="00821B8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kern w:val="1"/>
          <w:lang w:val="ca-ES" w:eastAsia="zh-CN" w:bidi="hi-IN"/>
        </w:rPr>
        <w:t>DIU QUE:</w:t>
      </w:r>
    </w:p>
    <w:p w:rsidR="00821B80" w:rsidRPr="00821B80" w:rsidRDefault="00821B80" w:rsidP="00821B80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lang w:val="ca-ES" w:eastAsia="zh-CN" w:bidi="hi-IN"/>
        </w:rPr>
      </w:pPr>
      <w:bookmarkStart w:id="1" w:name="_GoBack"/>
      <w:bookmarkEnd w:id="1"/>
    </w:p>
    <w:p w:rsidR="00821B80" w:rsidRPr="00821B80" w:rsidRDefault="00821B80" w:rsidP="00821B80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b/>
          <w:bCs/>
          <w:kern w:val="1"/>
          <w:lang w:val="ca-ES" w:eastAsia="zh-CN" w:bidi="hi-IN"/>
        </w:rPr>
        <w:t>MANIFESTA:</w:t>
      </w:r>
    </w:p>
    <w:p w:rsidR="00821B80" w:rsidRPr="00821B80" w:rsidRDefault="00821B80" w:rsidP="00821B8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suppressAutoHyphens/>
        <w:spacing w:after="0" w:line="240" w:lineRule="auto"/>
        <w:ind w:right="-2"/>
        <w:jc w:val="both"/>
        <w:rPr>
          <w:rFonts w:ascii="Calibri" w:eastAsia="SimSun" w:hAnsi="Calibri" w:cs="Calibri"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kern w:val="1"/>
          <w:lang w:val="ca-ES" w:eastAsia="zh-CN" w:bidi="hi-IN"/>
        </w:rPr>
        <w:t>Que, assabentat/</w:t>
      </w:r>
      <w:proofErr w:type="spellStart"/>
      <w:r w:rsidRPr="00821B80">
        <w:rPr>
          <w:rFonts w:ascii="Calibri" w:eastAsia="SimSun" w:hAnsi="Calibri" w:cs="Calibri"/>
          <w:kern w:val="1"/>
          <w:lang w:val="ca-ES" w:eastAsia="zh-CN" w:bidi="hi-IN"/>
        </w:rPr>
        <w:t>ada</w:t>
      </w:r>
      <w:proofErr w:type="spellEnd"/>
      <w:r w:rsidRPr="00821B80">
        <w:rPr>
          <w:rFonts w:ascii="Calibri" w:eastAsia="SimSun" w:hAnsi="Calibri" w:cs="Calibri"/>
          <w:kern w:val="1"/>
          <w:lang w:val="ca-ES" w:eastAsia="zh-CN" w:bidi="hi-IN"/>
        </w:rPr>
        <w:t xml:space="preserve"> dels plecs de clàusules administratives i de clàusules tècniques particulars de la present licitació, els accepta en la seva integritat, reuneix els requisits per prendre-hi part i es compromet, en cas de resultar-ne l’adjudicatari/a, a la seva execució. </w:t>
      </w:r>
    </w:p>
    <w:p w:rsidR="00821B80" w:rsidRPr="00821B80" w:rsidRDefault="00821B80" w:rsidP="00821B80">
      <w:pPr>
        <w:widowControl w:val="0"/>
        <w:suppressAutoHyphens/>
        <w:spacing w:after="0" w:line="240" w:lineRule="auto"/>
        <w:ind w:right="-2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suppressAutoHyphens/>
        <w:spacing w:after="0" w:line="240" w:lineRule="auto"/>
        <w:ind w:right="-2"/>
        <w:jc w:val="both"/>
        <w:rPr>
          <w:rFonts w:ascii="Calibri" w:eastAsia="SimSun" w:hAnsi="Calibri" w:cs="Calibri"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kern w:val="1"/>
          <w:lang w:val="ca-ES" w:eastAsia="zh-CN" w:bidi="hi-IN"/>
        </w:rPr>
        <w:t>Que proposa els següents preus i efectua la següent declaració responsable indicant a continuació la seva oferta en relació als criteris automàtics i acompanya a aquest Annex tota la documentació necessària acreditativa del seu compliment efectiu, si escau.</w:t>
      </w:r>
    </w:p>
    <w:p w:rsidR="00821B80" w:rsidRPr="00821B80" w:rsidRDefault="00821B80" w:rsidP="00821B8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b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b/>
          <w:kern w:val="1"/>
          <w:lang w:val="ca-ES" w:eastAsia="zh-CN" w:bidi="hi-IN"/>
        </w:rPr>
        <w:t>1.Oferta econòmica (fins a 80 punts)</w:t>
      </w:r>
    </w:p>
    <w:p w:rsidR="00821B80" w:rsidRPr="00821B80" w:rsidRDefault="00821B80" w:rsidP="00821B8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SimSun" w:hAnsi="Calibri" w:cs="Calibri"/>
          <w:iCs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iCs/>
          <w:kern w:val="1"/>
          <w:lang w:val="ca-ES" w:eastAsia="zh-CN" w:bidi="hi-IN"/>
        </w:rPr>
        <w:t xml:space="preserve">Sí, ofereixo (emplenar tabla): </w:t>
      </w:r>
    </w:p>
    <w:p w:rsidR="00821B80" w:rsidRPr="00821B80" w:rsidRDefault="00821B80" w:rsidP="00821B80">
      <w:pPr>
        <w:spacing w:after="0" w:line="240" w:lineRule="auto"/>
        <w:jc w:val="both"/>
        <w:rPr>
          <w:rFonts w:ascii="Calibri" w:eastAsia="SimSun" w:hAnsi="Calibri" w:cs="Calibri"/>
          <w:iCs/>
          <w:kern w:val="1"/>
          <w:lang w:val="ca-ES" w:eastAsia="zh-CN" w:bidi="hi-IN"/>
        </w:rPr>
      </w:pPr>
    </w:p>
    <w:tbl>
      <w:tblPr>
        <w:tblW w:w="10779" w:type="dxa"/>
        <w:tblInd w:w="-11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1079"/>
        <w:gridCol w:w="1326"/>
        <w:gridCol w:w="1119"/>
        <w:gridCol w:w="1288"/>
        <w:gridCol w:w="1572"/>
        <w:gridCol w:w="1136"/>
        <w:gridCol w:w="1460"/>
      </w:tblGrid>
      <w:tr w:rsidR="00821B80" w:rsidRPr="00821B80" w:rsidTr="00C965A1">
        <w:trPr>
          <w:trHeight w:val="271"/>
        </w:trPr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5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EMPLENAR PER L'EMPRESA</w:t>
            </w:r>
          </w:p>
        </w:tc>
      </w:tr>
      <w:tr w:rsidR="00821B80" w:rsidRPr="00821B80" w:rsidTr="00C965A1">
        <w:trPr>
          <w:trHeight w:val="705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DESCRIPCIÓ (LOT 2)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UNITATS ESTIMADES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PREU UNITARI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TOTAL (sense IVA)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Preu ofert per unitat (IVA exclòs)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Preu total de les unitats estimades (IVA exclòs)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Import IVA (21%)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Preu ofert total (IVA inclòs)</w:t>
            </w:r>
          </w:p>
        </w:tc>
      </w:tr>
      <w:tr w:rsidR="00821B80" w:rsidRPr="00821B80" w:rsidTr="00C965A1">
        <w:trPr>
          <w:trHeight w:val="475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Taula reunions circular Ø110 cm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324,70 €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974,10 €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</w:tr>
      <w:tr w:rsidR="00821B80" w:rsidRPr="00821B80" w:rsidTr="00C965A1">
        <w:trPr>
          <w:trHeight w:val="1167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 xml:space="preserve">Taula de treball operativa + ala + canal electrificació + faldó + pujada cablejat + suport </w:t>
            </w:r>
            <w:proofErr w:type="spellStart"/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cpu</w:t>
            </w:r>
            <w:proofErr w:type="spellEnd"/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743,00 €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16.346,00 €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</w:tr>
      <w:tr w:rsidR="00821B80" w:rsidRPr="00821B80" w:rsidTr="00C965A1">
        <w:trPr>
          <w:trHeight w:val="27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Buc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164,05 €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4.921,50 €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</w:tr>
      <w:tr w:rsidR="00821B80" w:rsidRPr="00821B80" w:rsidTr="00C965A1">
        <w:trPr>
          <w:trHeight w:val="27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Armari alt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282,00 €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4.230,00 €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</w:tr>
      <w:tr w:rsidR="00821B80" w:rsidRPr="00821B80" w:rsidTr="00C965A1">
        <w:trPr>
          <w:trHeight w:val="27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Armari baix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198,00 €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2.970,00 €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</w:tr>
      <w:tr w:rsidR="00821B80" w:rsidRPr="00821B80" w:rsidTr="00C965A1">
        <w:trPr>
          <w:trHeight w:val="27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Cadira de visita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105,40 €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2.845,80 €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</w:tr>
      <w:tr w:rsidR="00821B80" w:rsidRPr="00821B80" w:rsidTr="00C965A1">
        <w:trPr>
          <w:trHeight w:val="27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TOTAL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32.287,40 €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</w:tr>
    </w:tbl>
    <w:p w:rsidR="00821B80" w:rsidRDefault="00821B80" w:rsidP="00821B80">
      <w:pPr>
        <w:spacing w:after="0" w:line="240" w:lineRule="auto"/>
        <w:jc w:val="both"/>
        <w:rPr>
          <w:rFonts w:ascii="Calibri" w:eastAsia="SimSun" w:hAnsi="Calibri" w:cs="Calibri"/>
          <w:iCs/>
          <w:kern w:val="1"/>
          <w:lang w:val="ca-ES" w:eastAsia="zh-CN" w:bidi="hi-IN"/>
        </w:rPr>
      </w:pPr>
    </w:p>
    <w:p w:rsidR="00C965A1" w:rsidRPr="00821B80" w:rsidRDefault="00C965A1" w:rsidP="00821B80">
      <w:pPr>
        <w:spacing w:after="0" w:line="240" w:lineRule="auto"/>
        <w:jc w:val="both"/>
        <w:rPr>
          <w:rFonts w:ascii="Calibri" w:eastAsia="SimSun" w:hAnsi="Calibri" w:cs="Calibri"/>
          <w:iCs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SimSun" w:hAnsi="Calibri" w:cs="Calibri"/>
          <w:iCs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iCs/>
          <w:kern w:val="1"/>
          <w:lang w:val="ca-ES" w:eastAsia="zh-CN" w:bidi="hi-IN"/>
        </w:rPr>
        <w:t>No, no ofereixo (0 punts)</w:t>
      </w:r>
    </w:p>
    <w:p w:rsidR="00821B80" w:rsidRPr="00821B80" w:rsidRDefault="00821B80" w:rsidP="00821B80">
      <w:pPr>
        <w:widowControl w:val="0"/>
        <w:suppressAutoHyphens/>
        <w:spacing w:after="0" w:line="240" w:lineRule="auto"/>
        <w:ind w:left="720"/>
        <w:jc w:val="both"/>
        <w:rPr>
          <w:rFonts w:ascii="Calibri" w:eastAsia="SimSun" w:hAnsi="Calibri" w:cs="Calibri"/>
          <w:iCs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lang w:val="ca-ES" w:eastAsia="zh-CN"/>
        </w:rPr>
      </w:pPr>
      <w:r w:rsidRPr="00821B80">
        <w:rPr>
          <w:rFonts w:ascii="Calibri" w:eastAsia="Calibri" w:hAnsi="Calibri" w:cs="Calibri"/>
          <w:b/>
          <w:color w:val="000000"/>
          <w:lang w:val="ca-ES" w:eastAsia="zh-CN"/>
        </w:rPr>
        <w:t>Oferiment d’anys de garantia addicionals  del mobiliari (fins a 20 punts)</w:t>
      </w:r>
      <w:bookmarkEnd w:id="0"/>
    </w:p>
    <w:p w:rsidR="00821B80" w:rsidRPr="00821B80" w:rsidRDefault="00821B80" w:rsidP="00821B80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</w:p>
    <w:p w:rsidR="00821B80" w:rsidRPr="00821B80" w:rsidRDefault="00821B80" w:rsidP="00821B80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  <w:r w:rsidRPr="00821B80">
        <w:rPr>
          <w:rFonts w:ascii="Calibri" w:eastAsia="Times New Roman" w:hAnsi="Calibri" w:cs="Calibri"/>
          <w:lang w:val="ca-ES" w:eastAsia="ca-ES"/>
        </w:rPr>
        <w:t xml:space="preserve">La garantia legal dels productes es de 3 anys, i l’obligació de mantenir la existència de peces de reparació i de servei tècnic adequat fins a 10 anys a partir de la data en la que es va fabricar el producte. </w:t>
      </w:r>
    </w:p>
    <w:p w:rsidR="00821B80" w:rsidRPr="00821B80" w:rsidRDefault="00821B80" w:rsidP="00821B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SimSun" w:hAnsi="Calibri" w:cs="Calibri"/>
          <w:iCs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iCs/>
          <w:kern w:val="1"/>
          <w:lang w:val="ca-ES" w:eastAsia="zh-CN" w:bidi="hi-IN"/>
        </w:rPr>
        <w:t>Sí ofereix  garantia addicional del producte i de l’existència de peces de reparació (5 punts per cada any). Indicar anys addicionals oferts________ anys</w:t>
      </w:r>
    </w:p>
    <w:p w:rsidR="00821B80" w:rsidRPr="00821B80" w:rsidRDefault="00821B80" w:rsidP="00821B80">
      <w:pPr>
        <w:spacing w:after="0" w:line="240" w:lineRule="auto"/>
        <w:ind w:left="567"/>
        <w:jc w:val="both"/>
        <w:rPr>
          <w:rFonts w:ascii="Calibri" w:eastAsia="SimSun" w:hAnsi="Calibri" w:cs="Calibri"/>
          <w:iCs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suppressAutoHyphens/>
        <w:spacing w:after="0" w:line="240" w:lineRule="auto"/>
        <w:ind w:left="720"/>
        <w:jc w:val="both"/>
        <w:rPr>
          <w:rFonts w:ascii="Calibri" w:eastAsia="SimSun" w:hAnsi="Calibri" w:cs="Calibri"/>
          <w:iCs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SimSun" w:hAnsi="Calibri" w:cs="Calibri"/>
          <w:iCs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iCs/>
          <w:kern w:val="1"/>
          <w:lang w:val="ca-ES" w:eastAsia="zh-CN" w:bidi="hi-IN"/>
        </w:rPr>
        <w:t>No (0 punts)</w:t>
      </w:r>
    </w:p>
    <w:p w:rsidR="00821B80" w:rsidRPr="00821B80" w:rsidRDefault="00821B80" w:rsidP="00821B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iCs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iCs/>
          <w:kern w:val="1"/>
          <w:lang w:val="ca-ES" w:eastAsia="zh-CN" w:bidi="hi-IN"/>
        </w:rPr>
        <w:t>Quedaran excloses del present procediment aquelles ofertes que no s’ajustin explícitament al format del present annex, siguin incompletes, anòmales, continguin esmenes, errors i/o omissions, que no permetin conèixer clarament les condicions per valorar l'oferta o indueixin a error.</w:t>
      </w:r>
    </w:p>
    <w:p w:rsidR="00821B80" w:rsidRPr="00821B80" w:rsidRDefault="00821B80" w:rsidP="00821B8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i/>
          <w:iCs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i/>
          <w:iCs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i/>
          <w:iCs/>
          <w:kern w:val="1"/>
          <w:lang w:val="ca-ES" w:eastAsia="zh-CN" w:bidi="hi-IN"/>
        </w:rPr>
        <w:t>(Signatura electrònica)</w:t>
      </w:r>
    </w:p>
    <w:p w:rsidR="00821B80" w:rsidRPr="00821B80" w:rsidRDefault="00821B80" w:rsidP="00821B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p w:rsidR="00821B80" w:rsidRPr="00821B80" w:rsidRDefault="00821B80" w:rsidP="00821B80">
      <w:pPr>
        <w:spacing w:after="0" w:line="240" w:lineRule="auto"/>
        <w:rPr>
          <w:rFonts w:ascii="Calibri" w:eastAsia="SimSun" w:hAnsi="Calibri" w:cs="Calibri"/>
          <w:kern w:val="1"/>
          <w:lang w:val="ca-ES" w:eastAsia="zh-CN" w:bidi="hi-IN"/>
        </w:rPr>
      </w:pPr>
    </w:p>
    <w:p w:rsidR="00821B80" w:rsidRPr="00821B80" w:rsidRDefault="00821B80" w:rsidP="00821B80">
      <w:pPr>
        <w:spacing w:after="0" w:line="240" w:lineRule="auto"/>
        <w:rPr>
          <w:rFonts w:ascii="Calibri" w:eastAsia="SimSun" w:hAnsi="Calibri" w:cs="Calibri"/>
          <w:b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b/>
          <w:kern w:val="1"/>
          <w:lang w:val="ca-ES" w:eastAsia="zh-CN" w:bidi="hi-IN"/>
        </w:rPr>
        <w:br w:type="page"/>
      </w:r>
    </w:p>
    <w:p w:rsidR="00E85B10" w:rsidRDefault="00E85B10"/>
    <w:sectPr w:rsidR="00E85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5277"/>
    <w:multiLevelType w:val="hybridMultilevel"/>
    <w:tmpl w:val="CBF63002"/>
    <w:lvl w:ilvl="0" w:tplc="FFFFFFFF">
      <w:start w:val="1"/>
      <w:numFmt w:val="bullet"/>
      <w:lvlText w:val="c"/>
      <w:lvlJc w:val="left"/>
      <w:pPr>
        <w:ind w:left="927" w:hanging="360"/>
      </w:pPr>
      <w:rPr>
        <w:rFonts w:ascii="Webdings" w:hAnsi="Webdings" w:hint="default"/>
        <w:b/>
        <w:i w:val="0"/>
        <w:color w:val="auto"/>
        <w:sz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1A15"/>
    <w:multiLevelType w:val="hybridMultilevel"/>
    <w:tmpl w:val="3C028136"/>
    <w:lvl w:ilvl="0" w:tplc="D7D0C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C02D04" w:tentative="1">
      <w:start w:val="1"/>
      <w:numFmt w:val="lowerLetter"/>
      <w:lvlText w:val="%2."/>
      <w:lvlJc w:val="left"/>
      <w:pPr>
        <w:ind w:left="1080" w:hanging="360"/>
      </w:pPr>
    </w:lvl>
    <w:lvl w:ilvl="2" w:tplc="6A1AED86" w:tentative="1">
      <w:start w:val="1"/>
      <w:numFmt w:val="lowerRoman"/>
      <w:lvlText w:val="%3."/>
      <w:lvlJc w:val="right"/>
      <w:pPr>
        <w:ind w:left="1800" w:hanging="180"/>
      </w:pPr>
    </w:lvl>
    <w:lvl w:ilvl="3" w:tplc="C0D43836" w:tentative="1">
      <w:start w:val="1"/>
      <w:numFmt w:val="decimal"/>
      <w:lvlText w:val="%4."/>
      <w:lvlJc w:val="left"/>
      <w:pPr>
        <w:ind w:left="2520" w:hanging="360"/>
      </w:pPr>
    </w:lvl>
    <w:lvl w:ilvl="4" w:tplc="C7D82914" w:tentative="1">
      <w:start w:val="1"/>
      <w:numFmt w:val="lowerLetter"/>
      <w:lvlText w:val="%5."/>
      <w:lvlJc w:val="left"/>
      <w:pPr>
        <w:ind w:left="3240" w:hanging="360"/>
      </w:pPr>
    </w:lvl>
    <w:lvl w:ilvl="5" w:tplc="28B06324" w:tentative="1">
      <w:start w:val="1"/>
      <w:numFmt w:val="lowerRoman"/>
      <w:lvlText w:val="%6."/>
      <w:lvlJc w:val="right"/>
      <w:pPr>
        <w:ind w:left="3960" w:hanging="180"/>
      </w:pPr>
    </w:lvl>
    <w:lvl w:ilvl="6" w:tplc="B3766D46" w:tentative="1">
      <w:start w:val="1"/>
      <w:numFmt w:val="decimal"/>
      <w:lvlText w:val="%7."/>
      <w:lvlJc w:val="left"/>
      <w:pPr>
        <w:ind w:left="4680" w:hanging="360"/>
      </w:pPr>
    </w:lvl>
    <w:lvl w:ilvl="7" w:tplc="8CE49A40" w:tentative="1">
      <w:start w:val="1"/>
      <w:numFmt w:val="lowerLetter"/>
      <w:lvlText w:val="%8."/>
      <w:lvlJc w:val="left"/>
      <w:pPr>
        <w:ind w:left="5400" w:hanging="360"/>
      </w:pPr>
    </w:lvl>
    <w:lvl w:ilvl="8" w:tplc="29EA751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80"/>
    <w:rsid w:val="00821B80"/>
    <w:rsid w:val="00C965A1"/>
    <w:rsid w:val="00E8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0DE4"/>
  <w15:chartTrackingRefBased/>
  <w15:docId w15:val="{DCBAE413-E727-452A-B218-362A61F6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401</Words>
  <Characters>2210</Characters>
  <Application>Microsoft Office Word</Application>
  <DocSecurity>0</DocSecurity>
  <Lines>18</Lines>
  <Paragraphs>5</Paragraphs>
  <ScaleCrop>false</ScaleCrop>
  <Company>Ajuntament de Castelldefels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González Sáinz, Ana María</dc:creator>
  <cp:keywords/>
  <dc:description/>
  <cp:lastModifiedBy>González Sáinz, Ana María</cp:lastModifiedBy>
  <cp:revision>2</cp:revision>
  <dcterms:created xsi:type="dcterms:W3CDTF">2024-07-09T12:02:00Z</dcterms:created>
  <dcterms:modified xsi:type="dcterms:W3CDTF">2024-07-23T09:52:00Z</dcterms:modified>
</cp:coreProperties>
</file>