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7ADD0" w14:textId="1E14B4C7" w:rsidR="00E81E3B" w:rsidRPr="003876BA" w:rsidRDefault="003876BA" w:rsidP="003876BA">
      <w:pPr>
        <w:pStyle w:val="Ttulo1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526858202"/>
      <w:r>
        <w:rPr>
          <w:rFonts w:ascii="Arial" w:hAnsi="Arial" w:cs="Arial"/>
          <w:b/>
          <w:color w:val="auto"/>
          <w:sz w:val="24"/>
          <w:szCs w:val="24"/>
        </w:rPr>
        <w:t>A</w:t>
      </w:r>
      <w:r w:rsidR="00E81E3B" w:rsidRPr="003876BA">
        <w:rPr>
          <w:rFonts w:ascii="Arial" w:hAnsi="Arial" w:cs="Arial"/>
          <w:b/>
          <w:color w:val="auto"/>
          <w:sz w:val="24"/>
          <w:szCs w:val="24"/>
        </w:rPr>
        <w:t xml:space="preserve">NNEX </w:t>
      </w:r>
      <w:bookmarkEnd w:id="0"/>
      <w:r w:rsidR="0038684A">
        <w:rPr>
          <w:rFonts w:ascii="Arial" w:hAnsi="Arial" w:cs="Arial"/>
          <w:b/>
          <w:color w:val="auto"/>
          <w:sz w:val="24"/>
          <w:szCs w:val="24"/>
        </w:rPr>
        <w:t>3</w:t>
      </w:r>
      <w:bookmarkStart w:id="1" w:name="_GoBack"/>
      <w:bookmarkEnd w:id="1"/>
    </w:p>
    <w:p w14:paraId="4703C932" w14:textId="77777777" w:rsidR="00E81E3B" w:rsidRPr="003876BA" w:rsidRDefault="00E81E3B" w:rsidP="003876BA">
      <w:pPr>
        <w:pStyle w:val="Ttulo1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" w:name="_Toc526858203"/>
      <w:r w:rsidRPr="003876BA">
        <w:rPr>
          <w:rFonts w:ascii="Arial" w:hAnsi="Arial" w:cs="Arial"/>
          <w:b/>
          <w:color w:val="auto"/>
          <w:sz w:val="24"/>
          <w:szCs w:val="24"/>
        </w:rPr>
        <w:t>MODEL DE PROPOSICIÓ ECONÒMICA I DOCUMENTS AVALUABLES MITJANÇANT FÒRMULES</w:t>
      </w:r>
      <w:bookmarkEnd w:id="2"/>
    </w:p>
    <w:p w14:paraId="034CDD91" w14:textId="77777777" w:rsidR="006F1692" w:rsidRDefault="006F1692" w:rsidP="006F1692">
      <w:pPr>
        <w:spacing w:line="276" w:lineRule="auto"/>
        <w:jc w:val="both"/>
        <w:rPr>
          <w:sz w:val="24"/>
          <w:szCs w:val="24"/>
        </w:rPr>
      </w:pPr>
    </w:p>
    <w:p w14:paraId="025CFDAE" w14:textId="7036D9C2" w:rsidR="001A49E0" w:rsidRPr="006F1692" w:rsidRDefault="001A49E0" w:rsidP="006F1692">
      <w:pPr>
        <w:spacing w:line="276" w:lineRule="auto"/>
        <w:jc w:val="both"/>
        <w:rPr>
          <w:rFonts w:eastAsia="Calibri"/>
          <w:b/>
          <w:i/>
          <w:color w:val="000000"/>
          <w:sz w:val="24"/>
          <w:szCs w:val="24"/>
          <w:lang w:eastAsia="ca-ES"/>
        </w:rPr>
      </w:pPr>
      <w:r w:rsidRPr="00971BE8">
        <w:rPr>
          <w:sz w:val="24"/>
          <w:szCs w:val="24"/>
        </w:rPr>
        <w:t xml:space="preserve">El senyor/la senyora </w:t>
      </w:r>
      <w:permStart w:id="808798647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808798647"/>
      <w:r w:rsidRPr="00971BE8">
        <w:rPr>
          <w:sz w:val="24"/>
          <w:szCs w:val="24"/>
        </w:rPr>
        <w:t xml:space="preserve">, major d’edat, resident a </w:t>
      </w:r>
      <w:permStart w:id="1586630982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1586630982"/>
      <w:r w:rsidRPr="00971BE8">
        <w:rPr>
          <w:sz w:val="24"/>
          <w:szCs w:val="24"/>
        </w:rPr>
        <w:t xml:space="preserve">, amb domicili a </w:t>
      </w:r>
      <w:permStart w:id="1840798291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1840798291"/>
      <w:r w:rsidRPr="00971BE8">
        <w:rPr>
          <w:sz w:val="24"/>
          <w:szCs w:val="24"/>
        </w:rPr>
        <w:t xml:space="preserve">, titular del NIF núm. </w:t>
      </w:r>
      <w:permStart w:id="874866819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874866819"/>
      <w:r w:rsidRPr="00971BE8">
        <w:rPr>
          <w:sz w:val="24"/>
          <w:szCs w:val="24"/>
        </w:rPr>
        <w:t xml:space="preserve">, en nom propi (o en representació de </w:t>
      </w:r>
      <w:permStart w:id="585644022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585644022"/>
      <w:r w:rsidRPr="00971BE8">
        <w:rPr>
          <w:sz w:val="24"/>
          <w:szCs w:val="24"/>
        </w:rPr>
        <w:t xml:space="preserve">, amb domicili a </w:t>
      </w:r>
      <w:permStart w:id="1706975307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1706975307"/>
      <w:r w:rsidRPr="00971BE8">
        <w:rPr>
          <w:sz w:val="24"/>
          <w:szCs w:val="24"/>
        </w:rPr>
        <w:t xml:space="preserve"> i amb NIF </w:t>
      </w:r>
      <w:permStart w:id="212171127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212171127"/>
      <w:r w:rsidRPr="00971BE8">
        <w:rPr>
          <w:sz w:val="24"/>
          <w:szCs w:val="24"/>
        </w:rPr>
        <w:t xml:space="preserve"> segons acreditarà en el seu moment mitjançant la corresponent escriptura de poder), amb telèfon número </w:t>
      </w:r>
      <w:permStart w:id="1230586115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1230586115"/>
      <w:r w:rsidRPr="00971BE8">
        <w:rPr>
          <w:sz w:val="24"/>
          <w:szCs w:val="24"/>
        </w:rPr>
        <w:t xml:space="preserve"> i adreça correu electrònic </w:t>
      </w:r>
      <w:permStart w:id="506340428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506340428"/>
      <w:r w:rsidRPr="00971BE8">
        <w:rPr>
          <w:sz w:val="24"/>
          <w:szCs w:val="24"/>
        </w:rPr>
        <w:t xml:space="preserve">, assabentat de la </w:t>
      </w:r>
      <w:r>
        <w:rPr>
          <w:sz w:val="24"/>
          <w:szCs w:val="24"/>
        </w:rPr>
        <w:t xml:space="preserve">contractació del Contracte anomenat: </w:t>
      </w:r>
      <w:r w:rsidR="006F1692">
        <w:rPr>
          <w:b/>
          <w:i/>
          <w:sz w:val="24"/>
          <w:szCs w:val="24"/>
        </w:rPr>
        <w:t>Muntatge i desmuntatge del túnel de so i llum per a la campanya de Nadal 2024-2025</w:t>
      </w:r>
      <w:r>
        <w:rPr>
          <w:i/>
          <w:sz w:val="24"/>
          <w:szCs w:val="24"/>
        </w:rPr>
        <w:t>.</w:t>
      </w:r>
      <w:r>
        <w:rPr>
          <w:rFonts w:ascii="Arial,Italic" w:hAnsi="Arial,Italic" w:cs="Arial,Italic"/>
          <w:i/>
          <w:iCs/>
          <w:sz w:val="24"/>
          <w:szCs w:val="24"/>
        </w:rPr>
        <w:t xml:space="preserve"> (</w:t>
      </w:r>
      <w:r w:rsidRPr="00B200C3">
        <w:rPr>
          <w:sz w:val="24"/>
          <w:szCs w:val="24"/>
        </w:rPr>
        <w:t xml:space="preserve">Expedient número:  </w:t>
      </w:r>
      <w:r w:rsidRPr="00592A93">
        <w:rPr>
          <w:rFonts w:eastAsia="Arial Unicode MS"/>
          <w:b/>
          <w:i/>
          <w:color w:val="000000"/>
        </w:rPr>
        <w:t>GENE202400</w:t>
      </w:r>
      <w:r w:rsidR="006F1692">
        <w:rPr>
          <w:rFonts w:eastAsia="Arial Unicode MS"/>
          <w:b/>
          <w:i/>
          <w:color w:val="000000"/>
        </w:rPr>
        <w:t>5020</w:t>
      </w:r>
      <w:r w:rsidRPr="00592A93">
        <w:rPr>
          <w:rFonts w:eastAsia="Arial Unicode MS"/>
          <w:b/>
          <w:i/>
          <w:color w:val="000000"/>
        </w:rPr>
        <w:t>/X202400</w:t>
      </w:r>
      <w:r w:rsidR="006F1692">
        <w:rPr>
          <w:rFonts w:eastAsia="Arial Unicode MS"/>
          <w:b/>
          <w:i/>
          <w:color w:val="000000"/>
        </w:rPr>
        <w:t>5095</w:t>
      </w:r>
      <w:r>
        <w:rPr>
          <w:rFonts w:eastAsia="Arial Unicode MS"/>
          <w:b/>
          <w:i/>
          <w:color w:val="000000"/>
        </w:rPr>
        <w:t>)</w:t>
      </w:r>
    </w:p>
    <w:p w14:paraId="7D8FFC2D" w14:textId="77777777" w:rsidR="00E81E3B" w:rsidRPr="00BE315E" w:rsidRDefault="00E81E3B" w:rsidP="00E81E3B">
      <w:pPr>
        <w:pStyle w:val="Sinespaciado"/>
        <w:spacing w:line="276" w:lineRule="auto"/>
        <w:jc w:val="both"/>
        <w:rPr>
          <w:rFonts w:ascii="Arial" w:hAnsi="Arial" w:cs="Arial"/>
          <w:b/>
          <w:i/>
          <w:color w:val="000000"/>
          <w:szCs w:val="24"/>
          <w:lang w:eastAsia="ca-ES"/>
        </w:rPr>
      </w:pPr>
    </w:p>
    <w:p w14:paraId="17CA3B7E" w14:textId="77777777" w:rsidR="00E81E3B" w:rsidRPr="00B6069F" w:rsidRDefault="00E81E3B" w:rsidP="00E81E3B">
      <w:pPr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ca-ES"/>
        </w:rPr>
      </w:pPr>
      <w:r w:rsidRPr="00B6069F">
        <w:rPr>
          <w:rFonts w:eastAsia="Calibri"/>
          <w:b/>
          <w:color w:val="000000"/>
          <w:sz w:val="24"/>
          <w:szCs w:val="24"/>
          <w:lang w:eastAsia="ca-ES"/>
        </w:rPr>
        <w:t>DECLARA SOTA LA SEVA RESPONSABILITAT</w:t>
      </w:r>
      <w:r>
        <w:rPr>
          <w:rFonts w:eastAsia="Calibri"/>
          <w:b/>
          <w:color w:val="000000"/>
          <w:sz w:val="24"/>
          <w:szCs w:val="24"/>
          <w:lang w:eastAsia="ca-ES"/>
        </w:rPr>
        <w:t>:_______________________</w:t>
      </w:r>
    </w:p>
    <w:p w14:paraId="27A2CA4D" w14:textId="77777777" w:rsidR="00E81E3B" w:rsidRDefault="00E81E3B" w:rsidP="00E81E3B">
      <w:pPr>
        <w:spacing w:line="276" w:lineRule="auto"/>
        <w:jc w:val="both"/>
        <w:rPr>
          <w:rFonts w:eastAsia="Calibri"/>
          <w:i/>
        </w:rPr>
      </w:pPr>
    </w:p>
    <w:p w14:paraId="5BFE1767" w14:textId="6E1C6587" w:rsidR="003876BA" w:rsidRDefault="003876BA" w:rsidP="003876BA">
      <w:pPr>
        <w:spacing w:line="276" w:lineRule="auto"/>
        <w:jc w:val="both"/>
        <w:rPr>
          <w:sz w:val="24"/>
          <w:szCs w:val="24"/>
        </w:rPr>
      </w:pPr>
      <w:r w:rsidRPr="00C04F38">
        <w:rPr>
          <w:rFonts w:eastAsia="Calibri"/>
          <w:color w:val="000000"/>
          <w:sz w:val="24"/>
          <w:szCs w:val="24"/>
        </w:rPr>
        <w:t xml:space="preserve">- Em comprometo a realitzar el </w:t>
      </w:r>
      <w:r w:rsidR="006F1692">
        <w:rPr>
          <w:b/>
          <w:i/>
          <w:sz w:val="24"/>
          <w:szCs w:val="24"/>
        </w:rPr>
        <w:t>Muntatge i desmuntatge del túnel de so i llum per a la campanya de Nadal 2024-2025</w:t>
      </w:r>
      <w:r>
        <w:rPr>
          <w:sz w:val="24"/>
          <w:szCs w:val="24"/>
        </w:rPr>
        <w:t xml:space="preserve"> pel preu que es detallarà seguidament:</w:t>
      </w:r>
    </w:p>
    <w:p w14:paraId="3DD4C4C7" w14:textId="77777777" w:rsidR="003876BA" w:rsidRDefault="003876BA" w:rsidP="003876BA">
      <w:pPr>
        <w:pStyle w:val="Prrafodelista"/>
        <w:widowControl w:val="0"/>
        <w:autoSpaceDE w:val="0"/>
        <w:autoSpaceDN w:val="0"/>
        <w:adjustRightInd w:val="0"/>
        <w:spacing w:line="276" w:lineRule="auto"/>
        <w:ind w:left="0"/>
        <w:rPr>
          <w:rFonts w:cs="Arial"/>
          <w:sz w:val="24"/>
          <w:szCs w:val="24"/>
        </w:rPr>
      </w:pPr>
    </w:p>
    <w:p w14:paraId="2074FE54" w14:textId="02153318" w:rsidR="006F1692" w:rsidRDefault="006F1692" w:rsidP="006F1692">
      <w:pPr>
        <w:autoSpaceDE w:val="0"/>
        <w:autoSpaceDN w:val="0"/>
        <w:spacing w:line="276" w:lineRule="auto"/>
        <w:jc w:val="both"/>
        <w:rPr>
          <w:rFonts w:eastAsia="Calibri"/>
          <w:i/>
          <w:sz w:val="24"/>
          <w:szCs w:val="24"/>
          <w:lang w:eastAsia="ca-ES"/>
        </w:rPr>
      </w:pPr>
      <w:r w:rsidRPr="002A1BFE">
        <w:rPr>
          <w:rFonts w:eastAsia="Calibri"/>
          <w:i/>
          <w:sz w:val="24"/>
          <w:szCs w:val="24"/>
          <w:lang w:eastAsia="ca-ES"/>
        </w:rPr>
        <w:t xml:space="preserve">(Import de licitació: </w:t>
      </w:r>
      <w:r>
        <w:rPr>
          <w:rFonts w:eastAsia="Calibri"/>
          <w:i/>
          <w:sz w:val="24"/>
          <w:szCs w:val="24"/>
          <w:lang w:eastAsia="ca-ES"/>
        </w:rPr>
        <w:t>30.991,74</w:t>
      </w:r>
      <w:r w:rsidRPr="002A1BFE">
        <w:rPr>
          <w:rFonts w:eastAsia="Calibri"/>
          <w:i/>
          <w:sz w:val="24"/>
          <w:szCs w:val="24"/>
          <w:lang w:eastAsia="ca-ES"/>
        </w:rPr>
        <w:t xml:space="preserve"> € iva exclòs)</w:t>
      </w:r>
    </w:p>
    <w:p w14:paraId="434D9EC1" w14:textId="77777777" w:rsidR="006F1692" w:rsidRPr="002A1BFE" w:rsidRDefault="006F1692" w:rsidP="006F1692">
      <w:pPr>
        <w:autoSpaceDE w:val="0"/>
        <w:autoSpaceDN w:val="0"/>
        <w:spacing w:line="276" w:lineRule="auto"/>
        <w:jc w:val="both"/>
        <w:rPr>
          <w:rFonts w:eastAsia="Calibri"/>
          <w:i/>
          <w:sz w:val="24"/>
          <w:szCs w:val="24"/>
          <w:lang w:eastAsia="ca-ES"/>
        </w:rPr>
      </w:pPr>
    </w:p>
    <w:p w14:paraId="13D01B79" w14:textId="77777777" w:rsidR="006F1692" w:rsidRDefault="006F1692" w:rsidP="006F1692">
      <w:pPr>
        <w:autoSpaceDE w:val="0"/>
        <w:autoSpaceDN w:val="0"/>
        <w:spacing w:line="276" w:lineRule="auto"/>
        <w:jc w:val="both"/>
        <w:rPr>
          <w:rFonts w:eastAsia="Calibri"/>
          <w:i/>
          <w:sz w:val="24"/>
          <w:szCs w:val="24"/>
          <w:lang w:eastAsia="ca-ES"/>
        </w:rPr>
      </w:pPr>
      <w:r>
        <w:rPr>
          <w:rFonts w:eastAsia="Calibri"/>
          <w:i/>
          <w:sz w:val="24"/>
          <w:szCs w:val="24"/>
          <w:lang w:eastAsia="ca-ES"/>
        </w:rPr>
        <w:t xml:space="preserve">Import sense iva </w:t>
      </w:r>
      <w:r>
        <w:rPr>
          <w:rFonts w:eastAsia="Calibri"/>
          <w:i/>
          <w:sz w:val="24"/>
          <w:szCs w:val="24"/>
          <w:lang w:eastAsia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eastAsia="Calibri"/>
          <w:i/>
          <w:sz w:val="24"/>
          <w:szCs w:val="24"/>
          <w:lang w:eastAsia="ca-ES"/>
        </w:rPr>
        <w:instrText xml:space="preserve"> FORMTEXT </w:instrText>
      </w:r>
      <w:r>
        <w:rPr>
          <w:rFonts w:eastAsia="Calibri"/>
          <w:i/>
          <w:sz w:val="24"/>
          <w:szCs w:val="24"/>
          <w:lang w:eastAsia="ca-ES"/>
        </w:rPr>
      </w:r>
      <w:r>
        <w:rPr>
          <w:rFonts w:eastAsia="Calibri"/>
          <w:i/>
          <w:sz w:val="24"/>
          <w:szCs w:val="24"/>
          <w:lang w:eastAsia="ca-ES"/>
        </w:rPr>
        <w:fldChar w:fldCharType="separate"/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fldChar w:fldCharType="end"/>
      </w:r>
      <w:bookmarkEnd w:id="3"/>
      <w:r>
        <w:rPr>
          <w:rFonts w:eastAsia="Calibri"/>
          <w:i/>
          <w:sz w:val="24"/>
          <w:szCs w:val="24"/>
          <w:lang w:eastAsia="ca-ES"/>
        </w:rPr>
        <w:t>€</w:t>
      </w:r>
    </w:p>
    <w:p w14:paraId="31BA9DC4" w14:textId="77777777" w:rsidR="006F1692" w:rsidRDefault="006F1692" w:rsidP="006F1692">
      <w:pPr>
        <w:autoSpaceDE w:val="0"/>
        <w:autoSpaceDN w:val="0"/>
        <w:spacing w:line="276" w:lineRule="auto"/>
        <w:jc w:val="both"/>
        <w:rPr>
          <w:rFonts w:eastAsia="Calibri"/>
          <w:i/>
          <w:sz w:val="24"/>
          <w:szCs w:val="24"/>
          <w:lang w:eastAsia="ca-ES"/>
        </w:rPr>
      </w:pPr>
      <w:r>
        <w:rPr>
          <w:rFonts w:eastAsia="Calibri"/>
          <w:i/>
          <w:sz w:val="24"/>
          <w:szCs w:val="24"/>
          <w:lang w:eastAsia="ca-ES"/>
        </w:rPr>
        <w:t xml:space="preserve">Import Iva (21%) </w:t>
      </w:r>
      <w:r>
        <w:rPr>
          <w:rFonts w:eastAsia="Calibri"/>
          <w:i/>
          <w:sz w:val="24"/>
          <w:szCs w:val="24"/>
          <w:lang w:eastAsia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rPr>
          <w:rFonts w:eastAsia="Calibri"/>
          <w:i/>
          <w:sz w:val="24"/>
          <w:szCs w:val="24"/>
          <w:lang w:eastAsia="ca-ES"/>
        </w:rPr>
        <w:instrText xml:space="preserve"> FORMTEXT </w:instrText>
      </w:r>
      <w:r>
        <w:rPr>
          <w:rFonts w:eastAsia="Calibri"/>
          <w:i/>
          <w:sz w:val="24"/>
          <w:szCs w:val="24"/>
          <w:lang w:eastAsia="ca-ES"/>
        </w:rPr>
      </w:r>
      <w:r>
        <w:rPr>
          <w:rFonts w:eastAsia="Calibri"/>
          <w:i/>
          <w:sz w:val="24"/>
          <w:szCs w:val="24"/>
          <w:lang w:eastAsia="ca-ES"/>
        </w:rPr>
        <w:fldChar w:fldCharType="separate"/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fldChar w:fldCharType="end"/>
      </w:r>
      <w:bookmarkEnd w:id="4"/>
      <w:r>
        <w:rPr>
          <w:rFonts w:eastAsia="Calibri"/>
          <w:i/>
          <w:sz w:val="24"/>
          <w:szCs w:val="24"/>
          <w:lang w:eastAsia="ca-ES"/>
        </w:rPr>
        <w:t>€</w:t>
      </w:r>
    </w:p>
    <w:p w14:paraId="5F433381" w14:textId="77777777" w:rsidR="006F1692" w:rsidRDefault="006F1692" w:rsidP="006F1692">
      <w:pPr>
        <w:autoSpaceDE w:val="0"/>
        <w:autoSpaceDN w:val="0"/>
        <w:spacing w:line="276" w:lineRule="auto"/>
        <w:jc w:val="both"/>
        <w:rPr>
          <w:rFonts w:eastAsia="Calibri"/>
          <w:b/>
          <w:i/>
          <w:sz w:val="24"/>
          <w:szCs w:val="24"/>
          <w:lang w:eastAsia="ca-ES"/>
        </w:rPr>
      </w:pPr>
      <w:r>
        <w:rPr>
          <w:rFonts w:eastAsia="Calibri"/>
          <w:b/>
          <w:i/>
          <w:sz w:val="24"/>
          <w:szCs w:val="24"/>
          <w:lang w:eastAsia="ca-ES"/>
        </w:rPr>
        <w:t xml:space="preserve">Import Total Contracte </w:t>
      </w:r>
      <w:r>
        <w:rPr>
          <w:rFonts w:eastAsia="Calibri"/>
          <w:i/>
          <w:sz w:val="24"/>
          <w:szCs w:val="24"/>
          <w:lang w:eastAsia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>
        <w:rPr>
          <w:rFonts w:eastAsia="Calibri"/>
          <w:i/>
          <w:sz w:val="24"/>
          <w:szCs w:val="24"/>
          <w:lang w:eastAsia="ca-ES"/>
        </w:rPr>
        <w:instrText xml:space="preserve"> FORMTEXT </w:instrText>
      </w:r>
      <w:r>
        <w:rPr>
          <w:rFonts w:eastAsia="Calibri"/>
          <w:i/>
          <w:sz w:val="24"/>
          <w:szCs w:val="24"/>
          <w:lang w:eastAsia="ca-ES"/>
        </w:rPr>
      </w:r>
      <w:r>
        <w:rPr>
          <w:rFonts w:eastAsia="Calibri"/>
          <w:i/>
          <w:sz w:val="24"/>
          <w:szCs w:val="24"/>
          <w:lang w:eastAsia="ca-ES"/>
        </w:rPr>
        <w:fldChar w:fldCharType="separate"/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rPr>
          <w:rFonts w:eastAsia="Calibri"/>
          <w:i/>
          <w:noProof/>
          <w:sz w:val="24"/>
          <w:szCs w:val="24"/>
          <w:lang w:eastAsia="ca-ES"/>
        </w:rPr>
        <w:t> </w:t>
      </w:r>
      <w:r>
        <w:fldChar w:fldCharType="end"/>
      </w:r>
      <w:bookmarkEnd w:id="5"/>
      <w:r>
        <w:rPr>
          <w:rFonts w:eastAsia="Calibri"/>
          <w:b/>
          <w:i/>
          <w:sz w:val="24"/>
          <w:szCs w:val="24"/>
          <w:lang w:eastAsia="ca-ES"/>
        </w:rPr>
        <w:t>€</w:t>
      </w:r>
    </w:p>
    <w:p w14:paraId="4EEE8B96" w14:textId="77777777" w:rsidR="00E900A3" w:rsidRDefault="00E900A3" w:rsidP="003876BA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eastAsia="Calibri"/>
          <w:i/>
          <w:szCs w:val="22"/>
        </w:rPr>
      </w:pPr>
    </w:p>
    <w:p w14:paraId="00BB90C5" w14:textId="77777777" w:rsidR="00E900A3" w:rsidRDefault="00E900A3" w:rsidP="003876BA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eastAsia="Calibri"/>
          <w:i/>
          <w:szCs w:val="22"/>
        </w:rPr>
      </w:pPr>
    </w:p>
    <w:p w14:paraId="0CC56C5F" w14:textId="77777777" w:rsidR="006F1692" w:rsidRDefault="006F1692" w:rsidP="006F1692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ca-ES"/>
        </w:rPr>
      </w:pPr>
      <w:r w:rsidRPr="003C455C">
        <w:rPr>
          <w:sz w:val="24"/>
          <w:szCs w:val="24"/>
        </w:rPr>
        <w:t>- Acredito</w:t>
      </w:r>
      <w:r w:rsidRPr="003C455C">
        <w:rPr>
          <w:spacing w:val="-3"/>
          <w:sz w:val="24"/>
          <w:szCs w:val="24"/>
        </w:rPr>
        <w:t xml:space="preserve"> disposar d’una </w:t>
      </w:r>
      <w:r w:rsidRPr="003C455C">
        <w:rPr>
          <w:b/>
          <w:spacing w:val="-3"/>
          <w:sz w:val="24"/>
          <w:szCs w:val="24"/>
          <w:u w:val="single"/>
        </w:rPr>
        <w:t>assegurança d’indemnització per riscos professionals</w:t>
      </w:r>
      <w:r w:rsidRPr="003C455C">
        <w:rPr>
          <w:spacing w:val="-3"/>
          <w:sz w:val="24"/>
          <w:szCs w:val="24"/>
        </w:rPr>
        <w:t xml:space="preserve">, </w:t>
      </w:r>
      <w:r w:rsidRPr="003C455C">
        <w:rPr>
          <w:sz w:val="24"/>
          <w:szCs w:val="24"/>
          <w:lang w:eastAsia="ca-ES"/>
        </w:rPr>
        <w:t xml:space="preserve">que cobreixi tots els possibles accidents i danys produïts a tercers amb una cobertura d’almenys </w:t>
      </w:r>
      <w:r>
        <w:rPr>
          <w:bCs/>
          <w:sz w:val="24"/>
          <w:szCs w:val="24"/>
          <w:lang w:eastAsia="ca-ES"/>
        </w:rPr>
        <w:t>3</w:t>
      </w:r>
      <w:r w:rsidRPr="003C455C">
        <w:rPr>
          <w:bCs/>
          <w:sz w:val="24"/>
          <w:szCs w:val="24"/>
          <w:lang w:eastAsia="ca-ES"/>
        </w:rPr>
        <w:t xml:space="preserve">00.000,00€. </w:t>
      </w:r>
    </w:p>
    <w:p w14:paraId="0CDB3A14" w14:textId="77777777" w:rsidR="006F1692" w:rsidRDefault="006F1692" w:rsidP="006F1692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ca-ES"/>
        </w:rPr>
      </w:pPr>
    </w:p>
    <w:p w14:paraId="514FC245" w14:textId="77777777" w:rsidR="006F1692" w:rsidRDefault="006F1692" w:rsidP="006F1692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ca-ES"/>
        </w:rPr>
      </w:pPr>
      <w:r w:rsidRPr="003C455C">
        <w:rPr>
          <w:bCs/>
          <w:sz w:val="24"/>
          <w:szCs w:val="24"/>
          <w:lang w:eastAsia="ca-ES"/>
        </w:rPr>
        <w:t>Tal i com estableix el Plec de Clàusules administratives particulars aporto</w:t>
      </w:r>
      <w:r>
        <w:rPr>
          <w:bCs/>
          <w:sz w:val="24"/>
          <w:szCs w:val="24"/>
          <w:lang w:eastAsia="ca-ES"/>
        </w:rPr>
        <w:t>:</w:t>
      </w:r>
    </w:p>
    <w:p w14:paraId="7BDCA2F6" w14:textId="77777777" w:rsidR="006F1692" w:rsidRDefault="006F1692" w:rsidP="006F1692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ca-ES"/>
        </w:rPr>
      </w:pPr>
    </w:p>
    <w:p w14:paraId="5A64A5A9" w14:textId="77777777" w:rsidR="006F1692" w:rsidRDefault="006F1692" w:rsidP="006F1692">
      <w:pPr>
        <w:autoSpaceDE w:val="0"/>
        <w:autoSpaceDN w:val="0"/>
        <w:adjustRightInd w:val="0"/>
        <w:spacing w:line="276" w:lineRule="auto"/>
        <w:jc w:val="both"/>
        <w:rPr>
          <w:rFonts w:eastAsia="SimSun"/>
          <w:spacing w:val="-3"/>
          <w:kern w:val="1"/>
          <w:sz w:val="24"/>
          <w:szCs w:val="24"/>
          <w:lang w:bidi="hi-IN"/>
        </w:rPr>
      </w:pPr>
      <w:r>
        <w:rPr>
          <w:spacing w:val="-3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"/>
      <w:r>
        <w:rPr>
          <w:spacing w:val="-3"/>
          <w:sz w:val="24"/>
          <w:szCs w:val="24"/>
        </w:rPr>
        <w:instrText xml:space="preserve"> FORMCHECKBOX </w:instrText>
      </w:r>
      <w:r w:rsidR="0038684A">
        <w:rPr>
          <w:spacing w:val="-3"/>
          <w:sz w:val="24"/>
          <w:szCs w:val="24"/>
        </w:rPr>
      </w:r>
      <w:r w:rsidR="0038684A">
        <w:rPr>
          <w:spacing w:val="-3"/>
          <w:sz w:val="24"/>
          <w:szCs w:val="24"/>
        </w:rPr>
        <w:fldChar w:fldCharType="separate"/>
      </w:r>
      <w:r>
        <w:rPr>
          <w:spacing w:val="-3"/>
          <w:sz w:val="24"/>
          <w:szCs w:val="24"/>
        </w:rPr>
        <w:fldChar w:fldCharType="end"/>
      </w:r>
      <w:bookmarkEnd w:id="6"/>
      <w:r w:rsidRPr="003C455C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 w:rsidRPr="003C455C">
        <w:rPr>
          <w:spacing w:val="-3"/>
          <w:sz w:val="24"/>
          <w:szCs w:val="24"/>
        </w:rPr>
        <w:t xml:space="preserve">l </w:t>
      </w:r>
      <w:r w:rsidRPr="003C455C">
        <w:rPr>
          <w:rFonts w:eastAsia="SimSun"/>
          <w:spacing w:val="-3"/>
          <w:kern w:val="1"/>
          <w:sz w:val="24"/>
          <w:szCs w:val="24"/>
          <w:lang w:bidi="hi-IN"/>
        </w:rPr>
        <w:t xml:space="preserve">certificat expedit per </w:t>
      </w:r>
      <w:r>
        <w:rPr>
          <w:rFonts w:eastAsia="SimSun"/>
          <w:spacing w:val="-3"/>
          <w:kern w:val="1"/>
          <w:sz w:val="24"/>
          <w:szCs w:val="24"/>
          <w:lang w:bidi="hi-IN"/>
        </w:rPr>
        <w:t>l'assegurador, en el qual consten</w:t>
      </w:r>
      <w:r w:rsidRPr="003C455C">
        <w:rPr>
          <w:rFonts w:eastAsia="SimSun"/>
          <w:spacing w:val="-3"/>
          <w:kern w:val="1"/>
          <w:sz w:val="24"/>
          <w:szCs w:val="24"/>
          <w:lang w:bidi="hi-IN"/>
        </w:rPr>
        <w:t xml:space="preserve"> els imports i riscos assegurats i la data de venciment de l'assegurança</w:t>
      </w:r>
    </w:p>
    <w:p w14:paraId="62342C9E" w14:textId="77777777" w:rsidR="006F1692" w:rsidRDefault="006F1692" w:rsidP="006F1692">
      <w:pPr>
        <w:autoSpaceDE w:val="0"/>
        <w:autoSpaceDN w:val="0"/>
        <w:adjustRightInd w:val="0"/>
        <w:spacing w:line="276" w:lineRule="auto"/>
        <w:jc w:val="both"/>
        <w:rPr>
          <w:rFonts w:eastAsia="SimSun"/>
          <w:spacing w:val="-3"/>
          <w:kern w:val="1"/>
          <w:sz w:val="24"/>
          <w:szCs w:val="24"/>
          <w:lang w:bidi="hi-IN"/>
        </w:rPr>
      </w:pPr>
    </w:p>
    <w:p w14:paraId="06A09CA4" w14:textId="77777777" w:rsidR="006F1692" w:rsidRPr="003C455C" w:rsidRDefault="006F1692" w:rsidP="006F1692">
      <w:pPr>
        <w:autoSpaceDE w:val="0"/>
        <w:autoSpaceDN w:val="0"/>
        <w:adjustRightInd w:val="0"/>
        <w:spacing w:line="276" w:lineRule="auto"/>
        <w:jc w:val="both"/>
        <w:rPr>
          <w:rFonts w:eastAsia="SimSun"/>
          <w:spacing w:val="-3"/>
          <w:kern w:val="1"/>
          <w:sz w:val="24"/>
          <w:szCs w:val="24"/>
          <w:lang w:bidi="hi-IN"/>
        </w:rPr>
      </w:pPr>
      <w:r>
        <w:rPr>
          <w:rFonts w:eastAsia="SimSun"/>
          <w:spacing w:val="-3"/>
          <w:kern w:val="1"/>
          <w:sz w:val="24"/>
          <w:szCs w:val="24"/>
          <w:lang w:bidi="hi-IN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2"/>
      <w:r>
        <w:rPr>
          <w:rFonts w:eastAsia="SimSun"/>
          <w:spacing w:val="-3"/>
          <w:kern w:val="1"/>
          <w:sz w:val="24"/>
          <w:szCs w:val="24"/>
          <w:lang w:bidi="hi-IN"/>
        </w:rPr>
        <w:instrText xml:space="preserve"> FORMCHECKBOX </w:instrText>
      </w:r>
      <w:r w:rsidR="0038684A">
        <w:rPr>
          <w:rFonts w:eastAsia="SimSun"/>
          <w:spacing w:val="-3"/>
          <w:kern w:val="1"/>
          <w:sz w:val="24"/>
          <w:szCs w:val="24"/>
          <w:lang w:bidi="hi-IN"/>
        </w:rPr>
      </w:r>
      <w:r w:rsidR="0038684A">
        <w:rPr>
          <w:rFonts w:eastAsia="SimSun"/>
          <w:spacing w:val="-3"/>
          <w:kern w:val="1"/>
          <w:sz w:val="24"/>
          <w:szCs w:val="24"/>
          <w:lang w:bidi="hi-IN"/>
        </w:rPr>
        <w:fldChar w:fldCharType="separate"/>
      </w:r>
      <w:r>
        <w:rPr>
          <w:rFonts w:eastAsia="SimSun"/>
          <w:spacing w:val="-3"/>
          <w:kern w:val="1"/>
          <w:sz w:val="24"/>
          <w:szCs w:val="24"/>
          <w:lang w:bidi="hi-IN"/>
        </w:rPr>
        <w:fldChar w:fldCharType="end"/>
      </w:r>
      <w:bookmarkEnd w:id="7"/>
      <w:r>
        <w:rPr>
          <w:rFonts w:eastAsia="SimSun"/>
          <w:spacing w:val="-3"/>
          <w:kern w:val="1"/>
          <w:sz w:val="24"/>
          <w:szCs w:val="24"/>
          <w:lang w:bidi="hi-IN"/>
        </w:rPr>
        <w:t xml:space="preserve"> E</w:t>
      </w:r>
      <w:r w:rsidRPr="003C455C">
        <w:rPr>
          <w:rFonts w:eastAsia="SimSun"/>
          <w:spacing w:val="-3"/>
          <w:kern w:val="1"/>
          <w:sz w:val="24"/>
          <w:szCs w:val="24"/>
          <w:lang w:bidi="hi-IN"/>
        </w:rPr>
        <w:t>l document de compromís vinculant de subscripció, pròrroga o renovació de l'assegurança, en els casos en què sigui procedent.</w:t>
      </w:r>
    </w:p>
    <w:p w14:paraId="0B807E73" w14:textId="77777777" w:rsidR="00E900A3" w:rsidRDefault="00E900A3" w:rsidP="003876BA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eastAsia="Calibri"/>
          <w:i/>
          <w:szCs w:val="22"/>
        </w:rPr>
      </w:pPr>
    </w:p>
    <w:p w14:paraId="6811EB80" w14:textId="77777777" w:rsidR="003876BA" w:rsidRDefault="003876BA" w:rsidP="003876BA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eastAsia="Calibri"/>
          <w:b/>
          <w:i/>
          <w:szCs w:val="22"/>
        </w:rPr>
      </w:pPr>
    </w:p>
    <w:p w14:paraId="128475BA" w14:textId="77777777" w:rsidR="003876BA" w:rsidRDefault="003876BA" w:rsidP="003876BA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eastAsia="Calibri"/>
          <w:b/>
          <w:i/>
          <w:szCs w:val="22"/>
        </w:rPr>
      </w:pPr>
    </w:p>
    <w:p w14:paraId="4D3CF439" w14:textId="154BB5DD" w:rsidR="00574A72" w:rsidRPr="00E81E3B" w:rsidRDefault="003876BA" w:rsidP="00C1538C">
      <w:pPr>
        <w:autoSpaceDE w:val="0"/>
        <w:autoSpaceDN w:val="0"/>
        <w:adjustRightInd w:val="0"/>
        <w:spacing w:line="276" w:lineRule="auto"/>
        <w:jc w:val="both"/>
      </w:pPr>
      <w:r>
        <w:rPr>
          <w:sz w:val="24"/>
          <w:szCs w:val="24"/>
        </w:rPr>
        <w:t>I per què consti, signo la present oferta econòmica.</w:t>
      </w:r>
    </w:p>
    <w:sectPr w:rsidR="00574A72" w:rsidRPr="00E81E3B" w:rsidSect="005E6D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843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F4F5" w14:textId="77777777" w:rsidR="004F3BB6" w:rsidRDefault="004F3BB6" w:rsidP="00EE28A8">
      <w:r>
        <w:separator/>
      </w:r>
    </w:p>
  </w:endnote>
  <w:endnote w:type="continuationSeparator" w:id="0">
    <w:p w14:paraId="473562C5" w14:textId="77777777" w:rsidR="004F3BB6" w:rsidRDefault="004F3BB6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957F698" w14:textId="4E77BD94" w:rsidR="009974F3" w:rsidRDefault="009974F3" w:rsidP="000969A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iedepgina"/>
      <w:ind w:right="360"/>
    </w:pPr>
  </w:p>
  <w:p w14:paraId="5C28567D" w14:textId="77777777" w:rsidR="00CA505F" w:rsidRDefault="00CA505F"/>
  <w:p w14:paraId="31CD4C94" w14:textId="77777777" w:rsidR="00CA505F" w:rsidRDefault="00CA505F"/>
  <w:p w14:paraId="1C1DEF4B" w14:textId="77777777" w:rsidR="00CA505F" w:rsidRDefault="00CA50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7FD28DF" w14:textId="234A3097" w:rsidR="009974F3" w:rsidRPr="00105934" w:rsidRDefault="009974F3" w:rsidP="00105934">
        <w:pPr>
          <w:pStyle w:val="Piedepgina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="006F1692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iedepgina"/>
      <w:ind w:right="360"/>
    </w:pPr>
  </w:p>
  <w:p w14:paraId="5FC623D7" w14:textId="77777777" w:rsidR="00CA505F" w:rsidRDefault="00CA505F"/>
  <w:p w14:paraId="3BA2A1BB" w14:textId="77777777" w:rsidR="00CA505F" w:rsidRDefault="00CA505F"/>
  <w:p w14:paraId="6DD1A113" w14:textId="77777777" w:rsidR="00CA505F" w:rsidRDefault="00CA505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1957" w14:textId="0C74ED89" w:rsidR="009974F3" w:rsidRPr="00033E4E" w:rsidRDefault="007B1D7B" w:rsidP="009974F3">
    <w:pPr>
      <w:pStyle w:val="Piedepgina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Unitat de Contractació i Compres</w:t>
    </w:r>
  </w:p>
  <w:p w14:paraId="3D2FF55F" w14:textId="77777777" w:rsidR="009974F3" w:rsidRPr="007F58A8" w:rsidRDefault="009974F3" w:rsidP="009974F3">
    <w:pPr>
      <w:pStyle w:val="Piedepgina"/>
      <w:spacing w:line="276" w:lineRule="auto"/>
      <w:rPr>
        <w:sz w:val="16"/>
        <w:szCs w:val="16"/>
      </w:rPr>
    </w:pPr>
    <w:r w:rsidRPr="007F58A8">
      <w:rPr>
        <w:sz w:val="16"/>
        <w:szCs w:val="16"/>
      </w:rPr>
      <w:t xml:space="preserve">Verdaguer, 4 · </w:t>
    </w:r>
    <w:r>
      <w:rPr>
        <w:sz w:val="16"/>
        <w:szCs w:val="16"/>
      </w:rPr>
      <w:t>17250 Platja d’Aro</w:t>
    </w:r>
  </w:p>
  <w:p w14:paraId="73E52463" w14:textId="76837481" w:rsidR="009974F3" w:rsidRPr="007F58A8" w:rsidRDefault="007B1D7B" w:rsidP="009974F3">
    <w:pPr>
      <w:pStyle w:val="Piedepgina"/>
      <w:spacing w:line="276" w:lineRule="auto"/>
      <w:rPr>
        <w:sz w:val="16"/>
        <w:szCs w:val="16"/>
      </w:rPr>
    </w:pPr>
    <w:r>
      <w:rPr>
        <w:sz w:val="16"/>
        <w:szCs w:val="16"/>
      </w:rPr>
      <w:t>compres</w:t>
    </w:r>
    <w:r w:rsidR="009974F3" w:rsidRPr="007F58A8">
      <w:rPr>
        <w:sz w:val="16"/>
        <w:szCs w:val="16"/>
      </w:rPr>
      <w:t xml:space="preserve">@platjadaro.com · T 972 </w:t>
    </w:r>
    <w:r>
      <w:rPr>
        <w:sz w:val="16"/>
        <w:szCs w:val="16"/>
      </w:rPr>
      <w:t>80.42.11</w:t>
    </w:r>
  </w:p>
  <w:p w14:paraId="4CAF9967" w14:textId="7453F760" w:rsidR="00F73DF7" w:rsidRPr="009974F3" w:rsidRDefault="009974F3" w:rsidP="009974F3">
    <w:pPr>
      <w:pStyle w:val="Piedepgina"/>
      <w:spacing w:line="276" w:lineRule="auto"/>
      <w:rPr>
        <w:sz w:val="16"/>
        <w:szCs w:val="16"/>
      </w:rPr>
    </w:pPr>
    <w:r w:rsidRPr="00033E4E">
      <w:rPr>
        <w:sz w:val="16"/>
        <w:szCs w:val="16"/>
      </w:rPr>
      <w:t>www.platjadaro.com</w:t>
    </w:r>
    <w:r>
      <w:rPr>
        <w:sz w:val="16"/>
        <w:szCs w:val="16"/>
      </w:rPr>
      <w:t xml:space="preserve">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770F" w14:textId="77777777" w:rsidR="004F3BB6" w:rsidRDefault="004F3BB6" w:rsidP="00EE28A8">
      <w:r>
        <w:separator/>
      </w:r>
    </w:p>
  </w:footnote>
  <w:footnote w:type="continuationSeparator" w:id="0">
    <w:p w14:paraId="24D03BB4" w14:textId="77777777" w:rsidR="004F3BB6" w:rsidRDefault="004F3BB6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F064" w14:textId="5C5789F3" w:rsidR="00EE28A8" w:rsidRDefault="00A871D8" w:rsidP="00EE28A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A1521" w14:textId="77777777" w:rsidR="00CA505F" w:rsidRDefault="00CA505F"/>
  <w:p w14:paraId="1FEF86C4" w14:textId="77777777" w:rsidR="00CA505F" w:rsidRDefault="00CA505F"/>
  <w:p w14:paraId="6CDA038C" w14:textId="77777777" w:rsidR="00CA505F" w:rsidRDefault="00CA50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2E8F" w14:textId="3B72659C" w:rsidR="00F73DF7" w:rsidRDefault="0061255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EB9"/>
    <w:multiLevelType w:val="hybridMultilevel"/>
    <w:tmpl w:val="2326F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E60DA"/>
    <w:multiLevelType w:val="hybridMultilevel"/>
    <w:tmpl w:val="951277E2"/>
    <w:lvl w:ilvl="0" w:tplc="A6604766">
      <w:numFmt w:val="bullet"/>
      <w:lvlText w:val="-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a-ES" w:eastAsia="en-US" w:bidi="ar-SA"/>
      </w:rPr>
    </w:lvl>
    <w:lvl w:ilvl="1" w:tplc="99C833F2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3A28793C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8C38E82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94AE613A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5FBAED9E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87B4992E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EF02AC5C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262DCCA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3" w15:restartNumberingAfterBreak="0">
    <w:nsid w:val="2F452C36"/>
    <w:multiLevelType w:val="hybridMultilevel"/>
    <w:tmpl w:val="A4026E0A"/>
    <w:lvl w:ilvl="0" w:tplc="0F42C3CA">
      <w:start w:val="1"/>
      <w:numFmt w:val="decimal"/>
      <w:lvlText w:val="%1."/>
      <w:lvlJc w:val="left"/>
      <w:pPr>
        <w:ind w:left="1482" w:hanging="202"/>
        <w:jc w:val="left"/>
      </w:pPr>
      <w:rPr>
        <w:rFonts w:ascii="Arial" w:eastAsia="Arial" w:hAnsi="Arial" w:cs="Arial" w:hint="default"/>
        <w:b/>
        <w:bCs/>
        <w:i/>
        <w:iCs/>
        <w:spacing w:val="0"/>
        <w:w w:val="98"/>
        <w:sz w:val="22"/>
        <w:szCs w:val="22"/>
        <w:lang w:val="ca-ES" w:eastAsia="en-US" w:bidi="ar-SA"/>
      </w:rPr>
    </w:lvl>
    <w:lvl w:ilvl="1" w:tplc="D3305738">
      <w:numFmt w:val="bullet"/>
      <w:lvlText w:val="•"/>
      <w:lvlJc w:val="left"/>
      <w:pPr>
        <w:ind w:left="2394" w:hanging="202"/>
      </w:pPr>
      <w:rPr>
        <w:rFonts w:hint="default"/>
        <w:lang w:val="ca-ES" w:eastAsia="en-US" w:bidi="ar-SA"/>
      </w:rPr>
    </w:lvl>
    <w:lvl w:ilvl="2" w:tplc="5682409E">
      <w:numFmt w:val="bullet"/>
      <w:lvlText w:val="•"/>
      <w:lvlJc w:val="left"/>
      <w:pPr>
        <w:ind w:left="3308" w:hanging="202"/>
      </w:pPr>
      <w:rPr>
        <w:rFonts w:hint="default"/>
        <w:lang w:val="ca-ES" w:eastAsia="en-US" w:bidi="ar-SA"/>
      </w:rPr>
    </w:lvl>
    <w:lvl w:ilvl="3" w:tplc="5338E2AA">
      <w:numFmt w:val="bullet"/>
      <w:lvlText w:val="•"/>
      <w:lvlJc w:val="left"/>
      <w:pPr>
        <w:ind w:left="4223" w:hanging="202"/>
      </w:pPr>
      <w:rPr>
        <w:rFonts w:hint="default"/>
        <w:lang w:val="ca-ES" w:eastAsia="en-US" w:bidi="ar-SA"/>
      </w:rPr>
    </w:lvl>
    <w:lvl w:ilvl="4" w:tplc="3BDE229A">
      <w:numFmt w:val="bullet"/>
      <w:lvlText w:val="•"/>
      <w:lvlJc w:val="left"/>
      <w:pPr>
        <w:ind w:left="5137" w:hanging="202"/>
      </w:pPr>
      <w:rPr>
        <w:rFonts w:hint="default"/>
        <w:lang w:val="ca-ES" w:eastAsia="en-US" w:bidi="ar-SA"/>
      </w:rPr>
    </w:lvl>
    <w:lvl w:ilvl="5" w:tplc="D4B84F5C">
      <w:numFmt w:val="bullet"/>
      <w:lvlText w:val="•"/>
      <w:lvlJc w:val="left"/>
      <w:pPr>
        <w:ind w:left="6052" w:hanging="202"/>
      </w:pPr>
      <w:rPr>
        <w:rFonts w:hint="default"/>
        <w:lang w:val="ca-ES" w:eastAsia="en-US" w:bidi="ar-SA"/>
      </w:rPr>
    </w:lvl>
    <w:lvl w:ilvl="6" w:tplc="E0CC9DBC">
      <w:numFmt w:val="bullet"/>
      <w:lvlText w:val="•"/>
      <w:lvlJc w:val="left"/>
      <w:pPr>
        <w:ind w:left="6966" w:hanging="202"/>
      </w:pPr>
      <w:rPr>
        <w:rFonts w:hint="default"/>
        <w:lang w:val="ca-ES" w:eastAsia="en-US" w:bidi="ar-SA"/>
      </w:rPr>
    </w:lvl>
    <w:lvl w:ilvl="7" w:tplc="E04A26A8">
      <w:numFmt w:val="bullet"/>
      <w:lvlText w:val="•"/>
      <w:lvlJc w:val="left"/>
      <w:pPr>
        <w:ind w:left="7881" w:hanging="202"/>
      </w:pPr>
      <w:rPr>
        <w:rFonts w:hint="default"/>
        <w:lang w:val="ca-ES" w:eastAsia="en-US" w:bidi="ar-SA"/>
      </w:rPr>
    </w:lvl>
    <w:lvl w:ilvl="8" w:tplc="6D4424F0">
      <w:numFmt w:val="bullet"/>
      <w:lvlText w:val="•"/>
      <w:lvlJc w:val="left"/>
      <w:pPr>
        <w:ind w:left="8795" w:hanging="202"/>
      </w:pPr>
      <w:rPr>
        <w:rFonts w:hint="default"/>
        <w:lang w:val="ca-ES" w:eastAsia="en-US" w:bidi="ar-SA"/>
      </w:rPr>
    </w:lvl>
  </w:abstractNum>
  <w:abstractNum w:abstractNumId="4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31DD"/>
    <w:multiLevelType w:val="hybridMultilevel"/>
    <w:tmpl w:val="A2786486"/>
    <w:lvl w:ilvl="0" w:tplc="C63C90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74A1993"/>
    <w:multiLevelType w:val="hybridMultilevel"/>
    <w:tmpl w:val="59B853CC"/>
    <w:lvl w:ilvl="0" w:tplc="D7CC3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3C6B"/>
    <w:multiLevelType w:val="hybridMultilevel"/>
    <w:tmpl w:val="BE2AC0B8"/>
    <w:lvl w:ilvl="0" w:tplc="E07EE22E">
      <w:start w:val="1"/>
      <w:numFmt w:val="lowerLetter"/>
      <w:lvlText w:val="%1.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24"/>
        <w:lang w:val="ca-ES" w:eastAsia="en-US" w:bidi="ar-SA"/>
      </w:rPr>
    </w:lvl>
    <w:lvl w:ilvl="1" w:tplc="0E30C30A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C8BA3544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C4EAC1D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D22EE940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EE84FA14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528AF8D4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7F2401A6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72CB3EE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8" w15:restartNumberingAfterBreak="0">
    <w:nsid w:val="63C542DB"/>
    <w:multiLevelType w:val="hybridMultilevel"/>
    <w:tmpl w:val="05C236B2"/>
    <w:lvl w:ilvl="0" w:tplc="FE50E4A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80CE9"/>
    <w:multiLevelType w:val="hybridMultilevel"/>
    <w:tmpl w:val="4D4A9E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948CD"/>
    <w:multiLevelType w:val="multilevel"/>
    <w:tmpl w:val="01FC84B6"/>
    <w:lvl w:ilvl="0">
      <w:start w:val="1"/>
      <w:numFmt w:val="upperRoman"/>
      <w:pStyle w:val="Estilo2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pStyle w:val="Default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A8"/>
    <w:rsid w:val="00005DFC"/>
    <w:rsid w:val="00043B72"/>
    <w:rsid w:val="00065627"/>
    <w:rsid w:val="0008779D"/>
    <w:rsid w:val="00105934"/>
    <w:rsid w:val="00115DA7"/>
    <w:rsid w:val="00170507"/>
    <w:rsid w:val="001742B6"/>
    <w:rsid w:val="001858BD"/>
    <w:rsid w:val="00194557"/>
    <w:rsid w:val="00195A86"/>
    <w:rsid w:val="001A49E0"/>
    <w:rsid w:val="001D02D9"/>
    <w:rsid w:val="001E2B08"/>
    <w:rsid w:val="00263E37"/>
    <w:rsid w:val="002743B9"/>
    <w:rsid w:val="002E694C"/>
    <w:rsid w:val="003009BF"/>
    <w:rsid w:val="003271D1"/>
    <w:rsid w:val="00347819"/>
    <w:rsid w:val="003610B6"/>
    <w:rsid w:val="0038684A"/>
    <w:rsid w:val="003876BA"/>
    <w:rsid w:val="00440C00"/>
    <w:rsid w:val="004F1FE4"/>
    <w:rsid w:val="004F3BB6"/>
    <w:rsid w:val="00535E3E"/>
    <w:rsid w:val="00574A72"/>
    <w:rsid w:val="005914F5"/>
    <w:rsid w:val="005E6DC7"/>
    <w:rsid w:val="00612552"/>
    <w:rsid w:val="006D7C9A"/>
    <w:rsid w:val="006F1692"/>
    <w:rsid w:val="00704CF1"/>
    <w:rsid w:val="00717BA0"/>
    <w:rsid w:val="0074237C"/>
    <w:rsid w:val="007B1D7B"/>
    <w:rsid w:val="008049D0"/>
    <w:rsid w:val="008422F8"/>
    <w:rsid w:val="008441ED"/>
    <w:rsid w:val="00897B25"/>
    <w:rsid w:val="008B2199"/>
    <w:rsid w:val="008C193F"/>
    <w:rsid w:val="00925B89"/>
    <w:rsid w:val="00993B5C"/>
    <w:rsid w:val="009974F3"/>
    <w:rsid w:val="009F1A43"/>
    <w:rsid w:val="00A20CD4"/>
    <w:rsid w:val="00A64C1C"/>
    <w:rsid w:val="00A871D8"/>
    <w:rsid w:val="00BB0172"/>
    <w:rsid w:val="00C1538C"/>
    <w:rsid w:val="00C22DEC"/>
    <w:rsid w:val="00C67D58"/>
    <w:rsid w:val="00CA505F"/>
    <w:rsid w:val="00CB5837"/>
    <w:rsid w:val="00D47499"/>
    <w:rsid w:val="00E81E3B"/>
    <w:rsid w:val="00E900A3"/>
    <w:rsid w:val="00E92F2A"/>
    <w:rsid w:val="00EE28A8"/>
    <w:rsid w:val="00F41793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E6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7B1D7B"/>
    <w:pPr>
      <w:keepNext/>
      <w:outlineLvl w:val="2"/>
    </w:pPr>
    <w:rPr>
      <w:rFonts w:ascii="Verdana" w:eastAsia="Times New Roman" w:hAnsi="Verdana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28A8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8A8"/>
    <w:rPr>
      <w:noProof/>
      <w:lang w:val="ca-ES"/>
    </w:rPr>
  </w:style>
  <w:style w:type="character" w:styleId="Hipervnculo">
    <w:name w:val="Hyperlink"/>
    <w:basedOn w:val="Fuentedeprrafopredeter"/>
    <w:uiPriority w:val="99"/>
    <w:unhideWhenUsed/>
    <w:rsid w:val="00A871D8"/>
    <w:rPr>
      <w:color w:val="0563C1" w:themeColor="hyperlink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9974F3"/>
  </w:style>
  <w:style w:type="character" w:customStyle="1" w:styleId="Ttulo3Car">
    <w:name w:val="Título 3 Car"/>
    <w:basedOn w:val="Fuentedeprrafopredeter"/>
    <w:link w:val="Ttulo3"/>
    <w:rsid w:val="007B1D7B"/>
    <w:rPr>
      <w:rFonts w:ascii="Verdana" w:eastAsia="Times New Roman" w:hAnsi="Verdana" w:cs="Times New Roman"/>
      <w:b/>
      <w:sz w:val="20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semiHidden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1D7B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extoindependiente2">
    <w:name w:val="Body Text 2"/>
    <w:basedOn w:val="Normal"/>
    <w:link w:val="Textoindependiente2Car"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B1D7B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99"/>
    <w:qFormat/>
    <w:rsid w:val="007B1D7B"/>
    <w:pPr>
      <w:ind w:left="708"/>
      <w:jc w:val="both"/>
    </w:pPr>
    <w:rPr>
      <w:rFonts w:eastAsia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99"/>
    <w:locked/>
    <w:rsid w:val="007B1D7B"/>
    <w:rPr>
      <w:rFonts w:eastAsia="Times New Roman" w:cs="Times New Roman"/>
      <w:sz w:val="20"/>
      <w:szCs w:val="20"/>
      <w:lang w:val="ca-ES" w:eastAsia="es-ES"/>
    </w:rPr>
  </w:style>
  <w:style w:type="paragraph" w:styleId="Sinespaciado">
    <w:name w:val="No Spacing"/>
    <w:uiPriority w:val="1"/>
    <w:qFormat/>
    <w:rsid w:val="007B1D7B"/>
    <w:rPr>
      <w:rFonts w:ascii="Calibri" w:eastAsia="Calibri" w:hAnsi="Calibri" w:cs="Times New Roman"/>
    </w:rPr>
  </w:style>
  <w:style w:type="paragraph" w:customStyle="1" w:styleId="Standard">
    <w:name w:val="Standard"/>
    <w:rsid w:val="007B1D7B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val="ca-ES" w:eastAsia="zh-CN" w:bidi="hi-IN"/>
    </w:rPr>
  </w:style>
  <w:style w:type="paragraph" w:customStyle="1" w:styleId="a">
    <w:basedOn w:val="Normal"/>
    <w:next w:val="Normal"/>
    <w:qFormat/>
    <w:rsid w:val="007B1D7B"/>
    <w:pPr>
      <w:widowControl w:val="0"/>
      <w:autoSpaceDE w:val="0"/>
      <w:autoSpaceDN w:val="0"/>
      <w:adjustRightInd w:val="0"/>
      <w:spacing w:line="230" w:lineRule="exact"/>
      <w:jc w:val="right"/>
    </w:pPr>
    <w:rPr>
      <w:rFonts w:eastAsia="Times New Roman" w:cs="Times New Roman"/>
      <w:sz w:val="24"/>
      <w:szCs w:val="2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7B1D7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2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B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E6D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paragraph" w:styleId="NormalWeb">
    <w:name w:val="Normal (Web)"/>
    <w:basedOn w:val="Normal"/>
    <w:uiPriority w:val="99"/>
    <w:rsid w:val="00115DA7"/>
    <w:pPr>
      <w:spacing w:before="100" w:beforeAutospacing="1" w:after="100" w:afterAutospacing="1"/>
      <w:jc w:val="both"/>
    </w:pPr>
    <w:rPr>
      <w:rFonts w:eastAsia="Times New Roman" w:cs="Times New Roman"/>
      <w:color w:val="000000"/>
      <w:sz w:val="24"/>
      <w:szCs w:val="24"/>
      <w:lang w:val="es-ES" w:eastAsia="es-ES"/>
    </w:rPr>
  </w:style>
  <w:style w:type="paragraph" w:customStyle="1" w:styleId="Estilo2">
    <w:name w:val="Estilo2"/>
    <w:basedOn w:val="Normal"/>
    <w:rsid w:val="00115DA7"/>
    <w:pPr>
      <w:numPr>
        <w:numId w:val="7"/>
      </w:numPr>
      <w:tabs>
        <w:tab w:val="left" w:pos="1134"/>
      </w:tabs>
      <w:ind w:left="1134" w:hanging="1134"/>
      <w:jc w:val="both"/>
    </w:pPr>
    <w:rPr>
      <w:rFonts w:eastAsia="Times New Roman" w:cs="Times New Roman"/>
      <w:spacing w:val="-3"/>
      <w:sz w:val="24"/>
      <w:szCs w:val="20"/>
      <w:lang w:val="es-ES" w:eastAsia="es-ES"/>
    </w:rPr>
  </w:style>
  <w:style w:type="paragraph" w:customStyle="1" w:styleId="Default">
    <w:name w:val="Default"/>
    <w:rsid w:val="00115DA7"/>
    <w:pPr>
      <w:numPr>
        <w:ilvl w:val="1"/>
        <w:numId w:val="7"/>
      </w:numPr>
      <w:tabs>
        <w:tab w:val="clear" w:pos="1080"/>
      </w:tabs>
      <w:autoSpaceDE w:val="0"/>
      <w:autoSpaceDN w:val="0"/>
      <w:adjustRightInd w:val="0"/>
      <w:ind w:left="0" w:firstLine="0"/>
    </w:pPr>
    <w:rPr>
      <w:rFonts w:eastAsia="Times New Roman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D375E8-55F0-4B45-B4A7-9B245E0F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Montse Galindo</cp:lastModifiedBy>
  <cp:revision>6</cp:revision>
  <cp:lastPrinted>2023-12-20T08:25:00Z</cp:lastPrinted>
  <dcterms:created xsi:type="dcterms:W3CDTF">2024-04-17T09:32:00Z</dcterms:created>
  <dcterms:modified xsi:type="dcterms:W3CDTF">2024-07-08T08:51:00Z</dcterms:modified>
</cp:coreProperties>
</file>