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DECLARACIÓ DE CONFIDENCIALITAT DE LA INFORMACIÓ I ACCEPTACIÓ DE CLÀUSULES</w:t>
      </w:r>
    </w:p>
    <w:p>
      <w:pPr>
        <w:pStyle w:val="Cuerpodetexto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Sr./Sra .................................................................................., amb DNI número ......................................... actuant en nom i representació de  .......................................................... en la seva condició de  .........................................,</w:t>
      </w:r>
    </w:p>
    <w:p>
      <w:pPr>
        <w:pStyle w:val="Cuerpodetexto"/>
        <w:spacing w:lineRule="auto" w:line="276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b/>
          <w:b/>
          <w:bCs/>
          <w:color w:val="000000"/>
          <w:sz w:val="22"/>
          <w:szCs w:val="22"/>
          <w:lang w:val="ca-ES"/>
        </w:rPr>
      </w:pPr>
      <w:r>
        <w:rPr>
          <w:rFonts w:ascii="Arial" w:hAnsi="Arial"/>
          <w:b/>
          <w:bCs/>
          <w:color w:val="000000"/>
          <w:sz w:val="22"/>
          <w:szCs w:val="22"/>
          <w:lang w:val="ca-ES"/>
        </w:rPr>
        <w:t>MANIFESTA</w:t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u w:val="single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Primer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Que es troba assabentat de les condicions que resten establertes en els corresponents plecs, tant administratiu com tècnic, que regeixen  la licitació convocada per a 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la prestació del servei de </w:t>
      </w:r>
      <w:r>
        <w:rPr>
          <w:rFonts w:ascii="Arial" w:hAnsi="Arial"/>
          <w:b w:val="false"/>
          <w:bCs w:val="false"/>
          <w:i/>
          <w:iCs/>
          <w:color w:val="000000"/>
          <w:sz w:val="22"/>
          <w:szCs w:val="22"/>
          <w:lang w:val="ca-ES"/>
        </w:rPr>
        <w:t>..............................................................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– Expedient:  </w:t>
      </w:r>
      <w:r>
        <w:rPr>
          <w:rFonts w:ascii="Arial" w:hAnsi="Arial"/>
          <w:color w:val="000000"/>
          <w:sz w:val="22"/>
          <w:szCs w:val="22"/>
          <w:lang w:val="ca-ES"/>
        </w:rPr>
        <w:t>20..../.......</w:t>
      </w:r>
      <w:r>
        <w:rPr>
          <w:rFonts w:ascii="Arial" w:hAnsi="Arial"/>
          <w:i/>
          <w:iCs/>
          <w:color w:val="000000"/>
          <w:sz w:val="22"/>
          <w:szCs w:val="22"/>
          <w:lang w:val="ca-ES"/>
        </w:rPr>
        <w:t>,</w:t>
      </w:r>
      <w:r>
        <w:rPr>
          <w:rFonts w:ascii="Arial" w:hAnsi="Arial"/>
          <w:color w:val="000000"/>
          <w:sz w:val="22"/>
          <w:szCs w:val="22"/>
          <w:lang w:val="ca-ES"/>
        </w:rPr>
        <w:t xml:space="preserve"> i que les accepta incondicionadament totes i cadascuna d'elles.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single"/>
          <w:lang w:val="ca-ES"/>
        </w:rPr>
        <w:t>Segon</w:t>
      </w:r>
      <w:r>
        <w:rPr>
          <w:rFonts w:ascii="Arial" w:hAnsi="Arial"/>
          <w:color w:val="000000"/>
          <w:sz w:val="22"/>
          <w:szCs w:val="22"/>
          <w:u w:val="none"/>
          <w:lang w:val="ca-ES"/>
        </w:rPr>
        <w:t>.-  Designa com a informació confidencial facilitada per aquesta licitació,  la següent: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u w:val="none"/>
          <w:lang w:val="ca-ES"/>
        </w:rPr>
        <w:tab/>
      </w:r>
      <w:r>
        <w:rPr>
          <w:rFonts w:ascii="Arial" w:hAnsi="Arial"/>
          <w:color w:val="000000"/>
          <w:sz w:val="20"/>
          <w:szCs w:val="20"/>
          <w:u w:val="none"/>
          <w:lang w:val="ca-ES"/>
        </w:rPr>
        <w:tab/>
      </w:r>
      <w:r>
        <w:rPr>
          <w:rFonts w:ascii="Arial" w:hAnsi="Arial"/>
          <w:i/>
          <w:iCs/>
          <w:color w:val="auto"/>
          <w:sz w:val="20"/>
          <w:szCs w:val="20"/>
          <w:u w:val="none"/>
          <w:lang w:val="ca-ES"/>
        </w:rPr>
        <w:t>(Marqueu amb una creu la informació que es declara confidencial)</w:t>
      </w:r>
    </w:p>
    <w:p>
      <w:pPr>
        <w:pStyle w:val="Cuerpodetexto"/>
        <w:tabs>
          <w:tab w:val="clear" w:pos="720"/>
          <w:tab w:val="left" w:pos="567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jc w:val="both"/>
        <w:rPr>
          <w:rFonts w:ascii="Arial" w:hAnsi="Arial"/>
          <w:color w:val="auto"/>
          <w:sz w:val="22"/>
          <w:szCs w:val="22"/>
          <w:lang w:val="ca-ES" w:eastAsia="en-US"/>
        </w:rPr>
      </w:pPr>
      <w:r>
        <w:rPr>
          <w:rFonts w:ascii="Arial" w:hAnsi="Arial"/>
          <w:color w:val="auto"/>
          <w:sz w:val="22"/>
          <w:szCs w:val="22"/>
          <w:lang w:val="ca-ES" w:eastAsia="en-U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1" name="Marc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2" name="Marc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1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3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path="m0,0l-2147483645,0l-2147483645,-2147483646l0,-2147483646xe" fillcolor="white" stroked="t" style="position:absolute;margin-left:33.35pt;margin-top:-0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3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4" name="Marc3_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1" path="m0,0l-2147483645,0l-2147483645,-2147483646l0,-2147483646xe" stroked="f" style="position:absolute;margin-left:33.35pt;margin-top:-0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“Documentació Administrativa”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6">
                <wp:simplePos x="0" y="0"/>
                <wp:positionH relativeFrom="column">
                  <wp:posOffset>423545</wp:posOffset>
                </wp:positionH>
                <wp:positionV relativeFrom="paragraph">
                  <wp:posOffset>-9525</wp:posOffset>
                </wp:positionV>
                <wp:extent cx="261620" cy="213360"/>
                <wp:effectExtent l="0" t="0" r="0" b="0"/>
                <wp:wrapNone/>
                <wp:docPr id="5" name="Mar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0.75pt;mso-position-vertical-relative:text;margin-left:33.3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6" name="Marc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9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7" name="Marc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2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3175" distB="3175" distL="3175" distR="3175" simplePos="0" locked="0" layoutInCell="0" allowOverlap="1" relativeHeight="12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8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2" path="m0,0l-2147483645,0l-2147483645,-2147483646l0,-2147483646xe" fillcolor="white" stroked="t" style="position:absolute;margin-left:35.15pt;margin-top:1.6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4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9" name="Marc4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4_0" path="m0,0l-2147483645,0l-2147483645,-2147483646l0,-2147483646xe" stroked="f" style="position:absolute;margin-left:35.15pt;margin-top:1.6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Informació continguda en el sobre únic referent a la “Documentació avaluable mitjançant criteris avaluables de forma automàtica”</w:t>
      </w:r>
      <w:r>
        <mc:AlternateContent>
          <mc:Choice Requires="wps">
            <w:drawing>
              <wp:anchor behindDoc="0" distT="0" distB="0" distL="0" distR="0" simplePos="0" locked="0" layoutInCell="0" allowOverlap="1" relativeHeight="17">
                <wp:simplePos x="0" y="0"/>
                <wp:positionH relativeFrom="column">
                  <wp:posOffset>446405</wp:posOffset>
                </wp:positionH>
                <wp:positionV relativeFrom="paragraph">
                  <wp:posOffset>20320</wp:posOffset>
                </wp:positionV>
                <wp:extent cx="261620" cy="213360"/>
                <wp:effectExtent l="0" t="0" r="0" b="0"/>
                <wp:wrapNone/>
                <wp:docPr id="10" name="Mar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1.6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 w:eastAsia="es-ES" w:bidi="ar-SA"/>
        </w:rPr>
      </w:pPr>
      <w:r>
        <w:rPr>
          <w:rFonts w:eastAsia="Arial" w:cs="Arial" w:ascii="Arial" w:hAnsi="Arial"/>
          <w:color w:val="auto"/>
          <w:sz w:val="22"/>
          <w:szCs w:val="22"/>
          <w:lang w:val="ca-ES" w:eastAsia="es-ES" w:bidi="ar-SA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  <mc:AlternateContent>
          <mc:Choice Requires="wps">
            <w:drawing>
              <wp:anchor behindDoc="0" distT="3175" distB="3175" distL="3175" distR="3175" simplePos="0" locked="0" layoutInCell="0" allowOverlap="1" relativeHeight="4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1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3" path="m0,0l-2147483645,0l-2147483645,-2147483646l0,-2147483646xe" fillcolor="white" stroked="t" style="position:absolute;margin-left:35.15pt;margin-top:-1.75pt;width:20.5pt;height:16.7pt;mso-wrap-style:none;v-text-anchor:middle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7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2" name="Marc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3" name="Marc3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3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15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4" name="Marc5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000" cy="21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Marc5_0" path="m0,0l-2147483645,0l-2147483645,-2147483646l0,-2147483646xe" stroked="f" style="position:absolute;margin-left:35.15pt;margin-top:-1.75pt;width:20.5pt;height:16.7pt;mso-wrap-style:none;v-text-anchor:middle">
                <v:fill o:detectmouseclick="t" on="false"/>
                <v:stroke color="gray" joinstyle="round" endcap="flat"/>
                <w10:wrap type="none"/>
              </v:rect>
            </w:pict>
          </mc:Fallback>
        </mc:AlternateContent>
        <w:t>Qualsevol altre que considereu oportú.</w:t>
      </w:r>
      <w:r>
        <mc:AlternateContent>
          <mc:Choice Requires="wps">
            <w:drawing>
              <wp:anchor behindDoc="0" distT="0" distB="0" distL="0" distR="0" simplePos="0" locked="0" layoutInCell="0" allowOverlap="1" relativeHeight="18">
                <wp:simplePos x="0" y="0"/>
                <wp:positionH relativeFrom="column">
                  <wp:posOffset>446405</wp:posOffset>
                </wp:positionH>
                <wp:positionV relativeFrom="paragraph">
                  <wp:posOffset>-22225</wp:posOffset>
                </wp:positionV>
                <wp:extent cx="261620" cy="213360"/>
                <wp:effectExtent l="0" t="0" r="0" b="0"/>
                <wp:wrapNone/>
                <wp:docPr id="15" name="Mar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" cy="21336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LONormal1"/>
                              <w:widowControl/>
                              <w:spacing w:lineRule="auto" w:line="276" w:before="0" w:after="200"/>
                              <w:ind w:left="0" w:right="0" w:hanging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6pt;height:16.8pt;mso-wrap-distance-left:0pt;mso-wrap-distance-right:0pt;mso-wrap-distance-top:0pt;mso-wrap-distance-bottom:0pt;margin-top:-1.75pt;mso-position-vertical-relative:text;margin-left:35.15pt;mso-position-horizontal-relative:text">
                <v:textbox>
                  <w:txbxContent>
                    <w:p>
                      <w:pPr>
                        <w:pStyle w:val="LONormal1"/>
                        <w:widowControl/>
                        <w:spacing w:lineRule="auto" w:line="276" w:before="0" w:after="200"/>
                        <w:ind w:left="0" w:right="0" w:hanging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widowControl/>
        <w:tabs>
          <w:tab w:val="clear" w:pos="720"/>
          <w:tab w:val="left" w:pos="600" w:leader="none"/>
          <w:tab w:val="left" w:pos="1296" w:leader="none"/>
          <w:tab w:val="left" w:pos="2016" w:leader="none"/>
          <w:tab w:val="left" w:pos="2736" w:leader="none"/>
          <w:tab w:val="left" w:pos="3456" w:leader="none"/>
          <w:tab w:val="left" w:pos="4176" w:leader="none"/>
        </w:tabs>
        <w:bidi w:val="0"/>
        <w:spacing w:lineRule="auto" w:line="276" w:before="0" w:after="120"/>
        <w:ind w:left="1304" w:right="0" w:hanging="0"/>
        <w:jc w:val="both"/>
        <w:rPr>
          <w:rFonts w:ascii="Arial" w:hAnsi="Arial" w:eastAsia="Arial" w:cs="Arial"/>
          <w:color w:val="auto"/>
          <w:sz w:val="22"/>
          <w:szCs w:val="22"/>
          <w:lang w:val="ca-ES"/>
        </w:rPr>
      </w:pPr>
      <w:r>
        <w:rPr>
          <w:rFonts w:eastAsia="Arial" w:cs="Arial" w:ascii="Arial" w:hAnsi="Arial"/>
          <w:color w:val="auto"/>
          <w:sz w:val="22"/>
          <w:szCs w:val="22"/>
          <w:lang w:val="ca-ES"/>
        </w:rPr>
      </w:r>
    </w:p>
    <w:p>
      <w:pPr>
        <w:pStyle w:val="Cuerpodetexto"/>
        <w:spacing w:lineRule="auto" w:line="276"/>
        <w:ind w:left="0" w:right="0" w:hanging="0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  <w:t>(Signatura)</w:t>
      </w:r>
    </w:p>
    <w:p>
      <w:pPr>
        <w:pStyle w:val="Cuerpodetexto"/>
        <w:spacing w:lineRule="auto" w:line="276"/>
        <w:jc w:val="both"/>
        <w:rPr>
          <w:rFonts w:ascii="Arial" w:hAnsi="Arial"/>
          <w:color w:val="000000"/>
          <w:sz w:val="22"/>
          <w:szCs w:val="22"/>
          <w:lang w:val="ca-ES"/>
        </w:rPr>
      </w:pPr>
      <w:r>
        <w:rPr>
          <w:rFonts w:ascii="Arial" w:hAnsi="Arial"/>
          <w:color w:val="000000"/>
          <w:sz w:val="22"/>
          <w:szCs w:val="22"/>
          <w:lang w:val="ca-ES"/>
        </w:rPr>
      </w:r>
    </w:p>
    <w:p>
      <w:pPr>
        <w:pStyle w:val="Cuerpodetexto"/>
        <w:pBdr/>
        <w:bidi w:val="0"/>
        <w:snapToGrid w:val="false"/>
        <w:spacing w:lineRule="auto" w:line="276" w:before="57" w:after="57"/>
        <w:ind w:left="0" w:right="0" w:hanging="0"/>
        <w:jc w:val="both"/>
        <w:rPr>
          <w:rFonts w:ascii="Arial" w:hAnsi="Arial" w:eastAsia="Times New Roman" w:cs="Times New Roman"/>
          <w:b w:val="false"/>
          <w:bCs w:val="false"/>
          <w:i/>
          <w:i/>
          <w:iCs/>
          <w:color w:val="000000"/>
          <w:sz w:val="22"/>
          <w:szCs w:val="22"/>
          <w:shd w:fill="auto" w:val="clear"/>
          <w:lang w:val="ca-ES" w:eastAsia="zh-CN" w:bidi="hi-IN"/>
        </w:rPr>
      </w:pPr>
      <w:r>
        <w:rPr>
          <w:rFonts w:eastAsia="Times New Roman" w:cs="Arial" w:ascii="Arial" w:hAnsi="Arial"/>
          <w:b/>
          <w:bCs/>
          <w:i/>
          <w:iCs/>
          <w:color w:val="000000"/>
          <w:sz w:val="22"/>
          <w:szCs w:val="22"/>
          <w:u w:val="none"/>
          <w:shd w:fill="auto" w:val="clear"/>
          <w:lang w:val="ca-ES" w:eastAsia="zh-CN" w:bidi="hi-IN"/>
        </w:rPr>
        <w:t>(Població i data)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17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6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LONormal1">
    <w:name w:val="LO-Normal1"/>
    <w:qFormat/>
    <w:pPr>
      <w:widowControl w:val="false"/>
      <w:kinsoku w:val="true"/>
      <w:overflowPunct w:val="fals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0"/>
      <w:szCs w:val="24"/>
      <w:lang w:val="ca-ES" w:eastAsia="zh-CN" w:bidi="hi-IN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1</Pages>
  <Words>131</Words>
  <Characters>1053</Characters>
  <CharactersWithSpaces>1182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2024-07-17T14:41:23Z</dcterms:created>
  <dc:creator/>
  <dc:description/>
  <dc:language>es-ES</dc:language>
  <cp:lastModifiedBy/>
  <dcterms:modified xsi:type="dcterms:W3CDTF">2024-07-17T14:42:23Z</dcterms:modified>
  <cp:revision>3</cp:revision>
  <dc:subject/>
  <dc:title>Carta Contractació</dc:title>
</cp:coreProperties>
</file>