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2" w:rsidRPr="009617FE" w:rsidRDefault="000C59B2" w:rsidP="000C59B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9617FE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ANNEX IV – Model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d’oferta</w:t>
      </w:r>
      <w:r w:rsidRPr="009617FE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econòmica</w:t>
      </w:r>
    </w:p>
    <w:p w:rsidR="000C59B2" w:rsidRPr="009617FE" w:rsidRDefault="000C59B2" w:rsidP="000C59B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Default="000C59B2" w:rsidP="000C59B2">
      <w:pPr>
        <w:spacing w:after="0" w:line="240" w:lineRule="auto"/>
        <w:ind w:right="113"/>
        <w:jc w:val="both"/>
        <w:rPr>
          <w:rFonts w:ascii="Arial" w:hAnsi="Arial" w:cs="Arial"/>
          <w:sz w:val="24"/>
          <w:szCs w:val="24"/>
          <w:lang w:val="ca-ES"/>
        </w:rPr>
      </w:pP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Sr./Sra. .....................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>.....</w:t>
      </w: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amb DNI núm. .............., en nom propi, (o en representació de l'empresa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</w:t>
      </w: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............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>........</w:t>
      </w: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.., amb NIF núm. .............., domiciliada a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</w:t>
      </w: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..................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</w:t>
      </w: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carrer ........................, núm.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</w:t>
      </w: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.....), assabentat/da de les condicions exigides per a optar a </w:t>
      </w:r>
      <w:r w:rsidRPr="009617FE">
        <w:rPr>
          <w:rFonts w:ascii="Arial" w:hAnsi="Arial" w:cs="Arial"/>
          <w:color w:val="000000"/>
          <w:sz w:val="24"/>
          <w:szCs w:val="24"/>
          <w:lang w:val="ca-ES"/>
        </w:rPr>
        <w:t xml:space="preserve">la </w:t>
      </w:r>
      <w:r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</w:t>
      </w:r>
      <w:r w:rsidRPr="00280532">
        <w:rPr>
          <w:rFonts w:ascii="Arial" w:hAnsi="Arial" w:cs="Arial"/>
          <w:sz w:val="24"/>
          <w:szCs w:val="24"/>
          <w:lang w:val="ca-ES"/>
        </w:rPr>
        <w:t xml:space="preserve">servei per prevenir i controlar la </w:t>
      </w:r>
      <w:r w:rsidRPr="00280532">
        <w:rPr>
          <w:rFonts w:ascii="Arial" w:hAnsi="Arial" w:cs="Arial"/>
          <w:iCs/>
          <w:sz w:val="24"/>
          <w:szCs w:val="24"/>
          <w:lang w:val="ca-ES"/>
        </w:rPr>
        <w:t>legionel·losi a</w:t>
      </w:r>
      <w:r w:rsidRPr="00280532">
        <w:rPr>
          <w:rFonts w:ascii="Arial" w:hAnsi="Arial" w:cs="Arial"/>
          <w:sz w:val="24"/>
          <w:szCs w:val="24"/>
          <w:lang w:val="ca-ES"/>
        </w:rPr>
        <w:t>ls equips i instal·lacions presents dependències municipals, espais públics o vehicles i per  controlar i fer anàlisis de les piscines de la zona esportiva municipal de Montornès del Vallès</w:t>
      </w:r>
      <w:r>
        <w:rPr>
          <w:rFonts w:ascii="Arial" w:hAnsi="Arial" w:cs="Arial"/>
          <w:sz w:val="24"/>
          <w:szCs w:val="24"/>
          <w:lang w:val="ca-ES"/>
        </w:rPr>
        <w:t>,</w:t>
      </w:r>
    </w:p>
    <w:p w:rsidR="000C59B2" w:rsidRPr="009617FE" w:rsidRDefault="000C59B2" w:rsidP="000C59B2">
      <w:pPr>
        <w:spacing w:after="0" w:line="240" w:lineRule="auto"/>
        <w:ind w:right="113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1363FE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ES COMPROMET A:</w:t>
      </w:r>
    </w:p>
    <w:p w:rsidR="000C59B2" w:rsidRPr="001363FE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0C59B2" w:rsidRPr="001363FE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1363FE">
        <w:rPr>
          <w:rFonts w:ascii="Arial" w:hAnsi="Arial" w:cs="Arial"/>
          <w:color w:val="000000"/>
          <w:sz w:val="24"/>
          <w:szCs w:val="24"/>
          <w:lang w:val="ca-ES"/>
        </w:rPr>
        <w:t xml:space="preserve">Prestar el servei per </w:t>
      </w: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la quantitat de ....……….. euros (IVA exclòs), ............... (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21 % </w:t>
      </w: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IVA inclòs).</w:t>
      </w:r>
    </w:p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1363FE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  <w:r w:rsidRPr="001363FE">
        <w:rPr>
          <w:rFonts w:ascii="Arial" w:hAnsi="Arial" w:cs="Arial"/>
          <w:i/>
          <w:iCs/>
          <w:color w:val="000000"/>
          <w:sz w:val="24"/>
          <w:szCs w:val="24"/>
          <w:lang w:val="ca-ES"/>
        </w:rPr>
        <w:t>(Les quantitats hauran d'expressar-se en lletres i xifres)</w:t>
      </w:r>
    </w:p>
    <w:p w:rsidR="000C59B2" w:rsidRPr="001363FE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El preu unitari de cada servei que </w:t>
      </w:r>
      <w:proofErr w:type="spellStart"/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s’oferta</w:t>
      </w:r>
      <w:proofErr w:type="spellEnd"/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és el següent (</w:t>
      </w:r>
      <w:r w:rsidRPr="001363FE">
        <w:rPr>
          <w:rFonts w:ascii="Arial" w:hAnsi="Arial" w:cs="Arial"/>
          <w:iCs/>
          <w:color w:val="000000"/>
          <w:sz w:val="24"/>
          <w:szCs w:val="24"/>
          <w:u w:val="single"/>
          <w:lang w:val="ca-ES"/>
        </w:rPr>
        <w:t>no pot superar el preu unitari màxim establert)</w:t>
      </w: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:</w:t>
      </w:r>
    </w:p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417"/>
        <w:gridCol w:w="1276"/>
        <w:gridCol w:w="1276"/>
      </w:tblGrid>
      <w:tr w:rsidR="000C59B2" w:rsidRPr="00280532" w:rsidTr="00A466F2">
        <w:trPr>
          <w:trHeight w:val="870"/>
        </w:trPr>
        <w:tc>
          <w:tcPr>
            <w:tcW w:w="5070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Preus unitaris (IVA exclòs)</w:t>
            </w:r>
          </w:p>
        </w:tc>
        <w:tc>
          <w:tcPr>
            <w:tcW w:w="1276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Serveis anuals previstos</w:t>
            </w:r>
          </w:p>
        </w:tc>
        <w:tc>
          <w:tcPr>
            <w:tcW w:w="1276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Preu anual total (IVA exclòs)</w:t>
            </w:r>
          </w:p>
        </w:tc>
      </w:tr>
      <w:tr w:rsidR="000C59B2" w:rsidRPr="00280532" w:rsidTr="00A466F2">
        <w:trPr>
          <w:trHeight w:val="723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Presa de mostres i analítiques trimestrals de </w:t>
            </w:r>
            <w:proofErr w:type="spellStart"/>
            <w:r w:rsidRPr="00280532">
              <w:rPr>
                <w:rFonts w:ascii="Arial" w:hAnsi="Arial" w:cs="Arial"/>
                <w:i/>
                <w:iCs/>
                <w:sz w:val="24"/>
                <w:szCs w:val="24"/>
                <w:lang w:val="ca-ES"/>
              </w:rPr>
              <w:t>Legionella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i aerobis totals en instal·lacions </w:t>
            </w:r>
            <w:proofErr w:type="spellStart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d’ACS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i AFS</w:t>
            </w:r>
          </w:p>
          <w:p w:rsidR="000C59B2" w:rsidRPr="00280532" w:rsidRDefault="000C59B2" w:rsidP="00A466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452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1402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Presa de mostres i analítiques trimestrals de ferro en instal·lacions </w:t>
            </w:r>
            <w:proofErr w:type="spellStart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d’ACS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i AFS (es realitzen conjuntament amb les de </w:t>
            </w:r>
            <w:proofErr w:type="spellStart"/>
            <w:r w:rsidRPr="00280532">
              <w:rPr>
                <w:rFonts w:ascii="Arial" w:hAnsi="Arial" w:cs="Arial"/>
                <w:i/>
                <w:iCs/>
                <w:sz w:val="24"/>
                <w:szCs w:val="24"/>
                <w:lang w:val="ca-ES"/>
              </w:rPr>
              <w:t>Legionella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i Aerobis totals i d’acord amb el RD 487/2022 o altra normativa vigent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452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585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Presa de mostres i analítiques semestrals aerobis totals en fonts ornamentals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706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Presa de mostres i analítiques anuals de </w:t>
            </w:r>
            <w:proofErr w:type="spellStart"/>
            <w:r w:rsidRPr="00280532">
              <w:rPr>
                <w:rFonts w:ascii="Arial" w:hAnsi="Arial" w:cs="Arial"/>
                <w:i/>
                <w:iCs/>
                <w:sz w:val="24"/>
                <w:szCs w:val="24"/>
                <w:lang w:val="ca-ES"/>
              </w:rPr>
              <w:t>Legionella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en fonts ornamentals, sistemes de reg i vehicles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576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Revisió, neteja i desinfecció trimestrals d'acumuladors ACS de 750 L o més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570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Revisió, neteja i desinfecció de sistemes ACS amb retorn i AFS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550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Revisió, neteja i desinfecció de sistemes ACS sense retorn i AFS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261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Revisió, neteja i desinfecció de sistemes AFS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549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lastRenderedPageBreak/>
              <w:t>Revisió, neteja i desinfecció de fonts ornamentals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63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Revisió, neteja i desinfecció de sistemes de reg procedent de xarxa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267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Revisió, neteja i desinfecció de sistemes de reg amb dipòsit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289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Revisió, neteja i desinfecció vehicles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885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Revisions mensuals d'instal·lacions amb sistemes ACS (amb ompliment llibre de registre)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1171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Auditoria i assessoria tècnica de la instal·lació, preparació i actualització del PPCL, esquema hidràulic i del llibre de registre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870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Piscines i </w:t>
            </w:r>
            <w:proofErr w:type="spellStart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jaccuzis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(total serveis anuals de </w:t>
            </w:r>
            <w:proofErr w:type="spellStart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jaccuzzis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i piscines) Revisió, neteja i desinfecció i control analític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290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Pla piscines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228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Control </w:t>
            </w:r>
            <w:proofErr w:type="spellStart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online</w:t>
            </w:r>
            <w:proofErr w:type="spellEnd"/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 xml:space="preserve"> clor i pH dipòsits reg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785"/>
        </w:trPr>
        <w:tc>
          <w:tcPr>
            <w:tcW w:w="5070" w:type="dxa"/>
            <w:shd w:val="clear" w:color="auto" w:fill="auto"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Neteja i desinfecció extraordinària i presa de mostres posteriors necessàries en cas de positiu, brot, aturada, a instància de l'autoritat competent o altres motius a part del número de serveis ja contemplats al plec tècnic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0C59B2" w:rsidRPr="00280532" w:rsidTr="00A466F2">
        <w:trPr>
          <w:trHeight w:val="290"/>
        </w:trPr>
        <w:tc>
          <w:tcPr>
            <w:tcW w:w="5070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280532">
              <w:rPr>
                <w:rFonts w:ascii="Arial" w:hAnsi="Arial" w:cs="Arial"/>
                <w:sz w:val="24"/>
                <w:szCs w:val="24"/>
                <w:lang w:val="ca-ES"/>
              </w:rPr>
              <w:t>Total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(IVA exclòs)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C59B2" w:rsidRPr="00280532" w:rsidRDefault="000C59B2" w:rsidP="00A466F2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9617FE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9617FE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Document signat electrònicament</w:t>
      </w:r>
    </w:p>
    <w:p w:rsidR="000C59B2" w:rsidRDefault="000C59B2" w:rsidP="000C59B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9617FE" w:rsidRDefault="000C59B2" w:rsidP="000C59B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sectPr w:rsidR="000C59B2" w:rsidRPr="009617FE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F2" w:rsidRDefault="00A466F2" w:rsidP="000C159F">
      <w:pPr>
        <w:spacing w:after="0" w:line="240" w:lineRule="auto"/>
      </w:pPr>
      <w:r>
        <w:separator/>
      </w:r>
    </w:p>
  </w:endnote>
  <w:end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AD699E" w:rsidRPr="00AD699E" w:rsidRDefault="00993DED" w:rsidP="00AD699E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F2" w:rsidRDefault="00A466F2" w:rsidP="000C159F">
      <w:pPr>
        <w:spacing w:after="0" w:line="240" w:lineRule="auto"/>
      </w:pPr>
      <w:r>
        <w:separator/>
      </w:r>
    </w:p>
  </w:footnote>
  <w:foot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022658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022658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AD699E" w:rsidRPr="00022658" w:rsidRDefault="00470695" w:rsidP="00AD699E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022658">
            <w:rPr>
              <w:rFonts w:ascii="Arial" w:hAnsi="Arial" w:cs="Arial"/>
            </w:rPr>
            <w:t xml:space="preserve">               </w:t>
          </w:r>
          <w:r w:rsidR="00993DED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022658" w:rsidRDefault="00AD699E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AD699E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.: 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X2024002918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: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SCPO2024000006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67DE2"/>
    <w:multiLevelType w:val="hybridMultilevel"/>
    <w:tmpl w:val="25A69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974D5"/>
    <w:multiLevelType w:val="hybridMultilevel"/>
    <w:tmpl w:val="A71ED43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D08F4"/>
    <w:multiLevelType w:val="hybridMultilevel"/>
    <w:tmpl w:val="77F2E18E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703AC"/>
    <w:multiLevelType w:val="hybridMultilevel"/>
    <w:tmpl w:val="2D1A93F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393F"/>
    <w:multiLevelType w:val="hybridMultilevel"/>
    <w:tmpl w:val="E604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1C96"/>
    <w:multiLevelType w:val="hybridMultilevel"/>
    <w:tmpl w:val="DD107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3B9B"/>
    <w:multiLevelType w:val="hybridMultilevel"/>
    <w:tmpl w:val="E30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7581B"/>
    <w:multiLevelType w:val="hybridMultilevel"/>
    <w:tmpl w:val="93B63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D7804"/>
    <w:multiLevelType w:val="hybridMultilevel"/>
    <w:tmpl w:val="F886DDE8"/>
    <w:lvl w:ilvl="0" w:tplc="A15028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8788C"/>
    <w:multiLevelType w:val="hybridMultilevel"/>
    <w:tmpl w:val="B9744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56291"/>
    <w:multiLevelType w:val="hybridMultilevel"/>
    <w:tmpl w:val="5CB4C37E"/>
    <w:lvl w:ilvl="0" w:tplc="335A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70EFB"/>
    <w:multiLevelType w:val="hybridMultilevel"/>
    <w:tmpl w:val="8D4E7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641EF"/>
    <w:multiLevelType w:val="hybridMultilevel"/>
    <w:tmpl w:val="67220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55CBC"/>
    <w:multiLevelType w:val="hybridMultilevel"/>
    <w:tmpl w:val="E39EA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8D1FB5"/>
    <w:multiLevelType w:val="hybridMultilevel"/>
    <w:tmpl w:val="56BCF7E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64E1F"/>
    <w:multiLevelType w:val="hybridMultilevel"/>
    <w:tmpl w:val="5538A7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0A7A"/>
    <w:multiLevelType w:val="hybridMultilevel"/>
    <w:tmpl w:val="400A39E4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</w:num>
  <w:num w:numId="4">
    <w:abstractNumId w:val="41"/>
  </w:num>
  <w:num w:numId="5">
    <w:abstractNumId w:val="26"/>
  </w:num>
  <w:num w:numId="6">
    <w:abstractNumId w:val="18"/>
  </w:num>
  <w:num w:numId="7">
    <w:abstractNumId w:val="19"/>
  </w:num>
  <w:num w:numId="8">
    <w:abstractNumId w:val="42"/>
  </w:num>
  <w:num w:numId="9">
    <w:abstractNumId w:val="2"/>
  </w:num>
  <w:num w:numId="10">
    <w:abstractNumId w:val="1"/>
  </w:num>
  <w:num w:numId="11">
    <w:abstractNumId w:val="38"/>
  </w:num>
  <w:num w:numId="12">
    <w:abstractNumId w:val="7"/>
  </w:num>
  <w:num w:numId="13">
    <w:abstractNumId w:val="16"/>
  </w:num>
  <w:num w:numId="14">
    <w:abstractNumId w:val="11"/>
  </w:num>
  <w:num w:numId="15">
    <w:abstractNumId w:val="40"/>
  </w:num>
  <w:num w:numId="16">
    <w:abstractNumId w:val="34"/>
  </w:num>
  <w:num w:numId="17">
    <w:abstractNumId w:val="20"/>
  </w:num>
  <w:num w:numId="18">
    <w:abstractNumId w:val="31"/>
  </w:num>
  <w:num w:numId="19">
    <w:abstractNumId w:val="12"/>
  </w:num>
  <w:num w:numId="20">
    <w:abstractNumId w:val="22"/>
  </w:num>
  <w:num w:numId="21">
    <w:abstractNumId w:val="24"/>
  </w:num>
  <w:num w:numId="22">
    <w:abstractNumId w:val="35"/>
  </w:num>
  <w:num w:numId="23">
    <w:abstractNumId w:val="17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28"/>
  </w:num>
  <w:num w:numId="30">
    <w:abstractNumId w:val="36"/>
  </w:num>
  <w:num w:numId="31">
    <w:abstractNumId w:val="39"/>
  </w:num>
  <w:num w:numId="32">
    <w:abstractNumId w:val="37"/>
  </w:num>
  <w:num w:numId="33">
    <w:abstractNumId w:val="21"/>
  </w:num>
  <w:num w:numId="34">
    <w:abstractNumId w:val="3"/>
  </w:num>
  <w:num w:numId="35">
    <w:abstractNumId w:val="29"/>
  </w:num>
  <w:num w:numId="36">
    <w:abstractNumId w:val="9"/>
  </w:num>
  <w:num w:numId="37">
    <w:abstractNumId w:val="5"/>
  </w:num>
  <w:num w:numId="38">
    <w:abstractNumId w:val="43"/>
  </w:num>
  <w:num w:numId="39">
    <w:abstractNumId w:val="8"/>
  </w:num>
  <w:num w:numId="40">
    <w:abstractNumId w:val="30"/>
  </w:num>
  <w:num w:numId="41">
    <w:abstractNumId w:val="10"/>
  </w:num>
  <w:num w:numId="42">
    <w:abstractNumId w:val="15"/>
  </w:num>
  <w:num w:numId="43">
    <w:abstractNumId w:val="32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2635"/>
    <w:rsid w:val="00013323"/>
    <w:rsid w:val="00014232"/>
    <w:rsid w:val="00022658"/>
    <w:rsid w:val="00036A38"/>
    <w:rsid w:val="000A4838"/>
    <w:rsid w:val="000B176E"/>
    <w:rsid w:val="000C159F"/>
    <w:rsid w:val="000C59B2"/>
    <w:rsid w:val="001000CC"/>
    <w:rsid w:val="00110E7B"/>
    <w:rsid w:val="0012439A"/>
    <w:rsid w:val="00201604"/>
    <w:rsid w:val="00296879"/>
    <w:rsid w:val="002C54B7"/>
    <w:rsid w:val="002E5CD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870D8"/>
    <w:rsid w:val="00791DD6"/>
    <w:rsid w:val="007A5DE3"/>
    <w:rsid w:val="007B1CC8"/>
    <w:rsid w:val="007C723C"/>
    <w:rsid w:val="00906C0B"/>
    <w:rsid w:val="0092221F"/>
    <w:rsid w:val="00993DED"/>
    <w:rsid w:val="009A3460"/>
    <w:rsid w:val="009E6567"/>
    <w:rsid w:val="00A322AE"/>
    <w:rsid w:val="00A466F2"/>
    <w:rsid w:val="00AB6F52"/>
    <w:rsid w:val="00AC123E"/>
    <w:rsid w:val="00AD699E"/>
    <w:rsid w:val="00B65860"/>
    <w:rsid w:val="00B7422C"/>
    <w:rsid w:val="00B7473B"/>
    <w:rsid w:val="00B77DF9"/>
    <w:rsid w:val="00BA0EA5"/>
    <w:rsid w:val="00C16B77"/>
    <w:rsid w:val="00C231CF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0C59B2"/>
    <w:pPr>
      <w:keepNext/>
      <w:spacing w:before="240" w:after="60" w:line="240" w:lineRule="auto"/>
      <w:outlineLvl w:val="2"/>
    </w:pPr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59B2"/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0C59B2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0C59B2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0C59B2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C59B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0C59B2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9B2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C59B2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0C59B2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0C59B2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C59B2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0C59B2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0C59B2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0C59B2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C59B2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0C59B2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59B2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0C59B2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0C59B2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0C59B2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0C59B2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0C59B2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C59B2"/>
    <w:rPr>
      <w:rFonts w:cs="Times New Roman"/>
      <w:color w:val="auto"/>
    </w:rPr>
  </w:style>
  <w:style w:type="paragraph" w:customStyle="1" w:styleId="parrafo1">
    <w:name w:val="parrafo1"/>
    <w:basedOn w:val="Normal"/>
    <w:rsid w:val="000C59B2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0C59B2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0C59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0C59B2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0C59B2"/>
    <w:rPr>
      <w:b/>
      <w:bCs/>
    </w:rPr>
  </w:style>
  <w:style w:type="paragraph" w:customStyle="1" w:styleId="Heading2">
    <w:name w:val="Heading 2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paragraph" w:customStyle="1" w:styleId="parrafo">
    <w:name w:val="parrafo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(X2024002918)</vt:lpstr>
    </vt:vector>
  </TitlesOfParts>
  <Company>Ajuntament de Montornès del Vallès</Company>
  <LinksUpToDate>false</LinksUpToDate>
  <CharactersWithSpaces>2690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(X2024002918)</dc:title>
  <dc:creator>lopezco</dc:creator>
  <cp:lastModifiedBy>lopezco</cp:lastModifiedBy>
  <cp:revision>3</cp:revision>
  <dcterms:created xsi:type="dcterms:W3CDTF">2024-07-15T11:35:00Z</dcterms:created>
  <dcterms:modified xsi:type="dcterms:W3CDTF">2024-07-15T11:39:00Z</dcterms:modified>
</cp:coreProperties>
</file>