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ANNEX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XI</w:t>
      </w: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– Model d’oferta relativa a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l pla de formació específica del personal contractat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21F3A">
        <w:rPr>
          <w:rFonts w:ascii="Arial" w:hAnsi="Arial" w:cs="Arial"/>
          <w:b/>
          <w:sz w:val="24"/>
          <w:szCs w:val="24"/>
          <w:lang w:val="ca-ES"/>
        </w:rPr>
        <w:t xml:space="preserve">LOT </w:t>
      </w:r>
      <w:r>
        <w:rPr>
          <w:rFonts w:ascii="Arial" w:hAnsi="Arial" w:cs="Arial"/>
          <w:b/>
          <w:sz w:val="24"/>
          <w:szCs w:val="24"/>
          <w:lang w:val="ca-ES"/>
        </w:rPr>
        <w:t>2</w:t>
      </w:r>
      <w:r w:rsidRPr="00A21F3A">
        <w:rPr>
          <w:rFonts w:ascii="Arial" w:hAnsi="Arial" w:cs="Arial"/>
          <w:b/>
          <w:sz w:val="24"/>
          <w:szCs w:val="24"/>
          <w:lang w:val="ca-ES"/>
        </w:rPr>
        <w:t xml:space="preserve">. </w:t>
      </w:r>
      <w:r>
        <w:rPr>
          <w:rFonts w:ascii="Arial" w:hAnsi="Arial" w:cs="Arial"/>
          <w:b/>
          <w:sz w:val="24"/>
          <w:szCs w:val="24"/>
          <w:lang w:val="ca-ES"/>
        </w:rPr>
        <w:t>LOGOPÈDIA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A21F3A">
        <w:rPr>
          <w:rFonts w:ascii="Arial" w:hAnsi="Arial" w:cs="Arial"/>
          <w:sz w:val="24"/>
          <w:szCs w:val="24"/>
          <w:lang w:val="ca-ES"/>
        </w:rPr>
        <w:t xml:space="preserve">la 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servei de desenvolupament del program</w:t>
      </w:r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a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socioeducatiu: Logopèdia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1363FE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ES COMPROMET A: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BE62D9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BE62D9">
        <w:rPr>
          <w:rFonts w:ascii="Arial" w:hAnsi="Arial" w:cs="Arial"/>
          <w:iCs/>
          <w:color w:val="000000"/>
          <w:sz w:val="24"/>
          <w:szCs w:val="24"/>
          <w:lang w:val="ca-ES"/>
        </w:rPr>
        <w:t>Que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la proposta formativa anual per als/les professionals en relació al treball d’intervenció amb infants i joves (per exemple noves metodologies d’aprenentatge, estratègies per atendre el risc, atenció a la diversitat funcional, atenció a famílies, etc) serà de _____ hores anuals.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highlight w:val="yellow"/>
          <w:lang w:val="ca-ES"/>
        </w:rPr>
      </w:pP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electrònicament</w:t>
      </w: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</w:p>
    <w:p w:rsidR="00D97FD4" w:rsidRPr="00095848" w:rsidRDefault="00B70063" w:rsidP="00B700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95848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0063"/>
    <w:rsid w:val="00B7422C"/>
    <w:rsid w:val="00B7473B"/>
    <w:rsid w:val="00C16B77"/>
    <w:rsid w:val="00C231CF"/>
    <w:rsid w:val="00C4768F"/>
    <w:rsid w:val="00CC63DE"/>
    <w:rsid w:val="00D970C1"/>
    <w:rsid w:val="00D97FD4"/>
    <w:rsid w:val="00DB1CD1"/>
    <w:rsid w:val="00DD6A0B"/>
    <w:rsid w:val="00E03068"/>
    <w:rsid w:val="00E379C8"/>
    <w:rsid w:val="00EA5162"/>
    <w:rsid w:val="00F03C3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819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2024-07-16T07:10:00Z</dcterms:created>
  <dcterms:modified xsi:type="dcterms:W3CDTF">2024-07-16T09:13:00Z</dcterms:modified>
</cp:coreProperties>
</file>